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6DD6B" w14:textId="7483F5E4" w:rsidR="00614A0D" w:rsidRPr="00AB53BB" w:rsidRDefault="008D086B" w:rsidP="006A60AC">
      <w:pPr>
        <w:spacing w:line="480" w:lineRule="auto"/>
        <w:rPr>
          <w:rFonts w:ascii="Times New Roman" w:hAnsi="Times New Roman" w:cs="Times New Roman"/>
        </w:rPr>
      </w:pPr>
      <w:r w:rsidRPr="00AB53BB">
        <w:rPr>
          <w:rFonts w:ascii="Times New Roman" w:hAnsi="Times New Roman" w:cs="Times New Roman"/>
        </w:rPr>
        <w:t xml:space="preserve">A New Name for </w:t>
      </w:r>
      <w:r w:rsidR="002321AC" w:rsidRPr="00AB53BB">
        <w:rPr>
          <w:rFonts w:ascii="Times New Roman" w:hAnsi="Times New Roman" w:cs="Times New Roman"/>
        </w:rPr>
        <w:t>Some</w:t>
      </w:r>
      <w:r w:rsidRPr="00AB53BB">
        <w:rPr>
          <w:rFonts w:ascii="Times New Roman" w:hAnsi="Times New Roman" w:cs="Times New Roman"/>
        </w:rPr>
        <w:t xml:space="preserve"> Old Way</w:t>
      </w:r>
      <w:r w:rsidR="002321AC" w:rsidRPr="00AB53BB">
        <w:rPr>
          <w:rFonts w:ascii="Times New Roman" w:hAnsi="Times New Roman" w:cs="Times New Roman"/>
        </w:rPr>
        <w:t>s</w:t>
      </w:r>
      <w:r w:rsidRPr="00AB53BB">
        <w:rPr>
          <w:rFonts w:ascii="Times New Roman" w:hAnsi="Times New Roman" w:cs="Times New Roman"/>
        </w:rPr>
        <w:t xml:space="preserve"> of Thinking: Pragmatism, Radical Empiricism, and Epistemology in W.E.B. </w:t>
      </w:r>
      <w:r w:rsidR="006A4404" w:rsidRPr="00AB53BB">
        <w:rPr>
          <w:rFonts w:ascii="Times New Roman" w:hAnsi="Times New Roman" w:cs="Times New Roman"/>
        </w:rPr>
        <w:t>Du Bois’s</w:t>
      </w:r>
      <w:r w:rsidRPr="00AB53BB">
        <w:rPr>
          <w:rFonts w:ascii="Times New Roman" w:hAnsi="Times New Roman" w:cs="Times New Roman"/>
        </w:rPr>
        <w:t xml:space="preserve"> “Of the Sorrow Songs” </w:t>
      </w:r>
    </w:p>
    <w:p w14:paraId="31034074" w14:textId="7B76C805" w:rsidR="008D086B" w:rsidRPr="00AB53BB" w:rsidRDefault="008D086B" w:rsidP="006A60AC">
      <w:pPr>
        <w:spacing w:line="480" w:lineRule="auto"/>
        <w:rPr>
          <w:rFonts w:ascii="Times New Roman" w:hAnsi="Times New Roman" w:cs="Times New Roman"/>
        </w:rPr>
      </w:pPr>
      <w:r w:rsidRPr="00AB53BB">
        <w:rPr>
          <w:rFonts w:ascii="Times New Roman" w:hAnsi="Times New Roman" w:cs="Times New Roman"/>
        </w:rPr>
        <w:t xml:space="preserve">Abstract </w:t>
      </w:r>
    </w:p>
    <w:p w14:paraId="526690AD" w14:textId="66DC9442" w:rsidR="00B46694" w:rsidRPr="00AB53BB" w:rsidRDefault="00B46694" w:rsidP="006A60AC">
      <w:pPr>
        <w:spacing w:line="480" w:lineRule="auto"/>
        <w:rPr>
          <w:rFonts w:ascii="Times New Roman" w:hAnsi="Times New Roman" w:cs="Times New Roman"/>
        </w:rPr>
      </w:pPr>
      <w:r w:rsidRPr="00AB53BB">
        <w:rPr>
          <w:rFonts w:ascii="Times New Roman" w:hAnsi="Times New Roman" w:cs="Times New Roman"/>
        </w:rPr>
        <w:t xml:space="preserve">When William James published </w:t>
      </w:r>
      <w:r w:rsidRPr="00AB53BB">
        <w:rPr>
          <w:rFonts w:ascii="Times New Roman" w:hAnsi="Times New Roman" w:cs="Times New Roman"/>
          <w:i/>
        </w:rPr>
        <w:t>Pragmatism</w:t>
      </w:r>
      <w:r w:rsidRPr="00AB53BB">
        <w:rPr>
          <w:rFonts w:ascii="Times New Roman" w:hAnsi="Times New Roman" w:cs="Times New Roman"/>
        </w:rPr>
        <w:t xml:space="preserve">, he gave it a subtitle: </w:t>
      </w:r>
      <w:r w:rsidRPr="00AB53BB">
        <w:rPr>
          <w:rFonts w:ascii="Times New Roman" w:hAnsi="Times New Roman" w:cs="Times New Roman"/>
          <w:i/>
        </w:rPr>
        <w:t>A New Name for Some Old Ways of Thinking</w:t>
      </w:r>
      <w:r w:rsidRPr="00AB53BB">
        <w:rPr>
          <w:rFonts w:ascii="Times New Roman" w:hAnsi="Times New Roman" w:cs="Times New Roman"/>
        </w:rPr>
        <w:t xml:space="preserve">. </w:t>
      </w:r>
      <w:r w:rsidR="00970C35" w:rsidRPr="00AB53BB">
        <w:rPr>
          <w:rFonts w:ascii="Times New Roman" w:hAnsi="Times New Roman" w:cs="Times New Roman"/>
        </w:rPr>
        <w:t xml:space="preserve">In this </w:t>
      </w:r>
      <w:r w:rsidR="006A67D9">
        <w:rPr>
          <w:rFonts w:ascii="Times New Roman" w:hAnsi="Times New Roman" w:cs="Times New Roman"/>
        </w:rPr>
        <w:t>article</w:t>
      </w:r>
      <w:r w:rsidR="00970C35" w:rsidRPr="00AB53BB">
        <w:rPr>
          <w:rFonts w:ascii="Times New Roman" w:hAnsi="Times New Roman" w:cs="Times New Roman"/>
        </w:rPr>
        <w:t>, I argue that pragmatism is a</w:t>
      </w:r>
      <w:r w:rsidR="00D8747D" w:rsidRPr="00AB53BB">
        <w:rPr>
          <w:rFonts w:ascii="Times New Roman" w:hAnsi="Times New Roman" w:cs="Times New Roman"/>
        </w:rPr>
        <w:t>n epistemological method for articulating success in</w:t>
      </w:r>
      <w:r w:rsidR="00C2261D" w:rsidRPr="00AB53BB">
        <w:rPr>
          <w:rFonts w:ascii="Times New Roman" w:hAnsi="Times New Roman" w:cs="Times New Roman"/>
        </w:rPr>
        <w:t xml:space="preserve">, and between, </w:t>
      </w:r>
      <w:r w:rsidR="00D8747D" w:rsidRPr="00AB53BB">
        <w:rPr>
          <w:rFonts w:ascii="Times New Roman" w:hAnsi="Times New Roman" w:cs="Times New Roman"/>
        </w:rPr>
        <w:t xml:space="preserve">a </w:t>
      </w:r>
      <w:r w:rsidR="00C2261D" w:rsidRPr="00AB53BB">
        <w:rPr>
          <w:rFonts w:ascii="Times New Roman" w:hAnsi="Times New Roman" w:cs="Times New Roman"/>
        </w:rPr>
        <w:t>plurality of practices</w:t>
      </w:r>
      <w:r w:rsidR="001E4ABF" w:rsidRPr="00AB53BB">
        <w:rPr>
          <w:rFonts w:ascii="Times New Roman" w:hAnsi="Times New Roman" w:cs="Times New Roman"/>
        </w:rPr>
        <w:t xml:space="preserve">, and that this </w:t>
      </w:r>
      <w:r w:rsidR="00B97A03">
        <w:rPr>
          <w:rFonts w:ascii="Times New Roman" w:hAnsi="Times New Roman" w:cs="Times New Roman"/>
        </w:rPr>
        <w:t>method</w:t>
      </w:r>
      <w:r w:rsidR="001E4ABF" w:rsidRPr="00AB53BB">
        <w:rPr>
          <w:rFonts w:ascii="Times New Roman" w:hAnsi="Times New Roman" w:cs="Times New Roman"/>
        </w:rPr>
        <w:t xml:space="preserve"> helped James develop radical empiricism. </w:t>
      </w:r>
      <w:r w:rsidR="003D24C0" w:rsidRPr="00AB53BB">
        <w:rPr>
          <w:rFonts w:ascii="Times New Roman" w:hAnsi="Times New Roman" w:cs="Times New Roman"/>
        </w:rPr>
        <w:t xml:space="preserve">I contend that this pluralistic philosophical methodology is </w:t>
      </w:r>
      <w:r w:rsidR="002E195D" w:rsidRPr="00AB53BB">
        <w:rPr>
          <w:rFonts w:ascii="Times New Roman" w:hAnsi="Times New Roman" w:cs="Times New Roman"/>
        </w:rPr>
        <w:t>evident</w:t>
      </w:r>
      <w:r w:rsidR="003D24C0" w:rsidRPr="00AB53BB">
        <w:rPr>
          <w:rFonts w:ascii="Times New Roman" w:hAnsi="Times New Roman" w:cs="Times New Roman"/>
        </w:rPr>
        <w:t xml:space="preserve"> </w:t>
      </w:r>
      <w:r w:rsidR="000D34B5" w:rsidRPr="00AB53BB">
        <w:rPr>
          <w:rFonts w:ascii="Times New Roman" w:hAnsi="Times New Roman" w:cs="Times New Roman"/>
        </w:rPr>
        <w:t>in James’s approach to philosophy of religion</w:t>
      </w:r>
      <w:r w:rsidR="00607C9A" w:rsidRPr="00AB53BB">
        <w:rPr>
          <w:rFonts w:ascii="Times New Roman" w:hAnsi="Times New Roman" w:cs="Times New Roman"/>
        </w:rPr>
        <w:t xml:space="preserve">, and that this method is also exemplified in the work of one of James’s most famous students, W.E.B. Du Bois, specifically in the closing chapter of </w:t>
      </w:r>
      <w:r w:rsidR="00607C9A" w:rsidRPr="00AB53BB">
        <w:rPr>
          <w:rFonts w:ascii="Times New Roman" w:hAnsi="Times New Roman" w:cs="Times New Roman"/>
          <w:i/>
        </w:rPr>
        <w:t>The Souls of Black Folk</w:t>
      </w:r>
      <w:r w:rsidR="00607C9A" w:rsidRPr="00AB53BB">
        <w:rPr>
          <w:rFonts w:ascii="Times New Roman" w:hAnsi="Times New Roman" w:cs="Times New Roman"/>
        </w:rPr>
        <w:t xml:space="preserve">, “Of the Sorrow Songs.” </w:t>
      </w:r>
      <w:r w:rsidR="00DC344E" w:rsidRPr="00AB53BB">
        <w:rPr>
          <w:rFonts w:ascii="Times New Roman" w:hAnsi="Times New Roman" w:cs="Times New Roman"/>
        </w:rPr>
        <w:t xml:space="preserve">I argue that “Sorrow Songs” can be read as an epistemological text, and that once one identifies the epistemic standards of pragmatism and radical empiricism in the text, </w:t>
      </w:r>
      <w:r w:rsidR="00034939" w:rsidRPr="00AB53BB">
        <w:rPr>
          <w:rFonts w:ascii="Times New Roman" w:hAnsi="Times New Roman" w:cs="Times New Roman"/>
        </w:rPr>
        <w:t xml:space="preserve">it’s possible to </w:t>
      </w:r>
      <w:r w:rsidR="00416E3C" w:rsidRPr="00AB53BB">
        <w:rPr>
          <w:rFonts w:ascii="Times New Roman" w:hAnsi="Times New Roman" w:cs="Times New Roman"/>
        </w:rPr>
        <w:t xml:space="preserve">identify an implicit case for moderate fideism in “Sorrow Songs.” </w:t>
      </w:r>
      <w:r w:rsidR="0075221A" w:rsidRPr="00AB53BB">
        <w:rPr>
          <w:rFonts w:ascii="Times New Roman" w:hAnsi="Times New Roman" w:cs="Times New Roman"/>
        </w:rPr>
        <w:t xml:space="preserve">I contend that this case </w:t>
      </w:r>
      <w:r w:rsidR="0079339D" w:rsidRPr="00AB53BB">
        <w:rPr>
          <w:rFonts w:ascii="Times New Roman" w:hAnsi="Times New Roman" w:cs="Times New Roman"/>
        </w:rPr>
        <w:t xml:space="preserve">illuminates the pluralistic philosophical methodology James </w:t>
      </w:r>
      <w:r w:rsidR="0054318C" w:rsidRPr="00AB53BB">
        <w:rPr>
          <w:rFonts w:ascii="Times New Roman" w:hAnsi="Times New Roman" w:cs="Times New Roman"/>
        </w:rPr>
        <w:t>worked</w:t>
      </w:r>
      <w:r w:rsidR="0079339D" w:rsidRPr="00AB53BB">
        <w:rPr>
          <w:rFonts w:ascii="Times New Roman" w:hAnsi="Times New Roman" w:cs="Times New Roman"/>
        </w:rPr>
        <w:t xml:space="preserve"> throughout his career to develop, and </w:t>
      </w:r>
      <w:r w:rsidR="009B53A3" w:rsidRPr="00AB53BB">
        <w:rPr>
          <w:rFonts w:ascii="Times New Roman" w:hAnsi="Times New Roman" w:cs="Times New Roman"/>
        </w:rPr>
        <w:t xml:space="preserve">that the James-Du Bois approach to philosophy </w:t>
      </w:r>
      <w:r w:rsidR="00504199" w:rsidRPr="00AB53BB">
        <w:rPr>
          <w:rFonts w:ascii="Times New Roman" w:hAnsi="Times New Roman" w:cs="Times New Roman"/>
        </w:rPr>
        <w:t>may even help locate the epistemic value of oth</w:t>
      </w:r>
      <w:r w:rsidR="00781D82" w:rsidRPr="00AB53BB">
        <w:rPr>
          <w:rFonts w:ascii="Times New Roman" w:hAnsi="Times New Roman" w:cs="Times New Roman"/>
        </w:rPr>
        <w:t xml:space="preserve">er religious practices, beyond the singing of hymns, and identify terrain mainstream philosophy has long neglected. </w:t>
      </w:r>
    </w:p>
    <w:p w14:paraId="67AAD416" w14:textId="125C7773" w:rsidR="00085D1F" w:rsidRPr="00AB53BB" w:rsidRDefault="00085D1F" w:rsidP="006A60AC">
      <w:pPr>
        <w:spacing w:line="480" w:lineRule="auto"/>
        <w:rPr>
          <w:rFonts w:ascii="Times New Roman" w:hAnsi="Times New Roman" w:cs="Times New Roman"/>
        </w:rPr>
      </w:pPr>
      <w:r w:rsidRPr="00AB53BB">
        <w:rPr>
          <w:rFonts w:ascii="Times New Roman" w:hAnsi="Times New Roman" w:cs="Times New Roman"/>
        </w:rPr>
        <w:t>Introduction</w:t>
      </w:r>
    </w:p>
    <w:p w14:paraId="005F235D" w14:textId="0F9E8D25" w:rsidR="00085D1F" w:rsidRPr="00AB53BB" w:rsidRDefault="003158FF" w:rsidP="006A60AC">
      <w:pPr>
        <w:spacing w:line="480" w:lineRule="auto"/>
        <w:jc w:val="center"/>
        <w:rPr>
          <w:rFonts w:ascii="Times New Roman" w:hAnsi="Times New Roman" w:cs="Times New Roman"/>
          <w:i/>
        </w:rPr>
      </w:pPr>
      <w:r w:rsidRPr="00AB53BB">
        <w:rPr>
          <w:rFonts w:ascii="Times New Roman" w:hAnsi="Times New Roman" w:cs="Times New Roman"/>
          <w:i/>
        </w:rPr>
        <w:t xml:space="preserve"> </w:t>
      </w:r>
      <w:r w:rsidR="00682532" w:rsidRPr="00AB53BB">
        <w:rPr>
          <w:rFonts w:ascii="Times New Roman" w:hAnsi="Times New Roman" w:cs="Times New Roman"/>
          <w:i/>
        </w:rPr>
        <w:t>“</w:t>
      </w:r>
      <w:r w:rsidR="00367D17" w:rsidRPr="00AB53BB">
        <w:rPr>
          <w:rFonts w:ascii="Times New Roman" w:hAnsi="Times New Roman" w:cs="Times New Roman"/>
          <w:i/>
        </w:rPr>
        <w:t>O</w:t>
      </w:r>
      <w:r w:rsidR="00682532" w:rsidRPr="00AB53BB">
        <w:rPr>
          <w:rFonts w:ascii="Times New Roman" w:hAnsi="Times New Roman" w:cs="Times New Roman"/>
          <w:i/>
        </w:rPr>
        <w:t xml:space="preserve">ur fundamental ways of thinking </w:t>
      </w:r>
      <w:r w:rsidR="00827A60" w:rsidRPr="00AB53BB">
        <w:rPr>
          <w:rFonts w:ascii="Times New Roman" w:hAnsi="Times New Roman" w:cs="Times New Roman"/>
          <w:i/>
        </w:rPr>
        <w:t>about things are discoveries of exceedingly remote ancestors, which have been able to preserve themsel</w:t>
      </w:r>
      <w:r w:rsidR="002E5301" w:rsidRPr="00AB53BB">
        <w:rPr>
          <w:rFonts w:ascii="Times New Roman" w:hAnsi="Times New Roman" w:cs="Times New Roman"/>
          <w:i/>
        </w:rPr>
        <w:t xml:space="preserve">ves throughout the experience of all subsequent time”- </w:t>
      </w:r>
      <w:r w:rsidR="002E5301" w:rsidRPr="00AB53BB">
        <w:rPr>
          <w:rFonts w:ascii="Times New Roman" w:hAnsi="Times New Roman" w:cs="Times New Roman"/>
        </w:rPr>
        <w:t xml:space="preserve">William James, </w:t>
      </w:r>
      <w:r w:rsidR="002E5301" w:rsidRPr="00AB53BB">
        <w:rPr>
          <w:rFonts w:ascii="Times New Roman" w:hAnsi="Times New Roman" w:cs="Times New Roman"/>
          <w:i/>
        </w:rPr>
        <w:t>Pragmatism</w:t>
      </w:r>
      <w:r w:rsidR="002E5301" w:rsidRPr="00AB53BB">
        <w:rPr>
          <w:rFonts w:ascii="Times New Roman" w:hAnsi="Times New Roman" w:cs="Times New Roman"/>
        </w:rPr>
        <w:t xml:space="preserve">, </w:t>
      </w:r>
      <w:r w:rsidR="00F90B45" w:rsidRPr="00AB53BB">
        <w:rPr>
          <w:rFonts w:ascii="Times New Roman" w:hAnsi="Times New Roman" w:cs="Times New Roman"/>
        </w:rPr>
        <w:t>83</w:t>
      </w:r>
    </w:p>
    <w:p w14:paraId="6512E52C" w14:textId="6E2E16BE" w:rsidR="00F90B45" w:rsidRPr="00AB53BB" w:rsidRDefault="00705CE0" w:rsidP="006A60AC">
      <w:pPr>
        <w:spacing w:line="480" w:lineRule="auto"/>
        <w:jc w:val="center"/>
        <w:rPr>
          <w:rFonts w:ascii="Times New Roman" w:hAnsi="Times New Roman" w:cs="Times New Roman"/>
          <w:i/>
        </w:rPr>
      </w:pPr>
      <w:r w:rsidRPr="00AB53BB">
        <w:rPr>
          <w:rFonts w:ascii="Times New Roman" w:hAnsi="Times New Roman" w:cs="Times New Roman"/>
          <w:i/>
        </w:rPr>
        <w:t xml:space="preserve">“My soul wants something that’s new, that’s new” – </w:t>
      </w:r>
      <w:r w:rsidRPr="00AB53BB">
        <w:rPr>
          <w:rFonts w:ascii="Times New Roman" w:hAnsi="Times New Roman" w:cs="Times New Roman"/>
        </w:rPr>
        <w:t>Negro spiritual</w:t>
      </w:r>
      <w:r w:rsidRPr="00AB53BB">
        <w:rPr>
          <w:rFonts w:ascii="Times New Roman" w:hAnsi="Times New Roman" w:cs="Times New Roman"/>
          <w:i/>
        </w:rPr>
        <w:t xml:space="preserve"> </w:t>
      </w:r>
    </w:p>
    <w:p w14:paraId="792B762C" w14:textId="2A320F40" w:rsidR="00705CE0" w:rsidRPr="00AB53BB" w:rsidRDefault="00E578BA" w:rsidP="006A60AC">
      <w:pPr>
        <w:spacing w:line="480" w:lineRule="auto"/>
        <w:rPr>
          <w:rFonts w:ascii="Times New Roman" w:hAnsi="Times New Roman" w:cs="Times New Roman"/>
        </w:rPr>
      </w:pPr>
      <w:r w:rsidRPr="00AB53BB">
        <w:rPr>
          <w:rFonts w:ascii="Times New Roman" w:hAnsi="Times New Roman" w:cs="Times New Roman"/>
        </w:rPr>
        <w:tab/>
        <w:t xml:space="preserve">Few philosophers deserve to be described as eclectic </w:t>
      </w:r>
      <w:r w:rsidR="00C34188" w:rsidRPr="00AB53BB">
        <w:rPr>
          <w:rFonts w:ascii="Times New Roman" w:hAnsi="Times New Roman" w:cs="Times New Roman"/>
        </w:rPr>
        <w:t xml:space="preserve">more than William James. </w:t>
      </w:r>
      <w:r w:rsidR="00845D1B" w:rsidRPr="00AB53BB">
        <w:rPr>
          <w:rFonts w:ascii="Times New Roman" w:hAnsi="Times New Roman" w:cs="Times New Roman"/>
        </w:rPr>
        <w:t>Unfortunately</w:t>
      </w:r>
      <w:r w:rsidR="00E261B8" w:rsidRPr="00AB53BB">
        <w:rPr>
          <w:rFonts w:ascii="Times New Roman" w:hAnsi="Times New Roman" w:cs="Times New Roman"/>
        </w:rPr>
        <w:t>,</w:t>
      </w:r>
      <w:r w:rsidR="00845D1B" w:rsidRPr="00AB53BB">
        <w:rPr>
          <w:rFonts w:ascii="Times New Roman" w:hAnsi="Times New Roman" w:cs="Times New Roman"/>
        </w:rPr>
        <w:t xml:space="preserve"> James’s diverse interests, talents, and projects have presented something of a puzzle to commentators. </w:t>
      </w:r>
      <w:r w:rsidR="00E261B8" w:rsidRPr="00AB53BB">
        <w:rPr>
          <w:rFonts w:ascii="Times New Roman" w:hAnsi="Times New Roman" w:cs="Times New Roman"/>
        </w:rPr>
        <w:t xml:space="preserve">Richard Gale </w:t>
      </w:r>
      <w:r w:rsidR="002C2ED8" w:rsidRPr="00AB53BB">
        <w:rPr>
          <w:rFonts w:ascii="Times New Roman" w:hAnsi="Times New Roman" w:cs="Times New Roman"/>
        </w:rPr>
        <w:t xml:space="preserve">has suggested that </w:t>
      </w:r>
      <w:r w:rsidR="003733EC" w:rsidRPr="00AB53BB">
        <w:rPr>
          <w:rFonts w:ascii="Times New Roman" w:hAnsi="Times New Roman" w:cs="Times New Roman"/>
        </w:rPr>
        <w:t xml:space="preserve">there is simply nothing coherent about James’s general worldview, and that James’s </w:t>
      </w:r>
      <w:r w:rsidR="008A5F76" w:rsidRPr="00AB53BB">
        <w:rPr>
          <w:rFonts w:ascii="Times New Roman" w:hAnsi="Times New Roman" w:cs="Times New Roman"/>
        </w:rPr>
        <w:t>work</w:t>
      </w:r>
      <w:r w:rsidR="003733EC" w:rsidRPr="00AB53BB">
        <w:rPr>
          <w:rFonts w:ascii="Times New Roman" w:hAnsi="Times New Roman" w:cs="Times New Roman"/>
        </w:rPr>
        <w:t xml:space="preserve"> is best understood as </w:t>
      </w:r>
      <w:r w:rsidR="008A5F76" w:rsidRPr="00AB53BB">
        <w:rPr>
          <w:rFonts w:ascii="Times New Roman" w:hAnsi="Times New Roman" w:cs="Times New Roman"/>
        </w:rPr>
        <w:t>a series of</w:t>
      </w:r>
      <w:r w:rsidR="003733EC" w:rsidRPr="00AB53BB">
        <w:rPr>
          <w:rFonts w:ascii="Times New Roman" w:hAnsi="Times New Roman" w:cs="Times New Roman"/>
        </w:rPr>
        <w:t xml:space="preserve"> failed attempt</w:t>
      </w:r>
      <w:r w:rsidR="008A5F76" w:rsidRPr="00AB53BB">
        <w:rPr>
          <w:rFonts w:ascii="Times New Roman" w:hAnsi="Times New Roman" w:cs="Times New Roman"/>
        </w:rPr>
        <w:t>s</w:t>
      </w:r>
      <w:r w:rsidR="003733EC" w:rsidRPr="00AB53BB">
        <w:rPr>
          <w:rFonts w:ascii="Times New Roman" w:hAnsi="Times New Roman" w:cs="Times New Roman"/>
        </w:rPr>
        <w:t xml:space="preserve"> to navigate disparate</w:t>
      </w:r>
      <w:r w:rsidR="00985FA9" w:rsidRPr="00AB53BB">
        <w:rPr>
          <w:rFonts w:ascii="Times New Roman" w:hAnsi="Times New Roman" w:cs="Times New Roman"/>
        </w:rPr>
        <w:t xml:space="preserve">, competing, and </w:t>
      </w:r>
      <w:r w:rsidR="00985FA9" w:rsidRPr="00AB53BB">
        <w:rPr>
          <w:rFonts w:ascii="Times New Roman" w:hAnsi="Times New Roman" w:cs="Times New Roman"/>
        </w:rPr>
        <w:lastRenderedPageBreak/>
        <w:t>ultimately inconsistent tendencies</w:t>
      </w:r>
      <w:r w:rsidR="003733EC" w:rsidRPr="00AB53BB">
        <w:rPr>
          <w:rFonts w:ascii="Times New Roman" w:hAnsi="Times New Roman" w:cs="Times New Roman"/>
        </w:rPr>
        <w:t>.</w:t>
      </w:r>
      <w:r w:rsidR="00DC2DAF" w:rsidRPr="00AB53BB">
        <w:rPr>
          <w:rStyle w:val="FootnoteReference"/>
          <w:rFonts w:ascii="Times New Roman" w:hAnsi="Times New Roman" w:cs="Times New Roman"/>
        </w:rPr>
        <w:footnoteReference w:id="1"/>
      </w:r>
      <w:r w:rsidR="003733EC" w:rsidRPr="00AB53BB">
        <w:rPr>
          <w:rFonts w:ascii="Times New Roman" w:hAnsi="Times New Roman" w:cs="Times New Roman"/>
        </w:rPr>
        <w:t xml:space="preserve"> </w:t>
      </w:r>
      <w:r w:rsidR="00AC18DB" w:rsidRPr="00AB53BB">
        <w:rPr>
          <w:rFonts w:ascii="Times New Roman" w:hAnsi="Times New Roman" w:cs="Times New Roman"/>
        </w:rPr>
        <w:t xml:space="preserve">Others have suggested that </w:t>
      </w:r>
      <w:r w:rsidR="00F2772F" w:rsidRPr="00AB53BB">
        <w:rPr>
          <w:rFonts w:ascii="Times New Roman" w:hAnsi="Times New Roman" w:cs="Times New Roman"/>
        </w:rPr>
        <w:t xml:space="preserve">James’s views simply developed, that he modified and abandoned some of his earlier commitments as his career </w:t>
      </w:r>
      <w:r w:rsidR="00A6792C" w:rsidRPr="00AB53BB">
        <w:rPr>
          <w:rFonts w:ascii="Times New Roman" w:hAnsi="Times New Roman" w:cs="Times New Roman"/>
        </w:rPr>
        <w:t>progressed</w:t>
      </w:r>
      <w:r w:rsidR="00210FD7" w:rsidRPr="00AB53BB">
        <w:rPr>
          <w:rFonts w:ascii="Times New Roman" w:hAnsi="Times New Roman" w:cs="Times New Roman"/>
        </w:rPr>
        <w:t xml:space="preserve">. </w:t>
      </w:r>
      <w:r w:rsidR="00302FB3" w:rsidRPr="00AB53BB">
        <w:rPr>
          <w:rFonts w:ascii="Times New Roman" w:hAnsi="Times New Roman" w:cs="Times New Roman"/>
        </w:rPr>
        <w:t xml:space="preserve">David Hollinger (2004), for example, locates </w:t>
      </w:r>
      <w:r w:rsidR="00302FB3" w:rsidRPr="00AB53BB">
        <w:rPr>
          <w:rFonts w:ascii="Times New Roman" w:hAnsi="Times New Roman" w:cs="Times New Roman"/>
          <w:i/>
        </w:rPr>
        <w:t>The Varieties of Religious Experience</w:t>
      </w:r>
      <w:r w:rsidR="00302FB3" w:rsidRPr="00AB53BB">
        <w:rPr>
          <w:rFonts w:ascii="Times New Roman" w:hAnsi="Times New Roman" w:cs="Times New Roman"/>
        </w:rPr>
        <w:t xml:space="preserve"> in a transitionary methodological period, one that witnesses James jettison a protective strategy that treated scientific and religious claims in different spheres for the empirical approach of </w:t>
      </w:r>
      <w:r w:rsidR="00302FB3" w:rsidRPr="00AB53BB">
        <w:rPr>
          <w:rFonts w:ascii="Times New Roman" w:hAnsi="Times New Roman" w:cs="Times New Roman"/>
          <w:i/>
        </w:rPr>
        <w:t>Pragmatism</w:t>
      </w:r>
      <w:r w:rsidR="00302FB3" w:rsidRPr="00AB53BB">
        <w:rPr>
          <w:rFonts w:ascii="Times New Roman" w:hAnsi="Times New Roman" w:cs="Times New Roman"/>
        </w:rPr>
        <w:t>, which advances theism as a hypothesis.</w:t>
      </w:r>
      <w:r w:rsidR="00CA1A82" w:rsidRPr="00AB53BB">
        <w:rPr>
          <w:rFonts w:ascii="Times New Roman" w:hAnsi="Times New Roman" w:cs="Times New Roman"/>
        </w:rPr>
        <w:t xml:space="preserve"> </w:t>
      </w:r>
      <w:r w:rsidR="001E3DAA" w:rsidRPr="00AB53BB">
        <w:rPr>
          <w:rFonts w:ascii="Times New Roman" w:hAnsi="Times New Roman" w:cs="Times New Roman"/>
        </w:rPr>
        <w:t xml:space="preserve">Kitcher (2004) has posited a less radical break and advanced an interpretation of </w:t>
      </w:r>
      <w:r w:rsidR="001E3DAA" w:rsidRPr="00AB53BB">
        <w:rPr>
          <w:rFonts w:ascii="Times New Roman" w:hAnsi="Times New Roman" w:cs="Times New Roman"/>
          <w:i/>
        </w:rPr>
        <w:t>Varieties</w:t>
      </w:r>
      <w:r w:rsidR="001E3DAA" w:rsidRPr="00AB53BB">
        <w:rPr>
          <w:rFonts w:ascii="Times New Roman" w:hAnsi="Times New Roman" w:cs="Times New Roman"/>
        </w:rPr>
        <w:t xml:space="preserve"> that takes it to fall under the apologetics </w:t>
      </w:r>
      <w:r w:rsidR="00004216" w:rsidRPr="00AB53BB">
        <w:rPr>
          <w:rFonts w:ascii="Times New Roman" w:hAnsi="Times New Roman" w:cs="Times New Roman"/>
        </w:rPr>
        <w:t>James developed</w:t>
      </w:r>
      <w:r w:rsidR="001E3DAA" w:rsidRPr="00AB53BB">
        <w:rPr>
          <w:rFonts w:ascii="Times New Roman" w:hAnsi="Times New Roman" w:cs="Times New Roman"/>
        </w:rPr>
        <w:t xml:space="preserve"> in </w:t>
      </w:r>
      <w:r w:rsidR="001E3DAA" w:rsidRPr="00AB53BB">
        <w:rPr>
          <w:rFonts w:ascii="Times New Roman" w:hAnsi="Times New Roman" w:cs="Times New Roman"/>
          <w:i/>
        </w:rPr>
        <w:t>The Will to Believe</w:t>
      </w:r>
      <w:r w:rsidR="001E3DAA" w:rsidRPr="00AB53BB">
        <w:rPr>
          <w:rFonts w:ascii="Times New Roman" w:hAnsi="Times New Roman" w:cs="Times New Roman"/>
        </w:rPr>
        <w:t xml:space="preserve">. </w:t>
      </w:r>
      <w:r w:rsidR="00434A8D" w:rsidRPr="00AB53BB">
        <w:rPr>
          <w:rFonts w:ascii="Times New Roman" w:hAnsi="Times New Roman" w:cs="Times New Roman"/>
        </w:rPr>
        <w:t xml:space="preserve"> </w:t>
      </w:r>
      <w:r w:rsidR="001E3DAA" w:rsidRPr="00AB53BB">
        <w:rPr>
          <w:rFonts w:ascii="Times New Roman" w:hAnsi="Times New Roman" w:cs="Times New Roman"/>
        </w:rPr>
        <w:t xml:space="preserve">Wesley Cooper’s (2000) two-level approach offers </w:t>
      </w:r>
      <w:r w:rsidR="00434A8D" w:rsidRPr="00AB53BB">
        <w:rPr>
          <w:rFonts w:ascii="Times New Roman" w:hAnsi="Times New Roman" w:cs="Times New Roman"/>
        </w:rPr>
        <w:t>an even more sympathetic interpretation</w:t>
      </w:r>
      <w:r w:rsidR="001E3DAA" w:rsidRPr="00AB53BB">
        <w:rPr>
          <w:rFonts w:ascii="Times New Roman" w:hAnsi="Times New Roman" w:cs="Times New Roman"/>
        </w:rPr>
        <w:t xml:space="preserve">, one which has James involved in concentric projects with a metaphysical level circumscribing a more guarded, positivistic, empirical level. </w:t>
      </w:r>
      <w:r w:rsidR="006D219C" w:rsidRPr="00AB53BB">
        <w:rPr>
          <w:rFonts w:ascii="Times New Roman" w:hAnsi="Times New Roman" w:cs="Times New Roman"/>
        </w:rPr>
        <w:t>My view is a sympathetic one, near in spirit to Cooper’s.</w:t>
      </w:r>
      <w:r w:rsidR="00397A88" w:rsidRPr="00AB53BB">
        <w:rPr>
          <w:rStyle w:val="FootnoteReference"/>
          <w:rFonts w:ascii="Times New Roman" w:hAnsi="Times New Roman" w:cs="Times New Roman"/>
        </w:rPr>
        <w:footnoteReference w:id="2"/>
      </w:r>
      <w:r w:rsidR="006D219C" w:rsidRPr="00AB53BB">
        <w:rPr>
          <w:rFonts w:ascii="Times New Roman" w:hAnsi="Times New Roman" w:cs="Times New Roman"/>
        </w:rPr>
        <w:t xml:space="preserve"> </w:t>
      </w:r>
      <w:r w:rsidR="0021481F">
        <w:rPr>
          <w:rFonts w:ascii="Times New Roman" w:hAnsi="Times New Roman" w:cs="Times New Roman"/>
        </w:rPr>
        <w:t>I</w:t>
      </w:r>
      <w:r w:rsidR="007C030F" w:rsidRPr="00AB53BB">
        <w:rPr>
          <w:rFonts w:ascii="Times New Roman" w:hAnsi="Times New Roman" w:cs="Times New Roman"/>
        </w:rPr>
        <w:t xml:space="preserve">n my view, </w:t>
      </w:r>
      <w:r w:rsidR="00777FE8" w:rsidRPr="00AB53BB">
        <w:rPr>
          <w:rFonts w:ascii="Times New Roman" w:hAnsi="Times New Roman" w:cs="Times New Roman"/>
        </w:rPr>
        <w:t xml:space="preserve">James is not confused and ultimately incoherent, and while </w:t>
      </w:r>
      <w:r w:rsidR="004E79D2" w:rsidRPr="00AB53BB">
        <w:rPr>
          <w:rFonts w:ascii="Times New Roman" w:hAnsi="Times New Roman" w:cs="Times New Roman"/>
        </w:rPr>
        <w:t>James</w:t>
      </w:r>
      <w:r w:rsidR="00777FE8" w:rsidRPr="00AB53BB">
        <w:rPr>
          <w:rFonts w:ascii="Times New Roman" w:hAnsi="Times New Roman" w:cs="Times New Roman"/>
        </w:rPr>
        <w:t xml:space="preserve"> certainly changed his mind</w:t>
      </w:r>
      <w:r w:rsidR="002F678B" w:rsidRPr="00AB53BB">
        <w:rPr>
          <w:rFonts w:ascii="Times New Roman" w:hAnsi="Times New Roman" w:cs="Times New Roman"/>
        </w:rPr>
        <w:t xml:space="preserve">, abandoned some notions, and developed various ideas, </w:t>
      </w:r>
      <w:r w:rsidR="00703013" w:rsidRPr="00AB53BB">
        <w:rPr>
          <w:rFonts w:ascii="Times New Roman" w:hAnsi="Times New Roman" w:cs="Times New Roman"/>
        </w:rPr>
        <w:t xml:space="preserve">I don’t posit the epistemological break Hollinger does. </w:t>
      </w:r>
      <w:r w:rsidR="00B25624" w:rsidRPr="00AB53BB">
        <w:rPr>
          <w:rFonts w:ascii="Times New Roman" w:hAnsi="Times New Roman" w:cs="Times New Roman"/>
        </w:rPr>
        <w:t>James’s unfinished text</w:t>
      </w:r>
      <w:r w:rsidR="00B35697">
        <w:rPr>
          <w:rFonts w:ascii="Times New Roman" w:hAnsi="Times New Roman" w:cs="Times New Roman"/>
        </w:rPr>
        <w:t>,</w:t>
      </w:r>
      <w:r w:rsidR="00B25624" w:rsidRPr="00AB53BB">
        <w:rPr>
          <w:rFonts w:ascii="Times New Roman" w:hAnsi="Times New Roman" w:cs="Times New Roman"/>
        </w:rPr>
        <w:t xml:space="preserve"> </w:t>
      </w:r>
      <w:r w:rsidR="00B25624" w:rsidRPr="00AB53BB">
        <w:rPr>
          <w:rFonts w:ascii="Times New Roman" w:hAnsi="Times New Roman" w:cs="Times New Roman"/>
          <w:i/>
        </w:rPr>
        <w:t>Some Problems of Philosophy</w:t>
      </w:r>
      <w:r w:rsidR="00B25624" w:rsidRPr="00AB53BB">
        <w:rPr>
          <w:rFonts w:ascii="Times New Roman" w:hAnsi="Times New Roman" w:cs="Times New Roman"/>
        </w:rPr>
        <w:t xml:space="preserve">, contains </w:t>
      </w:r>
      <w:r w:rsidR="006A4B6C" w:rsidRPr="00AB53BB">
        <w:rPr>
          <w:rFonts w:ascii="Times New Roman" w:hAnsi="Times New Roman" w:cs="Times New Roman"/>
        </w:rPr>
        <w:t>one of the most direct expressions of his metaphysical outlook, and yet it includes a</w:t>
      </w:r>
      <w:r w:rsidR="009D13EE" w:rsidRPr="00AB53BB">
        <w:rPr>
          <w:rFonts w:ascii="Times New Roman" w:hAnsi="Times New Roman" w:cs="Times New Roman"/>
        </w:rPr>
        <w:t>n essay on “</w:t>
      </w:r>
      <w:r w:rsidR="00F17A19" w:rsidRPr="00AB53BB">
        <w:rPr>
          <w:rFonts w:ascii="Times New Roman" w:hAnsi="Times New Roman" w:cs="Times New Roman"/>
        </w:rPr>
        <w:t>Faith and t</w:t>
      </w:r>
      <w:r w:rsidR="009D13EE" w:rsidRPr="00AB53BB">
        <w:rPr>
          <w:rFonts w:ascii="Times New Roman" w:hAnsi="Times New Roman" w:cs="Times New Roman"/>
        </w:rPr>
        <w:t xml:space="preserve">he Right to Believe.” </w:t>
      </w:r>
      <w:r w:rsidR="00CC6BB9" w:rsidRPr="00AB53BB">
        <w:rPr>
          <w:rFonts w:ascii="Times New Roman" w:hAnsi="Times New Roman" w:cs="Times New Roman"/>
        </w:rPr>
        <w:t xml:space="preserve">So, James cannot just have abandoned </w:t>
      </w:r>
      <w:r w:rsidR="00284C33" w:rsidRPr="00AB53BB">
        <w:rPr>
          <w:rFonts w:ascii="Times New Roman" w:hAnsi="Times New Roman" w:cs="Times New Roman"/>
        </w:rPr>
        <w:t xml:space="preserve">the </w:t>
      </w:r>
      <w:r w:rsidR="00CC6BB9" w:rsidRPr="00AB53BB">
        <w:rPr>
          <w:rFonts w:ascii="Times New Roman" w:hAnsi="Times New Roman" w:cs="Times New Roman"/>
        </w:rPr>
        <w:t xml:space="preserve">apologetics </w:t>
      </w:r>
      <w:r w:rsidR="00284C33" w:rsidRPr="00AB53BB">
        <w:rPr>
          <w:rFonts w:ascii="Times New Roman" w:hAnsi="Times New Roman" w:cs="Times New Roman"/>
        </w:rPr>
        <w:t xml:space="preserve">of fideism for a straightforward </w:t>
      </w:r>
      <w:r w:rsidR="004A7D43" w:rsidRPr="00AB53BB">
        <w:rPr>
          <w:rFonts w:ascii="Times New Roman" w:hAnsi="Times New Roman" w:cs="Times New Roman"/>
        </w:rPr>
        <w:t xml:space="preserve">empirical, </w:t>
      </w:r>
      <w:r w:rsidR="002E1427" w:rsidRPr="00AB53BB">
        <w:rPr>
          <w:rFonts w:ascii="Times New Roman" w:hAnsi="Times New Roman" w:cs="Times New Roman"/>
        </w:rPr>
        <w:t>and/</w:t>
      </w:r>
      <w:r w:rsidR="004A7D43" w:rsidRPr="00AB53BB">
        <w:rPr>
          <w:rFonts w:ascii="Times New Roman" w:hAnsi="Times New Roman" w:cs="Times New Roman"/>
        </w:rPr>
        <w:t xml:space="preserve">or metaphysical, project. </w:t>
      </w:r>
      <w:r w:rsidR="00241358" w:rsidRPr="00AB53BB">
        <w:rPr>
          <w:rFonts w:ascii="Times New Roman" w:hAnsi="Times New Roman" w:cs="Times New Roman"/>
        </w:rPr>
        <w:t xml:space="preserve">But to get a better grasp of how James </w:t>
      </w:r>
      <w:r w:rsidR="00A451B1" w:rsidRPr="00AB53BB">
        <w:rPr>
          <w:rFonts w:ascii="Times New Roman" w:hAnsi="Times New Roman" w:cs="Times New Roman"/>
        </w:rPr>
        <w:t xml:space="preserve">can weave fideist apologetics into an empirically informed metaphysics, one must first understand </w:t>
      </w:r>
      <w:r w:rsidR="005B325B" w:rsidRPr="00AB53BB">
        <w:rPr>
          <w:rFonts w:ascii="Times New Roman" w:hAnsi="Times New Roman" w:cs="Times New Roman"/>
        </w:rPr>
        <w:t xml:space="preserve">what James took pragmatism, </w:t>
      </w:r>
      <w:r w:rsidR="005B325B" w:rsidRPr="00AB53BB">
        <w:rPr>
          <w:rFonts w:ascii="Times New Roman" w:hAnsi="Times New Roman" w:cs="Times New Roman"/>
          <w:i/>
        </w:rPr>
        <w:t>qua</w:t>
      </w:r>
      <w:r w:rsidR="005B325B" w:rsidRPr="00AB53BB">
        <w:rPr>
          <w:rFonts w:ascii="Times New Roman" w:hAnsi="Times New Roman" w:cs="Times New Roman"/>
        </w:rPr>
        <w:t xml:space="preserve"> theory of truth, to have established, and how this accomplishment helped James develop radical empiricism. </w:t>
      </w:r>
    </w:p>
    <w:p w14:paraId="7598F8BE" w14:textId="18723E30" w:rsidR="007D75EE" w:rsidRPr="00AB53BB" w:rsidRDefault="00E5186F" w:rsidP="006A60AC">
      <w:pPr>
        <w:spacing w:line="480" w:lineRule="auto"/>
        <w:rPr>
          <w:rFonts w:ascii="Times New Roman" w:hAnsi="Times New Roman" w:cs="Times New Roman"/>
        </w:rPr>
      </w:pPr>
      <w:r w:rsidRPr="00AB53BB">
        <w:rPr>
          <w:rFonts w:ascii="Times New Roman" w:hAnsi="Times New Roman" w:cs="Times New Roman"/>
        </w:rPr>
        <w:tab/>
      </w:r>
      <w:r w:rsidR="00381F91" w:rsidRPr="00AB53BB">
        <w:rPr>
          <w:rFonts w:ascii="Times New Roman" w:hAnsi="Times New Roman" w:cs="Times New Roman"/>
        </w:rPr>
        <w:t xml:space="preserve">I believe that once we get a handle </w:t>
      </w:r>
      <w:r w:rsidR="00EF7C1B" w:rsidRPr="00AB53BB">
        <w:rPr>
          <w:rFonts w:ascii="Times New Roman" w:hAnsi="Times New Roman" w:cs="Times New Roman"/>
        </w:rPr>
        <w:t xml:space="preserve">on James’s </w:t>
      </w:r>
      <w:r w:rsidR="00C85A93" w:rsidRPr="00AB53BB">
        <w:rPr>
          <w:rFonts w:ascii="Times New Roman" w:hAnsi="Times New Roman" w:cs="Times New Roman"/>
        </w:rPr>
        <w:t>pluralistic</w:t>
      </w:r>
      <w:r w:rsidR="00EF7C1B" w:rsidRPr="00AB53BB">
        <w:rPr>
          <w:rFonts w:ascii="Times New Roman" w:hAnsi="Times New Roman" w:cs="Times New Roman"/>
        </w:rPr>
        <w:t xml:space="preserve"> methodology, and </w:t>
      </w:r>
      <w:r w:rsidR="00892BD7" w:rsidRPr="00AB53BB">
        <w:rPr>
          <w:rFonts w:ascii="Times New Roman" w:hAnsi="Times New Roman" w:cs="Times New Roman"/>
        </w:rPr>
        <w:t xml:space="preserve">once we properly situate fideism, pragmatism, and radical empiricism with respect to one another, we </w:t>
      </w:r>
      <w:r w:rsidR="007860E8" w:rsidRPr="00AB53BB">
        <w:rPr>
          <w:rFonts w:ascii="Times New Roman" w:hAnsi="Times New Roman" w:cs="Times New Roman"/>
        </w:rPr>
        <w:t xml:space="preserve">can establish a unity, or coherence, amongst </w:t>
      </w:r>
      <w:r w:rsidR="00903C93" w:rsidRPr="00AB53BB">
        <w:rPr>
          <w:rFonts w:ascii="Times New Roman" w:hAnsi="Times New Roman" w:cs="Times New Roman"/>
        </w:rPr>
        <w:t>James’s disparate commitments and tendencies</w:t>
      </w:r>
      <w:r w:rsidR="00332160" w:rsidRPr="00AB53BB">
        <w:rPr>
          <w:rFonts w:ascii="Times New Roman" w:hAnsi="Times New Roman" w:cs="Times New Roman"/>
        </w:rPr>
        <w:t xml:space="preserve">, </w:t>
      </w:r>
      <w:r w:rsidR="00D75D43" w:rsidRPr="00AB53BB">
        <w:rPr>
          <w:rFonts w:ascii="Times New Roman" w:hAnsi="Times New Roman" w:cs="Times New Roman"/>
        </w:rPr>
        <w:t>and</w:t>
      </w:r>
      <w:r w:rsidR="00473278" w:rsidRPr="00AB53BB">
        <w:rPr>
          <w:rFonts w:ascii="Times New Roman" w:hAnsi="Times New Roman" w:cs="Times New Roman"/>
        </w:rPr>
        <w:t xml:space="preserve"> </w:t>
      </w:r>
      <w:r w:rsidR="00D75D43" w:rsidRPr="00AB53BB">
        <w:rPr>
          <w:rFonts w:ascii="Times New Roman" w:hAnsi="Times New Roman" w:cs="Times New Roman"/>
        </w:rPr>
        <w:t>construct</w:t>
      </w:r>
      <w:r w:rsidR="00473278" w:rsidRPr="00AB53BB">
        <w:rPr>
          <w:rFonts w:ascii="Times New Roman" w:hAnsi="Times New Roman" w:cs="Times New Roman"/>
        </w:rPr>
        <w:t xml:space="preserve"> sympathetic compelling interpretations of much of James’s corpus. </w:t>
      </w:r>
      <w:r w:rsidR="002B17B7" w:rsidRPr="00AB53BB">
        <w:rPr>
          <w:rFonts w:ascii="Times New Roman" w:hAnsi="Times New Roman" w:cs="Times New Roman"/>
        </w:rPr>
        <w:t xml:space="preserve">However, my primary interest in this </w:t>
      </w:r>
      <w:r w:rsidR="00727BFB">
        <w:rPr>
          <w:rFonts w:ascii="Times New Roman" w:hAnsi="Times New Roman" w:cs="Times New Roman"/>
        </w:rPr>
        <w:t>article</w:t>
      </w:r>
      <w:r w:rsidR="002B17B7" w:rsidRPr="00AB53BB">
        <w:rPr>
          <w:rFonts w:ascii="Times New Roman" w:hAnsi="Times New Roman" w:cs="Times New Roman"/>
        </w:rPr>
        <w:t xml:space="preserve"> is not to construct this interpretation and apply it to James’s primary texts. </w:t>
      </w:r>
      <w:r w:rsidR="00531E33" w:rsidRPr="00AB53BB">
        <w:rPr>
          <w:rFonts w:ascii="Times New Roman" w:hAnsi="Times New Roman" w:cs="Times New Roman"/>
        </w:rPr>
        <w:t xml:space="preserve">My interest in this </w:t>
      </w:r>
      <w:r w:rsidR="00727BFB">
        <w:rPr>
          <w:rFonts w:ascii="Times New Roman" w:hAnsi="Times New Roman" w:cs="Times New Roman"/>
        </w:rPr>
        <w:t>article</w:t>
      </w:r>
      <w:r w:rsidR="00531E33" w:rsidRPr="00AB53BB">
        <w:rPr>
          <w:rFonts w:ascii="Times New Roman" w:hAnsi="Times New Roman" w:cs="Times New Roman"/>
        </w:rPr>
        <w:t xml:space="preserve"> is </w:t>
      </w:r>
      <w:r w:rsidR="005720D1" w:rsidRPr="00AB53BB">
        <w:rPr>
          <w:rFonts w:ascii="Times New Roman" w:hAnsi="Times New Roman" w:cs="Times New Roman"/>
        </w:rPr>
        <w:t xml:space="preserve">mostly </w:t>
      </w:r>
      <w:r w:rsidR="00531E33" w:rsidRPr="00AB53BB">
        <w:rPr>
          <w:rFonts w:ascii="Times New Roman" w:hAnsi="Times New Roman" w:cs="Times New Roman"/>
        </w:rPr>
        <w:lastRenderedPageBreak/>
        <w:t>propaedeutic to that task.</w:t>
      </w:r>
      <w:r w:rsidR="006E1A04" w:rsidRPr="00AB53BB">
        <w:rPr>
          <w:rFonts w:ascii="Times New Roman" w:hAnsi="Times New Roman" w:cs="Times New Roman"/>
        </w:rPr>
        <w:t xml:space="preserve"> Instead, I want to focus on developing the claim that this </w:t>
      </w:r>
      <w:r w:rsidR="00C85A93" w:rsidRPr="00AB53BB">
        <w:rPr>
          <w:rFonts w:ascii="Times New Roman" w:hAnsi="Times New Roman" w:cs="Times New Roman"/>
        </w:rPr>
        <w:t>pluralistic</w:t>
      </w:r>
      <w:r w:rsidR="006E1A04" w:rsidRPr="00AB53BB">
        <w:rPr>
          <w:rFonts w:ascii="Times New Roman" w:hAnsi="Times New Roman" w:cs="Times New Roman"/>
        </w:rPr>
        <w:t xml:space="preserve"> philosophical methodology is </w:t>
      </w:r>
      <w:r w:rsidR="00EB393E" w:rsidRPr="00AB53BB">
        <w:rPr>
          <w:rFonts w:ascii="Times New Roman" w:hAnsi="Times New Roman" w:cs="Times New Roman"/>
        </w:rPr>
        <w:t xml:space="preserve">exemplified in the work of one James’s most famous students, W.E.B. Du Bois, particularly in the final chapter of </w:t>
      </w:r>
      <w:r w:rsidR="00EB393E" w:rsidRPr="00AB53BB">
        <w:rPr>
          <w:rFonts w:ascii="Times New Roman" w:hAnsi="Times New Roman" w:cs="Times New Roman"/>
          <w:i/>
        </w:rPr>
        <w:t>The Souls of Black Folk</w:t>
      </w:r>
      <w:r w:rsidR="00EB393E" w:rsidRPr="00AB53BB">
        <w:rPr>
          <w:rFonts w:ascii="Times New Roman" w:hAnsi="Times New Roman" w:cs="Times New Roman"/>
        </w:rPr>
        <w:t xml:space="preserve">, “Of the Sorrow Songs.” </w:t>
      </w:r>
      <w:r w:rsidR="00531E33" w:rsidRPr="00AB53BB">
        <w:rPr>
          <w:rFonts w:ascii="Times New Roman" w:hAnsi="Times New Roman" w:cs="Times New Roman"/>
        </w:rPr>
        <w:t xml:space="preserve"> </w:t>
      </w:r>
      <w:r w:rsidR="00277502" w:rsidRPr="00AB53BB">
        <w:rPr>
          <w:rFonts w:ascii="Times New Roman" w:hAnsi="Times New Roman" w:cs="Times New Roman"/>
        </w:rPr>
        <w:t xml:space="preserve">This chapter is not often appreciated for its philosophical value. </w:t>
      </w:r>
      <w:r w:rsidR="00510F31" w:rsidRPr="00AB53BB">
        <w:rPr>
          <w:rFonts w:ascii="Times New Roman" w:hAnsi="Times New Roman" w:cs="Times New Roman"/>
        </w:rPr>
        <w:t xml:space="preserve">It can easily be read as a piece of literature, autobiography, history, or sociology. </w:t>
      </w:r>
      <w:r w:rsidR="009B6241" w:rsidRPr="00AB53BB">
        <w:rPr>
          <w:rFonts w:ascii="Times New Roman" w:hAnsi="Times New Roman" w:cs="Times New Roman"/>
        </w:rPr>
        <w:t xml:space="preserve">And, </w:t>
      </w:r>
      <w:r w:rsidR="000C3F5B">
        <w:rPr>
          <w:rFonts w:ascii="Times New Roman" w:hAnsi="Times New Roman" w:cs="Times New Roman"/>
        </w:rPr>
        <w:t>i</w:t>
      </w:r>
      <w:r w:rsidR="009B6241" w:rsidRPr="00AB53BB">
        <w:rPr>
          <w:rFonts w:ascii="Times New Roman" w:hAnsi="Times New Roman" w:cs="Times New Roman"/>
        </w:rPr>
        <w:t xml:space="preserve">n my view, it is each of these things. </w:t>
      </w:r>
      <w:r w:rsidR="0017252C" w:rsidRPr="00AB53BB">
        <w:rPr>
          <w:rFonts w:ascii="Times New Roman" w:hAnsi="Times New Roman" w:cs="Times New Roman"/>
        </w:rPr>
        <w:t>But</w:t>
      </w:r>
      <w:r w:rsidR="0016097A" w:rsidRPr="00AB53BB">
        <w:rPr>
          <w:rFonts w:ascii="Times New Roman" w:hAnsi="Times New Roman" w:cs="Times New Roman"/>
        </w:rPr>
        <w:t xml:space="preserve"> I will argue</w:t>
      </w:r>
      <w:r w:rsidR="0050131A" w:rsidRPr="00AB53BB">
        <w:rPr>
          <w:rFonts w:ascii="Times New Roman" w:hAnsi="Times New Roman" w:cs="Times New Roman"/>
        </w:rPr>
        <w:t xml:space="preserve"> that</w:t>
      </w:r>
      <w:r w:rsidR="0016097A" w:rsidRPr="00AB53BB">
        <w:rPr>
          <w:rFonts w:ascii="Times New Roman" w:hAnsi="Times New Roman" w:cs="Times New Roman"/>
        </w:rPr>
        <w:t xml:space="preserve"> if we look closely, we can also see </w:t>
      </w:r>
      <w:r w:rsidR="004E6411" w:rsidRPr="00AB53BB">
        <w:rPr>
          <w:rFonts w:ascii="Times New Roman" w:hAnsi="Times New Roman" w:cs="Times New Roman"/>
        </w:rPr>
        <w:t xml:space="preserve">commitments to pragmatism, radical empiricism, and moderate fideism in the text. </w:t>
      </w:r>
      <w:r w:rsidR="00D77BC3" w:rsidRPr="00AB53BB">
        <w:rPr>
          <w:rFonts w:ascii="Times New Roman" w:hAnsi="Times New Roman" w:cs="Times New Roman"/>
        </w:rPr>
        <w:t>Thus, I contend that “Sorrow Songs” can also be read as an epistemological text</w:t>
      </w:r>
      <w:r w:rsidR="00F63A3E" w:rsidRPr="00AB53BB">
        <w:rPr>
          <w:rFonts w:ascii="Times New Roman" w:hAnsi="Times New Roman" w:cs="Times New Roman"/>
        </w:rPr>
        <w:t xml:space="preserve"> and a paradigmatic example of </w:t>
      </w:r>
      <w:r w:rsidR="00104818" w:rsidRPr="00AB53BB">
        <w:rPr>
          <w:rFonts w:ascii="Times New Roman" w:hAnsi="Times New Roman" w:cs="Times New Roman"/>
        </w:rPr>
        <w:t xml:space="preserve">the </w:t>
      </w:r>
      <w:r w:rsidR="00904C02" w:rsidRPr="00AB53BB">
        <w:rPr>
          <w:rFonts w:ascii="Times New Roman" w:hAnsi="Times New Roman" w:cs="Times New Roman"/>
        </w:rPr>
        <w:t>pluralistic</w:t>
      </w:r>
      <w:r w:rsidR="00104818" w:rsidRPr="00AB53BB">
        <w:rPr>
          <w:rFonts w:ascii="Times New Roman" w:hAnsi="Times New Roman" w:cs="Times New Roman"/>
        </w:rPr>
        <w:t xml:space="preserve"> </w:t>
      </w:r>
      <w:r w:rsidR="00904C02" w:rsidRPr="00AB53BB">
        <w:rPr>
          <w:rFonts w:ascii="Times New Roman" w:hAnsi="Times New Roman" w:cs="Times New Roman"/>
        </w:rPr>
        <w:t>philosophical method</w:t>
      </w:r>
      <w:r w:rsidR="00104818" w:rsidRPr="00AB53BB">
        <w:rPr>
          <w:rFonts w:ascii="Times New Roman" w:hAnsi="Times New Roman" w:cs="Times New Roman"/>
        </w:rPr>
        <w:t xml:space="preserve"> James was developing. </w:t>
      </w:r>
      <w:r w:rsidR="00D31136" w:rsidRPr="00AB53BB">
        <w:rPr>
          <w:rFonts w:ascii="Times New Roman" w:hAnsi="Times New Roman" w:cs="Times New Roman"/>
        </w:rPr>
        <w:t xml:space="preserve">I also suggest that once we have this stance in view, we can </w:t>
      </w:r>
      <w:r w:rsidR="00547D7A" w:rsidRPr="00AB53BB">
        <w:rPr>
          <w:rFonts w:ascii="Times New Roman" w:hAnsi="Times New Roman" w:cs="Times New Roman"/>
        </w:rPr>
        <w:t xml:space="preserve">open up the philosophical landscape, and use the James-Du Bois approach to </w:t>
      </w:r>
      <w:r w:rsidR="00451C71" w:rsidRPr="00AB53BB">
        <w:rPr>
          <w:rFonts w:ascii="Times New Roman" w:hAnsi="Times New Roman" w:cs="Times New Roman"/>
        </w:rPr>
        <w:t xml:space="preserve">identify the epistemic value </w:t>
      </w:r>
      <w:r w:rsidR="000C7899" w:rsidRPr="00AB53BB">
        <w:rPr>
          <w:rFonts w:ascii="Times New Roman" w:hAnsi="Times New Roman" w:cs="Times New Roman"/>
        </w:rPr>
        <w:t xml:space="preserve">of many </w:t>
      </w:r>
      <w:r w:rsidR="007D75EE" w:rsidRPr="00AB53BB">
        <w:rPr>
          <w:rFonts w:ascii="Times New Roman" w:hAnsi="Times New Roman" w:cs="Times New Roman"/>
        </w:rPr>
        <w:t>practices, or what I will call forms of participatory consciousness</w:t>
      </w:r>
      <w:r w:rsidR="00D214EA" w:rsidRPr="00AB53BB">
        <w:rPr>
          <w:rFonts w:ascii="Times New Roman" w:hAnsi="Times New Roman" w:cs="Times New Roman"/>
        </w:rPr>
        <w:t xml:space="preserve"> that involve perceptual and behavioral coupling with other subjects and/or entities, as i</w:t>
      </w:r>
      <w:r w:rsidR="00214342" w:rsidRPr="00AB53BB">
        <w:rPr>
          <w:rFonts w:ascii="Times New Roman" w:hAnsi="Times New Roman" w:cs="Times New Roman"/>
        </w:rPr>
        <w:t>s</w:t>
      </w:r>
      <w:r w:rsidR="00D214EA" w:rsidRPr="00AB53BB">
        <w:rPr>
          <w:rFonts w:ascii="Times New Roman" w:hAnsi="Times New Roman" w:cs="Times New Roman"/>
        </w:rPr>
        <w:t xml:space="preserve"> found in the religious practices of singing hymns, receiving eucharist, and so on. </w:t>
      </w:r>
    </w:p>
    <w:p w14:paraId="78622DAD" w14:textId="4F4A6B81" w:rsidR="00CE7144" w:rsidRPr="00AB53BB" w:rsidRDefault="00CE7144" w:rsidP="006A60AC">
      <w:pPr>
        <w:spacing w:line="480" w:lineRule="auto"/>
        <w:rPr>
          <w:rFonts w:ascii="Times New Roman" w:hAnsi="Times New Roman" w:cs="Times New Roman"/>
        </w:rPr>
      </w:pPr>
      <w:r w:rsidRPr="00AB53BB">
        <w:rPr>
          <w:rFonts w:ascii="Times New Roman" w:hAnsi="Times New Roman" w:cs="Times New Roman"/>
        </w:rPr>
        <w:tab/>
      </w:r>
      <w:r w:rsidR="002F74B3" w:rsidRPr="00AB53BB">
        <w:rPr>
          <w:rFonts w:ascii="Times New Roman" w:hAnsi="Times New Roman" w:cs="Times New Roman"/>
        </w:rPr>
        <w:t xml:space="preserve">This </w:t>
      </w:r>
      <w:r w:rsidR="00CD16EC">
        <w:rPr>
          <w:rFonts w:ascii="Times New Roman" w:hAnsi="Times New Roman" w:cs="Times New Roman"/>
        </w:rPr>
        <w:t>article</w:t>
      </w:r>
      <w:r w:rsidR="002F74B3" w:rsidRPr="00AB53BB">
        <w:rPr>
          <w:rFonts w:ascii="Times New Roman" w:hAnsi="Times New Roman" w:cs="Times New Roman"/>
        </w:rPr>
        <w:t xml:space="preserve"> therefore involves quite a few moving parts</w:t>
      </w:r>
      <w:r w:rsidR="00AF336A" w:rsidRPr="00AB53BB">
        <w:rPr>
          <w:rFonts w:ascii="Times New Roman" w:hAnsi="Times New Roman" w:cs="Times New Roman"/>
        </w:rPr>
        <w:t xml:space="preserve">, perhaps even too many, but </w:t>
      </w:r>
      <w:r w:rsidR="00F50E57" w:rsidRPr="00AB53BB">
        <w:rPr>
          <w:rFonts w:ascii="Times New Roman" w:hAnsi="Times New Roman" w:cs="Times New Roman"/>
        </w:rPr>
        <w:t xml:space="preserve">this is to be expected when discussing </w:t>
      </w:r>
      <w:r w:rsidR="00F85B6D" w:rsidRPr="00AB53BB">
        <w:rPr>
          <w:rFonts w:ascii="Times New Roman" w:hAnsi="Times New Roman" w:cs="Times New Roman"/>
        </w:rPr>
        <w:t xml:space="preserve">a philosophical tradition that takes success to consist </w:t>
      </w:r>
      <w:r w:rsidR="001D26D7" w:rsidRPr="00AB53BB">
        <w:rPr>
          <w:rFonts w:ascii="Times New Roman" w:hAnsi="Times New Roman" w:cs="Times New Roman"/>
        </w:rPr>
        <w:t xml:space="preserve">in the adequate handling of a diversity of </w:t>
      </w:r>
      <w:r w:rsidR="00AD7C34" w:rsidRPr="00AB53BB">
        <w:rPr>
          <w:rFonts w:ascii="Times New Roman" w:hAnsi="Times New Roman" w:cs="Times New Roman"/>
        </w:rPr>
        <w:t>practices and commitments</w:t>
      </w:r>
      <w:r w:rsidR="001D26D7" w:rsidRPr="00AB53BB">
        <w:rPr>
          <w:rFonts w:ascii="Times New Roman" w:hAnsi="Times New Roman" w:cs="Times New Roman"/>
        </w:rPr>
        <w:t xml:space="preserve">. </w:t>
      </w:r>
      <w:r w:rsidR="00D46526" w:rsidRPr="00AB53BB">
        <w:rPr>
          <w:rFonts w:ascii="Times New Roman" w:hAnsi="Times New Roman" w:cs="Times New Roman"/>
        </w:rPr>
        <w:t>In “Monistic Idealism,” James (</w:t>
      </w:r>
      <w:r w:rsidR="00856447" w:rsidRPr="00AB53BB">
        <w:rPr>
          <w:rFonts w:ascii="Times New Roman" w:hAnsi="Times New Roman" w:cs="Times New Roman"/>
        </w:rPr>
        <w:t>19</w:t>
      </w:r>
      <w:r w:rsidR="009B3DEB" w:rsidRPr="00AB53BB">
        <w:rPr>
          <w:rFonts w:ascii="Times New Roman" w:hAnsi="Times New Roman" w:cs="Times New Roman"/>
        </w:rPr>
        <w:t>77</w:t>
      </w:r>
      <w:r w:rsidR="00856447" w:rsidRPr="00AB53BB">
        <w:rPr>
          <w:rFonts w:ascii="Times New Roman" w:hAnsi="Times New Roman" w:cs="Times New Roman"/>
        </w:rPr>
        <w:t>) complained of philosophers’ tendency to clean “up the litter with which the world is apparently filled” (</w:t>
      </w:r>
      <w:r w:rsidR="00D33B87" w:rsidRPr="00AB53BB">
        <w:rPr>
          <w:rFonts w:ascii="Times New Roman" w:hAnsi="Times New Roman" w:cs="Times New Roman"/>
        </w:rPr>
        <w:t>26). And in “Pragmatism and Common Sense,</w:t>
      </w:r>
      <w:r w:rsidR="00A8424C" w:rsidRPr="00AB53BB">
        <w:rPr>
          <w:rFonts w:ascii="Times New Roman" w:hAnsi="Times New Roman" w:cs="Times New Roman"/>
        </w:rPr>
        <w:t xml:space="preserve">” </w:t>
      </w:r>
      <w:r w:rsidR="00D33B87" w:rsidRPr="00AB53BB">
        <w:rPr>
          <w:rFonts w:ascii="Times New Roman" w:hAnsi="Times New Roman" w:cs="Times New Roman"/>
        </w:rPr>
        <w:t>James (19</w:t>
      </w:r>
      <w:r w:rsidR="00041690" w:rsidRPr="00AB53BB">
        <w:rPr>
          <w:rFonts w:ascii="Times New Roman" w:hAnsi="Times New Roman" w:cs="Times New Roman"/>
        </w:rPr>
        <w:t>75</w:t>
      </w:r>
      <w:r w:rsidR="00D33B87" w:rsidRPr="00AB53BB">
        <w:rPr>
          <w:rFonts w:ascii="Times New Roman" w:hAnsi="Times New Roman" w:cs="Times New Roman"/>
        </w:rPr>
        <w:t xml:space="preserve">) says that “profusion, not economy, may after all be reality’s key-note” (93). </w:t>
      </w:r>
      <w:r w:rsidR="009B3DEB" w:rsidRPr="00AB53BB">
        <w:rPr>
          <w:rFonts w:ascii="Times New Roman" w:hAnsi="Times New Roman" w:cs="Times New Roman"/>
        </w:rPr>
        <w:t xml:space="preserve">Thus, James </w:t>
      </w:r>
      <w:r w:rsidR="00041690" w:rsidRPr="00AB53BB">
        <w:rPr>
          <w:rFonts w:ascii="Times New Roman" w:hAnsi="Times New Roman" w:cs="Times New Roman"/>
        </w:rPr>
        <w:t xml:space="preserve">(1979) </w:t>
      </w:r>
      <w:r w:rsidR="009B3DEB" w:rsidRPr="00AB53BB">
        <w:rPr>
          <w:rFonts w:ascii="Times New Roman" w:hAnsi="Times New Roman" w:cs="Times New Roman"/>
        </w:rPr>
        <w:t>says in</w:t>
      </w:r>
      <w:r w:rsidR="007062A9" w:rsidRPr="00AB53BB">
        <w:rPr>
          <w:rFonts w:ascii="Times New Roman" w:hAnsi="Times New Roman" w:cs="Times New Roman"/>
        </w:rPr>
        <w:t xml:space="preserve"> </w:t>
      </w:r>
      <w:r w:rsidR="00D65EB9" w:rsidRPr="00AB53BB">
        <w:rPr>
          <w:rFonts w:ascii="Times New Roman" w:hAnsi="Times New Roman" w:cs="Times New Roman"/>
        </w:rPr>
        <w:t xml:space="preserve">“Philosophy and </w:t>
      </w:r>
      <w:r w:rsidR="006B434A">
        <w:rPr>
          <w:rFonts w:ascii="Times New Roman" w:hAnsi="Times New Roman" w:cs="Times New Roman"/>
        </w:rPr>
        <w:t>Its</w:t>
      </w:r>
      <w:r w:rsidR="00D65EB9" w:rsidRPr="00AB53BB">
        <w:rPr>
          <w:rFonts w:ascii="Times New Roman" w:hAnsi="Times New Roman" w:cs="Times New Roman"/>
        </w:rPr>
        <w:t xml:space="preserve"> Critics” that </w:t>
      </w:r>
      <w:r w:rsidR="00070F4C" w:rsidRPr="00AB53BB">
        <w:rPr>
          <w:rFonts w:ascii="Times New Roman" w:hAnsi="Times New Roman" w:cs="Times New Roman"/>
        </w:rPr>
        <w:t xml:space="preserve">philosophy must ultimately </w:t>
      </w:r>
      <w:r w:rsidR="007513D4" w:rsidRPr="00AB53BB">
        <w:rPr>
          <w:rFonts w:ascii="Times New Roman" w:hAnsi="Times New Roman" w:cs="Times New Roman"/>
        </w:rPr>
        <w:t xml:space="preserve">construct “a single body of wisdom” that </w:t>
      </w:r>
      <w:r w:rsidR="00A012E0" w:rsidRPr="00AB53BB">
        <w:rPr>
          <w:rFonts w:ascii="Times New Roman" w:hAnsi="Times New Roman" w:cs="Times New Roman"/>
        </w:rPr>
        <w:t xml:space="preserve">synthesizes the truth “in different kinds of question[s]” (20). </w:t>
      </w:r>
      <w:r w:rsidR="00CB0D89" w:rsidRPr="00AB53BB">
        <w:rPr>
          <w:rFonts w:ascii="Times New Roman" w:hAnsi="Times New Roman" w:cs="Times New Roman"/>
        </w:rPr>
        <w:t xml:space="preserve">Of course, James says that “this hope is far from its fulfilment,” and he offers </w:t>
      </w:r>
      <w:r w:rsidR="00CB0D89" w:rsidRPr="00AB53BB">
        <w:rPr>
          <w:rFonts w:ascii="Times New Roman" w:hAnsi="Times New Roman" w:cs="Times New Roman"/>
          <w:i/>
        </w:rPr>
        <w:t>Some Problems of Philosophy</w:t>
      </w:r>
      <w:r w:rsidR="00CB0D89" w:rsidRPr="00AB53BB">
        <w:rPr>
          <w:rFonts w:ascii="Times New Roman" w:hAnsi="Times New Roman" w:cs="Times New Roman"/>
        </w:rPr>
        <w:t xml:space="preserve"> as a form </w:t>
      </w:r>
      <w:r w:rsidR="00E518FF" w:rsidRPr="00AB53BB">
        <w:rPr>
          <w:rFonts w:ascii="Times New Roman" w:hAnsi="Times New Roman" w:cs="Times New Roman"/>
        </w:rPr>
        <w:t xml:space="preserve">of philosophy in “the modern sense” of “metaphysics” “contrasted with the sciences” (19-20). </w:t>
      </w:r>
      <w:r w:rsidR="00710B94" w:rsidRPr="00AB53BB">
        <w:rPr>
          <w:rFonts w:ascii="Times New Roman" w:hAnsi="Times New Roman" w:cs="Times New Roman"/>
        </w:rPr>
        <w:t xml:space="preserve">But my interpretation </w:t>
      </w:r>
      <w:r w:rsidR="0002557F" w:rsidRPr="00AB53BB">
        <w:rPr>
          <w:rFonts w:ascii="Times New Roman" w:hAnsi="Times New Roman" w:cs="Times New Roman"/>
        </w:rPr>
        <w:t xml:space="preserve">has it that </w:t>
      </w:r>
      <w:r w:rsidR="00563F38" w:rsidRPr="00AB53BB">
        <w:rPr>
          <w:rFonts w:ascii="Times New Roman" w:hAnsi="Times New Roman" w:cs="Times New Roman"/>
        </w:rPr>
        <w:t xml:space="preserve">this need for an expansive methodology that adequately handles a diversity of parts, questions, realms, and lines of inquiry is something </w:t>
      </w:r>
      <w:r w:rsidR="009F306C" w:rsidRPr="00AB53BB">
        <w:rPr>
          <w:rFonts w:ascii="Times New Roman" w:hAnsi="Times New Roman" w:cs="Times New Roman"/>
        </w:rPr>
        <w:t xml:space="preserve">James was grasping for throughout his career. </w:t>
      </w:r>
      <w:r w:rsidR="00E045FA" w:rsidRPr="00AB53BB">
        <w:rPr>
          <w:rFonts w:ascii="Times New Roman" w:hAnsi="Times New Roman" w:cs="Times New Roman"/>
        </w:rPr>
        <w:t xml:space="preserve">There are times when James brackets this search, as </w:t>
      </w:r>
      <w:r w:rsidR="00A3252B" w:rsidRPr="00AB53BB">
        <w:rPr>
          <w:rFonts w:ascii="Times New Roman" w:hAnsi="Times New Roman" w:cs="Times New Roman"/>
        </w:rPr>
        <w:t>he does for most</w:t>
      </w:r>
      <w:r w:rsidR="006C2325" w:rsidRPr="00AB53BB">
        <w:rPr>
          <w:rFonts w:ascii="Times New Roman" w:hAnsi="Times New Roman" w:cs="Times New Roman"/>
        </w:rPr>
        <w:t xml:space="preserve"> (but not all)</w:t>
      </w:r>
      <w:r w:rsidR="00A3252B" w:rsidRPr="00AB53BB">
        <w:rPr>
          <w:rFonts w:ascii="Times New Roman" w:hAnsi="Times New Roman" w:cs="Times New Roman"/>
        </w:rPr>
        <w:t xml:space="preserve"> of </w:t>
      </w:r>
      <w:r w:rsidR="00A3252B" w:rsidRPr="00AB53BB">
        <w:rPr>
          <w:rFonts w:ascii="Times New Roman" w:hAnsi="Times New Roman" w:cs="Times New Roman"/>
          <w:i/>
        </w:rPr>
        <w:t>Some Problems</w:t>
      </w:r>
      <w:r w:rsidR="00A3252B" w:rsidRPr="00AB53BB">
        <w:rPr>
          <w:rFonts w:ascii="Times New Roman" w:hAnsi="Times New Roman" w:cs="Times New Roman"/>
        </w:rPr>
        <w:t xml:space="preserve">, but </w:t>
      </w:r>
      <w:r w:rsidR="00E025B6" w:rsidRPr="00AB53BB">
        <w:rPr>
          <w:rFonts w:ascii="Times New Roman" w:hAnsi="Times New Roman" w:cs="Times New Roman"/>
        </w:rPr>
        <w:t xml:space="preserve">I believe a sympathetic, and </w:t>
      </w:r>
      <w:r w:rsidR="009D643D" w:rsidRPr="00AB53BB">
        <w:rPr>
          <w:rFonts w:ascii="Times New Roman" w:hAnsi="Times New Roman" w:cs="Times New Roman"/>
        </w:rPr>
        <w:t>accurate</w:t>
      </w:r>
      <w:r w:rsidR="00E025B6" w:rsidRPr="00AB53BB">
        <w:rPr>
          <w:rFonts w:ascii="Times New Roman" w:hAnsi="Times New Roman" w:cs="Times New Roman"/>
        </w:rPr>
        <w:t xml:space="preserve">, interpretation of James </w:t>
      </w:r>
      <w:r w:rsidR="009D643D" w:rsidRPr="00AB53BB">
        <w:rPr>
          <w:rFonts w:ascii="Times New Roman" w:hAnsi="Times New Roman" w:cs="Times New Roman"/>
        </w:rPr>
        <w:t xml:space="preserve">will </w:t>
      </w:r>
      <w:r w:rsidR="009D643D" w:rsidRPr="00AB53BB">
        <w:rPr>
          <w:rFonts w:ascii="Times New Roman" w:hAnsi="Times New Roman" w:cs="Times New Roman"/>
        </w:rPr>
        <w:lastRenderedPageBreak/>
        <w:t xml:space="preserve">have James </w:t>
      </w:r>
      <w:r w:rsidR="001C426F" w:rsidRPr="00AB53BB">
        <w:rPr>
          <w:rFonts w:ascii="Times New Roman" w:hAnsi="Times New Roman" w:cs="Times New Roman"/>
        </w:rPr>
        <w:t xml:space="preserve">approaching this goal. </w:t>
      </w:r>
      <w:r w:rsidR="00AF21E7" w:rsidRPr="00AB53BB">
        <w:rPr>
          <w:rFonts w:ascii="Times New Roman" w:hAnsi="Times New Roman" w:cs="Times New Roman"/>
        </w:rPr>
        <w:t xml:space="preserve">If I am right, and “Sorrow Songs” </w:t>
      </w:r>
      <w:r w:rsidR="00156FFA" w:rsidRPr="00AB53BB">
        <w:rPr>
          <w:rFonts w:ascii="Times New Roman" w:hAnsi="Times New Roman" w:cs="Times New Roman"/>
        </w:rPr>
        <w:t xml:space="preserve">exemplifies this pluralistic method, </w:t>
      </w:r>
      <w:r w:rsidR="00DF7629" w:rsidRPr="00AB53BB">
        <w:rPr>
          <w:rFonts w:ascii="Times New Roman" w:hAnsi="Times New Roman" w:cs="Times New Roman"/>
        </w:rPr>
        <w:t xml:space="preserve">this should increase </w:t>
      </w:r>
      <w:r w:rsidR="00A677C2" w:rsidRPr="00AB53BB">
        <w:rPr>
          <w:rFonts w:ascii="Times New Roman" w:hAnsi="Times New Roman" w:cs="Times New Roman"/>
        </w:rPr>
        <w:t xml:space="preserve">our confidence in the interpretative claim that this was James’s goal, </w:t>
      </w:r>
      <w:r w:rsidR="004C321D" w:rsidRPr="00AB53BB">
        <w:rPr>
          <w:rFonts w:ascii="Times New Roman" w:hAnsi="Times New Roman" w:cs="Times New Roman"/>
        </w:rPr>
        <w:t xml:space="preserve">that even his students recognized this, and that, in the case of at least W.E.B. Du Bois, perhaps it might even be said </w:t>
      </w:r>
      <w:r w:rsidR="00A103A3" w:rsidRPr="00AB53BB">
        <w:rPr>
          <w:rFonts w:ascii="Times New Roman" w:hAnsi="Times New Roman" w:cs="Times New Roman"/>
        </w:rPr>
        <w:t>that</w:t>
      </w:r>
      <w:r w:rsidR="00133685" w:rsidRPr="00AB53BB">
        <w:rPr>
          <w:rFonts w:ascii="Times New Roman" w:hAnsi="Times New Roman" w:cs="Times New Roman"/>
        </w:rPr>
        <w:t xml:space="preserve">, at least once, the </w:t>
      </w:r>
      <w:r w:rsidR="00A103A3" w:rsidRPr="00AB53BB">
        <w:rPr>
          <w:rFonts w:ascii="Times New Roman" w:hAnsi="Times New Roman" w:cs="Times New Roman"/>
        </w:rPr>
        <w:t xml:space="preserve">pupil surpassed the </w:t>
      </w:r>
      <w:r w:rsidR="009332B5" w:rsidRPr="00AB53BB">
        <w:rPr>
          <w:rFonts w:ascii="Times New Roman" w:hAnsi="Times New Roman" w:cs="Times New Roman"/>
        </w:rPr>
        <w:t>teacher</w:t>
      </w:r>
      <w:r w:rsidR="00A103A3" w:rsidRPr="00AB53BB">
        <w:rPr>
          <w:rFonts w:ascii="Times New Roman" w:hAnsi="Times New Roman" w:cs="Times New Roman"/>
        </w:rPr>
        <w:t xml:space="preserve">. </w:t>
      </w:r>
    </w:p>
    <w:p w14:paraId="04933239" w14:textId="00150B81" w:rsidR="00D716EB" w:rsidRPr="00AB53BB" w:rsidRDefault="00A103A3" w:rsidP="006A60AC">
      <w:pPr>
        <w:spacing w:line="480" w:lineRule="auto"/>
        <w:rPr>
          <w:rFonts w:ascii="Times New Roman" w:hAnsi="Times New Roman" w:cs="Times New Roman"/>
        </w:rPr>
      </w:pPr>
      <w:r w:rsidRPr="00AB53BB">
        <w:rPr>
          <w:rFonts w:ascii="Times New Roman" w:hAnsi="Times New Roman" w:cs="Times New Roman"/>
        </w:rPr>
        <w:tab/>
      </w:r>
      <w:r w:rsidR="007F5E46" w:rsidRPr="00AB53BB">
        <w:rPr>
          <w:rFonts w:ascii="Times New Roman" w:hAnsi="Times New Roman" w:cs="Times New Roman"/>
        </w:rPr>
        <w:t xml:space="preserve">If these connections seem spurious, contrived, or implausible, it’s worth noting that W.E.B. Du Bois </w:t>
      </w:r>
      <w:r w:rsidR="00D4507B" w:rsidRPr="00AB53BB">
        <w:rPr>
          <w:rFonts w:ascii="Times New Roman" w:hAnsi="Times New Roman" w:cs="Times New Roman"/>
        </w:rPr>
        <w:t>(</w:t>
      </w:r>
      <w:r w:rsidR="00500E8B" w:rsidRPr="00AB53BB">
        <w:rPr>
          <w:rFonts w:ascii="Times New Roman" w:hAnsi="Times New Roman" w:cs="Times New Roman"/>
        </w:rPr>
        <w:t>1968</w:t>
      </w:r>
      <w:r w:rsidR="00D4507B" w:rsidRPr="00AB53BB">
        <w:rPr>
          <w:rFonts w:ascii="Times New Roman" w:hAnsi="Times New Roman" w:cs="Times New Roman"/>
        </w:rPr>
        <w:t xml:space="preserve">) </w:t>
      </w:r>
      <w:r w:rsidR="007F5E46" w:rsidRPr="00AB53BB">
        <w:rPr>
          <w:rFonts w:ascii="Times New Roman" w:hAnsi="Times New Roman" w:cs="Times New Roman"/>
        </w:rPr>
        <w:t xml:space="preserve">himself </w:t>
      </w:r>
      <w:r w:rsidR="00934BBE" w:rsidRPr="00AB53BB">
        <w:rPr>
          <w:rFonts w:ascii="Times New Roman" w:hAnsi="Times New Roman" w:cs="Times New Roman"/>
        </w:rPr>
        <w:t xml:space="preserve">claimed that </w:t>
      </w:r>
      <w:r w:rsidR="001D136F" w:rsidRPr="00AB53BB">
        <w:rPr>
          <w:rFonts w:ascii="Times New Roman" w:hAnsi="Times New Roman" w:cs="Times New Roman"/>
        </w:rPr>
        <w:t xml:space="preserve">he “became a devoted follower of James at the time he was developing his pragmatic philosophy” (133). </w:t>
      </w:r>
      <w:r w:rsidR="005F4A49" w:rsidRPr="00AB53BB">
        <w:rPr>
          <w:rFonts w:ascii="Times New Roman" w:hAnsi="Times New Roman" w:cs="Times New Roman"/>
        </w:rPr>
        <w:t xml:space="preserve">According to Du Bois, it was William James </w:t>
      </w:r>
      <w:r w:rsidR="00D91D36" w:rsidRPr="00AB53BB">
        <w:rPr>
          <w:rFonts w:ascii="Times New Roman" w:hAnsi="Times New Roman" w:cs="Times New Roman"/>
        </w:rPr>
        <w:t>who “candidly</w:t>
      </w:r>
      <w:r w:rsidR="003D4393" w:rsidRPr="00AB53BB">
        <w:rPr>
          <w:rFonts w:ascii="Times New Roman" w:hAnsi="Times New Roman" w:cs="Times New Roman"/>
        </w:rPr>
        <w:t>”</w:t>
      </w:r>
      <w:r w:rsidR="00D91D36" w:rsidRPr="00AB53BB">
        <w:rPr>
          <w:rFonts w:ascii="Times New Roman" w:hAnsi="Times New Roman" w:cs="Times New Roman"/>
        </w:rPr>
        <w:t xml:space="preserve"> told him that “there is ‘not much chance for anyone earning a living as a philosopher</w:t>
      </w:r>
      <w:r w:rsidR="009D3159" w:rsidRPr="00AB53BB">
        <w:rPr>
          <w:rFonts w:ascii="Times New Roman" w:hAnsi="Times New Roman" w:cs="Times New Roman"/>
        </w:rPr>
        <w:t>,</w:t>
      </w:r>
      <w:r w:rsidR="00274710" w:rsidRPr="00AB53BB">
        <w:rPr>
          <w:rFonts w:ascii="Times New Roman" w:hAnsi="Times New Roman" w:cs="Times New Roman"/>
        </w:rPr>
        <w:t>’”</w:t>
      </w:r>
      <w:r w:rsidR="009D3159" w:rsidRPr="00AB53BB">
        <w:rPr>
          <w:rFonts w:ascii="Times New Roman" w:hAnsi="Times New Roman" w:cs="Times New Roman"/>
        </w:rPr>
        <w:t xml:space="preserve"> advice that helped Du Bois conceive “the idea of applying philosophy to an historical interpretation of race relations”</w:t>
      </w:r>
      <w:r w:rsidR="00D4507B" w:rsidRPr="00AB53BB">
        <w:rPr>
          <w:rFonts w:ascii="Times New Roman" w:hAnsi="Times New Roman" w:cs="Times New Roman"/>
        </w:rPr>
        <w:t xml:space="preserve"> (148).</w:t>
      </w:r>
      <w:r w:rsidR="00EC0E2A" w:rsidRPr="00AB53BB">
        <w:rPr>
          <w:rStyle w:val="FootnoteReference"/>
          <w:rFonts w:ascii="Times New Roman" w:hAnsi="Times New Roman" w:cs="Times New Roman"/>
        </w:rPr>
        <w:footnoteReference w:id="3"/>
      </w:r>
      <w:r w:rsidR="00D4507B" w:rsidRPr="00AB53BB">
        <w:rPr>
          <w:rFonts w:ascii="Times New Roman" w:hAnsi="Times New Roman" w:cs="Times New Roman"/>
        </w:rPr>
        <w:t xml:space="preserve"> </w:t>
      </w:r>
      <w:r w:rsidR="007D4D50" w:rsidRPr="00AB53BB">
        <w:rPr>
          <w:rFonts w:ascii="Times New Roman" w:hAnsi="Times New Roman" w:cs="Times New Roman"/>
        </w:rPr>
        <w:t>Shamoon Zamir (</w:t>
      </w:r>
      <w:r w:rsidR="005F0E06" w:rsidRPr="00AB53BB">
        <w:rPr>
          <w:rFonts w:ascii="Times New Roman" w:hAnsi="Times New Roman" w:cs="Times New Roman"/>
        </w:rPr>
        <w:t xml:space="preserve">1995) has argued that </w:t>
      </w:r>
      <w:r w:rsidR="00941862" w:rsidRPr="00AB53BB">
        <w:rPr>
          <w:rFonts w:ascii="Times New Roman" w:hAnsi="Times New Roman" w:cs="Times New Roman"/>
        </w:rPr>
        <w:t>interpreters</w:t>
      </w:r>
      <w:r w:rsidR="005F0E06" w:rsidRPr="00AB53BB">
        <w:rPr>
          <w:rFonts w:ascii="Times New Roman" w:hAnsi="Times New Roman" w:cs="Times New Roman"/>
        </w:rPr>
        <w:t xml:space="preserve"> should not take these “autobiographical statements too uncritically” (11). But, as </w:t>
      </w:r>
      <w:r w:rsidR="00B364AB" w:rsidRPr="00AB53BB">
        <w:rPr>
          <w:rFonts w:ascii="Times New Roman" w:hAnsi="Times New Roman" w:cs="Times New Roman"/>
        </w:rPr>
        <w:t>Paul Taylor</w:t>
      </w:r>
      <w:r w:rsidR="005F0E06" w:rsidRPr="00AB53BB">
        <w:rPr>
          <w:rFonts w:ascii="Times New Roman" w:hAnsi="Times New Roman" w:cs="Times New Roman"/>
        </w:rPr>
        <w:t xml:space="preserve"> (200</w:t>
      </w:r>
      <w:r w:rsidR="00941862" w:rsidRPr="00AB53BB">
        <w:rPr>
          <w:rFonts w:ascii="Times New Roman" w:hAnsi="Times New Roman" w:cs="Times New Roman"/>
        </w:rPr>
        <w:t>4</w:t>
      </w:r>
      <w:r w:rsidR="005F0E06" w:rsidRPr="00AB53BB">
        <w:rPr>
          <w:rFonts w:ascii="Times New Roman" w:hAnsi="Times New Roman" w:cs="Times New Roman"/>
        </w:rPr>
        <w:t xml:space="preserve">) has recognized, </w:t>
      </w:r>
      <w:r w:rsidR="00A41E29" w:rsidRPr="00AB53BB">
        <w:rPr>
          <w:rFonts w:ascii="Times New Roman" w:hAnsi="Times New Roman" w:cs="Times New Roman"/>
        </w:rPr>
        <w:t xml:space="preserve">a pragmatic reading of Du Bois </w:t>
      </w:r>
      <w:r w:rsidR="006D6A98" w:rsidRPr="00AB53BB">
        <w:rPr>
          <w:rFonts w:ascii="Times New Roman" w:hAnsi="Times New Roman" w:cs="Times New Roman"/>
        </w:rPr>
        <w:t xml:space="preserve">elucidates much of </w:t>
      </w:r>
      <w:r w:rsidR="006A4404" w:rsidRPr="00AB53BB">
        <w:rPr>
          <w:rFonts w:ascii="Times New Roman" w:hAnsi="Times New Roman" w:cs="Times New Roman"/>
        </w:rPr>
        <w:t>Du Bois’s</w:t>
      </w:r>
      <w:r w:rsidR="006D6A98" w:rsidRPr="00AB53BB">
        <w:rPr>
          <w:rFonts w:ascii="Times New Roman" w:hAnsi="Times New Roman" w:cs="Times New Roman"/>
        </w:rPr>
        <w:t xml:space="preserve"> research program</w:t>
      </w:r>
      <w:r w:rsidR="00EB3225" w:rsidRPr="00AB53BB">
        <w:rPr>
          <w:rFonts w:ascii="Times New Roman" w:hAnsi="Times New Roman" w:cs="Times New Roman"/>
        </w:rPr>
        <w:t xml:space="preserve"> and </w:t>
      </w:r>
      <w:r w:rsidR="0076479B" w:rsidRPr="00AB53BB">
        <w:rPr>
          <w:rFonts w:ascii="Times New Roman" w:hAnsi="Times New Roman" w:cs="Times New Roman"/>
        </w:rPr>
        <w:t>need not</w:t>
      </w:r>
      <w:r w:rsidR="00EB3225" w:rsidRPr="00AB53BB">
        <w:rPr>
          <w:rFonts w:ascii="Times New Roman" w:hAnsi="Times New Roman" w:cs="Times New Roman"/>
        </w:rPr>
        <w:t xml:space="preserve"> therefore rest solely on the</w:t>
      </w:r>
      <w:r w:rsidR="00C60587" w:rsidRPr="00AB53BB">
        <w:rPr>
          <w:rFonts w:ascii="Times New Roman" w:hAnsi="Times New Roman" w:cs="Times New Roman"/>
        </w:rPr>
        <w:t xml:space="preserve">se claims. </w:t>
      </w:r>
      <w:r w:rsidR="00061164" w:rsidRPr="00AB53BB">
        <w:rPr>
          <w:rFonts w:ascii="Times New Roman" w:hAnsi="Times New Roman" w:cs="Times New Roman"/>
        </w:rPr>
        <w:t xml:space="preserve">My concern, however, is not to develop any </w:t>
      </w:r>
      <w:r w:rsidR="005B5C83" w:rsidRPr="00AB53BB">
        <w:rPr>
          <w:rFonts w:ascii="Times New Roman" w:hAnsi="Times New Roman" w:cs="Times New Roman"/>
        </w:rPr>
        <w:t xml:space="preserve">overall interpretation of </w:t>
      </w:r>
      <w:r w:rsidR="006A4404" w:rsidRPr="00AB53BB">
        <w:rPr>
          <w:rFonts w:ascii="Times New Roman" w:hAnsi="Times New Roman" w:cs="Times New Roman"/>
        </w:rPr>
        <w:t>Du Bois’s</w:t>
      </w:r>
      <w:r w:rsidR="005B5C83" w:rsidRPr="00AB53BB">
        <w:rPr>
          <w:rFonts w:ascii="Times New Roman" w:hAnsi="Times New Roman" w:cs="Times New Roman"/>
        </w:rPr>
        <w:t xml:space="preserve"> career trajectory</w:t>
      </w:r>
      <w:r w:rsidR="00DC6E91" w:rsidRPr="00AB53BB">
        <w:rPr>
          <w:rFonts w:ascii="Times New Roman" w:hAnsi="Times New Roman" w:cs="Times New Roman"/>
        </w:rPr>
        <w:t xml:space="preserve"> or worldview</w:t>
      </w:r>
      <w:r w:rsidR="005B5C83" w:rsidRPr="00AB53BB">
        <w:rPr>
          <w:rFonts w:ascii="Times New Roman" w:hAnsi="Times New Roman" w:cs="Times New Roman"/>
        </w:rPr>
        <w:t>.</w:t>
      </w:r>
      <w:r w:rsidR="00FC76FF" w:rsidRPr="00AB53BB">
        <w:rPr>
          <w:rStyle w:val="FootnoteReference"/>
          <w:rFonts w:ascii="Times New Roman" w:hAnsi="Times New Roman" w:cs="Times New Roman"/>
        </w:rPr>
        <w:footnoteReference w:id="4"/>
      </w:r>
      <w:r w:rsidR="005B5C83" w:rsidRPr="00AB53BB">
        <w:rPr>
          <w:rFonts w:ascii="Times New Roman" w:hAnsi="Times New Roman" w:cs="Times New Roman"/>
        </w:rPr>
        <w:t xml:space="preserve"> </w:t>
      </w:r>
      <w:r w:rsidR="003B7D71" w:rsidRPr="00AB53BB">
        <w:rPr>
          <w:rFonts w:ascii="Times New Roman" w:hAnsi="Times New Roman" w:cs="Times New Roman"/>
        </w:rPr>
        <w:t xml:space="preserve">It’s clear to me that </w:t>
      </w:r>
      <w:r w:rsidR="006A4404" w:rsidRPr="00AB53BB">
        <w:rPr>
          <w:rFonts w:ascii="Times New Roman" w:hAnsi="Times New Roman" w:cs="Times New Roman"/>
        </w:rPr>
        <w:t>Du Bois’s</w:t>
      </w:r>
      <w:r w:rsidR="003B7D71" w:rsidRPr="00AB53BB">
        <w:rPr>
          <w:rFonts w:ascii="Times New Roman" w:hAnsi="Times New Roman" w:cs="Times New Roman"/>
        </w:rPr>
        <w:t xml:space="preserve"> ideas developed in directions </w:t>
      </w:r>
      <w:r w:rsidR="001B21EE" w:rsidRPr="00AB53BB">
        <w:rPr>
          <w:rFonts w:ascii="Times New Roman" w:hAnsi="Times New Roman" w:cs="Times New Roman"/>
        </w:rPr>
        <w:t xml:space="preserve">that James might not have accepted, for better or for worse. </w:t>
      </w:r>
      <w:r w:rsidR="009C5C76" w:rsidRPr="00AB53BB">
        <w:rPr>
          <w:rFonts w:ascii="Times New Roman" w:hAnsi="Times New Roman" w:cs="Times New Roman"/>
        </w:rPr>
        <w:t>But I do want to suggest that</w:t>
      </w:r>
      <w:r w:rsidR="00D716EB" w:rsidRPr="00AB53BB">
        <w:rPr>
          <w:rFonts w:ascii="Times New Roman" w:hAnsi="Times New Roman" w:cs="Times New Roman"/>
        </w:rPr>
        <w:t xml:space="preserve"> Jonathon Kahn (2009) </w:t>
      </w:r>
      <w:r w:rsidR="00A4069D" w:rsidRPr="00AB53BB">
        <w:rPr>
          <w:rFonts w:ascii="Times New Roman" w:hAnsi="Times New Roman" w:cs="Times New Roman"/>
        </w:rPr>
        <w:t>is not far from the truth when he says that Du Bois “seems to have a more powerful grasp on Jamesian thought than James did” and that he thus “stands as an exemplar of pragmatic excellence that James never achieved” (29).</w:t>
      </w:r>
      <w:r w:rsidR="00811718" w:rsidRPr="00AB53BB">
        <w:rPr>
          <w:rStyle w:val="FootnoteReference"/>
          <w:rFonts w:ascii="Times New Roman" w:hAnsi="Times New Roman" w:cs="Times New Roman"/>
        </w:rPr>
        <w:footnoteReference w:id="5"/>
      </w:r>
      <w:r w:rsidR="00A4069D" w:rsidRPr="00AB53BB">
        <w:rPr>
          <w:rFonts w:ascii="Times New Roman" w:hAnsi="Times New Roman" w:cs="Times New Roman"/>
        </w:rPr>
        <w:t xml:space="preserve"> </w:t>
      </w:r>
      <w:r w:rsidR="00131B89" w:rsidRPr="00AB53BB">
        <w:rPr>
          <w:rFonts w:ascii="Times New Roman" w:hAnsi="Times New Roman" w:cs="Times New Roman"/>
        </w:rPr>
        <w:t xml:space="preserve">But my view is that the matter is a bit more dynamical than this suggests. Many of James’s most explicit statements of pragmatism and radical empiricism appear after </w:t>
      </w:r>
      <w:r w:rsidR="00131B89" w:rsidRPr="00AB53BB">
        <w:rPr>
          <w:rFonts w:ascii="Times New Roman" w:hAnsi="Times New Roman" w:cs="Times New Roman"/>
          <w:i/>
        </w:rPr>
        <w:t>Souls</w:t>
      </w:r>
      <w:r w:rsidR="00A171C6" w:rsidRPr="00AB53BB">
        <w:rPr>
          <w:rFonts w:ascii="Times New Roman" w:hAnsi="Times New Roman" w:cs="Times New Roman"/>
        </w:rPr>
        <w:t xml:space="preserve"> was first published</w:t>
      </w:r>
      <w:r w:rsidR="00994480" w:rsidRPr="00AB53BB">
        <w:rPr>
          <w:rFonts w:ascii="Times New Roman" w:hAnsi="Times New Roman" w:cs="Times New Roman"/>
        </w:rPr>
        <w:t xml:space="preserve"> (1903)</w:t>
      </w:r>
      <w:r w:rsidR="00895D80" w:rsidRPr="00AB53BB">
        <w:rPr>
          <w:rFonts w:ascii="Times New Roman" w:hAnsi="Times New Roman" w:cs="Times New Roman"/>
        </w:rPr>
        <w:t xml:space="preserve">, which was one year after </w:t>
      </w:r>
      <w:r w:rsidR="00895D80" w:rsidRPr="00AB53BB">
        <w:rPr>
          <w:rFonts w:ascii="Times New Roman" w:hAnsi="Times New Roman" w:cs="Times New Roman"/>
          <w:i/>
        </w:rPr>
        <w:t>Varieties</w:t>
      </w:r>
      <w:r w:rsidR="00994480" w:rsidRPr="00AB53BB">
        <w:rPr>
          <w:rFonts w:ascii="Times New Roman" w:hAnsi="Times New Roman" w:cs="Times New Roman"/>
          <w:i/>
        </w:rPr>
        <w:t xml:space="preserve"> </w:t>
      </w:r>
      <w:r w:rsidR="00994480" w:rsidRPr="00AB53BB">
        <w:rPr>
          <w:rFonts w:ascii="Times New Roman" w:hAnsi="Times New Roman" w:cs="Times New Roman"/>
        </w:rPr>
        <w:t>(1902)</w:t>
      </w:r>
      <w:r w:rsidR="00895D80" w:rsidRPr="00AB53BB">
        <w:rPr>
          <w:rFonts w:ascii="Times New Roman" w:hAnsi="Times New Roman" w:cs="Times New Roman"/>
        </w:rPr>
        <w:t xml:space="preserve">. </w:t>
      </w:r>
      <w:r w:rsidR="00A171C6" w:rsidRPr="00AB53BB">
        <w:rPr>
          <w:rFonts w:ascii="Times New Roman" w:hAnsi="Times New Roman" w:cs="Times New Roman"/>
        </w:rPr>
        <w:t xml:space="preserve">With respect to </w:t>
      </w:r>
      <w:r w:rsidR="00A171C6" w:rsidRPr="00AB53BB">
        <w:rPr>
          <w:rFonts w:ascii="Times New Roman" w:hAnsi="Times New Roman" w:cs="Times New Roman"/>
          <w:i/>
        </w:rPr>
        <w:t>Varieties</w:t>
      </w:r>
      <w:r w:rsidR="00A171C6" w:rsidRPr="00AB53BB">
        <w:rPr>
          <w:rFonts w:ascii="Times New Roman" w:hAnsi="Times New Roman" w:cs="Times New Roman"/>
        </w:rPr>
        <w:t xml:space="preserve">, </w:t>
      </w:r>
      <w:r w:rsidR="00A171C6" w:rsidRPr="00AB53BB">
        <w:rPr>
          <w:rFonts w:ascii="Times New Roman" w:hAnsi="Times New Roman" w:cs="Times New Roman"/>
          <w:i/>
        </w:rPr>
        <w:t>Souls</w:t>
      </w:r>
      <w:r w:rsidR="00A171C6" w:rsidRPr="00AB53BB">
        <w:rPr>
          <w:rFonts w:ascii="Times New Roman" w:hAnsi="Times New Roman" w:cs="Times New Roman"/>
        </w:rPr>
        <w:t xml:space="preserve"> is, </w:t>
      </w:r>
      <w:r w:rsidR="002174F6">
        <w:rPr>
          <w:rFonts w:ascii="Times New Roman" w:hAnsi="Times New Roman" w:cs="Times New Roman"/>
        </w:rPr>
        <w:t>i</w:t>
      </w:r>
      <w:r w:rsidR="00A171C6" w:rsidRPr="00AB53BB">
        <w:rPr>
          <w:rFonts w:ascii="Times New Roman" w:hAnsi="Times New Roman" w:cs="Times New Roman"/>
        </w:rPr>
        <w:t xml:space="preserve">n my view, a more consistent, </w:t>
      </w:r>
      <w:r w:rsidR="00994480" w:rsidRPr="00AB53BB">
        <w:rPr>
          <w:rFonts w:ascii="Times New Roman" w:hAnsi="Times New Roman" w:cs="Times New Roman"/>
        </w:rPr>
        <w:t xml:space="preserve">arguably </w:t>
      </w:r>
      <w:r w:rsidR="00A171C6" w:rsidRPr="00AB53BB">
        <w:rPr>
          <w:rFonts w:ascii="Times New Roman" w:hAnsi="Times New Roman" w:cs="Times New Roman"/>
        </w:rPr>
        <w:t xml:space="preserve">better example of </w:t>
      </w:r>
      <w:r w:rsidR="002143F6" w:rsidRPr="00AB53BB">
        <w:rPr>
          <w:rFonts w:ascii="Times New Roman" w:hAnsi="Times New Roman" w:cs="Times New Roman"/>
        </w:rPr>
        <w:t>pragmatism</w:t>
      </w:r>
      <w:r w:rsidR="007E7BEC" w:rsidRPr="00AB53BB">
        <w:rPr>
          <w:rFonts w:ascii="Times New Roman" w:hAnsi="Times New Roman" w:cs="Times New Roman"/>
        </w:rPr>
        <w:t xml:space="preserve"> (and, I will argue, radical empiricism)</w:t>
      </w:r>
      <w:r w:rsidR="002143F6" w:rsidRPr="00AB53BB">
        <w:rPr>
          <w:rFonts w:ascii="Times New Roman" w:hAnsi="Times New Roman" w:cs="Times New Roman"/>
        </w:rPr>
        <w:t xml:space="preserve">. </w:t>
      </w:r>
      <w:r w:rsidR="00F060DF" w:rsidRPr="00AB53BB">
        <w:rPr>
          <w:rFonts w:ascii="Times New Roman" w:hAnsi="Times New Roman" w:cs="Times New Roman"/>
        </w:rPr>
        <w:t xml:space="preserve">But I think </w:t>
      </w:r>
      <w:r w:rsidR="004E1694" w:rsidRPr="00AB53BB">
        <w:rPr>
          <w:rFonts w:ascii="Times New Roman" w:hAnsi="Times New Roman" w:cs="Times New Roman"/>
          <w:i/>
        </w:rPr>
        <w:t>Souls</w:t>
      </w:r>
      <w:r w:rsidR="004E1694" w:rsidRPr="00AB53BB">
        <w:rPr>
          <w:rFonts w:ascii="Times New Roman" w:hAnsi="Times New Roman" w:cs="Times New Roman"/>
        </w:rPr>
        <w:t xml:space="preserve"> helped </w:t>
      </w:r>
      <w:r w:rsidR="004E1694" w:rsidRPr="00AB53BB">
        <w:rPr>
          <w:rFonts w:ascii="Times New Roman" w:hAnsi="Times New Roman" w:cs="Times New Roman"/>
        </w:rPr>
        <w:lastRenderedPageBreak/>
        <w:t>James pin down what he wanted out of the doctrines of pragmatism and radical empiricism, and that this is apparent in his later</w:t>
      </w:r>
      <w:r w:rsidR="00776D9B" w:rsidRPr="00AB53BB">
        <w:rPr>
          <w:rFonts w:ascii="Times New Roman" w:hAnsi="Times New Roman" w:cs="Times New Roman"/>
        </w:rPr>
        <w:t xml:space="preserve"> </w:t>
      </w:r>
      <w:r w:rsidR="005F24AF" w:rsidRPr="00AB53BB">
        <w:rPr>
          <w:rFonts w:ascii="Times New Roman" w:hAnsi="Times New Roman" w:cs="Times New Roman"/>
        </w:rPr>
        <w:t>philosophical</w:t>
      </w:r>
      <w:r w:rsidR="00776D9B" w:rsidRPr="00AB53BB">
        <w:rPr>
          <w:rFonts w:ascii="Times New Roman" w:hAnsi="Times New Roman" w:cs="Times New Roman"/>
        </w:rPr>
        <w:t xml:space="preserve"> writings. </w:t>
      </w:r>
      <w:r w:rsidR="00317428" w:rsidRPr="00AB53BB">
        <w:rPr>
          <w:rFonts w:ascii="Times New Roman" w:hAnsi="Times New Roman" w:cs="Times New Roman"/>
        </w:rPr>
        <w:t>In the end, I think it might even be appropriate to talk about the James and Du Bois approach, or the James-Du Bois view.</w:t>
      </w:r>
      <w:r w:rsidR="000C188D" w:rsidRPr="00AB53BB">
        <w:rPr>
          <w:rStyle w:val="FootnoteReference"/>
          <w:rFonts w:ascii="Times New Roman" w:hAnsi="Times New Roman" w:cs="Times New Roman"/>
        </w:rPr>
        <w:footnoteReference w:id="6"/>
      </w:r>
      <w:r w:rsidR="00317428" w:rsidRPr="00AB53BB">
        <w:rPr>
          <w:rFonts w:ascii="Times New Roman" w:hAnsi="Times New Roman" w:cs="Times New Roman"/>
        </w:rPr>
        <w:t xml:space="preserve"> </w:t>
      </w:r>
      <w:r w:rsidR="00796C18" w:rsidRPr="00AB53BB">
        <w:rPr>
          <w:rFonts w:ascii="Times New Roman" w:hAnsi="Times New Roman" w:cs="Times New Roman"/>
        </w:rPr>
        <w:t>At least, this much is what I want to contend</w:t>
      </w:r>
      <w:r w:rsidR="000E04CA" w:rsidRPr="00AB53BB">
        <w:rPr>
          <w:rFonts w:ascii="Times New Roman" w:hAnsi="Times New Roman" w:cs="Times New Roman"/>
        </w:rPr>
        <w:t xml:space="preserve">, </w:t>
      </w:r>
      <w:r w:rsidR="00D43385" w:rsidRPr="00AB53BB">
        <w:rPr>
          <w:rFonts w:ascii="Times New Roman" w:hAnsi="Times New Roman" w:cs="Times New Roman"/>
        </w:rPr>
        <w:t xml:space="preserve">though </w:t>
      </w:r>
      <w:r w:rsidR="000E04CA" w:rsidRPr="00AB53BB">
        <w:rPr>
          <w:rFonts w:ascii="Times New Roman" w:hAnsi="Times New Roman" w:cs="Times New Roman"/>
        </w:rPr>
        <w:t>not much will hang on the title, which</w:t>
      </w:r>
      <w:r w:rsidR="00F6030A" w:rsidRPr="00AB53BB">
        <w:rPr>
          <w:rFonts w:ascii="Times New Roman" w:hAnsi="Times New Roman" w:cs="Times New Roman"/>
        </w:rPr>
        <w:t>, to be sure,</w:t>
      </w:r>
      <w:r w:rsidR="000E04CA" w:rsidRPr="00AB53BB">
        <w:rPr>
          <w:rFonts w:ascii="Times New Roman" w:hAnsi="Times New Roman" w:cs="Times New Roman"/>
        </w:rPr>
        <w:t xml:space="preserve"> can only serve to obscure, </w:t>
      </w:r>
      <w:r w:rsidR="00F81AD6" w:rsidRPr="00AB53BB">
        <w:rPr>
          <w:rFonts w:ascii="Times New Roman" w:hAnsi="Times New Roman" w:cs="Times New Roman"/>
        </w:rPr>
        <w:t>if not</w:t>
      </w:r>
      <w:r w:rsidR="000E04CA" w:rsidRPr="00AB53BB">
        <w:rPr>
          <w:rFonts w:ascii="Times New Roman" w:hAnsi="Times New Roman" w:cs="Times New Roman"/>
        </w:rPr>
        <w:t xml:space="preserve"> obfuscate, the </w:t>
      </w:r>
      <w:r w:rsidR="00EB54F3" w:rsidRPr="00AB53BB">
        <w:rPr>
          <w:rFonts w:ascii="Times New Roman" w:hAnsi="Times New Roman" w:cs="Times New Roman"/>
        </w:rPr>
        <w:t>influences</w:t>
      </w:r>
      <w:r w:rsidR="00D43385" w:rsidRPr="00AB53BB">
        <w:rPr>
          <w:rFonts w:ascii="Times New Roman" w:hAnsi="Times New Roman" w:cs="Times New Roman"/>
        </w:rPr>
        <w:t xml:space="preserve"> Jane Addams, John Dewey, and so many others had on these two men’s views</w:t>
      </w:r>
      <w:r w:rsidR="00952072" w:rsidRPr="00AB53BB">
        <w:rPr>
          <w:rFonts w:ascii="Times New Roman" w:hAnsi="Times New Roman" w:cs="Times New Roman"/>
        </w:rPr>
        <w:t xml:space="preserve"> as well</w:t>
      </w:r>
      <w:r w:rsidR="00D43385" w:rsidRPr="00AB53BB">
        <w:rPr>
          <w:rFonts w:ascii="Times New Roman" w:hAnsi="Times New Roman" w:cs="Times New Roman"/>
        </w:rPr>
        <w:t>.</w:t>
      </w:r>
      <w:r w:rsidR="004659FA" w:rsidRPr="00AB53BB">
        <w:rPr>
          <w:rStyle w:val="FootnoteReference"/>
          <w:rFonts w:ascii="Times New Roman" w:hAnsi="Times New Roman" w:cs="Times New Roman"/>
        </w:rPr>
        <w:footnoteReference w:id="7"/>
      </w:r>
      <w:r w:rsidR="00D43385" w:rsidRPr="00AB53BB">
        <w:rPr>
          <w:rFonts w:ascii="Times New Roman" w:hAnsi="Times New Roman" w:cs="Times New Roman"/>
        </w:rPr>
        <w:t xml:space="preserve"> </w:t>
      </w:r>
    </w:p>
    <w:p w14:paraId="2DF27D48" w14:textId="0304F59B" w:rsidR="00D7006B" w:rsidRPr="00AB53BB" w:rsidRDefault="00F6030A" w:rsidP="006A60AC">
      <w:pPr>
        <w:spacing w:line="480" w:lineRule="auto"/>
        <w:rPr>
          <w:rFonts w:ascii="Times New Roman" w:hAnsi="Times New Roman" w:cs="Times New Roman"/>
        </w:rPr>
      </w:pPr>
      <w:r w:rsidRPr="00AB53BB">
        <w:rPr>
          <w:rFonts w:ascii="Times New Roman" w:hAnsi="Times New Roman" w:cs="Times New Roman"/>
        </w:rPr>
        <w:tab/>
      </w:r>
      <w:r w:rsidR="00AF03EE" w:rsidRPr="00AB53BB">
        <w:rPr>
          <w:rFonts w:ascii="Times New Roman" w:hAnsi="Times New Roman" w:cs="Times New Roman"/>
        </w:rPr>
        <w:t xml:space="preserve">Of course, one obstacle to my reading of “Sorrow Songs” and account of the dynamic influence between James and Du Bois comes from the simple fact that James never extensively commented on </w:t>
      </w:r>
      <w:r w:rsidR="00AF03EE" w:rsidRPr="00AB53BB">
        <w:rPr>
          <w:rFonts w:ascii="Times New Roman" w:hAnsi="Times New Roman" w:cs="Times New Roman"/>
          <w:i/>
        </w:rPr>
        <w:t>Souls</w:t>
      </w:r>
      <w:r w:rsidR="00AF03EE" w:rsidRPr="00AB53BB">
        <w:rPr>
          <w:rFonts w:ascii="Times New Roman" w:hAnsi="Times New Roman" w:cs="Times New Roman"/>
        </w:rPr>
        <w:t xml:space="preserve"> or </w:t>
      </w:r>
      <w:r w:rsidR="004E73F6" w:rsidRPr="00AB53BB">
        <w:rPr>
          <w:rFonts w:ascii="Times New Roman" w:hAnsi="Times New Roman" w:cs="Times New Roman"/>
        </w:rPr>
        <w:t xml:space="preserve">made any explicit statement </w:t>
      </w:r>
      <w:r w:rsidR="00D7006B" w:rsidRPr="00AB53BB">
        <w:rPr>
          <w:rFonts w:ascii="Times New Roman" w:hAnsi="Times New Roman" w:cs="Times New Roman"/>
        </w:rPr>
        <w:t xml:space="preserve">that he recognized pragmatism and radical empiricism in the text. </w:t>
      </w:r>
      <w:r w:rsidR="004D214C" w:rsidRPr="00AB53BB">
        <w:rPr>
          <w:rFonts w:ascii="Times New Roman" w:hAnsi="Times New Roman" w:cs="Times New Roman"/>
        </w:rPr>
        <w:t>And yet</w:t>
      </w:r>
      <w:r w:rsidR="00D7006B" w:rsidRPr="00AB53BB">
        <w:rPr>
          <w:rFonts w:ascii="Times New Roman" w:hAnsi="Times New Roman" w:cs="Times New Roman"/>
        </w:rPr>
        <w:t>, I think there exi</w:t>
      </w:r>
      <w:r w:rsidR="004D214C" w:rsidRPr="00AB53BB">
        <w:rPr>
          <w:rFonts w:ascii="Times New Roman" w:hAnsi="Times New Roman" w:cs="Times New Roman"/>
        </w:rPr>
        <w:t>s</w:t>
      </w:r>
      <w:r w:rsidR="00D7006B" w:rsidRPr="00AB53BB">
        <w:rPr>
          <w:rFonts w:ascii="Times New Roman" w:hAnsi="Times New Roman" w:cs="Times New Roman"/>
        </w:rPr>
        <w:t xml:space="preserve">ts a clue that he did in fact recognize this. In a June 6, 1903 letter to his brother, Henry Jr., James included a copy of </w:t>
      </w:r>
      <w:r w:rsidR="00D7006B" w:rsidRPr="00AB53BB">
        <w:rPr>
          <w:rFonts w:ascii="Times New Roman" w:hAnsi="Times New Roman" w:cs="Times New Roman"/>
          <w:i/>
        </w:rPr>
        <w:t>Souls</w:t>
      </w:r>
      <w:r w:rsidR="00D7006B" w:rsidRPr="00AB53BB">
        <w:rPr>
          <w:rFonts w:ascii="Times New Roman" w:hAnsi="Times New Roman" w:cs="Times New Roman"/>
        </w:rPr>
        <w:t>, which he describe</w:t>
      </w:r>
      <w:r w:rsidR="004C4248" w:rsidRPr="00AB53BB">
        <w:rPr>
          <w:rFonts w:ascii="Times New Roman" w:hAnsi="Times New Roman" w:cs="Times New Roman"/>
        </w:rPr>
        <w:t>s</w:t>
      </w:r>
      <w:r w:rsidR="00D7006B" w:rsidRPr="00AB53BB">
        <w:rPr>
          <w:rFonts w:ascii="Times New Roman" w:hAnsi="Times New Roman" w:cs="Times New Roman"/>
        </w:rPr>
        <w:t xml:space="preserve"> as a “decidedly moving book.” </w:t>
      </w:r>
      <w:r w:rsidR="0060099B" w:rsidRPr="00AB53BB">
        <w:rPr>
          <w:rFonts w:ascii="Times New Roman" w:hAnsi="Times New Roman" w:cs="Times New Roman"/>
        </w:rPr>
        <w:t>He</w:t>
      </w:r>
      <w:r w:rsidR="00D7006B" w:rsidRPr="00AB53BB">
        <w:rPr>
          <w:rFonts w:ascii="Times New Roman" w:hAnsi="Times New Roman" w:cs="Times New Roman"/>
        </w:rPr>
        <w:t xml:space="preserve"> says almost nothing else about the book except that Henry should read “Chapters VII to XI for local color, etc.” (Du Bois, 1999, 227). This might seem like a philosophically irrelevant comment, but my interpretation takes it as </w:t>
      </w:r>
      <w:r w:rsidR="00A125A0" w:rsidRPr="00AB53BB">
        <w:rPr>
          <w:rFonts w:ascii="Times New Roman" w:hAnsi="Times New Roman" w:cs="Times New Roman"/>
        </w:rPr>
        <w:t xml:space="preserve">revealing. </w:t>
      </w:r>
      <w:r w:rsidR="00D7006B" w:rsidRPr="00AB53BB">
        <w:rPr>
          <w:rFonts w:ascii="Times New Roman" w:hAnsi="Times New Roman" w:cs="Times New Roman"/>
        </w:rPr>
        <w:t xml:space="preserve">In “Philosophy and Its Critics,” </w:t>
      </w:r>
      <w:r w:rsidR="00A125A0" w:rsidRPr="00AB53BB">
        <w:rPr>
          <w:rFonts w:ascii="Times New Roman" w:hAnsi="Times New Roman" w:cs="Times New Roman"/>
        </w:rPr>
        <w:t xml:space="preserve">the opening chapter to </w:t>
      </w:r>
      <w:r w:rsidR="00A125A0" w:rsidRPr="00AB53BB">
        <w:rPr>
          <w:rFonts w:ascii="Times New Roman" w:hAnsi="Times New Roman" w:cs="Times New Roman"/>
          <w:i/>
        </w:rPr>
        <w:t>Some Problems of Philosophy</w:t>
      </w:r>
      <w:r w:rsidR="00A125A0" w:rsidRPr="00AB53BB">
        <w:rPr>
          <w:rFonts w:ascii="Times New Roman" w:hAnsi="Times New Roman" w:cs="Times New Roman"/>
        </w:rPr>
        <w:t xml:space="preserve">, </w:t>
      </w:r>
      <w:r w:rsidR="00D7006B" w:rsidRPr="00AB53BB">
        <w:rPr>
          <w:rFonts w:ascii="Times New Roman" w:hAnsi="Times New Roman" w:cs="Times New Roman"/>
        </w:rPr>
        <w:t xml:space="preserve">James raises the objection that philosophy “is out of touch with real life” (19). This, he says, is a “historically valid” objection, but that “in the end philosophers may get into as close contact as realistic novelists with the facts of life” (19). </w:t>
      </w:r>
      <w:r w:rsidR="00D7006B" w:rsidRPr="00AB53BB">
        <w:rPr>
          <w:rFonts w:ascii="Times New Roman" w:hAnsi="Times New Roman" w:cs="Times New Roman"/>
          <w:i/>
        </w:rPr>
        <w:t>Some Problems of Philosophy</w:t>
      </w:r>
      <w:r w:rsidR="00D7006B" w:rsidRPr="00AB53BB">
        <w:rPr>
          <w:rFonts w:ascii="Times New Roman" w:hAnsi="Times New Roman" w:cs="Times New Roman"/>
        </w:rPr>
        <w:t xml:space="preserve"> is, after all, a “fragmentary and unrevised” warning of the philosophical dangers of taking our philosophical concepts to be more real, or more accurate, than the perceptual flux from which we break them out (5). So, James’s praise of </w:t>
      </w:r>
      <w:r w:rsidR="00D7006B" w:rsidRPr="00AB53BB">
        <w:rPr>
          <w:rFonts w:ascii="Times New Roman" w:hAnsi="Times New Roman" w:cs="Times New Roman"/>
          <w:i/>
        </w:rPr>
        <w:t>Souls</w:t>
      </w:r>
      <w:r w:rsidR="00D7006B" w:rsidRPr="00AB53BB">
        <w:rPr>
          <w:rFonts w:ascii="Times New Roman" w:hAnsi="Times New Roman" w:cs="Times New Roman"/>
        </w:rPr>
        <w:t xml:space="preserve"> as providing “local color, etc.” is not epistemically vacuous praise. If my interpretation is correct, this brief comment is an implicit recognition of the philosophical commitments at work in </w:t>
      </w:r>
      <w:r w:rsidR="00D7006B" w:rsidRPr="00AB53BB">
        <w:rPr>
          <w:rFonts w:ascii="Times New Roman" w:hAnsi="Times New Roman" w:cs="Times New Roman"/>
          <w:i/>
        </w:rPr>
        <w:t>Souls</w:t>
      </w:r>
      <w:r w:rsidR="00D7006B" w:rsidRPr="00AB53BB">
        <w:rPr>
          <w:rFonts w:ascii="Times New Roman" w:hAnsi="Times New Roman" w:cs="Times New Roman"/>
        </w:rPr>
        <w:t xml:space="preserve">. </w:t>
      </w:r>
      <w:r w:rsidR="002A36C7" w:rsidRPr="00AB53BB">
        <w:rPr>
          <w:rFonts w:ascii="Times New Roman" w:hAnsi="Times New Roman" w:cs="Times New Roman"/>
        </w:rPr>
        <w:t xml:space="preserve">James is </w:t>
      </w:r>
      <w:r w:rsidR="002A36C7" w:rsidRPr="00AB53BB">
        <w:rPr>
          <w:rFonts w:ascii="Times New Roman" w:hAnsi="Times New Roman" w:cs="Times New Roman"/>
        </w:rPr>
        <w:lastRenderedPageBreak/>
        <w:t xml:space="preserve">suggesting that Du Bois has properly accounted for the facts. </w:t>
      </w:r>
      <w:r w:rsidR="00D7006B" w:rsidRPr="00AB53BB">
        <w:rPr>
          <w:rFonts w:ascii="Times New Roman" w:hAnsi="Times New Roman" w:cs="Times New Roman"/>
        </w:rPr>
        <w:t xml:space="preserve">Of course, it’s striking that James failed to mention “Sorrow Songs,” which is Chapter XIV of </w:t>
      </w:r>
      <w:r w:rsidR="00D7006B" w:rsidRPr="00AB53BB">
        <w:rPr>
          <w:rFonts w:ascii="Times New Roman" w:hAnsi="Times New Roman" w:cs="Times New Roman"/>
          <w:i/>
        </w:rPr>
        <w:t xml:space="preserve">Souls, </w:t>
      </w:r>
      <w:r w:rsidR="00D7006B" w:rsidRPr="00AB53BB">
        <w:rPr>
          <w:rFonts w:ascii="Times New Roman" w:hAnsi="Times New Roman" w:cs="Times New Roman"/>
        </w:rPr>
        <w:t>in his letter to Henry</w:t>
      </w:r>
      <w:r w:rsidR="00D7006B" w:rsidRPr="00AB53BB">
        <w:rPr>
          <w:rFonts w:ascii="Times New Roman" w:hAnsi="Times New Roman" w:cs="Times New Roman"/>
          <w:i/>
        </w:rPr>
        <w:t>,</w:t>
      </w:r>
      <w:r w:rsidR="00D7006B" w:rsidRPr="00AB53BB">
        <w:rPr>
          <w:rFonts w:ascii="Times New Roman" w:hAnsi="Times New Roman" w:cs="Times New Roman"/>
        </w:rPr>
        <w:t xml:space="preserve"> but my interpretation has it that this is simply because James is recommending the text to Henry, and his brother’s interests are not specifically epistemological. </w:t>
      </w:r>
    </w:p>
    <w:p w14:paraId="639E2CC6" w14:textId="2BA8FF18" w:rsidR="004C131A" w:rsidRPr="00AB53BB" w:rsidRDefault="001A0CF9" w:rsidP="006A60AC">
      <w:pPr>
        <w:spacing w:line="480" w:lineRule="auto"/>
        <w:rPr>
          <w:rFonts w:ascii="Times New Roman" w:hAnsi="Times New Roman" w:cs="Times New Roman"/>
        </w:rPr>
      </w:pPr>
      <w:r w:rsidRPr="00AB53BB">
        <w:rPr>
          <w:rFonts w:ascii="Times New Roman" w:hAnsi="Times New Roman" w:cs="Times New Roman"/>
        </w:rPr>
        <w:tab/>
      </w:r>
      <w:r w:rsidR="008C2544" w:rsidRPr="00AB53BB">
        <w:rPr>
          <w:rFonts w:ascii="Times New Roman" w:hAnsi="Times New Roman" w:cs="Times New Roman"/>
        </w:rPr>
        <w:t xml:space="preserve">So, ultimately, I aim to advance three main claims in this </w:t>
      </w:r>
      <w:r w:rsidR="00925591">
        <w:rPr>
          <w:rFonts w:ascii="Times New Roman" w:hAnsi="Times New Roman" w:cs="Times New Roman"/>
        </w:rPr>
        <w:t>article</w:t>
      </w:r>
      <w:r w:rsidR="00C97473" w:rsidRPr="00AB53BB">
        <w:rPr>
          <w:rFonts w:ascii="Times New Roman" w:hAnsi="Times New Roman" w:cs="Times New Roman"/>
        </w:rPr>
        <w:t xml:space="preserve">, with an eye towards more general, and perhaps more important, conclusions. The first claim is that “Of the Sorrow Songs” can also be read as an epistemological text. </w:t>
      </w:r>
      <w:r w:rsidR="00D14136" w:rsidRPr="00AB53BB">
        <w:rPr>
          <w:rFonts w:ascii="Times New Roman" w:hAnsi="Times New Roman" w:cs="Times New Roman"/>
        </w:rPr>
        <w:t>I do not intend to deny that “Sorrow Songs” is a piece of sociohistorical analysis</w:t>
      </w:r>
      <w:r w:rsidR="000615DA" w:rsidRPr="00AB53BB">
        <w:rPr>
          <w:rFonts w:ascii="Times New Roman" w:hAnsi="Times New Roman" w:cs="Times New Roman"/>
        </w:rPr>
        <w:t>. Du Bo</w:t>
      </w:r>
      <w:r w:rsidR="00CB7BEA" w:rsidRPr="00AB53BB">
        <w:rPr>
          <w:rFonts w:ascii="Times New Roman" w:hAnsi="Times New Roman" w:cs="Times New Roman"/>
        </w:rPr>
        <w:t>i</w:t>
      </w:r>
      <w:r w:rsidR="000615DA" w:rsidRPr="00AB53BB">
        <w:rPr>
          <w:rFonts w:ascii="Times New Roman" w:hAnsi="Times New Roman" w:cs="Times New Roman"/>
        </w:rPr>
        <w:t xml:space="preserve">s </w:t>
      </w:r>
      <w:r w:rsidR="00C655F3" w:rsidRPr="00AB53BB">
        <w:rPr>
          <w:rFonts w:ascii="Times New Roman" w:hAnsi="Times New Roman" w:cs="Times New Roman"/>
        </w:rPr>
        <w:t>is</w:t>
      </w:r>
      <w:r w:rsidR="000615DA" w:rsidRPr="00AB53BB">
        <w:rPr>
          <w:rFonts w:ascii="Times New Roman" w:hAnsi="Times New Roman" w:cs="Times New Roman"/>
        </w:rPr>
        <w:t xml:space="preserve"> </w:t>
      </w:r>
      <w:r w:rsidR="003B2F13" w:rsidRPr="00AB53BB">
        <w:rPr>
          <w:rFonts w:ascii="Times New Roman" w:hAnsi="Times New Roman" w:cs="Times New Roman"/>
        </w:rPr>
        <w:t>definitely</w:t>
      </w:r>
      <w:r w:rsidR="00C655F3" w:rsidRPr="00AB53BB">
        <w:rPr>
          <w:rFonts w:ascii="Times New Roman" w:hAnsi="Times New Roman" w:cs="Times New Roman"/>
        </w:rPr>
        <w:t xml:space="preserve"> interested in the </w:t>
      </w:r>
      <w:r w:rsidR="00326048" w:rsidRPr="00AB53BB">
        <w:rPr>
          <w:rFonts w:ascii="Times New Roman" w:hAnsi="Times New Roman" w:cs="Times New Roman"/>
        </w:rPr>
        <w:t xml:space="preserve">sociohistorical </w:t>
      </w:r>
      <w:r w:rsidR="0099614D" w:rsidRPr="00AB53BB">
        <w:rPr>
          <w:rFonts w:ascii="Times New Roman" w:hAnsi="Times New Roman" w:cs="Times New Roman"/>
        </w:rPr>
        <w:t>development</w:t>
      </w:r>
      <w:r w:rsidR="00C655F3" w:rsidRPr="00AB53BB">
        <w:rPr>
          <w:rFonts w:ascii="Times New Roman" w:hAnsi="Times New Roman" w:cs="Times New Roman"/>
        </w:rPr>
        <w:t xml:space="preserve"> of the </w:t>
      </w:r>
      <w:r w:rsidR="00EE3E93" w:rsidRPr="00AB53BB">
        <w:rPr>
          <w:rFonts w:ascii="Times New Roman" w:hAnsi="Times New Roman" w:cs="Times New Roman"/>
        </w:rPr>
        <w:t xml:space="preserve">spirituals that </w:t>
      </w:r>
      <w:r w:rsidR="00263EE9" w:rsidRPr="00AB53BB">
        <w:rPr>
          <w:rFonts w:ascii="Times New Roman" w:hAnsi="Times New Roman" w:cs="Times New Roman"/>
        </w:rPr>
        <w:t xml:space="preserve">constitute the subject matter of </w:t>
      </w:r>
      <w:r w:rsidR="00C655F3" w:rsidRPr="00AB53BB">
        <w:rPr>
          <w:rFonts w:ascii="Times New Roman" w:hAnsi="Times New Roman" w:cs="Times New Roman"/>
        </w:rPr>
        <w:t>“Sorrow Songs.”</w:t>
      </w:r>
      <w:r w:rsidR="000615DA" w:rsidRPr="00AB53BB">
        <w:rPr>
          <w:rFonts w:ascii="Times New Roman" w:hAnsi="Times New Roman" w:cs="Times New Roman"/>
        </w:rPr>
        <w:t xml:space="preserve"> But Du Bois </w:t>
      </w:r>
      <w:r w:rsidR="003B2F13" w:rsidRPr="00AB53BB">
        <w:rPr>
          <w:rFonts w:ascii="Times New Roman" w:hAnsi="Times New Roman" w:cs="Times New Roman"/>
        </w:rPr>
        <w:t xml:space="preserve">also </w:t>
      </w:r>
      <w:r w:rsidR="000615DA" w:rsidRPr="00AB53BB">
        <w:rPr>
          <w:rFonts w:ascii="Times New Roman" w:hAnsi="Times New Roman" w:cs="Times New Roman"/>
        </w:rPr>
        <w:t xml:space="preserve">asks an odd question in the chapter that </w:t>
      </w:r>
      <w:r w:rsidR="0042601E" w:rsidRPr="00AB53BB">
        <w:rPr>
          <w:rFonts w:ascii="Times New Roman" w:hAnsi="Times New Roman" w:cs="Times New Roman"/>
        </w:rPr>
        <w:t>is in tension with a purely sociohistorical reading of the text. He asks</w:t>
      </w:r>
      <w:r w:rsidR="000D23B6" w:rsidRPr="00AB53BB">
        <w:rPr>
          <w:rFonts w:ascii="Times New Roman" w:hAnsi="Times New Roman" w:cs="Times New Roman"/>
        </w:rPr>
        <w:t>,</w:t>
      </w:r>
      <w:r w:rsidR="0042601E" w:rsidRPr="00AB53BB">
        <w:rPr>
          <w:rFonts w:ascii="Times New Roman" w:hAnsi="Times New Roman" w:cs="Times New Roman"/>
        </w:rPr>
        <w:t xml:space="preserve"> </w:t>
      </w:r>
      <w:r w:rsidR="000D23B6" w:rsidRPr="00AB53BB">
        <w:rPr>
          <w:rFonts w:ascii="Times New Roman" w:hAnsi="Times New Roman" w:cs="Times New Roman"/>
        </w:rPr>
        <w:t xml:space="preserve">“Do the Sorrow Songs sing true?” (162). </w:t>
      </w:r>
      <w:r w:rsidR="007025A6" w:rsidRPr="00AB53BB">
        <w:rPr>
          <w:rFonts w:ascii="Times New Roman" w:hAnsi="Times New Roman" w:cs="Times New Roman"/>
        </w:rPr>
        <w:t xml:space="preserve">This query, I will argue, is not just a rhetorical device. </w:t>
      </w:r>
      <w:r w:rsidR="00F07115" w:rsidRPr="00AB53BB">
        <w:rPr>
          <w:rFonts w:ascii="Times New Roman" w:hAnsi="Times New Roman" w:cs="Times New Roman"/>
        </w:rPr>
        <w:t xml:space="preserve">After posing this question, Du Bois </w:t>
      </w:r>
      <w:r w:rsidR="008E5B7C" w:rsidRPr="00AB53BB">
        <w:rPr>
          <w:rFonts w:ascii="Times New Roman" w:hAnsi="Times New Roman" w:cs="Times New Roman"/>
        </w:rPr>
        <w:t xml:space="preserve">immediately attacks the </w:t>
      </w:r>
      <w:r w:rsidR="00613D48" w:rsidRPr="00AB53BB">
        <w:rPr>
          <w:rFonts w:ascii="Times New Roman" w:hAnsi="Times New Roman" w:cs="Times New Roman"/>
        </w:rPr>
        <w:t xml:space="preserve">meritocratic </w:t>
      </w:r>
      <w:r w:rsidR="008E5B7C" w:rsidRPr="00AB53BB">
        <w:rPr>
          <w:rFonts w:ascii="Times New Roman" w:hAnsi="Times New Roman" w:cs="Times New Roman"/>
        </w:rPr>
        <w:t xml:space="preserve">thesis that </w:t>
      </w:r>
      <w:r w:rsidR="00613D48" w:rsidRPr="00AB53BB">
        <w:rPr>
          <w:rFonts w:ascii="Times New Roman" w:hAnsi="Times New Roman" w:cs="Times New Roman"/>
        </w:rPr>
        <w:t xml:space="preserve">social inequalities are due to </w:t>
      </w:r>
      <w:r w:rsidR="00057251" w:rsidRPr="00AB53BB">
        <w:rPr>
          <w:rFonts w:ascii="Times New Roman" w:hAnsi="Times New Roman" w:cs="Times New Roman"/>
        </w:rPr>
        <w:t>real inferiority</w:t>
      </w:r>
      <w:r w:rsidR="008A1B7D" w:rsidRPr="00AB53BB">
        <w:rPr>
          <w:rFonts w:ascii="Times New Roman" w:hAnsi="Times New Roman" w:cs="Times New Roman"/>
        </w:rPr>
        <w:t xml:space="preserve"> between groups</w:t>
      </w:r>
      <w:r w:rsidR="00057251" w:rsidRPr="00AB53BB">
        <w:rPr>
          <w:rFonts w:ascii="Times New Roman" w:hAnsi="Times New Roman" w:cs="Times New Roman"/>
        </w:rPr>
        <w:t xml:space="preserve">. </w:t>
      </w:r>
      <w:r w:rsidR="00B94E6E" w:rsidRPr="00AB53BB">
        <w:rPr>
          <w:rFonts w:ascii="Times New Roman" w:hAnsi="Times New Roman" w:cs="Times New Roman"/>
        </w:rPr>
        <w:t xml:space="preserve">This is sociohistorical analysis, to be sure, but once he’s established the implausibility of this meritocratic thesis, Du Bois </w:t>
      </w:r>
      <w:r w:rsidR="007D6228" w:rsidRPr="00AB53BB">
        <w:rPr>
          <w:rFonts w:ascii="Times New Roman" w:hAnsi="Times New Roman" w:cs="Times New Roman"/>
        </w:rPr>
        <w:t xml:space="preserve">pivots to a discussion </w:t>
      </w:r>
      <w:r w:rsidR="00C012CE" w:rsidRPr="00AB53BB">
        <w:rPr>
          <w:rFonts w:ascii="Times New Roman" w:hAnsi="Times New Roman" w:cs="Times New Roman"/>
        </w:rPr>
        <w:t xml:space="preserve">of “the hope sang in the songs of my fathers” (163). </w:t>
      </w:r>
      <w:r w:rsidR="003A089E" w:rsidRPr="00AB53BB">
        <w:rPr>
          <w:rFonts w:ascii="Times New Roman" w:hAnsi="Times New Roman" w:cs="Times New Roman"/>
        </w:rPr>
        <w:t xml:space="preserve">He quotes “Let Us Cheer the Weary Traveler” </w:t>
      </w:r>
      <w:r w:rsidR="00E46833" w:rsidRPr="00AB53BB">
        <w:rPr>
          <w:rFonts w:ascii="Times New Roman" w:hAnsi="Times New Roman" w:cs="Times New Roman"/>
        </w:rPr>
        <w:t>and includes a plea to</w:t>
      </w:r>
      <w:r w:rsidR="00001F82" w:rsidRPr="00AB53BB">
        <w:rPr>
          <w:rFonts w:ascii="Times New Roman" w:hAnsi="Times New Roman" w:cs="Times New Roman"/>
        </w:rPr>
        <w:t xml:space="preserve"> “God,” the “Gentle One” to in “Thy good time…turn the tangle straight” and render “these crooked marks on a fragile leaf</w:t>
      </w:r>
      <w:r w:rsidR="000C036F" w:rsidRPr="00AB53BB">
        <w:rPr>
          <w:rFonts w:ascii="Times New Roman" w:hAnsi="Times New Roman" w:cs="Times New Roman"/>
        </w:rPr>
        <w:t xml:space="preserve">…not indeed” (164). </w:t>
      </w:r>
      <w:r w:rsidR="009B2A4F" w:rsidRPr="00AB53BB">
        <w:rPr>
          <w:rFonts w:ascii="Times New Roman" w:hAnsi="Times New Roman" w:cs="Times New Roman"/>
        </w:rPr>
        <w:t xml:space="preserve">I argue that </w:t>
      </w:r>
      <w:r w:rsidR="00D3041D" w:rsidRPr="00AB53BB">
        <w:rPr>
          <w:rFonts w:ascii="Times New Roman" w:hAnsi="Times New Roman" w:cs="Times New Roman"/>
        </w:rPr>
        <w:t xml:space="preserve">a pure sociohistorical account of these claims </w:t>
      </w:r>
      <w:r w:rsidR="006C7A28" w:rsidRPr="00AB53BB">
        <w:rPr>
          <w:rFonts w:ascii="Times New Roman" w:hAnsi="Times New Roman" w:cs="Times New Roman"/>
        </w:rPr>
        <w:t xml:space="preserve">is implausible because these claims </w:t>
      </w:r>
      <w:r w:rsidR="007E0889" w:rsidRPr="00AB53BB">
        <w:rPr>
          <w:rFonts w:ascii="Times New Roman" w:hAnsi="Times New Roman" w:cs="Times New Roman"/>
        </w:rPr>
        <w:t xml:space="preserve">are projective, and out of step with </w:t>
      </w:r>
      <w:r w:rsidR="00C824C9" w:rsidRPr="00AB53BB">
        <w:rPr>
          <w:rFonts w:ascii="Times New Roman" w:hAnsi="Times New Roman" w:cs="Times New Roman"/>
        </w:rPr>
        <w:t xml:space="preserve">sociohistorical analysis. </w:t>
      </w:r>
      <w:r w:rsidR="00AA368C" w:rsidRPr="00AB53BB">
        <w:rPr>
          <w:rFonts w:ascii="Times New Roman" w:hAnsi="Times New Roman" w:cs="Times New Roman"/>
        </w:rPr>
        <w:t xml:space="preserve">My second claim is that </w:t>
      </w:r>
      <w:r w:rsidR="008E0933" w:rsidRPr="00AB53BB">
        <w:rPr>
          <w:rFonts w:ascii="Times New Roman" w:hAnsi="Times New Roman" w:cs="Times New Roman"/>
        </w:rPr>
        <w:t xml:space="preserve">an epistemological analysis of “Sorrow Songs” </w:t>
      </w:r>
      <w:r w:rsidR="004C131A" w:rsidRPr="00AB53BB">
        <w:rPr>
          <w:rFonts w:ascii="Times New Roman" w:hAnsi="Times New Roman" w:cs="Times New Roman"/>
        </w:rPr>
        <w:t xml:space="preserve">can identify </w:t>
      </w:r>
      <w:r w:rsidR="006A4404" w:rsidRPr="00AB53BB">
        <w:rPr>
          <w:rFonts w:ascii="Times New Roman" w:hAnsi="Times New Roman" w:cs="Times New Roman"/>
        </w:rPr>
        <w:t>Du Bois’s</w:t>
      </w:r>
      <w:r w:rsidR="004C131A" w:rsidRPr="00AB53BB">
        <w:rPr>
          <w:rFonts w:ascii="Times New Roman" w:hAnsi="Times New Roman" w:cs="Times New Roman"/>
        </w:rPr>
        <w:t xml:space="preserve"> implicit commitments to, and use of, Peirce’s </w:t>
      </w:r>
      <w:r w:rsidR="00F94DD0" w:rsidRPr="00AB53BB">
        <w:rPr>
          <w:rFonts w:ascii="Times New Roman" w:hAnsi="Times New Roman" w:cs="Times New Roman"/>
        </w:rPr>
        <w:t>pragmatic theory of meaning</w:t>
      </w:r>
      <w:r w:rsidR="00077967" w:rsidRPr="00AB53BB">
        <w:rPr>
          <w:rFonts w:ascii="Times New Roman" w:hAnsi="Times New Roman" w:cs="Times New Roman"/>
        </w:rPr>
        <w:t>,</w:t>
      </w:r>
      <w:r w:rsidR="00F94DD0" w:rsidRPr="00AB53BB">
        <w:rPr>
          <w:rFonts w:ascii="Times New Roman" w:hAnsi="Times New Roman" w:cs="Times New Roman"/>
        </w:rPr>
        <w:t xml:space="preserve"> James’s pragmatic theory of truth</w:t>
      </w:r>
      <w:r w:rsidR="00077967" w:rsidRPr="00AB53BB">
        <w:rPr>
          <w:rFonts w:ascii="Times New Roman" w:hAnsi="Times New Roman" w:cs="Times New Roman"/>
        </w:rPr>
        <w:t xml:space="preserve">, and James’s </w:t>
      </w:r>
      <w:r w:rsidR="002D0EC5" w:rsidRPr="00AB53BB">
        <w:rPr>
          <w:rFonts w:ascii="Times New Roman" w:hAnsi="Times New Roman" w:cs="Times New Roman"/>
        </w:rPr>
        <w:t xml:space="preserve">still to be explicitly formulated </w:t>
      </w:r>
      <w:r w:rsidR="00077967" w:rsidRPr="00AB53BB">
        <w:rPr>
          <w:rFonts w:ascii="Times New Roman" w:hAnsi="Times New Roman" w:cs="Times New Roman"/>
        </w:rPr>
        <w:t>doctrine of radical empiricism</w:t>
      </w:r>
      <w:r w:rsidR="00F94DD0" w:rsidRPr="00AB53BB">
        <w:rPr>
          <w:rFonts w:ascii="Times New Roman" w:hAnsi="Times New Roman" w:cs="Times New Roman"/>
        </w:rPr>
        <w:t>.</w:t>
      </w:r>
      <w:r w:rsidR="00213A25" w:rsidRPr="00AB53BB">
        <w:rPr>
          <w:rFonts w:ascii="Times New Roman" w:hAnsi="Times New Roman" w:cs="Times New Roman"/>
        </w:rPr>
        <w:t xml:space="preserve"> </w:t>
      </w:r>
      <w:r w:rsidR="006B4066" w:rsidRPr="00AB53BB">
        <w:rPr>
          <w:rFonts w:ascii="Times New Roman" w:hAnsi="Times New Roman" w:cs="Times New Roman"/>
        </w:rPr>
        <w:t xml:space="preserve">I argue that Peirce’s pragmatic theory of meaning helps Du Bois locate the </w:t>
      </w:r>
      <w:r w:rsidR="00826FC1" w:rsidRPr="00AB53BB">
        <w:rPr>
          <w:rFonts w:ascii="Times New Roman" w:hAnsi="Times New Roman" w:cs="Times New Roman"/>
        </w:rPr>
        <w:t xml:space="preserve">meaning of the music and lyrics of the spirituals </w:t>
      </w:r>
      <w:r w:rsidR="00ED30F6" w:rsidRPr="00AB53BB">
        <w:rPr>
          <w:rFonts w:ascii="Times New Roman" w:hAnsi="Times New Roman" w:cs="Times New Roman"/>
        </w:rPr>
        <w:t xml:space="preserve">and that James’s pragmatic theory of truth and doctrine of radical empiricism help Du Bois identify the </w:t>
      </w:r>
      <w:r w:rsidR="00DB6BB8" w:rsidRPr="00AB53BB">
        <w:rPr>
          <w:rFonts w:ascii="Times New Roman" w:hAnsi="Times New Roman" w:cs="Times New Roman"/>
        </w:rPr>
        <w:t xml:space="preserve">epistemological relevance of </w:t>
      </w:r>
      <w:r w:rsidR="00F37266" w:rsidRPr="00AB53BB">
        <w:rPr>
          <w:rFonts w:ascii="Times New Roman" w:hAnsi="Times New Roman" w:cs="Times New Roman"/>
        </w:rPr>
        <w:t xml:space="preserve">this meaning. </w:t>
      </w:r>
      <w:r w:rsidR="002B6466" w:rsidRPr="00AB53BB">
        <w:rPr>
          <w:rFonts w:ascii="Times New Roman" w:hAnsi="Times New Roman" w:cs="Times New Roman"/>
        </w:rPr>
        <w:t>My third claim is that the epistemological relevance of th</w:t>
      </w:r>
      <w:r w:rsidR="00F23EEA" w:rsidRPr="00AB53BB">
        <w:rPr>
          <w:rFonts w:ascii="Times New Roman" w:hAnsi="Times New Roman" w:cs="Times New Roman"/>
        </w:rPr>
        <w:t xml:space="preserve">e spirituals Du Bois identifies helps him construct a case for moderate fideism, </w:t>
      </w:r>
      <w:r w:rsidR="005B202A" w:rsidRPr="00AB53BB">
        <w:rPr>
          <w:rFonts w:ascii="Times New Roman" w:hAnsi="Times New Roman" w:cs="Times New Roman"/>
        </w:rPr>
        <w:t xml:space="preserve">for morally constrained </w:t>
      </w:r>
      <w:r w:rsidR="00E8356D" w:rsidRPr="00AB53BB">
        <w:rPr>
          <w:rFonts w:ascii="Times New Roman" w:hAnsi="Times New Roman" w:cs="Times New Roman"/>
        </w:rPr>
        <w:t xml:space="preserve">epistemically acceptable “leaps of </w:t>
      </w:r>
      <w:r w:rsidR="00E8356D" w:rsidRPr="00AB53BB">
        <w:rPr>
          <w:rFonts w:ascii="Times New Roman" w:hAnsi="Times New Roman" w:cs="Times New Roman"/>
        </w:rPr>
        <w:lastRenderedPageBreak/>
        <w:t>faith.”</w:t>
      </w:r>
      <w:r w:rsidR="006A33DB" w:rsidRPr="00AB53BB">
        <w:rPr>
          <w:rStyle w:val="FootnoteReference"/>
          <w:rFonts w:ascii="Times New Roman" w:hAnsi="Times New Roman" w:cs="Times New Roman"/>
        </w:rPr>
        <w:footnoteReference w:id="8"/>
      </w:r>
      <w:r w:rsidR="00E8356D" w:rsidRPr="00AB53BB">
        <w:rPr>
          <w:rFonts w:ascii="Times New Roman" w:hAnsi="Times New Roman" w:cs="Times New Roman"/>
        </w:rPr>
        <w:t xml:space="preserve"> </w:t>
      </w:r>
      <w:r w:rsidR="00EB77E2" w:rsidRPr="00AB53BB">
        <w:rPr>
          <w:rFonts w:ascii="Times New Roman" w:hAnsi="Times New Roman" w:cs="Times New Roman"/>
        </w:rPr>
        <w:t>This case licenses the claim that the “Sorrow Songs” “sing true” (</w:t>
      </w:r>
      <w:r w:rsidR="004C1ECF" w:rsidRPr="00AB53BB">
        <w:rPr>
          <w:rFonts w:ascii="Times New Roman" w:hAnsi="Times New Roman" w:cs="Times New Roman"/>
        </w:rPr>
        <w:t>162). Here, Du Bois carefully articulates the facts, including the facts of so</w:t>
      </w:r>
      <w:r w:rsidR="0072696F" w:rsidRPr="00AB53BB">
        <w:rPr>
          <w:rFonts w:ascii="Times New Roman" w:hAnsi="Times New Roman" w:cs="Times New Roman"/>
        </w:rPr>
        <w:t xml:space="preserve">ciohistorical analysis and what we would now call religious experience, </w:t>
      </w:r>
      <w:r w:rsidR="00332F23" w:rsidRPr="00AB53BB">
        <w:rPr>
          <w:rFonts w:ascii="Times New Roman" w:hAnsi="Times New Roman" w:cs="Times New Roman"/>
        </w:rPr>
        <w:t xml:space="preserve">and implicitly suggests that </w:t>
      </w:r>
      <w:r w:rsidR="00EE1A5A" w:rsidRPr="00AB53BB">
        <w:rPr>
          <w:rFonts w:ascii="Times New Roman" w:hAnsi="Times New Roman" w:cs="Times New Roman"/>
        </w:rPr>
        <w:t>one may justifiabl</w:t>
      </w:r>
      <w:r w:rsidR="00937C31" w:rsidRPr="00AB53BB">
        <w:rPr>
          <w:rFonts w:ascii="Times New Roman" w:hAnsi="Times New Roman" w:cs="Times New Roman"/>
        </w:rPr>
        <w:t>y</w:t>
      </w:r>
      <w:r w:rsidR="00EE1A5A" w:rsidRPr="00AB53BB">
        <w:rPr>
          <w:rFonts w:ascii="Times New Roman" w:hAnsi="Times New Roman" w:cs="Times New Roman"/>
        </w:rPr>
        <w:t xml:space="preserve"> put their trust in the kind of experiences that motivate the “</w:t>
      </w:r>
      <w:r w:rsidR="003B2EC4">
        <w:rPr>
          <w:rFonts w:ascii="Times New Roman" w:hAnsi="Times New Roman" w:cs="Times New Roman"/>
        </w:rPr>
        <w:t>S</w:t>
      </w:r>
      <w:r w:rsidR="00EE1A5A" w:rsidRPr="00AB53BB">
        <w:rPr>
          <w:rFonts w:ascii="Times New Roman" w:hAnsi="Times New Roman" w:cs="Times New Roman"/>
        </w:rPr>
        <w:t xml:space="preserve">orrow </w:t>
      </w:r>
      <w:r w:rsidR="003B2EC4">
        <w:rPr>
          <w:rFonts w:ascii="Times New Roman" w:hAnsi="Times New Roman" w:cs="Times New Roman"/>
        </w:rPr>
        <w:t>S</w:t>
      </w:r>
      <w:bookmarkStart w:id="0" w:name="_GoBack"/>
      <w:bookmarkEnd w:id="0"/>
      <w:r w:rsidR="00EE1A5A" w:rsidRPr="00AB53BB">
        <w:rPr>
          <w:rFonts w:ascii="Times New Roman" w:hAnsi="Times New Roman" w:cs="Times New Roman"/>
        </w:rPr>
        <w:t xml:space="preserve">ongs” </w:t>
      </w:r>
      <w:r w:rsidR="00CD141F" w:rsidRPr="00AB53BB">
        <w:rPr>
          <w:rFonts w:ascii="Times New Roman" w:hAnsi="Times New Roman" w:cs="Times New Roman"/>
        </w:rPr>
        <w:t xml:space="preserve">insofar as that trust is </w:t>
      </w:r>
      <w:r w:rsidR="006A6321" w:rsidRPr="00AB53BB">
        <w:rPr>
          <w:rFonts w:ascii="Times New Roman" w:hAnsi="Times New Roman" w:cs="Times New Roman"/>
        </w:rPr>
        <w:t>not ruled out by any of the extant facts</w:t>
      </w:r>
      <w:r w:rsidR="00423D87" w:rsidRPr="00AB53BB">
        <w:rPr>
          <w:rFonts w:ascii="Times New Roman" w:hAnsi="Times New Roman" w:cs="Times New Roman"/>
        </w:rPr>
        <w:t xml:space="preserve"> and results in morally acceptable</w:t>
      </w:r>
      <w:r w:rsidR="00037EF0" w:rsidRPr="00AB53BB">
        <w:rPr>
          <w:rFonts w:ascii="Times New Roman" w:hAnsi="Times New Roman" w:cs="Times New Roman"/>
        </w:rPr>
        <w:t>, aesthetically pleasing, and practically useful</w:t>
      </w:r>
      <w:r w:rsidR="00423D87" w:rsidRPr="00AB53BB">
        <w:rPr>
          <w:rFonts w:ascii="Times New Roman" w:hAnsi="Times New Roman" w:cs="Times New Roman"/>
        </w:rPr>
        <w:t xml:space="preserve"> behavior. </w:t>
      </w:r>
    </w:p>
    <w:p w14:paraId="7B0C28D8" w14:textId="11E85792" w:rsidR="005D1CC4" w:rsidRPr="00AB53BB" w:rsidRDefault="005D1CC4" w:rsidP="006A60AC">
      <w:pPr>
        <w:spacing w:line="480" w:lineRule="auto"/>
        <w:rPr>
          <w:rFonts w:ascii="Times New Roman" w:hAnsi="Times New Roman" w:cs="Times New Roman"/>
        </w:rPr>
      </w:pPr>
      <w:r w:rsidRPr="00AB53BB">
        <w:rPr>
          <w:rFonts w:ascii="Times New Roman" w:hAnsi="Times New Roman" w:cs="Times New Roman"/>
        </w:rPr>
        <w:tab/>
        <w:t xml:space="preserve">The success of these claims has </w:t>
      </w:r>
      <w:r w:rsidR="00BA2D70" w:rsidRPr="00AB53BB">
        <w:rPr>
          <w:rFonts w:ascii="Times New Roman" w:hAnsi="Times New Roman" w:cs="Times New Roman"/>
        </w:rPr>
        <w:t xml:space="preserve">some </w:t>
      </w:r>
      <w:r w:rsidR="00D82F4A" w:rsidRPr="00AB53BB">
        <w:rPr>
          <w:rFonts w:ascii="Times New Roman" w:hAnsi="Times New Roman" w:cs="Times New Roman"/>
        </w:rPr>
        <w:t xml:space="preserve">important implications. The first concerns the interpretative issues I raised above regarding James’s </w:t>
      </w:r>
      <w:r w:rsidR="009A19DE" w:rsidRPr="00AB53BB">
        <w:rPr>
          <w:rFonts w:ascii="Times New Roman" w:hAnsi="Times New Roman" w:cs="Times New Roman"/>
        </w:rPr>
        <w:t xml:space="preserve">diverse tendencies. </w:t>
      </w:r>
      <w:r w:rsidR="00A00FE6" w:rsidRPr="00AB53BB">
        <w:rPr>
          <w:rFonts w:ascii="Times New Roman" w:hAnsi="Times New Roman" w:cs="Times New Roman"/>
        </w:rPr>
        <w:t>If I am right, Du Bois weaves three of James’s important commitments</w:t>
      </w:r>
      <w:r w:rsidR="00D61785" w:rsidRPr="00AB53BB">
        <w:rPr>
          <w:rFonts w:ascii="Times New Roman" w:hAnsi="Times New Roman" w:cs="Times New Roman"/>
        </w:rPr>
        <w:t xml:space="preserve">, to Peirce’s pragmatic theory of meaning, to his own theory of truth, and to radical empiricism, into something like an empirically grounded </w:t>
      </w:r>
      <w:r w:rsidR="00367FF8" w:rsidRPr="00AB53BB">
        <w:rPr>
          <w:rFonts w:ascii="Times New Roman" w:hAnsi="Times New Roman" w:cs="Times New Roman"/>
        </w:rPr>
        <w:t xml:space="preserve">metaphysically plausible </w:t>
      </w:r>
      <w:r w:rsidR="00D61785" w:rsidRPr="00AB53BB">
        <w:rPr>
          <w:rFonts w:ascii="Times New Roman" w:hAnsi="Times New Roman" w:cs="Times New Roman"/>
        </w:rPr>
        <w:t xml:space="preserve">apologetics. </w:t>
      </w:r>
      <w:r w:rsidR="004444DE" w:rsidRPr="00AB53BB">
        <w:rPr>
          <w:rFonts w:ascii="Times New Roman" w:hAnsi="Times New Roman" w:cs="Times New Roman"/>
        </w:rPr>
        <w:t>Thi</w:t>
      </w:r>
      <w:r w:rsidR="00081DFC" w:rsidRPr="00AB53BB">
        <w:rPr>
          <w:rFonts w:ascii="Times New Roman" w:hAnsi="Times New Roman" w:cs="Times New Roman"/>
        </w:rPr>
        <w:t xml:space="preserve">s suggests a way of unifying James’s diverse commitments </w:t>
      </w:r>
      <w:r w:rsidR="007B7291" w:rsidRPr="00AB53BB">
        <w:rPr>
          <w:rFonts w:ascii="Times New Roman" w:hAnsi="Times New Roman" w:cs="Times New Roman"/>
        </w:rPr>
        <w:t xml:space="preserve">in a pluralistic methodology near in spirit to Cooper’s sympathetic interpretation. </w:t>
      </w:r>
      <w:r w:rsidR="0099552F" w:rsidRPr="00AB53BB">
        <w:rPr>
          <w:rFonts w:ascii="Times New Roman" w:hAnsi="Times New Roman" w:cs="Times New Roman"/>
        </w:rPr>
        <w:t xml:space="preserve">James is not hopelessly confused, or bifurcated, and </w:t>
      </w:r>
      <w:r w:rsidR="00CB7F8F" w:rsidRPr="00AB53BB">
        <w:rPr>
          <w:rFonts w:ascii="Times New Roman" w:hAnsi="Times New Roman" w:cs="Times New Roman"/>
        </w:rPr>
        <w:t xml:space="preserve">he did not abandon </w:t>
      </w:r>
      <w:r w:rsidR="008533C2" w:rsidRPr="00AB53BB">
        <w:rPr>
          <w:rFonts w:ascii="Times New Roman" w:hAnsi="Times New Roman" w:cs="Times New Roman"/>
        </w:rPr>
        <w:t xml:space="preserve">fideism in favor of </w:t>
      </w:r>
      <w:r w:rsidR="005D1931" w:rsidRPr="00AB53BB">
        <w:rPr>
          <w:rFonts w:ascii="Times New Roman" w:hAnsi="Times New Roman" w:cs="Times New Roman"/>
        </w:rPr>
        <w:t xml:space="preserve">pragmatism or a straightforward empiricism. </w:t>
      </w:r>
      <w:r w:rsidR="00F413E3" w:rsidRPr="00AB53BB">
        <w:rPr>
          <w:rFonts w:ascii="Times New Roman" w:hAnsi="Times New Roman" w:cs="Times New Roman"/>
        </w:rPr>
        <w:t xml:space="preserve">James struggled endlessly to </w:t>
      </w:r>
      <w:r w:rsidR="002B3B89" w:rsidRPr="00AB53BB">
        <w:rPr>
          <w:rFonts w:ascii="Times New Roman" w:hAnsi="Times New Roman" w:cs="Times New Roman"/>
        </w:rPr>
        <w:t xml:space="preserve">accommodate a diversity of </w:t>
      </w:r>
      <w:r w:rsidR="003E3A6F" w:rsidRPr="00AB53BB">
        <w:rPr>
          <w:rFonts w:ascii="Times New Roman" w:hAnsi="Times New Roman" w:cs="Times New Roman"/>
        </w:rPr>
        <w:t xml:space="preserve">ways of engaging with reality. For James, pragmatism </w:t>
      </w:r>
      <w:r w:rsidR="00A05EAC" w:rsidRPr="00AB53BB">
        <w:rPr>
          <w:rFonts w:ascii="Times New Roman" w:hAnsi="Times New Roman" w:cs="Times New Roman"/>
        </w:rPr>
        <w:t xml:space="preserve">was a way of articulating what success amounts to </w:t>
      </w:r>
      <w:r w:rsidR="00B3261B" w:rsidRPr="00AB53BB">
        <w:rPr>
          <w:rFonts w:ascii="Times New Roman" w:hAnsi="Times New Roman" w:cs="Times New Roman"/>
        </w:rPr>
        <w:t xml:space="preserve">in these disparate modes of engagement. </w:t>
      </w:r>
      <w:r w:rsidR="00ED0999" w:rsidRPr="00AB53BB">
        <w:rPr>
          <w:rFonts w:ascii="Times New Roman" w:hAnsi="Times New Roman" w:cs="Times New Roman"/>
        </w:rPr>
        <w:t xml:space="preserve">He subtitled </w:t>
      </w:r>
      <w:r w:rsidR="00ED0999" w:rsidRPr="00AB53BB">
        <w:rPr>
          <w:rFonts w:ascii="Times New Roman" w:hAnsi="Times New Roman" w:cs="Times New Roman"/>
          <w:i/>
        </w:rPr>
        <w:t xml:space="preserve">Pragmatism: A New </w:t>
      </w:r>
      <w:r w:rsidR="009661D1" w:rsidRPr="00AB53BB">
        <w:rPr>
          <w:rFonts w:ascii="Times New Roman" w:hAnsi="Times New Roman" w:cs="Times New Roman"/>
          <w:i/>
        </w:rPr>
        <w:t>Name for Some Old Ways of Thinking</w:t>
      </w:r>
      <w:r w:rsidR="009661D1" w:rsidRPr="00AB53BB">
        <w:rPr>
          <w:rFonts w:ascii="Times New Roman" w:hAnsi="Times New Roman" w:cs="Times New Roman"/>
        </w:rPr>
        <w:t xml:space="preserve"> because </w:t>
      </w:r>
      <w:r w:rsidR="00C962B6" w:rsidRPr="00AB53BB">
        <w:rPr>
          <w:rFonts w:ascii="Times New Roman" w:hAnsi="Times New Roman" w:cs="Times New Roman"/>
        </w:rPr>
        <w:t xml:space="preserve">he wanted to draw attention to this </w:t>
      </w:r>
      <w:r w:rsidR="00C962B6" w:rsidRPr="00AB53BB">
        <w:rPr>
          <w:rFonts w:ascii="Times New Roman" w:hAnsi="Times New Roman" w:cs="Times New Roman"/>
          <w:i/>
        </w:rPr>
        <w:t>plurality</w:t>
      </w:r>
      <w:r w:rsidR="00C962B6" w:rsidRPr="00AB53BB">
        <w:rPr>
          <w:rFonts w:ascii="Times New Roman" w:hAnsi="Times New Roman" w:cs="Times New Roman"/>
        </w:rPr>
        <w:t xml:space="preserve"> and to </w:t>
      </w:r>
      <w:r w:rsidR="000D59C7" w:rsidRPr="00AB53BB">
        <w:rPr>
          <w:rFonts w:ascii="Times New Roman" w:hAnsi="Times New Roman" w:cs="Times New Roman"/>
        </w:rPr>
        <w:t xml:space="preserve">the fact </w:t>
      </w:r>
      <w:r w:rsidR="00470036" w:rsidRPr="00AB53BB">
        <w:rPr>
          <w:rFonts w:ascii="Times New Roman" w:hAnsi="Times New Roman" w:cs="Times New Roman"/>
        </w:rPr>
        <w:t>that our knowledge is not confined to what we can know through distant</w:t>
      </w:r>
      <w:r w:rsidR="00940218">
        <w:rPr>
          <w:rFonts w:ascii="Times New Roman" w:hAnsi="Times New Roman" w:cs="Times New Roman"/>
        </w:rPr>
        <w:t>-</w:t>
      </w:r>
      <w:r w:rsidR="00470036" w:rsidRPr="00AB53BB">
        <w:rPr>
          <w:rFonts w:ascii="Times New Roman" w:hAnsi="Times New Roman" w:cs="Times New Roman"/>
        </w:rPr>
        <w:t xml:space="preserve">observational learning, </w:t>
      </w:r>
      <w:r w:rsidR="006A2BFA" w:rsidRPr="00AB53BB">
        <w:rPr>
          <w:rFonts w:ascii="Times New Roman" w:hAnsi="Times New Roman" w:cs="Times New Roman"/>
        </w:rPr>
        <w:t xml:space="preserve">as we might adopt when we ask what was really happening in a particular episode of our conscious lives. </w:t>
      </w:r>
      <w:r w:rsidR="00491412" w:rsidRPr="00AB53BB">
        <w:rPr>
          <w:rFonts w:ascii="Times New Roman" w:hAnsi="Times New Roman" w:cs="Times New Roman"/>
        </w:rPr>
        <w:t xml:space="preserve">James is not averse to that kind of question. He asks that question several times in </w:t>
      </w:r>
      <w:r w:rsidR="00491412" w:rsidRPr="00AB53BB">
        <w:rPr>
          <w:rFonts w:ascii="Times New Roman" w:hAnsi="Times New Roman" w:cs="Times New Roman"/>
          <w:i/>
        </w:rPr>
        <w:t>The Varieties of Religious Experience</w:t>
      </w:r>
      <w:r w:rsidR="00491412" w:rsidRPr="00AB53BB">
        <w:rPr>
          <w:rFonts w:ascii="Times New Roman" w:hAnsi="Times New Roman" w:cs="Times New Roman"/>
        </w:rPr>
        <w:t xml:space="preserve">. </w:t>
      </w:r>
      <w:r w:rsidR="008E1D51" w:rsidRPr="00AB53BB">
        <w:rPr>
          <w:rFonts w:ascii="Times New Roman" w:hAnsi="Times New Roman" w:cs="Times New Roman"/>
        </w:rPr>
        <w:t xml:space="preserve">He is aware that religious episodes might not be veridical. </w:t>
      </w:r>
      <w:r w:rsidR="004E4EF1" w:rsidRPr="00AB53BB">
        <w:rPr>
          <w:rFonts w:ascii="Times New Roman" w:hAnsi="Times New Roman" w:cs="Times New Roman"/>
        </w:rPr>
        <w:t>But he is wary of enshrining th</w:t>
      </w:r>
      <w:r w:rsidR="00B624FA" w:rsidRPr="00AB53BB">
        <w:rPr>
          <w:rFonts w:ascii="Times New Roman" w:hAnsi="Times New Roman" w:cs="Times New Roman"/>
        </w:rPr>
        <w:t>e</w:t>
      </w:r>
      <w:r w:rsidR="004E4EF1" w:rsidRPr="00AB53BB">
        <w:rPr>
          <w:rFonts w:ascii="Times New Roman" w:hAnsi="Times New Roman" w:cs="Times New Roman"/>
        </w:rPr>
        <w:t xml:space="preserve"> </w:t>
      </w:r>
      <w:r w:rsidR="00F00163" w:rsidRPr="00AB53BB">
        <w:rPr>
          <w:rFonts w:ascii="Times New Roman" w:hAnsi="Times New Roman" w:cs="Times New Roman"/>
        </w:rPr>
        <w:t xml:space="preserve">distant-observational </w:t>
      </w:r>
      <w:r w:rsidR="004E4EF1" w:rsidRPr="00AB53BB">
        <w:rPr>
          <w:rFonts w:ascii="Times New Roman" w:hAnsi="Times New Roman" w:cs="Times New Roman"/>
        </w:rPr>
        <w:t>mode of inquiry</w:t>
      </w:r>
      <w:r w:rsidR="00B624FA" w:rsidRPr="00AB53BB">
        <w:rPr>
          <w:rFonts w:ascii="Times New Roman" w:hAnsi="Times New Roman" w:cs="Times New Roman"/>
        </w:rPr>
        <w:t xml:space="preserve"> that allows us to pose the question</w:t>
      </w:r>
      <w:r w:rsidR="004E4EF1" w:rsidRPr="00AB53BB">
        <w:rPr>
          <w:rFonts w:ascii="Times New Roman" w:hAnsi="Times New Roman" w:cs="Times New Roman"/>
        </w:rPr>
        <w:t>.</w:t>
      </w:r>
      <w:r w:rsidR="00700CB7" w:rsidRPr="00AB53BB">
        <w:rPr>
          <w:rStyle w:val="FootnoteReference"/>
          <w:rFonts w:ascii="Times New Roman" w:hAnsi="Times New Roman" w:cs="Times New Roman"/>
        </w:rPr>
        <w:footnoteReference w:id="9"/>
      </w:r>
      <w:r w:rsidR="004E4EF1" w:rsidRPr="00AB53BB">
        <w:rPr>
          <w:rFonts w:ascii="Times New Roman" w:hAnsi="Times New Roman" w:cs="Times New Roman"/>
        </w:rPr>
        <w:t xml:space="preserve"> </w:t>
      </w:r>
      <w:r w:rsidR="004E67F3" w:rsidRPr="00AB53BB">
        <w:rPr>
          <w:rFonts w:ascii="Times New Roman" w:hAnsi="Times New Roman" w:cs="Times New Roman"/>
        </w:rPr>
        <w:t xml:space="preserve">It’s enough for him that this mode not rule out the veridicality of </w:t>
      </w:r>
      <w:r w:rsidR="00472FE7" w:rsidRPr="00AB53BB">
        <w:rPr>
          <w:rFonts w:ascii="Times New Roman" w:hAnsi="Times New Roman" w:cs="Times New Roman"/>
        </w:rPr>
        <w:t xml:space="preserve">the experiences and knowledge gained in other modes of engagement. </w:t>
      </w:r>
      <w:r w:rsidR="009567AF" w:rsidRPr="00AB53BB">
        <w:rPr>
          <w:rFonts w:ascii="Times New Roman" w:hAnsi="Times New Roman" w:cs="Times New Roman"/>
        </w:rPr>
        <w:t xml:space="preserve">In this sense, James adopts an attitude towards various modes of engagement with reality, or </w:t>
      </w:r>
      <w:r w:rsidR="00197DCC" w:rsidRPr="00AB53BB">
        <w:rPr>
          <w:rFonts w:ascii="Times New Roman" w:hAnsi="Times New Roman" w:cs="Times New Roman"/>
        </w:rPr>
        <w:t>practices</w:t>
      </w:r>
      <w:r w:rsidR="009567AF" w:rsidRPr="00AB53BB">
        <w:rPr>
          <w:rFonts w:ascii="Times New Roman" w:hAnsi="Times New Roman" w:cs="Times New Roman"/>
        </w:rPr>
        <w:t xml:space="preserve">, </w:t>
      </w:r>
      <w:r w:rsidR="00AB7DFC" w:rsidRPr="00AB53BB">
        <w:rPr>
          <w:rFonts w:ascii="Times New Roman" w:hAnsi="Times New Roman" w:cs="Times New Roman"/>
        </w:rPr>
        <w:t xml:space="preserve">that takes them to be partly autonomous. Each mode has its internal sets of rules, as the more </w:t>
      </w:r>
      <w:r w:rsidR="00AB7DFC" w:rsidRPr="00AB53BB">
        <w:rPr>
          <w:rFonts w:ascii="Times New Roman" w:hAnsi="Times New Roman" w:cs="Times New Roman"/>
        </w:rPr>
        <w:lastRenderedPageBreak/>
        <w:t>extreme Wittgensteinian fideists acknowledge in their language games,</w:t>
      </w:r>
      <w:r w:rsidR="008809B5" w:rsidRPr="00AB53BB">
        <w:rPr>
          <w:rStyle w:val="FootnoteReference"/>
          <w:rFonts w:ascii="Times New Roman" w:hAnsi="Times New Roman" w:cs="Times New Roman"/>
        </w:rPr>
        <w:footnoteReference w:id="10"/>
      </w:r>
      <w:r w:rsidR="00AB7DFC" w:rsidRPr="00AB53BB">
        <w:rPr>
          <w:rFonts w:ascii="Times New Roman" w:hAnsi="Times New Roman" w:cs="Times New Roman"/>
        </w:rPr>
        <w:t xml:space="preserve"> but</w:t>
      </w:r>
      <w:r w:rsidR="00060E12" w:rsidRPr="00AB53BB">
        <w:rPr>
          <w:rFonts w:ascii="Times New Roman" w:hAnsi="Times New Roman" w:cs="Times New Roman"/>
        </w:rPr>
        <w:t xml:space="preserve"> each mode also has to be minimally consistent with other forms of knowledge</w:t>
      </w:r>
      <w:r w:rsidR="005221AB" w:rsidRPr="00AB53BB">
        <w:rPr>
          <w:rFonts w:ascii="Times New Roman" w:hAnsi="Times New Roman" w:cs="Times New Roman"/>
        </w:rPr>
        <w:t xml:space="preserve">, in the sense that its commitments are not ruled </w:t>
      </w:r>
      <w:r w:rsidR="005C64DE" w:rsidRPr="00AB53BB">
        <w:rPr>
          <w:rFonts w:ascii="Times New Roman" w:hAnsi="Times New Roman" w:cs="Times New Roman"/>
        </w:rPr>
        <w:t xml:space="preserve">out </w:t>
      </w:r>
      <w:r w:rsidR="005221AB" w:rsidRPr="00AB53BB">
        <w:rPr>
          <w:rFonts w:ascii="Times New Roman" w:hAnsi="Times New Roman" w:cs="Times New Roman"/>
        </w:rPr>
        <w:t xml:space="preserve">by another mode, judged according to that mode’s internal rules. </w:t>
      </w:r>
      <w:r w:rsidR="00FF1B78" w:rsidRPr="00AB53BB">
        <w:rPr>
          <w:rFonts w:ascii="Times New Roman" w:hAnsi="Times New Roman" w:cs="Times New Roman"/>
        </w:rPr>
        <w:t>This raises the second general philosophical implication of the preceding. If the James- Du Bois project is plausible, or even successful, th</w:t>
      </w:r>
      <w:r w:rsidR="003A25E6" w:rsidRPr="00AB53BB">
        <w:rPr>
          <w:rFonts w:ascii="Times New Roman" w:hAnsi="Times New Roman" w:cs="Times New Roman"/>
        </w:rPr>
        <w:t>e</w:t>
      </w:r>
      <w:r w:rsidR="00FF1B78" w:rsidRPr="00AB53BB">
        <w:rPr>
          <w:rFonts w:ascii="Times New Roman" w:hAnsi="Times New Roman" w:cs="Times New Roman"/>
        </w:rPr>
        <w:t xml:space="preserve">n </w:t>
      </w:r>
      <w:r w:rsidR="006C1E58" w:rsidRPr="00AB53BB">
        <w:rPr>
          <w:rFonts w:ascii="Times New Roman" w:hAnsi="Times New Roman" w:cs="Times New Roman"/>
        </w:rPr>
        <w:t xml:space="preserve">many practices other than, but including, the singing of hymns may have epistemological relevance. </w:t>
      </w:r>
      <w:r w:rsidR="00450A8E" w:rsidRPr="00AB53BB">
        <w:rPr>
          <w:rFonts w:ascii="Times New Roman" w:hAnsi="Times New Roman" w:cs="Times New Roman"/>
        </w:rPr>
        <w:t>If so, a James- Du Bois approach to philosophy helps open up p</w:t>
      </w:r>
      <w:r w:rsidR="005A38B6" w:rsidRPr="00AB53BB">
        <w:rPr>
          <w:rFonts w:ascii="Times New Roman" w:hAnsi="Times New Roman" w:cs="Times New Roman"/>
        </w:rPr>
        <w:t>hilosophical territory</w:t>
      </w:r>
      <w:r w:rsidR="00896F0B" w:rsidRPr="00AB53BB">
        <w:rPr>
          <w:rFonts w:ascii="Times New Roman" w:hAnsi="Times New Roman" w:cs="Times New Roman"/>
        </w:rPr>
        <w:t xml:space="preserve"> and locate the epistemological value of </w:t>
      </w:r>
      <w:r w:rsidR="00CE3D5C" w:rsidRPr="00AB53BB">
        <w:rPr>
          <w:rFonts w:ascii="Times New Roman" w:hAnsi="Times New Roman" w:cs="Times New Roman"/>
        </w:rPr>
        <w:t xml:space="preserve">much of what philosophers may have previously taken to be epistemologically </w:t>
      </w:r>
      <w:r w:rsidR="00941E50" w:rsidRPr="00AB53BB">
        <w:rPr>
          <w:rFonts w:ascii="Times New Roman" w:hAnsi="Times New Roman" w:cs="Times New Roman"/>
        </w:rPr>
        <w:t>vacuous, if not bankrupt</w:t>
      </w:r>
      <w:r w:rsidR="00CE3D5C" w:rsidRPr="00AB53BB">
        <w:rPr>
          <w:rFonts w:ascii="Times New Roman" w:hAnsi="Times New Roman" w:cs="Times New Roman"/>
        </w:rPr>
        <w:t xml:space="preserve">. </w:t>
      </w:r>
      <w:r w:rsidR="00806FD2" w:rsidRPr="00AB53BB">
        <w:rPr>
          <w:rFonts w:ascii="Times New Roman" w:hAnsi="Times New Roman" w:cs="Times New Roman"/>
        </w:rPr>
        <w:t xml:space="preserve">Philosophy may, as James once said, “keep the door and windows open” (1979, 55). </w:t>
      </w:r>
    </w:p>
    <w:p w14:paraId="09071328" w14:textId="59BD2C93" w:rsidR="00935135" w:rsidRPr="00AB53BB" w:rsidRDefault="0054045E" w:rsidP="006A60AC">
      <w:pPr>
        <w:spacing w:line="480" w:lineRule="auto"/>
        <w:rPr>
          <w:rFonts w:ascii="Times New Roman" w:hAnsi="Times New Roman" w:cs="Times New Roman"/>
        </w:rPr>
      </w:pPr>
      <w:r w:rsidRPr="00AB53BB">
        <w:rPr>
          <w:rFonts w:ascii="Times New Roman" w:hAnsi="Times New Roman" w:cs="Times New Roman"/>
        </w:rPr>
        <w:t xml:space="preserve">Let </w:t>
      </w:r>
      <w:r w:rsidR="00CD3E58" w:rsidRPr="00AB53BB">
        <w:rPr>
          <w:rFonts w:ascii="Times New Roman" w:hAnsi="Times New Roman" w:cs="Times New Roman"/>
        </w:rPr>
        <w:t>U</w:t>
      </w:r>
      <w:r w:rsidRPr="00AB53BB">
        <w:rPr>
          <w:rFonts w:ascii="Times New Roman" w:hAnsi="Times New Roman" w:cs="Times New Roman"/>
        </w:rPr>
        <w:t xml:space="preserve">s Cheer: Traveling the Epistemological Road “Of the Sorrow Songs” </w:t>
      </w:r>
    </w:p>
    <w:p w14:paraId="0E036F75" w14:textId="1EE7D712" w:rsidR="0054045E" w:rsidRPr="00AB53BB" w:rsidRDefault="00F33FE1" w:rsidP="006A60AC">
      <w:pPr>
        <w:spacing w:line="480" w:lineRule="auto"/>
        <w:jc w:val="center"/>
        <w:rPr>
          <w:rFonts w:ascii="Times New Roman" w:hAnsi="Times New Roman" w:cs="Times New Roman"/>
        </w:rPr>
      </w:pPr>
      <w:r w:rsidRPr="00AB53BB">
        <w:rPr>
          <w:rFonts w:ascii="Times New Roman" w:hAnsi="Times New Roman" w:cs="Times New Roman"/>
        </w:rPr>
        <w:t>I walk through the churchyard</w:t>
      </w:r>
    </w:p>
    <w:p w14:paraId="3F3283DD" w14:textId="52416318" w:rsidR="00F33FE1" w:rsidRPr="00AB53BB" w:rsidRDefault="00F33FE1" w:rsidP="006A60AC">
      <w:pPr>
        <w:spacing w:line="480" w:lineRule="auto"/>
        <w:jc w:val="center"/>
        <w:rPr>
          <w:rFonts w:ascii="Times New Roman" w:hAnsi="Times New Roman" w:cs="Times New Roman"/>
        </w:rPr>
      </w:pPr>
      <w:r w:rsidRPr="00AB53BB">
        <w:rPr>
          <w:rFonts w:ascii="Times New Roman" w:hAnsi="Times New Roman" w:cs="Times New Roman"/>
        </w:rPr>
        <w:t>To lay this body down;</w:t>
      </w:r>
    </w:p>
    <w:p w14:paraId="31835F12" w14:textId="2FDAF04D" w:rsidR="00F33FE1" w:rsidRPr="00AB53BB" w:rsidRDefault="00F33FE1" w:rsidP="006A60AC">
      <w:pPr>
        <w:spacing w:line="480" w:lineRule="auto"/>
        <w:jc w:val="center"/>
        <w:rPr>
          <w:rFonts w:ascii="Times New Roman" w:hAnsi="Times New Roman" w:cs="Times New Roman"/>
        </w:rPr>
      </w:pPr>
      <w:r w:rsidRPr="00AB53BB">
        <w:rPr>
          <w:rFonts w:ascii="Times New Roman" w:hAnsi="Times New Roman" w:cs="Times New Roman"/>
        </w:rPr>
        <w:t>I know moon-rise, I know star-rise</w:t>
      </w:r>
      <w:r w:rsidR="0058676A" w:rsidRPr="00AB53BB">
        <w:rPr>
          <w:rFonts w:ascii="Times New Roman" w:hAnsi="Times New Roman" w:cs="Times New Roman"/>
        </w:rPr>
        <w:t>;</w:t>
      </w:r>
    </w:p>
    <w:p w14:paraId="7D417636" w14:textId="4A518E60" w:rsidR="0058676A" w:rsidRPr="00AB53BB" w:rsidRDefault="0058676A" w:rsidP="006A60AC">
      <w:pPr>
        <w:spacing w:line="480" w:lineRule="auto"/>
        <w:jc w:val="center"/>
        <w:rPr>
          <w:rFonts w:ascii="Times New Roman" w:hAnsi="Times New Roman" w:cs="Times New Roman"/>
        </w:rPr>
      </w:pPr>
      <w:r w:rsidRPr="00AB53BB">
        <w:rPr>
          <w:rFonts w:ascii="Times New Roman" w:hAnsi="Times New Roman" w:cs="Times New Roman"/>
        </w:rPr>
        <w:t>I walk in the moonlight, I walk in the starlight</w:t>
      </w:r>
      <w:r w:rsidR="0035365B">
        <w:rPr>
          <w:rFonts w:ascii="Times New Roman" w:hAnsi="Times New Roman" w:cs="Times New Roman"/>
        </w:rPr>
        <w:t>;</w:t>
      </w:r>
    </w:p>
    <w:p w14:paraId="29328D33" w14:textId="5C6E0AC9" w:rsidR="0058676A" w:rsidRPr="00AB53BB" w:rsidRDefault="0058676A" w:rsidP="006A60AC">
      <w:pPr>
        <w:spacing w:line="480" w:lineRule="auto"/>
        <w:jc w:val="center"/>
        <w:rPr>
          <w:rFonts w:ascii="Times New Roman" w:hAnsi="Times New Roman" w:cs="Times New Roman"/>
        </w:rPr>
      </w:pPr>
      <w:r w:rsidRPr="00AB53BB">
        <w:rPr>
          <w:rFonts w:ascii="Times New Roman" w:hAnsi="Times New Roman" w:cs="Times New Roman"/>
        </w:rPr>
        <w:t>I’ll lie in the gra</w:t>
      </w:r>
      <w:r w:rsidR="00C754E0" w:rsidRPr="00AB53BB">
        <w:rPr>
          <w:rFonts w:ascii="Times New Roman" w:hAnsi="Times New Roman" w:cs="Times New Roman"/>
        </w:rPr>
        <w:t>v</w:t>
      </w:r>
      <w:r w:rsidRPr="00AB53BB">
        <w:rPr>
          <w:rFonts w:ascii="Times New Roman" w:hAnsi="Times New Roman" w:cs="Times New Roman"/>
        </w:rPr>
        <w:t xml:space="preserve">e and stretch out my arms, </w:t>
      </w:r>
    </w:p>
    <w:p w14:paraId="4941522B" w14:textId="2F476A53" w:rsidR="0058676A" w:rsidRPr="00AB53BB" w:rsidRDefault="0058676A" w:rsidP="006A60AC">
      <w:pPr>
        <w:spacing w:line="480" w:lineRule="auto"/>
        <w:jc w:val="center"/>
        <w:rPr>
          <w:rFonts w:ascii="Times New Roman" w:hAnsi="Times New Roman" w:cs="Times New Roman"/>
        </w:rPr>
      </w:pPr>
      <w:r w:rsidRPr="00AB53BB">
        <w:rPr>
          <w:rFonts w:ascii="Times New Roman" w:hAnsi="Times New Roman" w:cs="Times New Roman"/>
        </w:rPr>
        <w:t>I’ll go to judgment in the evening of the day</w:t>
      </w:r>
    </w:p>
    <w:p w14:paraId="61C6CDF0" w14:textId="371D0182" w:rsidR="0058676A" w:rsidRPr="00AB53BB" w:rsidRDefault="0058676A" w:rsidP="006A60AC">
      <w:pPr>
        <w:spacing w:line="480" w:lineRule="auto"/>
        <w:jc w:val="center"/>
        <w:rPr>
          <w:rFonts w:ascii="Times New Roman" w:hAnsi="Times New Roman" w:cs="Times New Roman"/>
        </w:rPr>
      </w:pPr>
      <w:r w:rsidRPr="00AB53BB">
        <w:rPr>
          <w:rFonts w:ascii="Times New Roman" w:hAnsi="Times New Roman" w:cs="Times New Roman"/>
        </w:rPr>
        <w:t xml:space="preserve">And my soul and thy soul shall meet that day, </w:t>
      </w:r>
    </w:p>
    <w:p w14:paraId="6ECFA999" w14:textId="3CDF5EEE" w:rsidR="0058676A" w:rsidRPr="00AB53BB" w:rsidRDefault="0058676A" w:rsidP="006A60AC">
      <w:pPr>
        <w:spacing w:line="480" w:lineRule="auto"/>
        <w:jc w:val="center"/>
        <w:rPr>
          <w:rFonts w:ascii="Times New Roman" w:hAnsi="Times New Roman" w:cs="Times New Roman"/>
        </w:rPr>
      </w:pPr>
      <w:r w:rsidRPr="00AB53BB">
        <w:rPr>
          <w:rFonts w:ascii="Times New Roman" w:hAnsi="Times New Roman" w:cs="Times New Roman"/>
        </w:rPr>
        <w:t xml:space="preserve">When I lay this body down. </w:t>
      </w:r>
    </w:p>
    <w:p w14:paraId="60499FBC" w14:textId="4C124E30" w:rsidR="0058676A" w:rsidRPr="00AB53BB" w:rsidRDefault="0058676A" w:rsidP="006A60AC">
      <w:pPr>
        <w:spacing w:line="480" w:lineRule="auto"/>
        <w:jc w:val="center"/>
        <w:rPr>
          <w:rFonts w:ascii="Times New Roman" w:hAnsi="Times New Roman" w:cs="Times New Roman"/>
        </w:rPr>
      </w:pPr>
      <w:r w:rsidRPr="00AB53BB">
        <w:rPr>
          <w:rFonts w:ascii="Times New Roman" w:hAnsi="Times New Roman" w:cs="Times New Roman"/>
        </w:rPr>
        <w:tab/>
      </w:r>
      <w:r w:rsidRPr="00AB53BB">
        <w:rPr>
          <w:rFonts w:ascii="Times New Roman" w:hAnsi="Times New Roman" w:cs="Times New Roman"/>
        </w:rPr>
        <w:tab/>
      </w:r>
      <w:r w:rsidRPr="00AB53BB">
        <w:rPr>
          <w:rFonts w:ascii="Times New Roman" w:hAnsi="Times New Roman" w:cs="Times New Roman"/>
        </w:rPr>
        <w:tab/>
        <w:t xml:space="preserve">NEGRO SONG. </w:t>
      </w:r>
    </w:p>
    <w:p w14:paraId="04A2EF98" w14:textId="7C39F86B" w:rsidR="00D72D78" w:rsidRPr="00AB53BB" w:rsidRDefault="00D72D78" w:rsidP="006A60AC">
      <w:pPr>
        <w:spacing w:line="480" w:lineRule="auto"/>
        <w:rPr>
          <w:rFonts w:ascii="Times New Roman" w:hAnsi="Times New Roman" w:cs="Times New Roman"/>
        </w:rPr>
      </w:pPr>
      <w:r w:rsidRPr="00AB53BB">
        <w:rPr>
          <w:rFonts w:ascii="Times New Roman" w:hAnsi="Times New Roman" w:cs="Times New Roman"/>
        </w:rPr>
        <w:tab/>
      </w:r>
      <w:r w:rsidR="005A1063" w:rsidRPr="00AB53BB">
        <w:rPr>
          <w:rFonts w:ascii="Times New Roman" w:hAnsi="Times New Roman" w:cs="Times New Roman"/>
        </w:rPr>
        <w:t xml:space="preserve">Before each chapter of </w:t>
      </w:r>
      <w:r w:rsidR="005A1063" w:rsidRPr="00AB53BB">
        <w:rPr>
          <w:rFonts w:ascii="Times New Roman" w:hAnsi="Times New Roman" w:cs="Times New Roman"/>
          <w:i/>
        </w:rPr>
        <w:t>The Souls of Black Folk</w:t>
      </w:r>
      <w:r w:rsidR="005A1063" w:rsidRPr="00AB53BB">
        <w:rPr>
          <w:rFonts w:ascii="Times New Roman" w:hAnsi="Times New Roman" w:cs="Times New Roman"/>
        </w:rPr>
        <w:t xml:space="preserve">, Du Bois includes a piece </w:t>
      </w:r>
      <w:r w:rsidR="006A0515" w:rsidRPr="00AB53BB">
        <w:rPr>
          <w:rFonts w:ascii="Times New Roman" w:hAnsi="Times New Roman" w:cs="Times New Roman"/>
        </w:rPr>
        <w:t xml:space="preserve">of music and lyrics like the preceding, “a haunting </w:t>
      </w:r>
      <w:r w:rsidR="006C5BFB" w:rsidRPr="00AB53BB">
        <w:rPr>
          <w:rFonts w:ascii="Times New Roman" w:hAnsi="Times New Roman" w:cs="Times New Roman"/>
        </w:rPr>
        <w:t>echo</w:t>
      </w:r>
      <w:r w:rsidR="006A0515" w:rsidRPr="00AB53BB">
        <w:rPr>
          <w:rFonts w:ascii="Times New Roman" w:hAnsi="Times New Roman" w:cs="Times New Roman"/>
        </w:rPr>
        <w:t xml:space="preserve"> of…weird old songs” (154-5). </w:t>
      </w:r>
      <w:r w:rsidR="004209DD" w:rsidRPr="00AB53BB">
        <w:rPr>
          <w:rFonts w:ascii="Times New Roman" w:hAnsi="Times New Roman" w:cs="Times New Roman"/>
        </w:rPr>
        <w:t xml:space="preserve">“They that walked in darkness sang songs </w:t>
      </w:r>
      <w:r w:rsidR="004209DD" w:rsidRPr="00AB53BB">
        <w:rPr>
          <w:rFonts w:ascii="Times New Roman" w:hAnsi="Times New Roman" w:cs="Times New Roman"/>
        </w:rPr>
        <w:lastRenderedPageBreak/>
        <w:t xml:space="preserve">in the olden days,” songs like the preceding, which Du Bois calls “Sorrow Songs” “for they were weary at heart” (154). </w:t>
      </w:r>
      <w:r w:rsidR="0093234C" w:rsidRPr="00AB53BB">
        <w:rPr>
          <w:rFonts w:ascii="Times New Roman" w:hAnsi="Times New Roman" w:cs="Times New Roman"/>
        </w:rPr>
        <w:t xml:space="preserve"> For Du Bois, these songs are “the sole American music</w:t>
      </w:r>
      <w:r w:rsidR="001A24E6" w:rsidRPr="00AB53BB">
        <w:rPr>
          <w:rFonts w:ascii="Times New Roman" w:hAnsi="Times New Roman" w:cs="Times New Roman"/>
        </w:rPr>
        <w:t xml:space="preserve">,” “the most beautiful expression of human experience born this side the seas” (155). </w:t>
      </w:r>
      <w:r w:rsidR="00437F81" w:rsidRPr="00AB53BB">
        <w:rPr>
          <w:rFonts w:ascii="Times New Roman" w:hAnsi="Times New Roman" w:cs="Times New Roman"/>
        </w:rPr>
        <w:t xml:space="preserve">“Ever </w:t>
      </w:r>
      <w:r w:rsidR="004516BF" w:rsidRPr="00AB53BB">
        <w:rPr>
          <w:rFonts w:ascii="Times New Roman" w:hAnsi="Times New Roman" w:cs="Times New Roman"/>
        </w:rPr>
        <w:t>since I was a child</w:t>
      </w:r>
      <w:r w:rsidR="00437F81" w:rsidRPr="00AB53BB">
        <w:rPr>
          <w:rFonts w:ascii="Times New Roman" w:hAnsi="Times New Roman" w:cs="Times New Roman"/>
        </w:rPr>
        <w:t>,” Du Bois says,</w:t>
      </w:r>
      <w:r w:rsidR="004516BF" w:rsidRPr="00AB53BB">
        <w:rPr>
          <w:rFonts w:ascii="Times New Roman" w:hAnsi="Times New Roman" w:cs="Times New Roman"/>
        </w:rPr>
        <w:t xml:space="preserve"> </w:t>
      </w:r>
      <w:r w:rsidR="00437F81" w:rsidRPr="00AB53BB">
        <w:rPr>
          <w:rFonts w:ascii="Times New Roman" w:hAnsi="Times New Roman" w:cs="Times New Roman"/>
        </w:rPr>
        <w:t>“</w:t>
      </w:r>
      <w:r w:rsidR="004516BF" w:rsidRPr="00AB53BB">
        <w:rPr>
          <w:rFonts w:ascii="Times New Roman" w:hAnsi="Times New Roman" w:cs="Times New Roman"/>
        </w:rPr>
        <w:t xml:space="preserve">these songs have stirred me strangely. They </w:t>
      </w:r>
      <w:r w:rsidR="00721C5F" w:rsidRPr="00AB53BB">
        <w:rPr>
          <w:rFonts w:ascii="Times New Roman" w:hAnsi="Times New Roman" w:cs="Times New Roman"/>
        </w:rPr>
        <w:t xml:space="preserve">came out of the South unknown to me, one by one, and yet at once I knew them as of me and of mine” (155). </w:t>
      </w:r>
      <w:r w:rsidR="00437F81" w:rsidRPr="00AB53BB">
        <w:rPr>
          <w:rFonts w:ascii="Times New Roman" w:hAnsi="Times New Roman" w:cs="Times New Roman"/>
        </w:rPr>
        <w:t>The songs have been “neglected,</w:t>
      </w:r>
      <w:r w:rsidR="008D0ED3" w:rsidRPr="00AB53BB">
        <w:rPr>
          <w:rFonts w:ascii="Times New Roman" w:hAnsi="Times New Roman" w:cs="Times New Roman"/>
        </w:rPr>
        <w:t xml:space="preserve">” even “half-despised,” but “above all” they have “been persistently mistaken and misunderstood” (155). </w:t>
      </w:r>
      <w:r w:rsidR="00A63CB8" w:rsidRPr="00AB53BB">
        <w:rPr>
          <w:rFonts w:ascii="Times New Roman" w:hAnsi="Times New Roman" w:cs="Times New Roman"/>
        </w:rPr>
        <w:t xml:space="preserve">It’s this understanding that </w:t>
      </w:r>
      <w:r w:rsidR="006A4404" w:rsidRPr="00AB53BB">
        <w:rPr>
          <w:rFonts w:ascii="Times New Roman" w:hAnsi="Times New Roman" w:cs="Times New Roman"/>
        </w:rPr>
        <w:t>Du Bois’s</w:t>
      </w:r>
      <w:r w:rsidR="00A63CB8" w:rsidRPr="00AB53BB">
        <w:rPr>
          <w:rFonts w:ascii="Times New Roman" w:hAnsi="Times New Roman" w:cs="Times New Roman"/>
        </w:rPr>
        <w:t xml:space="preserve"> chapter is intended to correct. </w:t>
      </w:r>
      <w:r w:rsidR="00865980" w:rsidRPr="00AB53BB">
        <w:rPr>
          <w:rFonts w:ascii="Times New Roman" w:hAnsi="Times New Roman" w:cs="Times New Roman"/>
        </w:rPr>
        <w:t xml:space="preserve">According to Du Bois, the songs </w:t>
      </w:r>
      <w:r w:rsidR="002F39D9" w:rsidRPr="00AB53BB">
        <w:rPr>
          <w:rFonts w:ascii="Times New Roman" w:hAnsi="Times New Roman" w:cs="Times New Roman"/>
        </w:rPr>
        <w:t xml:space="preserve">represent “the singular spiritual heritage of the nation and the greatest gift of the Negro people” (155). </w:t>
      </w:r>
      <w:r w:rsidR="0050311A" w:rsidRPr="00AB53BB">
        <w:rPr>
          <w:rFonts w:ascii="Times New Roman" w:hAnsi="Times New Roman" w:cs="Times New Roman"/>
        </w:rPr>
        <w:t xml:space="preserve">But this much has almost always been missed. </w:t>
      </w:r>
    </w:p>
    <w:p w14:paraId="78BB3DF0" w14:textId="6334872A" w:rsidR="0050311A" w:rsidRPr="00AB53BB" w:rsidRDefault="0050311A" w:rsidP="006A60AC">
      <w:pPr>
        <w:spacing w:line="480" w:lineRule="auto"/>
        <w:rPr>
          <w:rFonts w:ascii="Times New Roman" w:hAnsi="Times New Roman" w:cs="Times New Roman"/>
        </w:rPr>
      </w:pPr>
      <w:r w:rsidRPr="00AB53BB">
        <w:rPr>
          <w:rFonts w:ascii="Times New Roman" w:hAnsi="Times New Roman" w:cs="Times New Roman"/>
        </w:rPr>
        <w:tab/>
      </w:r>
      <w:r w:rsidR="00D20BF0" w:rsidRPr="00AB53BB">
        <w:rPr>
          <w:rFonts w:ascii="Times New Roman" w:hAnsi="Times New Roman" w:cs="Times New Roman"/>
        </w:rPr>
        <w:t>Here, Du Bois is concerned</w:t>
      </w:r>
      <w:r w:rsidR="005853B0" w:rsidRPr="00AB53BB">
        <w:rPr>
          <w:rFonts w:ascii="Times New Roman" w:hAnsi="Times New Roman" w:cs="Times New Roman"/>
        </w:rPr>
        <w:t>, in part, with rescuing these songs from obscurity</w:t>
      </w:r>
      <w:r w:rsidR="001B15BD" w:rsidRPr="00AB53BB">
        <w:rPr>
          <w:rFonts w:ascii="Times New Roman" w:hAnsi="Times New Roman" w:cs="Times New Roman"/>
        </w:rPr>
        <w:t xml:space="preserve">, from caricature “on the ‘minstrel’ stage” </w:t>
      </w:r>
      <w:r w:rsidR="00DB4063" w:rsidRPr="00AB53BB">
        <w:rPr>
          <w:rFonts w:ascii="Times New Roman" w:hAnsi="Times New Roman" w:cs="Times New Roman"/>
        </w:rPr>
        <w:t xml:space="preserve">which conceals </w:t>
      </w:r>
      <w:r w:rsidR="00CD73BE" w:rsidRPr="00AB53BB">
        <w:rPr>
          <w:rFonts w:ascii="Times New Roman" w:hAnsi="Times New Roman" w:cs="Times New Roman"/>
        </w:rPr>
        <w:t>and obfuscates the “</w:t>
      </w:r>
      <w:r w:rsidR="00DB4063" w:rsidRPr="00AB53BB">
        <w:rPr>
          <w:rFonts w:ascii="Times New Roman" w:hAnsi="Times New Roman" w:cs="Times New Roman"/>
        </w:rPr>
        <w:t>source”</w:t>
      </w:r>
      <w:r w:rsidR="00CD73BE" w:rsidRPr="00AB53BB">
        <w:rPr>
          <w:rFonts w:ascii="Times New Roman" w:hAnsi="Times New Roman" w:cs="Times New Roman"/>
        </w:rPr>
        <w:t xml:space="preserve"> of the music and lyrics</w:t>
      </w:r>
      <w:r w:rsidR="00DB4063" w:rsidRPr="00AB53BB">
        <w:rPr>
          <w:rFonts w:ascii="Times New Roman" w:hAnsi="Times New Roman" w:cs="Times New Roman"/>
        </w:rPr>
        <w:t xml:space="preserve"> (155). </w:t>
      </w:r>
      <w:r w:rsidR="00A61D93" w:rsidRPr="00AB53BB">
        <w:rPr>
          <w:rFonts w:ascii="Times New Roman" w:hAnsi="Times New Roman" w:cs="Times New Roman"/>
        </w:rPr>
        <w:t>Du Bois says that when “war-time came” “for the first time the North met the Southern slave face to face</w:t>
      </w:r>
      <w:r w:rsidR="00975287" w:rsidRPr="00AB53BB">
        <w:rPr>
          <w:rFonts w:ascii="Times New Roman" w:hAnsi="Times New Roman" w:cs="Times New Roman"/>
        </w:rPr>
        <w:t xml:space="preserve">” and first heard the “singing” that “stirred men with a mighty power” (155). Still, </w:t>
      </w:r>
      <w:r w:rsidR="000C3CE5" w:rsidRPr="00AB53BB">
        <w:rPr>
          <w:rFonts w:ascii="Times New Roman" w:hAnsi="Times New Roman" w:cs="Times New Roman"/>
        </w:rPr>
        <w:t xml:space="preserve">Du Bois says that “the world listened only half </w:t>
      </w:r>
      <w:r w:rsidR="000E6296" w:rsidRPr="00AB53BB">
        <w:rPr>
          <w:rFonts w:ascii="Times New Roman" w:hAnsi="Times New Roman" w:cs="Times New Roman"/>
        </w:rPr>
        <w:t xml:space="preserve">credulously” to the songs </w:t>
      </w:r>
      <w:r w:rsidR="00975287" w:rsidRPr="00AB53BB">
        <w:rPr>
          <w:rFonts w:ascii="Times New Roman" w:hAnsi="Times New Roman" w:cs="Times New Roman"/>
        </w:rPr>
        <w:t>“until the Fisk Jubilee Singers san</w:t>
      </w:r>
      <w:r w:rsidR="00E13836" w:rsidRPr="00AB53BB">
        <w:rPr>
          <w:rFonts w:ascii="Times New Roman" w:hAnsi="Times New Roman" w:cs="Times New Roman"/>
        </w:rPr>
        <w:t xml:space="preserve">g the slave songs so deeply into the world’s heart that it can never wholly forget them again” (155-6). </w:t>
      </w:r>
      <w:r w:rsidR="0062509E" w:rsidRPr="00AB53BB">
        <w:rPr>
          <w:rFonts w:ascii="Times New Roman" w:hAnsi="Times New Roman" w:cs="Times New Roman"/>
        </w:rPr>
        <w:t>Du Bois</w:t>
      </w:r>
      <w:r w:rsidR="007274A7" w:rsidRPr="00AB53BB">
        <w:rPr>
          <w:rFonts w:ascii="Times New Roman" w:hAnsi="Times New Roman" w:cs="Times New Roman"/>
        </w:rPr>
        <w:t xml:space="preserve"> tells the story of “a blacksmith’s son</w:t>
      </w:r>
      <w:r w:rsidR="00B704A8" w:rsidRPr="00AB53BB">
        <w:rPr>
          <w:rFonts w:ascii="Times New Roman" w:hAnsi="Times New Roman" w:cs="Times New Roman"/>
        </w:rPr>
        <w:t>” who “helped defend Cincinnati from Kirby Smith” and later “formed a</w:t>
      </w:r>
      <w:r w:rsidR="0096716F" w:rsidRPr="00AB53BB">
        <w:rPr>
          <w:rFonts w:ascii="Times New Roman" w:hAnsi="Times New Roman" w:cs="Times New Roman"/>
        </w:rPr>
        <w:t xml:space="preserve"> Sunday-school class of black children” whom he “taught…to sing” (156). </w:t>
      </w:r>
      <w:r w:rsidR="000155EF" w:rsidRPr="00AB53BB">
        <w:rPr>
          <w:rFonts w:ascii="Times New Roman" w:hAnsi="Times New Roman" w:cs="Times New Roman"/>
        </w:rPr>
        <w:t xml:space="preserve">The </w:t>
      </w:r>
      <w:r w:rsidR="004072DC" w:rsidRPr="00AB53BB">
        <w:rPr>
          <w:rFonts w:ascii="Times New Roman" w:hAnsi="Times New Roman" w:cs="Times New Roman"/>
        </w:rPr>
        <w:t xml:space="preserve">group would come to inspire “George L. White” to found the Jubilee Singers </w:t>
      </w:r>
      <w:r w:rsidR="007F7044" w:rsidRPr="00AB53BB">
        <w:rPr>
          <w:rFonts w:ascii="Times New Roman" w:hAnsi="Times New Roman" w:cs="Times New Roman"/>
        </w:rPr>
        <w:t xml:space="preserve">whom he took </w:t>
      </w:r>
      <w:r w:rsidR="00D92DBD" w:rsidRPr="00AB53BB">
        <w:rPr>
          <w:rFonts w:ascii="Times New Roman" w:hAnsi="Times New Roman" w:cs="Times New Roman"/>
        </w:rPr>
        <w:t xml:space="preserve">on a “pilgrimage” in 1871 </w:t>
      </w:r>
      <w:r w:rsidR="00127C52" w:rsidRPr="00AB53BB">
        <w:rPr>
          <w:rFonts w:ascii="Times New Roman" w:hAnsi="Times New Roman" w:cs="Times New Roman"/>
        </w:rPr>
        <w:t xml:space="preserve">“to let those Negroes sing to the world” (156). </w:t>
      </w:r>
      <w:r w:rsidR="001C0BD4" w:rsidRPr="00AB53BB">
        <w:rPr>
          <w:rFonts w:ascii="Times New Roman" w:hAnsi="Times New Roman" w:cs="Times New Roman"/>
        </w:rPr>
        <w:t xml:space="preserve">Du Bois tells of their stop “at Wilberforce, the oldest of Negro schools,” their performance at “the Congregational Council at Oberlin,” </w:t>
      </w:r>
      <w:r w:rsidR="00667977" w:rsidRPr="00AB53BB">
        <w:rPr>
          <w:rFonts w:ascii="Times New Roman" w:hAnsi="Times New Roman" w:cs="Times New Roman"/>
        </w:rPr>
        <w:t xml:space="preserve">their visit to “New York,” and </w:t>
      </w:r>
      <w:r w:rsidR="00F2697A" w:rsidRPr="00AB53BB">
        <w:rPr>
          <w:rFonts w:ascii="Times New Roman" w:hAnsi="Times New Roman" w:cs="Times New Roman"/>
        </w:rPr>
        <w:t xml:space="preserve">their pilgrimage </w:t>
      </w:r>
      <w:r w:rsidR="00667977" w:rsidRPr="00AB53BB">
        <w:rPr>
          <w:rFonts w:ascii="Times New Roman" w:hAnsi="Times New Roman" w:cs="Times New Roman"/>
        </w:rPr>
        <w:t xml:space="preserve">“across the sea, before Queen and Kaiser, in Scotland and Ireland, Holland and Switzerland” (156). For “seven years they </w:t>
      </w:r>
      <w:r w:rsidR="00F2697A" w:rsidRPr="00AB53BB">
        <w:rPr>
          <w:rFonts w:ascii="Times New Roman" w:hAnsi="Times New Roman" w:cs="Times New Roman"/>
        </w:rPr>
        <w:t>sang and</w:t>
      </w:r>
      <w:r w:rsidR="00667977" w:rsidRPr="00AB53BB">
        <w:rPr>
          <w:rFonts w:ascii="Times New Roman" w:hAnsi="Times New Roman" w:cs="Times New Roman"/>
        </w:rPr>
        <w:t xml:space="preserve"> brought back a hundred and fifty thousand dollars to found Fisk University” (156). </w:t>
      </w:r>
    </w:p>
    <w:p w14:paraId="71324C31" w14:textId="3F8386BE" w:rsidR="006308D7" w:rsidRPr="00AB53BB" w:rsidRDefault="006308D7" w:rsidP="006A60AC">
      <w:pPr>
        <w:spacing w:line="480" w:lineRule="auto"/>
        <w:rPr>
          <w:rFonts w:ascii="Times New Roman" w:hAnsi="Times New Roman" w:cs="Times New Roman"/>
        </w:rPr>
      </w:pPr>
      <w:r w:rsidRPr="00AB53BB">
        <w:rPr>
          <w:rFonts w:ascii="Times New Roman" w:hAnsi="Times New Roman" w:cs="Times New Roman"/>
        </w:rPr>
        <w:tab/>
      </w:r>
      <w:r w:rsidR="00FC6D90" w:rsidRPr="00AB53BB">
        <w:rPr>
          <w:rFonts w:ascii="Times New Roman" w:hAnsi="Times New Roman" w:cs="Times New Roman"/>
        </w:rPr>
        <w:t>In recounting th</w:t>
      </w:r>
      <w:r w:rsidR="00BC44EE" w:rsidRPr="00AB53BB">
        <w:rPr>
          <w:rFonts w:ascii="Times New Roman" w:hAnsi="Times New Roman" w:cs="Times New Roman"/>
        </w:rPr>
        <w:t xml:space="preserve">ese narratives, Du Bois is engaging in straightforward sociohistorical analysis. </w:t>
      </w:r>
      <w:r w:rsidR="00766589" w:rsidRPr="00AB53BB">
        <w:rPr>
          <w:rFonts w:ascii="Times New Roman" w:hAnsi="Times New Roman" w:cs="Times New Roman"/>
        </w:rPr>
        <w:t xml:space="preserve">The minstrel caricatures of the slave songs suggest, to the white mind, that neither the performer nor the </w:t>
      </w:r>
      <w:r w:rsidR="00766589" w:rsidRPr="00AB53BB">
        <w:rPr>
          <w:rFonts w:ascii="Times New Roman" w:hAnsi="Times New Roman" w:cs="Times New Roman"/>
        </w:rPr>
        <w:lastRenderedPageBreak/>
        <w:t xml:space="preserve">music has much of substance behind it. </w:t>
      </w:r>
      <w:r w:rsidR="006A4404" w:rsidRPr="00AB53BB">
        <w:rPr>
          <w:rFonts w:ascii="Times New Roman" w:hAnsi="Times New Roman" w:cs="Times New Roman"/>
        </w:rPr>
        <w:t>Du Bois’s</w:t>
      </w:r>
      <w:r w:rsidR="00282ED1" w:rsidRPr="00AB53BB">
        <w:rPr>
          <w:rFonts w:ascii="Times New Roman" w:hAnsi="Times New Roman" w:cs="Times New Roman"/>
        </w:rPr>
        <w:t xml:space="preserve"> narrative defuses both of these presumptions. </w:t>
      </w:r>
      <w:r w:rsidR="00A26269" w:rsidRPr="00AB53BB">
        <w:rPr>
          <w:rFonts w:ascii="Times New Roman" w:hAnsi="Times New Roman" w:cs="Times New Roman"/>
        </w:rPr>
        <w:t xml:space="preserve">The pilgrimage of the Jubilee Singers, and their financial and commercial success, </w:t>
      </w:r>
      <w:r w:rsidR="00EA4B90" w:rsidRPr="00AB53BB">
        <w:rPr>
          <w:rFonts w:ascii="Times New Roman" w:hAnsi="Times New Roman" w:cs="Times New Roman"/>
        </w:rPr>
        <w:t xml:space="preserve">suggests the clear competency of the troupe. </w:t>
      </w:r>
      <w:r w:rsidR="008B2ADB" w:rsidRPr="00AB53BB">
        <w:rPr>
          <w:rFonts w:ascii="Times New Roman" w:hAnsi="Times New Roman" w:cs="Times New Roman"/>
        </w:rPr>
        <w:t xml:space="preserve">The “thrilling of hearts” and “the bursting of applause” </w:t>
      </w:r>
      <w:r w:rsidR="00C56219" w:rsidRPr="00AB53BB">
        <w:rPr>
          <w:rFonts w:ascii="Times New Roman" w:hAnsi="Times New Roman" w:cs="Times New Roman"/>
        </w:rPr>
        <w:t xml:space="preserve">at the performances speak to </w:t>
      </w:r>
      <w:r w:rsidR="008456D3" w:rsidRPr="00AB53BB">
        <w:rPr>
          <w:rFonts w:ascii="Times New Roman" w:hAnsi="Times New Roman" w:cs="Times New Roman"/>
        </w:rPr>
        <w:t xml:space="preserve">the </w:t>
      </w:r>
      <w:r w:rsidR="00C56219" w:rsidRPr="00AB53BB">
        <w:rPr>
          <w:rFonts w:ascii="Times New Roman" w:hAnsi="Times New Roman" w:cs="Times New Roman"/>
        </w:rPr>
        <w:t xml:space="preserve">substantive value of the songs (156). </w:t>
      </w:r>
      <w:r w:rsidR="00EA1F75" w:rsidRPr="00AB53BB">
        <w:rPr>
          <w:rFonts w:ascii="Times New Roman" w:hAnsi="Times New Roman" w:cs="Times New Roman"/>
        </w:rPr>
        <w:t>Of course, not everyone has appreciated this. “Caricature has sought again to spoil the quaint beauty of the music</w:t>
      </w:r>
      <w:r w:rsidR="00C32092" w:rsidRPr="00AB53BB">
        <w:rPr>
          <w:rFonts w:ascii="Times New Roman" w:hAnsi="Times New Roman" w:cs="Times New Roman"/>
        </w:rPr>
        <w:t xml:space="preserve">” (156). </w:t>
      </w:r>
      <w:r w:rsidR="0003796B" w:rsidRPr="00AB53BB">
        <w:rPr>
          <w:rFonts w:ascii="Times New Roman" w:hAnsi="Times New Roman" w:cs="Times New Roman"/>
        </w:rPr>
        <w:t xml:space="preserve">But, Du Bois says, “the true Negro folk-song still lives in the hearts of those who have heard them truly sung and in the hearts of the Negro people” (156). </w:t>
      </w:r>
      <w:r w:rsidR="006B10BF" w:rsidRPr="00AB53BB">
        <w:rPr>
          <w:rFonts w:ascii="Times New Roman" w:hAnsi="Times New Roman" w:cs="Times New Roman"/>
        </w:rPr>
        <w:t>It is at this point that Du Bois asks</w:t>
      </w:r>
      <w:r w:rsidR="001659AF">
        <w:rPr>
          <w:rFonts w:ascii="Times New Roman" w:hAnsi="Times New Roman" w:cs="Times New Roman"/>
        </w:rPr>
        <w:t>,</w:t>
      </w:r>
      <w:r w:rsidR="006B10BF" w:rsidRPr="00AB53BB">
        <w:rPr>
          <w:rFonts w:ascii="Times New Roman" w:hAnsi="Times New Roman" w:cs="Times New Roman"/>
        </w:rPr>
        <w:t xml:space="preserve"> “what are these songs, and what do they mean?” (156). The answer, Du Bois says, is that “these songs are the articulate message of the slave to the world” (156). </w:t>
      </w:r>
    </w:p>
    <w:p w14:paraId="739123D3" w14:textId="104BD756" w:rsidR="00967F03" w:rsidRPr="00AB53BB" w:rsidRDefault="00967F03" w:rsidP="006A60AC">
      <w:pPr>
        <w:spacing w:line="480" w:lineRule="auto"/>
        <w:rPr>
          <w:rFonts w:ascii="Times New Roman" w:hAnsi="Times New Roman" w:cs="Times New Roman"/>
        </w:rPr>
      </w:pPr>
      <w:r w:rsidRPr="00AB53BB">
        <w:rPr>
          <w:rFonts w:ascii="Times New Roman" w:hAnsi="Times New Roman" w:cs="Times New Roman"/>
        </w:rPr>
        <w:tab/>
      </w:r>
      <w:r w:rsidR="001510B7" w:rsidRPr="00AB53BB">
        <w:rPr>
          <w:rFonts w:ascii="Times New Roman" w:hAnsi="Times New Roman" w:cs="Times New Roman"/>
        </w:rPr>
        <w:t xml:space="preserve">This is still </w:t>
      </w:r>
      <w:r w:rsidR="00DB047F" w:rsidRPr="00AB53BB">
        <w:rPr>
          <w:rFonts w:ascii="Times New Roman" w:hAnsi="Times New Roman" w:cs="Times New Roman"/>
        </w:rPr>
        <w:t xml:space="preserve">mostly </w:t>
      </w:r>
      <w:r w:rsidR="001510B7" w:rsidRPr="00AB53BB">
        <w:rPr>
          <w:rFonts w:ascii="Times New Roman" w:hAnsi="Times New Roman" w:cs="Times New Roman"/>
        </w:rPr>
        <w:t xml:space="preserve">straightforward sociohistorical analysis. </w:t>
      </w:r>
      <w:r w:rsidR="005D7B09" w:rsidRPr="00AB53BB">
        <w:rPr>
          <w:rFonts w:ascii="Times New Roman" w:hAnsi="Times New Roman" w:cs="Times New Roman"/>
        </w:rPr>
        <w:t xml:space="preserve">Du Bois says that the “songs are indeed the siftings of centuries” and that in them “we can trace here and there signs of development” (157). </w:t>
      </w:r>
      <w:r w:rsidR="000E2DD0" w:rsidRPr="00AB53BB">
        <w:rPr>
          <w:rFonts w:ascii="Times New Roman" w:hAnsi="Times New Roman" w:cs="Times New Roman"/>
        </w:rPr>
        <w:t>For example,</w:t>
      </w:r>
      <w:r w:rsidR="00A63BD2" w:rsidRPr="00AB53BB">
        <w:rPr>
          <w:rFonts w:ascii="Times New Roman" w:hAnsi="Times New Roman" w:cs="Times New Roman"/>
        </w:rPr>
        <w:t xml:space="preserve"> “primitive African music…may</w:t>
      </w:r>
      <w:r w:rsidR="00184CA2" w:rsidRPr="00AB53BB">
        <w:rPr>
          <w:rFonts w:ascii="Times New Roman" w:hAnsi="Times New Roman" w:cs="Times New Roman"/>
        </w:rPr>
        <w:t xml:space="preserve"> be</w:t>
      </w:r>
      <w:r w:rsidR="00A63BD2" w:rsidRPr="00AB53BB">
        <w:rPr>
          <w:rFonts w:ascii="Times New Roman" w:hAnsi="Times New Roman" w:cs="Times New Roman"/>
        </w:rPr>
        <w:t xml:space="preserve"> seen i</w:t>
      </w:r>
      <w:r w:rsidR="001F1BCB" w:rsidRPr="00AB53BB">
        <w:rPr>
          <w:rFonts w:ascii="Times New Roman" w:hAnsi="Times New Roman" w:cs="Times New Roman"/>
        </w:rPr>
        <w:t>n</w:t>
      </w:r>
      <w:r w:rsidR="00184CA2" w:rsidRPr="00AB53BB">
        <w:rPr>
          <w:rFonts w:ascii="Times New Roman" w:hAnsi="Times New Roman" w:cs="Times New Roman"/>
        </w:rPr>
        <w:t xml:space="preserve"> larger form in </w:t>
      </w:r>
      <w:r w:rsidR="001F1BCB" w:rsidRPr="00AB53BB">
        <w:rPr>
          <w:rFonts w:ascii="Times New Roman" w:hAnsi="Times New Roman" w:cs="Times New Roman"/>
        </w:rPr>
        <w:t xml:space="preserve">the strange chant which heralds ‘The Coming of John’” (157). </w:t>
      </w:r>
      <w:r w:rsidR="008546AA" w:rsidRPr="00AB53BB">
        <w:rPr>
          <w:rFonts w:ascii="Times New Roman" w:hAnsi="Times New Roman" w:cs="Times New Roman"/>
        </w:rPr>
        <w:t xml:space="preserve">And Du Bois says that </w:t>
      </w:r>
      <w:r w:rsidR="00157D1A" w:rsidRPr="00AB53BB">
        <w:rPr>
          <w:rFonts w:ascii="Times New Roman" w:hAnsi="Times New Roman" w:cs="Times New Roman"/>
        </w:rPr>
        <w:t xml:space="preserve">there are “songs that seem… a step removed from the more primitive types” </w:t>
      </w:r>
      <w:r w:rsidR="00F63C44" w:rsidRPr="00AB53BB">
        <w:rPr>
          <w:rFonts w:ascii="Times New Roman" w:hAnsi="Times New Roman" w:cs="Times New Roman"/>
        </w:rPr>
        <w:t xml:space="preserve">(158). </w:t>
      </w:r>
      <w:r w:rsidR="00F23B14" w:rsidRPr="00AB53BB">
        <w:rPr>
          <w:rFonts w:ascii="Times New Roman" w:hAnsi="Times New Roman" w:cs="Times New Roman"/>
        </w:rPr>
        <w:t>Plus,</w:t>
      </w:r>
      <w:r w:rsidR="00B86FFB" w:rsidRPr="00AB53BB">
        <w:rPr>
          <w:rFonts w:ascii="Times New Roman" w:hAnsi="Times New Roman" w:cs="Times New Roman"/>
        </w:rPr>
        <w:t xml:space="preserve"> there are songs </w:t>
      </w:r>
      <w:r w:rsidR="00B111E7" w:rsidRPr="00AB53BB">
        <w:rPr>
          <w:rFonts w:ascii="Times New Roman" w:hAnsi="Times New Roman" w:cs="Times New Roman"/>
        </w:rPr>
        <w:t xml:space="preserve">which involve “a blending of Negro music with the music heard in the foster land” (158). </w:t>
      </w:r>
      <w:r w:rsidR="00897581" w:rsidRPr="00AB53BB">
        <w:rPr>
          <w:rFonts w:ascii="Times New Roman" w:hAnsi="Times New Roman" w:cs="Times New Roman"/>
        </w:rPr>
        <w:t xml:space="preserve">Thus, Du Bois </w:t>
      </w:r>
      <w:r w:rsidR="00AA10AA" w:rsidRPr="00AB53BB">
        <w:rPr>
          <w:rFonts w:ascii="Times New Roman" w:hAnsi="Times New Roman" w:cs="Times New Roman"/>
        </w:rPr>
        <w:t xml:space="preserve">does engage </w:t>
      </w:r>
      <w:r w:rsidR="00784E8C" w:rsidRPr="00AB53BB">
        <w:rPr>
          <w:rFonts w:ascii="Times New Roman" w:hAnsi="Times New Roman" w:cs="Times New Roman"/>
        </w:rPr>
        <w:t xml:space="preserve">in a </w:t>
      </w:r>
      <w:r w:rsidR="0060697D" w:rsidRPr="00AB53BB">
        <w:rPr>
          <w:rFonts w:ascii="Times New Roman" w:hAnsi="Times New Roman" w:cs="Times New Roman"/>
        </w:rPr>
        <w:t>sociohistorical</w:t>
      </w:r>
      <w:r w:rsidR="00784E8C" w:rsidRPr="00AB53BB">
        <w:rPr>
          <w:rFonts w:ascii="Times New Roman" w:hAnsi="Times New Roman" w:cs="Times New Roman"/>
        </w:rPr>
        <w:t xml:space="preserve"> </w:t>
      </w:r>
      <w:r w:rsidR="00C126F0" w:rsidRPr="00AB53BB">
        <w:rPr>
          <w:rFonts w:ascii="Times New Roman" w:hAnsi="Times New Roman" w:cs="Times New Roman"/>
        </w:rPr>
        <w:t>etiology</w:t>
      </w:r>
      <w:r w:rsidR="002126D8" w:rsidRPr="00AB53BB">
        <w:rPr>
          <w:rFonts w:ascii="Times New Roman" w:hAnsi="Times New Roman" w:cs="Times New Roman"/>
        </w:rPr>
        <w:t xml:space="preserve"> of the </w:t>
      </w:r>
      <w:r w:rsidR="00784E8C" w:rsidRPr="00AB53BB">
        <w:rPr>
          <w:rFonts w:ascii="Times New Roman" w:hAnsi="Times New Roman" w:cs="Times New Roman"/>
        </w:rPr>
        <w:t>songs, tracing first distinctively “African music,” “second Afro-American</w:t>
      </w:r>
      <w:r w:rsidR="00B51226" w:rsidRPr="00AB53BB">
        <w:rPr>
          <w:rFonts w:ascii="Times New Roman" w:hAnsi="Times New Roman" w:cs="Times New Roman"/>
        </w:rPr>
        <w:t>”</w:t>
      </w:r>
      <w:r w:rsidR="00784E8C" w:rsidRPr="00AB53BB">
        <w:rPr>
          <w:rFonts w:ascii="Times New Roman" w:hAnsi="Times New Roman" w:cs="Times New Roman"/>
        </w:rPr>
        <w:t xml:space="preserve"> music and thir</w:t>
      </w:r>
      <w:r w:rsidR="009A4863" w:rsidRPr="00AB53BB">
        <w:rPr>
          <w:rFonts w:ascii="Times New Roman" w:hAnsi="Times New Roman" w:cs="Times New Roman"/>
        </w:rPr>
        <w:t xml:space="preserve">d “distinctively Negro music” with both “Negro and Caucasian” “elements” (158). </w:t>
      </w:r>
    </w:p>
    <w:p w14:paraId="4816FB04" w14:textId="6D4F5975" w:rsidR="00F46DEC" w:rsidRPr="00AB53BB" w:rsidRDefault="00F46DEC" w:rsidP="006A60AC">
      <w:pPr>
        <w:spacing w:line="480" w:lineRule="auto"/>
        <w:rPr>
          <w:rFonts w:ascii="Times New Roman" w:hAnsi="Times New Roman" w:cs="Times New Roman"/>
        </w:rPr>
      </w:pPr>
      <w:r w:rsidRPr="00AB53BB">
        <w:rPr>
          <w:rFonts w:ascii="Times New Roman" w:hAnsi="Times New Roman" w:cs="Times New Roman"/>
        </w:rPr>
        <w:tab/>
        <w:t xml:space="preserve">But it’s here that Du Bois also begins to pivot. </w:t>
      </w:r>
      <w:r w:rsidR="00EC1936" w:rsidRPr="00AB53BB">
        <w:rPr>
          <w:rFonts w:ascii="Times New Roman" w:hAnsi="Times New Roman" w:cs="Times New Roman"/>
        </w:rPr>
        <w:t>Af</w:t>
      </w:r>
      <w:r w:rsidR="00BA4DC7" w:rsidRPr="00AB53BB">
        <w:rPr>
          <w:rFonts w:ascii="Times New Roman" w:hAnsi="Times New Roman" w:cs="Times New Roman"/>
        </w:rPr>
        <w:t xml:space="preserve">ter asking what these songs are and what they mean, Du Bois </w:t>
      </w:r>
      <w:r w:rsidR="00F30A9B" w:rsidRPr="00AB53BB">
        <w:rPr>
          <w:rFonts w:ascii="Times New Roman" w:hAnsi="Times New Roman" w:cs="Times New Roman"/>
        </w:rPr>
        <w:t xml:space="preserve">does launch into the </w:t>
      </w:r>
      <w:r w:rsidR="00E165BF" w:rsidRPr="00AB53BB">
        <w:rPr>
          <w:rFonts w:ascii="Times New Roman" w:hAnsi="Times New Roman" w:cs="Times New Roman"/>
        </w:rPr>
        <w:t>sociohistorical</w:t>
      </w:r>
      <w:r w:rsidR="00F30A9B" w:rsidRPr="00AB53BB">
        <w:rPr>
          <w:rFonts w:ascii="Times New Roman" w:hAnsi="Times New Roman" w:cs="Times New Roman"/>
        </w:rPr>
        <w:t xml:space="preserve"> discussion I just mentioned. But before doing so, he says that t</w:t>
      </w:r>
      <w:r w:rsidR="003B3D2B" w:rsidRPr="00AB53BB">
        <w:rPr>
          <w:rFonts w:ascii="Times New Roman" w:hAnsi="Times New Roman" w:cs="Times New Roman"/>
        </w:rPr>
        <w:t>he songs are “the music of an unhappy people, of the children of disappointment</w:t>
      </w:r>
      <w:r w:rsidR="006E2325" w:rsidRPr="00AB53BB">
        <w:rPr>
          <w:rFonts w:ascii="Times New Roman" w:hAnsi="Times New Roman" w:cs="Times New Roman"/>
        </w:rPr>
        <w:t>,</w:t>
      </w:r>
      <w:r w:rsidR="003B3D2B" w:rsidRPr="00AB53BB">
        <w:rPr>
          <w:rFonts w:ascii="Times New Roman" w:hAnsi="Times New Roman" w:cs="Times New Roman"/>
        </w:rPr>
        <w:t>”</w:t>
      </w:r>
      <w:r w:rsidR="006E2325" w:rsidRPr="00AB53BB">
        <w:rPr>
          <w:rFonts w:ascii="Times New Roman" w:hAnsi="Times New Roman" w:cs="Times New Roman"/>
        </w:rPr>
        <w:t xml:space="preserve"> </w:t>
      </w:r>
      <w:r w:rsidR="00C72405" w:rsidRPr="00AB53BB">
        <w:rPr>
          <w:rFonts w:ascii="Times New Roman" w:hAnsi="Times New Roman" w:cs="Times New Roman"/>
        </w:rPr>
        <w:t>and that they also “</w:t>
      </w:r>
      <w:r w:rsidR="006E2325" w:rsidRPr="00AB53BB">
        <w:rPr>
          <w:rFonts w:ascii="Times New Roman" w:hAnsi="Times New Roman" w:cs="Times New Roman"/>
        </w:rPr>
        <w:t>tell of…unvoiced longing toward a truer world, of misty wanderings and hidden ways”</w:t>
      </w:r>
      <w:r w:rsidR="003B3D2B" w:rsidRPr="00AB53BB">
        <w:rPr>
          <w:rFonts w:ascii="Times New Roman" w:hAnsi="Times New Roman" w:cs="Times New Roman"/>
        </w:rPr>
        <w:t xml:space="preserve"> (157).</w:t>
      </w:r>
      <w:r w:rsidR="006E2325" w:rsidRPr="00AB53BB">
        <w:rPr>
          <w:rFonts w:ascii="Times New Roman" w:hAnsi="Times New Roman" w:cs="Times New Roman"/>
        </w:rPr>
        <w:t xml:space="preserve"> </w:t>
      </w:r>
      <w:r w:rsidR="00A75559" w:rsidRPr="00AB53BB">
        <w:rPr>
          <w:rFonts w:ascii="Times New Roman" w:hAnsi="Times New Roman" w:cs="Times New Roman"/>
        </w:rPr>
        <w:t>This thought is temporarily dropped</w:t>
      </w:r>
      <w:r w:rsidR="00DB1C2C" w:rsidRPr="00AB53BB">
        <w:rPr>
          <w:rFonts w:ascii="Times New Roman" w:hAnsi="Times New Roman" w:cs="Times New Roman"/>
        </w:rPr>
        <w:t xml:space="preserve"> as Du Bois engages in </w:t>
      </w:r>
      <w:r w:rsidR="00EB368B" w:rsidRPr="00AB53BB">
        <w:rPr>
          <w:rFonts w:ascii="Times New Roman" w:hAnsi="Times New Roman" w:cs="Times New Roman"/>
        </w:rPr>
        <w:t>the</w:t>
      </w:r>
      <w:r w:rsidR="00FF6100" w:rsidRPr="00AB53BB">
        <w:rPr>
          <w:rFonts w:ascii="Times New Roman" w:hAnsi="Times New Roman" w:cs="Times New Roman"/>
        </w:rPr>
        <w:t xml:space="preserve"> </w:t>
      </w:r>
      <w:r w:rsidR="003F77BD" w:rsidRPr="00AB53BB">
        <w:rPr>
          <w:rFonts w:ascii="Times New Roman" w:hAnsi="Times New Roman" w:cs="Times New Roman"/>
        </w:rPr>
        <w:t>historical</w:t>
      </w:r>
      <w:r w:rsidR="00FF6100" w:rsidRPr="00AB53BB">
        <w:rPr>
          <w:rFonts w:ascii="Times New Roman" w:hAnsi="Times New Roman" w:cs="Times New Roman"/>
        </w:rPr>
        <w:t xml:space="preserve"> analysis </w:t>
      </w:r>
      <w:r w:rsidR="00DB1C2C" w:rsidRPr="00AB53BB">
        <w:rPr>
          <w:rFonts w:ascii="Times New Roman" w:hAnsi="Times New Roman" w:cs="Times New Roman"/>
        </w:rPr>
        <w:t>of the songs</w:t>
      </w:r>
      <w:r w:rsidR="00EB368B" w:rsidRPr="00AB53BB">
        <w:rPr>
          <w:rFonts w:ascii="Times New Roman" w:hAnsi="Times New Roman" w:cs="Times New Roman"/>
        </w:rPr>
        <w:t xml:space="preserve"> I just described</w:t>
      </w:r>
      <w:r w:rsidR="00DB1C2C" w:rsidRPr="00AB53BB">
        <w:rPr>
          <w:rFonts w:ascii="Times New Roman" w:hAnsi="Times New Roman" w:cs="Times New Roman"/>
        </w:rPr>
        <w:t xml:space="preserve">, but </w:t>
      </w:r>
      <w:r w:rsidR="00E73B9D" w:rsidRPr="00AB53BB">
        <w:rPr>
          <w:rFonts w:ascii="Times New Roman" w:hAnsi="Times New Roman" w:cs="Times New Roman"/>
        </w:rPr>
        <w:t xml:space="preserve">he quickly picks the sentiment back up, reiterating the claim that </w:t>
      </w:r>
      <w:r w:rsidR="00570E7B" w:rsidRPr="00AB53BB">
        <w:rPr>
          <w:rFonts w:ascii="Times New Roman" w:hAnsi="Times New Roman" w:cs="Times New Roman"/>
        </w:rPr>
        <w:t xml:space="preserve">“in these songs…the slave spoke to the world” (159). </w:t>
      </w:r>
      <w:r w:rsidR="005B0F2E" w:rsidRPr="00AB53BB">
        <w:rPr>
          <w:rFonts w:ascii="Times New Roman" w:hAnsi="Times New Roman" w:cs="Times New Roman"/>
        </w:rPr>
        <w:t xml:space="preserve">It’s here that Du Bois says the songs “grope toward some unseen power and sigh for rest in the End” (159). </w:t>
      </w:r>
      <w:r w:rsidR="009D4DE1" w:rsidRPr="00AB53BB">
        <w:rPr>
          <w:rFonts w:ascii="Times New Roman" w:hAnsi="Times New Roman" w:cs="Times New Roman"/>
        </w:rPr>
        <w:t>The songs tell of “well known” “rocks</w:t>
      </w:r>
      <w:r w:rsidR="003C64E8" w:rsidRPr="00AB53BB">
        <w:rPr>
          <w:rFonts w:ascii="Times New Roman" w:hAnsi="Times New Roman" w:cs="Times New Roman"/>
        </w:rPr>
        <w:t xml:space="preserve">” and “mountains,” but of an “unknown” </w:t>
      </w:r>
      <w:r w:rsidR="003C64E8" w:rsidRPr="00AB53BB">
        <w:rPr>
          <w:rFonts w:ascii="Times New Roman" w:hAnsi="Times New Roman" w:cs="Times New Roman"/>
        </w:rPr>
        <w:lastRenderedPageBreak/>
        <w:t xml:space="preserve">“home” (160). </w:t>
      </w:r>
      <w:r w:rsidR="00570E7B" w:rsidRPr="00AB53BB">
        <w:rPr>
          <w:rFonts w:ascii="Times New Roman" w:hAnsi="Times New Roman" w:cs="Times New Roman"/>
        </w:rPr>
        <w:t xml:space="preserve"> </w:t>
      </w:r>
      <w:r w:rsidR="00CB6832" w:rsidRPr="00AB53BB">
        <w:rPr>
          <w:rFonts w:ascii="Times New Roman" w:hAnsi="Times New Roman" w:cs="Times New Roman"/>
        </w:rPr>
        <w:t>“Through all of the sorrow of the Sorrow Songs,” Du Bois says, “there breathes a hope- a faith in the ultimate justice of things</w:t>
      </w:r>
      <w:r w:rsidR="00EC4C42" w:rsidRPr="00AB53BB">
        <w:rPr>
          <w:rFonts w:ascii="Times New Roman" w:hAnsi="Times New Roman" w:cs="Times New Roman"/>
        </w:rPr>
        <w:t xml:space="preserve">” </w:t>
      </w:r>
      <w:r w:rsidR="00CB6832" w:rsidRPr="00AB53BB">
        <w:rPr>
          <w:rFonts w:ascii="Times New Roman" w:hAnsi="Times New Roman" w:cs="Times New Roman"/>
        </w:rPr>
        <w:t xml:space="preserve">(162). </w:t>
      </w:r>
      <w:r w:rsidR="00EC4C42" w:rsidRPr="00AB53BB">
        <w:rPr>
          <w:rFonts w:ascii="Times New Roman" w:hAnsi="Times New Roman" w:cs="Times New Roman"/>
        </w:rPr>
        <w:t xml:space="preserve">It’s here that Du Bois asks </w:t>
      </w:r>
      <w:r w:rsidR="00D44196" w:rsidRPr="00AB53BB">
        <w:rPr>
          <w:rFonts w:ascii="Times New Roman" w:hAnsi="Times New Roman" w:cs="Times New Roman"/>
        </w:rPr>
        <w:t xml:space="preserve">“Is such a hope justified? Do the Sorrow Songs sing true?” (162). </w:t>
      </w:r>
    </w:p>
    <w:p w14:paraId="388A27D7" w14:textId="1085CD7A" w:rsidR="0095191D" w:rsidRPr="00AB53BB" w:rsidRDefault="0095191D" w:rsidP="006A60AC">
      <w:pPr>
        <w:spacing w:line="480" w:lineRule="auto"/>
        <w:rPr>
          <w:rFonts w:ascii="Times New Roman" w:hAnsi="Times New Roman" w:cs="Times New Roman"/>
        </w:rPr>
      </w:pPr>
      <w:r w:rsidRPr="00AB53BB">
        <w:rPr>
          <w:rFonts w:ascii="Times New Roman" w:hAnsi="Times New Roman" w:cs="Times New Roman"/>
        </w:rPr>
        <w:tab/>
      </w:r>
      <w:r w:rsidR="00FD20D5" w:rsidRPr="00AB53BB">
        <w:rPr>
          <w:rFonts w:ascii="Times New Roman" w:hAnsi="Times New Roman" w:cs="Times New Roman"/>
        </w:rPr>
        <w:t xml:space="preserve">This question moves the discussion beyond the boundaries of sociohistorical analysis. </w:t>
      </w:r>
      <w:r w:rsidR="00F06DAC" w:rsidRPr="00AB53BB">
        <w:rPr>
          <w:rFonts w:ascii="Times New Roman" w:hAnsi="Times New Roman" w:cs="Times New Roman"/>
        </w:rPr>
        <w:t>Of course, content analysis is a perfectly fine endeavor for a sociologist or a historian</w:t>
      </w:r>
      <w:r w:rsidR="00E21685" w:rsidRPr="00AB53BB">
        <w:rPr>
          <w:rFonts w:ascii="Times New Roman" w:hAnsi="Times New Roman" w:cs="Times New Roman"/>
        </w:rPr>
        <w:t xml:space="preserve">, and neither the sociologist nor the historian needs </w:t>
      </w:r>
      <w:r w:rsidR="0086139F" w:rsidRPr="00AB53BB">
        <w:rPr>
          <w:rFonts w:ascii="Times New Roman" w:hAnsi="Times New Roman" w:cs="Times New Roman"/>
        </w:rPr>
        <w:t>to claim that their work is free from normative commitments</w:t>
      </w:r>
      <w:r w:rsidR="00EE0FDB" w:rsidRPr="00AB53BB">
        <w:rPr>
          <w:rFonts w:ascii="Times New Roman" w:hAnsi="Times New Roman" w:cs="Times New Roman"/>
        </w:rPr>
        <w:t xml:space="preserve">. </w:t>
      </w:r>
      <w:r w:rsidR="00BB7573" w:rsidRPr="00AB53BB">
        <w:rPr>
          <w:rFonts w:ascii="Times New Roman" w:hAnsi="Times New Roman" w:cs="Times New Roman"/>
        </w:rPr>
        <w:t xml:space="preserve">The query “Is such a hope justified? Do the Sorrow Songs sing true?” doesn’t move the discussion beyond the boundaries of sociohistorical analysis simply because it </w:t>
      </w:r>
      <w:r w:rsidR="00674461" w:rsidRPr="00AB53BB">
        <w:rPr>
          <w:rFonts w:ascii="Times New Roman" w:hAnsi="Times New Roman" w:cs="Times New Roman"/>
        </w:rPr>
        <w:t xml:space="preserve">suggests Du Bois pivots from a descriptive analysis to a normative inquiry. </w:t>
      </w:r>
      <w:r w:rsidR="002401B8" w:rsidRPr="00AB53BB">
        <w:rPr>
          <w:rFonts w:ascii="Times New Roman" w:hAnsi="Times New Roman" w:cs="Times New Roman"/>
        </w:rPr>
        <w:t xml:space="preserve">The question moves the discussion beyond the boundaries of sociohistorical analysis because </w:t>
      </w:r>
      <w:r w:rsidR="00E635C2" w:rsidRPr="00AB53BB">
        <w:rPr>
          <w:rFonts w:ascii="Times New Roman" w:hAnsi="Times New Roman" w:cs="Times New Roman"/>
        </w:rPr>
        <w:t xml:space="preserve">it poses a question about the content of the songs that cannot be resolved </w:t>
      </w:r>
      <w:r w:rsidR="0044370C" w:rsidRPr="00AB53BB">
        <w:rPr>
          <w:rFonts w:ascii="Times New Roman" w:hAnsi="Times New Roman" w:cs="Times New Roman"/>
        </w:rPr>
        <w:t xml:space="preserve">by invoking further sociohistorical considerations. </w:t>
      </w:r>
      <w:r w:rsidR="000C4201" w:rsidRPr="00AB53BB">
        <w:rPr>
          <w:rFonts w:ascii="Times New Roman" w:hAnsi="Times New Roman" w:cs="Times New Roman"/>
        </w:rPr>
        <w:t xml:space="preserve">To answer this question, we have to ask whether </w:t>
      </w:r>
      <w:r w:rsidR="00B43ADD" w:rsidRPr="00AB53BB">
        <w:rPr>
          <w:rFonts w:ascii="Times New Roman" w:hAnsi="Times New Roman" w:cs="Times New Roman"/>
        </w:rPr>
        <w:t>there is something like an “unseen power” that provide</w:t>
      </w:r>
      <w:r w:rsidR="00077B4A">
        <w:rPr>
          <w:rFonts w:ascii="Times New Roman" w:hAnsi="Times New Roman" w:cs="Times New Roman"/>
        </w:rPr>
        <w:t>s</w:t>
      </w:r>
      <w:r w:rsidR="00B43ADD" w:rsidRPr="00AB53BB">
        <w:rPr>
          <w:rFonts w:ascii="Times New Roman" w:hAnsi="Times New Roman" w:cs="Times New Roman"/>
        </w:rPr>
        <w:t xml:space="preserve"> some “assurance of boundless justice in some fair world beyond” (162). </w:t>
      </w:r>
      <w:r w:rsidR="00FE404E" w:rsidRPr="00AB53BB">
        <w:rPr>
          <w:rFonts w:ascii="Times New Roman" w:hAnsi="Times New Roman" w:cs="Times New Roman"/>
        </w:rPr>
        <w:t>We have to ask an etiological question about the</w:t>
      </w:r>
      <w:r w:rsidR="001B5918" w:rsidRPr="00AB53BB">
        <w:rPr>
          <w:rFonts w:ascii="Times New Roman" w:hAnsi="Times New Roman" w:cs="Times New Roman"/>
        </w:rPr>
        <w:t xml:space="preserve"> experiences and perceptions that the songs allude to</w:t>
      </w:r>
      <w:r w:rsidR="003A5F2C" w:rsidRPr="00AB53BB">
        <w:rPr>
          <w:rFonts w:ascii="Times New Roman" w:hAnsi="Times New Roman" w:cs="Times New Roman"/>
        </w:rPr>
        <w:t xml:space="preserve"> and evoke</w:t>
      </w:r>
      <w:r w:rsidR="001B5918" w:rsidRPr="00AB53BB">
        <w:rPr>
          <w:rFonts w:ascii="Times New Roman" w:hAnsi="Times New Roman" w:cs="Times New Roman"/>
        </w:rPr>
        <w:t xml:space="preserve">. </w:t>
      </w:r>
      <w:r w:rsidR="002F1A2F" w:rsidRPr="00AB53BB">
        <w:rPr>
          <w:rFonts w:ascii="Times New Roman" w:hAnsi="Times New Roman" w:cs="Times New Roman"/>
        </w:rPr>
        <w:t xml:space="preserve">This brings us to the realm of epistemology. </w:t>
      </w:r>
    </w:p>
    <w:p w14:paraId="717748D1" w14:textId="1B7D538A" w:rsidR="00152058" w:rsidRPr="00AB53BB" w:rsidRDefault="006608CB" w:rsidP="006A60AC">
      <w:pPr>
        <w:spacing w:line="480" w:lineRule="auto"/>
        <w:rPr>
          <w:rFonts w:ascii="Times New Roman" w:hAnsi="Times New Roman" w:cs="Times New Roman"/>
        </w:rPr>
      </w:pPr>
      <w:r w:rsidRPr="00AB53BB">
        <w:rPr>
          <w:rFonts w:ascii="Times New Roman" w:hAnsi="Times New Roman" w:cs="Times New Roman"/>
        </w:rPr>
        <w:tab/>
      </w:r>
      <w:r w:rsidR="00553650" w:rsidRPr="00AB53BB">
        <w:rPr>
          <w:rFonts w:ascii="Times New Roman" w:hAnsi="Times New Roman" w:cs="Times New Roman"/>
        </w:rPr>
        <w:t xml:space="preserve">Of course, </w:t>
      </w:r>
      <w:r w:rsidR="00BE660C" w:rsidRPr="00AB53BB">
        <w:rPr>
          <w:rFonts w:ascii="Times New Roman" w:hAnsi="Times New Roman" w:cs="Times New Roman"/>
        </w:rPr>
        <w:t>the question might also be rhetorical. A purely sociohistorical analysis of the chapter wi</w:t>
      </w:r>
      <w:r w:rsidR="005C613F" w:rsidRPr="00AB53BB">
        <w:rPr>
          <w:rFonts w:ascii="Times New Roman" w:hAnsi="Times New Roman" w:cs="Times New Roman"/>
        </w:rPr>
        <w:t xml:space="preserve">ll surely interpret the query as little more than a moral plea to the reader to take up the cause of the freed people. </w:t>
      </w:r>
      <w:r w:rsidR="007D714C" w:rsidRPr="00AB53BB">
        <w:rPr>
          <w:rFonts w:ascii="Times New Roman" w:hAnsi="Times New Roman" w:cs="Times New Roman"/>
        </w:rPr>
        <w:t xml:space="preserve">And I don’t doubt that this is, in part, </w:t>
      </w:r>
      <w:r w:rsidR="006A4404" w:rsidRPr="00AB53BB">
        <w:rPr>
          <w:rFonts w:ascii="Times New Roman" w:hAnsi="Times New Roman" w:cs="Times New Roman"/>
        </w:rPr>
        <w:t>Du Bois’s</w:t>
      </w:r>
      <w:r w:rsidR="007D714C" w:rsidRPr="00AB53BB">
        <w:rPr>
          <w:rFonts w:ascii="Times New Roman" w:hAnsi="Times New Roman" w:cs="Times New Roman"/>
        </w:rPr>
        <w:t xml:space="preserve"> intention. </w:t>
      </w:r>
      <w:r w:rsidR="00372F07" w:rsidRPr="00AB53BB">
        <w:rPr>
          <w:rFonts w:ascii="Times New Roman" w:hAnsi="Times New Roman" w:cs="Times New Roman"/>
        </w:rPr>
        <w:t xml:space="preserve">But this reading doesn’t explain </w:t>
      </w:r>
      <w:r w:rsidR="006A4404" w:rsidRPr="00AB53BB">
        <w:rPr>
          <w:rFonts w:ascii="Times New Roman" w:hAnsi="Times New Roman" w:cs="Times New Roman"/>
        </w:rPr>
        <w:t>Du Bois’s</w:t>
      </w:r>
      <w:r w:rsidR="00EC6844" w:rsidRPr="00AB53BB">
        <w:rPr>
          <w:rFonts w:ascii="Times New Roman" w:hAnsi="Times New Roman" w:cs="Times New Roman"/>
        </w:rPr>
        <w:t xml:space="preserve"> inclusion of “Let </w:t>
      </w:r>
      <w:r w:rsidR="00B35697">
        <w:rPr>
          <w:rFonts w:ascii="Times New Roman" w:hAnsi="Times New Roman" w:cs="Times New Roman"/>
        </w:rPr>
        <w:t>U</w:t>
      </w:r>
      <w:r w:rsidR="00EC6844" w:rsidRPr="00AB53BB">
        <w:rPr>
          <w:rFonts w:ascii="Times New Roman" w:hAnsi="Times New Roman" w:cs="Times New Roman"/>
        </w:rPr>
        <w:t xml:space="preserve">s Cheer the Weary Traveler” at the close of the chapter. </w:t>
      </w:r>
      <w:r w:rsidR="00D3550D" w:rsidRPr="00AB53BB">
        <w:rPr>
          <w:rFonts w:ascii="Times New Roman" w:hAnsi="Times New Roman" w:cs="Times New Roman"/>
        </w:rPr>
        <w:t xml:space="preserve">After quoting a few </w:t>
      </w:r>
      <w:r w:rsidR="00CD79CC" w:rsidRPr="00AB53BB">
        <w:rPr>
          <w:rFonts w:ascii="Times New Roman" w:hAnsi="Times New Roman" w:cs="Times New Roman"/>
        </w:rPr>
        <w:t xml:space="preserve">measures of that song, Du Bois says “And the traveler girds himself, and sets his face toward the Morning, and goes his way” (164). </w:t>
      </w:r>
      <w:r w:rsidR="00984F2D" w:rsidRPr="00AB53BB">
        <w:rPr>
          <w:rFonts w:ascii="Times New Roman" w:hAnsi="Times New Roman" w:cs="Times New Roman"/>
        </w:rPr>
        <w:t xml:space="preserve">Here, the implication, I believe, is that the hope expressed in the Sorrow Songs is justified, that they do sing true. </w:t>
      </w:r>
      <w:r w:rsidR="00FA28F8" w:rsidRPr="00AB53BB">
        <w:rPr>
          <w:rFonts w:ascii="Times New Roman" w:hAnsi="Times New Roman" w:cs="Times New Roman"/>
        </w:rPr>
        <w:t xml:space="preserve">If “Of the Sorrow Songs” is just sociohistorical analysis, it’s hard to see how Du Bois could arrive at this conclusion. </w:t>
      </w:r>
      <w:r w:rsidR="00AC5608" w:rsidRPr="00AB53BB">
        <w:rPr>
          <w:rFonts w:ascii="Times New Roman" w:hAnsi="Times New Roman" w:cs="Times New Roman"/>
        </w:rPr>
        <w:t xml:space="preserve">But where is the argument? How does Du Bois arrive at this conclusion? </w:t>
      </w:r>
      <w:r w:rsidR="002536A6" w:rsidRPr="00AB53BB">
        <w:rPr>
          <w:rFonts w:ascii="Times New Roman" w:hAnsi="Times New Roman" w:cs="Times New Roman"/>
        </w:rPr>
        <w:t>To uncover this case, we need to first identify some epistemological comm</w:t>
      </w:r>
      <w:r w:rsidR="00F224B7" w:rsidRPr="00AB53BB">
        <w:rPr>
          <w:rFonts w:ascii="Times New Roman" w:hAnsi="Times New Roman" w:cs="Times New Roman"/>
        </w:rPr>
        <w:t xml:space="preserve">itments </w:t>
      </w:r>
      <w:r w:rsidR="007258AF" w:rsidRPr="00AB53BB">
        <w:rPr>
          <w:rFonts w:ascii="Times New Roman" w:hAnsi="Times New Roman" w:cs="Times New Roman"/>
        </w:rPr>
        <w:t xml:space="preserve">lurking in the chapter. In the next section, I argue that “Of the Sorrow Songs” evinces commitments to Peirce’s pragmatic theory of meaning, James’s pragmatic theory of truth, and James’s </w:t>
      </w:r>
      <w:r w:rsidR="007258AF" w:rsidRPr="00AB53BB">
        <w:rPr>
          <w:rFonts w:ascii="Times New Roman" w:hAnsi="Times New Roman" w:cs="Times New Roman"/>
        </w:rPr>
        <w:lastRenderedPageBreak/>
        <w:t xml:space="preserve">doctrine of radical empiricism. </w:t>
      </w:r>
      <w:r w:rsidR="00806DA2" w:rsidRPr="00AB53BB">
        <w:rPr>
          <w:rFonts w:ascii="Times New Roman" w:hAnsi="Times New Roman" w:cs="Times New Roman"/>
        </w:rPr>
        <w:t xml:space="preserve">Once we have these commitments in view, we can reconstruct </w:t>
      </w:r>
      <w:r w:rsidR="006A4404" w:rsidRPr="00AB53BB">
        <w:rPr>
          <w:rFonts w:ascii="Times New Roman" w:hAnsi="Times New Roman" w:cs="Times New Roman"/>
        </w:rPr>
        <w:t>Du Bois’s</w:t>
      </w:r>
      <w:r w:rsidR="0076227D" w:rsidRPr="00AB53BB">
        <w:rPr>
          <w:rFonts w:ascii="Times New Roman" w:hAnsi="Times New Roman" w:cs="Times New Roman"/>
        </w:rPr>
        <w:t xml:space="preserve"> implicit case for the </w:t>
      </w:r>
      <w:r w:rsidR="00FB036B" w:rsidRPr="00AB53BB">
        <w:rPr>
          <w:rFonts w:ascii="Times New Roman" w:hAnsi="Times New Roman" w:cs="Times New Roman"/>
        </w:rPr>
        <w:t xml:space="preserve">philosophical legitimacy of the faith expressed in the “Sorrow Songs.” </w:t>
      </w:r>
    </w:p>
    <w:p w14:paraId="360C2B7B" w14:textId="004FC024" w:rsidR="0054045E" w:rsidRPr="00AB53BB" w:rsidRDefault="00F32871" w:rsidP="006A60AC">
      <w:pPr>
        <w:spacing w:line="480" w:lineRule="auto"/>
        <w:rPr>
          <w:rFonts w:ascii="Times New Roman" w:hAnsi="Times New Roman" w:cs="Times New Roman"/>
        </w:rPr>
      </w:pPr>
      <w:r w:rsidRPr="00AB53BB">
        <w:rPr>
          <w:rFonts w:ascii="Times New Roman" w:hAnsi="Times New Roman" w:cs="Times New Roman"/>
        </w:rPr>
        <w:t>Sing Truth:</w:t>
      </w:r>
      <w:r w:rsidR="00306A14" w:rsidRPr="00AB53BB">
        <w:rPr>
          <w:rFonts w:ascii="Times New Roman" w:hAnsi="Times New Roman" w:cs="Times New Roman"/>
        </w:rPr>
        <w:t xml:space="preserve"> The</w:t>
      </w:r>
      <w:r w:rsidRPr="00AB53BB">
        <w:rPr>
          <w:rFonts w:ascii="Times New Roman" w:hAnsi="Times New Roman" w:cs="Times New Roman"/>
        </w:rPr>
        <w:t xml:space="preserve"> Pragmatism and Radical Empiricism </w:t>
      </w:r>
      <w:r w:rsidR="00306A14" w:rsidRPr="00AB53BB">
        <w:rPr>
          <w:rFonts w:ascii="Times New Roman" w:hAnsi="Times New Roman" w:cs="Times New Roman"/>
        </w:rPr>
        <w:t xml:space="preserve">“Of the </w:t>
      </w:r>
      <w:r w:rsidRPr="00AB53BB">
        <w:rPr>
          <w:rFonts w:ascii="Times New Roman" w:hAnsi="Times New Roman" w:cs="Times New Roman"/>
        </w:rPr>
        <w:t xml:space="preserve">Sorrow Songs” </w:t>
      </w:r>
    </w:p>
    <w:p w14:paraId="34BFC7DF" w14:textId="0E4A08A7" w:rsidR="00F32871" w:rsidRPr="00AB53BB" w:rsidRDefault="00B90D07" w:rsidP="006A60AC">
      <w:pPr>
        <w:spacing w:line="480" w:lineRule="auto"/>
        <w:rPr>
          <w:rFonts w:ascii="Times New Roman" w:hAnsi="Times New Roman" w:cs="Times New Roman"/>
        </w:rPr>
      </w:pPr>
      <w:r w:rsidRPr="00AB53BB">
        <w:rPr>
          <w:rFonts w:ascii="Times New Roman" w:hAnsi="Times New Roman" w:cs="Times New Roman"/>
        </w:rPr>
        <w:tab/>
        <w:t>If the preceding is correct, “Of the Sorrow Songs” is</w:t>
      </w:r>
      <w:r w:rsidR="0054284E" w:rsidRPr="00AB53BB">
        <w:rPr>
          <w:rFonts w:ascii="Times New Roman" w:hAnsi="Times New Roman" w:cs="Times New Roman"/>
        </w:rPr>
        <w:t xml:space="preserve">n’t just a sociohistorical exercise, but </w:t>
      </w:r>
      <w:r w:rsidR="003311E3" w:rsidRPr="00AB53BB">
        <w:rPr>
          <w:rFonts w:ascii="Times New Roman" w:hAnsi="Times New Roman" w:cs="Times New Roman"/>
        </w:rPr>
        <w:t>an epistemological inquiry into the philosophical acceptability of the faith</w:t>
      </w:r>
      <w:r w:rsidR="009833FF" w:rsidRPr="00AB53BB">
        <w:rPr>
          <w:rFonts w:ascii="Times New Roman" w:hAnsi="Times New Roman" w:cs="Times New Roman"/>
        </w:rPr>
        <w:t xml:space="preserve"> expressed in the spirituals Du Bois discusses. </w:t>
      </w:r>
      <w:r w:rsidR="00ED08F1" w:rsidRPr="00AB53BB">
        <w:rPr>
          <w:rFonts w:ascii="Times New Roman" w:hAnsi="Times New Roman" w:cs="Times New Roman"/>
        </w:rPr>
        <w:t xml:space="preserve">To </w:t>
      </w:r>
      <w:r w:rsidR="004E4F8F" w:rsidRPr="00AB53BB">
        <w:rPr>
          <w:rFonts w:ascii="Times New Roman" w:hAnsi="Times New Roman" w:cs="Times New Roman"/>
        </w:rPr>
        <w:t>address this philosophical matter</w:t>
      </w:r>
      <w:r w:rsidR="00ED08F1" w:rsidRPr="00AB53BB">
        <w:rPr>
          <w:rFonts w:ascii="Times New Roman" w:hAnsi="Times New Roman" w:cs="Times New Roman"/>
        </w:rPr>
        <w:t xml:space="preserve">, it’s necessary to </w:t>
      </w:r>
      <w:r w:rsidR="00DF09CF" w:rsidRPr="00AB53BB">
        <w:rPr>
          <w:rFonts w:ascii="Times New Roman" w:hAnsi="Times New Roman" w:cs="Times New Roman"/>
        </w:rPr>
        <w:t xml:space="preserve">ask about the epistemological value of the spiritual experiences the songs draw attention to. </w:t>
      </w:r>
      <w:r w:rsidR="008C1FAC" w:rsidRPr="00AB53BB">
        <w:rPr>
          <w:rFonts w:ascii="Times New Roman" w:hAnsi="Times New Roman" w:cs="Times New Roman"/>
        </w:rPr>
        <w:t xml:space="preserve">But obviously if this is going to be done, we need some method for elucidating the </w:t>
      </w:r>
      <w:r w:rsidR="00793A0A" w:rsidRPr="00AB53BB">
        <w:rPr>
          <w:rFonts w:ascii="Times New Roman" w:hAnsi="Times New Roman" w:cs="Times New Roman"/>
        </w:rPr>
        <w:t>content, or meaning, of the spirituals</w:t>
      </w:r>
      <w:r w:rsidR="00094364" w:rsidRPr="00AB53BB">
        <w:rPr>
          <w:rFonts w:ascii="Times New Roman" w:hAnsi="Times New Roman" w:cs="Times New Roman"/>
        </w:rPr>
        <w:t xml:space="preserve">. </w:t>
      </w:r>
      <w:r w:rsidR="00504974" w:rsidRPr="00AB53BB">
        <w:rPr>
          <w:rFonts w:ascii="Times New Roman" w:hAnsi="Times New Roman" w:cs="Times New Roman"/>
        </w:rPr>
        <w:t xml:space="preserve">Here, I believe, we can see both Peirce’s pragmatic theory of meaning, and James’s doctrine of radical empiricism, at work in </w:t>
      </w:r>
      <w:r w:rsidR="006A4404" w:rsidRPr="00AB53BB">
        <w:rPr>
          <w:rFonts w:ascii="Times New Roman" w:hAnsi="Times New Roman" w:cs="Times New Roman"/>
        </w:rPr>
        <w:t>Du Bois’s</w:t>
      </w:r>
      <w:r w:rsidR="00504974" w:rsidRPr="00AB53BB">
        <w:rPr>
          <w:rFonts w:ascii="Times New Roman" w:hAnsi="Times New Roman" w:cs="Times New Roman"/>
        </w:rPr>
        <w:t xml:space="preserve"> handling of the sorrow songs. </w:t>
      </w:r>
      <w:r w:rsidR="00C644FA" w:rsidRPr="00AB53BB">
        <w:rPr>
          <w:rFonts w:ascii="Times New Roman" w:hAnsi="Times New Roman" w:cs="Times New Roman"/>
        </w:rPr>
        <w:t xml:space="preserve">Once we </w:t>
      </w:r>
      <w:r w:rsidR="009C71FE" w:rsidRPr="00AB53BB">
        <w:rPr>
          <w:rFonts w:ascii="Times New Roman" w:hAnsi="Times New Roman" w:cs="Times New Roman"/>
        </w:rPr>
        <w:t>locate this content, we can then identify the standards Du Bois employs to assess</w:t>
      </w:r>
      <w:r w:rsidR="00BE0013" w:rsidRPr="00AB53BB">
        <w:rPr>
          <w:rFonts w:ascii="Times New Roman" w:hAnsi="Times New Roman" w:cs="Times New Roman"/>
        </w:rPr>
        <w:t xml:space="preserve"> this content. Here, I will argue, we can see Du Bois employ James’s pragmatic theory of truth. </w:t>
      </w:r>
      <w:r w:rsidR="00536EF7" w:rsidRPr="00AB53BB">
        <w:rPr>
          <w:rFonts w:ascii="Times New Roman" w:hAnsi="Times New Roman" w:cs="Times New Roman"/>
        </w:rPr>
        <w:t>In the next section, I argue that this series of moves contains an implicit case for a moderate fideis</w:t>
      </w:r>
      <w:r w:rsidR="0062593E" w:rsidRPr="00AB53BB">
        <w:rPr>
          <w:rFonts w:ascii="Times New Roman" w:hAnsi="Times New Roman" w:cs="Times New Roman"/>
        </w:rPr>
        <w:t xml:space="preserve">m, but </w:t>
      </w:r>
      <w:r w:rsidR="00F11B6E" w:rsidRPr="00AB53BB">
        <w:rPr>
          <w:rFonts w:ascii="Times New Roman" w:hAnsi="Times New Roman" w:cs="Times New Roman"/>
        </w:rPr>
        <w:t xml:space="preserve">first let’s identify </w:t>
      </w:r>
      <w:r w:rsidR="003C649A" w:rsidRPr="00AB53BB">
        <w:rPr>
          <w:rFonts w:ascii="Times New Roman" w:hAnsi="Times New Roman" w:cs="Times New Roman"/>
        </w:rPr>
        <w:t xml:space="preserve">these various commitments in the chapter. </w:t>
      </w:r>
    </w:p>
    <w:p w14:paraId="2FFC4040" w14:textId="288E0B82" w:rsidR="003C649A" w:rsidRPr="00AB53BB" w:rsidRDefault="003C649A" w:rsidP="006A60AC">
      <w:pPr>
        <w:spacing w:line="480" w:lineRule="auto"/>
        <w:rPr>
          <w:rFonts w:ascii="Times New Roman" w:hAnsi="Times New Roman" w:cs="Times New Roman"/>
        </w:rPr>
      </w:pPr>
      <w:r w:rsidRPr="00AB53BB">
        <w:rPr>
          <w:rFonts w:ascii="Times New Roman" w:hAnsi="Times New Roman" w:cs="Times New Roman"/>
        </w:rPr>
        <w:tab/>
      </w:r>
      <w:r w:rsidR="00A97E98" w:rsidRPr="00AB53BB">
        <w:rPr>
          <w:rFonts w:ascii="Times New Roman" w:hAnsi="Times New Roman" w:cs="Times New Roman"/>
        </w:rPr>
        <w:t>After he asks “what are these songs, and what do they mean?,” Du Bois says that he knows “little of music</w:t>
      </w:r>
      <w:r w:rsidR="00A97F78" w:rsidRPr="00AB53BB">
        <w:rPr>
          <w:rFonts w:ascii="Times New Roman" w:hAnsi="Times New Roman" w:cs="Times New Roman"/>
        </w:rPr>
        <w:t xml:space="preserve"> and can say nothing in technical phrase,</w:t>
      </w:r>
      <w:r w:rsidR="005E24BB" w:rsidRPr="00AB53BB">
        <w:rPr>
          <w:rFonts w:ascii="Times New Roman" w:hAnsi="Times New Roman" w:cs="Times New Roman"/>
        </w:rPr>
        <w:t>”</w:t>
      </w:r>
      <w:r w:rsidR="00A97F78" w:rsidRPr="00AB53BB">
        <w:rPr>
          <w:rFonts w:ascii="Times New Roman" w:hAnsi="Times New Roman" w:cs="Times New Roman"/>
        </w:rPr>
        <w:t xml:space="preserve"> but that he knows “something of men, and knowing them,” he can say that “these songs are the articulate message of the slave to the world” (156). </w:t>
      </w:r>
      <w:r w:rsidR="00621073" w:rsidRPr="00AB53BB">
        <w:rPr>
          <w:rFonts w:ascii="Times New Roman" w:hAnsi="Times New Roman" w:cs="Times New Roman"/>
        </w:rPr>
        <w:t xml:space="preserve"> </w:t>
      </w:r>
      <w:r w:rsidR="00243DA5" w:rsidRPr="00AB53BB">
        <w:rPr>
          <w:rFonts w:ascii="Times New Roman" w:hAnsi="Times New Roman" w:cs="Times New Roman"/>
        </w:rPr>
        <w:t>They “tell in word and music of trouble and exile, of strife and hiding</w:t>
      </w:r>
      <w:r w:rsidR="00E94BBD" w:rsidRPr="00AB53BB">
        <w:rPr>
          <w:rFonts w:ascii="Times New Roman" w:hAnsi="Times New Roman" w:cs="Times New Roman"/>
        </w:rPr>
        <w:t xml:space="preserve">” (159). </w:t>
      </w:r>
      <w:r w:rsidR="006B2D90" w:rsidRPr="00AB53BB">
        <w:rPr>
          <w:rFonts w:ascii="Times New Roman" w:hAnsi="Times New Roman" w:cs="Times New Roman"/>
        </w:rPr>
        <w:t xml:space="preserve">Of course, it’s almost tautological to say that words carry meaning, that is what words are, or what they do. But to say that music carries meaning </w:t>
      </w:r>
      <w:r w:rsidR="00D97283" w:rsidRPr="00AB53BB">
        <w:rPr>
          <w:rFonts w:ascii="Times New Roman" w:hAnsi="Times New Roman" w:cs="Times New Roman"/>
        </w:rPr>
        <w:t>in the sense that it can tell “of trouble and exile, of strife and hiding” i</w:t>
      </w:r>
      <w:r w:rsidR="00793C88" w:rsidRPr="00AB53BB">
        <w:rPr>
          <w:rFonts w:ascii="Times New Roman" w:hAnsi="Times New Roman" w:cs="Times New Roman"/>
        </w:rPr>
        <w:t>s</w:t>
      </w:r>
      <w:r w:rsidR="00D97283" w:rsidRPr="00AB53BB">
        <w:rPr>
          <w:rFonts w:ascii="Times New Roman" w:hAnsi="Times New Roman" w:cs="Times New Roman"/>
        </w:rPr>
        <w:t xml:space="preserve"> to suggest that music</w:t>
      </w:r>
      <w:r w:rsidR="008E3CA7" w:rsidRPr="00AB53BB">
        <w:rPr>
          <w:rFonts w:ascii="Times New Roman" w:hAnsi="Times New Roman" w:cs="Times New Roman"/>
        </w:rPr>
        <w:t xml:space="preserve"> has a noetic quality and either contains or implies something that can be captured with propositional content. </w:t>
      </w:r>
      <w:r w:rsidR="002809BD" w:rsidRPr="00AB53BB">
        <w:rPr>
          <w:rFonts w:ascii="Times New Roman" w:hAnsi="Times New Roman" w:cs="Times New Roman"/>
        </w:rPr>
        <w:t xml:space="preserve">Here, I believe, Du Bois implicitly employs Peirce’s pragmatic theory of meaning. James had long </w:t>
      </w:r>
      <w:r w:rsidR="00402A8D" w:rsidRPr="00AB53BB">
        <w:rPr>
          <w:rFonts w:ascii="Times New Roman" w:hAnsi="Times New Roman" w:cs="Times New Roman"/>
        </w:rPr>
        <w:t xml:space="preserve">enlisted symbolic language in his case for his pragmatic theory of truth. In “The Function of Cognition,” which he first gave </w:t>
      </w:r>
      <w:r w:rsidR="00BC34B5" w:rsidRPr="00AB53BB">
        <w:rPr>
          <w:rFonts w:ascii="Times New Roman" w:hAnsi="Times New Roman" w:cs="Times New Roman"/>
        </w:rPr>
        <w:t xml:space="preserve">to the Aristotelian Society in December 1884 and first appeared in </w:t>
      </w:r>
      <w:r w:rsidR="00BC34B5" w:rsidRPr="00AB53BB">
        <w:rPr>
          <w:rFonts w:ascii="Times New Roman" w:hAnsi="Times New Roman" w:cs="Times New Roman"/>
          <w:i/>
        </w:rPr>
        <w:t>Mind</w:t>
      </w:r>
      <w:r w:rsidR="00BC34B5" w:rsidRPr="00AB53BB">
        <w:rPr>
          <w:rFonts w:ascii="Times New Roman" w:hAnsi="Times New Roman" w:cs="Times New Roman"/>
        </w:rPr>
        <w:t xml:space="preserve"> in 1885, James </w:t>
      </w:r>
      <w:r w:rsidR="00164D01" w:rsidRPr="00AB53BB">
        <w:rPr>
          <w:rFonts w:ascii="Times New Roman" w:hAnsi="Times New Roman" w:cs="Times New Roman"/>
        </w:rPr>
        <w:t>emphasized how “symbolic thought</w:t>
      </w:r>
      <w:r w:rsidR="00DA6EC7" w:rsidRPr="00AB53BB">
        <w:rPr>
          <w:rFonts w:ascii="Times New Roman" w:hAnsi="Times New Roman" w:cs="Times New Roman"/>
        </w:rPr>
        <w:t xml:space="preserve">” can “intend,” “speak of,” or “reach conclusions about” </w:t>
      </w:r>
      <w:r w:rsidR="00B95EEB" w:rsidRPr="00AB53BB">
        <w:rPr>
          <w:rFonts w:ascii="Times New Roman" w:hAnsi="Times New Roman" w:cs="Times New Roman"/>
        </w:rPr>
        <w:t xml:space="preserve">“particular realities” “without having in our subjective consciousness any mind-stuff that resembles them </w:t>
      </w:r>
      <w:r w:rsidR="00B95EEB" w:rsidRPr="00AB53BB">
        <w:rPr>
          <w:rFonts w:ascii="Times New Roman" w:hAnsi="Times New Roman" w:cs="Times New Roman"/>
        </w:rPr>
        <w:lastRenderedPageBreak/>
        <w:t>even in a remote degree” (</w:t>
      </w:r>
      <w:r w:rsidR="00793C88" w:rsidRPr="00AB53BB">
        <w:rPr>
          <w:rFonts w:ascii="Times New Roman" w:hAnsi="Times New Roman" w:cs="Times New Roman"/>
        </w:rPr>
        <w:t xml:space="preserve">193). </w:t>
      </w:r>
      <w:r w:rsidR="00D46668" w:rsidRPr="00AB53BB">
        <w:rPr>
          <w:rFonts w:ascii="Times New Roman" w:hAnsi="Times New Roman" w:cs="Times New Roman"/>
        </w:rPr>
        <w:t xml:space="preserve">But it was Peirce who in “How to Make Our Ideas Clear” first </w:t>
      </w:r>
      <w:r w:rsidR="001F3E3A" w:rsidRPr="00AB53BB">
        <w:rPr>
          <w:rFonts w:ascii="Times New Roman" w:hAnsi="Times New Roman" w:cs="Times New Roman"/>
        </w:rPr>
        <w:t xml:space="preserve">elaborated the pragmatic theory of meaning. </w:t>
      </w:r>
      <w:r w:rsidR="00794088" w:rsidRPr="00AB53BB">
        <w:rPr>
          <w:rFonts w:ascii="Times New Roman" w:hAnsi="Times New Roman" w:cs="Times New Roman"/>
        </w:rPr>
        <w:t xml:space="preserve">To understand </w:t>
      </w:r>
      <w:r w:rsidR="00B6491D" w:rsidRPr="00AB53BB">
        <w:rPr>
          <w:rFonts w:ascii="Times New Roman" w:hAnsi="Times New Roman" w:cs="Times New Roman"/>
        </w:rPr>
        <w:t xml:space="preserve">how Du Bois locates the meaning of the sorrow songs we need to </w:t>
      </w:r>
      <w:r w:rsidR="00484A10" w:rsidRPr="00AB53BB">
        <w:rPr>
          <w:rFonts w:ascii="Times New Roman" w:hAnsi="Times New Roman" w:cs="Times New Roman"/>
        </w:rPr>
        <w:t xml:space="preserve">grapple with this pragmatic theory of meaning. </w:t>
      </w:r>
    </w:p>
    <w:p w14:paraId="19373E80" w14:textId="44885F0E" w:rsidR="00F248ED" w:rsidRPr="00AB53BB" w:rsidRDefault="00484A10" w:rsidP="006A60AC">
      <w:pPr>
        <w:spacing w:line="480" w:lineRule="auto"/>
        <w:rPr>
          <w:rFonts w:ascii="Times New Roman" w:hAnsi="Times New Roman" w:cs="Times New Roman"/>
        </w:rPr>
      </w:pPr>
      <w:r w:rsidRPr="00AB53BB">
        <w:rPr>
          <w:rFonts w:ascii="Times New Roman" w:hAnsi="Times New Roman" w:cs="Times New Roman"/>
        </w:rPr>
        <w:tab/>
        <w:t xml:space="preserve">In “How to Make Our Ideas Clear,” Peirce </w:t>
      </w:r>
      <w:r w:rsidR="0048463B" w:rsidRPr="00AB53BB">
        <w:rPr>
          <w:rFonts w:ascii="Times New Roman" w:hAnsi="Times New Roman" w:cs="Times New Roman"/>
        </w:rPr>
        <w:t xml:space="preserve">revisits the </w:t>
      </w:r>
      <w:r w:rsidR="00A26F44" w:rsidRPr="00AB53BB">
        <w:rPr>
          <w:rFonts w:ascii="Times New Roman" w:hAnsi="Times New Roman" w:cs="Times New Roman"/>
        </w:rPr>
        <w:t xml:space="preserve">traditional philosophical </w:t>
      </w:r>
      <w:r w:rsidR="0048463B" w:rsidRPr="00AB53BB">
        <w:rPr>
          <w:rFonts w:ascii="Times New Roman" w:hAnsi="Times New Roman" w:cs="Times New Roman"/>
        </w:rPr>
        <w:t>insistence on “clear” and “distinct” ideas (</w:t>
      </w:r>
      <w:r w:rsidR="00BB2C04" w:rsidRPr="00AB53BB">
        <w:rPr>
          <w:rFonts w:ascii="Times New Roman" w:hAnsi="Times New Roman" w:cs="Times New Roman"/>
        </w:rPr>
        <w:t xml:space="preserve">1992, 124). </w:t>
      </w:r>
      <w:r w:rsidR="0085009F" w:rsidRPr="00AB53BB">
        <w:rPr>
          <w:rFonts w:ascii="Times New Roman" w:hAnsi="Times New Roman" w:cs="Times New Roman"/>
        </w:rPr>
        <w:t xml:space="preserve">For this tradition, </w:t>
      </w:r>
      <w:r w:rsidR="00557972" w:rsidRPr="00AB53BB">
        <w:rPr>
          <w:rFonts w:ascii="Times New Roman" w:hAnsi="Times New Roman" w:cs="Times New Roman"/>
        </w:rPr>
        <w:t xml:space="preserve">a “distinct idea” is one “we can give a precise definition of…in abstract terms” (125). </w:t>
      </w:r>
      <w:r w:rsidR="0035220D" w:rsidRPr="00AB53BB">
        <w:rPr>
          <w:rFonts w:ascii="Times New Roman" w:hAnsi="Times New Roman" w:cs="Times New Roman"/>
        </w:rPr>
        <w:t>A distinct idea is “clear” when it “is so apprehended that it will be recognized where</w:t>
      </w:r>
      <w:r w:rsidR="004F1840" w:rsidRPr="00AB53BB">
        <w:rPr>
          <w:rFonts w:ascii="Times New Roman" w:hAnsi="Times New Roman" w:cs="Times New Roman"/>
        </w:rPr>
        <w:t>ver</w:t>
      </w:r>
      <w:r w:rsidR="0035220D" w:rsidRPr="00AB53BB">
        <w:rPr>
          <w:rFonts w:ascii="Times New Roman" w:hAnsi="Times New Roman" w:cs="Times New Roman"/>
        </w:rPr>
        <w:t xml:space="preserve"> it is met with” (124). </w:t>
      </w:r>
      <w:r w:rsidR="0044246E" w:rsidRPr="00AB53BB">
        <w:rPr>
          <w:rFonts w:ascii="Times New Roman" w:hAnsi="Times New Roman" w:cs="Times New Roman"/>
        </w:rPr>
        <w:t xml:space="preserve">The problem for Peirce is that this tradition “has its only true place in philosophies which have long been extinct” (125). </w:t>
      </w:r>
      <w:r w:rsidR="00760D5E" w:rsidRPr="00AB53BB">
        <w:rPr>
          <w:rFonts w:ascii="Times New Roman" w:hAnsi="Times New Roman" w:cs="Times New Roman"/>
        </w:rPr>
        <w:t xml:space="preserve">In searching for an infallible foundation for philosophy, both Descartes and Leibniz </w:t>
      </w:r>
      <w:r w:rsidR="00FC6A26" w:rsidRPr="00AB53BB">
        <w:rPr>
          <w:rFonts w:ascii="Times New Roman" w:hAnsi="Times New Roman" w:cs="Times New Roman"/>
        </w:rPr>
        <w:t xml:space="preserve">emphasized the need to start with clear and distinct ideas. </w:t>
      </w:r>
      <w:r w:rsidR="00691573" w:rsidRPr="00AB53BB">
        <w:rPr>
          <w:rFonts w:ascii="Times New Roman" w:hAnsi="Times New Roman" w:cs="Times New Roman"/>
        </w:rPr>
        <w:t>B</w:t>
      </w:r>
      <w:r w:rsidR="007E6FDA" w:rsidRPr="00AB53BB">
        <w:rPr>
          <w:rFonts w:ascii="Times New Roman" w:hAnsi="Times New Roman" w:cs="Times New Roman"/>
        </w:rPr>
        <w:t xml:space="preserve">ut </w:t>
      </w:r>
      <w:r w:rsidR="00F248ED" w:rsidRPr="00AB53BB">
        <w:rPr>
          <w:rFonts w:ascii="Times New Roman" w:hAnsi="Times New Roman" w:cs="Times New Roman"/>
        </w:rPr>
        <w:t>whereas Descartes</w:t>
      </w:r>
      <w:r w:rsidR="00EF1228" w:rsidRPr="00AB53BB">
        <w:rPr>
          <w:rFonts w:ascii="Times New Roman" w:hAnsi="Times New Roman" w:cs="Times New Roman"/>
        </w:rPr>
        <w:t>’</w:t>
      </w:r>
      <w:r w:rsidR="00257950">
        <w:rPr>
          <w:rFonts w:ascii="Times New Roman" w:hAnsi="Times New Roman" w:cs="Times New Roman"/>
        </w:rPr>
        <w:t>s</w:t>
      </w:r>
      <w:r w:rsidR="00EF1228" w:rsidRPr="00AB53BB">
        <w:rPr>
          <w:rFonts w:ascii="Times New Roman" w:hAnsi="Times New Roman" w:cs="Times New Roman"/>
        </w:rPr>
        <w:t xml:space="preserve"> famous cogito concedes </w:t>
      </w:r>
      <w:r w:rsidR="00C01456" w:rsidRPr="00AB53BB">
        <w:rPr>
          <w:rFonts w:ascii="Times New Roman" w:hAnsi="Times New Roman" w:cs="Times New Roman"/>
        </w:rPr>
        <w:t xml:space="preserve">“that to accept propositions” is something “we cannot help doing,” Leibniz instead “sought to reduce the first principles of science to formulas which cannot be denied without contradiction” (126). </w:t>
      </w:r>
      <w:r w:rsidR="00F651C4" w:rsidRPr="00AB53BB">
        <w:rPr>
          <w:rFonts w:ascii="Times New Roman" w:hAnsi="Times New Roman" w:cs="Times New Roman"/>
        </w:rPr>
        <w:t xml:space="preserve">Thus, for Leibniz, clear and distinct ideas became </w:t>
      </w:r>
      <w:r w:rsidR="003857D1" w:rsidRPr="00AB53BB">
        <w:rPr>
          <w:rFonts w:ascii="Times New Roman" w:hAnsi="Times New Roman" w:cs="Times New Roman"/>
        </w:rPr>
        <w:t xml:space="preserve">“the clear apprehension of everything contained in [a] definition” (126). </w:t>
      </w:r>
      <w:r w:rsidR="00375AB2" w:rsidRPr="00AB53BB">
        <w:rPr>
          <w:rFonts w:ascii="Times New Roman" w:hAnsi="Times New Roman" w:cs="Times New Roman"/>
        </w:rPr>
        <w:t xml:space="preserve">The problem is that “nothing new can ever be learned by analyzing definitions” (126). </w:t>
      </w:r>
      <w:r w:rsidR="009F68AE" w:rsidRPr="00AB53BB">
        <w:rPr>
          <w:rFonts w:ascii="Times New Roman" w:hAnsi="Times New Roman" w:cs="Times New Roman"/>
        </w:rPr>
        <w:t xml:space="preserve">The Leibniz model of reasoning omits “all mention of any higher perspicuity of thought” (126). </w:t>
      </w:r>
      <w:r w:rsidR="00D7559D" w:rsidRPr="00AB53BB">
        <w:rPr>
          <w:rFonts w:ascii="Times New Roman" w:hAnsi="Times New Roman" w:cs="Times New Roman"/>
        </w:rPr>
        <w:t>It suggests an “order” to “intellectual economy,” and Peirce welcomes th</w:t>
      </w:r>
      <w:r w:rsidR="005263E6" w:rsidRPr="00AB53BB">
        <w:rPr>
          <w:rFonts w:ascii="Times New Roman" w:hAnsi="Times New Roman" w:cs="Times New Roman"/>
        </w:rPr>
        <w:t xml:space="preserve">e </w:t>
      </w:r>
      <w:r w:rsidR="004E4D26" w:rsidRPr="00AB53BB">
        <w:rPr>
          <w:rFonts w:ascii="Times New Roman" w:hAnsi="Times New Roman" w:cs="Times New Roman"/>
        </w:rPr>
        <w:t xml:space="preserve">suggestion (126). </w:t>
      </w:r>
      <w:r w:rsidR="001C7ECF" w:rsidRPr="00AB53BB">
        <w:rPr>
          <w:rFonts w:ascii="Times New Roman" w:hAnsi="Times New Roman" w:cs="Times New Roman"/>
        </w:rPr>
        <w:t>But t</w:t>
      </w:r>
      <w:r w:rsidR="00792726" w:rsidRPr="00AB53BB">
        <w:rPr>
          <w:rFonts w:ascii="Times New Roman" w:hAnsi="Times New Roman" w:cs="Times New Roman"/>
        </w:rPr>
        <w:t xml:space="preserve">he task is </w:t>
      </w:r>
      <w:r w:rsidR="001C7ECF" w:rsidRPr="00AB53BB">
        <w:rPr>
          <w:rFonts w:ascii="Times New Roman" w:hAnsi="Times New Roman" w:cs="Times New Roman"/>
        </w:rPr>
        <w:t>then</w:t>
      </w:r>
      <w:r w:rsidR="00792726" w:rsidRPr="00AB53BB">
        <w:rPr>
          <w:rFonts w:ascii="Times New Roman" w:hAnsi="Times New Roman" w:cs="Times New Roman"/>
        </w:rPr>
        <w:t xml:space="preserve"> to </w:t>
      </w:r>
      <w:r w:rsidR="00FE7BD6" w:rsidRPr="00AB53BB">
        <w:rPr>
          <w:rFonts w:ascii="Times New Roman" w:hAnsi="Times New Roman" w:cs="Times New Roman"/>
        </w:rPr>
        <w:t xml:space="preserve">provide an adequate </w:t>
      </w:r>
      <w:r w:rsidR="000059C9" w:rsidRPr="00AB53BB">
        <w:rPr>
          <w:rFonts w:ascii="Times New Roman" w:hAnsi="Times New Roman" w:cs="Times New Roman"/>
        </w:rPr>
        <w:t xml:space="preserve">account </w:t>
      </w:r>
      <w:r w:rsidR="00FE7BD6" w:rsidRPr="00AB53BB">
        <w:rPr>
          <w:rFonts w:ascii="Times New Roman" w:hAnsi="Times New Roman" w:cs="Times New Roman"/>
        </w:rPr>
        <w:t xml:space="preserve">of clear ideas. </w:t>
      </w:r>
    </w:p>
    <w:p w14:paraId="14E78230" w14:textId="5D2AFE11" w:rsidR="00FE7BD6" w:rsidRPr="00AB53BB" w:rsidRDefault="00FE7BD6" w:rsidP="006A60AC">
      <w:pPr>
        <w:spacing w:line="480" w:lineRule="auto"/>
        <w:rPr>
          <w:rFonts w:ascii="Times New Roman" w:hAnsi="Times New Roman" w:cs="Times New Roman"/>
        </w:rPr>
      </w:pPr>
      <w:r w:rsidRPr="00AB53BB">
        <w:rPr>
          <w:rFonts w:ascii="Times New Roman" w:hAnsi="Times New Roman" w:cs="Times New Roman"/>
        </w:rPr>
        <w:tab/>
      </w:r>
      <w:r w:rsidR="000752D7" w:rsidRPr="00AB53BB">
        <w:rPr>
          <w:rFonts w:ascii="Times New Roman" w:hAnsi="Times New Roman" w:cs="Times New Roman"/>
        </w:rPr>
        <w:t xml:space="preserve">For Peirce, the Cartesian and Leibnizian tradition </w:t>
      </w:r>
      <w:r w:rsidR="00552736" w:rsidRPr="00AB53BB">
        <w:rPr>
          <w:rFonts w:ascii="Times New Roman" w:hAnsi="Times New Roman" w:cs="Times New Roman"/>
        </w:rPr>
        <w:t>suggests two grades of clearness</w:t>
      </w:r>
      <w:r w:rsidR="00510018" w:rsidRPr="00AB53BB">
        <w:rPr>
          <w:rFonts w:ascii="Times New Roman" w:hAnsi="Times New Roman" w:cs="Times New Roman"/>
        </w:rPr>
        <w:t>. The first is “clearness in the sense of familiarity</w:t>
      </w:r>
      <w:r w:rsidR="00983D62" w:rsidRPr="00AB53BB">
        <w:rPr>
          <w:rFonts w:ascii="Times New Roman" w:hAnsi="Times New Roman" w:cs="Times New Roman"/>
        </w:rPr>
        <w:t>;</w:t>
      </w:r>
      <w:r w:rsidR="00510018" w:rsidRPr="00AB53BB">
        <w:rPr>
          <w:rFonts w:ascii="Times New Roman" w:hAnsi="Times New Roman" w:cs="Times New Roman"/>
        </w:rPr>
        <w:t xml:space="preserve">” the second is clearness in “abstract definition” (136). </w:t>
      </w:r>
      <w:r w:rsidR="000E6B65" w:rsidRPr="00AB53BB">
        <w:rPr>
          <w:rFonts w:ascii="Times New Roman" w:hAnsi="Times New Roman" w:cs="Times New Roman"/>
        </w:rPr>
        <w:t>Because this tradition is limited</w:t>
      </w:r>
      <w:r w:rsidR="00D378A9" w:rsidRPr="00AB53BB">
        <w:rPr>
          <w:rFonts w:ascii="Times New Roman" w:hAnsi="Times New Roman" w:cs="Times New Roman"/>
        </w:rPr>
        <w:t xml:space="preserve"> due to its omission “of any higher perspicuity of thought,” this tradition thus fails to identify a third grade of clearness. </w:t>
      </w:r>
      <w:r w:rsidR="000A5FDF" w:rsidRPr="00AB53BB">
        <w:rPr>
          <w:rFonts w:ascii="Times New Roman" w:hAnsi="Times New Roman" w:cs="Times New Roman"/>
        </w:rPr>
        <w:t xml:space="preserve">What can this third grade consist of? </w:t>
      </w:r>
      <w:r w:rsidR="005771CD" w:rsidRPr="00AB53BB">
        <w:rPr>
          <w:rFonts w:ascii="Times New Roman" w:hAnsi="Times New Roman" w:cs="Times New Roman"/>
        </w:rPr>
        <w:t>Well, the Cartesian and Leibnizian tradition failed</w:t>
      </w:r>
      <w:r w:rsidR="00215E13" w:rsidRPr="00AB53BB">
        <w:rPr>
          <w:rFonts w:ascii="Times New Roman" w:hAnsi="Times New Roman" w:cs="Times New Roman"/>
        </w:rPr>
        <w:t xml:space="preserve"> in part because of its need to find a philosophical starting point. This </w:t>
      </w:r>
      <w:r w:rsidR="00D666EE" w:rsidRPr="00AB53BB">
        <w:rPr>
          <w:rFonts w:ascii="Times New Roman" w:hAnsi="Times New Roman" w:cs="Times New Roman"/>
        </w:rPr>
        <w:t xml:space="preserve">was what </w:t>
      </w:r>
      <w:r w:rsidR="00215E13" w:rsidRPr="00AB53BB">
        <w:rPr>
          <w:rFonts w:ascii="Times New Roman" w:hAnsi="Times New Roman" w:cs="Times New Roman"/>
        </w:rPr>
        <w:t xml:space="preserve">suggested that </w:t>
      </w:r>
      <w:r w:rsidR="00F54EC8" w:rsidRPr="00AB53BB">
        <w:rPr>
          <w:rFonts w:ascii="Times New Roman" w:hAnsi="Times New Roman" w:cs="Times New Roman"/>
        </w:rPr>
        <w:t>“self-consciousness” (for Descartes) or self-evident</w:t>
      </w:r>
      <w:r w:rsidR="0063197D" w:rsidRPr="00AB53BB">
        <w:rPr>
          <w:rFonts w:ascii="Times New Roman" w:hAnsi="Times New Roman" w:cs="Times New Roman"/>
        </w:rPr>
        <w:t xml:space="preserve">iality (for Leibniz) </w:t>
      </w:r>
      <w:r w:rsidR="00043C31" w:rsidRPr="00AB53BB">
        <w:rPr>
          <w:rFonts w:ascii="Times New Roman" w:hAnsi="Times New Roman" w:cs="Times New Roman"/>
        </w:rPr>
        <w:t xml:space="preserve">could furnish the fundamental truths </w:t>
      </w:r>
      <w:r w:rsidR="00031316" w:rsidRPr="00AB53BB">
        <w:rPr>
          <w:rFonts w:ascii="Times New Roman" w:hAnsi="Times New Roman" w:cs="Times New Roman"/>
        </w:rPr>
        <w:t xml:space="preserve">and the first two grades of clearness were proposed as accounts of success </w:t>
      </w:r>
      <w:r w:rsidR="00450059" w:rsidRPr="00AB53BB">
        <w:rPr>
          <w:rFonts w:ascii="Times New Roman" w:hAnsi="Times New Roman" w:cs="Times New Roman"/>
        </w:rPr>
        <w:t xml:space="preserve">in these restricted realms. So, the third grade of clearness </w:t>
      </w:r>
      <w:r w:rsidR="001842B5" w:rsidRPr="00AB53BB">
        <w:rPr>
          <w:rFonts w:ascii="Times New Roman" w:hAnsi="Times New Roman" w:cs="Times New Roman"/>
        </w:rPr>
        <w:t xml:space="preserve">is going to have to be found </w:t>
      </w:r>
      <w:r w:rsidR="00177401" w:rsidRPr="00AB53BB">
        <w:rPr>
          <w:rFonts w:ascii="Times New Roman" w:hAnsi="Times New Roman" w:cs="Times New Roman"/>
        </w:rPr>
        <w:t xml:space="preserve">in the middle of things, or empirically, </w:t>
      </w:r>
      <w:r w:rsidR="002E3344" w:rsidRPr="00AB53BB">
        <w:rPr>
          <w:rFonts w:ascii="Times New Roman" w:hAnsi="Times New Roman" w:cs="Times New Roman"/>
        </w:rPr>
        <w:t xml:space="preserve">and determine how we discriminate between objects </w:t>
      </w:r>
      <w:r w:rsidR="00BA3519" w:rsidRPr="00AB53BB">
        <w:rPr>
          <w:rFonts w:ascii="Times New Roman" w:hAnsi="Times New Roman" w:cs="Times New Roman"/>
        </w:rPr>
        <w:t xml:space="preserve">in our various interactions. </w:t>
      </w:r>
      <w:r w:rsidR="00DC12D6" w:rsidRPr="00AB53BB">
        <w:rPr>
          <w:rFonts w:ascii="Times New Roman" w:hAnsi="Times New Roman" w:cs="Times New Roman"/>
        </w:rPr>
        <w:t xml:space="preserve">Here, we </w:t>
      </w:r>
      <w:r w:rsidR="00DC12D6" w:rsidRPr="00AB53BB">
        <w:rPr>
          <w:rFonts w:ascii="Times New Roman" w:hAnsi="Times New Roman" w:cs="Times New Roman"/>
        </w:rPr>
        <w:lastRenderedPageBreak/>
        <w:t xml:space="preserve">find that </w:t>
      </w:r>
      <w:r w:rsidR="009F73FF" w:rsidRPr="00AB53BB">
        <w:rPr>
          <w:rFonts w:ascii="Times New Roman" w:hAnsi="Times New Roman" w:cs="Times New Roman"/>
        </w:rPr>
        <w:t xml:space="preserve">“our idea of anything </w:t>
      </w:r>
      <w:r w:rsidR="009F73FF" w:rsidRPr="00AB53BB">
        <w:rPr>
          <w:rFonts w:ascii="Times New Roman" w:hAnsi="Times New Roman" w:cs="Times New Roman"/>
          <w:i/>
        </w:rPr>
        <w:t>is</w:t>
      </w:r>
      <w:r w:rsidR="009F73FF" w:rsidRPr="00AB53BB">
        <w:rPr>
          <w:rFonts w:ascii="Times New Roman" w:hAnsi="Times New Roman" w:cs="Times New Roman"/>
        </w:rPr>
        <w:t xml:space="preserve"> our idea of its sensible effects” (132). </w:t>
      </w:r>
      <w:r w:rsidR="007B3DA4" w:rsidRPr="00AB53BB">
        <w:rPr>
          <w:rFonts w:ascii="Times New Roman" w:hAnsi="Times New Roman" w:cs="Times New Roman"/>
        </w:rPr>
        <w:t>I</w:t>
      </w:r>
      <w:r w:rsidR="005919B1" w:rsidRPr="00AB53BB">
        <w:rPr>
          <w:rFonts w:ascii="Times New Roman" w:hAnsi="Times New Roman" w:cs="Times New Roman"/>
        </w:rPr>
        <w:t xml:space="preserve">deas are, after all, components of thought, but </w:t>
      </w:r>
      <w:r w:rsidR="00BE6853" w:rsidRPr="00AB53BB">
        <w:rPr>
          <w:rFonts w:ascii="Times New Roman" w:hAnsi="Times New Roman" w:cs="Times New Roman"/>
        </w:rPr>
        <w:t xml:space="preserve">thought is a “system” whose “sole motive, idea, and function, is to produce belief” (129). </w:t>
      </w:r>
      <w:r w:rsidR="003D57B1" w:rsidRPr="00AB53BB">
        <w:rPr>
          <w:rFonts w:ascii="Times New Roman" w:hAnsi="Times New Roman" w:cs="Times New Roman"/>
        </w:rPr>
        <w:t>T</w:t>
      </w:r>
      <w:r w:rsidR="006668EC" w:rsidRPr="00AB53BB">
        <w:rPr>
          <w:rFonts w:ascii="Times New Roman" w:hAnsi="Times New Roman" w:cs="Times New Roman"/>
        </w:rPr>
        <w:t>he “action of thought is excited by the irritation of</w:t>
      </w:r>
      <w:r w:rsidR="00E95371" w:rsidRPr="00AB53BB">
        <w:rPr>
          <w:rFonts w:ascii="Times New Roman" w:hAnsi="Times New Roman" w:cs="Times New Roman"/>
        </w:rPr>
        <w:t xml:space="preserve"> doubt</w:t>
      </w:r>
      <w:r w:rsidR="007A4347" w:rsidRPr="00AB53BB">
        <w:rPr>
          <w:rFonts w:ascii="Times New Roman" w:hAnsi="Times New Roman" w:cs="Times New Roman"/>
        </w:rPr>
        <w:t xml:space="preserve">” (127). </w:t>
      </w:r>
      <w:r w:rsidR="00400446" w:rsidRPr="00AB53BB">
        <w:rPr>
          <w:rFonts w:ascii="Times New Roman" w:hAnsi="Times New Roman" w:cs="Times New Roman"/>
        </w:rPr>
        <w:t xml:space="preserve">We deliberate, and theorize, to resolve </w:t>
      </w:r>
      <w:r w:rsidR="009859CE" w:rsidRPr="00AB53BB">
        <w:rPr>
          <w:rFonts w:ascii="Times New Roman" w:hAnsi="Times New Roman" w:cs="Times New Roman"/>
        </w:rPr>
        <w:t xml:space="preserve">some practical matter. Beliefs are thus commitments </w:t>
      </w:r>
      <w:r w:rsidR="004C3613" w:rsidRPr="00AB53BB">
        <w:rPr>
          <w:rFonts w:ascii="Times New Roman" w:hAnsi="Times New Roman" w:cs="Times New Roman"/>
        </w:rPr>
        <w:t xml:space="preserve">that expedite practical action. </w:t>
      </w:r>
      <w:r w:rsidR="00C1298E" w:rsidRPr="00AB53BB">
        <w:rPr>
          <w:rFonts w:ascii="Times New Roman" w:hAnsi="Times New Roman" w:cs="Times New Roman"/>
        </w:rPr>
        <w:t>As Peirce defines them, beliefs are “something that we are</w:t>
      </w:r>
      <w:r w:rsidR="005658ED">
        <w:rPr>
          <w:rFonts w:ascii="Times New Roman" w:hAnsi="Times New Roman" w:cs="Times New Roman"/>
        </w:rPr>
        <w:t xml:space="preserve"> aware</w:t>
      </w:r>
      <w:r w:rsidR="00C1298E" w:rsidRPr="00AB53BB">
        <w:rPr>
          <w:rFonts w:ascii="Times New Roman" w:hAnsi="Times New Roman" w:cs="Times New Roman"/>
        </w:rPr>
        <w:t xml:space="preserve"> of” that “appeases the irritation of doubt” and “involve</w:t>
      </w:r>
      <w:r w:rsidR="0092270F" w:rsidRPr="00AB53BB">
        <w:rPr>
          <w:rFonts w:ascii="Times New Roman" w:hAnsi="Times New Roman" w:cs="Times New Roman"/>
        </w:rPr>
        <w:t>s</w:t>
      </w:r>
      <w:r w:rsidR="00C1298E" w:rsidRPr="00AB53BB">
        <w:rPr>
          <w:rFonts w:ascii="Times New Roman" w:hAnsi="Times New Roman" w:cs="Times New Roman"/>
        </w:rPr>
        <w:t xml:space="preserve"> the establishment in our nature of a rule of action, or…a habit” (129). </w:t>
      </w:r>
      <w:r w:rsidR="00916887" w:rsidRPr="00AB53BB">
        <w:rPr>
          <w:rFonts w:ascii="Times New Roman" w:hAnsi="Times New Roman" w:cs="Times New Roman"/>
        </w:rPr>
        <w:t>Thus, “to develop [the] meaning</w:t>
      </w:r>
      <w:r w:rsidR="00885492" w:rsidRPr="00AB53BB">
        <w:rPr>
          <w:rFonts w:ascii="Times New Roman" w:hAnsi="Times New Roman" w:cs="Times New Roman"/>
        </w:rPr>
        <w:t xml:space="preserve">” of any idea “we have, therefore, simply to determine what habits it produces, for what a thing means is simply what habits it involves” (131). </w:t>
      </w:r>
      <w:r w:rsidR="00897D24" w:rsidRPr="00AB53BB">
        <w:rPr>
          <w:rFonts w:ascii="Times New Roman" w:hAnsi="Times New Roman" w:cs="Times New Roman"/>
        </w:rPr>
        <w:t xml:space="preserve">“What is tangible and practical” is therefore “at the root of every real distinction of thought, no matter how subtile it may be” (131). </w:t>
      </w:r>
      <w:r w:rsidR="00732F21" w:rsidRPr="00AB53BB">
        <w:rPr>
          <w:rFonts w:ascii="Times New Roman" w:hAnsi="Times New Roman" w:cs="Times New Roman"/>
        </w:rPr>
        <w:t>“What effects, which might conceivably have practical bearings</w:t>
      </w:r>
      <w:r w:rsidR="00822604" w:rsidRPr="00AB53BB">
        <w:rPr>
          <w:rFonts w:ascii="Times New Roman" w:hAnsi="Times New Roman" w:cs="Times New Roman"/>
        </w:rPr>
        <w:t>, we conceive…our conception to have</w:t>
      </w:r>
      <w:r w:rsidR="00B854DA" w:rsidRPr="00AB53BB">
        <w:rPr>
          <w:rFonts w:ascii="Times New Roman" w:hAnsi="Times New Roman" w:cs="Times New Roman"/>
        </w:rPr>
        <w:t xml:space="preserve">…is the whole of our conception of the object” (132). This is “the rule for attaining the third grade of clearness of apprehension” (132). </w:t>
      </w:r>
      <w:r w:rsidR="009A7384" w:rsidRPr="00AB53BB">
        <w:rPr>
          <w:rFonts w:ascii="Times New Roman" w:hAnsi="Times New Roman" w:cs="Times New Roman"/>
        </w:rPr>
        <w:t xml:space="preserve">This is Peirce’s pragmatic theory of meaning. </w:t>
      </w:r>
    </w:p>
    <w:p w14:paraId="3E8377BD" w14:textId="0D17FBD0" w:rsidR="00B854DA" w:rsidRPr="00AB53BB" w:rsidRDefault="009A7384" w:rsidP="006A60AC">
      <w:pPr>
        <w:spacing w:line="480" w:lineRule="auto"/>
        <w:rPr>
          <w:rFonts w:ascii="Times New Roman" w:hAnsi="Times New Roman" w:cs="Times New Roman"/>
        </w:rPr>
      </w:pPr>
      <w:r w:rsidRPr="00AB53BB">
        <w:rPr>
          <w:rFonts w:ascii="Times New Roman" w:hAnsi="Times New Roman" w:cs="Times New Roman"/>
        </w:rPr>
        <w:tab/>
      </w:r>
      <w:r w:rsidR="00025666" w:rsidRPr="00AB53BB">
        <w:rPr>
          <w:rFonts w:ascii="Times New Roman" w:hAnsi="Times New Roman" w:cs="Times New Roman"/>
        </w:rPr>
        <w:t xml:space="preserve">Peirce’s third grade of clearness and pragmatic theory of meaning permit the identification of ideas that </w:t>
      </w:r>
      <w:r w:rsidR="00811DD0" w:rsidRPr="00AB53BB">
        <w:rPr>
          <w:rFonts w:ascii="Times New Roman" w:hAnsi="Times New Roman" w:cs="Times New Roman"/>
        </w:rPr>
        <w:t xml:space="preserve">we </w:t>
      </w:r>
      <w:r w:rsidR="00794142" w:rsidRPr="00AB53BB">
        <w:rPr>
          <w:rFonts w:ascii="Times New Roman" w:hAnsi="Times New Roman" w:cs="Times New Roman"/>
        </w:rPr>
        <w:t>learn</w:t>
      </w:r>
      <w:r w:rsidR="00811DD0" w:rsidRPr="00AB53BB">
        <w:rPr>
          <w:rFonts w:ascii="Times New Roman" w:hAnsi="Times New Roman" w:cs="Times New Roman"/>
        </w:rPr>
        <w:t xml:space="preserve"> through </w:t>
      </w:r>
      <w:r w:rsidR="00794142" w:rsidRPr="00AB53BB">
        <w:rPr>
          <w:rFonts w:ascii="Times New Roman" w:hAnsi="Times New Roman" w:cs="Times New Roman"/>
        </w:rPr>
        <w:t xml:space="preserve">perceptual </w:t>
      </w:r>
      <w:r w:rsidR="00811DD0" w:rsidRPr="00AB53BB">
        <w:rPr>
          <w:rFonts w:ascii="Times New Roman" w:hAnsi="Times New Roman" w:cs="Times New Roman"/>
        </w:rPr>
        <w:t xml:space="preserve">engagement. Thus, the first examples </w:t>
      </w:r>
      <w:r w:rsidR="00D256BF" w:rsidRPr="00AB53BB">
        <w:rPr>
          <w:rFonts w:ascii="Times New Roman" w:hAnsi="Times New Roman" w:cs="Times New Roman"/>
        </w:rPr>
        <w:t>of ideas Peirce invokes after introducing the pragmatic rule of clearness a</w:t>
      </w:r>
      <w:r w:rsidR="00695CF7" w:rsidRPr="00AB53BB">
        <w:rPr>
          <w:rFonts w:ascii="Times New Roman" w:hAnsi="Times New Roman" w:cs="Times New Roman"/>
        </w:rPr>
        <w:t>re hardness and hea</w:t>
      </w:r>
      <w:r w:rsidR="00221D76" w:rsidRPr="00AB53BB">
        <w:rPr>
          <w:rFonts w:ascii="Times New Roman" w:hAnsi="Times New Roman" w:cs="Times New Roman"/>
        </w:rPr>
        <w:t xml:space="preserve">viness. </w:t>
      </w:r>
      <w:r w:rsidR="00794142" w:rsidRPr="00AB53BB">
        <w:rPr>
          <w:rFonts w:ascii="Times New Roman" w:hAnsi="Times New Roman" w:cs="Times New Roman"/>
        </w:rPr>
        <w:t xml:space="preserve">For example, “to say that a body is heavy means simply that, in the absence of opposing force, it will fall” (133). </w:t>
      </w:r>
      <w:r w:rsidR="00F0444E" w:rsidRPr="00AB53BB">
        <w:rPr>
          <w:rFonts w:ascii="Times New Roman" w:hAnsi="Times New Roman" w:cs="Times New Roman"/>
        </w:rPr>
        <w:t xml:space="preserve">Here, as in the case of hardness, “the whole conception of this quality, as of every other, lies in its conceived effects” (132). </w:t>
      </w:r>
      <w:r w:rsidR="00F41F93" w:rsidRPr="00AB53BB">
        <w:rPr>
          <w:rFonts w:ascii="Times New Roman" w:hAnsi="Times New Roman" w:cs="Times New Roman"/>
        </w:rPr>
        <w:t xml:space="preserve">This </w:t>
      </w:r>
      <w:r w:rsidR="00592873" w:rsidRPr="00AB53BB">
        <w:rPr>
          <w:rFonts w:ascii="Times New Roman" w:hAnsi="Times New Roman" w:cs="Times New Roman"/>
        </w:rPr>
        <w:t xml:space="preserve">is how Du Bois identifies the meaning of </w:t>
      </w:r>
      <w:r w:rsidR="00705BAD" w:rsidRPr="00AB53BB">
        <w:rPr>
          <w:rFonts w:ascii="Times New Roman" w:hAnsi="Times New Roman" w:cs="Times New Roman"/>
        </w:rPr>
        <w:t xml:space="preserve">both </w:t>
      </w:r>
      <w:r w:rsidR="00592873" w:rsidRPr="00AB53BB">
        <w:rPr>
          <w:rFonts w:ascii="Times New Roman" w:hAnsi="Times New Roman" w:cs="Times New Roman"/>
        </w:rPr>
        <w:t>the</w:t>
      </w:r>
      <w:r w:rsidR="00705BAD" w:rsidRPr="00AB53BB">
        <w:rPr>
          <w:rFonts w:ascii="Times New Roman" w:hAnsi="Times New Roman" w:cs="Times New Roman"/>
        </w:rPr>
        <w:t xml:space="preserve"> music and lyrics of the</w:t>
      </w:r>
      <w:r w:rsidR="00592873" w:rsidRPr="00AB53BB">
        <w:rPr>
          <w:rFonts w:ascii="Times New Roman" w:hAnsi="Times New Roman" w:cs="Times New Roman"/>
        </w:rPr>
        <w:t xml:space="preserve"> “Sorrow Songs</w:t>
      </w:r>
      <w:r w:rsidR="005D44BC">
        <w:rPr>
          <w:rFonts w:ascii="Times New Roman" w:hAnsi="Times New Roman" w:cs="Times New Roman"/>
        </w:rPr>
        <w:t>,</w:t>
      </w:r>
      <w:r w:rsidR="00592873" w:rsidRPr="00AB53BB">
        <w:rPr>
          <w:rFonts w:ascii="Times New Roman" w:hAnsi="Times New Roman" w:cs="Times New Roman"/>
        </w:rPr>
        <w:t xml:space="preserve">” </w:t>
      </w:r>
      <w:r w:rsidR="003737B0" w:rsidRPr="00AB53BB">
        <w:rPr>
          <w:rFonts w:ascii="Times New Roman" w:hAnsi="Times New Roman" w:cs="Times New Roman"/>
        </w:rPr>
        <w:t xml:space="preserve">through </w:t>
      </w:r>
      <w:r w:rsidR="00256A15" w:rsidRPr="00AB53BB">
        <w:rPr>
          <w:rFonts w:ascii="Times New Roman" w:hAnsi="Times New Roman" w:cs="Times New Roman"/>
        </w:rPr>
        <w:t xml:space="preserve">the practical effects it has on the speakers and receivers, the emotions they invoke, </w:t>
      </w:r>
      <w:r w:rsidR="00904D01" w:rsidRPr="00AB53BB">
        <w:rPr>
          <w:rFonts w:ascii="Times New Roman" w:hAnsi="Times New Roman" w:cs="Times New Roman"/>
        </w:rPr>
        <w:t xml:space="preserve">and the objects they direct our attention to. </w:t>
      </w:r>
      <w:r w:rsidR="003F6478" w:rsidRPr="00AB53BB">
        <w:rPr>
          <w:rFonts w:ascii="Times New Roman" w:hAnsi="Times New Roman" w:cs="Times New Roman"/>
        </w:rPr>
        <w:t>Thus, Du Bois can say that the songs “are the music of an unhappy people” (</w:t>
      </w:r>
      <w:r w:rsidR="00A12DF9" w:rsidRPr="00AB53BB">
        <w:rPr>
          <w:rFonts w:ascii="Times New Roman" w:hAnsi="Times New Roman" w:cs="Times New Roman"/>
        </w:rPr>
        <w:t xml:space="preserve">157). They </w:t>
      </w:r>
      <w:r w:rsidR="00D30F9B" w:rsidRPr="00AB53BB">
        <w:rPr>
          <w:rFonts w:ascii="Times New Roman" w:hAnsi="Times New Roman" w:cs="Times New Roman"/>
        </w:rPr>
        <w:t xml:space="preserve">invoke the rhythms and tones that we practically associate with sadness. </w:t>
      </w:r>
      <w:r w:rsidR="006C4CC7" w:rsidRPr="00AB53BB">
        <w:rPr>
          <w:rFonts w:ascii="Times New Roman" w:hAnsi="Times New Roman" w:cs="Times New Roman"/>
        </w:rPr>
        <w:t xml:space="preserve">But they </w:t>
      </w:r>
      <w:r w:rsidR="002D0E8F" w:rsidRPr="00AB53BB">
        <w:rPr>
          <w:rFonts w:ascii="Times New Roman" w:hAnsi="Times New Roman" w:cs="Times New Roman"/>
        </w:rPr>
        <w:t xml:space="preserve">also breathe “a hope:” the “minor cadences of despair change often to triumph and calm confidence” (162). </w:t>
      </w:r>
      <w:r w:rsidR="005B7E6B" w:rsidRPr="00AB53BB">
        <w:rPr>
          <w:rFonts w:ascii="Times New Roman" w:hAnsi="Times New Roman" w:cs="Times New Roman"/>
        </w:rPr>
        <w:t xml:space="preserve">Interestingly enough, Peirce deals with music and musical analogies several times in “How to Make Our Ideas Clear.” </w:t>
      </w:r>
      <w:r w:rsidR="00DE7DDE" w:rsidRPr="00AB53BB">
        <w:rPr>
          <w:rFonts w:ascii="Times New Roman" w:hAnsi="Times New Roman" w:cs="Times New Roman"/>
        </w:rPr>
        <w:t>He</w:t>
      </w:r>
      <w:r w:rsidR="00953712" w:rsidRPr="00AB53BB">
        <w:rPr>
          <w:rFonts w:ascii="Times New Roman" w:hAnsi="Times New Roman" w:cs="Times New Roman"/>
        </w:rPr>
        <w:t xml:space="preserve"> compares thought</w:t>
      </w:r>
      <w:r w:rsidR="00334DF9" w:rsidRPr="00AB53BB">
        <w:rPr>
          <w:rFonts w:ascii="Times New Roman" w:hAnsi="Times New Roman" w:cs="Times New Roman"/>
        </w:rPr>
        <w:t xml:space="preserve"> to “the air” of a piece of music and “sensatio</w:t>
      </w:r>
      <w:r w:rsidR="00704681" w:rsidRPr="00AB53BB">
        <w:rPr>
          <w:rFonts w:ascii="Times New Roman" w:hAnsi="Times New Roman" w:cs="Times New Roman"/>
        </w:rPr>
        <w:t>ns” to “separate notes</w:t>
      </w:r>
      <w:r w:rsidR="00712764" w:rsidRPr="00AB53BB">
        <w:rPr>
          <w:rFonts w:ascii="Times New Roman" w:hAnsi="Times New Roman" w:cs="Times New Roman"/>
        </w:rPr>
        <w:t>,</w:t>
      </w:r>
      <w:r w:rsidR="00704681" w:rsidRPr="00AB53BB">
        <w:rPr>
          <w:rFonts w:ascii="Times New Roman" w:hAnsi="Times New Roman" w:cs="Times New Roman"/>
        </w:rPr>
        <w:t xml:space="preserve">” </w:t>
      </w:r>
      <w:r w:rsidR="008F1979" w:rsidRPr="00AB53BB">
        <w:rPr>
          <w:rFonts w:ascii="Times New Roman" w:hAnsi="Times New Roman" w:cs="Times New Roman"/>
        </w:rPr>
        <w:t xml:space="preserve">suggesting that </w:t>
      </w:r>
      <w:r w:rsidR="008F1979" w:rsidRPr="00AB53BB">
        <w:rPr>
          <w:rFonts w:ascii="Times New Roman" w:hAnsi="Times New Roman" w:cs="Times New Roman"/>
        </w:rPr>
        <w:lastRenderedPageBreak/>
        <w:t xml:space="preserve">we can frame ideas of processes and relations as much as monadic features of things </w:t>
      </w:r>
      <w:r w:rsidR="00704681" w:rsidRPr="00AB53BB">
        <w:rPr>
          <w:rFonts w:ascii="Times New Roman" w:hAnsi="Times New Roman" w:cs="Times New Roman"/>
        </w:rPr>
        <w:t xml:space="preserve">(128-9). </w:t>
      </w:r>
      <w:r w:rsidR="00007E6E" w:rsidRPr="00AB53BB">
        <w:rPr>
          <w:rFonts w:ascii="Times New Roman" w:hAnsi="Times New Roman" w:cs="Times New Roman"/>
        </w:rPr>
        <w:t xml:space="preserve">Thus, Du Bois can suggest that the spirituals “tell of…a truer world, of misty wanderings and hidden ways” (157). </w:t>
      </w:r>
    </w:p>
    <w:p w14:paraId="2ECC2332" w14:textId="6A8C1A1D" w:rsidR="00C37698" w:rsidRPr="00AB53BB" w:rsidRDefault="00C37698" w:rsidP="006A60AC">
      <w:pPr>
        <w:spacing w:line="480" w:lineRule="auto"/>
        <w:rPr>
          <w:rFonts w:ascii="Times New Roman" w:hAnsi="Times New Roman" w:cs="Times New Roman"/>
        </w:rPr>
      </w:pPr>
      <w:r w:rsidRPr="00AB53BB">
        <w:rPr>
          <w:rFonts w:ascii="Times New Roman" w:hAnsi="Times New Roman" w:cs="Times New Roman"/>
        </w:rPr>
        <w:tab/>
        <w:t xml:space="preserve">Now, Peirce does say that </w:t>
      </w:r>
      <w:r w:rsidR="002B5D38" w:rsidRPr="00AB53BB">
        <w:rPr>
          <w:rFonts w:ascii="Times New Roman" w:hAnsi="Times New Roman" w:cs="Times New Roman"/>
        </w:rPr>
        <w:t>whenever there is “unity among our sensation</w:t>
      </w:r>
      <w:r w:rsidR="00A43E55" w:rsidRPr="00AB53BB">
        <w:rPr>
          <w:rFonts w:ascii="Times New Roman" w:hAnsi="Times New Roman" w:cs="Times New Roman"/>
        </w:rPr>
        <w:t>s</w:t>
      </w:r>
      <w:r w:rsidR="002B5D38" w:rsidRPr="00AB53BB">
        <w:rPr>
          <w:rFonts w:ascii="Times New Roman" w:hAnsi="Times New Roman" w:cs="Times New Roman"/>
        </w:rPr>
        <w:t xml:space="preserve"> which has no reference to how we shall act on a given occasion, as when we listen to a piece of music…we do not call that thinking” (131). </w:t>
      </w:r>
      <w:r w:rsidR="00D95377" w:rsidRPr="00AB53BB">
        <w:rPr>
          <w:rFonts w:ascii="Times New Roman" w:hAnsi="Times New Roman" w:cs="Times New Roman"/>
        </w:rPr>
        <w:t xml:space="preserve">But this is clearly no reason to think that his pragmatic theory of meaning </w:t>
      </w:r>
      <w:r w:rsidR="00D4699D" w:rsidRPr="00AB53BB">
        <w:rPr>
          <w:rFonts w:ascii="Times New Roman" w:hAnsi="Times New Roman" w:cs="Times New Roman"/>
        </w:rPr>
        <w:t xml:space="preserve">can’t be applied to song. Peirce, after all, openly wondered whether the world was not composed of symbols. </w:t>
      </w:r>
      <w:r w:rsidR="006B0379" w:rsidRPr="00AB53BB">
        <w:rPr>
          <w:rFonts w:ascii="Times New Roman" w:hAnsi="Times New Roman" w:cs="Times New Roman"/>
        </w:rPr>
        <w:t xml:space="preserve">The point here is rather that </w:t>
      </w:r>
      <w:r w:rsidR="00DF42D6" w:rsidRPr="00AB53BB">
        <w:rPr>
          <w:rFonts w:ascii="Times New Roman" w:hAnsi="Times New Roman" w:cs="Times New Roman"/>
        </w:rPr>
        <w:t xml:space="preserve">meaning involves an operation, </w:t>
      </w:r>
      <w:r w:rsidR="001922C6" w:rsidRPr="00AB53BB">
        <w:rPr>
          <w:rFonts w:ascii="Times New Roman" w:hAnsi="Times New Roman" w:cs="Times New Roman"/>
        </w:rPr>
        <w:t>and thus a change</w:t>
      </w:r>
      <w:r w:rsidR="00D74CE7" w:rsidRPr="00AB53BB">
        <w:rPr>
          <w:rFonts w:ascii="Times New Roman" w:hAnsi="Times New Roman" w:cs="Times New Roman"/>
        </w:rPr>
        <w:t xml:space="preserve"> in action</w:t>
      </w:r>
      <w:r w:rsidR="001922C6" w:rsidRPr="00AB53BB">
        <w:rPr>
          <w:rFonts w:ascii="Times New Roman" w:hAnsi="Times New Roman" w:cs="Times New Roman"/>
        </w:rPr>
        <w:t xml:space="preserve">. </w:t>
      </w:r>
      <w:r w:rsidR="0023647E" w:rsidRPr="00AB53BB">
        <w:rPr>
          <w:rFonts w:ascii="Times New Roman" w:hAnsi="Times New Roman" w:cs="Times New Roman"/>
        </w:rPr>
        <w:t>“Unity among our sensations</w:t>
      </w:r>
      <w:r w:rsidR="00EC4508" w:rsidRPr="00AB53BB">
        <w:rPr>
          <w:rFonts w:ascii="Times New Roman" w:hAnsi="Times New Roman" w:cs="Times New Roman"/>
        </w:rPr>
        <w:t>” with “no reference to how we shall act” may not give us any meaning</w:t>
      </w:r>
      <w:r w:rsidR="00DF3C1A" w:rsidRPr="00AB53BB">
        <w:rPr>
          <w:rFonts w:ascii="Times New Roman" w:hAnsi="Times New Roman" w:cs="Times New Roman"/>
        </w:rPr>
        <w:t xml:space="preserve">, but those </w:t>
      </w:r>
      <w:r w:rsidR="00BC0A05" w:rsidRPr="00AB53BB">
        <w:rPr>
          <w:rFonts w:ascii="Times New Roman" w:hAnsi="Times New Roman" w:cs="Times New Roman"/>
        </w:rPr>
        <w:t xml:space="preserve">same </w:t>
      </w:r>
      <w:r w:rsidR="00DF3C1A" w:rsidRPr="00AB53BB">
        <w:rPr>
          <w:rFonts w:ascii="Times New Roman" w:hAnsi="Times New Roman" w:cs="Times New Roman"/>
        </w:rPr>
        <w:t xml:space="preserve">sensations taken as part of a </w:t>
      </w:r>
      <w:r w:rsidR="00BC0A05" w:rsidRPr="00AB53BB">
        <w:rPr>
          <w:rFonts w:ascii="Times New Roman" w:hAnsi="Times New Roman" w:cs="Times New Roman"/>
        </w:rPr>
        <w:t xml:space="preserve">larger </w:t>
      </w:r>
      <w:r w:rsidR="00DF3C1A" w:rsidRPr="00AB53BB">
        <w:rPr>
          <w:rFonts w:ascii="Times New Roman" w:hAnsi="Times New Roman" w:cs="Times New Roman"/>
        </w:rPr>
        <w:t xml:space="preserve">whole </w:t>
      </w:r>
      <w:r w:rsidR="007F36E2" w:rsidRPr="00AB53BB">
        <w:rPr>
          <w:rFonts w:ascii="Times New Roman" w:hAnsi="Times New Roman" w:cs="Times New Roman"/>
        </w:rPr>
        <w:t xml:space="preserve">related to action </w:t>
      </w:r>
      <w:r w:rsidR="00BC0A05" w:rsidRPr="00AB53BB">
        <w:rPr>
          <w:rFonts w:ascii="Times New Roman" w:hAnsi="Times New Roman" w:cs="Times New Roman"/>
        </w:rPr>
        <w:t xml:space="preserve">may suggest </w:t>
      </w:r>
      <w:r w:rsidR="00642982" w:rsidRPr="00AB53BB">
        <w:rPr>
          <w:rFonts w:ascii="Times New Roman" w:hAnsi="Times New Roman" w:cs="Times New Roman"/>
        </w:rPr>
        <w:t>something of meaning</w:t>
      </w:r>
      <w:r w:rsidR="00E80158" w:rsidRPr="00AB53BB">
        <w:rPr>
          <w:rFonts w:ascii="Times New Roman" w:hAnsi="Times New Roman" w:cs="Times New Roman"/>
        </w:rPr>
        <w:t>.</w:t>
      </w:r>
      <w:r w:rsidR="00E56C06" w:rsidRPr="00AB53BB">
        <w:rPr>
          <w:rFonts w:ascii="Times New Roman" w:hAnsi="Times New Roman" w:cs="Times New Roman"/>
        </w:rPr>
        <w:t xml:space="preserve"> Here, Peirce </w:t>
      </w:r>
      <w:r w:rsidR="00BB2342" w:rsidRPr="00AB53BB">
        <w:rPr>
          <w:rFonts w:ascii="Times New Roman" w:hAnsi="Times New Roman" w:cs="Times New Roman"/>
        </w:rPr>
        <w:t xml:space="preserve">is drawing a distinction between </w:t>
      </w:r>
      <w:r w:rsidR="00DD6EC8" w:rsidRPr="00AB53BB">
        <w:rPr>
          <w:rFonts w:ascii="Times New Roman" w:hAnsi="Times New Roman" w:cs="Times New Roman"/>
        </w:rPr>
        <w:t>mere hearing, in the sense of receiving</w:t>
      </w:r>
      <w:r w:rsidR="00F121F3" w:rsidRPr="00AB53BB">
        <w:rPr>
          <w:rFonts w:ascii="Times New Roman" w:hAnsi="Times New Roman" w:cs="Times New Roman"/>
        </w:rPr>
        <w:t>, and understanding, in the sense of thinking about what is received.</w:t>
      </w:r>
      <w:r w:rsidR="00B37480" w:rsidRPr="00AB53BB">
        <w:rPr>
          <w:rFonts w:ascii="Times New Roman" w:hAnsi="Times New Roman" w:cs="Times New Roman"/>
        </w:rPr>
        <w:t xml:space="preserve"> </w:t>
      </w:r>
      <w:r w:rsidR="00AD6BB2" w:rsidRPr="00AB53BB">
        <w:rPr>
          <w:rFonts w:ascii="Times New Roman" w:hAnsi="Times New Roman" w:cs="Times New Roman"/>
        </w:rPr>
        <w:t xml:space="preserve">This is the distinction </w:t>
      </w:r>
      <w:r w:rsidR="00092966" w:rsidRPr="00AB53BB">
        <w:rPr>
          <w:rFonts w:ascii="Times New Roman" w:hAnsi="Times New Roman" w:cs="Times New Roman"/>
        </w:rPr>
        <w:t>slave songs actually exploit. What might sound lik</w:t>
      </w:r>
      <w:r w:rsidR="009B2923" w:rsidRPr="00AB53BB">
        <w:rPr>
          <w:rFonts w:ascii="Times New Roman" w:hAnsi="Times New Roman" w:cs="Times New Roman"/>
        </w:rPr>
        <w:t>e, and in fact partly is,</w:t>
      </w:r>
      <w:r w:rsidR="00092966" w:rsidRPr="00AB53BB">
        <w:rPr>
          <w:rFonts w:ascii="Times New Roman" w:hAnsi="Times New Roman" w:cs="Times New Roman"/>
        </w:rPr>
        <w:t xml:space="preserve"> benign melodizing </w:t>
      </w:r>
      <w:r w:rsidR="0080314C" w:rsidRPr="00AB53BB">
        <w:rPr>
          <w:rFonts w:ascii="Times New Roman" w:hAnsi="Times New Roman" w:cs="Times New Roman"/>
        </w:rPr>
        <w:t>can</w:t>
      </w:r>
      <w:r w:rsidR="00092966" w:rsidRPr="00AB53BB">
        <w:rPr>
          <w:rFonts w:ascii="Times New Roman" w:hAnsi="Times New Roman" w:cs="Times New Roman"/>
        </w:rPr>
        <w:t xml:space="preserve"> a</w:t>
      </w:r>
      <w:r w:rsidR="004A5E2B" w:rsidRPr="00AB53BB">
        <w:rPr>
          <w:rFonts w:ascii="Times New Roman" w:hAnsi="Times New Roman" w:cs="Times New Roman"/>
        </w:rPr>
        <w:t xml:space="preserve">lso be protest. </w:t>
      </w:r>
      <w:r w:rsidR="006A4404" w:rsidRPr="00AB53BB">
        <w:rPr>
          <w:rFonts w:ascii="Times New Roman" w:hAnsi="Times New Roman" w:cs="Times New Roman"/>
        </w:rPr>
        <w:t>Du Bois’s</w:t>
      </w:r>
      <w:r w:rsidR="00ED1289" w:rsidRPr="00AB53BB">
        <w:rPr>
          <w:rFonts w:ascii="Times New Roman" w:hAnsi="Times New Roman" w:cs="Times New Roman"/>
        </w:rPr>
        <w:t xml:space="preserve"> interpretation of the “Sorrow Songs” </w:t>
      </w:r>
      <w:r w:rsidR="00066D8F" w:rsidRPr="00AB53BB">
        <w:rPr>
          <w:rFonts w:ascii="Times New Roman" w:hAnsi="Times New Roman" w:cs="Times New Roman"/>
        </w:rPr>
        <w:t xml:space="preserve">involves the identification of </w:t>
      </w:r>
      <w:r w:rsidR="001242EF" w:rsidRPr="00AB53BB">
        <w:rPr>
          <w:rFonts w:ascii="Times New Roman" w:hAnsi="Times New Roman" w:cs="Times New Roman"/>
        </w:rPr>
        <w:t xml:space="preserve">this implicit message. </w:t>
      </w:r>
      <w:r w:rsidR="009C2492" w:rsidRPr="00AB53BB">
        <w:rPr>
          <w:rFonts w:ascii="Times New Roman" w:hAnsi="Times New Roman" w:cs="Times New Roman"/>
        </w:rPr>
        <w:t xml:space="preserve">This is what the songs are really about, and where their true value lies. </w:t>
      </w:r>
      <w:r w:rsidR="009B3158" w:rsidRPr="00AB53BB">
        <w:rPr>
          <w:rFonts w:ascii="Times New Roman" w:hAnsi="Times New Roman" w:cs="Times New Roman"/>
        </w:rPr>
        <w:t xml:space="preserve">This is what the minstrel caricatures and the imitations miss. </w:t>
      </w:r>
      <w:r w:rsidR="00D4398E" w:rsidRPr="00AB53BB">
        <w:rPr>
          <w:rFonts w:ascii="Times New Roman" w:hAnsi="Times New Roman" w:cs="Times New Roman"/>
        </w:rPr>
        <w:t xml:space="preserve">This is why </w:t>
      </w:r>
      <w:r w:rsidR="001E34EC" w:rsidRPr="00AB53BB">
        <w:rPr>
          <w:rFonts w:ascii="Times New Roman" w:hAnsi="Times New Roman" w:cs="Times New Roman"/>
        </w:rPr>
        <w:t xml:space="preserve">Du Bois quotes “a black woman” saying of “Poor Rosy,” “it can’t be sung without a full heart and a troubled spirit” (160). </w:t>
      </w:r>
      <w:r w:rsidR="007D1D48" w:rsidRPr="00AB53BB">
        <w:rPr>
          <w:rFonts w:ascii="Times New Roman" w:hAnsi="Times New Roman" w:cs="Times New Roman"/>
        </w:rPr>
        <w:t xml:space="preserve">Meaning, as Peirce notes, </w:t>
      </w:r>
      <w:r w:rsidR="003646D0" w:rsidRPr="00AB53BB">
        <w:rPr>
          <w:rFonts w:ascii="Times New Roman" w:hAnsi="Times New Roman" w:cs="Times New Roman"/>
        </w:rPr>
        <w:t>consists</w:t>
      </w:r>
      <w:r w:rsidR="00561525" w:rsidRPr="00AB53BB">
        <w:rPr>
          <w:rFonts w:ascii="Times New Roman" w:hAnsi="Times New Roman" w:cs="Times New Roman"/>
        </w:rPr>
        <w:t xml:space="preserve"> in “a possible difference of practice” </w:t>
      </w:r>
      <w:r w:rsidR="00545566" w:rsidRPr="00AB53BB">
        <w:rPr>
          <w:rFonts w:ascii="Times New Roman" w:hAnsi="Times New Roman" w:cs="Times New Roman"/>
        </w:rPr>
        <w:t>(1</w:t>
      </w:r>
      <w:r w:rsidR="00561525" w:rsidRPr="00AB53BB">
        <w:rPr>
          <w:rFonts w:ascii="Times New Roman" w:hAnsi="Times New Roman" w:cs="Times New Roman"/>
        </w:rPr>
        <w:t>31</w:t>
      </w:r>
      <w:r w:rsidR="00545566" w:rsidRPr="00AB53BB">
        <w:rPr>
          <w:rFonts w:ascii="Times New Roman" w:hAnsi="Times New Roman" w:cs="Times New Roman"/>
        </w:rPr>
        <w:t xml:space="preserve">).  </w:t>
      </w:r>
      <w:r w:rsidR="00D62839" w:rsidRPr="00AB53BB">
        <w:rPr>
          <w:rFonts w:ascii="Times New Roman" w:hAnsi="Times New Roman" w:cs="Times New Roman"/>
        </w:rPr>
        <w:t xml:space="preserve">It’s not enough to hit the notes. They have to be hit in the right way. They have to come from the right place. </w:t>
      </w:r>
    </w:p>
    <w:p w14:paraId="41F190AE" w14:textId="3FB06B0D" w:rsidR="00CF7323" w:rsidRPr="00AB53BB" w:rsidRDefault="00D62839" w:rsidP="006A60AC">
      <w:pPr>
        <w:spacing w:line="480" w:lineRule="auto"/>
        <w:rPr>
          <w:rFonts w:ascii="Times New Roman" w:hAnsi="Times New Roman" w:cs="Times New Roman"/>
        </w:rPr>
      </w:pPr>
      <w:r w:rsidRPr="00AB53BB">
        <w:rPr>
          <w:rFonts w:ascii="Times New Roman" w:hAnsi="Times New Roman" w:cs="Times New Roman"/>
        </w:rPr>
        <w:tab/>
      </w:r>
      <w:r w:rsidR="00825F55" w:rsidRPr="00AB53BB">
        <w:rPr>
          <w:rFonts w:ascii="Times New Roman" w:hAnsi="Times New Roman" w:cs="Times New Roman"/>
        </w:rPr>
        <w:t xml:space="preserve">This leads quite quickly to James’s </w:t>
      </w:r>
      <w:r w:rsidR="00BF6DFB" w:rsidRPr="00AB53BB">
        <w:rPr>
          <w:rFonts w:ascii="Times New Roman" w:hAnsi="Times New Roman" w:cs="Times New Roman"/>
        </w:rPr>
        <w:t xml:space="preserve">pragmatic theory of truth and to his </w:t>
      </w:r>
      <w:r w:rsidR="00825F55" w:rsidRPr="00AB53BB">
        <w:rPr>
          <w:rFonts w:ascii="Times New Roman" w:hAnsi="Times New Roman" w:cs="Times New Roman"/>
        </w:rPr>
        <w:t xml:space="preserve">doctrine of radical empiricism. </w:t>
      </w:r>
      <w:r w:rsidR="00EC1313" w:rsidRPr="00AB53BB">
        <w:rPr>
          <w:rFonts w:ascii="Times New Roman" w:hAnsi="Times New Roman" w:cs="Times New Roman"/>
        </w:rPr>
        <w:t xml:space="preserve">James accepted Peirce’s pragmatic theory of </w:t>
      </w:r>
      <w:r w:rsidR="000F324C">
        <w:rPr>
          <w:rFonts w:ascii="Times New Roman" w:hAnsi="Times New Roman" w:cs="Times New Roman"/>
        </w:rPr>
        <w:t>meaning</w:t>
      </w:r>
      <w:r w:rsidR="00EC1313" w:rsidRPr="00AB53BB">
        <w:rPr>
          <w:rFonts w:ascii="Times New Roman" w:hAnsi="Times New Roman" w:cs="Times New Roman"/>
        </w:rPr>
        <w:t xml:space="preserve">. In </w:t>
      </w:r>
      <w:r w:rsidR="00EC1313" w:rsidRPr="00AB53BB">
        <w:rPr>
          <w:rFonts w:ascii="Times New Roman" w:hAnsi="Times New Roman" w:cs="Times New Roman"/>
          <w:i/>
        </w:rPr>
        <w:t>Some Problems of Philosophy</w:t>
      </w:r>
      <w:r w:rsidR="00EC1313" w:rsidRPr="00AB53BB">
        <w:rPr>
          <w:rFonts w:ascii="Times New Roman" w:hAnsi="Times New Roman" w:cs="Times New Roman"/>
        </w:rPr>
        <w:t xml:space="preserve">, </w:t>
      </w:r>
      <w:r w:rsidR="00656863" w:rsidRPr="00AB53BB">
        <w:rPr>
          <w:rFonts w:ascii="Times New Roman" w:hAnsi="Times New Roman" w:cs="Times New Roman"/>
        </w:rPr>
        <w:t xml:space="preserve">James introduces Peirce’s rule as “the pragmatic rule,” saying that </w:t>
      </w:r>
      <w:r w:rsidR="00761F87" w:rsidRPr="00AB53BB">
        <w:rPr>
          <w:rFonts w:ascii="Times New Roman" w:hAnsi="Times New Roman" w:cs="Times New Roman"/>
        </w:rPr>
        <w:t>it states</w:t>
      </w:r>
      <w:r w:rsidR="006D256D" w:rsidRPr="00AB53BB">
        <w:rPr>
          <w:rFonts w:ascii="Times New Roman" w:hAnsi="Times New Roman" w:cs="Times New Roman"/>
        </w:rPr>
        <w:t xml:space="preserve"> that </w:t>
      </w:r>
      <w:r w:rsidR="00761F87" w:rsidRPr="00AB53BB">
        <w:rPr>
          <w:rFonts w:ascii="Times New Roman" w:hAnsi="Times New Roman" w:cs="Times New Roman"/>
        </w:rPr>
        <w:t>“</w:t>
      </w:r>
      <w:r w:rsidR="006D256D" w:rsidRPr="00AB53BB">
        <w:rPr>
          <w:rFonts w:ascii="Times New Roman" w:hAnsi="Times New Roman" w:cs="Times New Roman"/>
        </w:rPr>
        <w:t xml:space="preserve">the meaning of a concept may always be found, if not in some sensible particular which it directly designates, then in some particular difference in the course of human experience which its being true will make” (1979, 37). </w:t>
      </w:r>
      <w:r w:rsidR="00E0521E" w:rsidRPr="00AB53BB">
        <w:rPr>
          <w:rFonts w:ascii="Times New Roman" w:hAnsi="Times New Roman" w:cs="Times New Roman"/>
        </w:rPr>
        <w:t>But James</w:t>
      </w:r>
      <w:r w:rsidR="00CA72CD" w:rsidRPr="00AB53BB">
        <w:rPr>
          <w:rFonts w:ascii="Times New Roman" w:hAnsi="Times New Roman" w:cs="Times New Roman"/>
        </w:rPr>
        <w:t xml:space="preserve"> says “pragmatism” can also amount to “a certain theory of truth</w:t>
      </w:r>
      <w:r w:rsidR="00F14551" w:rsidRPr="00AB53BB">
        <w:rPr>
          <w:rFonts w:ascii="Times New Roman" w:hAnsi="Times New Roman" w:cs="Times New Roman"/>
        </w:rPr>
        <w:t xml:space="preserve">” (1975, </w:t>
      </w:r>
      <w:r w:rsidR="00DF0914" w:rsidRPr="00AB53BB">
        <w:rPr>
          <w:rFonts w:ascii="Times New Roman" w:hAnsi="Times New Roman" w:cs="Times New Roman"/>
        </w:rPr>
        <w:t>32-3</w:t>
      </w:r>
      <w:r w:rsidR="00F14551" w:rsidRPr="00AB53BB">
        <w:rPr>
          <w:rFonts w:ascii="Times New Roman" w:hAnsi="Times New Roman" w:cs="Times New Roman"/>
        </w:rPr>
        <w:t xml:space="preserve">). </w:t>
      </w:r>
      <w:r w:rsidR="00E0521E" w:rsidRPr="00AB53BB">
        <w:rPr>
          <w:rFonts w:ascii="Times New Roman" w:hAnsi="Times New Roman" w:cs="Times New Roman"/>
        </w:rPr>
        <w:t xml:space="preserve">In the “Preface” to </w:t>
      </w:r>
      <w:r w:rsidR="00E0521E" w:rsidRPr="00AB53BB">
        <w:rPr>
          <w:rFonts w:ascii="Times New Roman" w:hAnsi="Times New Roman" w:cs="Times New Roman"/>
          <w:i/>
        </w:rPr>
        <w:t>The Meaning of Truth</w:t>
      </w:r>
      <w:r w:rsidR="00E0521E" w:rsidRPr="00AB53BB">
        <w:rPr>
          <w:rFonts w:ascii="Times New Roman" w:hAnsi="Times New Roman" w:cs="Times New Roman"/>
        </w:rPr>
        <w:t xml:space="preserve">, James employs Peirce’s rule with respect to </w:t>
      </w:r>
      <w:r w:rsidR="00452473" w:rsidRPr="00AB53BB">
        <w:rPr>
          <w:rFonts w:ascii="Times New Roman" w:hAnsi="Times New Roman" w:cs="Times New Roman"/>
        </w:rPr>
        <w:t xml:space="preserve">true beliefs. </w:t>
      </w:r>
      <w:r w:rsidR="00694C77" w:rsidRPr="00AB53BB">
        <w:rPr>
          <w:rFonts w:ascii="Times New Roman" w:hAnsi="Times New Roman" w:cs="Times New Roman"/>
        </w:rPr>
        <w:t>“Grant an idea or belief to be true,” James says, “what concrete differen</w:t>
      </w:r>
      <w:r w:rsidR="00B35697">
        <w:rPr>
          <w:rFonts w:ascii="Times New Roman" w:hAnsi="Times New Roman" w:cs="Times New Roman"/>
        </w:rPr>
        <w:t>ce</w:t>
      </w:r>
      <w:r w:rsidR="00694C77" w:rsidRPr="00AB53BB">
        <w:rPr>
          <w:rFonts w:ascii="Times New Roman" w:hAnsi="Times New Roman" w:cs="Times New Roman"/>
        </w:rPr>
        <w:t xml:space="preserve"> will its being true make in anyone’s </w:t>
      </w:r>
      <w:r w:rsidR="00CF6C2A" w:rsidRPr="00AB53BB">
        <w:rPr>
          <w:rFonts w:ascii="Times New Roman" w:hAnsi="Times New Roman" w:cs="Times New Roman"/>
        </w:rPr>
        <w:t xml:space="preserve">actual </w:t>
      </w:r>
      <w:r w:rsidR="00694C77" w:rsidRPr="00AB53BB">
        <w:rPr>
          <w:rFonts w:ascii="Times New Roman" w:hAnsi="Times New Roman" w:cs="Times New Roman"/>
        </w:rPr>
        <w:t>life</w:t>
      </w:r>
      <w:r w:rsidR="00CF6C2A" w:rsidRPr="00AB53BB">
        <w:rPr>
          <w:rFonts w:ascii="Times New Roman" w:hAnsi="Times New Roman" w:cs="Times New Roman"/>
        </w:rPr>
        <w:t>?</w:t>
      </w:r>
      <w:r w:rsidR="00694C77" w:rsidRPr="00AB53BB">
        <w:rPr>
          <w:rFonts w:ascii="Times New Roman" w:hAnsi="Times New Roman" w:cs="Times New Roman"/>
        </w:rPr>
        <w:t xml:space="preserve">” (169). </w:t>
      </w:r>
      <w:r w:rsidR="00694C77" w:rsidRPr="00AB53BB">
        <w:rPr>
          <w:rFonts w:ascii="Times New Roman" w:hAnsi="Times New Roman" w:cs="Times New Roman"/>
        </w:rPr>
        <w:lastRenderedPageBreak/>
        <w:t>The answer</w:t>
      </w:r>
      <w:r w:rsidR="004637C7" w:rsidRPr="00AB53BB">
        <w:rPr>
          <w:rFonts w:ascii="Times New Roman" w:hAnsi="Times New Roman" w:cs="Times New Roman"/>
        </w:rPr>
        <w:t xml:space="preserve">: “True ideas are those that we can assimilate, validate, corroborate, and verify” (169). </w:t>
      </w:r>
      <w:r w:rsidR="00CF7323" w:rsidRPr="00AB53BB">
        <w:rPr>
          <w:rFonts w:ascii="Times New Roman" w:hAnsi="Times New Roman" w:cs="Times New Roman"/>
        </w:rPr>
        <w:t xml:space="preserve">In </w:t>
      </w:r>
      <w:r w:rsidR="00CF7323" w:rsidRPr="00AB53BB">
        <w:rPr>
          <w:rFonts w:ascii="Times New Roman" w:hAnsi="Times New Roman" w:cs="Times New Roman"/>
          <w:i/>
        </w:rPr>
        <w:t>Pragmatism</w:t>
      </w:r>
      <w:r w:rsidR="00CF7323" w:rsidRPr="00AB53BB">
        <w:rPr>
          <w:rFonts w:ascii="Times New Roman" w:hAnsi="Times New Roman" w:cs="Times New Roman"/>
        </w:rPr>
        <w:t xml:space="preserve">, James says that the pragmatist “gets her general notion of truth as something essentially bound up with the way in </w:t>
      </w:r>
      <w:r w:rsidR="00FC06B2">
        <w:rPr>
          <w:rFonts w:ascii="Times New Roman" w:hAnsi="Times New Roman" w:cs="Times New Roman"/>
        </w:rPr>
        <w:t xml:space="preserve">which </w:t>
      </w:r>
      <w:r w:rsidR="00CF7323" w:rsidRPr="00AB53BB">
        <w:rPr>
          <w:rFonts w:ascii="Times New Roman" w:hAnsi="Times New Roman" w:cs="Times New Roman"/>
        </w:rPr>
        <w:t xml:space="preserve">one moment in our experience may lead us towards other moments which it will be worth while to have been led to…the truth of a state of mind means this function of a leading that is worth while” (1975, 98). </w:t>
      </w:r>
      <w:r w:rsidR="0005138C" w:rsidRPr="00AB53BB">
        <w:rPr>
          <w:rFonts w:ascii="Times New Roman" w:hAnsi="Times New Roman" w:cs="Times New Roman"/>
        </w:rPr>
        <w:t>Thus, the pragmatic theory of truth is “that ideas…becom</w:t>
      </w:r>
      <w:r w:rsidR="007F6572" w:rsidRPr="00AB53BB">
        <w:rPr>
          <w:rFonts w:ascii="Times New Roman" w:hAnsi="Times New Roman" w:cs="Times New Roman"/>
        </w:rPr>
        <w:t xml:space="preserve">e true just in so far as they help us to get into satisfactory relation with other parts of our experience” (1975, 34). </w:t>
      </w:r>
    </w:p>
    <w:p w14:paraId="1BE4B530" w14:textId="29829161" w:rsidR="0069667E" w:rsidRPr="00AB53BB" w:rsidRDefault="007F6572" w:rsidP="006A60AC">
      <w:pPr>
        <w:spacing w:line="480" w:lineRule="auto"/>
        <w:rPr>
          <w:rFonts w:ascii="Times New Roman" w:hAnsi="Times New Roman" w:cs="Times New Roman"/>
        </w:rPr>
      </w:pPr>
      <w:r w:rsidRPr="00AB53BB">
        <w:rPr>
          <w:rFonts w:ascii="Times New Roman" w:hAnsi="Times New Roman" w:cs="Times New Roman"/>
        </w:rPr>
        <w:tab/>
      </w:r>
      <w:r w:rsidR="00335D08" w:rsidRPr="00AB53BB">
        <w:rPr>
          <w:rFonts w:ascii="Times New Roman" w:hAnsi="Times New Roman" w:cs="Times New Roman"/>
        </w:rPr>
        <w:t xml:space="preserve">But James says that he is “interested in another doctrine in philosophy to which I give the name of radical empiricism” </w:t>
      </w:r>
      <w:r w:rsidR="004575B6" w:rsidRPr="00AB53BB">
        <w:rPr>
          <w:rFonts w:ascii="Times New Roman" w:hAnsi="Times New Roman" w:cs="Times New Roman"/>
        </w:rPr>
        <w:t>which</w:t>
      </w:r>
      <w:r w:rsidR="0069667E" w:rsidRPr="00AB53BB">
        <w:rPr>
          <w:rFonts w:ascii="Times New Roman" w:hAnsi="Times New Roman" w:cs="Times New Roman"/>
        </w:rPr>
        <w:t xml:space="preserve"> </w:t>
      </w:r>
      <w:r w:rsidR="004575B6" w:rsidRPr="00AB53BB">
        <w:rPr>
          <w:rFonts w:ascii="Times New Roman" w:hAnsi="Times New Roman" w:cs="Times New Roman"/>
        </w:rPr>
        <w:t>“</w:t>
      </w:r>
      <w:r w:rsidR="0069667E" w:rsidRPr="00AB53BB">
        <w:rPr>
          <w:rFonts w:ascii="Times New Roman" w:hAnsi="Times New Roman" w:cs="Times New Roman"/>
        </w:rPr>
        <w:t>consists first of a postulate, next of a statement of fact, and finally of a generalized conclusion” (</w:t>
      </w:r>
      <w:r w:rsidR="004575B6" w:rsidRPr="00AB53BB">
        <w:rPr>
          <w:rFonts w:ascii="Times New Roman" w:hAnsi="Times New Roman" w:cs="Times New Roman"/>
        </w:rPr>
        <w:t>1975, 172</w:t>
      </w:r>
      <w:r w:rsidR="0069667E" w:rsidRPr="00AB53BB">
        <w:rPr>
          <w:rFonts w:ascii="Times New Roman" w:hAnsi="Times New Roman" w:cs="Times New Roman"/>
        </w:rPr>
        <w:t>). According to James “the pragmatist theory of truth is a step of first-rate importance in making radical empiricism prevail</w:t>
      </w:r>
      <w:r w:rsidR="005413C0" w:rsidRPr="00AB53BB">
        <w:rPr>
          <w:rFonts w:ascii="Times New Roman" w:hAnsi="Times New Roman" w:cs="Times New Roman"/>
        </w:rPr>
        <w:t xml:space="preserve">” (Ibid.). </w:t>
      </w:r>
      <w:r w:rsidR="0069667E" w:rsidRPr="00AB53BB">
        <w:rPr>
          <w:rFonts w:ascii="Times New Roman" w:hAnsi="Times New Roman" w:cs="Times New Roman"/>
        </w:rPr>
        <w:t xml:space="preserve"> </w:t>
      </w:r>
      <w:r w:rsidR="00032ADA" w:rsidRPr="00AB53BB">
        <w:rPr>
          <w:rFonts w:ascii="Times New Roman" w:hAnsi="Times New Roman" w:cs="Times New Roman"/>
        </w:rPr>
        <w:t xml:space="preserve">That’s because the postulate </w:t>
      </w:r>
      <w:r w:rsidR="00004460" w:rsidRPr="00AB53BB">
        <w:rPr>
          <w:rFonts w:ascii="Times New Roman" w:hAnsi="Times New Roman" w:cs="Times New Roman"/>
        </w:rPr>
        <w:t>follows from the pragmatic theory of truth. The “postulate” states “</w:t>
      </w:r>
      <w:r w:rsidR="0069667E" w:rsidRPr="00AB53BB">
        <w:rPr>
          <w:rFonts w:ascii="Times New Roman" w:hAnsi="Times New Roman" w:cs="Times New Roman"/>
        </w:rPr>
        <w:t xml:space="preserve">that the only thing that shall be debatable among philosophers shall be things definable in terms drawn from experience” (Ibid.). </w:t>
      </w:r>
      <w:r w:rsidR="00C145D7" w:rsidRPr="00AB53BB">
        <w:rPr>
          <w:rFonts w:ascii="Times New Roman" w:hAnsi="Times New Roman" w:cs="Times New Roman"/>
        </w:rPr>
        <w:t>Because the pragmatic theory of truth is that true ideas</w:t>
      </w:r>
      <w:r w:rsidR="00E2425C" w:rsidRPr="00AB53BB">
        <w:rPr>
          <w:rFonts w:ascii="Times New Roman" w:hAnsi="Times New Roman" w:cs="Times New Roman"/>
        </w:rPr>
        <w:t xml:space="preserve"> help us get into satisfactory relation with other parts of experience, </w:t>
      </w:r>
      <w:r w:rsidR="007921AC" w:rsidRPr="00AB53BB">
        <w:rPr>
          <w:rFonts w:ascii="Times New Roman" w:hAnsi="Times New Roman" w:cs="Times New Roman"/>
        </w:rPr>
        <w:t xml:space="preserve">and “ideas are themselves a part of our experience,” </w:t>
      </w:r>
      <w:r w:rsidR="00B8078F" w:rsidRPr="00AB53BB">
        <w:rPr>
          <w:rFonts w:ascii="Times New Roman" w:hAnsi="Times New Roman" w:cs="Times New Roman"/>
        </w:rPr>
        <w:t xml:space="preserve">philosophy can avoid transcendental appeals </w:t>
      </w:r>
      <w:r w:rsidR="00F01CA7" w:rsidRPr="00AB53BB">
        <w:rPr>
          <w:rFonts w:ascii="Times New Roman" w:hAnsi="Times New Roman" w:cs="Times New Roman"/>
        </w:rPr>
        <w:t>regarding objects</w:t>
      </w:r>
      <w:r w:rsidR="00B8078F" w:rsidRPr="00AB53BB">
        <w:rPr>
          <w:rFonts w:ascii="Times New Roman" w:hAnsi="Times New Roman" w:cs="Times New Roman"/>
        </w:rPr>
        <w:t xml:space="preserve"> that are not experienced</w:t>
      </w:r>
      <w:r w:rsidR="007921AC" w:rsidRPr="00AB53BB">
        <w:rPr>
          <w:rFonts w:ascii="Times New Roman" w:hAnsi="Times New Roman" w:cs="Times New Roman"/>
        </w:rPr>
        <w:t xml:space="preserve"> (</w:t>
      </w:r>
      <w:r w:rsidR="00B8078F" w:rsidRPr="00AB53BB">
        <w:rPr>
          <w:rFonts w:ascii="Times New Roman" w:hAnsi="Times New Roman" w:cs="Times New Roman"/>
        </w:rPr>
        <w:t xml:space="preserve">1975, 34). </w:t>
      </w:r>
      <w:r w:rsidR="002F29A1" w:rsidRPr="00AB53BB">
        <w:rPr>
          <w:rFonts w:ascii="Times New Roman" w:hAnsi="Times New Roman" w:cs="Times New Roman"/>
        </w:rPr>
        <w:t>Armed with this theory of truth and postulate, James makes an observation,</w:t>
      </w:r>
      <w:r w:rsidR="000F00C6" w:rsidRPr="00AB53BB">
        <w:rPr>
          <w:rFonts w:ascii="Times New Roman" w:hAnsi="Times New Roman" w:cs="Times New Roman"/>
        </w:rPr>
        <w:t xml:space="preserve"> which serves as the “statement of fact” in radical empiricism: “that </w:t>
      </w:r>
      <w:r w:rsidR="0069667E" w:rsidRPr="00AB53BB">
        <w:rPr>
          <w:rFonts w:ascii="Times New Roman" w:hAnsi="Times New Roman" w:cs="Times New Roman"/>
        </w:rPr>
        <w:t xml:space="preserve">the relations between things, conjunctive as well as disjunctive, are just as much matters of direct particular experience…than the things themselves” (173). </w:t>
      </w:r>
      <w:r w:rsidR="00A82940" w:rsidRPr="00AB53BB">
        <w:rPr>
          <w:rFonts w:ascii="Times New Roman" w:hAnsi="Times New Roman" w:cs="Times New Roman"/>
        </w:rPr>
        <w:t xml:space="preserve">This observation is something James labored in </w:t>
      </w:r>
      <w:r w:rsidR="00A82940" w:rsidRPr="00AB53BB">
        <w:rPr>
          <w:rFonts w:ascii="Times New Roman" w:hAnsi="Times New Roman" w:cs="Times New Roman"/>
          <w:i/>
        </w:rPr>
        <w:t>The Principles of Psychology</w:t>
      </w:r>
      <w:r w:rsidR="00A82940" w:rsidRPr="00AB53BB">
        <w:rPr>
          <w:rFonts w:ascii="Times New Roman" w:hAnsi="Times New Roman" w:cs="Times New Roman"/>
        </w:rPr>
        <w:t>, as he struggled against the atomistic conception of the mind developed by Hume and others.</w:t>
      </w:r>
      <w:r w:rsidR="00CD1C7C" w:rsidRPr="00AB53BB">
        <w:rPr>
          <w:rStyle w:val="FootnoteReference"/>
          <w:rFonts w:ascii="Times New Roman" w:hAnsi="Times New Roman" w:cs="Times New Roman"/>
        </w:rPr>
        <w:footnoteReference w:id="11"/>
      </w:r>
      <w:r w:rsidR="00A82940" w:rsidRPr="00AB53BB">
        <w:rPr>
          <w:rFonts w:ascii="Times New Roman" w:hAnsi="Times New Roman" w:cs="Times New Roman"/>
        </w:rPr>
        <w:t xml:space="preserve"> </w:t>
      </w:r>
      <w:r w:rsidR="00C32A45" w:rsidRPr="00AB53BB">
        <w:rPr>
          <w:rFonts w:ascii="Times New Roman" w:hAnsi="Times New Roman" w:cs="Times New Roman"/>
        </w:rPr>
        <w:t xml:space="preserve">But this is not </w:t>
      </w:r>
      <w:r w:rsidR="00756709" w:rsidRPr="00AB53BB">
        <w:rPr>
          <w:rFonts w:ascii="Times New Roman" w:hAnsi="Times New Roman" w:cs="Times New Roman"/>
        </w:rPr>
        <w:t>a significantly</w:t>
      </w:r>
      <w:r w:rsidR="00716620" w:rsidRPr="00AB53BB">
        <w:rPr>
          <w:rFonts w:ascii="Times New Roman" w:hAnsi="Times New Roman" w:cs="Times New Roman"/>
        </w:rPr>
        <w:t xml:space="preserve"> different </w:t>
      </w:r>
      <w:r w:rsidR="00756709" w:rsidRPr="00AB53BB">
        <w:rPr>
          <w:rFonts w:ascii="Times New Roman" w:hAnsi="Times New Roman" w:cs="Times New Roman"/>
        </w:rPr>
        <w:t>distinction</w:t>
      </w:r>
      <w:r w:rsidR="00716620" w:rsidRPr="00AB53BB">
        <w:rPr>
          <w:rFonts w:ascii="Times New Roman" w:hAnsi="Times New Roman" w:cs="Times New Roman"/>
        </w:rPr>
        <w:t xml:space="preserve"> than the one Peirce identified in ‘How to Make Our Ideas Clear,” where </w:t>
      </w:r>
      <w:r w:rsidR="00EC2F49" w:rsidRPr="00AB53BB">
        <w:rPr>
          <w:rFonts w:ascii="Times New Roman" w:hAnsi="Times New Roman" w:cs="Times New Roman"/>
        </w:rPr>
        <w:t xml:space="preserve">he </w:t>
      </w:r>
      <w:r w:rsidR="00716620" w:rsidRPr="00AB53BB">
        <w:rPr>
          <w:rFonts w:ascii="Times New Roman" w:hAnsi="Times New Roman" w:cs="Times New Roman"/>
        </w:rPr>
        <w:t xml:space="preserve">too observed </w:t>
      </w:r>
      <w:r w:rsidR="00EC2F49" w:rsidRPr="00AB53BB">
        <w:rPr>
          <w:rFonts w:ascii="Times New Roman" w:hAnsi="Times New Roman" w:cs="Times New Roman"/>
        </w:rPr>
        <w:t>“two sorts of elements of consciousness,” “what we are immediately conscious of</w:t>
      </w:r>
      <w:r w:rsidR="00756709" w:rsidRPr="00AB53BB">
        <w:rPr>
          <w:rFonts w:ascii="Times New Roman" w:hAnsi="Times New Roman" w:cs="Times New Roman"/>
        </w:rPr>
        <w:t xml:space="preserve">,” or </w:t>
      </w:r>
      <w:r w:rsidR="007B5305" w:rsidRPr="00AB53BB">
        <w:rPr>
          <w:rFonts w:ascii="Times New Roman" w:hAnsi="Times New Roman" w:cs="Times New Roman"/>
        </w:rPr>
        <w:t xml:space="preserve">what is “completely present at every instance so long as [it] last[s]” and “what we are mediately conscious of,” or what </w:t>
      </w:r>
      <w:r w:rsidR="00D35876" w:rsidRPr="00AB53BB">
        <w:rPr>
          <w:rFonts w:ascii="Times New Roman" w:hAnsi="Times New Roman" w:cs="Times New Roman"/>
        </w:rPr>
        <w:t xml:space="preserve">“cannot be immediately present to us, but must cover </w:t>
      </w:r>
      <w:r w:rsidR="00D35876" w:rsidRPr="00AB53BB">
        <w:rPr>
          <w:rFonts w:ascii="Times New Roman" w:hAnsi="Times New Roman" w:cs="Times New Roman"/>
        </w:rPr>
        <w:lastRenderedPageBreak/>
        <w:t xml:space="preserve">some portion of the past or future” (128-9). </w:t>
      </w:r>
      <w:r w:rsidR="00862015" w:rsidRPr="00AB53BB">
        <w:rPr>
          <w:rFonts w:ascii="Times New Roman" w:hAnsi="Times New Roman" w:cs="Times New Roman"/>
        </w:rPr>
        <w:t xml:space="preserve">Of course, we might identify conjunctions of copresence as </w:t>
      </w:r>
      <w:r w:rsidR="002030A2" w:rsidRPr="00AB53BB">
        <w:rPr>
          <w:rFonts w:ascii="Times New Roman" w:hAnsi="Times New Roman" w:cs="Times New Roman"/>
        </w:rPr>
        <w:t>well as conjunctions of succession</w:t>
      </w:r>
      <w:r w:rsidR="001730ED" w:rsidRPr="00AB53BB">
        <w:rPr>
          <w:rFonts w:ascii="Times New Roman" w:hAnsi="Times New Roman" w:cs="Times New Roman"/>
        </w:rPr>
        <w:t xml:space="preserve">, but James seems to have realized that </w:t>
      </w:r>
      <w:r w:rsidR="004F3968" w:rsidRPr="00AB53BB">
        <w:rPr>
          <w:rFonts w:ascii="Times New Roman" w:hAnsi="Times New Roman" w:cs="Times New Roman"/>
        </w:rPr>
        <w:t xml:space="preserve">the capacity to perceive conjunction in general </w:t>
      </w:r>
      <w:r w:rsidR="006E6948" w:rsidRPr="00AB53BB">
        <w:rPr>
          <w:rFonts w:ascii="Times New Roman" w:hAnsi="Times New Roman" w:cs="Times New Roman"/>
        </w:rPr>
        <w:t xml:space="preserve">licenses both observations. Thus, </w:t>
      </w:r>
      <w:r w:rsidR="00386D39" w:rsidRPr="00AB53BB">
        <w:rPr>
          <w:rFonts w:ascii="Times New Roman" w:hAnsi="Times New Roman" w:cs="Times New Roman"/>
        </w:rPr>
        <w:t>the “generalized conclusion” of radical empiricism “</w:t>
      </w:r>
      <w:r w:rsidR="0069667E" w:rsidRPr="00AB53BB">
        <w:rPr>
          <w:rFonts w:ascii="Times New Roman" w:hAnsi="Times New Roman" w:cs="Times New Roman"/>
        </w:rPr>
        <w:t xml:space="preserve">is that therefore the parts of experience hold together from next to next by relations that are themselves parts of experience” (173). </w:t>
      </w:r>
    </w:p>
    <w:p w14:paraId="36468432" w14:textId="21C4F61F" w:rsidR="006D256D" w:rsidRPr="00AB53BB" w:rsidRDefault="009A137B" w:rsidP="006A60AC">
      <w:pPr>
        <w:spacing w:line="480" w:lineRule="auto"/>
        <w:rPr>
          <w:rFonts w:ascii="Times New Roman" w:hAnsi="Times New Roman" w:cs="Times New Roman"/>
        </w:rPr>
      </w:pPr>
      <w:r w:rsidRPr="00AB53BB">
        <w:rPr>
          <w:rFonts w:ascii="Times New Roman" w:hAnsi="Times New Roman" w:cs="Times New Roman"/>
        </w:rPr>
        <w:tab/>
      </w:r>
      <w:r w:rsidR="00F210FA" w:rsidRPr="00AB53BB">
        <w:rPr>
          <w:rFonts w:ascii="Times New Roman" w:hAnsi="Times New Roman" w:cs="Times New Roman"/>
        </w:rPr>
        <w:t>These commitments of James get their full express</w:t>
      </w:r>
      <w:r w:rsidR="00886F58" w:rsidRPr="00AB53BB">
        <w:rPr>
          <w:rFonts w:ascii="Times New Roman" w:hAnsi="Times New Roman" w:cs="Times New Roman"/>
        </w:rPr>
        <w:t xml:space="preserve">ion </w:t>
      </w:r>
      <w:r w:rsidR="00403471" w:rsidRPr="00AB53BB">
        <w:rPr>
          <w:rFonts w:ascii="Times New Roman" w:hAnsi="Times New Roman" w:cs="Times New Roman"/>
        </w:rPr>
        <w:t>in many of James’s later writings published</w:t>
      </w:r>
      <w:r w:rsidR="00A65BF0" w:rsidRPr="00AB53BB">
        <w:rPr>
          <w:rFonts w:ascii="Times New Roman" w:hAnsi="Times New Roman" w:cs="Times New Roman"/>
        </w:rPr>
        <w:t xml:space="preserve">, in some cases, years after the publication of </w:t>
      </w:r>
      <w:r w:rsidR="00A65BF0" w:rsidRPr="00AB53BB">
        <w:rPr>
          <w:rFonts w:ascii="Times New Roman" w:hAnsi="Times New Roman" w:cs="Times New Roman"/>
          <w:i/>
        </w:rPr>
        <w:t>The Souls of Black Folk</w:t>
      </w:r>
      <w:r w:rsidR="00A65BF0" w:rsidRPr="00AB53BB">
        <w:rPr>
          <w:rFonts w:ascii="Times New Roman" w:hAnsi="Times New Roman" w:cs="Times New Roman"/>
        </w:rPr>
        <w:t xml:space="preserve">. </w:t>
      </w:r>
      <w:r w:rsidR="00EE46F5" w:rsidRPr="00AB53BB">
        <w:rPr>
          <w:rFonts w:ascii="Times New Roman" w:hAnsi="Times New Roman" w:cs="Times New Roman"/>
        </w:rPr>
        <w:t>But, if I am right, these commitments were percolating in James</w:t>
      </w:r>
      <w:r w:rsidR="00890F24" w:rsidRPr="00AB53BB">
        <w:rPr>
          <w:rFonts w:ascii="Times New Roman" w:hAnsi="Times New Roman" w:cs="Times New Roman"/>
        </w:rPr>
        <w:t xml:space="preserve">’s work for some time, and, in some cases, in Peirce’s philosophy as well. </w:t>
      </w:r>
      <w:r w:rsidR="00E54A47" w:rsidRPr="00AB53BB">
        <w:rPr>
          <w:rFonts w:ascii="Times New Roman" w:hAnsi="Times New Roman" w:cs="Times New Roman"/>
        </w:rPr>
        <w:t xml:space="preserve">To claim that these commitments influenced Du Bois, and that we can </w:t>
      </w:r>
      <w:r w:rsidR="000A32BC" w:rsidRPr="00AB53BB">
        <w:rPr>
          <w:rFonts w:ascii="Times New Roman" w:hAnsi="Times New Roman" w:cs="Times New Roman"/>
        </w:rPr>
        <w:t xml:space="preserve">identify them at work in “Of the Sorrow Songs,” is thus just to say that </w:t>
      </w:r>
      <w:r w:rsidR="0068209F" w:rsidRPr="00AB53BB">
        <w:rPr>
          <w:rFonts w:ascii="Times New Roman" w:hAnsi="Times New Roman" w:cs="Times New Roman"/>
        </w:rPr>
        <w:t xml:space="preserve">Du Bois internalized them, first as a student and then later as a peer, </w:t>
      </w:r>
      <w:r w:rsidR="00A85BED" w:rsidRPr="00AB53BB">
        <w:rPr>
          <w:rFonts w:ascii="Times New Roman" w:hAnsi="Times New Roman" w:cs="Times New Roman"/>
        </w:rPr>
        <w:t>and that they find expression in his work.</w:t>
      </w:r>
      <w:r w:rsidR="008D4357" w:rsidRPr="00AB53BB">
        <w:rPr>
          <w:rStyle w:val="FootnoteReference"/>
          <w:rFonts w:ascii="Times New Roman" w:hAnsi="Times New Roman" w:cs="Times New Roman"/>
        </w:rPr>
        <w:footnoteReference w:id="12"/>
      </w:r>
      <w:r w:rsidR="00A85BED" w:rsidRPr="00AB53BB">
        <w:rPr>
          <w:rFonts w:ascii="Times New Roman" w:hAnsi="Times New Roman" w:cs="Times New Roman"/>
        </w:rPr>
        <w:t xml:space="preserve"> </w:t>
      </w:r>
      <w:r w:rsidR="00564B3D" w:rsidRPr="00AB53BB">
        <w:rPr>
          <w:rFonts w:ascii="Times New Roman" w:hAnsi="Times New Roman" w:cs="Times New Roman"/>
        </w:rPr>
        <w:t>But what is the evidence</w:t>
      </w:r>
      <w:r w:rsidR="005F2A42" w:rsidRPr="00AB53BB">
        <w:rPr>
          <w:rFonts w:ascii="Times New Roman" w:hAnsi="Times New Roman" w:cs="Times New Roman"/>
        </w:rPr>
        <w:t xml:space="preserve"> for this suggestion? </w:t>
      </w:r>
    </w:p>
    <w:p w14:paraId="63910820" w14:textId="7EF53AA2" w:rsidR="006D256D" w:rsidRPr="00AB53BB" w:rsidRDefault="005F2A42" w:rsidP="006A60AC">
      <w:pPr>
        <w:spacing w:line="480" w:lineRule="auto"/>
        <w:rPr>
          <w:rFonts w:ascii="Times New Roman" w:hAnsi="Times New Roman" w:cs="Times New Roman"/>
        </w:rPr>
      </w:pPr>
      <w:r w:rsidRPr="00AB53BB">
        <w:rPr>
          <w:rFonts w:ascii="Times New Roman" w:hAnsi="Times New Roman" w:cs="Times New Roman"/>
        </w:rPr>
        <w:tab/>
      </w:r>
      <w:r w:rsidR="00637C1D" w:rsidRPr="00AB53BB">
        <w:rPr>
          <w:rFonts w:ascii="Times New Roman" w:hAnsi="Times New Roman" w:cs="Times New Roman"/>
        </w:rPr>
        <w:t xml:space="preserve">The radical empirical commitment </w:t>
      </w:r>
      <w:r w:rsidR="008B20E3" w:rsidRPr="00AB53BB">
        <w:rPr>
          <w:rFonts w:ascii="Times New Roman" w:hAnsi="Times New Roman" w:cs="Times New Roman"/>
        </w:rPr>
        <w:t xml:space="preserve">to the idea that conjunctions, as well as disjunctions, form a part of our experience pervades </w:t>
      </w:r>
      <w:r w:rsidR="006A4404" w:rsidRPr="00AB53BB">
        <w:rPr>
          <w:rFonts w:ascii="Times New Roman" w:hAnsi="Times New Roman" w:cs="Times New Roman"/>
        </w:rPr>
        <w:t>Du Bois’s</w:t>
      </w:r>
      <w:r w:rsidR="008B20E3" w:rsidRPr="00AB53BB">
        <w:rPr>
          <w:rFonts w:ascii="Times New Roman" w:hAnsi="Times New Roman" w:cs="Times New Roman"/>
        </w:rPr>
        <w:t xml:space="preserve"> account of the “Sorrow Songs.” </w:t>
      </w:r>
      <w:r w:rsidR="00314653" w:rsidRPr="00AB53BB">
        <w:rPr>
          <w:rFonts w:ascii="Times New Roman" w:hAnsi="Times New Roman" w:cs="Times New Roman"/>
        </w:rPr>
        <w:t xml:space="preserve">Recall that at the beginning of the chapter, Du Bois says plainly that </w:t>
      </w:r>
      <w:r w:rsidR="007C63B9" w:rsidRPr="00AB53BB">
        <w:rPr>
          <w:rFonts w:ascii="Times New Roman" w:hAnsi="Times New Roman" w:cs="Times New Roman"/>
        </w:rPr>
        <w:t xml:space="preserve">the songs </w:t>
      </w:r>
      <w:r w:rsidR="00907D08" w:rsidRPr="00AB53BB">
        <w:rPr>
          <w:rFonts w:ascii="Times New Roman" w:hAnsi="Times New Roman" w:cs="Times New Roman"/>
        </w:rPr>
        <w:t xml:space="preserve">“stirred me strangely” and that they </w:t>
      </w:r>
      <w:r w:rsidR="007C63B9" w:rsidRPr="00AB53BB">
        <w:rPr>
          <w:rFonts w:ascii="Times New Roman" w:hAnsi="Times New Roman" w:cs="Times New Roman"/>
        </w:rPr>
        <w:t xml:space="preserve">“came out of the South unknown to me…and yet at once I knew them as of me and of mine” (155). </w:t>
      </w:r>
      <w:r w:rsidR="002E4FD6" w:rsidRPr="00AB53BB">
        <w:rPr>
          <w:rFonts w:ascii="Times New Roman" w:hAnsi="Times New Roman" w:cs="Times New Roman"/>
        </w:rPr>
        <w:t xml:space="preserve">The phenomenological characterization that Du Bois has in mind here is not of a series of disconnected impressions. </w:t>
      </w:r>
      <w:r w:rsidR="000A01E5" w:rsidRPr="00AB53BB">
        <w:rPr>
          <w:rFonts w:ascii="Times New Roman" w:hAnsi="Times New Roman" w:cs="Times New Roman"/>
        </w:rPr>
        <w:t xml:space="preserve">It’s not as if Du Bois first recounts the reception of a note, </w:t>
      </w:r>
      <w:r w:rsidR="000D336B" w:rsidRPr="00AB53BB">
        <w:rPr>
          <w:rFonts w:ascii="Times New Roman" w:hAnsi="Times New Roman" w:cs="Times New Roman"/>
        </w:rPr>
        <w:t xml:space="preserve">then, of a strange stirring inside of him, and finally of a recognition that the songs speak to him. </w:t>
      </w:r>
      <w:r w:rsidR="000A4A9D" w:rsidRPr="00AB53BB">
        <w:rPr>
          <w:rFonts w:ascii="Times New Roman" w:hAnsi="Times New Roman" w:cs="Times New Roman"/>
        </w:rPr>
        <w:t>Rather Du Bois says that the songs stirred him strangely and “</w:t>
      </w:r>
      <w:r w:rsidR="000A4A9D" w:rsidRPr="00AB53BB">
        <w:rPr>
          <w:rFonts w:ascii="Times New Roman" w:hAnsi="Times New Roman" w:cs="Times New Roman"/>
          <w:i/>
        </w:rPr>
        <w:t>at once</w:t>
      </w:r>
      <w:r w:rsidR="000A4A9D" w:rsidRPr="00AB53BB">
        <w:rPr>
          <w:rFonts w:ascii="Times New Roman" w:hAnsi="Times New Roman" w:cs="Times New Roman"/>
        </w:rPr>
        <w:t>” he kn</w:t>
      </w:r>
      <w:r w:rsidR="00662A85" w:rsidRPr="00AB53BB">
        <w:rPr>
          <w:rFonts w:ascii="Times New Roman" w:hAnsi="Times New Roman" w:cs="Times New Roman"/>
        </w:rPr>
        <w:t>e</w:t>
      </w:r>
      <w:r w:rsidR="000A4A9D" w:rsidRPr="00AB53BB">
        <w:rPr>
          <w:rFonts w:ascii="Times New Roman" w:hAnsi="Times New Roman" w:cs="Times New Roman"/>
        </w:rPr>
        <w:t>w them “as of me and of mine” (155</w:t>
      </w:r>
      <w:r w:rsidR="007667A5" w:rsidRPr="00AB53BB">
        <w:rPr>
          <w:rFonts w:ascii="Times New Roman" w:hAnsi="Times New Roman" w:cs="Times New Roman"/>
        </w:rPr>
        <w:t>, my emphasis</w:t>
      </w:r>
      <w:r w:rsidR="000A4A9D" w:rsidRPr="00AB53BB">
        <w:rPr>
          <w:rFonts w:ascii="Times New Roman" w:hAnsi="Times New Roman" w:cs="Times New Roman"/>
        </w:rPr>
        <w:t xml:space="preserve">). </w:t>
      </w:r>
      <w:r w:rsidR="00814898" w:rsidRPr="00AB53BB">
        <w:rPr>
          <w:rFonts w:ascii="Times New Roman" w:hAnsi="Times New Roman" w:cs="Times New Roman"/>
        </w:rPr>
        <w:t xml:space="preserve">Of course, this isn’t to deny that a series of psychological reactions </w:t>
      </w:r>
      <w:r w:rsidR="002B243D" w:rsidRPr="00AB53BB">
        <w:rPr>
          <w:rFonts w:ascii="Times New Roman" w:hAnsi="Times New Roman" w:cs="Times New Roman"/>
        </w:rPr>
        <w:t>takes place, but that the reactions</w:t>
      </w:r>
      <w:r w:rsidR="006217C7" w:rsidRPr="00AB53BB">
        <w:rPr>
          <w:rFonts w:ascii="Times New Roman" w:hAnsi="Times New Roman" w:cs="Times New Roman"/>
        </w:rPr>
        <w:t xml:space="preserve">, as James says, “hold together from next to next by relations that are themselves parts of experience” (1975, 173). </w:t>
      </w:r>
      <w:r w:rsidR="003D6F63" w:rsidRPr="00AB53BB">
        <w:rPr>
          <w:rFonts w:ascii="Times New Roman" w:hAnsi="Times New Roman" w:cs="Times New Roman"/>
        </w:rPr>
        <w:t>This is si</w:t>
      </w:r>
      <w:r w:rsidR="007E4FD1" w:rsidRPr="00AB53BB">
        <w:rPr>
          <w:rFonts w:ascii="Times New Roman" w:hAnsi="Times New Roman" w:cs="Times New Roman"/>
        </w:rPr>
        <w:t xml:space="preserve">milar to the language Du Bois uses to identify </w:t>
      </w:r>
      <w:r w:rsidR="00BB11D8" w:rsidRPr="00AB53BB">
        <w:rPr>
          <w:rFonts w:ascii="Times New Roman" w:hAnsi="Times New Roman" w:cs="Times New Roman"/>
        </w:rPr>
        <w:t>one kind of</w:t>
      </w:r>
      <w:r w:rsidR="00A714E0" w:rsidRPr="00AB53BB">
        <w:rPr>
          <w:rFonts w:ascii="Times New Roman" w:hAnsi="Times New Roman" w:cs="Times New Roman"/>
        </w:rPr>
        <w:t xml:space="preserve"> unity </w:t>
      </w:r>
      <w:r w:rsidR="00BB11D8" w:rsidRPr="00AB53BB">
        <w:rPr>
          <w:rFonts w:ascii="Times New Roman" w:hAnsi="Times New Roman" w:cs="Times New Roman"/>
        </w:rPr>
        <w:t>amongst</w:t>
      </w:r>
      <w:r w:rsidR="00A714E0" w:rsidRPr="00AB53BB">
        <w:rPr>
          <w:rFonts w:ascii="Times New Roman" w:hAnsi="Times New Roman" w:cs="Times New Roman"/>
        </w:rPr>
        <w:t xml:space="preserve"> </w:t>
      </w:r>
      <w:r w:rsidR="00BB11D8" w:rsidRPr="00AB53BB">
        <w:rPr>
          <w:rFonts w:ascii="Times New Roman" w:hAnsi="Times New Roman" w:cs="Times New Roman"/>
        </w:rPr>
        <w:t>the various spirituals</w:t>
      </w:r>
      <w:r w:rsidR="008352EE" w:rsidRPr="00AB53BB">
        <w:rPr>
          <w:rFonts w:ascii="Times New Roman" w:hAnsi="Times New Roman" w:cs="Times New Roman"/>
        </w:rPr>
        <w:t xml:space="preserve">. Du Bois says, “over the inner </w:t>
      </w:r>
      <w:r w:rsidR="008352EE" w:rsidRPr="00AB53BB">
        <w:rPr>
          <w:rFonts w:ascii="Times New Roman" w:hAnsi="Times New Roman" w:cs="Times New Roman"/>
        </w:rPr>
        <w:lastRenderedPageBreak/>
        <w:t xml:space="preserve">thoughts of the slaves and their relations one with another the shadow of fear ever hung, so that we get but glimpses here and there, and also with them, eloquent omissions and silences” (160). </w:t>
      </w:r>
    </w:p>
    <w:p w14:paraId="45EDFF6E" w14:textId="7FA8A974" w:rsidR="006D256D" w:rsidRPr="00AB53BB" w:rsidRDefault="006217C7" w:rsidP="006A60AC">
      <w:pPr>
        <w:spacing w:line="480" w:lineRule="auto"/>
        <w:rPr>
          <w:rFonts w:ascii="Times New Roman" w:hAnsi="Times New Roman" w:cs="Times New Roman"/>
        </w:rPr>
      </w:pPr>
      <w:r w:rsidRPr="00AB53BB">
        <w:rPr>
          <w:rFonts w:ascii="Times New Roman" w:hAnsi="Times New Roman" w:cs="Times New Roman"/>
        </w:rPr>
        <w:tab/>
      </w:r>
      <w:r w:rsidR="000A3D0B" w:rsidRPr="00AB53BB">
        <w:rPr>
          <w:rFonts w:ascii="Times New Roman" w:hAnsi="Times New Roman" w:cs="Times New Roman"/>
        </w:rPr>
        <w:t>This “concatenated or continuous” structure of experience</w:t>
      </w:r>
      <w:r w:rsidR="004D7A52" w:rsidRPr="00AB53BB">
        <w:rPr>
          <w:rFonts w:ascii="Times New Roman" w:hAnsi="Times New Roman" w:cs="Times New Roman"/>
        </w:rPr>
        <w:t xml:space="preserve"> which requires “no extraneous trans-empirical connective support” is presupposed throughout </w:t>
      </w:r>
      <w:r w:rsidR="006A4404" w:rsidRPr="00AB53BB">
        <w:rPr>
          <w:rFonts w:ascii="Times New Roman" w:hAnsi="Times New Roman" w:cs="Times New Roman"/>
        </w:rPr>
        <w:t>Du Bois’s</w:t>
      </w:r>
      <w:r w:rsidR="004D7A52" w:rsidRPr="00AB53BB">
        <w:rPr>
          <w:rFonts w:ascii="Times New Roman" w:hAnsi="Times New Roman" w:cs="Times New Roman"/>
        </w:rPr>
        <w:t xml:space="preserve"> analysis of the spirituals (</w:t>
      </w:r>
      <w:r w:rsidR="004947A2" w:rsidRPr="00AB53BB">
        <w:rPr>
          <w:rFonts w:ascii="Times New Roman" w:hAnsi="Times New Roman" w:cs="Times New Roman"/>
        </w:rPr>
        <w:t>James, 1975, 173</w:t>
      </w:r>
      <w:r w:rsidR="004D7A52" w:rsidRPr="00AB53BB">
        <w:rPr>
          <w:rFonts w:ascii="Times New Roman" w:hAnsi="Times New Roman" w:cs="Times New Roman"/>
        </w:rPr>
        <w:t xml:space="preserve">). </w:t>
      </w:r>
      <w:r w:rsidR="00365B95" w:rsidRPr="00AB53BB">
        <w:rPr>
          <w:rFonts w:ascii="Times New Roman" w:hAnsi="Times New Roman" w:cs="Times New Roman"/>
        </w:rPr>
        <w:t xml:space="preserve">As Du Bois says, the “music is distinctly sorrowful” (159). </w:t>
      </w:r>
      <w:r w:rsidR="00D3704D" w:rsidRPr="00AB53BB">
        <w:rPr>
          <w:rFonts w:ascii="Times New Roman" w:hAnsi="Times New Roman" w:cs="Times New Roman"/>
        </w:rPr>
        <w:t xml:space="preserve">Du Bois might have said that the notes, timbre, tone, or key </w:t>
      </w:r>
      <w:r w:rsidR="00277D4A" w:rsidRPr="00AB53BB">
        <w:rPr>
          <w:rFonts w:ascii="Times New Roman" w:hAnsi="Times New Roman" w:cs="Times New Roman"/>
        </w:rPr>
        <w:t>elicit distinctly sorrowful feelings, and that would, physiolo</w:t>
      </w:r>
      <w:r w:rsidR="004717B1" w:rsidRPr="00AB53BB">
        <w:rPr>
          <w:rFonts w:ascii="Times New Roman" w:hAnsi="Times New Roman" w:cs="Times New Roman"/>
        </w:rPr>
        <w:t xml:space="preserve">gically speaking, probably be true. But a note </w:t>
      </w:r>
      <w:r w:rsidR="007E1DA4" w:rsidRPr="00AB53BB">
        <w:rPr>
          <w:rFonts w:ascii="Times New Roman" w:hAnsi="Times New Roman" w:cs="Times New Roman"/>
        </w:rPr>
        <w:t xml:space="preserve">does not make a song. </w:t>
      </w:r>
      <w:r w:rsidR="00810A07" w:rsidRPr="00AB53BB">
        <w:rPr>
          <w:rFonts w:ascii="Times New Roman" w:hAnsi="Times New Roman" w:cs="Times New Roman"/>
        </w:rPr>
        <w:t xml:space="preserve">No disconnected series of notes could ever make a song. </w:t>
      </w:r>
      <w:r w:rsidR="00A03AD3" w:rsidRPr="00AB53BB">
        <w:rPr>
          <w:rFonts w:ascii="Times New Roman" w:hAnsi="Times New Roman" w:cs="Times New Roman"/>
        </w:rPr>
        <w:t xml:space="preserve">A song requires experiential connection between its elements. </w:t>
      </w:r>
      <w:r w:rsidR="00252F1D" w:rsidRPr="00AB53BB">
        <w:rPr>
          <w:rFonts w:ascii="Times New Roman" w:hAnsi="Times New Roman" w:cs="Times New Roman"/>
        </w:rPr>
        <w:t xml:space="preserve">To hear a song, we have to be able to experience this connection. </w:t>
      </w:r>
      <w:r w:rsidR="007307A2" w:rsidRPr="00AB53BB">
        <w:rPr>
          <w:rFonts w:ascii="Times New Roman" w:hAnsi="Times New Roman" w:cs="Times New Roman"/>
        </w:rPr>
        <w:t>But if we can perceive this connection, we can perceive other connections to</w:t>
      </w:r>
      <w:r w:rsidR="00636308" w:rsidRPr="00AB53BB">
        <w:rPr>
          <w:rFonts w:ascii="Times New Roman" w:hAnsi="Times New Roman" w:cs="Times New Roman"/>
        </w:rPr>
        <w:t>o</w:t>
      </w:r>
      <w:r w:rsidR="007307A2" w:rsidRPr="00AB53BB">
        <w:rPr>
          <w:rFonts w:ascii="Times New Roman" w:hAnsi="Times New Roman" w:cs="Times New Roman"/>
        </w:rPr>
        <w:t xml:space="preserve">. </w:t>
      </w:r>
      <w:r w:rsidR="004F60D9" w:rsidRPr="00AB53BB">
        <w:rPr>
          <w:rFonts w:ascii="Times New Roman" w:hAnsi="Times New Roman" w:cs="Times New Roman"/>
        </w:rPr>
        <w:t>We can not only identify what Peirce called “the air” of a song; we can also identify the specific “air” of the song (</w:t>
      </w:r>
      <w:r w:rsidR="008153FF" w:rsidRPr="00AB53BB">
        <w:rPr>
          <w:rFonts w:ascii="Times New Roman" w:hAnsi="Times New Roman" w:cs="Times New Roman"/>
        </w:rPr>
        <w:t>128)</w:t>
      </w:r>
      <w:r w:rsidR="004F60D9" w:rsidRPr="00AB53BB">
        <w:rPr>
          <w:rFonts w:ascii="Times New Roman" w:hAnsi="Times New Roman" w:cs="Times New Roman"/>
        </w:rPr>
        <w:t xml:space="preserve">. We can say that a song is distinctly sorrowful. </w:t>
      </w:r>
      <w:r w:rsidR="00592270" w:rsidRPr="00AB53BB">
        <w:rPr>
          <w:rFonts w:ascii="Times New Roman" w:hAnsi="Times New Roman" w:cs="Times New Roman"/>
        </w:rPr>
        <w:t xml:space="preserve">We can also identify the meaning of an omission, or a silence, </w:t>
      </w:r>
      <w:r w:rsidR="0019111B" w:rsidRPr="00AB53BB">
        <w:rPr>
          <w:rFonts w:ascii="Times New Roman" w:hAnsi="Times New Roman" w:cs="Times New Roman"/>
        </w:rPr>
        <w:t xml:space="preserve">as Du Bois does. </w:t>
      </w:r>
      <w:r w:rsidR="009B1C96" w:rsidRPr="00AB53BB">
        <w:rPr>
          <w:rFonts w:ascii="Times New Roman" w:hAnsi="Times New Roman" w:cs="Times New Roman"/>
        </w:rPr>
        <w:t xml:space="preserve">The monadic features of a silence </w:t>
      </w:r>
      <w:r w:rsidR="00506264" w:rsidRPr="00AB53BB">
        <w:rPr>
          <w:rFonts w:ascii="Times New Roman" w:hAnsi="Times New Roman" w:cs="Times New Roman"/>
        </w:rPr>
        <w:t xml:space="preserve">are semantically vacuous, but </w:t>
      </w:r>
      <w:r w:rsidR="007F6B60" w:rsidRPr="00AB53BB">
        <w:rPr>
          <w:rFonts w:ascii="Times New Roman" w:hAnsi="Times New Roman" w:cs="Times New Roman"/>
        </w:rPr>
        <w:t xml:space="preserve">as a part of a larger whole to which they relate, those same features </w:t>
      </w:r>
      <w:r w:rsidR="00386AE6" w:rsidRPr="00AB53BB">
        <w:rPr>
          <w:rFonts w:ascii="Times New Roman" w:hAnsi="Times New Roman" w:cs="Times New Roman"/>
        </w:rPr>
        <w:t xml:space="preserve">may contribute to the meaning of the piece. </w:t>
      </w:r>
    </w:p>
    <w:p w14:paraId="046CEAE1" w14:textId="54BFD30F" w:rsidR="00807F38" w:rsidRPr="00AB53BB" w:rsidRDefault="00807F38" w:rsidP="006A60AC">
      <w:pPr>
        <w:spacing w:line="480" w:lineRule="auto"/>
        <w:rPr>
          <w:rFonts w:ascii="Times New Roman" w:hAnsi="Times New Roman" w:cs="Times New Roman"/>
        </w:rPr>
      </w:pPr>
      <w:r w:rsidRPr="00AB53BB">
        <w:rPr>
          <w:rFonts w:ascii="Times New Roman" w:hAnsi="Times New Roman" w:cs="Times New Roman"/>
        </w:rPr>
        <w:tab/>
      </w:r>
      <w:r w:rsidR="00FD4667" w:rsidRPr="00AB53BB">
        <w:rPr>
          <w:rFonts w:ascii="Times New Roman" w:hAnsi="Times New Roman" w:cs="Times New Roman"/>
        </w:rPr>
        <w:t xml:space="preserve">Perhaps this much is obvious. </w:t>
      </w:r>
      <w:r w:rsidR="00B1652A" w:rsidRPr="00AB53BB">
        <w:rPr>
          <w:rFonts w:ascii="Times New Roman" w:hAnsi="Times New Roman" w:cs="Times New Roman"/>
        </w:rPr>
        <w:t xml:space="preserve">That </w:t>
      </w:r>
      <w:r w:rsidR="005625AF" w:rsidRPr="00AB53BB">
        <w:rPr>
          <w:rFonts w:ascii="Times New Roman" w:hAnsi="Times New Roman" w:cs="Times New Roman"/>
        </w:rPr>
        <w:t xml:space="preserve">is perhaps to be expected from a tradition of philosophers who took themselves to be defending something like common sense. </w:t>
      </w:r>
      <w:r w:rsidR="0088186A" w:rsidRPr="00AB53BB">
        <w:rPr>
          <w:rFonts w:ascii="Times New Roman" w:hAnsi="Times New Roman" w:cs="Times New Roman"/>
        </w:rPr>
        <w:t xml:space="preserve">The importance of articulating these kinds of commitments lies in the fact that they bring to the fore, and make explicit, </w:t>
      </w:r>
      <w:r w:rsidR="00DE36C1" w:rsidRPr="00AB53BB">
        <w:rPr>
          <w:rFonts w:ascii="Times New Roman" w:hAnsi="Times New Roman" w:cs="Times New Roman"/>
        </w:rPr>
        <w:t xml:space="preserve">various epistemic strategies we often employ so that we can vouch for their legitimacy. </w:t>
      </w:r>
      <w:r w:rsidR="00337818" w:rsidRPr="00AB53BB">
        <w:rPr>
          <w:rFonts w:ascii="Times New Roman" w:hAnsi="Times New Roman" w:cs="Times New Roman"/>
        </w:rPr>
        <w:t xml:space="preserve">Recall, for example, </w:t>
      </w:r>
      <w:r w:rsidR="006A4404" w:rsidRPr="00AB53BB">
        <w:rPr>
          <w:rFonts w:ascii="Times New Roman" w:hAnsi="Times New Roman" w:cs="Times New Roman"/>
        </w:rPr>
        <w:t>Du Bois’s</w:t>
      </w:r>
      <w:r w:rsidR="00337818" w:rsidRPr="00AB53BB">
        <w:rPr>
          <w:rFonts w:ascii="Times New Roman" w:hAnsi="Times New Roman" w:cs="Times New Roman"/>
        </w:rPr>
        <w:t xml:space="preserve"> claim that </w:t>
      </w:r>
      <w:r w:rsidR="00C130B8" w:rsidRPr="00AB53BB">
        <w:rPr>
          <w:rFonts w:ascii="Times New Roman" w:hAnsi="Times New Roman" w:cs="Times New Roman"/>
        </w:rPr>
        <w:t xml:space="preserve">in the “Sorrow Songs” there breathes “a hope…in the ultimate justice of things” (162). This observation is grounded in </w:t>
      </w:r>
      <w:r w:rsidR="006A4404" w:rsidRPr="00AB53BB">
        <w:rPr>
          <w:rFonts w:ascii="Times New Roman" w:hAnsi="Times New Roman" w:cs="Times New Roman"/>
        </w:rPr>
        <w:t>Du Bois’s</w:t>
      </w:r>
      <w:r w:rsidR="00CF0546" w:rsidRPr="00AB53BB">
        <w:rPr>
          <w:rFonts w:ascii="Times New Roman" w:hAnsi="Times New Roman" w:cs="Times New Roman"/>
        </w:rPr>
        <w:t xml:space="preserve"> recognition that the “minor cadences of despair change often to triumph and calm confidence” (162). </w:t>
      </w:r>
      <w:r w:rsidR="001F04C9" w:rsidRPr="00AB53BB">
        <w:rPr>
          <w:rFonts w:ascii="Times New Roman" w:hAnsi="Times New Roman" w:cs="Times New Roman"/>
        </w:rPr>
        <w:t>Radical empiricism permits Du Bois to make this observation</w:t>
      </w:r>
      <w:r w:rsidR="00B41B30" w:rsidRPr="00AB53BB">
        <w:rPr>
          <w:rFonts w:ascii="Times New Roman" w:hAnsi="Times New Roman" w:cs="Times New Roman"/>
        </w:rPr>
        <w:t>; it suggests that this change is perceptible. A Humean would deny this</w:t>
      </w:r>
      <w:r w:rsidR="00A41940" w:rsidRPr="00AB53BB">
        <w:rPr>
          <w:rFonts w:ascii="Times New Roman" w:hAnsi="Times New Roman" w:cs="Times New Roman"/>
        </w:rPr>
        <w:t>; that, after all, is one of Hume’s claims to infamy</w:t>
      </w:r>
      <w:r w:rsidR="00655912" w:rsidRPr="00AB53BB">
        <w:rPr>
          <w:rFonts w:ascii="Times New Roman" w:hAnsi="Times New Roman" w:cs="Times New Roman"/>
        </w:rPr>
        <w:t xml:space="preserve">: that causation is imperceptible because change is itself imperceptible. </w:t>
      </w:r>
      <w:r w:rsidR="00D70C0C" w:rsidRPr="00AB53BB">
        <w:rPr>
          <w:rFonts w:ascii="Times New Roman" w:hAnsi="Times New Roman" w:cs="Times New Roman"/>
        </w:rPr>
        <w:t>For Peirce, the Humean position enshrines</w:t>
      </w:r>
      <w:r w:rsidR="0094663E" w:rsidRPr="00AB53BB">
        <w:rPr>
          <w:rFonts w:ascii="Times New Roman" w:hAnsi="Times New Roman" w:cs="Times New Roman"/>
        </w:rPr>
        <w:t xml:space="preserve"> immediate consciousness at the expense of mediate consciousness. For James, the Humean position enshrines abstract conceptions at the expense of </w:t>
      </w:r>
      <w:r w:rsidR="009C0F14" w:rsidRPr="00AB53BB">
        <w:rPr>
          <w:rFonts w:ascii="Times New Roman" w:hAnsi="Times New Roman" w:cs="Times New Roman"/>
        </w:rPr>
        <w:t xml:space="preserve">concrete engagement. </w:t>
      </w:r>
      <w:r w:rsidR="006A4404" w:rsidRPr="00AB53BB">
        <w:rPr>
          <w:rFonts w:ascii="Times New Roman" w:hAnsi="Times New Roman" w:cs="Times New Roman"/>
        </w:rPr>
        <w:t>Du Bois’s</w:t>
      </w:r>
      <w:r w:rsidR="00BE5307" w:rsidRPr="00AB53BB">
        <w:rPr>
          <w:rFonts w:ascii="Times New Roman" w:hAnsi="Times New Roman" w:cs="Times New Roman"/>
        </w:rPr>
        <w:t xml:space="preserve"> </w:t>
      </w:r>
      <w:r w:rsidR="00BE5307" w:rsidRPr="00AB53BB">
        <w:rPr>
          <w:rFonts w:ascii="Times New Roman" w:hAnsi="Times New Roman" w:cs="Times New Roman"/>
        </w:rPr>
        <w:lastRenderedPageBreak/>
        <w:t xml:space="preserve">approach in “Sorrow Songs” </w:t>
      </w:r>
      <w:r w:rsidR="00F9439A" w:rsidRPr="00AB53BB">
        <w:rPr>
          <w:rFonts w:ascii="Times New Roman" w:hAnsi="Times New Roman" w:cs="Times New Roman"/>
        </w:rPr>
        <w:t xml:space="preserve">presupposes these anti-Humean commitments. </w:t>
      </w:r>
      <w:r w:rsidR="009C1F23" w:rsidRPr="00AB53BB">
        <w:rPr>
          <w:rFonts w:ascii="Times New Roman" w:hAnsi="Times New Roman" w:cs="Times New Roman"/>
        </w:rPr>
        <w:t xml:space="preserve">For Du Bois, the songs are “the most beautiful expression of human experience born this side the seas” (155). </w:t>
      </w:r>
      <w:r w:rsidR="00BE138D" w:rsidRPr="00AB53BB">
        <w:rPr>
          <w:rFonts w:ascii="Times New Roman" w:hAnsi="Times New Roman" w:cs="Times New Roman"/>
        </w:rPr>
        <w:t xml:space="preserve">That experience is full of relations. It </w:t>
      </w:r>
      <w:r w:rsidR="0003674F" w:rsidRPr="00AB53BB">
        <w:rPr>
          <w:rFonts w:ascii="Times New Roman" w:hAnsi="Times New Roman" w:cs="Times New Roman"/>
        </w:rPr>
        <w:t xml:space="preserve">can “tell of… a truer world, of misty wanderings and hidden ways” (157). It can </w:t>
      </w:r>
      <w:r w:rsidR="00A211DC" w:rsidRPr="00AB53BB">
        <w:rPr>
          <w:rFonts w:ascii="Times New Roman" w:hAnsi="Times New Roman" w:cs="Times New Roman"/>
        </w:rPr>
        <w:t xml:space="preserve">“grope </w:t>
      </w:r>
      <w:r w:rsidR="00A211DC" w:rsidRPr="00AB53BB">
        <w:rPr>
          <w:rFonts w:ascii="Times New Roman" w:hAnsi="Times New Roman" w:cs="Times New Roman"/>
          <w:i/>
        </w:rPr>
        <w:t>toward</w:t>
      </w:r>
      <w:r w:rsidR="00A211DC" w:rsidRPr="00AB53BB">
        <w:rPr>
          <w:rFonts w:ascii="Times New Roman" w:hAnsi="Times New Roman" w:cs="Times New Roman"/>
        </w:rPr>
        <w:t xml:space="preserve"> some unseen power and sigh for rest </w:t>
      </w:r>
      <w:r w:rsidR="00A211DC" w:rsidRPr="00AB53BB">
        <w:rPr>
          <w:rFonts w:ascii="Times New Roman" w:hAnsi="Times New Roman" w:cs="Times New Roman"/>
          <w:i/>
        </w:rPr>
        <w:t>in</w:t>
      </w:r>
      <w:r w:rsidR="00A211DC" w:rsidRPr="00AB53BB">
        <w:rPr>
          <w:rFonts w:ascii="Times New Roman" w:hAnsi="Times New Roman" w:cs="Times New Roman"/>
        </w:rPr>
        <w:t xml:space="preserve"> the End” (159</w:t>
      </w:r>
      <w:r w:rsidR="00E63FB3" w:rsidRPr="00AB53BB">
        <w:rPr>
          <w:rFonts w:ascii="Times New Roman" w:hAnsi="Times New Roman" w:cs="Times New Roman"/>
        </w:rPr>
        <w:t>, my emphasis in italics</w:t>
      </w:r>
      <w:r w:rsidR="00A211DC" w:rsidRPr="00AB53BB">
        <w:rPr>
          <w:rFonts w:ascii="Times New Roman" w:hAnsi="Times New Roman" w:cs="Times New Roman"/>
        </w:rPr>
        <w:t xml:space="preserve">). </w:t>
      </w:r>
    </w:p>
    <w:p w14:paraId="25A27F76" w14:textId="4503B92A" w:rsidR="00FB036B" w:rsidRPr="00AB53BB" w:rsidRDefault="009E20A3" w:rsidP="006A60AC">
      <w:pPr>
        <w:spacing w:line="480" w:lineRule="auto"/>
        <w:rPr>
          <w:rFonts w:ascii="Times New Roman" w:hAnsi="Times New Roman" w:cs="Times New Roman"/>
        </w:rPr>
      </w:pPr>
      <w:r w:rsidRPr="00AB53BB">
        <w:rPr>
          <w:rFonts w:ascii="Times New Roman" w:hAnsi="Times New Roman" w:cs="Times New Roman"/>
        </w:rPr>
        <w:tab/>
      </w:r>
      <w:r w:rsidR="006B0C3D" w:rsidRPr="00AB53BB">
        <w:rPr>
          <w:rFonts w:ascii="Times New Roman" w:hAnsi="Times New Roman" w:cs="Times New Roman"/>
        </w:rPr>
        <w:t>In the preceding I said that the importance of articulating these commitments</w:t>
      </w:r>
      <w:r w:rsidR="00D62072" w:rsidRPr="00AB53BB">
        <w:rPr>
          <w:rFonts w:ascii="Times New Roman" w:hAnsi="Times New Roman" w:cs="Times New Roman"/>
        </w:rPr>
        <w:t xml:space="preserve"> consists in</w:t>
      </w:r>
      <w:r w:rsidR="00571718" w:rsidRPr="00AB53BB">
        <w:rPr>
          <w:rFonts w:ascii="Times New Roman" w:hAnsi="Times New Roman" w:cs="Times New Roman"/>
        </w:rPr>
        <w:t xml:space="preserve"> the way they help</w:t>
      </w:r>
      <w:r w:rsidR="006B0C3D" w:rsidRPr="00AB53BB">
        <w:rPr>
          <w:rFonts w:ascii="Times New Roman" w:hAnsi="Times New Roman" w:cs="Times New Roman"/>
        </w:rPr>
        <w:t xml:space="preserve"> identify typical epistemic strategies and consequently vouch for their legitimacy. </w:t>
      </w:r>
      <w:r w:rsidR="008F30C8" w:rsidRPr="00AB53BB">
        <w:rPr>
          <w:rFonts w:ascii="Times New Roman" w:hAnsi="Times New Roman" w:cs="Times New Roman"/>
        </w:rPr>
        <w:t xml:space="preserve">To vouch for their legitimacy is to vouch for their reliability, or their truth. </w:t>
      </w:r>
      <w:r w:rsidR="00D03980" w:rsidRPr="00AB53BB">
        <w:rPr>
          <w:rFonts w:ascii="Times New Roman" w:hAnsi="Times New Roman" w:cs="Times New Roman"/>
        </w:rPr>
        <w:t xml:space="preserve">I have argued that this task is one of </w:t>
      </w:r>
      <w:r w:rsidR="006A4404" w:rsidRPr="00AB53BB">
        <w:rPr>
          <w:rFonts w:ascii="Times New Roman" w:hAnsi="Times New Roman" w:cs="Times New Roman"/>
        </w:rPr>
        <w:t>Du Bois’s</w:t>
      </w:r>
      <w:r w:rsidR="00D03980" w:rsidRPr="00AB53BB">
        <w:rPr>
          <w:rFonts w:ascii="Times New Roman" w:hAnsi="Times New Roman" w:cs="Times New Roman"/>
        </w:rPr>
        <w:t xml:space="preserve"> concerns in “Sorrow Songs</w:t>
      </w:r>
      <w:r w:rsidR="004F4EF4" w:rsidRPr="00AB53BB">
        <w:rPr>
          <w:rFonts w:ascii="Times New Roman" w:hAnsi="Times New Roman" w:cs="Times New Roman"/>
        </w:rPr>
        <w:t xml:space="preserve">,” and that this is made explicit when Du Bois asks if the hope expressed in the spirituals is “justified,” </w:t>
      </w:r>
      <w:r w:rsidR="00736F39" w:rsidRPr="00AB53BB">
        <w:rPr>
          <w:rFonts w:ascii="Times New Roman" w:hAnsi="Times New Roman" w:cs="Times New Roman"/>
        </w:rPr>
        <w:t xml:space="preserve">and if “the Sorrow Songs sing true” (162). </w:t>
      </w:r>
      <w:r w:rsidR="007B2129" w:rsidRPr="00AB53BB">
        <w:rPr>
          <w:rFonts w:ascii="Times New Roman" w:hAnsi="Times New Roman" w:cs="Times New Roman"/>
        </w:rPr>
        <w:t xml:space="preserve">Here, we are asking nothing short of whether </w:t>
      </w:r>
      <w:r w:rsidR="00514E22" w:rsidRPr="00AB53BB">
        <w:rPr>
          <w:rFonts w:ascii="Times New Roman" w:hAnsi="Times New Roman" w:cs="Times New Roman"/>
        </w:rPr>
        <w:t>the spiritual experiences of an “unseen power”</w:t>
      </w:r>
      <w:r w:rsidR="00BA2800" w:rsidRPr="00AB53BB">
        <w:rPr>
          <w:rFonts w:ascii="Times New Roman" w:hAnsi="Times New Roman" w:cs="Times New Roman"/>
        </w:rPr>
        <w:t xml:space="preserve"> </w:t>
      </w:r>
      <w:r w:rsidR="00F736B0" w:rsidRPr="00AB53BB">
        <w:rPr>
          <w:rFonts w:ascii="Times New Roman" w:hAnsi="Times New Roman" w:cs="Times New Roman"/>
        </w:rPr>
        <w:t>expressed in</w:t>
      </w:r>
      <w:r w:rsidR="00BA2800" w:rsidRPr="00AB53BB">
        <w:rPr>
          <w:rFonts w:ascii="Times New Roman" w:hAnsi="Times New Roman" w:cs="Times New Roman"/>
        </w:rPr>
        <w:t xml:space="preserve"> the “Sorrow Songs” </w:t>
      </w:r>
      <w:r w:rsidR="00A0016E" w:rsidRPr="00AB53BB">
        <w:rPr>
          <w:rFonts w:ascii="Times New Roman" w:hAnsi="Times New Roman" w:cs="Times New Roman"/>
        </w:rPr>
        <w:t>justify faith in “the ulti</w:t>
      </w:r>
      <w:r w:rsidR="00BA2800" w:rsidRPr="00AB53BB">
        <w:rPr>
          <w:rFonts w:ascii="Times New Roman" w:hAnsi="Times New Roman" w:cs="Times New Roman"/>
        </w:rPr>
        <w:t>mate justice of things</w:t>
      </w:r>
      <w:r w:rsidR="00771006" w:rsidRPr="00AB53BB">
        <w:rPr>
          <w:rFonts w:ascii="Times New Roman" w:hAnsi="Times New Roman" w:cs="Times New Roman"/>
        </w:rPr>
        <w:t>,</w:t>
      </w:r>
      <w:r w:rsidR="00BA2800" w:rsidRPr="00AB53BB">
        <w:rPr>
          <w:rFonts w:ascii="Times New Roman" w:hAnsi="Times New Roman" w:cs="Times New Roman"/>
        </w:rPr>
        <w:t>”</w:t>
      </w:r>
      <w:r w:rsidR="00771006" w:rsidRPr="00AB53BB">
        <w:rPr>
          <w:rFonts w:ascii="Times New Roman" w:hAnsi="Times New Roman" w:cs="Times New Roman"/>
        </w:rPr>
        <w:t xml:space="preserve"> that is, in God</w:t>
      </w:r>
      <w:r w:rsidR="00BA2800" w:rsidRPr="00AB53BB">
        <w:rPr>
          <w:rFonts w:ascii="Times New Roman" w:hAnsi="Times New Roman" w:cs="Times New Roman"/>
        </w:rPr>
        <w:t xml:space="preserve"> (162). </w:t>
      </w:r>
      <w:r w:rsidR="00250456" w:rsidRPr="00AB53BB">
        <w:rPr>
          <w:rFonts w:ascii="Times New Roman" w:hAnsi="Times New Roman" w:cs="Times New Roman"/>
        </w:rPr>
        <w:t>My view is that Du Bois answer</w:t>
      </w:r>
      <w:r w:rsidR="008E1662" w:rsidRPr="00AB53BB">
        <w:rPr>
          <w:rFonts w:ascii="Times New Roman" w:hAnsi="Times New Roman" w:cs="Times New Roman"/>
        </w:rPr>
        <w:t>s here in the affirmative, that “Of the Sorrow Songs” ultimately includes an implicit case for moderate fideism</w:t>
      </w:r>
      <w:r w:rsidR="007A09EC" w:rsidRPr="00AB53BB">
        <w:rPr>
          <w:rFonts w:ascii="Times New Roman" w:hAnsi="Times New Roman" w:cs="Times New Roman"/>
        </w:rPr>
        <w:t xml:space="preserve">, and for the legitimation of religious belief </w:t>
      </w:r>
      <w:r w:rsidR="00AD63BB" w:rsidRPr="00AB53BB">
        <w:rPr>
          <w:rFonts w:ascii="Times New Roman" w:hAnsi="Times New Roman" w:cs="Times New Roman"/>
        </w:rPr>
        <w:t>given</w:t>
      </w:r>
      <w:r w:rsidR="007A09EC" w:rsidRPr="00AB53BB">
        <w:rPr>
          <w:rFonts w:ascii="Times New Roman" w:hAnsi="Times New Roman" w:cs="Times New Roman"/>
        </w:rPr>
        <w:t xml:space="preserve"> religious experience. </w:t>
      </w:r>
      <w:r w:rsidR="00944748" w:rsidRPr="00AB53BB">
        <w:rPr>
          <w:rFonts w:ascii="Times New Roman" w:hAnsi="Times New Roman" w:cs="Times New Roman"/>
        </w:rPr>
        <w:t xml:space="preserve">But to articulate this case, I first need to expound James’s pragmatic theory of truth and </w:t>
      </w:r>
      <w:r w:rsidR="00953D64" w:rsidRPr="00AB53BB">
        <w:rPr>
          <w:rFonts w:ascii="Times New Roman" w:hAnsi="Times New Roman" w:cs="Times New Roman"/>
        </w:rPr>
        <w:t xml:space="preserve">explain how Du Bois invokes that theory </w:t>
      </w:r>
      <w:r w:rsidR="00CE157C" w:rsidRPr="00AB53BB">
        <w:rPr>
          <w:rFonts w:ascii="Times New Roman" w:hAnsi="Times New Roman" w:cs="Times New Roman"/>
        </w:rPr>
        <w:t xml:space="preserve">in his </w:t>
      </w:r>
      <w:r w:rsidR="0027090D" w:rsidRPr="00AB53BB">
        <w:rPr>
          <w:rFonts w:ascii="Times New Roman" w:hAnsi="Times New Roman" w:cs="Times New Roman"/>
        </w:rPr>
        <w:t xml:space="preserve">case. This is the task I take up in the next section. </w:t>
      </w:r>
    </w:p>
    <w:p w14:paraId="508187AA" w14:textId="4032152D" w:rsidR="00F32871" w:rsidRPr="00AB53BB" w:rsidRDefault="009116D1" w:rsidP="006A60AC">
      <w:pPr>
        <w:spacing w:line="480" w:lineRule="auto"/>
        <w:rPr>
          <w:rFonts w:ascii="Times New Roman" w:hAnsi="Times New Roman" w:cs="Times New Roman"/>
        </w:rPr>
      </w:pPr>
      <w:r w:rsidRPr="00AB53BB">
        <w:rPr>
          <w:rFonts w:ascii="Times New Roman" w:hAnsi="Times New Roman" w:cs="Times New Roman"/>
        </w:rPr>
        <w:t xml:space="preserve">The Morning: </w:t>
      </w:r>
      <w:r w:rsidR="006A4404" w:rsidRPr="00AB53BB">
        <w:rPr>
          <w:rFonts w:ascii="Times New Roman" w:hAnsi="Times New Roman" w:cs="Times New Roman"/>
        </w:rPr>
        <w:t>Du Bois’s</w:t>
      </w:r>
      <w:r w:rsidR="00C025B3" w:rsidRPr="00AB53BB">
        <w:rPr>
          <w:rFonts w:ascii="Times New Roman" w:hAnsi="Times New Roman" w:cs="Times New Roman"/>
        </w:rPr>
        <w:t xml:space="preserve"> Case for Moderate Fideism </w:t>
      </w:r>
    </w:p>
    <w:p w14:paraId="395FD458" w14:textId="6749EA9F" w:rsidR="00C025B3" w:rsidRPr="00AB53BB" w:rsidRDefault="007325A8" w:rsidP="006A60AC">
      <w:pPr>
        <w:spacing w:line="480" w:lineRule="auto"/>
        <w:rPr>
          <w:rFonts w:ascii="Times New Roman" w:hAnsi="Times New Roman" w:cs="Times New Roman"/>
        </w:rPr>
      </w:pPr>
      <w:r w:rsidRPr="00AB53BB">
        <w:rPr>
          <w:rFonts w:ascii="Times New Roman" w:hAnsi="Times New Roman" w:cs="Times New Roman"/>
        </w:rPr>
        <w:tab/>
      </w:r>
      <w:r w:rsidR="00C91B30" w:rsidRPr="00AB53BB">
        <w:rPr>
          <w:rFonts w:ascii="Times New Roman" w:hAnsi="Times New Roman" w:cs="Times New Roman"/>
        </w:rPr>
        <w:t xml:space="preserve">An epistemological reading of “Sorrow Songs” has Du Bois posing an epistemological question about the legitimacy of faith in </w:t>
      </w:r>
      <w:r w:rsidR="00E72BA3" w:rsidRPr="00AB53BB">
        <w:rPr>
          <w:rFonts w:ascii="Times New Roman" w:hAnsi="Times New Roman" w:cs="Times New Roman"/>
        </w:rPr>
        <w:t xml:space="preserve">an </w:t>
      </w:r>
      <w:r w:rsidR="00222859" w:rsidRPr="00AB53BB">
        <w:rPr>
          <w:rFonts w:ascii="Times New Roman" w:hAnsi="Times New Roman" w:cs="Times New Roman"/>
        </w:rPr>
        <w:t xml:space="preserve">“unseen power.” </w:t>
      </w:r>
      <w:r w:rsidR="00A851BC" w:rsidRPr="00AB53BB">
        <w:rPr>
          <w:rFonts w:ascii="Times New Roman" w:hAnsi="Times New Roman" w:cs="Times New Roman"/>
        </w:rPr>
        <w:t xml:space="preserve">This is, of course, the same language James uses in </w:t>
      </w:r>
      <w:r w:rsidR="00A851BC" w:rsidRPr="00AB53BB">
        <w:rPr>
          <w:rFonts w:ascii="Times New Roman" w:hAnsi="Times New Roman" w:cs="Times New Roman"/>
          <w:i/>
        </w:rPr>
        <w:t>The Varieties of Religious Experience</w:t>
      </w:r>
      <w:r w:rsidR="00A851BC" w:rsidRPr="00AB53BB">
        <w:rPr>
          <w:rFonts w:ascii="Times New Roman" w:hAnsi="Times New Roman" w:cs="Times New Roman"/>
        </w:rPr>
        <w:t xml:space="preserve">. </w:t>
      </w:r>
      <w:r w:rsidR="00C85631" w:rsidRPr="00AB53BB">
        <w:rPr>
          <w:rFonts w:ascii="Times New Roman" w:hAnsi="Times New Roman" w:cs="Times New Roman"/>
        </w:rPr>
        <w:t xml:space="preserve">If I am right, Du Bois employs a very similar strategy James employs when taking religious experience to license, or legitimate, religious belief. </w:t>
      </w:r>
      <w:r w:rsidR="007631D0" w:rsidRPr="00AB53BB">
        <w:rPr>
          <w:rFonts w:ascii="Times New Roman" w:hAnsi="Times New Roman" w:cs="Times New Roman"/>
        </w:rPr>
        <w:t xml:space="preserve">This case is what I have argued is implicit in </w:t>
      </w:r>
      <w:r w:rsidR="00C3041E" w:rsidRPr="00AB53BB">
        <w:rPr>
          <w:rFonts w:ascii="Times New Roman" w:hAnsi="Times New Roman" w:cs="Times New Roman"/>
        </w:rPr>
        <w:t xml:space="preserve">the final chapter </w:t>
      </w:r>
      <w:r w:rsidR="002D282E" w:rsidRPr="00AB53BB">
        <w:rPr>
          <w:rFonts w:ascii="Times New Roman" w:hAnsi="Times New Roman" w:cs="Times New Roman"/>
        </w:rPr>
        <w:t>of</w:t>
      </w:r>
      <w:r w:rsidR="00C3041E" w:rsidRPr="00AB53BB">
        <w:rPr>
          <w:rFonts w:ascii="Times New Roman" w:hAnsi="Times New Roman" w:cs="Times New Roman"/>
        </w:rPr>
        <w:t xml:space="preserve"> </w:t>
      </w:r>
      <w:r w:rsidR="00C3041E" w:rsidRPr="00AB53BB">
        <w:rPr>
          <w:rFonts w:ascii="Times New Roman" w:hAnsi="Times New Roman" w:cs="Times New Roman"/>
          <w:i/>
        </w:rPr>
        <w:t>The Souls of Black Folk</w:t>
      </w:r>
      <w:r w:rsidR="00C3041E" w:rsidRPr="00AB53BB">
        <w:rPr>
          <w:rFonts w:ascii="Times New Roman" w:hAnsi="Times New Roman" w:cs="Times New Roman"/>
        </w:rPr>
        <w:t xml:space="preserve">. </w:t>
      </w:r>
      <w:r w:rsidR="00520B55" w:rsidRPr="00AB53BB">
        <w:rPr>
          <w:rFonts w:ascii="Times New Roman" w:hAnsi="Times New Roman" w:cs="Times New Roman"/>
        </w:rPr>
        <w:t xml:space="preserve">To reconstruct this case, </w:t>
      </w:r>
      <w:r w:rsidR="007716FF" w:rsidRPr="00AB53BB">
        <w:rPr>
          <w:rFonts w:ascii="Times New Roman" w:hAnsi="Times New Roman" w:cs="Times New Roman"/>
        </w:rPr>
        <w:t>we have to understand what kind of</w:t>
      </w:r>
      <w:r w:rsidR="00BC5CE6" w:rsidRPr="00AB53BB">
        <w:rPr>
          <w:rFonts w:ascii="Times New Roman" w:hAnsi="Times New Roman" w:cs="Times New Roman"/>
        </w:rPr>
        <w:t xml:space="preserve"> reliability test pragmatism sets for beliefs. Only once we have this in view can we </w:t>
      </w:r>
      <w:r w:rsidR="00CE5E7F" w:rsidRPr="00AB53BB">
        <w:rPr>
          <w:rFonts w:ascii="Times New Roman" w:hAnsi="Times New Roman" w:cs="Times New Roman"/>
        </w:rPr>
        <w:t xml:space="preserve">see how the songs “sing true,” how the experiences they </w:t>
      </w:r>
      <w:r w:rsidR="003C5194" w:rsidRPr="00AB53BB">
        <w:rPr>
          <w:rFonts w:ascii="Times New Roman" w:hAnsi="Times New Roman" w:cs="Times New Roman"/>
        </w:rPr>
        <w:t xml:space="preserve">express and </w:t>
      </w:r>
      <w:r w:rsidR="00E81BD3" w:rsidRPr="00AB53BB">
        <w:rPr>
          <w:rFonts w:ascii="Times New Roman" w:hAnsi="Times New Roman" w:cs="Times New Roman"/>
        </w:rPr>
        <w:t>e</w:t>
      </w:r>
      <w:r w:rsidR="003C5194" w:rsidRPr="00AB53BB">
        <w:rPr>
          <w:rFonts w:ascii="Times New Roman" w:hAnsi="Times New Roman" w:cs="Times New Roman"/>
        </w:rPr>
        <w:t xml:space="preserve">voke license the faith </w:t>
      </w:r>
      <w:r w:rsidR="009C4629" w:rsidRPr="00AB53BB">
        <w:rPr>
          <w:rFonts w:ascii="Times New Roman" w:hAnsi="Times New Roman" w:cs="Times New Roman"/>
        </w:rPr>
        <w:t xml:space="preserve">of their subject matter. </w:t>
      </w:r>
    </w:p>
    <w:p w14:paraId="3FFEAA19" w14:textId="1E20045E" w:rsidR="000A7685" w:rsidRPr="00AB53BB" w:rsidRDefault="0043125B" w:rsidP="006A60AC">
      <w:pPr>
        <w:spacing w:line="480" w:lineRule="auto"/>
        <w:rPr>
          <w:rFonts w:ascii="Times New Roman" w:hAnsi="Times New Roman" w:cs="Times New Roman"/>
        </w:rPr>
      </w:pPr>
      <w:r w:rsidRPr="00AB53BB">
        <w:rPr>
          <w:rFonts w:ascii="Times New Roman" w:hAnsi="Times New Roman" w:cs="Times New Roman"/>
        </w:rPr>
        <w:lastRenderedPageBreak/>
        <w:tab/>
      </w:r>
      <w:r w:rsidR="00215DC8" w:rsidRPr="00AB53BB">
        <w:rPr>
          <w:rFonts w:ascii="Times New Roman" w:hAnsi="Times New Roman" w:cs="Times New Roman"/>
        </w:rPr>
        <w:t xml:space="preserve">Recall that, for James, the pragmatic theory of truth </w:t>
      </w:r>
      <w:r w:rsidR="00F33F2C" w:rsidRPr="00AB53BB">
        <w:rPr>
          <w:rFonts w:ascii="Times New Roman" w:hAnsi="Times New Roman" w:cs="Times New Roman"/>
        </w:rPr>
        <w:t>has it</w:t>
      </w:r>
      <w:r w:rsidR="00215DC8" w:rsidRPr="00AB53BB">
        <w:rPr>
          <w:rFonts w:ascii="Times New Roman" w:hAnsi="Times New Roman" w:cs="Times New Roman"/>
        </w:rPr>
        <w:t xml:space="preserve"> “that ideas…become true just in so far as they help us to get into satisfactory relation with other parts of our experience” (1975, 34). </w:t>
      </w:r>
      <w:r w:rsidR="000E692D" w:rsidRPr="00AB53BB">
        <w:rPr>
          <w:rFonts w:ascii="Times New Roman" w:hAnsi="Times New Roman" w:cs="Times New Roman"/>
        </w:rPr>
        <w:t xml:space="preserve">The “satisfaction,” James </w:t>
      </w:r>
      <w:r w:rsidR="00035625" w:rsidRPr="00AB53BB">
        <w:rPr>
          <w:rFonts w:ascii="Times New Roman" w:hAnsi="Times New Roman" w:cs="Times New Roman"/>
        </w:rPr>
        <w:t>tells us</w:t>
      </w:r>
      <w:r w:rsidR="000E692D" w:rsidRPr="00AB53BB">
        <w:rPr>
          <w:rFonts w:ascii="Times New Roman" w:hAnsi="Times New Roman" w:cs="Times New Roman"/>
        </w:rPr>
        <w:t xml:space="preserve"> “is no abstract satisfaction…but is assumed to consist of such </w:t>
      </w:r>
      <w:r w:rsidR="008F2F3D" w:rsidRPr="00AB53BB">
        <w:rPr>
          <w:rFonts w:ascii="Times New Roman" w:hAnsi="Times New Roman" w:cs="Times New Roman"/>
        </w:rPr>
        <w:t>satisfactions</w:t>
      </w:r>
      <w:r w:rsidR="000E692D" w:rsidRPr="00AB53BB">
        <w:rPr>
          <w:rFonts w:ascii="Times New Roman" w:hAnsi="Times New Roman" w:cs="Times New Roman"/>
        </w:rPr>
        <w:t xml:space="preserve"> (</w:t>
      </w:r>
      <w:r w:rsidR="000E692D" w:rsidRPr="00AB53BB">
        <w:rPr>
          <w:rFonts w:ascii="Times New Roman" w:hAnsi="Times New Roman" w:cs="Times New Roman"/>
          <w:i/>
        </w:rPr>
        <w:t>in the plural</w:t>
      </w:r>
      <w:r w:rsidR="000E692D" w:rsidRPr="00AB53BB">
        <w:rPr>
          <w:rFonts w:ascii="Times New Roman" w:hAnsi="Times New Roman" w:cs="Times New Roman"/>
        </w:rPr>
        <w:t>) as concretely existing men actually do find in their beliefs” (</w:t>
      </w:r>
      <w:r w:rsidR="008F2F3D" w:rsidRPr="00AB53BB">
        <w:rPr>
          <w:rFonts w:ascii="Times New Roman" w:hAnsi="Times New Roman" w:cs="Times New Roman"/>
        </w:rPr>
        <w:t xml:space="preserve">270, my emphasis in italics). In “Hegel and his </w:t>
      </w:r>
      <w:r w:rsidR="007A20EB" w:rsidRPr="00AB53BB">
        <w:rPr>
          <w:rFonts w:ascii="Times New Roman" w:hAnsi="Times New Roman" w:cs="Times New Roman"/>
        </w:rPr>
        <w:t xml:space="preserve">method,” given as part of the Hibbert Lectures that became </w:t>
      </w:r>
      <w:r w:rsidR="007A20EB" w:rsidRPr="00AB53BB">
        <w:rPr>
          <w:rFonts w:ascii="Times New Roman" w:hAnsi="Times New Roman" w:cs="Times New Roman"/>
          <w:i/>
        </w:rPr>
        <w:t>A Pluralistic Universe</w:t>
      </w:r>
      <w:r w:rsidR="007A20EB" w:rsidRPr="00AB53BB">
        <w:rPr>
          <w:rFonts w:ascii="Times New Roman" w:hAnsi="Times New Roman" w:cs="Times New Roman"/>
        </w:rPr>
        <w:t xml:space="preserve">, James says “rationality has at least four dimensions, intellectual, aesthetical, moral and practical; and to find a world rational to the maximal degree </w:t>
      </w:r>
      <w:r w:rsidR="007A20EB" w:rsidRPr="00AB53BB">
        <w:rPr>
          <w:rFonts w:ascii="Times New Roman" w:hAnsi="Times New Roman" w:cs="Times New Roman"/>
          <w:i/>
        </w:rPr>
        <w:t>in all these respects simultaneously</w:t>
      </w:r>
      <w:r w:rsidR="007A20EB" w:rsidRPr="00AB53BB">
        <w:rPr>
          <w:rFonts w:ascii="Times New Roman" w:hAnsi="Times New Roman" w:cs="Times New Roman"/>
        </w:rPr>
        <w:t xml:space="preserve"> is no easy matter” (</w:t>
      </w:r>
      <w:r w:rsidR="005E0F0C" w:rsidRPr="00AB53BB">
        <w:rPr>
          <w:rFonts w:ascii="Times New Roman" w:hAnsi="Times New Roman" w:cs="Times New Roman"/>
        </w:rPr>
        <w:t xml:space="preserve">1977, </w:t>
      </w:r>
      <w:r w:rsidR="007A20EB" w:rsidRPr="00AB53BB">
        <w:rPr>
          <w:rFonts w:ascii="Times New Roman" w:hAnsi="Times New Roman" w:cs="Times New Roman"/>
        </w:rPr>
        <w:t xml:space="preserve">55). </w:t>
      </w:r>
      <w:r w:rsidR="005E0F0C" w:rsidRPr="00AB53BB">
        <w:rPr>
          <w:rFonts w:ascii="Times New Roman" w:hAnsi="Times New Roman" w:cs="Times New Roman"/>
        </w:rPr>
        <w:t xml:space="preserve">Thus, James says that </w:t>
      </w:r>
      <w:r w:rsidR="006668D1" w:rsidRPr="00AB53BB">
        <w:rPr>
          <w:rFonts w:ascii="Times New Roman" w:hAnsi="Times New Roman" w:cs="Times New Roman"/>
        </w:rPr>
        <w:t xml:space="preserve">the “name ‘pragmatism’ with its suggestion of action, has been an unfortunate choice” (1975, 267). </w:t>
      </w:r>
      <w:r w:rsidR="00337340" w:rsidRPr="00AB53BB">
        <w:rPr>
          <w:rFonts w:ascii="Times New Roman" w:hAnsi="Times New Roman" w:cs="Times New Roman"/>
        </w:rPr>
        <w:t xml:space="preserve">Given this connotation, pragmatism “is usually described as…excellently fitted for the man on the street, who naturally hates theory and wants cash returns immediately” (267). </w:t>
      </w:r>
      <w:r w:rsidR="008B50BA" w:rsidRPr="00AB53BB">
        <w:rPr>
          <w:rFonts w:ascii="Times New Roman" w:hAnsi="Times New Roman" w:cs="Times New Roman"/>
        </w:rPr>
        <w:t>But pragmatism, as we have seen, ca</w:t>
      </w:r>
      <w:r w:rsidR="00352148" w:rsidRPr="00AB53BB">
        <w:rPr>
          <w:rFonts w:ascii="Times New Roman" w:hAnsi="Times New Roman" w:cs="Times New Roman"/>
        </w:rPr>
        <w:t>n</w:t>
      </w:r>
      <w:r w:rsidR="008B50BA" w:rsidRPr="00AB53BB">
        <w:rPr>
          <w:rFonts w:ascii="Times New Roman" w:hAnsi="Times New Roman" w:cs="Times New Roman"/>
        </w:rPr>
        <w:t xml:space="preserve"> be taken as either a </w:t>
      </w:r>
      <w:r w:rsidR="008B50BA" w:rsidRPr="00AB53BB">
        <w:rPr>
          <w:rFonts w:ascii="Times New Roman" w:hAnsi="Times New Roman" w:cs="Times New Roman"/>
          <w:i/>
        </w:rPr>
        <w:t>theory</w:t>
      </w:r>
      <w:r w:rsidR="008B50BA" w:rsidRPr="00AB53BB">
        <w:rPr>
          <w:rFonts w:ascii="Times New Roman" w:hAnsi="Times New Roman" w:cs="Times New Roman"/>
        </w:rPr>
        <w:t xml:space="preserve"> of meaning, or a </w:t>
      </w:r>
      <w:r w:rsidR="008B50BA" w:rsidRPr="00AB53BB">
        <w:rPr>
          <w:rFonts w:ascii="Times New Roman" w:hAnsi="Times New Roman" w:cs="Times New Roman"/>
          <w:i/>
        </w:rPr>
        <w:t>theory</w:t>
      </w:r>
      <w:r w:rsidR="008B50BA" w:rsidRPr="00AB53BB">
        <w:rPr>
          <w:rFonts w:ascii="Times New Roman" w:hAnsi="Times New Roman" w:cs="Times New Roman"/>
        </w:rPr>
        <w:t xml:space="preserve"> of truth. </w:t>
      </w:r>
      <w:r w:rsidR="001A6510" w:rsidRPr="00AB53BB">
        <w:rPr>
          <w:rFonts w:ascii="Times New Roman" w:hAnsi="Times New Roman" w:cs="Times New Roman"/>
        </w:rPr>
        <w:t xml:space="preserve">As a theory of </w:t>
      </w:r>
      <w:r w:rsidR="004B50FB" w:rsidRPr="00AB53BB">
        <w:rPr>
          <w:rFonts w:ascii="Times New Roman" w:hAnsi="Times New Roman" w:cs="Times New Roman"/>
        </w:rPr>
        <w:t>t</w:t>
      </w:r>
      <w:r w:rsidR="001A6510" w:rsidRPr="00AB53BB">
        <w:rPr>
          <w:rFonts w:ascii="Times New Roman" w:hAnsi="Times New Roman" w:cs="Times New Roman"/>
        </w:rPr>
        <w:t xml:space="preserve">ruth, </w:t>
      </w:r>
      <w:r w:rsidR="004B50FB" w:rsidRPr="00AB53BB">
        <w:rPr>
          <w:rFonts w:ascii="Times New Roman" w:hAnsi="Times New Roman" w:cs="Times New Roman"/>
        </w:rPr>
        <w:t xml:space="preserve">pragmatism just insists that </w:t>
      </w:r>
      <w:r w:rsidR="0043475C" w:rsidRPr="00AB53BB">
        <w:rPr>
          <w:rFonts w:ascii="Times New Roman" w:hAnsi="Times New Roman" w:cs="Times New Roman"/>
        </w:rPr>
        <w:t>theoretical deliberations,</w:t>
      </w:r>
      <w:r w:rsidR="001E166E" w:rsidRPr="00AB53BB">
        <w:rPr>
          <w:rFonts w:ascii="Times New Roman" w:hAnsi="Times New Roman" w:cs="Times New Roman"/>
        </w:rPr>
        <w:t xml:space="preserve"> which themselves involve various sorts of actions, terminate in </w:t>
      </w:r>
      <w:r w:rsidR="008A2633" w:rsidRPr="00AB53BB">
        <w:rPr>
          <w:rFonts w:ascii="Times New Roman" w:hAnsi="Times New Roman" w:cs="Times New Roman"/>
        </w:rPr>
        <w:t>a habit, a practice, an endeavor of some sort</w:t>
      </w:r>
      <w:r w:rsidR="009A4213" w:rsidRPr="00AB53BB">
        <w:rPr>
          <w:rFonts w:ascii="Times New Roman" w:hAnsi="Times New Roman" w:cs="Times New Roman"/>
        </w:rPr>
        <w:t xml:space="preserve">. </w:t>
      </w:r>
      <w:r w:rsidR="00A1441A" w:rsidRPr="00AB53BB">
        <w:rPr>
          <w:rFonts w:ascii="Times New Roman" w:hAnsi="Times New Roman" w:cs="Times New Roman"/>
        </w:rPr>
        <w:t>The point of pragmatism is to identify the sorts of connections between the</w:t>
      </w:r>
      <w:r w:rsidR="000A7685" w:rsidRPr="00AB53BB">
        <w:rPr>
          <w:rFonts w:ascii="Times New Roman" w:hAnsi="Times New Roman" w:cs="Times New Roman"/>
        </w:rPr>
        <w:t xml:space="preserve"> mulling over that goes on in so-called theory and the intervening that goes on in so-called practice. The point isn’t so much an emphasis on consequences, as it is </w:t>
      </w:r>
      <w:r w:rsidR="00D9638B" w:rsidRPr="00AB53BB">
        <w:rPr>
          <w:rFonts w:ascii="Times New Roman" w:hAnsi="Times New Roman" w:cs="Times New Roman"/>
        </w:rPr>
        <w:t>a refusal to throw asunder what is not thrown asunder. Thus, James says</w:t>
      </w:r>
      <w:r w:rsidR="000541D4" w:rsidRPr="00AB53BB">
        <w:rPr>
          <w:rFonts w:ascii="Times New Roman" w:hAnsi="Times New Roman" w:cs="Times New Roman"/>
        </w:rPr>
        <w:t>:</w:t>
      </w:r>
    </w:p>
    <w:p w14:paraId="2363296F" w14:textId="5F7EDA83" w:rsidR="000541D4" w:rsidRPr="00AB53BB" w:rsidRDefault="000541D4" w:rsidP="006A60AC">
      <w:pPr>
        <w:spacing w:line="480" w:lineRule="auto"/>
        <w:ind w:left="720"/>
        <w:rPr>
          <w:rFonts w:ascii="Times New Roman" w:hAnsi="Times New Roman" w:cs="Times New Roman"/>
        </w:rPr>
      </w:pPr>
      <w:r w:rsidRPr="00AB53BB">
        <w:rPr>
          <w:rFonts w:ascii="Times New Roman" w:hAnsi="Times New Roman" w:cs="Times New Roman"/>
        </w:rPr>
        <w:t>in that early California address, when I described pragmatism as holding that ‘the meaning of any proposition can always be brought down to some particular consequence, in our future practical experience, whether active or passive,’ I expressly added these qualifying words: ‘the point lying rather in the fact that the experience must be particular, than in the fact that it must be active</w:t>
      </w:r>
      <w:r w:rsidR="00854A88" w:rsidRPr="00AB53BB">
        <w:rPr>
          <w:rFonts w:ascii="Times New Roman" w:hAnsi="Times New Roman" w:cs="Times New Roman"/>
        </w:rPr>
        <w:t>’</w:t>
      </w:r>
      <w:r w:rsidRPr="00AB53BB">
        <w:rPr>
          <w:rFonts w:ascii="Times New Roman" w:hAnsi="Times New Roman" w:cs="Times New Roman"/>
        </w:rPr>
        <w:t>” (</w:t>
      </w:r>
      <w:r w:rsidR="00FE3A4E" w:rsidRPr="00AB53BB">
        <w:rPr>
          <w:rFonts w:ascii="Times New Roman" w:hAnsi="Times New Roman" w:cs="Times New Roman"/>
        </w:rPr>
        <w:t xml:space="preserve">1975, </w:t>
      </w:r>
      <w:r w:rsidRPr="00AB53BB">
        <w:rPr>
          <w:rFonts w:ascii="Times New Roman" w:hAnsi="Times New Roman" w:cs="Times New Roman"/>
        </w:rPr>
        <w:t xml:space="preserve">279). </w:t>
      </w:r>
    </w:p>
    <w:p w14:paraId="6435E5BA" w14:textId="2FA04BC0" w:rsidR="000541D4" w:rsidRPr="00AB53BB" w:rsidRDefault="00E431DF" w:rsidP="006A60AC">
      <w:pPr>
        <w:spacing w:line="480" w:lineRule="auto"/>
        <w:rPr>
          <w:rFonts w:ascii="Times New Roman" w:hAnsi="Times New Roman" w:cs="Times New Roman"/>
        </w:rPr>
      </w:pPr>
      <w:r w:rsidRPr="00AB53BB">
        <w:rPr>
          <w:rFonts w:ascii="Times New Roman" w:hAnsi="Times New Roman" w:cs="Times New Roman"/>
        </w:rPr>
        <w:t>The word “particular” is a bit out of place</w:t>
      </w:r>
      <w:r w:rsidR="003503A8" w:rsidRPr="00AB53BB">
        <w:rPr>
          <w:rFonts w:ascii="Times New Roman" w:hAnsi="Times New Roman" w:cs="Times New Roman"/>
        </w:rPr>
        <w:t xml:space="preserve"> here</w:t>
      </w:r>
      <w:r w:rsidRPr="00AB53BB">
        <w:rPr>
          <w:rFonts w:ascii="Times New Roman" w:hAnsi="Times New Roman" w:cs="Times New Roman"/>
        </w:rPr>
        <w:t xml:space="preserve"> because </w:t>
      </w:r>
      <w:r w:rsidR="00FF626E" w:rsidRPr="00AB53BB">
        <w:rPr>
          <w:rFonts w:ascii="Times New Roman" w:hAnsi="Times New Roman" w:cs="Times New Roman"/>
        </w:rPr>
        <w:t xml:space="preserve">an abstract, or universal feature, could be instantiated in </w:t>
      </w:r>
      <w:r w:rsidR="00BA221D" w:rsidRPr="00AB53BB">
        <w:rPr>
          <w:rFonts w:ascii="Times New Roman" w:hAnsi="Times New Roman" w:cs="Times New Roman"/>
        </w:rPr>
        <w:t>the kind of accounting</w:t>
      </w:r>
      <w:r w:rsidR="00D803F7" w:rsidRPr="00AB53BB">
        <w:rPr>
          <w:rFonts w:ascii="Times New Roman" w:hAnsi="Times New Roman" w:cs="Times New Roman"/>
        </w:rPr>
        <w:t xml:space="preserve"> James is describing. The point is that pragmatism is supposed to emphasize “the distinctively concrete” as opposed to the abstract (</w:t>
      </w:r>
      <w:r w:rsidR="00FE3A4E" w:rsidRPr="00AB53BB">
        <w:rPr>
          <w:rFonts w:ascii="Times New Roman" w:hAnsi="Times New Roman" w:cs="Times New Roman"/>
        </w:rPr>
        <w:t xml:space="preserve">Ibid.). </w:t>
      </w:r>
      <w:r w:rsidR="00D631CC" w:rsidRPr="00AB53BB">
        <w:rPr>
          <w:rFonts w:ascii="Times New Roman" w:hAnsi="Times New Roman" w:cs="Times New Roman"/>
        </w:rPr>
        <w:t xml:space="preserve">On this point, James says </w:t>
      </w:r>
      <w:r w:rsidR="00D631CC" w:rsidRPr="00AB53BB">
        <w:rPr>
          <w:rFonts w:ascii="Times New Roman" w:hAnsi="Times New Roman" w:cs="Times New Roman"/>
        </w:rPr>
        <w:lastRenderedPageBreak/>
        <w:t xml:space="preserve">“whenever I have emphasized the practical nature of truth, this is mainly what has been in my mind” (Ibid.). </w:t>
      </w:r>
    </w:p>
    <w:p w14:paraId="29BC3E4F" w14:textId="073020E0" w:rsidR="00EA7676" w:rsidRPr="00AB53BB" w:rsidRDefault="000358BE" w:rsidP="006A60AC">
      <w:pPr>
        <w:spacing w:line="480" w:lineRule="auto"/>
        <w:rPr>
          <w:rFonts w:ascii="Times New Roman" w:hAnsi="Times New Roman" w:cs="Times New Roman"/>
        </w:rPr>
      </w:pPr>
      <w:r w:rsidRPr="00AB53BB">
        <w:rPr>
          <w:rFonts w:ascii="Times New Roman" w:hAnsi="Times New Roman" w:cs="Times New Roman"/>
        </w:rPr>
        <w:tab/>
      </w:r>
      <w:r w:rsidR="00BF3BA1" w:rsidRPr="00AB53BB">
        <w:rPr>
          <w:rFonts w:ascii="Times New Roman" w:hAnsi="Times New Roman" w:cs="Times New Roman"/>
        </w:rPr>
        <w:t xml:space="preserve">But if pragmatism is more akin to pluralism, and the dimensions of </w:t>
      </w:r>
      <w:r w:rsidR="00F56781" w:rsidRPr="00AB53BB">
        <w:rPr>
          <w:rFonts w:ascii="Times New Roman" w:hAnsi="Times New Roman" w:cs="Times New Roman"/>
        </w:rPr>
        <w:t xml:space="preserve">rationality include the intellectual, aesthetical, moral and practical, then, </w:t>
      </w:r>
      <w:r w:rsidR="00F30CC9" w:rsidRPr="00AB53BB">
        <w:rPr>
          <w:rFonts w:ascii="Times New Roman" w:hAnsi="Times New Roman" w:cs="Times New Roman"/>
        </w:rPr>
        <w:t xml:space="preserve">an emphasis on practicality isn’t just an emphasis on the need for concrete description. </w:t>
      </w:r>
      <w:r w:rsidR="0045561C" w:rsidRPr="00AB53BB">
        <w:rPr>
          <w:rFonts w:ascii="Times New Roman" w:hAnsi="Times New Roman" w:cs="Times New Roman"/>
        </w:rPr>
        <w:t xml:space="preserve">Otherwise, </w:t>
      </w:r>
      <w:r w:rsidR="00BC661A" w:rsidRPr="00AB53BB">
        <w:rPr>
          <w:rFonts w:ascii="Times New Roman" w:hAnsi="Times New Roman" w:cs="Times New Roman"/>
        </w:rPr>
        <w:t xml:space="preserve">the practical cannot be a dimension of rationality. </w:t>
      </w:r>
      <w:r w:rsidR="00DC3E85" w:rsidRPr="00AB53BB">
        <w:rPr>
          <w:rFonts w:ascii="Times New Roman" w:hAnsi="Times New Roman" w:cs="Times New Roman"/>
        </w:rPr>
        <w:t xml:space="preserve">Instead, </w:t>
      </w:r>
      <w:r w:rsidR="00F719DA" w:rsidRPr="00AB53BB">
        <w:rPr>
          <w:rFonts w:ascii="Times New Roman" w:hAnsi="Times New Roman" w:cs="Times New Roman"/>
        </w:rPr>
        <w:t xml:space="preserve">our good theories, our true accounts, </w:t>
      </w:r>
      <w:r w:rsidR="008516C2" w:rsidRPr="00AB53BB">
        <w:rPr>
          <w:rFonts w:ascii="Times New Roman" w:hAnsi="Times New Roman" w:cs="Times New Roman"/>
        </w:rPr>
        <w:t xml:space="preserve">give concrete descriptions, </w:t>
      </w:r>
      <w:r w:rsidR="0000318D" w:rsidRPr="00AB53BB">
        <w:rPr>
          <w:rFonts w:ascii="Times New Roman" w:hAnsi="Times New Roman" w:cs="Times New Roman"/>
        </w:rPr>
        <w:t xml:space="preserve">generate predictions, </w:t>
      </w:r>
      <w:r w:rsidR="00CD2EFA" w:rsidRPr="00AB53BB">
        <w:rPr>
          <w:rFonts w:ascii="Times New Roman" w:hAnsi="Times New Roman" w:cs="Times New Roman"/>
        </w:rPr>
        <w:t>and inform interventions</w:t>
      </w:r>
      <w:r w:rsidR="000F4620" w:rsidRPr="00AB53BB">
        <w:rPr>
          <w:rFonts w:ascii="Times New Roman" w:hAnsi="Times New Roman" w:cs="Times New Roman"/>
        </w:rPr>
        <w:t xml:space="preserve">; they satisfy the dimensions of rationality </w:t>
      </w:r>
      <w:r w:rsidR="00B33AEE" w:rsidRPr="00AB53BB">
        <w:rPr>
          <w:rFonts w:ascii="Times New Roman" w:hAnsi="Times New Roman" w:cs="Times New Roman"/>
        </w:rPr>
        <w:t xml:space="preserve">by capturing our experiences </w:t>
      </w:r>
      <w:r w:rsidR="00BB7000" w:rsidRPr="00AB53BB">
        <w:rPr>
          <w:rFonts w:ascii="Times New Roman" w:hAnsi="Times New Roman" w:cs="Times New Roman"/>
        </w:rPr>
        <w:t xml:space="preserve">and leading us into other experiences </w:t>
      </w:r>
      <w:r w:rsidR="00725263" w:rsidRPr="00AB53BB">
        <w:rPr>
          <w:rFonts w:ascii="Times New Roman" w:hAnsi="Times New Roman" w:cs="Times New Roman"/>
        </w:rPr>
        <w:t xml:space="preserve">our theory, or ideas, can also capture. </w:t>
      </w:r>
      <w:r w:rsidR="00D908BA" w:rsidRPr="00AB53BB">
        <w:rPr>
          <w:rFonts w:ascii="Times New Roman" w:hAnsi="Times New Roman" w:cs="Times New Roman"/>
        </w:rPr>
        <w:t>This notion of leading is</w:t>
      </w:r>
      <w:r w:rsidR="00F36E06" w:rsidRPr="00AB53BB">
        <w:rPr>
          <w:rFonts w:ascii="Times New Roman" w:hAnsi="Times New Roman" w:cs="Times New Roman"/>
        </w:rPr>
        <w:t xml:space="preserve"> at the core of James’s pragmatic theory of truth.</w:t>
      </w:r>
      <w:r w:rsidR="004A67C1" w:rsidRPr="00AB53BB">
        <w:rPr>
          <w:rStyle w:val="FootnoteReference"/>
          <w:rFonts w:ascii="Times New Roman" w:hAnsi="Times New Roman" w:cs="Times New Roman"/>
        </w:rPr>
        <w:footnoteReference w:id="13"/>
      </w:r>
      <w:r w:rsidR="00F36E06" w:rsidRPr="00AB53BB">
        <w:rPr>
          <w:rFonts w:ascii="Times New Roman" w:hAnsi="Times New Roman" w:cs="Times New Roman"/>
        </w:rPr>
        <w:t xml:space="preserve"> As I just mentioned, and as James is trying to explain, </w:t>
      </w:r>
      <w:r w:rsidR="00FC1816" w:rsidRPr="00AB53BB">
        <w:rPr>
          <w:rFonts w:ascii="Times New Roman" w:hAnsi="Times New Roman" w:cs="Times New Roman"/>
        </w:rPr>
        <w:t>this notion isn’t intended to emphasize consequences</w:t>
      </w:r>
      <w:r w:rsidR="008A020B" w:rsidRPr="00AB53BB">
        <w:rPr>
          <w:rFonts w:ascii="Times New Roman" w:hAnsi="Times New Roman" w:cs="Times New Roman"/>
        </w:rPr>
        <w:t xml:space="preserve"> (although the intent is to include them as well as other things)</w:t>
      </w:r>
      <w:r w:rsidR="00FC1816" w:rsidRPr="00AB53BB">
        <w:rPr>
          <w:rFonts w:ascii="Times New Roman" w:hAnsi="Times New Roman" w:cs="Times New Roman"/>
        </w:rPr>
        <w:t xml:space="preserve">. </w:t>
      </w:r>
      <w:r w:rsidR="00D232E8" w:rsidRPr="00AB53BB">
        <w:rPr>
          <w:rFonts w:ascii="Times New Roman" w:hAnsi="Times New Roman" w:cs="Times New Roman"/>
        </w:rPr>
        <w:t>The central metaphor James employs here is that of fruits</w:t>
      </w:r>
      <w:r w:rsidR="00352148" w:rsidRPr="00AB53BB">
        <w:rPr>
          <w:rFonts w:ascii="Times New Roman" w:hAnsi="Times New Roman" w:cs="Times New Roman"/>
        </w:rPr>
        <w:t xml:space="preserve">, and, as I will explain, his own inconsistency in the handling of that metaphor is partly responsible for </w:t>
      </w:r>
      <w:r w:rsidR="00E0747B" w:rsidRPr="00AB53BB">
        <w:rPr>
          <w:rFonts w:ascii="Times New Roman" w:hAnsi="Times New Roman" w:cs="Times New Roman"/>
        </w:rPr>
        <w:t xml:space="preserve">the misinterpretations of pragmatism. </w:t>
      </w:r>
      <w:r w:rsidR="00CE321B" w:rsidRPr="00AB53BB">
        <w:rPr>
          <w:rFonts w:ascii="Times New Roman" w:hAnsi="Times New Roman" w:cs="Times New Roman"/>
        </w:rPr>
        <w:t>In “What Pragmatism Means,” James says pragmatism involves the “attitude of looking away from first things, principles, ‘categories,’ supposed necessities</w:t>
      </w:r>
      <w:r w:rsidR="00F17353" w:rsidRPr="00AB53BB">
        <w:rPr>
          <w:rFonts w:ascii="Times New Roman" w:hAnsi="Times New Roman" w:cs="Times New Roman"/>
        </w:rPr>
        <w:t>;</w:t>
      </w:r>
      <w:r w:rsidR="00CE321B" w:rsidRPr="00AB53BB">
        <w:rPr>
          <w:rFonts w:ascii="Times New Roman" w:hAnsi="Times New Roman" w:cs="Times New Roman"/>
        </w:rPr>
        <w:t xml:space="preserve"> and of looking towards last things, fruits, consequences, </w:t>
      </w:r>
      <w:r w:rsidR="008D410D" w:rsidRPr="00AB53BB">
        <w:rPr>
          <w:rFonts w:ascii="Times New Roman" w:hAnsi="Times New Roman" w:cs="Times New Roman"/>
        </w:rPr>
        <w:t xml:space="preserve">facts” (1975, 32). </w:t>
      </w:r>
      <w:r w:rsidR="00F17353" w:rsidRPr="00AB53BB">
        <w:rPr>
          <w:rFonts w:ascii="Times New Roman" w:hAnsi="Times New Roman" w:cs="Times New Roman"/>
        </w:rPr>
        <w:t xml:space="preserve">And in </w:t>
      </w:r>
      <w:r w:rsidR="00F17353" w:rsidRPr="00AB53BB">
        <w:rPr>
          <w:rFonts w:ascii="Times New Roman" w:hAnsi="Times New Roman" w:cs="Times New Roman"/>
          <w:i/>
        </w:rPr>
        <w:t>The Varieties of Religious Experience</w:t>
      </w:r>
      <w:r w:rsidR="00F17353" w:rsidRPr="00AB53BB">
        <w:rPr>
          <w:rFonts w:ascii="Times New Roman" w:hAnsi="Times New Roman" w:cs="Times New Roman"/>
        </w:rPr>
        <w:t xml:space="preserve">, James </w:t>
      </w:r>
      <w:r w:rsidR="009A1E7E" w:rsidRPr="00AB53BB">
        <w:rPr>
          <w:rFonts w:ascii="Times New Roman" w:hAnsi="Times New Roman" w:cs="Times New Roman"/>
        </w:rPr>
        <w:t>describes the “empiricist</w:t>
      </w:r>
      <w:r w:rsidR="00CC58D3" w:rsidRPr="00AB53BB">
        <w:rPr>
          <w:rFonts w:ascii="Times New Roman" w:hAnsi="Times New Roman" w:cs="Times New Roman"/>
        </w:rPr>
        <w:t xml:space="preserve"> criterion” as “By their fruits ye shall know them, not by their roots” (25). </w:t>
      </w:r>
      <w:r w:rsidR="00C57B7C" w:rsidRPr="00AB53BB">
        <w:rPr>
          <w:rFonts w:ascii="Times New Roman" w:hAnsi="Times New Roman" w:cs="Times New Roman"/>
        </w:rPr>
        <w:t xml:space="preserve">This contrast, between fruits and roots, is not the one James wants, although he does </w:t>
      </w:r>
      <w:r w:rsidR="00EA46DE" w:rsidRPr="00AB53BB">
        <w:rPr>
          <w:rFonts w:ascii="Times New Roman" w:hAnsi="Times New Roman" w:cs="Times New Roman"/>
        </w:rPr>
        <w:t xml:space="preserve">use it in </w:t>
      </w:r>
      <w:r w:rsidR="00EA46DE" w:rsidRPr="00AB53BB">
        <w:rPr>
          <w:rFonts w:ascii="Times New Roman" w:hAnsi="Times New Roman" w:cs="Times New Roman"/>
          <w:i/>
        </w:rPr>
        <w:t>Varieties</w:t>
      </w:r>
      <w:r w:rsidR="00EA46DE" w:rsidRPr="00AB53BB">
        <w:rPr>
          <w:rFonts w:ascii="Times New Roman" w:hAnsi="Times New Roman" w:cs="Times New Roman"/>
        </w:rPr>
        <w:t xml:space="preserve"> </w:t>
      </w:r>
      <w:r w:rsidR="00274920" w:rsidRPr="00AB53BB">
        <w:rPr>
          <w:rFonts w:ascii="Times New Roman" w:hAnsi="Times New Roman" w:cs="Times New Roman"/>
        </w:rPr>
        <w:t>as a sort of protective strategy.</w:t>
      </w:r>
      <w:r w:rsidR="00851959" w:rsidRPr="00AB53BB">
        <w:rPr>
          <w:rFonts w:ascii="Times New Roman" w:hAnsi="Times New Roman" w:cs="Times New Roman"/>
        </w:rPr>
        <w:t xml:space="preserve"> I’ll shortly argue that this is not the only strategy James employs in </w:t>
      </w:r>
      <w:r w:rsidR="00851959" w:rsidRPr="00AB53BB">
        <w:rPr>
          <w:rFonts w:ascii="Times New Roman" w:hAnsi="Times New Roman" w:cs="Times New Roman"/>
          <w:i/>
        </w:rPr>
        <w:t>Varieties</w:t>
      </w:r>
      <w:r w:rsidR="00851959" w:rsidRPr="00AB53BB">
        <w:rPr>
          <w:rFonts w:ascii="Times New Roman" w:hAnsi="Times New Roman" w:cs="Times New Roman"/>
        </w:rPr>
        <w:t xml:space="preserve"> </w:t>
      </w:r>
      <w:r w:rsidR="007A1B3D" w:rsidRPr="00AB53BB">
        <w:rPr>
          <w:rFonts w:ascii="Times New Roman" w:hAnsi="Times New Roman" w:cs="Times New Roman"/>
        </w:rPr>
        <w:t>(</w:t>
      </w:r>
      <w:r w:rsidR="008A7659" w:rsidRPr="00AB53BB">
        <w:rPr>
          <w:rFonts w:ascii="Times New Roman" w:hAnsi="Times New Roman" w:cs="Times New Roman"/>
        </w:rPr>
        <w:t xml:space="preserve">and that it’s not </w:t>
      </w:r>
      <w:r w:rsidR="006A4404" w:rsidRPr="00AB53BB">
        <w:rPr>
          <w:rFonts w:ascii="Times New Roman" w:hAnsi="Times New Roman" w:cs="Times New Roman"/>
        </w:rPr>
        <w:t>Du Bois’s</w:t>
      </w:r>
      <w:r w:rsidR="008A7659" w:rsidRPr="00AB53BB">
        <w:rPr>
          <w:rFonts w:ascii="Times New Roman" w:hAnsi="Times New Roman" w:cs="Times New Roman"/>
        </w:rPr>
        <w:t xml:space="preserve"> either</w:t>
      </w:r>
      <w:r w:rsidR="007A1B3D" w:rsidRPr="00AB53BB">
        <w:rPr>
          <w:rFonts w:ascii="Times New Roman" w:hAnsi="Times New Roman" w:cs="Times New Roman"/>
        </w:rPr>
        <w:t>)</w:t>
      </w:r>
      <w:r w:rsidR="008A7659" w:rsidRPr="00AB53BB">
        <w:rPr>
          <w:rFonts w:ascii="Times New Roman" w:hAnsi="Times New Roman" w:cs="Times New Roman"/>
        </w:rPr>
        <w:t>, but</w:t>
      </w:r>
      <w:r w:rsidR="00274920" w:rsidRPr="00AB53BB">
        <w:rPr>
          <w:rFonts w:ascii="Times New Roman" w:hAnsi="Times New Roman" w:cs="Times New Roman"/>
        </w:rPr>
        <w:t xml:space="preserve"> </w:t>
      </w:r>
      <w:r w:rsidR="0004066E" w:rsidRPr="00AB53BB">
        <w:rPr>
          <w:rFonts w:ascii="Times New Roman" w:hAnsi="Times New Roman" w:cs="Times New Roman"/>
        </w:rPr>
        <w:t xml:space="preserve">it isn’t ultimately sustainable. </w:t>
      </w:r>
      <w:r w:rsidR="000233A8" w:rsidRPr="00AB53BB">
        <w:rPr>
          <w:rFonts w:ascii="Times New Roman" w:hAnsi="Times New Roman" w:cs="Times New Roman"/>
        </w:rPr>
        <w:t xml:space="preserve">The very idea of a fruit presupposes something well-rooted. Fruits don’t fall like manna. </w:t>
      </w:r>
      <w:r w:rsidR="00BC6021" w:rsidRPr="00AB53BB">
        <w:rPr>
          <w:rFonts w:ascii="Times New Roman" w:hAnsi="Times New Roman" w:cs="Times New Roman"/>
        </w:rPr>
        <w:t xml:space="preserve">The distinction James is more after is </w:t>
      </w:r>
      <w:r w:rsidR="00C549C9" w:rsidRPr="00AB53BB">
        <w:rPr>
          <w:rFonts w:ascii="Times New Roman" w:hAnsi="Times New Roman" w:cs="Times New Roman"/>
        </w:rPr>
        <w:t xml:space="preserve">a distinction </w:t>
      </w:r>
      <w:r w:rsidR="00F37415" w:rsidRPr="00AB53BB">
        <w:rPr>
          <w:rFonts w:ascii="Times New Roman" w:hAnsi="Times New Roman" w:cs="Times New Roman"/>
        </w:rPr>
        <w:t>between genealogy</w:t>
      </w:r>
      <w:r w:rsidR="00B40BAA" w:rsidRPr="00AB53BB">
        <w:rPr>
          <w:rFonts w:ascii="Times New Roman" w:hAnsi="Times New Roman" w:cs="Times New Roman"/>
        </w:rPr>
        <w:t>, or etiology,</w:t>
      </w:r>
      <w:r w:rsidR="00F37415" w:rsidRPr="00AB53BB">
        <w:rPr>
          <w:rFonts w:ascii="Times New Roman" w:hAnsi="Times New Roman" w:cs="Times New Roman"/>
        </w:rPr>
        <w:t xml:space="preserve"> and prediction</w:t>
      </w:r>
      <w:r w:rsidR="00FA099E" w:rsidRPr="00AB53BB">
        <w:rPr>
          <w:rFonts w:ascii="Times New Roman" w:hAnsi="Times New Roman" w:cs="Times New Roman"/>
        </w:rPr>
        <w:t>, or intervention</w:t>
      </w:r>
      <w:r w:rsidR="00F37415" w:rsidRPr="00AB53BB">
        <w:rPr>
          <w:rFonts w:ascii="Times New Roman" w:hAnsi="Times New Roman" w:cs="Times New Roman"/>
        </w:rPr>
        <w:t xml:space="preserve">. </w:t>
      </w:r>
      <w:r w:rsidR="00252CD3" w:rsidRPr="00AB53BB">
        <w:rPr>
          <w:rFonts w:ascii="Times New Roman" w:hAnsi="Times New Roman" w:cs="Times New Roman"/>
        </w:rPr>
        <w:t>The problem</w:t>
      </w:r>
      <w:r w:rsidR="00C549C9" w:rsidRPr="00AB53BB">
        <w:rPr>
          <w:rFonts w:ascii="Times New Roman" w:hAnsi="Times New Roman" w:cs="Times New Roman"/>
        </w:rPr>
        <w:t xml:space="preserve"> with a focus on </w:t>
      </w:r>
      <w:r w:rsidR="00040919" w:rsidRPr="00AB53BB">
        <w:rPr>
          <w:rFonts w:ascii="Times New Roman" w:hAnsi="Times New Roman" w:cs="Times New Roman"/>
        </w:rPr>
        <w:t>ungrounded prediction</w:t>
      </w:r>
      <w:r w:rsidR="00252CD3" w:rsidRPr="00AB53BB">
        <w:rPr>
          <w:rFonts w:ascii="Times New Roman" w:hAnsi="Times New Roman" w:cs="Times New Roman"/>
        </w:rPr>
        <w:t xml:space="preserve"> is that </w:t>
      </w:r>
      <w:r w:rsidR="00AE2E2A" w:rsidRPr="00AB53BB">
        <w:rPr>
          <w:rFonts w:ascii="Times New Roman" w:hAnsi="Times New Roman" w:cs="Times New Roman"/>
        </w:rPr>
        <w:t xml:space="preserve">ungrounded prediction licenses the adoption of any hypothesis so long as it makes a </w:t>
      </w:r>
      <w:r w:rsidR="0031636F" w:rsidRPr="00AB53BB">
        <w:rPr>
          <w:rFonts w:ascii="Times New Roman" w:hAnsi="Times New Roman" w:cs="Times New Roman"/>
        </w:rPr>
        <w:t>prediction</w:t>
      </w:r>
      <w:r w:rsidR="00AE2E2A" w:rsidRPr="00AB53BB">
        <w:rPr>
          <w:rFonts w:ascii="Times New Roman" w:hAnsi="Times New Roman" w:cs="Times New Roman"/>
        </w:rPr>
        <w:t xml:space="preserve"> far enough out in time</w:t>
      </w:r>
      <w:r w:rsidR="002F62A1" w:rsidRPr="00AB53BB">
        <w:rPr>
          <w:rFonts w:ascii="Times New Roman" w:hAnsi="Times New Roman" w:cs="Times New Roman"/>
        </w:rPr>
        <w:t>. If we have an approach that allows people to take up any commitment they want to</w:t>
      </w:r>
      <w:r w:rsidR="009F68EB" w:rsidRPr="00AB53BB">
        <w:rPr>
          <w:rFonts w:ascii="Times New Roman" w:hAnsi="Times New Roman" w:cs="Times New Roman"/>
        </w:rPr>
        <w:t xml:space="preserve"> so long as </w:t>
      </w:r>
      <w:r w:rsidR="009F68EB" w:rsidRPr="00AB53BB">
        <w:rPr>
          <w:rFonts w:ascii="Times New Roman" w:hAnsi="Times New Roman" w:cs="Times New Roman"/>
        </w:rPr>
        <w:lastRenderedPageBreak/>
        <w:t xml:space="preserve">neither confirmatory </w:t>
      </w:r>
      <w:r w:rsidR="00BB55A2">
        <w:rPr>
          <w:rFonts w:ascii="Times New Roman" w:hAnsi="Times New Roman" w:cs="Times New Roman"/>
        </w:rPr>
        <w:t>n</w:t>
      </w:r>
      <w:r w:rsidR="009F68EB" w:rsidRPr="00AB53BB">
        <w:rPr>
          <w:rFonts w:ascii="Times New Roman" w:hAnsi="Times New Roman" w:cs="Times New Roman"/>
        </w:rPr>
        <w:t xml:space="preserve">or disconfirmatory evidence has </w:t>
      </w:r>
      <w:r w:rsidR="00266314" w:rsidRPr="00AB53BB">
        <w:rPr>
          <w:rFonts w:ascii="Times New Roman" w:hAnsi="Times New Roman" w:cs="Times New Roman"/>
        </w:rPr>
        <w:t xml:space="preserve">yet </w:t>
      </w:r>
      <w:r w:rsidR="009F68EB" w:rsidRPr="00AB53BB">
        <w:rPr>
          <w:rFonts w:ascii="Times New Roman" w:hAnsi="Times New Roman" w:cs="Times New Roman"/>
        </w:rPr>
        <w:t>come</w:t>
      </w:r>
      <w:r w:rsidR="00AB34D3" w:rsidRPr="00AB53BB">
        <w:rPr>
          <w:rFonts w:ascii="Times New Roman" w:hAnsi="Times New Roman" w:cs="Times New Roman"/>
        </w:rPr>
        <w:t xml:space="preserve">, we have the worst kind of voluntarism, as critics of </w:t>
      </w:r>
      <w:r w:rsidR="00AB34D3" w:rsidRPr="00AB53BB">
        <w:rPr>
          <w:rFonts w:ascii="Times New Roman" w:hAnsi="Times New Roman" w:cs="Times New Roman"/>
          <w:i/>
        </w:rPr>
        <w:t>The Will to Believe</w:t>
      </w:r>
      <w:r w:rsidR="00AB34D3" w:rsidRPr="00AB53BB">
        <w:rPr>
          <w:rFonts w:ascii="Times New Roman" w:hAnsi="Times New Roman" w:cs="Times New Roman"/>
        </w:rPr>
        <w:t xml:space="preserve"> noted. </w:t>
      </w:r>
      <w:r w:rsidR="00332325" w:rsidRPr="00AB53BB">
        <w:rPr>
          <w:rFonts w:ascii="Times New Roman" w:hAnsi="Times New Roman" w:cs="Times New Roman"/>
        </w:rPr>
        <w:t>But it’s worth noting how inconsistent this kind of approach is with the</w:t>
      </w:r>
      <w:r w:rsidR="00F3377C" w:rsidRPr="00AB53BB">
        <w:rPr>
          <w:rFonts w:ascii="Times New Roman" w:hAnsi="Times New Roman" w:cs="Times New Roman"/>
        </w:rPr>
        <w:t xml:space="preserve"> empirical cataloguing of psychological patterns in religious life that James does in </w:t>
      </w:r>
      <w:r w:rsidR="00F3377C" w:rsidRPr="00AB53BB">
        <w:rPr>
          <w:rFonts w:ascii="Times New Roman" w:hAnsi="Times New Roman" w:cs="Times New Roman"/>
          <w:i/>
        </w:rPr>
        <w:t>Varieties</w:t>
      </w:r>
      <w:r w:rsidR="00F3377C" w:rsidRPr="00AB53BB">
        <w:rPr>
          <w:rFonts w:ascii="Times New Roman" w:hAnsi="Times New Roman" w:cs="Times New Roman"/>
        </w:rPr>
        <w:t xml:space="preserve">, </w:t>
      </w:r>
      <w:r w:rsidR="00AB0EA8" w:rsidRPr="00AB53BB">
        <w:rPr>
          <w:rFonts w:ascii="Times New Roman" w:hAnsi="Times New Roman" w:cs="Times New Roman"/>
        </w:rPr>
        <w:t xml:space="preserve">or that Du Bois documents in “Sorrow Songs.” </w:t>
      </w:r>
      <w:r w:rsidR="00453BF5" w:rsidRPr="00AB53BB">
        <w:rPr>
          <w:rFonts w:ascii="Times New Roman" w:hAnsi="Times New Roman" w:cs="Times New Roman"/>
        </w:rPr>
        <w:t xml:space="preserve">The metaphor of </w:t>
      </w:r>
      <w:r w:rsidR="00814BEF" w:rsidRPr="00AB53BB">
        <w:rPr>
          <w:rFonts w:ascii="Times New Roman" w:hAnsi="Times New Roman" w:cs="Times New Roman"/>
        </w:rPr>
        <w:t xml:space="preserve">fruits </w:t>
      </w:r>
      <w:r w:rsidR="00B61012" w:rsidRPr="00AB53BB">
        <w:rPr>
          <w:rFonts w:ascii="Times New Roman" w:hAnsi="Times New Roman" w:cs="Times New Roman"/>
        </w:rPr>
        <w:t>is apt</w:t>
      </w:r>
      <w:r w:rsidR="00C119F7" w:rsidRPr="00AB53BB">
        <w:rPr>
          <w:rFonts w:ascii="Times New Roman" w:hAnsi="Times New Roman" w:cs="Times New Roman"/>
        </w:rPr>
        <w:t xml:space="preserve"> not because it contrasts with roots, but</w:t>
      </w:r>
      <w:r w:rsidR="00A8134C" w:rsidRPr="00AB53BB">
        <w:rPr>
          <w:rFonts w:ascii="Times New Roman" w:hAnsi="Times New Roman" w:cs="Times New Roman"/>
        </w:rPr>
        <w:t xml:space="preserve"> because</w:t>
      </w:r>
      <w:r w:rsidR="00C119F7" w:rsidRPr="00AB53BB">
        <w:rPr>
          <w:rFonts w:ascii="Times New Roman" w:hAnsi="Times New Roman" w:cs="Times New Roman"/>
        </w:rPr>
        <w:t xml:space="preserve"> </w:t>
      </w:r>
      <w:r w:rsidR="009604C2" w:rsidRPr="00AB53BB">
        <w:rPr>
          <w:rFonts w:ascii="Times New Roman" w:hAnsi="Times New Roman" w:cs="Times New Roman"/>
        </w:rPr>
        <w:t>it emphasizes the plurality of rationality’s dimensions</w:t>
      </w:r>
      <w:r w:rsidR="00B35177" w:rsidRPr="00AB53BB">
        <w:rPr>
          <w:rFonts w:ascii="Times New Roman" w:hAnsi="Times New Roman" w:cs="Times New Roman"/>
        </w:rPr>
        <w:t xml:space="preserve">, because it suggests a concrete image, and because </w:t>
      </w:r>
      <w:r w:rsidR="00845A9A" w:rsidRPr="00AB53BB">
        <w:rPr>
          <w:rFonts w:ascii="Times New Roman" w:hAnsi="Times New Roman" w:cs="Times New Roman"/>
        </w:rPr>
        <w:t xml:space="preserve">it suggests </w:t>
      </w:r>
      <w:r w:rsidR="00316056" w:rsidRPr="00AB53BB">
        <w:rPr>
          <w:rFonts w:ascii="Times New Roman" w:hAnsi="Times New Roman" w:cs="Times New Roman"/>
        </w:rPr>
        <w:t xml:space="preserve">the need for </w:t>
      </w:r>
      <w:r w:rsidR="00FC7A96" w:rsidRPr="00AB53BB">
        <w:rPr>
          <w:rFonts w:ascii="Times New Roman" w:hAnsi="Times New Roman" w:cs="Times New Roman"/>
        </w:rPr>
        <w:t xml:space="preserve">informed interventions in the concrete world. </w:t>
      </w:r>
    </w:p>
    <w:p w14:paraId="15246836" w14:textId="4D3642FD" w:rsidR="00FC7A96" w:rsidRPr="00AB53BB" w:rsidRDefault="00FC7A96" w:rsidP="006A60AC">
      <w:pPr>
        <w:spacing w:line="480" w:lineRule="auto"/>
        <w:rPr>
          <w:rFonts w:ascii="Times New Roman" w:hAnsi="Times New Roman" w:cs="Times New Roman"/>
        </w:rPr>
      </w:pPr>
      <w:r w:rsidRPr="00AB53BB">
        <w:rPr>
          <w:rFonts w:ascii="Times New Roman" w:hAnsi="Times New Roman" w:cs="Times New Roman"/>
        </w:rPr>
        <w:tab/>
      </w:r>
      <w:r w:rsidR="00726A1A" w:rsidRPr="00AB53BB">
        <w:rPr>
          <w:rFonts w:ascii="Times New Roman" w:hAnsi="Times New Roman" w:cs="Times New Roman"/>
        </w:rPr>
        <w:t xml:space="preserve">So, James’s pragmatic theory of truth involves four dimensions. How do we know when these dimensions have been satisfied? </w:t>
      </w:r>
      <w:r w:rsidR="002A57FE" w:rsidRPr="00AB53BB">
        <w:rPr>
          <w:rFonts w:ascii="Times New Roman" w:hAnsi="Times New Roman" w:cs="Times New Roman"/>
        </w:rPr>
        <w:t xml:space="preserve">First, the intellectual dimension has us </w:t>
      </w:r>
      <w:r w:rsidR="00540FF9" w:rsidRPr="00AB53BB">
        <w:rPr>
          <w:rFonts w:ascii="Times New Roman" w:hAnsi="Times New Roman" w:cs="Times New Roman"/>
        </w:rPr>
        <w:t xml:space="preserve">examine the extant facts and formulate propositions we already know are true. </w:t>
      </w:r>
      <w:r w:rsidR="004650FF" w:rsidRPr="00AB53BB">
        <w:rPr>
          <w:rFonts w:ascii="Times New Roman" w:hAnsi="Times New Roman" w:cs="Times New Roman"/>
        </w:rPr>
        <w:t>To assess any claim</w:t>
      </w:r>
      <w:r w:rsidR="00EE1497" w:rsidRPr="00AB53BB">
        <w:rPr>
          <w:rFonts w:ascii="Times New Roman" w:hAnsi="Times New Roman" w:cs="Times New Roman"/>
        </w:rPr>
        <w:t xml:space="preserve"> suggested by our empirical engagement with the world</w:t>
      </w:r>
      <w:r w:rsidR="004650FF" w:rsidRPr="00AB53BB">
        <w:rPr>
          <w:rFonts w:ascii="Times New Roman" w:hAnsi="Times New Roman" w:cs="Times New Roman"/>
        </w:rPr>
        <w:t xml:space="preserve">, we must therefore first ask whether it contradicts any of these propositions. </w:t>
      </w:r>
      <w:r w:rsidR="00E52432" w:rsidRPr="00AB53BB">
        <w:rPr>
          <w:rFonts w:ascii="Times New Roman" w:hAnsi="Times New Roman" w:cs="Times New Roman"/>
        </w:rPr>
        <w:t xml:space="preserve">If it does not, we can then ask whether </w:t>
      </w:r>
      <w:r w:rsidR="00560914" w:rsidRPr="00AB53BB">
        <w:rPr>
          <w:rFonts w:ascii="Times New Roman" w:hAnsi="Times New Roman" w:cs="Times New Roman"/>
        </w:rPr>
        <w:t xml:space="preserve">the claim contributes to the overall beauty of our general outlook, whether it aids in us in our moral careers, and whether it </w:t>
      </w:r>
      <w:r w:rsidR="00BB3650" w:rsidRPr="00AB53BB">
        <w:rPr>
          <w:rFonts w:ascii="Times New Roman" w:hAnsi="Times New Roman" w:cs="Times New Roman"/>
        </w:rPr>
        <w:t>modifies our behavioral suggestions in such a way that leads</w:t>
      </w:r>
      <w:r w:rsidR="00836E26" w:rsidRPr="00AB53BB">
        <w:rPr>
          <w:rFonts w:ascii="Times New Roman" w:hAnsi="Times New Roman" w:cs="Times New Roman"/>
        </w:rPr>
        <w:t xml:space="preserve"> us</w:t>
      </w:r>
      <w:r w:rsidR="00BB3650" w:rsidRPr="00AB53BB">
        <w:rPr>
          <w:rFonts w:ascii="Times New Roman" w:hAnsi="Times New Roman" w:cs="Times New Roman"/>
        </w:rPr>
        <w:t xml:space="preserve"> to experiences that </w:t>
      </w:r>
      <w:r w:rsidR="005C415A" w:rsidRPr="00AB53BB">
        <w:rPr>
          <w:rFonts w:ascii="Times New Roman" w:hAnsi="Times New Roman" w:cs="Times New Roman"/>
        </w:rPr>
        <w:t xml:space="preserve">also satisfy these </w:t>
      </w:r>
      <w:r w:rsidR="00432D2F">
        <w:rPr>
          <w:rFonts w:ascii="Times New Roman" w:hAnsi="Times New Roman" w:cs="Times New Roman"/>
        </w:rPr>
        <w:t>dimensions</w:t>
      </w:r>
      <w:r w:rsidR="005C415A" w:rsidRPr="00AB53BB">
        <w:rPr>
          <w:rFonts w:ascii="Times New Roman" w:hAnsi="Times New Roman" w:cs="Times New Roman"/>
        </w:rPr>
        <w:t xml:space="preserve">. </w:t>
      </w:r>
      <w:r w:rsidR="00303F24" w:rsidRPr="00AB53BB">
        <w:rPr>
          <w:rFonts w:ascii="Times New Roman" w:hAnsi="Times New Roman" w:cs="Times New Roman"/>
        </w:rPr>
        <w:t xml:space="preserve">If the claim does, an agent is rationally permitted to accept that claim. </w:t>
      </w:r>
      <w:r w:rsidR="009E1803" w:rsidRPr="00AB53BB">
        <w:rPr>
          <w:rFonts w:ascii="Times New Roman" w:hAnsi="Times New Roman" w:cs="Times New Roman"/>
        </w:rPr>
        <w:t xml:space="preserve">This is my interpretation of James’s account of truth. It doesn’t license voluntarism, and the </w:t>
      </w:r>
      <w:r w:rsidR="00CB15EE" w:rsidRPr="00AB53BB">
        <w:rPr>
          <w:rFonts w:ascii="Times New Roman" w:hAnsi="Times New Roman" w:cs="Times New Roman"/>
        </w:rPr>
        <w:t xml:space="preserve">arbitrary adoption of commitments, because, as an empirical approach, it only entertains commitments that suggest themselves through perceptual engagement with the world. </w:t>
      </w:r>
      <w:r w:rsidR="007E0EA0" w:rsidRPr="00AB53BB">
        <w:rPr>
          <w:rFonts w:ascii="Times New Roman" w:hAnsi="Times New Roman" w:cs="Times New Roman"/>
        </w:rPr>
        <w:t>We cannot forget that pragmatism is set as a tradition against the Cartesian-</w:t>
      </w:r>
      <w:r w:rsidR="009703A2" w:rsidRPr="00AB53BB">
        <w:rPr>
          <w:rFonts w:ascii="Times New Roman" w:hAnsi="Times New Roman" w:cs="Times New Roman"/>
        </w:rPr>
        <w:t>Leibnizian</w:t>
      </w:r>
      <w:r w:rsidR="007E0EA0" w:rsidRPr="00AB53BB">
        <w:rPr>
          <w:rFonts w:ascii="Times New Roman" w:hAnsi="Times New Roman" w:cs="Times New Roman"/>
        </w:rPr>
        <w:t xml:space="preserve"> </w:t>
      </w:r>
      <w:r w:rsidR="00471885" w:rsidRPr="00AB53BB">
        <w:rPr>
          <w:rFonts w:ascii="Times New Roman" w:hAnsi="Times New Roman" w:cs="Times New Roman"/>
        </w:rPr>
        <w:t xml:space="preserve">model of beginning from an epistemological zero point. </w:t>
      </w:r>
      <w:r w:rsidR="002900F2" w:rsidRPr="00AB53BB">
        <w:rPr>
          <w:rFonts w:ascii="Times New Roman" w:hAnsi="Times New Roman" w:cs="Times New Roman"/>
        </w:rPr>
        <w:t>If we want to draw a distinction between fruits and roots, here is the place to draw it</w:t>
      </w:r>
      <w:r w:rsidR="00F9585D" w:rsidRPr="00AB53BB">
        <w:rPr>
          <w:rFonts w:ascii="Times New Roman" w:hAnsi="Times New Roman" w:cs="Times New Roman"/>
        </w:rPr>
        <w:t>:  between starting from scratch and starting in the middle of things</w:t>
      </w:r>
      <w:r w:rsidR="005625BA" w:rsidRPr="00AB53BB">
        <w:rPr>
          <w:rFonts w:ascii="Times New Roman" w:hAnsi="Times New Roman" w:cs="Times New Roman"/>
        </w:rPr>
        <w:t xml:space="preserve">, not between explanation and prediction. </w:t>
      </w:r>
      <w:r w:rsidR="0044704E" w:rsidRPr="00AB53BB">
        <w:rPr>
          <w:rFonts w:ascii="Times New Roman" w:hAnsi="Times New Roman" w:cs="Times New Roman"/>
        </w:rPr>
        <w:t>For James, pragmatism is supposed to be a way of accounting for the connections between</w:t>
      </w:r>
      <w:r w:rsidR="00825DBA" w:rsidRPr="00AB53BB">
        <w:rPr>
          <w:rFonts w:ascii="Times New Roman" w:hAnsi="Times New Roman" w:cs="Times New Roman"/>
        </w:rPr>
        <w:t xml:space="preserve"> successful explanation and prediction. </w:t>
      </w:r>
    </w:p>
    <w:p w14:paraId="430C9C1C" w14:textId="5F347C1A" w:rsidR="00825DBA" w:rsidRPr="00AB53BB" w:rsidRDefault="00825DBA" w:rsidP="006A60AC">
      <w:pPr>
        <w:spacing w:line="480" w:lineRule="auto"/>
        <w:rPr>
          <w:rFonts w:ascii="Times New Roman" w:hAnsi="Times New Roman" w:cs="Times New Roman"/>
        </w:rPr>
      </w:pPr>
      <w:r w:rsidRPr="00AB53BB">
        <w:rPr>
          <w:rFonts w:ascii="Times New Roman" w:hAnsi="Times New Roman" w:cs="Times New Roman"/>
        </w:rPr>
        <w:tab/>
      </w:r>
      <w:r w:rsidR="002C318D" w:rsidRPr="00AB53BB">
        <w:rPr>
          <w:rFonts w:ascii="Times New Roman" w:hAnsi="Times New Roman" w:cs="Times New Roman"/>
        </w:rPr>
        <w:t>James can therefore accept Proudfoot’s (</w:t>
      </w:r>
      <w:r w:rsidR="002F33BF" w:rsidRPr="00AB53BB">
        <w:rPr>
          <w:rFonts w:ascii="Times New Roman" w:hAnsi="Times New Roman" w:cs="Times New Roman"/>
        </w:rPr>
        <w:t>1985</w:t>
      </w:r>
      <w:r w:rsidR="002C318D" w:rsidRPr="00AB53BB">
        <w:rPr>
          <w:rFonts w:ascii="Times New Roman" w:hAnsi="Times New Roman" w:cs="Times New Roman"/>
        </w:rPr>
        <w:t>) suggestion that religious experiences generate hypotheses about the ex</w:t>
      </w:r>
      <w:r w:rsidR="00A61F1A" w:rsidRPr="00AB53BB">
        <w:rPr>
          <w:rFonts w:ascii="Times New Roman" w:hAnsi="Times New Roman" w:cs="Times New Roman"/>
        </w:rPr>
        <w:t xml:space="preserve">planations of the episodes </w:t>
      </w:r>
      <w:r w:rsidR="00E05E56" w:rsidRPr="00AB53BB">
        <w:rPr>
          <w:rFonts w:ascii="Times New Roman" w:hAnsi="Times New Roman" w:cs="Times New Roman"/>
        </w:rPr>
        <w:t>they are identified with</w:t>
      </w:r>
      <w:r w:rsidR="0003622A" w:rsidRPr="00AB53BB">
        <w:rPr>
          <w:rFonts w:ascii="Times New Roman" w:hAnsi="Times New Roman" w:cs="Times New Roman"/>
        </w:rPr>
        <w:t xml:space="preserve"> (163)</w:t>
      </w:r>
      <w:r w:rsidR="00E05E56" w:rsidRPr="00AB53BB">
        <w:rPr>
          <w:rFonts w:ascii="Times New Roman" w:hAnsi="Times New Roman" w:cs="Times New Roman"/>
        </w:rPr>
        <w:t xml:space="preserve">. </w:t>
      </w:r>
      <w:r w:rsidR="004E2930" w:rsidRPr="00AB53BB">
        <w:rPr>
          <w:rFonts w:ascii="Times New Roman" w:hAnsi="Times New Roman" w:cs="Times New Roman"/>
        </w:rPr>
        <w:t>Proudfoot</w:t>
      </w:r>
      <w:r w:rsidR="008D02A4" w:rsidRPr="00AB53BB">
        <w:rPr>
          <w:rFonts w:ascii="Times New Roman" w:hAnsi="Times New Roman" w:cs="Times New Roman"/>
        </w:rPr>
        <w:t xml:space="preserve"> </w:t>
      </w:r>
      <w:r w:rsidR="004E2930" w:rsidRPr="00AB53BB">
        <w:rPr>
          <w:rFonts w:ascii="Times New Roman" w:hAnsi="Times New Roman" w:cs="Times New Roman"/>
        </w:rPr>
        <w:t xml:space="preserve">recognizes that, in </w:t>
      </w:r>
      <w:r w:rsidR="004E2930" w:rsidRPr="00AB53BB">
        <w:rPr>
          <w:rFonts w:ascii="Times New Roman" w:hAnsi="Times New Roman" w:cs="Times New Roman"/>
          <w:i/>
        </w:rPr>
        <w:t>Varieties</w:t>
      </w:r>
      <w:r w:rsidR="004E2930" w:rsidRPr="00AB53BB">
        <w:rPr>
          <w:rFonts w:ascii="Times New Roman" w:hAnsi="Times New Roman" w:cs="Times New Roman"/>
        </w:rPr>
        <w:t xml:space="preserve">, James </w:t>
      </w:r>
      <w:r w:rsidR="003E7A34" w:rsidRPr="00AB53BB">
        <w:rPr>
          <w:rFonts w:ascii="Times New Roman" w:hAnsi="Times New Roman" w:cs="Times New Roman"/>
        </w:rPr>
        <w:t xml:space="preserve">“distinguishes between existential judgments, which are aimed at establishing the constitution, origin, and history of an object or event, and spiritual judgments, which are attempts to </w:t>
      </w:r>
      <w:r w:rsidR="003E7A34" w:rsidRPr="00AB53BB">
        <w:rPr>
          <w:rFonts w:ascii="Times New Roman" w:hAnsi="Times New Roman" w:cs="Times New Roman"/>
        </w:rPr>
        <w:lastRenderedPageBreak/>
        <w:t xml:space="preserve">determine its importance, meaning, significance, or value” (165). </w:t>
      </w:r>
      <w:r w:rsidR="0083142B" w:rsidRPr="00AB53BB">
        <w:rPr>
          <w:rFonts w:ascii="Times New Roman" w:hAnsi="Times New Roman" w:cs="Times New Roman"/>
        </w:rPr>
        <w:t>Proudfoot also notes that James’s distinction between fruits and roots</w:t>
      </w:r>
      <w:r w:rsidR="00CF5827" w:rsidRPr="00AB53BB">
        <w:rPr>
          <w:rFonts w:ascii="Times New Roman" w:hAnsi="Times New Roman" w:cs="Times New Roman"/>
        </w:rPr>
        <w:t>, which countenances the distinction between existential and spiritual judgments,</w:t>
      </w:r>
      <w:r w:rsidR="0083142B" w:rsidRPr="00AB53BB">
        <w:rPr>
          <w:rFonts w:ascii="Times New Roman" w:hAnsi="Times New Roman" w:cs="Times New Roman"/>
        </w:rPr>
        <w:t xml:space="preserve"> </w:t>
      </w:r>
      <w:r w:rsidR="000D7D5F" w:rsidRPr="00AB53BB">
        <w:rPr>
          <w:rFonts w:ascii="Times New Roman" w:hAnsi="Times New Roman" w:cs="Times New Roman"/>
        </w:rPr>
        <w:t xml:space="preserve">functions as a protective strategy </w:t>
      </w:r>
      <w:r w:rsidR="002A7484" w:rsidRPr="00AB53BB">
        <w:rPr>
          <w:rFonts w:ascii="Times New Roman" w:hAnsi="Times New Roman" w:cs="Times New Roman"/>
        </w:rPr>
        <w:t>for</w:t>
      </w:r>
      <w:r w:rsidR="000D7D5F" w:rsidRPr="00AB53BB">
        <w:rPr>
          <w:rFonts w:ascii="Times New Roman" w:hAnsi="Times New Roman" w:cs="Times New Roman"/>
        </w:rPr>
        <w:t xml:space="preserve"> religious experiences, </w:t>
      </w:r>
      <w:r w:rsidR="003921DE" w:rsidRPr="00AB53BB">
        <w:rPr>
          <w:rFonts w:ascii="Times New Roman" w:hAnsi="Times New Roman" w:cs="Times New Roman"/>
        </w:rPr>
        <w:t xml:space="preserve">effectively nullifying the potential for an etiological account of a religious episode to debunk that episode’s pretensions. </w:t>
      </w:r>
      <w:r w:rsidR="003B4EAA" w:rsidRPr="00AB53BB">
        <w:rPr>
          <w:rFonts w:ascii="Times New Roman" w:hAnsi="Times New Roman" w:cs="Times New Roman"/>
        </w:rPr>
        <w:t xml:space="preserve">The problem is that these very pretensions </w:t>
      </w:r>
      <w:r w:rsidR="00B67188" w:rsidRPr="00AB53BB">
        <w:rPr>
          <w:rFonts w:ascii="Times New Roman" w:hAnsi="Times New Roman" w:cs="Times New Roman"/>
        </w:rPr>
        <w:t xml:space="preserve">suggest “a noetic quality to the experience” (169). </w:t>
      </w:r>
      <w:r w:rsidR="003F011D" w:rsidRPr="00AB53BB">
        <w:rPr>
          <w:rFonts w:ascii="Times New Roman" w:hAnsi="Times New Roman" w:cs="Times New Roman"/>
        </w:rPr>
        <w:t>W</w:t>
      </w:r>
      <w:r w:rsidR="00031773" w:rsidRPr="00AB53BB">
        <w:rPr>
          <w:rFonts w:ascii="Times New Roman" w:hAnsi="Times New Roman" w:cs="Times New Roman"/>
        </w:rPr>
        <w:t>hile these “experiences have the feel of direct sensations…they have the epistemic status of hypotheses”</w:t>
      </w:r>
      <w:r w:rsidR="00A51896" w:rsidRPr="00AB53BB">
        <w:rPr>
          <w:rFonts w:ascii="Times New Roman" w:hAnsi="Times New Roman" w:cs="Times New Roman"/>
        </w:rPr>
        <w:t xml:space="preserve"> of “a hunch” (163). </w:t>
      </w:r>
      <w:r w:rsidR="00D0650D" w:rsidRPr="00AB53BB">
        <w:rPr>
          <w:rFonts w:ascii="Times New Roman" w:hAnsi="Times New Roman" w:cs="Times New Roman"/>
        </w:rPr>
        <w:t xml:space="preserve">This noetic quality </w:t>
      </w:r>
      <w:r w:rsidR="00153AC5" w:rsidRPr="00AB53BB">
        <w:rPr>
          <w:rFonts w:ascii="Times New Roman" w:hAnsi="Times New Roman" w:cs="Times New Roman"/>
        </w:rPr>
        <w:t xml:space="preserve">includes “an embedded claim about the cause or origin of the perceptual experience” (176). </w:t>
      </w:r>
      <w:r w:rsidR="00712A19" w:rsidRPr="00AB53BB">
        <w:rPr>
          <w:rFonts w:ascii="Times New Roman" w:hAnsi="Times New Roman" w:cs="Times New Roman"/>
        </w:rPr>
        <w:t xml:space="preserve">So, if these experiences are veridical, these claims are going to need to be plausible, and </w:t>
      </w:r>
      <w:r w:rsidR="002B40B8" w:rsidRPr="00AB53BB">
        <w:rPr>
          <w:rFonts w:ascii="Times New Roman" w:hAnsi="Times New Roman" w:cs="Times New Roman"/>
        </w:rPr>
        <w:t xml:space="preserve">this requires an explanation of the etiology of those experiences. </w:t>
      </w:r>
    </w:p>
    <w:p w14:paraId="5DB8EEF8" w14:textId="1FF02B54" w:rsidR="00905888" w:rsidRPr="00AB53BB" w:rsidRDefault="00905888" w:rsidP="006A60AC">
      <w:pPr>
        <w:spacing w:line="480" w:lineRule="auto"/>
        <w:rPr>
          <w:rFonts w:ascii="Times New Roman" w:hAnsi="Times New Roman" w:cs="Times New Roman"/>
        </w:rPr>
      </w:pPr>
      <w:r w:rsidRPr="00AB53BB">
        <w:rPr>
          <w:rFonts w:ascii="Times New Roman" w:hAnsi="Times New Roman" w:cs="Times New Roman"/>
        </w:rPr>
        <w:tab/>
      </w:r>
      <w:r w:rsidR="00D77243" w:rsidRPr="00AB53BB">
        <w:rPr>
          <w:rFonts w:ascii="Times New Roman" w:hAnsi="Times New Roman" w:cs="Times New Roman"/>
        </w:rPr>
        <w:t xml:space="preserve">Du Bois can also accept the claim that these experiences have a noetic quality and </w:t>
      </w:r>
      <w:r w:rsidR="00FB7C1E" w:rsidRPr="00AB53BB">
        <w:rPr>
          <w:rFonts w:ascii="Times New Roman" w:hAnsi="Times New Roman" w:cs="Times New Roman"/>
        </w:rPr>
        <w:t xml:space="preserve">contain embedded claims that can be corroborated by explanation. </w:t>
      </w:r>
      <w:r w:rsidR="003D6775" w:rsidRPr="00AB53BB">
        <w:rPr>
          <w:rFonts w:ascii="Times New Roman" w:hAnsi="Times New Roman" w:cs="Times New Roman"/>
        </w:rPr>
        <w:t xml:space="preserve">Du Bois says </w:t>
      </w:r>
      <w:r w:rsidR="006643A7" w:rsidRPr="00AB53BB">
        <w:rPr>
          <w:rFonts w:ascii="Times New Roman" w:hAnsi="Times New Roman" w:cs="Times New Roman"/>
        </w:rPr>
        <w:t xml:space="preserve">that </w:t>
      </w:r>
      <w:r w:rsidR="00F97156" w:rsidRPr="00AB53BB">
        <w:rPr>
          <w:rFonts w:ascii="Times New Roman" w:hAnsi="Times New Roman" w:cs="Times New Roman"/>
        </w:rPr>
        <w:t>“the Negro folk</w:t>
      </w:r>
      <w:r w:rsidR="00541689" w:rsidRPr="00AB53BB">
        <w:rPr>
          <w:rFonts w:ascii="Times New Roman" w:hAnsi="Times New Roman" w:cs="Times New Roman"/>
        </w:rPr>
        <w:t xml:space="preserve">-song…is the most beautiful expression of human experience born this side the seas” (155). He says also that </w:t>
      </w:r>
      <w:r w:rsidR="006643A7" w:rsidRPr="00AB53BB">
        <w:rPr>
          <w:rFonts w:ascii="Times New Roman" w:hAnsi="Times New Roman" w:cs="Times New Roman"/>
        </w:rPr>
        <w:t>in the</w:t>
      </w:r>
      <w:r w:rsidR="00541689" w:rsidRPr="00AB53BB">
        <w:rPr>
          <w:rFonts w:ascii="Times New Roman" w:hAnsi="Times New Roman" w:cs="Times New Roman"/>
        </w:rPr>
        <w:t xml:space="preserve">se </w:t>
      </w:r>
      <w:r w:rsidR="006643A7" w:rsidRPr="00AB53BB">
        <w:rPr>
          <w:rFonts w:ascii="Times New Roman" w:hAnsi="Times New Roman" w:cs="Times New Roman"/>
        </w:rPr>
        <w:t xml:space="preserve">songs, “the slave spoke to the world” and that “such a message is naturally veiled and half articulate” (159). </w:t>
      </w:r>
      <w:r w:rsidR="00B17E2C" w:rsidRPr="00AB53BB">
        <w:rPr>
          <w:rFonts w:ascii="Times New Roman" w:hAnsi="Times New Roman" w:cs="Times New Roman"/>
        </w:rPr>
        <w:t xml:space="preserve">Insofar as these songs capture actual spiritual experiences, and contain partly articulate messages, they </w:t>
      </w:r>
      <w:r w:rsidR="00B15F98" w:rsidRPr="00AB53BB">
        <w:rPr>
          <w:rFonts w:ascii="Times New Roman" w:hAnsi="Times New Roman" w:cs="Times New Roman"/>
        </w:rPr>
        <w:t xml:space="preserve">too can be described as capturing perceptual experiences containing embedded claims about the etiology of those experiences. </w:t>
      </w:r>
      <w:r w:rsidR="0050655C" w:rsidRPr="00AB53BB">
        <w:rPr>
          <w:rFonts w:ascii="Times New Roman" w:hAnsi="Times New Roman" w:cs="Times New Roman"/>
        </w:rPr>
        <w:t xml:space="preserve">That they might also be treated as hypotheses is seen </w:t>
      </w:r>
      <w:r w:rsidR="00870FFF" w:rsidRPr="00AB53BB">
        <w:rPr>
          <w:rFonts w:ascii="Times New Roman" w:hAnsi="Times New Roman" w:cs="Times New Roman"/>
        </w:rPr>
        <w:t xml:space="preserve">in </w:t>
      </w:r>
      <w:r w:rsidR="006A4404" w:rsidRPr="00AB53BB">
        <w:rPr>
          <w:rFonts w:ascii="Times New Roman" w:hAnsi="Times New Roman" w:cs="Times New Roman"/>
        </w:rPr>
        <w:t>Du Bois’s</w:t>
      </w:r>
      <w:r w:rsidR="00C75F9C" w:rsidRPr="00AB53BB">
        <w:rPr>
          <w:rFonts w:ascii="Times New Roman" w:hAnsi="Times New Roman" w:cs="Times New Roman"/>
        </w:rPr>
        <w:t xml:space="preserve"> posing </w:t>
      </w:r>
      <w:r w:rsidR="00870FFF" w:rsidRPr="00AB53BB">
        <w:rPr>
          <w:rFonts w:ascii="Times New Roman" w:hAnsi="Times New Roman" w:cs="Times New Roman"/>
        </w:rPr>
        <w:t xml:space="preserve">the question of whether they “sing true” (162). </w:t>
      </w:r>
    </w:p>
    <w:p w14:paraId="495156B6" w14:textId="0C487214" w:rsidR="002B40B8" w:rsidRPr="00AB53BB" w:rsidRDefault="002B40B8" w:rsidP="006A60AC">
      <w:pPr>
        <w:spacing w:line="480" w:lineRule="auto"/>
        <w:rPr>
          <w:rFonts w:ascii="Times New Roman" w:hAnsi="Times New Roman" w:cs="Times New Roman"/>
        </w:rPr>
      </w:pPr>
      <w:r w:rsidRPr="00AB53BB">
        <w:rPr>
          <w:rFonts w:ascii="Times New Roman" w:hAnsi="Times New Roman" w:cs="Times New Roman"/>
        </w:rPr>
        <w:tab/>
      </w:r>
      <w:r w:rsidR="0069438D" w:rsidRPr="00AB53BB">
        <w:rPr>
          <w:rFonts w:ascii="Times New Roman" w:hAnsi="Times New Roman" w:cs="Times New Roman"/>
        </w:rPr>
        <w:t xml:space="preserve">Now that I have elucidated the dimensions of James’s pragmatic theory of truth, I can explain how Du Bois answers this question. </w:t>
      </w:r>
      <w:r w:rsidR="00064CBD" w:rsidRPr="00AB53BB">
        <w:rPr>
          <w:rFonts w:ascii="Times New Roman" w:hAnsi="Times New Roman" w:cs="Times New Roman"/>
        </w:rPr>
        <w:t xml:space="preserve">If the songs, or more accurately, the experiences the songs </w:t>
      </w:r>
      <w:r w:rsidR="00B63C8D" w:rsidRPr="00AB53BB">
        <w:rPr>
          <w:rFonts w:ascii="Times New Roman" w:hAnsi="Times New Roman" w:cs="Times New Roman"/>
        </w:rPr>
        <w:t>e</w:t>
      </w:r>
      <w:r w:rsidR="00064CBD" w:rsidRPr="00AB53BB">
        <w:rPr>
          <w:rFonts w:ascii="Times New Roman" w:hAnsi="Times New Roman" w:cs="Times New Roman"/>
        </w:rPr>
        <w:t xml:space="preserve">voke and/or capture, contain hypotheses regarding an “unseen power,” then, the first question to ask is whether </w:t>
      </w:r>
      <w:r w:rsidR="00345D61" w:rsidRPr="00AB53BB">
        <w:rPr>
          <w:rFonts w:ascii="Times New Roman" w:hAnsi="Times New Roman" w:cs="Times New Roman"/>
        </w:rPr>
        <w:t>this hypothesis</w:t>
      </w:r>
      <w:r w:rsidR="00F05789" w:rsidRPr="00AB53BB">
        <w:rPr>
          <w:rFonts w:ascii="Times New Roman" w:hAnsi="Times New Roman" w:cs="Times New Roman"/>
        </w:rPr>
        <w:t xml:space="preserve"> coheres with other propositions we already know to be true. </w:t>
      </w:r>
      <w:r w:rsidR="00345D61" w:rsidRPr="00AB53BB">
        <w:rPr>
          <w:rFonts w:ascii="Times New Roman" w:hAnsi="Times New Roman" w:cs="Times New Roman"/>
        </w:rPr>
        <w:t xml:space="preserve">Here, Du Bois launches into a </w:t>
      </w:r>
      <w:r w:rsidR="0095716B" w:rsidRPr="00AB53BB">
        <w:rPr>
          <w:rFonts w:ascii="Times New Roman" w:hAnsi="Times New Roman" w:cs="Times New Roman"/>
        </w:rPr>
        <w:t xml:space="preserve">critique of “the silently growing assumption” that “the backward races of to-day are of proven inefficiency and not worth the saving” (162). </w:t>
      </w:r>
      <w:r w:rsidR="00BA491A" w:rsidRPr="00AB53BB">
        <w:rPr>
          <w:rFonts w:ascii="Times New Roman" w:hAnsi="Times New Roman" w:cs="Times New Roman"/>
        </w:rPr>
        <w:t xml:space="preserve">This might seem irrelevant, but the “unseen power” of the “Sorrow Songs” </w:t>
      </w:r>
      <w:r w:rsidR="00814736" w:rsidRPr="00AB53BB">
        <w:rPr>
          <w:rFonts w:ascii="Times New Roman" w:hAnsi="Times New Roman" w:cs="Times New Roman"/>
        </w:rPr>
        <w:t xml:space="preserve">is an ally to an exiled people. </w:t>
      </w:r>
      <w:r w:rsidR="00465A93" w:rsidRPr="00AB53BB">
        <w:rPr>
          <w:rFonts w:ascii="Times New Roman" w:hAnsi="Times New Roman" w:cs="Times New Roman"/>
        </w:rPr>
        <w:t xml:space="preserve">The hypothesis of the spiritual experiences that </w:t>
      </w:r>
      <w:r w:rsidR="000F6CF5" w:rsidRPr="00AB53BB">
        <w:rPr>
          <w:rFonts w:ascii="Times New Roman" w:hAnsi="Times New Roman" w:cs="Times New Roman"/>
        </w:rPr>
        <w:t xml:space="preserve">the sorrow songs capture and evoke is that there is an unseen power </w:t>
      </w:r>
      <w:r w:rsidR="00517557" w:rsidRPr="00AB53BB">
        <w:rPr>
          <w:rFonts w:ascii="Times New Roman" w:hAnsi="Times New Roman" w:cs="Times New Roman"/>
        </w:rPr>
        <w:t xml:space="preserve">working for “the ultimate justice of things” </w:t>
      </w:r>
      <w:r w:rsidR="00517557" w:rsidRPr="00AB53BB">
        <w:rPr>
          <w:rFonts w:ascii="Times New Roman" w:hAnsi="Times New Roman" w:cs="Times New Roman"/>
        </w:rPr>
        <w:lastRenderedPageBreak/>
        <w:t xml:space="preserve">(162). </w:t>
      </w:r>
      <w:r w:rsidR="0062374B" w:rsidRPr="00AB53BB">
        <w:rPr>
          <w:rFonts w:ascii="Times New Roman" w:hAnsi="Times New Roman" w:cs="Times New Roman"/>
        </w:rPr>
        <w:t xml:space="preserve">If this power is real, then, at the very least, this cause cannot be meritless. </w:t>
      </w:r>
      <w:r w:rsidR="00460098" w:rsidRPr="00AB53BB">
        <w:rPr>
          <w:rFonts w:ascii="Times New Roman" w:hAnsi="Times New Roman" w:cs="Times New Roman"/>
        </w:rPr>
        <w:t xml:space="preserve">As Du Bois explains, it is not. </w:t>
      </w:r>
      <w:r w:rsidR="007202B8" w:rsidRPr="00AB53BB">
        <w:rPr>
          <w:rFonts w:ascii="Times New Roman" w:hAnsi="Times New Roman" w:cs="Times New Roman"/>
        </w:rPr>
        <w:t xml:space="preserve">The American nation is not </w:t>
      </w:r>
      <w:r w:rsidR="0097215A" w:rsidRPr="00AB53BB">
        <w:rPr>
          <w:rFonts w:ascii="Times New Roman" w:hAnsi="Times New Roman" w:cs="Times New Roman"/>
        </w:rPr>
        <w:t xml:space="preserve">the product of pure white effort, but </w:t>
      </w:r>
      <w:r w:rsidR="00B468E1" w:rsidRPr="00AB53BB">
        <w:rPr>
          <w:rFonts w:ascii="Times New Roman" w:hAnsi="Times New Roman" w:cs="Times New Roman"/>
        </w:rPr>
        <w:t xml:space="preserve">also of </w:t>
      </w:r>
      <w:r w:rsidR="001B04A0" w:rsidRPr="00AB53BB">
        <w:rPr>
          <w:rFonts w:ascii="Times New Roman" w:hAnsi="Times New Roman" w:cs="Times New Roman"/>
        </w:rPr>
        <w:t>the “story and song,” the “sweat and brawn,” and the “Spirit” of th</w:t>
      </w:r>
      <w:r w:rsidR="006325C4" w:rsidRPr="00AB53BB">
        <w:rPr>
          <w:rFonts w:ascii="Times New Roman" w:hAnsi="Times New Roman" w:cs="Times New Roman"/>
        </w:rPr>
        <w:t xml:space="preserve">e “Negro people” (162-3). </w:t>
      </w:r>
      <w:r w:rsidR="00DE3B19" w:rsidRPr="00AB53BB">
        <w:rPr>
          <w:rFonts w:ascii="Times New Roman" w:hAnsi="Times New Roman" w:cs="Times New Roman"/>
        </w:rPr>
        <w:t xml:space="preserve">This being the case, the “silently growing assumption” is </w:t>
      </w:r>
      <w:r w:rsidR="00D2258A" w:rsidRPr="00AB53BB">
        <w:rPr>
          <w:rFonts w:ascii="Times New Roman" w:hAnsi="Times New Roman" w:cs="Times New Roman"/>
        </w:rPr>
        <w:t xml:space="preserve">little more than “ignorance and unhallowed prejudice” (162). </w:t>
      </w:r>
      <w:r w:rsidR="00661D52" w:rsidRPr="00AB53BB">
        <w:rPr>
          <w:rFonts w:ascii="Times New Roman" w:hAnsi="Times New Roman" w:cs="Times New Roman"/>
        </w:rPr>
        <w:t xml:space="preserve">So, the hypothesis of the sorrow songs is </w:t>
      </w:r>
      <w:r w:rsidR="009757AC" w:rsidRPr="00AB53BB">
        <w:rPr>
          <w:rFonts w:ascii="Times New Roman" w:hAnsi="Times New Roman" w:cs="Times New Roman"/>
        </w:rPr>
        <w:t xml:space="preserve">not defeated by these alleged sociobiological considerations. </w:t>
      </w:r>
    </w:p>
    <w:p w14:paraId="2155F197" w14:textId="66D50C71" w:rsidR="00B06F89" w:rsidRPr="00AB53BB" w:rsidRDefault="00B06F89" w:rsidP="006A60AC">
      <w:pPr>
        <w:spacing w:line="480" w:lineRule="auto"/>
        <w:rPr>
          <w:rFonts w:ascii="Times New Roman" w:hAnsi="Times New Roman" w:cs="Times New Roman"/>
        </w:rPr>
      </w:pPr>
      <w:r w:rsidRPr="00AB53BB">
        <w:rPr>
          <w:rFonts w:ascii="Times New Roman" w:hAnsi="Times New Roman" w:cs="Times New Roman"/>
        </w:rPr>
        <w:tab/>
        <w:t xml:space="preserve">Thus far then, the hypothesis </w:t>
      </w:r>
      <w:r w:rsidR="003142D0" w:rsidRPr="00AB53BB">
        <w:rPr>
          <w:rFonts w:ascii="Times New Roman" w:hAnsi="Times New Roman" w:cs="Times New Roman"/>
        </w:rPr>
        <w:t xml:space="preserve">is plausible. It has been authentically suggested by empirical engagement with the world, and it is not </w:t>
      </w:r>
      <w:r w:rsidR="00BD0CBF" w:rsidRPr="00AB53BB">
        <w:rPr>
          <w:rFonts w:ascii="Times New Roman" w:hAnsi="Times New Roman" w:cs="Times New Roman"/>
        </w:rPr>
        <w:t xml:space="preserve">in contradiction with any of the extant facts. </w:t>
      </w:r>
      <w:r w:rsidR="00940B17" w:rsidRPr="00AB53BB">
        <w:rPr>
          <w:rFonts w:ascii="Times New Roman" w:hAnsi="Times New Roman" w:cs="Times New Roman"/>
        </w:rPr>
        <w:t xml:space="preserve">James’s pragmatic theory of truth </w:t>
      </w:r>
      <w:r w:rsidR="00E0271F" w:rsidRPr="00AB53BB">
        <w:rPr>
          <w:rFonts w:ascii="Times New Roman" w:hAnsi="Times New Roman" w:cs="Times New Roman"/>
        </w:rPr>
        <w:t xml:space="preserve">has us next ask about the aesthetic, moral, and practical import of the hypothesis. </w:t>
      </w:r>
      <w:r w:rsidR="007923B0" w:rsidRPr="00AB53BB">
        <w:rPr>
          <w:rFonts w:ascii="Times New Roman" w:hAnsi="Times New Roman" w:cs="Times New Roman"/>
        </w:rPr>
        <w:t>Du Bois has already vouched for the beauty of the hypothesis calling</w:t>
      </w:r>
      <w:r w:rsidR="00F95097" w:rsidRPr="00AB53BB">
        <w:rPr>
          <w:rFonts w:ascii="Times New Roman" w:hAnsi="Times New Roman" w:cs="Times New Roman"/>
        </w:rPr>
        <w:t xml:space="preserve"> the songs</w:t>
      </w:r>
      <w:r w:rsidR="007923B0" w:rsidRPr="00AB53BB">
        <w:rPr>
          <w:rFonts w:ascii="Times New Roman" w:hAnsi="Times New Roman" w:cs="Times New Roman"/>
        </w:rPr>
        <w:t xml:space="preserve"> </w:t>
      </w:r>
      <w:r w:rsidR="0099161C" w:rsidRPr="00AB53BB">
        <w:rPr>
          <w:rFonts w:ascii="Times New Roman" w:hAnsi="Times New Roman" w:cs="Times New Roman"/>
        </w:rPr>
        <w:t xml:space="preserve">“the most beautiful expression of human experience” (155). </w:t>
      </w:r>
      <w:r w:rsidR="00BB5499" w:rsidRPr="00AB53BB">
        <w:rPr>
          <w:rFonts w:ascii="Times New Roman" w:hAnsi="Times New Roman" w:cs="Times New Roman"/>
        </w:rPr>
        <w:t>Of course, Du Bois doesn’t just have us take his word for it</w:t>
      </w:r>
      <w:r w:rsidR="00A8351F" w:rsidRPr="00AB53BB">
        <w:rPr>
          <w:rFonts w:ascii="Times New Roman" w:hAnsi="Times New Roman" w:cs="Times New Roman"/>
        </w:rPr>
        <w:t>. His</w:t>
      </w:r>
      <w:r w:rsidR="002F3FF3" w:rsidRPr="00AB53BB">
        <w:rPr>
          <w:rFonts w:ascii="Times New Roman" w:hAnsi="Times New Roman" w:cs="Times New Roman"/>
        </w:rPr>
        <w:t xml:space="preserve"> account of the success of the Jubilee Fisk Singers </w:t>
      </w:r>
      <w:r w:rsidR="002828FB" w:rsidRPr="00AB53BB">
        <w:rPr>
          <w:rFonts w:ascii="Times New Roman" w:hAnsi="Times New Roman" w:cs="Times New Roman"/>
        </w:rPr>
        <w:t xml:space="preserve">reminds us how deeply </w:t>
      </w:r>
      <w:r w:rsidR="00A04076" w:rsidRPr="00AB53BB">
        <w:rPr>
          <w:rFonts w:ascii="Times New Roman" w:hAnsi="Times New Roman" w:cs="Times New Roman"/>
        </w:rPr>
        <w:t xml:space="preserve">and widely </w:t>
      </w:r>
      <w:r w:rsidR="002828FB" w:rsidRPr="00AB53BB">
        <w:rPr>
          <w:rFonts w:ascii="Times New Roman" w:hAnsi="Times New Roman" w:cs="Times New Roman"/>
        </w:rPr>
        <w:t xml:space="preserve">the </w:t>
      </w:r>
      <w:r w:rsidR="00A8351F" w:rsidRPr="00AB53BB">
        <w:rPr>
          <w:rFonts w:ascii="Times New Roman" w:hAnsi="Times New Roman" w:cs="Times New Roman"/>
        </w:rPr>
        <w:t>songs resonate</w:t>
      </w:r>
      <w:r w:rsidR="002F3FF3" w:rsidRPr="00AB53BB">
        <w:rPr>
          <w:rFonts w:ascii="Times New Roman" w:hAnsi="Times New Roman" w:cs="Times New Roman"/>
        </w:rPr>
        <w:t>, and how “the magic</w:t>
      </w:r>
      <w:r w:rsidR="001B4723" w:rsidRPr="00AB53BB">
        <w:rPr>
          <w:rFonts w:ascii="Times New Roman" w:hAnsi="Times New Roman" w:cs="Times New Roman"/>
        </w:rPr>
        <w:t xml:space="preserve">…kept thrilling hearts” (156). </w:t>
      </w:r>
      <w:r w:rsidR="00E174B6" w:rsidRPr="00AB53BB">
        <w:rPr>
          <w:rFonts w:ascii="Times New Roman" w:hAnsi="Times New Roman" w:cs="Times New Roman"/>
        </w:rPr>
        <w:t xml:space="preserve">This suggests public access to the aesthetic value of the hypothesis. </w:t>
      </w:r>
      <w:r w:rsidR="00AA3C8A" w:rsidRPr="00AB53BB">
        <w:rPr>
          <w:rFonts w:ascii="Times New Roman" w:hAnsi="Times New Roman" w:cs="Times New Roman"/>
        </w:rPr>
        <w:t xml:space="preserve">The moral acceptability of the hypothesis </w:t>
      </w:r>
      <w:r w:rsidR="00B028B5" w:rsidRPr="00AB53BB">
        <w:rPr>
          <w:rFonts w:ascii="Times New Roman" w:hAnsi="Times New Roman" w:cs="Times New Roman"/>
        </w:rPr>
        <w:t xml:space="preserve">follows from the rejection of the </w:t>
      </w:r>
      <w:r w:rsidR="00297AA0" w:rsidRPr="00AB53BB">
        <w:rPr>
          <w:rFonts w:ascii="Times New Roman" w:hAnsi="Times New Roman" w:cs="Times New Roman"/>
        </w:rPr>
        <w:t>sociobiological thesis just discussed. If th</w:t>
      </w:r>
      <w:r w:rsidR="007A1616" w:rsidRPr="00AB53BB">
        <w:rPr>
          <w:rFonts w:ascii="Times New Roman" w:hAnsi="Times New Roman" w:cs="Times New Roman"/>
        </w:rPr>
        <w:t xml:space="preserve">ere is no </w:t>
      </w:r>
      <w:r w:rsidR="006E72E1" w:rsidRPr="00AB53BB">
        <w:rPr>
          <w:rFonts w:ascii="Times New Roman" w:hAnsi="Times New Roman" w:cs="Times New Roman"/>
        </w:rPr>
        <w:t xml:space="preserve">reason a group of people is inferior to another, </w:t>
      </w:r>
      <w:r w:rsidR="00CD0368" w:rsidRPr="00AB53BB">
        <w:rPr>
          <w:rFonts w:ascii="Times New Roman" w:hAnsi="Times New Roman" w:cs="Times New Roman"/>
        </w:rPr>
        <w:t xml:space="preserve">it’s perfectly morally acceptable to require efforts aimed at </w:t>
      </w:r>
      <w:r w:rsidR="008153B8" w:rsidRPr="00AB53BB">
        <w:rPr>
          <w:rFonts w:ascii="Times New Roman" w:hAnsi="Times New Roman" w:cs="Times New Roman"/>
        </w:rPr>
        <w:t xml:space="preserve">establishing equality between groups, whether we prefer to cash out that equality in terms of consideration, </w:t>
      </w:r>
      <w:r w:rsidR="0024627B" w:rsidRPr="00AB53BB">
        <w:rPr>
          <w:rFonts w:ascii="Times New Roman" w:hAnsi="Times New Roman" w:cs="Times New Roman"/>
        </w:rPr>
        <w:t xml:space="preserve">rights, recognition, and/or capability. </w:t>
      </w:r>
      <w:r w:rsidR="00F20D61" w:rsidRPr="00AB53BB">
        <w:rPr>
          <w:rFonts w:ascii="Times New Roman" w:hAnsi="Times New Roman" w:cs="Times New Roman"/>
        </w:rPr>
        <w:t xml:space="preserve">Thus, the hypothesis has perfectly fine practical import as well:  it suggests a task </w:t>
      </w:r>
      <w:r w:rsidR="003C73E0" w:rsidRPr="00AB53BB">
        <w:rPr>
          <w:rFonts w:ascii="Times New Roman" w:hAnsi="Times New Roman" w:cs="Times New Roman"/>
        </w:rPr>
        <w:t xml:space="preserve">and aim we can work with. </w:t>
      </w:r>
      <w:r w:rsidR="00027446" w:rsidRPr="00AB53BB">
        <w:rPr>
          <w:rFonts w:ascii="Times New Roman" w:hAnsi="Times New Roman" w:cs="Times New Roman"/>
        </w:rPr>
        <w:t xml:space="preserve">This is why Du Bois concludes </w:t>
      </w:r>
      <w:r w:rsidR="004A0478" w:rsidRPr="00AB53BB">
        <w:rPr>
          <w:rFonts w:ascii="Times New Roman" w:hAnsi="Times New Roman" w:cs="Times New Roman"/>
        </w:rPr>
        <w:t xml:space="preserve">the chapter </w:t>
      </w:r>
      <w:r w:rsidR="00027446" w:rsidRPr="00AB53BB">
        <w:rPr>
          <w:rFonts w:ascii="Times New Roman" w:hAnsi="Times New Roman" w:cs="Times New Roman"/>
        </w:rPr>
        <w:t xml:space="preserve">with </w:t>
      </w:r>
      <w:r w:rsidR="008B17C5" w:rsidRPr="00AB53BB">
        <w:rPr>
          <w:rFonts w:ascii="Times New Roman" w:hAnsi="Times New Roman" w:cs="Times New Roman"/>
        </w:rPr>
        <w:t>“Let Us Cheer the Weary Traveler</w:t>
      </w:r>
      <w:r w:rsidR="00F3438B" w:rsidRPr="00AB53BB">
        <w:rPr>
          <w:rFonts w:ascii="Times New Roman" w:hAnsi="Times New Roman" w:cs="Times New Roman"/>
        </w:rPr>
        <w:t xml:space="preserve">.” After quoting a few lines </w:t>
      </w:r>
      <w:r w:rsidR="00A55E47" w:rsidRPr="00AB53BB">
        <w:rPr>
          <w:rFonts w:ascii="Times New Roman" w:hAnsi="Times New Roman" w:cs="Times New Roman"/>
        </w:rPr>
        <w:t xml:space="preserve">ending with “Let us cheer the weary traveler along the heavenly way,” Du Bois </w:t>
      </w:r>
      <w:r w:rsidR="007C297E" w:rsidRPr="00AB53BB">
        <w:rPr>
          <w:rFonts w:ascii="Times New Roman" w:hAnsi="Times New Roman" w:cs="Times New Roman"/>
        </w:rPr>
        <w:t xml:space="preserve">says “And the traveler girds himself, and sets his face toward the Morning, and goes his way” (164). </w:t>
      </w:r>
      <w:r w:rsidR="00507D4B" w:rsidRPr="00AB53BB">
        <w:rPr>
          <w:rFonts w:ascii="Times New Roman" w:hAnsi="Times New Roman" w:cs="Times New Roman"/>
        </w:rPr>
        <w:t xml:space="preserve">The imagery of girding suggests </w:t>
      </w:r>
      <w:r w:rsidR="00207A94" w:rsidRPr="00AB53BB">
        <w:rPr>
          <w:rFonts w:ascii="Times New Roman" w:hAnsi="Times New Roman" w:cs="Times New Roman"/>
        </w:rPr>
        <w:t xml:space="preserve">an adoption of an outlook and </w:t>
      </w:r>
      <w:r w:rsidR="003F5DCB" w:rsidRPr="00AB53BB">
        <w:rPr>
          <w:rFonts w:ascii="Times New Roman" w:hAnsi="Times New Roman" w:cs="Times New Roman"/>
        </w:rPr>
        <w:t>it’s striking that Du Bois capitalizes “Morning,” suggesting th</w:t>
      </w:r>
      <w:r w:rsidR="00B174FE" w:rsidRPr="00AB53BB">
        <w:rPr>
          <w:rFonts w:ascii="Times New Roman" w:hAnsi="Times New Roman" w:cs="Times New Roman"/>
        </w:rPr>
        <w:t xml:space="preserve">e coming of the better world he also describes as “the End” (also capitalized) earlier in the chapter (159). </w:t>
      </w:r>
      <w:r w:rsidR="00DB676E" w:rsidRPr="00AB53BB">
        <w:rPr>
          <w:rFonts w:ascii="Times New Roman" w:hAnsi="Times New Roman" w:cs="Times New Roman"/>
        </w:rPr>
        <w:t xml:space="preserve">Of course, the point is not that the End, or Morning, has arrived, </w:t>
      </w:r>
      <w:r w:rsidR="00851CF6" w:rsidRPr="00AB53BB">
        <w:rPr>
          <w:rFonts w:ascii="Times New Roman" w:hAnsi="Times New Roman" w:cs="Times New Roman"/>
        </w:rPr>
        <w:t>but</w:t>
      </w:r>
      <w:r w:rsidR="00DB676E" w:rsidRPr="00AB53BB">
        <w:rPr>
          <w:rFonts w:ascii="Times New Roman" w:hAnsi="Times New Roman" w:cs="Times New Roman"/>
        </w:rPr>
        <w:t xml:space="preserve"> </w:t>
      </w:r>
      <w:r w:rsidR="006F45E6" w:rsidRPr="00AB53BB">
        <w:rPr>
          <w:rFonts w:ascii="Times New Roman" w:hAnsi="Times New Roman" w:cs="Times New Roman"/>
        </w:rPr>
        <w:t xml:space="preserve">that they are on the horizon, </w:t>
      </w:r>
      <w:r w:rsidR="005C2FB0" w:rsidRPr="00AB53BB">
        <w:rPr>
          <w:rFonts w:ascii="Times New Roman" w:hAnsi="Times New Roman" w:cs="Times New Roman"/>
        </w:rPr>
        <w:t>providing a destination for the traveler</w:t>
      </w:r>
      <w:r w:rsidR="002E689D" w:rsidRPr="00AB53BB">
        <w:rPr>
          <w:rFonts w:ascii="Times New Roman" w:hAnsi="Times New Roman" w:cs="Times New Roman"/>
        </w:rPr>
        <w:t xml:space="preserve"> and indicating the practical import, and acceptability, of the Sorrow Song’s hypothesis. </w:t>
      </w:r>
      <w:r w:rsidR="0059203F" w:rsidRPr="00AB53BB">
        <w:rPr>
          <w:rFonts w:ascii="Times New Roman" w:hAnsi="Times New Roman" w:cs="Times New Roman"/>
        </w:rPr>
        <w:t xml:space="preserve">The Morning, to be sure, has not yet </w:t>
      </w:r>
      <w:r w:rsidR="00B778D7" w:rsidRPr="00AB53BB">
        <w:rPr>
          <w:rFonts w:ascii="Times New Roman" w:hAnsi="Times New Roman" w:cs="Times New Roman"/>
        </w:rPr>
        <w:t>come</w:t>
      </w:r>
      <w:r w:rsidR="0059203F" w:rsidRPr="00AB53BB">
        <w:rPr>
          <w:rFonts w:ascii="Times New Roman" w:hAnsi="Times New Roman" w:cs="Times New Roman"/>
        </w:rPr>
        <w:t xml:space="preserve">, </w:t>
      </w:r>
      <w:r w:rsidR="000140AC" w:rsidRPr="00AB53BB">
        <w:rPr>
          <w:rFonts w:ascii="Times New Roman" w:hAnsi="Times New Roman" w:cs="Times New Roman"/>
        </w:rPr>
        <w:t xml:space="preserve">but belief in that Morning has proven to be epistemically acceptable, given </w:t>
      </w:r>
      <w:r w:rsidR="000140AC" w:rsidRPr="00AB53BB">
        <w:rPr>
          <w:rFonts w:ascii="Times New Roman" w:hAnsi="Times New Roman" w:cs="Times New Roman"/>
        </w:rPr>
        <w:lastRenderedPageBreak/>
        <w:t xml:space="preserve">James’s pragmatic theory of truth. </w:t>
      </w:r>
      <w:r w:rsidR="00FB6B45" w:rsidRPr="00AB53BB">
        <w:rPr>
          <w:rFonts w:ascii="Times New Roman" w:hAnsi="Times New Roman" w:cs="Times New Roman"/>
        </w:rPr>
        <w:t xml:space="preserve">Full confirmation of the hypothesis requires “God,” the “Gentle One,” </w:t>
      </w:r>
      <w:r w:rsidR="002D3E04" w:rsidRPr="00AB53BB">
        <w:rPr>
          <w:rFonts w:ascii="Times New Roman" w:hAnsi="Times New Roman" w:cs="Times New Roman"/>
        </w:rPr>
        <w:t xml:space="preserve">to “in Thy good time…turn the tangle straight” and render </w:t>
      </w:r>
      <w:r w:rsidR="006A4404" w:rsidRPr="00AB53BB">
        <w:rPr>
          <w:rFonts w:ascii="Times New Roman" w:hAnsi="Times New Roman" w:cs="Times New Roman"/>
        </w:rPr>
        <w:t>Du Bois’s</w:t>
      </w:r>
      <w:r w:rsidR="002D3E04" w:rsidRPr="00AB53BB">
        <w:rPr>
          <w:rFonts w:ascii="Times New Roman" w:hAnsi="Times New Roman" w:cs="Times New Roman"/>
        </w:rPr>
        <w:t xml:space="preserve"> </w:t>
      </w:r>
      <w:r w:rsidR="00970E48" w:rsidRPr="00AB53BB">
        <w:rPr>
          <w:rFonts w:ascii="Times New Roman" w:hAnsi="Times New Roman" w:cs="Times New Roman"/>
        </w:rPr>
        <w:t xml:space="preserve">work “crooked marks on a fragile leaf…not indeed,” as Du Bois describes in “The After-Thought” </w:t>
      </w:r>
      <w:r w:rsidR="003C5ADE" w:rsidRPr="00AB53BB">
        <w:rPr>
          <w:rFonts w:ascii="Times New Roman" w:hAnsi="Times New Roman" w:cs="Times New Roman"/>
        </w:rPr>
        <w:t xml:space="preserve">to </w:t>
      </w:r>
      <w:r w:rsidR="003C5ADE" w:rsidRPr="00AB53BB">
        <w:rPr>
          <w:rFonts w:ascii="Times New Roman" w:hAnsi="Times New Roman" w:cs="Times New Roman"/>
          <w:i/>
        </w:rPr>
        <w:t>Souls</w:t>
      </w:r>
      <w:r w:rsidR="003C5ADE" w:rsidRPr="00AB53BB">
        <w:rPr>
          <w:rFonts w:ascii="Times New Roman" w:hAnsi="Times New Roman" w:cs="Times New Roman"/>
        </w:rPr>
        <w:t xml:space="preserve"> </w:t>
      </w:r>
      <w:r w:rsidR="00970E48" w:rsidRPr="00AB53BB">
        <w:rPr>
          <w:rFonts w:ascii="Times New Roman" w:hAnsi="Times New Roman" w:cs="Times New Roman"/>
        </w:rPr>
        <w:t xml:space="preserve">(164). </w:t>
      </w:r>
      <w:r w:rsidR="000E46C1" w:rsidRPr="00AB53BB">
        <w:rPr>
          <w:rFonts w:ascii="Times New Roman" w:hAnsi="Times New Roman" w:cs="Times New Roman"/>
        </w:rPr>
        <w:t xml:space="preserve">So, the conclusion is not that the theistic hypothesis has been totally confirmed, but that it is consistent with the facts and the demands of rationality. </w:t>
      </w:r>
      <w:r w:rsidR="001B75E5" w:rsidRPr="00AB53BB">
        <w:rPr>
          <w:rFonts w:ascii="Times New Roman" w:hAnsi="Times New Roman" w:cs="Times New Roman"/>
        </w:rPr>
        <w:t xml:space="preserve">Thus, Du Bois constructs not a rationally </w:t>
      </w:r>
      <w:r w:rsidR="007B17EF">
        <w:rPr>
          <w:rFonts w:ascii="Times New Roman" w:hAnsi="Times New Roman" w:cs="Times New Roman"/>
        </w:rPr>
        <w:t>decisive</w:t>
      </w:r>
      <w:r w:rsidR="001B75E5" w:rsidRPr="00AB53BB">
        <w:rPr>
          <w:rFonts w:ascii="Times New Roman" w:hAnsi="Times New Roman" w:cs="Times New Roman"/>
        </w:rPr>
        <w:t xml:space="preserve"> argument for theism, but a rationally </w:t>
      </w:r>
      <w:r w:rsidR="007F02FB" w:rsidRPr="00AB53BB">
        <w:rPr>
          <w:rFonts w:ascii="Times New Roman" w:hAnsi="Times New Roman" w:cs="Times New Roman"/>
        </w:rPr>
        <w:t>persuasive</w:t>
      </w:r>
      <w:r w:rsidR="001B75E5" w:rsidRPr="00AB53BB">
        <w:rPr>
          <w:rFonts w:ascii="Times New Roman" w:hAnsi="Times New Roman" w:cs="Times New Roman"/>
        </w:rPr>
        <w:t xml:space="preserve"> case for a form of moderate fideism.</w:t>
      </w:r>
      <w:r w:rsidR="001B5622" w:rsidRPr="00AB53BB">
        <w:rPr>
          <w:rStyle w:val="FootnoteReference"/>
          <w:rFonts w:ascii="Times New Roman" w:hAnsi="Times New Roman" w:cs="Times New Roman"/>
        </w:rPr>
        <w:footnoteReference w:id="14"/>
      </w:r>
      <w:r w:rsidR="001B75E5" w:rsidRPr="00AB53BB">
        <w:rPr>
          <w:rFonts w:ascii="Times New Roman" w:hAnsi="Times New Roman" w:cs="Times New Roman"/>
        </w:rPr>
        <w:t xml:space="preserve"> </w:t>
      </w:r>
    </w:p>
    <w:p w14:paraId="303656C1" w14:textId="14256CAA" w:rsidR="00BE24B6" w:rsidRPr="00AB53BB" w:rsidRDefault="00A16E0A" w:rsidP="006A60AC">
      <w:pPr>
        <w:spacing w:line="480" w:lineRule="auto"/>
        <w:rPr>
          <w:rFonts w:ascii="Times New Roman" w:hAnsi="Times New Roman" w:cs="Times New Roman"/>
        </w:rPr>
      </w:pPr>
      <w:r w:rsidRPr="00AB53BB">
        <w:rPr>
          <w:rFonts w:ascii="Times New Roman" w:hAnsi="Times New Roman" w:cs="Times New Roman"/>
        </w:rPr>
        <w:t>Conclusion</w:t>
      </w:r>
    </w:p>
    <w:p w14:paraId="7AC663C3" w14:textId="76C079E7" w:rsidR="00A16E0A" w:rsidRPr="00AB53BB" w:rsidRDefault="00413A8C" w:rsidP="006A60AC">
      <w:pPr>
        <w:spacing w:line="480" w:lineRule="auto"/>
        <w:ind w:firstLine="720"/>
        <w:rPr>
          <w:rFonts w:ascii="Times New Roman" w:hAnsi="Times New Roman" w:cs="Times New Roman"/>
        </w:rPr>
      </w:pPr>
      <w:r w:rsidRPr="00AB53BB">
        <w:rPr>
          <w:rFonts w:ascii="Times New Roman" w:hAnsi="Times New Roman" w:cs="Times New Roman"/>
        </w:rPr>
        <w:t>In “The Irrelevance to Religion of Philosophic Pro</w:t>
      </w:r>
      <w:r w:rsidR="007E4B12" w:rsidRPr="00AB53BB">
        <w:rPr>
          <w:rFonts w:ascii="Times New Roman" w:hAnsi="Times New Roman" w:cs="Times New Roman"/>
        </w:rPr>
        <w:t>o</w:t>
      </w:r>
      <w:r w:rsidRPr="00AB53BB">
        <w:rPr>
          <w:rFonts w:ascii="Times New Roman" w:hAnsi="Times New Roman" w:cs="Times New Roman"/>
        </w:rPr>
        <w:t xml:space="preserve">fs for the Existence of God,” Steven Cahn (1969) </w:t>
      </w:r>
      <w:r w:rsidR="000448CF" w:rsidRPr="00AB53BB">
        <w:rPr>
          <w:rFonts w:ascii="Times New Roman" w:hAnsi="Times New Roman" w:cs="Times New Roman"/>
        </w:rPr>
        <w:t>argued that “religious believers have</w:t>
      </w:r>
      <w:r w:rsidR="00B77EA4" w:rsidRPr="00AB53BB">
        <w:rPr>
          <w:rFonts w:ascii="Times New Roman" w:hAnsi="Times New Roman" w:cs="Times New Roman"/>
        </w:rPr>
        <w:t>…</w:t>
      </w:r>
      <w:r w:rsidR="000448CF" w:rsidRPr="00AB53BB">
        <w:rPr>
          <w:rFonts w:ascii="Times New Roman" w:hAnsi="Times New Roman" w:cs="Times New Roman"/>
        </w:rPr>
        <w:t>little interest in philosophic pro</w:t>
      </w:r>
      <w:r w:rsidR="00B77EA4" w:rsidRPr="00AB53BB">
        <w:rPr>
          <w:rFonts w:ascii="Times New Roman" w:hAnsi="Times New Roman" w:cs="Times New Roman"/>
        </w:rPr>
        <w:t>o</w:t>
      </w:r>
      <w:r w:rsidR="000448CF" w:rsidRPr="00AB53BB">
        <w:rPr>
          <w:rFonts w:ascii="Times New Roman" w:hAnsi="Times New Roman" w:cs="Times New Roman"/>
        </w:rPr>
        <w:t>fs for the existence of God</w:t>
      </w:r>
      <w:r w:rsidR="00DC7EDA" w:rsidRPr="00AB53BB">
        <w:rPr>
          <w:rFonts w:ascii="Times New Roman" w:hAnsi="Times New Roman" w:cs="Times New Roman"/>
        </w:rPr>
        <w:t>” because “they have little or no relevance to religion” (</w:t>
      </w:r>
      <w:r w:rsidR="00B37DA9" w:rsidRPr="00AB53BB">
        <w:rPr>
          <w:rFonts w:ascii="Times New Roman" w:hAnsi="Times New Roman" w:cs="Times New Roman"/>
        </w:rPr>
        <w:t>170</w:t>
      </w:r>
      <w:r w:rsidR="00DC7EDA" w:rsidRPr="00AB53BB">
        <w:rPr>
          <w:rFonts w:ascii="Times New Roman" w:hAnsi="Times New Roman" w:cs="Times New Roman"/>
        </w:rPr>
        <w:t xml:space="preserve">). </w:t>
      </w:r>
      <w:r w:rsidR="005B63A2">
        <w:rPr>
          <w:rFonts w:ascii="Times New Roman" w:hAnsi="Times New Roman" w:cs="Times New Roman"/>
        </w:rPr>
        <w:t>According to Cahn, r</w:t>
      </w:r>
      <w:r w:rsidR="00E25450" w:rsidRPr="00AB53BB">
        <w:rPr>
          <w:rFonts w:ascii="Times New Roman" w:hAnsi="Times New Roman" w:cs="Times New Roman"/>
        </w:rPr>
        <w:t xml:space="preserve">eligious belief is not deduced or inferred. </w:t>
      </w:r>
      <w:r w:rsidR="008B204D" w:rsidRPr="00AB53BB">
        <w:rPr>
          <w:rFonts w:ascii="Times New Roman" w:hAnsi="Times New Roman" w:cs="Times New Roman"/>
        </w:rPr>
        <w:t>Instead, religious belief is grounded in a</w:t>
      </w:r>
      <w:r w:rsidR="006121D7" w:rsidRPr="00AB53BB">
        <w:rPr>
          <w:rFonts w:ascii="Times New Roman" w:hAnsi="Times New Roman" w:cs="Times New Roman"/>
        </w:rPr>
        <w:t xml:space="preserve"> “self-validating”</w:t>
      </w:r>
      <w:r w:rsidR="008B204D" w:rsidRPr="00AB53BB">
        <w:rPr>
          <w:rFonts w:ascii="Times New Roman" w:hAnsi="Times New Roman" w:cs="Times New Roman"/>
        </w:rPr>
        <w:t xml:space="preserve"> </w:t>
      </w:r>
      <w:r w:rsidR="006121D7" w:rsidRPr="00AB53BB">
        <w:rPr>
          <w:rFonts w:ascii="Times New Roman" w:hAnsi="Times New Roman" w:cs="Times New Roman"/>
        </w:rPr>
        <w:t>“</w:t>
      </w:r>
      <w:r w:rsidR="008B204D" w:rsidRPr="00AB53BB">
        <w:rPr>
          <w:rFonts w:ascii="Times New Roman" w:hAnsi="Times New Roman" w:cs="Times New Roman"/>
        </w:rPr>
        <w:t>personal experience</w:t>
      </w:r>
      <w:r w:rsidR="006121D7" w:rsidRPr="00AB53BB">
        <w:rPr>
          <w:rFonts w:ascii="Times New Roman" w:hAnsi="Times New Roman" w:cs="Times New Roman"/>
        </w:rPr>
        <w:t>”</w:t>
      </w:r>
      <w:r w:rsidR="008B204D" w:rsidRPr="00AB53BB">
        <w:rPr>
          <w:rFonts w:ascii="Times New Roman" w:hAnsi="Times New Roman" w:cs="Times New Roman"/>
        </w:rPr>
        <w:t xml:space="preserve"> in which</w:t>
      </w:r>
      <w:r w:rsidR="004A5EBB" w:rsidRPr="00AB53BB">
        <w:rPr>
          <w:rFonts w:ascii="Times New Roman" w:hAnsi="Times New Roman" w:cs="Times New Roman"/>
        </w:rPr>
        <w:t xml:space="preserve"> one</w:t>
      </w:r>
      <w:r w:rsidR="008B204D" w:rsidRPr="00AB53BB">
        <w:rPr>
          <w:rFonts w:ascii="Times New Roman" w:hAnsi="Times New Roman" w:cs="Times New Roman"/>
        </w:rPr>
        <w:t xml:space="preserve"> </w:t>
      </w:r>
      <w:r w:rsidR="00745BF5" w:rsidRPr="00AB53BB">
        <w:rPr>
          <w:rFonts w:ascii="Times New Roman" w:hAnsi="Times New Roman" w:cs="Times New Roman"/>
        </w:rPr>
        <w:t>is “absolutely certain that it is God whose presence one is experiencing and whose will one is apprehending” (</w:t>
      </w:r>
      <w:r w:rsidR="008E3018" w:rsidRPr="00AB53BB">
        <w:rPr>
          <w:rFonts w:ascii="Times New Roman" w:hAnsi="Times New Roman" w:cs="Times New Roman"/>
        </w:rPr>
        <w:t>171</w:t>
      </w:r>
      <w:r w:rsidR="00745BF5" w:rsidRPr="00AB53BB">
        <w:rPr>
          <w:rFonts w:ascii="Times New Roman" w:hAnsi="Times New Roman" w:cs="Times New Roman"/>
        </w:rPr>
        <w:t xml:space="preserve">). </w:t>
      </w:r>
      <w:r w:rsidR="004A5EBB" w:rsidRPr="00AB53BB">
        <w:rPr>
          <w:rFonts w:ascii="Times New Roman" w:hAnsi="Times New Roman" w:cs="Times New Roman"/>
        </w:rPr>
        <w:t>I have argued that this is not the view</w:t>
      </w:r>
      <w:r w:rsidR="00271183" w:rsidRPr="00AB53BB">
        <w:rPr>
          <w:rFonts w:ascii="Times New Roman" w:hAnsi="Times New Roman" w:cs="Times New Roman"/>
        </w:rPr>
        <w:t xml:space="preserve"> of William James or W.E.B. Du Bois. Though it’s true that William James occasionally invoked the protective strategy </w:t>
      </w:r>
      <w:r w:rsidR="00797221" w:rsidRPr="00AB53BB">
        <w:rPr>
          <w:rFonts w:ascii="Times New Roman" w:hAnsi="Times New Roman" w:cs="Times New Roman"/>
        </w:rPr>
        <w:t>I described in the preceding</w:t>
      </w:r>
      <w:r w:rsidR="005B5E38" w:rsidRPr="00AB53BB">
        <w:rPr>
          <w:rFonts w:ascii="Times New Roman" w:hAnsi="Times New Roman" w:cs="Times New Roman"/>
        </w:rPr>
        <w:t xml:space="preserve">, </w:t>
      </w:r>
      <w:r w:rsidR="00797221" w:rsidRPr="00AB53BB">
        <w:rPr>
          <w:rFonts w:ascii="Times New Roman" w:hAnsi="Times New Roman" w:cs="Times New Roman"/>
        </w:rPr>
        <w:t>a strategy</w:t>
      </w:r>
      <w:r w:rsidR="005B5E38" w:rsidRPr="00AB53BB">
        <w:rPr>
          <w:rFonts w:ascii="Times New Roman" w:hAnsi="Times New Roman" w:cs="Times New Roman"/>
        </w:rPr>
        <w:t xml:space="preserve"> Cahn’s case seems to presume, this is not</w:t>
      </w:r>
      <w:r w:rsidR="00971B0D" w:rsidRPr="00AB53BB">
        <w:rPr>
          <w:rFonts w:ascii="Times New Roman" w:hAnsi="Times New Roman" w:cs="Times New Roman"/>
        </w:rPr>
        <w:t xml:space="preserve"> the primary way James handled these experiences. F</w:t>
      </w:r>
      <w:r w:rsidR="00797221" w:rsidRPr="00AB53BB">
        <w:rPr>
          <w:rFonts w:ascii="Times New Roman" w:hAnsi="Times New Roman" w:cs="Times New Roman"/>
        </w:rPr>
        <w:t>or one thing</w:t>
      </w:r>
      <w:r w:rsidR="00971B0D" w:rsidRPr="00AB53BB">
        <w:rPr>
          <w:rFonts w:ascii="Times New Roman" w:hAnsi="Times New Roman" w:cs="Times New Roman"/>
        </w:rPr>
        <w:t>, James does not p</w:t>
      </w:r>
      <w:r w:rsidR="00175254" w:rsidRPr="00AB53BB">
        <w:rPr>
          <w:rFonts w:ascii="Times New Roman" w:hAnsi="Times New Roman" w:cs="Times New Roman"/>
        </w:rPr>
        <w:t>retend religious experiences license any kind of certitude. He is well-aware of the mystical experiences that motivate so</w:t>
      </w:r>
      <w:r w:rsidR="00CC0CAC" w:rsidRPr="00AB53BB">
        <w:rPr>
          <w:rFonts w:ascii="Times New Roman" w:hAnsi="Times New Roman" w:cs="Times New Roman"/>
        </w:rPr>
        <w:t xml:space="preserve">mething like Hegelian pantheism. He documents them in </w:t>
      </w:r>
      <w:r w:rsidR="00CC0CAC" w:rsidRPr="00AB53BB">
        <w:rPr>
          <w:rFonts w:ascii="Times New Roman" w:hAnsi="Times New Roman" w:cs="Times New Roman"/>
          <w:i/>
        </w:rPr>
        <w:t>Varieties</w:t>
      </w:r>
      <w:r w:rsidR="00CC0CAC" w:rsidRPr="00AB53BB">
        <w:rPr>
          <w:rFonts w:ascii="Times New Roman" w:hAnsi="Times New Roman" w:cs="Times New Roman"/>
        </w:rPr>
        <w:t xml:space="preserve">. </w:t>
      </w:r>
      <w:r w:rsidR="00A64794" w:rsidRPr="00AB53BB">
        <w:rPr>
          <w:rFonts w:ascii="Times New Roman" w:hAnsi="Times New Roman" w:cs="Times New Roman"/>
        </w:rPr>
        <w:t xml:space="preserve">But he never gives believers the </w:t>
      </w:r>
      <w:r w:rsidR="00950A22">
        <w:rPr>
          <w:rFonts w:ascii="Times New Roman" w:hAnsi="Times New Roman" w:cs="Times New Roman"/>
        </w:rPr>
        <w:t>right</w:t>
      </w:r>
      <w:r w:rsidR="00A64794" w:rsidRPr="00AB53BB">
        <w:rPr>
          <w:rFonts w:ascii="Times New Roman" w:hAnsi="Times New Roman" w:cs="Times New Roman"/>
        </w:rPr>
        <w:t xml:space="preserve"> to posit whatever they’d like from these experiences.</w:t>
      </w:r>
      <w:r w:rsidR="0076110C" w:rsidRPr="00AB53BB">
        <w:rPr>
          <w:rFonts w:ascii="Times New Roman" w:hAnsi="Times New Roman" w:cs="Times New Roman"/>
        </w:rPr>
        <w:t xml:space="preserve"> In the Postscript to </w:t>
      </w:r>
      <w:r w:rsidR="0076110C" w:rsidRPr="00AB53BB">
        <w:rPr>
          <w:rFonts w:ascii="Times New Roman" w:hAnsi="Times New Roman" w:cs="Times New Roman"/>
          <w:i/>
        </w:rPr>
        <w:t>Varieties</w:t>
      </w:r>
      <w:r w:rsidR="0076110C" w:rsidRPr="00AB53BB">
        <w:rPr>
          <w:rFonts w:ascii="Times New Roman" w:hAnsi="Times New Roman" w:cs="Times New Roman"/>
        </w:rPr>
        <w:t xml:space="preserve">, he insists that </w:t>
      </w:r>
      <w:r w:rsidR="00B554C0" w:rsidRPr="00AB53BB">
        <w:rPr>
          <w:rFonts w:ascii="Times New Roman" w:hAnsi="Times New Roman" w:cs="Times New Roman"/>
        </w:rPr>
        <w:t xml:space="preserve">religious episodes only </w:t>
      </w:r>
      <w:r w:rsidR="00735B87" w:rsidRPr="00AB53BB">
        <w:rPr>
          <w:rFonts w:ascii="Times New Roman" w:hAnsi="Times New Roman" w:cs="Times New Roman"/>
        </w:rPr>
        <w:t>suggest a “power” “other and larger than our</w:t>
      </w:r>
      <w:r w:rsidR="0084430D" w:rsidRPr="00AB53BB">
        <w:rPr>
          <w:rFonts w:ascii="Times New Roman" w:hAnsi="Times New Roman" w:cs="Times New Roman"/>
        </w:rPr>
        <w:t xml:space="preserve"> conscious </w:t>
      </w:r>
      <w:r w:rsidR="00735B87" w:rsidRPr="00AB53BB">
        <w:rPr>
          <w:rFonts w:ascii="Times New Roman" w:hAnsi="Times New Roman" w:cs="Times New Roman"/>
        </w:rPr>
        <w:t>selves” (</w:t>
      </w:r>
      <w:r w:rsidR="0084430D" w:rsidRPr="00AB53BB">
        <w:rPr>
          <w:rFonts w:ascii="Times New Roman" w:hAnsi="Times New Roman" w:cs="Times New Roman"/>
        </w:rPr>
        <w:t xml:space="preserve">338). </w:t>
      </w:r>
      <w:r w:rsidR="000E749B" w:rsidRPr="00AB53BB">
        <w:rPr>
          <w:rFonts w:ascii="Times New Roman" w:hAnsi="Times New Roman" w:cs="Times New Roman"/>
        </w:rPr>
        <w:t>And in “The Sick Soul,” James claims that “healthy-mindedness</w:t>
      </w:r>
      <w:r w:rsidR="00FC159C" w:rsidRPr="00AB53BB">
        <w:rPr>
          <w:rFonts w:ascii="Times New Roman" w:hAnsi="Times New Roman" w:cs="Times New Roman"/>
        </w:rPr>
        <w:t>,” which James associates with Hegelian theodicy,</w:t>
      </w:r>
      <w:r w:rsidR="000E749B" w:rsidRPr="00AB53BB">
        <w:rPr>
          <w:rFonts w:ascii="Times New Roman" w:hAnsi="Times New Roman" w:cs="Times New Roman"/>
        </w:rPr>
        <w:t xml:space="preserve"> </w:t>
      </w:r>
      <w:r w:rsidR="00F702BB" w:rsidRPr="00AB53BB">
        <w:rPr>
          <w:rFonts w:ascii="Times New Roman" w:hAnsi="Times New Roman" w:cs="Times New Roman"/>
        </w:rPr>
        <w:t xml:space="preserve">is </w:t>
      </w:r>
      <w:r w:rsidR="000412A2" w:rsidRPr="00AB53BB">
        <w:rPr>
          <w:rFonts w:ascii="Times New Roman" w:hAnsi="Times New Roman" w:cs="Times New Roman"/>
        </w:rPr>
        <w:t>“</w:t>
      </w:r>
      <w:r w:rsidR="00F702BB" w:rsidRPr="00AB53BB">
        <w:rPr>
          <w:rFonts w:ascii="Times New Roman" w:hAnsi="Times New Roman" w:cs="Times New Roman"/>
        </w:rPr>
        <w:t>inadequate as a philosophical doc</w:t>
      </w:r>
      <w:r w:rsidR="00F702BB" w:rsidRPr="00AB53BB">
        <w:rPr>
          <w:rFonts w:ascii="Times New Roman" w:hAnsi="Times New Roman" w:cs="Times New Roman"/>
        </w:rPr>
        <w:softHyphen/>
        <w:t xml:space="preserve">trine, because the evil facts which it refuses positively to account for are a genuine portion of reality” (136). </w:t>
      </w:r>
      <w:r w:rsidR="009D7A52" w:rsidRPr="00AB53BB">
        <w:rPr>
          <w:rFonts w:ascii="Times New Roman" w:hAnsi="Times New Roman" w:cs="Times New Roman"/>
        </w:rPr>
        <w:lastRenderedPageBreak/>
        <w:t xml:space="preserve">Second, </w:t>
      </w:r>
      <w:r w:rsidR="009C490F" w:rsidRPr="00AB53BB">
        <w:rPr>
          <w:rFonts w:ascii="Times New Roman" w:hAnsi="Times New Roman" w:cs="Times New Roman"/>
        </w:rPr>
        <w:t xml:space="preserve">James does not suggest that the experiences are “self-validating.” Even the protective strategy of distinguishing between fruits and roots does not permit that. </w:t>
      </w:r>
      <w:r w:rsidR="00596388" w:rsidRPr="00AB53BB">
        <w:rPr>
          <w:rFonts w:ascii="Times New Roman" w:hAnsi="Times New Roman" w:cs="Times New Roman"/>
        </w:rPr>
        <w:t xml:space="preserve">But </w:t>
      </w:r>
      <w:r w:rsidR="00436542" w:rsidRPr="00AB53BB">
        <w:rPr>
          <w:rFonts w:ascii="Times New Roman" w:hAnsi="Times New Roman" w:cs="Times New Roman"/>
        </w:rPr>
        <w:t>Cahn’s</w:t>
      </w:r>
      <w:r w:rsidR="00470532" w:rsidRPr="00AB53BB">
        <w:rPr>
          <w:rFonts w:ascii="Times New Roman" w:hAnsi="Times New Roman" w:cs="Times New Roman"/>
        </w:rPr>
        <w:t xml:space="preserve"> suggestion that religious belief is primarily a reaction to religious experience</w:t>
      </w:r>
      <w:r w:rsidR="009E5620" w:rsidRPr="00AB53BB">
        <w:rPr>
          <w:rFonts w:ascii="Times New Roman" w:hAnsi="Times New Roman" w:cs="Times New Roman"/>
        </w:rPr>
        <w:t xml:space="preserve"> is </w:t>
      </w:r>
      <w:r w:rsidR="00436542" w:rsidRPr="00AB53BB">
        <w:rPr>
          <w:rFonts w:ascii="Times New Roman" w:hAnsi="Times New Roman" w:cs="Times New Roman"/>
        </w:rPr>
        <w:t xml:space="preserve">also at </w:t>
      </w:r>
      <w:r w:rsidR="009E5620" w:rsidRPr="00AB53BB">
        <w:rPr>
          <w:rFonts w:ascii="Times New Roman" w:hAnsi="Times New Roman" w:cs="Times New Roman"/>
        </w:rPr>
        <w:t xml:space="preserve">the core of the James-Du Bois approach. </w:t>
      </w:r>
      <w:r w:rsidR="00032408" w:rsidRPr="00AB53BB">
        <w:rPr>
          <w:rFonts w:ascii="Times New Roman" w:hAnsi="Times New Roman" w:cs="Times New Roman"/>
        </w:rPr>
        <w:t>It’s just that, on this approach, the experiences generate hypotheses that may be rationally accepted</w:t>
      </w:r>
      <w:r w:rsidR="00FB4ED1" w:rsidRPr="00AB53BB">
        <w:rPr>
          <w:rFonts w:ascii="Times New Roman" w:hAnsi="Times New Roman" w:cs="Times New Roman"/>
        </w:rPr>
        <w:t xml:space="preserve">, </w:t>
      </w:r>
      <w:r w:rsidR="00DA0C6F" w:rsidRPr="00AB53BB">
        <w:rPr>
          <w:rFonts w:ascii="Times New Roman" w:hAnsi="Times New Roman" w:cs="Times New Roman"/>
        </w:rPr>
        <w:t xml:space="preserve">although not rationally confirmed. </w:t>
      </w:r>
      <w:r w:rsidR="008E478C" w:rsidRPr="00AB53BB">
        <w:rPr>
          <w:rFonts w:ascii="Times New Roman" w:hAnsi="Times New Roman" w:cs="Times New Roman"/>
        </w:rPr>
        <w:t xml:space="preserve"> </w:t>
      </w:r>
    </w:p>
    <w:p w14:paraId="7657515E" w14:textId="0FB5CFF2" w:rsidR="005D3D3B" w:rsidRDefault="005D3D3B" w:rsidP="006A60AC">
      <w:pPr>
        <w:spacing w:line="480" w:lineRule="auto"/>
        <w:rPr>
          <w:rFonts w:ascii="Times New Roman" w:hAnsi="Times New Roman" w:cs="Times New Roman"/>
        </w:rPr>
      </w:pPr>
      <w:r w:rsidRPr="00AB53BB">
        <w:rPr>
          <w:rFonts w:ascii="Times New Roman" w:hAnsi="Times New Roman" w:cs="Times New Roman"/>
        </w:rPr>
        <w:tab/>
      </w:r>
      <w:r w:rsidR="005C70AA">
        <w:rPr>
          <w:rFonts w:ascii="Times New Roman" w:hAnsi="Times New Roman" w:cs="Times New Roman"/>
        </w:rPr>
        <w:t>I have argued that t</w:t>
      </w:r>
      <w:r w:rsidR="003778BE">
        <w:rPr>
          <w:rFonts w:ascii="Times New Roman" w:hAnsi="Times New Roman" w:cs="Times New Roman"/>
        </w:rPr>
        <w:t>his</w:t>
      </w:r>
      <w:r w:rsidR="00EC2B05" w:rsidRPr="00AB53BB">
        <w:rPr>
          <w:rFonts w:ascii="Times New Roman" w:hAnsi="Times New Roman" w:cs="Times New Roman"/>
        </w:rPr>
        <w:t xml:space="preserve"> position is </w:t>
      </w:r>
      <w:r w:rsidR="008519EF" w:rsidRPr="00AB53BB">
        <w:rPr>
          <w:rFonts w:ascii="Times New Roman" w:hAnsi="Times New Roman" w:cs="Times New Roman"/>
        </w:rPr>
        <w:t>best described as moderate fideism</w:t>
      </w:r>
      <w:r w:rsidR="00110BFB">
        <w:rPr>
          <w:rFonts w:ascii="Times New Roman" w:hAnsi="Times New Roman" w:cs="Times New Roman"/>
        </w:rPr>
        <w:t>: an</w:t>
      </w:r>
      <w:r w:rsidR="008519EF" w:rsidRPr="00AB53BB">
        <w:rPr>
          <w:rFonts w:ascii="Times New Roman" w:hAnsi="Times New Roman" w:cs="Times New Roman"/>
        </w:rPr>
        <w:t xml:space="preserve"> empirically informed fideism constrained by the limits of metaphysical possibility. We see this in the fact that the forms of faith the position permits must be consistent with the extant empirical facts and metaphysically </w:t>
      </w:r>
      <w:r w:rsidR="00375DE2" w:rsidRPr="00AB53BB">
        <w:rPr>
          <w:rFonts w:ascii="Times New Roman" w:hAnsi="Times New Roman" w:cs="Times New Roman"/>
        </w:rPr>
        <w:t>plausible</w:t>
      </w:r>
      <w:r w:rsidR="006458BC" w:rsidRPr="00AB53BB">
        <w:rPr>
          <w:rFonts w:ascii="Times New Roman" w:hAnsi="Times New Roman" w:cs="Times New Roman"/>
        </w:rPr>
        <w:t xml:space="preserve"> (unlike the forms of healthy-minded</w:t>
      </w:r>
      <w:r w:rsidR="003231AD" w:rsidRPr="00AB53BB">
        <w:rPr>
          <w:rFonts w:ascii="Times New Roman" w:hAnsi="Times New Roman" w:cs="Times New Roman"/>
        </w:rPr>
        <w:t xml:space="preserve"> perfect being theism</w:t>
      </w:r>
      <w:r w:rsidR="006458BC" w:rsidRPr="00AB53BB">
        <w:rPr>
          <w:rFonts w:ascii="Times New Roman" w:hAnsi="Times New Roman" w:cs="Times New Roman"/>
        </w:rPr>
        <w:t xml:space="preserve"> James rejects on philosophical grounds</w:t>
      </w:r>
      <w:r w:rsidR="008D18BC" w:rsidRPr="00AB53BB">
        <w:rPr>
          <w:rFonts w:ascii="Times New Roman" w:hAnsi="Times New Roman" w:cs="Times New Roman"/>
        </w:rPr>
        <w:t xml:space="preserve"> in </w:t>
      </w:r>
      <w:r w:rsidR="008D18BC" w:rsidRPr="00AB53BB">
        <w:rPr>
          <w:rFonts w:ascii="Times New Roman" w:hAnsi="Times New Roman" w:cs="Times New Roman"/>
          <w:i/>
        </w:rPr>
        <w:t>Varieties</w:t>
      </w:r>
      <w:r w:rsidR="008D18BC" w:rsidRPr="00AB53BB">
        <w:rPr>
          <w:rFonts w:ascii="Times New Roman" w:hAnsi="Times New Roman" w:cs="Times New Roman"/>
        </w:rPr>
        <w:t xml:space="preserve"> and elsewhere</w:t>
      </w:r>
      <w:r w:rsidR="006458BC" w:rsidRPr="00AB53BB">
        <w:rPr>
          <w:rFonts w:ascii="Times New Roman" w:hAnsi="Times New Roman" w:cs="Times New Roman"/>
        </w:rPr>
        <w:t xml:space="preserve">). </w:t>
      </w:r>
      <w:r w:rsidR="00AA4691" w:rsidRPr="00AB53BB">
        <w:rPr>
          <w:rFonts w:ascii="Times New Roman" w:hAnsi="Times New Roman" w:cs="Times New Roman"/>
        </w:rPr>
        <w:t xml:space="preserve">Thus, there is something </w:t>
      </w:r>
      <w:r w:rsidR="00F034B8" w:rsidRPr="00AB53BB">
        <w:rPr>
          <w:rFonts w:ascii="Times New Roman" w:hAnsi="Times New Roman" w:cs="Times New Roman"/>
        </w:rPr>
        <w:t>indelibly right about Cooper’s interpretation of James as involved in multiple projects</w:t>
      </w:r>
      <w:r w:rsidR="009759C3" w:rsidRPr="00AB53BB">
        <w:rPr>
          <w:rFonts w:ascii="Times New Roman" w:hAnsi="Times New Roman" w:cs="Times New Roman"/>
        </w:rPr>
        <w:t xml:space="preserve">, with some going beyond the data of others. </w:t>
      </w:r>
      <w:r w:rsidR="00660E8C" w:rsidRPr="00AB53BB">
        <w:rPr>
          <w:rFonts w:ascii="Times New Roman" w:hAnsi="Times New Roman" w:cs="Times New Roman"/>
        </w:rPr>
        <w:t xml:space="preserve">It’s true that James’s ideas developed, and that he modified, and even abandoned, some doctrines. He </w:t>
      </w:r>
      <w:r w:rsidR="00DF0810" w:rsidRPr="00AB53BB">
        <w:rPr>
          <w:rFonts w:ascii="Times New Roman" w:hAnsi="Times New Roman" w:cs="Times New Roman"/>
        </w:rPr>
        <w:t>says this much on many occasions.</w:t>
      </w:r>
      <w:r w:rsidR="00081BA8" w:rsidRPr="00AB53BB">
        <w:rPr>
          <w:rStyle w:val="FootnoteReference"/>
          <w:rFonts w:ascii="Times New Roman" w:hAnsi="Times New Roman" w:cs="Times New Roman"/>
        </w:rPr>
        <w:footnoteReference w:id="15"/>
      </w:r>
      <w:r w:rsidR="00DF0810" w:rsidRPr="00AB53BB">
        <w:rPr>
          <w:rFonts w:ascii="Times New Roman" w:hAnsi="Times New Roman" w:cs="Times New Roman"/>
        </w:rPr>
        <w:t xml:space="preserve"> </w:t>
      </w:r>
      <w:r w:rsidR="00A7797F" w:rsidRPr="00AB53BB">
        <w:rPr>
          <w:rFonts w:ascii="Times New Roman" w:hAnsi="Times New Roman" w:cs="Times New Roman"/>
        </w:rPr>
        <w:t xml:space="preserve">But it’s wrong to suggest he ever dropped fideism in favor of empiricism. </w:t>
      </w:r>
      <w:r w:rsidR="00D83BDB" w:rsidRPr="00AB53BB">
        <w:rPr>
          <w:rFonts w:ascii="Times New Roman" w:hAnsi="Times New Roman" w:cs="Times New Roman"/>
        </w:rPr>
        <w:t xml:space="preserve">James’s fideism was always moderate </w:t>
      </w:r>
      <w:r w:rsidR="0069319C" w:rsidRPr="00AB53BB">
        <w:rPr>
          <w:rFonts w:ascii="Times New Roman" w:hAnsi="Times New Roman" w:cs="Times New Roman"/>
        </w:rPr>
        <w:t xml:space="preserve">and directed towards the empirical confirmation of its claims. </w:t>
      </w:r>
      <w:r w:rsidR="0048513C">
        <w:rPr>
          <w:rFonts w:ascii="Times New Roman" w:hAnsi="Times New Roman" w:cs="Times New Roman"/>
        </w:rPr>
        <w:t xml:space="preserve">So, I have argued, was </w:t>
      </w:r>
      <w:r w:rsidR="00557E4C">
        <w:rPr>
          <w:rFonts w:ascii="Times New Roman" w:hAnsi="Times New Roman" w:cs="Times New Roman"/>
        </w:rPr>
        <w:t xml:space="preserve">the fideism of </w:t>
      </w:r>
      <w:r w:rsidR="0048513C">
        <w:rPr>
          <w:rFonts w:ascii="Times New Roman" w:hAnsi="Times New Roman" w:cs="Times New Roman"/>
        </w:rPr>
        <w:t>Du Bois</w:t>
      </w:r>
      <w:r w:rsidR="00557E4C">
        <w:rPr>
          <w:rFonts w:ascii="Times New Roman" w:hAnsi="Times New Roman" w:cs="Times New Roman"/>
        </w:rPr>
        <w:t xml:space="preserve"> as developed in “Of the Sorrow Songs</w:t>
      </w:r>
      <w:r w:rsidR="0048513C">
        <w:rPr>
          <w:rFonts w:ascii="Times New Roman" w:hAnsi="Times New Roman" w:cs="Times New Roman"/>
        </w:rPr>
        <w:t>.</w:t>
      </w:r>
      <w:r w:rsidR="00557E4C">
        <w:rPr>
          <w:rFonts w:ascii="Times New Roman" w:hAnsi="Times New Roman" w:cs="Times New Roman"/>
        </w:rPr>
        <w:t>”</w:t>
      </w:r>
      <w:r w:rsidR="0048513C">
        <w:rPr>
          <w:rFonts w:ascii="Times New Roman" w:hAnsi="Times New Roman" w:cs="Times New Roman"/>
        </w:rPr>
        <w:t xml:space="preserve"> </w:t>
      </w:r>
    </w:p>
    <w:p w14:paraId="2D2FD4A9" w14:textId="77777777" w:rsidR="00F256BA" w:rsidRDefault="00D65179" w:rsidP="006A60AC">
      <w:pPr>
        <w:spacing w:line="480" w:lineRule="auto"/>
        <w:rPr>
          <w:rFonts w:ascii="Times New Roman" w:hAnsi="Times New Roman" w:cs="Times New Roman"/>
        </w:rPr>
      </w:pPr>
      <w:r w:rsidRPr="00AB53BB">
        <w:rPr>
          <w:rFonts w:ascii="Times New Roman" w:hAnsi="Times New Roman" w:cs="Times New Roman"/>
        </w:rPr>
        <w:tab/>
      </w:r>
      <w:r w:rsidR="00270B50" w:rsidRPr="00AB53BB">
        <w:rPr>
          <w:rFonts w:ascii="Times New Roman" w:hAnsi="Times New Roman" w:cs="Times New Roman"/>
        </w:rPr>
        <w:t>What can we learn from this</w:t>
      </w:r>
      <w:r w:rsidR="00DB74E5" w:rsidRPr="00AB53BB">
        <w:rPr>
          <w:rFonts w:ascii="Times New Roman" w:hAnsi="Times New Roman" w:cs="Times New Roman"/>
        </w:rPr>
        <w:t xml:space="preserve"> bit of philosophy? Probably many things, including some sociohistorical things about the professional discipline of philosophy. </w:t>
      </w:r>
      <w:r w:rsidR="00BA3C80" w:rsidRPr="00AB53BB">
        <w:rPr>
          <w:rFonts w:ascii="Times New Roman" w:hAnsi="Times New Roman" w:cs="Times New Roman"/>
        </w:rPr>
        <w:t xml:space="preserve">But philosophically </w:t>
      </w:r>
      <w:r w:rsidR="00C13830" w:rsidRPr="00AB53BB">
        <w:rPr>
          <w:rFonts w:ascii="Times New Roman" w:hAnsi="Times New Roman" w:cs="Times New Roman"/>
        </w:rPr>
        <w:t xml:space="preserve">I hope to be reminded of </w:t>
      </w:r>
      <w:r w:rsidR="004F113D" w:rsidRPr="00AB53BB">
        <w:rPr>
          <w:rFonts w:ascii="Times New Roman" w:hAnsi="Times New Roman" w:cs="Times New Roman"/>
        </w:rPr>
        <w:t xml:space="preserve">the epistemic value of various </w:t>
      </w:r>
      <w:r w:rsidR="005C139C" w:rsidRPr="00AB53BB">
        <w:rPr>
          <w:rFonts w:ascii="Times New Roman" w:hAnsi="Times New Roman" w:cs="Times New Roman"/>
        </w:rPr>
        <w:t xml:space="preserve">practices. If </w:t>
      </w:r>
      <w:r w:rsidR="0006442D">
        <w:rPr>
          <w:rFonts w:ascii="Times New Roman" w:hAnsi="Times New Roman" w:cs="Times New Roman"/>
        </w:rPr>
        <w:t xml:space="preserve">James and Du Bois </w:t>
      </w:r>
      <w:r w:rsidR="005C139C" w:rsidRPr="00AB53BB">
        <w:rPr>
          <w:rFonts w:ascii="Times New Roman" w:hAnsi="Times New Roman" w:cs="Times New Roman"/>
        </w:rPr>
        <w:t>are right, participation in the world is not only the fate of our theorizing, but the i</w:t>
      </w:r>
      <w:r w:rsidR="00F529A3" w:rsidRPr="00AB53BB">
        <w:rPr>
          <w:rFonts w:ascii="Times New Roman" w:hAnsi="Times New Roman" w:cs="Times New Roman"/>
        </w:rPr>
        <w:t xml:space="preserve">mpetus. This is what treating experience as hypothesis-generating shows. </w:t>
      </w:r>
      <w:r w:rsidR="00C14359" w:rsidRPr="00AB53BB">
        <w:rPr>
          <w:rFonts w:ascii="Times New Roman" w:hAnsi="Times New Roman" w:cs="Times New Roman"/>
        </w:rPr>
        <w:t xml:space="preserve">That’s why James insists on philosophy keeping the “door and windows open” (1979, 55). </w:t>
      </w:r>
      <w:r w:rsidR="0028508B" w:rsidRPr="00AB53BB">
        <w:rPr>
          <w:rFonts w:ascii="Times New Roman" w:hAnsi="Times New Roman" w:cs="Times New Roman"/>
        </w:rPr>
        <w:t>If</w:t>
      </w:r>
      <w:r w:rsidR="00735A8B" w:rsidRPr="00AB53BB">
        <w:rPr>
          <w:rFonts w:ascii="Times New Roman" w:hAnsi="Times New Roman" w:cs="Times New Roman"/>
        </w:rPr>
        <w:t xml:space="preserve"> we aren’t empirically engaged, we aren’t open to novelty. Perceptual engagement, </w:t>
      </w:r>
      <w:r w:rsidR="004019AA" w:rsidRPr="00AB53BB">
        <w:rPr>
          <w:rFonts w:ascii="Times New Roman" w:hAnsi="Times New Roman" w:cs="Times New Roman"/>
        </w:rPr>
        <w:t xml:space="preserve">and </w:t>
      </w:r>
      <w:r w:rsidR="00DB7DC0" w:rsidRPr="00AB53BB">
        <w:rPr>
          <w:rFonts w:ascii="Times New Roman" w:hAnsi="Times New Roman" w:cs="Times New Roman"/>
        </w:rPr>
        <w:t xml:space="preserve">participation, are the lifeblood of theory. </w:t>
      </w:r>
      <w:r w:rsidR="004A74A7" w:rsidRPr="00AB53BB">
        <w:rPr>
          <w:rFonts w:ascii="Times New Roman" w:hAnsi="Times New Roman" w:cs="Times New Roman"/>
        </w:rPr>
        <w:t xml:space="preserve">They flow into theory and theory must flow out into them. </w:t>
      </w:r>
      <w:r w:rsidR="00152820" w:rsidRPr="00AB53BB">
        <w:rPr>
          <w:rFonts w:ascii="Times New Roman" w:hAnsi="Times New Roman" w:cs="Times New Roman"/>
        </w:rPr>
        <w:t>Various modes of engagement in the world generate new hypotheses</w:t>
      </w:r>
      <w:r w:rsidR="0041140C" w:rsidRPr="00AB53BB">
        <w:rPr>
          <w:rFonts w:ascii="Times New Roman" w:hAnsi="Times New Roman" w:cs="Times New Roman"/>
        </w:rPr>
        <w:t xml:space="preserve"> for philosophers to consider. </w:t>
      </w:r>
      <w:r w:rsidR="003D6AC6" w:rsidRPr="00AB53BB">
        <w:rPr>
          <w:rFonts w:ascii="Times New Roman" w:hAnsi="Times New Roman" w:cs="Times New Roman"/>
        </w:rPr>
        <w:t xml:space="preserve">“Of the </w:t>
      </w:r>
      <w:r w:rsidR="003D6AC6" w:rsidRPr="00AB53BB">
        <w:rPr>
          <w:rFonts w:ascii="Times New Roman" w:hAnsi="Times New Roman" w:cs="Times New Roman"/>
        </w:rPr>
        <w:lastRenderedPageBreak/>
        <w:t xml:space="preserve">Sorrow Songs” suggests one such mode, </w:t>
      </w:r>
      <w:r w:rsidR="00EE5794" w:rsidRPr="00AB53BB">
        <w:rPr>
          <w:rFonts w:ascii="Times New Roman" w:hAnsi="Times New Roman" w:cs="Times New Roman"/>
        </w:rPr>
        <w:t>but perhaps there are others, as might be the case with yoga or meditation.</w:t>
      </w:r>
      <w:r w:rsidR="00A04596" w:rsidRPr="00AB53BB">
        <w:rPr>
          <w:rStyle w:val="FootnoteReference"/>
          <w:rFonts w:ascii="Times New Roman" w:hAnsi="Times New Roman" w:cs="Times New Roman"/>
        </w:rPr>
        <w:footnoteReference w:id="16"/>
      </w:r>
      <w:r w:rsidR="00EE5794" w:rsidRPr="00AB53BB">
        <w:rPr>
          <w:rFonts w:ascii="Times New Roman" w:hAnsi="Times New Roman" w:cs="Times New Roman"/>
        </w:rPr>
        <w:t xml:space="preserve"> </w:t>
      </w:r>
      <w:r w:rsidR="00942FDC" w:rsidRPr="00AB53BB">
        <w:rPr>
          <w:rFonts w:ascii="Times New Roman" w:hAnsi="Times New Roman" w:cs="Times New Roman"/>
        </w:rPr>
        <w:t>If so, t</w:t>
      </w:r>
      <w:r w:rsidR="00DD7C02" w:rsidRPr="00AB53BB">
        <w:rPr>
          <w:rFonts w:ascii="Times New Roman" w:hAnsi="Times New Roman" w:cs="Times New Roman"/>
        </w:rPr>
        <w:t xml:space="preserve">his calls for a method of </w:t>
      </w:r>
      <w:r w:rsidR="00334111" w:rsidRPr="00AB53BB">
        <w:rPr>
          <w:rFonts w:ascii="Times New Roman" w:hAnsi="Times New Roman" w:cs="Times New Roman"/>
        </w:rPr>
        <w:t xml:space="preserve">managing this diversity. Pragmatism, </w:t>
      </w:r>
      <w:r w:rsidR="00234433" w:rsidRPr="00AB53BB">
        <w:rPr>
          <w:rFonts w:ascii="Times New Roman" w:hAnsi="Times New Roman" w:cs="Times New Roman"/>
        </w:rPr>
        <w:t>as a theory of truth, is intended to provide this method</w:t>
      </w:r>
      <w:r w:rsidR="00346EC2" w:rsidRPr="00AB53BB">
        <w:rPr>
          <w:rFonts w:ascii="Times New Roman" w:hAnsi="Times New Roman" w:cs="Times New Roman"/>
        </w:rPr>
        <w:t xml:space="preserve"> </w:t>
      </w:r>
      <w:r w:rsidR="009B15C3" w:rsidRPr="00AB53BB">
        <w:rPr>
          <w:rFonts w:ascii="Times New Roman" w:hAnsi="Times New Roman" w:cs="Times New Roman"/>
        </w:rPr>
        <w:t xml:space="preserve">through an articulation of what successful connections between various forms of engagement amounts to. </w:t>
      </w:r>
    </w:p>
    <w:p w14:paraId="79643C9D" w14:textId="3F577B5E" w:rsidR="002D74BE" w:rsidRPr="00AB53BB" w:rsidRDefault="002E2DD4" w:rsidP="00F256BA">
      <w:pPr>
        <w:spacing w:line="480" w:lineRule="auto"/>
        <w:ind w:firstLine="720"/>
        <w:rPr>
          <w:rFonts w:ascii="Times New Roman" w:hAnsi="Times New Roman" w:cs="Times New Roman"/>
        </w:rPr>
      </w:pPr>
      <w:r w:rsidRPr="00AB53BB">
        <w:rPr>
          <w:rFonts w:ascii="Times New Roman" w:hAnsi="Times New Roman" w:cs="Times New Roman"/>
        </w:rPr>
        <w:t>There is certainly more to say about how successful</w:t>
      </w:r>
      <w:r w:rsidR="00272CAB">
        <w:rPr>
          <w:rFonts w:ascii="Times New Roman" w:hAnsi="Times New Roman" w:cs="Times New Roman"/>
        </w:rPr>
        <w:t>ly</w:t>
      </w:r>
      <w:r w:rsidRPr="00AB53BB">
        <w:rPr>
          <w:rFonts w:ascii="Times New Roman" w:hAnsi="Times New Roman" w:cs="Times New Roman"/>
        </w:rPr>
        <w:t xml:space="preserve"> pragmatism mana</w:t>
      </w:r>
      <w:r w:rsidR="00A8070E" w:rsidRPr="00AB53BB">
        <w:rPr>
          <w:rFonts w:ascii="Times New Roman" w:hAnsi="Times New Roman" w:cs="Times New Roman"/>
        </w:rPr>
        <w:t>ge</w:t>
      </w:r>
      <w:r w:rsidRPr="00AB53BB">
        <w:rPr>
          <w:rFonts w:ascii="Times New Roman" w:hAnsi="Times New Roman" w:cs="Times New Roman"/>
        </w:rPr>
        <w:t xml:space="preserve">s conflicts between these various forms. The </w:t>
      </w:r>
      <w:r w:rsidR="006D2176" w:rsidRPr="00AB53BB">
        <w:rPr>
          <w:rFonts w:ascii="Times New Roman" w:hAnsi="Times New Roman" w:cs="Times New Roman"/>
        </w:rPr>
        <w:t xml:space="preserve">case of religious belief is just one example where the hypotheses </w:t>
      </w:r>
      <w:r w:rsidR="00B85D84" w:rsidRPr="00AB53BB">
        <w:rPr>
          <w:rFonts w:ascii="Times New Roman" w:hAnsi="Times New Roman" w:cs="Times New Roman"/>
        </w:rPr>
        <w:t>generated by</w:t>
      </w:r>
      <w:r w:rsidR="006D2176" w:rsidRPr="00AB53BB">
        <w:rPr>
          <w:rFonts w:ascii="Times New Roman" w:hAnsi="Times New Roman" w:cs="Times New Roman"/>
        </w:rPr>
        <w:t xml:space="preserve"> religious practices, such as the singing of hymns or the taking of eucharist, might clash</w:t>
      </w:r>
      <w:r w:rsidR="00B73DEC" w:rsidRPr="00AB53BB">
        <w:rPr>
          <w:rFonts w:ascii="Times New Roman" w:hAnsi="Times New Roman" w:cs="Times New Roman"/>
        </w:rPr>
        <w:t xml:space="preserve"> with the practices of scientific explanation. I’ve </w:t>
      </w:r>
      <w:r w:rsidR="00A25175">
        <w:rPr>
          <w:rFonts w:ascii="Times New Roman" w:hAnsi="Times New Roman" w:cs="Times New Roman"/>
        </w:rPr>
        <w:t>suggested</w:t>
      </w:r>
      <w:r w:rsidR="00735F35">
        <w:rPr>
          <w:rFonts w:ascii="Times New Roman" w:hAnsi="Times New Roman" w:cs="Times New Roman"/>
        </w:rPr>
        <w:t xml:space="preserve"> that the James-Du Bois view is that</w:t>
      </w:r>
      <w:r w:rsidR="00B73DEC" w:rsidRPr="00AB53BB">
        <w:rPr>
          <w:rFonts w:ascii="Times New Roman" w:hAnsi="Times New Roman" w:cs="Times New Roman"/>
        </w:rPr>
        <w:t xml:space="preserve"> this conflict </w:t>
      </w:r>
      <w:r w:rsidR="00D94D66" w:rsidRPr="00AB53BB">
        <w:rPr>
          <w:rFonts w:ascii="Times New Roman" w:hAnsi="Times New Roman" w:cs="Times New Roman"/>
        </w:rPr>
        <w:t xml:space="preserve">can be mediated without </w:t>
      </w:r>
      <w:r w:rsidR="00D84044">
        <w:rPr>
          <w:rFonts w:ascii="Times New Roman" w:hAnsi="Times New Roman" w:cs="Times New Roman"/>
        </w:rPr>
        <w:t xml:space="preserve">any egregious </w:t>
      </w:r>
      <w:r w:rsidR="0070088E" w:rsidRPr="00AB53BB">
        <w:rPr>
          <w:rFonts w:ascii="Times New Roman" w:hAnsi="Times New Roman" w:cs="Times New Roman"/>
        </w:rPr>
        <w:t>violati</w:t>
      </w:r>
      <w:r w:rsidR="00D84044">
        <w:rPr>
          <w:rFonts w:ascii="Times New Roman" w:hAnsi="Times New Roman" w:cs="Times New Roman"/>
        </w:rPr>
        <w:t>ons of</w:t>
      </w:r>
      <w:r w:rsidR="0070088E" w:rsidRPr="00AB53BB">
        <w:rPr>
          <w:rFonts w:ascii="Times New Roman" w:hAnsi="Times New Roman" w:cs="Times New Roman"/>
        </w:rPr>
        <w:t xml:space="preserve"> scientific commitments. </w:t>
      </w:r>
      <w:r w:rsidR="00A40001">
        <w:rPr>
          <w:rFonts w:ascii="Times New Roman" w:hAnsi="Times New Roman" w:cs="Times New Roman"/>
        </w:rPr>
        <w:t>In this view</w:t>
      </w:r>
      <w:r w:rsidR="00FE35BA">
        <w:rPr>
          <w:rFonts w:ascii="Times New Roman" w:hAnsi="Times New Roman" w:cs="Times New Roman"/>
        </w:rPr>
        <w:t xml:space="preserve">, </w:t>
      </w:r>
      <w:r w:rsidR="000B45DD" w:rsidRPr="00AB53BB">
        <w:rPr>
          <w:rFonts w:ascii="Times New Roman" w:hAnsi="Times New Roman" w:cs="Times New Roman"/>
        </w:rPr>
        <w:t xml:space="preserve">rationality is multi-dimensional and </w:t>
      </w:r>
      <w:r w:rsidR="00281AA9" w:rsidRPr="00AB53BB">
        <w:rPr>
          <w:rFonts w:ascii="Times New Roman" w:hAnsi="Times New Roman" w:cs="Times New Roman"/>
        </w:rPr>
        <w:t xml:space="preserve">it’s </w:t>
      </w:r>
      <w:r w:rsidR="006E414F">
        <w:rPr>
          <w:rFonts w:ascii="Times New Roman" w:hAnsi="Times New Roman" w:cs="Times New Roman"/>
        </w:rPr>
        <w:t xml:space="preserve">always </w:t>
      </w:r>
      <w:r w:rsidR="00281AA9" w:rsidRPr="00AB53BB">
        <w:rPr>
          <w:rFonts w:ascii="Times New Roman" w:hAnsi="Times New Roman" w:cs="Times New Roman"/>
        </w:rPr>
        <w:t xml:space="preserve">important to entertain the hypotheses our </w:t>
      </w:r>
      <w:r w:rsidR="000B45DD" w:rsidRPr="00AB53BB">
        <w:rPr>
          <w:rFonts w:ascii="Times New Roman" w:hAnsi="Times New Roman" w:cs="Times New Roman"/>
        </w:rPr>
        <w:t xml:space="preserve">various forms of </w:t>
      </w:r>
      <w:r w:rsidR="00281AA9" w:rsidRPr="00AB53BB">
        <w:rPr>
          <w:rFonts w:ascii="Times New Roman" w:hAnsi="Times New Roman" w:cs="Times New Roman"/>
        </w:rPr>
        <w:t xml:space="preserve">empirical engagement with the world suggest. </w:t>
      </w:r>
      <w:r w:rsidR="00CD59AD" w:rsidRPr="00AB53BB">
        <w:rPr>
          <w:rFonts w:ascii="Times New Roman" w:hAnsi="Times New Roman" w:cs="Times New Roman"/>
        </w:rPr>
        <w:t>Th</w:t>
      </w:r>
      <w:r w:rsidR="000B45DD" w:rsidRPr="00AB53BB">
        <w:rPr>
          <w:rFonts w:ascii="Times New Roman" w:hAnsi="Times New Roman" w:cs="Times New Roman"/>
        </w:rPr>
        <w:t>us, th</w:t>
      </w:r>
      <w:r w:rsidR="00CD59AD" w:rsidRPr="00AB53BB">
        <w:rPr>
          <w:rFonts w:ascii="Times New Roman" w:hAnsi="Times New Roman" w:cs="Times New Roman"/>
        </w:rPr>
        <w:t>e more of our experience we can successfully explain and confirm, the better</w:t>
      </w:r>
      <w:r w:rsidR="00AD6173" w:rsidRPr="00AB53BB">
        <w:rPr>
          <w:rFonts w:ascii="Times New Roman" w:hAnsi="Times New Roman" w:cs="Times New Roman"/>
        </w:rPr>
        <w:t xml:space="preserve">. Our best explanations </w:t>
      </w:r>
      <w:r w:rsidR="0015297C" w:rsidRPr="00AB53BB">
        <w:rPr>
          <w:rFonts w:ascii="Times New Roman" w:hAnsi="Times New Roman" w:cs="Times New Roman"/>
        </w:rPr>
        <w:t xml:space="preserve">can always be improved if they can countenance, or explain, more of </w:t>
      </w:r>
      <w:r w:rsidR="00817FE6" w:rsidRPr="00AB53BB">
        <w:rPr>
          <w:rFonts w:ascii="Times New Roman" w:hAnsi="Times New Roman" w:cs="Times New Roman"/>
        </w:rPr>
        <w:t xml:space="preserve">our empirical engagement with the world. </w:t>
      </w:r>
      <w:r w:rsidR="00F74373">
        <w:rPr>
          <w:rFonts w:ascii="Times New Roman" w:hAnsi="Times New Roman" w:cs="Times New Roman"/>
        </w:rPr>
        <w:t>The</w:t>
      </w:r>
      <w:r w:rsidR="00C10A7D">
        <w:rPr>
          <w:rFonts w:ascii="Times New Roman" w:hAnsi="Times New Roman" w:cs="Times New Roman"/>
        </w:rPr>
        <w:t xml:space="preserve"> James</w:t>
      </w:r>
      <w:r w:rsidR="00F74373">
        <w:rPr>
          <w:rFonts w:ascii="Times New Roman" w:hAnsi="Times New Roman" w:cs="Times New Roman"/>
        </w:rPr>
        <w:t>-</w:t>
      </w:r>
      <w:r w:rsidR="00C10A7D">
        <w:rPr>
          <w:rFonts w:ascii="Times New Roman" w:hAnsi="Times New Roman" w:cs="Times New Roman"/>
        </w:rPr>
        <w:t>Du Bois</w:t>
      </w:r>
      <w:r w:rsidR="00F74373">
        <w:rPr>
          <w:rFonts w:ascii="Times New Roman" w:hAnsi="Times New Roman" w:cs="Times New Roman"/>
        </w:rPr>
        <w:t xml:space="preserve"> </w:t>
      </w:r>
      <w:r w:rsidR="009303C1">
        <w:rPr>
          <w:rFonts w:ascii="Times New Roman" w:hAnsi="Times New Roman" w:cs="Times New Roman"/>
        </w:rPr>
        <w:t>view is that</w:t>
      </w:r>
      <w:r w:rsidR="00C10A7D">
        <w:rPr>
          <w:rFonts w:ascii="Times New Roman" w:hAnsi="Times New Roman" w:cs="Times New Roman"/>
        </w:rPr>
        <w:t xml:space="preserve"> </w:t>
      </w:r>
      <w:r w:rsidR="002D74BE" w:rsidRPr="00AB53BB">
        <w:rPr>
          <w:rFonts w:ascii="Times New Roman" w:hAnsi="Times New Roman" w:cs="Times New Roman"/>
        </w:rPr>
        <w:t>our</w:t>
      </w:r>
      <w:r w:rsidR="00C34178" w:rsidRPr="00AB53BB">
        <w:rPr>
          <w:rFonts w:ascii="Times New Roman" w:hAnsi="Times New Roman" w:cs="Times New Roman"/>
        </w:rPr>
        <w:t xml:space="preserve"> best explanation</w:t>
      </w:r>
      <w:r w:rsidR="002D74BE" w:rsidRPr="00AB53BB">
        <w:rPr>
          <w:rFonts w:ascii="Times New Roman" w:hAnsi="Times New Roman" w:cs="Times New Roman"/>
        </w:rPr>
        <w:t>s</w:t>
      </w:r>
      <w:r w:rsidR="00C34178" w:rsidRPr="00AB53BB">
        <w:rPr>
          <w:rFonts w:ascii="Times New Roman" w:hAnsi="Times New Roman" w:cs="Times New Roman"/>
        </w:rPr>
        <w:t xml:space="preserve"> will</w:t>
      </w:r>
      <w:r w:rsidR="00C507A0" w:rsidRPr="00AB53BB">
        <w:rPr>
          <w:rFonts w:ascii="Times New Roman" w:hAnsi="Times New Roman" w:cs="Times New Roman"/>
        </w:rPr>
        <w:t xml:space="preserve"> ultimately</w:t>
      </w:r>
      <w:r w:rsidR="00C34178" w:rsidRPr="00AB53BB">
        <w:rPr>
          <w:rFonts w:ascii="Times New Roman" w:hAnsi="Times New Roman" w:cs="Times New Roman"/>
        </w:rPr>
        <w:t xml:space="preserve"> countenance </w:t>
      </w:r>
      <w:r w:rsidR="00CF1932">
        <w:rPr>
          <w:rFonts w:ascii="Times New Roman" w:hAnsi="Times New Roman" w:cs="Times New Roman"/>
        </w:rPr>
        <w:t>the</w:t>
      </w:r>
      <w:r w:rsidR="00C34178" w:rsidRPr="00AB53BB">
        <w:rPr>
          <w:rFonts w:ascii="Times New Roman" w:hAnsi="Times New Roman" w:cs="Times New Roman"/>
        </w:rPr>
        <w:t xml:space="preserve"> experience</w:t>
      </w:r>
      <w:r w:rsidR="00CF1932">
        <w:rPr>
          <w:rFonts w:ascii="Times New Roman" w:hAnsi="Times New Roman" w:cs="Times New Roman"/>
        </w:rPr>
        <w:t>s of religious believers</w:t>
      </w:r>
      <w:r w:rsidR="00C34178" w:rsidRPr="00AB53BB">
        <w:rPr>
          <w:rFonts w:ascii="Times New Roman" w:hAnsi="Times New Roman" w:cs="Times New Roman"/>
        </w:rPr>
        <w:t xml:space="preserve">, and </w:t>
      </w:r>
      <w:r w:rsidR="00F74373">
        <w:rPr>
          <w:rFonts w:ascii="Times New Roman" w:hAnsi="Times New Roman" w:cs="Times New Roman"/>
        </w:rPr>
        <w:t xml:space="preserve">that </w:t>
      </w:r>
      <w:r w:rsidR="002D74BE" w:rsidRPr="00AB53BB">
        <w:rPr>
          <w:rFonts w:ascii="Times New Roman" w:hAnsi="Times New Roman" w:cs="Times New Roman"/>
        </w:rPr>
        <w:t>they are</w:t>
      </w:r>
      <w:r w:rsidR="00F86B0D" w:rsidRPr="00AB53BB">
        <w:rPr>
          <w:rFonts w:ascii="Times New Roman" w:hAnsi="Times New Roman" w:cs="Times New Roman"/>
        </w:rPr>
        <w:t xml:space="preserve"> perfectly consistent with</w:t>
      </w:r>
      <w:r w:rsidR="00CA1B0C" w:rsidRPr="00AB53BB">
        <w:rPr>
          <w:rFonts w:ascii="Times New Roman" w:hAnsi="Times New Roman" w:cs="Times New Roman"/>
        </w:rPr>
        <w:t xml:space="preserve"> the extant facts</w:t>
      </w:r>
      <w:r w:rsidR="00AF078E" w:rsidRPr="00AB53BB">
        <w:rPr>
          <w:rFonts w:ascii="Times New Roman" w:hAnsi="Times New Roman" w:cs="Times New Roman"/>
        </w:rPr>
        <w:t xml:space="preserve"> as we now understand them</w:t>
      </w:r>
      <w:r w:rsidR="00CA1B0C" w:rsidRPr="00AB53BB">
        <w:rPr>
          <w:rFonts w:ascii="Times New Roman" w:hAnsi="Times New Roman" w:cs="Times New Roman"/>
        </w:rPr>
        <w:t>.</w:t>
      </w:r>
      <w:r w:rsidR="00C507A0" w:rsidRPr="00AB53BB">
        <w:rPr>
          <w:rFonts w:ascii="Times New Roman" w:hAnsi="Times New Roman" w:cs="Times New Roman"/>
        </w:rPr>
        <w:t xml:space="preserve"> </w:t>
      </w:r>
    </w:p>
    <w:p w14:paraId="0A21CB4F" w14:textId="64D54E97" w:rsidR="004C131A" w:rsidRPr="00AB53BB" w:rsidRDefault="00585E57" w:rsidP="006A60AC">
      <w:pPr>
        <w:spacing w:line="480" w:lineRule="auto"/>
        <w:rPr>
          <w:rFonts w:ascii="Times New Roman" w:hAnsi="Times New Roman" w:cs="Times New Roman"/>
        </w:rPr>
      </w:pPr>
      <w:r w:rsidRPr="00AB53BB">
        <w:rPr>
          <w:rFonts w:ascii="Times New Roman" w:hAnsi="Times New Roman" w:cs="Times New Roman"/>
        </w:rPr>
        <w:t xml:space="preserve">References </w:t>
      </w:r>
    </w:p>
    <w:p w14:paraId="288E2A14" w14:textId="54D8F0F5" w:rsidR="002F43F5" w:rsidRPr="00AB53BB" w:rsidRDefault="002F43F5" w:rsidP="006A60AC">
      <w:pPr>
        <w:spacing w:line="480" w:lineRule="auto"/>
        <w:rPr>
          <w:rFonts w:ascii="Times New Roman" w:hAnsi="Times New Roman" w:cs="Times New Roman"/>
        </w:rPr>
      </w:pPr>
      <w:r w:rsidRPr="00AB53BB">
        <w:rPr>
          <w:rFonts w:ascii="Times New Roman" w:hAnsi="Times New Roman" w:cs="Times New Roman"/>
        </w:rPr>
        <w:t xml:space="preserve">Bishop, J., (2007). How a Modest Fideism may Constrain Theistic Commitments: Exploring an Alternative to Classical Theism. </w:t>
      </w:r>
      <w:r w:rsidRPr="00AB53BB">
        <w:rPr>
          <w:rFonts w:ascii="Times New Roman" w:hAnsi="Times New Roman" w:cs="Times New Roman"/>
          <w:i/>
        </w:rPr>
        <w:t>Philosophia, 35 (3-4),</w:t>
      </w:r>
      <w:r w:rsidRPr="00AB53BB">
        <w:rPr>
          <w:rFonts w:ascii="Times New Roman" w:hAnsi="Times New Roman" w:cs="Times New Roman"/>
        </w:rPr>
        <w:t xml:space="preserve"> 387-402.</w:t>
      </w:r>
    </w:p>
    <w:p w14:paraId="21A0D0E1" w14:textId="5839F9B5" w:rsidR="00C3786A" w:rsidRPr="00AB53BB" w:rsidRDefault="00C3786A" w:rsidP="006A60AC">
      <w:pPr>
        <w:spacing w:line="480" w:lineRule="auto"/>
        <w:rPr>
          <w:rFonts w:ascii="Times New Roman" w:hAnsi="Times New Roman" w:cs="Times New Roman"/>
        </w:rPr>
      </w:pPr>
      <w:r w:rsidRPr="00AB53BB">
        <w:rPr>
          <w:rFonts w:ascii="Times New Roman" w:hAnsi="Times New Roman" w:cs="Times New Roman"/>
        </w:rPr>
        <w:t xml:space="preserve">Blum, </w:t>
      </w:r>
      <w:r w:rsidR="009253D8" w:rsidRPr="00AB53BB">
        <w:rPr>
          <w:rFonts w:ascii="Times New Roman" w:hAnsi="Times New Roman" w:cs="Times New Roman"/>
        </w:rPr>
        <w:t>E.J., (</w:t>
      </w:r>
      <w:r w:rsidR="009A64E0" w:rsidRPr="00AB53BB">
        <w:rPr>
          <w:rFonts w:ascii="Times New Roman" w:hAnsi="Times New Roman" w:cs="Times New Roman"/>
        </w:rPr>
        <w:t xml:space="preserve">2007). </w:t>
      </w:r>
      <w:r w:rsidR="009A64E0" w:rsidRPr="00AB53BB">
        <w:rPr>
          <w:rFonts w:ascii="Times New Roman" w:hAnsi="Times New Roman" w:cs="Times New Roman"/>
          <w:i/>
        </w:rPr>
        <w:t>W.E.B. Du Bois: American Prophet</w:t>
      </w:r>
      <w:r w:rsidR="009A64E0" w:rsidRPr="00AB53BB">
        <w:rPr>
          <w:rFonts w:ascii="Times New Roman" w:hAnsi="Times New Roman" w:cs="Times New Roman"/>
        </w:rPr>
        <w:t xml:space="preserve">. Philadelphia, PA: University of Pennsylvania Press. </w:t>
      </w:r>
    </w:p>
    <w:p w14:paraId="07856EB8" w14:textId="4CAD9BA4" w:rsidR="00F70D9A" w:rsidRPr="00AB53BB" w:rsidRDefault="00F70D9A" w:rsidP="006A60AC">
      <w:pPr>
        <w:spacing w:line="480" w:lineRule="auto"/>
        <w:rPr>
          <w:rFonts w:ascii="Times New Roman" w:hAnsi="Times New Roman" w:cs="Times New Roman"/>
        </w:rPr>
      </w:pPr>
      <w:r w:rsidRPr="00AB53BB">
        <w:rPr>
          <w:rFonts w:ascii="Times New Roman" w:hAnsi="Times New Roman" w:cs="Times New Roman"/>
        </w:rPr>
        <w:t xml:space="preserve">Cahn, </w:t>
      </w:r>
      <w:r w:rsidR="00612B6E" w:rsidRPr="00AB53BB">
        <w:rPr>
          <w:rFonts w:ascii="Times New Roman" w:hAnsi="Times New Roman" w:cs="Times New Roman"/>
        </w:rPr>
        <w:t>S., (</w:t>
      </w:r>
      <w:r w:rsidR="008F2A31" w:rsidRPr="00AB53BB">
        <w:rPr>
          <w:rFonts w:ascii="Times New Roman" w:hAnsi="Times New Roman" w:cs="Times New Roman"/>
        </w:rPr>
        <w:t xml:space="preserve">1969). The Irrelevance to Religion of Philosophic Proofs for the Existence of God. </w:t>
      </w:r>
      <w:r w:rsidR="008F2A31" w:rsidRPr="00AB53BB">
        <w:rPr>
          <w:rFonts w:ascii="Times New Roman" w:hAnsi="Times New Roman" w:cs="Times New Roman"/>
          <w:i/>
        </w:rPr>
        <w:t>American Philosophical Quarterly, 6,</w:t>
      </w:r>
      <w:r w:rsidR="008F2A31" w:rsidRPr="00AB53BB">
        <w:rPr>
          <w:rFonts w:ascii="Times New Roman" w:hAnsi="Times New Roman" w:cs="Times New Roman"/>
        </w:rPr>
        <w:t xml:space="preserve"> </w:t>
      </w:r>
      <w:r w:rsidR="00D73F75" w:rsidRPr="00AB53BB">
        <w:rPr>
          <w:rFonts w:ascii="Times New Roman" w:hAnsi="Times New Roman" w:cs="Times New Roman"/>
        </w:rPr>
        <w:t>170-72.</w:t>
      </w:r>
    </w:p>
    <w:p w14:paraId="083C4A7B" w14:textId="5D1DD572" w:rsidR="002D74BE" w:rsidRPr="00AB53BB" w:rsidRDefault="002D74BE" w:rsidP="006A60AC">
      <w:pPr>
        <w:spacing w:line="480" w:lineRule="auto"/>
        <w:rPr>
          <w:rFonts w:ascii="Times New Roman" w:hAnsi="Times New Roman" w:cs="Times New Roman"/>
        </w:rPr>
      </w:pPr>
      <w:r w:rsidRPr="00AB53BB">
        <w:rPr>
          <w:rFonts w:ascii="Times New Roman" w:hAnsi="Times New Roman" w:cs="Times New Roman"/>
        </w:rPr>
        <w:lastRenderedPageBreak/>
        <w:t xml:space="preserve">Cooper, </w:t>
      </w:r>
      <w:r w:rsidR="008E6259" w:rsidRPr="00AB53BB">
        <w:rPr>
          <w:rFonts w:ascii="Times New Roman" w:hAnsi="Times New Roman" w:cs="Times New Roman"/>
        </w:rPr>
        <w:t xml:space="preserve">W., (2002). </w:t>
      </w:r>
      <w:r w:rsidR="008E6259" w:rsidRPr="00AB53BB">
        <w:rPr>
          <w:rFonts w:ascii="Times New Roman" w:hAnsi="Times New Roman" w:cs="Times New Roman"/>
          <w:i/>
        </w:rPr>
        <w:t>The Unity of William James’s Thought</w:t>
      </w:r>
      <w:r w:rsidR="008E6259" w:rsidRPr="00AB53BB">
        <w:rPr>
          <w:rFonts w:ascii="Times New Roman" w:hAnsi="Times New Roman" w:cs="Times New Roman"/>
        </w:rPr>
        <w:t xml:space="preserve">. Nashville, TN: Vanderbilt University Press. </w:t>
      </w:r>
    </w:p>
    <w:p w14:paraId="5C926CF3" w14:textId="30489720" w:rsidR="002F43F5" w:rsidRPr="00AB53BB" w:rsidRDefault="002F43F5" w:rsidP="006A60AC">
      <w:pPr>
        <w:spacing w:line="480" w:lineRule="auto"/>
        <w:rPr>
          <w:rFonts w:ascii="Times New Roman" w:hAnsi="Times New Roman" w:cs="Times New Roman"/>
        </w:rPr>
      </w:pPr>
      <w:r w:rsidRPr="00AB53BB">
        <w:rPr>
          <w:rFonts w:ascii="Times New Roman" w:hAnsi="Times New Roman" w:cs="Times New Roman"/>
        </w:rPr>
        <w:t xml:space="preserve">Diller, J., (2007). </w:t>
      </w:r>
      <w:r w:rsidR="00291A28" w:rsidRPr="00AB53BB">
        <w:rPr>
          <w:rFonts w:ascii="Times New Roman" w:hAnsi="Times New Roman" w:cs="Times New Roman"/>
        </w:rPr>
        <w:t xml:space="preserve">Response to Bishop’s “How a Modest Fideism May Constrain Theistic Commitments.” </w:t>
      </w:r>
      <w:r w:rsidR="00291A28" w:rsidRPr="00AB53BB">
        <w:rPr>
          <w:rFonts w:ascii="Times New Roman" w:hAnsi="Times New Roman" w:cs="Times New Roman"/>
          <w:i/>
        </w:rPr>
        <w:t>Philosophia, 35 (3-4),</w:t>
      </w:r>
      <w:r w:rsidR="00291A28" w:rsidRPr="00AB53BB">
        <w:rPr>
          <w:rFonts w:ascii="Times New Roman" w:hAnsi="Times New Roman" w:cs="Times New Roman"/>
        </w:rPr>
        <w:t xml:space="preserve"> 403-406.</w:t>
      </w:r>
      <w:r w:rsidR="00FF6981" w:rsidRPr="00AB53BB">
        <w:rPr>
          <w:rFonts w:ascii="Times New Roman" w:hAnsi="Times New Roman" w:cs="Times New Roman"/>
        </w:rPr>
        <w:t xml:space="preserve"> </w:t>
      </w:r>
    </w:p>
    <w:p w14:paraId="6BDA6A5C" w14:textId="5AAC85BB" w:rsidR="00665C0C" w:rsidRPr="00AB53BB" w:rsidRDefault="00665C0C" w:rsidP="006A60AC">
      <w:pPr>
        <w:spacing w:line="480" w:lineRule="auto"/>
        <w:rPr>
          <w:rFonts w:ascii="Times New Roman" w:hAnsi="Times New Roman" w:cs="Times New Roman"/>
        </w:rPr>
      </w:pPr>
      <w:r w:rsidRPr="00AB53BB">
        <w:rPr>
          <w:rFonts w:ascii="Times New Roman" w:hAnsi="Times New Roman" w:cs="Times New Roman"/>
        </w:rPr>
        <w:t>Du Bois, W.E.B., (</w:t>
      </w:r>
      <w:r w:rsidR="00407B97" w:rsidRPr="00AB53BB">
        <w:rPr>
          <w:rFonts w:ascii="Times New Roman" w:hAnsi="Times New Roman" w:cs="Times New Roman"/>
        </w:rPr>
        <w:t>1968</w:t>
      </w:r>
      <w:r w:rsidRPr="00AB53BB">
        <w:rPr>
          <w:rFonts w:ascii="Times New Roman" w:hAnsi="Times New Roman" w:cs="Times New Roman"/>
        </w:rPr>
        <w:t xml:space="preserve">). </w:t>
      </w:r>
      <w:r w:rsidRPr="00AB53BB">
        <w:rPr>
          <w:rFonts w:ascii="Times New Roman" w:hAnsi="Times New Roman" w:cs="Times New Roman"/>
          <w:i/>
        </w:rPr>
        <w:t>The Autobiography of W.E.B. Du Bois</w:t>
      </w:r>
      <w:r w:rsidR="00407B97" w:rsidRPr="00AB53BB">
        <w:rPr>
          <w:rFonts w:ascii="Times New Roman" w:hAnsi="Times New Roman" w:cs="Times New Roman"/>
          <w:i/>
        </w:rPr>
        <w:t xml:space="preserve">: A Soliloquy on </w:t>
      </w:r>
      <w:r w:rsidR="00D90B88" w:rsidRPr="00AB53BB">
        <w:rPr>
          <w:rFonts w:ascii="Times New Roman" w:hAnsi="Times New Roman" w:cs="Times New Roman"/>
          <w:i/>
        </w:rPr>
        <w:t>Viewing My Life from the Last Decade of its First Century</w:t>
      </w:r>
      <w:r w:rsidR="00E26193" w:rsidRPr="00AB53BB">
        <w:rPr>
          <w:rFonts w:ascii="Times New Roman" w:hAnsi="Times New Roman" w:cs="Times New Roman"/>
        </w:rPr>
        <w:t>.</w:t>
      </w:r>
      <w:r w:rsidR="00D90B88" w:rsidRPr="00AB53BB">
        <w:rPr>
          <w:rFonts w:ascii="Times New Roman" w:hAnsi="Times New Roman" w:cs="Times New Roman"/>
        </w:rPr>
        <w:t xml:space="preserve"> </w:t>
      </w:r>
      <w:r w:rsidR="00500E8B" w:rsidRPr="00AB53BB">
        <w:rPr>
          <w:rFonts w:ascii="Times New Roman" w:hAnsi="Times New Roman" w:cs="Times New Roman"/>
        </w:rPr>
        <w:t xml:space="preserve">International Publishers. </w:t>
      </w:r>
      <w:r w:rsidR="00E26193" w:rsidRPr="00AB53BB">
        <w:rPr>
          <w:rFonts w:ascii="Times New Roman" w:hAnsi="Times New Roman" w:cs="Times New Roman"/>
        </w:rPr>
        <w:t xml:space="preserve"> </w:t>
      </w:r>
    </w:p>
    <w:p w14:paraId="2B404B19" w14:textId="5BD153C6" w:rsidR="00585E57" w:rsidRPr="00AB53BB" w:rsidRDefault="002D74BE" w:rsidP="006A60AC">
      <w:pPr>
        <w:spacing w:line="480" w:lineRule="auto"/>
        <w:rPr>
          <w:rFonts w:ascii="Times New Roman" w:hAnsi="Times New Roman" w:cs="Times New Roman"/>
        </w:rPr>
      </w:pPr>
      <w:r w:rsidRPr="00AB53BB">
        <w:rPr>
          <w:rFonts w:ascii="Times New Roman" w:hAnsi="Times New Roman" w:cs="Times New Roman"/>
        </w:rPr>
        <w:t>Du Bois, W.E.B., (</w:t>
      </w:r>
      <w:r w:rsidR="00634EF7" w:rsidRPr="00AB53BB">
        <w:rPr>
          <w:rFonts w:ascii="Times New Roman" w:hAnsi="Times New Roman" w:cs="Times New Roman"/>
        </w:rPr>
        <w:t xml:space="preserve">1999). </w:t>
      </w:r>
      <w:r w:rsidR="00634EF7" w:rsidRPr="00AB53BB">
        <w:rPr>
          <w:rFonts w:ascii="Times New Roman" w:hAnsi="Times New Roman" w:cs="Times New Roman"/>
          <w:i/>
        </w:rPr>
        <w:t>The Souls of Black Folk</w:t>
      </w:r>
      <w:r w:rsidR="00634EF7" w:rsidRPr="00AB53BB">
        <w:rPr>
          <w:rFonts w:ascii="Times New Roman" w:hAnsi="Times New Roman" w:cs="Times New Roman"/>
        </w:rPr>
        <w:t xml:space="preserve">. </w:t>
      </w:r>
      <w:r w:rsidR="00BC1A72" w:rsidRPr="00AB53BB">
        <w:rPr>
          <w:rFonts w:ascii="Times New Roman" w:hAnsi="Times New Roman" w:cs="Times New Roman"/>
        </w:rPr>
        <w:t xml:space="preserve">New York, NY: W.W., Norton &amp; Co. </w:t>
      </w:r>
    </w:p>
    <w:p w14:paraId="24F0E867" w14:textId="69ED1CEE" w:rsidR="002D74BE" w:rsidRPr="00AB53BB" w:rsidRDefault="002D74BE" w:rsidP="006A60AC">
      <w:pPr>
        <w:spacing w:line="480" w:lineRule="auto"/>
        <w:rPr>
          <w:rFonts w:ascii="Times New Roman" w:hAnsi="Times New Roman" w:cs="Times New Roman"/>
        </w:rPr>
      </w:pPr>
      <w:r w:rsidRPr="00AB53BB">
        <w:rPr>
          <w:rFonts w:ascii="Times New Roman" w:hAnsi="Times New Roman" w:cs="Times New Roman"/>
        </w:rPr>
        <w:t xml:space="preserve">Gale, </w:t>
      </w:r>
      <w:r w:rsidR="007363BD" w:rsidRPr="00AB53BB">
        <w:rPr>
          <w:rFonts w:ascii="Times New Roman" w:hAnsi="Times New Roman" w:cs="Times New Roman"/>
        </w:rPr>
        <w:t xml:space="preserve">R., (1991). </w:t>
      </w:r>
      <w:r w:rsidR="00C21F75" w:rsidRPr="00AB53BB">
        <w:rPr>
          <w:rFonts w:ascii="Times New Roman" w:hAnsi="Times New Roman" w:cs="Times New Roman"/>
        </w:rPr>
        <w:t xml:space="preserve">Pragmatism vs. Mysticism: The Divided Self of William James. </w:t>
      </w:r>
      <w:r w:rsidR="00C21F75" w:rsidRPr="00AB53BB">
        <w:rPr>
          <w:rFonts w:ascii="Times New Roman" w:hAnsi="Times New Roman" w:cs="Times New Roman"/>
          <w:i/>
        </w:rPr>
        <w:t>Philosophical Perspectives,</w:t>
      </w:r>
      <w:r w:rsidR="00C21F75" w:rsidRPr="00AB53BB">
        <w:rPr>
          <w:rFonts w:ascii="Times New Roman" w:hAnsi="Times New Roman" w:cs="Times New Roman"/>
        </w:rPr>
        <w:t xml:space="preserve"> </w:t>
      </w:r>
      <w:r w:rsidR="00612B6E" w:rsidRPr="00AB53BB">
        <w:rPr>
          <w:rFonts w:ascii="Times New Roman" w:hAnsi="Times New Roman" w:cs="Times New Roman"/>
        </w:rPr>
        <w:t>241-286.</w:t>
      </w:r>
    </w:p>
    <w:p w14:paraId="42920D03" w14:textId="7EEFEAB0" w:rsidR="007363BD" w:rsidRPr="00AB53BB" w:rsidRDefault="007363BD" w:rsidP="006A60AC">
      <w:pPr>
        <w:spacing w:line="480" w:lineRule="auto"/>
        <w:rPr>
          <w:rFonts w:ascii="Times New Roman" w:hAnsi="Times New Roman" w:cs="Times New Roman"/>
        </w:rPr>
      </w:pPr>
      <w:r w:rsidRPr="00AB53BB">
        <w:rPr>
          <w:rFonts w:ascii="Times New Roman" w:hAnsi="Times New Roman" w:cs="Times New Roman"/>
        </w:rPr>
        <w:t xml:space="preserve">Gale, R., (1999). </w:t>
      </w:r>
      <w:r w:rsidRPr="00AB53BB">
        <w:rPr>
          <w:rFonts w:ascii="Times New Roman" w:hAnsi="Times New Roman" w:cs="Times New Roman"/>
          <w:i/>
          <w:iCs/>
        </w:rPr>
        <w:t>The Divided Self of William James</w:t>
      </w:r>
      <w:r w:rsidRPr="00AB53BB">
        <w:rPr>
          <w:rFonts w:ascii="Times New Roman" w:hAnsi="Times New Roman" w:cs="Times New Roman"/>
        </w:rPr>
        <w:t>. New York, NY: Cambridge Univ. Press.</w:t>
      </w:r>
    </w:p>
    <w:p w14:paraId="550B4B96" w14:textId="6353022A" w:rsidR="008A3C00" w:rsidRPr="00AB53BB" w:rsidRDefault="008A3C00" w:rsidP="006A60AC">
      <w:pPr>
        <w:spacing w:line="480" w:lineRule="auto"/>
        <w:rPr>
          <w:rFonts w:ascii="Times New Roman" w:hAnsi="Times New Roman" w:cs="Times New Roman"/>
        </w:rPr>
      </w:pPr>
      <w:r w:rsidRPr="00AB53BB">
        <w:rPr>
          <w:rFonts w:ascii="Times New Roman" w:hAnsi="Times New Roman" w:cs="Times New Roman"/>
        </w:rPr>
        <w:t>Glaude, E., (</w:t>
      </w:r>
      <w:r w:rsidR="002803B5" w:rsidRPr="00AB53BB">
        <w:rPr>
          <w:rFonts w:ascii="Times New Roman" w:hAnsi="Times New Roman" w:cs="Times New Roman"/>
        </w:rPr>
        <w:t>2007</w:t>
      </w:r>
      <w:r w:rsidR="00EE0DE1" w:rsidRPr="00AB53BB">
        <w:rPr>
          <w:rFonts w:ascii="Times New Roman" w:hAnsi="Times New Roman" w:cs="Times New Roman"/>
        </w:rPr>
        <w:t xml:space="preserve">). </w:t>
      </w:r>
      <w:r w:rsidR="00EE0DE1" w:rsidRPr="00AB53BB">
        <w:rPr>
          <w:rFonts w:ascii="Times New Roman" w:hAnsi="Times New Roman" w:cs="Times New Roman"/>
          <w:i/>
        </w:rPr>
        <w:t>In A Shade of Blue: Pragmatism and the Politics of Black America</w:t>
      </w:r>
      <w:r w:rsidR="00EE0DE1" w:rsidRPr="00AB53BB">
        <w:rPr>
          <w:rFonts w:ascii="Times New Roman" w:hAnsi="Times New Roman" w:cs="Times New Roman"/>
        </w:rPr>
        <w:t xml:space="preserve">. </w:t>
      </w:r>
      <w:r w:rsidR="00891886" w:rsidRPr="00AB53BB">
        <w:rPr>
          <w:rFonts w:ascii="Times New Roman" w:hAnsi="Times New Roman" w:cs="Times New Roman"/>
        </w:rPr>
        <w:t xml:space="preserve">Chicago, IL: The University of Chicago Press. </w:t>
      </w:r>
    </w:p>
    <w:p w14:paraId="3F2E8B5A" w14:textId="2ABA3CCF" w:rsidR="002D74BE" w:rsidRPr="00AB53BB" w:rsidRDefault="00F70D9A" w:rsidP="006A60AC">
      <w:pPr>
        <w:spacing w:line="480" w:lineRule="auto"/>
        <w:rPr>
          <w:rFonts w:ascii="Times New Roman" w:hAnsi="Times New Roman" w:cs="Times New Roman"/>
        </w:rPr>
      </w:pPr>
      <w:r w:rsidRPr="00AB53BB">
        <w:rPr>
          <w:rFonts w:ascii="Times New Roman" w:hAnsi="Times New Roman" w:cs="Times New Roman"/>
        </w:rPr>
        <w:t xml:space="preserve">Hollinger, </w:t>
      </w:r>
      <w:r w:rsidR="008E6259" w:rsidRPr="00AB53BB">
        <w:rPr>
          <w:rFonts w:ascii="Times New Roman" w:hAnsi="Times New Roman" w:cs="Times New Roman"/>
        </w:rPr>
        <w:t xml:space="preserve">D., (2004). </w:t>
      </w:r>
      <w:r w:rsidR="00D3686A" w:rsidRPr="00AB53BB">
        <w:rPr>
          <w:rFonts w:ascii="Times New Roman" w:hAnsi="Times New Roman" w:cs="Times New Roman"/>
        </w:rPr>
        <w:t xml:space="preserve">“Damned for God’s Glory:” William James and the Scientific Vindication of Protestant Culture. In </w:t>
      </w:r>
      <w:r w:rsidR="00D3686A" w:rsidRPr="00AB53BB">
        <w:rPr>
          <w:rFonts w:ascii="Times New Roman" w:hAnsi="Times New Roman" w:cs="Times New Roman"/>
          <w:i/>
        </w:rPr>
        <w:t>William James and a Science of Religions</w:t>
      </w:r>
      <w:r w:rsidR="00D3686A" w:rsidRPr="00AB53BB">
        <w:rPr>
          <w:rFonts w:ascii="Times New Roman" w:hAnsi="Times New Roman" w:cs="Times New Roman"/>
        </w:rPr>
        <w:t xml:space="preserve"> </w:t>
      </w:r>
      <w:r w:rsidR="00F46330" w:rsidRPr="00AB53BB">
        <w:rPr>
          <w:rFonts w:ascii="Times New Roman" w:hAnsi="Times New Roman" w:cs="Times New Roman"/>
        </w:rPr>
        <w:t xml:space="preserve">(Proudfoot, ed.,) 9-30. New York, NY: Columbia University </w:t>
      </w:r>
      <w:r w:rsidR="00E26947" w:rsidRPr="00AB53BB">
        <w:rPr>
          <w:rFonts w:ascii="Times New Roman" w:hAnsi="Times New Roman" w:cs="Times New Roman"/>
        </w:rPr>
        <w:t xml:space="preserve">Press. </w:t>
      </w:r>
    </w:p>
    <w:p w14:paraId="06FCA9E0" w14:textId="199F524B" w:rsidR="002D74BE" w:rsidRPr="00AB53BB" w:rsidRDefault="002D74BE" w:rsidP="006A60AC">
      <w:pPr>
        <w:spacing w:line="480" w:lineRule="auto"/>
        <w:rPr>
          <w:rFonts w:ascii="Times New Roman" w:hAnsi="Times New Roman" w:cs="Times New Roman"/>
        </w:rPr>
      </w:pPr>
      <w:r w:rsidRPr="00AB53BB">
        <w:rPr>
          <w:rFonts w:ascii="Times New Roman" w:hAnsi="Times New Roman" w:cs="Times New Roman"/>
        </w:rPr>
        <w:t xml:space="preserve">James, </w:t>
      </w:r>
      <w:r w:rsidR="00822414" w:rsidRPr="00AB53BB">
        <w:rPr>
          <w:rFonts w:ascii="Times New Roman" w:hAnsi="Times New Roman" w:cs="Times New Roman"/>
        </w:rPr>
        <w:t xml:space="preserve">W., (1975). </w:t>
      </w:r>
      <w:r w:rsidR="00822414" w:rsidRPr="00AB53BB">
        <w:rPr>
          <w:rFonts w:ascii="Times New Roman" w:hAnsi="Times New Roman" w:cs="Times New Roman"/>
          <w:i/>
        </w:rPr>
        <w:t>Pragmatism and the Meaning of Truth</w:t>
      </w:r>
      <w:r w:rsidR="00822414" w:rsidRPr="00AB53BB">
        <w:rPr>
          <w:rFonts w:ascii="Times New Roman" w:hAnsi="Times New Roman" w:cs="Times New Roman"/>
        </w:rPr>
        <w:t xml:space="preserve">. </w:t>
      </w:r>
      <w:r w:rsidR="00205694" w:rsidRPr="00AB53BB">
        <w:rPr>
          <w:rFonts w:ascii="Times New Roman" w:hAnsi="Times New Roman" w:cs="Times New Roman"/>
        </w:rPr>
        <w:t>Edited by Burkhardt, Bowers, and Skrupskelis. Cambridge, MA: Harvard Univ. Press.</w:t>
      </w:r>
    </w:p>
    <w:p w14:paraId="17CFD3B0" w14:textId="6CFCA0DF" w:rsidR="002D74BE" w:rsidRPr="00AB53BB" w:rsidRDefault="002D74BE" w:rsidP="006A60AC">
      <w:pPr>
        <w:spacing w:line="480" w:lineRule="auto"/>
        <w:rPr>
          <w:rFonts w:ascii="Times New Roman" w:hAnsi="Times New Roman" w:cs="Times New Roman"/>
        </w:rPr>
      </w:pPr>
      <w:r w:rsidRPr="00AB53BB">
        <w:rPr>
          <w:rFonts w:ascii="Times New Roman" w:hAnsi="Times New Roman" w:cs="Times New Roman"/>
        </w:rPr>
        <w:t xml:space="preserve">James, </w:t>
      </w:r>
      <w:r w:rsidR="00284AB1" w:rsidRPr="00AB53BB">
        <w:rPr>
          <w:rFonts w:ascii="Times New Roman" w:hAnsi="Times New Roman" w:cs="Times New Roman"/>
        </w:rPr>
        <w:t xml:space="preserve">W., (1976). </w:t>
      </w:r>
      <w:r w:rsidR="00284AB1" w:rsidRPr="00AB53BB">
        <w:rPr>
          <w:rFonts w:ascii="Times New Roman" w:hAnsi="Times New Roman" w:cs="Times New Roman"/>
          <w:i/>
        </w:rPr>
        <w:t>Essays in Radical Empiricism</w:t>
      </w:r>
      <w:r w:rsidR="00284AB1" w:rsidRPr="00AB53BB">
        <w:rPr>
          <w:rFonts w:ascii="Times New Roman" w:hAnsi="Times New Roman" w:cs="Times New Roman"/>
        </w:rPr>
        <w:t xml:space="preserve">. </w:t>
      </w:r>
      <w:r w:rsidR="00205694" w:rsidRPr="00EE7157">
        <w:rPr>
          <w:rFonts w:ascii="Times New Roman" w:hAnsi="Times New Roman" w:cs="Times New Roman"/>
          <w:color w:val="000000"/>
        </w:rPr>
        <w:t>Edited by Burkhardt, Bowers, and Skrupskelis. Cambridge, MA: Harvard Univ. Press.</w:t>
      </w:r>
    </w:p>
    <w:p w14:paraId="57F58598" w14:textId="19C5595E" w:rsidR="002D74BE" w:rsidRPr="00AB53BB" w:rsidRDefault="002D74BE" w:rsidP="006A60AC">
      <w:pPr>
        <w:spacing w:line="480" w:lineRule="auto"/>
        <w:rPr>
          <w:rFonts w:ascii="Times New Roman" w:hAnsi="Times New Roman" w:cs="Times New Roman"/>
        </w:rPr>
      </w:pPr>
      <w:r w:rsidRPr="00AB53BB">
        <w:rPr>
          <w:rFonts w:ascii="Times New Roman" w:hAnsi="Times New Roman" w:cs="Times New Roman"/>
        </w:rPr>
        <w:t xml:space="preserve">James, </w:t>
      </w:r>
      <w:r w:rsidR="00284AB1" w:rsidRPr="00AB53BB">
        <w:rPr>
          <w:rFonts w:ascii="Times New Roman" w:hAnsi="Times New Roman" w:cs="Times New Roman"/>
        </w:rPr>
        <w:t xml:space="preserve">W., (1977). </w:t>
      </w:r>
      <w:r w:rsidR="00284AB1" w:rsidRPr="00AB53BB">
        <w:rPr>
          <w:rFonts w:ascii="Times New Roman" w:hAnsi="Times New Roman" w:cs="Times New Roman"/>
          <w:i/>
        </w:rPr>
        <w:t>A Pluralistic Universe</w:t>
      </w:r>
      <w:r w:rsidR="00284AB1" w:rsidRPr="00AB53BB">
        <w:rPr>
          <w:rFonts w:ascii="Times New Roman" w:hAnsi="Times New Roman" w:cs="Times New Roman"/>
        </w:rPr>
        <w:t xml:space="preserve">. </w:t>
      </w:r>
      <w:r w:rsidR="00205694" w:rsidRPr="00AB53BB">
        <w:rPr>
          <w:rFonts w:ascii="Times New Roman" w:hAnsi="Times New Roman" w:cs="Times New Roman"/>
        </w:rPr>
        <w:t>Edited by Burkhardt, Bowers, and Skrupskelis. Cambridge, MA: Harvard Univ. Press.</w:t>
      </w:r>
    </w:p>
    <w:p w14:paraId="2697223A" w14:textId="77777777" w:rsidR="002F7A06" w:rsidRPr="00AB53BB" w:rsidRDefault="002F7A06" w:rsidP="006A60AC">
      <w:pPr>
        <w:spacing w:line="480" w:lineRule="auto"/>
        <w:rPr>
          <w:rFonts w:ascii="Times New Roman" w:hAnsi="Times New Roman" w:cs="Times New Roman"/>
        </w:rPr>
      </w:pPr>
      <w:r w:rsidRPr="00AB53BB">
        <w:rPr>
          <w:rFonts w:ascii="Times New Roman" w:hAnsi="Times New Roman" w:cs="Times New Roman"/>
        </w:rPr>
        <w:t xml:space="preserve">James. W., (1979). </w:t>
      </w:r>
      <w:r w:rsidRPr="00AB53BB">
        <w:rPr>
          <w:rFonts w:ascii="Times New Roman" w:hAnsi="Times New Roman" w:cs="Times New Roman"/>
          <w:i/>
        </w:rPr>
        <w:t>Some Problems of Philosophy</w:t>
      </w:r>
      <w:r w:rsidRPr="00AB53BB">
        <w:rPr>
          <w:rFonts w:ascii="Times New Roman" w:hAnsi="Times New Roman" w:cs="Times New Roman"/>
        </w:rPr>
        <w:t>. Edited by Burkhardt, Bowers, and Skrupskelis. Cambridge, MA: Harvard Univ. Press.</w:t>
      </w:r>
    </w:p>
    <w:p w14:paraId="6ABDC9D1" w14:textId="0380844C" w:rsidR="002D74BE" w:rsidRPr="00AB53BB" w:rsidRDefault="002D74BE" w:rsidP="006A60AC">
      <w:pPr>
        <w:spacing w:line="480" w:lineRule="auto"/>
        <w:rPr>
          <w:rFonts w:ascii="Times New Roman" w:hAnsi="Times New Roman" w:cs="Times New Roman"/>
        </w:rPr>
      </w:pPr>
      <w:r w:rsidRPr="00AB53BB">
        <w:rPr>
          <w:rFonts w:ascii="Times New Roman" w:hAnsi="Times New Roman" w:cs="Times New Roman"/>
        </w:rPr>
        <w:lastRenderedPageBreak/>
        <w:t xml:space="preserve">James, </w:t>
      </w:r>
      <w:r w:rsidR="00284AB1" w:rsidRPr="00AB53BB">
        <w:rPr>
          <w:rFonts w:ascii="Times New Roman" w:hAnsi="Times New Roman" w:cs="Times New Roman"/>
        </w:rPr>
        <w:t xml:space="preserve">W., (1985). </w:t>
      </w:r>
      <w:r w:rsidR="00284AB1" w:rsidRPr="00AB53BB">
        <w:rPr>
          <w:rFonts w:ascii="Times New Roman" w:hAnsi="Times New Roman" w:cs="Times New Roman"/>
          <w:i/>
        </w:rPr>
        <w:t>The Varieties of Religious Experience</w:t>
      </w:r>
      <w:r w:rsidR="00007098" w:rsidRPr="00AB53BB">
        <w:rPr>
          <w:rFonts w:ascii="Times New Roman" w:hAnsi="Times New Roman" w:cs="Times New Roman"/>
          <w:i/>
        </w:rPr>
        <w:t>: A Study in Human Nature</w:t>
      </w:r>
      <w:r w:rsidR="00284AB1" w:rsidRPr="00AB53BB">
        <w:rPr>
          <w:rFonts w:ascii="Times New Roman" w:hAnsi="Times New Roman" w:cs="Times New Roman"/>
        </w:rPr>
        <w:t xml:space="preserve">. </w:t>
      </w:r>
      <w:r w:rsidR="00205694" w:rsidRPr="00AB53BB">
        <w:rPr>
          <w:rFonts w:ascii="Times New Roman" w:hAnsi="Times New Roman" w:cs="Times New Roman"/>
        </w:rPr>
        <w:t>Edited by Burkhardt, Bowers, and Skrupskelis. Cambridge, MA: Harvard Univ. Press.</w:t>
      </w:r>
    </w:p>
    <w:p w14:paraId="7460096F" w14:textId="2CE13203" w:rsidR="00F4300C" w:rsidRPr="00AB53BB" w:rsidRDefault="00F4300C" w:rsidP="006A60AC">
      <w:pPr>
        <w:spacing w:line="480" w:lineRule="auto"/>
        <w:rPr>
          <w:rFonts w:ascii="Times New Roman" w:hAnsi="Times New Roman" w:cs="Times New Roman"/>
        </w:rPr>
      </w:pPr>
      <w:r w:rsidRPr="00AB53BB">
        <w:rPr>
          <w:rFonts w:ascii="Times New Roman" w:hAnsi="Times New Roman" w:cs="Times New Roman"/>
        </w:rPr>
        <w:t xml:space="preserve">Kahn, J.S., (2009). </w:t>
      </w:r>
      <w:r w:rsidRPr="00AB53BB">
        <w:rPr>
          <w:rFonts w:ascii="Times New Roman" w:hAnsi="Times New Roman" w:cs="Times New Roman"/>
          <w:i/>
        </w:rPr>
        <w:t>Divine Discontent: The Religious Imagination of W.E.B. Du Bois</w:t>
      </w:r>
      <w:r w:rsidRPr="00AB53BB">
        <w:rPr>
          <w:rFonts w:ascii="Times New Roman" w:hAnsi="Times New Roman" w:cs="Times New Roman"/>
        </w:rPr>
        <w:t xml:space="preserve">. </w:t>
      </w:r>
      <w:r w:rsidR="00B958EF" w:rsidRPr="00AB53BB">
        <w:rPr>
          <w:rFonts w:ascii="Times New Roman" w:hAnsi="Times New Roman" w:cs="Times New Roman"/>
        </w:rPr>
        <w:t xml:space="preserve">New York, NY: Oxford University Press. </w:t>
      </w:r>
    </w:p>
    <w:p w14:paraId="6B1B8200" w14:textId="328E8E62" w:rsidR="008D1F43" w:rsidRPr="00AB53BB" w:rsidRDefault="00F70D9A" w:rsidP="006A60AC">
      <w:pPr>
        <w:spacing w:line="480" w:lineRule="auto"/>
        <w:rPr>
          <w:rFonts w:ascii="Times New Roman" w:hAnsi="Times New Roman" w:cs="Times New Roman"/>
        </w:rPr>
      </w:pPr>
      <w:r w:rsidRPr="00AB53BB">
        <w:rPr>
          <w:rFonts w:ascii="Times New Roman" w:hAnsi="Times New Roman" w:cs="Times New Roman"/>
        </w:rPr>
        <w:t xml:space="preserve">Kitcher, </w:t>
      </w:r>
      <w:r w:rsidR="00205694" w:rsidRPr="00AB53BB">
        <w:rPr>
          <w:rFonts w:ascii="Times New Roman" w:hAnsi="Times New Roman" w:cs="Times New Roman"/>
        </w:rPr>
        <w:t xml:space="preserve">P., (2004). </w:t>
      </w:r>
      <w:r w:rsidR="00E26947" w:rsidRPr="00AB53BB">
        <w:rPr>
          <w:rFonts w:ascii="Times New Roman" w:hAnsi="Times New Roman" w:cs="Times New Roman"/>
        </w:rPr>
        <w:t xml:space="preserve">A Pragmatist’s Progress: </w:t>
      </w:r>
      <w:r w:rsidR="008D1F43" w:rsidRPr="00AB53BB">
        <w:rPr>
          <w:rFonts w:ascii="Times New Roman" w:hAnsi="Times New Roman" w:cs="Times New Roman"/>
        </w:rPr>
        <w:t xml:space="preserve">The Varieties of James’s Strategies for Defending Religion. In </w:t>
      </w:r>
      <w:r w:rsidR="008D1F43" w:rsidRPr="00AB53BB">
        <w:rPr>
          <w:rFonts w:ascii="Times New Roman" w:hAnsi="Times New Roman" w:cs="Times New Roman"/>
          <w:i/>
        </w:rPr>
        <w:t>William James and a Science of Religions</w:t>
      </w:r>
      <w:r w:rsidR="008D1F43" w:rsidRPr="00AB53BB">
        <w:rPr>
          <w:rFonts w:ascii="Times New Roman" w:hAnsi="Times New Roman" w:cs="Times New Roman"/>
        </w:rPr>
        <w:t xml:space="preserve"> (Proudfoot, ed.,) </w:t>
      </w:r>
      <w:r w:rsidR="006374F5" w:rsidRPr="00AB53BB">
        <w:rPr>
          <w:rFonts w:ascii="Times New Roman" w:hAnsi="Times New Roman" w:cs="Times New Roman"/>
        </w:rPr>
        <w:t>98-138</w:t>
      </w:r>
      <w:r w:rsidR="008D1F43" w:rsidRPr="00AB53BB">
        <w:rPr>
          <w:rFonts w:ascii="Times New Roman" w:hAnsi="Times New Roman" w:cs="Times New Roman"/>
        </w:rPr>
        <w:t xml:space="preserve">. New York, NY: Columbia University Press. </w:t>
      </w:r>
    </w:p>
    <w:p w14:paraId="21F90F98" w14:textId="6FB273B4" w:rsidR="00397A88" w:rsidRPr="00AB53BB" w:rsidRDefault="00397A88" w:rsidP="006A60AC">
      <w:pPr>
        <w:spacing w:line="480" w:lineRule="auto"/>
        <w:rPr>
          <w:rFonts w:ascii="Times New Roman" w:hAnsi="Times New Roman" w:cs="Times New Roman"/>
        </w:rPr>
      </w:pPr>
      <w:r w:rsidRPr="00AB53BB">
        <w:rPr>
          <w:rFonts w:ascii="Times New Roman" w:hAnsi="Times New Roman" w:cs="Times New Roman"/>
        </w:rPr>
        <w:t xml:space="preserve">Klein, A., (2015). Science, Religion, and the Will to Believe. </w:t>
      </w:r>
      <w:r w:rsidR="00964B96" w:rsidRPr="00AB53BB">
        <w:rPr>
          <w:rFonts w:ascii="Times New Roman" w:hAnsi="Times New Roman" w:cs="Times New Roman"/>
          <w:i/>
        </w:rPr>
        <w:t>HOPOS, 5 (1),</w:t>
      </w:r>
      <w:r w:rsidR="00964B96" w:rsidRPr="00AB53BB">
        <w:rPr>
          <w:rFonts w:ascii="Times New Roman" w:hAnsi="Times New Roman" w:cs="Times New Roman"/>
        </w:rPr>
        <w:t xml:space="preserve"> </w:t>
      </w:r>
      <w:r w:rsidR="00891F72" w:rsidRPr="00AB53BB">
        <w:rPr>
          <w:rFonts w:ascii="Times New Roman" w:hAnsi="Times New Roman" w:cs="Times New Roman"/>
        </w:rPr>
        <w:t>72-117.</w:t>
      </w:r>
    </w:p>
    <w:p w14:paraId="79019D18" w14:textId="3FA3BB47" w:rsidR="00F70D9A" w:rsidRPr="00AB53BB" w:rsidRDefault="00F70D9A" w:rsidP="006A60AC">
      <w:pPr>
        <w:spacing w:line="480" w:lineRule="auto"/>
        <w:rPr>
          <w:rFonts w:ascii="Times New Roman" w:hAnsi="Times New Roman" w:cs="Times New Roman"/>
        </w:rPr>
      </w:pPr>
      <w:r w:rsidRPr="00AB53BB">
        <w:rPr>
          <w:rFonts w:ascii="Times New Roman" w:hAnsi="Times New Roman" w:cs="Times New Roman"/>
        </w:rPr>
        <w:t>Lettering Lewis, D</w:t>
      </w:r>
      <w:r w:rsidR="00732174" w:rsidRPr="00AB53BB">
        <w:rPr>
          <w:rFonts w:ascii="Times New Roman" w:hAnsi="Times New Roman" w:cs="Times New Roman"/>
        </w:rPr>
        <w:t>., (</w:t>
      </w:r>
      <w:r w:rsidR="00292F6F" w:rsidRPr="00AB53BB">
        <w:rPr>
          <w:rFonts w:ascii="Times New Roman" w:hAnsi="Times New Roman" w:cs="Times New Roman"/>
        </w:rPr>
        <w:t>1994</w:t>
      </w:r>
      <w:r w:rsidR="00732174" w:rsidRPr="00AB53BB">
        <w:rPr>
          <w:rFonts w:ascii="Times New Roman" w:hAnsi="Times New Roman" w:cs="Times New Roman"/>
        </w:rPr>
        <w:t xml:space="preserve">). </w:t>
      </w:r>
      <w:r w:rsidR="00A15F4F" w:rsidRPr="00AB53BB">
        <w:rPr>
          <w:rFonts w:ascii="Times New Roman" w:hAnsi="Times New Roman" w:cs="Times New Roman"/>
          <w:i/>
        </w:rPr>
        <w:t>W.E.B. Du Bois, 1868-1919: Biography of a Race</w:t>
      </w:r>
      <w:r w:rsidR="00A15F4F" w:rsidRPr="00AB53BB">
        <w:rPr>
          <w:rFonts w:ascii="Times New Roman" w:hAnsi="Times New Roman" w:cs="Times New Roman"/>
        </w:rPr>
        <w:t>.</w:t>
      </w:r>
      <w:r w:rsidR="00B138A7" w:rsidRPr="00AB53BB">
        <w:rPr>
          <w:rFonts w:ascii="Times New Roman" w:hAnsi="Times New Roman" w:cs="Times New Roman"/>
        </w:rPr>
        <w:t xml:space="preserve"> New York, NY:</w:t>
      </w:r>
      <w:r w:rsidR="00A15F4F" w:rsidRPr="00AB53BB">
        <w:rPr>
          <w:rFonts w:ascii="Times New Roman" w:hAnsi="Times New Roman" w:cs="Times New Roman"/>
        </w:rPr>
        <w:t xml:space="preserve"> Henry Holt and Company. </w:t>
      </w:r>
    </w:p>
    <w:p w14:paraId="07545BC7" w14:textId="6B9F563F" w:rsidR="00C64971" w:rsidRPr="00AB53BB" w:rsidRDefault="00C64971" w:rsidP="006A60AC">
      <w:pPr>
        <w:spacing w:line="480" w:lineRule="auto"/>
        <w:rPr>
          <w:rFonts w:ascii="Times New Roman" w:hAnsi="Times New Roman" w:cs="Times New Roman"/>
        </w:rPr>
      </w:pPr>
      <w:r w:rsidRPr="00AB53BB">
        <w:rPr>
          <w:rFonts w:ascii="Times New Roman" w:hAnsi="Times New Roman" w:cs="Times New Roman"/>
        </w:rPr>
        <w:t xml:space="preserve">Levinson, H.S., (1981). </w:t>
      </w:r>
      <w:r w:rsidRPr="00AB53BB">
        <w:rPr>
          <w:rFonts w:ascii="Times New Roman" w:hAnsi="Times New Roman" w:cs="Times New Roman"/>
          <w:i/>
        </w:rPr>
        <w:t>The Religious Investigations of William James</w:t>
      </w:r>
      <w:r w:rsidRPr="00AB53BB">
        <w:rPr>
          <w:rFonts w:ascii="Times New Roman" w:hAnsi="Times New Roman" w:cs="Times New Roman"/>
        </w:rPr>
        <w:t xml:space="preserve">. Chapel Hill, NC: University of North Carolina Press. </w:t>
      </w:r>
    </w:p>
    <w:p w14:paraId="7F9A366B" w14:textId="35EC3BB2" w:rsidR="009579C0" w:rsidRPr="00AB53BB" w:rsidRDefault="009579C0" w:rsidP="006A60AC">
      <w:pPr>
        <w:spacing w:line="480" w:lineRule="auto"/>
        <w:rPr>
          <w:rFonts w:ascii="Times New Roman" w:hAnsi="Times New Roman" w:cs="Times New Roman"/>
        </w:rPr>
      </w:pPr>
      <w:r w:rsidRPr="00AB53BB">
        <w:rPr>
          <w:rFonts w:ascii="Times New Roman" w:hAnsi="Times New Roman" w:cs="Times New Roman"/>
        </w:rPr>
        <w:t xml:space="preserve">Malcolm, N., (1977). </w:t>
      </w:r>
      <w:r w:rsidR="007763D1" w:rsidRPr="00AB53BB">
        <w:rPr>
          <w:rFonts w:ascii="Times New Roman" w:hAnsi="Times New Roman" w:cs="Times New Roman"/>
          <w:i/>
        </w:rPr>
        <w:t>Thought and Knowledge</w:t>
      </w:r>
      <w:r w:rsidR="00683482" w:rsidRPr="00AB53BB">
        <w:rPr>
          <w:rFonts w:ascii="Times New Roman" w:hAnsi="Times New Roman" w:cs="Times New Roman"/>
        </w:rPr>
        <w:t xml:space="preserve">: </w:t>
      </w:r>
      <w:r w:rsidR="00683482" w:rsidRPr="00AB53BB">
        <w:rPr>
          <w:rFonts w:ascii="Times New Roman" w:hAnsi="Times New Roman" w:cs="Times New Roman"/>
          <w:i/>
        </w:rPr>
        <w:t>Essays</w:t>
      </w:r>
      <w:r w:rsidR="00683482" w:rsidRPr="00AB53BB">
        <w:rPr>
          <w:rFonts w:ascii="Times New Roman" w:hAnsi="Times New Roman" w:cs="Times New Roman"/>
        </w:rPr>
        <w:t xml:space="preserve">. </w:t>
      </w:r>
      <w:r w:rsidR="00CD5253" w:rsidRPr="00AB53BB">
        <w:rPr>
          <w:rFonts w:ascii="Times New Roman" w:hAnsi="Times New Roman" w:cs="Times New Roman"/>
        </w:rPr>
        <w:t xml:space="preserve">Ithaca, NY: </w:t>
      </w:r>
      <w:r w:rsidR="00683482" w:rsidRPr="00AB53BB">
        <w:rPr>
          <w:rFonts w:ascii="Times New Roman" w:hAnsi="Times New Roman" w:cs="Times New Roman"/>
        </w:rPr>
        <w:t xml:space="preserve">Cornell University Press. </w:t>
      </w:r>
      <w:r w:rsidR="007763D1" w:rsidRPr="00AB53BB">
        <w:rPr>
          <w:rFonts w:ascii="Times New Roman" w:hAnsi="Times New Roman" w:cs="Times New Roman"/>
        </w:rPr>
        <w:t xml:space="preserve"> </w:t>
      </w:r>
    </w:p>
    <w:p w14:paraId="42BADAFB" w14:textId="1EB13778" w:rsidR="004B6A99" w:rsidRPr="00AB53BB" w:rsidRDefault="004B6A99" w:rsidP="006A60AC">
      <w:pPr>
        <w:spacing w:line="480" w:lineRule="auto"/>
        <w:rPr>
          <w:rFonts w:ascii="Times New Roman" w:hAnsi="Times New Roman" w:cs="Times New Roman"/>
        </w:rPr>
      </w:pPr>
      <w:r w:rsidRPr="00AB53BB">
        <w:rPr>
          <w:rFonts w:ascii="Times New Roman" w:hAnsi="Times New Roman" w:cs="Times New Roman"/>
        </w:rPr>
        <w:t xml:space="preserve">Marable, M., (1985). The Black Faith of W.E.B. Du Bois: Sociocultural and Political Dimensions of Black Religion. </w:t>
      </w:r>
      <w:r w:rsidRPr="00AB53BB">
        <w:rPr>
          <w:rFonts w:ascii="Times New Roman" w:hAnsi="Times New Roman" w:cs="Times New Roman"/>
          <w:i/>
        </w:rPr>
        <w:t>Southern Quarterly, 23 (3),</w:t>
      </w:r>
      <w:r w:rsidRPr="00AB53BB">
        <w:rPr>
          <w:rFonts w:ascii="Times New Roman" w:hAnsi="Times New Roman" w:cs="Times New Roman"/>
        </w:rPr>
        <w:t xml:space="preserve"> </w:t>
      </w:r>
      <w:r w:rsidR="005139BD" w:rsidRPr="00AB53BB">
        <w:rPr>
          <w:rFonts w:ascii="Times New Roman" w:hAnsi="Times New Roman" w:cs="Times New Roman"/>
        </w:rPr>
        <w:t>15</w:t>
      </w:r>
      <w:r w:rsidR="00665C0C" w:rsidRPr="00AB53BB">
        <w:rPr>
          <w:rFonts w:ascii="Times New Roman" w:hAnsi="Times New Roman" w:cs="Times New Roman"/>
        </w:rPr>
        <w:t>-</w:t>
      </w:r>
      <w:r w:rsidR="005139BD" w:rsidRPr="00AB53BB">
        <w:rPr>
          <w:rFonts w:ascii="Times New Roman" w:hAnsi="Times New Roman" w:cs="Times New Roman"/>
        </w:rPr>
        <w:t>33</w:t>
      </w:r>
      <w:r w:rsidR="00665C0C" w:rsidRPr="00AB53BB">
        <w:rPr>
          <w:rFonts w:ascii="Times New Roman" w:hAnsi="Times New Roman" w:cs="Times New Roman"/>
        </w:rPr>
        <w:t xml:space="preserve">. </w:t>
      </w:r>
    </w:p>
    <w:p w14:paraId="78527D9F" w14:textId="27232516" w:rsidR="006619F7" w:rsidRPr="00AB53BB" w:rsidRDefault="006619F7" w:rsidP="006A60AC">
      <w:pPr>
        <w:spacing w:line="480" w:lineRule="auto"/>
        <w:rPr>
          <w:rFonts w:ascii="Times New Roman" w:hAnsi="Times New Roman" w:cs="Times New Roman"/>
        </w:rPr>
      </w:pPr>
      <w:r w:rsidRPr="00AB53BB">
        <w:rPr>
          <w:rFonts w:ascii="Times New Roman" w:hAnsi="Times New Roman" w:cs="Times New Roman"/>
        </w:rPr>
        <w:t xml:space="preserve">Miller, L.C., (1979). William James and Twentieth-century Ethnic Thought. </w:t>
      </w:r>
      <w:r w:rsidRPr="00AB53BB">
        <w:rPr>
          <w:rFonts w:ascii="Times New Roman" w:hAnsi="Times New Roman" w:cs="Times New Roman"/>
          <w:i/>
        </w:rPr>
        <w:t>American Quarterly, 31 (4),</w:t>
      </w:r>
      <w:r w:rsidRPr="00AB53BB">
        <w:rPr>
          <w:rFonts w:ascii="Times New Roman" w:hAnsi="Times New Roman" w:cs="Times New Roman"/>
        </w:rPr>
        <w:t xml:space="preserve"> </w:t>
      </w:r>
      <w:r w:rsidR="00B543D2" w:rsidRPr="00AB53BB">
        <w:rPr>
          <w:rFonts w:ascii="Times New Roman" w:hAnsi="Times New Roman" w:cs="Times New Roman"/>
        </w:rPr>
        <w:t>533-555.</w:t>
      </w:r>
    </w:p>
    <w:p w14:paraId="0992DFB1" w14:textId="61A2BA71" w:rsidR="004E365D" w:rsidRPr="00AB53BB" w:rsidRDefault="004E365D" w:rsidP="006A60AC">
      <w:pPr>
        <w:spacing w:line="480" w:lineRule="auto"/>
        <w:rPr>
          <w:rFonts w:ascii="Times New Roman" w:hAnsi="Times New Roman" w:cs="Times New Roman"/>
        </w:rPr>
      </w:pPr>
      <w:r w:rsidRPr="00AB53BB">
        <w:rPr>
          <w:rFonts w:ascii="Times New Roman" w:hAnsi="Times New Roman" w:cs="Times New Roman"/>
        </w:rPr>
        <w:t xml:space="preserve">Peirce, C.S., </w:t>
      </w:r>
      <w:r w:rsidR="00205694" w:rsidRPr="00AB53BB">
        <w:rPr>
          <w:rFonts w:ascii="Times New Roman" w:hAnsi="Times New Roman" w:cs="Times New Roman"/>
        </w:rPr>
        <w:t>(</w:t>
      </w:r>
      <w:r w:rsidR="000826D4" w:rsidRPr="00AB53BB">
        <w:rPr>
          <w:rFonts w:ascii="Times New Roman" w:hAnsi="Times New Roman" w:cs="Times New Roman"/>
        </w:rPr>
        <w:t xml:space="preserve">1992). </w:t>
      </w:r>
      <w:r w:rsidR="000826D4" w:rsidRPr="00AB53BB">
        <w:rPr>
          <w:rFonts w:ascii="Times New Roman" w:hAnsi="Times New Roman" w:cs="Times New Roman"/>
          <w:i/>
        </w:rPr>
        <w:t>The Essential Peirce: Selected Philosophical Writings Volume 1 (1867-1893)</w:t>
      </w:r>
      <w:r w:rsidR="000826D4" w:rsidRPr="00AB53BB">
        <w:rPr>
          <w:rFonts w:ascii="Times New Roman" w:hAnsi="Times New Roman" w:cs="Times New Roman"/>
        </w:rPr>
        <w:t xml:space="preserve">. </w:t>
      </w:r>
      <w:r w:rsidR="00130CBB" w:rsidRPr="00AB53BB">
        <w:rPr>
          <w:rFonts w:ascii="Times New Roman" w:hAnsi="Times New Roman" w:cs="Times New Roman"/>
        </w:rPr>
        <w:t xml:space="preserve">Edited by Houser &amp; Kloesel. Bloomington, IN: Indiana University Press. </w:t>
      </w:r>
    </w:p>
    <w:p w14:paraId="3AD775A4" w14:textId="6C20399A" w:rsidR="009579C0" w:rsidRPr="00AB53BB" w:rsidRDefault="009579C0" w:rsidP="006A60AC">
      <w:pPr>
        <w:spacing w:line="480" w:lineRule="auto"/>
        <w:rPr>
          <w:rFonts w:ascii="Times New Roman" w:hAnsi="Times New Roman" w:cs="Times New Roman"/>
        </w:rPr>
      </w:pPr>
      <w:r w:rsidRPr="00AB53BB">
        <w:rPr>
          <w:rFonts w:ascii="Times New Roman" w:hAnsi="Times New Roman" w:cs="Times New Roman"/>
        </w:rPr>
        <w:t xml:space="preserve">Phillips, D.Z., (1970). </w:t>
      </w:r>
      <w:r w:rsidR="00323809" w:rsidRPr="00AB53BB">
        <w:rPr>
          <w:rFonts w:ascii="Times New Roman" w:hAnsi="Times New Roman" w:cs="Times New Roman"/>
          <w:i/>
        </w:rPr>
        <w:t>Faith and Philosophical Enquiry</w:t>
      </w:r>
      <w:r w:rsidR="00323809" w:rsidRPr="00AB53BB">
        <w:rPr>
          <w:rFonts w:ascii="Times New Roman" w:hAnsi="Times New Roman" w:cs="Times New Roman"/>
        </w:rPr>
        <w:t xml:space="preserve">. New York, NY: Schocken Books. </w:t>
      </w:r>
    </w:p>
    <w:p w14:paraId="13F1E656" w14:textId="6CBED89D" w:rsidR="00C31EF1" w:rsidRPr="00AB53BB" w:rsidRDefault="00C31EF1" w:rsidP="006A60AC">
      <w:pPr>
        <w:spacing w:line="480" w:lineRule="auto"/>
        <w:rPr>
          <w:rFonts w:ascii="Times New Roman" w:hAnsi="Times New Roman" w:cs="Times New Roman"/>
        </w:rPr>
      </w:pPr>
      <w:r w:rsidRPr="00AB53BB">
        <w:rPr>
          <w:rFonts w:ascii="Times New Roman" w:hAnsi="Times New Roman" w:cs="Times New Roman"/>
        </w:rPr>
        <w:t>Posnock, R., (</w:t>
      </w:r>
      <w:r w:rsidR="005B2583" w:rsidRPr="00AB53BB">
        <w:rPr>
          <w:rFonts w:ascii="Times New Roman" w:hAnsi="Times New Roman" w:cs="Times New Roman"/>
        </w:rPr>
        <w:t>2009</w:t>
      </w:r>
      <w:r w:rsidRPr="00AB53BB">
        <w:rPr>
          <w:rFonts w:ascii="Times New Roman" w:hAnsi="Times New Roman" w:cs="Times New Roman"/>
        </w:rPr>
        <w:t xml:space="preserve">). </w:t>
      </w:r>
      <w:r w:rsidRPr="00AB53BB">
        <w:rPr>
          <w:rFonts w:ascii="Times New Roman" w:hAnsi="Times New Roman" w:cs="Times New Roman"/>
          <w:i/>
        </w:rPr>
        <w:t xml:space="preserve">Color and Culture: </w:t>
      </w:r>
      <w:r w:rsidR="002D663E" w:rsidRPr="00AB53BB">
        <w:rPr>
          <w:rFonts w:ascii="Times New Roman" w:hAnsi="Times New Roman" w:cs="Times New Roman"/>
          <w:i/>
        </w:rPr>
        <w:t>Black Writers and the Making of the Modern Intellectual</w:t>
      </w:r>
      <w:r w:rsidR="002D663E" w:rsidRPr="00AB53BB">
        <w:rPr>
          <w:rFonts w:ascii="Times New Roman" w:hAnsi="Times New Roman" w:cs="Times New Roman"/>
        </w:rPr>
        <w:t xml:space="preserve">. Cambridge, MA: Harvard University Press. </w:t>
      </w:r>
    </w:p>
    <w:p w14:paraId="5934B83C" w14:textId="7F833F5F" w:rsidR="004E365D" w:rsidRPr="00AB53BB" w:rsidRDefault="004E365D" w:rsidP="006A60AC">
      <w:pPr>
        <w:spacing w:line="480" w:lineRule="auto"/>
        <w:rPr>
          <w:rFonts w:ascii="Times New Roman" w:hAnsi="Times New Roman" w:cs="Times New Roman"/>
        </w:rPr>
      </w:pPr>
      <w:r w:rsidRPr="00AB53BB">
        <w:rPr>
          <w:rFonts w:ascii="Times New Roman" w:hAnsi="Times New Roman" w:cs="Times New Roman"/>
        </w:rPr>
        <w:lastRenderedPageBreak/>
        <w:t xml:space="preserve">Proudfoot, W., (1985). </w:t>
      </w:r>
      <w:r w:rsidR="00733191" w:rsidRPr="00AB53BB">
        <w:rPr>
          <w:rFonts w:ascii="Times New Roman" w:hAnsi="Times New Roman" w:cs="Times New Roman"/>
          <w:i/>
        </w:rPr>
        <w:t>Religious Experience</w:t>
      </w:r>
      <w:r w:rsidR="00733191" w:rsidRPr="00AB53BB">
        <w:rPr>
          <w:rFonts w:ascii="Times New Roman" w:hAnsi="Times New Roman" w:cs="Times New Roman"/>
        </w:rPr>
        <w:t xml:space="preserve">. </w:t>
      </w:r>
      <w:r w:rsidR="007E50A0" w:rsidRPr="00AB53BB">
        <w:rPr>
          <w:rFonts w:ascii="Times New Roman" w:hAnsi="Times New Roman" w:cs="Times New Roman"/>
        </w:rPr>
        <w:t xml:space="preserve">Berkeley, CA: University of California Press. </w:t>
      </w:r>
    </w:p>
    <w:p w14:paraId="7F38434F" w14:textId="1583D5EE" w:rsidR="0019306C" w:rsidRPr="00AB53BB" w:rsidRDefault="0019306C" w:rsidP="006A60AC">
      <w:pPr>
        <w:spacing w:line="480" w:lineRule="auto"/>
        <w:rPr>
          <w:rFonts w:ascii="Times New Roman" w:hAnsi="Times New Roman" w:cs="Times New Roman"/>
        </w:rPr>
      </w:pPr>
      <w:r w:rsidRPr="00AB53BB">
        <w:rPr>
          <w:rFonts w:ascii="Times New Roman" w:hAnsi="Times New Roman" w:cs="Times New Roman"/>
        </w:rPr>
        <w:t xml:space="preserve">Sarukkai, S., (2002). Inside/Outside: Merleau-Ponty/Yoga. </w:t>
      </w:r>
      <w:r w:rsidRPr="00AB53BB">
        <w:rPr>
          <w:rFonts w:ascii="Times New Roman" w:hAnsi="Times New Roman" w:cs="Times New Roman"/>
          <w:i/>
        </w:rPr>
        <w:t>Philosophy East and West, 52 (4),</w:t>
      </w:r>
      <w:r w:rsidRPr="00AB53BB">
        <w:rPr>
          <w:rFonts w:ascii="Times New Roman" w:hAnsi="Times New Roman" w:cs="Times New Roman"/>
        </w:rPr>
        <w:t xml:space="preserve"> 459-78.</w:t>
      </w:r>
    </w:p>
    <w:p w14:paraId="751C8DD1" w14:textId="525641A5" w:rsidR="00AB0526" w:rsidRPr="00AB53BB" w:rsidRDefault="00AB0526" w:rsidP="006A60AC">
      <w:pPr>
        <w:spacing w:line="480" w:lineRule="auto"/>
        <w:rPr>
          <w:rFonts w:ascii="Times New Roman" w:hAnsi="Times New Roman" w:cs="Times New Roman"/>
        </w:rPr>
      </w:pPr>
      <w:r w:rsidRPr="00AB53BB">
        <w:rPr>
          <w:rFonts w:ascii="Times New Roman" w:hAnsi="Times New Roman" w:cs="Times New Roman"/>
        </w:rPr>
        <w:t xml:space="preserve">Taylor, P.C., (2004). What’s the Use of Calling Du Bois a Pragmatist? </w:t>
      </w:r>
      <w:r w:rsidRPr="00AB53BB">
        <w:rPr>
          <w:rFonts w:ascii="Times New Roman" w:hAnsi="Times New Roman" w:cs="Times New Roman"/>
          <w:i/>
        </w:rPr>
        <w:t xml:space="preserve">Metaphilosophy, </w:t>
      </w:r>
      <w:r w:rsidR="004A0B78" w:rsidRPr="00AB53BB">
        <w:rPr>
          <w:rFonts w:ascii="Times New Roman" w:hAnsi="Times New Roman" w:cs="Times New Roman"/>
          <w:i/>
        </w:rPr>
        <w:t>35 (1-2),</w:t>
      </w:r>
      <w:r w:rsidR="004A0B78" w:rsidRPr="00AB53BB">
        <w:rPr>
          <w:rFonts w:ascii="Times New Roman" w:hAnsi="Times New Roman" w:cs="Times New Roman"/>
        </w:rPr>
        <w:t xml:space="preserve"> 99-114.</w:t>
      </w:r>
    </w:p>
    <w:p w14:paraId="4AE3A90D" w14:textId="65A1D2C8" w:rsidR="00DE28B7" w:rsidRPr="00AB53BB" w:rsidRDefault="004945CC" w:rsidP="006A60AC">
      <w:pPr>
        <w:spacing w:line="480" w:lineRule="auto"/>
        <w:rPr>
          <w:rFonts w:ascii="Times New Roman" w:hAnsi="Times New Roman" w:cs="Times New Roman"/>
        </w:rPr>
      </w:pPr>
      <w:r w:rsidRPr="00AB53BB">
        <w:rPr>
          <w:rFonts w:ascii="Times New Roman" w:hAnsi="Times New Roman" w:cs="Times New Roman"/>
        </w:rPr>
        <w:t xml:space="preserve">Zamir, S., (1995). </w:t>
      </w:r>
      <w:r w:rsidRPr="00AB53BB">
        <w:rPr>
          <w:rFonts w:ascii="Times New Roman" w:hAnsi="Times New Roman" w:cs="Times New Roman"/>
          <w:i/>
        </w:rPr>
        <w:t>Dark Voices: W.E.B. Du Bois and American Thought</w:t>
      </w:r>
      <w:r w:rsidRPr="00AB53BB">
        <w:rPr>
          <w:rFonts w:ascii="Times New Roman" w:hAnsi="Times New Roman" w:cs="Times New Roman"/>
        </w:rPr>
        <w:t xml:space="preserve">. Chicago, IL: Chicago University Press. </w:t>
      </w:r>
    </w:p>
    <w:sectPr w:rsidR="00DE28B7" w:rsidRPr="00AB53B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61000" w14:textId="77777777" w:rsidR="007C2FD1" w:rsidRDefault="007C2FD1" w:rsidP="00DC2DAF">
      <w:pPr>
        <w:spacing w:after="0" w:line="240" w:lineRule="auto"/>
      </w:pPr>
      <w:r>
        <w:separator/>
      </w:r>
    </w:p>
  </w:endnote>
  <w:endnote w:type="continuationSeparator" w:id="0">
    <w:p w14:paraId="2A83D56E" w14:textId="77777777" w:rsidR="007C2FD1" w:rsidRDefault="007C2FD1" w:rsidP="00DC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F5D44" w14:textId="77777777" w:rsidR="00156BD9" w:rsidRDefault="00156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864816"/>
      <w:docPartObj>
        <w:docPartGallery w:val="Page Numbers (Bottom of Page)"/>
        <w:docPartUnique/>
      </w:docPartObj>
    </w:sdtPr>
    <w:sdtEndPr>
      <w:rPr>
        <w:noProof/>
      </w:rPr>
    </w:sdtEndPr>
    <w:sdtContent>
      <w:p w14:paraId="30745928" w14:textId="11245473" w:rsidR="00F13504" w:rsidRDefault="00F13504">
        <w:pPr>
          <w:pStyle w:val="Footer"/>
          <w:jc w:val="center"/>
        </w:pPr>
        <w:r w:rsidRPr="006A60AC">
          <w:rPr>
            <w:rFonts w:ascii="Times New Roman" w:hAnsi="Times New Roman" w:cs="Times New Roman"/>
          </w:rPr>
          <w:fldChar w:fldCharType="begin"/>
        </w:r>
        <w:r w:rsidRPr="006A60AC">
          <w:rPr>
            <w:rFonts w:ascii="Times New Roman" w:hAnsi="Times New Roman" w:cs="Times New Roman"/>
          </w:rPr>
          <w:instrText xml:space="preserve"> PAGE   \* MERGEFORMAT </w:instrText>
        </w:r>
        <w:r w:rsidRPr="006A60AC">
          <w:rPr>
            <w:rFonts w:ascii="Times New Roman" w:hAnsi="Times New Roman" w:cs="Times New Roman"/>
          </w:rPr>
          <w:fldChar w:fldCharType="separate"/>
        </w:r>
        <w:r w:rsidRPr="006A60AC">
          <w:rPr>
            <w:rFonts w:ascii="Times New Roman" w:hAnsi="Times New Roman" w:cs="Times New Roman"/>
            <w:noProof/>
          </w:rPr>
          <w:t>2</w:t>
        </w:r>
        <w:r w:rsidRPr="006A60AC">
          <w:rPr>
            <w:rFonts w:ascii="Times New Roman" w:hAnsi="Times New Roman" w:cs="Times New Roman"/>
            <w:noProof/>
          </w:rPr>
          <w:fldChar w:fldCharType="end"/>
        </w:r>
      </w:p>
    </w:sdtContent>
  </w:sdt>
  <w:p w14:paraId="4E17ABDB" w14:textId="77777777" w:rsidR="00626726" w:rsidRDefault="006267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4F732" w14:textId="77777777" w:rsidR="00156BD9" w:rsidRDefault="00156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754A8" w14:textId="77777777" w:rsidR="007C2FD1" w:rsidRDefault="007C2FD1" w:rsidP="00DC2DAF">
      <w:pPr>
        <w:spacing w:after="0" w:line="240" w:lineRule="auto"/>
      </w:pPr>
      <w:r>
        <w:separator/>
      </w:r>
    </w:p>
  </w:footnote>
  <w:footnote w:type="continuationSeparator" w:id="0">
    <w:p w14:paraId="4BB76F3D" w14:textId="77777777" w:rsidR="007C2FD1" w:rsidRDefault="007C2FD1" w:rsidP="00DC2DAF">
      <w:pPr>
        <w:spacing w:after="0" w:line="240" w:lineRule="auto"/>
      </w:pPr>
      <w:r>
        <w:continuationSeparator/>
      </w:r>
    </w:p>
  </w:footnote>
  <w:footnote w:id="1">
    <w:p w14:paraId="50E3EBAA" w14:textId="2E752835" w:rsidR="00DC2DAF" w:rsidRPr="006A60AC" w:rsidRDefault="00DC2DAF">
      <w:pPr>
        <w:pStyle w:val="FootnoteText"/>
        <w:rPr>
          <w:rFonts w:ascii="Times New Roman" w:hAnsi="Times New Roman" w:cs="Times New Roman"/>
        </w:rPr>
      </w:pPr>
      <w:r w:rsidRPr="006A60AC">
        <w:rPr>
          <w:rStyle w:val="FootnoteReference"/>
          <w:rFonts w:ascii="Times New Roman" w:hAnsi="Times New Roman" w:cs="Times New Roman"/>
        </w:rPr>
        <w:footnoteRef/>
      </w:r>
      <w:r w:rsidRPr="006A60AC">
        <w:rPr>
          <w:rFonts w:ascii="Times New Roman" w:hAnsi="Times New Roman" w:cs="Times New Roman"/>
        </w:rPr>
        <w:t xml:space="preserve"> See, for example, Gale (</w:t>
      </w:r>
      <w:r w:rsidR="007363BD" w:rsidRPr="006A60AC">
        <w:rPr>
          <w:rFonts w:ascii="Times New Roman" w:hAnsi="Times New Roman" w:cs="Times New Roman"/>
        </w:rPr>
        <w:t>1991</w:t>
      </w:r>
      <w:r w:rsidRPr="006A60AC">
        <w:rPr>
          <w:rFonts w:ascii="Times New Roman" w:hAnsi="Times New Roman" w:cs="Times New Roman"/>
        </w:rPr>
        <w:t>) and (</w:t>
      </w:r>
      <w:r w:rsidR="00B501F0" w:rsidRPr="006A60AC">
        <w:rPr>
          <w:rFonts w:ascii="Times New Roman" w:hAnsi="Times New Roman" w:cs="Times New Roman"/>
        </w:rPr>
        <w:t>1999</w:t>
      </w:r>
      <w:r w:rsidRPr="006A60AC">
        <w:rPr>
          <w:rFonts w:ascii="Times New Roman" w:hAnsi="Times New Roman" w:cs="Times New Roman"/>
        </w:rPr>
        <w:t xml:space="preserve">). </w:t>
      </w:r>
    </w:p>
  </w:footnote>
  <w:footnote w:id="2">
    <w:p w14:paraId="5EEFC938" w14:textId="7A547B6D" w:rsidR="00397A88" w:rsidRPr="006A60AC" w:rsidRDefault="00397A88">
      <w:pPr>
        <w:pStyle w:val="FootnoteText"/>
        <w:rPr>
          <w:rFonts w:ascii="Times New Roman" w:hAnsi="Times New Roman" w:cs="Times New Roman"/>
        </w:rPr>
      </w:pPr>
      <w:r w:rsidRPr="006A60AC">
        <w:rPr>
          <w:rStyle w:val="FootnoteReference"/>
          <w:rFonts w:ascii="Times New Roman" w:hAnsi="Times New Roman" w:cs="Times New Roman"/>
        </w:rPr>
        <w:footnoteRef/>
      </w:r>
      <w:r w:rsidRPr="006A60AC">
        <w:rPr>
          <w:rFonts w:ascii="Times New Roman" w:hAnsi="Times New Roman" w:cs="Times New Roman"/>
        </w:rPr>
        <w:t xml:space="preserve"> It’s also quite compatible with the view developed by </w:t>
      </w:r>
      <w:r w:rsidR="00BE64E1" w:rsidRPr="006A60AC">
        <w:rPr>
          <w:rFonts w:ascii="Times New Roman" w:hAnsi="Times New Roman" w:cs="Times New Roman"/>
        </w:rPr>
        <w:t xml:space="preserve">Levinson (1981), </w:t>
      </w:r>
      <w:r w:rsidRPr="006A60AC">
        <w:rPr>
          <w:rFonts w:ascii="Times New Roman" w:hAnsi="Times New Roman" w:cs="Times New Roman"/>
        </w:rPr>
        <w:t>Klein (2015)</w:t>
      </w:r>
      <w:r w:rsidR="00BE64E1" w:rsidRPr="006A60AC">
        <w:rPr>
          <w:rFonts w:ascii="Times New Roman" w:hAnsi="Times New Roman" w:cs="Times New Roman"/>
        </w:rPr>
        <w:t>, and others</w:t>
      </w:r>
      <w:r w:rsidRPr="006A60AC">
        <w:rPr>
          <w:rFonts w:ascii="Times New Roman" w:hAnsi="Times New Roman" w:cs="Times New Roman"/>
        </w:rPr>
        <w:t xml:space="preserve">. </w:t>
      </w:r>
    </w:p>
  </w:footnote>
  <w:footnote w:id="3">
    <w:p w14:paraId="6AB34CCE" w14:textId="00B40EE8" w:rsidR="00EC0E2A" w:rsidRPr="006A60AC" w:rsidRDefault="00EC0E2A">
      <w:pPr>
        <w:pStyle w:val="FootnoteText"/>
        <w:rPr>
          <w:rFonts w:ascii="Times New Roman" w:hAnsi="Times New Roman" w:cs="Times New Roman"/>
        </w:rPr>
      </w:pPr>
      <w:r w:rsidRPr="006A60AC">
        <w:rPr>
          <w:rStyle w:val="FootnoteReference"/>
          <w:rFonts w:ascii="Times New Roman" w:hAnsi="Times New Roman" w:cs="Times New Roman"/>
        </w:rPr>
        <w:footnoteRef/>
      </w:r>
      <w:r w:rsidRPr="006A60AC">
        <w:rPr>
          <w:rFonts w:ascii="Times New Roman" w:hAnsi="Times New Roman" w:cs="Times New Roman"/>
        </w:rPr>
        <w:t xml:space="preserve"> See also Le</w:t>
      </w:r>
      <w:r w:rsidR="00B35697">
        <w:rPr>
          <w:rFonts w:ascii="Times New Roman" w:hAnsi="Times New Roman" w:cs="Times New Roman"/>
        </w:rPr>
        <w:t>v</w:t>
      </w:r>
      <w:r w:rsidRPr="006A60AC">
        <w:rPr>
          <w:rFonts w:ascii="Times New Roman" w:hAnsi="Times New Roman" w:cs="Times New Roman"/>
        </w:rPr>
        <w:t xml:space="preserve">ering Lewis (1994). </w:t>
      </w:r>
    </w:p>
  </w:footnote>
  <w:footnote w:id="4">
    <w:p w14:paraId="49D7305C" w14:textId="64A9C138" w:rsidR="00FC76FF" w:rsidRPr="006A60AC" w:rsidRDefault="00FC76FF">
      <w:pPr>
        <w:pStyle w:val="FootnoteText"/>
        <w:rPr>
          <w:rFonts w:ascii="Times New Roman" w:hAnsi="Times New Roman" w:cs="Times New Roman"/>
        </w:rPr>
      </w:pPr>
      <w:r w:rsidRPr="006A60AC">
        <w:rPr>
          <w:rStyle w:val="FootnoteReference"/>
          <w:rFonts w:ascii="Times New Roman" w:hAnsi="Times New Roman" w:cs="Times New Roman"/>
        </w:rPr>
        <w:footnoteRef/>
      </w:r>
      <w:r w:rsidRPr="006A60AC">
        <w:rPr>
          <w:rFonts w:ascii="Times New Roman" w:hAnsi="Times New Roman" w:cs="Times New Roman"/>
        </w:rPr>
        <w:t xml:space="preserve"> See Blum (</w:t>
      </w:r>
      <w:r w:rsidR="00E40F04" w:rsidRPr="006A60AC">
        <w:rPr>
          <w:rFonts w:ascii="Times New Roman" w:hAnsi="Times New Roman" w:cs="Times New Roman"/>
        </w:rPr>
        <w:t>2007</w:t>
      </w:r>
      <w:r w:rsidRPr="006A60AC">
        <w:rPr>
          <w:rFonts w:ascii="Times New Roman" w:hAnsi="Times New Roman" w:cs="Times New Roman"/>
        </w:rPr>
        <w:t xml:space="preserve">), </w:t>
      </w:r>
      <w:r w:rsidR="00811718" w:rsidRPr="006A60AC">
        <w:rPr>
          <w:rFonts w:ascii="Times New Roman" w:hAnsi="Times New Roman" w:cs="Times New Roman"/>
        </w:rPr>
        <w:t>Marable (</w:t>
      </w:r>
      <w:r w:rsidR="00A14CD1" w:rsidRPr="006A60AC">
        <w:rPr>
          <w:rFonts w:ascii="Times New Roman" w:hAnsi="Times New Roman" w:cs="Times New Roman"/>
        </w:rPr>
        <w:t>1985</w:t>
      </w:r>
      <w:r w:rsidR="00811718" w:rsidRPr="006A60AC">
        <w:rPr>
          <w:rFonts w:ascii="Times New Roman" w:hAnsi="Times New Roman" w:cs="Times New Roman"/>
        </w:rPr>
        <w:t>), and Posnock (</w:t>
      </w:r>
      <w:r w:rsidR="00891886" w:rsidRPr="006A60AC">
        <w:rPr>
          <w:rFonts w:ascii="Times New Roman" w:hAnsi="Times New Roman" w:cs="Times New Roman"/>
        </w:rPr>
        <w:t>2009</w:t>
      </w:r>
      <w:r w:rsidR="00811718" w:rsidRPr="006A60AC">
        <w:rPr>
          <w:rFonts w:ascii="Times New Roman" w:hAnsi="Times New Roman" w:cs="Times New Roman"/>
        </w:rPr>
        <w:t>)</w:t>
      </w:r>
      <w:r w:rsidR="000C188D" w:rsidRPr="006A60AC">
        <w:rPr>
          <w:rFonts w:ascii="Times New Roman" w:hAnsi="Times New Roman" w:cs="Times New Roman"/>
        </w:rPr>
        <w:t xml:space="preserve"> for work in this direction</w:t>
      </w:r>
      <w:r w:rsidR="00811718" w:rsidRPr="006A60AC">
        <w:rPr>
          <w:rFonts w:ascii="Times New Roman" w:hAnsi="Times New Roman" w:cs="Times New Roman"/>
        </w:rPr>
        <w:t xml:space="preserve">. </w:t>
      </w:r>
    </w:p>
  </w:footnote>
  <w:footnote w:id="5">
    <w:p w14:paraId="4B3A29C7" w14:textId="73F82675" w:rsidR="00811718" w:rsidRPr="006A60AC" w:rsidRDefault="00811718">
      <w:pPr>
        <w:pStyle w:val="FootnoteText"/>
        <w:rPr>
          <w:rFonts w:ascii="Times New Roman" w:hAnsi="Times New Roman" w:cs="Times New Roman"/>
        </w:rPr>
      </w:pPr>
      <w:r w:rsidRPr="006A60AC">
        <w:rPr>
          <w:rStyle w:val="FootnoteReference"/>
          <w:rFonts w:ascii="Times New Roman" w:hAnsi="Times New Roman" w:cs="Times New Roman"/>
        </w:rPr>
        <w:footnoteRef/>
      </w:r>
      <w:r w:rsidRPr="006A60AC">
        <w:rPr>
          <w:rFonts w:ascii="Times New Roman" w:hAnsi="Times New Roman" w:cs="Times New Roman"/>
        </w:rPr>
        <w:t xml:space="preserve"> </w:t>
      </w:r>
      <w:r w:rsidR="004C2CDB" w:rsidRPr="006A60AC">
        <w:rPr>
          <w:rFonts w:ascii="Times New Roman" w:hAnsi="Times New Roman" w:cs="Times New Roman"/>
        </w:rPr>
        <w:t xml:space="preserve">Kahn </w:t>
      </w:r>
      <w:r w:rsidR="00DE12BC" w:rsidRPr="006A60AC">
        <w:rPr>
          <w:rFonts w:ascii="Times New Roman" w:hAnsi="Times New Roman" w:cs="Times New Roman"/>
        </w:rPr>
        <w:t xml:space="preserve">(2009) </w:t>
      </w:r>
      <w:r w:rsidR="004C2CDB" w:rsidRPr="006A60AC">
        <w:rPr>
          <w:rFonts w:ascii="Times New Roman" w:hAnsi="Times New Roman" w:cs="Times New Roman"/>
        </w:rPr>
        <w:t>describes Du Bois and James</w:t>
      </w:r>
      <w:r w:rsidR="00B557A2" w:rsidRPr="006A60AC">
        <w:rPr>
          <w:rFonts w:ascii="Times New Roman" w:hAnsi="Times New Roman" w:cs="Times New Roman"/>
        </w:rPr>
        <w:t>, along with Dewey and Santayana</w:t>
      </w:r>
      <w:r w:rsidR="004C2CDB" w:rsidRPr="006A60AC">
        <w:rPr>
          <w:rFonts w:ascii="Times New Roman" w:hAnsi="Times New Roman" w:cs="Times New Roman"/>
        </w:rPr>
        <w:t xml:space="preserve">, as </w:t>
      </w:r>
      <w:r w:rsidR="00BE5CE3" w:rsidRPr="006A60AC">
        <w:rPr>
          <w:rFonts w:ascii="Times New Roman" w:hAnsi="Times New Roman" w:cs="Times New Roman"/>
        </w:rPr>
        <w:t>pragmatic religious naturalists</w:t>
      </w:r>
      <w:r w:rsidR="00C07332" w:rsidRPr="006A60AC">
        <w:rPr>
          <w:rFonts w:ascii="Times New Roman" w:hAnsi="Times New Roman" w:cs="Times New Roman"/>
        </w:rPr>
        <w:t xml:space="preserve"> (2</w:t>
      </w:r>
      <w:r w:rsidR="00B35697">
        <w:rPr>
          <w:rFonts w:ascii="Times New Roman" w:hAnsi="Times New Roman" w:cs="Times New Roman"/>
        </w:rPr>
        <w:t>5</w:t>
      </w:r>
      <w:r w:rsidR="00C07332" w:rsidRPr="006A60AC">
        <w:rPr>
          <w:rFonts w:ascii="Times New Roman" w:hAnsi="Times New Roman" w:cs="Times New Roman"/>
        </w:rPr>
        <w:t xml:space="preserve">). </w:t>
      </w:r>
      <w:r w:rsidR="00770A60" w:rsidRPr="006A60AC">
        <w:rPr>
          <w:rFonts w:ascii="Times New Roman" w:hAnsi="Times New Roman" w:cs="Times New Roman"/>
        </w:rPr>
        <w:t xml:space="preserve">I think this is a better description of Dewey and Santayana than James, and while I </w:t>
      </w:r>
      <w:r w:rsidR="000D5BBB" w:rsidRPr="006A60AC">
        <w:rPr>
          <w:rFonts w:ascii="Times New Roman" w:hAnsi="Times New Roman" w:cs="Times New Roman"/>
        </w:rPr>
        <w:t xml:space="preserve">think Kahn’s reading of Du Bois is quite compelling, the account I am developing here </w:t>
      </w:r>
      <w:r w:rsidR="000534E6" w:rsidRPr="006A60AC">
        <w:rPr>
          <w:rFonts w:ascii="Times New Roman" w:hAnsi="Times New Roman" w:cs="Times New Roman"/>
        </w:rPr>
        <w:t xml:space="preserve">suggests that, at least in </w:t>
      </w:r>
      <w:r w:rsidR="000534E6" w:rsidRPr="006A60AC">
        <w:rPr>
          <w:rFonts w:ascii="Times New Roman" w:hAnsi="Times New Roman" w:cs="Times New Roman"/>
          <w:i/>
        </w:rPr>
        <w:t>Souls</w:t>
      </w:r>
      <w:r w:rsidR="000534E6" w:rsidRPr="006A60AC">
        <w:rPr>
          <w:rFonts w:ascii="Times New Roman" w:hAnsi="Times New Roman" w:cs="Times New Roman"/>
        </w:rPr>
        <w:t xml:space="preserve">, </w:t>
      </w:r>
      <w:r w:rsidR="0029437C" w:rsidRPr="006A60AC">
        <w:rPr>
          <w:rFonts w:ascii="Times New Roman" w:hAnsi="Times New Roman" w:cs="Times New Roman"/>
        </w:rPr>
        <w:t xml:space="preserve">Du Bois develops a strategy that might be taken as a defense of a position that perhaps challenges the limits of what might be, helpfully or unhelpfully, called naturalism. </w:t>
      </w:r>
    </w:p>
  </w:footnote>
  <w:footnote w:id="6">
    <w:p w14:paraId="78FDBB1E" w14:textId="09DD9C65" w:rsidR="000C188D" w:rsidRPr="006A60AC" w:rsidRDefault="000C188D">
      <w:pPr>
        <w:pStyle w:val="FootnoteText"/>
        <w:rPr>
          <w:rFonts w:ascii="Times New Roman" w:hAnsi="Times New Roman" w:cs="Times New Roman"/>
        </w:rPr>
      </w:pPr>
      <w:r w:rsidRPr="006A60AC">
        <w:rPr>
          <w:rStyle w:val="FootnoteReference"/>
          <w:rFonts w:ascii="Times New Roman" w:hAnsi="Times New Roman" w:cs="Times New Roman"/>
        </w:rPr>
        <w:footnoteRef/>
      </w:r>
      <w:r w:rsidRPr="006A60AC">
        <w:rPr>
          <w:rFonts w:ascii="Times New Roman" w:hAnsi="Times New Roman" w:cs="Times New Roman"/>
        </w:rPr>
        <w:t xml:space="preserve"> </w:t>
      </w:r>
      <w:r w:rsidR="002667D7" w:rsidRPr="006A60AC">
        <w:rPr>
          <w:rFonts w:ascii="Times New Roman" w:hAnsi="Times New Roman" w:cs="Times New Roman"/>
        </w:rPr>
        <w:t xml:space="preserve">Glaude (2007) </w:t>
      </w:r>
      <w:r w:rsidR="00C6182F" w:rsidRPr="006A60AC">
        <w:rPr>
          <w:rFonts w:ascii="Times New Roman" w:hAnsi="Times New Roman" w:cs="Times New Roman"/>
        </w:rPr>
        <w:t xml:space="preserve">has argued that the “insertion” of Du Bois and </w:t>
      </w:r>
      <w:r w:rsidR="00A46BFC" w:rsidRPr="006A60AC">
        <w:rPr>
          <w:rFonts w:ascii="Times New Roman" w:hAnsi="Times New Roman" w:cs="Times New Roman"/>
        </w:rPr>
        <w:t>Alain Locke “into the pantheon of American pragmatism is much like the use of gender-specific pronouns to draw attention to feminist concerns</w:t>
      </w:r>
      <w:r w:rsidR="00F82471" w:rsidRPr="006A60AC">
        <w:rPr>
          <w:rFonts w:ascii="Times New Roman" w:hAnsi="Times New Roman" w:cs="Times New Roman"/>
        </w:rPr>
        <w:t xml:space="preserve">” it “is too often an illusion” (2). </w:t>
      </w:r>
      <w:r w:rsidR="001541A1" w:rsidRPr="006A60AC">
        <w:rPr>
          <w:rFonts w:ascii="Times New Roman" w:hAnsi="Times New Roman" w:cs="Times New Roman"/>
        </w:rPr>
        <w:t xml:space="preserve">By drawing attention to the influence of Du Bois on James, as well as the influence of James on Du Bois, I hope to offer something more substantive than lip-service or an illusion. </w:t>
      </w:r>
    </w:p>
  </w:footnote>
  <w:footnote w:id="7">
    <w:p w14:paraId="36C29485" w14:textId="1F96DEE7" w:rsidR="004659FA" w:rsidRPr="006A60AC" w:rsidRDefault="004659FA">
      <w:pPr>
        <w:pStyle w:val="FootnoteText"/>
        <w:rPr>
          <w:rFonts w:ascii="Times New Roman" w:hAnsi="Times New Roman" w:cs="Times New Roman"/>
        </w:rPr>
      </w:pPr>
      <w:r w:rsidRPr="006A60AC">
        <w:rPr>
          <w:rStyle w:val="FootnoteReference"/>
          <w:rFonts w:ascii="Times New Roman" w:hAnsi="Times New Roman" w:cs="Times New Roman"/>
        </w:rPr>
        <w:footnoteRef/>
      </w:r>
      <w:r w:rsidRPr="006A60AC">
        <w:rPr>
          <w:rFonts w:ascii="Times New Roman" w:hAnsi="Times New Roman" w:cs="Times New Roman"/>
        </w:rPr>
        <w:t xml:space="preserve"> </w:t>
      </w:r>
      <w:r w:rsidR="00004BE0" w:rsidRPr="006A60AC">
        <w:rPr>
          <w:rFonts w:ascii="Times New Roman" w:hAnsi="Times New Roman" w:cs="Times New Roman"/>
        </w:rPr>
        <w:t xml:space="preserve">In the Hibbert Lectures that became </w:t>
      </w:r>
      <w:r w:rsidR="00004BE0" w:rsidRPr="006A60AC">
        <w:rPr>
          <w:rFonts w:ascii="Times New Roman" w:hAnsi="Times New Roman" w:cs="Times New Roman"/>
          <w:i/>
        </w:rPr>
        <w:t>A Pluralistic Universe</w:t>
      </w:r>
      <w:r w:rsidR="00004BE0" w:rsidRPr="006A60AC">
        <w:rPr>
          <w:rFonts w:ascii="Times New Roman" w:hAnsi="Times New Roman" w:cs="Times New Roman"/>
        </w:rPr>
        <w:t xml:space="preserve"> given in 1908 James </w:t>
      </w:r>
      <w:r w:rsidR="00F55F84" w:rsidRPr="006A60AC">
        <w:rPr>
          <w:rFonts w:ascii="Times New Roman" w:hAnsi="Times New Roman" w:cs="Times New Roman"/>
        </w:rPr>
        <w:t>references the “rising tide of social democratic ideals”</w:t>
      </w:r>
      <w:r w:rsidR="00CE529B" w:rsidRPr="006A60AC">
        <w:rPr>
          <w:rFonts w:ascii="Times New Roman" w:hAnsi="Times New Roman" w:cs="Times New Roman"/>
        </w:rPr>
        <w:t xml:space="preserve"> a likely allusion to Addams’ </w:t>
      </w:r>
      <w:r w:rsidR="00CE529B" w:rsidRPr="006A60AC">
        <w:rPr>
          <w:rFonts w:ascii="Times New Roman" w:hAnsi="Times New Roman" w:cs="Times New Roman"/>
          <w:i/>
        </w:rPr>
        <w:t>Democracy and Social Ethics</w:t>
      </w:r>
      <w:r w:rsidR="00CE529B" w:rsidRPr="006A60AC">
        <w:rPr>
          <w:rFonts w:ascii="Times New Roman" w:hAnsi="Times New Roman" w:cs="Times New Roman"/>
        </w:rPr>
        <w:t xml:space="preserve"> </w:t>
      </w:r>
      <w:r w:rsidR="00FE2D15" w:rsidRPr="006A60AC">
        <w:rPr>
          <w:rFonts w:ascii="Times New Roman" w:hAnsi="Times New Roman" w:cs="Times New Roman"/>
        </w:rPr>
        <w:t>(</w:t>
      </w:r>
      <w:r w:rsidR="00126408" w:rsidRPr="006A60AC">
        <w:rPr>
          <w:rFonts w:ascii="Times New Roman" w:hAnsi="Times New Roman" w:cs="Times New Roman"/>
        </w:rPr>
        <w:t xml:space="preserve">first </w:t>
      </w:r>
      <w:r w:rsidR="00FE2D15" w:rsidRPr="006A60AC">
        <w:rPr>
          <w:rFonts w:ascii="Times New Roman" w:hAnsi="Times New Roman" w:cs="Times New Roman"/>
        </w:rPr>
        <w:t xml:space="preserve">published in 1902) </w:t>
      </w:r>
      <w:r w:rsidR="00CE529B" w:rsidRPr="006A60AC">
        <w:rPr>
          <w:rFonts w:ascii="Times New Roman" w:hAnsi="Times New Roman" w:cs="Times New Roman"/>
        </w:rPr>
        <w:t xml:space="preserve">and the general sentiments of </w:t>
      </w:r>
      <w:r w:rsidR="00F00F6B" w:rsidRPr="006A60AC">
        <w:rPr>
          <w:rFonts w:ascii="Times New Roman" w:hAnsi="Times New Roman" w:cs="Times New Roman"/>
        </w:rPr>
        <w:t xml:space="preserve">pragmatic progressivism </w:t>
      </w:r>
      <w:r w:rsidR="00F73602" w:rsidRPr="006A60AC">
        <w:rPr>
          <w:rFonts w:ascii="Times New Roman" w:hAnsi="Times New Roman" w:cs="Times New Roman"/>
        </w:rPr>
        <w:t>that</w:t>
      </w:r>
      <w:r w:rsidR="00DC5047" w:rsidRPr="006A60AC">
        <w:rPr>
          <w:rFonts w:ascii="Times New Roman" w:hAnsi="Times New Roman" w:cs="Times New Roman"/>
        </w:rPr>
        <w:t xml:space="preserve"> probably</w:t>
      </w:r>
      <w:r w:rsidR="00F73602" w:rsidRPr="006A60AC">
        <w:rPr>
          <w:rFonts w:ascii="Times New Roman" w:hAnsi="Times New Roman" w:cs="Times New Roman"/>
        </w:rPr>
        <w:t xml:space="preserve">, in James’s mind, </w:t>
      </w:r>
      <w:r w:rsidR="00283CD9" w:rsidRPr="006A60AC">
        <w:rPr>
          <w:rFonts w:ascii="Times New Roman" w:hAnsi="Times New Roman" w:cs="Times New Roman"/>
        </w:rPr>
        <w:t>included Du Bois</w:t>
      </w:r>
      <w:r w:rsidR="00F55F84" w:rsidRPr="006A60AC">
        <w:rPr>
          <w:rFonts w:ascii="Times New Roman" w:hAnsi="Times New Roman" w:cs="Times New Roman"/>
        </w:rPr>
        <w:t xml:space="preserve"> </w:t>
      </w:r>
      <w:r w:rsidR="00D453EA" w:rsidRPr="006A60AC">
        <w:rPr>
          <w:rFonts w:ascii="Times New Roman" w:hAnsi="Times New Roman" w:cs="Times New Roman"/>
        </w:rPr>
        <w:t xml:space="preserve">and his work </w:t>
      </w:r>
      <w:r w:rsidR="00C97657" w:rsidRPr="006A60AC">
        <w:rPr>
          <w:rFonts w:ascii="Times New Roman" w:hAnsi="Times New Roman" w:cs="Times New Roman"/>
        </w:rPr>
        <w:t>(</w:t>
      </w:r>
      <w:r w:rsidR="008772B8" w:rsidRPr="006A60AC">
        <w:rPr>
          <w:rFonts w:ascii="Times New Roman" w:hAnsi="Times New Roman" w:cs="Times New Roman"/>
        </w:rPr>
        <w:t xml:space="preserve">1977, </w:t>
      </w:r>
      <w:r w:rsidR="00C97657" w:rsidRPr="006A60AC">
        <w:rPr>
          <w:rFonts w:ascii="Times New Roman" w:hAnsi="Times New Roman" w:cs="Times New Roman"/>
        </w:rPr>
        <w:t>18)</w:t>
      </w:r>
      <w:r w:rsidR="00283CD9" w:rsidRPr="006A60AC">
        <w:rPr>
          <w:rFonts w:ascii="Times New Roman" w:hAnsi="Times New Roman" w:cs="Times New Roman"/>
        </w:rPr>
        <w:t xml:space="preserve">. </w:t>
      </w:r>
    </w:p>
  </w:footnote>
  <w:footnote w:id="8">
    <w:p w14:paraId="4ADFFC4D" w14:textId="5B370395" w:rsidR="006A33DB" w:rsidRPr="006A60AC" w:rsidRDefault="006A33DB">
      <w:pPr>
        <w:pStyle w:val="FootnoteText"/>
        <w:rPr>
          <w:rFonts w:ascii="Times New Roman" w:hAnsi="Times New Roman" w:cs="Times New Roman"/>
        </w:rPr>
      </w:pPr>
      <w:r w:rsidRPr="006A60AC">
        <w:rPr>
          <w:rStyle w:val="FootnoteReference"/>
          <w:rFonts w:ascii="Times New Roman" w:hAnsi="Times New Roman" w:cs="Times New Roman"/>
        </w:rPr>
        <w:footnoteRef/>
      </w:r>
      <w:r w:rsidRPr="006A60AC">
        <w:rPr>
          <w:rFonts w:ascii="Times New Roman" w:hAnsi="Times New Roman" w:cs="Times New Roman"/>
        </w:rPr>
        <w:t xml:space="preserve"> See, for example, Bishop (</w:t>
      </w:r>
      <w:r w:rsidR="002F43F5" w:rsidRPr="006A60AC">
        <w:rPr>
          <w:rFonts w:ascii="Times New Roman" w:hAnsi="Times New Roman" w:cs="Times New Roman"/>
        </w:rPr>
        <w:t xml:space="preserve">2007) and Diller (2007). </w:t>
      </w:r>
    </w:p>
  </w:footnote>
  <w:footnote w:id="9">
    <w:p w14:paraId="2A790569" w14:textId="26164657" w:rsidR="00700CB7" w:rsidRPr="006A60AC" w:rsidRDefault="00700CB7">
      <w:pPr>
        <w:pStyle w:val="FootnoteText"/>
        <w:rPr>
          <w:rFonts w:ascii="Times New Roman" w:hAnsi="Times New Roman" w:cs="Times New Roman"/>
        </w:rPr>
      </w:pPr>
      <w:r w:rsidRPr="006A60AC">
        <w:rPr>
          <w:rStyle w:val="FootnoteReference"/>
          <w:rFonts w:ascii="Times New Roman" w:hAnsi="Times New Roman" w:cs="Times New Roman"/>
        </w:rPr>
        <w:footnoteRef/>
      </w:r>
      <w:r w:rsidRPr="006A60AC">
        <w:rPr>
          <w:rFonts w:ascii="Times New Roman" w:hAnsi="Times New Roman" w:cs="Times New Roman"/>
        </w:rPr>
        <w:t xml:space="preserve"> </w:t>
      </w:r>
      <w:r w:rsidR="00E96A76" w:rsidRPr="006A60AC">
        <w:rPr>
          <w:rFonts w:ascii="Times New Roman" w:hAnsi="Times New Roman" w:cs="Times New Roman"/>
        </w:rPr>
        <w:t>For James, there is no single, solitary, unified “transcript of reality” (1975, 33).</w:t>
      </w:r>
    </w:p>
  </w:footnote>
  <w:footnote w:id="10">
    <w:p w14:paraId="30369FC3" w14:textId="48077866" w:rsidR="008809B5" w:rsidRPr="006A60AC" w:rsidRDefault="008809B5">
      <w:pPr>
        <w:pStyle w:val="FootnoteText"/>
        <w:rPr>
          <w:rFonts w:ascii="Times New Roman" w:hAnsi="Times New Roman" w:cs="Times New Roman"/>
        </w:rPr>
      </w:pPr>
      <w:r w:rsidRPr="006A60AC">
        <w:rPr>
          <w:rStyle w:val="FootnoteReference"/>
          <w:rFonts w:ascii="Times New Roman" w:hAnsi="Times New Roman" w:cs="Times New Roman"/>
        </w:rPr>
        <w:footnoteRef/>
      </w:r>
      <w:r w:rsidRPr="006A60AC">
        <w:rPr>
          <w:rFonts w:ascii="Times New Roman" w:hAnsi="Times New Roman" w:cs="Times New Roman"/>
        </w:rPr>
        <w:t xml:space="preserve"> See, for example, </w:t>
      </w:r>
      <w:r w:rsidR="00E65EF8" w:rsidRPr="006A60AC">
        <w:rPr>
          <w:rFonts w:ascii="Times New Roman" w:hAnsi="Times New Roman" w:cs="Times New Roman"/>
        </w:rPr>
        <w:t>Phillips (1970) and Malcolm (</w:t>
      </w:r>
      <w:r w:rsidR="009579C0" w:rsidRPr="006A60AC">
        <w:rPr>
          <w:rFonts w:ascii="Times New Roman" w:hAnsi="Times New Roman" w:cs="Times New Roman"/>
        </w:rPr>
        <w:t xml:space="preserve">1977). </w:t>
      </w:r>
    </w:p>
  </w:footnote>
  <w:footnote w:id="11">
    <w:p w14:paraId="5A73BA06" w14:textId="021A8790" w:rsidR="00CD1C7C" w:rsidRPr="006A60AC" w:rsidRDefault="00CD1C7C">
      <w:pPr>
        <w:pStyle w:val="FootnoteText"/>
        <w:rPr>
          <w:rFonts w:ascii="Times New Roman" w:hAnsi="Times New Roman" w:cs="Times New Roman"/>
        </w:rPr>
      </w:pPr>
      <w:r w:rsidRPr="006A60AC">
        <w:rPr>
          <w:rStyle w:val="FootnoteReference"/>
          <w:rFonts w:ascii="Times New Roman" w:hAnsi="Times New Roman" w:cs="Times New Roman"/>
        </w:rPr>
        <w:footnoteRef/>
      </w:r>
      <w:r w:rsidRPr="006A60AC">
        <w:rPr>
          <w:rFonts w:ascii="Times New Roman" w:hAnsi="Times New Roman" w:cs="Times New Roman"/>
        </w:rPr>
        <w:t xml:space="preserve"> In </w:t>
      </w:r>
      <w:r w:rsidRPr="006A60AC">
        <w:rPr>
          <w:rFonts w:ascii="Times New Roman" w:hAnsi="Times New Roman" w:cs="Times New Roman"/>
          <w:i/>
        </w:rPr>
        <w:t>Some Problems</w:t>
      </w:r>
      <w:r w:rsidRPr="006A60AC">
        <w:rPr>
          <w:rFonts w:ascii="Times New Roman" w:hAnsi="Times New Roman" w:cs="Times New Roman"/>
        </w:rPr>
        <w:t xml:space="preserve">, James accuses Hume of “half-hearted” empiricism for his failure to include conjunctions, as well as disjunctions, in his epistemological stance (1979, 100). </w:t>
      </w:r>
    </w:p>
  </w:footnote>
  <w:footnote w:id="12">
    <w:p w14:paraId="1C22C4AD" w14:textId="06B304ED" w:rsidR="008D4357" w:rsidRPr="006A60AC" w:rsidRDefault="008D4357">
      <w:pPr>
        <w:pStyle w:val="FootnoteText"/>
        <w:rPr>
          <w:rFonts w:ascii="Times New Roman" w:hAnsi="Times New Roman" w:cs="Times New Roman"/>
        </w:rPr>
      </w:pPr>
      <w:r w:rsidRPr="006A60AC">
        <w:rPr>
          <w:rStyle w:val="FootnoteReference"/>
          <w:rFonts w:ascii="Times New Roman" w:hAnsi="Times New Roman" w:cs="Times New Roman"/>
        </w:rPr>
        <w:footnoteRef/>
      </w:r>
      <w:r w:rsidRPr="006A60AC">
        <w:rPr>
          <w:rFonts w:ascii="Times New Roman" w:hAnsi="Times New Roman" w:cs="Times New Roman"/>
        </w:rPr>
        <w:t xml:space="preserve"> Although it’s important, for my interpretative purposes in this essay, to note that </w:t>
      </w:r>
      <w:r w:rsidRPr="006A60AC">
        <w:rPr>
          <w:rFonts w:ascii="Times New Roman" w:hAnsi="Times New Roman" w:cs="Times New Roman"/>
          <w:i/>
        </w:rPr>
        <w:t>Soul</w:t>
      </w:r>
      <w:r w:rsidR="001A5D87" w:rsidRPr="006A60AC">
        <w:rPr>
          <w:rFonts w:ascii="Times New Roman" w:hAnsi="Times New Roman" w:cs="Times New Roman"/>
          <w:i/>
        </w:rPr>
        <w:t>s</w:t>
      </w:r>
      <w:r w:rsidR="001A5D87" w:rsidRPr="006A60AC">
        <w:rPr>
          <w:rFonts w:ascii="Times New Roman" w:hAnsi="Times New Roman" w:cs="Times New Roman"/>
        </w:rPr>
        <w:t xml:space="preserve"> was published after </w:t>
      </w:r>
      <w:r w:rsidR="00732174" w:rsidRPr="006A60AC">
        <w:rPr>
          <w:rFonts w:ascii="Times New Roman" w:hAnsi="Times New Roman" w:cs="Times New Roman"/>
          <w:i/>
        </w:rPr>
        <w:t>Varieties</w:t>
      </w:r>
      <w:r w:rsidR="00732174" w:rsidRPr="006A60AC">
        <w:rPr>
          <w:rFonts w:ascii="Times New Roman" w:hAnsi="Times New Roman" w:cs="Times New Roman"/>
        </w:rPr>
        <w:t xml:space="preserve">. </w:t>
      </w:r>
    </w:p>
  </w:footnote>
  <w:footnote w:id="13">
    <w:p w14:paraId="274FD85B" w14:textId="69E639E7" w:rsidR="004A67C1" w:rsidRPr="006A60AC" w:rsidRDefault="004A67C1">
      <w:pPr>
        <w:pStyle w:val="FootnoteText"/>
        <w:rPr>
          <w:rFonts w:ascii="Times New Roman" w:hAnsi="Times New Roman" w:cs="Times New Roman"/>
        </w:rPr>
      </w:pPr>
      <w:r w:rsidRPr="006A60AC">
        <w:rPr>
          <w:rStyle w:val="FootnoteReference"/>
          <w:rFonts w:ascii="Times New Roman" w:hAnsi="Times New Roman" w:cs="Times New Roman"/>
        </w:rPr>
        <w:footnoteRef/>
      </w:r>
      <w:r w:rsidRPr="006A60AC">
        <w:rPr>
          <w:rFonts w:ascii="Times New Roman" w:hAnsi="Times New Roman" w:cs="Times New Roman"/>
        </w:rPr>
        <w:t xml:space="preserve"> </w:t>
      </w:r>
      <w:r w:rsidR="00A74C4F" w:rsidRPr="006A60AC">
        <w:rPr>
          <w:rFonts w:ascii="Times New Roman" w:hAnsi="Times New Roman" w:cs="Times New Roman"/>
        </w:rPr>
        <w:t>For James, the epistemic value of “our thoughts” consists in how “they successfully exert their go-between function” (1975, 37).</w:t>
      </w:r>
    </w:p>
  </w:footnote>
  <w:footnote w:id="14">
    <w:p w14:paraId="0DF52A94" w14:textId="6C55AB59" w:rsidR="001B5622" w:rsidRPr="006A60AC" w:rsidRDefault="001B5622">
      <w:pPr>
        <w:pStyle w:val="FootnoteText"/>
        <w:rPr>
          <w:rFonts w:ascii="Times New Roman" w:hAnsi="Times New Roman" w:cs="Times New Roman"/>
        </w:rPr>
      </w:pPr>
      <w:r w:rsidRPr="006A60AC">
        <w:rPr>
          <w:rStyle w:val="FootnoteReference"/>
          <w:rFonts w:ascii="Times New Roman" w:hAnsi="Times New Roman" w:cs="Times New Roman"/>
        </w:rPr>
        <w:footnoteRef/>
      </w:r>
      <w:r w:rsidRPr="006A60AC">
        <w:rPr>
          <w:rFonts w:ascii="Times New Roman" w:hAnsi="Times New Roman" w:cs="Times New Roman"/>
        </w:rPr>
        <w:t xml:space="preserve"> Blum (200</w:t>
      </w:r>
      <w:r w:rsidR="00A86A27" w:rsidRPr="006A60AC">
        <w:rPr>
          <w:rFonts w:ascii="Times New Roman" w:hAnsi="Times New Roman" w:cs="Times New Roman"/>
        </w:rPr>
        <w:t xml:space="preserve">7) </w:t>
      </w:r>
      <w:r w:rsidR="00C97E65" w:rsidRPr="006A60AC">
        <w:rPr>
          <w:rFonts w:ascii="Times New Roman" w:hAnsi="Times New Roman" w:cs="Times New Roman"/>
        </w:rPr>
        <w:t xml:space="preserve">argues that </w:t>
      </w:r>
      <w:r w:rsidR="00CB69F3" w:rsidRPr="006A60AC">
        <w:rPr>
          <w:rFonts w:ascii="Times New Roman" w:hAnsi="Times New Roman" w:cs="Times New Roman"/>
        </w:rPr>
        <w:t xml:space="preserve">the sorrow songs “demonstrated that blacks felt fear and hope and proved that people of color were authentically human and had a special connection to the divine” (84). </w:t>
      </w:r>
      <w:r w:rsidR="00A57B9F" w:rsidRPr="006A60AC">
        <w:rPr>
          <w:rFonts w:ascii="Times New Roman" w:hAnsi="Times New Roman" w:cs="Times New Roman"/>
        </w:rPr>
        <w:t>As a comparative sociological case about the religious lives of black</w:t>
      </w:r>
      <w:r w:rsidR="00A029D7" w:rsidRPr="006A60AC">
        <w:rPr>
          <w:rFonts w:ascii="Times New Roman" w:hAnsi="Times New Roman" w:cs="Times New Roman"/>
        </w:rPr>
        <w:t xml:space="preserve"> Americans, I suspect that “Sorrow Songs” does amount to something of a proof in this direction, but </w:t>
      </w:r>
      <w:r w:rsidR="00454B95" w:rsidRPr="006A60AC">
        <w:rPr>
          <w:rFonts w:ascii="Times New Roman" w:hAnsi="Times New Roman" w:cs="Times New Roman"/>
        </w:rPr>
        <w:t xml:space="preserve">as an epistemological inquiry into the veridicality of religious experience </w:t>
      </w:r>
      <w:r w:rsidR="00CA2CE1" w:rsidRPr="006A60AC">
        <w:rPr>
          <w:rFonts w:ascii="Times New Roman" w:hAnsi="Times New Roman" w:cs="Times New Roman"/>
        </w:rPr>
        <w:t xml:space="preserve">I think Du Bois is comfortable with moderate fideism. </w:t>
      </w:r>
    </w:p>
  </w:footnote>
  <w:footnote w:id="15">
    <w:p w14:paraId="195DC723" w14:textId="022BDAA1" w:rsidR="00081BA8" w:rsidRPr="006A60AC" w:rsidRDefault="00081BA8">
      <w:pPr>
        <w:pStyle w:val="FootnoteText"/>
        <w:rPr>
          <w:rFonts w:ascii="Times New Roman" w:hAnsi="Times New Roman" w:cs="Times New Roman"/>
        </w:rPr>
      </w:pPr>
      <w:r w:rsidRPr="006A60AC">
        <w:rPr>
          <w:rStyle w:val="FootnoteReference"/>
          <w:rFonts w:ascii="Times New Roman" w:hAnsi="Times New Roman" w:cs="Times New Roman"/>
        </w:rPr>
        <w:footnoteRef/>
      </w:r>
      <w:r w:rsidRPr="006A60AC">
        <w:rPr>
          <w:rFonts w:ascii="Times New Roman" w:hAnsi="Times New Roman" w:cs="Times New Roman"/>
        </w:rPr>
        <w:t xml:space="preserve"> See, for example, James’s retraction of </w:t>
      </w:r>
      <w:r w:rsidR="00E920BE" w:rsidRPr="006A60AC">
        <w:rPr>
          <w:rFonts w:ascii="Times New Roman" w:hAnsi="Times New Roman" w:cs="Times New Roman"/>
        </w:rPr>
        <w:t xml:space="preserve">the logic of identity that prevents the compounding of consciousness </w:t>
      </w:r>
      <w:r w:rsidR="00802DE4" w:rsidRPr="006A60AC">
        <w:rPr>
          <w:rFonts w:ascii="Times New Roman" w:hAnsi="Times New Roman" w:cs="Times New Roman"/>
        </w:rPr>
        <w:t xml:space="preserve">in </w:t>
      </w:r>
      <w:r w:rsidR="00802DE4" w:rsidRPr="006A60AC">
        <w:rPr>
          <w:rFonts w:ascii="Times New Roman" w:hAnsi="Times New Roman" w:cs="Times New Roman"/>
          <w:i/>
        </w:rPr>
        <w:t>Principles</w:t>
      </w:r>
      <w:r w:rsidR="00802DE4" w:rsidRPr="006A60AC">
        <w:rPr>
          <w:rFonts w:ascii="Times New Roman" w:hAnsi="Times New Roman" w:cs="Times New Roman"/>
        </w:rPr>
        <w:t xml:space="preserve"> </w:t>
      </w:r>
      <w:r w:rsidR="00E920BE" w:rsidRPr="006A60AC">
        <w:rPr>
          <w:rFonts w:ascii="Times New Roman" w:hAnsi="Times New Roman" w:cs="Times New Roman"/>
        </w:rPr>
        <w:t>he</w:t>
      </w:r>
      <w:r w:rsidR="00802DE4" w:rsidRPr="006A60AC">
        <w:rPr>
          <w:rFonts w:ascii="Times New Roman" w:hAnsi="Times New Roman" w:cs="Times New Roman"/>
        </w:rPr>
        <w:t xml:space="preserve"> later</w:t>
      </w:r>
      <w:r w:rsidR="00E920BE" w:rsidRPr="006A60AC">
        <w:rPr>
          <w:rFonts w:ascii="Times New Roman" w:hAnsi="Times New Roman" w:cs="Times New Roman"/>
        </w:rPr>
        <w:t xml:space="preserve"> accepts in </w:t>
      </w:r>
      <w:r w:rsidR="00E920BE" w:rsidRPr="006A60AC">
        <w:rPr>
          <w:rFonts w:ascii="Times New Roman" w:hAnsi="Times New Roman" w:cs="Times New Roman"/>
          <w:i/>
        </w:rPr>
        <w:t>A Pluralistic Universe</w:t>
      </w:r>
      <w:r w:rsidR="00E920BE" w:rsidRPr="006A60AC">
        <w:rPr>
          <w:rFonts w:ascii="Times New Roman" w:hAnsi="Times New Roman" w:cs="Times New Roman"/>
        </w:rPr>
        <w:t>, particular</w:t>
      </w:r>
      <w:r w:rsidR="00802DE4" w:rsidRPr="006A60AC">
        <w:rPr>
          <w:rFonts w:ascii="Times New Roman" w:hAnsi="Times New Roman" w:cs="Times New Roman"/>
        </w:rPr>
        <w:t>l</w:t>
      </w:r>
      <w:r w:rsidR="00E920BE" w:rsidRPr="006A60AC">
        <w:rPr>
          <w:rFonts w:ascii="Times New Roman" w:hAnsi="Times New Roman" w:cs="Times New Roman"/>
        </w:rPr>
        <w:t xml:space="preserve">y in the essay “Concerning Fechner.” </w:t>
      </w:r>
    </w:p>
  </w:footnote>
  <w:footnote w:id="16">
    <w:p w14:paraId="00DF7360" w14:textId="5F04FE69" w:rsidR="00A04596" w:rsidRPr="006A60AC" w:rsidRDefault="00A04596">
      <w:pPr>
        <w:pStyle w:val="FootnoteText"/>
        <w:rPr>
          <w:rFonts w:ascii="Times New Roman" w:hAnsi="Times New Roman" w:cs="Times New Roman"/>
        </w:rPr>
      </w:pPr>
      <w:r w:rsidRPr="006A60AC">
        <w:rPr>
          <w:rStyle w:val="FootnoteReference"/>
          <w:rFonts w:ascii="Times New Roman" w:hAnsi="Times New Roman" w:cs="Times New Roman"/>
        </w:rPr>
        <w:footnoteRef/>
      </w:r>
      <w:r w:rsidRPr="006A60AC">
        <w:rPr>
          <w:rFonts w:ascii="Times New Roman" w:hAnsi="Times New Roman" w:cs="Times New Roman"/>
        </w:rPr>
        <w:t xml:space="preserve"> See, for example, Saruk</w:t>
      </w:r>
      <w:r w:rsidR="0019306C" w:rsidRPr="006A60AC">
        <w:rPr>
          <w:rFonts w:ascii="Times New Roman" w:hAnsi="Times New Roman" w:cs="Times New Roman"/>
        </w:rPr>
        <w:t>k</w:t>
      </w:r>
      <w:r w:rsidRPr="006A60AC">
        <w:rPr>
          <w:rFonts w:ascii="Times New Roman" w:hAnsi="Times New Roman" w:cs="Times New Roman"/>
        </w:rPr>
        <w:t xml:space="preserve">ai </w:t>
      </w:r>
      <w:r w:rsidR="0019306C" w:rsidRPr="006A60AC">
        <w:rPr>
          <w:rFonts w:ascii="Times New Roman" w:hAnsi="Times New Roman" w:cs="Times New Roman"/>
        </w:rPr>
        <w:t xml:space="preserve">(2002).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20DFB" w14:textId="77777777" w:rsidR="00156BD9" w:rsidRDefault="00156B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128D5" w14:textId="6A47FEAA" w:rsidR="00156BD9" w:rsidRPr="00156BD9" w:rsidRDefault="00156BD9">
    <w:pPr>
      <w:pStyle w:val="Header"/>
      <w:rPr>
        <w:rFonts w:ascii="Times New Roman" w:hAnsi="Times New Roman" w:cs="Times New Roman"/>
        <w:sz w:val="24"/>
        <w:szCs w:val="24"/>
      </w:rPr>
    </w:pPr>
    <w:r>
      <w:tab/>
    </w:r>
    <w:r>
      <w:tab/>
    </w:r>
    <w:r w:rsidRPr="00156BD9">
      <w:rPr>
        <w:rFonts w:ascii="Times New Roman" w:hAnsi="Times New Roman" w:cs="Times New Roman"/>
        <w:sz w:val="24"/>
        <w:szCs w:val="24"/>
      </w:rPr>
      <w:t>Walter Scott Stepanenko</w:t>
    </w:r>
  </w:p>
  <w:p w14:paraId="310CCFAF" w14:textId="77777777" w:rsidR="00156BD9" w:rsidRDefault="00156B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B5360" w14:textId="77777777" w:rsidR="00156BD9" w:rsidRDefault="00156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0397C"/>
    <w:multiLevelType w:val="hybridMultilevel"/>
    <w:tmpl w:val="FF260B52"/>
    <w:lvl w:ilvl="0" w:tplc="BC7A1A6A">
      <w:start w:val="1"/>
      <w:numFmt w:val="bullet"/>
      <w:lvlText w:val="•"/>
      <w:lvlJc w:val="left"/>
      <w:pPr>
        <w:tabs>
          <w:tab w:val="num" w:pos="720"/>
        </w:tabs>
        <w:ind w:left="720" w:hanging="360"/>
      </w:pPr>
      <w:rPr>
        <w:rFonts w:ascii="Arial" w:hAnsi="Arial" w:hint="default"/>
      </w:rPr>
    </w:lvl>
    <w:lvl w:ilvl="1" w:tplc="A10820E0" w:tentative="1">
      <w:start w:val="1"/>
      <w:numFmt w:val="bullet"/>
      <w:lvlText w:val="•"/>
      <w:lvlJc w:val="left"/>
      <w:pPr>
        <w:tabs>
          <w:tab w:val="num" w:pos="1440"/>
        </w:tabs>
        <w:ind w:left="1440" w:hanging="360"/>
      </w:pPr>
      <w:rPr>
        <w:rFonts w:ascii="Arial" w:hAnsi="Arial" w:hint="default"/>
      </w:rPr>
    </w:lvl>
    <w:lvl w:ilvl="2" w:tplc="AEF809A4" w:tentative="1">
      <w:start w:val="1"/>
      <w:numFmt w:val="bullet"/>
      <w:lvlText w:val="•"/>
      <w:lvlJc w:val="left"/>
      <w:pPr>
        <w:tabs>
          <w:tab w:val="num" w:pos="2160"/>
        </w:tabs>
        <w:ind w:left="2160" w:hanging="360"/>
      </w:pPr>
      <w:rPr>
        <w:rFonts w:ascii="Arial" w:hAnsi="Arial" w:hint="default"/>
      </w:rPr>
    </w:lvl>
    <w:lvl w:ilvl="3" w:tplc="2FE0FDA0" w:tentative="1">
      <w:start w:val="1"/>
      <w:numFmt w:val="bullet"/>
      <w:lvlText w:val="•"/>
      <w:lvlJc w:val="left"/>
      <w:pPr>
        <w:tabs>
          <w:tab w:val="num" w:pos="2880"/>
        </w:tabs>
        <w:ind w:left="2880" w:hanging="360"/>
      </w:pPr>
      <w:rPr>
        <w:rFonts w:ascii="Arial" w:hAnsi="Arial" w:hint="default"/>
      </w:rPr>
    </w:lvl>
    <w:lvl w:ilvl="4" w:tplc="A4B0A498" w:tentative="1">
      <w:start w:val="1"/>
      <w:numFmt w:val="bullet"/>
      <w:lvlText w:val="•"/>
      <w:lvlJc w:val="left"/>
      <w:pPr>
        <w:tabs>
          <w:tab w:val="num" w:pos="3600"/>
        </w:tabs>
        <w:ind w:left="3600" w:hanging="360"/>
      </w:pPr>
      <w:rPr>
        <w:rFonts w:ascii="Arial" w:hAnsi="Arial" w:hint="default"/>
      </w:rPr>
    </w:lvl>
    <w:lvl w:ilvl="5" w:tplc="0D20C568" w:tentative="1">
      <w:start w:val="1"/>
      <w:numFmt w:val="bullet"/>
      <w:lvlText w:val="•"/>
      <w:lvlJc w:val="left"/>
      <w:pPr>
        <w:tabs>
          <w:tab w:val="num" w:pos="4320"/>
        </w:tabs>
        <w:ind w:left="4320" w:hanging="360"/>
      </w:pPr>
      <w:rPr>
        <w:rFonts w:ascii="Arial" w:hAnsi="Arial" w:hint="default"/>
      </w:rPr>
    </w:lvl>
    <w:lvl w:ilvl="6" w:tplc="B5168B70" w:tentative="1">
      <w:start w:val="1"/>
      <w:numFmt w:val="bullet"/>
      <w:lvlText w:val="•"/>
      <w:lvlJc w:val="left"/>
      <w:pPr>
        <w:tabs>
          <w:tab w:val="num" w:pos="5040"/>
        </w:tabs>
        <w:ind w:left="5040" w:hanging="360"/>
      </w:pPr>
      <w:rPr>
        <w:rFonts w:ascii="Arial" w:hAnsi="Arial" w:hint="default"/>
      </w:rPr>
    </w:lvl>
    <w:lvl w:ilvl="7" w:tplc="C0C832F8" w:tentative="1">
      <w:start w:val="1"/>
      <w:numFmt w:val="bullet"/>
      <w:lvlText w:val="•"/>
      <w:lvlJc w:val="left"/>
      <w:pPr>
        <w:tabs>
          <w:tab w:val="num" w:pos="5760"/>
        </w:tabs>
        <w:ind w:left="5760" w:hanging="360"/>
      </w:pPr>
      <w:rPr>
        <w:rFonts w:ascii="Arial" w:hAnsi="Arial" w:hint="default"/>
      </w:rPr>
    </w:lvl>
    <w:lvl w:ilvl="8" w:tplc="C71273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7C62ABB"/>
    <w:multiLevelType w:val="hybridMultilevel"/>
    <w:tmpl w:val="1F348336"/>
    <w:lvl w:ilvl="0" w:tplc="3ACE6418">
      <w:start w:val="1"/>
      <w:numFmt w:val="bullet"/>
      <w:lvlText w:val="•"/>
      <w:lvlJc w:val="left"/>
      <w:pPr>
        <w:tabs>
          <w:tab w:val="num" w:pos="720"/>
        </w:tabs>
        <w:ind w:left="720" w:hanging="360"/>
      </w:pPr>
      <w:rPr>
        <w:rFonts w:ascii="Arial" w:hAnsi="Arial" w:hint="default"/>
      </w:rPr>
    </w:lvl>
    <w:lvl w:ilvl="1" w:tplc="48C6207C" w:tentative="1">
      <w:start w:val="1"/>
      <w:numFmt w:val="bullet"/>
      <w:lvlText w:val="•"/>
      <w:lvlJc w:val="left"/>
      <w:pPr>
        <w:tabs>
          <w:tab w:val="num" w:pos="1440"/>
        </w:tabs>
        <w:ind w:left="1440" w:hanging="360"/>
      </w:pPr>
      <w:rPr>
        <w:rFonts w:ascii="Arial" w:hAnsi="Arial" w:hint="default"/>
      </w:rPr>
    </w:lvl>
    <w:lvl w:ilvl="2" w:tplc="B5C0FA26" w:tentative="1">
      <w:start w:val="1"/>
      <w:numFmt w:val="bullet"/>
      <w:lvlText w:val="•"/>
      <w:lvlJc w:val="left"/>
      <w:pPr>
        <w:tabs>
          <w:tab w:val="num" w:pos="2160"/>
        </w:tabs>
        <w:ind w:left="2160" w:hanging="360"/>
      </w:pPr>
      <w:rPr>
        <w:rFonts w:ascii="Arial" w:hAnsi="Arial" w:hint="default"/>
      </w:rPr>
    </w:lvl>
    <w:lvl w:ilvl="3" w:tplc="1652A438" w:tentative="1">
      <w:start w:val="1"/>
      <w:numFmt w:val="bullet"/>
      <w:lvlText w:val="•"/>
      <w:lvlJc w:val="left"/>
      <w:pPr>
        <w:tabs>
          <w:tab w:val="num" w:pos="2880"/>
        </w:tabs>
        <w:ind w:left="2880" w:hanging="360"/>
      </w:pPr>
      <w:rPr>
        <w:rFonts w:ascii="Arial" w:hAnsi="Arial" w:hint="default"/>
      </w:rPr>
    </w:lvl>
    <w:lvl w:ilvl="4" w:tplc="8AAE95E2" w:tentative="1">
      <w:start w:val="1"/>
      <w:numFmt w:val="bullet"/>
      <w:lvlText w:val="•"/>
      <w:lvlJc w:val="left"/>
      <w:pPr>
        <w:tabs>
          <w:tab w:val="num" w:pos="3600"/>
        </w:tabs>
        <w:ind w:left="3600" w:hanging="360"/>
      </w:pPr>
      <w:rPr>
        <w:rFonts w:ascii="Arial" w:hAnsi="Arial" w:hint="default"/>
      </w:rPr>
    </w:lvl>
    <w:lvl w:ilvl="5" w:tplc="7C82E84E" w:tentative="1">
      <w:start w:val="1"/>
      <w:numFmt w:val="bullet"/>
      <w:lvlText w:val="•"/>
      <w:lvlJc w:val="left"/>
      <w:pPr>
        <w:tabs>
          <w:tab w:val="num" w:pos="4320"/>
        </w:tabs>
        <w:ind w:left="4320" w:hanging="360"/>
      </w:pPr>
      <w:rPr>
        <w:rFonts w:ascii="Arial" w:hAnsi="Arial" w:hint="default"/>
      </w:rPr>
    </w:lvl>
    <w:lvl w:ilvl="6" w:tplc="AA146154" w:tentative="1">
      <w:start w:val="1"/>
      <w:numFmt w:val="bullet"/>
      <w:lvlText w:val="•"/>
      <w:lvlJc w:val="left"/>
      <w:pPr>
        <w:tabs>
          <w:tab w:val="num" w:pos="5040"/>
        </w:tabs>
        <w:ind w:left="5040" w:hanging="360"/>
      </w:pPr>
      <w:rPr>
        <w:rFonts w:ascii="Arial" w:hAnsi="Arial" w:hint="default"/>
      </w:rPr>
    </w:lvl>
    <w:lvl w:ilvl="7" w:tplc="3026AA1C" w:tentative="1">
      <w:start w:val="1"/>
      <w:numFmt w:val="bullet"/>
      <w:lvlText w:val="•"/>
      <w:lvlJc w:val="left"/>
      <w:pPr>
        <w:tabs>
          <w:tab w:val="num" w:pos="5760"/>
        </w:tabs>
        <w:ind w:left="5760" w:hanging="360"/>
      </w:pPr>
      <w:rPr>
        <w:rFonts w:ascii="Arial" w:hAnsi="Arial" w:hint="default"/>
      </w:rPr>
    </w:lvl>
    <w:lvl w:ilvl="8" w:tplc="6616E4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2A052A"/>
    <w:multiLevelType w:val="hybridMultilevel"/>
    <w:tmpl w:val="85C43940"/>
    <w:lvl w:ilvl="0" w:tplc="C54ECB02">
      <w:start w:val="1"/>
      <w:numFmt w:val="bullet"/>
      <w:lvlText w:val="•"/>
      <w:lvlJc w:val="left"/>
      <w:pPr>
        <w:tabs>
          <w:tab w:val="num" w:pos="720"/>
        </w:tabs>
        <w:ind w:left="720" w:hanging="360"/>
      </w:pPr>
      <w:rPr>
        <w:rFonts w:ascii="Arial" w:hAnsi="Arial" w:hint="default"/>
      </w:rPr>
    </w:lvl>
    <w:lvl w:ilvl="1" w:tplc="8AF07EF2" w:tentative="1">
      <w:start w:val="1"/>
      <w:numFmt w:val="bullet"/>
      <w:lvlText w:val="•"/>
      <w:lvlJc w:val="left"/>
      <w:pPr>
        <w:tabs>
          <w:tab w:val="num" w:pos="1440"/>
        </w:tabs>
        <w:ind w:left="1440" w:hanging="360"/>
      </w:pPr>
      <w:rPr>
        <w:rFonts w:ascii="Arial" w:hAnsi="Arial" w:hint="default"/>
      </w:rPr>
    </w:lvl>
    <w:lvl w:ilvl="2" w:tplc="AD74BA76" w:tentative="1">
      <w:start w:val="1"/>
      <w:numFmt w:val="bullet"/>
      <w:lvlText w:val="•"/>
      <w:lvlJc w:val="left"/>
      <w:pPr>
        <w:tabs>
          <w:tab w:val="num" w:pos="2160"/>
        </w:tabs>
        <w:ind w:left="2160" w:hanging="360"/>
      </w:pPr>
      <w:rPr>
        <w:rFonts w:ascii="Arial" w:hAnsi="Arial" w:hint="default"/>
      </w:rPr>
    </w:lvl>
    <w:lvl w:ilvl="3" w:tplc="FB2A3588" w:tentative="1">
      <w:start w:val="1"/>
      <w:numFmt w:val="bullet"/>
      <w:lvlText w:val="•"/>
      <w:lvlJc w:val="left"/>
      <w:pPr>
        <w:tabs>
          <w:tab w:val="num" w:pos="2880"/>
        </w:tabs>
        <w:ind w:left="2880" w:hanging="360"/>
      </w:pPr>
      <w:rPr>
        <w:rFonts w:ascii="Arial" w:hAnsi="Arial" w:hint="default"/>
      </w:rPr>
    </w:lvl>
    <w:lvl w:ilvl="4" w:tplc="EF8A3616" w:tentative="1">
      <w:start w:val="1"/>
      <w:numFmt w:val="bullet"/>
      <w:lvlText w:val="•"/>
      <w:lvlJc w:val="left"/>
      <w:pPr>
        <w:tabs>
          <w:tab w:val="num" w:pos="3600"/>
        </w:tabs>
        <w:ind w:left="3600" w:hanging="360"/>
      </w:pPr>
      <w:rPr>
        <w:rFonts w:ascii="Arial" w:hAnsi="Arial" w:hint="default"/>
      </w:rPr>
    </w:lvl>
    <w:lvl w:ilvl="5" w:tplc="4860DB8A" w:tentative="1">
      <w:start w:val="1"/>
      <w:numFmt w:val="bullet"/>
      <w:lvlText w:val="•"/>
      <w:lvlJc w:val="left"/>
      <w:pPr>
        <w:tabs>
          <w:tab w:val="num" w:pos="4320"/>
        </w:tabs>
        <w:ind w:left="4320" w:hanging="360"/>
      </w:pPr>
      <w:rPr>
        <w:rFonts w:ascii="Arial" w:hAnsi="Arial" w:hint="default"/>
      </w:rPr>
    </w:lvl>
    <w:lvl w:ilvl="6" w:tplc="D5B04E6A" w:tentative="1">
      <w:start w:val="1"/>
      <w:numFmt w:val="bullet"/>
      <w:lvlText w:val="•"/>
      <w:lvlJc w:val="left"/>
      <w:pPr>
        <w:tabs>
          <w:tab w:val="num" w:pos="5040"/>
        </w:tabs>
        <w:ind w:left="5040" w:hanging="360"/>
      </w:pPr>
      <w:rPr>
        <w:rFonts w:ascii="Arial" w:hAnsi="Arial" w:hint="default"/>
      </w:rPr>
    </w:lvl>
    <w:lvl w:ilvl="7" w:tplc="B400FB90" w:tentative="1">
      <w:start w:val="1"/>
      <w:numFmt w:val="bullet"/>
      <w:lvlText w:val="•"/>
      <w:lvlJc w:val="left"/>
      <w:pPr>
        <w:tabs>
          <w:tab w:val="num" w:pos="5760"/>
        </w:tabs>
        <w:ind w:left="5760" w:hanging="360"/>
      </w:pPr>
      <w:rPr>
        <w:rFonts w:ascii="Arial" w:hAnsi="Arial" w:hint="default"/>
      </w:rPr>
    </w:lvl>
    <w:lvl w:ilvl="8" w:tplc="63460F6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86B"/>
    <w:rsid w:val="00001F82"/>
    <w:rsid w:val="0000318D"/>
    <w:rsid w:val="00004216"/>
    <w:rsid w:val="00004460"/>
    <w:rsid w:val="00004BE0"/>
    <w:rsid w:val="00004FBA"/>
    <w:rsid w:val="000059C9"/>
    <w:rsid w:val="00005B0D"/>
    <w:rsid w:val="00007098"/>
    <w:rsid w:val="00007E6E"/>
    <w:rsid w:val="000140AC"/>
    <w:rsid w:val="000155EF"/>
    <w:rsid w:val="00015D3D"/>
    <w:rsid w:val="000212DF"/>
    <w:rsid w:val="0002202B"/>
    <w:rsid w:val="000233A8"/>
    <w:rsid w:val="0002557F"/>
    <w:rsid w:val="00025666"/>
    <w:rsid w:val="00027446"/>
    <w:rsid w:val="00031316"/>
    <w:rsid w:val="00031773"/>
    <w:rsid w:val="00032273"/>
    <w:rsid w:val="00032408"/>
    <w:rsid w:val="00032ADA"/>
    <w:rsid w:val="00032B01"/>
    <w:rsid w:val="0003374C"/>
    <w:rsid w:val="00034939"/>
    <w:rsid w:val="000351B5"/>
    <w:rsid w:val="00035625"/>
    <w:rsid w:val="000358BE"/>
    <w:rsid w:val="00035AFB"/>
    <w:rsid w:val="0003622A"/>
    <w:rsid w:val="0003674F"/>
    <w:rsid w:val="0003796B"/>
    <w:rsid w:val="00037EF0"/>
    <w:rsid w:val="0004066E"/>
    <w:rsid w:val="00040919"/>
    <w:rsid w:val="000412A2"/>
    <w:rsid w:val="00041690"/>
    <w:rsid w:val="00043C31"/>
    <w:rsid w:val="000448CF"/>
    <w:rsid w:val="0005138C"/>
    <w:rsid w:val="000534E6"/>
    <w:rsid w:val="000541D4"/>
    <w:rsid w:val="00054CF7"/>
    <w:rsid w:val="000557F7"/>
    <w:rsid w:val="00057251"/>
    <w:rsid w:val="00060E12"/>
    <w:rsid w:val="00061164"/>
    <w:rsid w:val="000615DA"/>
    <w:rsid w:val="000618CA"/>
    <w:rsid w:val="0006220C"/>
    <w:rsid w:val="0006442D"/>
    <w:rsid w:val="00064B54"/>
    <w:rsid w:val="00064CBD"/>
    <w:rsid w:val="00066D8F"/>
    <w:rsid w:val="00070F4C"/>
    <w:rsid w:val="000718A0"/>
    <w:rsid w:val="000752D7"/>
    <w:rsid w:val="00077967"/>
    <w:rsid w:val="00077B4A"/>
    <w:rsid w:val="00081139"/>
    <w:rsid w:val="00081BA8"/>
    <w:rsid w:val="00081DFC"/>
    <w:rsid w:val="000826D4"/>
    <w:rsid w:val="000831D6"/>
    <w:rsid w:val="00085D1F"/>
    <w:rsid w:val="0008685D"/>
    <w:rsid w:val="00087E60"/>
    <w:rsid w:val="00092966"/>
    <w:rsid w:val="00094364"/>
    <w:rsid w:val="00094552"/>
    <w:rsid w:val="00094734"/>
    <w:rsid w:val="000953DE"/>
    <w:rsid w:val="000A01E5"/>
    <w:rsid w:val="000A32BC"/>
    <w:rsid w:val="000A3D0B"/>
    <w:rsid w:val="000A4A9D"/>
    <w:rsid w:val="000A56EC"/>
    <w:rsid w:val="000A5FDF"/>
    <w:rsid w:val="000A7685"/>
    <w:rsid w:val="000B27CF"/>
    <w:rsid w:val="000B45DD"/>
    <w:rsid w:val="000C036F"/>
    <w:rsid w:val="000C188D"/>
    <w:rsid w:val="000C3CE5"/>
    <w:rsid w:val="000C3F5B"/>
    <w:rsid w:val="000C4201"/>
    <w:rsid w:val="000C7899"/>
    <w:rsid w:val="000D23B6"/>
    <w:rsid w:val="000D336B"/>
    <w:rsid w:val="000D34B5"/>
    <w:rsid w:val="000D5808"/>
    <w:rsid w:val="000D59C7"/>
    <w:rsid w:val="000D5BBB"/>
    <w:rsid w:val="000D6BAD"/>
    <w:rsid w:val="000D7D5F"/>
    <w:rsid w:val="000E04CA"/>
    <w:rsid w:val="000E2DD0"/>
    <w:rsid w:val="000E30E6"/>
    <w:rsid w:val="000E46C1"/>
    <w:rsid w:val="000E4705"/>
    <w:rsid w:val="000E4B0E"/>
    <w:rsid w:val="000E509D"/>
    <w:rsid w:val="000E6296"/>
    <w:rsid w:val="000E692D"/>
    <w:rsid w:val="000E6B65"/>
    <w:rsid w:val="000E749B"/>
    <w:rsid w:val="000F00C6"/>
    <w:rsid w:val="000F2D5F"/>
    <w:rsid w:val="000F324C"/>
    <w:rsid w:val="000F4620"/>
    <w:rsid w:val="000F6CF5"/>
    <w:rsid w:val="000F7943"/>
    <w:rsid w:val="00104818"/>
    <w:rsid w:val="001061F5"/>
    <w:rsid w:val="00110BFB"/>
    <w:rsid w:val="00113E57"/>
    <w:rsid w:val="00116BBB"/>
    <w:rsid w:val="001203ED"/>
    <w:rsid w:val="001208F5"/>
    <w:rsid w:val="00122BA3"/>
    <w:rsid w:val="001242EF"/>
    <w:rsid w:val="00126408"/>
    <w:rsid w:val="00127C52"/>
    <w:rsid w:val="00130CBB"/>
    <w:rsid w:val="00130FA7"/>
    <w:rsid w:val="00131B89"/>
    <w:rsid w:val="00133685"/>
    <w:rsid w:val="00137FD5"/>
    <w:rsid w:val="001435DD"/>
    <w:rsid w:val="00145633"/>
    <w:rsid w:val="0014687A"/>
    <w:rsid w:val="001478B3"/>
    <w:rsid w:val="001510B7"/>
    <w:rsid w:val="001512CF"/>
    <w:rsid w:val="00152058"/>
    <w:rsid w:val="00152820"/>
    <w:rsid w:val="0015297C"/>
    <w:rsid w:val="00152D6E"/>
    <w:rsid w:val="00153AC5"/>
    <w:rsid w:val="001541A1"/>
    <w:rsid w:val="00156BD9"/>
    <w:rsid w:val="00156FFA"/>
    <w:rsid w:val="00157D1A"/>
    <w:rsid w:val="0016097A"/>
    <w:rsid w:val="00164D01"/>
    <w:rsid w:val="001659AF"/>
    <w:rsid w:val="00166238"/>
    <w:rsid w:val="001665E2"/>
    <w:rsid w:val="0017252C"/>
    <w:rsid w:val="001730ED"/>
    <w:rsid w:val="00175254"/>
    <w:rsid w:val="00177401"/>
    <w:rsid w:val="00177CD9"/>
    <w:rsid w:val="00181387"/>
    <w:rsid w:val="001842B5"/>
    <w:rsid w:val="00184CA2"/>
    <w:rsid w:val="00186315"/>
    <w:rsid w:val="0019111B"/>
    <w:rsid w:val="001922C6"/>
    <w:rsid w:val="0019306C"/>
    <w:rsid w:val="00197DCC"/>
    <w:rsid w:val="001A0CF9"/>
    <w:rsid w:val="001A24E6"/>
    <w:rsid w:val="001A5D87"/>
    <w:rsid w:val="001A6510"/>
    <w:rsid w:val="001A74F9"/>
    <w:rsid w:val="001B04A0"/>
    <w:rsid w:val="001B15BD"/>
    <w:rsid w:val="001B21EE"/>
    <w:rsid w:val="001B4723"/>
    <w:rsid w:val="001B532C"/>
    <w:rsid w:val="001B5622"/>
    <w:rsid w:val="001B5918"/>
    <w:rsid w:val="001B75E5"/>
    <w:rsid w:val="001C0BD4"/>
    <w:rsid w:val="001C1260"/>
    <w:rsid w:val="001C30B3"/>
    <w:rsid w:val="001C426F"/>
    <w:rsid w:val="001C563F"/>
    <w:rsid w:val="001C7ECF"/>
    <w:rsid w:val="001D136F"/>
    <w:rsid w:val="001D26D7"/>
    <w:rsid w:val="001D3D11"/>
    <w:rsid w:val="001D3DF6"/>
    <w:rsid w:val="001D4137"/>
    <w:rsid w:val="001E166E"/>
    <w:rsid w:val="001E34EC"/>
    <w:rsid w:val="001E3DAA"/>
    <w:rsid w:val="001E4ABF"/>
    <w:rsid w:val="001F04C9"/>
    <w:rsid w:val="001F1BCB"/>
    <w:rsid w:val="001F3E3A"/>
    <w:rsid w:val="001F3FF4"/>
    <w:rsid w:val="002030A2"/>
    <w:rsid w:val="00205591"/>
    <w:rsid w:val="00205694"/>
    <w:rsid w:val="00206CE4"/>
    <w:rsid w:val="00207A94"/>
    <w:rsid w:val="00210FD7"/>
    <w:rsid w:val="002126D8"/>
    <w:rsid w:val="00213A25"/>
    <w:rsid w:val="00214342"/>
    <w:rsid w:val="002143F6"/>
    <w:rsid w:val="0021481F"/>
    <w:rsid w:val="00214AB3"/>
    <w:rsid w:val="00215DC8"/>
    <w:rsid w:val="00215E13"/>
    <w:rsid w:val="002174F6"/>
    <w:rsid w:val="00221D76"/>
    <w:rsid w:val="00222859"/>
    <w:rsid w:val="0022316D"/>
    <w:rsid w:val="002321AC"/>
    <w:rsid w:val="00233FD4"/>
    <w:rsid w:val="00234433"/>
    <w:rsid w:val="0023647E"/>
    <w:rsid w:val="002401B8"/>
    <w:rsid w:val="00240253"/>
    <w:rsid w:val="00240A2D"/>
    <w:rsid w:val="00240CC3"/>
    <w:rsid w:val="002410E8"/>
    <w:rsid w:val="00241358"/>
    <w:rsid w:val="00242764"/>
    <w:rsid w:val="00243DA5"/>
    <w:rsid w:val="002459CC"/>
    <w:rsid w:val="0024627B"/>
    <w:rsid w:val="00250456"/>
    <w:rsid w:val="00252CD3"/>
    <w:rsid w:val="00252F1D"/>
    <w:rsid w:val="002536A6"/>
    <w:rsid w:val="00256A15"/>
    <w:rsid w:val="00257950"/>
    <w:rsid w:val="0026021D"/>
    <w:rsid w:val="002619FC"/>
    <w:rsid w:val="00263455"/>
    <w:rsid w:val="00263EE9"/>
    <w:rsid w:val="002662A6"/>
    <w:rsid w:val="00266314"/>
    <w:rsid w:val="002667D7"/>
    <w:rsid w:val="00270700"/>
    <w:rsid w:val="0027090D"/>
    <w:rsid w:val="00270B50"/>
    <w:rsid w:val="00271183"/>
    <w:rsid w:val="00272CAB"/>
    <w:rsid w:val="002731E2"/>
    <w:rsid w:val="00274710"/>
    <w:rsid w:val="00274920"/>
    <w:rsid w:val="00277502"/>
    <w:rsid w:val="00277D4A"/>
    <w:rsid w:val="002803B5"/>
    <w:rsid w:val="002809BD"/>
    <w:rsid w:val="0028123E"/>
    <w:rsid w:val="00281AA9"/>
    <w:rsid w:val="002828FB"/>
    <w:rsid w:val="0028299A"/>
    <w:rsid w:val="00282ED1"/>
    <w:rsid w:val="00283CD9"/>
    <w:rsid w:val="00284AB1"/>
    <w:rsid w:val="00284C33"/>
    <w:rsid w:val="00284DF6"/>
    <w:rsid w:val="0028508B"/>
    <w:rsid w:val="0028614D"/>
    <w:rsid w:val="002900F2"/>
    <w:rsid w:val="00290BEF"/>
    <w:rsid w:val="0029146D"/>
    <w:rsid w:val="00291A28"/>
    <w:rsid w:val="00292F6F"/>
    <w:rsid w:val="0029437C"/>
    <w:rsid w:val="00295EA4"/>
    <w:rsid w:val="00297AA0"/>
    <w:rsid w:val="002A1A81"/>
    <w:rsid w:val="002A36C7"/>
    <w:rsid w:val="002A4D24"/>
    <w:rsid w:val="002A57FE"/>
    <w:rsid w:val="002A5A34"/>
    <w:rsid w:val="002A7484"/>
    <w:rsid w:val="002B17B7"/>
    <w:rsid w:val="002B243D"/>
    <w:rsid w:val="002B29CE"/>
    <w:rsid w:val="002B3B89"/>
    <w:rsid w:val="002B40B8"/>
    <w:rsid w:val="002B5D38"/>
    <w:rsid w:val="002B6432"/>
    <w:rsid w:val="002B6466"/>
    <w:rsid w:val="002B6479"/>
    <w:rsid w:val="002C2B58"/>
    <w:rsid w:val="002C2ED8"/>
    <w:rsid w:val="002C318D"/>
    <w:rsid w:val="002C61F5"/>
    <w:rsid w:val="002D049D"/>
    <w:rsid w:val="002D0E8F"/>
    <w:rsid w:val="002D0EC5"/>
    <w:rsid w:val="002D282E"/>
    <w:rsid w:val="002D2DBB"/>
    <w:rsid w:val="002D3E04"/>
    <w:rsid w:val="002D64DF"/>
    <w:rsid w:val="002D663E"/>
    <w:rsid w:val="002D74BE"/>
    <w:rsid w:val="002E1427"/>
    <w:rsid w:val="002E195D"/>
    <w:rsid w:val="002E2DD4"/>
    <w:rsid w:val="002E3344"/>
    <w:rsid w:val="002E4FD6"/>
    <w:rsid w:val="002E5042"/>
    <w:rsid w:val="002E5301"/>
    <w:rsid w:val="002E689D"/>
    <w:rsid w:val="002E73CB"/>
    <w:rsid w:val="002F1A2F"/>
    <w:rsid w:val="002F1DEE"/>
    <w:rsid w:val="002F29A1"/>
    <w:rsid w:val="002F33BF"/>
    <w:rsid w:val="002F39D9"/>
    <w:rsid w:val="002F3FF3"/>
    <w:rsid w:val="002F43F5"/>
    <w:rsid w:val="002F463A"/>
    <w:rsid w:val="002F4AD0"/>
    <w:rsid w:val="002F62A1"/>
    <w:rsid w:val="002F678B"/>
    <w:rsid w:val="002F74B3"/>
    <w:rsid w:val="002F7A06"/>
    <w:rsid w:val="00302FB3"/>
    <w:rsid w:val="00303BB0"/>
    <w:rsid w:val="00303F24"/>
    <w:rsid w:val="00305145"/>
    <w:rsid w:val="00305797"/>
    <w:rsid w:val="00306011"/>
    <w:rsid w:val="00306A14"/>
    <w:rsid w:val="00307BA4"/>
    <w:rsid w:val="00310497"/>
    <w:rsid w:val="003122F1"/>
    <w:rsid w:val="00312E37"/>
    <w:rsid w:val="003142D0"/>
    <w:rsid w:val="003143A3"/>
    <w:rsid w:val="00314653"/>
    <w:rsid w:val="003158FF"/>
    <w:rsid w:val="00316056"/>
    <w:rsid w:val="0031636F"/>
    <w:rsid w:val="00317428"/>
    <w:rsid w:val="00322D54"/>
    <w:rsid w:val="003231AD"/>
    <w:rsid w:val="00323809"/>
    <w:rsid w:val="003240A9"/>
    <w:rsid w:val="00326048"/>
    <w:rsid w:val="0032798B"/>
    <w:rsid w:val="003311E3"/>
    <w:rsid w:val="003316E7"/>
    <w:rsid w:val="00332160"/>
    <w:rsid w:val="00332325"/>
    <w:rsid w:val="00332F23"/>
    <w:rsid w:val="003331FF"/>
    <w:rsid w:val="00334111"/>
    <w:rsid w:val="003348E8"/>
    <w:rsid w:val="00334DF9"/>
    <w:rsid w:val="00335D08"/>
    <w:rsid w:val="00337340"/>
    <w:rsid w:val="00337818"/>
    <w:rsid w:val="00340AA9"/>
    <w:rsid w:val="003452BF"/>
    <w:rsid w:val="00345D61"/>
    <w:rsid w:val="00346EC2"/>
    <w:rsid w:val="003503A8"/>
    <w:rsid w:val="00352148"/>
    <w:rsid w:val="0035220D"/>
    <w:rsid w:val="00352956"/>
    <w:rsid w:val="00352BD3"/>
    <w:rsid w:val="0035365B"/>
    <w:rsid w:val="003536DD"/>
    <w:rsid w:val="00355BD3"/>
    <w:rsid w:val="00356D8E"/>
    <w:rsid w:val="00357493"/>
    <w:rsid w:val="00361158"/>
    <w:rsid w:val="003646D0"/>
    <w:rsid w:val="00365B95"/>
    <w:rsid w:val="00366A7F"/>
    <w:rsid w:val="00367D17"/>
    <w:rsid w:val="00367FF8"/>
    <w:rsid w:val="00372F07"/>
    <w:rsid w:val="003733EC"/>
    <w:rsid w:val="003737B0"/>
    <w:rsid w:val="00375AB2"/>
    <w:rsid w:val="00375DE2"/>
    <w:rsid w:val="003778BE"/>
    <w:rsid w:val="00381590"/>
    <w:rsid w:val="00381F91"/>
    <w:rsid w:val="003857D1"/>
    <w:rsid w:val="00386982"/>
    <w:rsid w:val="00386AE6"/>
    <w:rsid w:val="00386D39"/>
    <w:rsid w:val="003921DE"/>
    <w:rsid w:val="0039350A"/>
    <w:rsid w:val="00393590"/>
    <w:rsid w:val="00397A88"/>
    <w:rsid w:val="003A089E"/>
    <w:rsid w:val="003A25E6"/>
    <w:rsid w:val="003A4308"/>
    <w:rsid w:val="003A5F2C"/>
    <w:rsid w:val="003A69FB"/>
    <w:rsid w:val="003B2EC4"/>
    <w:rsid w:val="003B2F13"/>
    <w:rsid w:val="003B3D2B"/>
    <w:rsid w:val="003B4EAA"/>
    <w:rsid w:val="003B78C7"/>
    <w:rsid w:val="003B7D71"/>
    <w:rsid w:val="003C0D97"/>
    <w:rsid w:val="003C4B71"/>
    <w:rsid w:val="003C5194"/>
    <w:rsid w:val="003C5ADE"/>
    <w:rsid w:val="003C649A"/>
    <w:rsid w:val="003C64E8"/>
    <w:rsid w:val="003C73E0"/>
    <w:rsid w:val="003D1CB1"/>
    <w:rsid w:val="003D24C0"/>
    <w:rsid w:val="003D4393"/>
    <w:rsid w:val="003D57B1"/>
    <w:rsid w:val="003D6775"/>
    <w:rsid w:val="003D6AC6"/>
    <w:rsid w:val="003D6F63"/>
    <w:rsid w:val="003D7D79"/>
    <w:rsid w:val="003E0850"/>
    <w:rsid w:val="003E3A6F"/>
    <w:rsid w:val="003E49F0"/>
    <w:rsid w:val="003E7A34"/>
    <w:rsid w:val="003F011D"/>
    <w:rsid w:val="003F3602"/>
    <w:rsid w:val="003F3DB2"/>
    <w:rsid w:val="003F401D"/>
    <w:rsid w:val="003F5DCB"/>
    <w:rsid w:val="003F6022"/>
    <w:rsid w:val="003F6478"/>
    <w:rsid w:val="003F77BD"/>
    <w:rsid w:val="004002CA"/>
    <w:rsid w:val="00400446"/>
    <w:rsid w:val="00400FEC"/>
    <w:rsid w:val="0040128D"/>
    <w:rsid w:val="004019AA"/>
    <w:rsid w:val="00402A8D"/>
    <w:rsid w:val="00403471"/>
    <w:rsid w:val="004071E5"/>
    <w:rsid w:val="004072DC"/>
    <w:rsid w:val="00407B97"/>
    <w:rsid w:val="00410376"/>
    <w:rsid w:val="0041140C"/>
    <w:rsid w:val="004115B9"/>
    <w:rsid w:val="00413A8C"/>
    <w:rsid w:val="004168CC"/>
    <w:rsid w:val="00416E3C"/>
    <w:rsid w:val="004209DD"/>
    <w:rsid w:val="00422CBF"/>
    <w:rsid w:val="00423369"/>
    <w:rsid w:val="00423D87"/>
    <w:rsid w:val="004249E8"/>
    <w:rsid w:val="0042601E"/>
    <w:rsid w:val="0043125B"/>
    <w:rsid w:val="00432D2F"/>
    <w:rsid w:val="0043475C"/>
    <w:rsid w:val="00434A8D"/>
    <w:rsid w:val="00436542"/>
    <w:rsid w:val="00437F81"/>
    <w:rsid w:val="004404BF"/>
    <w:rsid w:val="00440641"/>
    <w:rsid w:val="0044246E"/>
    <w:rsid w:val="0044370C"/>
    <w:rsid w:val="004444DE"/>
    <w:rsid w:val="00445594"/>
    <w:rsid w:val="004457F9"/>
    <w:rsid w:val="00445CFC"/>
    <w:rsid w:val="0044704E"/>
    <w:rsid w:val="00450059"/>
    <w:rsid w:val="00450A8E"/>
    <w:rsid w:val="004516BF"/>
    <w:rsid w:val="00451C71"/>
    <w:rsid w:val="00452473"/>
    <w:rsid w:val="00453BF5"/>
    <w:rsid w:val="00454B95"/>
    <w:rsid w:val="0045561C"/>
    <w:rsid w:val="0045705C"/>
    <w:rsid w:val="004575B6"/>
    <w:rsid w:val="00460043"/>
    <w:rsid w:val="00460098"/>
    <w:rsid w:val="004637C7"/>
    <w:rsid w:val="004650FF"/>
    <w:rsid w:val="004659FA"/>
    <w:rsid w:val="00465A93"/>
    <w:rsid w:val="0046642A"/>
    <w:rsid w:val="00470036"/>
    <w:rsid w:val="00470532"/>
    <w:rsid w:val="004712AF"/>
    <w:rsid w:val="004717B1"/>
    <w:rsid w:val="00471885"/>
    <w:rsid w:val="00472FE7"/>
    <w:rsid w:val="00473278"/>
    <w:rsid w:val="004763F1"/>
    <w:rsid w:val="00476F48"/>
    <w:rsid w:val="00477C08"/>
    <w:rsid w:val="004819BA"/>
    <w:rsid w:val="004831D6"/>
    <w:rsid w:val="0048463B"/>
    <w:rsid w:val="00484A10"/>
    <w:rsid w:val="0048513C"/>
    <w:rsid w:val="004870A1"/>
    <w:rsid w:val="00491412"/>
    <w:rsid w:val="00491511"/>
    <w:rsid w:val="004945CC"/>
    <w:rsid w:val="004947A2"/>
    <w:rsid w:val="004A0478"/>
    <w:rsid w:val="004A0B78"/>
    <w:rsid w:val="004A254B"/>
    <w:rsid w:val="004A52DA"/>
    <w:rsid w:val="004A5E2B"/>
    <w:rsid w:val="004A5EBB"/>
    <w:rsid w:val="004A67C1"/>
    <w:rsid w:val="004A74A7"/>
    <w:rsid w:val="004A7D43"/>
    <w:rsid w:val="004B282A"/>
    <w:rsid w:val="004B2B59"/>
    <w:rsid w:val="004B3412"/>
    <w:rsid w:val="004B50FB"/>
    <w:rsid w:val="004B5D55"/>
    <w:rsid w:val="004B5E83"/>
    <w:rsid w:val="004B6A99"/>
    <w:rsid w:val="004C131A"/>
    <w:rsid w:val="004C1ECF"/>
    <w:rsid w:val="004C2AD4"/>
    <w:rsid w:val="004C2CDB"/>
    <w:rsid w:val="004C321D"/>
    <w:rsid w:val="004C3613"/>
    <w:rsid w:val="004C4248"/>
    <w:rsid w:val="004C5E66"/>
    <w:rsid w:val="004C60A3"/>
    <w:rsid w:val="004C7E06"/>
    <w:rsid w:val="004D214C"/>
    <w:rsid w:val="004D43A4"/>
    <w:rsid w:val="004D7A52"/>
    <w:rsid w:val="004E1694"/>
    <w:rsid w:val="004E2930"/>
    <w:rsid w:val="004E365D"/>
    <w:rsid w:val="004E4782"/>
    <w:rsid w:val="004E4D26"/>
    <w:rsid w:val="004E4EF1"/>
    <w:rsid w:val="004E4F8F"/>
    <w:rsid w:val="004E6411"/>
    <w:rsid w:val="004E67F3"/>
    <w:rsid w:val="004E73F6"/>
    <w:rsid w:val="004E79D2"/>
    <w:rsid w:val="004F0338"/>
    <w:rsid w:val="004F113D"/>
    <w:rsid w:val="004F1840"/>
    <w:rsid w:val="004F3968"/>
    <w:rsid w:val="004F4EF4"/>
    <w:rsid w:val="004F60D9"/>
    <w:rsid w:val="00500E8B"/>
    <w:rsid w:val="0050131A"/>
    <w:rsid w:val="0050311A"/>
    <w:rsid w:val="00504199"/>
    <w:rsid w:val="00504974"/>
    <w:rsid w:val="00506264"/>
    <w:rsid w:val="0050655C"/>
    <w:rsid w:val="00507D4B"/>
    <w:rsid w:val="00510018"/>
    <w:rsid w:val="00510F31"/>
    <w:rsid w:val="00512DF5"/>
    <w:rsid w:val="005139BD"/>
    <w:rsid w:val="00514E22"/>
    <w:rsid w:val="00515006"/>
    <w:rsid w:val="00517557"/>
    <w:rsid w:val="00520B55"/>
    <w:rsid w:val="00520EA3"/>
    <w:rsid w:val="00521BE2"/>
    <w:rsid w:val="005221AB"/>
    <w:rsid w:val="005244A6"/>
    <w:rsid w:val="0052529A"/>
    <w:rsid w:val="005263E6"/>
    <w:rsid w:val="005272BF"/>
    <w:rsid w:val="00531E33"/>
    <w:rsid w:val="00534EA9"/>
    <w:rsid w:val="005352B8"/>
    <w:rsid w:val="0053578B"/>
    <w:rsid w:val="00536ACD"/>
    <w:rsid w:val="00536EF7"/>
    <w:rsid w:val="00540117"/>
    <w:rsid w:val="0054045E"/>
    <w:rsid w:val="00540FF9"/>
    <w:rsid w:val="005413C0"/>
    <w:rsid w:val="00541689"/>
    <w:rsid w:val="0054284E"/>
    <w:rsid w:val="0054318C"/>
    <w:rsid w:val="00545566"/>
    <w:rsid w:val="00545A42"/>
    <w:rsid w:val="00547D7A"/>
    <w:rsid w:val="00552736"/>
    <w:rsid w:val="00553650"/>
    <w:rsid w:val="00557972"/>
    <w:rsid w:val="00557E4C"/>
    <w:rsid w:val="00560519"/>
    <w:rsid w:val="00560914"/>
    <w:rsid w:val="00561525"/>
    <w:rsid w:val="005623A6"/>
    <w:rsid w:val="005625AF"/>
    <w:rsid w:val="005625BA"/>
    <w:rsid w:val="00563E1C"/>
    <w:rsid w:val="00563F38"/>
    <w:rsid w:val="00564B3D"/>
    <w:rsid w:val="005658ED"/>
    <w:rsid w:val="0056657D"/>
    <w:rsid w:val="00570E7B"/>
    <w:rsid w:val="00571718"/>
    <w:rsid w:val="005720D1"/>
    <w:rsid w:val="005758BA"/>
    <w:rsid w:val="005771CD"/>
    <w:rsid w:val="005832A6"/>
    <w:rsid w:val="005853B0"/>
    <w:rsid w:val="00585E57"/>
    <w:rsid w:val="005860DB"/>
    <w:rsid w:val="0058676A"/>
    <w:rsid w:val="00590DD9"/>
    <w:rsid w:val="005919B1"/>
    <w:rsid w:val="0059203F"/>
    <w:rsid w:val="00592270"/>
    <w:rsid w:val="00592873"/>
    <w:rsid w:val="00596388"/>
    <w:rsid w:val="005A1063"/>
    <w:rsid w:val="005A38B6"/>
    <w:rsid w:val="005A3B50"/>
    <w:rsid w:val="005B0F2E"/>
    <w:rsid w:val="005B202A"/>
    <w:rsid w:val="005B2583"/>
    <w:rsid w:val="005B325B"/>
    <w:rsid w:val="005B3580"/>
    <w:rsid w:val="005B50B4"/>
    <w:rsid w:val="005B5C83"/>
    <w:rsid w:val="005B5E38"/>
    <w:rsid w:val="005B63A2"/>
    <w:rsid w:val="005B7E00"/>
    <w:rsid w:val="005B7E6B"/>
    <w:rsid w:val="005C139C"/>
    <w:rsid w:val="005C2FB0"/>
    <w:rsid w:val="005C37A8"/>
    <w:rsid w:val="005C415A"/>
    <w:rsid w:val="005C613F"/>
    <w:rsid w:val="005C64DE"/>
    <w:rsid w:val="005C70AA"/>
    <w:rsid w:val="005D1931"/>
    <w:rsid w:val="005D1CC4"/>
    <w:rsid w:val="005D2263"/>
    <w:rsid w:val="005D3099"/>
    <w:rsid w:val="005D3D3B"/>
    <w:rsid w:val="005D4300"/>
    <w:rsid w:val="005D44BC"/>
    <w:rsid w:val="005D7B09"/>
    <w:rsid w:val="005E0F0C"/>
    <w:rsid w:val="005E24BB"/>
    <w:rsid w:val="005E4EAD"/>
    <w:rsid w:val="005E6C0C"/>
    <w:rsid w:val="005F0E06"/>
    <w:rsid w:val="005F24AF"/>
    <w:rsid w:val="005F2A42"/>
    <w:rsid w:val="005F38B8"/>
    <w:rsid w:val="005F46A3"/>
    <w:rsid w:val="005F4A49"/>
    <w:rsid w:val="0060099B"/>
    <w:rsid w:val="00600C93"/>
    <w:rsid w:val="00600CAA"/>
    <w:rsid w:val="0060697D"/>
    <w:rsid w:val="00607C9A"/>
    <w:rsid w:val="006121D7"/>
    <w:rsid w:val="00612735"/>
    <w:rsid w:val="00612B6E"/>
    <w:rsid w:val="00612FAB"/>
    <w:rsid w:val="0061319A"/>
    <w:rsid w:val="00613D48"/>
    <w:rsid w:val="00614A0D"/>
    <w:rsid w:val="00621073"/>
    <w:rsid w:val="006217C7"/>
    <w:rsid w:val="0062374B"/>
    <w:rsid w:val="0062509E"/>
    <w:rsid w:val="0062593E"/>
    <w:rsid w:val="00626726"/>
    <w:rsid w:val="00627D26"/>
    <w:rsid w:val="006308D7"/>
    <w:rsid w:val="0063197D"/>
    <w:rsid w:val="006325C4"/>
    <w:rsid w:val="00633400"/>
    <w:rsid w:val="00634EF7"/>
    <w:rsid w:val="00636308"/>
    <w:rsid w:val="006374F5"/>
    <w:rsid w:val="0063790C"/>
    <w:rsid w:val="00637C1D"/>
    <w:rsid w:val="00640B14"/>
    <w:rsid w:val="0064236D"/>
    <w:rsid w:val="00642982"/>
    <w:rsid w:val="00642F12"/>
    <w:rsid w:val="006444AC"/>
    <w:rsid w:val="006458BC"/>
    <w:rsid w:val="00645FC9"/>
    <w:rsid w:val="006531B9"/>
    <w:rsid w:val="00655912"/>
    <w:rsid w:val="00656863"/>
    <w:rsid w:val="006608CB"/>
    <w:rsid w:val="00660E8C"/>
    <w:rsid w:val="006619F7"/>
    <w:rsid w:val="00661D52"/>
    <w:rsid w:val="00662A85"/>
    <w:rsid w:val="006643A7"/>
    <w:rsid w:val="00665C0C"/>
    <w:rsid w:val="006668D1"/>
    <w:rsid w:val="006668EC"/>
    <w:rsid w:val="00667977"/>
    <w:rsid w:val="00671A6E"/>
    <w:rsid w:val="00672EDF"/>
    <w:rsid w:val="00673EB3"/>
    <w:rsid w:val="00674461"/>
    <w:rsid w:val="0068209F"/>
    <w:rsid w:val="00682532"/>
    <w:rsid w:val="00683482"/>
    <w:rsid w:val="00691573"/>
    <w:rsid w:val="0069319C"/>
    <w:rsid w:val="0069438D"/>
    <w:rsid w:val="00694C77"/>
    <w:rsid w:val="00695CF7"/>
    <w:rsid w:val="0069667E"/>
    <w:rsid w:val="006A0179"/>
    <w:rsid w:val="006A0515"/>
    <w:rsid w:val="006A179B"/>
    <w:rsid w:val="006A2A57"/>
    <w:rsid w:val="006A2BFA"/>
    <w:rsid w:val="006A33DB"/>
    <w:rsid w:val="006A4404"/>
    <w:rsid w:val="006A4B6C"/>
    <w:rsid w:val="006A60AC"/>
    <w:rsid w:val="006A6321"/>
    <w:rsid w:val="006A67D9"/>
    <w:rsid w:val="006B0379"/>
    <w:rsid w:val="006B0C3D"/>
    <w:rsid w:val="006B0D02"/>
    <w:rsid w:val="006B10BF"/>
    <w:rsid w:val="006B2D90"/>
    <w:rsid w:val="006B2EFF"/>
    <w:rsid w:val="006B4066"/>
    <w:rsid w:val="006B434A"/>
    <w:rsid w:val="006C006D"/>
    <w:rsid w:val="006C1E58"/>
    <w:rsid w:val="006C2036"/>
    <w:rsid w:val="006C2325"/>
    <w:rsid w:val="006C462E"/>
    <w:rsid w:val="006C4CC7"/>
    <w:rsid w:val="006C59A4"/>
    <w:rsid w:val="006C5BFB"/>
    <w:rsid w:val="006C6851"/>
    <w:rsid w:val="006C7A28"/>
    <w:rsid w:val="006D1A94"/>
    <w:rsid w:val="006D2176"/>
    <w:rsid w:val="006D219C"/>
    <w:rsid w:val="006D256D"/>
    <w:rsid w:val="006D2A3C"/>
    <w:rsid w:val="006D4BE2"/>
    <w:rsid w:val="006D633C"/>
    <w:rsid w:val="006D6A98"/>
    <w:rsid w:val="006D6C28"/>
    <w:rsid w:val="006E1A04"/>
    <w:rsid w:val="006E2325"/>
    <w:rsid w:val="006E414F"/>
    <w:rsid w:val="006E4DBD"/>
    <w:rsid w:val="006E6948"/>
    <w:rsid w:val="006E72E1"/>
    <w:rsid w:val="006F0045"/>
    <w:rsid w:val="006F04DB"/>
    <w:rsid w:val="006F45E6"/>
    <w:rsid w:val="0070088E"/>
    <w:rsid w:val="00700CB7"/>
    <w:rsid w:val="00701BBC"/>
    <w:rsid w:val="007023A6"/>
    <w:rsid w:val="007025A6"/>
    <w:rsid w:val="00703013"/>
    <w:rsid w:val="00704681"/>
    <w:rsid w:val="00705BAD"/>
    <w:rsid w:val="00705CE0"/>
    <w:rsid w:val="007062A9"/>
    <w:rsid w:val="00710B94"/>
    <w:rsid w:val="00712764"/>
    <w:rsid w:val="00712A19"/>
    <w:rsid w:val="00712D2E"/>
    <w:rsid w:val="0071382B"/>
    <w:rsid w:val="0071387A"/>
    <w:rsid w:val="007147FC"/>
    <w:rsid w:val="007154EB"/>
    <w:rsid w:val="00716620"/>
    <w:rsid w:val="007202B8"/>
    <w:rsid w:val="00720787"/>
    <w:rsid w:val="007209E4"/>
    <w:rsid w:val="00721C5F"/>
    <w:rsid w:val="00725263"/>
    <w:rsid w:val="007258AF"/>
    <w:rsid w:val="0072696F"/>
    <w:rsid w:val="00726A1A"/>
    <w:rsid w:val="007274A7"/>
    <w:rsid w:val="00727BFB"/>
    <w:rsid w:val="00730333"/>
    <w:rsid w:val="007307A2"/>
    <w:rsid w:val="007311F1"/>
    <w:rsid w:val="00732174"/>
    <w:rsid w:val="007325A8"/>
    <w:rsid w:val="00732F21"/>
    <w:rsid w:val="00733191"/>
    <w:rsid w:val="00734E90"/>
    <w:rsid w:val="00735A8B"/>
    <w:rsid w:val="00735B87"/>
    <w:rsid w:val="00735F35"/>
    <w:rsid w:val="007363BD"/>
    <w:rsid w:val="00736F39"/>
    <w:rsid w:val="00740ED3"/>
    <w:rsid w:val="00743AA9"/>
    <w:rsid w:val="00744C71"/>
    <w:rsid w:val="00745A08"/>
    <w:rsid w:val="00745BF5"/>
    <w:rsid w:val="007513D4"/>
    <w:rsid w:val="0075221A"/>
    <w:rsid w:val="00756709"/>
    <w:rsid w:val="00760D5E"/>
    <w:rsid w:val="0076110C"/>
    <w:rsid w:val="0076164A"/>
    <w:rsid w:val="00761F87"/>
    <w:rsid w:val="0076227D"/>
    <w:rsid w:val="00762FBF"/>
    <w:rsid w:val="007631D0"/>
    <w:rsid w:val="0076479B"/>
    <w:rsid w:val="00765E16"/>
    <w:rsid w:val="00766589"/>
    <w:rsid w:val="007667A5"/>
    <w:rsid w:val="00766DCA"/>
    <w:rsid w:val="00767273"/>
    <w:rsid w:val="00770A60"/>
    <w:rsid w:val="00771006"/>
    <w:rsid w:val="007716FF"/>
    <w:rsid w:val="007719D6"/>
    <w:rsid w:val="00771AF3"/>
    <w:rsid w:val="00772F32"/>
    <w:rsid w:val="007763D1"/>
    <w:rsid w:val="00776D9B"/>
    <w:rsid w:val="00777FE8"/>
    <w:rsid w:val="00780229"/>
    <w:rsid w:val="00781D82"/>
    <w:rsid w:val="00784445"/>
    <w:rsid w:val="00784E8C"/>
    <w:rsid w:val="007860E8"/>
    <w:rsid w:val="00791631"/>
    <w:rsid w:val="007921AC"/>
    <w:rsid w:val="007923B0"/>
    <w:rsid w:val="00792726"/>
    <w:rsid w:val="0079339D"/>
    <w:rsid w:val="00793A0A"/>
    <w:rsid w:val="00793C88"/>
    <w:rsid w:val="00794088"/>
    <w:rsid w:val="00794142"/>
    <w:rsid w:val="00796C18"/>
    <w:rsid w:val="00797221"/>
    <w:rsid w:val="007A09EC"/>
    <w:rsid w:val="007A1616"/>
    <w:rsid w:val="007A1B3D"/>
    <w:rsid w:val="007A20EB"/>
    <w:rsid w:val="007A4347"/>
    <w:rsid w:val="007A5D41"/>
    <w:rsid w:val="007A675B"/>
    <w:rsid w:val="007A70CF"/>
    <w:rsid w:val="007B115D"/>
    <w:rsid w:val="007B17EF"/>
    <w:rsid w:val="007B2129"/>
    <w:rsid w:val="007B3DA4"/>
    <w:rsid w:val="007B5305"/>
    <w:rsid w:val="007B7291"/>
    <w:rsid w:val="007B77FE"/>
    <w:rsid w:val="007C030F"/>
    <w:rsid w:val="007C184E"/>
    <w:rsid w:val="007C297E"/>
    <w:rsid w:val="007C2FD1"/>
    <w:rsid w:val="007C428B"/>
    <w:rsid w:val="007C6303"/>
    <w:rsid w:val="007C63B9"/>
    <w:rsid w:val="007D1D48"/>
    <w:rsid w:val="007D4D50"/>
    <w:rsid w:val="007D6004"/>
    <w:rsid w:val="007D6228"/>
    <w:rsid w:val="007D714C"/>
    <w:rsid w:val="007D75EE"/>
    <w:rsid w:val="007E0889"/>
    <w:rsid w:val="007E0EA0"/>
    <w:rsid w:val="007E1DA4"/>
    <w:rsid w:val="007E4B12"/>
    <w:rsid w:val="007E4FD1"/>
    <w:rsid w:val="007E50A0"/>
    <w:rsid w:val="007E6FDA"/>
    <w:rsid w:val="007E7BEC"/>
    <w:rsid w:val="007F02FB"/>
    <w:rsid w:val="007F1AA5"/>
    <w:rsid w:val="007F2431"/>
    <w:rsid w:val="007F36E2"/>
    <w:rsid w:val="007F5E46"/>
    <w:rsid w:val="007F6572"/>
    <w:rsid w:val="007F6B60"/>
    <w:rsid w:val="007F7044"/>
    <w:rsid w:val="00800492"/>
    <w:rsid w:val="00802DE4"/>
    <w:rsid w:val="0080314C"/>
    <w:rsid w:val="00806DA2"/>
    <w:rsid w:val="00806FD2"/>
    <w:rsid w:val="00807F38"/>
    <w:rsid w:val="00810A07"/>
    <w:rsid w:val="00811718"/>
    <w:rsid w:val="00811DD0"/>
    <w:rsid w:val="00814736"/>
    <w:rsid w:val="00814898"/>
    <w:rsid w:val="00814BEF"/>
    <w:rsid w:val="00814E8F"/>
    <w:rsid w:val="008152DF"/>
    <w:rsid w:val="008153B8"/>
    <w:rsid w:val="008153FF"/>
    <w:rsid w:val="00817FE6"/>
    <w:rsid w:val="00822414"/>
    <w:rsid w:val="00822604"/>
    <w:rsid w:val="008242BA"/>
    <w:rsid w:val="00825DBA"/>
    <w:rsid w:val="00825F55"/>
    <w:rsid w:val="00826FC1"/>
    <w:rsid w:val="00827A60"/>
    <w:rsid w:val="0083142B"/>
    <w:rsid w:val="00832A93"/>
    <w:rsid w:val="0083381B"/>
    <w:rsid w:val="00834AFD"/>
    <w:rsid w:val="008352EE"/>
    <w:rsid w:val="00835F5E"/>
    <w:rsid w:val="00836770"/>
    <w:rsid w:val="00836E26"/>
    <w:rsid w:val="0084430D"/>
    <w:rsid w:val="008449A4"/>
    <w:rsid w:val="008456D3"/>
    <w:rsid w:val="00845A9A"/>
    <w:rsid w:val="00845D1B"/>
    <w:rsid w:val="0085009F"/>
    <w:rsid w:val="00851253"/>
    <w:rsid w:val="008516C2"/>
    <w:rsid w:val="00851959"/>
    <w:rsid w:val="008519EF"/>
    <w:rsid w:val="00851CF6"/>
    <w:rsid w:val="0085233F"/>
    <w:rsid w:val="008533C2"/>
    <w:rsid w:val="008546AA"/>
    <w:rsid w:val="00854A88"/>
    <w:rsid w:val="00854FF4"/>
    <w:rsid w:val="00856447"/>
    <w:rsid w:val="0086139F"/>
    <w:rsid w:val="00862015"/>
    <w:rsid w:val="00864229"/>
    <w:rsid w:val="0086573D"/>
    <w:rsid w:val="00865980"/>
    <w:rsid w:val="00865D1E"/>
    <w:rsid w:val="00870FFF"/>
    <w:rsid w:val="00872EA8"/>
    <w:rsid w:val="00873CAB"/>
    <w:rsid w:val="008772B8"/>
    <w:rsid w:val="00877D92"/>
    <w:rsid w:val="008809B5"/>
    <w:rsid w:val="0088186A"/>
    <w:rsid w:val="008849F0"/>
    <w:rsid w:val="00885492"/>
    <w:rsid w:val="00885AF3"/>
    <w:rsid w:val="00886F58"/>
    <w:rsid w:val="00890F24"/>
    <w:rsid w:val="00891886"/>
    <w:rsid w:val="00891A24"/>
    <w:rsid w:val="00891F72"/>
    <w:rsid w:val="00892BD7"/>
    <w:rsid w:val="00893723"/>
    <w:rsid w:val="00895D80"/>
    <w:rsid w:val="00896F0B"/>
    <w:rsid w:val="00896F6E"/>
    <w:rsid w:val="00897492"/>
    <w:rsid w:val="00897581"/>
    <w:rsid w:val="00897D24"/>
    <w:rsid w:val="008A020B"/>
    <w:rsid w:val="008A1B7D"/>
    <w:rsid w:val="008A2633"/>
    <w:rsid w:val="008A3C00"/>
    <w:rsid w:val="008A493D"/>
    <w:rsid w:val="008A5F76"/>
    <w:rsid w:val="008A7659"/>
    <w:rsid w:val="008B17C5"/>
    <w:rsid w:val="008B204D"/>
    <w:rsid w:val="008B20E3"/>
    <w:rsid w:val="008B2ADB"/>
    <w:rsid w:val="008B445E"/>
    <w:rsid w:val="008B50BA"/>
    <w:rsid w:val="008B5E86"/>
    <w:rsid w:val="008B6008"/>
    <w:rsid w:val="008C1FAC"/>
    <w:rsid w:val="008C2544"/>
    <w:rsid w:val="008D02A4"/>
    <w:rsid w:val="008D086B"/>
    <w:rsid w:val="008D0ED3"/>
    <w:rsid w:val="008D18BC"/>
    <w:rsid w:val="008D1F43"/>
    <w:rsid w:val="008D2C8F"/>
    <w:rsid w:val="008D3F55"/>
    <w:rsid w:val="008D410D"/>
    <w:rsid w:val="008D4357"/>
    <w:rsid w:val="008D4746"/>
    <w:rsid w:val="008D4C4B"/>
    <w:rsid w:val="008D7836"/>
    <w:rsid w:val="008E0330"/>
    <w:rsid w:val="008E0933"/>
    <w:rsid w:val="008E0E9E"/>
    <w:rsid w:val="008E1662"/>
    <w:rsid w:val="008E1D51"/>
    <w:rsid w:val="008E3018"/>
    <w:rsid w:val="008E3CA7"/>
    <w:rsid w:val="008E432C"/>
    <w:rsid w:val="008E478C"/>
    <w:rsid w:val="008E517F"/>
    <w:rsid w:val="008E5B7C"/>
    <w:rsid w:val="008E5C16"/>
    <w:rsid w:val="008E6259"/>
    <w:rsid w:val="008E6E29"/>
    <w:rsid w:val="008F1979"/>
    <w:rsid w:val="008F2A31"/>
    <w:rsid w:val="008F2F3D"/>
    <w:rsid w:val="008F30C8"/>
    <w:rsid w:val="008F7C5F"/>
    <w:rsid w:val="00903C93"/>
    <w:rsid w:val="00904184"/>
    <w:rsid w:val="00904C02"/>
    <w:rsid w:val="00904D01"/>
    <w:rsid w:val="00905888"/>
    <w:rsid w:val="00907D08"/>
    <w:rsid w:val="00910C50"/>
    <w:rsid w:val="009116D1"/>
    <w:rsid w:val="00916866"/>
    <w:rsid w:val="00916887"/>
    <w:rsid w:val="0092270F"/>
    <w:rsid w:val="009253D8"/>
    <w:rsid w:val="00925591"/>
    <w:rsid w:val="00926331"/>
    <w:rsid w:val="0092717B"/>
    <w:rsid w:val="009303C1"/>
    <w:rsid w:val="0093234C"/>
    <w:rsid w:val="009332B5"/>
    <w:rsid w:val="00934BBE"/>
    <w:rsid w:val="00935135"/>
    <w:rsid w:val="0093771A"/>
    <w:rsid w:val="00937C31"/>
    <w:rsid w:val="00940218"/>
    <w:rsid w:val="00940B17"/>
    <w:rsid w:val="00941862"/>
    <w:rsid w:val="00941E50"/>
    <w:rsid w:val="00942FDC"/>
    <w:rsid w:val="00944748"/>
    <w:rsid w:val="0094663E"/>
    <w:rsid w:val="00950A22"/>
    <w:rsid w:val="009513EE"/>
    <w:rsid w:val="0095191D"/>
    <w:rsid w:val="00952072"/>
    <w:rsid w:val="00953712"/>
    <w:rsid w:val="00953D64"/>
    <w:rsid w:val="00956635"/>
    <w:rsid w:val="009567AF"/>
    <w:rsid w:val="0095716B"/>
    <w:rsid w:val="009579C0"/>
    <w:rsid w:val="009604C2"/>
    <w:rsid w:val="009606ED"/>
    <w:rsid w:val="00964B96"/>
    <w:rsid w:val="009661D1"/>
    <w:rsid w:val="009661EC"/>
    <w:rsid w:val="00966726"/>
    <w:rsid w:val="0096716F"/>
    <w:rsid w:val="00967F03"/>
    <w:rsid w:val="009703A2"/>
    <w:rsid w:val="00970C35"/>
    <w:rsid w:val="00970E48"/>
    <w:rsid w:val="00971B0D"/>
    <w:rsid w:val="0097215A"/>
    <w:rsid w:val="00975287"/>
    <w:rsid w:val="0097569E"/>
    <w:rsid w:val="009757AC"/>
    <w:rsid w:val="009759C3"/>
    <w:rsid w:val="00976568"/>
    <w:rsid w:val="0098218A"/>
    <w:rsid w:val="009833FF"/>
    <w:rsid w:val="00983D62"/>
    <w:rsid w:val="00984F2D"/>
    <w:rsid w:val="009859CE"/>
    <w:rsid w:val="00985FA9"/>
    <w:rsid w:val="0099161C"/>
    <w:rsid w:val="00991E22"/>
    <w:rsid w:val="00994480"/>
    <w:rsid w:val="0099552F"/>
    <w:rsid w:val="0099614D"/>
    <w:rsid w:val="00996305"/>
    <w:rsid w:val="00997002"/>
    <w:rsid w:val="00997CF8"/>
    <w:rsid w:val="009A137B"/>
    <w:rsid w:val="009A19DE"/>
    <w:rsid w:val="009A1E7E"/>
    <w:rsid w:val="009A4213"/>
    <w:rsid w:val="009A4863"/>
    <w:rsid w:val="009A50D8"/>
    <w:rsid w:val="009A64E0"/>
    <w:rsid w:val="009A7384"/>
    <w:rsid w:val="009B0151"/>
    <w:rsid w:val="009B15C3"/>
    <w:rsid w:val="009B1664"/>
    <w:rsid w:val="009B1C96"/>
    <w:rsid w:val="009B2923"/>
    <w:rsid w:val="009B2A4F"/>
    <w:rsid w:val="009B3158"/>
    <w:rsid w:val="009B3DEB"/>
    <w:rsid w:val="009B53A3"/>
    <w:rsid w:val="009B6241"/>
    <w:rsid w:val="009C0F14"/>
    <w:rsid w:val="009C1F23"/>
    <w:rsid w:val="009C2492"/>
    <w:rsid w:val="009C3609"/>
    <w:rsid w:val="009C4629"/>
    <w:rsid w:val="009C490F"/>
    <w:rsid w:val="009C5C76"/>
    <w:rsid w:val="009C71FE"/>
    <w:rsid w:val="009D03D1"/>
    <w:rsid w:val="009D13EE"/>
    <w:rsid w:val="009D3159"/>
    <w:rsid w:val="009D4DE1"/>
    <w:rsid w:val="009D643D"/>
    <w:rsid w:val="009D677F"/>
    <w:rsid w:val="009D7A52"/>
    <w:rsid w:val="009E1122"/>
    <w:rsid w:val="009E1803"/>
    <w:rsid w:val="009E20A3"/>
    <w:rsid w:val="009E28CB"/>
    <w:rsid w:val="009E5620"/>
    <w:rsid w:val="009E7403"/>
    <w:rsid w:val="009E798B"/>
    <w:rsid w:val="009F109F"/>
    <w:rsid w:val="009F306C"/>
    <w:rsid w:val="009F460F"/>
    <w:rsid w:val="009F68AE"/>
    <w:rsid w:val="009F68EB"/>
    <w:rsid w:val="009F73FF"/>
    <w:rsid w:val="00A0016E"/>
    <w:rsid w:val="00A00FE6"/>
    <w:rsid w:val="00A012E0"/>
    <w:rsid w:val="00A029D7"/>
    <w:rsid w:val="00A03AD3"/>
    <w:rsid w:val="00A04076"/>
    <w:rsid w:val="00A04596"/>
    <w:rsid w:val="00A05EAC"/>
    <w:rsid w:val="00A103A3"/>
    <w:rsid w:val="00A121B7"/>
    <w:rsid w:val="00A125A0"/>
    <w:rsid w:val="00A12DF9"/>
    <w:rsid w:val="00A1441A"/>
    <w:rsid w:val="00A14CD1"/>
    <w:rsid w:val="00A15F4F"/>
    <w:rsid w:val="00A16E0A"/>
    <w:rsid w:val="00A171C6"/>
    <w:rsid w:val="00A20AF8"/>
    <w:rsid w:val="00A211DC"/>
    <w:rsid w:val="00A22C88"/>
    <w:rsid w:val="00A2367C"/>
    <w:rsid w:val="00A25175"/>
    <w:rsid w:val="00A26269"/>
    <w:rsid w:val="00A26F44"/>
    <w:rsid w:val="00A31936"/>
    <w:rsid w:val="00A3252B"/>
    <w:rsid w:val="00A35C81"/>
    <w:rsid w:val="00A40001"/>
    <w:rsid w:val="00A4069D"/>
    <w:rsid w:val="00A41940"/>
    <w:rsid w:val="00A41E29"/>
    <w:rsid w:val="00A4282D"/>
    <w:rsid w:val="00A43E55"/>
    <w:rsid w:val="00A451B1"/>
    <w:rsid w:val="00A46BFC"/>
    <w:rsid w:val="00A513F6"/>
    <w:rsid w:val="00A51896"/>
    <w:rsid w:val="00A518C3"/>
    <w:rsid w:val="00A55E47"/>
    <w:rsid w:val="00A57B9F"/>
    <w:rsid w:val="00A57E4C"/>
    <w:rsid w:val="00A60B6D"/>
    <w:rsid w:val="00A61D93"/>
    <w:rsid w:val="00A61F1A"/>
    <w:rsid w:val="00A62BEF"/>
    <w:rsid w:val="00A63BD2"/>
    <w:rsid w:val="00A63CB8"/>
    <w:rsid w:val="00A64794"/>
    <w:rsid w:val="00A65BF0"/>
    <w:rsid w:val="00A6725A"/>
    <w:rsid w:val="00A677C2"/>
    <w:rsid w:val="00A6792C"/>
    <w:rsid w:val="00A714E0"/>
    <w:rsid w:val="00A74944"/>
    <w:rsid w:val="00A74C4F"/>
    <w:rsid w:val="00A75559"/>
    <w:rsid w:val="00A76F3A"/>
    <w:rsid w:val="00A7797F"/>
    <w:rsid w:val="00A8070E"/>
    <w:rsid w:val="00A8134C"/>
    <w:rsid w:val="00A82940"/>
    <w:rsid w:val="00A8351F"/>
    <w:rsid w:val="00A8424C"/>
    <w:rsid w:val="00A851BC"/>
    <w:rsid w:val="00A85BED"/>
    <w:rsid w:val="00A86A27"/>
    <w:rsid w:val="00A86EB4"/>
    <w:rsid w:val="00A8741F"/>
    <w:rsid w:val="00A93AA5"/>
    <w:rsid w:val="00A96D3C"/>
    <w:rsid w:val="00A97E98"/>
    <w:rsid w:val="00A97F78"/>
    <w:rsid w:val="00AA10AA"/>
    <w:rsid w:val="00AA368C"/>
    <w:rsid w:val="00AA3C8A"/>
    <w:rsid w:val="00AA4691"/>
    <w:rsid w:val="00AA7C0B"/>
    <w:rsid w:val="00AB0526"/>
    <w:rsid w:val="00AB0EA8"/>
    <w:rsid w:val="00AB34D3"/>
    <w:rsid w:val="00AB53BB"/>
    <w:rsid w:val="00AB718B"/>
    <w:rsid w:val="00AB7DFC"/>
    <w:rsid w:val="00AC18DB"/>
    <w:rsid w:val="00AC193D"/>
    <w:rsid w:val="00AC3F97"/>
    <w:rsid w:val="00AC5608"/>
    <w:rsid w:val="00AC5F02"/>
    <w:rsid w:val="00AD06AA"/>
    <w:rsid w:val="00AD0D99"/>
    <w:rsid w:val="00AD0E94"/>
    <w:rsid w:val="00AD1DC8"/>
    <w:rsid w:val="00AD6173"/>
    <w:rsid w:val="00AD63BB"/>
    <w:rsid w:val="00AD6BB2"/>
    <w:rsid w:val="00AD7C34"/>
    <w:rsid w:val="00AE2E2A"/>
    <w:rsid w:val="00AF03EE"/>
    <w:rsid w:val="00AF078E"/>
    <w:rsid w:val="00AF21E7"/>
    <w:rsid w:val="00AF336A"/>
    <w:rsid w:val="00AF3FD7"/>
    <w:rsid w:val="00B005DD"/>
    <w:rsid w:val="00B00867"/>
    <w:rsid w:val="00B028B5"/>
    <w:rsid w:val="00B05409"/>
    <w:rsid w:val="00B06F89"/>
    <w:rsid w:val="00B0728F"/>
    <w:rsid w:val="00B111E7"/>
    <w:rsid w:val="00B1364C"/>
    <w:rsid w:val="00B138A7"/>
    <w:rsid w:val="00B15F98"/>
    <w:rsid w:val="00B1652A"/>
    <w:rsid w:val="00B174FE"/>
    <w:rsid w:val="00B17E2C"/>
    <w:rsid w:val="00B208D3"/>
    <w:rsid w:val="00B20E0D"/>
    <w:rsid w:val="00B22807"/>
    <w:rsid w:val="00B2414F"/>
    <w:rsid w:val="00B2528A"/>
    <w:rsid w:val="00B25624"/>
    <w:rsid w:val="00B32025"/>
    <w:rsid w:val="00B3261B"/>
    <w:rsid w:val="00B33128"/>
    <w:rsid w:val="00B33AEE"/>
    <w:rsid w:val="00B33D07"/>
    <w:rsid w:val="00B35177"/>
    <w:rsid w:val="00B35697"/>
    <w:rsid w:val="00B35DDD"/>
    <w:rsid w:val="00B364AB"/>
    <w:rsid w:val="00B37480"/>
    <w:rsid w:val="00B37DA9"/>
    <w:rsid w:val="00B40BAA"/>
    <w:rsid w:val="00B41B30"/>
    <w:rsid w:val="00B43ADD"/>
    <w:rsid w:val="00B44C66"/>
    <w:rsid w:val="00B46694"/>
    <w:rsid w:val="00B468E1"/>
    <w:rsid w:val="00B501F0"/>
    <w:rsid w:val="00B51226"/>
    <w:rsid w:val="00B543D2"/>
    <w:rsid w:val="00B54718"/>
    <w:rsid w:val="00B554C0"/>
    <w:rsid w:val="00B557A2"/>
    <w:rsid w:val="00B558B1"/>
    <w:rsid w:val="00B61012"/>
    <w:rsid w:val="00B624FA"/>
    <w:rsid w:val="00B63C8D"/>
    <w:rsid w:val="00B6491D"/>
    <w:rsid w:val="00B67188"/>
    <w:rsid w:val="00B704A8"/>
    <w:rsid w:val="00B7117A"/>
    <w:rsid w:val="00B7134E"/>
    <w:rsid w:val="00B71A8E"/>
    <w:rsid w:val="00B73DEC"/>
    <w:rsid w:val="00B778D7"/>
    <w:rsid w:val="00B77EA4"/>
    <w:rsid w:val="00B8078F"/>
    <w:rsid w:val="00B854DA"/>
    <w:rsid w:val="00B85D84"/>
    <w:rsid w:val="00B86FFB"/>
    <w:rsid w:val="00B90D07"/>
    <w:rsid w:val="00B91E7C"/>
    <w:rsid w:val="00B92207"/>
    <w:rsid w:val="00B943F2"/>
    <w:rsid w:val="00B94E6E"/>
    <w:rsid w:val="00B958EF"/>
    <w:rsid w:val="00B95EEB"/>
    <w:rsid w:val="00B97A03"/>
    <w:rsid w:val="00BA221D"/>
    <w:rsid w:val="00BA2800"/>
    <w:rsid w:val="00BA2D70"/>
    <w:rsid w:val="00BA3519"/>
    <w:rsid w:val="00BA35AE"/>
    <w:rsid w:val="00BA3C80"/>
    <w:rsid w:val="00BA491A"/>
    <w:rsid w:val="00BA4DC7"/>
    <w:rsid w:val="00BA4E93"/>
    <w:rsid w:val="00BA4FA5"/>
    <w:rsid w:val="00BA6438"/>
    <w:rsid w:val="00BA6B04"/>
    <w:rsid w:val="00BB11D8"/>
    <w:rsid w:val="00BB15F0"/>
    <w:rsid w:val="00BB200A"/>
    <w:rsid w:val="00BB2342"/>
    <w:rsid w:val="00BB2C04"/>
    <w:rsid w:val="00BB3650"/>
    <w:rsid w:val="00BB5499"/>
    <w:rsid w:val="00BB55A2"/>
    <w:rsid w:val="00BB632A"/>
    <w:rsid w:val="00BB7000"/>
    <w:rsid w:val="00BB7573"/>
    <w:rsid w:val="00BB7BDC"/>
    <w:rsid w:val="00BC0A05"/>
    <w:rsid w:val="00BC1A72"/>
    <w:rsid w:val="00BC34B5"/>
    <w:rsid w:val="00BC428E"/>
    <w:rsid w:val="00BC44EE"/>
    <w:rsid w:val="00BC5CE6"/>
    <w:rsid w:val="00BC6021"/>
    <w:rsid w:val="00BC661A"/>
    <w:rsid w:val="00BD0CBF"/>
    <w:rsid w:val="00BE0013"/>
    <w:rsid w:val="00BE138D"/>
    <w:rsid w:val="00BE24B6"/>
    <w:rsid w:val="00BE4703"/>
    <w:rsid w:val="00BE49B1"/>
    <w:rsid w:val="00BE4C95"/>
    <w:rsid w:val="00BE5307"/>
    <w:rsid w:val="00BE5CE3"/>
    <w:rsid w:val="00BE64E1"/>
    <w:rsid w:val="00BE660C"/>
    <w:rsid w:val="00BE6853"/>
    <w:rsid w:val="00BE769B"/>
    <w:rsid w:val="00BF24ED"/>
    <w:rsid w:val="00BF3BA1"/>
    <w:rsid w:val="00BF5228"/>
    <w:rsid w:val="00BF5F10"/>
    <w:rsid w:val="00BF6DFB"/>
    <w:rsid w:val="00BF7ED3"/>
    <w:rsid w:val="00C012CE"/>
    <w:rsid w:val="00C01456"/>
    <w:rsid w:val="00C025B3"/>
    <w:rsid w:val="00C07332"/>
    <w:rsid w:val="00C10A7D"/>
    <w:rsid w:val="00C119F7"/>
    <w:rsid w:val="00C126F0"/>
    <w:rsid w:val="00C127A6"/>
    <w:rsid w:val="00C1298E"/>
    <w:rsid w:val="00C130B8"/>
    <w:rsid w:val="00C13830"/>
    <w:rsid w:val="00C14359"/>
    <w:rsid w:val="00C145D7"/>
    <w:rsid w:val="00C17DDA"/>
    <w:rsid w:val="00C17F60"/>
    <w:rsid w:val="00C207BD"/>
    <w:rsid w:val="00C21F75"/>
    <w:rsid w:val="00C2261D"/>
    <w:rsid w:val="00C22D7A"/>
    <w:rsid w:val="00C2436D"/>
    <w:rsid w:val="00C245EB"/>
    <w:rsid w:val="00C3041E"/>
    <w:rsid w:val="00C31EF1"/>
    <w:rsid w:val="00C32092"/>
    <w:rsid w:val="00C32A45"/>
    <w:rsid w:val="00C33709"/>
    <w:rsid w:val="00C34178"/>
    <w:rsid w:val="00C34188"/>
    <w:rsid w:val="00C36FBF"/>
    <w:rsid w:val="00C37698"/>
    <w:rsid w:val="00C3786A"/>
    <w:rsid w:val="00C44CC3"/>
    <w:rsid w:val="00C507A0"/>
    <w:rsid w:val="00C549C9"/>
    <w:rsid w:val="00C55622"/>
    <w:rsid w:val="00C56219"/>
    <w:rsid w:val="00C57B7C"/>
    <w:rsid w:val="00C60587"/>
    <w:rsid w:val="00C61344"/>
    <w:rsid w:val="00C6182F"/>
    <w:rsid w:val="00C644FA"/>
    <w:rsid w:val="00C64971"/>
    <w:rsid w:val="00C655F3"/>
    <w:rsid w:val="00C676FC"/>
    <w:rsid w:val="00C71141"/>
    <w:rsid w:val="00C72405"/>
    <w:rsid w:val="00C72E80"/>
    <w:rsid w:val="00C72F3B"/>
    <w:rsid w:val="00C732F4"/>
    <w:rsid w:val="00C754E0"/>
    <w:rsid w:val="00C75F9C"/>
    <w:rsid w:val="00C824C9"/>
    <w:rsid w:val="00C843D4"/>
    <w:rsid w:val="00C8445D"/>
    <w:rsid w:val="00C85631"/>
    <w:rsid w:val="00C85A93"/>
    <w:rsid w:val="00C87643"/>
    <w:rsid w:val="00C91B30"/>
    <w:rsid w:val="00C928F5"/>
    <w:rsid w:val="00C962B6"/>
    <w:rsid w:val="00C97473"/>
    <w:rsid w:val="00C97657"/>
    <w:rsid w:val="00C97E65"/>
    <w:rsid w:val="00CA1A82"/>
    <w:rsid w:val="00CA1B0C"/>
    <w:rsid w:val="00CA2CE1"/>
    <w:rsid w:val="00CA72CD"/>
    <w:rsid w:val="00CA75E4"/>
    <w:rsid w:val="00CB078B"/>
    <w:rsid w:val="00CB0D89"/>
    <w:rsid w:val="00CB12CA"/>
    <w:rsid w:val="00CB15EE"/>
    <w:rsid w:val="00CB6832"/>
    <w:rsid w:val="00CB6931"/>
    <w:rsid w:val="00CB69F3"/>
    <w:rsid w:val="00CB7BEA"/>
    <w:rsid w:val="00CB7F8F"/>
    <w:rsid w:val="00CC0CAC"/>
    <w:rsid w:val="00CC2EC0"/>
    <w:rsid w:val="00CC49C0"/>
    <w:rsid w:val="00CC58D3"/>
    <w:rsid w:val="00CC67F5"/>
    <w:rsid w:val="00CC6BB9"/>
    <w:rsid w:val="00CD0368"/>
    <w:rsid w:val="00CD141F"/>
    <w:rsid w:val="00CD16EC"/>
    <w:rsid w:val="00CD1C7C"/>
    <w:rsid w:val="00CD2EFA"/>
    <w:rsid w:val="00CD3E58"/>
    <w:rsid w:val="00CD5253"/>
    <w:rsid w:val="00CD59AD"/>
    <w:rsid w:val="00CD5A2F"/>
    <w:rsid w:val="00CD7122"/>
    <w:rsid w:val="00CD73BE"/>
    <w:rsid w:val="00CD79CC"/>
    <w:rsid w:val="00CE1514"/>
    <w:rsid w:val="00CE157C"/>
    <w:rsid w:val="00CE321B"/>
    <w:rsid w:val="00CE3D5C"/>
    <w:rsid w:val="00CE529B"/>
    <w:rsid w:val="00CE564A"/>
    <w:rsid w:val="00CE5E7F"/>
    <w:rsid w:val="00CE7144"/>
    <w:rsid w:val="00CF0546"/>
    <w:rsid w:val="00CF0AC7"/>
    <w:rsid w:val="00CF1932"/>
    <w:rsid w:val="00CF2D65"/>
    <w:rsid w:val="00CF409F"/>
    <w:rsid w:val="00CF5827"/>
    <w:rsid w:val="00CF6B4D"/>
    <w:rsid w:val="00CF6C2A"/>
    <w:rsid w:val="00CF7323"/>
    <w:rsid w:val="00D03980"/>
    <w:rsid w:val="00D046FA"/>
    <w:rsid w:val="00D0650D"/>
    <w:rsid w:val="00D066E7"/>
    <w:rsid w:val="00D06853"/>
    <w:rsid w:val="00D14136"/>
    <w:rsid w:val="00D20BF0"/>
    <w:rsid w:val="00D214EA"/>
    <w:rsid w:val="00D2258A"/>
    <w:rsid w:val="00D232E8"/>
    <w:rsid w:val="00D256BF"/>
    <w:rsid w:val="00D26F9C"/>
    <w:rsid w:val="00D2762D"/>
    <w:rsid w:val="00D3041D"/>
    <w:rsid w:val="00D30A00"/>
    <w:rsid w:val="00D30F9B"/>
    <w:rsid w:val="00D31136"/>
    <w:rsid w:val="00D33B87"/>
    <w:rsid w:val="00D3550D"/>
    <w:rsid w:val="00D35876"/>
    <w:rsid w:val="00D3686A"/>
    <w:rsid w:val="00D3704D"/>
    <w:rsid w:val="00D378A9"/>
    <w:rsid w:val="00D43385"/>
    <w:rsid w:val="00D4398E"/>
    <w:rsid w:val="00D44196"/>
    <w:rsid w:val="00D44B76"/>
    <w:rsid w:val="00D4507B"/>
    <w:rsid w:val="00D453EA"/>
    <w:rsid w:val="00D46526"/>
    <w:rsid w:val="00D46668"/>
    <w:rsid w:val="00D4699D"/>
    <w:rsid w:val="00D61785"/>
    <w:rsid w:val="00D62072"/>
    <w:rsid w:val="00D62677"/>
    <w:rsid w:val="00D62839"/>
    <w:rsid w:val="00D631CC"/>
    <w:rsid w:val="00D650B5"/>
    <w:rsid w:val="00D65179"/>
    <w:rsid w:val="00D65EB9"/>
    <w:rsid w:val="00D666EE"/>
    <w:rsid w:val="00D66BB6"/>
    <w:rsid w:val="00D67F99"/>
    <w:rsid w:val="00D7006B"/>
    <w:rsid w:val="00D70C0C"/>
    <w:rsid w:val="00D716EB"/>
    <w:rsid w:val="00D72D78"/>
    <w:rsid w:val="00D73F75"/>
    <w:rsid w:val="00D74CE7"/>
    <w:rsid w:val="00D7559D"/>
    <w:rsid w:val="00D75D43"/>
    <w:rsid w:val="00D77243"/>
    <w:rsid w:val="00D77BC3"/>
    <w:rsid w:val="00D803F7"/>
    <w:rsid w:val="00D82F4A"/>
    <w:rsid w:val="00D83BDB"/>
    <w:rsid w:val="00D84044"/>
    <w:rsid w:val="00D8747D"/>
    <w:rsid w:val="00D908BA"/>
    <w:rsid w:val="00D90B88"/>
    <w:rsid w:val="00D91D36"/>
    <w:rsid w:val="00D92DBD"/>
    <w:rsid w:val="00D94D66"/>
    <w:rsid w:val="00D95377"/>
    <w:rsid w:val="00D9638B"/>
    <w:rsid w:val="00D96798"/>
    <w:rsid w:val="00D97283"/>
    <w:rsid w:val="00DA0024"/>
    <w:rsid w:val="00DA0C6F"/>
    <w:rsid w:val="00DA3D87"/>
    <w:rsid w:val="00DA53CF"/>
    <w:rsid w:val="00DA6EC7"/>
    <w:rsid w:val="00DB047F"/>
    <w:rsid w:val="00DB0A52"/>
    <w:rsid w:val="00DB17D5"/>
    <w:rsid w:val="00DB1C2C"/>
    <w:rsid w:val="00DB2ECE"/>
    <w:rsid w:val="00DB4063"/>
    <w:rsid w:val="00DB4A77"/>
    <w:rsid w:val="00DB676E"/>
    <w:rsid w:val="00DB6BB8"/>
    <w:rsid w:val="00DB74E5"/>
    <w:rsid w:val="00DB7DC0"/>
    <w:rsid w:val="00DC11E1"/>
    <w:rsid w:val="00DC12D6"/>
    <w:rsid w:val="00DC2DAF"/>
    <w:rsid w:val="00DC344E"/>
    <w:rsid w:val="00DC3E85"/>
    <w:rsid w:val="00DC5047"/>
    <w:rsid w:val="00DC6E91"/>
    <w:rsid w:val="00DC7EDA"/>
    <w:rsid w:val="00DD4FB6"/>
    <w:rsid w:val="00DD604C"/>
    <w:rsid w:val="00DD697E"/>
    <w:rsid w:val="00DD6EC8"/>
    <w:rsid w:val="00DD7C02"/>
    <w:rsid w:val="00DE0FDE"/>
    <w:rsid w:val="00DE12BC"/>
    <w:rsid w:val="00DE28B7"/>
    <w:rsid w:val="00DE36C1"/>
    <w:rsid w:val="00DE3B19"/>
    <w:rsid w:val="00DE463A"/>
    <w:rsid w:val="00DE7DDE"/>
    <w:rsid w:val="00DF0810"/>
    <w:rsid w:val="00DF0914"/>
    <w:rsid w:val="00DF09CF"/>
    <w:rsid w:val="00DF2C95"/>
    <w:rsid w:val="00DF3C1A"/>
    <w:rsid w:val="00DF42D6"/>
    <w:rsid w:val="00DF5110"/>
    <w:rsid w:val="00DF7629"/>
    <w:rsid w:val="00E025B6"/>
    <w:rsid w:val="00E0271F"/>
    <w:rsid w:val="00E045FA"/>
    <w:rsid w:val="00E04AF3"/>
    <w:rsid w:val="00E0521E"/>
    <w:rsid w:val="00E0569D"/>
    <w:rsid w:val="00E05E56"/>
    <w:rsid w:val="00E0747B"/>
    <w:rsid w:val="00E12150"/>
    <w:rsid w:val="00E13836"/>
    <w:rsid w:val="00E140E4"/>
    <w:rsid w:val="00E165BF"/>
    <w:rsid w:val="00E174B6"/>
    <w:rsid w:val="00E21685"/>
    <w:rsid w:val="00E2425C"/>
    <w:rsid w:val="00E25450"/>
    <w:rsid w:val="00E26193"/>
    <w:rsid w:val="00E261B8"/>
    <w:rsid w:val="00E2675C"/>
    <w:rsid w:val="00E26947"/>
    <w:rsid w:val="00E367D8"/>
    <w:rsid w:val="00E373C4"/>
    <w:rsid w:val="00E37E0B"/>
    <w:rsid w:val="00E40F04"/>
    <w:rsid w:val="00E431DF"/>
    <w:rsid w:val="00E46833"/>
    <w:rsid w:val="00E5186F"/>
    <w:rsid w:val="00E518FF"/>
    <w:rsid w:val="00E51C79"/>
    <w:rsid w:val="00E52432"/>
    <w:rsid w:val="00E53858"/>
    <w:rsid w:val="00E54A47"/>
    <w:rsid w:val="00E5625F"/>
    <w:rsid w:val="00E56C06"/>
    <w:rsid w:val="00E578BA"/>
    <w:rsid w:val="00E635C2"/>
    <w:rsid w:val="00E63FB3"/>
    <w:rsid w:val="00E646C5"/>
    <w:rsid w:val="00E65EF8"/>
    <w:rsid w:val="00E679F7"/>
    <w:rsid w:val="00E70FC1"/>
    <w:rsid w:val="00E71B0F"/>
    <w:rsid w:val="00E72472"/>
    <w:rsid w:val="00E72BA3"/>
    <w:rsid w:val="00E73B9D"/>
    <w:rsid w:val="00E74A1E"/>
    <w:rsid w:val="00E750A7"/>
    <w:rsid w:val="00E754C6"/>
    <w:rsid w:val="00E75697"/>
    <w:rsid w:val="00E80158"/>
    <w:rsid w:val="00E81BD3"/>
    <w:rsid w:val="00E81D8F"/>
    <w:rsid w:val="00E82694"/>
    <w:rsid w:val="00E8356D"/>
    <w:rsid w:val="00E920BE"/>
    <w:rsid w:val="00E937DD"/>
    <w:rsid w:val="00E94BBD"/>
    <w:rsid w:val="00E9524F"/>
    <w:rsid w:val="00E95371"/>
    <w:rsid w:val="00E96A76"/>
    <w:rsid w:val="00EA1F75"/>
    <w:rsid w:val="00EA3933"/>
    <w:rsid w:val="00EA46DE"/>
    <w:rsid w:val="00EA4B90"/>
    <w:rsid w:val="00EA67BE"/>
    <w:rsid w:val="00EA7676"/>
    <w:rsid w:val="00EB3225"/>
    <w:rsid w:val="00EB368B"/>
    <w:rsid w:val="00EB393E"/>
    <w:rsid w:val="00EB54F3"/>
    <w:rsid w:val="00EB5839"/>
    <w:rsid w:val="00EB5A31"/>
    <w:rsid w:val="00EB77E2"/>
    <w:rsid w:val="00EC0E2A"/>
    <w:rsid w:val="00EC1310"/>
    <w:rsid w:val="00EC1313"/>
    <w:rsid w:val="00EC15EC"/>
    <w:rsid w:val="00EC1936"/>
    <w:rsid w:val="00EC28A2"/>
    <w:rsid w:val="00EC2B05"/>
    <w:rsid w:val="00EC2F49"/>
    <w:rsid w:val="00EC38F7"/>
    <w:rsid w:val="00EC4508"/>
    <w:rsid w:val="00EC4C42"/>
    <w:rsid w:val="00EC6844"/>
    <w:rsid w:val="00EC6E49"/>
    <w:rsid w:val="00EC7E2E"/>
    <w:rsid w:val="00ED00B4"/>
    <w:rsid w:val="00ED08F1"/>
    <w:rsid w:val="00ED0999"/>
    <w:rsid w:val="00ED1289"/>
    <w:rsid w:val="00ED30F6"/>
    <w:rsid w:val="00ED32B2"/>
    <w:rsid w:val="00ED53E6"/>
    <w:rsid w:val="00ED79B7"/>
    <w:rsid w:val="00EE0DE1"/>
    <w:rsid w:val="00EE0FDB"/>
    <w:rsid w:val="00EE1497"/>
    <w:rsid w:val="00EE1A5A"/>
    <w:rsid w:val="00EE23E9"/>
    <w:rsid w:val="00EE3E93"/>
    <w:rsid w:val="00EE43E5"/>
    <w:rsid w:val="00EE459F"/>
    <w:rsid w:val="00EE46F5"/>
    <w:rsid w:val="00EE5794"/>
    <w:rsid w:val="00EE7157"/>
    <w:rsid w:val="00EF1228"/>
    <w:rsid w:val="00EF26B6"/>
    <w:rsid w:val="00EF395A"/>
    <w:rsid w:val="00EF5D2E"/>
    <w:rsid w:val="00EF792E"/>
    <w:rsid w:val="00EF7C1B"/>
    <w:rsid w:val="00F00163"/>
    <w:rsid w:val="00F00F6B"/>
    <w:rsid w:val="00F01CA7"/>
    <w:rsid w:val="00F034B8"/>
    <w:rsid w:val="00F0444E"/>
    <w:rsid w:val="00F05789"/>
    <w:rsid w:val="00F060DF"/>
    <w:rsid w:val="00F06DAC"/>
    <w:rsid w:val="00F07115"/>
    <w:rsid w:val="00F071F7"/>
    <w:rsid w:val="00F11B6E"/>
    <w:rsid w:val="00F121F3"/>
    <w:rsid w:val="00F13504"/>
    <w:rsid w:val="00F14551"/>
    <w:rsid w:val="00F17196"/>
    <w:rsid w:val="00F17353"/>
    <w:rsid w:val="00F17A19"/>
    <w:rsid w:val="00F2035F"/>
    <w:rsid w:val="00F20D61"/>
    <w:rsid w:val="00F210FA"/>
    <w:rsid w:val="00F224B7"/>
    <w:rsid w:val="00F2395F"/>
    <w:rsid w:val="00F23B14"/>
    <w:rsid w:val="00F23EEA"/>
    <w:rsid w:val="00F248ED"/>
    <w:rsid w:val="00F256BA"/>
    <w:rsid w:val="00F2697A"/>
    <w:rsid w:val="00F26D1B"/>
    <w:rsid w:val="00F2772F"/>
    <w:rsid w:val="00F30A9B"/>
    <w:rsid w:val="00F30CC9"/>
    <w:rsid w:val="00F32871"/>
    <w:rsid w:val="00F3377C"/>
    <w:rsid w:val="00F33F2C"/>
    <w:rsid w:val="00F33FE1"/>
    <w:rsid w:val="00F3438B"/>
    <w:rsid w:val="00F35B3E"/>
    <w:rsid w:val="00F36E06"/>
    <w:rsid w:val="00F37266"/>
    <w:rsid w:val="00F37415"/>
    <w:rsid w:val="00F413E3"/>
    <w:rsid w:val="00F41F93"/>
    <w:rsid w:val="00F4300C"/>
    <w:rsid w:val="00F43C5F"/>
    <w:rsid w:val="00F46330"/>
    <w:rsid w:val="00F46DEC"/>
    <w:rsid w:val="00F50132"/>
    <w:rsid w:val="00F50E57"/>
    <w:rsid w:val="00F529A3"/>
    <w:rsid w:val="00F53456"/>
    <w:rsid w:val="00F54EC8"/>
    <w:rsid w:val="00F55F84"/>
    <w:rsid w:val="00F56781"/>
    <w:rsid w:val="00F570C3"/>
    <w:rsid w:val="00F6030A"/>
    <w:rsid w:val="00F613CD"/>
    <w:rsid w:val="00F63A3E"/>
    <w:rsid w:val="00F63C44"/>
    <w:rsid w:val="00F651C4"/>
    <w:rsid w:val="00F702BB"/>
    <w:rsid w:val="00F70D9A"/>
    <w:rsid w:val="00F719DA"/>
    <w:rsid w:val="00F73602"/>
    <w:rsid w:val="00F736B0"/>
    <w:rsid w:val="00F74373"/>
    <w:rsid w:val="00F75A80"/>
    <w:rsid w:val="00F80C56"/>
    <w:rsid w:val="00F81AD6"/>
    <w:rsid w:val="00F82471"/>
    <w:rsid w:val="00F83C7F"/>
    <w:rsid w:val="00F84604"/>
    <w:rsid w:val="00F84722"/>
    <w:rsid w:val="00F85B6D"/>
    <w:rsid w:val="00F86762"/>
    <w:rsid w:val="00F86B0D"/>
    <w:rsid w:val="00F90B45"/>
    <w:rsid w:val="00F922A1"/>
    <w:rsid w:val="00F9439A"/>
    <w:rsid w:val="00F94DD0"/>
    <w:rsid w:val="00F95097"/>
    <w:rsid w:val="00F9519E"/>
    <w:rsid w:val="00F9585D"/>
    <w:rsid w:val="00F96D19"/>
    <w:rsid w:val="00F97156"/>
    <w:rsid w:val="00FA099E"/>
    <w:rsid w:val="00FA28F8"/>
    <w:rsid w:val="00FB036B"/>
    <w:rsid w:val="00FB0375"/>
    <w:rsid w:val="00FB19D0"/>
    <w:rsid w:val="00FB4ED1"/>
    <w:rsid w:val="00FB5927"/>
    <w:rsid w:val="00FB6B45"/>
    <w:rsid w:val="00FB745B"/>
    <w:rsid w:val="00FB7C1E"/>
    <w:rsid w:val="00FC06B2"/>
    <w:rsid w:val="00FC159C"/>
    <w:rsid w:val="00FC1816"/>
    <w:rsid w:val="00FC6A26"/>
    <w:rsid w:val="00FC6D90"/>
    <w:rsid w:val="00FC76FF"/>
    <w:rsid w:val="00FC7843"/>
    <w:rsid w:val="00FC7A96"/>
    <w:rsid w:val="00FD1883"/>
    <w:rsid w:val="00FD20D5"/>
    <w:rsid w:val="00FD252B"/>
    <w:rsid w:val="00FD4667"/>
    <w:rsid w:val="00FD6FAF"/>
    <w:rsid w:val="00FD7CBE"/>
    <w:rsid w:val="00FE2D15"/>
    <w:rsid w:val="00FE35BA"/>
    <w:rsid w:val="00FE3A4E"/>
    <w:rsid w:val="00FE404E"/>
    <w:rsid w:val="00FE72F5"/>
    <w:rsid w:val="00FE7BD6"/>
    <w:rsid w:val="00FF0628"/>
    <w:rsid w:val="00FF1137"/>
    <w:rsid w:val="00FF1B78"/>
    <w:rsid w:val="00FF6100"/>
    <w:rsid w:val="00FF626E"/>
    <w:rsid w:val="00FF6981"/>
    <w:rsid w:val="00FF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33127"/>
  <w15:chartTrackingRefBased/>
  <w15:docId w15:val="{48788EFC-3F6F-4A58-BA5B-59870A78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C2D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2DAF"/>
    <w:rPr>
      <w:sz w:val="20"/>
      <w:szCs w:val="20"/>
    </w:rPr>
  </w:style>
  <w:style w:type="character" w:styleId="FootnoteReference">
    <w:name w:val="footnote reference"/>
    <w:basedOn w:val="DefaultParagraphFont"/>
    <w:uiPriority w:val="99"/>
    <w:semiHidden/>
    <w:unhideWhenUsed/>
    <w:rsid w:val="00DC2DAF"/>
    <w:rPr>
      <w:vertAlign w:val="superscript"/>
    </w:rPr>
  </w:style>
  <w:style w:type="paragraph" w:styleId="Header">
    <w:name w:val="header"/>
    <w:basedOn w:val="Normal"/>
    <w:link w:val="HeaderChar"/>
    <w:uiPriority w:val="99"/>
    <w:unhideWhenUsed/>
    <w:rsid w:val="00626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726"/>
  </w:style>
  <w:style w:type="paragraph" w:styleId="Footer">
    <w:name w:val="footer"/>
    <w:basedOn w:val="Normal"/>
    <w:link w:val="FooterChar"/>
    <w:uiPriority w:val="99"/>
    <w:unhideWhenUsed/>
    <w:rsid w:val="00626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726"/>
  </w:style>
  <w:style w:type="paragraph" w:styleId="BalloonText">
    <w:name w:val="Balloon Text"/>
    <w:basedOn w:val="Normal"/>
    <w:link w:val="BalloonTextChar"/>
    <w:uiPriority w:val="99"/>
    <w:semiHidden/>
    <w:unhideWhenUsed/>
    <w:rsid w:val="00AB5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3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39406">
      <w:bodyDiv w:val="1"/>
      <w:marLeft w:val="0"/>
      <w:marRight w:val="0"/>
      <w:marTop w:val="0"/>
      <w:marBottom w:val="0"/>
      <w:divBdr>
        <w:top w:val="none" w:sz="0" w:space="0" w:color="auto"/>
        <w:left w:val="none" w:sz="0" w:space="0" w:color="auto"/>
        <w:bottom w:val="none" w:sz="0" w:space="0" w:color="auto"/>
        <w:right w:val="none" w:sz="0" w:space="0" w:color="auto"/>
      </w:divBdr>
      <w:divsChild>
        <w:div w:id="23485323">
          <w:marLeft w:val="360"/>
          <w:marRight w:val="0"/>
          <w:marTop w:val="200"/>
          <w:marBottom w:val="0"/>
          <w:divBdr>
            <w:top w:val="none" w:sz="0" w:space="0" w:color="auto"/>
            <w:left w:val="none" w:sz="0" w:space="0" w:color="auto"/>
            <w:bottom w:val="none" w:sz="0" w:space="0" w:color="auto"/>
            <w:right w:val="none" w:sz="0" w:space="0" w:color="auto"/>
          </w:divBdr>
        </w:div>
      </w:divsChild>
    </w:div>
    <w:div w:id="891421989">
      <w:bodyDiv w:val="1"/>
      <w:marLeft w:val="0"/>
      <w:marRight w:val="0"/>
      <w:marTop w:val="0"/>
      <w:marBottom w:val="0"/>
      <w:divBdr>
        <w:top w:val="none" w:sz="0" w:space="0" w:color="auto"/>
        <w:left w:val="none" w:sz="0" w:space="0" w:color="auto"/>
        <w:bottom w:val="none" w:sz="0" w:space="0" w:color="auto"/>
        <w:right w:val="none" w:sz="0" w:space="0" w:color="auto"/>
      </w:divBdr>
      <w:divsChild>
        <w:div w:id="298263787">
          <w:marLeft w:val="360"/>
          <w:marRight w:val="0"/>
          <w:marTop w:val="200"/>
          <w:marBottom w:val="0"/>
          <w:divBdr>
            <w:top w:val="none" w:sz="0" w:space="0" w:color="auto"/>
            <w:left w:val="none" w:sz="0" w:space="0" w:color="auto"/>
            <w:bottom w:val="none" w:sz="0" w:space="0" w:color="auto"/>
            <w:right w:val="none" w:sz="0" w:space="0" w:color="auto"/>
          </w:divBdr>
        </w:div>
        <w:div w:id="1021591557">
          <w:marLeft w:val="360"/>
          <w:marRight w:val="0"/>
          <w:marTop w:val="200"/>
          <w:marBottom w:val="0"/>
          <w:divBdr>
            <w:top w:val="none" w:sz="0" w:space="0" w:color="auto"/>
            <w:left w:val="none" w:sz="0" w:space="0" w:color="auto"/>
            <w:bottom w:val="none" w:sz="0" w:space="0" w:color="auto"/>
            <w:right w:val="none" w:sz="0" w:space="0" w:color="auto"/>
          </w:divBdr>
        </w:div>
        <w:div w:id="501242284">
          <w:marLeft w:val="360"/>
          <w:marRight w:val="0"/>
          <w:marTop w:val="200"/>
          <w:marBottom w:val="0"/>
          <w:divBdr>
            <w:top w:val="none" w:sz="0" w:space="0" w:color="auto"/>
            <w:left w:val="none" w:sz="0" w:space="0" w:color="auto"/>
            <w:bottom w:val="none" w:sz="0" w:space="0" w:color="auto"/>
            <w:right w:val="none" w:sz="0" w:space="0" w:color="auto"/>
          </w:divBdr>
        </w:div>
        <w:div w:id="1294211878">
          <w:marLeft w:val="360"/>
          <w:marRight w:val="0"/>
          <w:marTop w:val="200"/>
          <w:marBottom w:val="0"/>
          <w:divBdr>
            <w:top w:val="none" w:sz="0" w:space="0" w:color="auto"/>
            <w:left w:val="none" w:sz="0" w:space="0" w:color="auto"/>
            <w:bottom w:val="none" w:sz="0" w:space="0" w:color="auto"/>
            <w:right w:val="none" w:sz="0" w:space="0" w:color="auto"/>
          </w:divBdr>
        </w:div>
        <w:div w:id="1328706743">
          <w:marLeft w:val="360"/>
          <w:marRight w:val="0"/>
          <w:marTop w:val="200"/>
          <w:marBottom w:val="0"/>
          <w:divBdr>
            <w:top w:val="none" w:sz="0" w:space="0" w:color="auto"/>
            <w:left w:val="none" w:sz="0" w:space="0" w:color="auto"/>
            <w:bottom w:val="none" w:sz="0" w:space="0" w:color="auto"/>
            <w:right w:val="none" w:sz="0" w:space="0" w:color="auto"/>
          </w:divBdr>
        </w:div>
      </w:divsChild>
    </w:div>
    <w:div w:id="1256357610">
      <w:bodyDiv w:val="1"/>
      <w:marLeft w:val="0"/>
      <w:marRight w:val="0"/>
      <w:marTop w:val="0"/>
      <w:marBottom w:val="0"/>
      <w:divBdr>
        <w:top w:val="none" w:sz="0" w:space="0" w:color="auto"/>
        <w:left w:val="none" w:sz="0" w:space="0" w:color="auto"/>
        <w:bottom w:val="none" w:sz="0" w:space="0" w:color="auto"/>
        <w:right w:val="none" w:sz="0" w:space="0" w:color="auto"/>
      </w:divBdr>
      <w:divsChild>
        <w:div w:id="6726845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6E8B3-5B64-4E56-A88C-D7E79072E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9870</Words>
  <Characters>56262</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Stepanenko</dc:creator>
  <cp:keywords/>
  <dc:description/>
  <cp:lastModifiedBy>Walter Stepanenko</cp:lastModifiedBy>
  <cp:revision>5</cp:revision>
  <cp:lastPrinted>2019-04-09T17:16:00Z</cp:lastPrinted>
  <dcterms:created xsi:type="dcterms:W3CDTF">2019-06-13T11:59:00Z</dcterms:created>
  <dcterms:modified xsi:type="dcterms:W3CDTF">2019-10-09T13:26:00Z</dcterms:modified>
</cp:coreProperties>
</file>