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B5" w:rsidRDefault="006822B5" w:rsidP="00EA5BB2">
      <w:pPr>
        <w:spacing w:after="0" w:line="240" w:lineRule="auto"/>
        <w:jc w:val="center"/>
        <w:rPr>
          <w:rFonts w:ascii="Times New Roman" w:hAnsi="Times New Roman" w:cs="Times New Roman"/>
          <w:b/>
          <w:sz w:val="28"/>
          <w:szCs w:val="28"/>
        </w:rPr>
      </w:pPr>
      <w:r w:rsidRPr="00F532CD">
        <w:rPr>
          <w:rFonts w:ascii="Times New Roman" w:hAnsi="Times New Roman" w:cs="Times New Roman"/>
          <w:b/>
          <w:sz w:val="28"/>
          <w:szCs w:val="28"/>
        </w:rPr>
        <w:t xml:space="preserve">Leibniz </w:t>
      </w:r>
      <w:r w:rsidR="00352011" w:rsidRPr="00F532CD">
        <w:rPr>
          <w:rFonts w:ascii="Times New Roman" w:hAnsi="Times New Roman" w:cs="Times New Roman"/>
          <w:b/>
          <w:sz w:val="28"/>
          <w:szCs w:val="28"/>
        </w:rPr>
        <w:t>vs.</w:t>
      </w:r>
      <w:r w:rsidRPr="00F532CD">
        <w:rPr>
          <w:rFonts w:ascii="Times New Roman" w:hAnsi="Times New Roman" w:cs="Times New Roman"/>
          <w:b/>
          <w:sz w:val="28"/>
          <w:szCs w:val="28"/>
        </w:rPr>
        <w:t xml:space="preserve"> transmigration</w:t>
      </w:r>
      <w:r w:rsidR="00352011" w:rsidRPr="00F532CD">
        <w:rPr>
          <w:rFonts w:ascii="Times New Roman" w:hAnsi="Times New Roman" w:cs="Times New Roman"/>
          <w:b/>
          <w:sz w:val="28"/>
          <w:szCs w:val="28"/>
        </w:rPr>
        <w:t>:</w:t>
      </w:r>
      <w:r w:rsidRPr="00F532CD">
        <w:rPr>
          <w:rFonts w:ascii="Times New Roman" w:hAnsi="Times New Roman" w:cs="Times New Roman"/>
          <w:b/>
          <w:sz w:val="28"/>
          <w:szCs w:val="28"/>
        </w:rPr>
        <w:t xml:space="preserve"> a previously unpublished text from the early 1</w:t>
      </w:r>
      <w:r w:rsidR="00352011" w:rsidRPr="00F532CD">
        <w:rPr>
          <w:rFonts w:ascii="Times New Roman" w:hAnsi="Times New Roman" w:cs="Times New Roman"/>
          <w:b/>
          <w:sz w:val="28"/>
          <w:szCs w:val="28"/>
        </w:rPr>
        <w:t>700</w:t>
      </w:r>
      <w:r w:rsidRPr="00F532CD">
        <w:rPr>
          <w:rFonts w:ascii="Times New Roman" w:hAnsi="Times New Roman" w:cs="Times New Roman"/>
          <w:b/>
          <w:sz w:val="28"/>
          <w:szCs w:val="28"/>
        </w:rPr>
        <w:t>s</w:t>
      </w:r>
    </w:p>
    <w:p w:rsidR="00EA5BB2" w:rsidRPr="00EA5BB2" w:rsidRDefault="00EA5BB2" w:rsidP="00EA5BB2">
      <w:pPr>
        <w:spacing w:after="0" w:line="240" w:lineRule="auto"/>
        <w:jc w:val="center"/>
        <w:rPr>
          <w:rFonts w:ascii="Times New Roman" w:hAnsi="Times New Roman" w:cs="Times New Roman"/>
          <w:sz w:val="24"/>
          <w:szCs w:val="24"/>
        </w:rPr>
      </w:pPr>
      <w:r w:rsidRPr="00EA5BB2">
        <w:rPr>
          <w:rFonts w:ascii="Times New Roman" w:hAnsi="Times New Roman" w:cs="Times New Roman"/>
          <w:sz w:val="24"/>
          <w:szCs w:val="24"/>
        </w:rPr>
        <w:t>Lloyd Strickland (Manchester Metropolitan University)</w:t>
      </w:r>
    </w:p>
    <w:p w:rsidR="006822B5" w:rsidRDefault="006822B5" w:rsidP="00F70ABE">
      <w:pPr>
        <w:spacing w:after="0" w:line="240" w:lineRule="auto"/>
        <w:rPr>
          <w:rFonts w:ascii="Times New Roman" w:hAnsi="Times New Roman" w:cs="Times New Roman"/>
          <w:sz w:val="24"/>
          <w:szCs w:val="24"/>
        </w:rPr>
      </w:pPr>
    </w:p>
    <w:p w:rsidR="00EA5BB2" w:rsidRPr="008B4A48" w:rsidRDefault="00EA5BB2" w:rsidP="008B4A48">
      <w:pPr>
        <w:spacing w:after="0" w:line="240" w:lineRule="auto"/>
        <w:jc w:val="center"/>
        <w:rPr>
          <w:rFonts w:ascii="Times New Roman" w:hAnsi="Times New Roman" w:cs="Times New Roman"/>
          <w:b/>
          <w:sz w:val="24"/>
          <w:szCs w:val="24"/>
        </w:rPr>
      </w:pPr>
      <w:r w:rsidRPr="008B4A48">
        <w:rPr>
          <w:rFonts w:ascii="Times New Roman" w:hAnsi="Times New Roman" w:cs="Times New Roman"/>
          <w:b/>
          <w:sz w:val="24"/>
          <w:szCs w:val="24"/>
        </w:rPr>
        <w:t>Abstract</w:t>
      </w:r>
    </w:p>
    <w:p w:rsidR="00EA5BB2" w:rsidRDefault="008B4A48" w:rsidP="00F70ABE">
      <w:pPr>
        <w:spacing w:after="0" w:line="240" w:lineRule="auto"/>
        <w:rPr>
          <w:rFonts w:ascii="Times New Roman" w:hAnsi="Times New Roman" w:cs="Times New Roman"/>
          <w:sz w:val="24"/>
          <w:szCs w:val="24"/>
        </w:rPr>
      </w:pPr>
      <w:r>
        <w:rPr>
          <w:rFonts w:ascii="Times New Roman" w:hAnsi="Times New Roman" w:cs="Times New Roman"/>
          <w:sz w:val="24"/>
          <w:szCs w:val="24"/>
        </w:rPr>
        <w:t>In t</w:t>
      </w:r>
      <w:r w:rsidR="00F6467F">
        <w:rPr>
          <w:rFonts w:ascii="Times New Roman" w:hAnsi="Times New Roman" w:cs="Times New Roman"/>
          <w:sz w:val="24"/>
          <w:szCs w:val="24"/>
        </w:rPr>
        <w:t xml:space="preserve">his paper </w:t>
      </w:r>
      <w:r>
        <w:rPr>
          <w:rFonts w:ascii="Times New Roman" w:hAnsi="Times New Roman" w:cs="Times New Roman"/>
          <w:sz w:val="24"/>
          <w:szCs w:val="24"/>
        </w:rPr>
        <w:t xml:space="preserve">I </w:t>
      </w:r>
      <w:r w:rsidR="00EA7BBC">
        <w:rPr>
          <w:rFonts w:ascii="Times New Roman" w:hAnsi="Times New Roman" w:cs="Times New Roman"/>
          <w:sz w:val="24"/>
          <w:szCs w:val="24"/>
        </w:rPr>
        <w:t>analyze</w:t>
      </w:r>
      <w:r w:rsidR="00F6467F">
        <w:rPr>
          <w:rFonts w:ascii="Times New Roman" w:hAnsi="Times New Roman" w:cs="Times New Roman"/>
          <w:sz w:val="24"/>
          <w:szCs w:val="24"/>
        </w:rPr>
        <w:t xml:space="preserve"> a previously unpublished </w:t>
      </w:r>
      <w:r w:rsidR="00EA7BBC">
        <w:rPr>
          <w:rFonts w:ascii="Times New Roman" w:hAnsi="Times New Roman" w:cs="Times New Roman"/>
          <w:sz w:val="24"/>
          <w:szCs w:val="24"/>
        </w:rPr>
        <w:t xml:space="preserve">Leibniz </w:t>
      </w:r>
      <w:r w:rsidR="00F6467F">
        <w:rPr>
          <w:rFonts w:ascii="Times New Roman" w:hAnsi="Times New Roman" w:cs="Times New Roman"/>
          <w:sz w:val="24"/>
          <w:szCs w:val="24"/>
        </w:rPr>
        <w:t>text from the early 1700s</w:t>
      </w:r>
      <w:r w:rsidR="006A5A2E">
        <w:rPr>
          <w:rFonts w:ascii="Times New Roman" w:hAnsi="Times New Roman" w:cs="Times New Roman"/>
          <w:sz w:val="24"/>
          <w:szCs w:val="24"/>
        </w:rPr>
        <w:t>.</w:t>
      </w:r>
      <w:r w:rsidR="00F6467F">
        <w:rPr>
          <w:rFonts w:ascii="Times New Roman" w:hAnsi="Times New Roman" w:cs="Times New Roman"/>
          <w:sz w:val="24"/>
          <w:szCs w:val="24"/>
        </w:rPr>
        <w:t xml:space="preserve"> </w:t>
      </w:r>
      <w:r w:rsidR="002234B0">
        <w:rPr>
          <w:rFonts w:ascii="Times New Roman" w:hAnsi="Times New Roman" w:cs="Times New Roman"/>
          <w:sz w:val="24"/>
          <w:szCs w:val="24"/>
        </w:rPr>
        <w:t xml:space="preserve">I give </w:t>
      </w:r>
      <w:r w:rsidR="006A5A2E">
        <w:rPr>
          <w:rFonts w:ascii="Times New Roman" w:hAnsi="Times New Roman" w:cs="Times New Roman"/>
          <w:sz w:val="24"/>
          <w:szCs w:val="24"/>
        </w:rPr>
        <w:t xml:space="preserve">it </w:t>
      </w:r>
      <w:r w:rsidR="002234B0">
        <w:rPr>
          <w:rFonts w:ascii="Times New Roman" w:hAnsi="Times New Roman" w:cs="Times New Roman"/>
          <w:sz w:val="24"/>
          <w:szCs w:val="24"/>
        </w:rPr>
        <w:t xml:space="preserve">the title “On unities and transmigration” since it </w:t>
      </w:r>
      <w:r w:rsidR="00EA7BBC">
        <w:rPr>
          <w:rFonts w:ascii="Times New Roman" w:hAnsi="Times New Roman" w:cs="Times New Roman"/>
          <w:sz w:val="24"/>
          <w:szCs w:val="24"/>
        </w:rPr>
        <w:t>contains an</w:t>
      </w:r>
      <w:r w:rsidR="00F6467F">
        <w:rPr>
          <w:rFonts w:ascii="Times New Roman" w:hAnsi="Times New Roman" w:cs="Times New Roman"/>
          <w:sz w:val="24"/>
          <w:szCs w:val="24"/>
        </w:rPr>
        <w:t xml:space="preserve"> outline</w:t>
      </w:r>
      <w:r w:rsidR="00EA7BBC">
        <w:rPr>
          <w:rFonts w:ascii="Times New Roman" w:hAnsi="Times New Roman" w:cs="Times New Roman"/>
          <w:sz w:val="24"/>
          <w:szCs w:val="24"/>
        </w:rPr>
        <w:t xml:space="preserve"> of</w:t>
      </w:r>
      <w:r w:rsidR="00F6467F">
        <w:rPr>
          <w:rFonts w:ascii="Times New Roman" w:hAnsi="Times New Roman" w:cs="Times New Roman"/>
          <w:sz w:val="24"/>
          <w:szCs w:val="24"/>
        </w:rPr>
        <w:t xml:space="preserve"> his doctrine of unities </w:t>
      </w:r>
      <w:r w:rsidR="00EA7BBC">
        <w:rPr>
          <w:rFonts w:ascii="Times New Roman" w:hAnsi="Times New Roman" w:cs="Times New Roman"/>
          <w:sz w:val="24"/>
          <w:szCs w:val="24"/>
        </w:rPr>
        <w:t>and an</w:t>
      </w:r>
      <w:r w:rsidR="00F6467F">
        <w:rPr>
          <w:rFonts w:ascii="Times New Roman" w:hAnsi="Times New Roman" w:cs="Times New Roman"/>
          <w:sz w:val="24"/>
          <w:szCs w:val="24"/>
        </w:rPr>
        <w:t xml:space="preserve"> examin</w:t>
      </w:r>
      <w:r w:rsidR="00EA7BBC">
        <w:rPr>
          <w:rFonts w:ascii="Times New Roman" w:hAnsi="Times New Roman" w:cs="Times New Roman"/>
          <w:sz w:val="24"/>
          <w:szCs w:val="24"/>
        </w:rPr>
        <w:t>ation of</w:t>
      </w:r>
      <w:r w:rsidR="00F6467F">
        <w:rPr>
          <w:rFonts w:ascii="Times New Roman" w:hAnsi="Times New Roman" w:cs="Times New Roman"/>
          <w:sz w:val="24"/>
          <w:szCs w:val="24"/>
        </w:rPr>
        <w:t xml:space="preserve"> the doctrine of transmigration. The text is valuable because in it Leibniz considers three very specific versions of transmigration that he does not address elsewhere</w:t>
      </w:r>
      <w:r w:rsidR="002C118A">
        <w:rPr>
          <w:rFonts w:ascii="Times New Roman" w:hAnsi="Times New Roman" w:cs="Times New Roman"/>
          <w:sz w:val="24"/>
          <w:szCs w:val="24"/>
        </w:rPr>
        <w:t xml:space="preserve"> in his writings</w:t>
      </w:r>
      <w:r w:rsidR="00F6467F">
        <w:rPr>
          <w:rFonts w:ascii="Times New Roman" w:hAnsi="Times New Roman" w:cs="Times New Roman"/>
          <w:sz w:val="24"/>
          <w:szCs w:val="24"/>
        </w:rPr>
        <w:t xml:space="preserve">; these are: (1) where a soul is released by the destruction of its body and is then free to pass into another body; (2) where souls are exchanged without any destruction of bodies; and (3) where human souls (minds) are exchanged, again without any destruction of bodies. </w:t>
      </w:r>
      <w:r w:rsidR="002C118A">
        <w:rPr>
          <w:rFonts w:ascii="Times New Roman" w:hAnsi="Times New Roman" w:cs="Times New Roman"/>
          <w:sz w:val="24"/>
          <w:szCs w:val="24"/>
        </w:rPr>
        <w:t>I show that when tackling these three versions of transmigration in “On unities and transmigration”, Leibniz develops a series of objections that are not to be found anywhere else in his published writings, despite his lifelong opposition to the doctrine of transmigration</w:t>
      </w:r>
      <w:r w:rsidR="00F6467F">
        <w:rPr>
          <w:rFonts w:ascii="Times New Roman" w:hAnsi="Times New Roman" w:cs="Times New Roman"/>
          <w:sz w:val="24"/>
          <w:szCs w:val="24"/>
        </w:rPr>
        <w:t xml:space="preserve">. </w:t>
      </w:r>
      <w:r w:rsidR="009548E2">
        <w:rPr>
          <w:rFonts w:ascii="Times New Roman" w:hAnsi="Times New Roman" w:cs="Times New Roman"/>
          <w:sz w:val="24"/>
          <w:szCs w:val="24"/>
        </w:rPr>
        <w:t>Th</w:t>
      </w:r>
      <w:r w:rsidR="006A5A2E">
        <w:rPr>
          <w:rFonts w:ascii="Times New Roman" w:hAnsi="Times New Roman" w:cs="Times New Roman"/>
          <w:sz w:val="24"/>
          <w:szCs w:val="24"/>
        </w:rPr>
        <w:t>is</w:t>
      </w:r>
      <w:r w:rsidR="009548E2">
        <w:rPr>
          <w:rFonts w:ascii="Times New Roman" w:hAnsi="Times New Roman" w:cs="Times New Roman"/>
          <w:sz w:val="24"/>
          <w:szCs w:val="24"/>
        </w:rPr>
        <w:t xml:space="preserve"> paper is completed by two appendices, the first of which presents t</w:t>
      </w:r>
      <w:r w:rsidR="002C118A">
        <w:rPr>
          <w:rFonts w:ascii="Times New Roman" w:hAnsi="Times New Roman" w:cs="Times New Roman"/>
          <w:sz w:val="24"/>
          <w:szCs w:val="24"/>
        </w:rPr>
        <w:t xml:space="preserve">he </w:t>
      </w:r>
      <w:r w:rsidR="00D84DE2">
        <w:rPr>
          <w:rFonts w:ascii="Times New Roman" w:hAnsi="Times New Roman" w:cs="Times New Roman"/>
          <w:sz w:val="24"/>
          <w:szCs w:val="24"/>
        </w:rPr>
        <w:t>previously-unpublished “On unities and transmigration” text in full</w:t>
      </w:r>
      <w:r w:rsidR="006A5A2E">
        <w:rPr>
          <w:rFonts w:ascii="Times New Roman" w:hAnsi="Times New Roman" w:cs="Times New Roman"/>
          <w:sz w:val="24"/>
          <w:szCs w:val="24"/>
        </w:rPr>
        <w:t>,</w:t>
      </w:r>
      <w:r w:rsidR="00D84DE2">
        <w:rPr>
          <w:rFonts w:ascii="Times New Roman" w:hAnsi="Times New Roman" w:cs="Times New Roman"/>
          <w:sz w:val="24"/>
          <w:szCs w:val="24"/>
        </w:rPr>
        <w:t xml:space="preserve"> in the original French (with all deletions indicated)</w:t>
      </w:r>
      <w:r w:rsidR="009548E2">
        <w:rPr>
          <w:rFonts w:ascii="Times New Roman" w:hAnsi="Times New Roman" w:cs="Times New Roman"/>
          <w:sz w:val="24"/>
          <w:szCs w:val="24"/>
        </w:rPr>
        <w:t>, while the second</w:t>
      </w:r>
      <w:r w:rsidR="00D84DE2">
        <w:rPr>
          <w:rFonts w:ascii="Times New Roman" w:hAnsi="Times New Roman" w:cs="Times New Roman"/>
          <w:sz w:val="24"/>
          <w:szCs w:val="24"/>
        </w:rPr>
        <w:t xml:space="preserve"> </w:t>
      </w:r>
      <w:r w:rsidR="006A5A2E">
        <w:rPr>
          <w:rFonts w:ascii="Times New Roman" w:hAnsi="Times New Roman" w:cs="Times New Roman"/>
          <w:sz w:val="24"/>
          <w:szCs w:val="24"/>
        </w:rPr>
        <w:t>presents it i</w:t>
      </w:r>
      <w:r w:rsidR="00D84DE2">
        <w:rPr>
          <w:rFonts w:ascii="Times New Roman" w:hAnsi="Times New Roman" w:cs="Times New Roman"/>
          <w:sz w:val="24"/>
          <w:szCs w:val="24"/>
        </w:rPr>
        <w:t>n English translation.</w:t>
      </w:r>
    </w:p>
    <w:p w:rsidR="00EA5BB2" w:rsidRDefault="00EA5BB2" w:rsidP="00F70ABE">
      <w:pPr>
        <w:spacing w:after="0" w:line="240" w:lineRule="auto"/>
        <w:rPr>
          <w:rFonts w:ascii="Times New Roman" w:hAnsi="Times New Roman" w:cs="Times New Roman"/>
          <w:sz w:val="24"/>
          <w:szCs w:val="24"/>
        </w:rPr>
      </w:pPr>
    </w:p>
    <w:p w:rsidR="00EA5BB2" w:rsidRPr="00FA5B61" w:rsidRDefault="00EA5BB2" w:rsidP="00F70ABE">
      <w:pPr>
        <w:spacing w:after="0" w:line="240" w:lineRule="auto"/>
        <w:rPr>
          <w:rFonts w:ascii="Times New Roman" w:hAnsi="Times New Roman" w:cs="Times New Roman"/>
          <w:sz w:val="24"/>
          <w:szCs w:val="24"/>
        </w:rPr>
      </w:pPr>
    </w:p>
    <w:p w:rsidR="008B4A48" w:rsidRDefault="008B4A48">
      <w:pPr>
        <w:rPr>
          <w:rFonts w:ascii="Times New Roman" w:hAnsi="Times New Roman" w:cs="Times New Roman"/>
          <w:sz w:val="24"/>
          <w:szCs w:val="24"/>
        </w:rPr>
      </w:pPr>
      <w:r>
        <w:rPr>
          <w:rFonts w:ascii="Times New Roman" w:hAnsi="Times New Roman" w:cs="Times New Roman"/>
          <w:sz w:val="24"/>
          <w:szCs w:val="24"/>
        </w:rPr>
        <w:br w:type="page"/>
      </w:r>
    </w:p>
    <w:p w:rsidR="001355C2" w:rsidRDefault="006822B5" w:rsidP="00EA5BB2">
      <w:pPr>
        <w:spacing w:after="0" w:line="240" w:lineRule="auto"/>
        <w:ind w:firstLine="720"/>
        <w:rPr>
          <w:rFonts w:ascii="Times New Roman" w:hAnsi="Times New Roman" w:cs="Times New Roman"/>
          <w:sz w:val="24"/>
          <w:szCs w:val="24"/>
        </w:rPr>
      </w:pPr>
      <w:r w:rsidRPr="00FA5B61">
        <w:rPr>
          <w:rFonts w:ascii="Times New Roman" w:hAnsi="Times New Roman" w:cs="Times New Roman"/>
          <w:sz w:val="24"/>
          <w:szCs w:val="24"/>
        </w:rPr>
        <w:lastRenderedPageBreak/>
        <w:t xml:space="preserve">It is remarkable that even three hundred years after </w:t>
      </w:r>
      <w:r w:rsidR="00F532CD">
        <w:rPr>
          <w:rFonts w:ascii="Times New Roman" w:hAnsi="Times New Roman" w:cs="Times New Roman"/>
          <w:sz w:val="24"/>
          <w:szCs w:val="24"/>
        </w:rPr>
        <w:t xml:space="preserve">his </w:t>
      </w:r>
      <w:r w:rsidRPr="00FA5B61">
        <w:rPr>
          <w:rFonts w:ascii="Times New Roman" w:hAnsi="Times New Roman" w:cs="Times New Roman"/>
          <w:sz w:val="24"/>
          <w:szCs w:val="24"/>
        </w:rPr>
        <w:t xml:space="preserve">death in 1716, </w:t>
      </w:r>
      <w:r w:rsidR="00F532CD" w:rsidRPr="00FA5B61">
        <w:rPr>
          <w:rFonts w:ascii="Times New Roman" w:hAnsi="Times New Roman" w:cs="Times New Roman"/>
          <w:sz w:val="24"/>
          <w:szCs w:val="24"/>
        </w:rPr>
        <w:t xml:space="preserve">Leibniz’s </w:t>
      </w:r>
      <w:r w:rsidRPr="00FA5B61">
        <w:rPr>
          <w:rFonts w:ascii="Times New Roman" w:hAnsi="Times New Roman" w:cs="Times New Roman"/>
          <w:sz w:val="24"/>
          <w:szCs w:val="24"/>
        </w:rPr>
        <w:t xml:space="preserve">corpus has still not </w:t>
      </w:r>
      <w:r w:rsidR="00FE34E4" w:rsidRPr="00FA5B61">
        <w:rPr>
          <w:rFonts w:ascii="Times New Roman" w:hAnsi="Times New Roman" w:cs="Times New Roman"/>
          <w:sz w:val="24"/>
          <w:szCs w:val="24"/>
        </w:rPr>
        <w:t xml:space="preserve">been published in its entirety, and that the full range and depth of his thinking is still not fully known. As a good illustration, </w:t>
      </w:r>
      <w:r w:rsidR="00352011">
        <w:rPr>
          <w:rFonts w:ascii="Times New Roman" w:hAnsi="Times New Roman" w:cs="Times New Roman"/>
          <w:sz w:val="24"/>
          <w:szCs w:val="24"/>
        </w:rPr>
        <w:t>I</w:t>
      </w:r>
      <w:r w:rsidR="00FE34E4" w:rsidRPr="00FA5B61">
        <w:rPr>
          <w:rFonts w:ascii="Times New Roman" w:hAnsi="Times New Roman" w:cs="Times New Roman"/>
          <w:sz w:val="24"/>
          <w:szCs w:val="24"/>
        </w:rPr>
        <w:t xml:space="preserve"> present here a previously unpublished </w:t>
      </w:r>
      <w:r w:rsidR="009B46ED">
        <w:rPr>
          <w:rFonts w:ascii="Times New Roman" w:hAnsi="Times New Roman" w:cs="Times New Roman"/>
          <w:sz w:val="24"/>
          <w:szCs w:val="24"/>
        </w:rPr>
        <w:t xml:space="preserve">metaphysical </w:t>
      </w:r>
      <w:r w:rsidR="00FE34E4" w:rsidRPr="00FA5B61">
        <w:rPr>
          <w:rFonts w:ascii="Times New Roman" w:hAnsi="Times New Roman" w:cs="Times New Roman"/>
          <w:sz w:val="24"/>
          <w:szCs w:val="24"/>
        </w:rPr>
        <w:t xml:space="preserve">text that will eventually be included in volume 5 of series VI of the Akademie edition, which collects together Leibniz’s philosophical writings. </w:t>
      </w:r>
      <w:r w:rsidR="001355C2">
        <w:rPr>
          <w:rFonts w:ascii="Times New Roman" w:hAnsi="Times New Roman" w:cs="Times New Roman"/>
          <w:sz w:val="24"/>
          <w:szCs w:val="24"/>
        </w:rPr>
        <w:t>The text in question begins with Leibniz outlining his doctrine of unities and then drawing out its implications, before moving on to consider the doctrine of transmigration</w:t>
      </w:r>
      <w:r w:rsidR="004D4F2C">
        <w:rPr>
          <w:rFonts w:ascii="Times New Roman" w:hAnsi="Times New Roman" w:cs="Times New Roman"/>
          <w:sz w:val="24"/>
          <w:szCs w:val="24"/>
        </w:rPr>
        <w:t xml:space="preserve"> </w:t>
      </w:r>
      <w:r w:rsidR="00770462">
        <w:rPr>
          <w:rFonts w:ascii="Times New Roman" w:hAnsi="Times New Roman" w:cs="Times New Roman"/>
          <w:sz w:val="24"/>
          <w:szCs w:val="24"/>
        </w:rPr>
        <w:t xml:space="preserve">(though curiously he does not make use of </w:t>
      </w:r>
      <w:r w:rsidR="004D4F2C">
        <w:rPr>
          <w:rFonts w:ascii="Times New Roman" w:hAnsi="Times New Roman" w:cs="Times New Roman"/>
          <w:sz w:val="24"/>
          <w:szCs w:val="24"/>
        </w:rPr>
        <w:t>the</w:t>
      </w:r>
      <w:r w:rsidR="00770462">
        <w:rPr>
          <w:rFonts w:ascii="Times New Roman" w:hAnsi="Times New Roman" w:cs="Times New Roman"/>
          <w:sz w:val="24"/>
          <w:szCs w:val="24"/>
        </w:rPr>
        <w:t xml:space="preserve"> term)</w:t>
      </w:r>
      <w:r w:rsidR="001355C2">
        <w:rPr>
          <w:rFonts w:ascii="Times New Roman" w:hAnsi="Times New Roman" w:cs="Times New Roman"/>
          <w:sz w:val="24"/>
          <w:szCs w:val="24"/>
        </w:rPr>
        <w:t>. In th</w:t>
      </w:r>
      <w:r w:rsidR="000E60D4">
        <w:rPr>
          <w:rFonts w:ascii="Times New Roman" w:hAnsi="Times New Roman" w:cs="Times New Roman"/>
          <w:sz w:val="24"/>
          <w:szCs w:val="24"/>
        </w:rPr>
        <w:t>is</w:t>
      </w:r>
      <w:r w:rsidR="001355C2">
        <w:rPr>
          <w:rFonts w:ascii="Times New Roman" w:hAnsi="Times New Roman" w:cs="Times New Roman"/>
          <w:sz w:val="24"/>
          <w:szCs w:val="24"/>
        </w:rPr>
        <w:t xml:space="preserve"> latter part, Leibniz presents a series of objections to transmigration, many of which are, to the best of my knowledge, unique to this text.</w:t>
      </w:r>
    </w:p>
    <w:p w:rsidR="00FE34E4" w:rsidRPr="00FD4CAE" w:rsidRDefault="00FE34E4" w:rsidP="00770462">
      <w:pPr>
        <w:spacing w:after="0" w:line="240" w:lineRule="auto"/>
        <w:ind w:firstLine="720"/>
        <w:rPr>
          <w:rFonts w:ascii="Times New Roman" w:hAnsi="Times New Roman" w:cs="Times New Roman"/>
          <w:sz w:val="24"/>
          <w:szCs w:val="24"/>
        </w:rPr>
      </w:pPr>
      <w:r w:rsidRPr="00FA5B61">
        <w:rPr>
          <w:rFonts w:ascii="Times New Roman" w:hAnsi="Times New Roman" w:cs="Times New Roman"/>
          <w:sz w:val="24"/>
          <w:szCs w:val="24"/>
        </w:rPr>
        <w:t xml:space="preserve">The text </w:t>
      </w:r>
      <w:r w:rsidR="00770462">
        <w:rPr>
          <w:rFonts w:ascii="Times New Roman" w:hAnsi="Times New Roman" w:cs="Times New Roman"/>
          <w:sz w:val="24"/>
          <w:szCs w:val="24"/>
        </w:rPr>
        <w:t>itself exists only as a draft, and looks to be what we might call a “working paper” in which Leibniz thinks through a problem as he writes. He left the text without a title</w:t>
      </w:r>
      <w:r w:rsidRPr="00FA5B61">
        <w:rPr>
          <w:rFonts w:ascii="Times New Roman" w:hAnsi="Times New Roman" w:cs="Times New Roman"/>
          <w:sz w:val="24"/>
          <w:szCs w:val="24"/>
        </w:rPr>
        <w:t>, but as it</w:t>
      </w:r>
      <w:r w:rsidR="00756D6D">
        <w:rPr>
          <w:rFonts w:ascii="Times New Roman" w:hAnsi="Times New Roman" w:cs="Times New Roman"/>
          <w:sz w:val="24"/>
          <w:szCs w:val="24"/>
        </w:rPr>
        <w:t xml:space="preserve">s principal themes are unities and </w:t>
      </w:r>
      <w:r w:rsidR="001355C2">
        <w:rPr>
          <w:rFonts w:ascii="Times New Roman" w:hAnsi="Times New Roman" w:cs="Times New Roman"/>
          <w:sz w:val="24"/>
          <w:szCs w:val="24"/>
        </w:rPr>
        <w:t>transmigration</w:t>
      </w:r>
      <w:r w:rsidRPr="00FA5B61">
        <w:rPr>
          <w:rFonts w:ascii="Times New Roman" w:hAnsi="Times New Roman" w:cs="Times New Roman"/>
          <w:sz w:val="24"/>
          <w:szCs w:val="24"/>
        </w:rPr>
        <w:t xml:space="preserve">, I propose to refer to it as “On </w:t>
      </w:r>
      <w:r w:rsidR="00756D6D">
        <w:rPr>
          <w:rFonts w:ascii="Times New Roman" w:hAnsi="Times New Roman" w:cs="Times New Roman"/>
          <w:sz w:val="24"/>
          <w:szCs w:val="24"/>
        </w:rPr>
        <w:t>unities</w:t>
      </w:r>
      <w:r w:rsidRPr="00FA5B61">
        <w:rPr>
          <w:rFonts w:ascii="Times New Roman" w:hAnsi="Times New Roman" w:cs="Times New Roman"/>
          <w:sz w:val="24"/>
          <w:szCs w:val="24"/>
        </w:rPr>
        <w:t xml:space="preserve"> and transmigration”.</w:t>
      </w:r>
      <w:r w:rsidR="00352011">
        <w:rPr>
          <w:rStyle w:val="FootnoteReference"/>
          <w:rFonts w:ascii="Times New Roman" w:hAnsi="Times New Roman" w:cs="Times New Roman"/>
          <w:sz w:val="24"/>
          <w:szCs w:val="24"/>
        </w:rPr>
        <w:footnoteReference w:id="2"/>
      </w:r>
      <w:r w:rsidRPr="00FA5B61">
        <w:rPr>
          <w:rFonts w:ascii="Times New Roman" w:hAnsi="Times New Roman" w:cs="Times New Roman"/>
          <w:sz w:val="24"/>
          <w:szCs w:val="24"/>
        </w:rPr>
        <w:t xml:space="preserve"> Paul Ritter, compiler of the Ritterkatalog, dated the text to 1691</w:t>
      </w:r>
      <w:r w:rsidR="00352011">
        <w:rPr>
          <w:rFonts w:ascii="Times New Roman" w:hAnsi="Times New Roman" w:cs="Times New Roman"/>
          <w:sz w:val="24"/>
          <w:szCs w:val="24"/>
        </w:rPr>
        <w:t>,</w:t>
      </w:r>
      <w:r w:rsidR="00195BE5">
        <w:rPr>
          <w:rStyle w:val="FootnoteReference"/>
          <w:rFonts w:ascii="Times New Roman" w:hAnsi="Times New Roman" w:cs="Times New Roman"/>
          <w:sz w:val="24"/>
          <w:szCs w:val="24"/>
        </w:rPr>
        <w:footnoteReference w:id="3"/>
      </w:r>
      <w:r w:rsidR="00352011">
        <w:rPr>
          <w:rFonts w:ascii="Times New Roman" w:hAnsi="Times New Roman" w:cs="Times New Roman"/>
          <w:sz w:val="24"/>
          <w:szCs w:val="24"/>
        </w:rPr>
        <w:t xml:space="preserve"> but the Akademie editors propose a </w:t>
      </w:r>
      <w:r w:rsidR="00756D6D">
        <w:rPr>
          <w:rFonts w:ascii="Times New Roman" w:hAnsi="Times New Roman" w:cs="Times New Roman"/>
          <w:sz w:val="24"/>
          <w:szCs w:val="24"/>
        </w:rPr>
        <w:t>later</w:t>
      </w:r>
      <w:r w:rsidR="00352011">
        <w:rPr>
          <w:rFonts w:ascii="Times New Roman" w:hAnsi="Times New Roman" w:cs="Times New Roman"/>
          <w:sz w:val="24"/>
          <w:szCs w:val="24"/>
        </w:rPr>
        <w:t xml:space="preserve"> date of 1702 on the basis that the text was found in the middle of a pile of papers </w:t>
      </w:r>
      <w:r w:rsidR="001F5E10">
        <w:rPr>
          <w:rFonts w:ascii="Times New Roman" w:hAnsi="Times New Roman" w:cs="Times New Roman"/>
          <w:sz w:val="24"/>
          <w:szCs w:val="24"/>
        </w:rPr>
        <w:t>dat</w:t>
      </w:r>
      <w:r w:rsidR="00756D6D">
        <w:rPr>
          <w:rFonts w:ascii="Times New Roman" w:hAnsi="Times New Roman" w:cs="Times New Roman"/>
          <w:sz w:val="24"/>
          <w:szCs w:val="24"/>
        </w:rPr>
        <w:t>ing</w:t>
      </w:r>
      <w:r w:rsidR="001F5E10">
        <w:rPr>
          <w:rFonts w:ascii="Times New Roman" w:hAnsi="Times New Roman" w:cs="Times New Roman"/>
          <w:sz w:val="24"/>
          <w:szCs w:val="24"/>
        </w:rPr>
        <w:t xml:space="preserve"> from that year, including a sketch of </w:t>
      </w:r>
      <w:r w:rsidR="00352011">
        <w:rPr>
          <w:rFonts w:ascii="Times New Roman" w:hAnsi="Times New Roman" w:cs="Times New Roman"/>
          <w:sz w:val="24"/>
          <w:szCs w:val="24"/>
        </w:rPr>
        <w:t xml:space="preserve">a letter to Bayle from </w:t>
      </w:r>
      <w:r w:rsidR="001F5E10">
        <w:rPr>
          <w:rFonts w:ascii="Times New Roman" w:hAnsi="Times New Roman" w:cs="Times New Roman"/>
          <w:sz w:val="24"/>
          <w:szCs w:val="24"/>
        </w:rPr>
        <w:t>December</w:t>
      </w:r>
      <w:r w:rsidR="00352011">
        <w:rPr>
          <w:rFonts w:ascii="Times New Roman" w:hAnsi="Times New Roman" w:cs="Times New Roman"/>
          <w:sz w:val="24"/>
          <w:szCs w:val="24"/>
        </w:rPr>
        <w:t xml:space="preserve"> 1702.</w:t>
      </w:r>
      <w:r w:rsidR="001E27F3">
        <w:rPr>
          <w:rStyle w:val="FootnoteReference"/>
          <w:rFonts w:ascii="Times New Roman" w:hAnsi="Times New Roman" w:cs="Times New Roman"/>
          <w:sz w:val="24"/>
          <w:szCs w:val="24"/>
        </w:rPr>
        <w:footnoteReference w:id="4"/>
      </w:r>
      <w:r w:rsidR="00352011">
        <w:rPr>
          <w:rFonts w:ascii="Times New Roman" w:hAnsi="Times New Roman" w:cs="Times New Roman"/>
          <w:sz w:val="24"/>
          <w:szCs w:val="24"/>
        </w:rPr>
        <w:t xml:space="preserve"> </w:t>
      </w:r>
      <w:r w:rsidR="00E45788">
        <w:rPr>
          <w:rFonts w:ascii="Times New Roman" w:hAnsi="Times New Roman" w:cs="Times New Roman"/>
          <w:sz w:val="24"/>
          <w:szCs w:val="24"/>
        </w:rPr>
        <w:t xml:space="preserve">Internal evidence supports this dating, and possibly even a slightly later one. </w:t>
      </w:r>
      <w:r w:rsidR="006E626D">
        <w:rPr>
          <w:rFonts w:ascii="Times New Roman" w:hAnsi="Times New Roman" w:cs="Times New Roman"/>
          <w:sz w:val="24"/>
          <w:szCs w:val="24"/>
        </w:rPr>
        <w:t>Leibniz’s liberal use of “unities” is certainly consistent with that of other writings from the early 1700s.</w:t>
      </w:r>
      <w:r w:rsidR="006E626D">
        <w:rPr>
          <w:rStyle w:val="FootnoteReference"/>
          <w:rFonts w:ascii="Times New Roman" w:hAnsi="Times New Roman" w:cs="Times New Roman"/>
          <w:sz w:val="24"/>
          <w:szCs w:val="24"/>
        </w:rPr>
        <w:footnoteReference w:id="5"/>
      </w:r>
      <w:r w:rsidR="006E626D">
        <w:rPr>
          <w:rFonts w:ascii="Times New Roman" w:hAnsi="Times New Roman" w:cs="Times New Roman"/>
          <w:sz w:val="24"/>
          <w:szCs w:val="24"/>
        </w:rPr>
        <w:t xml:space="preserve"> However, </w:t>
      </w:r>
      <w:r w:rsidR="001E27F3">
        <w:rPr>
          <w:rFonts w:ascii="Times New Roman" w:hAnsi="Times New Roman" w:cs="Times New Roman"/>
          <w:sz w:val="24"/>
          <w:szCs w:val="24"/>
        </w:rPr>
        <w:t xml:space="preserve">more noteworthy is </w:t>
      </w:r>
      <w:r w:rsidR="006E626D">
        <w:rPr>
          <w:rFonts w:ascii="Times New Roman" w:hAnsi="Times New Roman" w:cs="Times New Roman"/>
          <w:sz w:val="24"/>
          <w:szCs w:val="24"/>
        </w:rPr>
        <w:t xml:space="preserve">his use of the </w:t>
      </w:r>
      <w:r w:rsidR="001E27F3">
        <w:rPr>
          <w:rFonts w:ascii="Times New Roman" w:hAnsi="Times New Roman" w:cs="Times New Roman"/>
          <w:sz w:val="24"/>
          <w:szCs w:val="24"/>
        </w:rPr>
        <w:t>terms</w:t>
      </w:r>
      <w:r w:rsidR="006E626D">
        <w:rPr>
          <w:rFonts w:ascii="Times New Roman" w:hAnsi="Times New Roman" w:cs="Times New Roman"/>
          <w:sz w:val="24"/>
          <w:szCs w:val="24"/>
        </w:rPr>
        <w:t xml:space="preserve"> “physical </w:t>
      </w:r>
      <w:r w:rsidR="006E626D">
        <w:rPr>
          <w:rFonts w:ascii="Times New Roman" w:hAnsi="Times New Roman" w:cs="Times New Roman"/>
          <w:sz w:val="24"/>
          <w:szCs w:val="24"/>
        </w:rPr>
        <w:lastRenderedPageBreak/>
        <w:t xml:space="preserve">identity” and “moral identity”; both are used in the </w:t>
      </w:r>
      <w:r w:rsidR="006E626D" w:rsidRPr="006E626D">
        <w:rPr>
          <w:rFonts w:ascii="Times New Roman" w:hAnsi="Times New Roman" w:cs="Times New Roman"/>
          <w:i/>
          <w:sz w:val="24"/>
          <w:szCs w:val="24"/>
        </w:rPr>
        <w:t>New Essays on Human Understanding</w:t>
      </w:r>
      <w:r w:rsidR="006E626D">
        <w:rPr>
          <w:rFonts w:ascii="Times New Roman" w:hAnsi="Times New Roman" w:cs="Times New Roman"/>
          <w:sz w:val="24"/>
          <w:szCs w:val="24"/>
        </w:rPr>
        <w:t xml:space="preserve"> of 1703-5, and as far as I can tell, entered Leibniz’s philosophical vocabulary around that time. In “On unities and transmigration”, he employs the </w:t>
      </w:r>
      <w:r w:rsidR="001E27F3">
        <w:rPr>
          <w:rFonts w:ascii="Times New Roman" w:hAnsi="Times New Roman" w:cs="Times New Roman"/>
          <w:sz w:val="24"/>
          <w:szCs w:val="24"/>
        </w:rPr>
        <w:t>terms</w:t>
      </w:r>
      <w:r w:rsidR="006E626D">
        <w:rPr>
          <w:rFonts w:ascii="Times New Roman" w:hAnsi="Times New Roman" w:cs="Times New Roman"/>
          <w:sz w:val="24"/>
          <w:szCs w:val="24"/>
        </w:rPr>
        <w:t xml:space="preserve"> as though they are already established rather than being </w:t>
      </w:r>
      <w:r w:rsidR="00543292">
        <w:rPr>
          <w:rFonts w:ascii="Times New Roman" w:hAnsi="Times New Roman" w:cs="Times New Roman"/>
          <w:sz w:val="24"/>
          <w:szCs w:val="24"/>
        </w:rPr>
        <w:t>newly coined</w:t>
      </w:r>
      <w:r w:rsidR="006E626D">
        <w:rPr>
          <w:rFonts w:ascii="Times New Roman" w:hAnsi="Times New Roman" w:cs="Times New Roman"/>
          <w:sz w:val="24"/>
          <w:szCs w:val="24"/>
        </w:rPr>
        <w:t xml:space="preserve">, suggesting that the text may be contemporaneous with the </w:t>
      </w:r>
      <w:r w:rsidR="006E626D">
        <w:rPr>
          <w:rFonts w:ascii="Times New Roman" w:hAnsi="Times New Roman" w:cs="Times New Roman"/>
          <w:i/>
          <w:sz w:val="24"/>
          <w:szCs w:val="24"/>
        </w:rPr>
        <w:t>New Essays</w:t>
      </w:r>
      <w:r w:rsidR="006E626D">
        <w:rPr>
          <w:rFonts w:ascii="Times New Roman" w:hAnsi="Times New Roman" w:cs="Times New Roman"/>
          <w:sz w:val="24"/>
          <w:szCs w:val="24"/>
        </w:rPr>
        <w:t xml:space="preserve">. </w:t>
      </w:r>
      <w:r w:rsidR="00FD4CAE">
        <w:rPr>
          <w:rFonts w:ascii="Times New Roman" w:hAnsi="Times New Roman" w:cs="Times New Roman"/>
          <w:sz w:val="24"/>
          <w:szCs w:val="24"/>
        </w:rPr>
        <w:t>In addition</w:t>
      </w:r>
      <w:r w:rsidR="006E626D">
        <w:rPr>
          <w:rFonts w:ascii="Times New Roman" w:hAnsi="Times New Roman" w:cs="Times New Roman"/>
          <w:sz w:val="24"/>
          <w:szCs w:val="24"/>
        </w:rPr>
        <w:t xml:space="preserve">, as we shall see, </w:t>
      </w:r>
      <w:r w:rsidR="00FD4CAE">
        <w:rPr>
          <w:rFonts w:ascii="Times New Roman" w:hAnsi="Times New Roman" w:cs="Times New Roman"/>
          <w:sz w:val="24"/>
          <w:szCs w:val="24"/>
        </w:rPr>
        <w:t xml:space="preserve">some of Leibniz’s arguments in </w:t>
      </w:r>
      <w:r w:rsidR="006E626D">
        <w:rPr>
          <w:rFonts w:ascii="Times New Roman" w:hAnsi="Times New Roman" w:cs="Times New Roman"/>
          <w:sz w:val="24"/>
          <w:szCs w:val="24"/>
        </w:rPr>
        <w:t xml:space="preserve">the text </w:t>
      </w:r>
      <w:r w:rsidR="00FD4CAE">
        <w:rPr>
          <w:rFonts w:ascii="Times New Roman" w:hAnsi="Times New Roman" w:cs="Times New Roman"/>
          <w:sz w:val="24"/>
          <w:szCs w:val="24"/>
        </w:rPr>
        <w:t>are</w:t>
      </w:r>
      <w:r w:rsidR="006E626D">
        <w:rPr>
          <w:rFonts w:ascii="Times New Roman" w:hAnsi="Times New Roman" w:cs="Times New Roman"/>
          <w:sz w:val="24"/>
          <w:szCs w:val="24"/>
        </w:rPr>
        <w:t xml:space="preserve"> illuminated by </w:t>
      </w:r>
      <w:r w:rsidR="00FD4CAE">
        <w:rPr>
          <w:rFonts w:ascii="Times New Roman" w:hAnsi="Times New Roman" w:cs="Times New Roman"/>
          <w:sz w:val="24"/>
          <w:szCs w:val="24"/>
        </w:rPr>
        <w:t xml:space="preserve">claims made in the </w:t>
      </w:r>
      <w:r w:rsidR="00FD4CAE">
        <w:rPr>
          <w:rFonts w:ascii="Times New Roman" w:hAnsi="Times New Roman" w:cs="Times New Roman"/>
          <w:i/>
          <w:sz w:val="24"/>
          <w:szCs w:val="24"/>
        </w:rPr>
        <w:t>New Essays</w:t>
      </w:r>
      <w:r w:rsidR="00FD4CAE">
        <w:rPr>
          <w:rFonts w:ascii="Times New Roman" w:hAnsi="Times New Roman" w:cs="Times New Roman"/>
          <w:sz w:val="24"/>
          <w:szCs w:val="24"/>
        </w:rPr>
        <w:t>.</w:t>
      </w:r>
    </w:p>
    <w:p w:rsidR="00944ECF" w:rsidRPr="00FA5B61" w:rsidRDefault="00FD4CAE" w:rsidP="00F70AB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unities and transmigration” </w:t>
      </w:r>
      <w:r w:rsidR="008C0F9F">
        <w:rPr>
          <w:rFonts w:ascii="Times New Roman" w:hAnsi="Times New Roman" w:cs="Times New Roman"/>
          <w:sz w:val="24"/>
          <w:szCs w:val="24"/>
        </w:rPr>
        <w:t>covers a good part of Leibniz’s metaphysics in a very short space. The focus for much of the text is the</w:t>
      </w:r>
      <w:r w:rsidR="008C0F9F" w:rsidRPr="008C0F9F">
        <w:rPr>
          <w:rFonts w:ascii="Times New Roman" w:hAnsi="Times New Roman" w:cs="Times New Roman"/>
          <w:sz w:val="24"/>
          <w:szCs w:val="24"/>
        </w:rPr>
        <w:t xml:space="preserve"> existence and nature of unities, including their modifications and changes, their perceptions, their fate, and that each unity has an </w:t>
      </w:r>
      <w:r w:rsidR="008C0F9F" w:rsidRPr="00890EBC">
        <w:rPr>
          <w:rFonts w:ascii="Times New Roman" w:hAnsi="Times New Roman" w:cs="Times New Roman"/>
          <w:sz w:val="24"/>
          <w:szCs w:val="24"/>
        </w:rPr>
        <w:t>organic body</w:t>
      </w:r>
      <w:r w:rsidR="00890EBC">
        <w:rPr>
          <w:rFonts w:ascii="Times New Roman" w:hAnsi="Times New Roman" w:cs="Times New Roman"/>
          <w:sz w:val="24"/>
          <w:szCs w:val="24"/>
        </w:rPr>
        <w:t xml:space="preserve"> (</w:t>
      </w:r>
      <w:r w:rsidR="00890EBC" w:rsidRPr="00890EBC">
        <w:rPr>
          <w:rFonts w:ascii="Times New Roman" w:hAnsi="Times New Roman" w:cs="Times New Roman"/>
          <w:sz w:val="24"/>
          <w:szCs w:val="24"/>
        </w:rPr>
        <w:t>that is, a body with infinitely structured organs</w:t>
      </w:r>
      <w:r w:rsidR="00890EBC">
        <w:rPr>
          <w:rFonts w:ascii="Times New Roman" w:hAnsi="Times New Roman" w:cs="Times New Roman"/>
          <w:sz w:val="24"/>
          <w:szCs w:val="24"/>
        </w:rPr>
        <w:t>)</w:t>
      </w:r>
      <w:r w:rsidR="008C0F9F" w:rsidRPr="008C0F9F">
        <w:rPr>
          <w:rFonts w:ascii="Times New Roman" w:hAnsi="Times New Roman" w:cs="Times New Roman"/>
          <w:sz w:val="24"/>
          <w:szCs w:val="24"/>
        </w:rPr>
        <w:t>.</w:t>
      </w:r>
      <w:r w:rsidR="008C0F9F">
        <w:rPr>
          <w:rFonts w:ascii="Times New Roman" w:hAnsi="Times New Roman" w:cs="Times New Roman"/>
          <w:sz w:val="24"/>
          <w:szCs w:val="24"/>
        </w:rPr>
        <w:t xml:space="preserve"> The text then </w:t>
      </w:r>
      <w:r w:rsidR="00880802">
        <w:rPr>
          <w:rFonts w:ascii="Times New Roman" w:hAnsi="Times New Roman" w:cs="Times New Roman"/>
          <w:sz w:val="24"/>
          <w:szCs w:val="24"/>
        </w:rPr>
        <w:t>turns to a consideration of</w:t>
      </w:r>
      <w:r w:rsidR="008C0F9F">
        <w:rPr>
          <w:rFonts w:ascii="Times New Roman" w:hAnsi="Times New Roman" w:cs="Times New Roman"/>
          <w:sz w:val="24"/>
          <w:szCs w:val="24"/>
        </w:rPr>
        <w:t xml:space="preserve"> </w:t>
      </w:r>
      <w:r w:rsidR="00880802">
        <w:rPr>
          <w:rFonts w:ascii="Times New Roman" w:hAnsi="Times New Roman" w:cs="Times New Roman"/>
          <w:sz w:val="24"/>
          <w:szCs w:val="24"/>
        </w:rPr>
        <w:t xml:space="preserve">the doctrine of transmigration, which Leibniz rejects after raising </w:t>
      </w:r>
      <w:r w:rsidR="00DF6C91">
        <w:rPr>
          <w:rFonts w:ascii="Times New Roman" w:hAnsi="Times New Roman" w:cs="Times New Roman"/>
          <w:sz w:val="24"/>
          <w:szCs w:val="24"/>
        </w:rPr>
        <w:t>three</w:t>
      </w:r>
      <w:r>
        <w:rPr>
          <w:rFonts w:ascii="Times New Roman" w:hAnsi="Times New Roman" w:cs="Times New Roman"/>
          <w:sz w:val="24"/>
          <w:szCs w:val="24"/>
        </w:rPr>
        <w:t xml:space="preserve"> </w:t>
      </w:r>
      <w:r w:rsidR="00770462">
        <w:rPr>
          <w:rFonts w:ascii="Times New Roman" w:hAnsi="Times New Roman" w:cs="Times New Roman"/>
          <w:sz w:val="24"/>
          <w:szCs w:val="24"/>
        </w:rPr>
        <w:t xml:space="preserve">separate </w:t>
      </w:r>
      <w:r>
        <w:rPr>
          <w:rFonts w:ascii="Times New Roman" w:hAnsi="Times New Roman" w:cs="Times New Roman"/>
          <w:sz w:val="24"/>
          <w:szCs w:val="24"/>
        </w:rPr>
        <w:t xml:space="preserve">objections </w:t>
      </w:r>
      <w:r w:rsidR="006822B5" w:rsidRPr="00FA5B61">
        <w:rPr>
          <w:rFonts w:ascii="Times New Roman" w:hAnsi="Times New Roman" w:cs="Times New Roman"/>
          <w:sz w:val="24"/>
          <w:szCs w:val="24"/>
        </w:rPr>
        <w:t xml:space="preserve">to </w:t>
      </w:r>
      <w:r w:rsidR="00880802">
        <w:rPr>
          <w:rFonts w:ascii="Times New Roman" w:hAnsi="Times New Roman" w:cs="Times New Roman"/>
          <w:sz w:val="24"/>
          <w:szCs w:val="24"/>
        </w:rPr>
        <w:t>it. Given that the</w:t>
      </w:r>
      <w:r w:rsidR="00A13515">
        <w:rPr>
          <w:rFonts w:ascii="Times New Roman" w:hAnsi="Times New Roman" w:cs="Times New Roman"/>
          <w:sz w:val="24"/>
          <w:szCs w:val="24"/>
        </w:rPr>
        <w:t>se objections</w:t>
      </w:r>
      <w:r w:rsidR="00880802">
        <w:rPr>
          <w:rFonts w:ascii="Times New Roman" w:hAnsi="Times New Roman" w:cs="Times New Roman"/>
          <w:sz w:val="24"/>
          <w:szCs w:val="24"/>
        </w:rPr>
        <w:t xml:space="preserve"> differ from those Leibniz used elsewhere, </w:t>
      </w:r>
      <w:r w:rsidR="00A13515">
        <w:rPr>
          <w:rFonts w:ascii="Times New Roman" w:hAnsi="Times New Roman" w:cs="Times New Roman"/>
          <w:sz w:val="24"/>
          <w:szCs w:val="24"/>
        </w:rPr>
        <w:t>they</w:t>
      </w:r>
      <w:r w:rsidR="00880802">
        <w:rPr>
          <w:rFonts w:ascii="Times New Roman" w:hAnsi="Times New Roman" w:cs="Times New Roman"/>
          <w:sz w:val="24"/>
          <w:szCs w:val="24"/>
        </w:rPr>
        <w:t xml:space="preserve"> will be the focus of the remainder of my paper</w:t>
      </w:r>
      <w:r w:rsidR="006822B5" w:rsidRPr="00FA5B61">
        <w:rPr>
          <w:rFonts w:ascii="Times New Roman" w:hAnsi="Times New Roman" w:cs="Times New Roman"/>
          <w:sz w:val="24"/>
          <w:szCs w:val="24"/>
        </w:rPr>
        <w:t>.</w:t>
      </w:r>
      <w:r w:rsidR="00944ECF" w:rsidRPr="00FA5B61">
        <w:rPr>
          <w:rFonts w:ascii="Times New Roman" w:hAnsi="Times New Roman" w:cs="Times New Roman"/>
          <w:sz w:val="24"/>
          <w:szCs w:val="24"/>
        </w:rPr>
        <w:t xml:space="preserve"> </w:t>
      </w:r>
      <w:r w:rsidR="00880802">
        <w:rPr>
          <w:rFonts w:ascii="Times New Roman" w:hAnsi="Times New Roman" w:cs="Times New Roman"/>
          <w:sz w:val="24"/>
          <w:szCs w:val="24"/>
        </w:rPr>
        <w:t xml:space="preserve">By way of providing some context, I shall outline (in section 1) the various objections to transmigration that </w:t>
      </w:r>
      <w:r w:rsidR="009B46ED">
        <w:rPr>
          <w:rFonts w:ascii="Times New Roman" w:hAnsi="Times New Roman" w:cs="Times New Roman"/>
          <w:sz w:val="24"/>
          <w:szCs w:val="24"/>
        </w:rPr>
        <w:t>can be found in that part of Leibniz’s corpus that has thus far been published</w:t>
      </w:r>
      <w:r w:rsidR="00880802">
        <w:rPr>
          <w:rFonts w:ascii="Times New Roman" w:hAnsi="Times New Roman" w:cs="Times New Roman"/>
          <w:sz w:val="24"/>
          <w:szCs w:val="24"/>
        </w:rPr>
        <w:t>. I shall then elucidate (in section 2) the objections found in “On unities and transmigration”. The complete transcription of this text, along with an English translation, can be found as an appendix to this paper.</w:t>
      </w:r>
    </w:p>
    <w:p w:rsidR="00944ECF" w:rsidRDefault="00944ECF" w:rsidP="00F70ABE">
      <w:pPr>
        <w:spacing w:after="0" w:line="240" w:lineRule="auto"/>
        <w:rPr>
          <w:rFonts w:ascii="Times New Roman" w:hAnsi="Times New Roman" w:cs="Times New Roman"/>
          <w:sz w:val="24"/>
          <w:szCs w:val="24"/>
        </w:rPr>
      </w:pPr>
    </w:p>
    <w:p w:rsidR="004976C6" w:rsidRPr="004976C6" w:rsidRDefault="004976C6" w:rsidP="00F70ABE">
      <w:pPr>
        <w:spacing w:after="0" w:line="240" w:lineRule="auto"/>
        <w:rPr>
          <w:rFonts w:ascii="Times New Roman" w:hAnsi="Times New Roman" w:cs="Times New Roman"/>
          <w:b/>
          <w:sz w:val="24"/>
          <w:szCs w:val="24"/>
        </w:rPr>
      </w:pPr>
      <w:r w:rsidRPr="004976C6">
        <w:rPr>
          <w:rFonts w:ascii="Times New Roman" w:hAnsi="Times New Roman" w:cs="Times New Roman"/>
          <w:b/>
          <w:sz w:val="24"/>
          <w:szCs w:val="24"/>
        </w:rPr>
        <w:t>1. Leibniz on transmigration</w:t>
      </w:r>
    </w:p>
    <w:p w:rsidR="0008268B" w:rsidRDefault="004976C6" w:rsidP="000826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doctrine of transmigration, or metempsychosis, holds that souls </w:t>
      </w:r>
      <w:r w:rsidR="008F0B8B">
        <w:rPr>
          <w:rFonts w:ascii="Times New Roman" w:hAnsi="Times New Roman" w:cs="Times New Roman"/>
          <w:sz w:val="24"/>
          <w:szCs w:val="24"/>
        </w:rPr>
        <w:t xml:space="preserve">never die, and </w:t>
      </w:r>
      <w:r w:rsidR="009B6FCB">
        <w:rPr>
          <w:rFonts w:ascii="Times New Roman" w:hAnsi="Times New Roman" w:cs="Times New Roman"/>
          <w:sz w:val="24"/>
          <w:szCs w:val="24"/>
        </w:rPr>
        <w:t xml:space="preserve">that </w:t>
      </w:r>
      <w:r w:rsidR="008F0B8B">
        <w:rPr>
          <w:rFonts w:ascii="Times New Roman" w:hAnsi="Times New Roman" w:cs="Times New Roman"/>
          <w:sz w:val="24"/>
          <w:szCs w:val="24"/>
        </w:rPr>
        <w:t xml:space="preserve">at the end of one life </w:t>
      </w:r>
      <w:r w:rsidR="009B6FCB">
        <w:rPr>
          <w:rFonts w:ascii="Times New Roman" w:hAnsi="Times New Roman" w:cs="Times New Roman"/>
          <w:sz w:val="24"/>
          <w:szCs w:val="24"/>
        </w:rPr>
        <w:t xml:space="preserve">they </w:t>
      </w:r>
      <w:r>
        <w:rPr>
          <w:rFonts w:ascii="Times New Roman" w:hAnsi="Times New Roman" w:cs="Times New Roman"/>
          <w:sz w:val="24"/>
          <w:szCs w:val="24"/>
        </w:rPr>
        <w:t>pass from one body to another</w:t>
      </w:r>
      <w:r w:rsidR="009B6FCB">
        <w:rPr>
          <w:rFonts w:ascii="Times New Roman" w:hAnsi="Times New Roman" w:cs="Times New Roman"/>
          <w:sz w:val="24"/>
          <w:szCs w:val="24"/>
        </w:rPr>
        <w:t>, thereby giving rise to a new living thing</w:t>
      </w:r>
      <w:r>
        <w:rPr>
          <w:rFonts w:ascii="Times New Roman" w:hAnsi="Times New Roman" w:cs="Times New Roman"/>
          <w:sz w:val="24"/>
          <w:szCs w:val="24"/>
        </w:rPr>
        <w:t>. It was adopted by Pythagoras (</w:t>
      </w:r>
      <w:r w:rsidR="00997D9C">
        <w:rPr>
          <w:rFonts w:ascii="Times New Roman" w:hAnsi="Times New Roman" w:cs="Times New Roman"/>
          <w:sz w:val="24"/>
          <w:szCs w:val="24"/>
        </w:rPr>
        <w:t>c. 569-475 BCE</w:t>
      </w:r>
      <w:r w:rsidR="009B46ED">
        <w:rPr>
          <w:rFonts w:ascii="Times New Roman" w:hAnsi="Times New Roman" w:cs="Times New Roman"/>
          <w:sz w:val="24"/>
          <w:szCs w:val="24"/>
        </w:rPr>
        <w:t>) and</w:t>
      </w:r>
      <w:r>
        <w:rPr>
          <w:rFonts w:ascii="Times New Roman" w:hAnsi="Times New Roman" w:cs="Times New Roman"/>
          <w:sz w:val="24"/>
          <w:szCs w:val="24"/>
        </w:rPr>
        <w:t xml:space="preserve"> Origen</w:t>
      </w:r>
      <w:r w:rsidR="00997D9C">
        <w:rPr>
          <w:rFonts w:ascii="Times New Roman" w:hAnsi="Times New Roman" w:cs="Times New Roman"/>
          <w:sz w:val="24"/>
          <w:szCs w:val="24"/>
        </w:rPr>
        <w:t xml:space="preserve"> (185-254)</w:t>
      </w:r>
      <w:r>
        <w:rPr>
          <w:rFonts w:ascii="Times New Roman" w:hAnsi="Times New Roman" w:cs="Times New Roman"/>
          <w:sz w:val="24"/>
          <w:szCs w:val="24"/>
        </w:rPr>
        <w:t xml:space="preserve">, </w:t>
      </w:r>
      <w:r w:rsidR="008F0B8B">
        <w:rPr>
          <w:rFonts w:ascii="Times New Roman" w:hAnsi="Times New Roman" w:cs="Times New Roman"/>
          <w:sz w:val="24"/>
          <w:szCs w:val="24"/>
        </w:rPr>
        <w:t>endorsed by</w:t>
      </w:r>
      <w:r>
        <w:rPr>
          <w:rFonts w:ascii="Times New Roman" w:hAnsi="Times New Roman" w:cs="Times New Roman"/>
          <w:sz w:val="24"/>
          <w:szCs w:val="24"/>
        </w:rPr>
        <w:t xml:space="preserve"> the heterodox thinker Giordano Bruno (</w:t>
      </w:r>
      <w:r w:rsidR="00997D9C">
        <w:rPr>
          <w:rFonts w:ascii="Times New Roman" w:hAnsi="Times New Roman" w:cs="Times New Roman"/>
          <w:sz w:val="24"/>
          <w:szCs w:val="24"/>
        </w:rPr>
        <w:t>1548-1600</w:t>
      </w:r>
      <w:r>
        <w:rPr>
          <w:rFonts w:ascii="Times New Roman" w:hAnsi="Times New Roman" w:cs="Times New Roman"/>
          <w:sz w:val="24"/>
          <w:szCs w:val="24"/>
        </w:rPr>
        <w:t xml:space="preserve">), and defended </w:t>
      </w:r>
      <w:r w:rsidR="004D4F2C">
        <w:rPr>
          <w:rFonts w:ascii="Times New Roman" w:hAnsi="Times New Roman" w:cs="Times New Roman"/>
          <w:sz w:val="24"/>
          <w:szCs w:val="24"/>
        </w:rPr>
        <w:t xml:space="preserve">in Leibniz’s day </w:t>
      </w:r>
      <w:r>
        <w:rPr>
          <w:rFonts w:ascii="Times New Roman" w:hAnsi="Times New Roman" w:cs="Times New Roman"/>
          <w:sz w:val="24"/>
          <w:szCs w:val="24"/>
        </w:rPr>
        <w:t xml:space="preserve">by </w:t>
      </w:r>
      <w:r w:rsidR="009B46ED">
        <w:rPr>
          <w:rFonts w:ascii="Times New Roman" w:hAnsi="Times New Roman" w:cs="Times New Roman"/>
          <w:sz w:val="24"/>
          <w:szCs w:val="24"/>
        </w:rPr>
        <w:t xml:space="preserve">the Lurianic Kabbalist </w:t>
      </w:r>
      <w:r>
        <w:rPr>
          <w:rFonts w:ascii="Times New Roman" w:hAnsi="Times New Roman" w:cs="Times New Roman"/>
          <w:sz w:val="24"/>
          <w:szCs w:val="24"/>
        </w:rPr>
        <w:t xml:space="preserve">Francis Mercury van </w:t>
      </w:r>
      <w:r w:rsidRPr="00997D9C">
        <w:rPr>
          <w:rFonts w:ascii="Times New Roman" w:hAnsi="Times New Roman" w:cs="Times New Roman"/>
          <w:sz w:val="24"/>
          <w:szCs w:val="24"/>
        </w:rPr>
        <w:t>Helmont (1614-1698). Leibniz appear</w:t>
      </w:r>
      <w:r w:rsidR="009B46ED">
        <w:rPr>
          <w:rFonts w:ascii="Times New Roman" w:hAnsi="Times New Roman" w:cs="Times New Roman"/>
          <w:sz w:val="24"/>
          <w:szCs w:val="24"/>
        </w:rPr>
        <w:t>s</w:t>
      </w:r>
      <w:r w:rsidRPr="00997D9C">
        <w:rPr>
          <w:rFonts w:ascii="Times New Roman" w:hAnsi="Times New Roman" w:cs="Times New Roman"/>
          <w:sz w:val="24"/>
          <w:szCs w:val="24"/>
        </w:rPr>
        <w:t xml:space="preserve"> not to have entertained it at any point in his life</w:t>
      </w:r>
      <w:r w:rsidR="00A13515">
        <w:rPr>
          <w:rFonts w:ascii="Times New Roman" w:hAnsi="Times New Roman" w:cs="Times New Roman"/>
          <w:sz w:val="24"/>
          <w:szCs w:val="24"/>
        </w:rPr>
        <w:t xml:space="preserve">, instead cleaving to an alternative account of the fate of bodies and souls inspired by </w:t>
      </w:r>
      <w:r w:rsidRPr="00997D9C">
        <w:rPr>
          <w:rFonts w:ascii="Times New Roman" w:hAnsi="Times New Roman" w:cs="Times New Roman"/>
          <w:sz w:val="24"/>
          <w:szCs w:val="24"/>
        </w:rPr>
        <w:t xml:space="preserve">the </w:t>
      </w:r>
      <w:r w:rsidR="00A13515">
        <w:rPr>
          <w:rFonts w:ascii="Times New Roman" w:hAnsi="Times New Roman" w:cs="Times New Roman"/>
          <w:sz w:val="24"/>
          <w:szCs w:val="24"/>
        </w:rPr>
        <w:t>work</w:t>
      </w:r>
      <w:r w:rsidRPr="00997D9C">
        <w:rPr>
          <w:rFonts w:ascii="Times New Roman" w:hAnsi="Times New Roman" w:cs="Times New Roman"/>
          <w:sz w:val="24"/>
          <w:szCs w:val="24"/>
        </w:rPr>
        <w:t xml:space="preserve"> of microscopists such as Marcello Malpighi</w:t>
      </w:r>
      <w:r w:rsidR="00A97587">
        <w:rPr>
          <w:rFonts w:ascii="Times New Roman" w:hAnsi="Times New Roman" w:cs="Times New Roman"/>
          <w:sz w:val="24"/>
          <w:szCs w:val="24"/>
        </w:rPr>
        <w:t xml:space="preserve"> (1628-1694)</w:t>
      </w:r>
      <w:r w:rsidRPr="00997D9C">
        <w:rPr>
          <w:rFonts w:ascii="Times New Roman" w:hAnsi="Times New Roman" w:cs="Times New Roman"/>
          <w:sz w:val="24"/>
          <w:szCs w:val="24"/>
        </w:rPr>
        <w:t>, Jan Swammerdam</w:t>
      </w:r>
      <w:r w:rsidR="00A97587">
        <w:rPr>
          <w:rFonts w:ascii="Times New Roman" w:hAnsi="Times New Roman" w:cs="Times New Roman"/>
          <w:sz w:val="24"/>
          <w:szCs w:val="24"/>
        </w:rPr>
        <w:t xml:space="preserve"> (1637-1680)</w:t>
      </w:r>
      <w:r w:rsidRPr="00997D9C">
        <w:rPr>
          <w:rFonts w:ascii="Times New Roman" w:hAnsi="Times New Roman" w:cs="Times New Roman"/>
          <w:sz w:val="24"/>
          <w:szCs w:val="24"/>
        </w:rPr>
        <w:t>, and Antoni van Leeuwenhoek (1632-1723)</w:t>
      </w:r>
      <w:r w:rsidR="00A13515">
        <w:rPr>
          <w:rFonts w:ascii="Times New Roman" w:hAnsi="Times New Roman" w:cs="Times New Roman"/>
          <w:sz w:val="24"/>
          <w:szCs w:val="24"/>
        </w:rPr>
        <w:t>, of which Leibniz was aware early in his career</w:t>
      </w:r>
      <w:r w:rsidRPr="00997D9C">
        <w:rPr>
          <w:rFonts w:ascii="Times New Roman" w:hAnsi="Times New Roman" w:cs="Times New Roman"/>
          <w:sz w:val="24"/>
          <w:szCs w:val="24"/>
        </w:rPr>
        <w:t>. Their discoveries, especially that of the foetus, convinced</w:t>
      </w:r>
      <w:r>
        <w:rPr>
          <w:rFonts w:ascii="Times New Roman" w:hAnsi="Times New Roman" w:cs="Times New Roman"/>
          <w:sz w:val="24"/>
          <w:szCs w:val="24"/>
        </w:rPr>
        <w:t xml:space="preserve"> Leibniz that the bodies of living things had existed in a pre-formed state prior to birth, and that birth simply marked the point at which the </w:t>
      </w:r>
      <w:r w:rsidR="008F0B8B">
        <w:rPr>
          <w:rFonts w:ascii="Times New Roman" w:hAnsi="Times New Roman" w:cs="Times New Roman"/>
          <w:sz w:val="24"/>
          <w:szCs w:val="24"/>
        </w:rPr>
        <w:t>animal’s</w:t>
      </w:r>
      <w:r>
        <w:rPr>
          <w:rFonts w:ascii="Times New Roman" w:hAnsi="Times New Roman" w:cs="Times New Roman"/>
          <w:sz w:val="24"/>
          <w:szCs w:val="24"/>
        </w:rPr>
        <w:t xml:space="preserve"> </w:t>
      </w:r>
      <w:r w:rsidR="00A97587">
        <w:rPr>
          <w:rFonts w:ascii="Times New Roman" w:hAnsi="Times New Roman" w:cs="Times New Roman"/>
          <w:sz w:val="24"/>
          <w:szCs w:val="24"/>
        </w:rPr>
        <w:t xml:space="preserve">pre-existing </w:t>
      </w:r>
      <w:r>
        <w:rPr>
          <w:rFonts w:ascii="Times New Roman" w:hAnsi="Times New Roman" w:cs="Times New Roman"/>
          <w:sz w:val="24"/>
          <w:szCs w:val="24"/>
        </w:rPr>
        <w:t>body enlarged and developed. This in turn led Leibniz to believe that death was no more than the sam</w:t>
      </w:r>
      <w:r w:rsidR="008F0B8B">
        <w:rPr>
          <w:rFonts w:ascii="Times New Roman" w:hAnsi="Times New Roman" w:cs="Times New Roman"/>
          <w:sz w:val="24"/>
          <w:szCs w:val="24"/>
        </w:rPr>
        <w:t xml:space="preserve">e process in reverse, whereby an animal’s </w:t>
      </w:r>
      <w:r>
        <w:rPr>
          <w:rFonts w:ascii="Times New Roman" w:hAnsi="Times New Roman" w:cs="Times New Roman"/>
          <w:sz w:val="24"/>
          <w:szCs w:val="24"/>
        </w:rPr>
        <w:t xml:space="preserve">body shed its organs and </w:t>
      </w:r>
      <w:r w:rsidR="00A97587">
        <w:rPr>
          <w:rFonts w:ascii="Times New Roman" w:hAnsi="Times New Roman" w:cs="Times New Roman"/>
          <w:sz w:val="24"/>
          <w:szCs w:val="24"/>
        </w:rPr>
        <w:t>became</w:t>
      </w:r>
      <w:r>
        <w:rPr>
          <w:rFonts w:ascii="Times New Roman" w:hAnsi="Times New Roman" w:cs="Times New Roman"/>
          <w:sz w:val="24"/>
          <w:szCs w:val="24"/>
        </w:rPr>
        <w:t xml:space="preserve"> smaller in size. </w:t>
      </w:r>
      <w:r w:rsidR="008F0B8B">
        <w:rPr>
          <w:rFonts w:ascii="Times New Roman" w:hAnsi="Times New Roman" w:cs="Times New Roman"/>
          <w:sz w:val="24"/>
          <w:szCs w:val="24"/>
        </w:rPr>
        <w:t xml:space="preserve">There was thus for Leibniz neither generation of a new animal nor death of an existing one, but merely the transformation of one and the same animal (development and envelopment). </w:t>
      </w:r>
      <w:r>
        <w:rPr>
          <w:rFonts w:ascii="Times New Roman" w:hAnsi="Times New Roman" w:cs="Times New Roman"/>
          <w:sz w:val="24"/>
          <w:szCs w:val="24"/>
        </w:rPr>
        <w:t>Another discovery, that of protozoa, convinced Leibniz that there was life everywhere</w:t>
      </w:r>
      <w:r w:rsidR="00BD63D4">
        <w:rPr>
          <w:rFonts w:ascii="Times New Roman" w:hAnsi="Times New Roman" w:cs="Times New Roman"/>
          <w:sz w:val="24"/>
          <w:szCs w:val="24"/>
        </w:rPr>
        <w:t xml:space="preserve">, and that </w:t>
      </w:r>
      <w:r w:rsidR="00A97587">
        <w:rPr>
          <w:rFonts w:ascii="Times New Roman" w:hAnsi="Times New Roman" w:cs="Times New Roman"/>
          <w:sz w:val="24"/>
          <w:szCs w:val="24"/>
        </w:rPr>
        <w:t xml:space="preserve">all </w:t>
      </w:r>
      <w:r w:rsidR="00BD63D4">
        <w:rPr>
          <w:rFonts w:ascii="Times New Roman" w:hAnsi="Times New Roman" w:cs="Times New Roman"/>
          <w:sz w:val="24"/>
          <w:szCs w:val="24"/>
        </w:rPr>
        <w:t>creatures were animated prior to birth and would remain so after death, this in turn suggesting that all creatures were permanently ensouled</w:t>
      </w:r>
      <w:r w:rsidR="004B12AC">
        <w:rPr>
          <w:rFonts w:ascii="Times New Roman" w:hAnsi="Times New Roman" w:cs="Times New Roman"/>
          <w:sz w:val="24"/>
          <w:szCs w:val="24"/>
        </w:rPr>
        <w:t xml:space="preserve"> (or </w:t>
      </w:r>
      <w:r w:rsidR="004D4F2C">
        <w:rPr>
          <w:rFonts w:ascii="Times New Roman" w:hAnsi="Times New Roman" w:cs="Times New Roman"/>
          <w:sz w:val="24"/>
          <w:szCs w:val="24"/>
        </w:rPr>
        <w:t>alternatively</w:t>
      </w:r>
      <w:r w:rsidR="004B12AC">
        <w:rPr>
          <w:rFonts w:ascii="Times New Roman" w:hAnsi="Times New Roman" w:cs="Times New Roman"/>
          <w:sz w:val="24"/>
          <w:szCs w:val="24"/>
        </w:rPr>
        <w:t xml:space="preserve"> that all souls were permanently embodied)</w:t>
      </w:r>
      <w:r w:rsidR="00BD63D4">
        <w:rPr>
          <w:rFonts w:ascii="Times New Roman" w:hAnsi="Times New Roman" w:cs="Times New Roman"/>
          <w:sz w:val="24"/>
          <w:szCs w:val="24"/>
        </w:rPr>
        <w:t>.</w:t>
      </w:r>
      <w:r w:rsidR="003072CB">
        <w:rPr>
          <w:rStyle w:val="FootnoteReference"/>
          <w:rFonts w:ascii="Times New Roman" w:hAnsi="Times New Roman" w:cs="Times New Roman"/>
          <w:sz w:val="24"/>
          <w:szCs w:val="24"/>
        </w:rPr>
        <w:footnoteReference w:id="6"/>
      </w:r>
      <w:r w:rsidR="00BD63D4">
        <w:rPr>
          <w:rFonts w:ascii="Times New Roman" w:hAnsi="Times New Roman" w:cs="Times New Roman"/>
          <w:sz w:val="24"/>
          <w:szCs w:val="24"/>
        </w:rPr>
        <w:t xml:space="preserve"> </w:t>
      </w:r>
      <w:r w:rsidR="009B6FCB">
        <w:rPr>
          <w:rFonts w:ascii="Times New Roman" w:hAnsi="Times New Roman" w:cs="Times New Roman"/>
          <w:sz w:val="24"/>
          <w:szCs w:val="24"/>
        </w:rPr>
        <w:t xml:space="preserve">From the 1670s </w:t>
      </w:r>
      <w:r w:rsidR="008E6AD0">
        <w:rPr>
          <w:rFonts w:ascii="Times New Roman" w:hAnsi="Times New Roman" w:cs="Times New Roman"/>
          <w:sz w:val="24"/>
          <w:szCs w:val="24"/>
        </w:rPr>
        <w:t>until the end of his life</w:t>
      </w:r>
      <w:r w:rsidR="009B6FCB">
        <w:rPr>
          <w:rFonts w:ascii="Times New Roman" w:hAnsi="Times New Roman" w:cs="Times New Roman"/>
          <w:sz w:val="24"/>
          <w:szCs w:val="24"/>
        </w:rPr>
        <w:t xml:space="preserve">, Leibniz often appealed to these ideas as </w:t>
      </w:r>
      <w:r w:rsidR="006F125D">
        <w:rPr>
          <w:rFonts w:ascii="Times New Roman" w:hAnsi="Times New Roman" w:cs="Times New Roman"/>
          <w:sz w:val="24"/>
          <w:szCs w:val="24"/>
        </w:rPr>
        <w:t>representing a more plausible alternative to</w:t>
      </w:r>
      <w:r w:rsidR="00997D9C">
        <w:rPr>
          <w:rFonts w:ascii="Times New Roman" w:hAnsi="Times New Roman" w:cs="Times New Roman"/>
          <w:sz w:val="24"/>
          <w:szCs w:val="24"/>
        </w:rPr>
        <w:t xml:space="preserve"> </w:t>
      </w:r>
      <w:r w:rsidR="000D732C">
        <w:rPr>
          <w:rFonts w:ascii="Times New Roman" w:hAnsi="Times New Roman" w:cs="Times New Roman"/>
          <w:sz w:val="24"/>
          <w:szCs w:val="24"/>
        </w:rPr>
        <w:t xml:space="preserve">the doctrine of </w:t>
      </w:r>
      <w:r w:rsidR="00997D9C">
        <w:rPr>
          <w:rFonts w:ascii="Times New Roman" w:hAnsi="Times New Roman" w:cs="Times New Roman"/>
          <w:sz w:val="24"/>
          <w:szCs w:val="24"/>
        </w:rPr>
        <w:t>transmigration.</w:t>
      </w:r>
      <w:r w:rsidR="0044574D">
        <w:rPr>
          <w:rStyle w:val="FootnoteReference"/>
          <w:rFonts w:ascii="Times New Roman" w:hAnsi="Times New Roman" w:cs="Times New Roman"/>
          <w:sz w:val="24"/>
          <w:szCs w:val="24"/>
        </w:rPr>
        <w:footnoteReference w:id="7"/>
      </w:r>
      <w:r w:rsidR="0008268B">
        <w:rPr>
          <w:rFonts w:ascii="Times New Roman" w:hAnsi="Times New Roman" w:cs="Times New Roman"/>
          <w:sz w:val="24"/>
          <w:szCs w:val="24"/>
        </w:rPr>
        <w:t xml:space="preserve"> Moreover, for a good part of his career, Leibniz’s resistance to the doctrine </w:t>
      </w:r>
      <w:r w:rsidR="00890EBC">
        <w:rPr>
          <w:rFonts w:ascii="Times New Roman" w:hAnsi="Times New Roman" w:cs="Times New Roman"/>
          <w:sz w:val="24"/>
          <w:szCs w:val="24"/>
        </w:rPr>
        <w:t xml:space="preserve">of </w:t>
      </w:r>
      <w:r w:rsidR="0008268B">
        <w:rPr>
          <w:rFonts w:ascii="Times New Roman" w:hAnsi="Times New Roman" w:cs="Times New Roman"/>
          <w:sz w:val="24"/>
          <w:szCs w:val="24"/>
        </w:rPr>
        <w:t xml:space="preserve">transmigration was based entirely on his alternative account. We know this because all of Leibniz’s </w:t>
      </w:r>
      <w:r w:rsidR="0008268B">
        <w:rPr>
          <w:rFonts w:ascii="Times New Roman" w:hAnsi="Times New Roman" w:cs="Times New Roman"/>
          <w:sz w:val="24"/>
          <w:szCs w:val="24"/>
        </w:rPr>
        <w:lastRenderedPageBreak/>
        <w:t>philosophical writings up to 1690</w:t>
      </w:r>
      <w:r w:rsidR="00917C2F">
        <w:rPr>
          <w:rFonts w:ascii="Times New Roman" w:hAnsi="Times New Roman" w:cs="Times New Roman"/>
          <w:sz w:val="24"/>
          <w:szCs w:val="24"/>
        </w:rPr>
        <w:t xml:space="preserve"> have now been published</w:t>
      </w:r>
      <w:r w:rsidR="0008268B">
        <w:rPr>
          <w:rFonts w:ascii="Times New Roman" w:hAnsi="Times New Roman" w:cs="Times New Roman"/>
          <w:sz w:val="24"/>
          <w:szCs w:val="24"/>
        </w:rPr>
        <w:t>,</w:t>
      </w:r>
      <w:r w:rsidR="0008268B">
        <w:rPr>
          <w:rStyle w:val="FootnoteReference"/>
          <w:rFonts w:ascii="Times New Roman" w:hAnsi="Times New Roman" w:cs="Times New Roman"/>
          <w:sz w:val="24"/>
          <w:szCs w:val="24"/>
        </w:rPr>
        <w:footnoteReference w:id="8"/>
      </w:r>
      <w:r w:rsidR="0008268B">
        <w:rPr>
          <w:rFonts w:ascii="Times New Roman" w:hAnsi="Times New Roman" w:cs="Times New Roman"/>
          <w:sz w:val="24"/>
          <w:szCs w:val="24"/>
        </w:rPr>
        <w:t xml:space="preserve"> and </w:t>
      </w:r>
      <w:r w:rsidR="00917C2F">
        <w:rPr>
          <w:rFonts w:ascii="Times New Roman" w:hAnsi="Times New Roman" w:cs="Times New Roman"/>
          <w:sz w:val="24"/>
          <w:szCs w:val="24"/>
        </w:rPr>
        <w:t xml:space="preserve">in </w:t>
      </w:r>
      <w:r w:rsidR="0008268B">
        <w:rPr>
          <w:rFonts w:ascii="Times New Roman" w:hAnsi="Times New Roman" w:cs="Times New Roman"/>
          <w:sz w:val="24"/>
          <w:szCs w:val="24"/>
        </w:rPr>
        <w:t xml:space="preserve">those </w:t>
      </w:r>
      <w:r w:rsidR="00917C2F">
        <w:rPr>
          <w:rFonts w:ascii="Times New Roman" w:hAnsi="Times New Roman" w:cs="Times New Roman"/>
          <w:sz w:val="24"/>
          <w:szCs w:val="24"/>
        </w:rPr>
        <w:t>we find</w:t>
      </w:r>
      <w:r w:rsidR="0008268B">
        <w:rPr>
          <w:rFonts w:ascii="Times New Roman" w:hAnsi="Times New Roman" w:cs="Times New Roman"/>
          <w:sz w:val="24"/>
          <w:szCs w:val="24"/>
        </w:rPr>
        <w:t xml:space="preserve"> that</w:t>
      </w:r>
      <w:r w:rsidR="00917C2F">
        <w:rPr>
          <w:rFonts w:ascii="Times New Roman" w:hAnsi="Times New Roman" w:cs="Times New Roman"/>
          <w:sz w:val="24"/>
          <w:szCs w:val="24"/>
        </w:rPr>
        <w:t>,</w:t>
      </w:r>
      <w:r w:rsidR="0008268B">
        <w:rPr>
          <w:rFonts w:ascii="Times New Roman" w:hAnsi="Times New Roman" w:cs="Times New Roman"/>
          <w:sz w:val="24"/>
          <w:szCs w:val="24"/>
        </w:rPr>
        <w:t xml:space="preserve"> </w:t>
      </w:r>
      <w:r w:rsidR="009B6FCB">
        <w:rPr>
          <w:rFonts w:ascii="Times New Roman" w:hAnsi="Times New Roman" w:cs="Times New Roman"/>
          <w:sz w:val="24"/>
          <w:szCs w:val="24"/>
        </w:rPr>
        <w:t>p</w:t>
      </w:r>
      <w:r w:rsidRPr="00FA5B61">
        <w:rPr>
          <w:rFonts w:ascii="Times New Roman" w:hAnsi="Times New Roman" w:cs="Times New Roman"/>
          <w:sz w:val="24"/>
          <w:szCs w:val="24"/>
        </w:rPr>
        <w:t xml:space="preserve">rior to </w:t>
      </w:r>
      <w:r>
        <w:rPr>
          <w:rFonts w:ascii="Times New Roman" w:hAnsi="Times New Roman" w:cs="Times New Roman"/>
          <w:sz w:val="24"/>
          <w:szCs w:val="24"/>
        </w:rPr>
        <w:t>the 1690s</w:t>
      </w:r>
      <w:r w:rsidRPr="00FA5B61">
        <w:rPr>
          <w:rFonts w:ascii="Times New Roman" w:hAnsi="Times New Roman" w:cs="Times New Roman"/>
          <w:sz w:val="24"/>
          <w:szCs w:val="24"/>
        </w:rPr>
        <w:t xml:space="preserve">, </w:t>
      </w:r>
      <w:r w:rsidR="0008268B">
        <w:rPr>
          <w:rFonts w:ascii="Times New Roman" w:hAnsi="Times New Roman" w:cs="Times New Roman"/>
          <w:sz w:val="24"/>
          <w:szCs w:val="24"/>
        </w:rPr>
        <w:t>his</w:t>
      </w:r>
      <w:r w:rsidRPr="00FA5B61">
        <w:rPr>
          <w:rFonts w:ascii="Times New Roman" w:hAnsi="Times New Roman" w:cs="Times New Roman"/>
          <w:sz w:val="24"/>
          <w:szCs w:val="24"/>
        </w:rPr>
        <w:t xml:space="preserve"> discussions of transmigration </w:t>
      </w:r>
      <w:r w:rsidR="0008268B">
        <w:rPr>
          <w:rFonts w:ascii="Times New Roman" w:hAnsi="Times New Roman" w:cs="Times New Roman"/>
          <w:sz w:val="24"/>
          <w:szCs w:val="24"/>
        </w:rPr>
        <w:t>are few and far between</w:t>
      </w:r>
      <w:r w:rsidR="00917C2F">
        <w:rPr>
          <w:rFonts w:ascii="Times New Roman" w:hAnsi="Times New Roman" w:cs="Times New Roman"/>
          <w:sz w:val="24"/>
          <w:szCs w:val="24"/>
        </w:rPr>
        <w:t xml:space="preserve"> and typically follow the pattern just mentioned</w:t>
      </w:r>
      <w:r w:rsidR="0008268B">
        <w:rPr>
          <w:rFonts w:ascii="Times New Roman" w:hAnsi="Times New Roman" w:cs="Times New Roman"/>
          <w:sz w:val="24"/>
          <w:szCs w:val="24"/>
        </w:rPr>
        <w:t xml:space="preserve">. </w:t>
      </w:r>
      <w:r w:rsidR="00917C2F">
        <w:rPr>
          <w:rFonts w:ascii="Times New Roman" w:hAnsi="Times New Roman" w:cs="Times New Roman"/>
          <w:sz w:val="24"/>
          <w:szCs w:val="24"/>
        </w:rPr>
        <w:t>Leibniz’s engagement with the doctrine of transmigration prior to the 1690s</w:t>
      </w:r>
      <w:r w:rsidRPr="00FA5B61">
        <w:rPr>
          <w:rFonts w:ascii="Times New Roman" w:hAnsi="Times New Roman" w:cs="Times New Roman"/>
          <w:sz w:val="24"/>
          <w:szCs w:val="24"/>
        </w:rPr>
        <w:t xml:space="preserve"> can be summarised as follows:</w:t>
      </w:r>
    </w:p>
    <w:p w:rsidR="008E6AD0" w:rsidRDefault="0008268B" w:rsidP="000A4EC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4976C6" w:rsidRPr="00FA5B61">
        <w:rPr>
          <w:rFonts w:ascii="Times New Roman" w:hAnsi="Times New Roman" w:cs="Times New Roman"/>
          <w:sz w:val="24"/>
          <w:szCs w:val="24"/>
        </w:rPr>
        <w:t>n 1676 he claim</w:t>
      </w:r>
      <w:r w:rsidR="00A97587">
        <w:rPr>
          <w:rFonts w:ascii="Times New Roman" w:hAnsi="Times New Roman" w:cs="Times New Roman"/>
          <w:sz w:val="24"/>
          <w:szCs w:val="24"/>
        </w:rPr>
        <w:t>ed</w:t>
      </w:r>
      <w:r w:rsidR="004976C6" w:rsidRPr="00FA5B61">
        <w:rPr>
          <w:rFonts w:ascii="Times New Roman" w:hAnsi="Times New Roman" w:cs="Times New Roman"/>
          <w:sz w:val="24"/>
          <w:szCs w:val="24"/>
        </w:rPr>
        <w:t xml:space="preserve"> that “The transmigration of souls is adequately refuted by recent experiments on the pre-formed foetus”</w:t>
      </w:r>
      <w:r w:rsidR="009B6FCB">
        <w:rPr>
          <w:rFonts w:ascii="Times New Roman" w:hAnsi="Times New Roman" w:cs="Times New Roman"/>
          <w:sz w:val="24"/>
          <w:szCs w:val="24"/>
        </w:rPr>
        <w:t>,</w:t>
      </w:r>
      <w:r w:rsidR="004976C6" w:rsidRPr="00FA5B61">
        <w:rPr>
          <w:rStyle w:val="FootnoteReference"/>
          <w:rFonts w:ascii="Times New Roman" w:hAnsi="Times New Roman" w:cs="Times New Roman"/>
          <w:sz w:val="24"/>
          <w:szCs w:val="24"/>
        </w:rPr>
        <w:footnoteReference w:id="9"/>
      </w:r>
      <w:r w:rsidR="004976C6" w:rsidRPr="00FA5B61">
        <w:rPr>
          <w:rFonts w:ascii="Times New Roman" w:hAnsi="Times New Roman" w:cs="Times New Roman"/>
          <w:sz w:val="24"/>
          <w:szCs w:val="24"/>
        </w:rPr>
        <w:t xml:space="preserve"> </w:t>
      </w:r>
      <w:r w:rsidR="009B6FCB">
        <w:rPr>
          <w:rFonts w:ascii="Times New Roman" w:hAnsi="Times New Roman" w:cs="Times New Roman"/>
          <w:sz w:val="24"/>
          <w:szCs w:val="24"/>
        </w:rPr>
        <w:t>albeit without further elaboration</w:t>
      </w:r>
      <w:r w:rsidR="00A97587">
        <w:rPr>
          <w:rFonts w:ascii="Times New Roman" w:hAnsi="Times New Roman" w:cs="Times New Roman"/>
          <w:sz w:val="24"/>
          <w:szCs w:val="24"/>
        </w:rPr>
        <w:t>. I</w:t>
      </w:r>
      <w:r w:rsidR="004976C6" w:rsidRPr="00FA5B61">
        <w:rPr>
          <w:rFonts w:ascii="Times New Roman" w:hAnsi="Times New Roman" w:cs="Times New Roman"/>
          <w:sz w:val="24"/>
          <w:szCs w:val="24"/>
        </w:rPr>
        <w:t xml:space="preserve">n 1679 </w:t>
      </w:r>
      <w:r w:rsidR="009B6FCB">
        <w:rPr>
          <w:rFonts w:ascii="Times New Roman" w:hAnsi="Times New Roman" w:cs="Times New Roman"/>
          <w:sz w:val="24"/>
          <w:szCs w:val="24"/>
        </w:rPr>
        <w:t>he</w:t>
      </w:r>
      <w:r w:rsidR="004976C6" w:rsidRPr="00FA5B61">
        <w:rPr>
          <w:rFonts w:ascii="Times New Roman" w:hAnsi="Times New Roman" w:cs="Times New Roman"/>
          <w:sz w:val="24"/>
          <w:szCs w:val="24"/>
        </w:rPr>
        <w:t xml:space="preserve"> suggest</w:t>
      </w:r>
      <w:r w:rsidR="00A97587">
        <w:rPr>
          <w:rFonts w:ascii="Times New Roman" w:hAnsi="Times New Roman" w:cs="Times New Roman"/>
          <w:sz w:val="24"/>
          <w:szCs w:val="24"/>
        </w:rPr>
        <w:t>ed</w:t>
      </w:r>
      <w:r w:rsidR="004976C6" w:rsidRPr="00FA5B61">
        <w:rPr>
          <w:rFonts w:ascii="Times New Roman" w:hAnsi="Times New Roman" w:cs="Times New Roman"/>
          <w:sz w:val="24"/>
          <w:szCs w:val="24"/>
        </w:rPr>
        <w:t xml:space="preserve"> that Pythagoras did not believe in the doctrine of transmigration</w:t>
      </w:r>
      <w:r w:rsidR="00A97587">
        <w:rPr>
          <w:rFonts w:ascii="Times New Roman" w:hAnsi="Times New Roman" w:cs="Times New Roman"/>
          <w:sz w:val="24"/>
          <w:szCs w:val="24"/>
        </w:rPr>
        <w:t>.</w:t>
      </w:r>
      <w:r w:rsidR="004976C6" w:rsidRPr="00FA5B61">
        <w:rPr>
          <w:rStyle w:val="FootnoteReference"/>
          <w:rFonts w:ascii="Times New Roman" w:hAnsi="Times New Roman" w:cs="Times New Roman"/>
          <w:sz w:val="24"/>
          <w:szCs w:val="24"/>
        </w:rPr>
        <w:footnoteReference w:id="10"/>
      </w:r>
      <w:r w:rsidR="004976C6" w:rsidRPr="00FA5B61">
        <w:rPr>
          <w:rFonts w:ascii="Times New Roman" w:hAnsi="Times New Roman" w:cs="Times New Roman"/>
          <w:sz w:val="24"/>
          <w:szCs w:val="24"/>
        </w:rPr>
        <w:t xml:space="preserve"> </w:t>
      </w:r>
      <w:r w:rsidR="00A97587">
        <w:rPr>
          <w:rFonts w:ascii="Times New Roman" w:hAnsi="Times New Roman" w:cs="Times New Roman"/>
          <w:sz w:val="24"/>
          <w:szCs w:val="24"/>
        </w:rPr>
        <w:t>I</w:t>
      </w:r>
      <w:r w:rsidR="004976C6" w:rsidRPr="00FA5B61">
        <w:rPr>
          <w:rFonts w:ascii="Times New Roman" w:hAnsi="Times New Roman" w:cs="Times New Roman"/>
          <w:sz w:val="24"/>
          <w:szCs w:val="24"/>
        </w:rPr>
        <w:t>n a letter from 1683 he describe</w:t>
      </w:r>
      <w:r w:rsidR="00A97587">
        <w:rPr>
          <w:rFonts w:ascii="Times New Roman" w:hAnsi="Times New Roman" w:cs="Times New Roman"/>
          <w:sz w:val="24"/>
          <w:szCs w:val="24"/>
        </w:rPr>
        <w:t>d</w:t>
      </w:r>
      <w:r w:rsidR="004976C6" w:rsidRPr="00FA5B61">
        <w:rPr>
          <w:rFonts w:ascii="Times New Roman" w:hAnsi="Times New Roman" w:cs="Times New Roman"/>
          <w:sz w:val="24"/>
          <w:szCs w:val="24"/>
        </w:rPr>
        <w:t xml:space="preserve"> Pythagoras’ doctrine of transmigration as “a corruption of a noble truth”.</w:t>
      </w:r>
      <w:r w:rsidR="004976C6" w:rsidRPr="00FA5B61">
        <w:rPr>
          <w:rStyle w:val="FootnoteReference"/>
          <w:rFonts w:ascii="Times New Roman" w:hAnsi="Times New Roman" w:cs="Times New Roman"/>
          <w:sz w:val="24"/>
          <w:szCs w:val="24"/>
        </w:rPr>
        <w:footnoteReference w:id="11"/>
      </w:r>
      <w:r w:rsidR="004976C6" w:rsidRPr="00FA5B61">
        <w:rPr>
          <w:rFonts w:ascii="Times New Roman" w:hAnsi="Times New Roman" w:cs="Times New Roman"/>
          <w:sz w:val="24"/>
          <w:szCs w:val="24"/>
        </w:rPr>
        <w:t xml:space="preserve"> In 1687 he claim</w:t>
      </w:r>
      <w:r w:rsidR="00A97587">
        <w:rPr>
          <w:rFonts w:ascii="Times New Roman" w:hAnsi="Times New Roman" w:cs="Times New Roman"/>
          <w:sz w:val="24"/>
          <w:szCs w:val="24"/>
        </w:rPr>
        <w:t>ed</w:t>
      </w:r>
      <w:r w:rsidR="004976C6" w:rsidRPr="00FA5B61">
        <w:rPr>
          <w:rFonts w:ascii="Times New Roman" w:hAnsi="Times New Roman" w:cs="Times New Roman"/>
          <w:sz w:val="24"/>
          <w:szCs w:val="24"/>
        </w:rPr>
        <w:t xml:space="preserve"> that one should believe in the transformation of one and the same animal rather than in the transmigration of souls,</w:t>
      </w:r>
      <w:r w:rsidR="004976C6" w:rsidRPr="00FA5B61">
        <w:rPr>
          <w:rStyle w:val="FootnoteReference"/>
          <w:rFonts w:ascii="Times New Roman" w:hAnsi="Times New Roman" w:cs="Times New Roman"/>
          <w:sz w:val="24"/>
          <w:szCs w:val="24"/>
        </w:rPr>
        <w:footnoteReference w:id="12"/>
      </w:r>
      <w:r w:rsidR="004976C6" w:rsidRPr="00FA5B61">
        <w:rPr>
          <w:rFonts w:ascii="Times New Roman" w:hAnsi="Times New Roman" w:cs="Times New Roman"/>
          <w:sz w:val="24"/>
          <w:szCs w:val="24"/>
        </w:rPr>
        <w:t xml:space="preserve"> the former being “more reasonable”</w:t>
      </w:r>
      <w:r w:rsidR="004976C6" w:rsidRPr="00FA5B61">
        <w:rPr>
          <w:rStyle w:val="FootnoteReference"/>
          <w:rFonts w:ascii="Times New Roman" w:hAnsi="Times New Roman" w:cs="Times New Roman"/>
          <w:sz w:val="24"/>
          <w:szCs w:val="24"/>
        </w:rPr>
        <w:footnoteReference w:id="13"/>
      </w:r>
      <w:r w:rsidR="004976C6" w:rsidRPr="00FA5B61">
        <w:rPr>
          <w:rFonts w:ascii="Times New Roman" w:hAnsi="Times New Roman" w:cs="Times New Roman"/>
          <w:sz w:val="24"/>
          <w:szCs w:val="24"/>
        </w:rPr>
        <w:t xml:space="preserve"> than the latter position, which is “mistaken”</w:t>
      </w:r>
      <w:r w:rsidR="004976C6" w:rsidRPr="00FA5B61">
        <w:rPr>
          <w:rStyle w:val="FootnoteReference"/>
          <w:rFonts w:ascii="Times New Roman" w:hAnsi="Times New Roman" w:cs="Times New Roman"/>
          <w:sz w:val="24"/>
          <w:szCs w:val="24"/>
        </w:rPr>
        <w:footnoteReference w:id="14"/>
      </w:r>
      <w:r w:rsidR="004976C6" w:rsidRPr="00FA5B61">
        <w:rPr>
          <w:rFonts w:ascii="Times New Roman" w:hAnsi="Times New Roman" w:cs="Times New Roman"/>
          <w:sz w:val="24"/>
          <w:szCs w:val="24"/>
        </w:rPr>
        <w:t xml:space="preserve"> or amounts to saying nothing.</w:t>
      </w:r>
      <w:r w:rsidR="004976C6" w:rsidRPr="00FA5B61">
        <w:rPr>
          <w:rStyle w:val="FootnoteReference"/>
          <w:rFonts w:ascii="Times New Roman" w:hAnsi="Times New Roman" w:cs="Times New Roman"/>
          <w:sz w:val="24"/>
          <w:szCs w:val="24"/>
        </w:rPr>
        <w:footnoteReference w:id="15"/>
      </w:r>
      <w:r w:rsidR="00A97587">
        <w:rPr>
          <w:rFonts w:ascii="Times New Roman" w:hAnsi="Times New Roman" w:cs="Times New Roman"/>
          <w:sz w:val="24"/>
          <w:szCs w:val="24"/>
        </w:rPr>
        <w:t xml:space="preserve"> In 1688 </w:t>
      </w:r>
      <w:r w:rsidR="004D4F2C">
        <w:rPr>
          <w:rFonts w:ascii="Times New Roman" w:hAnsi="Times New Roman" w:cs="Times New Roman"/>
          <w:sz w:val="24"/>
          <w:szCs w:val="24"/>
        </w:rPr>
        <w:t>he</w:t>
      </w:r>
      <w:r w:rsidR="00A97587">
        <w:rPr>
          <w:rFonts w:ascii="Times New Roman" w:hAnsi="Times New Roman" w:cs="Times New Roman"/>
          <w:sz w:val="24"/>
          <w:szCs w:val="24"/>
        </w:rPr>
        <w:t xml:space="preserve"> sketched</w:t>
      </w:r>
      <w:r w:rsidR="004976C6" w:rsidRPr="00FA5B61">
        <w:rPr>
          <w:rFonts w:ascii="Times New Roman" w:hAnsi="Times New Roman" w:cs="Times New Roman"/>
          <w:sz w:val="24"/>
          <w:szCs w:val="24"/>
        </w:rPr>
        <w:t xml:space="preserve"> out the plan for a work that w</w:t>
      </w:r>
      <w:r w:rsidR="009B6FCB">
        <w:rPr>
          <w:rFonts w:ascii="Times New Roman" w:hAnsi="Times New Roman" w:cs="Times New Roman"/>
          <w:sz w:val="24"/>
          <w:szCs w:val="24"/>
        </w:rPr>
        <w:t>ould</w:t>
      </w:r>
      <w:r w:rsidR="004976C6" w:rsidRPr="00FA5B61">
        <w:rPr>
          <w:rFonts w:ascii="Times New Roman" w:hAnsi="Times New Roman" w:cs="Times New Roman"/>
          <w:sz w:val="24"/>
          <w:szCs w:val="24"/>
        </w:rPr>
        <w:t xml:space="preserve"> show </w:t>
      </w:r>
      <w:r w:rsidR="004976C6" w:rsidRPr="00FA5B61">
        <w:rPr>
          <w:rFonts w:ascii="Times New Roman" w:hAnsi="Times New Roman" w:cs="Times New Roman"/>
          <w:i/>
          <w:sz w:val="24"/>
          <w:szCs w:val="24"/>
        </w:rPr>
        <w:t>inter alia</w:t>
      </w:r>
      <w:r w:rsidR="004976C6" w:rsidRPr="00FA5B61">
        <w:rPr>
          <w:rFonts w:ascii="Times New Roman" w:hAnsi="Times New Roman" w:cs="Times New Roman"/>
          <w:sz w:val="24"/>
          <w:szCs w:val="24"/>
        </w:rPr>
        <w:t xml:space="preserve"> that metamorphosis </w:t>
      </w:r>
      <w:r w:rsidR="009B6FCB">
        <w:rPr>
          <w:rFonts w:ascii="Times New Roman" w:hAnsi="Times New Roman" w:cs="Times New Roman"/>
          <w:sz w:val="24"/>
          <w:szCs w:val="24"/>
        </w:rPr>
        <w:t xml:space="preserve">(transformation) </w:t>
      </w:r>
      <w:r w:rsidR="004976C6" w:rsidRPr="00FA5B61">
        <w:rPr>
          <w:rFonts w:ascii="Times New Roman" w:hAnsi="Times New Roman" w:cs="Times New Roman"/>
          <w:sz w:val="24"/>
          <w:szCs w:val="24"/>
        </w:rPr>
        <w:t>is to be favoured over metempsychosis</w:t>
      </w:r>
      <w:r w:rsidR="009B6FCB">
        <w:rPr>
          <w:rFonts w:ascii="Times New Roman" w:hAnsi="Times New Roman" w:cs="Times New Roman"/>
          <w:sz w:val="24"/>
          <w:szCs w:val="24"/>
        </w:rPr>
        <w:t xml:space="preserve"> (transmigration)</w:t>
      </w:r>
      <w:r w:rsidR="004976C6" w:rsidRPr="00FA5B61">
        <w:rPr>
          <w:rFonts w:ascii="Times New Roman" w:hAnsi="Times New Roman" w:cs="Times New Roman"/>
          <w:sz w:val="24"/>
          <w:szCs w:val="24"/>
        </w:rPr>
        <w:t>,</w:t>
      </w:r>
      <w:r w:rsidR="004976C6" w:rsidRPr="00FA5B61">
        <w:rPr>
          <w:rStyle w:val="FootnoteReference"/>
          <w:rFonts w:ascii="Times New Roman" w:hAnsi="Times New Roman" w:cs="Times New Roman"/>
          <w:sz w:val="24"/>
          <w:szCs w:val="24"/>
        </w:rPr>
        <w:footnoteReference w:id="16"/>
      </w:r>
      <w:r w:rsidR="004976C6" w:rsidRPr="00FA5B61">
        <w:rPr>
          <w:rFonts w:ascii="Times New Roman" w:hAnsi="Times New Roman" w:cs="Times New Roman"/>
          <w:sz w:val="24"/>
          <w:szCs w:val="24"/>
        </w:rPr>
        <w:t xml:space="preserve"> and in another text from the same year he insists that transformation is to be preferred over transmigration.</w:t>
      </w:r>
      <w:r w:rsidR="004976C6" w:rsidRPr="00FA5B61">
        <w:rPr>
          <w:rStyle w:val="FootnoteReference"/>
          <w:rFonts w:ascii="Times New Roman" w:hAnsi="Times New Roman" w:cs="Times New Roman"/>
          <w:sz w:val="24"/>
          <w:szCs w:val="24"/>
        </w:rPr>
        <w:footnoteReference w:id="17"/>
      </w:r>
    </w:p>
    <w:p w:rsidR="004976C6" w:rsidRDefault="000A4ECE" w:rsidP="000A4EC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course of the 1670s and 1680s, then, Leibniz did not object to the doctrine of transmigration head-on; instead, </w:t>
      </w:r>
      <w:r w:rsidR="008E6AD0">
        <w:rPr>
          <w:rFonts w:ascii="Times New Roman" w:hAnsi="Times New Roman" w:cs="Times New Roman"/>
          <w:sz w:val="24"/>
          <w:szCs w:val="24"/>
        </w:rPr>
        <w:t>he</w:t>
      </w:r>
      <w:r w:rsidR="004976C6" w:rsidRPr="00FA5B61">
        <w:rPr>
          <w:rFonts w:ascii="Times New Roman" w:hAnsi="Times New Roman" w:cs="Times New Roman"/>
          <w:sz w:val="24"/>
          <w:szCs w:val="24"/>
        </w:rPr>
        <w:t xml:space="preserve"> typically made a case for transformation of one and the same animal, and rejected transmigration seemingly on the grounds that it was a rival position.</w:t>
      </w:r>
      <w:r w:rsidR="00A97587">
        <w:rPr>
          <w:rFonts w:ascii="Times New Roman" w:hAnsi="Times New Roman" w:cs="Times New Roman"/>
          <w:sz w:val="24"/>
          <w:szCs w:val="24"/>
        </w:rPr>
        <w:t xml:space="preserve"> This was to change in the 1690s</w:t>
      </w:r>
      <w:r w:rsidR="00C564B4">
        <w:rPr>
          <w:rFonts w:ascii="Times New Roman" w:hAnsi="Times New Roman" w:cs="Times New Roman"/>
          <w:sz w:val="24"/>
          <w:szCs w:val="24"/>
        </w:rPr>
        <w:t xml:space="preserve"> when Leibniz began to develop specific objections to</w:t>
      </w:r>
      <w:r w:rsidR="00E75ABF">
        <w:rPr>
          <w:rFonts w:ascii="Times New Roman" w:hAnsi="Times New Roman" w:cs="Times New Roman"/>
          <w:sz w:val="24"/>
          <w:szCs w:val="24"/>
        </w:rPr>
        <w:t xml:space="preserve"> the idea of</w:t>
      </w:r>
      <w:r w:rsidR="00C564B4">
        <w:rPr>
          <w:rFonts w:ascii="Times New Roman" w:hAnsi="Times New Roman" w:cs="Times New Roman"/>
          <w:sz w:val="24"/>
          <w:szCs w:val="24"/>
        </w:rPr>
        <w:t xml:space="preserve"> transmigration that </w:t>
      </w:r>
      <w:r w:rsidR="00E75ABF">
        <w:rPr>
          <w:rFonts w:ascii="Times New Roman" w:hAnsi="Times New Roman" w:cs="Times New Roman"/>
          <w:sz w:val="24"/>
          <w:szCs w:val="24"/>
        </w:rPr>
        <w:t xml:space="preserve">went beyond simply presenting it as an implausible alternative to his </w:t>
      </w:r>
      <w:r w:rsidR="00073B24">
        <w:rPr>
          <w:rFonts w:ascii="Times New Roman" w:hAnsi="Times New Roman" w:cs="Times New Roman"/>
          <w:sz w:val="24"/>
          <w:szCs w:val="24"/>
        </w:rPr>
        <w:t xml:space="preserve">own </w:t>
      </w:r>
      <w:r w:rsidR="00E75ABF">
        <w:rPr>
          <w:rFonts w:ascii="Times New Roman" w:hAnsi="Times New Roman" w:cs="Times New Roman"/>
          <w:sz w:val="24"/>
          <w:szCs w:val="24"/>
        </w:rPr>
        <w:t>belief in</w:t>
      </w:r>
      <w:r w:rsidR="003D6278">
        <w:rPr>
          <w:rFonts w:ascii="Times New Roman" w:hAnsi="Times New Roman" w:cs="Times New Roman"/>
          <w:sz w:val="24"/>
          <w:szCs w:val="24"/>
        </w:rPr>
        <w:t xml:space="preserve"> the transformation of</w:t>
      </w:r>
      <w:r w:rsidR="00C564B4">
        <w:rPr>
          <w:rFonts w:ascii="Times New Roman" w:hAnsi="Times New Roman" w:cs="Times New Roman"/>
          <w:sz w:val="24"/>
          <w:szCs w:val="24"/>
        </w:rPr>
        <w:t xml:space="preserve"> animals.</w:t>
      </w:r>
      <w:r w:rsidR="003D6278">
        <w:rPr>
          <w:rFonts w:ascii="Times New Roman" w:hAnsi="Times New Roman" w:cs="Times New Roman"/>
          <w:sz w:val="24"/>
          <w:szCs w:val="24"/>
        </w:rPr>
        <w:t xml:space="preserve"> </w:t>
      </w:r>
      <w:r w:rsidR="004D4F2C">
        <w:rPr>
          <w:rFonts w:ascii="Times New Roman" w:hAnsi="Times New Roman" w:cs="Times New Roman"/>
          <w:sz w:val="24"/>
          <w:szCs w:val="24"/>
        </w:rPr>
        <w:t>In th</w:t>
      </w:r>
      <w:r w:rsidR="003072CB">
        <w:rPr>
          <w:rFonts w:ascii="Times New Roman" w:hAnsi="Times New Roman" w:cs="Times New Roman"/>
          <w:sz w:val="24"/>
          <w:szCs w:val="24"/>
        </w:rPr>
        <w:t>e remainder of th</w:t>
      </w:r>
      <w:r w:rsidR="004D4F2C">
        <w:rPr>
          <w:rFonts w:ascii="Times New Roman" w:hAnsi="Times New Roman" w:cs="Times New Roman"/>
          <w:sz w:val="24"/>
          <w:szCs w:val="24"/>
        </w:rPr>
        <w:t>is section I</w:t>
      </w:r>
      <w:r w:rsidR="006A47D2">
        <w:rPr>
          <w:rFonts w:ascii="Times New Roman" w:hAnsi="Times New Roman" w:cs="Times New Roman"/>
          <w:sz w:val="24"/>
          <w:szCs w:val="24"/>
        </w:rPr>
        <w:t xml:space="preserve"> shall consider two such objections, which I shall term “the argument from continuity” and “the argument from histories”</w:t>
      </w:r>
      <w:r w:rsidR="003D6278">
        <w:rPr>
          <w:rFonts w:ascii="Times New Roman" w:hAnsi="Times New Roman" w:cs="Times New Roman"/>
          <w:sz w:val="24"/>
          <w:szCs w:val="24"/>
        </w:rPr>
        <w:t>.</w:t>
      </w:r>
    </w:p>
    <w:p w:rsidR="00944ECF" w:rsidRPr="00FA5B61" w:rsidRDefault="006A47D2" w:rsidP="006A47D2">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00944ECF" w:rsidRPr="006A47D2">
        <w:rPr>
          <w:rFonts w:ascii="Times New Roman" w:hAnsi="Times New Roman" w:cs="Times New Roman"/>
          <w:sz w:val="24"/>
          <w:szCs w:val="24"/>
        </w:rPr>
        <w:t>The argument from continuity</w:t>
      </w:r>
      <w:r>
        <w:rPr>
          <w:rFonts w:ascii="Times New Roman" w:hAnsi="Times New Roman" w:cs="Times New Roman"/>
          <w:sz w:val="24"/>
          <w:szCs w:val="24"/>
        </w:rPr>
        <w:t>” is a</w:t>
      </w:r>
      <w:r w:rsidR="004976C6">
        <w:rPr>
          <w:rFonts w:ascii="Times New Roman" w:hAnsi="Times New Roman" w:cs="Times New Roman"/>
          <w:sz w:val="24"/>
          <w:szCs w:val="24"/>
        </w:rPr>
        <w:t xml:space="preserve">rguably </w:t>
      </w:r>
      <w:r w:rsidR="00944ECF" w:rsidRPr="00FA5B61">
        <w:rPr>
          <w:rFonts w:ascii="Times New Roman" w:hAnsi="Times New Roman" w:cs="Times New Roman"/>
          <w:sz w:val="24"/>
          <w:szCs w:val="24"/>
        </w:rPr>
        <w:t>Leibniz’s most famous objection to transmigration</w:t>
      </w:r>
      <w:r>
        <w:rPr>
          <w:rFonts w:ascii="Times New Roman" w:hAnsi="Times New Roman" w:cs="Times New Roman"/>
          <w:sz w:val="24"/>
          <w:szCs w:val="24"/>
        </w:rPr>
        <w:t>.</w:t>
      </w:r>
      <w:r w:rsidR="003072CB">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It</w:t>
      </w:r>
      <w:r w:rsidR="00944ECF" w:rsidRPr="00FA5B61">
        <w:rPr>
          <w:rFonts w:ascii="Times New Roman" w:hAnsi="Times New Roman" w:cs="Times New Roman"/>
          <w:sz w:val="24"/>
          <w:szCs w:val="24"/>
        </w:rPr>
        <w:t xml:space="preserve"> is based on his principle of continuity, which </w:t>
      </w:r>
      <w:r w:rsidR="00E4561D" w:rsidRPr="00FA5B61">
        <w:rPr>
          <w:rFonts w:ascii="Times New Roman" w:hAnsi="Times New Roman" w:cs="Times New Roman"/>
          <w:sz w:val="24"/>
          <w:szCs w:val="24"/>
        </w:rPr>
        <w:t>holds</w:t>
      </w:r>
      <w:r w:rsidR="00944ECF" w:rsidRPr="00FA5B61">
        <w:rPr>
          <w:rFonts w:ascii="Times New Roman" w:hAnsi="Times New Roman" w:cs="Times New Roman"/>
          <w:sz w:val="24"/>
          <w:szCs w:val="24"/>
        </w:rPr>
        <w:t xml:space="preserve"> that </w:t>
      </w:r>
      <w:r w:rsidR="00E4561D" w:rsidRPr="00FA5B61">
        <w:rPr>
          <w:rFonts w:ascii="Times New Roman" w:hAnsi="Times New Roman" w:cs="Times New Roman"/>
          <w:sz w:val="24"/>
          <w:szCs w:val="24"/>
        </w:rPr>
        <w:t xml:space="preserve">“any change from </w:t>
      </w:r>
      <w:r w:rsidR="00E4561D" w:rsidRPr="00FA5B61">
        <w:rPr>
          <w:rFonts w:ascii="Times New Roman" w:hAnsi="Times New Roman" w:cs="Times New Roman"/>
          <w:sz w:val="24"/>
          <w:szCs w:val="24"/>
        </w:rPr>
        <w:lastRenderedPageBreak/>
        <w:t>small to large, or vice versa, passes through something which is, in respects of degrees as well as parts, in between”,</w:t>
      </w:r>
      <w:r w:rsidR="00E4561D" w:rsidRPr="00FA5B61">
        <w:rPr>
          <w:rStyle w:val="FootnoteReference"/>
          <w:rFonts w:ascii="Times New Roman" w:hAnsi="Times New Roman" w:cs="Times New Roman"/>
          <w:sz w:val="24"/>
          <w:szCs w:val="24"/>
        </w:rPr>
        <w:footnoteReference w:id="19"/>
      </w:r>
      <w:r w:rsidR="00E4561D" w:rsidRPr="00FA5B61">
        <w:rPr>
          <w:rFonts w:ascii="Times New Roman" w:hAnsi="Times New Roman" w:cs="Times New Roman"/>
          <w:sz w:val="24"/>
          <w:szCs w:val="24"/>
        </w:rPr>
        <w:t xml:space="preserve"> or more pithily that “</w:t>
      </w:r>
      <w:r w:rsidR="00E4561D" w:rsidRPr="00FA5B61">
        <w:rPr>
          <w:rFonts w:ascii="Times New Roman" w:hAnsi="Times New Roman" w:cs="Times New Roman"/>
          <w:color w:val="000000"/>
          <w:sz w:val="24"/>
          <w:szCs w:val="24"/>
        </w:rPr>
        <w:t>nature never proceeds by leaps”</w:t>
      </w:r>
      <w:r w:rsidR="00E4561D" w:rsidRPr="00FA5B61">
        <w:rPr>
          <w:rFonts w:ascii="Times New Roman" w:hAnsi="Times New Roman" w:cs="Times New Roman"/>
          <w:sz w:val="24"/>
          <w:szCs w:val="24"/>
        </w:rPr>
        <w:t>.</w:t>
      </w:r>
      <w:r w:rsidR="00E4561D" w:rsidRPr="00FA5B61">
        <w:rPr>
          <w:rStyle w:val="FootnoteReference"/>
          <w:rFonts w:ascii="Times New Roman" w:hAnsi="Times New Roman" w:cs="Times New Roman"/>
          <w:sz w:val="24"/>
          <w:szCs w:val="24"/>
        </w:rPr>
        <w:footnoteReference w:id="20"/>
      </w:r>
      <w:r w:rsidR="00A251D3" w:rsidRPr="00FA5B61">
        <w:rPr>
          <w:rFonts w:ascii="Times New Roman" w:hAnsi="Times New Roman" w:cs="Times New Roman"/>
          <w:sz w:val="24"/>
          <w:szCs w:val="24"/>
        </w:rPr>
        <w:t xml:space="preserve"> </w:t>
      </w:r>
      <w:r w:rsidR="00F023FC" w:rsidRPr="00FA5B61">
        <w:rPr>
          <w:rFonts w:ascii="Times New Roman" w:hAnsi="Times New Roman" w:cs="Times New Roman"/>
          <w:sz w:val="24"/>
          <w:szCs w:val="24"/>
        </w:rPr>
        <w:t xml:space="preserve">In accordance with this, all natural change, including </w:t>
      </w:r>
      <w:r w:rsidR="00A251D3" w:rsidRPr="00FA5B61">
        <w:rPr>
          <w:rFonts w:ascii="Times New Roman" w:hAnsi="Times New Roman" w:cs="Times New Roman"/>
          <w:sz w:val="24"/>
          <w:szCs w:val="24"/>
        </w:rPr>
        <w:t>that</w:t>
      </w:r>
      <w:r w:rsidR="00F023FC" w:rsidRPr="00FA5B61">
        <w:rPr>
          <w:rFonts w:ascii="Times New Roman" w:hAnsi="Times New Roman" w:cs="Times New Roman"/>
          <w:sz w:val="24"/>
          <w:szCs w:val="24"/>
        </w:rPr>
        <w:t xml:space="preserve"> </w:t>
      </w:r>
      <w:r w:rsidR="00F80176">
        <w:rPr>
          <w:rFonts w:ascii="Times New Roman" w:hAnsi="Times New Roman" w:cs="Times New Roman"/>
          <w:sz w:val="24"/>
          <w:szCs w:val="24"/>
        </w:rPr>
        <w:t>of the</w:t>
      </w:r>
      <w:r w:rsidR="00F023FC" w:rsidRPr="00FA5B61">
        <w:rPr>
          <w:rFonts w:ascii="Times New Roman" w:hAnsi="Times New Roman" w:cs="Times New Roman"/>
          <w:sz w:val="24"/>
          <w:szCs w:val="24"/>
        </w:rPr>
        <w:t xml:space="preserve"> composition</w:t>
      </w:r>
      <w:r w:rsidR="00F80176">
        <w:rPr>
          <w:rFonts w:ascii="Times New Roman" w:hAnsi="Times New Roman" w:cs="Times New Roman"/>
          <w:sz w:val="24"/>
          <w:szCs w:val="24"/>
        </w:rPr>
        <w:t xml:space="preserve"> of the body</w:t>
      </w:r>
      <w:r w:rsidR="00F023FC" w:rsidRPr="00FA5B61">
        <w:rPr>
          <w:rFonts w:ascii="Times New Roman" w:hAnsi="Times New Roman" w:cs="Times New Roman"/>
          <w:sz w:val="24"/>
          <w:szCs w:val="24"/>
        </w:rPr>
        <w:t xml:space="preserve">, happens by degrees rather than all at once. </w:t>
      </w:r>
      <w:r w:rsidR="00A251D3" w:rsidRPr="00FA5B61">
        <w:rPr>
          <w:rFonts w:ascii="Times New Roman" w:hAnsi="Times New Roman" w:cs="Times New Roman"/>
          <w:sz w:val="24"/>
          <w:szCs w:val="24"/>
        </w:rPr>
        <w:t>Leibniz often insists that this</w:t>
      </w:r>
      <w:r w:rsidR="00F023FC" w:rsidRPr="00FA5B61">
        <w:rPr>
          <w:rFonts w:ascii="Times New Roman" w:hAnsi="Times New Roman" w:cs="Times New Roman"/>
          <w:sz w:val="24"/>
          <w:szCs w:val="24"/>
        </w:rPr>
        <w:t xml:space="preserve"> </w:t>
      </w:r>
      <w:r w:rsidR="002852B1" w:rsidRPr="00FA5B61">
        <w:rPr>
          <w:rFonts w:ascii="Times New Roman" w:hAnsi="Times New Roman" w:cs="Times New Roman"/>
          <w:sz w:val="24"/>
          <w:szCs w:val="24"/>
        </w:rPr>
        <w:t>allows for</w:t>
      </w:r>
      <w:r w:rsidR="00F023FC" w:rsidRPr="00FA5B61">
        <w:rPr>
          <w:rFonts w:ascii="Times New Roman" w:hAnsi="Times New Roman" w:cs="Times New Roman"/>
          <w:sz w:val="24"/>
          <w:szCs w:val="24"/>
        </w:rPr>
        <w:t xml:space="preserve"> metamorphosis, that is, a change of </w:t>
      </w:r>
      <w:r w:rsidR="00F00CF6">
        <w:rPr>
          <w:rFonts w:ascii="Times New Roman" w:hAnsi="Times New Roman" w:cs="Times New Roman"/>
          <w:sz w:val="24"/>
          <w:szCs w:val="24"/>
        </w:rPr>
        <w:t xml:space="preserve">shape or </w:t>
      </w:r>
      <w:r w:rsidR="00F023FC" w:rsidRPr="00FA5B61">
        <w:rPr>
          <w:rFonts w:ascii="Times New Roman" w:hAnsi="Times New Roman" w:cs="Times New Roman"/>
          <w:sz w:val="24"/>
          <w:szCs w:val="24"/>
        </w:rPr>
        <w:t>form, as occur</w:t>
      </w:r>
      <w:r w:rsidR="00A251D3" w:rsidRPr="00FA5B61">
        <w:rPr>
          <w:rFonts w:ascii="Times New Roman" w:hAnsi="Times New Roman" w:cs="Times New Roman"/>
          <w:sz w:val="24"/>
          <w:szCs w:val="24"/>
        </w:rPr>
        <w:t xml:space="preserve">s </w:t>
      </w:r>
      <w:r w:rsidR="00F023FC" w:rsidRPr="00FA5B61">
        <w:rPr>
          <w:rFonts w:ascii="Times New Roman" w:hAnsi="Times New Roman" w:cs="Times New Roman"/>
          <w:sz w:val="24"/>
          <w:szCs w:val="24"/>
        </w:rPr>
        <w:t xml:space="preserve">in the transformation of caterpillar to butterfly, </w:t>
      </w:r>
      <w:r w:rsidR="00A251D3" w:rsidRPr="00FA5B61">
        <w:rPr>
          <w:rFonts w:ascii="Times New Roman" w:hAnsi="Times New Roman" w:cs="Times New Roman"/>
          <w:sz w:val="24"/>
          <w:szCs w:val="24"/>
        </w:rPr>
        <w:t>but</w:t>
      </w:r>
      <w:r w:rsidR="00F023FC" w:rsidRPr="00FA5B61">
        <w:rPr>
          <w:rFonts w:ascii="Times New Roman" w:hAnsi="Times New Roman" w:cs="Times New Roman"/>
          <w:sz w:val="24"/>
          <w:szCs w:val="24"/>
        </w:rPr>
        <w:t xml:space="preserve"> rules out the transmigration of the soul.</w:t>
      </w:r>
      <w:r w:rsidR="00A251D3" w:rsidRPr="00FA5B61">
        <w:rPr>
          <w:rStyle w:val="FootnoteReference"/>
          <w:rFonts w:ascii="Times New Roman" w:hAnsi="Times New Roman" w:cs="Times New Roman"/>
          <w:sz w:val="24"/>
          <w:szCs w:val="24"/>
        </w:rPr>
        <w:footnoteReference w:id="21"/>
      </w:r>
      <w:r w:rsidR="00F023FC" w:rsidRPr="00FA5B61">
        <w:rPr>
          <w:rFonts w:ascii="Times New Roman" w:hAnsi="Times New Roman" w:cs="Times New Roman"/>
          <w:sz w:val="24"/>
          <w:szCs w:val="24"/>
        </w:rPr>
        <w:t xml:space="preserve"> After all, </w:t>
      </w:r>
      <w:r w:rsidR="00A251D3" w:rsidRPr="00FA5B61">
        <w:rPr>
          <w:rFonts w:ascii="Times New Roman" w:hAnsi="Times New Roman" w:cs="Times New Roman"/>
          <w:sz w:val="24"/>
          <w:szCs w:val="24"/>
        </w:rPr>
        <w:t>transmigration</w:t>
      </w:r>
      <w:r w:rsidR="00F023FC" w:rsidRPr="00FA5B61">
        <w:rPr>
          <w:rFonts w:ascii="Times New Roman" w:hAnsi="Times New Roman" w:cs="Times New Roman"/>
          <w:sz w:val="24"/>
          <w:szCs w:val="24"/>
        </w:rPr>
        <w:t xml:space="preserve"> would involve the soul suddenly </w:t>
      </w:r>
      <w:r w:rsidR="00A251D3" w:rsidRPr="00FA5B61">
        <w:rPr>
          <w:rFonts w:ascii="Times New Roman" w:hAnsi="Times New Roman" w:cs="Times New Roman"/>
          <w:sz w:val="24"/>
          <w:szCs w:val="24"/>
        </w:rPr>
        <w:t>“jumping”</w:t>
      </w:r>
      <w:r w:rsidR="00F80176">
        <w:rPr>
          <w:rFonts w:ascii="Times New Roman" w:hAnsi="Times New Roman" w:cs="Times New Roman"/>
          <w:sz w:val="24"/>
          <w:szCs w:val="24"/>
        </w:rPr>
        <w:t xml:space="preserve"> bodies, effectively disappearing from one body and reappearing in another</w:t>
      </w:r>
      <w:r w:rsidR="00F023FC" w:rsidRPr="00FA5B61">
        <w:rPr>
          <w:rFonts w:ascii="Times New Roman" w:hAnsi="Times New Roman" w:cs="Times New Roman"/>
          <w:sz w:val="24"/>
          <w:szCs w:val="24"/>
        </w:rPr>
        <w:t xml:space="preserve">. </w:t>
      </w:r>
      <w:r w:rsidR="00944ECF" w:rsidRPr="00FA5B61">
        <w:rPr>
          <w:rFonts w:ascii="Times New Roman" w:hAnsi="Times New Roman" w:cs="Times New Roman"/>
          <w:sz w:val="24"/>
          <w:szCs w:val="24"/>
        </w:rPr>
        <w:t>The clearest example of this objection is to be found in a text on the philosophy of Spinoza (1707?), in which Leibniz writes:</w:t>
      </w:r>
    </w:p>
    <w:p w:rsidR="00944ECF" w:rsidRPr="00FA5B61" w:rsidRDefault="00944ECF" w:rsidP="00944ECF">
      <w:pPr>
        <w:spacing w:after="0" w:line="240" w:lineRule="auto"/>
        <w:rPr>
          <w:rFonts w:ascii="Times New Roman" w:hAnsi="Times New Roman" w:cs="Times New Roman"/>
          <w:sz w:val="24"/>
          <w:szCs w:val="24"/>
        </w:rPr>
      </w:pPr>
    </w:p>
    <w:p w:rsidR="00944ECF" w:rsidRPr="00FA5B61" w:rsidRDefault="00944ECF" w:rsidP="00944ECF">
      <w:pPr>
        <w:spacing w:after="0" w:line="240" w:lineRule="auto"/>
        <w:ind w:left="720"/>
        <w:rPr>
          <w:rFonts w:ascii="Times New Roman" w:hAnsi="Times New Roman" w:cs="Times New Roman"/>
          <w:sz w:val="24"/>
          <w:szCs w:val="24"/>
        </w:rPr>
      </w:pPr>
      <w:r w:rsidRPr="00FA5B61">
        <w:rPr>
          <w:rFonts w:ascii="Times New Roman" w:hAnsi="Times New Roman" w:cs="Times New Roman"/>
          <w:sz w:val="24"/>
          <w:szCs w:val="24"/>
        </w:rPr>
        <w:t>in reality there is no transition of the soul from body to body, except insofar as the body itself is insensibly changed. Metempsychosis would be against the rule that nothing takes place by a leap. The transition of the soul from body to body would be the same as a body going from place to place by a leap, without crossing through intermediate places. In all this there is a deficiency of argument.</w:t>
      </w:r>
      <w:r w:rsidRPr="00FA5B61">
        <w:rPr>
          <w:rStyle w:val="FootnoteReference"/>
          <w:rFonts w:ascii="Times New Roman" w:hAnsi="Times New Roman" w:cs="Times New Roman"/>
          <w:sz w:val="24"/>
          <w:szCs w:val="24"/>
        </w:rPr>
        <w:footnoteReference w:id="22"/>
      </w:r>
    </w:p>
    <w:p w:rsidR="00944ECF" w:rsidRPr="00FA5B61" w:rsidRDefault="00944ECF" w:rsidP="00944ECF">
      <w:pPr>
        <w:spacing w:after="0" w:line="240" w:lineRule="auto"/>
        <w:rPr>
          <w:rFonts w:ascii="Times New Roman" w:hAnsi="Times New Roman" w:cs="Times New Roman"/>
          <w:sz w:val="24"/>
          <w:szCs w:val="24"/>
        </w:rPr>
      </w:pPr>
    </w:p>
    <w:p w:rsidR="00944ECF" w:rsidRPr="00FA5B61" w:rsidRDefault="00944ECF" w:rsidP="00944ECF">
      <w:pPr>
        <w:spacing w:after="0" w:line="240" w:lineRule="auto"/>
        <w:rPr>
          <w:rFonts w:ascii="Times New Roman" w:hAnsi="Times New Roman" w:cs="Times New Roman"/>
          <w:sz w:val="24"/>
          <w:szCs w:val="24"/>
        </w:rPr>
      </w:pPr>
      <w:r w:rsidRPr="00FA5B61">
        <w:rPr>
          <w:rFonts w:ascii="Times New Roman" w:hAnsi="Times New Roman" w:cs="Times New Roman"/>
          <w:sz w:val="24"/>
          <w:szCs w:val="24"/>
        </w:rPr>
        <w:t>In other iterations of this objection, Leibniz explains that the problem with transmigration is that it is violated by “order”. Hence he writes in 1715:</w:t>
      </w:r>
    </w:p>
    <w:p w:rsidR="00944ECF" w:rsidRPr="00FA5B61" w:rsidRDefault="00944ECF" w:rsidP="00944ECF">
      <w:pPr>
        <w:spacing w:after="0" w:line="240" w:lineRule="auto"/>
        <w:rPr>
          <w:rFonts w:ascii="Times New Roman" w:hAnsi="Times New Roman" w:cs="Times New Roman"/>
          <w:sz w:val="24"/>
          <w:szCs w:val="24"/>
        </w:rPr>
      </w:pPr>
    </w:p>
    <w:p w:rsidR="00944ECF" w:rsidRPr="00FA5B61" w:rsidRDefault="00944ECF" w:rsidP="00944ECF">
      <w:pPr>
        <w:spacing w:after="0" w:line="240" w:lineRule="auto"/>
        <w:ind w:left="720"/>
        <w:rPr>
          <w:rFonts w:ascii="Times New Roman" w:hAnsi="Times New Roman" w:cs="Times New Roman"/>
          <w:sz w:val="24"/>
          <w:szCs w:val="24"/>
        </w:rPr>
      </w:pPr>
      <w:r w:rsidRPr="00FA5B61">
        <w:rPr>
          <w:rFonts w:ascii="Times New Roman" w:hAnsi="Times New Roman" w:cs="Times New Roman"/>
          <w:sz w:val="24"/>
          <w:szCs w:val="24"/>
        </w:rPr>
        <w:t>As for metempsychosis, I believe that order does not allow it; it demands that everything be explicable distinctly, and that nothing happen by leap. But the passage of the soul from one body into another would be a strange and inexplicable leap.</w:t>
      </w:r>
      <w:r w:rsidRPr="00FA5B61">
        <w:rPr>
          <w:rStyle w:val="FootnoteReference"/>
          <w:rFonts w:ascii="Times New Roman" w:hAnsi="Times New Roman" w:cs="Times New Roman"/>
          <w:sz w:val="24"/>
          <w:szCs w:val="24"/>
        </w:rPr>
        <w:footnoteReference w:id="23"/>
      </w:r>
    </w:p>
    <w:p w:rsidR="00A97587" w:rsidRDefault="00A97587" w:rsidP="00C9438F">
      <w:pPr>
        <w:spacing w:after="0" w:line="240" w:lineRule="auto"/>
        <w:rPr>
          <w:rFonts w:ascii="Times New Roman" w:hAnsi="Times New Roman" w:cs="Times New Roman"/>
          <w:sz w:val="24"/>
          <w:szCs w:val="24"/>
        </w:rPr>
      </w:pPr>
    </w:p>
    <w:p w:rsidR="00C9438F" w:rsidRPr="00FA5B61" w:rsidRDefault="00A97587" w:rsidP="00A975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claim that transmigration would not be in keeping with order can be found much earlier in Leibniz’s work, for example </w:t>
      </w:r>
      <w:r w:rsidRPr="00FA5B61">
        <w:rPr>
          <w:rFonts w:ascii="Times New Roman" w:hAnsi="Times New Roman" w:cs="Times New Roman"/>
          <w:sz w:val="24"/>
          <w:szCs w:val="24"/>
        </w:rPr>
        <w:t>in the draft of a letter to Electress Sophie</w:t>
      </w:r>
      <w:r>
        <w:rPr>
          <w:rFonts w:ascii="Times New Roman" w:hAnsi="Times New Roman" w:cs="Times New Roman"/>
          <w:sz w:val="24"/>
          <w:szCs w:val="24"/>
        </w:rPr>
        <w:t xml:space="preserve"> written in 1694</w:t>
      </w:r>
      <w:r w:rsidR="00C9438F" w:rsidRPr="00FA5B61">
        <w:rPr>
          <w:rFonts w:ascii="Times New Roman" w:hAnsi="Times New Roman" w:cs="Times New Roman"/>
          <w:sz w:val="24"/>
          <w:szCs w:val="24"/>
        </w:rPr>
        <w:t>, wherein Leibniz writes:</w:t>
      </w:r>
    </w:p>
    <w:p w:rsidR="00C9438F" w:rsidRPr="00FA5B61" w:rsidRDefault="00C9438F" w:rsidP="00C9438F">
      <w:pPr>
        <w:spacing w:after="0" w:line="240" w:lineRule="auto"/>
        <w:rPr>
          <w:rFonts w:ascii="Times New Roman" w:hAnsi="Times New Roman" w:cs="Times New Roman"/>
          <w:sz w:val="24"/>
          <w:szCs w:val="24"/>
        </w:rPr>
      </w:pPr>
    </w:p>
    <w:p w:rsidR="00C9438F" w:rsidRPr="00FA5B61" w:rsidRDefault="00C9438F" w:rsidP="00C9438F">
      <w:pPr>
        <w:spacing w:after="0" w:line="240" w:lineRule="auto"/>
        <w:ind w:left="720"/>
        <w:rPr>
          <w:rFonts w:ascii="Times New Roman" w:hAnsi="Times New Roman" w:cs="Times New Roman"/>
          <w:sz w:val="24"/>
          <w:szCs w:val="24"/>
        </w:rPr>
      </w:pPr>
      <w:r w:rsidRPr="00FA5B61">
        <w:rPr>
          <w:rFonts w:ascii="Times New Roman" w:hAnsi="Times New Roman" w:cs="Times New Roman"/>
          <w:sz w:val="24"/>
          <w:szCs w:val="24"/>
        </w:rPr>
        <w:t>It is not that I believe in the transmigration of souls; but I believe in the transformation of one and the same animal, which sometimes becomes big, sometimes small, and takes various forms, as we see happen with silkworms when they become moths. This is more in keeping with order than transmigration.</w:t>
      </w:r>
      <w:r w:rsidRPr="00FA5B61">
        <w:rPr>
          <w:rStyle w:val="FootnoteReference"/>
          <w:rFonts w:ascii="Times New Roman" w:hAnsi="Times New Roman" w:cs="Times New Roman"/>
          <w:sz w:val="24"/>
          <w:szCs w:val="24"/>
        </w:rPr>
        <w:footnoteReference w:id="24"/>
      </w:r>
    </w:p>
    <w:p w:rsidR="00C9438F" w:rsidRDefault="00C9438F" w:rsidP="00A97587">
      <w:pPr>
        <w:spacing w:after="0" w:line="240" w:lineRule="auto"/>
        <w:rPr>
          <w:rFonts w:ascii="Times New Roman" w:hAnsi="Times New Roman" w:cs="Times New Roman"/>
          <w:sz w:val="24"/>
          <w:szCs w:val="24"/>
        </w:rPr>
      </w:pPr>
    </w:p>
    <w:p w:rsidR="00A97587" w:rsidRDefault="00A97587" w:rsidP="00A97587">
      <w:pPr>
        <w:spacing w:after="0" w:line="240" w:lineRule="auto"/>
        <w:rPr>
          <w:rFonts w:ascii="Times New Roman" w:hAnsi="Times New Roman" w:cs="Times New Roman"/>
          <w:sz w:val="24"/>
          <w:szCs w:val="24"/>
        </w:rPr>
      </w:pPr>
      <w:r>
        <w:rPr>
          <w:rFonts w:ascii="Times New Roman" w:hAnsi="Times New Roman" w:cs="Times New Roman"/>
          <w:sz w:val="24"/>
          <w:szCs w:val="24"/>
        </w:rPr>
        <w:t>However, Leibniz does not say enough here to enable us to conclude that transmigration is not in keeping with order because it would violate the law of continuity. (As we shall see, in “On unities and transmigration” Leibniz puts forward a number of objections based on the notion of order</w:t>
      </w:r>
      <w:r w:rsidR="000D732C">
        <w:rPr>
          <w:rFonts w:ascii="Times New Roman" w:hAnsi="Times New Roman" w:cs="Times New Roman"/>
          <w:sz w:val="24"/>
          <w:szCs w:val="24"/>
        </w:rPr>
        <w:t xml:space="preserve"> which have nothing to do with the law of continuity</w:t>
      </w:r>
      <w:r>
        <w:rPr>
          <w:rFonts w:ascii="Times New Roman" w:hAnsi="Times New Roman" w:cs="Times New Roman"/>
          <w:sz w:val="24"/>
          <w:szCs w:val="24"/>
        </w:rPr>
        <w:t>.)</w:t>
      </w:r>
    </w:p>
    <w:p w:rsidR="00944ECF" w:rsidRPr="00FA5B61" w:rsidRDefault="006A47D2" w:rsidP="006A47D2">
      <w:pPr>
        <w:spacing w:after="0" w:line="240" w:lineRule="auto"/>
        <w:rPr>
          <w:rFonts w:ascii="Times New Roman" w:hAnsi="Times New Roman" w:cs="Times New Roman"/>
          <w:sz w:val="24"/>
          <w:szCs w:val="24"/>
        </w:rPr>
      </w:pPr>
      <w:r>
        <w:rPr>
          <w:rFonts w:ascii="Times New Roman" w:hAnsi="Times New Roman" w:cs="Times New Roman"/>
          <w:sz w:val="24"/>
          <w:szCs w:val="24"/>
        </w:rPr>
        <w:tab/>
        <w:t>As noted above, Leibniz developed a second objection to transmigration, “the</w:t>
      </w:r>
      <w:r w:rsidR="00944ECF" w:rsidRPr="00FA5B61">
        <w:rPr>
          <w:rFonts w:ascii="Times New Roman" w:hAnsi="Times New Roman" w:cs="Times New Roman"/>
          <w:b/>
          <w:sz w:val="24"/>
          <w:szCs w:val="24"/>
        </w:rPr>
        <w:t xml:space="preserve"> </w:t>
      </w:r>
      <w:r w:rsidR="00944ECF" w:rsidRPr="006A47D2">
        <w:rPr>
          <w:rFonts w:ascii="Times New Roman" w:hAnsi="Times New Roman" w:cs="Times New Roman"/>
          <w:sz w:val="24"/>
          <w:szCs w:val="24"/>
        </w:rPr>
        <w:t xml:space="preserve">argument from </w:t>
      </w:r>
      <w:r w:rsidR="00237C81" w:rsidRPr="006A47D2">
        <w:rPr>
          <w:rFonts w:ascii="Times New Roman" w:hAnsi="Times New Roman" w:cs="Times New Roman"/>
          <w:sz w:val="24"/>
          <w:szCs w:val="24"/>
        </w:rPr>
        <w:t>histories</w:t>
      </w:r>
      <w:r>
        <w:rPr>
          <w:rFonts w:ascii="Times New Roman" w:hAnsi="Times New Roman" w:cs="Times New Roman"/>
          <w:sz w:val="24"/>
          <w:szCs w:val="24"/>
        </w:rPr>
        <w:t xml:space="preserve">”. This </w:t>
      </w:r>
      <w:r w:rsidR="00944ECF" w:rsidRPr="00FA5B61">
        <w:rPr>
          <w:rFonts w:ascii="Times New Roman" w:hAnsi="Times New Roman" w:cs="Times New Roman"/>
          <w:sz w:val="24"/>
          <w:szCs w:val="24"/>
        </w:rPr>
        <w:t xml:space="preserve">is directed against the version of the doctrine defended by </w:t>
      </w:r>
      <w:r w:rsidR="00FB7FE7">
        <w:rPr>
          <w:rFonts w:ascii="Times New Roman" w:hAnsi="Times New Roman" w:cs="Times New Roman"/>
          <w:sz w:val="24"/>
          <w:szCs w:val="24"/>
        </w:rPr>
        <w:t>his friend</w:t>
      </w:r>
      <w:r w:rsidR="00944ECF" w:rsidRPr="00FA5B61">
        <w:rPr>
          <w:rFonts w:ascii="Times New Roman" w:hAnsi="Times New Roman" w:cs="Times New Roman"/>
          <w:sz w:val="24"/>
          <w:szCs w:val="24"/>
        </w:rPr>
        <w:t xml:space="preserve">, </w:t>
      </w:r>
      <w:r w:rsidR="00FB7FE7">
        <w:rPr>
          <w:rFonts w:ascii="Times New Roman" w:hAnsi="Times New Roman" w:cs="Times New Roman"/>
          <w:sz w:val="24"/>
          <w:szCs w:val="24"/>
        </w:rPr>
        <w:t xml:space="preserve">the Lurianic Kabbalist thinker </w:t>
      </w:r>
      <w:r w:rsidR="00944ECF" w:rsidRPr="00FA5B61">
        <w:rPr>
          <w:rFonts w:ascii="Times New Roman" w:hAnsi="Times New Roman" w:cs="Times New Roman"/>
          <w:sz w:val="24"/>
          <w:szCs w:val="24"/>
        </w:rPr>
        <w:t xml:space="preserve">Francis Mercury van Helmont. </w:t>
      </w:r>
      <w:r w:rsidR="00400AD3">
        <w:rPr>
          <w:rFonts w:ascii="Times New Roman" w:hAnsi="Times New Roman" w:cs="Times New Roman"/>
          <w:sz w:val="24"/>
          <w:szCs w:val="24"/>
        </w:rPr>
        <w:t>In addition to believing</w:t>
      </w:r>
      <w:r>
        <w:rPr>
          <w:rFonts w:ascii="Times New Roman" w:hAnsi="Times New Roman" w:cs="Times New Roman"/>
          <w:sz w:val="24"/>
          <w:szCs w:val="24"/>
        </w:rPr>
        <w:t xml:space="preserve"> </w:t>
      </w:r>
      <w:r w:rsidR="00400AD3">
        <w:rPr>
          <w:rFonts w:ascii="Times New Roman" w:hAnsi="Times New Roman" w:cs="Times New Roman"/>
          <w:sz w:val="24"/>
          <w:szCs w:val="24"/>
        </w:rPr>
        <w:t>that souls</w:t>
      </w:r>
      <w:r>
        <w:rPr>
          <w:rFonts w:ascii="Times New Roman" w:hAnsi="Times New Roman" w:cs="Times New Roman"/>
          <w:sz w:val="24"/>
          <w:szCs w:val="24"/>
        </w:rPr>
        <w:t xml:space="preserve"> transmigrat</w:t>
      </w:r>
      <w:r w:rsidR="00400AD3">
        <w:rPr>
          <w:rFonts w:ascii="Times New Roman" w:hAnsi="Times New Roman" w:cs="Times New Roman"/>
          <w:sz w:val="24"/>
          <w:szCs w:val="24"/>
        </w:rPr>
        <w:t>e</w:t>
      </w:r>
      <w:r>
        <w:rPr>
          <w:rFonts w:ascii="Times New Roman" w:hAnsi="Times New Roman" w:cs="Times New Roman"/>
          <w:sz w:val="24"/>
          <w:szCs w:val="24"/>
        </w:rPr>
        <w:t xml:space="preserve">, </w:t>
      </w:r>
      <w:r w:rsidR="00400AD3">
        <w:rPr>
          <w:rFonts w:ascii="Times New Roman" w:hAnsi="Times New Roman" w:cs="Times New Roman"/>
          <w:sz w:val="24"/>
          <w:szCs w:val="24"/>
        </w:rPr>
        <w:t>van Helmont</w:t>
      </w:r>
      <w:r>
        <w:rPr>
          <w:rFonts w:ascii="Times New Roman" w:hAnsi="Times New Roman" w:cs="Times New Roman"/>
          <w:sz w:val="24"/>
          <w:szCs w:val="24"/>
        </w:rPr>
        <w:t xml:space="preserve"> </w:t>
      </w:r>
      <w:r w:rsidR="00400AD3">
        <w:rPr>
          <w:rFonts w:ascii="Times New Roman" w:hAnsi="Times New Roman" w:cs="Times New Roman"/>
          <w:sz w:val="24"/>
          <w:szCs w:val="24"/>
        </w:rPr>
        <w:t xml:space="preserve">also claimed that there are a fixed number of souls </w:t>
      </w:r>
      <w:r w:rsidR="00400AD3">
        <w:rPr>
          <w:rFonts w:ascii="Times New Roman" w:hAnsi="Times New Roman" w:cs="Times New Roman"/>
          <w:sz w:val="24"/>
          <w:szCs w:val="24"/>
        </w:rPr>
        <w:lastRenderedPageBreak/>
        <w:t>which undergo a series of</w:t>
      </w:r>
      <w:r>
        <w:rPr>
          <w:rFonts w:ascii="Times New Roman" w:hAnsi="Times New Roman" w:cs="Times New Roman"/>
          <w:sz w:val="24"/>
          <w:szCs w:val="24"/>
        </w:rPr>
        <w:t xml:space="preserve"> </w:t>
      </w:r>
      <w:r w:rsidR="00400AD3">
        <w:rPr>
          <w:rFonts w:ascii="Times New Roman" w:hAnsi="Times New Roman" w:cs="Times New Roman"/>
          <w:sz w:val="24"/>
          <w:szCs w:val="24"/>
        </w:rPr>
        <w:t>“</w:t>
      </w:r>
      <w:r>
        <w:rPr>
          <w:rFonts w:ascii="Times New Roman" w:hAnsi="Times New Roman" w:cs="Times New Roman"/>
          <w:sz w:val="24"/>
          <w:szCs w:val="24"/>
        </w:rPr>
        <w:t>revolution</w:t>
      </w:r>
      <w:r w:rsidR="00400AD3">
        <w:rPr>
          <w:rFonts w:ascii="Times New Roman" w:hAnsi="Times New Roman" w:cs="Times New Roman"/>
          <w:sz w:val="24"/>
          <w:szCs w:val="24"/>
        </w:rPr>
        <w:t>s” that always places them into</w:t>
      </w:r>
      <w:r w:rsidR="00B53ABB" w:rsidRPr="00FA5B61">
        <w:rPr>
          <w:rFonts w:ascii="Times New Roman" w:hAnsi="Times New Roman" w:cs="Times New Roman"/>
          <w:sz w:val="24"/>
          <w:szCs w:val="24"/>
        </w:rPr>
        <w:t xml:space="preserve"> bodies of the same species, </w:t>
      </w:r>
      <w:r w:rsidR="00400AD3">
        <w:rPr>
          <w:rFonts w:ascii="Times New Roman" w:hAnsi="Times New Roman" w:cs="Times New Roman"/>
          <w:sz w:val="24"/>
          <w:szCs w:val="24"/>
        </w:rPr>
        <w:t xml:space="preserve">such that a fish soul </w:t>
      </w:r>
      <w:r w:rsidR="00AF544B">
        <w:rPr>
          <w:rFonts w:ascii="Times New Roman" w:hAnsi="Times New Roman" w:cs="Times New Roman"/>
          <w:sz w:val="24"/>
          <w:szCs w:val="24"/>
        </w:rPr>
        <w:t xml:space="preserve">always </w:t>
      </w:r>
      <w:r w:rsidR="00400AD3">
        <w:rPr>
          <w:rFonts w:ascii="Times New Roman" w:hAnsi="Times New Roman" w:cs="Times New Roman"/>
          <w:sz w:val="24"/>
          <w:szCs w:val="24"/>
        </w:rPr>
        <w:t xml:space="preserve">returns </w:t>
      </w:r>
      <w:r w:rsidR="00AF544B">
        <w:rPr>
          <w:rFonts w:ascii="Times New Roman" w:hAnsi="Times New Roman" w:cs="Times New Roman"/>
          <w:sz w:val="24"/>
          <w:szCs w:val="24"/>
        </w:rPr>
        <w:t>in a fish body etc.</w:t>
      </w:r>
      <w:r w:rsidR="00B53ABB" w:rsidRPr="00FA5B61">
        <w:rPr>
          <w:rFonts w:ascii="Times New Roman" w:hAnsi="Times New Roman" w:cs="Times New Roman"/>
          <w:sz w:val="24"/>
          <w:szCs w:val="24"/>
        </w:rPr>
        <w:t xml:space="preserve"> </w:t>
      </w:r>
      <w:r w:rsidR="00AF544B">
        <w:rPr>
          <w:rFonts w:ascii="Times New Roman" w:hAnsi="Times New Roman" w:cs="Times New Roman"/>
          <w:sz w:val="24"/>
          <w:szCs w:val="24"/>
        </w:rPr>
        <w:t xml:space="preserve">As he put it in a text </w:t>
      </w:r>
      <w:r w:rsidR="004D4F2C">
        <w:rPr>
          <w:rFonts w:ascii="Times New Roman" w:hAnsi="Times New Roman" w:cs="Times New Roman"/>
          <w:sz w:val="24"/>
          <w:szCs w:val="24"/>
        </w:rPr>
        <w:t>from 1696</w:t>
      </w:r>
      <w:r w:rsidR="00B53ABB" w:rsidRPr="00FA5B61">
        <w:rPr>
          <w:rFonts w:ascii="Times New Roman" w:hAnsi="Times New Roman" w:cs="Times New Roman"/>
          <w:sz w:val="24"/>
          <w:szCs w:val="24"/>
        </w:rPr>
        <w:t>:</w:t>
      </w:r>
    </w:p>
    <w:p w:rsidR="00806812" w:rsidRPr="00FA5B61" w:rsidRDefault="00806812" w:rsidP="00944ECF">
      <w:pPr>
        <w:spacing w:after="0" w:line="240" w:lineRule="auto"/>
        <w:rPr>
          <w:rFonts w:ascii="Times New Roman" w:hAnsi="Times New Roman" w:cs="Times New Roman"/>
          <w:sz w:val="24"/>
          <w:szCs w:val="24"/>
        </w:rPr>
      </w:pPr>
    </w:p>
    <w:p w:rsidR="00806812" w:rsidRPr="00FA5B61" w:rsidRDefault="00806812" w:rsidP="00357F88">
      <w:pPr>
        <w:pStyle w:val="Pa32"/>
        <w:ind w:left="720"/>
        <w:jc w:val="both"/>
        <w:rPr>
          <w:rFonts w:ascii="Times New Roman" w:hAnsi="Times New Roman" w:cs="Times New Roman"/>
          <w:color w:val="000000"/>
        </w:rPr>
      </w:pPr>
      <w:r w:rsidRPr="00FA5B61">
        <w:rPr>
          <w:rFonts w:ascii="Times New Roman" w:hAnsi="Times New Roman" w:cs="Times New Roman"/>
          <w:color w:val="000000"/>
        </w:rPr>
        <w:t>A human generation goes away, the same generation returns etc.</w:t>
      </w:r>
      <w:r w:rsidR="00B53ABB" w:rsidRPr="00FA5B61">
        <w:rPr>
          <w:rFonts w:ascii="Times New Roman" w:hAnsi="Times New Roman" w:cs="Times New Roman"/>
          <w:color w:val="000000"/>
        </w:rPr>
        <w:t>..</w:t>
      </w:r>
    </w:p>
    <w:p w:rsidR="00806812" w:rsidRPr="00FA5B61" w:rsidRDefault="00806812" w:rsidP="00357F88">
      <w:pPr>
        <w:spacing w:after="0" w:line="240" w:lineRule="auto"/>
        <w:ind w:left="720"/>
        <w:rPr>
          <w:rFonts w:ascii="Times New Roman" w:hAnsi="Times New Roman" w:cs="Times New Roman"/>
          <w:color w:val="000000"/>
          <w:sz w:val="24"/>
          <w:szCs w:val="24"/>
        </w:rPr>
      </w:pPr>
      <w:r w:rsidRPr="00FA5B61">
        <w:rPr>
          <w:rFonts w:ascii="Times New Roman" w:hAnsi="Times New Roman" w:cs="Times New Roman"/>
          <w:color w:val="000000"/>
          <w:sz w:val="24"/>
          <w:szCs w:val="24"/>
        </w:rPr>
        <w:t>The rivers run toward the sea and return to the sea, and the sea does not get filled; the [number of] fish does not decrease or increase, the same fish return.</w:t>
      </w:r>
      <w:r w:rsidRPr="00FA5B61">
        <w:rPr>
          <w:rStyle w:val="FootnoteReference"/>
          <w:rFonts w:ascii="Times New Roman" w:hAnsi="Times New Roman" w:cs="Times New Roman"/>
          <w:color w:val="000000"/>
          <w:sz w:val="24"/>
          <w:szCs w:val="24"/>
        </w:rPr>
        <w:footnoteReference w:id="25"/>
      </w:r>
    </w:p>
    <w:p w:rsidR="00806812" w:rsidRPr="00FA5B61" w:rsidRDefault="00806812" w:rsidP="00806812">
      <w:pPr>
        <w:spacing w:after="0" w:line="240" w:lineRule="auto"/>
        <w:rPr>
          <w:rFonts w:ascii="Times New Roman" w:hAnsi="Times New Roman" w:cs="Times New Roman"/>
          <w:sz w:val="24"/>
          <w:szCs w:val="24"/>
        </w:rPr>
      </w:pPr>
    </w:p>
    <w:p w:rsidR="00944ECF" w:rsidRPr="00FA5B61" w:rsidRDefault="00AF544B" w:rsidP="00944E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Consequently, </w:t>
      </w:r>
      <w:r w:rsidRPr="00FA5B61">
        <w:rPr>
          <w:rFonts w:ascii="Times New Roman" w:hAnsi="Times New Roman" w:cs="Times New Roman"/>
          <w:sz w:val="24"/>
          <w:szCs w:val="24"/>
        </w:rPr>
        <w:t xml:space="preserve">as there </w:t>
      </w:r>
      <w:r w:rsidR="00681CE0">
        <w:rPr>
          <w:rFonts w:ascii="Times New Roman" w:hAnsi="Times New Roman" w:cs="Times New Roman"/>
          <w:sz w:val="24"/>
          <w:szCs w:val="24"/>
        </w:rPr>
        <w:t>is</w:t>
      </w:r>
      <w:r w:rsidRPr="00FA5B61">
        <w:rPr>
          <w:rFonts w:ascii="Times New Roman" w:hAnsi="Times New Roman" w:cs="Times New Roman"/>
          <w:sz w:val="24"/>
          <w:szCs w:val="24"/>
        </w:rPr>
        <w:t xml:space="preserve"> always the same number of souls in circulation, </w:t>
      </w:r>
      <w:r>
        <w:rPr>
          <w:rFonts w:ascii="Times New Roman" w:hAnsi="Times New Roman" w:cs="Times New Roman"/>
          <w:sz w:val="24"/>
          <w:szCs w:val="24"/>
        </w:rPr>
        <w:t xml:space="preserve">the number of humans </w:t>
      </w:r>
      <w:r w:rsidRPr="00FA5B61">
        <w:rPr>
          <w:rFonts w:ascii="Times New Roman" w:hAnsi="Times New Roman" w:cs="Times New Roman"/>
          <w:sz w:val="24"/>
          <w:szCs w:val="24"/>
        </w:rPr>
        <w:t xml:space="preserve">and </w:t>
      </w:r>
      <w:r>
        <w:rPr>
          <w:rFonts w:ascii="Times New Roman" w:hAnsi="Times New Roman" w:cs="Times New Roman"/>
          <w:sz w:val="24"/>
          <w:szCs w:val="24"/>
        </w:rPr>
        <w:t xml:space="preserve">every species of </w:t>
      </w:r>
      <w:r w:rsidRPr="00FA5B61">
        <w:rPr>
          <w:rFonts w:ascii="Times New Roman" w:hAnsi="Times New Roman" w:cs="Times New Roman"/>
          <w:sz w:val="24"/>
          <w:szCs w:val="24"/>
        </w:rPr>
        <w:t>animal</w:t>
      </w:r>
      <w:r>
        <w:rPr>
          <w:rFonts w:ascii="Times New Roman" w:hAnsi="Times New Roman" w:cs="Times New Roman"/>
          <w:sz w:val="24"/>
          <w:szCs w:val="24"/>
        </w:rPr>
        <w:t xml:space="preserve"> in the world remains</w:t>
      </w:r>
      <w:r w:rsidRPr="00FA5B61">
        <w:rPr>
          <w:rFonts w:ascii="Times New Roman" w:hAnsi="Times New Roman" w:cs="Times New Roman"/>
          <w:sz w:val="24"/>
          <w:szCs w:val="24"/>
        </w:rPr>
        <w:t xml:space="preserve"> constant.</w:t>
      </w:r>
      <w:r>
        <w:rPr>
          <w:rFonts w:ascii="Times New Roman" w:hAnsi="Times New Roman" w:cs="Times New Roman"/>
          <w:sz w:val="24"/>
          <w:szCs w:val="24"/>
        </w:rPr>
        <w:t xml:space="preserve"> </w:t>
      </w:r>
      <w:r w:rsidR="00944ECF" w:rsidRPr="00FA5B61">
        <w:rPr>
          <w:rFonts w:ascii="Times New Roman" w:hAnsi="Times New Roman" w:cs="Times New Roman"/>
          <w:sz w:val="24"/>
          <w:szCs w:val="24"/>
        </w:rPr>
        <w:t>To this, Leibniz objects that historical records and census reports suggest that the population has in fact increase</w:t>
      </w:r>
      <w:r w:rsidR="00D47FBA" w:rsidRPr="00FA5B61">
        <w:rPr>
          <w:rFonts w:ascii="Times New Roman" w:hAnsi="Times New Roman" w:cs="Times New Roman"/>
          <w:sz w:val="24"/>
          <w:szCs w:val="24"/>
        </w:rPr>
        <w:t>d rather than remained the same:</w:t>
      </w:r>
    </w:p>
    <w:p w:rsidR="00357F88" w:rsidRPr="00FA5B61" w:rsidRDefault="00357F88" w:rsidP="00944ECF">
      <w:pPr>
        <w:spacing w:after="0" w:line="240" w:lineRule="auto"/>
        <w:rPr>
          <w:rFonts w:ascii="Times New Roman" w:hAnsi="Times New Roman" w:cs="Times New Roman"/>
          <w:sz w:val="24"/>
          <w:szCs w:val="24"/>
        </w:rPr>
      </w:pPr>
    </w:p>
    <w:p w:rsidR="00357F88" w:rsidRPr="00FA5B61" w:rsidRDefault="00357F88" w:rsidP="00357F88">
      <w:pPr>
        <w:spacing w:after="0" w:line="240" w:lineRule="auto"/>
        <w:ind w:left="720"/>
        <w:rPr>
          <w:rFonts w:ascii="Times New Roman" w:hAnsi="Times New Roman" w:cs="Times New Roman"/>
          <w:sz w:val="24"/>
          <w:szCs w:val="24"/>
        </w:rPr>
      </w:pPr>
      <w:r w:rsidRPr="00FA5B61">
        <w:rPr>
          <w:rFonts w:ascii="Times New Roman" w:hAnsi="Times New Roman" w:cs="Times New Roman"/>
          <w:color w:val="000000"/>
          <w:sz w:val="24"/>
          <w:szCs w:val="24"/>
        </w:rPr>
        <w:t>I had to doubt this [sc. Van Helmont’s doctrine] on the basis of histories, and had to believe that the world has not always been equally densely inhabited.</w:t>
      </w:r>
      <w:r w:rsidRPr="00FA5B61">
        <w:rPr>
          <w:rStyle w:val="A51"/>
          <w:rFonts w:ascii="Times New Roman" w:hAnsi="Times New Roman" w:cs="Times New Roman"/>
          <w:sz w:val="24"/>
          <w:szCs w:val="24"/>
        </w:rPr>
        <w:t xml:space="preserve"> </w:t>
      </w:r>
      <w:r w:rsidRPr="00FA5B61">
        <w:rPr>
          <w:rFonts w:ascii="Times New Roman" w:hAnsi="Times New Roman" w:cs="Times New Roman"/>
          <w:color w:val="000000"/>
          <w:sz w:val="24"/>
          <w:szCs w:val="24"/>
        </w:rPr>
        <w:t>It is also to be found, from the printed registers of births and deaths in the City of London, that after the end of the Great Plague numbers were made up not only by the addition of an extremely large number of births, but also by the addition of new inhabitants.</w:t>
      </w:r>
      <w:r w:rsidRPr="00FA5B61">
        <w:rPr>
          <w:rStyle w:val="FootnoteReference"/>
          <w:rFonts w:ascii="Times New Roman" w:hAnsi="Times New Roman" w:cs="Times New Roman"/>
          <w:sz w:val="24"/>
          <w:szCs w:val="24"/>
        </w:rPr>
        <w:footnoteReference w:id="26"/>
      </w:r>
    </w:p>
    <w:p w:rsidR="00982013" w:rsidRPr="00A72AA7" w:rsidRDefault="00982013" w:rsidP="00F70ABE">
      <w:pPr>
        <w:spacing w:after="0" w:line="240" w:lineRule="auto"/>
        <w:rPr>
          <w:rFonts w:ascii="Times New Roman" w:hAnsi="Times New Roman" w:cs="Times New Roman"/>
          <w:sz w:val="24"/>
          <w:szCs w:val="24"/>
        </w:rPr>
      </w:pPr>
    </w:p>
    <w:p w:rsidR="00A72AA7" w:rsidRDefault="00B53ABB" w:rsidP="00F70ABE">
      <w:pPr>
        <w:spacing w:after="0" w:line="240" w:lineRule="auto"/>
        <w:rPr>
          <w:rFonts w:ascii="Times New Roman" w:hAnsi="Times New Roman" w:cs="Times New Roman"/>
          <w:sz w:val="24"/>
          <w:szCs w:val="24"/>
        </w:rPr>
      </w:pPr>
      <w:r w:rsidRPr="00A72AA7">
        <w:rPr>
          <w:rFonts w:ascii="Times New Roman" w:hAnsi="Times New Roman" w:cs="Times New Roman"/>
          <w:sz w:val="24"/>
          <w:szCs w:val="24"/>
        </w:rPr>
        <w:t>Consequently, van Helmont’s version of transmigration is undermined by experience.</w:t>
      </w:r>
      <w:r w:rsidR="00A72AA7" w:rsidRPr="00A72AA7">
        <w:rPr>
          <w:rFonts w:ascii="Times New Roman" w:hAnsi="Times New Roman" w:cs="Times New Roman"/>
          <w:sz w:val="24"/>
          <w:szCs w:val="24"/>
        </w:rPr>
        <w:t xml:space="preserve"> </w:t>
      </w:r>
      <w:r w:rsidR="00A72AA7">
        <w:rPr>
          <w:rFonts w:ascii="Times New Roman" w:hAnsi="Times New Roman" w:cs="Times New Roman"/>
          <w:sz w:val="24"/>
          <w:szCs w:val="24"/>
        </w:rPr>
        <w:t>L</w:t>
      </w:r>
      <w:r w:rsidR="00A72AA7" w:rsidRPr="00A72AA7">
        <w:rPr>
          <w:rFonts w:ascii="Times New Roman" w:hAnsi="Times New Roman" w:cs="Times New Roman"/>
          <w:sz w:val="24"/>
          <w:szCs w:val="24"/>
        </w:rPr>
        <w:t xml:space="preserve">eibniz was </w:t>
      </w:r>
      <w:r w:rsidR="00A72AA7">
        <w:rPr>
          <w:rFonts w:ascii="Times New Roman" w:hAnsi="Times New Roman" w:cs="Times New Roman"/>
          <w:sz w:val="24"/>
          <w:szCs w:val="24"/>
        </w:rPr>
        <w:t xml:space="preserve">rather </w:t>
      </w:r>
      <w:r w:rsidR="00A72AA7" w:rsidRPr="00A72AA7">
        <w:rPr>
          <w:rFonts w:ascii="Times New Roman" w:hAnsi="Times New Roman" w:cs="Times New Roman"/>
          <w:sz w:val="24"/>
          <w:szCs w:val="24"/>
        </w:rPr>
        <w:t xml:space="preserve">more conciliatory when writing to van Helmont himself, advising him </w:t>
      </w:r>
      <w:r w:rsidR="00A72AA7">
        <w:rPr>
          <w:rFonts w:ascii="Times New Roman" w:hAnsi="Times New Roman" w:cs="Times New Roman"/>
          <w:sz w:val="24"/>
          <w:szCs w:val="24"/>
        </w:rPr>
        <w:t xml:space="preserve">only </w:t>
      </w:r>
      <w:r w:rsidR="00A72AA7" w:rsidRPr="00A72AA7">
        <w:rPr>
          <w:rFonts w:ascii="Times New Roman" w:hAnsi="Times New Roman" w:cs="Times New Roman"/>
          <w:sz w:val="24"/>
          <w:szCs w:val="24"/>
        </w:rPr>
        <w:t>that his view required further verification:</w:t>
      </w:r>
    </w:p>
    <w:p w:rsidR="00A72AA7" w:rsidRDefault="00A72AA7" w:rsidP="00F70ABE">
      <w:pPr>
        <w:spacing w:after="0" w:line="240" w:lineRule="auto"/>
        <w:rPr>
          <w:rFonts w:ascii="Times New Roman" w:hAnsi="Times New Roman" w:cs="Times New Roman"/>
          <w:sz w:val="24"/>
          <w:szCs w:val="24"/>
        </w:rPr>
      </w:pPr>
    </w:p>
    <w:p w:rsidR="00B53ABB" w:rsidRPr="00A72AA7" w:rsidRDefault="00A72AA7" w:rsidP="00A72AA7">
      <w:pPr>
        <w:spacing w:after="0" w:line="240" w:lineRule="auto"/>
        <w:ind w:left="720"/>
        <w:rPr>
          <w:rFonts w:ascii="Times New Roman" w:hAnsi="Times New Roman" w:cs="Times New Roman"/>
          <w:sz w:val="24"/>
          <w:szCs w:val="24"/>
        </w:rPr>
      </w:pPr>
      <w:r w:rsidRPr="00A72AA7">
        <w:rPr>
          <w:rFonts w:ascii="Times New Roman" w:hAnsi="Times New Roman" w:cs="Times New Roman"/>
          <w:color w:val="000000"/>
          <w:sz w:val="24"/>
          <w:szCs w:val="24"/>
        </w:rPr>
        <w:t>The Spanish have certainly destroyed the men of some islands of America. The question is merely whether it is true, according to your opinion, that when enough of some species is left to propagate the race, births are more frequent after a great number of deaths. This is something which deserves to be verified more exactly.</w:t>
      </w:r>
      <w:r w:rsidRPr="00A72AA7">
        <w:rPr>
          <w:rStyle w:val="FootnoteReference"/>
          <w:rFonts w:ascii="Times New Roman" w:hAnsi="Times New Roman" w:cs="Times New Roman"/>
          <w:sz w:val="24"/>
          <w:szCs w:val="24"/>
        </w:rPr>
        <w:footnoteReference w:id="27"/>
      </w:r>
    </w:p>
    <w:p w:rsidR="00B53ABB" w:rsidRDefault="00B53ABB" w:rsidP="00F70ABE">
      <w:pPr>
        <w:spacing w:after="0" w:line="240" w:lineRule="auto"/>
        <w:rPr>
          <w:rFonts w:ascii="Times New Roman" w:hAnsi="Times New Roman" w:cs="Times New Roman"/>
          <w:sz w:val="24"/>
          <w:szCs w:val="24"/>
        </w:rPr>
      </w:pPr>
    </w:p>
    <w:p w:rsidR="00A72AA7" w:rsidRDefault="00A72AA7" w:rsidP="00F70A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take it that Leibniz’s decision to moderate his criticism of van Helmont’s doctrine of transmigration when writing to van Helmont himself is </w:t>
      </w:r>
      <w:r w:rsidR="00806F46">
        <w:rPr>
          <w:rFonts w:ascii="Times New Roman" w:hAnsi="Times New Roman" w:cs="Times New Roman"/>
          <w:sz w:val="24"/>
          <w:szCs w:val="24"/>
        </w:rPr>
        <w:t>more likely due to</w:t>
      </w:r>
      <w:r>
        <w:rPr>
          <w:rFonts w:ascii="Times New Roman" w:hAnsi="Times New Roman" w:cs="Times New Roman"/>
          <w:sz w:val="24"/>
          <w:szCs w:val="24"/>
        </w:rPr>
        <w:t xml:space="preserve"> his desire </w:t>
      </w:r>
      <w:r w:rsidR="00806F46">
        <w:rPr>
          <w:rFonts w:ascii="Times New Roman" w:hAnsi="Times New Roman" w:cs="Times New Roman"/>
          <w:sz w:val="24"/>
          <w:szCs w:val="24"/>
        </w:rPr>
        <w:t>not to offend</w:t>
      </w:r>
      <w:r>
        <w:rPr>
          <w:rFonts w:ascii="Times New Roman" w:hAnsi="Times New Roman" w:cs="Times New Roman"/>
          <w:sz w:val="24"/>
          <w:szCs w:val="24"/>
        </w:rPr>
        <w:t xml:space="preserve"> a friend than </w:t>
      </w:r>
      <w:r w:rsidR="00806F46">
        <w:rPr>
          <w:rFonts w:ascii="Times New Roman" w:hAnsi="Times New Roman" w:cs="Times New Roman"/>
          <w:sz w:val="24"/>
          <w:szCs w:val="24"/>
        </w:rPr>
        <w:t xml:space="preserve">it is to him having softened his opposition to </w:t>
      </w:r>
      <w:r w:rsidR="00BA33FB">
        <w:rPr>
          <w:rFonts w:ascii="Times New Roman" w:hAnsi="Times New Roman" w:cs="Times New Roman"/>
          <w:sz w:val="24"/>
          <w:szCs w:val="24"/>
        </w:rPr>
        <w:t>the</w:t>
      </w:r>
      <w:r w:rsidR="00806F46">
        <w:rPr>
          <w:rFonts w:ascii="Times New Roman" w:hAnsi="Times New Roman" w:cs="Times New Roman"/>
          <w:sz w:val="24"/>
          <w:szCs w:val="24"/>
        </w:rPr>
        <w:t xml:space="preserve"> doctrine.</w:t>
      </w:r>
    </w:p>
    <w:p w:rsidR="00A72AA7" w:rsidRPr="00FA5B61" w:rsidRDefault="00A72AA7" w:rsidP="00F70ABE">
      <w:pPr>
        <w:spacing w:after="0" w:line="240" w:lineRule="auto"/>
        <w:rPr>
          <w:rFonts w:ascii="Times New Roman" w:hAnsi="Times New Roman" w:cs="Times New Roman"/>
          <w:sz w:val="24"/>
          <w:szCs w:val="24"/>
        </w:rPr>
      </w:pPr>
    </w:p>
    <w:p w:rsidR="002872C1" w:rsidRPr="003770F9" w:rsidRDefault="00574435" w:rsidP="00F70ABE">
      <w:pPr>
        <w:spacing w:after="0" w:line="240" w:lineRule="auto"/>
        <w:rPr>
          <w:rFonts w:ascii="Times New Roman" w:hAnsi="Times New Roman" w:cs="Times New Roman"/>
          <w:b/>
          <w:sz w:val="24"/>
          <w:szCs w:val="24"/>
        </w:rPr>
      </w:pPr>
      <w:r w:rsidRPr="003770F9">
        <w:rPr>
          <w:rFonts w:ascii="Times New Roman" w:hAnsi="Times New Roman" w:cs="Times New Roman"/>
          <w:b/>
          <w:sz w:val="24"/>
          <w:szCs w:val="24"/>
        </w:rPr>
        <w:t>2. The objections from “On unities and transmigration”</w:t>
      </w:r>
    </w:p>
    <w:p w:rsidR="00DB4D3D" w:rsidRPr="00DB4D3D" w:rsidRDefault="00806F46" w:rsidP="00F70ABE">
      <w:pPr>
        <w:spacing w:after="0" w:line="240" w:lineRule="auto"/>
        <w:rPr>
          <w:rFonts w:ascii="Times New Roman" w:hAnsi="Times New Roman" w:cs="Times New Roman"/>
          <w:sz w:val="24"/>
          <w:szCs w:val="24"/>
        </w:rPr>
      </w:pPr>
      <w:r>
        <w:rPr>
          <w:rFonts w:ascii="Times New Roman" w:hAnsi="Times New Roman" w:cs="Times New Roman"/>
          <w:sz w:val="24"/>
          <w:szCs w:val="24"/>
        </w:rPr>
        <w:t>As we have seen, b</w:t>
      </w:r>
      <w:r w:rsidR="00574435">
        <w:rPr>
          <w:rFonts w:ascii="Times New Roman" w:hAnsi="Times New Roman" w:cs="Times New Roman"/>
          <w:sz w:val="24"/>
          <w:szCs w:val="24"/>
        </w:rPr>
        <w:t>y the</w:t>
      </w:r>
      <w:r w:rsidR="003770F9">
        <w:rPr>
          <w:rFonts w:ascii="Times New Roman" w:hAnsi="Times New Roman" w:cs="Times New Roman"/>
          <w:sz w:val="24"/>
          <w:szCs w:val="24"/>
        </w:rPr>
        <w:t xml:space="preserve"> 1700s Leibniz had developed a series of objections to the doctrine of transmigration.</w:t>
      </w:r>
      <w:r w:rsidR="00A760EF">
        <w:rPr>
          <w:rStyle w:val="FootnoteReference"/>
          <w:rFonts w:ascii="Times New Roman" w:hAnsi="Times New Roman" w:cs="Times New Roman"/>
          <w:sz w:val="24"/>
          <w:szCs w:val="24"/>
        </w:rPr>
        <w:footnoteReference w:id="28"/>
      </w:r>
      <w:r w:rsidR="003770F9">
        <w:rPr>
          <w:rFonts w:ascii="Times New Roman" w:hAnsi="Times New Roman" w:cs="Times New Roman"/>
          <w:sz w:val="24"/>
          <w:szCs w:val="24"/>
        </w:rPr>
        <w:t xml:space="preserve"> It is notable, however, that he does not make use of any of them in </w:t>
      </w:r>
      <w:r w:rsidR="00574435">
        <w:rPr>
          <w:rFonts w:ascii="Times New Roman" w:hAnsi="Times New Roman" w:cs="Times New Roman"/>
          <w:sz w:val="24"/>
          <w:szCs w:val="24"/>
        </w:rPr>
        <w:t xml:space="preserve">“On </w:t>
      </w:r>
      <w:r w:rsidR="00574435">
        <w:rPr>
          <w:rFonts w:ascii="Times New Roman" w:hAnsi="Times New Roman" w:cs="Times New Roman"/>
          <w:sz w:val="24"/>
          <w:szCs w:val="24"/>
        </w:rPr>
        <w:lastRenderedPageBreak/>
        <w:t xml:space="preserve">unities and transmigration”, </w:t>
      </w:r>
      <w:r w:rsidR="003770F9">
        <w:rPr>
          <w:rFonts w:ascii="Times New Roman" w:hAnsi="Times New Roman" w:cs="Times New Roman"/>
          <w:sz w:val="24"/>
          <w:szCs w:val="24"/>
        </w:rPr>
        <w:t>instead developing</w:t>
      </w:r>
      <w:r w:rsidR="00574435">
        <w:rPr>
          <w:rFonts w:ascii="Times New Roman" w:hAnsi="Times New Roman" w:cs="Times New Roman"/>
          <w:sz w:val="24"/>
          <w:szCs w:val="24"/>
        </w:rPr>
        <w:t xml:space="preserve"> </w:t>
      </w:r>
      <w:r w:rsidR="00DF6C91">
        <w:rPr>
          <w:rFonts w:ascii="Times New Roman" w:hAnsi="Times New Roman" w:cs="Times New Roman"/>
          <w:sz w:val="24"/>
          <w:szCs w:val="24"/>
        </w:rPr>
        <w:t>new ones which, as far as I can ascertain, were not employed again in subsequent writings.</w:t>
      </w:r>
      <w:r w:rsidR="00276FE0">
        <w:rPr>
          <w:rFonts w:ascii="Times New Roman" w:hAnsi="Times New Roman" w:cs="Times New Roman"/>
          <w:sz w:val="24"/>
          <w:szCs w:val="24"/>
        </w:rPr>
        <w:t xml:space="preserve"> This </w:t>
      </w:r>
      <w:r w:rsidR="00DB4D3D">
        <w:rPr>
          <w:rFonts w:ascii="Times New Roman" w:hAnsi="Times New Roman" w:cs="Times New Roman"/>
          <w:sz w:val="24"/>
          <w:szCs w:val="24"/>
        </w:rPr>
        <w:t>may suggest</w:t>
      </w:r>
      <w:r w:rsidR="00276FE0">
        <w:rPr>
          <w:rFonts w:ascii="Times New Roman" w:hAnsi="Times New Roman" w:cs="Times New Roman"/>
          <w:sz w:val="24"/>
          <w:szCs w:val="24"/>
        </w:rPr>
        <w:t xml:space="preserve"> that Leibniz was not happy with the objections</w:t>
      </w:r>
      <w:r w:rsidR="00DB4D3D">
        <w:rPr>
          <w:rFonts w:ascii="Times New Roman" w:hAnsi="Times New Roman" w:cs="Times New Roman"/>
          <w:sz w:val="24"/>
          <w:szCs w:val="24"/>
        </w:rPr>
        <w:t xml:space="preserve">, but </w:t>
      </w:r>
      <w:r w:rsidR="00B817CA">
        <w:rPr>
          <w:rFonts w:ascii="Times New Roman" w:hAnsi="Times New Roman" w:cs="Times New Roman"/>
          <w:sz w:val="24"/>
          <w:szCs w:val="24"/>
        </w:rPr>
        <w:t xml:space="preserve">a more plausible reason </w:t>
      </w:r>
      <w:r w:rsidR="00DB4D3D">
        <w:rPr>
          <w:rFonts w:ascii="Times New Roman" w:hAnsi="Times New Roman" w:cs="Times New Roman"/>
          <w:sz w:val="24"/>
          <w:szCs w:val="24"/>
        </w:rPr>
        <w:t xml:space="preserve">is that in this text Leibniz does not engage with transmigration </w:t>
      </w:r>
      <w:r w:rsidR="00DB4D3D">
        <w:rPr>
          <w:rFonts w:ascii="Times New Roman" w:hAnsi="Times New Roman" w:cs="Times New Roman"/>
          <w:i/>
          <w:sz w:val="24"/>
          <w:szCs w:val="24"/>
        </w:rPr>
        <w:t>simpliciter</w:t>
      </w:r>
      <w:r w:rsidR="00DB4D3D">
        <w:rPr>
          <w:rFonts w:ascii="Times New Roman" w:hAnsi="Times New Roman" w:cs="Times New Roman"/>
          <w:sz w:val="24"/>
          <w:szCs w:val="24"/>
        </w:rPr>
        <w:t xml:space="preserve">, as he typically does elsewhere, but </w:t>
      </w:r>
      <w:r w:rsidR="00B817CA">
        <w:rPr>
          <w:rFonts w:ascii="Times New Roman" w:hAnsi="Times New Roman" w:cs="Times New Roman"/>
          <w:sz w:val="24"/>
          <w:szCs w:val="24"/>
        </w:rPr>
        <w:t xml:space="preserve">instead concerns himself </w:t>
      </w:r>
      <w:r w:rsidR="00DB4D3D">
        <w:rPr>
          <w:rFonts w:ascii="Times New Roman" w:hAnsi="Times New Roman" w:cs="Times New Roman"/>
          <w:sz w:val="24"/>
          <w:szCs w:val="24"/>
        </w:rPr>
        <w:t xml:space="preserve">with three </w:t>
      </w:r>
      <w:r w:rsidR="00B817CA">
        <w:rPr>
          <w:rFonts w:ascii="Times New Roman" w:hAnsi="Times New Roman" w:cs="Times New Roman"/>
          <w:sz w:val="24"/>
          <w:szCs w:val="24"/>
        </w:rPr>
        <w:t>specific</w:t>
      </w:r>
      <w:r w:rsidR="00DB4D3D">
        <w:rPr>
          <w:rFonts w:ascii="Times New Roman" w:hAnsi="Times New Roman" w:cs="Times New Roman"/>
          <w:sz w:val="24"/>
          <w:szCs w:val="24"/>
        </w:rPr>
        <w:t xml:space="preserve"> versions of it, namely: (1) where a soul is released by the destruction of its body and is then free to pass into another body; (2) where souls are exchanged without any destruction of bodies; and (3) where human souls (minds)</w:t>
      </w:r>
      <w:r w:rsidR="00B817CA">
        <w:rPr>
          <w:rFonts w:ascii="Times New Roman" w:hAnsi="Times New Roman" w:cs="Times New Roman"/>
          <w:sz w:val="24"/>
          <w:szCs w:val="24"/>
        </w:rPr>
        <w:t xml:space="preserve"> are exchanged, again without any destruction of bodies. Each of Leibniz’s three objections is targeted at one of these versions of transmigration. We shall consider each in turn.</w:t>
      </w:r>
    </w:p>
    <w:p w:rsidR="00F70ABE" w:rsidRPr="00FA5B61" w:rsidRDefault="00F70ABE" w:rsidP="00F70ABE">
      <w:pPr>
        <w:spacing w:after="0" w:line="240" w:lineRule="auto"/>
        <w:rPr>
          <w:rFonts w:ascii="Times New Roman" w:hAnsi="Times New Roman" w:cs="Times New Roman"/>
          <w:sz w:val="24"/>
          <w:szCs w:val="24"/>
        </w:rPr>
      </w:pPr>
    </w:p>
    <w:p w:rsidR="00A76152" w:rsidRPr="00FA5B61" w:rsidRDefault="00B817CA" w:rsidP="00F70AB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2.1. </w:t>
      </w:r>
      <w:r w:rsidR="00A76152" w:rsidRPr="00FA5B61">
        <w:rPr>
          <w:rFonts w:ascii="Times New Roman" w:hAnsi="Times New Roman" w:cs="Times New Roman"/>
          <w:b/>
          <w:sz w:val="24"/>
          <w:szCs w:val="24"/>
        </w:rPr>
        <w:t>Objection 1</w:t>
      </w:r>
      <w:r w:rsidR="00B53ABB" w:rsidRPr="00FA5B61">
        <w:rPr>
          <w:rFonts w:ascii="Times New Roman" w:hAnsi="Times New Roman" w:cs="Times New Roman"/>
          <w:b/>
          <w:sz w:val="24"/>
          <w:szCs w:val="24"/>
        </w:rPr>
        <w:t>: the argument from distinct explanation</w:t>
      </w:r>
    </w:p>
    <w:p w:rsidR="00A76152" w:rsidRPr="00FA5B61" w:rsidRDefault="00B53ABB" w:rsidP="00F70ABE">
      <w:pPr>
        <w:spacing w:after="0" w:line="240" w:lineRule="auto"/>
        <w:rPr>
          <w:rFonts w:ascii="Times New Roman" w:hAnsi="Times New Roman" w:cs="Times New Roman"/>
          <w:sz w:val="24"/>
          <w:szCs w:val="24"/>
        </w:rPr>
      </w:pPr>
      <w:r w:rsidRPr="00FA5B61">
        <w:rPr>
          <w:rFonts w:ascii="Times New Roman" w:hAnsi="Times New Roman" w:cs="Times New Roman"/>
          <w:sz w:val="24"/>
          <w:szCs w:val="24"/>
        </w:rPr>
        <w:t xml:space="preserve">In “On unities and transmigration”, the discussion of transmigration occurs after Leibniz asks “whether it is possible that there </w:t>
      </w:r>
      <w:r w:rsidR="001216CC">
        <w:rPr>
          <w:rFonts w:ascii="Times New Roman" w:hAnsi="Times New Roman" w:cs="Times New Roman"/>
          <w:sz w:val="24"/>
          <w:szCs w:val="24"/>
        </w:rPr>
        <w:t>ar</w:t>
      </w:r>
      <w:r w:rsidRPr="00FA5B61">
        <w:rPr>
          <w:rFonts w:ascii="Times New Roman" w:hAnsi="Times New Roman" w:cs="Times New Roman"/>
          <w:sz w:val="24"/>
          <w:szCs w:val="24"/>
        </w:rPr>
        <w:t>e some substances which pass from body to body in a certain order and others which are always attached to the same body.”</w:t>
      </w:r>
      <w:r w:rsidRPr="00FA5B61">
        <w:rPr>
          <w:rStyle w:val="FootnoteReference"/>
          <w:rFonts w:ascii="Times New Roman" w:hAnsi="Times New Roman" w:cs="Times New Roman"/>
          <w:sz w:val="24"/>
          <w:szCs w:val="24"/>
        </w:rPr>
        <w:footnoteReference w:id="29"/>
      </w:r>
      <w:r w:rsidRPr="00FA5B61">
        <w:rPr>
          <w:rFonts w:ascii="Times New Roman" w:hAnsi="Times New Roman" w:cs="Times New Roman"/>
          <w:sz w:val="24"/>
          <w:szCs w:val="24"/>
        </w:rPr>
        <w:t xml:space="preserve"> His answer to that question, which thus constitutes his first objection to transmigration, is this: </w:t>
      </w:r>
    </w:p>
    <w:p w:rsidR="00B53ABB" w:rsidRPr="00FA5B61" w:rsidRDefault="00B53ABB" w:rsidP="00F70ABE">
      <w:pPr>
        <w:spacing w:after="0" w:line="240" w:lineRule="auto"/>
        <w:rPr>
          <w:rFonts w:ascii="Times New Roman" w:hAnsi="Times New Roman" w:cs="Times New Roman"/>
          <w:sz w:val="24"/>
          <w:szCs w:val="24"/>
        </w:rPr>
      </w:pPr>
    </w:p>
    <w:p w:rsidR="00A76152" w:rsidRPr="00FA5B61" w:rsidRDefault="00A76152" w:rsidP="00A76152">
      <w:pPr>
        <w:spacing w:after="0" w:line="240" w:lineRule="auto"/>
        <w:ind w:left="720"/>
        <w:rPr>
          <w:rFonts w:ascii="Times New Roman" w:hAnsi="Times New Roman" w:cs="Times New Roman"/>
          <w:sz w:val="24"/>
          <w:szCs w:val="24"/>
        </w:rPr>
      </w:pPr>
      <w:r w:rsidRPr="00FA5B61">
        <w:rPr>
          <w:rFonts w:ascii="Times New Roman" w:hAnsi="Times New Roman" w:cs="Times New Roman"/>
          <w:sz w:val="24"/>
          <w:szCs w:val="24"/>
        </w:rPr>
        <w:t>But I doubt this change could be distinctly explained, and consequently I doubt it is in conformity with order. For we would have to suppose the destruction of an organic body in order to deprive it of the soul, for every organic body has in it – by dint of reason – what it can fittingly have in it. And every organic body of nature, being infinitely enfolded, is indestructible. And the proof that it is infinitely enfolded is that it expresses everything.</w:t>
      </w:r>
      <w:r w:rsidRPr="00FA5B61">
        <w:rPr>
          <w:rStyle w:val="FootnoteReference"/>
          <w:rFonts w:ascii="Times New Roman" w:hAnsi="Times New Roman" w:cs="Times New Roman"/>
          <w:sz w:val="24"/>
          <w:szCs w:val="24"/>
        </w:rPr>
        <w:footnoteReference w:id="30"/>
      </w:r>
    </w:p>
    <w:p w:rsidR="00701C40" w:rsidRPr="00FA5B61" w:rsidRDefault="00701C40" w:rsidP="00F70ABE">
      <w:pPr>
        <w:spacing w:after="0" w:line="240" w:lineRule="auto"/>
        <w:rPr>
          <w:rFonts w:ascii="Times New Roman" w:hAnsi="Times New Roman" w:cs="Times New Roman"/>
          <w:sz w:val="24"/>
          <w:szCs w:val="24"/>
        </w:rPr>
      </w:pPr>
    </w:p>
    <w:p w:rsidR="003B14E7" w:rsidRDefault="00A21736" w:rsidP="00F0681A">
      <w:pPr>
        <w:spacing w:after="0" w:line="240" w:lineRule="auto"/>
        <w:rPr>
          <w:rFonts w:ascii="Times New Roman" w:hAnsi="Times New Roman" w:cs="Times New Roman"/>
          <w:sz w:val="24"/>
          <w:szCs w:val="24"/>
        </w:rPr>
      </w:pPr>
      <w:r w:rsidRPr="00FA5B61">
        <w:rPr>
          <w:rFonts w:ascii="Times New Roman" w:hAnsi="Times New Roman" w:cs="Times New Roman"/>
          <w:sz w:val="24"/>
          <w:szCs w:val="24"/>
        </w:rPr>
        <w:t xml:space="preserve">Here Leibniz </w:t>
      </w:r>
      <w:r w:rsidR="00B817CA">
        <w:rPr>
          <w:rFonts w:ascii="Times New Roman" w:hAnsi="Times New Roman" w:cs="Times New Roman"/>
          <w:sz w:val="24"/>
          <w:szCs w:val="24"/>
        </w:rPr>
        <w:t>supposes</w:t>
      </w:r>
      <w:r w:rsidRPr="00FA5B61">
        <w:rPr>
          <w:rFonts w:ascii="Times New Roman" w:hAnsi="Times New Roman" w:cs="Times New Roman"/>
          <w:sz w:val="24"/>
          <w:szCs w:val="24"/>
        </w:rPr>
        <w:t xml:space="preserve"> that if transmigration were to occur, it would involve a soul </w:t>
      </w:r>
      <w:r w:rsidR="00B817CA">
        <w:rPr>
          <w:rFonts w:ascii="Times New Roman" w:hAnsi="Times New Roman" w:cs="Times New Roman"/>
          <w:sz w:val="24"/>
          <w:szCs w:val="24"/>
        </w:rPr>
        <w:t xml:space="preserve">first </w:t>
      </w:r>
      <w:r w:rsidRPr="00FA5B61">
        <w:rPr>
          <w:rFonts w:ascii="Times New Roman" w:hAnsi="Times New Roman" w:cs="Times New Roman"/>
          <w:sz w:val="24"/>
          <w:szCs w:val="24"/>
        </w:rPr>
        <w:t xml:space="preserve">being released from </w:t>
      </w:r>
      <w:r w:rsidR="00B817CA">
        <w:rPr>
          <w:rFonts w:ascii="Times New Roman" w:hAnsi="Times New Roman" w:cs="Times New Roman"/>
          <w:sz w:val="24"/>
          <w:szCs w:val="24"/>
        </w:rPr>
        <w:t>its current</w:t>
      </w:r>
      <w:r w:rsidRPr="00FA5B61">
        <w:rPr>
          <w:rFonts w:ascii="Times New Roman" w:hAnsi="Times New Roman" w:cs="Times New Roman"/>
          <w:sz w:val="24"/>
          <w:szCs w:val="24"/>
        </w:rPr>
        <w:t xml:space="preserve"> body</w:t>
      </w:r>
      <w:r w:rsidR="009B3B9F" w:rsidRPr="00FA5B61">
        <w:rPr>
          <w:rFonts w:ascii="Times New Roman" w:hAnsi="Times New Roman" w:cs="Times New Roman"/>
          <w:sz w:val="24"/>
          <w:szCs w:val="24"/>
        </w:rPr>
        <w:t>, which he implies</w:t>
      </w:r>
      <w:r w:rsidRPr="00FA5B61">
        <w:rPr>
          <w:rFonts w:ascii="Times New Roman" w:hAnsi="Times New Roman" w:cs="Times New Roman"/>
          <w:sz w:val="24"/>
          <w:szCs w:val="24"/>
        </w:rPr>
        <w:t xml:space="preserve"> could only happen if th</w:t>
      </w:r>
      <w:r w:rsidR="00FE6591">
        <w:rPr>
          <w:rFonts w:ascii="Times New Roman" w:hAnsi="Times New Roman" w:cs="Times New Roman"/>
          <w:sz w:val="24"/>
          <w:szCs w:val="24"/>
        </w:rPr>
        <w:t>at</w:t>
      </w:r>
      <w:r w:rsidRPr="00FA5B61">
        <w:rPr>
          <w:rFonts w:ascii="Times New Roman" w:hAnsi="Times New Roman" w:cs="Times New Roman"/>
          <w:sz w:val="24"/>
          <w:szCs w:val="24"/>
        </w:rPr>
        <w:t xml:space="preserve"> body was destroyed</w:t>
      </w:r>
      <w:r w:rsidR="00B817CA">
        <w:rPr>
          <w:rFonts w:ascii="Times New Roman" w:hAnsi="Times New Roman" w:cs="Times New Roman"/>
          <w:sz w:val="24"/>
          <w:szCs w:val="24"/>
        </w:rPr>
        <w:t>. B</w:t>
      </w:r>
      <w:r w:rsidRPr="00FA5B61">
        <w:rPr>
          <w:rFonts w:ascii="Times New Roman" w:hAnsi="Times New Roman" w:cs="Times New Roman"/>
          <w:sz w:val="24"/>
          <w:szCs w:val="24"/>
        </w:rPr>
        <w:t>ut as the body cannot be destroyed, souls could not be released from one body in order to pass into another.</w:t>
      </w:r>
      <w:r w:rsidR="009B3B9F" w:rsidRPr="00FA5B61">
        <w:rPr>
          <w:rFonts w:ascii="Times New Roman" w:hAnsi="Times New Roman" w:cs="Times New Roman"/>
          <w:sz w:val="24"/>
          <w:szCs w:val="24"/>
        </w:rPr>
        <w:t xml:space="preserve"> It is notable that Leibniz is here restricting himself to what is </w:t>
      </w:r>
      <w:r w:rsidR="009B3B9F" w:rsidRPr="00FA5B61">
        <w:rPr>
          <w:rFonts w:ascii="Times New Roman" w:hAnsi="Times New Roman" w:cs="Times New Roman"/>
          <w:i/>
          <w:sz w:val="24"/>
          <w:szCs w:val="24"/>
        </w:rPr>
        <w:t>naturally</w:t>
      </w:r>
      <w:r w:rsidR="009B3B9F" w:rsidRPr="00FA5B61">
        <w:rPr>
          <w:rFonts w:ascii="Times New Roman" w:hAnsi="Times New Roman" w:cs="Times New Roman"/>
          <w:sz w:val="24"/>
          <w:szCs w:val="24"/>
        </w:rPr>
        <w:t xml:space="preserve"> possible, rather than what is possible per se:</w:t>
      </w:r>
      <w:r w:rsidR="001E2005" w:rsidRPr="00FA5B61">
        <w:rPr>
          <w:rStyle w:val="FootnoteReference"/>
          <w:rFonts w:ascii="Times New Roman" w:hAnsi="Times New Roman" w:cs="Times New Roman"/>
          <w:sz w:val="24"/>
          <w:szCs w:val="24"/>
        </w:rPr>
        <w:footnoteReference w:id="31"/>
      </w:r>
      <w:r w:rsidR="009B3B9F" w:rsidRPr="00FA5B61">
        <w:rPr>
          <w:rFonts w:ascii="Times New Roman" w:hAnsi="Times New Roman" w:cs="Times New Roman"/>
          <w:sz w:val="24"/>
          <w:szCs w:val="24"/>
        </w:rPr>
        <w:t xml:space="preserve"> his point is that organic bodies cannot </w:t>
      </w:r>
      <w:r w:rsidR="009B3B9F" w:rsidRPr="00FA5B61">
        <w:rPr>
          <w:rFonts w:ascii="Times New Roman" w:hAnsi="Times New Roman" w:cs="Times New Roman"/>
          <w:i/>
          <w:sz w:val="24"/>
          <w:szCs w:val="24"/>
        </w:rPr>
        <w:t>naturally</w:t>
      </w:r>
      <w:r w:rsidR="009B3B9F" w:rsidRPr="00FA5B61">
        <w:rPr>
          <w:rFonts w:ascii="Times New Roman" w:hAnsi="Times New Roman" w:cs="Times New Roman"/>
          <w:sz w:val="24"/>
          <w:szCs w:val="24"/>
        </w:rPr>
        <w:t xml:space="preserve"> be destroyed</w:t>
      </w:r>
      <w:r w:rsidR="001E2005" w:rsidRPr="00FA5B61">
        <w:rPr>
          <w:rFonts w:ascii="Times New Roman" w:hAnsi="Times New Roman" w:cs="Times New Roman"/>
          <w:sz w:val="24"/>
          <w:szCs w:val="24"/>
        </w:rPr>
        <w:t xml:space="preserve"> (</w:t>
      </w:r>
      <w:r w:rsidR="009B3B9F" w:rsidRPr="00FA5B61">
        <w:rPr>
          <w:rFonts w:ascii="Times New Roman" w:hAnsi="Times New Roman" w:cs="Times New Roman"/>
          <w:sz w:val="24"/>
          <w:szCs w:val="24"/>
        </w:rPr>
        <w:t>and thus that souls cannot naturally be released from their body</w:t>
      </w:r>
      <w:r w:rsidR="001E2005" w:rsidRPr="00FA5B61">
        <w:rPr>
          <w:rFonts w:ascii="Times New Roman" w:hAnsi="Times New Roman" w:cs="Times New Roman"/>
          <w:sz w:val="24"/>
          <w:szCs w:val="24"/>
        </w:rPr>
        <w:t>)</w:t>
      </w:r>
      <w:r w:rsidR="009B3B9F" w:rsidRPr="00FA5B61">
        <w:rPr>
          <w:rFonts w:ascii="Times New Roman" w:hAnsi="Times New Roman" w:cs="Times New Roman"/>
          <w:sz w:val="24"/>
          <w:szCs w:val="24"/>
        </w:rPr>
        <w:t xml:space="preserve">. </w:t>
      </w:r>
      <w:r w:rsidR="00701C40" w:rsidRPr="00FA5B61">
        <w:rPr>
          <w:rFonts w:ascii="Times New Roman" w:hAnsi="Times New Roman" w:cs="Times New Roman"/>
          <w:sz w:val="24"/>
          <w:szCs w:val="24"/>
        </w:rPr>
        <w:t xml:space="preserve">The reason for this is to be found earlier in the text, when Leibniz explains that an organic body is indestructible </w:t>
      </w:r>
      <w:r w:rsidR="001B22E3" w:rsidRPr="00FA5B61">
        <w:rPr>
          <w:rFonts w:ascii="Times New Roman" w:hAnsi="Times New Roman" w:cs="Times New Roman"/>
          <w:sz w:val="24"/>
          <w:szCs w:val="24"/>
        </w:rPr>
        <w:t>on account of</w:t>
      </w:r>
      <w:r w:rsidR="00701C40" w:rsidRPr="00FA5B61">
        <w:rPr>
          <w:rFonts w:ascii="Times New Roman" w:hAnsi="Times New Roman" w:cs="Times New Roman"/>
          <w:sz w:val="24"/>
          <w:szCs w:val="24"/>
        </w:rPr>
        <w:t xml:space="preserve"> “the fact that the least part of the organic body is also organic, nature’s machines being folded in themselves to infinity. Thus fire and any other external forces can only ever disturb the outside.</w:t>
      </w:r>
      <w:r w:rsidR="001B22E3" w:rsidRPr="00FA5B61">
        <w:rPr>
          <w:rFonts w:ascii="Times New Roman" w:hAnsi="Times New Roman" w:cs="Times New Roman"/>
          <w:sz w:val="24"/>
          <w:szCs w:val="24"/>
        </w:rPr>
        <w:t>”</w:t>
      </w:r>
      <w:r w:rsidR="001B22E3" w:rsidRPr="00FA5B61">
        <w:rPr>
          <w:rStyle w:val="FootnoteReference"/>
          <w:rFonts w:ascii="Times New Roman" w:hAnsi="Times New Roman" w:cs="Times New Roman"/>
          <w:sz w:val="24"/>
          <w:szCs w:val="24"/>
        </w:rPr>
        <w:footnoteReference w:id="32"/>
      </w:r>
      <w:r w:rsidR="001B22E3" w:rsidRPr="00FA5B61">
        <w:rPr>
          <w:rFonts w:ascii="Times New Roman" w:hAnsi="Times New Roman" w:cs="Times New Roman"/>
          <w:sz w:val="24"/>
          <w:szCs w:val="24"/>
        </w:rPr>
        <w:t xml:space="preserve"> While the natural destruction of bodies is ruled out, a non-natural destruction – which would involve them being annihilated by God – is not. Consequently, the objection says in effect that </w:t>
      </w:r>
      <w:r w:rsidR="00B817CA">
        <w:rPr>
          <w:rFonts w:ascii="Times New Roman" w:hAnsi="Times New Roman" w:cs="Times New Roman"/>
          <w:sz w:val="24"/>
          <w:szCs w:val="24"/>
        </w:rPr>
        <w:t xml:space="preserve">this particular form of </w:t>
      </w:r>
      <w:r w:rsidR="001B22E3" w:rsidRPr="00FA5B61">
        <w:rPr>
          <w:rFonts w:ascii="Times New Roman" w:hAnsi="Times New Roman" w:cs="Times New Roman"/>
          <w:sz w:val="24"/>
          <w:szCs w:val="24"/>
        </w:rPr>
        <w:t xml:space="preserve">transmigration, were it to occur, would </w:t>
      </w:r>
      <w:r w:rsidR="00FE6591">
        <w:rPr>
          <w:rFonts w:ascii="Times New Roman" w:hAnsi="Times New Roman" w:cs="Times New Roman"/>
          <w:sz w:val="24"/>
          <w:szCs w:val="24"/>
        </w:rPr>
        <w:t>involv</w:t>
      </w:r>
      <w:r w:rsidR="001B22E3" w:rsidRPr="00FA5B61">
        <w:rPr>
          <w:rFonts w:ascii="Times New Roman" w:hAnsi="Times New Roman" w:cs="Times New Roman"/>
          <w:sz w:val="24"/>
          <w:szCs w:val="24"/>
        </w:rPr>
        <w:t xml:space="preserve">e a non-natural, i.e. miraculous </w:t>
      </w:r>
      <w:r w:rsidR="00FE6591">
        <w:rPr>
          <w:rFonts w:ascii="Times New Roman" w:hAnsi="Times New Roman" w:cs="Times New Roman"/>
          <w:sz w:val="24"/>
          <w:szCs w:val="24"/>
        </w:rPr>
        <w:t>event</w:t>
      </w:r>
      <w:r w:rsidR="001B22E3" w:rsidRPr="00FA5B61">
        <w:rPr>
          <w:rFonts w:ascii="Times New Roman" w:hAnsi="Times New Roman" w:cs="Times New Roman"/>
          <w:sz w:val="24"/>
          <w:szCs w:val="24"/>
        </w:rPr>
        <w:t xml:space="preserve">, and </w:t>
      </w:r>
      <w:r w:rsidR="00ED5F59" w:rsidRPr="00FA5B61">
        <w:rPr>
          <w:rFonts w:ascii="Times New Roman" w:hAnsi="Times New Roman" w:cs="Times New Roman"/>
          <w:sz w:val="24"/>
          <w:szCs w:val="24"/>
        </w:rPr>
        <w:t>as such</w:t>
      </w:r>
      <w:r w:rsidR="001B22E3" w:rsidRPr="00FA5B61">
        <w:rPr>
          <w:rFonts w:ascii="Times New Roman" w:hAnsi="Times New Roman" w:cs="Times New Roman"/>
          <w:sz w:val="24"/>
          <w:szCs w:val="24"/>
        </w:rPr>
        <w:t xml:space="preserve"> would not be amenable to distinct explanation. </w:t>
      </w:r>
      <w:r w:rsidR="00ED5F59" w:rsidRPr="00FA5B61">
        <w:rPr>
          <w:rFonts w:ascii="Times New Roman" w:hAnsi="Times New Roman" w:cs="Times New Roman"/>
          <w:sz w:val="24"/>
          <w:szCs w:val="24"/>
        </w:rPr>
        <w:t>(</w:t>
      </w:r>
      <w:r w:rsidR="00417C69" w:rsidRPr="00FA5B61">
        <w:rPr>
          <w:rFonts w:ascii="Times New Roman" w:hAnsi="Times New Roman" w:cs="Times New Roman"/>
          <w:sz w:val="24"/>
          <w:szCs w:val="24"/>
        </w:rPr>
        <w:t xml:space="preserve">The idea that a non-natural </w:t>
      </w:r>
      <w:r w:rsidR="00FE6591">
        <w:rPr>
          <w:rFonts w:ascii="Times New Roman" w:hAnsi="Times New Roman" w:cs="Times New Roman"/>
          <w:sz w:val="24"/>
          <w:szCs w:val="24"/>
        </w:rPr>
        <w:t>event</w:t>
      </w:r>
      <w:r w:rsidR="00417C69" w:rsidRPr="00FA5B61">
        <w:rPr>
          <w:rFonts w:ascii="Times New Roman" w:hAnsi="Times New Roman" w:cs="Times New Roman"/>
          <w:sz w:val="24"/>
          <w:szCs w:val="24"/>
        </w:rPr>
        <w:t xml:space="preserve"> would not be distinctly explicable, implicit in “On unities and transmigration”, is stated explicitly in the </w:t>
      </w:r>
      <w:r w:rsidR="00417C69" w:rsidRPr="00FA5B61">
        <w:rPr>
          <w:rFonts w:ascii="Times New Roman" w:hAnsi="Times New Roman" w:cs="Times New Roman"/>
          <w:i/>
          <w:sz w:val="24"/>
          <w:szCs w:val="24"/>
        </w:rPr>
        <w:t>New Essays</w:t>
      </w:r>
      <w:r w:rsidR="00417C69" w:rsidRPr="00FA5B61">
        <w:rPr>
          <w:rFonts w:ascii="Times New Roman" w:hAnsi="Times New Roman" w:cs="Times New Roman"/>
          <w:sz w:val="24"/>
          <w:szCs w:val="24"/>
        </w:rPr>
        <w:t xml:space="preserve">, </w:t>
      </w:r>
      <w:r w:rsidR="001B22E3" w:rsidRPr="00FA5B61">
        <w:rPr>
          <w:rFonts w:ascii="Times New Roman" w:hAnsi="Times New Roman" w:cs="Times New Roman"/>
          <w:sz w:val="24"/>
          <w:szCs w:val="24"/>
        </w:rPr>
        <w:t xml:space="preserve">where Leibniz </w:t>
      </w:r>
      <w:r w:rsidR="009B3B9F" w:rsidRPr="00FA5B61">
        <w:rPr>
          <w:rFonts w:ascii="Times New Roman" w:hAnsi="Times New Roman" w:cs="Times New Roman"/>
          <w:sz w:val="24"/>
          <w:szCs w:val="24"/>
        </w:rPr>
        <w:t>distinguishes between “what is natural and explicable and what is miraculous and inexplicable”.</w:t>
      </w:r>
      <w:r w:rsidR="009B3B9F" w:rsidRPr="00FA5B61">
        <w:rPr>
          <w:rStyle w:val="FootnoteReference"/>
          <w:rFonts w:ascii="Times New Roman" w:hAnsi="Times New Roman" w:cs="Times New Roman"/>
          <w:sz w:val="24"/>
          <w:szCs w:val="24"/>
        </w:rPr>
        <w:footnoteReference w:id="33"/>
      </w:r>
      <w:r w:rsidR="00ED5F59" w:rsidRPr="00FA5B61">
        <w:rPr>
          <w:rFonts w:ascii="Times New Roman" w:hAnsi="Times New Roman" w:cs="Times New Roman"/>
          <w:sz w:val="24"/>
          <w:szCs w:val="24"/>
        </w:rPr>
        <w:t>)</w:t>
      </w:r>
      <w:r w:rsidR="001E2005" w:rsidRPr="00FA5B61">
        <w:rPr>
          <w:rFonts w:ascii="Times New Roman" w:hAnsi="Times New Roman" w:cs="Times New Roman"/>
          <w:sz w:val="24"/>
          <w:szCs w:val="24"/>
        </w:rPr>
        <w:t xml:space="preserve"> And</w:t>
      </w:r>
      <w:r w:rsidR="009C30AA" w:rsidRPr="00FA5B61">
        <w:rPr>
          <w:rFonts w:ascii="Times New Roman" w:hAnsi="Times New Roman" w:cs="Times New Roman"/>
          <w:sz w:val="24"/>
          <w:szCs w:val="24"/>
        </w:rPr>
        <w:t xml:space="preserve"> as a non-natural </w:t>
      </w:r>
      <w:r w:rsidR="00FE6591">
        <w:rPr>
          <w:rFonts w:ascii="Times New Roman" w:hAnsi="Times New Roman" w:cs="Times New Roman"/>
          <w:sz w:val="24"/>
          <w:szCs w:val="24"/>
        </w:rPr>
        <w:t>event</w:t>
      </w:r>
      <w:r w:rsidR="009C30AA" w:rsidRPr="00FA5B61">
        <w:rPr>
          <w:rFonts w:ascii="Times New Roman" w:hAnsi="Times New Roman" w:cs="Times New Roman"/>
          <w:sz w:val="24"/>
          <w:szCs w:val="24"/>
        </w:rPr>
        <w:t>, it would be contrary to the order that God has established</w:t>
      </w:r>
      <w:r w:rsidR="001E2005" w:rsidRPr="00FA5B61">
        <w:rPr>
          <w:rFonts w:ascii="Times New Roman" w:hAnsi="Times New Roman" w:cs="Times New Roman"/>
          <w:sz w:val="24"/>
          <w:szCs w:val="24"/>
        </w:rPr>
        <w:t>.</w:t>
      </w:r>
      <w:r w:rsidR="00E90F6E" w:rsidRPr="00FA5B61">
        <w:rPr>
          <w:rFonts w:ascii="Times New Roman" w:hAnsi="Times New Roman" w:cs="Times New Roman"/>
          <w:sz w:val="24"/>
          <w:szCs w:val="24"/>
        </w:rPr>
        <w:t xml:space="preserve"> This allows Leibniz to feel entitled to reject </w:t>
      </w:r>
      <w:r w:rsidR="00B817CA">
        <w:rPr>
          <w:rFonts w:ascii="Times New Roman" w:hAnsi="Times New Roman" w:cs="Times New Roman"/>
          <w:sz w:val="24"/>
          <w:szCs w:val="24"/>
        </w:rPr>
        <w:t xml:space="preserve">this form of </w:t>
      </w:r>
      <w:r w:rsidR="00E90F6E" w:rsidRPr="00FA5B61">
        <w:rPr>
          <w:rFonts w:ascii="Times New Roman" w:hAnsi="Times New Roman" w:cs="Times New Roman"/>
          <w:sz w:val="24"/>
          <w:szCs w:val="24"/>
        </w:rPr>
        <w:t xml:space="preserve">transmigration, for he asserts in the </w:t>
      </w:r>
      <w:r w:rsidR="00E90F6E" w:rsidRPr="00FA5B61">
        <w:rPr>
          <w:rFonts w:ascii="Times New Roman" w:hAnsi="Times New Roman" w:cs="Times New Roman"/>
          <w:i/>
          <w:sz w:val="24"/>
          <w:szCs w:val="24"/>
        </w:rPr>
        <w:t>New Essays</w:t>
      </w:r>
      <w:r w:rsidR="00E90F6E" w:rsidRPr="00FA5B61">
        <w:rPr>
          <w:rFonts w:ascii="Times New Roman" w:hAnsi="Times New Roman" w:cs="Times New Roman"/>
          <w:sz w:val="24"/>
          <w:szCs w:val="24"/>
        </w:rPr>
        <w:t xml:space="preserve"> that “we are entitled to deny (within the natural order at least) </w:t>
      </w:r>
      <w:r w:rsidR="00E90F6E" w:rsidRPr="00FA5B61">
        <w:rPr>
          <w:rFonts w:ascii="Times New Roman" w:hAnsi="Times New Roman" w:cs="Times New Roman"/>
          <w:sz w:val="24"/>
          <w:szCs w:val="24"/>
        </w:rPr>
        <w:lastRenderedPageBreak/>
        <w:t>whatever is absolutely unintelligible and inexplicable”, since “everything which is in accord with the natural order can be conceived or understood by some creature”.</w:t>
      </w:r>
      <w:r w:rsidR="00E90F6E" w:rsidRPr="00FA5B61">
        <w:rPr>
          <w:rStyle w:val="FootnoteReference"/>
          <w:rFonts w:ascii="Times New Roman" w:hAnsi="Times New Roman" w:cs="Times New Roman"/>
          <w:sz w:val="24"/>
          <w:szCs w:val="24"/>
        </w:rPr>
        <w:footnoteReference w:id="34"/>
      </w:r>
    </w:p>
    <w:p w:rsidR="00E90F6E" w:rsidRDefault="003B14E7" w:rsidP="003B14E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surely noteworthy that Leibniz’s concern with this form of transmigration is </w:t>
      </w:r>
      <w:r w:rsidR="00160C8B">
        <w:rPr>
          <w:rFonts w:ascii="Times New Roman" w:hAnsi="Times New Roman" w:cs="Times New Roman"/>
          <w:sz w:val="24"/>
          <w:szCs w:val="24"/>
        </w:rPr>
        <w:t>only</w:t>
      </w:r>
      <w:r>
        <w:rPr>
          <w:rFonts w:ascii="Times New Roman" w:hAnsi="Times New Roman" w:cs="Times New Roman"/>
          <w:sz w:val="24"/>
          <w:szCs w:val="24"/>
        </w:rPr>
        <w:t xml:space="preserve"> that it involves the destruction of the body. He does not touch upon – let alone object to – the passage of a soul to another body. His objection is simply that </w:t>
      </w:r>
      <w:r w:rsidR="00FE6591">
        <w:rPr>
          <w:rFonts w:ascii="Times New Roman" w:hAnsi="Times New Roman" w:cs="Times New Roman"/>
          <w:sz w:val="24"/>
          <w:szCs w:val="24"/>
        </w:rPr>
        <w:t>such a</w:t>
      </w:r>
      <w:r>
        <w:rPr>
          <w:rFonts w:ascii="Times New Roman" w:hAnsi="Times New Roman" w:cs="Times New Roman"/>
          <w:sz w:val="24"/>
          <w:szCs w:val="24"/>
        </w:rPr>
        <w:t xml:space="preserve"> process could not get started.</w:t>
      </w:r>
    </w:p>
    <w:p w:rsidR="00DF6C91" w:rsidRDefault="00DF6C91" w:rsidP="00E90F6E">
      <w:pPr>
        <w:spacing w:after="0" w:line="240" w:lineRule="auto"/>
        <w:rPr>
          <w:rFonts w:ascii="Times New Roman" w:hAnsi="Times New Roman" w:cs="Times New Roman"/>
          <w:sz w:val="24"/>
          <w:szCs w:val="24"/>
        </w:rPr>
      </w:pPr>
    </w:p>
    <w:p w:rsidR="00DF6C91" w:rsidRPr="00DF6C91" w:rsidRDefault="003B14E7" w:rsidP="00E90F6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2.2. </w:t>
      </w:r>
      <w:r w:rsidR="00DF6C91" w:rsidRPr="00DF6C91">
        <w:rPr>
          <w:rFonts w:ascii="Times New Roman" w:hAnsi="Times New Roman" w:cs="Times New Roman"/>
          <w:b/>
          <w:sz w:val="24"/>
          <w:szCs w:val="24"/>
        </w:rPr>
        <w:t>Objection 2:</w:t>
      </w:r>
      <w:r w:rsidR="00FE6A66">
        <w:rPr>
          <w:rFonts w:ascii="Times New Roman" w:hAnsi="Times New Roman" w:cs="Times New Roman"/>
          <w:b/>
          <w:sz w:val="24"/>
          <w:szCs w:val="24"/>
        </w:rPr>
        <w:t>the argument from expression</w:t>
      </w:r>
    </w:p>
    <w:p w:rsidR="00DF6C91" w:rsidRDefault="00DF6C91" w:rsidP="00E90F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Leibniz’s second objection to transmigration tries to show that if a soul did transmigrate, it would have to do so as part of an exchange of souls, which then raises the question of </w:t>
      </w:r>
      <w:r w:rsidR="00276FE0">
        <w:rPr>
          <w:rFonts w:ascii="Times New Roman" w:hAnsi="Times New Roman" w:cs="Times New Roman"/>
          <w:sz w:val="24"/>
          <w:szCs w:val="24"/>
        </w:rPr>
        <w:t xml:space="preserve">whether this exchange would </w:t>
      </w:r>
      <w:r w:rsidR="00FE6A66">
        <w:rPr>
          <w:rFonts w:ascii="Times New Roman" w:hAnsi="Times New Roman" w:cs="Times New Roman"/>
          <w:sz w:val="24"/>
          <w:szCs w:val="24"/>
        </w:rPr>
        <w:t>be expressed</w:t>
      </w:r>
      <w:r w:rsidR="00276FE0">
        <w:rPr>
          <w:rFonts w:ascii="Times New Roman" w:hAnsi="Times New Roman" w:cs="Times New Roman"/>
          <w:sz w:val="24"/>
          <w:szCs w:val="24"/>
        </w:rPr>
        <w:t xml:space="preserve"> in bodies or not</w:t>
      </w:r>
      <w:r>
        <w:rPr>
          <w:rFonts w:ascii="Times New Roman" w:hAnsi="Times New Roman" w:cs="Times New Roman"/>
          <w:sz w:val="24"/>
          <w:szCs w:val="24"/>
        </w:rPr>
        <w:t>. He writes:</w:t>
      </w:r>
    </w:p>
    <w:p w:rsidR="00DF6C91" w:rsidRDefault="00DF6C91" w:rsidP="00E90F6E">
      <w:pPr>
        <w:spacing w:after="0" w:line="240" w:lineRule="auto"/>
        <w:rPr>
          <w:rFonts w:ascii="Times New Roman" w:hAnsi="Times New Roman" w:cs="Times New Roman"/>
          <w:sz w:val="24"/>
          <w:szCs w:val="24"/>
        </w:rPr>
      </w:pPr>
    </w:p>
    <w:p w:rsidR="00DF6C91" w:rsidRPr="00FA5B61" w:rsidRDefault="008F3F57" w:rsidP="00DF6C91">
      <w:pPr>
        <w:spacing w:after="0" w:line="240" w:lineRule="auto"/>
        <w:ind w:left="720"/>
        <w:rPr>
          <w:rFonts w:ascii="Times New Roman" w:hAnsi="Times New Roman" w:cs="Times New Roman"/>
          <w:sz w:val="24"/>
          <w:szCs w:val="24"/>
        </w:rPr>
      </w:pPr>
      <w:r w:rsidRPr="00FA5B61">
        <w:rPr>
          <w:rFonts w:ascii="Times New Roman" w:hAnsi="Times New Roman" w:cs="Times New Roman"/>
          <w:sz w:val="24"/>
          <w:szCs w:val="24"/>
        </w:rPr>
        <w:t xml:space="preserve">Assuming that </w:t>
      </w:r>
      <w:r>
        <w:rPr>
          <w:rFonts w:ascii="Times New Roman" w:hAnsi="Times New Roman" w:cs="Times New Roman"/>
          <w:sz w:val="24"/>
          <w:szCs w:val="24"/>
        </w:rPr>
        <w:t xml:space="preserve">no </w:t>
      </w:r>
      <w:r w:rsidRPr="00FA5B61">
        <w:rPr>
          <w:rFonts w:ascii="Times New Roman" w:hAnsi="Times New Roman" w:cs="Times New Roman"/>
          <w:sz w:val="24"/>
          <w:szCs w:val="24"/>
        </w:rPr>
        <w:t xml:space="preserve">new organic bodies </w:t>
      </w:r>
      <w:r>
        <w:rPr>
          <w:rFonts w:ascii="Times New Roman" w:hAnsi="Times New Roman" w:cs="Times New Roman"/>
          <w:sz w:val="24"/>
          <w:szCs w:val="24"/>
        </w:rPr>
        <w:t>are formed</w:t>
      </w:r>
      <w:r w:rsidRPr="00FA5B61">
        <w:rPr>
          <w:rFonts w:ascii="Times New Roman" w:hAnsi="Times New Roman" w:cs="Times New Roman"/>
          <w:sz w:val="24"/>
          <w:szCs w:val="24"/>
        </w:rPr>
        <w:t xml:space="preserve"> and that the old ones are not destroyed, what indication will we have to say that the soul of one organic body has gone into another, </w:t>
      </w:r>
      <w:r>
        <w:rPr>
          <w:rFonts w:ascii="Times New Roman" w:hAnsi="Times New Roman" w:cs="Times New Roman"/>
          <w:sz w:val="24"/>
          <w:szCs w:val="24"/>
        </w:rPr>
        <w:t>besides</w:t>
      </w:r>
      <w:r w:rsidRPr="00FA5B61">
        <w:rPr>
          <w:rFonts w:ascii="Times New Roman" w:hAnsi="Times New Roman" w:cs="Times New Roman"/>
          <w:sz w:val="24"/>
          <w:szCs w:val="24"/>
        </w:rPr>
        <w:t xml:space="preserve"> that two souls are not in the same organic body</w:t>
      </w:r>
      <w:r w:rsidR="00DF6C91" w:rsidRPr="00FA5B61">
        <w:rPr>
          <w:rFonts w:ascii="Times New Roman" w:hAnsi="Times New Roman" w:cs="Times New Roman"/>
          <w:sz w:val="24"/>
          <w:szCs w:val="24"/>
        </w:rPr>
        <w:t xml:space="preserve">, and that there </w:t>
      </w:r>
      <w:r w:rsidR="00DF6C91">
        <w:rPr>
          <w:rFonts w:ascii="Times New Roman" w:hAnsi="Times New Roman" w:cs="Times New Roman"/>
          <w:sz w:val="24"/>
          <w:szCs w:val="24"/>
        </w:rPr>
        <w:t>would thus</w:t>
      </w:r>
      <w:r w:rsidR="00DF6C91" w:rsidRPr="00FA5B61">
        <w:rPr>
          <w:rFonts w:ascii="Times New Roman" w:hAnsi="Times New Roman" w:cs="Times New Roman"/>
          <w:sz w:val="24"/>
          <w:szCs w:val="24"/>
        </w:rPr>
        <w:t xml:space="preserve"> </w:t>
      </w:r>
      <w:r w:rsidR="00DF6C91">
        <w:rPr>
          <w:rFonts w:ascii="Times New Roman" w:hAnsi="Times New Roman" w:cs="Times New Roman"/>
          <w:sz w:val="24"/>
          <w:szCs w:val="24"/>
        </w:rPr>
        <w:t xml:space="preserve">have to </w:t>
      </w:r>
      <w:r w:rsidR="00DF6C91" w:rsidRPr="00FA5B61">
        <w:rPr>
          <w:rFonts w:ascii="Times New Roman" w:hAnsi="Times New Roman" w:cs="Times New Roman"/>
          <w:sz w:val="24"/>
          <w:szCs w:val="24"/>
        </w:rPr>
        <w:t xml:space="preserve">be an exchange of souls? Moreover, this exchange of souls is </w:t>
      </w:r>
      <w:r w:rsidR="00F94955">
        <w:rPr>
          <w:rFonts w:ascii="Times New Roman" w:hAnsi="Times New Roman" w:cs="Times New Roman"/>
          <w:sz w:val="24"/>
          <w:szCs w:val="24"/>
        </w:rPr>
        <w:t>noticeable</w:t>
      </w:r>
      <w:r w:rsidR="00F94955" w:rsidRPr="00FA5B61">
        <w:rPr>
          <w:rFonts w:ascii="Times New Roman" w:hAnsi="Times New Roman" w:cs="Times New Roman"/>
          <w:sz w:val="24"/>
          <w:szCs w:val="24"/>
        </w:rPr>
        <w:t xml:space="preserve"> </w:t>
      </w:r>
      <w:r w:rsidR="00DF6C91" w:rsidRPr="00FA5B61">
        <w:rPr>
          <w:rFonts w:ascii="Times New Roman" w:hAnsi="Times New Roman" w:cs="Times New Roman"/>
          <w:sz w:val="24"/>
          <w:szCs w:val="24"/>
        </w:rPr>
        <w:t xml:space="preserve">in bodies or it isn’t: if it is not </w:t>
      </w:r>
      <w:r w:rsidR="00F94955">
        <w:rPr>
          <w:rFonts w:ascii="Times New Roman" w:hAnsi="Times New Roman" w:cs="Times New Roman"/>
          <w:sz w:val="24"/>
          <w:szCs w:val="24"/>
        </w:rPr>
        <w:t>noticeable</w:t>
      </w:r>
      <w:r w:rsidR="00DF6C91" w:rsidRPr="00FA5B61">
        <w:rPr>
          <w:rFonts w:ascii="Times New Roman" w:hAnsi="Times New Roman" w:cs="Times New Roman"/>
          <w:sz w:val="24"/>
          <w:szCs w:val="24"/>
        </w:rPr>
        <w:t xml:space="preserve">, it is contrary to order since the body must express everything. If it </w:t>
      </w:r>
      <w:r w:rsidR="00F0681A">
        <w:rPr>
          <w:rFonts w:ascii="Times New Roman" w:hAnsi="Times New Roman" w:cs="Times New Roman"/>
          <w:sz w:val="24"/>
          <w:szCs w:val="24"/>
        </w:rPr>
        <w:t xml:space="preserve">should be </w:t>
      </w:r>
      <w:r w:rsidR="00F94955">
        <w:rPr>
          <w:rFonts w:ascii="Times New Roman" w:hAnsi="Times New Roman" w:cs="Times New Roman"/>
          <w:sz w:val="24"/>
          <w:szCs w:val="24"/>
        </w:rPr>
        <w:t>noticeable</w:t>
      </w:r>
      <w:r w:rsidR="00F94955" w:rsidRPr="00FA5B61">
        <w:rPr>
          <w:rFonts w:ascii="Times New Roman" w:hAnsi="Times New Roman" w:cs="Times New Roman"/>
          <w:sz w:val="24"/>
          <w:szCs w:val="24"/>
        </w:rPr>
        <w:t xml:space="preserve"> </w:t>
      </w:r>
      <w:r w:rsidR="00DF6C91" w:rsidRPr="00FA5B61">
        <w:rPr>
          <w:rFonts w:ascii="Times New Roman" w:hAnsi="Times New Roman" w:cs="Times New Roman"/>
          <w:sz w:val="24"/>
          <w:szCs w:val="24"/>
        </w:rPr>
        <w:t xml:space="preserve">there, we would have to see how that </w:t>
      </w:r>
      <w:r w:rsidR="00FE6A66">
        <w:rPr>
          <w:rFonts w:ascii="Times New Roman" w:hAnsi="Times New Roman" w:cs="Times New Roman"/>
          <w:sz w:val="24"/>
          <w:szCs w:val="24"/>
        </w:rPr>
        <w:t>might</w:t>
      </w:r>
      <w:r w:rsidR="00D21D90">
        <w:rPr>
          <w:rFonts w:ascii="Times New Roman" w:hAnsi="Times New Roman" w:cs="Times New Roman"/>
          <w:sz w:val="24"/>
          <w:szCs w:val="24"/>
        </w:rPr>
        <w:t xml:space="preserve"> happen. W</w:t>
      </w:r>
      <w:r w:rsidR="00907223">
        <w:rPr>
          <w:rFonts w:ascii="Times New Roman" w:hAnsi="Times New Roman" w:cs="Times New Roman"/>
          <w:sz w:val="24"/>
          <w:szCs w:val="24"/>
        </w:rPr>
        <w:t>hat</w:t>
      </w:r>
      <w:r w:rsidR="00DF6C91" w:rsidRPr="00FA5B61">
        <w:rPr>
          <w:rFonts w:ascii="Times New Roman" w:hAnsi="Times New Roman" w:cs="Times New Roman"/>
          <w:sz w:val="24"/>
          <w:szCs w:val="24"/>
        </w:rPr>
        <w:t xml:space="preserve"> means </w:t>
      </w:r>
      <w:r w:rsidR="00907223">
        <w:rPr>
          <w:rFonts w:ascii="Times New Roman" w:hAnsi="Times New Roman" w:cs="Times New Roman"/>
          <w:sz w:val="24"/>
          <w:szCs w:val="24"/>
        </w:rPr>
        <w:t xml:space="preserve">are </w:t>
      </w:r>
      <w:r w:rsidR="00D21D90">
        <w:rPr>
          <w:rFonts w:ascii="Times New Roman" w:hAnsi="Times New Roman" w:cs="Times New Roman"/>
          <w:sz w:val="24"/>
          <w:szCs w:val="24"/>
        </w:rPr>
        <w:t xml:space="preserve">there </w:t>
      </w:r>
      <w:r w:rsidR="00DF6C91" w:rsidRPr="00FA5B61">
        <w:rPr>
          <w:rFonts w:ascii="Times New Roman" w:hAnsi="Times New Roman" w:cs="Times New Roman"/>
          <w:sz w:val="24"/>
          <w:szCs w:val="24"/>
        </w:rPr>
        <w:t>of expressing the passage of a soul by the laws of mechanics</w:t>
      </w:r>
      <w:r w:rsidR="00D21D90">
        <w:rPr>
          <w:rFonts w:ascii="Times New Roman" w:hAnsi="Times New Roman" w:cs="Times New Roman"/>
          <w:sz w:val="24"/>
          <w:szCs w:val="24"/>
        </w:rPr>
        <w:t>?</w:t>
      </w:r>
      <w:r w:rsidR="00DF6C91">
        <w:rPr>
          <w:rStyle w:val="FootnoteReference"/>
          <w:rFonts w:ascii="Times New Roman" w:hAnsi="Times New Roman" w:cs="Times New Roman"/>
          <w:sz w:val="24"/>
          <w:szCs w:val="24"/>
        </w:rPr>
        <w:footnoteReference w:id="35"/>
      </w:r>
    </w:p>
    <w:p w:rsidR="00887BF9" w:rsidRDefault="00887BF9" w:rsidP="00F70ABE">
      <w:pPr>
        <w:spacing w:after="0" w:line="240" w:lineRule="auto"/>
        <w:rPr>
          <w:rFonts w:ascii="Times New Roman" w:hAnsi="Times New Roman" w:cs="Times New Roman"/>
          <w:sz w:val="24"/>
          <w:szCs w:val="24"/>
        </w:rPr>
      </w:pPr>
    </w:p>
    <w:p w:rsidR="00F0681A" w:rsidRDefault="00F0681A" w:rsidP="00F0681A">
      <w:pPr>
        <w:spacing w:after="0" w:line="240" w:lineRule="auto"/>
        <w:rPr>
          <w:rFonts w:ascii="Times New Roman" w:hAnsi="Times New Roman" w:cs="Times New Roman"/>
          <w:sz w:val="24"/>
          <w:szCs w:val="24"/>
        </w:rPr>
      </w:pPr>
      <w:r>
        <w:rPr>
          <w:rFonts w:ascii="Times New Roman" w:hAnsi="Times New Roman" w:cs="Times New Roman"/>
          <w:sz w:val="24"/>
          <w:szCs w:val="24"/>
        </w:rPr>
        <w:t>Here Leibniz all but rules out the suggestion that a soul exchange would leave no mark on bodies: indeed, his commitment to the view that the body expresses everything</w:t>
      </w:r>
      <w:r w:rsidR="004A5AFE">
        <w:rPr>
          <w:rFonts w:ascii="Times New Roman" w:hAnsi="Times New Roman" w:cs="Times New Roman"/>
          <w:sz w:val="24"/>
          <w:szCs w:val="24"/>
        </w:rPr>
        <w:t>, articulated here and elsewhere,</w:t>
      </w:r>
      <w:r w:rsidR="004A5AFE">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00FE6A66">
        <w:rPr>
          <w:rFonts w:ascii="Times New Roman" w:hAnsi="Times New Roman" w:cs="Times New Roman"/>
          <w:sz w:val="24"/>
          <w:szCs w:val="24"/>
        </w:rPr>
        <w:t xml:space="preserve">surely </w:t>
      </w:r>
      <w:r>
        <w:rPr>
          <w:rFonts w:ascii="Times New Roman" w:hAnsi="Times New Roman" w:cs="Times New Roman"/>
          <w:sz w:val="24"/>
          <w:szCs w:val="24"/>
        </w:rPr>
        <w:t xml:space="preserve">leaves him unable to countenance such a scenario. So </w:t>
      </w:r>
      <w:r w:rsidR="0099299F">
        <w:rPr>
          <w:rFonts w:ascii="Times New Roman" w:hAnsi="Times New Roman" w:cs="Times New Roman"/>
          <w:sz w:val="24"/>
          <w:szCs w:val="24"/>
        </w:rPr>
        <w:t>if there were to be an exchange of</w:t>
      </w:r>
      <w:r>
        <w:rPr>
          <w:rFonts w:ascii="Times New Roman" w:hAnsi="Times New Roman" w:cs="Times New Roman"/>
          <w:sz w:val="24"/>
          <w:szCs w:val="24"/>
        </w:rPr>
        <w:t xml:space="preserve"> soul</w:t>
      </w:r>
      <w:r w:rsidR="0099299F">
        <w:rPr>
          <w:rFonts w:ascii="Times New Roman" w:hAnsi="Times New Roman" w:cs="Times New Roman"/>
          <w:sz w:val="24"/>
          <w:szCs w:val="24"/>
        </w:rPr>
        <w:t>s, Leibniz is committed to holding that the event would be</w:t>
      </w:r>
      <w:r>
        <w:rPr>
          <w:rFonts w:ascii="Times New Roman" w:hAnsi="Times New Roman" w:cs="Times New Roman"/>
          <w:sz w:val="24"/>
          <w:szCs w:val="24"/>
        </w:rPr>
        <w:t xml:space="preserve"> expressed by bodies. </w:t>
      </w:r>
      <w:r w:rsidR="00FE6A66">
        <w:rPr>
          <w:rFonts w:ascii="Times New Roman" w:hAnsi="Times New Roman" w:cs="Times New Roman"/>
          <w:sz w:val="24"/>
          <w:szCs w:val="24"/>
        </w:rPr>
        <w:t xml:space="preserve">This leads him to wonder how </w:t>
      </w:r>
      <w:r w:rsidR="00B817CA">
        <w:rPr>
          <w:rFonts w:ascii="Times New Roman" w:hAnsi="Times New Roman" w:cs="Times New Roman"/>
          <w:sz w:val="24"/>
          <w:szCs w:val="24"/>
        </w:rPr>
        <w:t>the passage of souls might be expressed in bodies by</w:t>
      </w:r>
      <w:r w:rsidR="00FE6A66">
        <w:rPr>
          <w:rFonts w:ascii="Times New Roman" w:hAnsi="Times New Roman" w:cs="Times New Roman"/>
          <w:sz w:val="24"/>
          <w:szCs w:val="24"/>
        </w:rPr>
        <w:t xml:space="preserve"> the laws of mechanics</w:t>
      </w:r>
      <w:r w:rsidR="00B817CA">
        <w:rPr>
          <w:rFonts w:ascii="Times New Roman" w:hAnsi="Times New Roman" w:cs="Times New Roman"/>
          <w:sz w:val="24"/>
          <w:szCs w:val="24"/>
        </w:rPr>
        <w:t xml:space="preserve">. While Leibniz’s language </w:t>
      </w:r>
      <w:r w:rsidR="00D21D90">
        <w:rPr>
          <w:rFonts w:ascii="Times New Roman" w:hAnsi="Times New Roman" w:cs="Times New Roman"/>
          <w:sz w:val="24"/>
          <w:szCs w:val="24"/>
        </w:rPr>
        <w:t>might suggest</w:t>
      </w:r>
      <w:r w:rsidR="00B817CA">
        <w:rPr>
          <w:rFonts w:ascii="Times New Roman" w:hAnsi="Times New Roman" w:cs="Times New Roman"/>
          <w:sz w:val="24"/>
          <w:szCs w:val="24"/>
        </w:rPr>
        <w:t xml:space="preserve"> he is leaving the question open, </w:t>
      </w:r>
      <w:r w:rsidR="00B47D82">
        <w:rPr>
          <w:rFonts w:ascii="Times New Roman" w:hAnsi="Times New Roman" w:cs="Times New Roman"/>
          <w:sz w:val="24"/>
          <w:szCs w:val="24"/>
        </w:rPr>
        <w:t xml:space="preserve">it is not unreasonable to construe him </w:t>
      </w:r>
      <w:r w:rsidR="00D21D90">
        <w:rPr>
          <w:rFonts w:ascii="Times New Roman" w:hAnsi="Times New Roman" w:cs="Times New Roman"/>
          <w:sz w:val="24"/>
          <w:szCs w:val="24"/>
        </w:rPr>
        <w:t xml:space="preserve">as instead asking a rhetorical question </w:t>
      </w:r>
      <w:r w:rsidR="00ED15C3">
        <w:rPr>
          <w:rFonts w:ascii="Times New Roman" w:hAnsi="Times New Roman" w:cs="Times New Roman"/>
          <w:sz w:val="24"/>
          <w:szCs w:val="24"/>
        </w:rPr>
        <w:t>which</w:t>
      </w:r>
      <w:r w:rsidR="00D21D90">
        <w:rPr>
          <w:rFonts w:ascii="Times New Roman" w:hAnsi="Times New Roman" w:cs="Times New Roman"/>
          <w:sz w:val="24"/>
          <w:szCs w:val="24"/>
        </w:rPr>
        <w:t xml:space="preserve"> </w:t>
      </w:r>
      <w:r w:rsidR="002F1471">
        <w:rPr>
          <w:rFonts w:ascii="Times New Roman" w:hAnsi="Times New Roman" w:cs="Times New Roman"/>
          <w:sz w:val="24"/>
          <w:szCs w:val="24"/>
        </w:rPr>
        <w:t xml:space="preserve">he </w:t>
      </w:r>
      <w:r w:rsidR="00D21D90">
        <w:rPr>
          <w:rFonts w:ascii="Times New Roman" w:hAnsi="Times New Roman" w:cs="Times New Roman"/>
          <w:sz w:val="24"/>
          <w:szCs w:val="24"/>
        </w:rPr>
        <w:t xml:space="preserve">does not </w:t>
      </w:r>
      <w:r w:rsidR="002F1471">
        <w:rPr>
          <w:rFonts w:ascii="Times New Roman" w:hAnsi="Times New Roman" w:cs="Times New Roman"/>
          <w:sz w:val="24"/>
          <w:szCs w:val="24"/>
        </w:rPr>
        <w:t xml:space="preserve">expect to </w:t>
      </w:r>
      <w:r w:rsidR="00D21D90">
        <w:rPr>
          <w:rFonts w:ascii="Times New Roman" w:hAnsi="Times New Roman" w:cs="Times New Roman"/>
          <w:sz w:val="24"/>
          <w:szCs w:val="24"/>
        </w:rPr>
        <w:t xml:space="preserve">have an answer. </w:t>
      </w:r>
      <w:r w:rsidR="003B14E7" w:rsidRPr="00BD30C6">
        <w:rPr>
          <w:rFonts w:ascii="Times New Roman" w:hAnsi="Times New Roman" w:cs="Times New Roman"/>
          <w:sz w:val="24"/>
          <w:szCs w:val="24"/>
        </w:rPr>
        <w:t xml:space="preserve">In fact it </w:t>
      </w:r>
      <w:r w:rsidR="00BD30C6" w:rsidRPr="00BD30C6">
        <w:rPr>
          <w:rFonts w:ascii="Times New Roman" w:hAnsi="Times New Roman" w:cs="Times New Roman"/>
          <w:sz w:val="24"/>
          <w:szCs w:val="24"/>
        </w:rPr>
        <w:t xml:space="preserve">is </w:t>
      </w:r>
      <w:r w:rsidR="003B14E7" w:rsidRPr="00BD30C6">
        <w:rPr>
          <w:rFonts w:ascii="Times New Roman" w:hAnsi="Times New Roman" w:cs="Times New Roman"/>
          <w:sz w:val="24"/>
          <w:szCs w:val="24"/>
        </w:rPr>
        <w:t xml:space="preserve">difficult to </w:t>
      </w:r>
      <w:r w:rsidR="005B511C" w:rsidRPr="00BD30C6">
        <w:rPr>
          <w:rFonts w:ascii="Times New Roman" w:hAnsi="Times New Roman" w:cs="Times New Roman"/>
          <w:sz w:val="24"/>
          <w:szCs w:val="24"/>
        </w:rPr>
        <w:t>imagine otherwise.</w:t>
      </w:r>
    </w:p>
    <w:p w:rsidR="00F0681A" w:rsidRPr="00FA5B61" w:rsidRDefault="00F0681A" w:rsidP="00F70ABE">
      <w:pPr>
        <w:spacing w:after="0" w:line="240" w:lineRule="auto"/>
        <w:rPr>
          <w:rFonts w:ascii="Times New Roman" w:hAnsi="Times New Roman" w:cs="Times New Roman"/>
          <w:sz w:val="24"/>
          <w:szCs w:val="24"/>
        </w:rPr>
      </w:pPr>
    </w:p>
    <w:p w:rsidR="00CD7F8A" w:rsidRPr="00FA5B61" w:rsidRDefault="003B14E7" w:rsidP="00F70AB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2.3. </w:t>
      </w:r>
      <w:r w:rsidR="00CD7F8A" w:rsidRPr="00FA5B61">
        <w:rPr>
          <w:rFonts w:ascii="Times New Roman" w:hAnsi="Times New Roman" w:cs="Times New Roman"/>
          <w:b/>
          <w:sz w:val="24"/>
          <w:szCs w:val="24"/>
        </w:rPr>
        <w:t xml:space="preserve">Objection </w:t>
      </w:r>
      <w:r w:rsidR="00DF6C91">
        <w:rPr>
          <w:rFonts w:ascii="Times New Roman" w:hAnsi="Times New Roman" w:cs="Times New Roman"/>
          <w:b/>
          <w:sz w:val="24"/>
          <w:szCs w:val="24"/>
        </w:rPr>
        <w:t>3</w:t>
      </w:r>
      <w:r w:rsidR="00CD7F8A" w:rsidRPr="00FA5B61">
        <w:rPr>
          <w:rFonts w:ascii="Times New Roman" w:hAnsi="Times New Roman" w:cs="Times New Roman"/>
          <w:b/>
          <w:sz w:val="24"/>
          <w:szCs w:val="24"/>
        </w:rPr>
        <w:t>: the argument from identity</w:t>
      </w:r>
    </w:p>
    <w:p w:rsidR="00806718" w:rsidRPr="00FA5B61" w:rsidRDefault="00806718" w:rsidP="002A786B">
      <w:pPr>
        <w:autoSpaceDE w:val="0"/>
        <w:autoSpaceDN w:val="0"/>
        <w:adjustRightInd w:val="0"/>
        <w:spacing w:after="0" w:line="240" w:lineRule="auto"/>
        <w:rPr>
          <w:rFonts w:ascii="Times New Roman" w:hAnsi="Times New Roman" w:cs="Times New Roman"/>
          <w:sz w:val="24"/>
          <w:szCs w:val="24"/>
        </w:rPr>
      </w:pPr>
      <w:r w:rsidRPr="00FA5B61">
        <w:rPr>
          <w:rFonts w:ascii="Times New Roman" w:hAnsi="Times New Roman" w:cs="Times New Roman"/>
          <w:sz w:val="24"/>
          <w:szCs w:val="24"/>
        </w:rPr>
        <w:t xml:space="preserve">Leibniz’s final objection to transmigration </w:t>
      </w:r>
      <w:r w:rsidR="00362E42" w:rsidRPr="00FA5B61">
        <w:rPr>
          <w:rFonts w:ascii="Times New Roman" w:hAnsi="Times New Roman" w:cs="Times New Roman"/>
          <w:sz w:val="24"/>
          <w:szCs w:val="24"/>
        </w:rPr>
        <w:t>seeks to show that even if some souls do transmigrate, the highest class of them, namely minds</w:t>
      </w:r>
      <w:r w:rsidR="00D32CF0">
        <w:rPr>
          <w:rFonts w:ascii="Times New Roman" w:hAnsi="Times New Roman" w:cs="Times New Roman"/>
          <w:sz w:val="24"/>
          <w:szCs w:val="24"/>
        </w:rPr>
        <w:t xml:space="preserve"> or “intelligences”</w:t>
      </w:r>
      <w:r w:rsidR="00362E42" w:rsidRPr="00FA5B61">
        <w:rPr>
          <w:rFonts w:ascii="Times New Roman" w:hAnsi="Times New Roman" w:cs="Times New Roman"/>
          <w:sz w:val="24"/>
          <w:szCs w:val="24"/>
        </w:rPr>
        <w:t xml:space="preserve">, do not. </w:t>
      </w:r>
      <w:r w:rsidR="00FE3E5D" w:rsidRPr="002A786B">
        <w:rPr>
          <w:rFonts w:ascii="Times New Roman" w:hAnsi="Times New Roman" w:cs="Times New Roman"/>
          <w:sz w:val="24"/>
          <w:szCs w:val="24"/>
        </w:rPr>
        <w:t>For Leibniz, the category of “minds” includes not just human beings but also higher (superhuman) beings such as genii and angels;</w:t>
      </w:r>
      <w:r w:rsidR="00FE3E5D" w:rsidRPr="002A786B">
        <w:rPr>
          <w:rStyle w:val="FootnoteReference"/>
          <w:rFonts w:ascii="Times New Roman" w:hAnsi="Times New Roman" w:cs="Times New Roman"/>
          <w:sz w:val="24"/>
          <w:szCs w:val="24"/>
        </w:rPr>
        <w:footnoteReference w:id="37"/>
      </w:r>
      <w:r w:rsidR="00FE3E5D" w:rsidRPr="002A786B">
        <w:rPr>
          <w:rFonts w:ascii="Times New Roman" w:hAnsi="Times New Roman" w:cs="Times New Roman"/>
          <w:sz w:val="24"/>
          <w:szCs w:val="24"/>
        </w:rPr>
        <w:t xml:space="preserve"> moreover, he insisted throughout his career that such beings wer</w:t>
      </w:r>
      <w:r w:rsidR="002A786B">
        <w:rPr>
          <w:rFonts w:ascii="Times New Roman" w:hAnsi="Times New Roman" w:cs="Times New Roman"/>
          <w:sz w:val="24"/>
          <w:szCs w:val="24"/>
        </w:rPr>
        <w:t>e, like humans, always embodied</w:t>
      </w:r>
      <w:r w:rsidR="00D50C10">
        <w:rPr>
          <w:rFonts w:ascii="Times New Roman" w:hAnsi="Times New Roman" w:cs="Times New Roman"/>
          <w:sz w:val="24"/>
          <w:szCs w:val="24"/>
        </w:rPr>
        <w:t>,</w:t>
      </w:r>
      <w:r w:rsidR="00FE3E5D" w:rsidRPr="002A786B">
        <w:rPr>
          <w:rStyle w:val="FootnoteReference"/>
          <w:rFonts w:ascii="Times New Roman" w:hAnsi="Times New Roman" w:cs="Times New Roman"/>
          <w:sz w:val="24"/>
          <w:szCs w:val="24"/>
        </w:rPr>
        <w:footnoteReference w:id="38"/>
      </w:r>
      <w:r w:rsidR="002A786B">
        <w:rPr>
          <w:rFonts w:ascii="Times New Roman" w:hAnsi="Times New Roman" w:cs="Times New Roman"/>
          <w:sz w:val="24"/>
          <w:szCs w:val="24"/>
        </w:rPr>
        <w:t xml:space="preserve"> </w:t>
      </w:r>
      <w:r w:rsidR="00D50C10">
        <w:rPr>
          <w:rFonts w:ascii="Times New Roman" w:hAnsi="Times New Roman" w:cs="Times New Roman"/>
          <w:sz w:val="24"/>
          <w:szCs w:val="24"/>
        </w:rPr>
        <w:t>with God being the only mind that exists without a body.</w:t>
      </w:r>
      <w:r w:rsidR="00D50C10">
        <w:rPr>
          <w:rStyle w:val="FootnoteReference"/>
          <w:rFonts w:ascii="Times New Roman" w:hAnsi="Times New Roman" w:cs="Times New Roman"/>
          <w:sz w:val="24"/>
          <w:szCs w:val="24"/>
        </w:rPr>
        <w:footnoteReference w:id="39"/>
      </w:r>
      <w:r w:rsidR="00D50C10">
        <w:rPr>
          <w:rFonts w:ascii="Times New Roman" w:hAnsi="Times New Roman" w:cs="Times New Roman"/>
          <w:sz w:val="24"/>
          <w:szCs w:val="24"/>
        </w:rPr>
        <w:t xml:space="preserve"> </w:t>
      </w:r>
      <w:r w:rsidR="002A786B">
        <w:rPr>
          <w:rFonts w:ascii="Times New Roman" w:hAnsi="Times New Roman" w:cs="Times New Roman"/>
          <w:sz w:val="24"/>
          <w:szCs w:val="24"/>
        </w:rPr>
        <w:t>Accordingly, it is reasonable to suppose that Leibniz’s objection to the transmigration of minds is intended to rule</w:t>
      </w:r>
      <w:r w:rsidR="00D32CF0">
        <w:rPr>
          <w:rFonts w:ascii="Times New Roman" w:hAnsi="Times New Roman" w:cs="Times New Roman"/>
          <w:sz w:val="24"/>
          <w:szCs w:val="24"/>
        </w:rPr>
        <w:t xml:space="preserve"> out the transmigration of any </w:t>
      </w:r>
      <w:r w:rsidR="002A786B">
        <w:rPr>
          <w:rFonts w:ascii="Times New Roman" w:hAnsi="Times New Roman" w:cs="Times New Roman"/>
          <w:sz w:val="24"/>
          <w:szCs w:val="24"/>
        </w:rPr>
        <w:t>created mind whatsoever</w:t>
      </w:r>
      <w:r w:rsidR="005A2F94">
        <w:rPr>
          <w:rFonts w:ascii="Times New Roman" w:hAnsi="Times New Roman" w:cs="Times New Roman"/>
          <w:sz w:val="24"/>
          <w:szCs w:val="24"/>
        </w:rPr>
        <w:t>, even though the example he uses involves a human mind</w:t>
      </w:r>
      <w:r w:rsidR="002A786B">
        <w:rPr>
          <w:rFonts w:ascii="Times New Roman" w:hAnsi="Times New Roman" w:cs="Times New Roman"/>
          <w:sz w:val="24"/>
          <w:szCs w:val="24"/>
        </w:rPr>
        <w:t xml:space="preserve">. The objection goes </w:t>
      </w:r>
      <w:r w:rsidRPr="00FA5B61">
        <w:rPr>
          <w:rFonts w:ascii="Times New Roman" w:hAnsi="Times New Roman" w:cs="Times New Roman"/>
          <w:sz w:val="24"/>
          <w:szCs w:val="24"/>
        </w:rPr>
        <w:t>as follows:</w:t>
      </w:r>
    </w:p>
    <w:p w:rsidR="00806718" w:rsidRPr="00FA5B61" w:rsidRDefault="00806718" w:rsidP="00F70ABE">
      <w:pPr>
        <w:spacing w:after="0" w:line="240" w:lineRule="auto"/>
        <w:rPr>
          <w:rFonts w:ascii="Times New Roman" w:hAnsi="Times New Roman" w:cs="Times New Roman"/>
          <w:sz w:val="24"/>
          <w:szCs w:val="24"/>
        </w:rPr>
      </w:pPr>
    </w:p>
    <w:p w:rsidR="00806718" w:rsidRPr="00FA5B61" w:rsidRDefault="00CD094E" w:rsidP="002F6657">
      <w:pPr>
        <w:spacing w:after="0" w:line="240" w:lineRule="auto"/>
        <w:ind w:left="720"/>
        <w:rPr>
          <w:rFonts w:ascii="Times New Roman" w:hAnsi="Times New Roman" w:cs="Times New Roman"/>
          <w:sz w:val="24"/>
          <w:szCs w:val="24"/>
        </w:rPr>
      </w:pPr>
      <w:r w:rsidRPr="00FA5B61">
        <w:rPr>
          <w:rFonts w:ascii="Times New Roman" w:hAnsi="Times New Roman" w:cs="Times New Roman"/>
          <w:sz w:val="24"/>
          <w:szCs w:val="24"/>
        </w:rPr>
        <w:t xml:space="preserve">Now it </w:t>
      </w:r>
      <w:r>
        <w:rPr>
          <w:rFonts w:ascii="Times New Roman" w:hAnsi="Times New Roman" w:cs="Times New Roman"/>
          <w:sz w:val="24"/>
          <w:szCs w:val="24"/>
        </w:rPr>
        <w:t>w</w:t>
      </w:r>
      <w:r w:rsidRPr="00FA5B61">
        <w:rPr>
          <w:rFonts w:ascii="Times New Roman" w:hAnsi="Times New Roman" w:cs="Times New Roman"/>
          <w:sz w:val="24"/>
          <w:szCs w:val="24"/>
        </w:rPr>
        <w:t xml:space="preserve">ould </w:t>
      </w:r>
      <w:r>
        <w:rPr>
          <w:rFonts w:ascii="Times New Roman" w:hAnsi="Times New Roman" w:cs="Times New Roman"/>
          <w:sz w:val="24"/>
          <w:szCs w:val="24"/>
        </w:rPr>
        <w:t>be possible for</w:t>
      </w:r>
      <w:r w:rsidRPr="00FA5B61">
        <w:rPr>
          <w:rFonts w:ascii="Times New Roman" w:hAnsi="Times New Roman" w:cs="Times New Roman"/>
          <w:sz w:val="24"/>
          <w:szCs w:val="24"/>
        </w:rPr>
        <w:t xml:space="preserve"> one and the same intelligence </w:t>
      </w:r>
      <w:r>
        <w:rPr>
          <w:rFonts w:ascii="Times New Roman" w:hAnsi="Times New Roman" w:cs="Times New Roman"/>
          <w:sz w:val="24"/>
          <w:szCs w:val="24"/>
        </w:rPr>
        <w:t>to pass</w:t>
      </w:r>
      <w:r w:rsidRPr="00FA5B61">
        <w:rPr>
          <w:rFonts w:ascii="Times New Roman" w:hAnsi="Times New Roman" w:cs="Times New Roman"/>
          <w:sz w:val="24"/>
          <w:szCs w:val="24"/>
        </w:rPr>
        <w:t xml:space="preserve"> from one body into another. In that case, the mechanical laws themselves would make reborn </w:t>
      </w:r>
      <w:r w:rsidRPr="00FA5B61">
        <w:rPr>
          <w:rFonts w:ascii="Times New Roman" w:hAnsi="Times New Roman" w:cs="Times New Roman"/>
          <w:sz w:val="24"/>
          <w:szCs w:val="24"/>
        </w:rPr>
        <w:lastRenderedPageBreak/>
        <w:t xml:space="preserve">elsewhere a life which continues my life, and an intelligence which claims for itself what has happened to me, its perceptions and the movements of its body (which mutually correspond) leading it to have thoughts that would, in effect, be the memory of the principal things that have happened to me, so that morally this intelligence would be me, and would continue as me. That </w:t>
      </w:r>
      <w:r>
        <w:rPr>
          <w:rFonts w:ascii="Times New Roman" w:hAnsi="Times New Roman" w:cs="Times New Roman"/>
          <w:sz w:val="24"/>
          <w:szCs w:val="24"/>
        </w:rPr>
        <w:t>seems</w:t>
      </w:r>
      <w:r w:rsidRPr="00FA5B61">
        <w:rPr>
          <w:rFonts w:ascii="Times New Roman" w:hAnsi="Times New Roman" w:cs="Times New Roman"/>
          <w:sz w:val="24"/>
          <w:szCs w:val="24"/>
        </w:rPr>
        <w:t xml:space="preserve"> possible, but it seems to me more in keeping with order that moral identity </w:t>
      </w:r>
      <w:r>
        <w:rPr>
          <w:rFonts w:ascii="Times New Roman" w:hAnsi="Times New Roman" w:cs="Times New Roman"/>
          <w:sz w:val="24"/>
          <w:szCs w:val="24"/>
        </w:rPr>
        <w:t xml:space="preserve">is </w:t>
      </w:r>
      <w:r w:rsidRPr="00FA5B61">
        <w:rPr>
          <w:rFonts w:ascii="Times New Roman" w:hAnsi="Times New Roman" w:cs="Times New Roman"/>
          <w:sz w:val="24"/>
          <w:szCs w:val="24"/>
        </w:rPr>
        <w:t>always accompanied by a physical identity, and that each unity, being the universe in miniature, is governed also according to moral laws.</w:t>
      </w:r>
      <w:r w:rsidR="002F6657" w:rsidRPr="00FA5B61">
        <w:rPr>
          <w:rStyle w:val="FootnoteReference"/>
          <w:rFonts w:ascii="Times New Roman" w:hAnsi="Times New Roman" w:cs="Times New Roman"/>
          <w:sz w:val="24"/>
          <w:szCs w:val="24"/>
        </w:rPr>
        <w:footnoteReference w:id="40"/>
      </w:r>
    </w:p>
    <w:p w:rsidR="002F6657" w:rsidRPr="00FA5B61" w:rsidRDefault="002F6657" w:rsidP="00F70ABE">
      <w:pPr>
        <w:spacing w:after="0" w:line="240" w:lineRule="auto"/>
        <w:rPr>
          <w:rFonts w:ascii="Times New Roman" w:hAnsi="Times New Roman" w:cs="Times New Roman"/>
          <w:sz w:val="24"/>
          <w:szCs w:val="24"/>
        </w:rPr>
      </w:pPr>
    </w:p>
    <w:p w:rsidR="002F6657" w:rsidRPr="00FA5B61" w:rsidRDefault="0054329E" w:rsidP="00F70ABE">
      <w:pPr>
        <w:spacing w:after="0" w:line="240" w:lineRule="auto"/>
        <w:rPr>
          <w:rFonts w:ascii="Times New Roman" w:hAnsi="Times New Roman" w:cs="Times New Roman"/>
          <w:sz w:val="24"/>
          <w:szCs w:val="24"/>
        </w:rPr>
      </w:pPr>
      <w:r w:rsidRPr="00FA5B61">
        <w:rPr>
          <w:rFonts w:ascii="Times New Roman" w:hAnsi="Times New Roman" w:cs="Times New Roman"/>
          <w:sz w:val="24"/>
          <w:szCs w:val="24"/>
        </w:rPr>
        <w:t xml:space="preserve">To understand this objection, we first need to understand </w:t>
      </w:r>
      <w:r w:rsidR="002F6657" w:rsidRPr="00FA5B61">
        <w:rPr>
          <w:rFonts w:ascii="Times New Roman" w:hAnsi="Times New Roman" w:cs="Times New Roman"/>
          <w:sz w:val="24"/>
          <w:szCs w:val="24"/>
        </w:rPr>
        <w:t>Leibniz</w:t>
      </w:r>
      <w:r w:rsidRPr="00FA5B61">
        <w:rPr>
          <w:rFonts w:ascii="Times New Roman" w:hAnsi="Times New Roman" w:cs="Times New Roman"/>
          <w:sz w:val="24"/>
          <w:szCs w:val="24"/>
        </w:rPr>
        <w:t xml:space="preserve">’s </w:t>
      </w:r>
      <w:r w:rsidR="002F6657" w:rsidRPr="00FA5B61">
        <w:rPr>
          <w:rFonts w:ascii="Times New Roman" w:hAnsi="Times New Roman" w:cs="Times New Roman"/>
          <w:sz w:val="24"/>
          <w:szCs w:val="24"/>
        </w:rPr>
        <w:t>distinction between physical identity and moral identity</w:t>
      </w:r>
      <w:r w:rsidRPr="00FA5B61">
        <w:rPr>
          <w:rFonts w:ascii="Times New Roman" w:hAnsi="Times New Roman" w:cs="Times New Roman"/>
          <w:sz w:val="24"/>
          <w:szCs w:val="24"/>
        </w:rPr>
        <w:t>, which can be found outlined</w:t>
      </w:r>
      <w:r w:rsidR="002F6657" w:rsidRPr="00FA5B61">
        <w:rPr>
          <w:rFonts w:ascii="Times New Roman" w:hAnsi="Times New Roman" w:cs="Times New Roman"/>
          <w:sz w:val="24"/>
          <w:szCs w:val="24"/>
        </w:rPr>
        <w:t xml:space="preserve"> in the </w:t>
      </w:r>
      <w:r w:rsidR="002F6657" w:rsidRPr="00FA5B61">
        <w:rPr>
          <w:rFonts w:ascii="Times New Roman" w:hAnsi="Times New Roman" w:cs="Times New Roman"/>
          <w:i/>
          <w:sz w:val="24"/>
          <w:szCs w:val="24"/>
        </w:rPr>
        <w:t>New Essays</w:t>
      </w:r>
      <w:r w:rsidR="00CD7F8A" w:rsidRPr="00FA5B61">
        <w:rPr>
          <w:rFonts w:ascii="Times New Roman" w:hAnsi="Times New Roman" w:cs="Times New Roman"/>
          <w:sz w:val="24"/>
          <w:szCs w:val="24"/>
        </w:rPr>
        <w:t xml:space="preserve">. There, </w:t>
      </w:r>
      <w:r w:rsidRPr="00FA5B61">
        <w:rPr>
          <w:rFonts w:ascii="Times New Roman" w:hAnsi="Times New Roman" w:cs="Times New Roman"/>
          <w:sz w:val="24"/>
          <w:szCs w:val="24"/>
        </w:rPr>
        <w:t>Leibniz claim</w:t>
      </w:r>
      <w:r w:rsidR="002F6657" w:rsidRPr="00FA5B61">
        <w:rPr>
          <w:rFonts w:ascii="Times New Roman" w:hAnsi="Times New Roman" w:cs="Times New Roman"/>
          <w:sz w:val="24"/>
          <w:szCs w:val="24"/>
        </w:rPr>
        <w:t xml:space="preserve">s that physical identity </w:t>
      </w:r>
      <w:r w:rsidRPr="00FA5B61">
        <w:rPr>
          <w:rFonts w:ascii="Times New Roman" w:hAnsi="Times New Roman" w:cs="Times New Roman"/>
          <w:sz w:val="24"/>
          <w:szCs w:val="24"/>
        </w:rPr>
        <w:t>(understood as real identity</w:t>
      </w:r>
      <w:r w:rsidR="002F6657" w:rsidRPr="00FA5B61">
        <w:rPr>
          <w:rFonts w:ascii="Times New Roman" w:hAnsi="Times New Roman" w:cs="Times New Roman"/>
          <w:sz w:val="24"/>
          <w:szCs w:val="24"/>
        </w:rPr>
        <w:t xml:space="preserve"> </w:t>
      </w:r>
      <w:r w:rsidRPr="00FA5B61">
        <w:rPr>
          <w:rFonts w:ascii="Times New Roman" w:hAnsi="Times New Roman" w:cs="Times New Roman"/>
          <w:sz w:val="24"/>
          <w:szCs w:val="24"/>
        </w:rPr>
        <w:t>rather than as the identity of the body),</w:t>
      </w:r>
      <w:r w:rsidRPr="00FA5B61">
        <w:rPr>
          <w:rStyle w:val="FootnoteReference"/>
          <w:rFonts w:ascii="Times New Roman" w:hAnsi="Times New Roman" w:cs="Times New Roman"/>
          <w:sz w:val="24"/>
          <w:szCs w:val="24"/>
        </w:rPr>
        <w:footnoteReference w:id="41"/>
      </w:r>
      <w:r w:rsidR="002F6657" w:rsidRPr="00FA5B61">
        <w:rPr>
          <w:rFonts w:ascii="Times New Roman" w:hAnsi="Times New Roman" w:cs="Times New Roman"/>
          <w:sz w:val="24"/>
          <w:szCs w:val="24"/>
        </w:rPr>
        <w:t xml:space="preserve"> is </w:t>
      </w:r>
      <w:r w:rsidRPr="00FA5B61">
        <w:rPr>
          <w:rFonts w:ascii="Times New Roman" w:hAnsi="Times New Roman" w:cs="Times New Roman"/>
          <w:sz w:val="24"/>
          <w:szCs w:val="24"/>
        </w:rPr>
        <w:t>grounded in</w:t>
      </w:r>
      <w:r w:rsidR="002F6657" w:rsidRPr="00FA5B61">
        <w:rPr>
          <w:rFonts w:ascii="Times New Roman" w:hAnsi="Times New Roman" w:cs="Times New Roman"/>
          <w:sz w:val="24"/>
          <w:szCs w:val="24"/>
        </w:rPr>
        <w:t xml:space="preserve"> the </w:t>
      </w:r>
      <w:r w:rsidR="00C55613" w:rsidRPr="00FA5B61">
        <w:rPr>
          <w:rFonts w:ascii="Times New Roman" w:hAnsi="Times New Roman" w:cs="Times New Roman"/>
          <w:sz w:val="24"/>
          <w:szCs w:val="24"/>
        </w:rPr>
        <w:t>con</w:t>
      </w:r>
      <w:r w:rsidR="00FE6591">
        <w:rPr>
          <w:rFonts w:ascii="Times New Roman" w:hAnsi="Times New Roman" w:cs="Times New Roman"/>
          <w:sz w:val="24"/>
          <w:szCs w:val="24"/>
        </w:rPr>
        <w:t>tinuation of the same substance</w:t>
      </w:r>
      <w:r w:rsidR="002F6657" w:rsidRPr="00FA5B61">
        <w:rPr>
          <w:rFonts w:ascii="Times New Roman" w:hAnsi="Times New Roman" w:cs="Times New Roman"/>
          <w:sz w:val="24"/>
          <w:szCs w:val="24"/>
        </w:rPr>
        <w:t>.</w:t>
      </w:r>
      <w:r w:rsidR="002F6657" w:rsidRPr="00FA5B61">
        <w:rPr>
          <w:rStyle w:val="FootnoteReference"/>
          <w:rFonts w:ascii="Times New Roman" w:hAnsi="Times New Roman" w:cs="Times New Roman"/>
          <w:sz w:val="24"/>
          <w:szCs w:val="24"/>
        </w:rPr>
        <w:footnoteReference w:id="42"/>
      </w:r>
      <w:r w:rsidR="002F6657" w:rsidRPr="00FA5B61">
        <w:rPr>
          <w:rFonts w:ascii="Times New Roman" w:hAnsi="Times New Roman" w:cs="Times New Roman"/>
          <w:sz w:val="24"/>
          <w:szCs w:val="24"/>
        </w:rPr>
        <w:t xml:space="preserve"> Moral </w:t>
      </w:r>
      <w:r w:rsidR="0007177D" w:rsidRPr="00FA5B61">
        <w:rPr>
          <w:rFonts w:ascii="Times New Roman" w:hAnsi="Times New Roman" w:cs="Times New Roman"/>
          <w:sz w:val="24"/>
          <w:szCs w:val="24"/>
        </w:rPr>
        <w:t xml:space="preserve">or personal </w:t>
      </w:r>
      <w:r w:rsidR="002F6657" w:rsidRPr="00FA5B61">
        <w:rPr>
          <w:rFonts w:ascii="Times New Roman" w:hAnsi="Times New Roman" w:cs="Times New Roman"/>
          <w:sz w:val="24"/>
          <w:szCs w:val="24"/>
        </w:rPr>
        <w:t>identity, on the other hand, is that which confers moral responsibility on a</w:t>
      </w:r>
      <w:r w:rsidR="0007177D" w:rsidRPr="00FA5B61">
        <w:rPr>
          <w:rFonts w:ascii="Times New Roman" w:hAnsi="Times New Roman" w:cs="Times New Roman"/>
          <w:sz w:val="24"/>
          <w:szCs w:val="24"/>
        </w:rPr>
        <w:t xml:space="preserve"> substance, and thus makes it liable for reward and punishment. In the </w:t>
      </w:r>
      <w:r w:rsidR="0007177D" w:rsidRPr="00FA5B61">
        <w:rPr>
          <w:rFonts w:ascii="Times New Roman" w:hAnsi="Times New Roman" w:cs="Times New Roman"/>
          <w:i/>
          <w:sz w:val="24"/>
          <w:szCs w:val="24"/>
        </w:rPr>
        <w:t>New Essays</w:t>
      </w:r>
      <w:r w:rsidR="0007177D" w:rsidRPr="00FA5B61">
        <w:rPr>
          <w:rFonts w:ascii="Times New Roman" w:hAnsi="Times New Roman" w:cs="Times New Roman"/>
          <w:sz w:val="24"/>
          <w:szCs w:val="24"/>
        </w:rPr>
        <w:t xml:space="preserve">, Leibniz </w:t>
      </w:r>
      <w:r w:rsidR="009A4F94" w:rsidRPr="00FA5B61">
        <w:rPr>
          <w:rFonts w:ascii="Times New Roman" w:hAnsi="Times New Roman" w:cs="Times New Roman"/>
          <w:sz w:val="24"/>
          <w:szCs w:val="24"/>
        </w:rPr>
        <w:t>sugges</w:t>
      </w:r>
      <w:r w:rsidR="0007177D" w:rsidRPr="00FA5B61">
        <w:rPr>
          <w:rFonts w:ascii="Times New Roman" w:hAnsi="Times New Roman" w:cs="Times New Roman"/>
          <w:sz w:val="24"/>
          <w:szCs w:val="24"/>
        </w:rPr>
        <w:t xml:space="preserve">ts that moral identity </w:t>
      </w:r>
      <w:r w:rsidR="002F6657" w:rsidRPr="00FA5B61">
        <w:rPr>
          <w:rFonts w:ascii="Times New Roman" w:hAnsi="Times New Roman" w:cs="Times New Roman"/>
          <w:sz w:val="24"/>
          <w:szCs w:val="24"/>
        </w:rPr>
        <w:t xml:space="preserve">is </w:t>
      </w:r>
      <w:r w:rsidR="0007177D" w:rsidRPr="00FA5B61">
        <w:rPr>
          <w:rFonts w:ascii="Times New Roman" w:hAnsi="Times New Roman" w:cs="Times New Roman"/>
          <w:sz w:val="24"/>
          <w:szCs w:val="24"/>
        </w:rPr>
        <w:t>grounded in</w:t>
      </w:r>
      <w:r w:rsidR="002F6657" w:rsidRPr="00FA5B61">
        <w:rPr>
          <w:rFonts w:ascii="Times New Roman" w:hAnsi="Times New Roman" w:cs="Times New Roman"/>
          <w:sz w:val="24"/>
          <w:szCs w:val="24"/>
        </w:rPr>
        <w:t xml:space="preserve"> </w:t>
      </w:r>
      <w:r w:rsidR="00362E42" w:rsidRPr="00FA5B61">
        <w:rPr>
          <w:rFonts w:ascii="Times New Roman" w:hAnsi="Times New Roman" w:cs="Times New Roman"/>
          <w:sz w:val="24"/>
          <w:szCs w:val="24"/>
        </w:rPr>
        <w:t>self-consciousness</w:t>
      </w:r>
      <w:r w:rsidR="00F42AD7" w:rsidRPr="00FA5B61">
        <w:rPr>
          <w:rFonts w:ascii="Times New Roman" w:hAnsi="Times New Roman" w:cs="Times New Roman"/>
          <w:sz w:val="24"/>
          <w:szCs w:val="24"/>
        </w:rPr>
        <w:t>,</w:t>
      </w:r>
      <w:r w:rsidR="00F42AD7" w:rsidRPr="00FA5B61">
        <w:rPr>
          <w:rStyle w:val="FootnoteReference"/>
          <w:rFonts w:ascii="Times New Roman" w:hAnsi="Times New Roman" w:cs="Times New Roman"/>
          <w:sz w:val="24"/>
          <w:szCs w:val="24"/>
        </w:rPr>
        <w:footnoteReference w:id="43"/>
      </w:r>
      <w:r w:rsidR="00F42AD7" w:rsidRPr="00FA5B61">
        <w:rPr>
          <w:rFonts w:ascii="Times New Roman" w:hAnsi="Times New Roman" w:cs="Times New Roman"/>
          <w:sz w:val="24"/>
          <w:szCs w:val="24"/>
        </w:rPr>
        <w:t xml:space="preserve"> </w:t>
      </w:r>
      <w:r w:rsidR="00DB6071" w:rsidRPr="00FA5B61">
        <w:rPr>
          <w:rFonts w:ascii="Times New Roman" w:hAnsi="Times New Roman" w:cs="Times New Roman"/>
          <w:sz w:val="24"/>
          <w:szCs w:val="24"/>
        </w:rPr>
        <w:t>or memories that involve self-reference,</w:t>
      </w:r>
      <w:r w:rsidR="00DB6071" w:rsidRPr="00FA5B61">
        <w:rPr>
          <w:rStyle w:val="FootnoteReference"/>
          <w:rFonts w:ascii="Times New Roman" w:hAnsi="Times New Roman" w:cs="Times New Roman"/>
          <w:sz w:val="24"/>
          <w:szCs w:val="24"/>
        </w:rPr>
        <w:footnoteReference w:id="44"/>
      </w:r>
      <w:r w:rsidR="00DB6071" w:rsidRPr="00FA5B61">
        <w:rPr>
          <w:rFonts w:ascii="Times New Roman" w:hAnsi="Times New Roman" w:cs="Times New Roman"/>
          <w:sz w:val="24"/>
          <w:szCs w:val="24"/>
        </w:rPr>
        <w:t xml:space="preserve"> that is, memories such as “</w:t>
      </w:r>
      <w:r w:rsidR="00DB6071" w:rsidRPr="00FA5B61">
        <w:rPr>
          <w:rFonts w:ascii="Times New Roman" w:hAnsi="Times New Roman" w:cs="Times New Roman"/>
          <w:i/>
          <w:sz w:val="24"/>
          <w:szCs w:val="24"/>
        </w:rPr>
        <w:t>I</w:t>
      </w:r>
      <w:r w:rsidR="00DB6071" w:rsidRPr="00FA5B61">
        <w:rPr>
          <w:rFonts w:ascii="Times New Roman" w:hAnsi="Times New Roman" w:cs="Times New Roman"/>
          <w:sz w:val="24"/>
          <w:szCs w:val="24"/>
        </w:rPr>
        <w:t xml:space="preserve"> did this” or “this happened to </w:t>
      </w:r>
      <w:r w:rsidR="00DB6071" w:rsidRPr="00FA5B61">
        <w:rPr>
          <w:rFonts w:ascii="Times New Roman" w:hAnsi="Times New Roman" w:cs="Times New Roman"/>
          <w:i/>
          <w:sz w:val="24"/>
          <w:szCs w:val="24"/>
        </w:rPr>
        <w:t>me</w:t>
      </w:r>
      <w:r w:rsidR="00DB6071" w:rsidRPr="00FA5B61">
        <w:rPr>
          <w:rFonts w:ascii="Times New Roman" w:hAnsi="Times New Roman" w:cs="Times New Roman"/>
          <w:sz w:val="24"/>
          <w:szCs w:val="24"/>
        </w:rPr>
        <w:t>”.</w:t>
      </w:r>
      <w:r w:rsidR="00DF47D8">
        <w:rPr>
          <w:rStyle w:val="FootnoteReference"/>
          <w:rFonts w:ascii="Times New Roman" w:hAnsi="Times New Roman" w:cs="Times New Roman"/>
          <w:sz w:val="24"/>
          <w:szCs w:val="24"/>
        </w:rPr>
        <w:footnoteReference w:id="45"/>
      </w:r>
      <w:r w:rsidR="00DB6071" w:rsidRPr="00FA5B61">
        <w:rPr>
          <w:rFonts w:ascii="Times New Roman" w:hAnsi="Times New Roman" w:cs="Times New Roman"/>
          <w:sz w:val="24"/>
          <w:szCs w:val="24"/>
        </w:rPr>
        <w:t xml:space="preserve"> As only minds possess self-consciousness and self-referring memories, only minds possess moral identity in addition to physical identity</w:t>
      </w:r>
      <w:r w:rsidR="00140362" w:rsidRPr="00FA5B61">
        <w:rPr>
          <w:rFonts w:ascii="Times New Roman" w:hAnsi="Times New Roman" w:cs="Times New Roman"/>
          <w:sz w:val="24"/>
          <w:szCs w:val="24"/>
        </w:rPr>
        <w:t>; lesser substances, such as animals, have only physical identity.</w:t>
      </w:r>
      <w:r w:rsidR="00013220" w:rsidRPr="00FA5B61">
        <w:rPr>
          <w:rFonts w:ascii="Times New Roman" w:hAnsi="Times New Roman" w:cs="Times New Roman"/>
          <w:sz w:val="24"/>
          <w:szCs w:val="24"/>
        </w:rPr>
        <w:t xml:space="preserve"> Th</w:t>
      </w:r>
      <w:r w:rsidR="00F42AD7" w:rsidRPr="00FA5B61">
        <w:rPr>
          <w:rFonts w:ascii="Times New Roman" w:hAnsi="Times New Roman" w:cs="Times New Roman"/>
          <w:sz w:val="24"/>
          <w:szCs w:val="24"/>
        </w:rPr>
        <w:t xml:space="preserve">is thinking is </w:t>
      </w:r>
      <w:r w:rsidR="00013220" w:rsidRPr="00FA5B61">
        <w:rPr>
          <w:rFonts w:ascii="Times New Roman" w:hAnsi="Times New Roman" w:cs="Times New Roman"/>
          <w:sz w:val="24"/>
          <w:szCs w:val="24"/>
        </w:rPr>
        <w:t xml:space="preserve">to be found in earlier writings, such as the </w:t>
      </w:r>
      <w:r w:rsidR="00013220" w:rsidRPr="00FA5B61">
        <w:rPr>
          <w:rFonts w:ascii="Times New Roman" w:hAnsi="Times New Roman" w:cs="Times New Roman"/>
          <w:i/>
          <w:sz w:val="24"/>
          <w:szCs w:val="24"/>
        </w:rPr>
        <w:t>Discourse on Metaphysics</w:t>
      </w:r>
      <w:r w:rsidR="00013220" w:rsidRPr="00FA5B61">
        <w:rPr>
          <w:rFonts w:ascii="Times New Roman" w:hAnsi="Times New Roman" w:cs="Times New Roman"/>
          <w:sz w:val="24"/>
          <w:szCs w:val="24"/>
        </w:rPr>
        <w:t xml:space="preserve"> (1686),</w:t>
      </w:r>
      <w:r w:rsidR="00F42AD7" w:rsidRPr="00FA5B61">
        <w:rPr>
          <w:rStyle w:val="FootnoteReference"/>
          <w:rFonts w:ascii="Times New Roman" w:hAnsi="Times New Roman" w:cs="Times New Roman"/>
          <w:sz w:val="24"/>
          <w:szCs w:val="24"/>
        </w:rPr>
        <w:footnoteReference w:id="46"/>
      </w:r>
      <w:r w:rsidR="00013220" w:rsidRPr="00FA5B61">
        <w:rPr>
          <w:rFonts w:ascii="Times New Roman" w:hAnsi="Times New Roman" w:cs="Times New Roman"/>
          <w:sz w:val="24"/>
          <w:szCs w:val="24"/>
        </w:rPr>
        <w:t xml:space="preserve"> </w:t>
      </w:r>
      <w:r w:rsidR="00AC313C" w:rsidRPr="00FA5B61">
        <w:rPr>
          <w:rFonts w:ascii="Times New Roman" w:hAnsi="Times New Roman" w:cs="Times New Roman"/>
          <w:sz w:val="24"/>
          <w:szCs w:val="24"/>
        </w:rPr>
        <w:t>as well as later ones</w:t>
      </w:r>
      <w:r w:rsidR="00176EDF" w:rsidRPr="00FA5B61">
        <w:rPr>
          <w:rFonts w:ascii="Times New Roman" w:hAnsi="Times New Roman" w:cs="Times New Roman"/>
          <w:sz w:val="24"/>
          <w:szCs w:val="24"/>
        </w:rPr>
        <w:t xml:space="preserve"> like the </w:t>
      </w:r>
      <w:r w:rsidR="00176EDF" w:rsidRPr="00FA5B61">
        <w:rPr>
          <w:rFonts w:ascii="Times New Roman" w:hAnsi="Times New Roman" w:cs="Times New Roman"/>
          <w:i/>
          <w:sz w:val="24"/>
          <w:szCs w:val="24"/>
        </w:rPr>
        <w:t>New Essays</w:t>
      </w:r>
      <w:r w:rsidR="00AC313C" w:rsidRPr="00FA5B61">
        <w:rPr>
          <w:rFonts w:ascii="Times New Roman" w:hAnsi="Times New Roman" w:cs="Times New Roman"/>
          <w:sz w:val="24"/>
          <w:szCs w:val="24"/>
        </w:rPr>
        <w:t>,</w:t>
      </w:r>
      <w:r w:rsidR="000E316D" w:rsidRPr="00FA5B61">
        <w:rPr>
          <w:rStyle w:val="FootnoteReference"/>
          <w:rFonts w:ascii="Times New Roman" w:hAnsi="Times New Roman" w:cs="Times New Roman"/>
          <w:sz w:val="24"/>
          <w:szCs w:val="24"/>
        </w:rPr>
        <w:footnoteReference w:id="47"/>
      </w:r>
      <w:r w:rsidR="00AC313C" w:rsidRPr="00FA5B61">
        <w:rPr>
          <w:rFonts w:ascii="Times New Roman" w:hAnsi="Times New Roman" w:cs="Times New Roman"/>
          <w:sz w:val="24"/>
          <w:szCs w:val="24"/>
        </w:rPr>
        <w:t xml:space="preserve"> </w:t>
      </w:r>
      <w:r w:rsidR="00013220" w:rsidRPr="00FA5B61">
        <w:rPr>
          <w:rFonts w:ascii="Times New Roman" w:hAnsi="Times New Roman" w:cs="Times New Roman"/>
          <w:sz w:val="24"/>
          <w:szCs w:val="24"/>
        </w:rPr>
        <w:t xml:space="preserve">suggesting that Leibniz would have held </w:t>
      </w:r>
      <w:r w:rsidR="00910F46" w:rsidRPr="00FA5B61">
        <w:rPr>
          <w:rFonts w:ascii="Times New Roman" w:hAnsi="Times New Roman" w:cs="Times New Roman"/>
          <w:sz w:val="24"/>
          <w:szCs w:val="24"/>
        </w:rPr>
        <w:t>it</w:t>
      </w:r>
      <w:r w:rsidR="00013220" w:rsidRPr="00FA5B61">
        <w:rPr>
          <w:rFonts w:ascii="Times New Roman" w:hAnsi="Times New Roman" w:cs="Times New Roman"/>
          <w:sz w:val="24"/>
          <w:szCs w:val="24"/>
        </w:rPr>
        <w:t xml:space="preserve"> also when writing “</w:t>
      </w:r>
      <w:r w:rsidR="00AC313C" w:rsidRPr="00FA5B61">
        <w:rPr>
          <w:rFonts w:ascii="Times New Roman" w:hAnsi="Times New Roman" w:cs="Times New Roman"/>
          <w:sz w:val="24"/>
          <w:szCs w:val="24"/>
        </w:rPr>
        <w:t>On unities and transmigration”.</w:t>
      </w:r>
    </w:p>
    <w:p w:rsidR="002F6657" w:rsidRPr="00FA5B61" w:rsidRDefault="00013220" w:rsidP="00F70ABE">
      <w:pPr>
        <w:spacing w:after="0" w:line="240" w:lineRule="auto"/>
        <w:rPr>
          <w:rFonts w:ascii="Times New Roman" w:hAnsi="Times New Roman" w:cs="Times New Roman"/>
          <w:sz w:val="24"/>
          <w:szCs w:val="24"/>
        </w:rPr>
      </w:pPr>
      <w:r w:rsidRPr="00FA5B61">
        <w:rPr>
          <w:rFonts w:ascii="Times New Roman" w:hAnsi="Times New Roman" w:cs="Times New Roman"/>
          <w:sz w:val="24"/>
          <w:szCs w:val="24"/>
        </w:rPr>
        <w:tab/>
      </w:r>
      <w:r w:rsidR="00F42AD7" w:rsidRPr="00FA5B61">
        <w:rPr>
          <w:rFonts w:ascii="Times New Roman" w:hAnsi="Times New Roman" w:cs="Times New Roman"/>
          <w:sz w:val="24"/>
          <w:szCs w:val="24"/>
        </w:rPr>
        <w:t>W</w:t>
      </w:r>
      <w:r w:rsidRPr="00FA5B61">
        <w:rPr>
          <w:rFonts w:ascii="Times New Roman" w:hAnsi="Times New Roman" w:cs="Times New Roman"/>
          <w:sz w:val="24"/>
          <w:szCs w:val="24"/>
        </w:rPr>
        <w:t xml:space="preserve">ith this in mind, </w:t>
      </w:r>
      <w:r w:rsidR="000226D9" w:rsidRPr="00FA5B61">
        <w:rPr>
          <w:rFonts w:ascii="Times New Roman" w:hAnsi="Times New Roman" w:cs="Times New Roman"/>
          <w:sz w:val="24"/>
          <w:szCs w:val="24"/>
        </w:rPr>
        <w:t xml:space="preserve">let us </w:t>
      </w:r>
      <w:r w:rsidR="00F42AD7" w:rsidRPr="00FA5B61">
        <w:rPr>
          <w:rFonts w:ascii="Times New Roman" w:hAnsi="Times New Roman" w:cs="Times New Roman"/>
          <w:sz w:val="24"/>
          <w:szCs w:val="24"/>
        </w:rPr>
        <w:t>now return to</w:t>
      </w:r>
      <w:r w:rsidRPr="00FA5B61">
        <w:rPr>
          <w:rFonts w:ascii="Times New Roman" w:hAnsi="Times New Roman" w:cs="Times New Roman"/>
          <w:sz w:val="24"/>
          <w:szCs w:val="24"/>
        </w:rPr>
        <w:t xml:space="preserve"> Leibniz’s final argument from that text</w:t>
      </w:r>
      <w:r w:rsidR="000226D9" w:rsidRPr="00FA5B61">
        <w:rPr>
          <w:rFonts w:ascii="Times New Roman" w:hAnsi="Times New Roman" w:cs="Times New Roman"/>
          <w:sz w:val="24"/>
          <w:szCs w:val="24"/>
        </w:rPr>
        <w:t>: there</w:t>
      </w:r>
      <w:r w:rsidRPr="00FA5B61">
        <w:rPr>
          <w:rFonts w:ascii="Times New Roman" w:hAnsi="Times New Roman" w:cs="Times New Roman"/>
          <w:sz w:val="24"/>
          <w:szCs w:val="24"/>
        </w:rPr>
        <w:t xml:space="preserve"> </w:t>
      </w:r>
      <w:r w:rsidR="00C45D6B" w:rsidRPr="00FA5B61">
        <w:rPr>
          <w:rFonts w:ascii="Times New Roman" w:hAnsi="Times New Roman" w:cs="Times New Roman"/>
          <w:sz w:val="24"/>
          <w:szCs w:val="24"/>
        </w:rPr>
        <w:t>we find him entertaining the possibility that a mind</w:t>
      </w:r>
      <w:r w:rsidR="000226D9" w:rsidRPr="00FA5B61">
        <w:rPr>
          <w:rFonts w:ascii="Times New Roman" w:hAnsi="Times New Roman" w:cs="Times New Roman"/>
          <w:sz w:val="24"/>
          <w:szCs w:val="24"/>
        </w:rPr>
        <w:t xml:space="preserve"> (“intelligence”)</w:t>
      </w:r>
      <w:r w:rsidR="00C45D6B" w:rsidRPr="00FA5B61">
        <w:rPr>
          <w:rFonts w:ascii="Times New Roman" w:hAnsi="Times New Roman" w:cs="Times New Roman"/>
          <w:sz w:val="24"/>
          <w:szCs w:val="24"/>
        </w:rPr>
        <w:t xml:space="preserve"> passes from one organic body to another, or rather tha</w:t>
      </w:r>
      <w:r w:rsidR="000226D9" w:rsidRPr="00FA5B61">
        <w:rPr>
          <w:rFonts w:ascii="Times New Roman" w:hAnsi="Times New Roman" w:cs="Times New Roman"/>
          <w:sz w:val="24"/>
          <w:szCs w:val="24"/>
        </w:rPr>
        <w:t>t</w:t>
      </w:r>
      <w:r w:rsidR="00C45D6B" w:rsidRPr="00FA5B61">
        <w:rPr>
          <w:rFonts w:ascii="Times New Roman" w:hAnsi="Times New Roman" w:cs="Times New Roman"/>
          <w:sz w:val="24"/>
          <w:szCs w:val="24"/>
        </w:rPr>
        <w:t xml:space="preserve"> a mind passes into Leibniz’s own organic body, replacing his own which is transferred elsewhere. In such a case, </w:t>
      </w:r>
      <w:r w:rsidR="00AC313C" w:rsidRPr="00FA5B61">
        <w:rPr>
          <w:rFonts w:ascii="Times New Roman" w:hAnsi="Times New Roman" w:cs="Times New Roman"/>
          <w:sz w:val="24"/>
          <w:szCs w:val="24"/>
        </w:rPr>
        <w:t>he</w:t>
      </w:r>
      <w:r w:rsidR="00C45D6B" w:rsidRPr="00FA5B61">
        <w:rPr>
          <w:rFonts w:ascii="Times New Roman" w:hAnsi="Times New Roman" w:cs="Times New Roman"/>
          <w:sz w:val="24"/>
          <w:szCs w:val="24"/>
        </w:rPr>
        <w:t xml:space="preserve"> claims, the mind that passes into </w:t>
      </w:r>
      <w:r w:rsidR="00612711" w:rsidRPr="00FA5B61">
        <w:rPr>
          <w:rFonts w:ascii="Times New Roman" w:hAnsi="Times New Roman" w:cs="Times New Roman"/>
          <w:sz w:val="24"/>
          <w:szCs w:val="24"/>
        </w:rPr>
        <w:t>Leibniz’s</w:t>
      </w:r>
      <w:r w:rsidR="00C45D6B" w:rsidRPr="00FA5B61">
        <w:rPr>
          <w:rFonts w:ascii="Times New Roman" w:hAnsi="Times New Roman" w:cs="Times New Roman"/>
          <w:sz w:val="24"/>
          <w:szCs w:val="24"/>
        </w:rPr>
        <w:t xml:space="preserve"> body will end up with </w:t>
      </w:r>
      <w:r w:rsidR="00612711" w:rsidRPr="00FA5B61">
        <w:rPr>
          <w:rFonts w:ascii="Times New Roman" w:hAnsi="Times New Roman" w:cs="Times New Roman"/>
          <w:sz w:val="24"/>
          <w:szCs w:val="24"/>
        </w:rPr>
        <w:t xml:space="preserve">Leibniz’s </w:t>
      </w:r>
      <w:r w:rsidR="00C45D6B" w:rsidRPr="00FA5B61">
        <w:rPr>
          <w:rFonts w:ascii="Times New Roman" w:hAnsi="Times New Roman" w:cs="Times New Roman"/>
          <w:sz w:val="24"/>
          <w:szCs w:val="24"/>
        </w:rPr>
        <w:t>memories</w:t>
      </w:r>
      <w:r w:rsidR="000226D9" w:rsidRPr="00FA5B61">
        <w:rPr>
          <w:rFonts w:ascii="Times New Roman" w:hAnsi="Times New Roman" w:cs="Times New Roman"/>
          <w:sz w:val="24"/>
          <w:szCs w:val="24"/>
        </w:rPr>
        <w:t xml:space="preserve">. </w:t>
      </w:r>
      <w:r w:rsidR="00F42AD7" w:rsidRPr="00FA5B61">
        <w:rPr>
          <w:rFonts w:ascii="Times New Roman" w:hAnsi="Times New Roman" w:cs="Times New Roman"/>
          <w:sz w:val="24"/>
          <w:szCs w:val="24"/>
        </w:rPr>
        <w:t xml:space="preserve">This would happen, we may suppose, by virtue of </w:t>
      </w:r>
      <w:r w:rsidR="000226D9" w:rsidRPr="00FA5B61">
        <w:rPr>
          <w:rFonts w:ascii="Times New Roman" w:hAnsi="Times New Roman" w:cs="Times New Roman"/>
          <w:sz w:val="24"/>
          <w:szCs w:val="24"/>
        </w:rPr>
        <w:t xml:space="preserve">the pre-established harmony, </w:t>
      </w:r>
      <w:r w:rsidR="00F42AD7" w:rsidRPr="00FA5B61">
        <w:rPr>
          <w:rFonts w:ascii="Times New Roman" w:hAnsi="Times New Roman" w:cs="Times New Roman"/>
          <w:sz w:val="24"/>
          <w:szCs w:val="24"/>
        </w:rPr>
        <w:t xml:space="preserve">which ensures that the </w:t>
      </w:r>
      <w:r w:rsidR="008C5D48" w:rsidRPr="00FA5B61">
        <w:rPr>
          <w:rFonts w:ascii="Times New Roman" w:hAnsi="Times New Roman" w:cs="Times New Roman"/>
          <w:sz w:val="24"/>
          <w:szCs w:val="24"/>
        </w:rPr>
        <w:t>replacement</w:t>
      </w:r>
      <w:r w:rsidR="00F42AD7" w:rsidRPr="00FA5B61">
        <w:rPr>
          <w:rFonts w:ascii="Times New Roman" w:hAnsi="Times New Roman" w:cs="Times New Roman"/>
          <w:sz w:val="24"/>
          <w:szCs w:val="24"/>
        </w:rPr>
        <w:t xml:space="preserve"> mind would</w:t>
      </w:r>
      <w:r w:rsidR="000226D9" w:rsidRPr="00FA5B61">
        <w:rPr>
          <w:rFonts w:ascii="Times New Roman" w:hAnsi="Times New Roman" w:cs="Times New Roman"/>
          <w:sz w:val="24"/>
          <w:szCs w:val="24"/>
        </w:rPr>
        <w:t xml:space="preserve"> have perceptions that correspond with those of Leibniz’s body</w:t>
      </w:r>
      <w:r w:rsidR="00612711" w:rsidRPr="00FA5B61">
        <w:rPr>
          <w:rFonts w:ascii="Times New Roman" w:hAnsi="Times New Roman" w:cs="Times New Roman"/>
          <w:sz w:val="24"/>
          <w:szCs w:val="24"/>
        </w:rPr>
        <w:t>, which itself expresses its own past and future states</w:t>
      </w:r>
      <w:r w:rsidR="000226D9" w:rsidRPr="00FA5B61">
        <w:rPr>
          <w:rFonts w:ascii="Times New Roman" w:hAnsi="Times New Roman" w:cs="Times New Roman"/>
          <w:sz w:val="24"/>
          <w:szCs w:val="24"/>
        </w:rPr>
        <w:t xml:space="preserve">. In effect, then, the </w:t>
      </w:r>
      <w:r w:rsidR="008C5D48" w:rsidRPr="00FA5B61">
        <w:rPr>
          <w:rFonts w:ascii="Times New Roman" w:hAnsi="Times New Roman" w:cs="Times New Roman"/>
          <w:sz w:val="24"/>
          <w:szCs w:val="24"/>
        </w:rPr>
        <w:t>replacement</w:t>
      </w:r>
      <w:r w:rsidR="000226D9" w:rsidRPr="00FA5B61">
        <w:rPr>
          <w:rFonts w:ascii="Times New Roman" w:hAnsi="Times New Roman" w:cs="Times New Roman"/>
          <w:sz w:val="24"/>
          <w:szCs w:val="24"/>
        </w:rPr>
        <w:t xml:space="preserve"> mind </w:t>
      </w:r>
      <w:r w:rsidR="00612711" w:rsidRPr="00FA5B61">
        <w:rPr>
          <w:rFonts w:ascii="Times New Roman" w:hAnsi="Times New Roman" w:cs="Times New Roman"/>
          <w:sz w:val="24"/>
          <w:szCs w:val="24"/>
        </w:rPr>
        <w:t>in Leibniz’s body would, for moral purposes, actually be Leibniz, and would therefore be liable for</w:t>
      </w:r>
      <w:r w:rsidR="000226D9" w:rsidRPr="00FA5B61">
        <w:rPr>
          <w:rFonts w:ascii="Times New Roman" w:hAnsi="Times New Roman" w:cs="Times New Roman"/>
          <w:sz w:val="24"/>
          <w:szCs w:val="24"/>
        </w:rPr>
        <w:t xml:space="preserve"> </w:t>
      </w:r>
      <w:r w:rsidR="00612711" w:rsidRPr="00FA5B61">
        <w:rPr>
          <w:rFonts w:ascii="Times New Roman" w:hAnsi="Times New Roman" w:cs="Times New Roman"/>
          <w:sz w:val="24"/>
          <w:szCs w:val="24"/>
        </w:rPr>
        <w:t>reward and punishment based on actions that Leibniz himself had performed.</w:t>
      </w:r>
      <w:r w:rsidR="000C48DC" w:rsidRPr="00FA5B61">
        <w:rPr>
          <w:rFonts w:ascii="Times New Roman" w:hAnsi="Times New Roman" w:cs="Times New Roman"/>
          <w:sz w:val="24"/>
          <w:szCs w:val="24"/>
        </w:rPr>
        <w:t xml:space="preserve"> An obvious worry with this scenario concerns the injustice of rewarding or punishing </w:t>
      </w:r>
      <w:r w:rsidR="008C5D48" w:rsidRPr="00FA5B61">
        <w:rPr>
          <w:rFonts w:ascii="Times New Roman" w:hAnsi="Times New Roman" w:cs="Times New Roman"/>
          <w:sz w:val="24"/>
          <w:szCs w:val="24"/>
        </w:rPr>
        <w:t>the replacement</w:t>
      </w:r>
      <w:r w:rsidR="000C48DC" w:rsidRPr="00FA5B61">
        <w:rPr>
          <w:rFonts w:ascii="Times New Roman" w:hAnsi="Times New Roman" w:cs="Times New Roman"/>
          <w:sz w:val="24"/>
          <w:szCs w:val="24"/>
        </w:rPr>
        <w:t xml:space="preserve"> mind for actions that it </w:t>
      </w:r>
      <w:r w:rsidR="008C5D48" w:rsidRPr="00FA5B61">
        <w:rPr>
          <w:rFonts w:ascii="Times New Roman" w:hAnsi="Times New Roman" w:cs="Times New Roman"/>
          <w:sz w:val="24"/>
          <w:szCs w:val="24"/>
        </w:rPr>
        <w:t>took no part in</w:t>
      </w:r>
      <w:r w:rsidR="000C48DC" w:rsidRPr="00FA5B61">
        <w:rPr>
          <w:rFonts w:ascii="Times New Roman" w:hAnsi="Times New Roman" w:cs="Times New Roman"/>
          <w:sz w:val="24"/>
          <w:szCs w:val="24"/>
        </w:rPr>
        <w:t>, entirely on the basis of its</w:t>
      </w:r>
      <w:r w:rsidR="00612711" w:rsidRPr="00FA5B61">
        <w:rPr>
          <w:rFonts w:ascii="Times New Roman" w:hAnsi="Times New Roman" w:cs="Times New Roman"/>
          <w:sz w:val="24"/>
          <w:szCs w:val="24"/>
        </w:rPr>
        <w:t xml:space="preserve"> non-veridical </w:t>
      </w:r>
      <w:r w:rsidR="000C48DC" w:rsidRPr="00FA5B61">
        <w:rPr>
          <w:rFonts w:ascii="Times New Roman" w:hAnsi="Times New Roman" w:cs="Times New Roman"/>
          <w:sz w:val="24"/>
          <w:szCs w:val="24"/>
        </w:rPr>
        <w:t xml:space="preserve">memories. But this is not the problem </w:t>
      </w:r>
      <w:r w:rsidR="000C48DC" w:rsidRPr="00FA5B61">
        <w:rPr>
          <w:rFonts w:ascii="Times New Roman" w:hAnsi="Times New Roman" w:cs="Times New Roman"/>
          <w:sz w:val="24"/>
          <w:szCs w:val="24"/>
        </w:rPr>
        <w:lastRenderedPageBreak/>
        <w:t xml:space="preserve">Leibniz himself raises. Instead, his concern is that, if </w:t>
      </w:r>
      <w:r w:rsidR="00AC313C" w:rsidRPr="00FA5B61">
        <w:rPr>
          <w:rFonts w:ascii="Times New Roman" w:hAnsi="Times New Roman" w:cs="Times New Roman"/>
          <w:sz w:val="24"/>
          <w:szCs w:val="24"/>
        </w:rPr>
        <w:t xml:space="preserve">an exchange of </w:t>
      </w:r>
      <w:r w:rsidR="00FE6591">
        <w:rPr>
          <w:rFonts w:ascii="Times New Roman" w:hAnsi="Times New Roman" w:cs="Times New Roman"/>
          <w:sz w:val="24"/>
          <w:szCs w:val="24"/>
        </w:rPr>
        <w:t>minds</w:t>
      </w:r>
      <w:r w:rsidR="00AC313C" w:rsidRPr="00FA5B61">
        <w:rPr>
          <w:rFonts w:ascii="Times New Roman" w:hAnsi="Times New Roman" w:cs="Times New Roman"/>
          <w:sz w:val="24"/>
          <w:szCs w:val="24"/>
        </w:rPr>
        <w:t xml:space="preserve"> were to occur as described</w:t>
      </w:r>
      <w:r w:rsidR="000C48DC" w:rsidRPr="00FA5B61">
        <w:rPr>
          <w:rFonts w:ascii="Times New Roman" w:hAnsi="Times New Roman" w:cs="Times New Roman"/>
          <w:sz w:val="24"/>
          <w:szCs w:val="24"/>
        </w:rPr>
        <w:t>, it would mean that there would be moral identity in the absence of physical identity, which he considers to be not in keeping “with order”.</w:t>
      </w:r>
      <w:r w:rsidR="0071701E" w:rsidRPr="00FA5B61">
        <w:rPr>
          <w:rFonts w:ascii="Times New Roman" w:hAnsi="Times New Roman" w:cs="Times New Roman"/>
          <w:sz w:val="24"/>
          <w:szCs w:val="24"/>
        </w:rPr>
        <w:t xml:space="preserve"> </w:t>
      </w:r>
      <w:r w:rsidR="00076301" w:rsidRPr="00FA5B61">
        <w:rPr>
          <w:rFonts w:ascii="Times New Roman" w:hAnsi="Times New Roman" w:cs="Times New Roman"/>
          <w:sz w:val="24"/>
          <w:szCs w:val="24"/>
        </w:rPr>
        <w:t xml:space="preserve">Implicit here is </w:t>
      </w:r>
      <w:r w:rsidR="00AC313C" w:rsidRPr="00FA5B61">
        <w:rPr>
          <w:rFonts w:ascii="Times New Roman" w:hAnsi="Times New Roman" w:cs="Times New Roman"/>
          <w:sz w:val="24"/>
          <w:szCs w:val="24"/>
        </w:rPr>
        <w:t>Leibniz</w:t>
      </w:r>
      <w:r w:rsidR="00076301" w:rsidRPr="00FA5B61">
        <w:rPr>
          <w:rFonts w:ascii="Times New Roman" w:hAnsi="Times New Roman" w:cs="Times New Roman"/>
          <w:sz w:val="24"/>
          <w:szCs w:val="24"/>
        </w:rPr>
        <w:t>’s belief</w:t>
      </w:r>
      <w:r w:rsidR="00AC313C" w:rsidRPr="00FA5B61">
        <w:rPr>
          <w:rFonts w:ascii="Times New Roman" w:hAnsi="Times New Roman" w:cs="Times New Roman"/>
          <w:sz w:val="24"/>
          <w:szCs w:val="24"/>
        </w:rPr>
        <w:t xml:space="preserve"> that</w:t>
      </w:r>
      <w:r w:rsidR="0071701E" w:rsidRPr="00FA5B61">
        <w:rPr>
          <w:rFonts w:ascii="Times New Roman" w:hAnsi="Times New Roman" w:cs="Times New Roman"/>
          <w:sz w:val="24"/>
          <w:szCs w:val="24"/>
        </w:rPr>
        <w:t xml:space="preserve"> order requires moral identity to be bound to physical identity</w:t>
      </w:r>
      <w:r w:rsidR="00C042AF" w:rsidRPr="00FA5B61">
        <w:rPr>
          <w:rFonts w:ascii="Times New Roman" w:hAnsi="Times New Roman" w:cs="Times New Roman"/>
          <w:sz w:val="24"/>
          <w:szCs w:val="24"/>
        </w:rPr>
        <w:t xml:space="preserve">. </w:t>
      </w:r>
      <w:r w:rsidR="00076301" w:rsidRPr="00FA5B61">
        <w:rPr>
          <w:rFonts w:ascii="Times New Roman" w:hAnsi="Times New Roman" w:cs="Times New Roman"/>
          <w:sz w:val="24"/>
          <w:szCs w:val="24"/>
        </w:rPr>
        <w:t xml:space="preserve">That belief is more explicit in the </w:t>
      </w:r>
      <w:r w:rsidR="00076301" w:rsidRPr="00FA5B61">
        <w:rPr>
          <w:rFonts w:ascii="Times New Roman" w:hAnsi="Times New Roman" w:cs="Times New Roman"/>
          <w:i/>
          <w:sz w:val="24"/>
          <w:szCs w:val="24"/>
        </w:rPr>
        <w:t>New Essays</w:t>
      </w:r>
      <w:r w:rsidR="00076301" w:rsidRPr="00FA5B61">
        <w:rPr>
          <w:rFonts w:ascii="Times New Roman" w:hAnsi="Times New Roman" w:cs="Times New Roman"/>
          <w:sz w:val="24"/>
          <w:szCs w:val="24"/>
        </w:rPr>
        <w:t xml:space="preserve">, when Leibniz </w:t>
      </w:r>
      <w:r w:rsidR="00C042AF" w:rsidRPr="00FA5B61">
        <w:rPr>
          <w:rFonts w:ascii="Times New Roman" w:hAnsi="Times New Roman" w:cs="Times New Roman"/>
          <w:sz w:val="24"/>
          <w:szCs w:val="24"/>
        </w:rPr>
        <w:t>considers a number of examples involving transmigrating minds</w:t>
      </w:r>
      <w:r w:rsidR="00683BB2" w:rsidRPr="00FA5B61">
        <w:rPr>
          <w:rFonts w:ascii="Times New Roman" w:hAnsi="Times New Roman" w:cs="Times New Roman"/>
          <w:sz w:val="24"/>
          <w:szCs w:val="24"/>
        </w:rPr>
        <w:t>. At the conclusion of one of these he writes</w:t>
      </w:r>
      <w:r w:rsidR="0054329E" w:rsidRPr="00FA5B61">
        <w:rPr>
          <w:rFonts w:ascii="Times New Roman" w:hAnsi="Times New Roman" w:cs="Times New Roman"/>
          <w:sz w:val="24"/>
          <w:szCs w:val="24"/>
        </w:rPr>
        <w:t>:</w:t>
      </w:r>
    </w:p>
    <w:p w:rsidR="0054329E" w:rsidRPr="00FA5B61" w:rsidRDefault="0054329E" w:rsidP="00F70ABE">
      <w:pPr>
        <w:spacing w:after="0" w:line="240" w:lineRule="auto"/>
        <w:rPr>
          <w:rFonts w:ascii="Times New Roman" w:hAnsi="Times New Roman" w:cs="Times New Roman"/>
          <w:sz w:val="24"/>
          <w:szCs w:val="24"/>
        </w:rPr>
      </w:pPr>
    </w:p>
    <w:p w:rsidR="002F6657" w:rsidRPr="00FA5B61" w:rsidRDefault="002F6657" w:rsidP="002F6657">
      <w:pPr>
        <w:spacing w:after="0" w:line="240" w:lineRule="auto"/>
        <w:ind w:left="720"/>
        <w:rPr>
          <w:rFonts w:ascii="Times New Roman" w:hAnsi="Times New Roman" w:cs="Times New Roman"/>
          <w:sz w:val="24"/>
          <w:szCs w:val="24"/>
        </w:rPr>
      </w:pPr>
      <w:r w:rsidRPr="00FA5B61">
        <w:rPr>
          <w:rFonts w:ascii="Times New Roman" w:hAnsi="Times New Roman" w:cs="Times New Roman"/>
          <w:sz w:val="24"/>
          <w:szCs w:val="24"/>
        </w:rPr>
        <w:t>I acknowledge that if all the appearances of one mind were changed and transferred to another, or if God brought about an exchange between two minds by giving the visible body, appearances and states of consciousness of one to the other, then personal identity, instead of being tied to the identity of substance, would follow the constant appearances, which are what human morality must be heedful of.</w:t>
      </w:r>
      <w:r w:rsidRPr="00FA5B61">
        <w:rPr>
          <w:rStyle w:val="FootnoteReference"/>
          <w:rFonts w:ascii="Times New Roman" w:hAnsi="Times New Roman" w:cs="Times New Roman"/>
          <w:sz w:val="24"/>
          <w:szCs w:val="24"/>
        </w:rPr>
        <w:footnoteReference w:id="48"/>
      </w:r>
    </w:p>
    <w:p w:rsidR="0054329E" w:rsidRPr="00FA5B61" w:rsidRDefault="0054329E" w:rsidP="0054329E">
      <w:pPr>
        <w:spacing w:after="0" w:line="240" w:lineRule="auto"/>
        <w:rPr>
          <w:rFonts w:ascii="Times New Roman" w:hAnsi="Times New Roman" w:cs="Times New Roman"/>
          <w:sz w:val="24"/>
          <w:szCs w:val="24"/>
        </w:rPr>
      </w:pPr>
    </w:p>
    <w:p w:rsidR="00C042AF" w:rsidRPr="00FA5B61" w:rsidRDefault="00EB4D37" w:rsidP="00C042AF">
      <w:pPr>
        <w:spacing w:after="0" w:line="240" w:lineRule="auto"/>
        <w:rPr>
          <w:rFonts w:ascii="Times New Roman" w:hAnsi="Times New Roman" w:cs="Times New Roman"/>
          <w:sz w:val="24"/>
          <w:szCs w:val="24"/>
        </w:rPr>
      </w:pPr>
      <w:r w:rsidRPr="00FA5B61">
        <w:rPr>
          <w:rFonts w:ascii="Times New Roman" w:hAnsi="Times New Roman" w:cs="Times New Roman"/>
          <w:sz w:val="24"/>
          <w:szCs w:val="24"/>
        </w:rPr>
        <w:t xml:space="preserve">Leibniz’s point here is that if transmigration were </w:t>
      </w:r>
      <w:r w:rsidR="00824478">
        <w:rPr>
          <w:rFonts w:ascii="Times New Roman" w:hAnsi="Times New Roman" w:cs="Times New Roman"/>
          <w:sz w:val="24"/>
          <w:szCs w:val="24"/>
        </w:rPr>
        <w:t xml:space="preserve">to </w:t>
      </w:r>
      <w:r w:rsidRPr="00FA5B61">
        <w:rPr>
          <w:rFonts w:ascii="Times New Roman" w:hAnsi="Times New Roman" w:cs="Times New Roman"/>
          <w:sz w:val="24"/>
          <w:szCs w:val="24"/>
        </w:rPr>
        <w:t>occur among human beings, it would lead to cases where moral identity (referred to in the above as “personal identity”) is not tied to physical iden</w:t>
      </w:r>
      <w:r w:rsidR="00C042AF" w:rsidRPr="00FA5B61">
        <w:rPr>
          <w:rFonts w:ascii="Times New Roman" w:hAnsi="Times New Roman" w:cs="Times New Roman"/>
          <w:sz w:val="24"/>
          <w:szCs w:val="24"/>
        </w:rPr>
        <w:t xml:space="preserve">tity (“identity of substance”), and </w:t>
      </w:r>
      <w:r w:rsidR="00EE3A3A">
        <w:rPr>
          <w:rFonts w:ascii="Times New Roman" w:hAnsi="Times New Roman" w:cs="Times New Roman"/>
          <w:sz w:val="24"/>
          <w:szCs w:val="24"/>
        </w:rPr>
        <w:t xml:space="preserve">he </w:t>
      </w:r>
      <w:r w:rsidR="00C042AF" w:rsidRPr="00FA5B61">
        <w:rPr>
          <w:rFonts w:ascii="Times New Roman" w:hAnsi="Times New Roman" w:cs="Times New Roman"/>
          <w:sz w:val="24"/>
          <w:szCs w:val="24"/>
        </w:rPr>
        <w:t>goes on to claim that “this is not in conformity with the natural order”.</w:t>
      </w:r>
      <w:r w:rsidR="00C042AF" w:rsidRPr="00FA5B61">
        <w:rPr>
          <w:rStyle w:val="FootnoteReference"/>
          <w:rFonts w:ascii="Times New Roman" w:hAnsi="Times New Roman" w:cs="Times New Roman"/>
          <w:sz w:val="24"/>
          <w:szCs w:val="24"/>
        </w:rPr>
        <w:footnoteReference w:id="49"/>
      </w:r>
      <w:r w:rsidR="00C042AF" w:rsidRPr="00FA5B61">
        <w:rPr>
          <w:rFonts w:ascii="Times New Roman" w:hAnsi="Times New Roman" w:cs="Times New Roman"/>
          <w:sz w:val="24"/>
          <w:szCs w:val="24"/>
        </w:rPr>
        <w:t xml:space="preserve"> Similarly, after considering another case of transmigrati</w:t>
      </w:r>
      <w:r w:rsidR="00683BB2" w:rsidRPr="00FA5B61">
        <w:rPr>
          <w:rFonts w:ascii="Times New Roman" w:hAnsi="Times New Roman" w:cs="Times New Roman"/>
          <w:sz w:val="24"/>
          <w:szCs w:val="24"/>
        </w:rPr>
        <w:t>o</w:t>
      </w:r>
      <w:r w:rsidR="00C042AF" w:rsidRPr="00FA5B61">
        <w:rPr>
          <w:rFonts w:ascii="Times New Roman" w:hAnsi="Times New Roman" w:cs="Times New Roman"/>
          <w:sz w:val="24"/>
          <w:szCs w:val="24"/>
        </w:rPr>
        <w:t xml:space="preserve">n, </w:t>
      </w:r>
      <w:r w:rsidR="00683BB2" w:rsidRPr="00FA5B61">
        <w:rPr>
          <w:rFonts w:ascii="Times New Roman" w:hAnsi="Times New Roman" w:cs="Times New Roman"/>
          <w:sz w:val="24"/>
          <w:szCs w:val="24"/>
        </w:rPr>
        <w:t xml:space="preserve">in which consciousnesses transfer between minds, </w:t>
      </w:r>
      <w:r w:rsidR="00C042AF" w:rsidRPr="00FA5B61">
        <w:rPr>
          <w:rFonts w:ascii="Times New Roman" w:hAnsi="Times New Roman" w:cs="Times New Roman"/>
          <w:sz w:val="24"/>
          <w:szCs w:val="24"/>
        </w:rPr>
        <w:t>Leibniz writes: “I admit that if God brought it about that consciousnesses were transferred to other souls, the latter would have to be treated according to moral notions as though they were the same. But this would disrupt the order of things for no reason”.</w:t>
      </w:r>
      <w:r w:rsidR="00C042AF" w:rsidRPr="00FA5B61">
        <w:rPr>
          <w:rStyle w:val="FootnoteReference"/>
          <w:rFonts w:ascii="Times New Roman" w:hAnsi="Times New Roman" w:cs="Times New Roman"/>
          <w:sz w:val="24"/>
          <w:szCs w:val="24"/>
        </w:rPr>
        <w:footnoteReference w:id="50"/>
      </w:r>
    </w:p>
    <w:p w:rsidR="00A230EF" w:rsidRPr="00FA5B61" w:rsidRDefault="00A230EF" w:rsidP="00C042AF">
      <w:pPr>
        <w:spacing w:after="0" w:line="240" w:lineRule="auto"/>
        <w:rPr>
          <w:rFonts w:ascii="Times New Roman" w:hAnsi="Times New Roman" w:cs="Times New Roman"/>
          <w:sz w:val="24"/>
          <w:szCs w:val="24"/>
        </w:rPr>
      </w:pPr>
      <w:r w:rsidRPr="00FA5B61">
        <w:rPr>
          <w:rFonts w:ascii="Times New Roman" w:hAnsi="Times New Roman" w:cs="Times New Roman"/>
          <w:sz w:val="24"/>
          <w:szCs w:val="24"/>
        </w:rPr>
        <w:tab/>
      </w:r>
      <w:r w:rsidR="00714D15" w:rsidRPr="00FA5B61">
        <w:rPr>
          <w:rFonts w:ascii="Times New Roman" w:hAnsi="Times New Roman" w:cs="Times New Roman"/>
          <w:sz w:val="24"/>
          <w:szCs w:val="24"/>
        </w:rPr>
        <w:t>Leibniz thus holds</w:t>
      </w:r>
      <w:r w:rsidRPr="00FA5B61">
        <w:rPr>
          <w:rFonts w:ascii="Times New Roman" w:hAnsi="Times New Roman" w:cs="Times New Roman"/>
          <w:sz w:val="24"/>
          <w:szCs w:val="24"/>
        </w:rPr>
        <w:t xml:space="preserve"> that in the order of things, moral identity tracks physical identity, and since </w:t>
      </w:r>
      <w:r w:rsidR="00FE3E5D">
        <w:rPr>
          <w:rFonts w:ascii="Times New Roman" w:hAnsi="Times New Roman" w:cs="Times New Roman"/>
          <w:sz w:val="24"/>
          <w:szCs w:val="24"/>
        </w:rPr>
        <w:t>a</w:t>
      </w:r>
      <w:r w:rsidR="00EE3A3A">
        <w:rPr>
          <w:rFonts w:ascii="Times New Roman" w:hAnsi="Times New Roman" w:cs="Times New Roman"/>
          <w:sz w:val="24"/>
          <w:szCs w:val="24"/>
        </w:rPr>
        <w:t xml:space="preserve"> transmigration</w:t>
      </w:r>
      <w:r w:rsidRPr="00FA5B61">
        <w:rPr>
          <w:rFonts w:ascii="Times New Roman" w:hAnsi="Times New Roman" w:cs="Times New Roman"/>
          <w:sz w:val="24"/>
          <w:szCs w:val="24"/>
        </w:rPr>
        <w:t xml:space="preserve"> </w:t>
      </w:r>
      <w:r w:rsidR="00FE6591">
        <w:rPr>
          <w:rFonts w:ascii="Times New Roman" w:hAnsi="Times New Roman" w:cs="Times New Roman"/>
          <w:sz w:val="24"/>
          <w:szCs w:val="24"/>
        </w:rPr>
        <w:t xml:space="preserve">of minds </w:t>
      </w:r>
      <w:r w:rsidR="00714D15" w:rsidRPr="00FA5B61">
        <w:rPr>
          <w:rFonts w:ascii="Times New Roman" w:hAnsi="Times New Roman" w:cs="Times New Roman"/>
          <w:sz w:val="24"/>
          <w:szCs w:val="24"/>
        </w:rPr>
        <w:t xml:space="preserve">would </w:t>
      </w:r>
      <w:r w:rsidRPr="00FA5B61">
        <w:rPr>
          <w:rFonts w:ascii="Times New Roman" w:hAnsi="Times New Roman" w:cs="Times New Roman"/>
          <w:sz w:val="24"/>
          <w:szCs w:val="24"/>
        </w:rPr>
        <w:t xml:space="preserve">upset this, </w:t>
      </w:r>
      <w:r w:rsidR="00714D15" w:rsidRPr="00FA5B61">
        <w:rPr>
          <w:rFonts w:ascii="Times New Roman" w:hAnsi="Times New Roman" w:cs="Times New Roman"/>
          <w:sz w:val="24"/>
          <w:szCs w:val="24"/>
        </w:rPr>
        <w:t xml:space="preserve">it is contrary to order. So stated, the force of his objection to transmigration is not immediately obvious. Why is it “more in keeping with order that moral identity be always accompanied by a physical identity”, as he puts it in “On unities and transmigration”? </w:t>
      </w:r>
      <w:r w:rsidR="00B85825" w:rsidRPr="00FA5B61">
        <w:rPr>
          <w:rFonts w:ascii="Times New Roman" w:hAnsi="Times New Roman" w:cs="Times New Roman"/>
          <w:sz w:val="24"/>
          <w:szCs w:val="24"/>
        </w:rPr>
        <w:t>One possible</w:t>
      </w:r>
      <w:r w:rsidR="00714D15" w:rsidRPr="00FA5B61">
        <w:rPr>
          <w:rFonts w:ascii="Times New Roman" w:hAnsi="Times New Roman" w:cs="Times New Roman"/>
          <w:sz w:val="24"/>
          <w:szCs w:val="24"/>
        </w:rPr>
        <w:t xml:space="preserve"> answer </w:t>
      </w:r>
      <w:r w:rsidR="00B85825" w:rsidRPr="00FA5B61">
        <w:rPr>
          <w:rFonts w:ascii="Times New Roman" w:hAnsi="Times New Roman" w:cs="Times New Roman"/>
          <w:sz w:val="24"/>
          <w:szCs w:val="24"/>
        </w:rPr>
        <w:t>can</w:t>
      </w:r>
      <w:r w:rsidR="00714D15" w:rsidRPr="00FA5B61">
        <w:rPr>
          <w:rFonts w:ascii="Times New Roman" w:hAnsi="Times New Roman" w:cs="Times New Roman"/>
          <w:sz w:val="24"/>
          <w:szCs w:val="24"/>
        </w:rPr>
        <w:t xml:space="preserve"> be found in the </w:t>
      </w:r>
      <w:r w:rsidR="00714D15" w:rsidRPr="00FA5B61">
        <w:rPr>
          <w:rFonts w:ascii="Times New Roman" w:hAnsi="Times New Roman" w:cs="Times New Roman"/>
          <w:i/>
          <w:sz w:val="24"/>
          <w:szCs w:val="24"/>
        </w:rPr>
        <w:t>New Essays</w:t>
      </w:r>
      <w:r w:rsidR="00714D15" w:rsidRPr="00FA5B61">
        <w:rPr>
          <w:rFonts w:ascii="Times New Roman" w:hAnsi="Times New Roman" w:cs="Times New Roman"/>
          <w:sz w:val="24"/>
          <w:szCs w:val="24"/>
        </w:rPr>
        <w:t>, whe</w:t>
      </w:r>
      <w:r w:rsidR="00B85825" w:rsidRPr="00FA5B61">
        <w:rPr>
          <w:rFonts w:ascii="Times New Roman" w:hAnsi="Times New Roman" w:cs="Times New Roman"/>
          <w:sz w:val="24"/>
          <w:szCs w:val="24"/>
        </w:rPr>
        <w:t>re</w:t>
      </w:r>
      <w:r w:rsidR="00714D15" w:rsidRPr="00FA5B61">
        <w:rPr>
          <w:rFonts w:ascii="Times New Roman" w:hAnsi="Times New Roman" w:cs="Times New Roman"/>
          <w:sz w:val="24"/>
          <w:szCs w:val="24"/>
        </w:rPr>
        <w:t xml:space="preserve"> Leibniz states that:</w:t>
      </w:r>
    </w:p>
    <w:p w:rsidR="00714D15" w:rsidRPr="00FA5B61" w:rsidRDefault="00714D15" w:rsidP="00C042AF">
      <w:pPr>
        <w:spacing w:after="0" w:line="240" w:lineRule="auto"/>
        <w:rPr>
          <w:rFonts w:ascii="Times New Roman" w:hAnsi="Times New Roman" w:cs="Times New Roman"/>
          <w:sz w:val="24"/>
          <w:szCs w:val="24"/>
        </w:rPr>
      </w:pPr>
    </w:p>
    <w:p w:rsidR="00714D15" w:rsidRPr="00FA5B61" w:rsidRDefault="00714D15" w:rsidP="00600B18">
      <w:pPr>
        <w:spacing w:after="0" w:line="240" w:lineRule="auto"/>
        <w:ind w:left="720"/>
        <w:rPr>
          <w:rFonts w:ascii="Times New Roman" w:hAnsi="Times New Roman" w:cs="Times New Roman"/>
          <w:sz w:val="24"/>
          <w:szCs w:val="24"/>
        </w:rPr>
      </w:pPr>
      <w:r w:rsidRPr="00FA5B61">
        <w:rPr>
          <w:rFonts w:ascii="Times New Roman" w:hAnsi="Times New Roman" w:cs="Times New Roman"/>
          <w:sz w:val="24"/>
          <w:szCs w:val="24"/>
        </w:rPr>
        <w:t xml:space="preserve">According to the order of things, an identity which is apparent to the person concerned – one who senses himself to be the same – presupposes a real identity obtaining through each immediate </w:t>
      </w:r>
      <w:r w:rsidR="00600B18" w:rsidRPr="00FA5B61">
        <w:rPr>
          <w:rFonts w:ascii="Times New Roman" w:hAnsi="Times New Roman" w:cs="Times New Roman"/>
          <w:sz w:val="24"/>
          <w:szCs w:val="24"/>
        </w:rPr>
        <w:t>transition accompanied by reflection, or by the sense of ‘I’; because an intimate and immediate perception cannot be mistaken in the natural course of things.</w:t>
      </w:r>
      <w:r w:rsidR="00600B18" w:rsidRPr="00FA5B61">
        <w:rPr>
          <w:rStyle w:val="FootnoteReference"/>
          <w:rFonts w:ascii="Times New Roman" w:hAnsi="Times New Roman" w:cs="Times New Roman"/>
          <w:sz w:val="24"/>
          <w:szCs w:val="24"/>
        </w:rPr>
        <w:footnoteReference w:id="51"/>
      </w:r>
    </w:p>
    <w:p w:rsidR="00C042AF" w:rsidRPr="00FA5B61" w:rsidRDefault="00C042AF" w:rsidP="0054329E">
      <w:pPr>
        <w:spacing w:after="0" w:line="240" w:lineRule="auto"/>
        <w:rPr>
          <w:rFonts w:ascii="Times New Roman" w:hAnsi="Times New Roman" w:cs="Times New Roman"/>
          <w:sz w:val="24"/>
          <w:szCs w:val="24"/>
        </w:rPr>
      </w:pPr>
    </w:p>
    <w:p w:rsidR="006D486C" w:rsidRPr="00FA5B61" w:rsidRDefault="00436C73" w:rsidP="003C6EF9">
      <w:pPr>
        <w:spacing w:after="0" w:line="240" w:lineRule="auto"/>
        <w:rPr>
          <w:rFonts w:ascii="Times New Roman" w:hAnsi="Times New Roman" w:cs="Times New Roman"/>
          <w:sz w:val="24"/>
          <w:szCs w:val="24"/>
        </w:rPr>
      </w:pPr>
      <w:r w:rsidRPr="00FA5B61">
        <w:rPr>
          <w:rFonts w:ascii="Times New Roman" w:hAnsi="Times New Roman" w:cs="Times New Roman"/>
          <w:sz w:val="24"/>
          <w:szCs w:val="24"/>
        </w:rPr>
        <w:t xml:space="preserve">If we suppose that the same thinking was behind Leibniz’s remarks in “On unities and transmigration”, we can see that the problem </w:t>
      </w:r>
      <w:r w:rsidR="006D486C" w:rsidRPr="00FA5B61">
        <w:rPr>
          <w:rFonts w:ascii="Times New Roman" w:hAnsi="Times New Roman" w:cs="Times New Roman"/>
          <w:sz w:val="24"/>
          <w:szCs w:val="24"/>
        </w:rPr>
        <w:t>at the heart of</w:t>
      </w:r>
      <w:r w:rsidRPr="00FA5B61">
        <w:rPr>
          <w:rFonts w:ascii="Times New Roman" w:hAnsi="Times New Roman" w:cs="Times New Roman"/>
          <w:sz w:val="24"/>
          <w:szCs w:val="24"/>
        </w:rPr>
        <w:t xml:space="preserve"> his third objection is that the replacement mind in Leibniz’s body would have Leibniz’s memories and therefore think that it is Leibniz (in the sense of being physically identical with Leibniz) even though it is not. In such a case, the replacement mind would be mistaken about its physical identity, because it would suppose – </w:t>
      </w:r>
      <w:r w:rsidR="00CC1C31" w:rsidRPr="00FA5B61">
        <w:rPr>
          <w:rFonts w:ascii="Times New Roman" w:hAnsi="Times New Roman" w:cs="Times New Roman"/>
          <w:sz w:val="24"/>
          <w:szCs w:val="24"/>
        </w:rPr>
        <w:t xml:space="preserve">naturally, but </w:t>
      </w:r>
      <w:r w:rsidRPr="00FA5B61">
        <w:rPr>
          <w:rFonts w:ascii="Times New Roman" w:hAnsi="Times New Roman" w:cs="Times New Roman"/>
          <w:sz w:val="24"/>
          <w:szCs w:val="24"/>
        </w:rPr>
        <w:t xml:space="preserve">mistakenly – that moral identity tracks physical identity. </w:t>
      </w:r>
      <w:r w:rsidR="006D486C" w:rsidRPr="00FA5B61">
        <w:rPr>
          <w:rFonts w:ascii="Times New Roman" w:hAnsi="Times New Roman" w:cs="Times New Roman"/>
          <w:sz w:val="24"/>
          <w:szCs w:val="24"/>
        </w:rPr>
        <w:t xml:space="preserve">Leibniz’s assumption seems to be that since minds naturally suppose that moral identity tracks physical identity, it would be incongruous if the world had been so established as to make it so that this supposition was sometimes wrong, and as a result he concludes that the world </w:t>
      </w:r>
      <w:r w:rsidR="00AA0F95">
        <w:rPr>
          <w:rFonts w:ascii="Times New Roman" w:hAnsi="Times New Roman" w:cs="Times New Roman"/>
          <w:sz w:val="24"/>
          <w:szCs w:val="24"/>
        </w:rPr>
        <w:t>almost certainly</w:t>
      </w:r>
      <w:r w:rsidR="006D486C" w:rsidRPr="00FA5B61">
        <w:rPr>
          <w:rFonts w:ascii="Times New Roman" w:hAnsi="Times New Roman" w:cs="Times New Roman"/>
          <w:sz w:val="24"/>
          <w:szCs w:val="24"/>
        </w:rPr>
        <w:t xml:space="preserve"> hasn’t been established that way, and that therefore </w:t>
      </w:r>
      <w:r w:rsidR="00FE6591">
        <w:rPr>
          <w:rFonts w:ascii="Times New Roman" w:hAnsi="Times New Roman" w:cs="Times New Roman"/>
          <w:sz w:val="24"/>
          <w:szCs w:val="24"/>
        </w:rPr>
        <w:t xml:space="preserve">the </w:t>
      </w:r>
      <w:r w:rsidR="006D486C" w:rsidRPr="00FA5B61">
        <w:rPr>
          <w:rFonts w:ascii="Times New Roman" w:hAnsi="Times New Roman" w:cs="Times New Roman"/>
          <w:sz w:val="24"/>
          <w:szCs w:val="24"/>
        </w:rPr>
        <w:t xml:space="preserve">transmigration </w:t>
      </w:r>
      <w:r w:rsidR="00FE6591">
        <w:rPr>
          <w:rFonts w:ascii="Times New Roman" w:hAnsi="Times New Roman" w:cs="Times New Roman"/>
          <w:sz w:val="24"/>
          <w:szCs w:val="24"/>
        </w:rPr>
        <w:t xml:space="preserve">of minds </w:t>
      </w:r>
      <w:r w:rsidR="00AA0F95">
        <w:rPr>
          <w:rFonts w:ascii="Times New Roman" w:hAnsi="Times New Roman" w:cs="Times New Roman"/>
          <w:sz w:val="24"/>
          <w:szCs w:val="24"/>
        </w:rPr>
        <w:t>almost certainly</w:t>
      </w:r>
      <w:r w:rsidR="00AA0F95" w:rsidRPr="00FA5B61">
        <w:rPr>
          <w:rFonts w:ascii="Times New Roman" w:hAnsi="Times New Roman" w:cs="Times New Roman"/>
          <w:sz w:val="24"/>
          <w:szCs w:val="24"/>
        </w:rPr>
        <w:t xml:space="preserve"> </w:t>
      </w:r>
      <w:r w:rsidR="006D486C" w:rsidRPr="00FA5B61">
        <w:rPr>
          <w:rFonts w:ascii="Times New Roman" w:hAnsi="Times New Roman" w:cs="Times New Roman"/>
          <w:sz w:val="24"/>
          <w:szCs w:val="24"/>
        </w:rPr>
        <w:t xml:space="preserve">does not occur. </w:t>
      </w:r>
      <w:r w:rsidR="003C6EF9" w:rsidRPr="00FA5B61">
        <w:rPr>
          <w:rFonts w:ascii="Times New Roman" w:hAnsi="Times New Roman" w:cs="Times New Roman"/>
          <w:sz w:val="24"/>
          <w:szCs w:val="24"/>
        </w:rPr>
        <w:t>T</w:t>
      </w:r>
      <w:r w:rsidR="00FE6591">
        <w:rPr>
          <w:rFonts w:ascii="Times New Roman" w:hAnsi="Times New Roman" w:cs="Times New Roman"/>
          <w:sz w:val="24"/>
          <w:szCs w:val="24"/>
        </w:rPr>
        <w:t>his version of t</w:t>
      </w:r>
      <w:r w:rsidR="003C6EF9" w:rsidRPr="00FA5B61">
        <w:rPr>
          <w:rFonts w:ascii="Times New Roman" w:hAnsi="Times New Roman" w:cs="Times New Roman"/>
          <w:sz w:val="24"/>
          <w:szCs w:val="24"/>
        </w:rPr>
        <w:t>ransmigration would thus violate what Leibniz called “the principle of order”, which ensures that “</w:t>
      </w:r>
      <w:r w:rsidR="003C6EF9" w:rsidRPr="00FA5B61">
        <w:rPr>
          <w:rFonts w:ascii="Times New Roman" w:hAnsi="Times New Roman" w:cs="Times New Roman"/>
          <w:i/>
          <w:sz w:val="24"/>
          <w:szCs w:val="24"/>
        </w:rPr>
        <w:t xml:space="preserve">the more things are </w:t>
      </w:r>
      <w:r w:rsidR="003C6EF9" w:rsidRPr="00FA5B61">
        <w:rPr>
          <w:rFonts w:ascii="Times New Roman" w:hAnsi="Times New Roman" w:cs="Times New Roman"/>
          <w:i/>
          <w:sz w:val="24"/>
          <w:szCs w:val="24"/>
        </w:rPr>
        <w:lastRenderedPageBreak/>
        <w:t>analyzed the more they satisfy the intellect</w:t>
      </w:r>
      <w:r w:rsidR="003C6EF9" w:rsidRPr="00FA5B61">
        <w:rPr>
          <w:rFonts w:ascii="Times New Roman" w:hAnsi="Times New Roman" w:cs="Times New Roman"/>
          <w:sz w:val="24"/>
          <w:szCs w:val="24"/>
        </w:rPr>
        <w:t>”.</w:t>
      </w:r>
      <w:r w:rsidR="003C6EF9" w:rsidRPr="00FA5B61">
        <w:rPr>
          <w:rStyle w:val="FootnoteReference"/>
          <w:rFonts w:ascii="Times New Roman" w:hAnsi="Times New Roman" w:cs="Times New Roman"/>
          <w:sz w:val="24"/>
          <w:szCs w:val="24"/>
        </w:rPr>
        <w:footnoteReference w:id="52"/>
      </w:r>
      <w:r w:rsidR="003C6EF9" w:rsidRPr="00FA5B61">
        <w:rPr>
          <w:rFonts w:ascii="Times New Roman" w:hAnsi="Times New Roman" w:cs="Times New Roman"/>
          <w:sz w:val="24"/>
          <w:szCs w:val="24"/>
        </w:rPr>
        <w:t xml:space="preserve"> Or to put it another way, </w:t>
      </w:r>
      <w:r w:rsidR="00FE6591">
        <w:rPr>
          <w:rFonts w:ascii="Times New Roman" w:hAnsi="Times New Roman" w:cs="Times New Roman"/>
          <w:sz w:val="24"/>
          <w:szCs w:val="24"/>
        </w:rPr>
        <w:t xml:space="preserve">this version of </w:t>
      </w:r>
      <w:r w:rsidR="001816B7" w:rsidRPr="00FA5B61">
        <w:rPr>
          <w:rFonts w:ascii="Times New Roman" w:hAnsi="Times New Roman" w:cs="Times New Roman"/>
          <w:sz w:val="24"/>
          <w:szCs w:val="24"/>
        </w:rPr>
        <w:t xml:space="preserve">transmigration – which would involve God creating minds that naturally suppose moral identity tracks physical identity despite this not always being the case – would </w:t>
      </w:r>
      <w:r w:rsidR="003C6EF9" w:rsidRPr="00FA5B61">
        <w:rPr>
          <w:rFonts w:ascii="Times New Roman" w:hAnsi="Times New Roman" w:cs="Times New Roman"/>
          <w:sz w:val="24"/>
          <w:szCs w:val="24"/>
        </w:rPr>
        <w:t>run counter to Leibniz’s non-negotiable belief that God has established things in the wisest way</w:t>
      </w:r>
      <w:r w:rsidR="001816B7" w:rsidRPr="00FA5B61">
        <w:rPr>
          <w:rFonts w:ascii="Times New Roman" w:hAnsi="Times New Roman" w:cs="Times New Roman"/>
          <w:sz w:val="24"/>
          <w:szCs w:val="24"/>
        </w:rPr>
        <w:t>.</w:t>
      </w:r>
      <w:r w:rsidR="006D486C" w:rsidRPr="00FA5B61">
        <w:rPr>
          <w:rStyle w:val="FootnoteReference"/>
          <w:rFonts w:ascii="Times New Roman" w:hAnsi="Times New Roman" w:cs="Times New Roman"/>
          <w:sz w:val="24"/>
          <w:szCs w:val="24"/>
        </w:rPr>
        <w:footnoteReference w:id="53"/>
      </w:r>
    </w:p>
    <w:p w:rsidR="003342F7" w:rsidRPr="00FA5B61" w:rsidRDefault="003342F7" w:rsidP="0054329E">
      <w:pPr>
        <w:spacing w:after="0" w:line="240" w:lineRule="auto"/>
        <w:rPr>
          <w:rFonts w:ascii="Times New Roman" w:hAnsi="Times New Roman" w:cs="Times New Roman"/>
          <w:sz w:val="24"/>
          <w:szCs w:val="24"/>
        </w:rPr>
      </w:pPr>
    </w:p>
    <w:p w:rsidR="003342F7" w:rsidRPr="00FA5B61" w:rsidRDefault="003342F7" w:rsidP="0054329E">
      <w:pPr>
        <w:spacing w:after="0" w:line="240" w:lineRule="auto"/>
        <w:rPr>
          <w:rFonts w:ascii="Times New Roman" w:hAnsi="Times New Roman" w:cs="Times New Roman"/>
          <w:sz w:val="24"/>
          <w:szCs w:val="24"/>
        </w:rPr>
      </w:pPr>
      <w:r w:rsidRPr="00FA5B61">
        <w:rPr>
          <w:rFonts w:ascii="Times New Roman" w:hAnsi="Times New Roman" w:cs="Times New Roman"/>
          <w:b/>
          <w:sz w:val="24"/>
          <w:szCs w:val="24"/>
        </w:rPr>
        <w:t>Conclusion</w:t>
      </w:r>
    </w:p>
    <w:p w:rsidR="00C66CD0" w:rsidRDefault="005B511C" w:rsidP="00C66CD0">
      <w:pPr>
        <w:spacing w:after="0" w:line="240" w:lineRule="auto"/>
        <w:rPr>
          <w:rFonts w:ascii="Times New Roman" w:hAnsi="Times New Roman" w:cs="Times New Roman"/>
          <w:sz w:val="24"/>
          <w:szCs w:val="24"/>
        </w:rPr>
      </w:pPr>
      <w:r>
        <w:rPr>
          <w:rFonts w:ascii="Times New Roman" w:hAnsi="Times New Roman" w:cs="Times New Roman"/>
          <w:sz w:val="24"/>
          <w:szCs w:val="24"/>
        </w:rPr>
        <w:t>“On unities and transmigration”</w:t>
      </w:r>
      <w:r w:rsidR="00C66CD0">
        <w:rPr>
          <w:rFonts w:ascii="Times New Roman" w:hAnsi="Times New Roman" w:cs="Times New Roman"/>
          <w:sz w:val="24"/>
          <w:szCs w:val="24"/>
        </w:rPr>
        <w:t xml:space="preserve">, then, is a peculiar text in that Leibniz does not engage with a “generic” theory of transmigration, involving </w:t>
      </w:r>
      <w:r>
        <w:rPr>
          <w:rFonts w:ascii="Times New Roman" w:hAnsi="Times New Roman" w:cs="Times New Roman"/>
          <w:sz w:val="24"/>
          <w:szCs w:val="24"/>
        </w:rPr>
        <w:t>the bare idea of souls passing from one body to another</w:t>
      </w:r>
      <w:r w:rsidR="00C66CD0">
        <w:rPr>
          <w:rFonts w:ascii="Times New Roman" w:hAnsi="Times New Roman" w:cs="Times New Roman"/>
          <w:sz w:val="24"/>
          <w:szCs w:val="24"/>
        </w:rPr>
        <w:t xml:space="preserve">, but instead tackles three specific versions of the doctrine, developing an objection to each of them. That he apparently did not discuss these versions </w:t>
      </w:r>
      <w:r w:rsidR="00FE6591">
        <w:rPr>
          <w:rFonts w:ascii="Times New Roman" w:hAnsi="Times New Roman" w:cs="Times New Roman"/>
          <w:sz w:val="24"/>
          <w:szCs w:val="24"/>
        </w:rPr>
        <w:t xml:space="preserve">of the doctrine </w:t>
      </w:r>
      <w:r w:rsidR="00C66CD0">
        <w:rPr>
          <w:rFonts w:ascii="Times New Roman" w:hAnsi="Times New Roman" w:cs="Times New Roman"/>
          <w:sz w:val="24"/>
          <w:szCs w:val="24"/>
        </w:rPr>
        <w:t>in other works would adequately explain why he did not make use of the objections against them found in this text.</w:t>
      </w:r>
      <w:r w:rsidR="00AC292D">
        <w:rPr>
          <w:rFonts w:ascii="Times New Roman" w:hAnsi="Times New Roman" w:cs="Times New Roman"/>
          <w:sz w:val="24"/>
          <w:szCs w:val="24"/>
        </w:rPr>
        <w:t xml:space="preserve"> There is thus no reason to suppose that Leibniz considered the objections weak.</w:t>
      </w:r>
    </w:p>
    <w:p w:rsidR="00B85825" w:rsidRPr="00FA5B61" w:rsidRDefault="00C66CD0" w:rsidP="00FA5B61">
      <w:pPr>
        <w:spacing w:after="0" w:line="240" w:lineRule="auto"/>
        <w:rPr>
          <w:rFonts w:ascii="Times New Roman" w:hAnsi="Times New Roman" w:cs="Times New Roman"/>
          <w:sz w:val="24"/>
          <w:szCs w:val="24"/>
        </w:rPr>
      </w:pPr>
      <w:r>
        <w:rPr>
          <w:rFonts w:ascii="Times New Roman" w:hAnsi="Times New Roman" w:cs="Times New Roman"/>
          <w:sz w:val="24"/>
          <w:szCs w:val="24"/>
        </w:rPr>
        <w:tab/>
        <w:t>As should be clear from the foregoing, Leibniz had a lifelong hostility towards transmigration</w:t>
      </w:r>
      <w:r w:rsidR="009C3D67">
        <w:rPr>
          <w:rFonts w:ascii="Times New Roman" w:hAnsi="Times New Roman" w:cs="Times New Roman"/>
          <w:sz w:val="24"/>
          <w:szCs w:val="24"/>
        </w:rPr>
        <w:t xml:space="preserve"> of any form</w:t>
      </w:r>
      <w:r>
        <w:rPr>
          <w:rFonts w:ascii="Times New Roman" w:hAnsi="Times New Roman" w:cs="Times New Roman"/>
          <w:sz w:val="24"/>
          <w:szCs w:val="24"/>
        </w:rPr>
        <w:t>.</w:t>
      </w:r>
      <w:r w:rsidR="009C3D67">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What is perhaps surprising is that this hostility never hardened into a belief that transmigration was impossible.</w:t>
      </w:r>
      <w:r w:rsidR="003342F7" w:rsidRPr="00FA5B61">
        <w:rPr>
          <w:rStyle w:val="FootnoteReference"/>
          <w:rFonts w:ascii="Times New Roman" w:hAnsi="Times New Roman" w:cs="Times New Roman"/>
          <w:sz w:val="24"/>
          <w:szCs w:val="24"/>
        </w:rPr>
        <w:footnoteReference w:id="55"/>
      </w:r>
      <w:r w:rsidR="00872081" w:rsidRPr="00FA5B61">
        <w:rPr>
          <w:rFonts w:ascii="Times New Roman" w:hAnsi="Times New Roman" w:cs="Times New Roman"/>
          <w:sz w:val="24"/>
          <w:szCs w:val="24"/>
        </w:rPr>
        <w:t xml:space="preserve"> While Leibniz consistently </w:t>
      </w:r>
      <w:r>
        <w:rPr>
          <w:rFonts w:ascii="Times New Roman" w:hAnsi="Times New Roman" w:cs="Times New Roman"/>
          <w:sz w:val="24"/>
          <w:szCs w:val="24"/>
        </w:rPr>
        <w:t>opposed</w:t>
      </w:r>
      <w:r w:rsidR="00872081" w:rsidRPr="00FA5B61">
        <w:rPr>
          <w:rFonts w:ascii="Times New Roman" w:hAnsi="Times New Roman" w:cs="Times New Roman"/>
          <w:sz w:val="24"/>
          <w:szCs w:val="24"/>
        </w:rPr>
        <w:t xml:space="preserve"> the doctrine of transmigration, </w:t>
      </w:r>
      <w:r>
        <w:rPr>
          <w:rFonts w:ascii="Times New Roman" w:hAnsi="Times New Roman" w:cs="Times New Roman"/>
          <w:sz w:val="24"/>
          <w:szCs w:val="24"/>
        </w:rPr>
        <w:t xml:space="preserve">he nevertheless conceded that the doctrine was possible, both </w:t>
      </w:r>
      <w:r w:rsidR="00872081" w:rsidRPr="00FA5B61">
        <w:rPr>
          <w:rFonts w:ascii="Times New Roman" w:hAnsi="Times New Roman" w:cs="Times New Roman"/>
          <w:sz w:val="24"/>
          <w:szCs w:val="24"/>
        </w:rPr>
        <w:t xml:space="preserve">in “On unities and transmigration” </w:t>
      </w:r>
      <w:r>
        <w:rPr>
          <w:rFonts w:ascii="Times New Roman" w:hAnsi="Times New Roman" w:cs="Times New Roman"/>
          <w:sz w:val="24"/>
          <w:szCs w:val="24"/>
        </w:rPr>
        <w:t>and</w:t>
      </w:r>
      <w:r w:rsidR="00872081" w:rsidRPr="00FA5B61">
        <w:rPr>
          <w:rFonts w:ascii="Times New Roman" w:hAnsi="Times New Roman" w:cs="Times New Roman"/>
          <w:sz w:val="24"/>
          <w:szCs w:val="24"/>
        </w:rPr>
        <w:t xml:space="preserve"> in other writings, such as the </w:t>
      </w:r>
      <w:r w:rsidR="00872081" w:rsidRPr="00FA5B61">
        <w:rPr>
          <w:rFonts w:ascii="Times New Roman" w:hAnsi="Times New Roman" w:cs="Times New Roman"/>
          <w:i/>
          <w:sz w:val="24"/>
          <w:szCs w:val="24"/>
        </w:rPr>
        <w:t>New Essays</w:t>
      </w:r>
      <w:r w:rsidR="00872081" w:rsidRPr="00FA5B61">
        <w:rPr>
          <w:rFonts w:ascii="Times New Roman" w:hAnsi="Times New Roman" w:cs="Times New Roman"/>
          <w:sz w:val="24"/>
          <w:szCs w:val="24"/>
        </w:rPr>
        <w:t>.</w:t>
      </w:r>
      <w:r w:rsidR="00872081" w:rsidRPr="00FA5B61">
        <w:rPr>
          <w:rStyle w:val="FootnoteReference"/>
          <w:rFonts w:ascii="Times New Roman" w:hAnsi="Times New Roman" w:cs="Times New Roman"/>
          <w:sz w:val="24"/>
          <w:szCs w:val="24"/>
        </w:rPr>
        <w:footnoteReference w:id="56"/>
      </w:r>
      <w:r w:rsidR="009C3D67">
        <w:rPr>
          <w:rFonts w:ascii="Times New Roman" w:hAnsi="Times New Roman" w:cs="Times New Roman"/>
          <w:sz w:val="24"/>
          <w:szCs w:val="24"/>
        </w:rPr>
        <w:t xml:space="preserve"> </w:t>
      </w:r>
      <w:r w:rsidR="00FE6591">
        <w:rPr>
          <w:rFonts w:ascii="Times New Roman" w:hAnsi="Times New Roman" w:cs="Times New Roman"/>
          <w:sz w:val="24"/>
          <w:szCs w:val="24"/>
        </w:rPr>
        <w:t xml:space="preserve">But as he put it in the </w:t>
      </w:r>
      <w:r w:rsidR="00FE6591">
        <w:rPr>
          <w:rFonts w:ascii="Times New Roman" w:hAnsi="Times New Roman" w:cs="Times New Roman"/>
          <w:i/>
          <w:sz w:val="24"/>
          <w:szCs w:val="24"/>
        </w:rPr>
        <w:t>New Essays</w:t>
      </w:r>
      <w:r w:rsidR="00FE6591">
        <w:rPr>
          <w:rFonts w:ascii="Times New Roman" w:hAnsi="Times New Roman" w:cs="Times New Roman"/>
          <w:sz w:val="24"/>
          <w:szCs w:val="24"/>
        </w:rPr>
        <w:t>, “</w:t>
      </w:r>
      <w:r w:rsidR="00FE6591" w:rsidRPr="009C3D67">
        <w:rPr>
          <w:rFonts w:ascii="Times New Roman" w:hAnsi="Times New Roman" w:cs="Times New Roman"/>
          <w:sz w:val="24"/>
          <w:szCs w:val="24"/>
        </w:rPr>
        <w:t>not everything which is possible is therefore in conformity with the order</w:t>
      </w:r>
      <w:r w:rsidR="00FE6591">
        <w:rPr>
          <w:rFonts w:ascii="Times New Roman" w:hAnsi="Times New Roman" w:cs="Times New Roman"/>
          <w:sz w:val="24"/>
          <w:szCs w:val="24"/>
        </w:rPr>
        <w:t xml:space="preserve"> </w:t>
      </w:r>
      <w:r w:rsidR="00FE6591" w:rsidRPr="009C3D67">
        <w:rPr>
          <w:rFonts w:ascii="Times New Roman" w:hAnsi="Times New Roman" w:cs="Times New Roman"/>
          <w:sz w:val="24"/>
          <w:szCs w:val="24"/>
        </w:rPr>
        <w:t>of things</w:t>
      </w:r>
      <w:r w:rsidR="00FE6591">
        <w:rPr>
          <w:rFonts w:ascii="Times New Roman" w:hAnsi="Times New Roman" w:cs="Times New Roman"/>
          <w:sz w:val="24"/>
          <w:szCs w:val="24"/>
        </w:rPr>
        <w:t>”.</w:t>
      </w:r>
      <w:r w:rsidR="00FE6591">
        <w:rPr>
          <w:rStyle w:val="FootnoteReference"/>
          <w:rFonts w:ascii="Times New Roman" w:hAnsi="Times New Roman" w:cs="Times New Roman"/>
          <w:sz w:val="24"/>
          <w:szCs w:val="24"/>
        </w:rPr>
        <w:footnoteReference w:id="57"/>
      </w:r>
      <w:r w:rsidR="00FE6591">
        <w:rPr>
          <w:rFonts w:ascii="Times New Roman" w:hAnsi="Times New Roman" w:cs="Times New Roman"/>
          <w:sz w:val="24"/>
          <w:szCs w:val="24"/>
        </w:rPr>
        <w:t xml:space="preserve"> </w:t>
      </w:r>
      <w:r w:rsidR="00713A62">
        <w:rPr>
          <w:rFonts w:ascii="Times New Roman" w:hAnsi="Times New Roman" w:cs="Times New Roman"/>
          <w:sz w:val="24"/>
          <w:szCs w:val="24"/>
        </w:rPr>
        <w:t xml:space="preserve">And this, one feels, is the nub of the matter for Leibniz. </w:t>
      </w:r>
      <w:r w:rsidR="009C3D67">
        <w:rPr>
          <w:rFonts w:ascii="Times New Roman" w:hAnsi="Times New Roman" w:cs="Times New Roman"/>
          <w:sz w:val="24"/>
          <w:szCs w:val="24"/>
        </w:rPr>
        <w:t xml:space="preserve">Evidently, </w:t>
      </w:r>
      <w:r w:rsidR="00713A62">
        <w:rPr>
          <w:rFonts w:ascii="Times New Roman" w:hAnsi="Times New Roman" w:cs="Times New Roman"/>
          <w:sz w:val="24"/>
          <w:szCs w:val="24"/>
        </w:rPr>
        <w:t>he</w:t>
      </w:r>
      <w:r w:rsidR="009C3D67">
        <w:rPr>
          <w:rFonts w:ascii="Times New Roman" w:hAnsi="Times New Roman" w:cs="Times New Roman"/>
          <w:sz w:val="24"/>
          <w:szCs w:val="24"/>
        </w:rPr>
        <w:t xml:space="preserve"> believed that God could make souls transmigrate (by a miracle), but would not</w:t>
      </w:r>
      <w:r w:rsidR="00F027C6">
        <w:rPr>
          <w:rFonts w:ascii="Times New Roman" w:hAnsi="Times New Roman" w:cs="Times New Roman"/>
          <w:sz w:val="24"/>
          <w:szCs w:val="24"/>
        </w:rPr>
        <w:t xml:space="preserve"> because he wished to preserve order in his creation</w:t>
      </w:r>
      <w:r w:rsidR="009C3D67">
        <w:rPr>
          <w:rFonts w:ascii="Times New Roman" w:hAnsi="Times New Roman" w:cs="Times New Roman"/>
          <w:sz w:val="24"/>
          <w:szCs w:val="24"/>
        </w:rPr>
        <w:t>.</w:t>
      </w:r>
      <w:r w:rsidR="005369DE">
        <w:rPr>
          <w:rStyle w:val="FootnoteReference"/>
          <w:rFonts w:ascii="Times New Roman" w:hAnsi="Times New Roman" w:cs="Times New Roman"/>
          <w:sz w:val="24"/>
          <w:szCs w:val="24"/>
        </w:rPr>
        <w:footnoteReference w:id="58"/>
      </w:r>
    </w:p>
    <w:p w:rsidR="00FA5B61" w:rsidRPr="00FA5B61" w:rsidRDefault="00FA5B61" w:rsidP="00FA5B61">
      <w:pPr>
        <w:spacing w:after="0" w:line="240" w:lineRule="auto"/>
        <w:rPr>
          <w:rFonts w:ascii="Times New Roman" w:hAnsi="Times New Roman" w:cs="Times New Roman"/>
          <w:sz w:val="24"/>
          <w:szCs w:val="24"/>
        </w:rPr>
      </w:pPr>
      <w:r w:rsidRPr="00FA5B61">
        <w:rPr>
          <w:rFonts w:ascii="Times New Roman" w:hAnsi="Times New Roman" w:cs="Times New Roman"/>
          <w:sz w:val="24"/>
          <w:szCs w:val="24"/>
        </w:rPr>
        <w:br w:type="page"/>
      </w:r>
    </w:p>
    <w:p w:rsidR="00FA5B61" w:rsidRPr="00FA5B61" w:rsidRDefault="00FA5B61" w:rsidP="00FA5B61">
      <w:pPr>
        <w:spacing w:after="0" w:line="240" w:lineRule="auto"/>
        <w:rPr>
          <w:rFonts w:ascii="Times New Roman" w:hAnsi="Times New Roman" w:cs="Times New Roman"/>
          <w:b/>
          <w:noProof/>
          <w:sz w:val="24"/>
          <w:szCs w:val="24"/>
        </w:rPr>
      </w:pPr>
      <w:r w:rsidRPr="00FA5B61">
        <w:rPr>
          <w:rFonts w:ascii="Times New Roman" w:hAnsi="Times New Roman" w:cs="Times New Roman"/>
          <w:b/>
          <w:noProof/>
          <w:sz w:val="24"/>
          <w:szCs w:val="24"/>
        </w:rPr>
        <w:lastRenderedPageBreak/>
        <w:t>Appendix</w:t>
      </w:r>
      <w:r>
        <w:rPr>
          <w:rFonts w:ascii="Times New Roman" w:hAnsi="Times New Roman" w:cs="Times New Roman"/>
          <w:b/>
          <w:noProof/>
          <w:sz w:val="24"/>
          <w:szCs w:val="24"/>
        </w:rPr>
        <w:t xml:space="preserve"> 1</w:t>
      </w:r>
      <w:r w:rsidRPr="00FA5B61">
        <w:rPr>
          <w:rFonts w:ascii="Times New Roman" w:hAnsi="Times New Roman" w:cs="Times New Roman"/>
          <w:b/>
          <w:noProof/>
          <w:sz w:val="24"/>
          <w:szCs w:val="24"/>
        </w:rPr>
        <w:t>: untitled text (c.170</w:t>
      </w:r>
      <w:r w:rsidR="003770F9">
        <w:rPr>
          <w:rFonts w:ascii="Times New Roman" w:hAnsi="Times New Roman" w:cs="Times New Roman"/>
          <w:b/>
          <w:noProof/>
          <w:sz w:val="24"/>
          <w:szCs w:val="24"/>
        </w:rPr>
        <w:t>2</w:t>
      </w:r>
      <w:r w:rsidRPr="00FA5B61">
        <w:rPr>
          <w:rFonts w:ascii="Times New Roman" w:hAnsi="Times New Roman" w:cs="Times New Roman"/>
          <w:b/>
          <w:noProof/>
          <w:sz w:val="24"/>
          <w:szCs w:val="24"/>
        </w:rPr>
        <w:t>-</w:t>
      </w:r>
      <w:r w:rsidR="003770F9">
        <w:rPr>
          <w:rFonts w:ascii="Times New Roman" w:hAnsi="Times New Roman" w:cs="Times New Roman"/>
          <w:b/>
          <w:noProof/>
          <w:sz w:val="24"/>
          <w:szCs w:val="24"/>
        </w:rPr>
        <w:t>5</w:t>
      </w:r>
      <w:r w:rsidRPr="00FA5B61">
        <w:rPr>
          <w:rFonts w:ascii="Times New Roman" w:hAnsi="Times New Roman" w:cs="Times New Roman"/>
          <w:b/>
          <w:noProof/>
          <w:sz w:val="24"/>
          <w:szCs w:val="24"/>
        </w:rPr>
        <w:t>)</w:t>
      </w:r>
      <w:r w:rsidR="007553EA" w:rsidRPr="00992BFA">
        <w:rPr>
          <w:rStyle w:val="FootnoteReference"/>
          <w:rFonts w:ascii="Times New Roman" w:hAnsi="Times New Roman" w:cs="Times New Roman"/>
          <w:noProof/>
          <w:sz w:val="24"/>
          <w:szCs w:val="24"/>
        </w:rPr>
        <w:footnoteReference w:id="59"/>
      </w:r>
    </w:p>
    <w:p w:rsidR="00FA5B61" w:rsidRDefault="00FA5B61" w:rsidP="00FA5B6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A5B61" w:rsidRDefault="00FA5B61" w:rsidP="00FA5B6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t>
      </w:r>
      <w:r w:rsidRPr="00FA5B61">
        <w:rPr>
          <w:rFonts w:ascii="Times New Roman" w:hAnsi="Times New Roman" w:cs="Times New Roman"/>
          <w:b/>
          <w:noProof/>
          <w:sz w:val="24"/>
          <w:szCs w:val="24"/>
        </w:rPr>
        <w:t>LBr 40 Bl. 22r</w:t>
      </w:r>
      <w:r>
        <w:rPr>
          <w:rFonts w:ascii="Times New Roman" w:hAnsi="Times New Roman" w:cs="Times New Roman"/>
          <w:noProof/>
          <w:sz w:val="24"/>
          <w:szCs w:val="24"/>
        </w:rPr>
        <w:t>]</w:t>
      </w:r>
    </w:p>
    <w:p w:rsidR="00FA5B61" w:rsidRDefault="00FA5B61" w:rsidP="00FA5B61">
      <w:pPr>
        <w:spacing w:after="0" w:line="240" w:lineRule="auto"/>
        <w:rPr>
          <w:rFonts w:ascii="Times New Roman" w:hAnsi="Times New Roman" w:cs="Times New Roman"/>
          <w:noProof/>
          <w:sz w:val="24"/>
          <w:szCs w:val="24"/>
        </w:rPr>
      </w:pPr>
    </w:p>
    <w:p w:rsidR="00FA5B61" w:rsidRPr="00FA5B61" w:rsidRDefault="00FA5B61" w:rsidP="00FA5B61">
      <w:pPr>
        <w:spacing w:after="0" w:line="240" w:lineRule="auto"/>
        <w:rPr>
          <w:rFonts w:ascii="Times New Roman" w:hAnsi="Times New Roman" w:cs="Times New Roman"/>
          <w:noProof/>
          <w:sz w:val="24"/>
          <w:szCs w:val="24"/>
        </w:rPr>
      </w:pPr>
      <w:r w:rsidRPr="00FA5B61">
        <w:rPr>
          <w:rFonts w:ascii="Times New Roman" w:hAnsi="Times New Roman" w:cs="Times New Roman"/>
          <w:noProof/>
          <w:sz w:val="24"/>
          <w:szCs w:val="24"/>
        </w:rPr>
        <w:tab/>
        <w:t>Il n’y auroit point de multitude s’il n’y avoit des veritables unites. Or les veritables unités ne doivent point avoir des parties, autrement elles ne seroient que des amas de ces parties, et par consequent des multitudes, et nullement des veritables unités. On peut même dire que les seules unités sont des Estres entierement reels; puisq les amas ou aggregés sont formés par la pensée, qui comprend à la fois telles et telles unités; et toute la realité des choses ne consiste que dans ces unités.</w:t>
      </w:r>
    </w:p>
    <w:p w:rsidR="00FA5B61" w:rsidRPr="00FA5B61" w:rsidRDefault="00FA5B61" w:rsidP="00FA5B61">
      <w:pPr>
        <w:spacing w:after="0" w:line="240" w:lineRule="auto"/>
        <w:rPr>
          <w:rFonts w:ascii="Times New Roman" w:hAnsi="Times New Roman" w:cs="Times New Roman"/>
          <w:noProof/>
          <w:sz w:val="24"/>
          <w:szCs w:val="24"/>
        </w:rPr>
      </w:pPr>
      <w:r w:rsidRPr="00FA5B61">
        <w:rPr>
          <w:rFonts w:ascii="Times New Roman" w:hAnsi="Times New Roman" w:cs="Times New Roman"/>
          <w:noProof/>
          <w:sz w:val="24"/>
          <w:szCs w:val="24"/>
        </w:rPr>
        <w:tab/>
      </w:r>
      <w:r w:rsidRPr="00FA5B61">
        <w:rPr>
          <w:rFonts w:ascii="Times New Roman" w:hAnsi="Times New Roman" w:cs="Times New Roman"/>
          <w:strike/>
          <w:noProof/>
          <w:sz w:val="24"/>
          <w:szCs w:val="24"/>
        </w:rPr>
        <w:t>D’ou il s’ensuit</w:t>
      </w:r>
      <w:r w:rsidRPr="00FA5B61">
        <w:rPr>
          <w:rFonts w:ascii="Times New Roman" w:hAnsi="Times New Roman" w:cs="Times New Roman"/>
          <w:noProof/>
          <w:sz w:val="24"/>
          <w:szCs w:val="24"/>
        </w:rPr>
        <w:t xml:space="preserve">  </w:t>
      </w:r>
      <w:r w:rsidRPr="00FA5B61">
        <w:rPr>
          <w:rFonts w:ascii="Times New Roman" w:hAnsi="Times New Roman" w:cs="Times New Roman"/>
          <w:strike/>
          <w:noProof/>
          <w:sz w:val="24"/>
          <w:szCs w:val="24"/>
        </w:rPr>
        <w:t>Les unites</w:t>
      </w:r>
      <w:r w:rsidRPr="00FA5B61">
        <w:rPr>
          <w:rFonts w:ascii="Times New Roman" w:hAnsi="Times New Roman" w:cs="Times New Roman"/>
          <w:noProof/>
          <w:sz w:val="24"/>
          <w:szCs w:val="24"/>
        </w:rPr>
        <w:t xml:space="preserve"> </w:t>
      </w:r>
      <w:r w:rsidRPr="00FA5B61">
        <w:rPr>
          <w:rFonts w:ascii="Times New Roman" w:hAnsi="Times New Roman" w:cs="Times New Roman"/>
          <w:strike/>
          <w:noProof/>
          <w:sz w:val="24"/>
          <w:szCs w:val="24"/>
        </w:rPr>
        <w:t>ne ayent point de parties</w:t>
      </w:r>
      <w:r w:rsidRPr="00FA5B61">
        <w:rPr>
          <w:rFonts w:ascii="Times New Roman" w:hAnsi="Times New Roman" w:cs="Times New Roman"/>
          <w:noProof/>
          <w:sz w:val="24"/>
          <w:szCs w:val="24"/>
        </w:rPr>
        <w:t xml:space="preserve"> </w:t>
      </w:r>
      <w:r w:rsidRPr="00FA5B61">
        <w:rPr>
          <w:rFonts w:ascii="Times New Roman" w:hAnsi="Times New Roman" w:cs="Times New Roman"/>
          <w:strike/>
          <w:noProof/>
          <w:sz w:val="24"/>
          <w:szCs w:val="24"/>
        </w:rPr>
        <w:t>on a sçauro</w:t>
      </w:r>
      <w:r w:rsidRPr="00FA5B61">
        <w:rPr>
          <w:rFonts w:ascii="Times New Roman" w:hAnsi="Times New Roman" w:cs="Times New Roman"/>
          <w:noProof/>
          <w:sz w:val="24"/>
          <w:szCs w:val="24"/>
        </w:rPr>
        <w:t xml:space="preserve"> </w:t>
      </w:r>
      <w:r w:rsidRPr="00FA5B61">
        <w:rPr>
          <w:rFonts w:ascii="Times New Roman" w:hAnsi="Times New Roman" w:cs="Times New Roman"/>
          <w:strike/>
          <w:noProof/>
          <w:sz w:val="24"/>
          <w:szCs w:val="24"/>
        </w:rPr>
        <w:t>contiennent ce qui est appellé ame dans les animaux, et entelechie dans les autres estres organiques</w:t>
      </w:r>
    </w:p>
    <w:p w:rsidR="00FA5B61" w:rsidRPr="00FA5B61" w:rsidRDefault="00FA5B61" w:rsidP="00FA5B61">
      <w:pPr>
        <w:spacing w:after="0" w:line="240" w:lineRule="auto"/>
        <w:ind w:firstLine="720"/>
        <w:rPr>
          <w:rFonts w:ascii="Times New Roman" w:hAnsi="Times New Roman" w:cs="Times New Roman"/>
          <w:noProof/>
          <w:sz w:val="24"/>
          <w:szCs w:val="24"/>
        </w:rPr>
      </w:pPr>
      <w:r w:rsidRPr="00FA5B61">
        <w:rPr>
          <w:rFonts w:ascii="Times New Roman" w:hAnsi="Times New Roman" w:cs="Times New Roman"/>
          <w:noProof/>
          <w:sz w:val="24"/>
          <w:szCs w:val="24"/>
        </w:rPr>
        <w:t xml:space="preserve">Cela estant puisq il y a </w:t>
      </w:r>
      <w:r w:rsidRPr="00FA5B61">
        <w:rPr>
          <w:rFonts w:ascii="Times New Roman" w:hAnsi="Times New Roman" w:cs="Times New Roman"/>
          <w:strike/>
          <w:noProof/>
          <w:sz w:val="24"/>
          <w:szCs w:val="24"/>
        </w:rPr>
        <w:t>un changement</w:t>
      </w:r>
      <w:r w:rsidRPr="00FA5B61">
        <w:rPr>
          <w:rFonts w:ascii="Times New Roman" w:hAnsi="Times New Roman" w:cs="Times New Roman"/>
          <w:noProof/>
          <w:sz w:val="24"/>
          <w:szCs w:val="24"/>
        </w:rPr>
        <w:t xml:space="preserve"> quelques </w:t>
      </w:r>
      <w:r w:rsidRPr="00FA5B61">
        <w:rPr>
          <w:rFonts w:ascii="Times New Roman" w:hAnsi="Times New Roman" w:cs="Times New Roman"/>
          <w:strike/>
          <w:noProof/>
          <w:sz w:val="24"/>
          <w:szCs w:val="24"/>
        </w:rPr>
        <w:t>attributs</w:t>
      </w:r>
      <w:r w:rsidRPr="00FA5B61">
        <w:rPr>
          <w:rFonts w:ascii="Times New Roman" w:hAnsi="Times New Roman" w:cs="Times New Roman"/>
          <w:noProof/>
          <w:sz w:val="24"/>
          <w:szCs w:val="24"/>
        </w:rPr>
        <w:t xml:space="preserve"> modifications et quelques changemens de modification dans les choses, </w:t>
      </w:r>
      <w:r w:rsidRPr="00FA5B61">
        <w:rPr>
          <w:rFonts w:ascii="Times New Roman" w:hAnsi="Times New Roman" w:cs="Times New Roman"/>
          <w:strike/>
          <w:noProof/>
          <w:sz w:val="24"/>
          <w:szCs w:val="24"/>
        </w:rPr>
        <w:t>il y</w:t>
      </w:r>
      <w:r w:rsidRPr="00FA5B61">
        <w:rPr>
          <w:rFonts w:ascii="Times New Roman" w:hAnsi="Times New Roman" w:cs="Times New Roman"/>
          <w:noProof/>
          <w:sz w:val="24"/>
          <w:szCs w:val="24"/>
        </w:rPr>
        <w:t xml:space="preserve"> il faut que </w:t>
      </w:r>
      <w:r w:rsidRPr="00FA5B61">
        <w:rPr>
          <w:rFonts w:ascii="Times New Roman" w:hAnsi="Times New Roman" w:cs="Times New Roman"/>
          <w:strike/>
          <w:noProof/>
          <w:sz w:val="24"/>
          <w:szCs w:val="24"/>
        </w:rPr>
        <w:t>la source de cela</w:t>
      </w:r>
      <w:r w:rsidRPr="00FA5B61">
        <w:rPr>
          <w:rFonts w:ascii="Times New Roman" w:hAnsi="Times New Roman" w:cs="Times New Roman"/>
          <w:noProof/>
          <w:sz w:val="24"/>
          <w:szCs w:val="24"/>
        </w:rPr>
        <w:t xml:space="preserve"> cela resulte des modifications et changemens qui sont dans les unités. Et il faut bien aussi que ces unités contiennent quelq realité </w:t>
      </w:r>
      <w:r w:rsidRPr="00FA5B61">
        <w:rPr>
          <w:rFonts w:ascii="Times New Roman" w:hAnsi="Times New Roman" w:cs="Times New Roman"/>
          <w:strike/>
          <w:noProof/>
          <w:sz w:val="24"/>
          <w:szCs w:val="24"/>
        </w:rPr>
        <w:t>qui fasse leur diversité. Car la diversité dans un</w:t>
      </w:r>
      <w:r w:rsidRPr="00FA5B61">
        <w:rPr>
          <w:rFonts w:ascii="Times New Roman" w:hAnsi="Times New Roman" w:cs="Times New Roman"/>
          <w:noProof/>
          <w:sz w:val="24"/>
          <w:szCs w:val="24"/>
        </w:rPr>
        <w:t xml:space="preserve"> autrement ce seroient des riens. Il faut aussi qu’elles ayent des predicats qui les fasse differentes les unes des autres, </w:t>
      </w:r>
      <w:r w:rsidRPr="00FA5B61">
        <w:rPr>
          <w:rFonts w:ascii="Times New Roman" w:hAnsi="Times New Roman" w:cs="Times New Roman"/>
          <w:strike/>
          <w:noProof/>
          <w:sz w:val="24"/>
          <w:szCs w:val="24"/>
        </w:rPr>
        <w:t>et</w:t>
      </w:r>
      <w:r w:rsidRPr="00FA5B61">
        <w:rPr>
          <w:rFonts w:ascii="Times New Roman" w:hAnsi="Times New Roman" w:cs="Times New Roman"/>
          <w:noProof/>
          <w:sz w:val="24"/>
          <w:szCs w:val="24"/>
        </w:rPr>
        <w:t xml:space="preserve"> </w:t>
      </w:r>
      <w:r w:rsidRPr="00FA5B61">
        <w:rPr>
          <w:rFonts w:ascii="Times New Roman" w:hAnsi="Times New Roman" w:cs="Times New Roman"/>
          <w:strike/>
          <w:noProof/>
          <w:sz w:val="24"/>
          <w:szCs w:val="24"/>
        </w:rPr>
        <w:t>changeants en elles mêmes</w:t>
      </w:r>
      <w:r w:rsidRPr="00FA5B61">
        <w:rPr>
          <w:rFonts w:ascii="Times New Roman" w:hAnsi="Times New Roman" w:cs="Times New Roman"/>
          <w:noProof/>
          <w:sz w:val="24"/>
          <w:szCs w:val="24"/>
        </w:rPr>
        <w:t xml:space="preserve"> </w:t>
      </w:r>
      <w:r w:rsidRPr="00FA5B61">
        <w:rPr>
          <w:rFonts w:ascii="Times New Roman" w:hAnsi="Times New Roman" w:cs="Times New Roman"/>
          <w:strike/>
          <w:noProof/>
          <w:sz w:val="24"/>
          <w:szCs w:val="24"/>
        </w:rPr>
        <w:t>variées chacune</w:t>
      </w:r>
      <w:r w:rsidRPr="00FA5B61">
        <w:rPr>
          <w:rFonts w:ascii="Times New Roman" w:hAnsi="Times New Roman" w:cs="Times New Roman"/>
          <w:noProof/>
          <w:sz w:val="24"/>
          <w:szCs w:val="24"/>
        </w:rPr>
        <w:t xml:space="preserve"> </w:t>
      </w:r>
      <w:r w:rsidRPr="00FA5B61">
        <w:rPr>
          <w:rFonts w:ascii="Times New Roman" w:hAnsi="Times New Roman" w:cs="Times New Roman"/>
          <w:strike/>
          <w:noProof/>
          <w:sz w:val="24"/>
          <w:szCs w:val="24"/>
        </w:rPr>
        <w:t>et sujettes à quelq changement</w:t>
      </w:r>
      <w:r w:rsidRPr="00FA5B61">
        <w:rPr>
          <w:rFonts w:ascii="Times New Roman" w:hAnsi="Times New Roman" w:cs="Times New Roman"/>
          <w:noProof/>
          <w:sz w:val="24"/>
          <w:szCs w:val="24"/>
        </w:rPr>
        <w:t xml:space="preserve"> et susceptibles du changement.</w:t>
      </w:r>
    </w:p>
    <w:p w:rsidR="00FA5B61" w:rsidRPr="00FA5B61" w:rsidRDefault="00FA5B61" w:rsidP="00FA5B61">
      <w:pPr>
        <w:spacing w:after="0" w:line="240" w:lineRule="auto"/>
        <w:ind w:firstLine="720"/>
        <w:rPr>
          <w:rFonts w:ascii="Times New Roman" w:hAnsi="Times New Roman" w:cs="Times New Roman"/>
          <w:noProof/>
          <w:sz w:val="24"/>
          <w:szCs w:val="24"/>
        </w:rPr>
      </w:pPr>
      <w:r w:rsidRPr="00FA5B61">
        <w:rPr>
          <w:rFonts w:ascii="Times New Roman" w:hAnsi="Times New Roman" w:cs="Times New Roman"/>
          <w:noProof/>
          <w:sz w:val="24"/>
          <w:szCs w:val="24"/>
        </w:rPr>
        <w:t xml:space="preserve">Or la varieté dans l’unité ou dans l’indivisible </w:t>
      </w:r>
      <w:r w:rsidRPr="00FA5B61">
        <w:rPr>
          <w:rFonts w:ascii="Times New Roman" w:hAnsi="Times New Roman" w:cs="Times New Roman"/>
          <w:strike/>
          <w:noProof/>
          <w:sz w:val="24"/>
          <w:szCs w:val="24"/>
        </w:rPr>
        <w:t>ne sçauroit estre autre chose que</w:t>
      </w:r>
      <w:r w:rsidRPr="00FA5B61">
        <w:rPr>
          <w:rFonts w:ascii="Times New Roman" w:hAnsi="Times New Roman" w:cs="Times New Roman"/>
          <w:noProof/>
          <w:sz w:val="24"/>
          <w:szCs w:val="24"/>
        </w:rPr>
        <w:t xml:space="preserve">   </w:t>
      </w:r>
      <w:r w:rsidRPr="00FA5B61">
        <w:rPr>
          <w:rFonts w:ascii="Times New Roman" w:hAnsi="Times New Roman" w:cs="Times New Roman"/>
          <w:strike/>
          <w:noProof/>
          <w:sz w:val="24"/>
          <w:szCs w:val="24"/>
        </w:rPr>
        <w:t>est justement ce que nous appellons perception, et les ames ainsi</w:t>
      </w:r>
      <w:r w:rsidRPr="00FA5B61">
        <w:rPr>
          <w:rFonts w:ascii="Times New Roman" w:hAnsi="Times New Roman" w:cs="Times New Roman"/>
          <w:noProof/>
          <w:sz w:val="24"/>
          <w:szCs w:val="24"/>
        </w:rPr>
        <w:t xml:space="preserve"> est justement ce que nous opposons aux modifications de l’étendue, c’est à dire aux figures et mouvemens, et par consequent c’est ce que nous appellons perception, et quelques fois pensée, lors qu’il est accompagné de reflexion. De sorte qu’on voit bien que ces Unités ne sont autre que </w:t>
      </w:r>
      <w:r w:rsidRPr="00FA5B61">
        <w:rPr>
          <w:rFonts w:ascii="Times New Roman" w:hAnsi="Times New Roman" w:cs="Times New Roman"/>
          <w:strike/>
          <w:noProof/>
          <w:sz w:val="24"/>
          <w:szCs w:val="24"/>
        </w:rPr>
        <w:t>les ames</w:t>
      </w:r>
      <w:r w:rsidRPr="00FA5B61">
        <w:rPr>
          <w:rFonts w:ascii="Times New Roman" w:hAnsi="Times New Roman" w:cs="Times New Roman"/>
          <w:noProof/>
          <w:sz w:val="24"/>
          <w:szCs w:val="24"/>
        </w:rPr>
        <w:t xml:space="preserve"> ce qu’on appelle ame dans les animaux </w:t>
      </w:r>
      <w:r w:rsidRPr="00FA5B61">
        <w:rPr>
          <w:rFonts w:ascii="Times New Roman" w:hAnsi="Times New Roman" w:cs="Times New Roman"/>
          <w:strike/>
          <w:noProof/>
          <w:sz w:val="24"/>
          <w:szCs w:val="24"/>
        </w:rPr>
        <w:t>et entelechie ou</w:t>
      </w:r>
      <w:r w:rsidRPr="00FA5B61">
        <w:rPr>
          <w:rFonts w:ascii="Times New Roman" w:hAnsi="Times New Roman" w:cs="Times New Roman"/>
          <w:noProof/>
          <w:sz w:val="24"/>
          <w:szCs w:val="24"/>
        </w:rPr>
        <w:t xml:space="preserve"> et principe de vie dans les vivans, </w:t>
      </w:r>
      <w:r w:rsidRPr="00FA5B61">
        <w:rPr>
          <w:rFonts w:ascii="Times New Roman" w:hAnsi="Times New Roman" w:cs="Times New Roman"/>
          <w:strike/>
          <w:noProof/>
          <w:sz w:val="24"/>
          <w:szCs w:val="24"/>
        </w:rPr>
        <w:t>et Entelechie en general dans tout</w:t>
      </w:r>
      <w:r w:rsidRPr="00FA5B61">
        <w:rPr>
          <w:rFonts w:ascii="Times New Roman" w:hAnsi="Times New Roman" w:cs="Times New Roman"/>
          <w:noProof/>
          <w:sz w:val="24"/>
          <w:szCs w:val="24"/>
        </w:rPr>
        <w:t xml:space="preserve"> et Entelechie primitive dans tous les corps organiques, ou Machines naturelles, qui ont quelq Analogie avec les animaux.</w:t>
      </w:r>
    </w:p>
    <w:p w:rsidR="00FA5B61" w:rsidRPr="00FA5B61" w:rsidRDefault="00FA5B61" w:rsidP="00FA5B61">
      <w:pPr>
        <w:spacing w:after="0" w:line="240" w:lineRule="auto"/>
        <w:ind w:firstLine="720"/>
        <w:rPr>
          <w:rFonts w:ascii="Times New Roman" w:hAnsi="Times New Roman" w:cs="Times New Roman"/>
          <w:noProof/>
          <w:sz w:val="24"/>
          <w:szCs w:val="24"/>
        </w:rPr>
      </w:pPr>
      <w:r w:rsidRPr="00FA5B61">
        <w:rPr>
          <w:rFonts w:ascii="Times New Roman" w:hAnsi="Times New Roman" w:cs="Times New Roman"/>
          <w:noProof/>
          <w:sz w:val="24"/>
          <w:szCs w:val="24"/>
        </w:rPr>
        <w:t xml:space="preserve">Or n’y ayant point moyen d’expliquer comment une unité a de l’influence sur l’autre et n’estant point raisonnable de recourir à </w:t>
      </w:r>
      <w:r w:rsidRPr="00FA5B61">
        <w:rPr>
          <w:rFonts w:ascii="Times New Roman" w:hAnsi="Times New Roman" w:cs="Times New Roman"/>
          <w:strike/>
          <w:noProof/>
          <w:sz w:val="24"/>
          <w:szCs w:val="24"/>
        </w:rPr>
        <w:t>une entremise perpetuelle</w:t>
      </w:r>
      <w:r w:rsidRPr="00FA5B61">
        <w:rPr>
          <w:rFonts w:ascii="Times New Roman" w:hAnsi="Times New Roman" w:cs="Times New Roman"/>
          <w:noProof/>
          <w:sz w:val="24"/>
          <w:szCs w:val="24"/>
        </w:rPr>
        <w:t xml:space="preserve"> une direction particuliere de dieu comme s’il donnoit tousjours aux Ames ou Unités </w:t>
      </w:r>
      <w:r w:rsidRPr="00FA5B61">
        <w:rPr>
          <w:rFonts w:ascii="Times New Roman" w:hAnsi="Times New Roman" w:cs="Times New Roman"/>
          <w:strike/>
          <w:noProof/>
          <w:sz w:val="24"/>
          <w:szCs w:val="24"/>
        </w:rPr>
        <w:t>ce qui</w:t>
      </w:r>
      <w:r w:rsidRPr="00FA5B61">
        <w:rPr>
          <w:rFonts w:ascii="Times New Roman" w:hAnsi="Times New Roman" w:cs="Times New Roman"/>
          <w:noProof/>
          <w:sz w:val="24"/>
          <w:szCs w:val="24"/>
        </w:rPr>
        <w:t xml:space="preserve"> des impressions qui respondent </w:t>
      </w:r>
      <w:r w:rsidRPr="00FA5B61">
        <w:rPr>
          <w:rFonts w:ascii="Times New Roman" w:hAnsi="Times New Roman" w:cs="Times New Roman"/>
          <w:strike/>
          <w:noProof/>
          <w:sz w:val="24"/>
          <w:szCs w:val="24"/>
        </w:rPr>
        <w:t>au Corps</w:t>
      </w:r>
      <w:r w:rsidRPr="00FA5B61">
        <w:rPr>
          <w:rFonts w:ascii="Times New Roman" w:hAnsi="Times New Roman" w:cs="Times New Roman"/>
          <w:noProof/>
          <w:sz w:val="24"/>
          <w:szCs w:val="24"/>
        </w:rPr>
        <w:t xml:space="preserve"> aux passions du corps; il ne reste que de dire que chaq unité exprime par sa propre nature et suivant son point de veue tout ce qui se passe dehors </w:t>
      </w:r>
      <w:r w:rsidRPr="00FA5B61">
        <w:rPr>
          <w:rFonts w:ascii="Times New Roman" w:hAnsi="Times New Roman" w:cs="Times New Roman"/>
          <w:strike/>
          <w:noProof/>
          <w:sz w:val="24"/>
          <w:szCs w:val="24"/>
        </w:rPr>
        <w:t>Ainsi il ne suffit pas</w:t>
      </w:r>
      <w:r w:rsidRPr="00FA5B61">
        <w:rPr>
          <w:rFonts w:ascii="Times New Roman" w:hAnsi="Times New Roman" w:cs="Times New Roman"/>
          <w:noProof/>
          <w:sz w:val="24"/>
          <w:szCs w:val="24"/>
        </w:rPr>
        <w:t xml:space="preserve"> De sorte que l’union de l’ame avec </w:t>
      </w:r>
      <w:r>
        <w:rPr>
          <w:rFonts w:ascii="Times New Roman" w:hAnsi="Times New Roman" w:cs="Times New Roman"/>
          <w:noProof/>
          <w:sz w:val="24"/>
          <w:szCs w:val="24"/>
        </w:rPr>
        <w:t>[</w:t>
      </w:r>
      <w:r w:rsidRPr="00FA5B61">
        <w:rPr>
          <w:rFonts w:ascii="Times New Roman" w:hAnsi="Times New Roman" w:cs="Times New Roman"/>
          <w:b/>
          <w:noProof/>
          <w:sz w:val="24"/>
          <w:szCs w:val="24"/>
        </w:rPr>
        <w:t>LBr 40 Bl. 22v</w:t>
      </w:r>
      <w:r>
        <w:rPr>
          <w:rFonts w:ascii="Times New Roman" w:hAnsi="Times New Roman" w:cs="Times New Roman"/>
          <w:noProof/>
          <w:sz w:val="24"/>
          <w:szCs w:val="24"/>
        </w:rPr>
        <w:t>]</w:t>
      </w:r>
      <w:r w:rsidRPr="00FA5B61">
        <w:rPr>
          <w:rFonts w:ascii="Times New Roman" w:hAnsi="Times New Roman" w:cs="Times New Roman"/>
          <w:noProof/>
          <w:sz w:val="24"/>
          <w:szCs w:val="24"/>
        </w:rPr>
        <w:t xml:space="preserve"> son corps, où elle est dominante, n’est autre chose que l’accord spontanée de leur phenomenes.</w:t>
      </w:r>
    </w:p>
    <w:p w:rsidR="00FA5B61" w:rsidRPr="00FA5B61" w:rsidRDefault="00FA5B61" w:rsidP="00FA5B61">
      <w:pPr>
        <w:spacing w:after="0" w:line="240" w:lineRule="auto"/>
        <w:ind w:firstLine="720"/>
        <w:rPr>
          <w:rFonts w:ascii="Times New Roman" w:hAnsi="Times New Roman" w:cs="Times New Roman"/>
          <w:noProof/>
          <w:sz w:val="24"/>
          <w:szCs w:val="24"/>
        </w:rPr>
      </w:pPr>
      <w:r w:rsidRPr="00FA5B61">
        <w:rPr>
          <w:rFonts w:ascii="Times New Roman" w:hAnsi="Times New Roman" w:cs="Times New Roman"/>
          <w:strike/>
          <w:noProof/>
          <w:sz w:val="24"/>
          <w:szCs w:val="24"/>
        </w:rPr>
        <w:t>Il ne faut</w:t>
      </w:r>
      <w:r w:rsidRPr="00FA5B61">
        <w:rPr>
          <w:rFonts w:ascii="Times New Roman" w:hAnsi="Times New Roman" w:cs="Times New Roman"/>
          <w:noProof/>
          <w:sz w:val="24"/>
          <w:szCs w:val="24"/>
        </w:rPr>
        <w:t xml:space="preserve"> Et puisq on peut tousjours expliquer dans le corps par les loix mecaniques le passage d’une impression à l’autre, il ne faut point s’etonner que l’ame passe </w:t>
      </w:r>
      <w:r w:rsidRPr="00FA5B61">
        <w:rPr>
          <w:rFonts w:ascii="Times New Roman" w:hAnsi="Times New Roman" w:cs="Times New Roman"/>
          <w:strike/>
          <w:noProof/>
          <w:sz w:val="24"/>
          <w:szCs w:val="24"/>
        </w:rPr>
        <w:t>de même</w:t>
      </w:r>
      <w:r w:rsidRPr="00FA5B61">
        <w:rPr>
          <w:rFonts w:ascii="Times New Roman" w:hAnsi="Times New Roman" w:cs="Times New Roman"/>
          <w:noProof/>
          <w:sz w:val="24"/>
          <w:szCs w:val="24"/>
        </w:rPr>
        <w:t xml:space="preserve"> aussi d’elle même, en vertu de sa nature representative d’une </w:t>
      </w:r>
      <w:r w:rsidRPr="00FA5B61">
        <w:rPr>
          <w:rFonts w:ascii="Times New Roman" w:hAnsi="Times New Roman" w:cs="Times New Roman"/>
          <w:strike/>
          <w:noProof/>
          <w:sz w:val="24"/>
          <w:szCs w:val="24"/>
        </w:rPr>
        <w:t>perception à l’autre</w:t>
      </w:r>
      <w:r w:rsidRPr="00FA5B61">
        <w:rPr>
          <w:rFonts w:ascii="Times New Roman" w:hAnsi="Times New Roman" w:cs="Times New Roman"/>
          <w:noProof/>
          <w:sz w:val="24"/>
          <w:szCs w:val="24"/>
        </w:rPr>
        <w:t xml:space="preserve"> representation à l’autre, et par consequent de la joye à la douleur tout comme la situation du corps et de l’univers à l’egard de ce corps le demande. Aussi at-il esté bien remarqué par Socrate chez Platon </w:t>
      </w:r>
      <w:r w:rsidRPr="00FA5B61">
        <w:rPr>
          <w:rFonts w:ascii="Times New Roman" w:hAnsi="Times New Roman" w:cs="Times New Roman"/>
          <w:strike/>
          <w:noProof/>
          <w:sz w:val="24"/>
          <w:szCs w:val="24"/>
        </w:rPr>
        <w:t>qu' il y a un</w:t>
      </w:r>
      <w:r w:rsidRPr="00FA5B61">
        <w:rPr>
          <w:rFonts w:ascii="Times New Roman" w:hAnsi="Times New Roman" w:cs="Times New Roman"/>
          <w:noProof/>
          <w:sz w:val="24"/>
          <w:szCs w:val="24"/>
        </w:rPr>
        <w:t xml:space="preserve">  </w:t>
      </w:r>
      <w:r w:rsidRPr="00FA5B61">
        <w:rPr>
          <w:rFonts w:ascii="Times New Roman" w:hAnsi="Times New Roman" w:cs="Times New Roman"/>
          <w:strike/>
          <w:noProof/>
          <w:sz w:val="24"/>
          <w:szCs w:val="24"/>
        </w:rPr>
        <w:t>que le passage de la joye à la</w:t>
      </w:r>
      <w:r w:rsidRPr="00FA5B61">
        <w:rPr>
          <w:rFonts w:ascii="Times New Roman" w:hAnsi="Times New Roman" w:cs="Times New Roman"/>
          <w:noProof/>
          <w:sz w:val="24"/>
          <w:szCs w:val="24"/>
        </w:rPr>
        <w:t xml:space="preserve"> que le passage ou trajet du plais</w:t>
      </w:r>
      <w:r>
        <w:rPr>
          <w:rFonts w:ascii="Times New Roman" w:hAnsi="Times New Roman" w:cs="Times New Roman"/>
          <w:noProof/>
          <w:sz w:val="24"/>
          <w:szCs w:val="24"/>
        </w:rPr>
        <w:t>ir à la douleur est fort petit.</w:t>
      </w:r>
    </w:p>
    <w:p w:rsidR="00FA5B61" w:rsidRPr="00FA5B61" w:rsidRDefault="00FA5B61" w:rsidP="00FA5B61">
      <w:pPr>
        <w:spacing w:after="0" w:line="240" w:lineRule="auto"/>
        <w:ind w:firstLine="720"/>
        <w:rPr>
          <w:rFonts w:ascii="Times New Roman" w:hAnsi="Times New Roman" w:cs="Times New Roman"/>
          <w:noProof/>
          <w:sz w:val="24"/>
          <w:szCs w:val="24"/>
        </w:rPr>
      </w:pPr>
      <w:r w:rsidRPr="00FA5B61">
        <w:rPr>
          <w:rFonts w:ascii="Times New Roman" w:hAnsi="Times New Roman" w:cs="Times New Roman"/>
          <w:strike/>
          <w:noProof/>
          <w:sz w:val="24"/>
          <w:szCs w:val="24"/>
        </w:rPr>
        <w:t>Les ames peuvent estre</w:t>
      </w:r>
      <w:r w:rsidRPr="00FA5B61">
        <w:rPr>
          <w:rFonts w:ascii="Times New Roman" w:hAnsi="Times New Roman" w:cs="Times New Roman"/>
          <w:noProof/>
          <w:sz w:val="24"/>
          <w:szCs w:val="24"/>
        </w:rPr>
        <w:t xml:space="preserve">  </w:t>
      </w:r>
      <w:r w:rsidRPr="00FA5B61">
        <w:rPr>
          <w:rFonts w:ascii="Times New Roman" w:hAnsi="Times New Roman" w:cs="Times New Roman"/>
          <w:strike/>
          <w:noProof/>
          <w:sz w:val="24"/>
          <w:szCs w:val="24"/>
        </w:rPr>
        <w:t>ne peuvent jamais</w:t>
      </w:r>
      <w:r w:rsidRPr="00FA5B61">
        <w:rPr>
          <w:rFonts w:ascii="Times New Roman" w:hAnsi="Times New Roman" w:cs="Times New Roman"/>
          <w:noProof/>
          <w:sz w:val="24"/>
          <w:szCs w:val="24"/>
        </w:rPr>
        <w:t xml:space="preserve"> Il s’ensuit encor de tout cecy que les ames ne sçauroient perir naturellement, non plus que l’univers, et qu’il leur doivent tousjours rester des perceptions, comme elles en ont tousjours eues, tant qu’elles ont esté, puisq rien ne leur vient de dehors, et que tout se fait en elles dans une parfait spontaneité.</w:t>
      </w:r>
    </w:p>
    <w:p w:rsidR="00FA5B61" w:rsidRPr="00FA5B61" w:rsidRDefault="00FA5B61" w:rsidP="00FA5B61">
      <w:pPr>
        <w:spacing w:after="0" w:line="240" w:lineRule="auto"/>
        <w:ind w:firstLine="720"/>
        <w:rPr>
          <w:rFonts w:ascii="Times New Roman" w:hAnsi="Times New Roman" w:cs="Times New Roman"/>
          <w:noProof/>
          <w:sz w:val="24"/>
          <w:szCs w:val="24"/>
        </w:rPr>
      </w:pPr>
      <w:r w:rsidRPr="00FA5B61">
        <w:rPr>
          <w:rFonts w:ascii="Times New Roman" w:hAnsi="Times New Roman" w:cs="Times New Roman"/>
          <w:noProof/>
          <w:sz w:val="24"/>
          <w:szCs w:val="24"/>
        </w:rPr>
        <w:t xml:space="preserve">Cependant il faut avouer qu’elles sont bien souvent dans un estat de sommeil, ou leur perceptions ne sont pas assez distinguées pour attirer l’attention et fixer la memoire. Mais comme chaque </w:t>
      </w:r>
      <w:r w:rsidRPr="00FA5B61">
        <w:rPr>
          <w:rFonts w:ascii="Times New Roman" w:hAnsi="Times New Roman" w:cs="Times New Roman"/>
          <w:strike/>
          <w:noProof/>
          <w:sz w:val="24"/>
          <w:szCs w:val="24"/>
        </w:rPr>
        <w:t>ame</w:t>
      </w:r>
      <w:r w:rsidRPr="00FA5B61">
        <w:rPr>
          <w:rFonts w:ascii="Times New Roman" w:hAnsi="Times New Roman" w:cs="Times New Roman"/>
          <w:noProof/>
          <w:sz w:val="24"/>
          <w:szCs w:val="24"/>
        </w:rPr>
        <w:t xml:space="preserve"> unité est le miroir de l’univers à sa mode, il est raisonnable de croire, </w:t>
      </w:r>
      <w:r w:rsidRPr="00FA5B61">
        <w:rPr>
          <w:rFonts w:ascii="Times New Roman" w:hAnsi="Times New Roman" w:cs="Times New Roman"/>
          <w:noProof/>
          <w:sz w:val="24"/>
          <w:szCs w:val="24"/>
        </w:rPr>
        <w:lastRenderedPageBreak/>
        <w:t>qu’il n’y aura point de sommeil eternel pour elle, et que ses perceptions se developpent dans un certain ordre, le meilleur sans doute qui soit possibile. C’est comme dans les crystallisations des sels confondus, qui se separent enfin et retournent à quelque ordre.</w:t>
      </w:r>
    </w:p>
    <w:p w:rsidR="00FA5B61" w:rsidRPr="00FA5B61" w:rsidRDefault="00FA5B61" w:rsidP="00FA5B61">
      <w:pPr>
        <w:spacing w:after="0" w:line="240" w:lineRule="auto"/>
        <w:ind w:firstLine="720"/>
        <w:rPr>
          <w:rFonts w:ascii="Times New Roman" w:hAnsi="Times New Roman" w:cs="Times New Roman"/>
          <w:noProof/>
          <w:sz w:val="24"/>
          <w:szCs w:val="24"/>
        </w:rPr>
      </w:pPr>
      <w:r w:rsidRPr="00FA5B61">
        <w:rPr>
          <w:rFonts w:ascii="Times New Roman" w:hAnsi="Times New Roman" w:cs="Times New Roman"/>
          <w:noProof/>
          <w:sz w:val="24"/>
          <w:szCs w:val="24"/>
        </w:rPr>
        <w:t>Il faut dire encor suivant l’exacte correspondance de l’ame et du corps; que le corps organiq subsiste tousjours, et ne sçauroit jamais estre détruit, de sorte que non seulement l’ame, mais même l’animal doit demeurer. Cela vient de ce que la moindre partie du corps organiq est encor organiq; les machines de la nature estant repliées en elles mêmes à l’infini. Ainsi ny le feu ny les autres forces exterieures n’en sçauroient jamais deranger que l’écorce.</w:t>
      </w:r>
    </w:p>
    <w:p w:rsidR="00FA5B61" w:rsidRPr="00FA5B61" w:rsidRDefault="00FA5B61" w:rsidP="00FA5B61">
      <w:pPr>
        <w:spacing w:after="0" w:line="240" w:lineRule="auto"/>
        <w:ind w:firstLine="720"/>
        <w:rPr>
          <w:rFonts w:ascii="Times New Roman" w:hAnsi="Times New Roman" w:cs="Times New Roman"/>
          <w:noProof/>
          <w:sz w:val="24"/>
          <w:szCs w:val="24"/>
        </w:rPr>
      </w:pPr>
      <w:r w:rsidRPr="00FA5B61">
        <w:rPr>
          <w:rFonts w:ascii="Times New Roman" w:hAnsi="Times New Roman" w:cs="Times New Roman"/>
          <w:noProof/>
          <w:sz w:val="24"/>
          <w:szCs w:val="24"/>
        </w:rPr>
        <w:t xml:space="preserve">On ne sçauroit tousjours determiner si certaines Masses sont animées ou entelechiées, par ce qu’on ne sçauroit tousjours dire si elles </w:t>
      </w:r>
      <w:r w:rsidRPr="00FA5B61">
        <w:rPr>
          <w:rFonts w:ascii="Times New Roman" w:hAnsi="Times New Roman" w:cs="Times New Roman"/>
          <w:strike/>
          <w:noProof/>
          <w:sz w:val="24"/>
          <w:szCs w:val="24"/>
        </w:rPr>
        <w:t>sont organiques</w:t>
      </w:r>
      <w:r w:rsidRPr="00FA5B61">
        <w:rPr>
          <w:rFonts w:ascii="Times New Roman" w:hAnsi="Times New Roman" w:cs="Times New Roman"/>
          <w:noProof/>
          <w:sz w:val="24"/>
          <w:szCs w:val="24"/>
        </w:rPr>
        <w:t xml:space="preserve"> forment un corps organiq ou si ce ne sont que des amas, comme par exemple je ne sçaurois rien definir du soleil, du globe de la terre, d’un diamant.</w:t>
      </w:r>
    </w:p>
    <w:p w:rsidR="00FA5B61" w:rsidRDefault="00FA5B61" w:rsidP="00FA5B61">
      <w:pPr>
        <w:spacing w:after="0" w:line="240" w:lineRule="auto"/>
        <w:ind w:firstLine="720"/>
        <w:rPr>
          <w:rFonts w:ascii="Times New Roman" w:hAnsi="Times New Roman" w:cs="Times New Roman"/>
          <w:noProof/>
          <w:sz w:val="24"/>
          <w:szCs w:val="24"/>
        </w:rPr>
      </w:pPr>
      <w:r w:rsidRPr="00FA5B61">
        <w:rPr>
          <w:rFonts w:ascii="Times New Roman" w:hAnsi="Times New Roman" w:cs="Times New Roman"/>
          <w:noProof/>
          <w:sz w:val="24"/>
          <w:szCs w:val="24"/>
        </w:rPr>
        <w:t>Il y a de l’apparence que toutes les substances intelligentes creées ont un corps organiq qui leur est propre. Ce seroit pourtant une question, s’il n’est pas possible qu’il y en ait qui passent de corps en corps dans un certain ordre, et d’autres qui sont tousjours attachée à un même corps.</w:t>
      </w:r>
    </w:p>
    <w:p w:rsidR="00FA5B61" w:rsidRDefault="00FA5B61" w:rsidP="00FA5B61">
      <w:pPr>
        <w:spacing w:after="0" w:line="240" w:lineRule="auto"/>
        <w:rPr>
          <w:rFonts w:ascii="Times New Roman" w:hAnsi="Times New Roman" w:cs="Times New Roman"/>
          <w:noProof/>
          <w:sz w:val="24"/>
          <w:szCs w:val="24"/>
        </w:rPr>
      </w:pPr>
    </w:p>
    <w:p w:rsidR="00FA5B61" w:rsidRDefault="00FA5B61" w:rsidP="00FA5B6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t>
      </w:r>
      <w:r w:rsidRPr="00FA5B61">
        <w:rPr>
          <w:rFonts w:ascii="Times New Roman" w:hAnsi="Times New Roman" w:cs="Times New Roman"/>
          <w:b/>
          <w:noProof/>
          <w:sz w:val="24"/>
          <w:szCs w:val="24"/>
        </w:rPr>
        <w:t>LBr 40 Bl. 23r</w:t>
      </w:r>
      <w:r>
        <w:rPr>
          <w:rFonts w:ascii="Times New Roman" w:hAnsi="Times New Roman" w:cs="Times New Roman"/>
          <w:noProof/>
          <w:sz w:val="24"/>
          <w:szCs w:val="24"/>
        </w:rPr>
        <w:t>]</w:t>
      </w:r>
    </w:p>
    <w:p w:rsidR="00FA5B61" w:rsidRPr="00FA5B61" w:rsidRDefault="00FA5B61" w:rsidP="00FA5B61">
      <w:pPr>
        <w:spacing w:after="0" w:line="240" w:lineRule="auto"/>
        <w:rPr>
          <w:rFonts w:ascii="Times New Roman" w:hAnsi="Times New Roman" w:cs="Times New Roman"/>
          <w:noProof/>
          <w:sz w:val="24"/>
          <w:szCs w:val="24"/>
        </w:rPr>
      </w:pPr>
    </w:p>
    <w:p w:rsidR="00361813" w:rsidRDefault="00FA5B61" w:rsidP="00FA5B61">
      <w:pPr>
        <w:spacing w:after="0" w:line="240" w:lineRule="auto"/>
        <w:ind w:firstLine="720"/>
        <w:rPr>
          <w:rFonts w:ascii="Times New Roman" w:hAnsi="Times New Roman" w:cs="Times New Roman"/>
          <w:noProof/>
          <w:sz w:val="24"/>
          <w:szCs w:val="24"/>
        </w:rPr>
      </w:pPr>
      <w:r w:rsidRPr="00FA5B61">
        <w:rPr>
          <w:rFonts w:ascii="Times New Roman" w:hAnsi="Times New Roman" w:cs="Times New Roman"/>
          <w:noProof/>
          <w:sz w:val="24"/>
          <w:szCs w:val="24"/>
        </w:rPr>
        <w:t>Mais je doute qu’on puisse expliquer distinctement ce changement, et par consequent je doute qu’il est conforme à l’ordre. Car il faudroit supposer la destruction d’un corps organiq, pour le priver de l’ame, car tout corps organiq en a par la raison qu’il en peut avoir sans inconvenient. Et tout corps organiq de la nature, estant infiniment replié, est indestructible. Et la preuve qu’il est infiniment replié, est qu’il exprime tout. De plus le corps doit exprimer l’estat futur de l’ame ou de l’Entelechie qu’il a et cela en exp</w:t>
      </w:r>
      <w:r w:rsidR="00361813">
        <w:rPr>
          <w:rFonts w:ascii="Times New Roman" w:hAnsi="Times New Roman" w:cs="Times New Roman"/>
          <w:noProof/>
          <w:sz w:val="24"/>
          <w:szCs w:val="24"/>
        </w:rPr>
        <w:t>rimant son propre estat future.</w:t>
      </w:r>
    </w:p>
    <w:p w:rsidR="00FA5B61" w:rsidRPr="00FA5B61" w:rsidRDefault="00FA5B61" w:rsidP="00FA5B61">
      <w:pPr>
        <w:spacing w:after="0" w:line="240" w:lineRule="auto"/>
        <w:ind w:firstLine="720"/>
        <w:rPr>
          <w:rFonts w:ascii="Times New Roman" w:hAnsi="Times New Roman" w:cs="Times New Roman"/>
          <w:noProof/>
          <w:sz w:val="24"/>
          <w:szCs w:val="24"/>
        </w:rPr>
      </w:pPr>
      <w:r w:rsidRPr="00FA5B61">
        <w:rPr>
          <w:rFonts w:ascii="Times New Roman" w:hAnsi="Times New Roman" w:cs="Times New Roman"/>
          <w:noProof/>
          <w:sz w:val="24"/>
          <w:szCs w:val="24"/>
        </w:rPr>
        <w:t xml:space="preserve">Supposé qu’il ne se forment point de nouveaux corps organiques &amp; que les vieux ne se detruisent point, quelle marque aurons nous pour dire que l’ame d’un corps organiq est allé dans l’autre outre que deux ames ne sont point </w:t>
      </w:r>
      <w:r w:rsidRPr="00FA5B61">
        <w:rPr>
          <w:rFonts w:ascii="Times New Roman" w:hAnsi="Times New Roman" w:cs="Times New Roman"/>
          <w:strike/>
          <w:noProof/>
          <w:sz w:val="24"/>
          <w:szCs w:val="24"/>
        </w:rPr>
        <w:t>compatibles</w:t>
      </w:r>
      <w:r w:rsidRPr="00FA5B61">
        <w:rPr>
          <w:rFonts w:ascii="Times New Roman" w:hAnsi="Times New Roman" w:cs="Times New Roman"/>
          <w:noProof/>
          <w:sz w:val="24"/>
          <w:szCs w:val="24"/>
        </w:rPr>
        <w:t xml:space="preserve"> dans un meme corps organiq; et qu’il faudroit ainsi un echange d’ames. </w:t>
      </w:r>
      <w:r w:rsidRPr="00FA5B61">
        <w:rPr>
          <w:rFonts w:ascii="Times New Roman" w:hAnsi="Times New Roman" w:cs="Times New Roman"/>
          <w:strike/>
          <w:noProof/>
          <w:sz w:val="24"/>
          <w:szCs w:val="24"/>
        </w:rPr>
        <w:t>Et comme on ne sçauroit reconnoistre ce changement</w:t>
      </w:r>
      <w:r w:rsidRPr="00FA5B61">
        <w:rPr>
          <w:rFonts w:ascii="Times New Roman" w:hAnsi="Times New Roman" w:cs="Times New Roman"/>
          <w:noProof/>
          <w:sz w:val="24"/>
          <w:szCs w:val="24"/>
        </w:rPr>
        <w:t xml:space="preserve"> De plus cet echange d’ames se remarque dans les corps ou non, s’il ne s’y remarque pas, il est contre l’ordre car le corps doit tout exprimer. S’il s’y doit remarquer, il faudroit voir comment cela se peut faire. Quel moyen d’exprimer le passage d’une ame par les loix de mecaniq.</w:t>
      </w:r>
    </w:p>
    <w:p w:rsidR="00FA5B61" w:rsidRDefault="00FA5B61" w:rsidP="00FA5B61">
      <w:pPr>
        <w:spacing w:after="0" w:line="240" w:lineRule="auto"/>
        <w:ind w:firstLine="720"/>
        <w:rPr>
          <w:rFonts w:ascii="Times New Roman" w:hAnsi="Times New Roman" w:cs="Times New Roman"/>
          <w:noProof/>
          <w:sz w:val="24"/>
          <w:szCs w:val="24"/>
        </w:rPr>
      </w:pPr>
      <w:r w:rsidRPr="00FA5B61">
        <w:rPr>
          <w:rFonts w:ascii="Times New Roman" w:hAnsi="Times New Roman" w:cs="Times New Roman"/>
          <w:noProof/>
          <w:sz w:val="24"/>
          <w:szCs w:val="24"/>
        </w:rPr>
        <w:t xml:space="preserve">On pourroit pourtant excepter les esprits, ou ce ne seroient pas les loix mecaniques mais des loix morales que marqueroient la translation et l’identité d’une ame avec l’autre. Car j’appelle esprits les Entelechies ou ames, qui sont susceptibles des verités eternelles, sciences et demonstrations, et qui peuvent estre considerés comme sujets d’un gouvernement tel qu’est celuy de la Cité de dieu dont le Monarque est la souveraine </w:t>
      </w:r>
      <w:r w:rsidRPr="00FA5B61">
        <w:rPr>
          <w:rFonts w:ascii="Times New Roman" w:hAnsi="Times New Roman" w:cs="Times New Roman"/>
          <w:strike/>
          <w:noProof/>
          <w:sz w:val="24"/>
          <w:szCs w:val="24"/>
        </w:rPr>
        <w:t>substance</w:t>
      </w:r>
      <w:r w:rsidRPr="00FA5B61">
        <w:rPr>
          <w:rFonts w:ascii="Times New Roman" w:hAnsi="Times New Roman" w:cs="Times New Roman"/>
          <w:noProof/>
          <w:sz w:val="24"/>
          <w:szCs w:val="24"/>
        </w:rPr>
        <w:t xml:space="preserve"> intelligence. Or il se pourroit faire qu’une même intelligence passat d’un corps dans l’autre </w:t>
      </w:r>
      <w:r w:rsidRPr="00FA5B61">
        <w:rPr>
          <w:rFonts w:ascii="Times New Roman" w:hAnsi="Times New Roman" w:cs="Times New Roman"/>
          <w:strike/>
          <w:noProof/>
          <w:sz w:val="24"/>
          <w:szCs w:val="24"/>
        </w:rPr>
        <w:t>autrement que par les loix mecaniques</w:t>
      </w:r>
      <w:r w:rsidRPr="00FA5B61">
        <w:rPr>
          <w:rFonts w:ascii="Times New Roman" w:hAnsi="Times New Roman" w:cs="Times New Roman"/>
          <w:noProof/>
          <w:sz w:val="24"/>
          <w:szCs w:val="24"/>
        </w:rPr>
        <w:t xml:space="preserve"> : en ce que les loix mecaniques mêmes fissent renaistre ailleurs une vie qui coninuât la mienne, et une intelligence qui s’attribuât ce qui est arrivé à moy; ses perceptions et les mouvemens de son corps (qui s’entre repondent) le menant à une imagination telle qu’en effect elle seroit la memoire du principal qui m’est arrivé, de sorte que moralement cette intelligence seroit moy, et me continueroit. Cela paroist possible, mais il me paroist plus conforme à l’ordre que l’identité morale soit tousjours accompagnée d’une identité physiq, et que chaq Unité, estant </w:t>
      </w:r>
      <w:r w:rsidRPr="00FA5B61">
        <w:rPr>
          <w:rFonts w:ascii="Times New Roman" w:hAnsi="Times New Roman" w:cs="Times New Roman"/>
          <w:strike/>
          <w:noProof/>
          <w:sz w:val="24"/>
          <w:szCs w:val="24"/>
        </w:rPr>
        <w:t>un miroir de l’univers</w:t>
      </w:r>
      <w:r w:rsidRPr="00FA5B61">
        <w:rPr>
          <w:rFonts w:ascii="Times New Roman" w:hAnsi="Times New Roman" w:cs="Times New Roman"/>
          <w:noProof/>
          <w:sz w:val="24"/>
          <w:szCs w:val="24"/>
        </w:rPr>
        <w:t xml:space="preserve"> l’univers en raccourci, soit bien gouvernée encor selon les loix de la morale.</w:t>
      </w:r>
    </w:p>
    <w:p w:rsidR="00FA5B61" w:rsidRDefault="00FA5B61">
      <w:pPr>
        <w:rPr>
          <w:rFonts w:ascii="Times New Roman" w:hAnsi="Times New Roman" w:cs="Times New Roman"/>
          <w:noProof/>
          <w:sz w:val="24"/>
          <w:szCs w:val="24"/>
        </w:rPr>
      </w:pPr>
      <w:r>
        <w:rPr>
          <w:rFonts w:ascii="Times New Roman" w:hAnsi="Times New Roman" w:cs="Times New Roman"/>
          <w:noProof/>
          <w:sz w:val="24"/>
          <w:szCs w:val="24"/>
        </w:rPr>
        <w:br w:type="page"/>
      </w:r>
    </w:p>
    <w:p w:rsidR="00FA5B61" w:rsidRPr="00FA5B61" w:rsidRDefault="00FA5B61" w:rsidP="00FA5B61">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lastRenderedPageBreak/>
        <w:t xml:space="preserve">Appendix 2: </w:t>
      </w:r>
      <w:r w:rsidR="00C01E47">
        <w:rPr>
          <w:rFonts w:ascii="Times New Roman" w:hAnsi="Times New Roman" w:cs="Times New Roman"/>
          <w:b/>
          <w:noProof/>
          <w:sz w:val="24"/>
          <w:szCs w:val="24"/>
        </w:rPr>
        <w:t>On Unities and Transmigration (c. 170</w:t>
      </w:r>
      <w:r w:rsidR="003770F9">
        <w:rPr>
          <w:rFonts w:ascii="Times New Roman" w:hAnsi="Times New Roman" w:cs="Times New Roman"/>
          <w:b/>
          <w:noProof/>
          <w:sz w:val="24"/>
          <w:szCs w:val="24"/>
        </w:rPr>
        <w:t>2</w:t>
      </w:r>
      <w:r w:rsidR="00C01E47">
        <w:rPr>
          <w:rFonts w:ascii="Times New Roman" w:hAnsi="Times New Roman" w:cs="Times New Roman"/>
          <w:b/>
          <w:noProof/>
          <w:sz w:val="24"/>
          <w:szCs w:val="24"/>
        </w:rPr>
        <w:t>-</w:t>
      </w:r>
      <w:r w:rsidR="003770F9">
        <w:rPr>
          <w:rFonts w:ascii="Times New Roman" w:hAnsi="Times New Roman" w:cs="Times New Roman"/>
          <w:b/>
          <w:noProof/>
          <w:sz w:val="24"/>
          <w:szCs w:val="24"/>
        </w:rPr>
        <w:t>5</w:t>
      </w:r>
      <w:r w:rsidR="00C01E47">
        <w:rPr>
          <w:rFonts w:ascii="Times New Roman" w:hAnsi="Times New Roman" w:cs="Times New Roman"/>
          <w:b/>
          <w:noProof/>
          <w:sz w:val="24"/>
          <w:szCs w:val="24"/>
        </w:rPr>
        <w:t>)</w:t>
      </w:r>
    </w:p>
    <w:p w:rsidR="00FA5B61" w:rsidRDefault="00FA5B61" w:rsidP="00C01E47">
      <w:pPr>
        <w:spacing w:after="0" w:line="240" w:lineRule="auto"/>
        <w:rPr>
          <w:rFonts w:ascii="Times New Roman" w:hAnsi="Times New Roman" w:cs="Times New Roman"/>
          <w:sz w:val="24"/>
          <w:szCs w:val="24"/>
        </w:rPr>
      </w:pPr>
    </w:p>
    <w:p w:rsidR="00FA5B61" w:rsidRPr="00FA5B61" w:rsidRDefault="00FA5B61" w:rsidP="00FA5B61">
      <w:pPr>
        <w:spacing w:after="0" w:line="240" w:lineRule="auto"/>
        <w:ind w:firstLine="720"/>
        <w:rPr>
          <w:rFonts w:ascii="Times New Roman" w:hAnsi="Times New Roman" w:cs="Times New Roman"/>
          <w:sz w:val="24"/>
          <w:szCs w:val="24"/>
        </w:rPr>
      </w:pPr>
      <w:r w:rsidRPr="00FA5B61">
        <w:rPr>
          <w:rFonts w:ascii="Times New Roman" w:hAnsi="Times New Roman" w:cs="Times New Roman"/>
          <w:sz w:val="24"/>
          <w:szCs w:val="24"/>
        </w:rPr>
        <w:t>If there were no true unities, there would be no multitude. Now true unities must not have parts otherwise they would be only accumulation</w:t>
      </w:r>
      <w:r w:rsidR="00642044">
        <w:rPr>
          <w:rFonts w:ascii="Times New Roman" w:hAnsi="Times New Roman" w:cs="Times New Roman"/>
          <w:sz w:val="24"/>
          <w:szCs w:val="24"/>
        </w:rPr>
        <w:t>s</w:t>
      </w:r>
      <w:r w:rsidRPr="00FA5B61">
        <w:rPr>
          <w:rFonts w:ascii="Times New Roman" w:hAnsi="Times New Roman" w:cs="Times New Roman"/>
          <w:sz w:val="24"/>
          <w:szCs w:val="24"/>
        </w:rPr>
        <w:t xml:space="preserve"> of these parts, and consequently they would be multitudes, and not true unities at all. It </w:t>
      </w:r>
      <w:r w:rsidR="00642044">
        <w:rPr>
          <w:rFonts w:ascii="Times New Roman" w:hAnsi="Times New Roman" w:cs="Times New Roman"/>
          <w:sz w:val="24"/>
          <w:szCs w:val="24"/>
        </w:rPr>
        <w:t>may</w:t>
      </w:r>
      <w:r w:rsidRPr="00FA5B61">
        <w:rPr>
          <w:rFonts w:ascii="Times New Roman" w:hAnsi="Times New Roman" w:cs="Times New Roman"/>
          <w:sz w:val="24"/>
          <w:szCs w:val="24"/>
        </w:rPr>
        <w:t xml:space="preserve"> even be said that unities alone are entirely real beings, since the accumulations or aggregates are formed by the thought which includes such and such unities at the same time. And all the reality of things consists only in these unities.</w:t>
      </w:r>
    </w:p>
    <w:p w:rsidR="00FA5B61" w:rsidRPr="00FA5B61" w:rsidRDefault="00FA5B61" w:rsidP="00FA5B61">
      <w:pPr>
        <w:spacing w:after="0" w:line="240" w:lineRule="auto"/>
        <w:ind w:firstLine="720"/>
        <w:rPr>
          <w:rFonts w:ascii="Times New Roman" w:hAnsi="Times New Roman" w:cs="Times New Roman"/>
          <w:sz w:val="24"/>
          <w:szCs w:val="24"/>
        </w:rPr>
      </w:pPr>
      <w:r w:rsidRPr="00FA5B61">
        <w:rPr>
          <w:rFonts w:ascii="Times New Roman" w:hAnsi="Times New Roman" w:cs="Times New Roman"/>
          <w:sz w:val="24"/>
          <w:szCs w:val="24"/>
        </w:rPr>
        <w:t xml:space="preserve">That being so, since there are some modifications and some changes of modification in things, this must be the result of modifications and changes in the unities. And these unities </w:t>
      </w:r>
      <w:r w:rsidR="00696B58">
        <w:rPr>
          <w:rFonts w:ascii="Times New Roman" w:hAnsi="Times New Roman" w:cs="Times New Roman"/>
          <w:sz w:val="24"/>
          <w:szCs w:val="24"/>
        </w:rPr>
        <w:t xml:space="preserve">must </w:t>
      </w:r>
      <w:r w:rsidRPr="00FA5B61">
        <w:rPr>
          <w:rFonts w:ascii="Times New Roman" w:hAnsi="Times New Roman" w:cs="Times New Roman"/>
          <w:sz w:val="24"/>
          <w:szCs w:val="24"/>
        </w:rPr>
        <w:t>contain some reality</w:t>
      </w:r>
      <w:r w:rsidR="00696B58">
        <w:rPr>
          <w:rFonts w:ascii="Times New Roman" w:hAnsi="Times New Roman" w:cs="Times New Roman"/>
          <w:sz w:val="24"/>
          <w:szCs w:val="24"/>
        </w:rPr>
        <w:t xml:space="preserve"> too</w:t>
      </w:r>
      <w:r w:rsidRPr="00FA5B61">
        <w:rPr>
          <w:rFonts w:ascii="Times New Roman" w:hAnsi="Times New Roman" w:cs="Times New Roman"/>
          <w:sz w:val="24"/>
          <w:szCs w:val="24"/>
        </w:rPr>
        <w:t xml:space="preserve">, otherwise they would be nothing. </w:t>
      </w:r>
      <w:r w:rsidR="00696B58">
        <w:rPr>
          <w:rFonts w:ascii="Times New Roman" w:hAnsi="Times New Roman" w:cs="Times New Roman"/>
          <w:sz w:val="24"/>
          <w:szCs w:val="24"/>
        </w:rPr>
        <w:t>They</w:t>
      </w:r>
      <w:r w:rsidRPr="00FA5B61">
        <w:rPr>
          <w:rFonts w:ascii="Times New Roman" w:hAnsi="Times New Roman" w:cs="Times New Roman"/>
          <w:sz w:val="24"/>
          <w:szCs w:val="24"/>
        </w:rPr>
        <w:t xml:space="preserve"> must also have </w:t>
      </w:r>
      <w:r w:rsidR="008F3F57" w:rsidRPr="00FA5B61">
        <w:rPr>
          <w:rFonts w:ascii="Times New Roman" w:hAnsi="Times New Roman" w:cs="Times New Roman"/>
          <w:sz w:val="24"/>
          <w:szCs w:val="24"/>
        </w:rPr>
        <w:t>predicates which make</w:t>
      </w:r>
      <w:r w:rsidRPr="00FA5B61">
        <w:rPr>
          <w:rFonts w:ascii="Times New Roman" w:hAnsi="Times New Roman" w:cs="Times New Roman"/>
          <w:sz w:val="24"/>
          <w:szCs w:val="24"/>
        </w:rPr>
        <w:t xml:space="preserve"> them different from each other, and capable of change.</w:t>
      </w:r>
    </w:p>
    <w:p w:rsidR="00FA5B61" w:rsidRPr="00FA5B61" w:rsidRDefault="00FA5B61" w:rsidP="00FA5B61">
      <w:pPr>
        <w:spacing w:after="0" w:line="240" w:lineRule="auto"/>
        <w:ind w:firstLine="720"/>
        <w:rPr>
          <w:rFonts w:ascii="Times New Roman" w:hAnsi="Times New Roman" w:cs="Times New Roman"/>
          <w:sz w:val="24"/>
          <w:szCs w:val="24"/>
        </w:rPr>
      </w:pPr>
      <w:r w:rsidRPr="00FA5B61">
        <w:rPr>
          <w:rFonts w:ascii="Times New Roman" w:hAnsi="Times New Roman" w:cs="Times New Roman"/>
          <w:sz w:val="24"/>
          <w:szCs w:val="24"/>
        </w:rPr>
        <w:t xml:space="preserve">Now the variety in the unity, or in the indivisible, is precisely what we </w:t>
      </w:r>
      <w:r w:rsidR="00511CFD">
        <w:rPr>
          <w:rFonts w:ascii="Times New Roman" w:hAnsi="Times New Roman" w:cs="Times New Roman"/>
          <w:sz w:val="24"/>
          <w:szCs w:val="24"/>
        </w:rPr>
        <w:t>oppose</w:t>
      </w:r>
      <w:r w:rsidRPr="00FA5B61">
        <w:rPr>
          <w:rFonts w:ascii="Times New Roman" w:hAnsi="Times New Roman" w:cs="Times New Roman"/>
          <w:sz w:val="24"/>
          <w:szCs w:val="24"/>
        </w:rPr>
        <w:t xml:space="preserve"> to the modifications of extension, that is, to </w:t>
      </w:r>
      <w:r w:rsidR="00511CFD">
        <w:rPr>
          <w:rFonts w:ascii="Times New Roman" w:hAnsi="Times New Roman" w:cs="Times New Roman"/>
          <w:sz w:val="24"/>
          <w:szCs w:val="24"/>
        </w:rPr>
        <w:t>figur</w:t>
      </w:r>
      <w:r w:rsidRPr="00FA5B61">
        <w:rPr>
          <w:rFonts w:ascii="Times New Roman" w:hAnsi="Times New Roman" w:cs="Times New Roman"/>
          <w:sz w:val="24"/>
          <w:szCs w:val="24"/>
        </w:rPr>
        <w:t xml:space="preserve">es and motions, and consequently is what we call perception, and sometimes thought, when it is accompanied by reflection. So it is clear that these unities are nothing other than what are called </w:t>
      </w:r>
      <w:r w:rsidR="008F3F57">
        <w:rPr>
          <w:rFonts w:ascii="Times New Roman" w:hAnsi="Times New Roman" w:cs="Times New Roman"/>
          <w:sz w:val="24"/>
          <w:szCs w:val="24"/>
        </w:rPr>
        <w:t>“</w:t>
      </w:r>
      <w:r w:rsidRPr="00FA5B61">
        <w:rPr>
          <w:rFonts w:ascii="Times New Roman" w:hAnsi="Times New Roman" w:cs="Times New Roman"/>
          <w:sz w:val="24"/>
          <w:szCs w:val="24"/>
        </w:rPr>
        <w:t>souls</w:t>
      </w:r>
      <w:r w:rsidR="008F3F57">
        <w:rPr>
          <w:rFonts w:ascii="Times New Roman" w:hAnsi="Times New Roman" w:cs="Times New Roman"/>
          <w:sz w:val="24"/>
          <w:szCs w:val="24"/>
        </w:rPr>
        <w:t>”</w:t>
      </w:r>
      <w:r w:rsidRPr="00FA5B61">
        <w:rPr>
          <w:rFonts w:ascii="Times New Roman" w:hAnsi="Times New Roman" w:cs="Times New Roman"/>
          <w:sz w:val="24"/>
          <w:szCs w:val="24"/>
        </w:rPr>
        <w:t xml:space="preserve"> in animals, </w:t>
      </w:r>
      <w:r w:rsidR="008F3F57">
        <w:rPr>
          <w:rFonts w:ascii="Times New Roman" w:hAnsi="Times New Roman" w:cs="Times New Roman"/>
          <w:sz w:val="24"/>
          <w:szCs w:val="24"/>
        </w:rPr>
        <w:t>“</w:t>
      </w:r>
      <w:r w:rsidRPr="00FA5B61">
        <w:rPr>
          <w:rFonts w:ascii="Times New Roman" w:hAnsi="Times New Roman" w:cs="Times New Roman"/>
          <w:sz w:val="24"/>
          <w:szCs w:val="24"/>
        </w:rPr>
        <w:t>principle of life</w:t>
      </w:r>
      <w:r w:rsidR="008F3F57">
        <w:rPr>
          <w:rFonts w:ascii="Times New Roman" w:hAnsi="Times New Roman" w:cs="Times New Roman"/>
          <w:sz w:val="24"/>
          <w:szCs w:val="24"/>
        </w:rPr>
        <w:t>”</w:t>
      </w:r>
      <w:r w:rsidRPr="00FA5B61">
        <w:rPr>
          <w:rFonts w:ascii="Times New Roman" w:hAnsi="Times New Roman" w:cs="Times New Roman"/>
          <w:sz w:val="24"/>
          <w:szCs w:val="24"/>
        </w:rPr>
        <w:t xml:space="preserve"> in living things, and </w:t>
      </w:r>
      <w:r w:rsidR="008F3F57">
        <w:rPr>
          <w:rFonts w:ascii="Times New Roman" w:hAnsi="Times New Roman" w:cs="Times New Roman"/>
          <w:sz w:val="24"/>
          <w:szCs w:val="24"/>
        </w:rPr>
        <w:t>“</w:t>
      </w:r>
      <w:r w:rsidRPr="00FA5B61">
        <w:rPr>
          <w:rFonts w:ascii="Times New Roman" w:hAnsi="Times New Roman" w:cs="Times New Roman"/>
          <w:sz w:val="24"/>
          <w:szCs w:val="24"/>
        </w:rPr>
        <w:t>primitive entelechy</w:t>
      </w:r>
      <w:r w:rsidR="008F3F57">
        <w:rPr>
          <w:rFonts w:ascii="Times New Roman" w:hAnsi="Times New Roman" w:cs="Times New Roman"/>
          <w:sz w:val="24"/>
          <w:szCs w:val="24"/>
        </w:rPr>
        <w:t>”</w:t>
      </w:r>
      <w:r w:rsidRPr="00FA5B61">
        <w:rPr>
          <w:rFonts w:ascii="Times New Roman" w:hAnsi="Times New Roman" w:cs="Times New Roman"/>
          <w:sz w:val="24"/>
          <w:szCs w:val="24"/>
        </w:rPr>
        <w:t xml:space="preserve"> in all organic bodies – or natural machines – which have some </w:t>
      </w:r>
      <w:r w:rsidR="00C01E47" w:rsidRPr="00FA5B61">
        <w:rPr>
          <w:rFonts w:ascii="Times New Roman" w:hAnsi="Times New Roman" w:cs="Times New Roman"/>
          <w:sz w:val="24"/>
          <w:szCs w:val="24"/>
        </w:rPr>
        <w:t>resemblance</w:t>
      </w:r>
      <w:r w:rsidRPr="00FA5B61">
        <w:rPr>
          <w:rFonts w:ascii="Times New Roman" w:hAnsi="Times New Roman" w:cs="Times New Roman"/>
          <w:sz w:val="24"/>
          <w:szCs w:val="24"/>
        </w:rPr>
        <w:t xml:space="preserve"> with animals.</w:t>
      </w:r>
    </w:p>
    <w:p w:rsidR="00FA5B61" w:rsidRPr="00FA5B61" w:rsidRDefault="00FA5B61" w:rsidP="00FA5B61">
      <w:pPr>
        <w:spacing w:after="0" w:line="240" w:lineRule="auto"/>
        <w:ind w:firstLine="720"/>
        <w:rPr>
          <w:rFonts w:ascii="Times New Roman" w:hAnsi="Times New Roman" w:cs="Times New Roman"/>
          <w:sz w:val="24"/>
          <w:szCs w:val="24"/>
        </w:rPr>
      </w:pPr>
      <w:r w:rsidRPr="00FA5B61">
        <w:rPr>
          <w:rFonts w:ascii="Times New Roman" w:hAnsi="Times New Roman" w:cs="Times New Roman"/>
          <w:sz w:val="24"/>
          <w:szCs w:val="24"/>
        </w:rPr>
        <w:t>Now, as there is no way of explaining how one unity has influence on another, and as it is unreasonable to resort to invoking a particular direction of God, as if he always gave to souls or unities impressions which correspond to the body’s passions, it remains only to say that each unity expresses – by its own nature and according to its point of view – everything that happens outside. So the union of the soul with its body, in which it is dominant, is nothing other than the spontaneous agreement of their phenomena.</w:t>
      </w:r>
    </w:p>
    <w:p w:rsidR="00FA5B61" w:rsidRPr="00FA5B61" w:rsidRDefault="00FA5B61" w:rsidP="00FA5B61">
      <w:pPr>
        <w:spacing w:after="0" w:line="240" w:lineRule="auto"/>
        <w:ind w:firstLine="720"/>
        <w:rPr>
          <w:rFonts w:ascii="Times New Roman" w:hAnsi="Times New Roman" w:cs="Times New Roman"/>
          <w:sz w:val="24"/>
          <w:szCs w:val="24"/>
        </w:rPr>
      </w:pPr>
      <w:r w:rsidRPr="00FA5B61">
        <w:rPr>
          <w:rFonts w:ascii="Times New Roman" w:hAnsi="Times New Roman" w:cs="Times New Roman"/>
          <w:sz w:val="24"/>
          <w:szCs w:val="24"/>
        </w:rPr>
        <w:t xml:space="preserve">And since the passage from one impression to another in the body can always be explained by mechanical laws, we should not be surprised that the soul </w:t>
      </w:r>
      <w:r w:rsidR="00293907">
        <w:rPr>
          <w:rFonts w:ascii="Times New Roman" w:hAnsi="Times New Roman" w:cs="Times New Roman"/>
          <w:sz w:val="24"/>
          <w:szCs w:val="24"/>
        </w:rPr>
        <w:t>likewise</w:t>
      </w:r>
      <w:r w:rsidRPr="00FA5B61">
        <w:rPr>
          <w:rFonts w:ascii="Times New Roman" w:hAnsi="Times New Roman" w:cs="Times New Roman"/>
          <w:sz w:val="24"/>
          <w:szCs w:val="24"/>
        </w:rPr>
        <w:t xml:space="preserve"> passes</w:t>
      </w:r>
      <w:r w:rsidR="00293907">
        <w:rPr>
          <w:rFonts w:ascii="Times New Roman" w:hAnsi="Times New Roman" w:cs="Times New Roman"/>
          <w:sz w:val="24"/>
          <w:szCs w:val="24"/>
        </w:rPr>
        <w:t>, also</w:t>
      </w:r>
      <w:r w:rsidRPr="00FA5B61">
        <w:rPr>
          <w:rFonts w:ascii="Times New Roman" w:hAnsi="Times New Roman" w:cs="Times New Roman"/>
          <w:sz w:val="24"/>
          <w:szCs w:val="24"/>
        </w:rPr>
        <w:t xml:space="preserve"> of itself, by virtue of its representative nature, from one representation to another, and consequently from joy to pain, just as the situation of the body – and of the universe with regard to this body – requires. And it was well noted by Socrates, according to Plato, that the passage or path from pleasure to pain is very short.</w:t>
      </w:r>
      <w:r w:rsidR="00F0681A">
        <w:rPr>
          <w:rStyle w:val="FootnoteReference"/>
          <w:rFonts w:ascii="Times New Roman" w:hAnsi="Times New Roman" w:cs="Times New Roman"/>
          <w:sz w:val="24"/>
          <w:szCs w:val="24"/>
        </w:rPr>
        <w:footnoteReference w:id="60"/>
      </w:r>
    </w:p>
    <w:p w:rsidR="00FA5B61" w:rsidRPr="00FA5B61" w:rsidRDefault="00FA5B61" w:rsidP="00FA5B61">
      <w:pPr>
        <w:spacing w:after="0" w:line="240" w:lineRule="auto"/>
        <w:ind w:firstLine="720"/>
        <w:rPr>
          <w:rFonts w:ascii="Times New Roman" w:hAnsi="Times New Roman" w:cs="Times New Roman"/>
          <w:sz w:val="24"/>
          <w:szCs w:val="24"/>
        </w:rPr>
      </w:pPr>
      <w:r w:rsidRPr="00FA5B61">
        <w:rPr>
          <w:rFonts w:ascii="Times New Roman" w:hAnsi="Times New Roman" w:cs="Times New Roman"/>
          <w:sz w:val="24"/>
          <w:szCs w:val="24"/>
        </w:rPr>
        <w:t xml:space="preserve">From all that it also follows that souls cannot perish naturally, any more than the universe, and that </w:t>
      </w:r>
      <w:r w:rsidR="0089758F" w:rsidRPr="00FA5B61">
        <w:rPr>
          <w:rFonts w:ascii="Times New Roman" w:hAnsi="Times New Roman" w:cs="Times New Roman"/>
          <w:sz w:val="24"/>
          <w:szCs w:val="24"/>
        </w:rPr>
        <w:t xml:space="preserve">some perceptions </w:t>
      </w:r>
      <w:r w:rsidRPr="00FA5B61">
        <w:rPr>
          <w:rFonts w:ascii="Times New Roman" w:hAnsi="Times New Roman" w:cs="Times New Roman"/>
          <w:sz w:val="24"/>
          <w:szCs w:val="24"/>
        </w:rPr>
        <w:t>must always remain in them, just as they have always had for as long as they have existed, since nothing comes into them from outside, and since everything happens in them in a perfect spontaneity.</w:t>
      </w:r>
    </w:p>
    <w:p w:rsidR="00FA5B61" w:rsidRPr="00FA5B61" w:rsidRDefault="00FA5B61" w:rsidP="00FA5B61">
      <w:pPr>
        <w:spacing w:after="0" w:line="240" w:lineRule="auto"/>
        <w:ind w:firstLine="720"/>
        <w:rPr>
          <w:rFonts w:ascii="Times New Roman" w:hAnsi="Times New Roman" w:cs="Times New Roman"/>
          <w:sz w:val="24"/>
          <w:szCs w:val="24"/>
        </w:rPr>
      </w:pPr>
      <w:r w:rsidRPr="00FA5B61">
        <w:rPr>
          <w:rFonts w:ascii="Times New Roman" w:hAnsi="Times New Roman" w:cs="Times New Roman"/>
          <w:sz w:val="24"/>
          <w:szCs w:val="24"/>
        </w:rPr>
        <w:t xml:space="preserve">Yet it must be admitted that they are quite often in a state of sleep, in which their perceptions are not sufficiently distinguished to attract attention and establish memory. But as each unity is the mirror of the universe in its way, it is reasonable to think that there will be no eternal sleep for it, and that its perceptions develop in a certain order, doubtless the best that is possible. It is like in </w:t>
      </w:r>
      <w:r w:rsidR="00C01E47" w:rsidRPr="00FA5B61">
        <w:rPr>
          <w:rFonts w:ascii="Times New Roman" w:hAnsi="Times New Roman" w:cs="Times New Roman"/>
          <w:sz w:val="24"/>
          <w:szCs w:val="24"/>
        </w:rPr>
        <w:t>crystallisations</w:t>
      </w:r>
      <w:r w:rsidRPr="00FA5B61">
        <w:rPr>
          <w:rFonts w:ascii="Times New Roman" w:hAnsi="Times New Roman" w:cs="Times New Roman"/>
          <w:sz w:val="24"/>
          <w:szCs w:val="24"/>
        </w:rPr>
        <w:t xml:space="preserve"> of mixed salts that are finally separated and return to some order.</w:t>
      </w:r>
    </w:p>
    <w:p w:rsidR="00FA5B61" w:rsidRPr="00FA5B61" w:rsidRDefault="00FA5B61" w:rsidP="00FA5B61">
      <w:pPr>
        <w:spacing w:after="0" w:line="240" w:lineRule="auto"/>
        <w:ind w:firstLine="720"/>
        <w:rPr>
          <w:rFonts w:ascii="Times New Roman" w:hAnsi="Times New Roman" w:cs="Times New Roman"/>
          <w:sz w:val="24"/>
          <w:szCs w:val="24"/>
        </w:rPr>
      </w:pPr>
      <w:r w:rsidRPr="00FA5B61">
        <w:rPr>
          <w:rFonts w:ascii="Times New Roman" w:hAnsi="Times New Roman" w:cs="Times New Roman"/>
          <w:sz w:val="24"/>
          <w:szCs w:val="24"/>
        </w:rPr>
        <w:t xml:space="preserve">It should </w:t>
      </w:r>
      <w:r w:rsidR="0089758F">
        <w:rPr>
          <w:rFonts w:ascii="Times New Roman" w:hAnsi="Times New Roman" w:cs="Times New Roman"/>
          <w:sz w:val="24"/>
          <w:szCs w:val="24"/>
        </w:rPr>
        <w:t>even</w:t>
      </w:r>
      <w:r w:rsidRPr="00FA5B61">
        <w:rPr>
          <w:rFonts w:ascii="Times New Roman" w:hAnsi="Times New Roman" w:cs="Times New Roman"/>
          <w:sz w:val="24"/>
          <w:szCs w:val="24"/>
        </w:rPr>
        <w:t xml:space="preserve"> be said that, accordingly to the precise correspondence of the soul and body, the organic body always subsists, and can never be destroyed, so that not only the soul but also the animal must remain. This is due to the fact that the least part of the organic body is </w:t>
      </w:r>
      <w:r w:rsidR="0089758F">
        <w:rPr>
          <w:rFonts w:ascii="Times New Roman" w:hAnsi="Times New Roman" w:cs="Times New Roman"/>
          <w:sz w:val="24"/>
          <w:szCs w:val="24"/>
        </w:rPr>
        <w:t>still</w:t>
      </w:r>
      <w:r w:rsidRPr="00FA5B61">
        <w:rPr>
          <w:rFonts w:ascii="Times New Roman" w:hAnsi="Times New Roman" w:cs="Times New Roman"/>
          <w:sz w:val="24"/>
          <w:szCs w:val="24"/>
        </w:rPr>
        <w:t xml:space="preserve"> organic, nature’s machines being folded in themselves to infinity. Thus fire and other external forces can only ever disturb the outside.</w:t>
      </w:r>
    </w:p>
    <w:p w:rsidR="00FA5B61" w:rsidRPr="00FA5B61" w:rsidRDefault="00AE4FEE" w:rsidP="00FA5B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w:t>
      </w:r>
      <w:r w:rsidR="00FA5B61" w:rsidRPr="00FA5B61">
        <w:rPr>
          <w:rFonts w:ascii="Times New Roman" w:hAnsi="Times New Roman" w:cs="Times New Roman"/>
          <w:sz w:val="24"/>
          <w:szCs w:val="24"/>
        </w:rPr>
        <w:t xml:space="preserve">e cannot always determine whether certain masses are animated or entelechied, because </w:t>
      </w:r>
      <w:r>
        <w:rPr>
          <w:rFonts w:ascii="Times New Roman" w:hAnsi="Times New Roman" w:cs="Times New Roman"/>
          <w:sz w:val="24"/>
          <w:szCs w:val="24"/>
        </w:rPr>
        <w:t>w</w:t>
      </w:r>
      <w:r w:rsidR="00FA5B61" w:rsidRPr="00FA5B61">
        <w:rPr>
          <w:rFonts w:ascii="Times New Roman" w:hAnsi="Times New Roman" w:cs="Times New Roman"/>
          <w:sz w:val="24"/>
          <w:szCs w:val="24"/>
        </w:rPr>
        <w:t>e cannot always say whether they form an organic body or are only accumulation</w:t>
      </w:r>
      <w:r>
        <w:rPr>
          <w:rFonts w:ascii="Times New Roman" w:hAnsi="Times New Roman" w:cs="Times New Roman"/>
          <w:sz w:val="24"/>
          <w:szCs w:val="24"/>
        </w:rPr>
        <w:t>s</w:t>
      </w:r>
      <w:r w:rsidR="00FA5B61" w:rsidRPr="00FA5B61">
        <w:rPr>
          <w:rFonts w:ascii="Times New Roman" w:hAnsi="Times New Roman" w:cs="Times New Roman"/>
          <w:sz w:val="24"/>
          <w:szCs w:val="24"/>
        </w:rPr>
        <w:t>, as for example I cannot decide anything about the sun, the globe of the Earth, or a diamond.</w:t>
      </w:r>
    </w:p>
    <w:p w:rsidR="00FA5B61" w:rsidRPr="00FA5B61" w:rsidRDefault="00FA5B61" w:rsidP="00FA5B61">
      <w:pPr>
        <w:spacing w:after="0" w:line="240" w:lineRule="auto"/>
        <w:ind w:firstLine="720"/>
        <w:rPr>
          <w:rFonts w:ascii="Times New Roman" w:hAnsi="Times New Roman" w:cs="Times New Roman"/>
          <w:sz w:val="24"/>
          <w:szCs w:val="24"/>
        </w:rPr>
      </w:pPr>
      <w:r w:rsidRPr="00FA5B61">
        <w:rPr>
          <w:rFonts w:ascii="Times New Roman" w:hAnsi="Times New Roman" w:cs="Times New Roman"/>
          <w:sz w:val="24"/>
          <w:szCs w:val="24"/>
        </w:rPr>
        <w:lastRenderedPageBreak/>
        <w:t xml:space="preserve">There is some probability that all intelligent created substances have an organic body which is proper to them. </w:t>
      </w:r>
      <w:r w:rsidR="00AE4FEE">
        <w:rPr>
          <w:rFonts w:ascii="Times New Roman" w:hAnsi="Times New Roman" w:cs="Times New Roman"/>
          <w:sz w:val="24"/>
          <w:szCs w:val="24"/>
        </w:rPr>
        <w:t>However, a question</w:t>
      </w:r>
      <w:r w:rsidRPr="00FA5B61">
        <w:rPr>
          <w:rFonts w:ascii="Times New Roman" w:hAnsi="Times New Roman" w:cs="Times New Roman"/>
          <w:sz w:val="24"/>
          <w:szCs w:val="24"/>
        </w:rPr>
        <w:t xml:space="preserve"> </w:t>
      </w:r>
      <w:r w:rsidR="001216CC">
        <w:rPr>
          <w:rFonts w:ascii="Times New Roman" w:hAnsi="Times New Roman" w:cs="Times New Roman"/>
          <w:sz w:val="24"/>
          <w:szCs w:val="24"/>
        </w:rPr>
        <w:t xml:space="preserve">would </w:t>
      </w:r>
      <w:r w:rsidRPr="00FA5B61">
        <w:rPr>
          <w:rFonts w:ascii="Times New Roman" w:hAnsi="Times New Roman" w:cs="Times New Roman"/>
          <w:sz w:val="24"/>
          <w:szCs w:val="24"/>
        </w:rPr>
        <w:t xml:space="preserve">be whether it is possible that there </w:t>
      </w:r>
      <w:r w:rsidR="001216CC">
        <w:rPr>
          <w:rFonts w:ascii="Times New Roman" w:hAnsi="Times New Roman" w:cs="Times New Roman"/>
          <w:sz w:val="24"/>
          <w:szCs w:val="24"/>
        </w:rPr>
        <w:t>ar</w:t>
      </w:r>
      <w:r w:rsidRPr="00FA5B61">
        <w:rPr>
          <w:rFonts w:ascii="Times New Roman" w:hAnsi="Times New Roman" w:cs="Times New Roman"/>
          <w:sz w:val="24"/>
          <w:szCs w:val="24"/>
        </w:rPr>
        <w:t>e some substances which pass from body to body in a certain order and others which are always attached to the same body.</w:t>
      </w:r>
    </w:p>
    <w:p w:rsidR="00361813" w:rsidRDefault="00FA5B61" w:rsidP="00FA5B61">
      <w:pPr>
        <w:spacing w:after="0" w:line="240" w:lineRule="auto"/>
        <w:ind w:firstLine="720"/>
        <w:rPr>
          <w:rFonts w:ascii="Times New Roman" w:hAnsi="Times New Roman" w:cs="Times New Roman"/>
          <w:sz w:val="24"/>
          <w:szCs w:val="24"/>
        </w:rPr>
      </w:pPr>
      <w:r w:rsidRPr="00FA5B61">
        <w:rPr>
          <w:rFonts w:ascii="Times New Roman" w:hAnsi="Times New Roman" w:cs="Times New Roman"/>
          <w:sz w:val="24"/>
          <w:szCs w:val="24"/>
        </w:rPr>
        <w:t>But I doubt this change could be distinctly explained, and consequently I doubt it is in conformity with order. For we would have to suppose the destruction of an organic body in order to deprive it of the soul, for every organic body has in it – by dint of reason – what it can fittingly have in it. And every organic body of nature, being infinitely enfolded, is indestructible. And the proof that it is infinitely enfolded is that it expresses everything. Moreover, the body must express the future state of the soul or entelechy that it has, and it does that by e</w:t>
      </w:r>
      <w:r w:rsidR="00361813">
        <w:rPr>
          <w:rFonts w:ascii="Times New Roman" w:hAnsi="Times New Roman" w:cs="Times New Roman"/>
          <w:sz w:val="24"/>
          <w:szCs w:val="24"/>
        </w:rPr>
        <w:t>xpressing its own future state.</w:t>
      </w:r>
    </w:p>
    <w:p w:rsidR="00FA5B61" w:rsidRPr="00FA5B61" w:rsidRDefault="00FA5B61" w:rsidP="00FA5B61">
      <w:pPr>
        <w:spacing w:after="0" w:line="240" w:lineRule="auto"/>
        <w:ind w:firstLine="720"/>
        <w:rPr>
          <w:rFonts w:ascii="Times New Roman" w:hAnsi="Times New Roman" w:cs="Times New Roman"/>
          <w:sz w:val="24"/>
          <w:szCs w:val="24"/>
        </w:rPr>
      </w:pPr>
      <w:r w:rsidRPr="00FA5B61">
        <w:rPr>
          <w:rFonts w:ascii="Times New Roman" w:hAnsi="Times New Roman" w:cs="Times New Roman"/>
          <w:sz w:val="24"/>
          <w:szCs w:val="24"/>
        </w:rPr>
        <w:t xml:space="preserve">Assuming that </w:t>
      </w:r>
      <w:r w:rsidR="008F3F57">
        <w:rPr>
          <w:rFonts w:ascii="Times New Roman" w:hAnsi="Times New Roman" w:cs="Times New Roman"/>
          <w:sz w:val="24"/>
          <w:szCs w:val="24"/>
        </w:rPr>
        <w:t xml:space="preserve">no </w:t>
      </w:r>
      <w:r w:rsidRPr="00FA5B61">
        <w:rPr>
          <w:rFonts w:ascii="Times New Roman" w:hAnsi="Times New Roman" w:cs="Times New Roman"/>
          <w:sz w:val="24"/>
          <w:szCs w:val="24"/>
        </w:rPr>
        <w:t xml:space="preserve">new organic bodies </w:t>
      </w:r>
      <w:r w:rsidR="008F3F57">
        <w:rPr>
          <w:rFonts w:ascii="Times New Roman" w:hAnsi="Times New Roman" w:cs="Times New Roman"/>
          <w:sz w:val="24"/>
          <w:szCs w:val="24"/>
        </w:rPr>
        <w:t>are</w:t>
      </w:r>
      <w:r w:rsidR="0031437D">
        <w:rPr>
          <w:rFonts w:ascii="Times New Roman" w:hAnsi="Times New Roman" w:cs="Times New Roman"/>
          <w:sz w:val="24"/>
          <w:szCs w:val="24"/>
        </w:rPr>
        <w:t xml:space="preserve"> form</w:t>
      </w:r>
      <w:r w:rsidR="008F3F57">
        <w:rPr>
          <w:rFonts w:ascii="Times New Roman" w:hAnsi="Times New Roman" w:cs="Times New Roman"/>
          <w:sz w:val="24"/>
          <w:szCs w:val="24"/>
        </w:rPr>
        <w:t>ed</w:t>
      </w:r>
      <w:r w:rsidRPr="00FA5B61">
        <w:rPr>
          <w:rFonts w:ascii="Times New Roman" w:hAnsi="Times New Roman" w:cs="Times New Roman"/>
          <w:sz w:val="24"/>
          <w:szCs w:val="24"/>
        </w:rPr>
        <w:t xml:space="preserve"> and that the old ones are not destroyed, what indication will we have to say that the soul of one organic body has gone into another, </w:t>
      </w:r>
      <w:r w:rsidR="004F176F">
        <w:rPr>
          <w:rFonts w:ascii="Times New Roman" w:hAnsi="Times New Roman" w:cs="Times New Roman"/>
          <w:sz w:val="24"/>
          <w:szCs w:val="24"/>
        </w:rPr>
        <w:t>besides</w:t>
      </w:r>
      <w:r w:rsidRPr="00FA5B61">
        <w:rPr>
          <w:rFonts w:ascii="Times New Roman" w:hAnsi="Times New Roman" w:cs="Times New Roman"/>
          <w:sz w:val="24"/>
          <w:szCs w:val="24"/>
        </w:rPr>
        <w:t xml:space="preserve"> that two souls are not in the same organic body, and that there </w:t>
      </w:r>
      <w:r w:rsidR="00AF0D17">
        <w:rPr>
          <w:rFonts w:ascii="Times New Roman" w:hAnsi="Times New Roman" w:cs="Times New Roman"/>
          <w:sz w:val="24"/>
          <w:szCs w:val="24"/>
        </w:rPr>
        <w:t>w</w:t>
      </w:r>
      <w:r w:rsidR="00BF7B8B">
        <w:rPr>
          <w:rFonts w:ascii="Times New Roman" w:hAnsi="Times New Roman" w:cs="Times New Roman"/>
          <w:sz w:val="24"/>
          <w:szCs w:val="24"/>
        </w:rPr>
        <w:t>ould thus</w:t>
      </w:r>
      <w:r w:rsidRPr="00FA5B61">
        <w:rPr>
          <w:rFonts w:ascii="Times New Roman" w:hAnsi="Times New Roman" w:cs="Times New Roman"/>
          <w:sz w:val="24"/>
          <w:szCs w:val="24"/>
        </w:rPr>
        <w:t xml:space="preserve"> </w:t>
      </w:r>
      <w:r w:rsidR="00AF0D17">
        <w:rPr>
          <w:rFonts w:ascii="Times New Roman" w:hAnsi="Times New Roman" w:cs="Times New Roman"/>
          <w:sz w:val="24"/>
          <w:szCs w:val="24"/>
        </w:rPr>
        <w:t xml:space="preserve">have to </w:t>
      </w:r>
      <w:r w:rsidRPr="00FA5B61">
        <w:rPr>
          <w:rFonts w:ascii="Times New Roman" w:hAnsi="Times New Roman" w:cs="Times New Roman"/>
          <w:sz w:val="24"/>
          <w:szCs w:val="24"/>
        </w:rPr>
        <w:t xml:space="preserve">be an exchange of souls? </w:t>
      </w:r>
      <w:r w:rsidR="00F0681A" w:rsidRPr="00FA5B61">
        <w:rPr>
          <w:rFonts w:ascii="Times New Roman" w:hAnsi="Times New Roman" w:cs="Times New Roman"/>
          <w:sz w:val="24"/>
          <w:szCs w:val="24"/>
        </w:rPr>
        <w:t xml:space="preserve">Moreover, this exchange of souls is </w:t>
      </w:r>
      <w:r w:rsidR="00F94955">
        <w:rPr>
          <w:rFonts w:ascii="Times New Roman" w:hAnsi="Times New Roman" w:cs="Times New Roman"/>
          <w:sz w:val="24"/>
          <w:szCs w:val="24"/>
        </w:rPr>
        <w:t>noticeable</w:t>
      </w:r>
      <w:r w:rsidR="00F0681A" w:rsidRPr="00FA5B61">
        <w:rPr>
          <w:rFonts w:ascii="Times New Roman" w:hAnsi="Times New Roman" w:cs="Times New Roman"/>
          <w:sz w:val="24"/>
          <w:szCs w:val="24"/>
        </w:rPr>
        <w:t xml:space="preserve"> in bodies or it isn’t: if it is not </w:t>
      </w:r>
      <w:r w:rsidR="00F94955">
        <w:rPr>
          <w:rFonts w:ascii="Times New Roman" w:hAnsi="Times New Roman" w:cs="Times New Roman"/>
          <w:sz w:val="24"/>
          <w:szCs w:val="24"/>
        </w:rPr>
        <w:t>noticeable</w:t>
      </w:r>
      <w:r w:rsidR="00F0681A" w:rsidRPr="00FA5B61">
        <w:rPr>
          <w:rFonts w:ascii="Times New Roman" w:hAnsi="Times New Roman" w:cs="Times New Roman"/>
          <w:sz w:val="24"/>
          <w:szCs w:val="24"/>
        </w:rPr>
        <w:t xml:space="preserve">, it is contrary to order since the body must express everything. If it </w:t>
      </w:r>
      <w:r w:rsidR="00F0681A">
        <w:rPr>
          <w:rFonts w:ascii="Times New Roman" w:hAnsi="Times New Roman" w:cs="Times New Roman"/>
          <w:sz w:val="24"/>
          <w:szCs w:val="24"/>
        </w:rPr>
        <w:t xml:space="preserve">should be </w:t>
      </w:r>
      <w:r w:rsidR="00F94955">
        <w:rPr>
          <w:rFonts w:ascii="Times New Roman" w:hAnsi="Times New Roman" w:cs="Times New Roman"/>
          <w:sz w:val="24"/>
          <w:szCs w:val="24"/>
        </w:rPr>
        <w:t>noticeable</w:t>
      </w:r>
      <w:r w:rsidR="00F94955" w:rsidRPr="00FA5B61">
        <w:rPr>
          <w:rFonts w:ascii="Times New Roman" w:hAnsi="Times New Roman" w:cs="Times New Roman"/>
          <w:sz w:val="24"/>
          <w:szCs w:val="24"/>
        </w:rPr>
        <w:t xml:space="preserve"> </w:t>
      </w:r>
      <w:r w:rsidR="00F0681A" w:rsidRPr="00FA5B61">
        <w:rPr>
          <w:rFonts w:ascii="Times New Roman" w:hAnsi="Times New Roman" w:cs="Times New Roman"/>
          <w:sz w:val="24"/>
          <w:szCs w:val="24"/>
        </w:rPr>
        <w:t xml:space="preserve">there, we would have to see how that </w:t>
      </w:r>
      <w:r w:rsidR="00FE6A66">
        <w:rPr>
          <w:rFonts w:ascii="Times New Roman" w:hAnsi="Times New Roman" w:cs="Times New Roman"/>
          <w:sz w:val="24"/>
          <w:szCs w:val="24"/>
        </w:rPr>
        <w:t>might</w:t>
      </w:r>
      <w:r w:rsidR="00D21D90">
        <w:rPr>
          <w:rFonts w:ascii="Times New Roman" w:hAnsi="Times New Roman" w:cs="Times New Roman"/>
          <w:sz w:val="24"/>
          <w:szCs w:val="24"/>
        </w:rPr>
        <w:t xml:space="preserve"> happen.</w:t>
      </w:r>
      <w:r w:rsidR="00D21D90" w:rsidRPr="00D21D90">
        <w:rPr>
          <w:rFonts w:ascii="Times New Roman" w:hAnsi="Times New Roman" w:cs="Times New Roman"/>
          <w:sz w:val="24"/>
          <w:szCs w:val="24"/>
        </w:rPr>
        <w:t xml:space="preserve"> </w:t>
      </w:r>
      <w:r w:rsidR="00D21D90">
        <w:rPr>
          <w:rFonts w:ascii="Times New Roman" w:hAnsi="Times New Roman" w:cs="Times New Roman"/>
          <w:sz w:val="24"/>
          <w:szCs w:val="24"/>
        </w:rPr>
        <w:t>What</w:t>
      </w:r>
      <w:r w:rsidR="00D21D90" w:rsidRPr="00FA5B61">
        <w:rPr>
          <w:rFonts w:ascii="Times New Roman" w:hAnsi="Times New Roman" w:cs="Times New Roman"/>
          <w:sz w:val="24"/>
          <w:szCs w:val="24"/>
        </w:rPr>
        <w:t xml:space="preserve"> means </w:t>
      </w:r>
      <w:r w:rsidR="00D21D90">
        <w:rPr>
          <w:rFonts w:ascii="Times New Roman" w:hAnsi="Times New Roman" w:cs="Times New Roman"/>
          <w:sz w:val="24"/>
          <w:szCs w:val="24"/>
        </w:rPr>
        <w:t xml:space="preserve">are there </w:t>
      </w:r>
      <w:r w:rsidR="00D21D90" w:rsidRPr="00FA5B61">
        <w:rPr>
          <w:rFonts w:ascii="Times New Roman" w:hAnsi="Times New Roman" w:cs="Times New Roman"/>
          <w:sz w:val="24"/>
          <w:szCs w:val="24"/>
        </w:rPr>
        <w:t>of expressing the passage of a soul by the laws of mechanics</w:t>
      </w:r>
      <w:r w:rsidR="00D21D90">
        <w:rPr>
          <w:rFonts w:ascii="Times New Roman" w:hAnsi="Times New Roman" w:cs="Times New Roman"/>
          <w:sz w:val="24"/>
          <w:szCs w:val="24"/>
        </w:rPr>
        <w:t>?</w:t>
      </w:r>
    </w:p>
    <w:p w:rsidR="00FA5B61" w:rsidRPr="00FA5B61" w:rsidRDefault="00FA5B61" w:rsidP="00FA5B61">
      <w:pPr>
        <w:spacing w:after="0" w:line="240" w:lineRule="auto"/>
        <w:ind w:firstLine="720"/>
        <w:rPr>
          <w:rFonts w:ascii="Times New Roman" w:hAnsi="Times New Roman" w:cs="Times New Roman"/>
          <w:sz w:val="24"/>
          <w:szCs w:val="24"/>
        </w:rPr>
      </w:pPr>
      <w:r w:rsidRPr="00FA5B61">
        <w:rPr>
          <w:rFonts w:ascii="Times New Roman" w:hAnsi="Times New Roman" w:cs="Times New Roman"/>
          <w:sz w:val="24"/>
          <w:szCs w:val="24"/>
        </w:rPr>
        <w:t xml:space="preserve">Yet </w:t>
      </w:r>
      <w:r w:rsidR="00CD094E">
        <w:rPr>
          <w:rFonts w:ascii="Times New Roman" w:hAnsi="Times New Roman" w:cs="Times New Roman"/>
          <w:sz w:val="24"/>
          <w:szCs w:val="24"/>
        </w:rPr>
        <w:t>it would be possible to</w:t>
      </w:r>
      <w:r w:rsidRPr="00FA5B61">
        <w:rPr>
          <w:rFonts w:ascii="Times New Roman" w:hAnsi="Times New Roman" w:cs="Times New Roman"/>
          <w:sz w:val="24"/>
          <w:szCs w:val="24"/>
        </w:rPr>
        <w:t xml:space="preserve"> except minds, in which it would be not mechanical laws but moral laws which would record the transfer and the identity of one soul with another. For I call minds the entelechies or souls that have the capacity for eternal truths, sciences and demonstrations, and which </w:t>
      </w:r>
      <w:r w:rsidR="003F23A2">
        <w:rPr>
          <w:rFonts w:ascii="Times New Roman" w:hAnsi="Times New Roman" w:cs="Times New Roman"/>
          <w:sz w:val="24"/>
          <w:szCs w:val="24"/>
        </w:rPr>
        <w:t>may</w:t>
      </w:r>
      <w:r w:rsidRPr="00FA5B61">
        <w:rPr>
          <w:rFonts w:ascii="Times New Roman" w:hAnsi="Times New Roman" w:cs="Times New Roman"/>
          <w:sz w:val="24"/>
          <w:szCs w:val="24"/>
        </w:rPr>
        <w:t xml:space="preserve"> be considered as subjects of a government such as that of the City of God, whose monarch is the supreme intelligence. Now it </w:t>
      </w:r>
      <w:r w:rsidR="00CD094E">
        <w:rPr>
          <w:rFonts w:ascii="Times New Roman" w:hAnsi="Times New Roman" w:cs="Times New Roman"/>
          <w:sz w:val="24"/>
          <w:szCs w:val="24"/>
        </w:rPr>
        <w:t>w</w:t>
      </w:r>
      <w:r w:rsidRPr="00FA5B61">
        <w:rPr>
          <w:rFonts w:ascii="Times New Roman" w:hAnsi="Times New Roman" w:cs="Times New Roman"/>
          <w:sz w:val="24"/>
          <w:szCs w:val="24"/>
        </w:rPr>
        <w:t xml:space="preserve">ould </w:t>
      </w:r>
      <w:r w:rsidR="00CD094E">
        <w:rPr>
          <w:rFonts w:ascii="Times New Roman" w:hAnsi="Times New Roman" w:cs="Times New Roman"/>
          <w:sz w:val="24"/>
          <w:szCs w:val="24"/>
        </w:rPr>
        <w:t>be possible for</w:t>
      </w:r>
      <w:r w:rsidRPr="00FA5B61">
        <w:rPr>
          <w:rFonts w:ascii="Times New Roman" w:hAnsi="Times New Roman" w:cs="Times New Roman"/>
          <w:sz w:val="24"/>
          <w:szCs w:val="24"/>
        </w:rPr>
        <w:t xml:space="preserve"> one and the same intelligence </w:t>
      </w:r>
      <w:r w:rsidR="00CD094E">
        <w:rPr>
          <w:rFonts w:ascii="Times New Roman" w:hAnsi="Times New Roman" w:cs="Times New Roman"/>
          <w:sz w:val="24"/>
          <w:szCs w:val="24"/>
        </w:rPr>
        <w:t>to pass</w:t>
      </w:r>
      <w:r w:rsidRPr="00FA5B61">
        <w:rPr>
          <w:rFonts w:ascii="Times New Roman" w:hAnsi="Times New Roman" w:cs="Times New Roman"/>
          <w:sz w:val="24"/>
          <w:szCs w:val="24"/>
        </w:rPr>
        <w:t xml:space="preserve"> from one body into another. In that case, the mechanical laws themselves would make reborn elsewhere a life which continues my life, and an intelligence which claims for itself what has happened to me, its perceptions and the movements of its body (which mutually correspond) leading it to have thoughts that would, in effect, be the memory of the principal things that have happened to me, so that morally this intelligence would be me, and would continue as me. That </w:t>
      </w:r>
      <w:r w:rsidR="00CD094E">
        <w:rPr>
          <w:rFonts w:ascii="Times New Roman" w:hAnsi="Times New Roman" w:cs="Times New Roman"/>
          <w:sz w:val="24"/>
          <w:szCs w:val="24"/>
        </w:rPr>
        <w:t>seems</w:t>
      </w:r>
      <w:r w:rsidRPr="00FA5B61">
        <w:rPr>
          <w:rFonts w:ascii="Times New Roman" w:hAnsi="Times New Roman" w:cs="Times New Roman"/>
          <w:sz w:val="24"/>
          <w:szCs w:val="24"/>
        </w:rPr>
        <w:t xml:space="preserve"> possible, but it seems to me more in keeping with order that moral identity </w:t>
      </w:r>
      <w:r w:rsidR="00CD094E">
        <w:rPr>
          <w:rFonts w:ascii="Times New Roman" w:hAnsi="Times New Roman" w:cs="Times New Roman"/>
          <w:sz w:val="24"/>
          <w:szCs w:val="24"/>
        </w:rPr>
        <w:t xml:space="preserve">is </w:t>
      </w:r>
      <w:r w:rsidRPr="00FA5B61">
        <w:rPr>
          <w:rFonts w:ascii="Times New Roman" w:hAnsi="Times New Roman" w:cs="Times New Roman"/>
          <w:sz w:val="24"/>
          <w:szCs w:val="24"/>
        </w:rPr>
        <w:t xml:space="preserve">always accompanied by a physical identity, and that each unity, being the universe in miniature, </w:t>
      </w:r>
      <w:r w:rsidR="00CD094E" w:rsidRPr="00FA5B61">
        <w:rPr>
          <w:rFonts w:ascii="Times New Roman" w:hAnsi="Times New Roman" w:cs="Times New Roman"/>
          <w:sz w:val="24"/>
          <w:szCs w:val="24"/>
        </w:rPr>
        <w:t>is</w:t>
      </w:r>
      <w:r w:rsidRPr="00FA5B61">
        <w:rPr>
          <w:rFonts w:ascii="Times New Roman" w:hAnsi="Times New Roman" w:cs="Times New Roman"/>
          <w:sz w:val="24"/>
          <w:szCs w:val="24"/>
        </w:rPr>
        <w:t xml:space="preserve"> governed also according to moral laws.</w:t>
      </w:r>
    </w:p>
    <w:p w:rsidR="00CC1C31" w:rsidRPr="00FA5B61" w:rsidRDefault="00CC1C31" w:rsidP="00FA5B61">
      <w:pPr>
        <w:spacing w:after="0" w:line="240" w:lineRule="auto"/>
        <w:rPr>
          <w:rFonts w:ascii="Times New Roman" w:hAnsi="Times New Roman" w:cs="Times New Roman"/>
          <w:sz w:val="24"/>
          <w:szCs w:val="24"/>
        </w:rPr>
      </w:pPr>
    </w:p>
    <w:p w:rsidR="00CC1C31" w:rsidRPr="00FA5B61" w:rsidRDefault="00CC1C31" w:rsidP="00FA5B61">
      <w:pPr>
        <w:spacing w:after="0" w:line="240" w:lineRule="auto"/>
        <w:rPr>
          <w:rFonts w:ascii="Times New Roman" w:hAnsi="Times New Roman" w:cs="Times New Roman"/>
          <w:sz w:val="24"/>
          <w:szCs w:val="24"/>
        </w:rPr>
      </w:pPr>
    </w:p>
    <w:sectPr w:rsidR="00CC1C31" w:rsidRPr="00FA5B61" w:rsidSect="00BC413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6C4" w:rsidRDefault="00BA26C4" w:rsidP="00184D82">
      <w:pPr>
        <w:spacing w:after="0" w:line="240" w:lineRule="auto"/>
      </w:pPr>
      <w:r>
        <w:separator/>
      </w:r>
    </w:p>
  </w:endnote>
  <w:endnote w:type="continuationSeparator" w:id="1">
    <w:p w:rsidR="00BA26C4" w:rsidRDefault="00BA26C4" w:rsidP="00184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9412657"/>
      <w:docPartObj>
        <w:docPartGallery w:val="Page Numbers (Bottom of Page)"/>
        <w:docPartUnique/>
      </w:docPartObj>
    </w:sdtPr>
    <w:sdtContent>
      <w:p w:rsidR="00FE3E5D" w:rsidRPr="00F6337E" w:rsidRDefault="000D1D38">
        <w:pPr>
          <w:pStyle w:val="Footer"/>
          <w:jc w:val="center"/>
          <w:rPr>
            <w:rFonts w:ascii="Times New Roman" w:hAnsi="Times New Roman" w:cs="Times New Roman"/>
          </w:rPr>
        </w:pPr>
        <w:r w:rsidRPr="00F6337E">
          <w:rPr>
            <w:rFonts w:ascii="Times New Roman" w:hAnsi="Times New Roman" w:cs="Times New Roman"/>
          </w:rPr>
          <w:fldChar w:fldCharType="begin"/>
        </w:r>
        <w:r w:rsidR="00FE3E5D" w:rsidRPr="00F6337E">
          <w:rPr>
            <w:rFonts w:ascii="Times New Roman" w:hAnsi="Times New Roman" w:cs="Times New Roman"/>
          </w:rPr>
          <w:instrText xml:space="preserve"> PAGE   \* MERGEFORMAT </w:instrText>
        </w:r>
        <w:r w:rsidRPr="00F6337E">
          <w:rPr>
            <w:rFonts w:ascii="Times New Roman" w:hAnsi="Times New Roman" w:cs="Times New Roman"/>
          </w:rPr>
          <w:fldChar w:fldCharType="separate"/>
        </w:r>
        <w:r w:rsidR="006A5A2E">
          <w:rPr>
            <w:rFonts w:ascii="Times New Roman" w:hAnsi="Times New Roman" w:cs="Times New Roman"/>
            <w:noProof/>
          </w:rPr>
          <w:t>1</w:t>
        </w:r>
        <w:r w:rsidRPr="00F6337E">
          <w:rPr>
            <w:rFonts w:ascii="Times New Roman" w:hAnsi="Times New Roman" w:cs="Times New Roman"/>
          </w:rPr>
          <w:fldChar w:fldCharType="end"/>
        </w:r>
      </w:p>
    </w:sdtContent>
  </w:sdt>
  <w:p w:rsidR="00FE3E5D" w:rsidRPr="00F6337E" w:rsidRDefault="00FE3E5D">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6C4" w:rsidRDefault="00BA26C4" w:rsidP="00184D82">
      <w:pPr>
        <w:spacing w:after="0" w:line="240" w:lineRule="auto"/>
      </w:pPr>
      <w:r>
        <w:separator/>
      </w:r>
    </w:p>
  </w:footnote>
  <w:footnote w:type="continuationSeparator" w:id="1">
    <w:p w:rsidR="00BA26C4" w:rsidRDefault="00BA26C4" w:rsidP="00184D82">
      <w:pPr>
        <w:spacing w:after="0" w:line="240" w:lineRule="auto"/>
      </w:pPr>
      <w:r>
        <w:continuationSeparator/>
      </w:r>
    </w:p>
  </w:footnote>
  <w:footnote w:id="2">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The text has been given the provisional title of “De l’ame et du corps” [On the soul and body] by the Akademie editors.</w:t>
      </w:r>
    </w:p>
  </w:footnote>
  <w:footnote w:id="3">
    <w:p w:rsidR="00FE3E5D" w:rsidRPr="00D50C10" w:rsidRDefault="00FE3E5D">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See the entry in the online Ritterkatalog: </w:t>
      </w:r>
      <w:hyperlink r:id="rId1" w:history="1">
        <w:r w:rsidRPr="00D50C10">
          <w:rPr>
            <w:rStyle w:val="Hyperlink"/>
            <w:rFonts w:ascii="Times New Roman" w:hAnsi="Times New Roman" w:cs="Times New Roman"/>
          </w:rPr>
          <w:t>http://ritter.bbaw.de/ritter/Suche/Datenblatt/suche_datenblatt?ort=&amp;jahr1=&amp;jahr2=&amp;adressat=&amp;absender=&amp;INCIPIT=&amp;Titel=&amp;SIGN_oL=LBr%2040%20Bl.%2022&amp;sort=Titel&amp;anzeige:int=1</w:t>
        </w:r>
      </w:hyperlink>
      <w:r w:rsidRPr="00D50C10">
        <w:rPr>
          <w:rFonts w:ascii="Times New Roman" w:hAnsi="Times New Roman" w:cs="Times New Roman"/>
        </w:rPr>
        <w:t xml:space="preserve"> [accessed 18 August 2016]</w:t>
      </w:r>
    </w:p>
  </w:footnote>
  <w:footnote w:id="4">
    <w:p w:rsidR="00FE3E5D" w:rsidRPr="00D50C10" w:rsidRDefault="00FE3E5D">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The editor in question is Stefan Luckscheiter.</w:t>
      </w:r>
    </w:p>
  </w:footnote>
  <w:footnote w:id="5">
    <w:p w:rsidR="00FE3E5D" w:rsidRPr="00D50C10" w:rsidRDefault="00FE3E5D" w:rsidP="00933E41">
      <w:pPr>
        <w:pStyle w:val="FootnoteText"/>
        <w:rPr>
          <w:rStyle w:val="A32"/>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See for example “The soul and its operations”, 12 June 1700, </w:t>
      </w:r>
      <w:r w:rsidRPr="00D50C10">
        <w:rPr>
          <w:rStyle w:val="A32"/>
          <w:rFonts w:ascii="Times New Roman" w:hAnsi="Times New Roman" w:cs="Times New Roman"/>
        </w:rPr>
        <w:t>A I 18: 113–117/LTS 197-202. In this paper I use the following abbreviations when referring to Leibniz’s works:</w:t>
      </w:r>
    </w:p>
    <w:p w:rsidR="00FE3E5D" w:rsidRPr="00D50C10" w:rsidRDefault="00FE3E5D" w:rsidP="00933E41">
      <w:pPr>
        <w:pStyle w:val="FootnoteText"/>
        <w:rPr>
          <w:rStyle w:val="A32"/>
          <w:rFonts w:ascii="Times New Roman" w:hAnsi="Times New Roman" w:cs="Times New Roman"/>
        </w:rPr>
      </w:pPr>
      <w:r w:rsidRPr="00D50C10">
        <w:rPr>
          <w:rStyle w:val="A32"/>
          <w:rFonts w:ascii="Times New Roman" w:hAnsi="Times New Roman" w:cs="Times New Roman"/>
        </w:rPr>
        <w:t xml:space="preserve">A = </w:t>
      </w:r>
      <w:r w:rsidRPr="00D50C10">
        <w:rPr>
          <w:rStyle w:val="A32"/>
          <w:rFonts w:ascii="Times New Roman" w:hAnsi="Times New Roman" w:cs="Times New Roman"/>
          <w:i/>
        </w:rPr>
        <w:t>Sämtliche Schriften und Briefe</w:t>
      </w:r>
      <w:r w:rsidRPr="00D50C10">
        <w:rPr>
          <w:rStyle w:val="A32"/>
          <w:rFonts w:ascii="Times New Roman" w:hAnsi="Times New Roman" w:cs="Times New Roman"/>
        </w:rPr>
        <w:t>, eds. Berlin-Brandenburgische Akademie der Wissenschaften (Berlin: Akademie Verlag, 1923-). Multiple volumes in 8 series, cited by series (reihe) and volume (band).</w:t>
      </w:r>
    </w:p>
    <w:p w:rsidR="00FE3E5D" w:rsidRPr="00D50C10" w:rsidRDefault="00FE3E5D" w:rsidP="00933E41">
      <w:pPr>
        <w:pStyle w:val="FootnoteText"/>
        <w:rPr>
          <w:rStyle w:val="A32"/>
          <w:rFonts w:ascii="Times New Roman" w:hAnsi="Times New Roman" w:cs="Times New Roman"/>
        </w:rPr>
      </w:pPr>
      <w:r w:rsidRPr="00D50C10">
        <w:rPr>
          <w:rStyle w:val="A32"/>
          <w:rFonts w:ascii="Times New Roman" w:hAnsi="Times New Roman" w:cs="Times New Roman"/>
        </w:rPr>
        <w:t xml:space="preserve">AG = </w:t>
      </w:r>
      <w:r w:rsidRPr="00D50C10">
        <w:rPr>
          <w:rStyle w:val="A32"/>
          <w:rFonts w:ascii="Times New Roman" w:hAnsi="Times New Roman" w:cs="Times New Roman"/>
          <w:i/>
        </w:rPr>
        <w:t>Philosophical Essays</w:t>
      </w:r>
      <w:r w:rsidRPr="00D50C10">
        <w:rPr>
          <w:rStyle w:val="A32"/>
          <w:rFonts w:ascii="Times New Roman" w:hAnsi="Times New Roman" w:cs="Times New Roman"/>
        </w:rPr>
        <w:t>, trans. and ed. Roger Ariew and Daniel Garber (Indianapolis: Hackett, 1989).</w:t>
      </w:r>
    </w:p>
    <w:p w:rsidR="00FE3E5D" w:rsidRPr="00D50C10" w:rsidRDefault="00FE3E5D" w:rsidP="00933E41">
      <w:pPr>
        <w:pStyle w:val="FootnoteText"/>
        <w:rPr>
          <w:rStyle w:val="A32"/>
          <w:rFonts w:ascii="Times New Roman" w:hAnsi="Times New Roman" w:cs="Times New Roman"/>
        </w:rPr>
      </w:pPr>
      <w:r w:rsidRPr="00D50C10">
        <w:rPr>
          <w:rStyle w:val="A32"/>
          <w:rFonts w:ascii="Times New Roman" w:hAnsi="Times New Roman" w:cs="Times New Roman"/>
        </w:rPr>
        <w:t xml:space="preserve">DSR = </w:t>
      </w:r>
      <w:r w:rsidRPr="00D50C10">
        <w:rPr>
          <w:rStyle w:val="A32"/>
          <w:rFonts w:ascii="Times New Roman" w:hAnsi="Times New Roman" w:cs="Times New Roman"/>
          <w:i/>
        </w:rPr>
        <w:t>De summa rerum</w:t>
      </w:r>
      <w:r w:rsidRPr="00D50C10">
        <w:rPr>
          <w:rStyle w:val="A32"/>
          <w:rFonts w:ascii="Times New Roman" w:hAnsi="Times New Roman" w:cs="Times New Roman"/>
        </w:rPr>
        <w:t>, trans. and ed. G. H. R. Parkinson (New Haven: Yale University Press, 1992).</w:t>
      </w:r>
    </w:p>
    <w:p w:rsidR="00FE3E5D" w:rsidRPr="00D50C10" w:rsidRDefault="00FE3E5D" w:rsidP="00933E41">
      <w:pPr>
        <w:pStyle w:val="FootnoteText"/>
        <w:rPr>
          <w:rStyle w:val="A32"/>
          <w:rFonts w:ascii="Times New Roman" w:hAnsi="Times New Roman" w:cs="Times New Roman"/>
        </w:rPr>
      </w:pPr>
      <w:r w:rsidRPr="00D50C10">
        <w:rPr>
          <w:rStyle w:val="A32"/>
          <w:rFonts w:ascii="Times New Roman" w:hAnsi="Times New Roman" w:cs="Times New Roman"/>
        </w:rPr>
        <w:t xml:space="preserve">FC = </w:t>
      </w:r>
      <w:r w:rsidRPr="00D50C10">
        <w:rPr>
          <w:rStyle w:val="A32"/>
          <w:rFonts w:ascii="Times New Roman" w:hAnsi="Times New Roman" w:cs="Times New Roman"/>
          <w:i/>
        </w:rPr>
        <w:t>Lettres et Opuscules Inedits de Leibniz</w:t>
      </w:r>
      <w:r w:rsidRPr="00D50C10">
        <w:rPr>
          <w:rStyle w:val="A32"/>
          <w:rFonts w:ascii="Times New Roman" w:hAnsi="Times New Roman" w:cs="Times New Roman"/>
        </w:rPr>
        <w:t>, ed. Louis Alexandre Foucher de Careil (Paris: Ladrange, 1854).</w:t>
      </w:r>
    </w:p>
    <w:p w:rsidR="00FE3E5D" w:rsidRPr="00D50C10" w:rsidRDefault="00FE3E5D" w:rsidP="00933E41">
      <w:pPr>
        <w:pStyle w:val="FootnoteText"/>
        <w:rPr>
          <w:rStyle w:val="A32"/>
          <w:rFonts w:ascii="Times New Roman" w:hAnsi="Times New Roman" w:cs="Times New Roman"/>
        </w:rPr>
      </w:pPr>
      <w:r w:rsidRPr="00D50C10">
        <w:rPr>
          <w:rStyle w:val="A32"/>
          <w:rFonts w:ascii="Times New Roman" w:hAnsi="Times New Roman" w:cs="Times New Roman"/>
        </w:rPr>
        <w:t xml:space="preserve">G = </w:t>
      </w:r>
      <w:r w:rsidRPr="00D50C10">
        <w:rPr>
          <w:rStyle w:val="A32"/>
          <w:rFonts w:ascii="Times New Roman" w:hAnsi="Times New Roman" w:cs="Times New Roman"/>
          <w:i/>
        </w:rPr>
        <w:t>Die Philosophischen Schriften von Gottfried Wilhelm Leibniz</w:t>
      </w:r>
      <w:r w:rsidRPr="00D50C10">
        <w:rPr>
          <w:rStyle w:val="A32"/>
          <w:rFonts w:ascii="Times New Roman" w:hAnsi="Times New Roman" w:cs="Times New Roman"/>
        </w:rPr>
        <w:t>, ed. C. I. Gerhardt, 7 vols (Berlin: Weidmann, 1875-1890).</w:t>
      </w:r>
    </w:p>
    <w:p w:rsidR="00FE3E5D" w:rsidRPr="00D50C10" w:rsidRDefault="00FE3E5D" w:rsidP="00933E41">
      <w:pPr>
        <w:pStyle w:val="FootnoteText"/>
        <w:rPr>
          <w:rStyle w:val="A32"/>
          <w:rFonts w:ascii="Times New Roman" w:hAnsi="Times New Roman" w:cs="Times New Roman"/>
        </w:rPr>
      </w:pPr>
      <w:r w:rsidRPr="00D50C10">
        <w:rPr>
          <w:rStyle w:val="A32"/>
          <w:rFonts w:ascii="Times New Roman" w:hAnsi="Times New Roman" w:cs="Times New Roman"/>
        </w:rPr>
        <w:t xml:space="preserve">GM = </w:t>
      </w:r>
      <w:r w:rsidRPr="00D50C10">
        <w:rPr>
          <w:rStyle w:val="A32"/>
          <w:rFonts w:ascii="Times New Roman" w:hAnsi="Times New Roman" w:cs="Times New Roman"/>
          <w:i/>
        </w:rPr>
        <w:t>Mathematische Schriften</w:t>
      </w:r>
      <w:r w:rsidRPr="00D50C10">
        <w:rPr>
          <w:rStyle w:val="A32"/>
          <w:rFonts w:ascii="Times New Roman" w:hAnsi="Times New Roman" w:cs="Times New Roman"/>
        </w:rPr>
        <w:t>, ed. C. I. Gerhardt, 7 volumes (Berlin: A. Asher, 1849-1863).</w:t>
      </w:r>
    </w:p>
    <w:p w:rsidR="00FE3E5D" w:rsidRPr="00D50C10" w:rsidRDefault="00FE3E5D" w:rsidP="00933E41">
      <w:pPr>
        <w:pStyle w:val="FootnoteText"/>
        <w:rPr>
          <w:rStyle w:val="A32"/>
          <w:rFonts w:ascii="Times New Roman" w:hAnsi="Times New Roman" w:cs="Times New Roman"/>
        </w:rPr>
      </w:pPr>
      <w:r w:rsidRPr="00D50C10">
        <w:rPr>
          <w:rStyle w:val="A32"/>
          <w:rFonts w:ascii="Times New Roman" w:hAnsi="Times New Roman" w:cs="Times New Roman"/>
        </w:rPr>
        <w:t xml:space="preserve">K = </w:t>
      </w:r>
      <w:r w:rsidRPr="00D50C10">
        <w:rPr>
          <w:rStyle w:val="A32"/>
          <w:rFonts w:ascii="Times New Roman" w:hAnsi="Times New Roman" w:cs="Times New Roman"/>
          <w:i/>
        </w:rPr>
        <w:t>Die Werke von Leibniz</w:t>
      </w:r>
      <w:r w:rsidRPr="00D50C10">
        <w:rPr>
          <w:rStyle w:val="A32"/>
          <w:rFonts w:ascii="Times New Roman" w:hAnsi="Times New Roman" w:cs="Times New Roman"/>
        </w:rPr>
        <w:t>, ed. Onno Klopp, 11 volumes (Hanover: Klindworth, 1864-1884).</w:t>
      </w:r>
    </w:p>
    <w:p w:rsidR="00FE3E5D" w:rsidRPr="00D50C10" w:rsidRDefault="00FE3E5D" w:rsidP="00933E41">
      <w:pPr>
        <w:pStyle w:val="FootnoteText"/>
        <w:rPr>
          <w:rStyle w:val="A32"/>
          <w:rFonts w:ascii="Times New Roman" w:hAnsi="Times New Roman" w:cs="Times New Roman"/>
        </w:rPr>
      </w:pPr>
      <w:r w:rsidRPr="00D50C10">
        <w:rPr>
          <w:rStyle w:val="A32"/>
          <w:rFonts w:ascii="Times New Roman" w:hAnsi="Times New Roman" w:cs="Times New Roman"/>
        </w:rPr>
        <w:t xml:space="preserve">L = </w:t>
      </w:r>
      <w:r w:rsidRPr="00D50C10">
        <w:rPr>
          <w:rStyle w:val="A32"/>
          <w:rFonts w:ascii="Times New Roman" w:hAnsi="Times New Roman" w:cs="Times New Roman"/>
          <w:i/>
        </w:rPr>
        <w:t>Philosophical Papers and Letters</w:t>
      </w:r>
      <w:r w:rsidRPr="00D50C10">
        <w:rPr>
          <w:rStyle w:val="A32"/>
          <w:rFonts w:ascii="Times New Roman" w:hAnsi="Times New Roman" w:cs="Times New Roman"/>
        </w:rPr>
        <w:t>, trans. and ed. Leroy E. Loemker (Dordrecht: D. Reidel, 1969).</w:t>
      </w:r>
    </w:p>
    <w:p w:rsidR="00FE3E5D" w:rsidRPr="00D50C10" w:rsidRDefault="00FE3E5D" w:rsidP="00933E41">
      <w:pPr>
        <w:pStyle w:val="FootnoteText"/>
        <w:rPr>
          <w:rFonts w:ascii="Times New Roman" w:hAnsi="Times New Roman" w:cs="Times New Roman"/>
        </w:rPr>
      </w:pPr>
      <w:r w:rsidRPr="00D50C10">
        <w:rPr>
          <w:rStyle w:val="A32"/>
          <w:rFonts w:ascii="Times New Roman" w:hAnsi="Times New Roman" w:cs="Times New Roman"/>
        </w:rPr>
        <w:t xml:space="preserve">LBr = unpublished manuscript held </w:t>
      </w:r>
      <w:r w:rsidRPr="00D50C10">
        <w:rPr>
          <w:rFonts w:ascii="Times New Roman" w:hAnsi="Times New Roman" w:cs="Times New Roman"/>
        </w:rPr>
        <w:t>by the Gottfried Wilhelm Leibniz Bibliothek, Hannover.</w:t>
      </w:r>
    </w:p>
    <w:p w:rsidR="00FE3E5D" w:rsidRPr="00D50C10" w:rsidRDefault="00FE3E5D" w:rsidP="00933E41">
      <w:pPr>
        <w:pStyle w:val="FootnoteText"/>
        <w:rPr>
          <w:rFonts w:ascii="Times New Roman" w:hAnsi="Times New Roman" w:cs="Times New Roman"/>
        </w:rPr>
      </w:pPr>
      <w:r w:rsidRPr="00D50C10">
        <w:rPr>
          <w:rFonts w:ascii="Times New Roman" w:hAnsi="Times New Roman" w:cs="Times New Roman"/>
        </w:rPr>
        <w:t xml:space="preserve">LDV = </w:t>
      </w:r>
      <w:r w:rsidRPr="00D50C10">
        <w:rPr>
          <w:rFonts w:ascii="Times New Roman" w:hAnsi="Times New Roman" w:cs="Times New Roman"/>
          <w:i/>
        </w:rPr>
        <w:t>The Leibniz-De Volder Correspondence</w:t>
      </w:r>
      <w:r w:rsidRPr="00D50C10">
        <w:rPr>
          <w:rFonts w:ascii="Times New Roman" w:hAnsi="Times New Roman" w:cs="Times New Roman"/>
        </w:rPr>
        <w:t>, trans. and ed. Paul Lodge (New Haven: Yale University Press, 2013).</w:t>
      </w:r>
    </w:p>
    <w:p w:rsidR="00FE3E5D" w:rsidRPr="00D50C10" w:rsidRDefault="00FE3E5D" w:rsidP="00933E41">
      <w:pPr>
        <w:pStyle w:val="FootnoteText"/>
        <w:rPr>
          <w:rStyle w:val="A32"/>
          <w:rFonts w:ascii="Times New Roman" w:hAnsi="Times New Roman" w:cs="Times New Roman"/>
        </w:rPr>
      </w:pPr>
      <w:r w:rsidRPr="00D50C10">
        <w:rPr>
          <w:rFonts w:ascii="Times New Roman" w:hAnsi="Times New Roman" w:cs="Times New Roman"/>
        </w:rPr>
        <w:t xml:space="preserve">LH = </w:t>
      </w:r>
      <w:r w:rsidRPr="00D50C10">
        <w:rPr>
          <w:rStyle w:val="A32"/>
          <w:rFonts w:ascii="Times New Roman" w:hAnsi="Times New Roman" w:cs="Times New Roman"/>
        </w:rPr>
        <w:t xml:space="preserve">unpublished manuscript held </w:t>
      </w:r>
      <w:r w:rsidRPr="00D50C10">
        <w:rPr>
          <w:rFonts w:ascii="Times New Roman" w:hAnsi="Times New Roman" w:cs="Times New Roman"/>
        </w:rPr>
        <w:t>by the Gottfried Wilhelm Leibniz Bibliothek, Hannover.</w:t>
      </w:r>
    </w:p>
    <w:p w:rsidR="00FE3E5D" w:rsidRPr="00D50C10" w:rsidRDefault="00FE3E5D" w:rsidP="00933E41">
      <w:pPr>
        <w:pStyle w:val="FootnoteText"/>
        <w:rPr>
          <w:rStyle w:val="A32"/>
          <w:rFonts w:ascii="Times New Roman" w:hAnsi="Times New Roman" w:cs="Times New Roman"/>
        </w:rPr>
      </w:pPr>
      <w:r w:rsidRPr="00D50C10">
        <w:rPr>
          <w:rStyle w:val="A32"/>
          <w:rFonts w:ascii="Times New Roman" w:hAnsi="Times New Roman" w:cs="Times New Roman"/>
        </w:rPr>
        <w:t xml:space="preserve">LM = </w:t>
      </w:r>
      <w:r w:rsidRPr="00D50C10">
        <w:rPr>
          <w:rStyle w:val="A32"/>
          <w:rFonts w:ascii="Times New Roman" w:hAnsi="Times New Roman" w:cs="Times New Roman"/>
          <w:i/>
        </w:rPr>
        <w:t>Leibniz’s Monadology</w:t>
      </w:r>
      <w:r w:rsidRPr="00D50C10">
        <w:rPr>
          <w:rStyle w:val="A32"/>
          <w:rFonts w:ascii="Times New Roman" w:hAnsi="Times New Roman" w:cs="Times New Roman"/>
        </w:rPr>
        <w:t>, trans. and ed. Lloyd Strickland (Edinburgh: Edinburgh University Press, 2014).</w:t>
      </w:r>
    </w:p>
    <w:p w:rsidR="00FE3E5D" w:rsidRPr="00D50C10" w:rsidRDefault="00FE3E5D" w:rsidP="00933E41">
      <w:pPr>
        <w:pStyle w:val="FootnoteText"/>
        <w:rPr>
          <w:rStyle w:val="A32"/>
          <w:rFonts w:ascii="Times New Roman" w:hAnsi="Times New Roman" w:cs="Times New Roman"/>
        </w:rPr>
      </w:pPr>
      <w:r w:rsidRPr="00D50C10">
        <w:rPr>
          <w:rStyle w:val="A32"/>
          <w:rFonts w:ascii="Times New Roman" w:hAnsi="Times New Roman" w:cs="Times New Roman"/>
        </w:rPr>
        <w:t xml:space="preserve">LNS = </w:t>
      </w:r>
      <w:r w:rsidRPr="00D50C10">
        <w:rPr>
          <w:rStyle w:val="A32"/>
          <w:rFonts w:ascii="Times New Roman" w:hAnsi="Times New Roman" w:cs="Times New Roman"/>
          <w:i/>
        </w:rPr>
        <w:t>Leibniz’s ‘New System’</w:t>
      </w:r>
      <w:r w:rsidRPr="00D50C10">
        <w:rPr>
          <w:rStyle w:val="A32"/>
          <w:rFonts w:ascii="Times New Roman" w:hAnsi="Times New Roman" w:cs="Times New Roman"/>
        </w:rPr>
        <w:t>, trans. and ed. R. S. Woolhouse and Richard Francks (Oxford: Clarendon Press, 1997).</w:t>
      </w:r>
    </w:p>
    <w:p w:rsidR="00FE3E5D" w:rsidRPr="00D50C10" w:rsidRDefault="00FE3E5D" w:rsidP="00933E41">
      <w:pPr>
        <w:pStyle w:val="FootnoteText"/>
        <w:rPr>
          <w:rStyle w:val="A32"/>
          <w:rFonts w:ascii="Times New Roman" w:hAnsi="Times New Roman" w:cs="Times New Roman"/>
        </w:rPr>
      </w:pPr>
      <w:r w:rsidRPr="00D50C10">
        <w:rPr>
          <w:rStyle w:val="A32"/>
          <w:rFonts w:ascii="Times New Roman" w:hAnsi="Times New Roman" w:cs="Times New Roman"/>
        </w:rPr>
        <w:t xml:space="preserve">LTS = </w:t>
      </w:r>
      <w:r w:rsidRPr="00D50C10">
        <w:rPr>
          <w:rStyle w:val="A32"/>
          <w:rFonts w:ascii="Times New Roman" w:hAnsi="Times New Roman" w:cs="Times New Roman"/>
          <w:i/>
        </w:rPr>
        <w:t>Leibniz and the Two Sophies</w:t>
      </w:r>
      <w:r w:rsidRPr="00D50C10">
        <w:rPr>
          <w:rStyle w:val="A32"/>
          <w:rFonts w:ascii="Times New Roman" w:hAnsi="Times New Roman" w:cs="Times New Roman"/>
        </w:rPr>
        <w:t>, trans. and ed. Lloyd Strickland (Toronto: University of Toronto Press, 2011).</w:t>
      </w:r>
    </w:p>
    <w:p w:rsidR="00FE3E5D" w:rsidRPr="00D50C10" w:rsidRDefault="00FE3E5D" w:rsidP="00933E41">
      <w:pPr>
        <w:pStyle w:val="FootnoteText"/>
        <w:rPr>
          <w:rStyle w:val="A32"/>
          <w:rFonts w:ascii="Times New Roman" w:hAnsi="Times New Roman" w:cs="Times New Roman"/>
        </w:rPr>
      </w:pPr>
      <w:r w:rsidRPr="00D50C10">
        <w:rPr>
          <w:rStyle w:val="A32"/>
          <w:rFonts w:ascii="Times New Roman" w:hAnsi="Times New Roman" w:cs="Times New Roman"/>
        </w:rPr>
        <w:t xml:space="preserve">NE = </w:t>
      </w:r>
      <w:r w:rsidRPr="00D50C10">
        <w:rPr>
          <w:rStyle w:val="A32"/>
          <w:rFonts w:ascii="Times New Roman" w:hAnsi="Times New Roman" w:cs="Times New Roman"/>
          <w:i/>
        </w:rPr>
        <w:t>New Essays on Human Understanding</w:t>
      </w:r>
      <w:r w:rsidRPr="00D50C10">
        <w:rPr>
          <w:rStyle w:val="A32"/>
          <w:rFonts w:ascii="Times New Roman" w:hAnsi="Times New Roman" w:cs="Times New Roman"/>
        </w:rPr>
        <w:t>, trans. and ed. Peter Remnant and Jonathan Bennett (Cambridge: Cambridge University Press, 1996).</w:t>
      </w:r>
    </w:p>
    <w:p w:rsidR="00FE3E5D" w:rsidRPr="00D50C10" w:rsidRDefault="00FE3E5D" w:rsidP="00933E41">
      <w:pPr>
        <w:pStyle w:val="FootnoteText"/>
        <w:rPr>
          <w:rStyle w:val="A32"/>
          <w:rFonts w:ascii="Times New Roman" w:hAnsi="Times New Roman" w:cs="Times New Roman"/>
        </w:rPr>
      </w:pPr>
      <w:r w:rsidRPr="00D50C10">
        <w:rPr>
          <w:rStyle w:val="A32"/>
          <w:rFonts w:ascii="Times New Roman" w:hAnsi="Times New Roman" w:cs="Times New Roman"/>
        </w:rPr>
        <w:t xml:space="preserve">PW = </w:t>
      </w:r>
      <w:r w:rsidRPr="00D50C10">
        <w:rPr>
          <w:rStyle w:val="A32"/>
          <w:rFonts w:ascii="Times New Roman" w:hAnsi="Times New Roman" w:cs="Times New Roman"/>
          <w:i/>
        </w:rPr>
        <w:t>Philosophical Writings</w:t>
      </w:r>
      <w:r w:rsidRPr="00D50C10">
        <w:rPr>
          <w:rStyle w:val="A32"/>
          <w:rFonts w:ascii="Times New Roman" w:hAnsi="Times New Roman" w:cs="Times New Roman"/>
        </w:rPr>
        <w:t>, trans. Mary Morris and G. H. R. Parkinson, ed. G. H. R. Parkinson (London: Dent, 1973).</w:t>
      </w:r>
    </w:p>
    <w:p w:rsidR="00FE3E5D" w:rsidRPr="00D50C10" w:rsidRDefault="00FE3E5D" w:rsidP="00933E41">
      <w:pPr>
        <w:pStyle w:val="FootnoteText"/>
        <w:rPr>
          <w:rFonts w:ascii="Times New Roman" w:hAnsi="Times New Roman" w:cs="Times New Roman"/>
        </w:rPr>
      </w:pPr>
      <w:r w:rsidRPr="00D50C10">
        <w:rPr>
          <w:rFonts w:ascii="Times New Roman" w:hAnsi="Times New Roman" w:cs="Times New Roman"/>
        </w:rPr>
        <w:t xml:space="preserve">RIS = </w:t>
      </w:r>
      <w:r w:rsidRPr="00D50C10">
        <w:rPr>
          <w:rFonts w:ascii="Times New Roman" w:hAnsi="Times New Roman" w:cs="Times New Roman"/>
          <w:i/>
        </w:rPr>
        <w:t>Réfutation inédite de Spinoza</w:t>
      </w:r>
      <w:r w:rsidRPr="00D50C10">
        <w:rPr>
          <w:rFonts w:ascii="Times New Roman" w:hAnsi="Times New Roman" w:cs="Times New Roman"/>
        </w:rPr>
        <w:t>, ed. Louis Alexandre Foucher de Careil (Paris: E. Brière, 1854).</w:t>
      </w:r>
    </w:p>
    <w:p w:rsidR="00FE3E5D" w:rsidRPr="00D50C10" w:rsidRDefault="00FE3E5D" w:rsidP="00933E41">
      <w:pPr>
        <w:pStyle w:val="FootnoteText"/>
        <w:rPr>
          <w:rStyle w:val="A32"/>
          <w:rFonts w:ascii="Times New Roman" w:hAnsi="Times New Roman" w:cs="Times New Roman"/>
        </w:rPr>
      </w:pPr>
      <w:r w:rsidRPr="00D50C10">
        <w:rPr>
          <w:rFonts w:ascii="Times New Roman" w:hAnsi="Times New Roman" w:cs="Times New Roman"/>
        </w:rPr>
        <w:t xml:space="preserve">RRDS = </w:t>
      </w:r>
      <w:r w:rsidRPr="00D50C10">
        <w:rPr>
          <w:rFonts w:ascii="Times New Roman" w:hAnsi="Times New Roman" w:cs="Times New Roman"/>
          <w:i/>
        </w:rPr>
        <w:t>A Refutation Recently Discovered of Spinoza by Leibniz</w:t>
      </w:r>
      <w:r w:rsidRPr="00D50C10">
        <w:rPr>
          <w:rFonts w:ascii="Times New Roman" w:hAnsi="Times New Roman" w:cs="Times New Roman"/>
        </w:rPr>
        <w:t>, trans. Rev. Octavius Freire Owen (Edinburgh: Thomas Constable and Co., 1855).</w:t>
      </w:r>
    </w:p>
    <w:p w:rsidR="00FE3E5D" w:rsidRPr="00D50C10" w:rsidRDefault="00FE3E5D" w:rsidP="00933E41">
      <w:pPr>
        <w:pStyle w:val="FootnoteText"/>
        <w:rPr>
          <w:rStyle w:val="A32"/>
          <w:rFonts w:ascii="Times New Roman" w:hAnsi="Times New Roman" w:cs="Times New Roman"/>
        </w:rPr>
      </w:pPr>
      <w:r w:rsidRPr="00D50C10">
        <w:rPr>
          <w:rStyle w:val="A32"/>
          <w:rFonts w:ascii="Times New Roman" w:hAnsi="Times New Roman" w:cs="Times New Roman"/>
        </w:rPr>
        <w:t xml:space="preserve">SLT = </w:t>
      </w:r>
      <w:r w:rsidRPr="00D50C10">
        <w:rPr>
          <w:rStyle w:val="A32"/>
          <w:rFonts w:ascii="Times New Roman" w:hAnsi="Times New Roman" w:cs="Times New Roman"/>
          <w:i/>
        </w:rPr>
        <w:t>Shorter Leibniz Texts</w:t>
      </w:r>
      <w:r w:rsidRPr="00D50C10">
        <w:rPr>
          <w:rStyle w:val="A32"/>
          <w:rFonts w:ascii="Times New Roman" w:hAnsi="Times New Roman" w:cs="Times New Roman"/>
        </w:rPr>
        <w:t>, trans. and ed. Lloyd Strickland (London: Continuum, 2006).</w:t>
      </w:r>
    </w:p>
    <w:p w:rsidR="00FE3E5D" w:rsidRPr="00D50C10" w:rsidRDefault="00FE3E5D" w:rsidP="00933E41">
      <w:pPr>
        <w:pStyle w:val="FootnoteText"/>
        <w:rPr>
          <w:rFonts w:ascii="Times New Roman" w:hAnsi="Times New Roman" w:cs="Times New Roman"/>
        </w:rPr>
      </w:pPr>
      <w:r w:rsidRPr="00D50C10">
        <w:rPr>
          <w:rStyle w:val="A32"/>
          <w:rFonts w:ascii="Times New Roman" w:hAnsi="Times New Roman" w:cs="Times New Roman"/>
        </w:rPr>
        <w:t>When quoting from these sources, I cite the original language source first, followed by that of an English translation, where available. Where no English translation is available the translation is my own.</w:t>
      </w:r>
    </w:p>
  </w:footnote>
  <w:footnote w:id="6">
    <w:p w:rsidR="00FE3E5D" w:rsidRPr="00D50C10" w:rsidRDefault="00FE3E5D" w:rsidP="003072CB">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For further details of how the work of the early microscopists shaped Leibniz’s metaphysical thinking, see Alessandro Becchi, “Between learned science and technical knowledge: Leibniz, Leeuwenhoek and the school for Microscopists”, in </w:t>
      </w:r>
      <w:r w:rsidR="00C94568">
        <w:rPr>
          <w:rFonts w:ascii="Times New Roman" w:hAnsi="Times New Roman" w:cs="Times New Roman"/>
          <w:i/>
        </w:rPr>
        <w:t>Tercentenary Essays o</w:t>
      </w:r>
      <w:r w:rsidRPr="00D50C10">
        <w:rPr>
          <w:rFonts w:ascii="Times New Roman" w:hAnsi="Times New Roman" w:cs="Times New Roman"/>
          <w:i/>
        </w:rPr>
        <w:t>n the Philosophy and Science of Leibniz</w:t>
      </w:r>
      <w:r w:rsidRPr="00D50C10">
        <w:rPr>
          <w:rFonts w:ascii="Times New Roman" w:hAnsi="Times New Roman" w:cs="Times New Roman"/>
        </w:rPr>
        <w:t>, eds. Lloyd Strickland, Erik Vynckier, and Julia Weck</w:t>
      </w:r>
      <w:r w:rsidR="00C94568">
        <w:rPr>
          <w:rFonts w:ascii="Times New Roman" w:hAnsi="Times New Roman" w:cs="Times New Roman"/>
        </w:rPr>
        <w:t>end (Basingstoke: Palgrave, 2017</w:t>
      </w:r>
      <w:r w:rsidRPr="00D50C10">
        <w:rPr>
          <w:rFonts w:ascii="Times New Roman" w:hAnsi="Times New Roman" w:cs="Times New Roman"/>
        </w:rPr>
        <w:t>), 47-79.</w:t>
      </w:r>
    </w:p>
  </w:footnote>
  <w:footnote w:id="7">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For example, see “New system”, 27 June 1695, G IV 480/SLT 71 (and also the draft, G IV 474/LNS 24); “</w:t>
      </w:r>
      <w:r w:rsidRPr="00D50C10">
        <w:rPr>
          <w:rFonts w:ascii="Times New Roman" w:hAnsi="Times New Roman" w:cs="Times New Roman"/>
          <w:color w:val="000000"/>
        </w:rPr>
        <w:t xml:space="preserve">Letter on what is independent of sense and matter”, </w:t>
      </w:r>
      <w:r w:rsidRPr="00D50C10">
        <w:rPr>
          <w:rFonts w:ascii="Times New Roman" w:hAnsi="Times New Roman" w:cs="Times New Roman"/>
          <w:bCs/>
          <w:color w:val="000000"/>
        </w:rPr>
        <w:t>mid-June (?) 1702,</w:t>
      </w:r>
      <w:r w:rsidRPr="00D50C10">
        <w:rPr>
          <w:rFonts w:ascii="Times New Roman" w:hAnsi="Times New Roman" w:cs="Times New Roman"/>
          <w:b/>
          <w:bCs/>
          <w:color w:val="000000"/>
        </w:rPr>
        <w:t xml:space="preserve"> </w:t>
      </w:r>
      <w:r w:rsidRPr="00D50C10">
        <w:rPr>
          <w:rFonts w:ascii="Times New Roman" w:hAnsi="Times New Roman" w:cs="Times New Roman"/>
          <w:bCs/>
          <w:color w:val="000000"/>
        </w:rPr>
        <w:t>A I 21, 346</w:t>
      </w:r>
      <w:r w:rsidRPr="00D50C10">
        <w:rPr>
          <w:rFonts w:ascii="Times New Roman" w:hAnsi="Times New Roman" w:cs="Times New Roman"/>
          <w:b/>
          <w:bCs/>
          <w:color w:val="000000"/>
        </w:rPr>
        <w:t>/</w:t>
      </w:r>
      <w:r w:rsidRPr="00D50C10">
        <w:rPr>
          <w:rFonts w:ascii="Times New Roman" w:hAnsi="Times New Roman" w:cs="Times New Roman"/>
        </w:rPr>
        <w:t>LTS 246; “The principles of nature and grace”, 1714, G VI 601/LM 273.</w:t>
      </w:r>
    </w:p>
  </w:footnote>
  <w:footnote w:id="8">
    <w:p w:rsidR="00FE3E5D" w:rsidRPr="00D50C10" w:rsidRDefault="00FE3E5D">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The first four volumes of series VI of the Akademie edition bring together all of Leibniz’s philosophical writings up to 1690 (a separate volume contains the </w:t>
      </w:r>
      <w:r w:rsidRPr="00D50C10">
        <w:rPr>
          <w:rFonts w:ascii="Times New Roman" w:hAnsi="Times New Roman" w:cs="Times New Roman"/>
          <w:i/>
        </w:rPr>
        <w:t>New Essays</w:t>
      </w:r>
      <w:r w:rsidRPr="00D50C10">
        <w:rPr>
          <w:rFonts w:ascii="Times New Roman" w:hAnsi="Times New Roman" w:cs="Times New Roman"/>
        </w:rPr>
        <w:t xml:space="preserve"> from 1703-5), and the first three volumes of series II contain all of Leibniz’s philosophical correspondence up to 1700. There is also some philosophical material to be found in series I, which collects together Leibniz’s general, political and historical correspondence; to date, 24 volumes of this series has been published, covering the period up to July 1705.</w:t>
      </w:r>
    </w:p>
  </w:footnote>
  <w:footnote w:id="9">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“Excerpts from notes on science and metaphysics”, 18 and 22 March 1676, A VI 3, 394/DSR 47.</w:t>
      </w:r>
    </w:p>
  </w:footnote>
  <w:footnote w:id="10">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Thus Leibniz claims that Pythagoras advanced his doctrine of metempsychosis “to adapt himself to the capacities of the common man, while among his disciples he reasoned in a completely different way.” Leibniz to </w:t>
      </w:r>
      <w:r w:rsidR="004B0BE0">
        <w:rPr>
          <w:rFonts w:ascii="Times New Roman" w:hAnsi="Times New Roman" w:cs="Times New Roman"/>
        </w:rPr>
        <w:t>unidentified recipient</w:t>
      </w:r>
      <w:r w:rsidRPr="00D50C10">
        <w:rPr>
          <w:rFonts w:ascii="Times New Roman" w:hAnsi="Times New Roman" w:cs="Times New Roman"/>
        </w:rPr>
        <w:t>, 1679, A II 1, 778/</w:t>
      </w:r>
      <w:hyperlink r:id="rId2" w:history="1">
        <w:r w:rsidRPr="00D50C10">
          <w:rPr>
            <w:rStyle w:val="Hyperlink"/>
            <w:rFonts w:ascii="Times New Roman" w:hAnsi="Times New Roman" w:cs="Times New Roman"/>
          </w:rPr>
          <w:t>http://www.leibniz-translations.com/cartesianism1679.htm</w:t>
        </w:r>
      </w:hyperlink>
      <w:r w:rsidRPr="00D50C10">
        <w:rPr>
          <w:rFonts w:ascii="Times New Roman" w:hAnsi="Times New Roman" w:cs="Times New Roman"/>
        </w:rPr>
        <w:t xml:space="preserve"> [accessed 23 August 2016]</w:t>
      </w:r>
    </w:p>
  </w:footnote>
  <w:footnote w:id="11">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Leibniz to Veit Ludwig von Seckendorff, 24 December 1683/3 January 1684, A II 1, 850.</w:t>
      </w:r>
    </w:p>
  </w:footnote>
  <w:footnote w:id="12">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“Many of them [sc. thinkers such as Aristotle, Hippocrates, Magnus, Bacon and Fernel] believed in transmigration, others in the traduction of souls, instead of noticing the transmigration that also transforms an animal already formed.” Leibniz to Arnauld, 9 October 1687, A II 2, 247/L 342</w:t>
      </w:r>
    </w:p>
  </w:footnote>
  <w:footnote w:id="13">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“It is incomparably more reasonable, accordingly, to conceive of transformations of animated bodies than to imagine the passage of souls from one body to another, an ancient conviction which apparently comes only from transformation poorly understood.” Leibniz to Arnauld, 9 October 1687, A II 2, 256/L 346.</w:t>
      </w:r>
    </w:p>
  </w:footnote>
  <w:footnote w:id="14">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“The ancients were mistaken in introducing the transmigration of souls instead of the transformations of the same animal which always preserves the same soul; they put </w:t>
      </w:r>
      <w:r w:rsidRPr="00D50C10">
        <w:rPr>
          <w:rFonts w:ascii="Times New Roman" w:hAnsi="Times New Roman" w:cs="Times New Roman"/>
          <w:i/>
        </w:rPr>
        <w:t>metempsychoses pro metaschematismis</w:t>
      </w:r>
      <w:r w:rsidRPr="00D50C10">
        <w:rPr>
          <w:rFonts w:ascii="Times New Roman" w:hAnsi="Times New Roman" w:cs="Times New Roman"/>
        </w:rPr>
        <w:t xml:space="preserve"> [change of souls in place of change of shape].” Leibniz to Arnauld, 30 April 1687, A II 2, 189/AG 88.</w:t>
      </w:r>
    </w:p>
  </w:footnote>
  <w:footnote w:id="15">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“The Pythagoreans have disguised the truth by their metempsychoses; instead of conceiving the transformations of one and the same animal, they believed or at least talked of the passages of an animal’s soul into another, which is to say nothing.” Leibniz to Foucher, 23 May 1687, A II 1, 202.</w:t>
      </w:r>
    </w:p>
  </w:footnote>
  <w:footnote w:id="16">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“De arte characteristica ad perficiendas scientias ratione nitentes”, summer 1688?, A VI 4, 911.</w:t>
      </w:r>
    </w:p>
  </w:footnote>
  <w:footnote w:id="17">
    <w:p w:rsidR="00FE3E5D" w:rsidRPr="00D50C10" w:rsidRDefault="00FE3E5D" w:rsidP="00933E41">
      <w:pPr>
        <w:spacing w:after="0" w:line="240" w:lineRule="auto"/>
        <w:rPr>
          <w:rFonts w:ascii="Times New Roman" w:hAnsi="Times New Roman" w:cs="Times New Roman"/>
          <w:sz w:val="20"/>
          <w:szCs w:val="20"/>
        </w:rPr>
      </w:pPr>
      <w:r w:rsidRPr="00D50C10">
        <w:rPr>
          <w:rStyle w:val="FootnoteReference"/>
          <w:rFonts w:ascii="Times New Roman" w:hAnsi="Times New Roman" w:cs="Times New Roman"/>
          <w:sz w:val="20"/>
          <w:szCs w:val="20"/>
        </w:rPr>
        <w:footnoteRef/>
      </w:r>
      <w:r w:rsidRPr="00D50C10">
        <w:rPr>
          <w:rFonts w:ascii="Times New Roman" w:hAnsi="Times New Roman" w:cs="Times New Roman"/>
          <w:sz w:val="20"/>
          <w:szCs w:val="20"/>
        </w:rPr>
        <w:t xml:space="preserve"> “And instead of the transmigration of souls (which has been imperfectly understood, I believe) one must maintain the transformation of animals.” “Specimen inventorum de admirandis naturae generalis arcanis”, 1688?, A VI 4, 1624/PW 83.</w:t>
      </w:r>
    </w:p>
  </w:footnote>
  <w:footnote w:id="18">
    <w:p w:rsidR="00FE3E5D" w:rsidRPr="00D50C10" w:rsidRDefault="00FE3E5D">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At least among recent commentators. It is discussed, for example, in C. D. Broad, </w:t>
      </w:r>
      <w:r w:rsidRPr="00D50C10">
        <w:rPr>
          <w:rFonts w:ascii="Times New Roman" w:hAnsi="Times New Roman" w:cs="Times New Roman"/>
          <w:i/>
        </w:rPr>
        <w:t>Leibniz: An Introduction</w:t>
      </w:r>
      <w:r w:rsidRPr="00D50C10">
        <w:rPr>
          <w:rFonts w:ascii="Times New Roman" w:hAnsi="Times New Roman" w:cs="Times New Roman"/>
        </w:rPr>
        <w:t xml:space="preserve"> (Cambridge: Cambridge University Press, 1975), 84, 114-115; Stuart Brown, “Soul, body and natural immortality”, </w:t>
      </w:r>
      <w:r w:rsidRPr="00D50C10">
        <w:rPr>
          <w:rFonts w:ascii="Times New Roman" w:hAnsi="Times New Roman" w:cs="Times New Roman"/>
          <w:i/>
        </w:rPr>
        <w:t>The Monist</w:t>
      </w:r>
      <w:r w:rsidRPr="00D50C10">
        <w:rPr>
          <w:rFonts w:ascii="Times New Roman" w:hAnsi="Times New Roman" w:cs="Times New Roman"/>
        </w:rPr>
        <w:t xml:space="preserve"> 81 (1998), 573-590, at 581; and Dionysios A. Anapolitanos, </w:t>
      </w:r>
      <w:r w:rsidRPr="00D50C10">
        <w:rPr>
          <w:rFonts w:ascii="Times New Roman" w:hAnsi="Times New Roman" w:cs="Times New Roman"/>
          <w:i/>
        </w:rPr>
        <w:t>Leibniz: Representation, Continuity and the Spatiotemporal</w:t>
      </w:r>
      <w:r w:rsidRPr="00D50C10">
        <w:rPr>
          <w:rFonts w:ascii="Times New Roman" w:hAnsi="Times New Roman" w:cs="Times New Roman"/>
        </w:rPr>
        <w:t xml:space="preserve"> (Dordrecht: Springer, 1999), 67-68.</w:t>
      </w:r>
    </w:p>
  </w:footnote>
  <w:footnote w:id="19">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w:t>
      </w:r>
      <w:r w:rsidRPr="00D50C10">
        <w:rPr>
          <w:rFonts w:ascii="Times New Roman" w:hAnsi="Times New Roman" w:cs="Times New Roman"/>
          <w:i/>
        </w:rPr>
        <w:t>New Essays on Human Understanding</w:t>
      </w:r>
      <w:r w:rsidRPr="00D50C10">
        <w:rPr>
          <w:rFonts w:ascii="Times New Roman" w:hAnsi="Times New Roman" w:cs="Times New Roman"/>
        </w:rPr>
        <w:t>, 1703-5, A VI 6 56/NE56.</w:t>
      </w:r>
    </w:p>
  </w:footnote>
  <w:footnote w:id="20">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Leibniz to Sophie, 6 February 1706, G VII 567/LTS 348. See also FC 227/SLT 137; GM VI 248/L 447; A II 3, 545/LDV 69.</w:t>
      </w:r>
    </w:p>
  </w:footnote>
  <w:footnote w:id="21">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For example, he writes in the </w:t>
      </w:r>
      <w:r w:rsidRPr="00D50C10">
        <w:rPr>
          <w:rFonts w:ascii="Times New Roman" w:hAnsi="Times New Roman" w:cs="Times New Roman"/>
          <w:i/>
        </w:rPr>
        <w:t>Monadology</w:t>
      </w:r>
      <w:r w:rsidRPr="00D50C10">
        <w:rPr>
          <w:rFonts w:ascii="Times New Roman" w:hAnsi="Times New Roman" w:cs="Times New Roman"/>
        </w:rPr>
        <w:t xml:space="preserve"> (1714): “Thus the soul only changes body bit by bit and by degrees, so that it is never stripped of all its organs all at once. In animals there is often metamorphosis, but never metempsychosis or transmigration of souls.” G VI 619/LM 28.</w:t>
      </w:r>
    </w:p>
  </w:footnote>
  <w:footnote w:id="22">
    <w:p w:rsidR="00FE3E5D" w:rsidRPr="00D50C10" w:rsidRDefault="00FE3E5D" w:rsidP="00933E41">
      <w:pPr>
        <w:spacing w:after="0" w:line="240" w:lineRule="auto"/>
        <w:rPr>
          <w:rFonts w:ascii="Times New Roman" w:hAnsi="Times New Roman" w:cs="Times New Roman"/>
          <w:sz w:val="20"/>
          <w:szCs w:val="20"/>
        </w:rPr>
      </w:pPr>
      <w:r w:rsidRPr="00D50C10">
        <w:rPr>
          <w:rStyle w:val="FootnoteReference"/>
          <w:rFonts w:ascii="Times New Roman" w:hAnsi="Times New Roman" w:cs="Times New Roman"/>
          <w:sz w:val="20"/>
          <w:szCs w:val="20"/>
        </w:rPr>
        <w:footnoteRef/>
      </w:r>
      <w:r w:rsidRPr="00D50C10">
        <w:rPr>
          <w:rFonts w:ascii="Times New Roman" w:hAnsi="Times New Roman" w:cs="Times New Roman"/>
          <w:sz w:val="20"/>
          <w:szCs w:val="20"/>
        </w:rPr>
        <w:t xml:space="preserve"> “A Refutation Recently Discovered of Spinoza”, 1707?, RIS 76/RRDS 154-155 [translation modified].</w:t>
      </w:r>
    </w:p>
  </w:footnote>
  <w:footnote w:id="23">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Leibniz to Remond, 11 November 1715, G III 635/L 658 [translation modified].</w:t>
      </w:r>
    </w:p>
  </w:footnote>
  <w:footnote w:id="24">
    <w:p w:rsidR="00FE3E5D" w:rsidRPr="00D50C10" w:rsidRDefault="00FE3E5D" w:rsidP="00933E41">
      <w:pPr>
        <w:spacing w:after="0" w:line="240" w:lineRule="auto"/>
        <w:rPr>
          <w:rFonts w:ascii="Times New Roman" w:hAnsi="Times New Roman" w:cs="Times New Roman"/>
          <w:sz w:val="20"/>
          <w:szCs w:val="20"/>
        </w:rPr>
      </w:pPr>
      <w:r w:rsidRPr="00D50C10">
        <w:rPr>
          <w:rStyle w:val="FootnoteReference"/>
          <w:rFonts w:ascii="Times New Roman" w:hAnsi="Times New Roman" w:cs="Times New Roman"/>
          <w:sz w:val="20"/>
          <w:szCs w:val="20"/>
        </w:rPr>
        <w:footnoteRef/>
      </w:r>
      <w:r w:rsidRPr="00D50C10">
        <w:rPr>
          <w:rFonts w:ascii="Times New Roman" w:hAnsi="Times New Roman" w:cs="Times New Roman"/>
          <w:sz w:val="20"/>
          <w:szCs w:val="20"/>
        </w:rPr>
        <w:t xml:space="preserve"> Leibniz to Sophie, 3/13 September 1694, LH I 5, 2, 3–4/LTS 106.</w:t>
      </w:r>
    </w:p>
  </w:footnote>
  <w:footnote w:id="25">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“Some of Mr. Helmont’s thoughts”, September 1696, A I 13, 708/LTS 128.</w:t>
      </w:r>
    </w:p>
  </w:footnote>
  <w:footnote w:id="26">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“Thoughts on van Helmont’s doctrines”</w:t>
      </w:r>
      <w:r w:rsidR="004B0BE0">
        <w:rPr>
          <w:rFonts w:ascii="Times New Roman" w:hAnsi="Times New Roman" w:cs="Times New Roman"/>
        </w:rPr>
        <w:t xml:space="preserve">, </w:t>
      </w:r>
      <w:r w:rsidRPr="00D50C10">
        <w:rPr>
          <w:rFonts w:ascii="Times New Roman" w:hAnsi="Times New Roman" w:cs="Times New Roman"/>
        </w:rPr>
        <w:t>first half of October (?), 1696, LTS 135.</w:t>
      </w:r>
    </w:p>
  </w:footnote>
  <w:footnote w:id="27">
    <w:p w:rsidR="00FE3E5D" w:rsidRPr="00D50C10" w:rsidRDefault="00FE3E5D" w:rsidP="00A72AA7">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w:t>
      </w:r>
      <w:r w:rsidRPr="00D50C10">
        <w:rPr>
          <w:rFonts w:ascii="Times New Roman" w:hAnsi="Times New Roman" w:cs="Times New Roman"/>
          <w:color w:val="000000"/>
        </w:rPr>
        <w:t>Leibniz to van Helmont, 18/28 October 1696, A II 3, 208. Van Helmont seems not to have responded to this.</w:t>
      </w:r>
    </w:p>
  </w:footnote>
  <w:footnote w:id="28">
    <w:p w:rsidR="00FE3E5D" w:rsidRPr="00D50C10" w:rsidRDefault="00FE3E5D" w:rsidP="00A760EF">
      <w:pPr>
        <w:spacing w:after="0" w:line="240" w:lineRule="auto"/>
        <w:rPr>
          <w:rFonts w:ascii="Times New Roman" w:hAnsi="Times New Roman" w:cs="Times New Roman"/>
          <w:sz w:val="20"/>
          <w:szCs w:val="20"/>
        </w:rPr>
      </w:pPr>
      <w:r w:rsidRPr="00D50C10">
        <w:rPr>
          <w:rStyle w:val="FootnoteReference"/>
          <w:rFonts w:ascii="Times New Roman" w:hAnsi="Times New Roman" w:cs="Times New Roman"/>
          <w:sz w:val="20"/>
          <w:szCs w:val="20"/>
        </w:rPr>
        <w:footnoteRef/>
      </w:r>
      <w:r w:rsidRPr="00D50C10">
        <w:rPr>
          <w:rFonts w:ascii="Times New Roman" w:hAnsi="Times New Roman" w:cs="Times New Roman"/>
          <w:sz w:val="20"/>
          <w:szCs w:val="20"/>
        </w:rPr>
        <w:t xml:space="preserve"> A third possible objection is hinted at in one text in which, having outlined his views on the transformation of one and the same animal, Leibniz goes on to suggest that the alternative view of transmigration is “contrary to the laws of nature”, though unfortunately he does not elaborate further. See Leibniz to Rabener, January (?) 1698, A I 15, 261: “to speak more properly, not only the soul but also the animal itself continues to exist. Organs always remain joined to it. For how truly admirable is the nature of the machines of the divine craftsman that no force can destroy them. Consequently, just as generation is only the increase and so to speak the bringing forth into a larger theatre of an animal already living, so conversely is death to be thought of as only a sort of diminution, which some of the ancients have recognized also. Accordingly, we should think not of the μετεμψύχωσις [metempsychosis] of souls, a thing contrary to the laws of nature, but the μεταμόρφωσις [metamorphosis] of animals.” It is possible to see Leibniz as here referring rather obliquely to what I have termed the argument from continuity. Although the principle of continuity, upon which the argument from continuity is based, is a metaphysical principle rather than a law of nature as such, Leibniz appears to have held that nature and its laws were fashioned in accordance with it, from which it would follow that if transmigration violated the principle of continuity then it would violate the laws of nature as well.</w:t>
      </w:r>
    </w:p>
  </w:footnote>
  <w:footnote w:id="29">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LBr 40 Bl. 22v.</w:t>
      </w:r>
    </w:p>
  </w:footnote>
  <w:footnote w:id="30">
    <w:p w:rsidR="00FE3E5D" w:rsidRPr="00D50C10" w:rsidRDefault="00FE3E5D" w:rsidP="00A72AA7">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LBr 40 Bl</w:t>
      </w:r>
      <w:r w:rsidR="009548E2">
        <w:rPr>
          <w:rFonts w:ascii="Times New Roman" w:hAnsi="Times New Roman" w:cs="Times New Roman"/>
        </w:rPr>
        <w:t>.</w:t>
      </w:r>
      <w:r w:rsidRPr="00D50C10">
        <w:rPr>
          <w:rFonts w:ascii="Times New Roman" w:hAnsi="Times New Roman" w:cs="Times New Roman"/>
        </w:rPr>
        <w:t xml:space="preserve"> 23r. For a helpful discussion on why the soul is required for the body to express everything, see Pauline Phemister, “The souls of seeds”, in </w:t>
      </w:r>
      <w:r w:rsidRPr="00D50C10">
        <w:rPr>
          <w:rFonts w:ascii="Times New Roman" w:hAnsi="Times New Roman" w:cs="Times New Roman"/>
          <w:i/>
        </w:rPr>
        <w:t>Leibniz’s Metaphysics and Adoption of Substantial Forms</w:t>
      </w:r>
      <w:r w:rsidRPr="00D50C10">
        <w:rPr>
          <w:rFonts w:ascii="Times New Roman" w:hAnsi="Times New Roman" w:cs="Times New Roman"/>
        </w:rPr>
        <w:t>, ed. Adrian Nita (Springer: Dordrecht, 2015), 125-141, especially 137-139.</w:t>
      </w:r>
    </w:p>
  </w:footnote>
  <w:footnote w:id="31">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This is actually evident from the way he poses his initial question, which asks whether transmigration can occur “in a certain order”, i.e. in a way consistent with the natural order of things that God has established.</w:t>
      </w:r>
    </w:p>
  </w:footnote>
  <w:footnote w:id="32">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LBr 40 </w:t>
      </w:r>
      <w:r w:rsidR="004B0BE0">
        <w:rPr>
          <w:rFonts w:ascii="Times New Roman" w:hAnsi="Times New Roman" w:cs="Times New Roman"/>
        </w:rPr>
        <w:t xml:space="preserve">Bl. </w:t>
      </w:r>
      <w:r w:rsidRPr="00D50C10">
        <w:rPr>
          <w:rFonts w:ascii="Times New Roman" w:hAnsi="Times New Roman" w:cs="Times New Roman"/>
        </w:rPr>
        <w:t>22v.</w:t>
      </w:r>
    </w:p>
  </w:footnote>
  <w:footnote w:id="33">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A VI 6, 66/NE 66.</w:t>
      </w:r>
    </w:p>
  </w:footnote>
  <w:footnote w:id="34">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A VI 6, 65/NE 65.</w:t>
      </w:r>
    </w:p>
  </w:footnote>
  <w:footnote w:id="35">
    <w:p w:rsidR="00FE3E5D" w:rsidRPr="00D50C10" w:rsidRDefault="00FE3E5D">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LBr 40 Bl. 23r.</w:t>
      </w:r>
    </w:p>
  </w:footnote>
  <w:footnote w:id="36">
    <w:p w:rsidR="00FE3E5D" w:rsidRPr="00D50C10" w:rsidRDefault="00FE3E5D">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For example G VI 617/LM 27.</w:t>
      </w:r>
    </w:p>
  </w:footnote>
  <w:footnote w:id="37">
    <w:p w:rsidR="00FE3E5D" w:rsidRPr="00D50C10" w:rsidRDefault="00FE3E5D">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See for example </w:t>
      </w:r>
      <w:r w:rsidR="002A786B" w:rsidRPr="00D50C10">
        <w:rPr>
          <w:rFonts w:ascii="Times New Roman" w:hAnsi="Times New Roman" w:cs="Times New Roman"/>
        </w:rPr>
        <w:t>G VI 605/LM 276</w:t>
      </w:r>
      <w:r w:rsidRPr="00D50C10">
        <w:rPr>
          <w:rFonts w:ascii="Times New Roman" w:hAnsi="Times New Roman" w:cs="Times New Roman"/>
        </w:rPr>
        <w:t>.</w:t>
      </w:r>
    </w:p>
  </w:footnote>
  <w:footnote w:id="38">
    <w:p w:rsidR="00FE3E5D" w:rsidRPr="00D50C10" w:rsidRDefault="00FE3E5D">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w:t>
      </w:r>
      <w:r w:rsidR="002A786B" w:rsidRPr="00D50C10">
        <w:rPr>
          <w:rFonts w:ascii="Times New Roman" w:hAnsi="Times New Roman" w:cs="Times New Roman"/>
        </w:rPr>
        <w:t xml:space="preserve">See for example </w:t>
      </w:r>
      <w:r w:rsidR="002A786B" w:rsidRPr="00D50C10">
        <w:rPr>
          <w:rStyle w:val="A02"/>
          <w:rFonts w:ascii="Times New Roman" w:hAnsi="Times New Roman" w:cs="Times New Roman"/>
          <w:sz w:val="20"/>
          <w:szCs w:val="20"/>
        </w:rPr>
        <w:t>Leibniz to Sophie, early(?) March 1706, K IX 174/LTS 357:</w:t>
      </w:r>
      <w:r w:rsidR="002A786B" w:rsidRPr="00D50C10">
        <w:rPr>
          <w:rFonts w:ascii="Times New Roman" w:hAnsi="Times New Roman" w:cs="Times New Roman"/>
        </w:rPr>
        <w:t xml:space="preserve"> </w:t>
      </w:r>
      <w:r w:rsidRPr="00D50C10">
        <w:rPr>
          <w:rFonts w:ascii="Times New Roman" w:hAnsi="Times New Roman" w:cs="Times New Roman"/>
        </w:rPr>
        <w:t>“</w:t>
      </w:r>
      <w:r w:rsidRPr="00D50C10">
        <w:rPr>
          <w:rStyle w:val="A02"/>
          <w:rFonts w:ascii="Times New Roman" w:hAnsi="Times New Roman" w:cs="Times New Roman"/>
          <w:sz w:val="20"/>
          <w:szCs w:val="20"/>
        </w:rPr>
        <w:t>God alone is an intelligence separated from all body, whereas all other intelligences—Genies, Angels, and Demons—are accompanied by organic bodies in their way.”</w:t>
      </w:r>
    </w:p>
  </w:footnote>
  <w:footnote w:id="39">
    <w:p w:rsidR="00D50C10" w:rsidRPr="00D50C10" w:rsidRDefault="00D50C10" w:rsidP="00D50C10">
      <w:pPr>
        <w:autoSpaceDE w:val="0"/>
        <w:autoSpaceDN w:val="0"/>
        <w:adjustRightInd w:val="0"/>
        <w:spacing w:after="0" w:line="240" w:lineRule="auto"/>
        <w:rPr>
          <w:rFonts w:ascii="Times New Roman" w:hAnsi="Times New Roman" w:cs="Times New Roman"/>
          <w:sz w:val="20"/>
          <w:szCs w:val="20"/>
        </w:rPr>
      </w:pPr>
      <w:r w:rsidRPr="00D50C10">
        <w:rPr>
          <w:rStyle w:val="FootnoteReference"/>
          <w:rFonts w:ascii="Times New Roman" w:hAnsi="Times New Roman" w:cs="Times New Roman"/>
          <w:sz w:val="20"/>
          <w:szCs w:val="20"/>
        </w:rPr>
        <w:footnoteRef/>
      </w:r>
      <w:r w:rsidRPr="00D50C10">
        <w:rPr>
          <w:rFonts w:ascii="Times New Roman" w:hAnsi="Times New Roman" w:cs="Times New Roman"/>
          <w:sz w:val="20"/>
          <w:szCs w:val="20"/>
        </w:rPr>
        <w:t xml:space="preserve"> See for example G VI 619/LM 28: “neither are there any entirely </w:t>
      </w:r>
      <w:r w:rsidRPr="00D50C10">
        <w:rPr>
          <w:rFonts w:ascii="Times New Roman" w:hAnsi="Times New Roman" w:cs="Times New Roman"/>
          <w:i/>
          <w:iCs/>
          <w:sz w:val="20"/>
          <w:szCs w:val="20"/>
        </w:rPr>
        <w:t>separate souls</w:t>
      </w:r>
      <w:r w:rsidRPr="00D50C10">
        <w:rPr>
          <w:rFonts w:ascii="Times New Roman" w:hAnsi="Times New Roman" w:cs="Times New Roman"/>
          <w:sz w:val="20"/>
          <w:szCs w:val="20"/>
        </w:rPr>
        <w:t>, nor genies without bodies. God alone is entirely detached from body.”</w:t>
      </w:r>
    </w:p>
  </w:footnote>
  <w:footnote w:id="40">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LBr 40 Bl</w:t>
      </w:r>
      <w:r w:rsidR="009548E2">
        <w:rPr>
          <w:rFonts w:ascii="Times New Roman" w:hAnsi="Times New Roman" w:cs="Times New Roman"/>
        </w:rPr>
        <w:t>.</w:t>
      </w:r>
      <w:r w:rsidRPr="00D50C10">
        <w:rPr>
          <w:rFonts w:ascii="Times New Roman" w:hAnsi="Times New Roman" w:cs="Times New Roman"/>
        </w:rPr>
        <w:t xml:space="preserve"> 23r.</w:t>
      </w:r>
    </w:p>
  </w:footnote>
  <w:footnote w:id="41">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See Remnant’s and Bennett’s notes on “physical identity” in NE xxii, and lxxxv-lxxxvi.</w:t>
      </w:r>
    </w:p>
  </w:footnote>
  <w:footnote w:id="42">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A VI 6, 237-238/NE 237-238. See also Leibniz to Jacquelot, 28 April 1704, G III 474.</w:t>
      </w:r>
    </w:p>
  </w:footnote>
  <w:footnote w:id="43">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A VI 6, 236/NE 236.</w:t>
      </w:r>
    </w:p>
  </w:footnote>
  <w:footnote w:id="44">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A VI 6, 233/NE 233.</w:t>
      </w:r>
    </w:p>
  </w:footnote>
  <w:footnote w:id="45">
    <w:p w:rsidR="00FE3E5D" w:rsidRPr="00D50C10" w:rsidRDefault="00FE3E5D">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In contrast, Locke located the identity of the human being in the continuation of the same life, or rather the continuation of the organization of the body (which persists through changes in constituent parts), and personal identity in consciousness, or psychological continuity. See John Locke, </w:t>
      </w:r>
      <w:r w:rsidRPr="00D50C10">
        <w:rPr>
          <w:rFonts w:ascii="Times New Roman" w:hAnsi="Times New Roman" w:cs="Times New Roman"/>
          <w:i/>
        </w:rPr>
        <w:t>An Essay concerning Human Understanding</w:t>
      </w:r>
      <w:r w:rsidRPr="00D50C10">
        <w:rPr>
          <w:rFonts w:ascii="Times New Roman" w:hAnsi="Times New Roman" w:cs="Times New Roman"/>
        </w:rPr>
        <w:t xml:space="preserve"> (London: J. F. Dove, 1828), 218 and 220-221.</w:t>
      </w:r>
    </w:p>
  </w:footnote>
  <w:footnote w:id="46">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“[T]he intelligent soul, knowing what it is and being able to say </w:t>
      </w:r>
      <w:r w:rsidRPr="00D50C10">
        <w:rPr>
          <w:rFonts w:ascii="Times New Roman" w:hAnsi="Times New Roman" w:cs="Times New Roman"/>
          <w:i/>
        </w:rPr>
        <w:t>I</w:t>
      </w:r>
      <w:r w:rsidRPr="00D50C10">
        <w:rPr>
          <w:rFonts w:ascii="Times New Roman" w:hAnsi="Times New Roman" w:cs="Times New Roman"/>
        </w:rPr>
        <w:t xml:space="preserve">, which says so much, not merely remains and subsists metaphysically ... but also remains the same morally and constitutes the same person. For it is the memory or the knowledge of this </w:t>
      </w:r>
      <w:r w:rsidRPr="00D50C10">
        <w:rPr>
          <w:rFonts w:ascii="Times New Roman" w:hAnsi="Times New Roman" w:cs="Times New Roman"/>
          <w:i/>
        </w:rPr>
        <w:t>I</w:t>
      </w:r>
      <w:r w:rsidRPr="00D50C10">
        <w:rPr>
          <w:rFonts w:ascii="Times New Roman" w:hAnsi="Times New Roman" w:cs="Times New Roman"/>
        </w:rPr>
        <w:t xml:space="preserve"> which makes it capable of punishment and reward.” </w:t>
      </w:r>
      <w:r w:rsidRPr="00D50C10">
        <w:rPr>
          <w:rFonts w:ascii="Times New Roman" w:hAnsi="Times New Roman" w:cs="Times New Roman"/>
          <w:i/>
        </w:rPr>
        <w:t>Discourse on Metaphysics</w:t>
      </w:r>
      <w:r w:rsidRPr="00D50C10">
        <w:rPr>
          <w:rFonts w:ascii="Times New Roman" w:hAnsi="Times New Roman" w:cs="Times New Roman"/>
        </w:rPr>
        <w:t>, A VI 4, 1584/L 325 [translation modified]. “[M]inds must retain their personalities and their moral qualities, so that the City of God loses no person; they must particularly preserve a kind of reminiscence or consciousness or the power to know what they are, upon which depends the whole of their morality, penalties, and punishments.” Leibniz to Arnauld, 9 October 1687, A II 2, 258/L 347 [translation modified]. In the copy of the despatched letter, this was changed to “reminiscence, consciousness, or power...”</w:t>
      </w:r>
    </w:p>
  </w:footnote>
  <w:footnote w:id="47">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See also Leibniz to Sophie, 29 November 1707, K IX, 288/LTS 363.</w:t>
      </w:r>
    </w:p>
  </w:footnote>
  <w:footnote w:id="48">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A VI 6 244/NE 244 [translation modified].</w:t>
      </w:r>
    </w:p>
  </w:footnote>
  <w:footnote w:id="49">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A VI 6, 245/NE 245.</w:t>
      </w:r>
    </w:p>
  </w:footnote>
  <w:footnote w:id="50">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A VI 6, 242/NE 242.</w:t>
      </w:r>
    </w:p>
  </w:footnote>
  <w:footnote w:id="51">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A VI 6, 236/NE 236.</w:t>
      </w:r>
    </w:p>
  </w:footnote>
  <w:footnote w:id="52">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Leibniz to de Volder, 3 April 1699, A II 3, 545/LDV 71.</w:t>
      </w:r>
    </w:p>
  </w:footnote>
  <w:footnote w:id="53">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I thus take it that Gabriele Tomasi is on firm ground when he writes “the relationship of dependence existing between moral identity and real identity is not of a logical kind; we are dealing rather with a metaphysical relationship, grounded in the way God has held it fitting to furnish the world he created. It is, in other words, a dependence which is justified in relation to the question “What order is suitable for divine wisdom?”.” Gabriele Tomasi, “What is person? Some reflections on Leibniz’s approach” in </w:t>
      </w:r>
      <w:r w:rsidRPr="00D50C10">
        <w:rPr>
          <w:rFonts w:ascii="Times New Roman" w:hAnsi="Times New Roman" w:cs="Times New Roman"/>
          <w:i/>
        </w:rPr>
        <w:t>Individuals, Minds and Bodies</w:t>
      </w:r>
      <w:r w:rsidRPr="00D50C10">
        <w:rPr>
          <w:rFonts w:ascii="Times New Roman" w:hAnsi="Times New Roman" w:cs="Times New Roman"/>
        </w:rPr>
        <w:t>, eds. Massimiliano Carrara, Antonio-Maria Nunziante, and Gabriele Tomasi (Stuttgart: Franz Steiner Verlag, 2004), 265 n20.</w:t>
      </w:r>
    </w:p>
  </w:footnote>
  <w:footnote w:id="54">
    <w:p w:rsidR="00FE3E5D" w:rsidRPr="00D50C10" w:rsidRDefault="00FE3E5D" w:rsidP="009C3D67">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Though note that in the </w:t>
      </w:r>
      <w:r w:rsidRPr="00D50C10">
        <w:rPr>
          <w:rFonts w:ascii="Times New Roman" w:hAnsi="Times New Roman" w:cs="Times New Roman"/>
          <w:i/>
        </w:rPr>
        <w:t>New Essays</w:t>
      </w:r>
      <w:r w:rsidRPr="00D50C10">
        <w:rPr>
          <w:rFonts w:ascii="Times New Roman" w:hAnsi="Times New Roman" w:cs="Times New Roman"/>
        </w:rPr>
        <w:t xml:space="preserve"> Leibniz concedes “If transmigration is not taken strictly, i.e. if anyone thought that souls remain in the same rarefied bodies and only change their coarse bodies, that would be possible, even to the extent of the same soul’s passing into a body of another species in the Brahmin or Pythagorean manner.” A VI 6, 233/NE 233. However, the version of the doctrine described here does not correspond with how transmigration has been traditionally understood.</w:t>
      </w:r>
    </w:p>
  </w:footnote>
  <w:footnote w:id="55">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Nevertheless, it is sometimes claimed that Leibniz rejected the very possibility of transmigration; see for example Stewart Duncan, “Leibniz on Hobbes’s materialism”, </w:t>
      </w:r>
      <w:r w:rsidRPr="00D50C10">
        <w:rPr>
          <w:rFonts w:ascii="Times New Roman" w:hAnsi="Times New Roman" w:cs="Times New Roman"/>
          <w:i/>
        </w:rPr>
        <w:t>Studies in History and Philosophy of Science</w:t>
      </w:r>
      <w:r w:rsidRPr="00D50C10">
        <w:rPr>
          <w:rFonts w:ascii="Times New Roman" w:hAnsi="Times New Roman" w:cs="Times New Roman"/>
        </w:rPr>
        <w:t xml:space="preserve"> 41 (2010), 11–18, at 16.</w:t>
      </w:r>
    </w:p>
  </w:footnote>
  <w:footnote w:id="56">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As has been noted before; see Marc Elliott Bobro, </w:t>
      </w:r>
      <w:r w:rsidRPr="00D50C10">
        <w:rPr>
          <w:rFonts w:ascii="Times New Roman" w:hAnsi="Times New Roman" w:cs="Times New Roman"/>
          <w:i/>
        </w:rPr>
        <w:t>Self and Substance in Leibniz</w:t>
      </w:r>
      <w:r w:rsidRPr="00D50C10">
        <w:rPr>
          <w:rFonts w:ascii="Times New Roman" w:hAnsi="Times New Roman" w:cs="Times New Roman"/>
        </w:rPr>
        <w:t xml:space="preserve"> (Dordrecht: Kluwer, 2005), 52.</w:t>
      </w:r>
    </w:p>
  </w:footnote>
  <w:footnote w:id="57">
    <w:p w:rsidR="00FE3E5D" w:rsidRPr="00D50C10" w:rsidRDefault="00FE3E5D" w:rsidP="00FE659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A VI 6, 233/NE 233.</w:t>
      </w:r>
    </w:p>
  </w:footnote>
  <w:footnote w:id="58">
    <w:p w:rsidR="00FE3E5D" w:rsidRPr="00D50C10" w:rsidRDefault="00FE3E5D">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My thanks to Blandina Chaza, Daniel J. Cook, Pauline Phemister, and Julia Weckend for their helpful comments on an earlier draft of this paper.</w:t>
      </w:r>
    </w:p>
  </w:footnote>
  <w:footnote w:id="59">
    <w:p w:rsidR="00FE3E5D" w:rsidRPr="00D50C10" w:rsidRDefault="00FE3E5D" w:rsidP="00933E41">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LBr 40 Bl. 22-3.</w:t>
      </w:r>
    </w:p>
  </w:footnote>
  <w:footnote w:id="60">
    <w:p w:rsidR="00FE3E5D" w:rsidRPr="00D50C10" w:rsidRDefault="00FE3E5D">
      <w:pPr>
        <w:pStyle w:val="FootnoteText"/>
        <w:rPr>
          <w:rFonts w:ascii="Times New Roman" w:hAnsi="Times New Roman" w:cs="Times New Roman"/>
        </w:rPr>
      </w:pPr>
      <w:r w:rsidRPr="00D50C10">
        <w:rPr>
          <w:rStyle w:val="FootnoteReference"/>
          <w:rFonts w:ascii="Times New Roman" w:hAnsi="Times New Roman" w:cs="Times New Roman"/>
        </w:rPr>
        <w:footnoteRef/>
      </w:r>
      <w:r w:rsidRPr="00D50C10">
        <w:rPr>
          <w:rFonts w:ascii="Times New Roman" w:hAnsi="Times New Roman" w:cs="Times New Roman"/>
        </w:rPr>
        <w:t xml:space="preserve"> See Plato, </w:t>
      </w:r>
      <w:r w:rsidRPr="00D50C10">
        <w:rPr>
          <w:rFonts w:ascii="Times New Roman" w:hAnsi="Times New Roman" w:cs="Times New Roman"/>
          <w:i/>
        </w:rPr>
        <w:t>Phaedo</w:t>
      </w:r>
      <w:r w:rsidRPr="00D50C10">
        <w:rPr>
          <w:rFonts w:ascii="Times New Roman" w:hAnsi="Times New Roman" w:cs="Times New Roman"/>
        </w:rPr>
        <w:t>, 60b.</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D4110"/>
    <w:rsid w:val="00000DA4"/>
    <w:rsid w:val="0001217D"/>
    <w:rsid w:val="00013220"/>
    <w:rsid w:val="000226D9"/>
    <w:rsid w:val="00027A9A"/>
    <w:rsid w:val="000418F3"/>
    <w:rsid w:val="0005114B"/>
    <w:rsid w:val="0005345C"/>
    <w:rsid w:val="00070173"/>
    <w:rsid w:val="0007177D"/>
    <w:rsid w:val="00073B24"/>
    <w:rsid w:val="00076301"/>
    <w:rsid w:val="0008268B"/>
    <w:rsid w:val="00082B9A"/>
    <w:rsid w:val="00092DF3"/>
    <w:rsid w:val="000A4ECE"/>
    <w:rsid w:val="000B2B9D"/>
    <w:rsid w:val="000C48DC"/>
    <w:rsid w:val="000D1D38"/>
    <w:rsid w:val="000D4110"/>
    <w:rsid w:val="000D732C"/>
    <w:rsid w:val="000E316D"/>
    <w:rsid w:val="000E60D4"/>
    <w:rsid w:val="000E7EC1"/>
    <w:rsid w:val="000F413C"/>
    <w:rsid w:val="00107E50"/>
    <w:rsid w:val="00114DC4"/>
    <w:rsid w:val="001203DE"/>
    <w:rsid w:val="001216CC"/>
    <w:rsid w:val="001355C2"/>
    <w:rsid w:val="00140362"/>
    <w:rsid w:val="00160C8B"/>
    <w:rsid w:val="00165BDC"/>
    <w:rsid w:val="00172EEF"/>
    <w:rsid w:val="00176EDF"/>
    <w:rsid w:val="001803E0"/>
    <w:rsid w:val="001816B7"/>
    <w:rsid w:val="00184D82"/>
    <w:rsid w:val="00195BE5"/>
    <w:rsid w:val="001B22E3"/>
    <w:rsid w:val="001C387D"/>
    <w:rsid w:val="001C55C5"/>
    <w:rsid w:val="001D69AE"/>
    <w:rsid w:val="001E2005"/>
    <w:rsid w:val="001E27F3"/>
    <w:rsid w:val="001F0ED0"/>
    <w:rsid w:val="001F5E10"/>
    <w:rsid w:val="002234B0"/>
    <w:rsid w:val="00237C81"/>
    <w:rsid w:val="00276FE0"/>
    <w:rsid w:val="002852B1"/>
    <w:rsid w:val="002872C1"/>
    <w:rsid w:val="00293907"/>
    <w:rsid w:val="002A786B"/>
    <w:rsid w:val="002C118A"/>
    <w:rsid w:val="002C5E66"/>
    <w:rsid w:val="002F1471"/>
    <w:rsid w:val="002F312B"/>
    <w:rsid w:val="002F6657"/>
    <w:rsid w:val="003072CB"/>
    <w:rsid w:val="0031437D"/>
    <w:rsid w:val="0032790B"/>
    <w:rsid w:val="003342F7"/>
    <w:rsid w:val="0033717A"/>
    <w:rsid w:val="00352011"/>
    <w:rsid w:val="00357F88"/>
    <w:rsid w:val="00361813"/>
    <w:rsid w:val="00362E42"/>
    <w:rsid w:val="003710C8"/>
    <w:rsid w:val="003725F7"/>
    <w:rsid w:val="003770F9"/>
    <w:rsid w:val="00385566"/>
    <w:rsid w:val="003B14E7"/>
    <w:rsid w:val="003C6EF9"/>
    <w:rsid w:val="003D6278"/>
    <w:rsid w:val="003F23A2"/>
    <w:rsid w:val="00400AD3"/>
    <w:rsid w:val="004114BE"/>
    <w:rsid w:val="00416934"/>
    <w:rsid w:val="00417C69"/>
    <w:rsid w:val="00436A99"/>
    <w:rsid w:val="00436C73"/>
    <w:rsid w:val="0044574D"/>
    <w:rsid w:val="00463CA1"/>
    <w:rsid w:val="004714D0"/>
    <w:rsid w:val="0048093F"/>
    <w:rsid w:val="004976C6"/>
    <w:rsid w:val="004A5AFE"/>
    <w:rsid w:val="004B0BE0"/>
    <w:rsid w:val="004B12AC"/>
    <w:rsid w:val="004D4F2C"/>
    <w:rsid w:val="004F176F"/>
    <w:rsid w:val="00504107"/>
    <w:rsid w:val="00511CFD"/>
    <w:rsid w:val="005369DE"/>
    <w:rsid w:val="00543292"/>
    <w:rsid w:val="0054329E"/>
    <w:rsid w:val="00574435"/>
    <w:rsid w:val="005906FB"/>
    <w:rsid w:val="005A2F94"/>
    <w:rsid w:val="005A41D7"/>
    <w:rsid w:val="005B21A1"/>
    <w:rsid w:val="005B3BF4"/>
    <w:rsid w:val="005B511C"/>
    <w:rsid w:val="005C77CA"/>
    <w:rsid w:val="005F678F"/>
    <w:rsid w:val="00600B18"/>
    <w:rsid w:val="00602CA7"/>
    <w:rsid w:val="00604735"/>
    <w:rsid w:val="00612711"/>
    <w:rsid w:val="006265B0"/>
    <w:rsid w:val="00642044"/>
    <w:rsid w:val="00674185"/>
    <w:rsid w:val="00681CE0"/>
    <w:rsid w:val="006822B5"/>
    <w:rsid w:val="00683BB2"/>
    <w:rsid w:val="006906E9"/>
    <w:rsid w:val="00696B58"/>
    <w:rsid w:val="006A0D35"/>
    <w:rsid w:val="006A47D2"/>
    <w:rsid w:val="006A5A2E"/>
    <w:rsid w:val="006D34F2"/>
    <w:rsid w:val="006D486C"/>
    <w:rsid w:val="006E626D"/>
    <w:rsid w:val="006F125D"/>
    <w:rsid w:val="00701C40"/>
    <w:rsid w:val="00713A62"/>
    <w:rsid w:val="00714D15"/>
    <w:rsid w:val="0071701E"/>
    <w:rsid w:val="0073134B"/>
    <w:rsid w:val="007553EA"/>
    <w:rsid w:val="00756D6D"/>
    <w:rsid w:val="00763A0A"/>
    <w:rsid w:val="00770462"/>
    <w:rsid w:val="0078378A"/>
    <w:rsid w:val="007A1978"/>
    <w:rsid w:val="007A29FB"/>
    <w:rsid w:val="007A3BD9"/>
    <w:rsid w:val="007B59AA"/>
    <w:rsid w:val="007C5321"/>
    <w:rsid w:val="007C5E21"/>
    <w:rsid w:val="007D5B23"/>
    <w:rsid w:val="00806718"/>
    <w:rsid w:val="00806812"/>
    <w:rsid w:val="00806F46"/>
    <w:rsid w:val="00824478"/>
    <w:rsid w:val="00837FB6"/>
    <w:rsid w:val="008448B2"/>
    <w:rsid w:val="0084682E"/>
    <w:rsid w:val="008643F7"/>
    <w:rsid w:val="00871C59"/>
    <w:rsid w:val="00872081"/>
    <w:rsid w:val="00880802"/>
    <w:rsid w:val="00887BF9"/>
    <w:rsid w:val="00890EBC"/>
    <w:rsid w:val="0089758F"/>
    <w:rsid w:val="008B4A48"/>
    <w:rsid w:val="008B5331"/>
    <w:rsid w:val="008C0F9F"/>
    <w:rsid w:val="008C1D02"/>
    <w:rsid w:val="008C3BC7"/>
    <w:rsid w:val="008C5D48"/>
    <w:rsid w:val="008D506A"/>
    <w:rsid w:val="008E6AD0"/>
    <w:rsid w:val="008F0B8B"/>
    <w:rsid w:val="008F3F57"/>
    <w:rsid w:val="00901057"/>
    <w:rsid w:val="00907223"/>
    <w:rsid w:val="00910F46"/>
    <w:rsid w:val="00917C2F"/>
    <w:rsid w:val="00933E41"/>
    <w:rsid w:val="009428F2"/>
    <w:rsid w:val="00944ECF"/>
    <w:rsid w:val="009548E2"/>
    <w:rsid w:val="00973EAE"/>
    <w:rsid w:val="00982013"/>
    <w:rsid w:val="00984767"/>
    <w:rsid w:val="0099299F"/>
    <w:rsid w:val="00992BFA"/>
    <w:rsid w:val="00994DD9"/>
    <w:rsid w:val="00997D9C"/>
    <w:rsid w:val="009A4F94"/>
    <w:rsid w:val="009B3B9F"/>
    <w:rsid w:val="009B46ED"/>
    <w:rsid w:val="009B6FCB"/>
    <w:rsid w:val="009C30AA"/>
    <w:rsid w:val="009C3D67"/>
    <w:rsid w:val="009D6D9D"/>
    <w:rsid w:val="00A05BD1"/>
    <w:rsid w:val="00A13515"/>
    <w:rsid w:val="00A21736"/>
    <w:rsid w:val="00A230EF"/>
    <w:rsid w:val="00A251D3"/>
    <w:rsid w:val="00A61762"/>
    <w:rsid w:val="00A62321"/>
    <w:rsid w:val="00A65FB2"/>
    <w:rsid w:val="00A72AA7"/>
    <w:rsid w:val="00A760EF"/>
    <w:rsid w:val="00A76152"/>
    <w:rsid w:val="00A97587"/>
    <w:rsid w:val="00AA0F95"/>
    <w:rsid w:val="00AC0174"/>
    <w:rsid w:val="00AC292D"/>
    <w:rsid w:val="00AC313C"/>
    <w:rsid w:val="00AE4FEE"/>
    <w:rsid w:val="00AF0D17"/>
    <w:rsid w:val="00AF544B"/>
    <w:rsid w:val="00B02046"/>
    <w:rsid w:val="00B0745F"/>
    <w:rsid w:val="00B329B7"/>
    <w:rsid w:val="00B33D6D"/>
    <w:rsid w:val="00B47D82"/>
    <w:rsid w:val="00B53ABB"/>
    <w:rsid w:val="00B543BD"/>
    <w:rsid w:val="00B6380F"/>
    <w:rsid w:val="00B817CA"/>
    <w:rsid w:val="00B85825"/>
    <w:rsid w:val="00BA26C4"/>
    <w:rsid w:val="00BA33FB"/>
    <w:rsid w:val="00BB25E8"/>
    <w:rsid w:val="00BC4130"/>
    <w:rsid w:val="00BC4998"/>
    <w:rsid w:val="00BD30C6"/>
    <w:rsid w:val="00BD63D4"/>
    <w:rsid w:val="00BE4B7E"/>
    <w:rsid w:val="00BF3BC9"/>
    <w:rsid w:val="00BF7B8B"/>
    <w:rsid w:val="00C01E47"/>
    <w:rsid w:val="00C042AF"/>
    <w:rsid w:val="00C052F4"/>
    <w:rsid w:val="00C2113C"/>
    <w:rsid w:val="00C26DB3"/>
    <w:rsid w:val="00C45D6B"/>
    <w:rsid w:val="00C55613"/>
    <w:rsid w:val="00C564B4"/>
    <w:rsid w:val="00C66CD0"/>
    <w:rsid w:val="00C82B1F"/>
    <w:rsid w:val="00C85088"/>
    <w:rsid w:val="00C9438F"/>
    <w:rsid w:val="00C94568"/>
    <w:rsid w:val="00CA24F5"/>
    <w:rsid w:val="00CC1C31"/>
    <w:rsid w:val="00CD094E"/>
    <w:rsid w:val="00CD1DE3"/>
    <w:rsid w:val="00CD5859"/>
    <w:rsid w:val="00CD7F8A"/>
    <w:rsid w:val="00D16BEC"/>
    <w:rsid w:val="00D21D90"/>
    <w:rsid w:val="00D32CF0"/>
    <w:rsid w:val="00D374AC"/>
    <w:rsid w:val="00D47FBA"/>
    <w:rsid w:val="00D50C10"/>
    <w:rsid w:val="00D552E4"/>
    <w:rsid w:val="00D62298"/>
    <w:rsid w:val="00D82D20"/>
    <w:rsid w:val="00D84DE2"/>
    <w:rsid w:val="00DB4D3D"/>
    <w:rsid w:val="00DB6071"/>
    <w:rsid w:val="00DD4C4D"/>
    <w:rsid w:val="00DE31B4"/>
    <w:rsid w:val="00DF47D8"/>
    <w:rsid w:val="00DF6C91"/>
    <w:rsid w:val="00E20AE7"/>
    <w:rsid w:val="00E339F7"/>
    <w:rsid w:val="00E4561D"/>
    <w:rsid w:val="00E45788"/>
    <w:rsid w:val="00E50797"/>
    <w:rsid w:val="00E5191E"/>
    <w:rsid w:val="00E61CB1"/>
    <w:rsid w:val="00E75ABF"/>
    <w:rsid w:val="00E90F6E"/>
    <w:rsid w:val="00EA1708"/>
    <w:rsid w:val="00EA5BB2"/>
    <w:rsid w:val="00EA7BBC"/>
    <w:rsid w:val="00EB1DD2"/>
    <w:rsid w:val="00EB4D37"/>
    <w:rsid w:val="00ED15C3"/>
    <w:rsid w:val="00ED5F59"/>
    <w:rsid w:val="00ED6CE2"/>
    <w:rsid w:val="00EE3A3A"/>
    <w:rsid w:val="00EE6DB9"/>
    <w:rsid w:val="00EF6C76"/>
    <w:rsid w:val="00F00CF6"/>
    <w:rsid w:val="00F023FC"/>
    <w:rsid w:val="00F027C6"/>
    <w:rsid w:val="00F0681A"/>
    <w:rsid w:val="00F304BF"/>
    <w:rsid w:val="00F42AD7"/>
    <w:rsid w:val="00F5326E"/>
    <w:rsid w:val="00F532CD"/>
    <w:rsid w:val="00F57C85"/>
    <w:rsid w:val="00F6337E"/>
    <w:rsid w:val="00F6467F"/>
    <w:rsid w:val="00F70ABE"/>
    <w:rsid w:val="00F80176"/>
    <w:rsid w:val="00F94955"/>
    <w:rsid w:val="00FA1E0B"/>
    <w:rsid w:val="00FA2F1A"/>
    <w:rsid w:val="00FA5B61"/>
    <w:rsid w:val="00FA677A"/>
    <w:rsid w:val="00FB04C2"/>
    <w:rsid w:val="00FB7FE7"/>
    <w:rsid w:val="00FD3A6C"/>
    <w:rsid w:val="00FD4CAE"/>
    <w:rsid w:val="00FE34E4"/>
    <w:rsid w:val="00FE3E5D"/>
    <w:rsid w:val="00FE6591"/>
    <w:rsid w:val="00FE6A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4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D82"/>
    <w:rPr>
      <w:sz w:val="20"/>
      <w:szCs w:val="20"/>
    </w:rPr>
  </w:style>
  <w:style w:type="character" w:styleId="FootnoteReference">
    <w:name w:val="footnote reference"/>
    <w:basedOn w:val="DefaultParagraphFont"/>
    <w:uiPriority w:val="99"/>
    <w:semiHidden/>
    <w:unhideWhenUsed/>
    <w:rsid w:val="00184D82"/>
    <w:rPr>
      <w:vertAlign w:val="superscript"/>
    </w:rPr>
  </w:style>
  <w:style w:type="paragraph" w:customStyle="1" w:styleId="Pa32">
    <w:name w:val="Pa3+2"/>
    <w:basedOn w:val="Normal"/>
    <w:next w:val="Normal"/>
    <w:uiPriority w:val="99"/>
    <w:rsid w:val="00806812"/>
    <w:pPr>
      <w:autoSpaceDE w:val="0"/>
      <w:autoSpaceDN w:val="0"/>
      <w:adjustRightInd w:val="0"/>
      <w:spacing w:after="0" w:line="160" w:lineRule="atLeast"/>
    </w:pPr>
    <w:rPr>
      <w:rFonts w:ascii="Minion Pro" w:hAnsi="Minion Pro"/>
      <w:sz w:val="24"/>
      <w:szCs w:val="24"/>
    </w:rPr>
  </w:style>
  <w:style w:type="character" w:customStyle="1" w:styleId="A51">
    <w:name w:val="A5+1"/>
    <w:uiPriority w:val="99"/>
    <w:rsid w:val="00357F88"/>
    <w:rPr>
      <w:rFonts w:cs="Minion Pro"/>
      <w:color w:val="000000"/>
      <w:sz w:val="12"/>
      <w:szCs w:val="12"/>
    </w:rPr>
  </w:style>
  <w:style w:type="paragraph" w:styleId="Header">
    <w:name w:val="header"/>
    <w:basedOn w:val="Normal"/>
    <w:link w:val="HeaderChar"/>
    <w:uiPriority w:val="99"/>
    <w:semiHidden/>
    <w:unhideWhenUsed/>
    <w:rsid w:val="00357F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7F88"/>
  </w:style>
  <w:style w:type="paragraph" w:styleId="Footer">
    <w:name w:val="footer"/>
    <w:basedOn w:val="Normal"/>
    <w:link w:val="FooterChar"/>
    <w:uiPriority w:val="99"/>
    <w:unhideWhenUsed/>
    <w:rsid w:val="00357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F88"/>
  </w:style>
  <w:style w:type="character" w:styleId="Hyperlink">
    <w:name w:val="Hyperlink"/>
    <w:basedOn w:val="DefaultParagraphFont"/>
    <w:uiPriority w:val="99"/>
    <w:unhideWhenUsed/>
    <w:rsid w:val="003710C8"/>
    <w:rPr>
      <w:color w:val="0563C1" w:themeColor="hyperlink"/>
      <w:u w:val="single"/>
    </w:rPr>
  </w:style>
  <w:style w:type="character" w:customStyle="1" w:styleId="A32">
    <w:name w:val="A3+2"/>
    <w:uiPriority w:val="99"/>
    <w:rsid w:val="006E626D"/>
    <w:rPr>
      <w:color w:val="000000"/>
    </w:rPr>
  </w:style>
  <w:style w:type="paragraph" w:styleId="ListParagraph">
    <w:name w:val="List Paragraph"/>
    <w:basedOn w:val="Normal"/>
    <w:uiPriority w:val="34"/>
    <w:qFormat/>
    <w:rsid w:val="004976C6"/>
    <w:pPr>
      <w:ind w:left="720"/>
      <w:contextualSpacing/>
    </w:pPr>
  </w:style>
  <w:style w:type="character" w:customStyle="1" w:styleId="A02">
    <w:name w:val="A0+2"/>
    <w:uiPriority w:val="99"/>
    <w:rsid w:val="00FE3E5D"/>
    <w:rPr>
      <w:rFonts w:cs="Minion Pro"/>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eibniz-translations.com/cartesianism1679.htm" TargetMode="External"/><Relationship Id="rId1" Type="http://schemas.openxmlformats.org/officeDocument/2006/relationships/hyperlink" Target="http://ritter.bbaw.de/ritter/Suche/Datenblatt/suche_datenblatt?ort=&amp;jahr1=&amp;jahr2=&amp;adressat=&amp;absender=&amp;INCIPIT=&amp;Titel=&amp;SIGN_oL=LBr%2040%20Bl.%2022&amp;sort=Titel&amp;anzeige:i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37D87-1970-4EC5-A182-60B5D1C1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6313</Words>
  <Characters>35988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Lloyd</cp:lastModifiedBy>
  <cp:revision>5</cp:revision>
  <dcterms:created xsi:type="dcterms:W3CDTF">2017-02-07T11:26:00Z</dcterms:created>
  <dcterms:modified xsi:type="dcterms:W3CDTF">2017-02-07T11:36:00Z</dcterms:modified>
</cp:coreProperties>
</file>