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256" w:rsidRDefault="00875256">
      <w:r>
        <w:t xml:space="preserve">Julian </w:t>
      </w:r>
      <w:proofErr w:type="spellStart"/>
      <w:r>
        <w:t>Baggini</w:t>
      </w:r>
      <w:proofErr w:type="spellEnd"/>
      <w:r>
        <w:t xml:space="preserve">, </w:t>
      </w:r>
      <w:r>
        <w:rPr>
          <w:i/>
        </w:rPr>
        <w:t>How the World Thinks. A Global History of Philosophy</w:t>
      </w:r>
      <w:r>
        <w:t xml:space="preserve">. London: </w:t>
      </w:r>
      <w:proofErr w:type="spellStart"/>
      <w:r>
        <w:t>Granta</w:t>
      </w:r>
      <w:proofErr w:type="spellEnd"/>
      <w:r>
        <w:t>, 2018. ISBN 9781783782284. Xxxiii + 398.</w:t>
      </w:r>
    </w:p>
    <w:p w:rsidR="00875256" w:rsidRDefault="00875256"/>
    <w:p w:rsidR="006220FC" w:rsidRDefault="002E4D3F" w:rsidP="001212F4">
      <w:pPr>
        <w:rPr>
          <w:rFonts w:cs="Times New Roman"/>
          <w:szCs w:val="24"/>
        </w:rPr>
      </w:pPr>
      <w:r>
        <w:t xml:space="preserve">English-language histories of philosophy published over the last two hundred years have typically all followed the same script: </w:t>
      </w:r>
      <w:r>
        <w:rPr>
          <w:rFonts w:cs="Times New Roman"/>
          <w:szCs w:val="24"/>
        </w:rPr>
        <w:t xml:space="preserve">philosophy arose out of the blue in ancient Greece about 2600 years ago, when Thales theorized that water was the fundamental principle of nature, and was then developed by the Greeks and later the Romans. </w:t>
      </w:r>
      <w:r w:rsidR="006220FC">
        <w:rPr>
          <w:rFonts w:cs="Times New Roman"/>
          <w:szCs w:val="24"/>
        </w:rPr>
        <w:t>The script then s</w:t>
      </w:r>
      <w:r w:rsidR="00857B9C">
        <w:rPr>
          <w:rFonts w:cs="Times New Roman"/>
          <w:szCs w:val="24"/>
        </w:rPr>
        <w:t>tate</w:t>
      </w:r>
      <w:r w:rsidR="006220FC">
        <w:rPr>
          <w:rFonts w:cs="Times New Roman"/>
          <w:szCs w:val="24"/>
        </w:rPr>
        <w:t>s</w:t>
      </w:r>
      <w:r w:rsidR="00124CEE">
        <w:rPr>
          <w:rFonts w:cs="Times New Roman"/>
          <w:szCs w:val="24"/>
        </w:rPr>
        <w:t xml:space="preserve"> that f</w:t>
      </w:r>
      <w:r>
        <w:rPr>
          <w:rFonts w:cs="Times New Roman"/>
          <w:szCs w:val="24"/>
        </w:rPr>
        <w:t xml:space="preserve">or the last 2000 years </w:t>
      </w:r>
      <w:r w:rsidR="00124CEE">
        <w:rPr>
          <w:rFonts w:cs="Times New Roman"/>
          <w:szCs w:val="24"/>
        </w:rPr>
        <w:t>philosophy</w:t>
      </w:r>
      <w:r>
        <w:rPr>
          <w:rFonts w:cs="Times New Roman"/>
          <w:szCs w:val="24"/>
        </w:rPr>
        <w:t xml:space="preserve"> has been cultivated by other European thinkers, most notably those from Germany, France, and Britain, with American thinkers also contributing over the last two centuries. The clear implication is that anything worthy of the name philosophy occurred in the west, more particularly, in western Europe and America.</w:t>
      </w:r>
    </w:p>
    <w:p w:rsidR="002E4D3F" w:rsidRDefault="006220FC" w:rsidP="001E39BA">
      <w:pPr>
        <w:ind w:firstLine="720"/>
        <w:rPr>
          <w:rFonts w:cs="Times New Roman"/>
          <w:szCs w:val="24"/>
        </w:rPr>
      </w:pPr>
      <w:r>
        <w:rPr>
          <w:rFonts w:cs="Times New Roman"/>
          <w:szCs w:val="24"/>
        </w:rPr>
        <w:t>Such</w:t>
      </w:r>
      <w:r w:rsidR="001212F4">
        <w:rPr>
          <w:rFonts w:cs="Times New Roman"/>
          <w:szCs w:val="24"/>
        </w:rPr>
        <w:t xml:space="preserve"> parochialism is puzzling, not least because the nineteenth century saw the publication of a number of books on </w:t>
      </w:r>
      <w:r w:rsidR="00124CEE">
        <w:rPr>
          <w:rFonts w:cs="Times New Roman"/>
          <w:szCs w:val="24"/>
        </w:rPr>
        <w:t xml:space="preserve">various </w:t>
      </w:r>
      <w:r w:rsidR="001212F4">
        <w:rPr>
          <w:rFonts w:cs="Times New Roman"/>
          <w:szCs w:val="24"/>
        </w:rPr>
        <w:t xml:space="preserve">non-western philosophies, a process that accelerated dramatically throughout the twentieth century with a good many specialist works on Chinese philosophy, Indian philosophy, </w:t>
      </w:r>
      <w:r w:rsidR="00075155">
        <w:rPr>
          <w:rFonts w:cs="Times New Roman"/>
          <w:szCs w:val="24"/>
        </w:rPr>
        <w:t>and</w:t>
      </w:r>
      <w:r w:rsidR="001212F4">
        <w:rPr>
          <w:rFonts w:cs="Times New Roman"/>
          <w:szCs w:val="24"/>
        </w:rPr>
        <w:t xml:space="preserve"> African philosophy becoming available. </w:t>
      </w:r>
      <w:r w:rsidR="001E39BA">
        <w:rPr>
          <w:rFonts w:cs="Times New Roman"/>
          <w:szCs w:val="24"/>
        </w:rPr>
        <w:t xml:space="preserve">Curiously, the accumulation of so much evidence of philosophical activity outside the west did not induce historians of philosophy to change the contents of their works – they stuck rigidly to the Eurocentric narrative outlined above – but </w:t>
      </w:r>
      <w:r w:rsidR="00075155">
        <w:rPr>
          <w:rFonts w:cs="Times New Roman"/>
          <w:szCs w:val="24"/>
        </w:rPr>
        <w:t>mere</w:t>
      </w:r>
      <w:r w:rsidR="001E39BA">
        <w:rPr>
          <w:rFonts w:cs="Times New Roman"/>
          <w:szCs w:val="24"/>
        </w:rPr>
        <w:t xml:space="preserve">ly the titles: </w:t>
      </w:r>
      <w:r w:rsidR="001212F4">
        <w:rPr>
          <w:rFonts w:cs="Times New Roman"/>
          <w:szCs w:val="24"/>
        </w:rPr>
        <w:t xml:space="preserve">from the 1930s onwards, historians of philosophy started to </w:t>
      </w:r>
      <w:r w:rsidR="001E39BA">
        <w:rPr>
          <w:rFonts w:cs="Times New Roman"/>
          <w:szCs w:val="24"/>
        </w:rPr>
        <w:t xml:space="preserve">call their books </w:t>
      </w:r>
      <w:r w:rsidR="001E39BA">
        <w:rPr>
          <w:rFonts w:cs="Times New Roman"/>
          <w:i/>
          <w:szCs w:val="24"/>
        </w:rPr>
        <w:t>History of Western Philosophy</w:t>
      </w:r>
      <w:r w:rsidR="001E39BA">
        <w:rPr>
          <w:rFonts w:cs="Times New Roman"/>
          <w:szCs w:val="24"/>
        </w:rPr>
        <w:t xml:space="preserve"> rather than </w:t>
      </w:r>
      <w:r w:rsidR="001E39BA">
        <w:rPr>
          <w:rFonts w:cs="Times New Roman"/>
          <w:i/>
          <w:szCs w:val="24"/>
        </w:rPr>
        <w:t>History of Philosophy</w:t>
      </w:r>
      <w:r w:rsidR="001E39BA">
        <w:rPr>
          <w:rFonts w:cs="Times New Roman"/>
          <w:szCs w:val="24"/>
        </w:rPr>
        <w:t xml:space="preserve">, the moniker that had been invariably used before that. </w:t>
      </w:r>
      <w:r w:rsidR="001212F4">
        <w:rPr>
          <w:rFonts w:cs="Times New Roman"/>
          <w:szCs w:val="24"/>
        </w:rPr>
        <w:t xml:space="preserve">By indicating that they were writing histories of </w:t>
      </w:r>
      <w:r w:rsidR="001212F4" w:rsidRPr="00486C71">
        <w:rPr>
          <w:rFonts w:cs="Times New Roman"/>
          <w:i/>
          <w:szCs w:val="24"/>
        </w:rPr>
        <w:t>western</w:t>
      </w:r>
      <w:r w:rsidR="001212F4">
        <w:rPr>
          <w:rFonts w:cs="Times New Roman"/>
          <w:szCs w:val="24"/>
        </w:rPr>
        <w:t xml:space="preserve"> philosophy, these authors were tacitly acknowledging that there were philosophies outside of the west, even if they opted not</w:t>
      </w:r>
      <w:r>
        <w:rPr>
          <w:rFonts w:cs="Times New Roman"/>
          <w:szCs w:val="24"/>
        </w:rPr>
        <w:t xml:space="preserve"> to discuss them in their work.</w:t>
      </w:r>
    </w:p>
    <w:p w:rsidR="00FE775A" w:rsidRDefault="001E39BA" w:rsidP="00AD64DF">
      <w:pPr>
        <w:ind w:firstLine="720"/>
      </w:pPr>
      <w:r>
        <w:rPr>
          <w:rFonts w:cs="Times New Roman"/>
          <w:szCs w:val="24"/>
        </w:rPr>
        <w:t>Thankfully, things are now changing. Over the last decade or so, there have been many calls for western philosophy to abandon its traditional insular</w:t>
      </w:r>
      <w:r w:rsidR="00AD64DF">
        <w:rPr>
          <w:rFonts w:cs="Times New Roman"/>
          <w:szCs w:val="24"/>
        </w:rPr>
        <w:t xml:space="preserve">ism, most provocatively in Bryan Van </w:t>
      </w:r>
      <w:proofErr w:type="spellStart"/>
      <w:r w:rsidR="00AD64DF">
        <w:rPr>
          <w:rFonts w:cs="Times New Roman"/>
          <w:szCs w:val="24"/>
        </w:rPr>
        <w:t>Norden’s</w:t>
      </w:r>
      <w:proofErr w:type="spellEnd"/>
      <w:r w:rsidR="00AD64DF">
        <w:rPr>
          <w:rFonts w:cs="Times New Roman"/>
          <w:szCs w:val="24"/>
        </w:rPr>
        <w:t xml:space="preserve"> </w:t>
      </w:r>
      <w:r w:rsidR="00AD64DF">
        <w:rPr>
          <w:rFonts w:cs="Times New Roman"/>
          <w:i/>
          <w:szCs w:val="24"/>
        </w:rPr>
        <w:t>Taking Back Philosophy: A Multicultural Manifesto</w:t>
      </w:r>
      <w:r w:rsidR="00AD64DF">
        <w:rPr>
          <w:rFonts w:cs="Times New Roman"/>
          <w:szCs w:val="24"/>
        </w:rPr>
        <w:t xml:space="preserve"> (Columbia University Press, 2017), and historians of philosophy are starting to heed these calls. </w:t>
      </w:r>
      <w:r w:rsidR="00AD64DF">
        <w:t>While we still do not have a</w:t>
      </w:r>
      <w:r w:rsidR="000A737F">
        <w:t xml:space="preserve"> true history of philosophy in all of its forms, P</w:t>
      </w:r>
      <w:r w:rsidR="000A737F" w:rsidRPr="00ED51C0">
        <w:rPr>
          <w:rFonts w:cs="Times New Roman"/>
          <w:szCs w:val="24"/>
        </w:rPr>
        <w:t>eter Adamson</w:t>
      </w:r>
      <w:r w:rsidR="000A737F">
        <w:rPr>
          <w:rFonts w:cs="Times New Roman"/>
          <w:szCs w:val="24"/>
        </w:rPr>
        <w:t>’</w:t>
      </w:r>
      <w:r w:rsidR="000A737F" w:rsidRPr="00ED51C0">
        <w:rPr>
          <w:rFonts w:cs="Times New Roman"/>
          <w:szCs w:val="24"/>
        </w:rPr>
        <w:t xml:space="preserve">s </w:t>
      </w:r>
      <w:r w:rsidR="004A1B55">
        <w:rPr>
          <w:rFonts w:cs="Times New Roman"/>
          <w:szCs w:val="24"/>
        </w:rPr>
        <w:t xml:space="preserve">ambitious </w:t>
      </w:r>
      <w:r w:rsidR="000A737F">
        <w:rPr>
          <w:rFonts w:cs="Times New Roman"/>
          <w:szCs w:val="24"/>
        </w:rPr>
        <w:t xml:space="preserve">multi-volume </w:t>
      </w:r>
      <w:r w:rsidR="000A737F" w:rsidRPr="00ED51C0">
        <w:rPr>
          <w:rFonts w:cs="Times New Roman"/>
          <w:i/>
          <w:szCs w:val="24"/>
        </w:rPr>
        <w:t>A History of Philosophy Without Any Gaps</w:t>
      </w:r>
      <w:r w:rsidR="000A737F" w:rsidRPr="00ED51C0">
        <w:rPr>
          <w:rFonts w:cs="Times New Roman"/>
          <w:szCs w:val="24"/>
        </w:rPr>
        <w:t xml:space="preserve"> series (Oxford University Pre</w:t>
      </w:r>
      <w:r w:rsidR="000A737F">
        <w:rPr>
          <w:rFonts w:cs="Times New Roman"/>
          <w:szCs w:val="24"/>
        </w:rPr>
        <w:t xml:space="preserve">ss, 2014-) </w:t>
      </w:r>
      <w:r w:rsidR="00AD64DF">
        <w:rPr>
          <w:rFonts w:cs="Times New Roman"/>
          <w:szCs w:val="24"/>
        </w:rPr>
        <w:t>has made a positive start in addressing this gap</w:t>
      </w:r>
      <w:r w:rsidR="000A737F">
        <w:rPr>
          <w:rFonts w:cs="Times New Roman"/>
          <w:szCs w:val="24"/>
        </w:rPr>
        <w:t xml:space="preserve">, </w:t>
      </w:r>
      <w:r w:rsidR="00B26927">
        <w:rPr>
          <w:rFonts w:cs="Times New Roman"/>
          <w:szCs w:val="24"/>
        </w:rPr>
        <w:t xml:space="preserve">though </w:t>
      </w:r>
      <w:r w:rsidR="00AD64DF">
        <w:rPr>
          <w:rFonts w:cs="Times New Roman"/>
          <w:szCs w:val="24"/>
        </w:rPr>
        <w:t>the project</w:t>
      </w:r>
      <w:r w:rsidR="00B26927">
        <w:rPr>
          <w:rFonts w:cs="Times New Roman"/>
          <w:szCs w:val="24"/>
        </w:rPr>
        <w:t xml:space="preserve"> </w:t>
      </w:r>
      <w:r w:rsidR="00DA248C">
        <w:rPr>
          <w:rFonts w:cs="Times New Roman"/>
          <w:szCs w:val="24"/>
        </w:rPr>
        <w:t xml:space="preserve">remains ongoing and </w:t>
      </w:r>
      <w:r w:rsidR="00AD64DF">
        <w:rPr>
          <w:rFonts w:cs="Times New Roman"/>
          <w:szCs w:val="24"/>
        </w:rPr>
        <w:t xml:space="preserve">the series </w:t>
      </w:r>
      <w:r w:rsidR="00B26927">
        <w:rPr>
          <w:rFonts w:cs="Times New Roman"/>
          <w:szCs w:val="24"/>
        </w:rPr>
        <w:t>is still far from</w:t>
      </w:r>
      <w:r w:rsidR="000A737F">
        <w:rPr>
          <w:rFonts w:cs="Times New Roman"/>
          <w:szCs w:val="24"/>
        </w:rPr>
        <w:t xml:space="preserve"> complete. </w:t>
      </w:r>
      <w:r w:rsidR="00AD64DF">
        <w:rPr>
          <w:rFonts w:cs="Times New Roman"/>
          <w:szCs w:val="24"/>
        </w:rPr>
        <w:t xml:space="preserve">To that we may now add </w:t>
      </w:r>
      <w:r w:rsidR="00B26927">
        <w:rPr>
          <w:rFonts w:cs="Times New Roman"/>
          <w:szCs w:val="24"/>
        </w:rPr>
        <w:t xml:space="preserve">Julian </w:t>
      </w:r>
      <w:proofErr w:type="spellStart"/>
      <w:r w:rsidR="00B26927">
        <w:rPr>
          <w:rFonts w:cs="Times New Roman"/>
          <w:szCs w:val="24"/>
        </w:rPr>
        <w:t>Baggini’s</w:t>
      </w:r>
      <w:proofErr w:type="spellEnd"/>
      <w:r w:rsidR="00B26927">
        <w:rPr>
          <w:rFonts w:cs="Times New Roman"/>
          <w:szCs w:val="24"/>
        </w:rPr>
        <w:t xml:space="preserve"> </w:t>
      </w:r>
      <w:r w:rsidR="00B26927">
        <w:rPr>
          <w:rFonts w:cs="Times New Roman"/>
          <w:i/>
          <w:szCs w:val="24"/>
        </w:rPr>
        <w:t>How the World Thinks</w:t>
      </w:r>
      <w:r w:rsidR="004A1B55">
        <w:rPr>
          <w:rFonts w:cs="Times New Roman"/>
          <w:i/>
          <w:szCs w:val="24"/>
        </w:rPr>
        <w:t>: A Global History of Philosophy</w:t>
      </w:r>
      <w:r w:rsidR="00AD64DF">
        <w:rPr>
          <w:rFonts w:cs="Times New Roman"/>
          <w:szCs w:val="24"/>
        </w:rPr>
        <w:t>, a</w:t>
      </w:r>
      <w:r w:rsidR="004A1B55">
        <w:rPr>
          <w:rFonts w:cs="Times New Roman"/>
          <w:szCs w:val="24"/>
        </w:rPr>
        <w:t xml:space="preserve"> no less ambitious</w:t>
      </w:r>
      <w:r w:rsidR="00AD64DF">
        <w:rPr>
          <w:rFonts w:cs="Times New Roman"/>
          <w:szCs w:val="24"/>
        </w:rPr>
        <w:t xml:space="preserve"> work in that</w:t>
      </w:r>
      <w:r w:rsidR="004A1B55">
        <w:rPr>
          <w:rFonts w:cs="Times New Roman"/>
          <w:szCs w:val="24"/>
        </w:rPr>
        <w:t xml:space="preserve"> it seeks to cover many of the world’s different philosophical traditions in a single volume</w:t>
      </w:r>
      <w:r w:rsidR="00DA248C">
        <w:rPr>
          <w:rFonts w:cs="Times New Roman"/>
          <w:szCs w:val="24"/>
        </w:rPr>
        <w:t xml:space="preserve"> of just under 400 pages</w:t>
      </w:r>
      <w:r w:rsidR="004A1B55">
        <w:rPr>
          <w:rFonts w:cs="Times New Roman"/>
          <w:szCs w:val="24"/>
        </w:rPr>
        <w:t xml:space="preserve">. </w:t>
      </w:r>
      <w:r w:rsidR="00DA248C">
        <w:rPr>
          <w:rFonts w:cs="Times New Roman"/>
          <w:szCs w:val="24"/>
        </w:rPr>
        <w:t xml:space="preserve">To achieve this, </w:t>
      </w:r>
      <w:proofErr w:type="spellStart"/>
      <w:r w:rsidR="004A1B55">
        <w:rPr>
          <w:rFonts w:cs="Times New Roman"/>
          <w:szCs w:val="24"/>
        </w:rPr>
        <w:t>Baggini</w:t>
      </w:r>
      <w:proofErr w:type="spellEnd"/>
      <w:r w:rsidR="004A1B55">
        <w:rPr>
          <w:rFonts w:cs="Times New Roman"/>
          <w:szCs w:val="24"/>
        </w:rPr>
        <w:t xml:space="preserve"> </w:t>
      </w:r>
      <w:r w:rsidR="00DA248C">
        <w:rPr>
          <w:rFonts w:cs="Times New Roman"/>
          <w:szCs w:val="24"/>
        </w:rPr>
        <w:t>wisely</w:t>
      </w:r>
      <w:r w:rsidR="004A1B55">
        <w:rPr>
          <w:rFonts w:cs="Times New Roman"/>
          <w:szCs w:val="24"/>
        </w:rPr>
        <w:t xml:space="preserve"> </w:t>
      </w:r>
      <w:r w:rsidR="00DA248C">
        <w:rPr>
          <w:rFonts w:cs="Times New Roman"/>
          <w:szCs w:val="24"/>
        </w:rPr>
        <w:t>adopts a thematic rather than chronological approach</w:t>
      </w:r>
      <w:r w:rsidR="00984154">
        <w:rPr>
          <w:rFonts w:cs="Times New Roman"/>
          <w:szCs w:val="24"/>
        </w:rPr>
        <w:t>, dividing t</w:t>
      </w:r>
      <w:r w:rsidR="00DA248C">
        <w:t>he book</w:t>
      </w:r>
      <w:r w:rsidR="009D43FA">
        <w:t xml:space="preserve"> </w:t>
      </w:r>
      <w:r w:rsidR="00DA248C">
        <w:t xml:space="preserve">into five parts: What the World Knows, How the World </w:t>
      </w:r>
      <w:r w:rsidR="006220FC">
        <w:t>I</w:t>
      </w:r>
      <w:r w:rsidR="00DA248C">
        <w:t>s, Who in the World Are We?, How the World</w:t>
      </w:r>
      <w:r w:rsidR="009D43FA">
        <w:t xml:space="preserve"> Lives, and Concluding Thoughts, each containing between two and eight chapters</w:t>
      </w:r>
      <w:r w:rsidR="000645DB">
        <w:t xml:space="preserve"> that focus on a specific philosophical idea or theme, such as logic, time, and harmony</w:t>
      </w:r>
      <w:r w:rsidR="00984154">
        <w:t>, as viewed by one o</w:t>
      </w:r>
      <w:r w:rsidR="00FE775A">
        <w:t>r more philosophical tradition.</w:t>
      </w:r>
    </w:p>
    <w:p w:rsidR="00984154" w:rsidRDefault="00984154" w:rsidP="00FE775A">
      <w:pPr>
        <w:ind w:firstLine="720"/>
      </w:pPr>
      <w:r>
        <w:t>Much of the discussion is devoted to various</w:t>
      </w:r>
      <w:r w:rsidR="00DC11FB">
        <w:t xml:space="preserve"> non-western</w:t>
      </w:r>
      <w:r>
        <w:t xml:space="preserve"> philosophies</w:t>
      </w:r>
      <w:r w:rsidR="00DC11FB">
        <w:t xml:space="preserve">, </w:t>
      </w:r>
      <w:r w:rsidR="00FE775A">
        <w:t>with a heavy emphasis on Chinese and Indian philosophy, and – to a lesser extent – Japanese and Islamic philosophy (and, in the book’s final few pages, Russian philosophy). This</w:t>
      </w:r>
      <w:r w:rsidR="00DC11FB">
        <w:t xml:space="preserve"> ensures that the reader gets acquainted with a variety of ideas from a variety of traditions, without one dominating the discussion. </w:t>
      </w:r>
      <w:r>
        <w:t xml:space="preserve">As </w:t>
      </w:r>
      <w:proofErr w:type="spellStart"/>
      <w:r>
        <w:t>Baggini</w:t>
      </w:r>
      <w:proofErr w:type="spellEnd"/>
      <w:r>
        <w:t xml:space="preserve"> is, by his own admission, an expert only on western philosophy, </w:t>
      </w:r>
      <w:r w:rsidR="00AD64DF">
        <w:t>the</w:t>
      </w:r>
      <w:r>
        <w:t xml:space="preserve"> approach </w:t>
      </w:r>
      <w:r w:rsidR="00AD64DF">
        <w:t xml:space="preserve">he adopts is that </w:t>
      </w:r>
      <w:r>
        <w:t xml:space="preserve">of a “philosophical journalist” (xx) whose information on unfamiliar topics and traditions comes from reading a number of key texts and from conducting interviews with leading scholars. This gives the book a certain charm, with </w:t>
      </w:r>
      <w:proofErr w:type="spellStart"/>
      <w:r>
        <w:t>Baggini</w:t>
      </w:r>
      <w:proofErr w:type="spellEnd"/>
      <w:r>
        <w:t xml:space="preserve"> </w:t>
      </w:r>
      <w:r w:rsidR="00D728F4">
        <w:t>positioning</w:t>
      </w:r>
      <w:r>
        <w:t xml:space="preserve"> himself as a student</w:t>
      </w:r>
      <w:r w:rsidR="00D728F4">
        <w:t xml:space="preserve"> trying to come to terms with ideas and theories different from those with which he is familiar.</w:t>
      </w:r>
    </w:p>
    <w:p w:rsidR="005C183C" w:rsidRDefault="005C183C" w:rsidP="005C183C">
      <w:r>
        <w:tab/>
        <w:t xml:space="preserve">Most chapters begin with </w:t>
      </w:r>
      <w:proofErr w:type="spellStart"/>
      <w:r>
        <w:t>Baggini</w:t>
      </w:r>
      <w:proofErr w:type="spellEnd"/>
      <w:r>
        <w:t xml:space="preserve"> recounting his own personal experiences of conferences attended, visits to temples, museums, and art galleries, films </w:t>
      </w:r>
      <w:r w:rsidR="00EC186D">
        <w:t xml:space="preserve">watched on plane </w:t>
      </w:r>
      <w:r w:rsidR="00EC186D">
        <w:lastRenderedPageBreak/>
        <w:t>journeys etc.</w:t>
      </w:r>
      <w:r>
        <w:t xml:space="preserve"> </w:t>
      </w:r>
      <w:r w:rsidR="00EC186D">
        <w:t>These anecdotes</w:t>
      </w:r>
      <w:r>
        <w:t xml:space="preserve"> </w:t>
      </w:r>
      <w:r w:rsidR="00AD64DF">
        <w:t>are not mere padding for the lay reader</w:t>
      </w:r>
      <w:r>
        <w:t xml:space="preserve"> but </w:t>
      </w:r>
      <w:r w:rsidR="00AD64DF">
        <w:t>serve</w:t>
      </w:r>
      <w:r>
        <w:t xml:space="preserve"> to illustrate how the philosophies under discussion are reflected in the real world and so extend beyond dry, academic </w:t>
      </w:r>
      <w:r w:rsidR="00EA0E4D">
        <w:t>work</w:t>
      </w:r>
      <w:r>
        <w:t>s</w:t>
      </w:r>
      <w:r w:rsidR="00EA0E4D">
        <w:t xml:space="preserve"> of limited readership</w:t>
      </w:r>
      <w:r w:rsidR="00C30801">
        <w:t xml:space="preserve">. As befits an exercise in comparative philosophy, </w:t>
      </w:r>
      <w:proofErr w:type="spellStart"/>
      <w:r w:rsidR="00C30801">
        <w:t>Baggini</w:t>
      </w:r>
      <w:proofErr w:type="spellEnd"/>
      <w:r w:rsidR="00C30801">
        <w:t xml:space="preserve"> identifies points of contact between western and non-western philosophies as well as points of divergence. </w:t>
      </w:r>
      <w:r w:rsidR="003D1174">
        <w:t>In doing so, he does not make generalisations about different cultures and their philosophies, or draw sharp distinctions between them, but instead seeks the “tendencies, trends and emphases” (219) that make each philosophical tradition distinct.</w:t>
      </w:r>
    </w:p>
    <w:p w:rsidR="00905DB3" w:rsidRDefault="00EE0D69" w:rsidP="00905DB3">
      <w:pPr>
        <w:ind w:firstLine="720"/>
      </w:pPr>
      <w:proofErr w:type="spellStart"/>
      <w:r>
        <w:t>Baggini</w:t>
      </w:r>
      <w:proofErr w:type="spellEnd"/>
      <w:r>
        <w:t xml:space="preserve"> ends many chapters with suggestions of what </w:t>
      </w:r>
      <w:r w:rsidR="004618D6">
        <w:t>the west</w:t>
      </w:r>
      <w:r>
        <w:t xml:space="preserve"> can learn </w:t>
      </w:r>
      <w:r w:rsidR="000A737F">
        <w:t xml:space="preserve">from </w:t>
      </w:r>
      <w:r>
        <w:t>non-western philosophies</w:t>
      </w:r>
      <w:r w:rsidR="00EC186D">
        <w:t xml:space="preserve">. For example, in chapter 4 he </w:t>
      </w:r>
      <w:r w:rsidR="00C30801">
        <w:t>advise</w:t>
      </w:r>
      <w:r w:rsidR="00EC186D">
        <w:t>s</w:t>
      </w:r>
      <w:r>
        <w:t xml:space="preserve"> that the west ought to reconsider its notion of rationality, w</w:t>
      </w:r>
      <w:r w:rsidR="00EC186D">
        <w:t>ith its heavy emphasis o</w:t>
      </w:r>
      <w:r>
        <w:t xml:space="preserve">n logic, in light of </w:t>
      </w:r>
      <w:r w:rsidR="00EC186D">
        <w:t>the philosophies of other cultures (68); in chapter 12</w:t>
      </w:r>
      <w:r>
        <w:t xml:space="preserve"> </w:t>
      </w:r>
      <w:r w:rsidR="00C30801">
        <w:t xml:space="preserve">he suggests </w:t>
      </w:r>
      <w:r>
        <w:t xml:space="preserve">that </w:t>
      </w:r>
      <w:r w:rsidR="006220FC">
        <w:t xml:space="preserve">in eastern philosophies </w:t>
      </w:r>
      <w:r>
        <w:t>“we might find models for living as mortals in a natural world”</w:t>
      </w:r>
      <w:r w:rsidR="00C30801">
        <w:t xml:space="preserve"> </w:t>
      </w:r>
      <w:r>
        <w:t>(145), and</w:t>
      </w:r>
      <w:r w:rsidR="00EC186D">
        <w:t xml:space="preserve"> in chapter 19</w:t>
      </w:r>
      <w:r>
        <w:t xml:space="preserve"> </w:t>
      </w:r>
      <w:r w:rsidR="00C30801">
        <w:t xml:space="preserve">he states </w:t>
      </w:r>
      <w:r>
        <w:t>that “ideas about individuals and society in China and Japan can help us rebalance Western culture, with its emphasis on individualism and autonomy” (216).</w:t>
      </w:r>
      <w:r w:rsidR="000A737F">
        <w:t xml:space="preserve"> </w:t>
      </w:r>
      <w:r w:rsidR="004618D6">
        <w:t xml:space="preserve">Yet while </w:t>
      </w:r>
      <w:proofErr w:type="spellStart"/>
      <w:r w:rsidR="004618D6">
        <w:t>Baggini</w:t>
      </w:r>
      <w:proofErr w:type="spellEnd"/>
      <w:r w:rsidR="004618D6">
        <w:t xml:space="preserve"> clearly finds (philosophical) value in a number of non-western ideas and emphases, he does not endorse any as such. Predictably, the ideas he does openly endorse </w:t>
      </w:r>
      <w:r w:rsidR="00905DB3">
        <w:t xml:space="preserve">are </w:t>
      </w:r>
      <w:r w:rsidR="004618D6">
        <w:t xml:space="preserve">those from the western, European tradition of which he is part, with </w:t>
      </w:r>
      <w:proofErr w:type="spellStart"/>
      <w:r w:rsidR="004618D6">
        <w:t>Baggini</w:t>
      </w:r>
      <w:proofErr w:type="spellEnd"/>
      <w:r w:rsidR="004618D6">
        <w:t xml:space="preserve"> taking an explicitly Kantian position on a number of issues, such as epistemology (33-</w:t>
      </w:r>
      <w:r w:rsidR="00AD64DF">
        <w:t>3</w:t>
      </w:r>
      <w:r w:rsidR="004618D6">
        <w:t>5) and metaphysics (169).</w:t>
      </w:r>
    </w:p>
    <w:p w:rsidR="000A737F" w:rsidRDefault="00905DB3" w:rsidP="00905DB3">
      <w:pPr>
        <w:ind w:firstLine="720"/>
      </w:pPr>
      <w:r>
        <w:t xml:space="preserve">On the question of balance, there are positives and negatives. </w:t>
      </w:r>
      <w:r w:rsidR="00C06F0E">
        <w:t xml:space="preserve">On the positive side, </w:t>
      </w:r>
      <w:proofErr w:type="spellStart"/>
      <w:r w:rsidR="00C06F0E">
        <w:t>Baggini</w:t>
      </w:r>
      <w:proofErr w:type="spellEnd"/>
      <w:r w:rsidR="00C06F0E">
        <w:t xml:space="preserve"> does an excellent job of showing that </w:t>
      </w:r>
      <w:r w:rsidR="006220FC">
        <w:t>the western philosophical tradition</w:t>
      </w:r>
      <w:r w:rsidR="00C06F0E">
        <w:t xml:space="preserve"> is only one among many, a lesson that many in the west have yet to learn. On the negative side, </w:t>
      </w:r>
      <w:r w:rsidR="000A737F">
        <w:t xml:space="preserve">while </w:t>
      </w:r>
      <w:proofErr w:type="spellStart"/>
      <w:r w:rsidR="000A737F">
        <w:t>Baggini’s</w:t>
      </w:r>
      <w:proofErr w:type="spellEnd"/>
      <w:r w:rsidR="000A737F">
        <w:t xml:space="preserve"> coverage of Eastern philosophies – Hindu, Buddhism, Daoism</w:t>
      </w:r>
      <w:r w:rsidR="00247E78">
        <w:t>, Islam</w:t>
      </w:r>
      <w:r w:rsidR="000A737F">
        <w:t xml:space="preserve"> – is generally very good, </w:t>
      </w:r>
      <w:r w:rsidR="00247E78">
        <w:t xml:space="preserve">he says </w:t>
      </w:r>
      <w:r w:rsidR="000A737F">
        <w:t xml:space="preserve">nothing at all </w:t>
      </w:r>
      <w:r w:rsidR="00247E78">
        <w:t>about</w:t>
      </w:r>
      <w:r w:rsidR="000A737F">
        <w:t xml:space="preserve"> Jewish philosophy and very little </w:t>
      </w:r>
      <w:r w:rsidR="00247E78">
        <w:t>about</w:t>
      </w:r>
      <w:r w:rsidR="000A737F">
        <w:t xml:space="preserve"> any African philosophy, just a smattering of paragraphs here and there</w:t>
      </w:r>
      <w:r w:rsidR="00F62556">
        <w:t>.</w:t>
      </w:r>
    </w:p>
    <w:p w:rsidR="00E508A4" w:rsidRDefault="001B56EB" w:rsidP="00EA0E4D">
      <w:pPr>
        <w:ind w:firstLine="720"/>
      </w:pPr>
      <w:r>
        <w:t>Despite t</w:t>
      </w:r>
      <w:r w:rsidR="00734588">
        <w:t>hese g</w:t>
      </w:r>
      <w:r>
        <w:t>ripes</w:t>
      </w:r>
      <w:r w:rsidR="00734588">
        <w:t xml:space="preserve">, </w:t>
      </w:r>
      <w:r w:rsidRPr="001B56EB">
        <w:rPr>
          <w:i/>
        </w:rPr>
        <w:t>H</w:t>
      </w:r>
      <w:r w:rsidR="00FE775A" w:rsidRPr="000645DB">
        <w:rPr>
          <w:i/>
        </w:rPr>
        <w:t>ow the World Thinks</w:t>
      </w:r>
      <w:r w:rsidR="00FE775A">
        <w:t xml:space="preserve"> </w:t>
      </w:r>
      <w:r>
        <w:t xml:space="preserve">is a worthwhile book </w:t>
      </w:r>
      <w:r w:rsidR="00EA0E4D">
        <w:t xml:space="preserve">principally </w:t>
      </w:r>
      <w:r>
        <w:t>because it does</w:t>
      </w:r>
      <w:r w:rsidR="00734588">
        <w:t xml:space="preserve"> what </w:t>
      </w:r>
      <w:r w:rsidR="00EA0E4D">
        <w:t>previous</w:t>
      </w:r>
      <w:r w:rsidR="00734588">
        <w:t xml:space="preserve"> histories of philosophy d</w:t>
      </w:r>
      <w:r>
        <w:t>id</w:t>
      </w:r>
      <w:r w:rsidR="00734588">
        <w:t xml:space="preserve"> not, namely take non-western philosophy seriously. </w:t>
      </w:r>
      <w:r>
        <w:t>The fact that it</w:t>
      </w:r>
      <w:r w:rsidR="00734588">
        <w:t xml:space="preserve"> </w:t>
      </w:r>
      <w:r w:rsidR="00FE775A">
        <w:t xml:space="preserve">is </w:t>
      </w:r>
      <w:r w:rsidR="00734588">
        <w:t xml:space="preserve">highly readable, </w:t>
      </w:r>
      <w:r w:rsidR="00FE775A">
        <w:t>offering an entertaining (if not e</w:t>
      </w:r>
      <w:r w:rsidR="00075155">
        <w:t>ntirel</w:t>
      </w:r>
      <w:r w:rsidR="00FE775A">
        <w:t xml:space="preserve">y impartial) journey through </w:t>
      </w:r>
      <w:r w:rsidR="00734588">
        <w:t xml:space="preserve">some </w:t>
      </w:r>
      <w:r w:rsidR="00FE775A">
        <w:t>of the world</w:t>
      </w:r>
      <w:r w:rsidR="00734588">
        <w:t>’s various philosophies</w:t>
      </w:r>
      <w:r>
        <w:t xml:space="preserve">, will endear it to the general reader, while </w:t>
      </w:r>
      <w:r w:rsidR="00EA0E4D">
        <w:t>p</w:t>
      </w:r>
      <w:r w:rsidR="00FE775A">
        <w:t>hilosophers weary of western parochialism will find much here of interest too.</w:t>
      </w:r>
    </w:p>
    <w:sectPr w:rsidR="00E508A4" w:rsidSect="00BC413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A4201C"/>
    <w:rsid w:val="000645DB"/>
    <w:rsid w:val="00075155"/>
    <w:rsid w:val="00082B9A"/>
    <w:rsid w:val="000A737F"/>
    <w:rsid w:val="001212F4"/>
    <w:rsid w:val="00124CEE"/>
    <w:rsid w:val="001B56EB"/>
    <w:rsid w:val="001E39BA"/>
    <w:rsid w:val="00247E78"/>
    <w:rsid w:val="00276134"/>
    <w:rsid w:val="002E4D3F"/>
    <w:rsid w:val="00324C36"/>
    <w:rsid w:val="003C2E4C"/>
    <w:rsid w:val="003D1174"/>
    <w:rsid w:val="004618D6"/>
    <w:rsid w:val="004A1B55"/>
    <w:rsid w:val="00506D21"/>
    <w:rsid w:val="00593AD6"/>
    <w:rsid w:val="005C183C"/>
    <w:rsid w:val="006220FC"/>
    <w:rsid w:val="006C2034"/>
    <w:rsid w:val="00734588"/>
    <w:rsid w:val="00857B9C"/>
    <w:rsid w:val="008643F7"/>
    <w:rsid w:val="00875256"/>
    <w:rsid w:val="00905DB3"/>
    <w:rsid w:val="00936523"/>
    <w:rsid w:val="00984154"/>
    <w:rsid w:val="009B2FEB"/>
    <w:rsid w:val="009D43FA"/>
    <w:rsid w:val="00A4201C"/>
    <w:rsid w:val="00AD64DF"/>
    <w:rsid w:val="00B26927"/>
    <w:rsid w:val="00BC4130"/>
    <w:rsid w:val="00C06F0E"/>
    <w:rsid w:val="00C30801"/>
    <w:rsid w:val="00D32E53"/>
    <w:rsid w:val="00D3542B"/>
    <w:rsid w:val="00D728F4"/>
    <w:rsid w:val="00D8636E"/>
    <w:rsid w:val="00DA248C"/>
    <w:rsid w:val="00DC11FB"/>
    <w:rsid w:val="00E508A4"/>
    <w:rsid w:val="00EA0E4D"/>
    <w:rsid w:val="00EC186D"/>
    <w:rsid w:val="00EE0D69"/>
    <w:rsid w:val="00F00758"/>
    <w:rsid w:val="00F62556"/>
    <w:rsid w:val="00F827C0"/>
    <w:rsid w:val="00F84F26"/>
    <w:rsid w:val="00FB04C2"/>
    <w:rsid w:val="00FE775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FEB"/>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dc:creator>
  <cp:keywords/>
  <dc:description/>
  <cp:lastModifiedBy>Lloyd</cp:lastModifiedBy>
  <cp:revision>2</cp:revision>
  <dcterms:created xsi:type="dcterms:W3CDTF">2019-01-04T20:59:00Z</dcterms:created>
  <dcterms:modified xsi:type="dcterms:W3CDTF">2019-01-04T20:59:00Z</dcterms:modified>
</cp:coreProperties>
</file>