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A4592" w14:textId="478C901E" w:rsidR="00E90736" w:rsidRDefault="00E90736" w:rsidP="00E90736">
      <w:pPr>
        <w:spacing w:line="360" w:lineRule="auto"/>
        <w:jc w:val="left"/>
        <w:rPr>
          <w:rFonts w:ascii="Times New Roman" w:hAnsi="Times New Roman" w:cs="Times New Roman"/>
          <w:lang w:val="en-GB"/>
        </w:rPr>
      </w:pPr>
      <w:r>
        <w:rPr>
          <w:rFonts w:ascii="Times New Roman" w:hAnsi="Times New Roman" w:cs="Times New Roman"/>
          <w:lang w:val="en-GB"/>
        </w:rPr>
        <w:t xml:space="preserve">Hamid </w:t>
      </w:r>
      <w:proofErr w:type="spellStart"/>
      <w:r w:rsidRPr="00E90736">
        <w:rPr>
          <w:rFonts w:ascii="Times New Roman" w:hAnsi="Times New Roman" w:cs="Times New Roman"/>
          <w:lang w:val="en-GB"/>
        </w:rPr>
        <w:t>Taieb</w:t>
      </w:r>
      <w:proofErr w:type="spellEnd"/>
      <w:r>
        <w:rPr>
          <w:rFonts w:ascii="Times New Roman" w:hAnsi="Times New Roman" w:cs="Times New Roman"/>
          <w:lang w:val="en-GB"/>
        </w:rPr>
        <w:t xml:space="preserve">, </w:t>
      </w:r>
      <w:r w:rsidR="002F28F6" w:rsidRPr="002F28F6">
        <w:rPr>
          <w:rFonts w:ascii="Times New Roman" w:hAnsi="Times New Roman" w:cs="Times New Roman"/>
          <w:lang w:val="en-GB"/>
        </w:rPr>
        <w:t xml:space="preserve">“The Early Husserl on Typicality”, in Arnaud </w:t>
      </w:r>
      <w:proofErr w:type="spellStart"/>
      <w:r w:rsidR="002F28F6" w:rsidRPr="002F28F6">
        <w:rPr>
          <w:rFonts w:ascii="Times New Roman" w:hAnsi="Times New Roman" w:cs="Times New Roman"/>
          <w:lang w:val="en-GB"/>
        </w:rPr>
        <w:t>Dewalque</w:t>
      </w:r>
      <w:proofErr w:type="spellEnd"/>
      <w:r w:rsidR="002F28F6" w:rsidRPr="002F28F6">
        <w:rPr>
          <w:rFonts w:ascii="Times New Roman" w:hAnsi="Times New Roman" w:cs="Times New Roman"/>
          <w:lang w:val="en-GB"/>
        </w:rPr>
        <w:t xml:space="preserve">, Charlotte </w:t>
      </w:r>
      <w:proofErr w:type="spellStart"/>
      <w:r w:rsidR="002F28F6" w:rsidRPr="002F28F6">
        <w:rPr>
          <w:rFonts w:ascii="Times New Roman" w:hAnsi="Times New Roman" w:cs="Times New Roman"/>
          <w:lang w:val="en-GB"/>
        </w:rPr>
        <w:t>Gauvry</w:t>
      </w:r>
      <w:proofErr w:type="spellEnd"/>
      <w:r w:rsidR="002F28F6" w:rsidRPr="002F28F6">
        <w:rPr>
          <w:rFonts w:ascii="Times New Roman" w:hAnsi="Times New Roman" w:cs="Times New Roman"/>
          <w:lang w:val="en-GB"/>
        </w:rPr>
        <w:t xml:space="preserve">, Sébastien Richard (eds.), </w:t>
      </w:r>
      <w:r w:rsidR="002F28F6" w:rsidRPr="002F28F6">
        <w:rPr>
          <w:rFonts w:ascii="Times New Roman" w:hAnsi="Times New Roman" w:cs="Times New Roman"/>
          <w:i/>
          <w:iCs/>
          <w:lang w:val="en-GB"/>
        </w:rPr>
        <w:t>Philosophy of Language in the Brentano School</w:t>
      </w:r>
      <w:r w:rsidR="002F28F6" w:rsidRPr="002F28F6">
        <w:rPr>
          <w:rFonts w:ascii="Times New Roman" w:hAnsi="Times New Roman" w:cs="Times New Roman"/>
          <w:lang w:val="en-GB"/>
        </w:rPr>
        <w:t>, Palgrave Macmillan, Cham</w:t>
      </w:r>
      <w:r w:rsidR="002F28F6">
        <w:rPr>
          <w:rFonts w:ascii="Times New Roman" w:hAnsi="Times New Roman" w:cs="Times New Roman"/>
          <w:lang w:val="en-GB"/>
        </w:rPr>
        <w:t xml:space="preserve">, 2021, p. </w:t>
      </w:r>
      <w:r w:rsidR="006E6081">
        <w:rPr>
          <w:rFonts w:ascii="Times New Roman" w:hAnsi="Times New Roman" w:cs="Times New Roman"/>
          <w:lang w:val="en-GB"/>
        </w:rPr>
        <w:t>263–278</w:t>
      </w:r>
      <w:r w:rsidR="002F28F6" w:rsidRPr="002F28F6">
        <w:rPr>
          <w:rFonts w:ascii="Times New Roman" w:hAnsi="Times New Roman" w:cs="Times New Roman"/>
          <w:lang w:val="en-GB"/>
        </w:rPr>
        <w:t>.</w:t>
      </w:r>
    </w:p>
    <w:p w14:paraId="7681A031" w14:textId="77777777" w:rsidR="00336029" w:rsidRPr="00E90736" w:rsidRDefault="00336029" w:rsidP="00E90736">
      <w:pPr>
        <w:spacing w:line="360" w:lineRule="auto"/>
        <w:jc w:val="left"/>
        <w:rPr>
          <w:rFonts w:ascii="Times New Roman" w:hAnsi="Times New Roman" w:cs="Times New Roman"/>
          <w:lang w:val="en-GB"/>
        </w:rPr>
      </w:pPr>
    </w:p>
    <w:p w14:paraId="65E3CEAA" w14:textId="77777777" w:rsidR="00E90736" w:rsidRDefault="00E90736" w:rsidP="006A57E9">
      <w:pPr>
        <w:spacing w:line="360" w:lineRule="auto"/>
        <w:jc w:val="center"/>
        <w:rPr>
          <w:rFonts w:ascii="Times New Roman" w:hAnsi="Times New Roman" w:cs="Times New Roman"/>
          <w:b/>
          <w:bCs/>
          <w:lang w:val="en-GB"/>
        </w:rPr>
      </w:pPr>
    </w:p>
    <w:p w14:paraId="2CEE0B25" w14:textId="77777777" w:rsidR="00E90736" w:rsidRDefault="00E90736" w:rsidP="006A57E9">
      <w:pPr>
        <w:spacing w:line="360" w:lineRule="auto"/>
        <w:jc w:val="center"/>
        <w:rPr>
          <w:rFonts w:ascii="Times New Roman" w:hAnsi="Times New Roman" w:cs="Times New Roman"/>
          <w:b/>
          <w:bCs/>
          <w:lang w:val="en-GB"/>
        </w:rPr>
      </w:pPr>
    </w:p>
    <w:p w14:paraId="13B69105" w14:textId="21457D07" w:rsidR="00FB7BE1" w:rsidRPr="00670BFE" w:rsidRDefault="00A953E2" w:rsidP="006A57E9">
      <w:pPr>
        <w:spacing w:line="360" w:lineRule="auto"/>
        <w:jc w:val="center"/>
        <w:rPr>
          <w:rFonts w:ascii="Times New Roman" w:hAnsi="Times New Roman" w:cs="Times New Roman"/>
          <w:b/>
          <w:bCs/>
          <w:lang w:val="en-GB"/>
        </w:rPr>
      </w:pPr>
      <w:r w:rsidRPr="00670BFE">
        <w:rPr>
          <w:rFonts w:ascii="Times New Roman" w:hAnsi="Times New Roman" w:cs="Times New Roman"/>
          <w:b/>
          <w:bCs/>
          <w:lang w:val="en-GB"/>
        </w:rPr>
        <w:t>The Early Husserl on Typicality</w:t>
      </w:r>
    </w:p>
    <w:p w14:paraId="5DE629A8" w14:textId="77777777" w:rsidR="00A953E2" w:rsidRPr="00670BFE" w:rsidRDefault="00A953E2" w:rsidP="006A57E9">
      <w:pPr>
        <w:spacing w:line="360" w:lineRule="auto"/>
        <w:jc w:val="center"/>
        <w:rPr>
          <w:rFonts w:ascii="Times New Roman" w:hAnsi="Times New Roman" w:cs="Times New Roman"/>
          <w:lang w:val="en-GB"/>
        </w:rPr>
      </w:pPr>
    </w:p>
    <w:p w14:paraId="61D8FEC0" w14:textId="77777777" w:rsidR="00A953E2" w:rsidRPr="00670BFE" w:rsidRDefault="00A953E2" w:rsidP="006A57E9">
      <w:pPr>
        <w:spacing w:line="360" w:lineRule="auto"/>
        <w:jc w:val="center"/>
        <w:rPr>
          <w:rFonts w:ascii="Times New Roman" w:hAnsi="Times New Roman" w:cs="Times New Roman"/>
          <w:lang w:val="en-GB"/>
        </w:rPr>
      </w:pPr>
      <w:r w:rsidRPr="00670BFE">
        <w:rPr>
          <w:rFonts w:ascii="Times New Roman" w:hAnsi="Times New Roman" w:cs="Times New Roman"/>
          <w:lang w:val="en-GB"/>
        </w:rPr>
        <w:t xml:space="preserve">Hamid </w:t>
      </w:r>
      <w:proofErr w:type="spellStart"/>
      <w:r w:rsidRPr="00670BFE">
        <w:rPr>
          <w:rFonts w:ascii="Times New Roman" w:hAnsi="Times New Roman" w:cs="Times New Roman"/>
          <w:lang w:val="en-GB"/>
        </w:rPr>
        <w:t>Taieb</w:t>
      </w:r>
      <w:proofErr w:type="spellEnd"/>
    </w:p>
    <w:p w14:paraId="5CB1FB18" w14:textId="77777777" w:rsidR="00A953E2" w:rsidRPr="00670BFE" w:rsidRDefault="00A953E2" w:rsidP="006A57E9">
      <w:pPr>
        <w:spacing w:line="360" w:lineRule="auto"/>
        <w:rPr>
          <w:rFonts w:ascii="Times New Roman" w:hAnsi="Times New Roman" w:cs="Times New Roman"/>
          <w:lang w:val="en-GB"/>
        </w:rPr>
      </w:pPr>
    </w:p>
    <w:p w14:paraId="32FA9E69" w14:textId="77777777" w:rsidR="00B20912" w:rsidRPr="00670BFE" w:rsidRDefault="00B20912" w:rsidP="006A57E9">
      <w:pPr>
        <w:spacing w:line="360" w:lineRule="auto"/>
        <w:rPr>
          <w:rFonts w:ascii="Times New Roman" w:hAnsi="Times New Roman" w:cs="Times New Roman"/>
          <w:lang w:val="en-GB"/>
        </w:rPr>
      </w:pPr>
    </w:p>
    <w:p w14:paraId="539C020D" w14:textId="77777777" w:rsidR="00B20912" w:rsidRPr="00670BFE" w:rsidRDefault="00B20912" w:rsidP="006A57E9">
      <w:pPr>
        <w:spacing w:line="360" w:lineRule="auto"/>
        <w:outlineLvl w:val="0"/>
        <w:rPr>
          <w:rFonts w:ascii="Times New Roman" w:hAnsi="Times New Roman" w:cs="Times New Roman"/>
          <w:b/>
          <w:lang w:val="en-GB"/>
        </w:rPr>
      </w:pPr>
      <w:r w:rsidRPr="00670BFE">
        <w:rPr>
          <w:rFonts w:ascii="Times New Roman" w:hAnsi="Times New Roman" w:cs="Times New Roman"/>
          <w:b/>
          <w:lang w:val="en-GB"/>
        </w:rPr>
        <w:t>Abstract</w:t>
      </w:r>
    </w:p>
    <w:p w14:paraId="230799BF" w14:textId="5F061AAD" w:rsidR="00B20912" w:rsidRPr="00670BFE" w:rsidRDefault="00B20912"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This paper presents and evaluates the early Husserl’s account of typicality. </w:t>
      </w:r>
      <w:r w:rsidR="00F11FB6" w:rsidRPr="00670BFE">
        <w:rPr>
          <w:rFonts w:ascii="Times New Roman" w:hAnsi="Times New Roman" w:cs="Times New Roman"/>
          <w:lang w:val="en-GB"/>
        </w:rPr>
        <w:t>I</w:t>
      </w:r>
      <w:r w:rsidRPr="00670BFE">
        <w:rPr>
          <w:rFonts w:ascii="Times New Roman" w:hAnsi="Times New Roman" w:cs="Times New Roman"/>
          <w:lang w:val="en-GB"/>
        </w:rPr>
        <w:t xml:space="preserve">n the </w:t>
      </w:r>
      <w:r w:rsidRPr="00670BFE">
        <w:rPr>
          <w:rFonts w:ascii="Times New Roman" w:hAnsi="Times New Roman" w:cs="Times New Roman"/>
          <w:i/>
          <w:lang w:val="en-GB"/>
        </w:rPr>
        <w:t>Logical Investigations</w:t>
      </w:r>
      <w:r w:rsidRPr="00670BFE">
        <w:rPr>
          <w:rFonts w:ascii="Times New Roman" w:hAnsi="Times New Roman" w:cs="Times New Roman"/>
          <w:lang w:val="en-GB"/>
        </w:rPr>
        <w:t xml:space="preserve">, </w:t>
      </w:r>
      <w:r w:rsidR="00F11FB6" w:rsidRPr="00670BFE">
        <w:rPr>
          <w:rFonts w:ascii="Times New Roman" w:hAnsi="Times New Roman" w:cs="Times New Roman"/>
          <w:lang w:val="en-GB"/>
        </w:rPr>
        <w:t xml:space="preserve">Husserl </w:t>
      </w:r>
      <w:r w:rsidRPr="00670BFE">
        <w:rPr>
          <w:rFonts w:ascii="Times New Roman" w:hAnsi="Times New Roman" w:cs="Times New Roman"/>
          <w:lang w:val="en-GB"/>
        </w:rPr>
        <w:t xml:space="preserve">holds that the meaning of ordinary language (common) names is sensitive to typicality: </w:t>
      </w:r>
      <w:r w:rsidR="00A11706" w:rsidRPr="00670BFE">
        <w:rPr>
          <w:rFonts w:ascii="Times New Roman" w:hAnsi="Times New Roman" w:cs="Times New Roman"/>
          <w:lang w:val="en-GB"/>
        </w:rPr>
        <w:t xml:space="preserve">this meaning </w:t>
      </w:r>
      <w:r w:rsidR="00BC78EB" w:rsidRPr="00670BFE">
        <w:rPr>
          <w:rFonts w:ascii="Times New Roman" w:hAnsi="Times New Roman" w:cs="Times New Roman"/>
          <w:lang w:val="en-GB"/>
        </w:rPr>
        <w:t>depends</w:t>
      </w:r>
      <w:r w:rsidR="00A11706" w:rsidRPr="00670BFE">
        <w:rPr>
          <w:rFonts w:ascii="Times New Roman" w:hAnsi="Times New Roman" w:cs="Times New Roman"/>
          <w:lang w:val="en-GB"/>
        </w:rPr>
        <w:t xml:space="preserve"> on</w:t>
      </w:r>
      <w:r w:rsidRPr="00670BFE">
        <w:rPr>
          <w:rFonts w:ascii="Times New Roman" w:hAnsi="Times New Roman" w:cs="Times New Roman"/>
          <w:lang w:val="en-GB"/>
        </w:rPr>
        <w:t xml:space="preserve"> typical example</w:t>
      </w:r>
      <w:r w:rsidR="00A11706" w:rsidRPr="00670BFE">
        <w:rPr>
          <w:rFonts w:ascii="Times New Roman" w:hAnsi="Times New Roman" w:cs="Times New Roman"/>
          <w:lang w:val="en-GB"/>
        </w:rPr>
        <w:t>s</w:t>
      </w:r>
      <w:r w:rsidRPr="00670BFE">
        <w:rPr>
          <w:rFonts w:ascii="Times New Roman" w:hAnsi="Times New Roman" w:cs="Times New Roman"/>
          <w:lang w:val="en-GB"/>
        </w:rPr>
        <w:t xml:space="preserve"> </w:t>
      </w:r>
      <w:r w:rsidR="00A11706" w:rsidRPr="00670BFE">
        <w:rPr>
          <w:rFonts w:ascii="Times New Roman" w:hAnsi="Times New Roman" w:cs="Times New Roman"/>
          <w:lang w:val="en-GB"/>
        </w:rPr>
        <w:t>which vary in different contexts</w:t>
      </w:r>
      <w:r w:rsidR="00E11D8C" w:rsidRPr="00670BFE">
        <w:rPr>
          <w:rFonts w:ascii="Times New Roman" w:hAnsi="Times New Roman" w:cs="Times New Roman"/>
          <w:lang w:val="en-GB"/>
        </w:rPr>
        <w:t xml:space="preserve"> and are more or less similar to one another</w:t>
      </w:r>
      <w:r w:rsidRPr="00670BFE">
        <w:rPr>
          <w:rFonts w:ascii="Times New Roman" w:hAnsi="Times New Roman" w:cs="Times New Roman"/>
          <w:lang w:val="en-GB"/>
        </w:rPr>
        <w:t xml:space="preserve">. This seems to entail that meanings, which according to Husserl </w:t>
      </w:r>
      <w:r w:rsidR="00F11FB6" w:rsidRPr="00670BFE">
        <w:rPr>
          <w:rFonts w:ascii="Times New Roman" w:hAnsi="Times New Roman" w:cs="Times New Roman"/>
          <w:lang w:val="en-GB"/>
        </w:rPr>
        <w:t xml:space="preserve">are </w:t>
      </w:r>
      <w:r w:rsidRPr="00670BFE">
        <w:rPr>
          <w:rFonts w:ascii="Times New Roman" w:hAnsi="Times New Roman" w:cs="Times New Roman"/>
          <w:lang w:val="en-GB"/>
        </w:rPr>
        <w:t>concepts, are “fluctuating”</w:t>
      </w:r>
      <w:r w:rsidR="00B76570" w:rsidRPr="00670BFE">
        <w:rPr>
          <w:rFonts w:ascii="Times New Roman" w:hAnsi="Times New Roman" w:cs="Times New Roman"/>
          <w:lang w:val="en-GB"/>
        </w:rPr>
        <w:t xml:space="preserve"> (</w:t>
      </w:r>
      <w:proofErr w:type="spellStart"/>
      <w:r w:rsidR="00B76570" w:rsidRPr="00670BFE">
        <w:rPr>
          <w:rFonts w:ascii="Times New Roman" w:hAnsi="Times New Roman" w:cs="Times New Roman"/>
          <w:i/>
          <w:iCs/>
          <w:lang w:val="en-GB"/>
        </w:rPr>
        <w:t>schwankend</w:t>
      </w:r>
      <w:proofErr w:type="spellEnd"/>
      <w:r w:rsidR="00B76570" w:rsidRPr="00670BFE">
        <w:rPr>
          <w:rFonts w:ascii="Times New Roman" w:hAnsi="Times New Roman" w:cs="Times New Roman"/>
          <w:lang w:val="en-GB"/>
        </w:rPr>
        <w:t>)</w:t>
      </w:r>
      <w:r w:rsidRPr="00670BFE">
        <w:rPr>
          <w:rFonts w:ascii="Times New Roman" w:hAnsi="Times New Roman" w:cs="Times New Roman"/>
          <w:lang w:val="en-GB"/>
        </w:rPr>
        <w:t xml:space="preserve"> and vague. </w:t>
      </w:r>
      <w:r w:rsidR="00F11FB6" w:rsidRPr="00670BFE">
        <w:rPr>
          <w:rFonts w:ascii="Times New Roman" w:hAnsi="Times New Roman" w:cs="Times New Roman"/>
          <w:lang w:val="en-GB"/>
        </w:rPr>
        <w:t>Prima facie, s</w:t>
      </w:r>
      <w:r w:rsidRPr="00670BFE">
        <w:rPr>
          <w:rFonts w:ascii="Times New Roman" w:hAnsi="Times New Roman" w:cs="Times New Roman"/>
          <w:lang w:val="en-GB"/>
        </w:rPr>
        <w:t xml:space="preserve">uch a claim contravenes </w:t>
      </w:r>
      <w:r w:rsidR="00F11FB6" w:rsidRPr="00670BFE">
        <w:rPr>
          <w:rFonts w:ascii="Times New Roman" w:hAnsi="Times New Roman" w:cs="Times New Roman"/>
          <w:lang w:val="en-GB"/>
        </w:rPr>
        <w:t xml:space="preserve">his </w:t>
      </w:r>
      <w:r w:rsidRPr="00670BFE">
        <w:rPr>
          <w:rFonts w:ascii="Times New Roman" w:hAnsi="Times New Roman" w:cs="Times New Roman"/>
          <w:lang w:val="en-GB"/>
        </w:rPr>
        <w:t>theory of ideal meanings</w:t>
      </w:r>
      <w:r w:rsidR="00860568" w:rsidRPr="00670BFE">
        <w:rPr>
          <w:rFonts w:ascii="Times New Roman" w:hAnsi="Times New Roman" w:cs="Times New Roman"/>
          <w:lang w:val="en-GB"/>
        </w:rPr>
        <w:t>,</w:t>
      </w:r>
      <w:r w:rsidRPr="00670BFE">
        <w:rPr>
          <w:rFonts w:ascii="Times New Roman" w:hAnsi="Times New Roman" w:cs="Times New Roman"/>
          <w:lang w:val="en-GB"/>
        </w:rPr>
        <w:t xml:space="preserve"> or concepts, which are </w:t>
      </w:r>
      <w:r w:rsidR="00905BA6" w:rsidRPr="00670BFE">
        <w:rPr>
          <w:rFonts w:ascii="Times New Roman" w:hAnsi="Times New Roman" w:cs="Times New Roman"/>
          <w:lang w:val="en-GB"/>
        </w:rPr>
        <w:t>“</w:t>
      </w:r>
      <w:r w:rsidRPr="00670BFE">
        <w:rPr>
          <w:rFonts w:ascii="Times New Roman" w:hAnsi="Times New Roman" w:cs="Times New Roman"/>
          <w:lang w:val="en-GB"/>
        </w:rPr>
        <w:t>fix</w:t>
      </w:r>
      <w:r w:rsidR="00F11FB6" w:rsidRPr="00670BFE">
        <w:rPr>
          <w:rFonts w:ascii="Times New Roman" w:hAnsi="Times New Roman" w:cs="Times New Roman"/>
          <w:lang w:val="en-GB"/>
        </w:rPr>
        <w:t>ed</w:t>
      </w:r>
      <w:r w:rsidR="00905BA6" w:rsidRPr="00670BFE">
        <w:rPr>
          <w:rFonts w:ascii="Times New Roman" w:hAnsi="Times New Roman" w:cs="Times New Roman"/>
          <w:lang w:val="en-GB"/>
        </w:rPr>
        <w:t>”</w:t>
      </w:r>
      <w:r w:rsidR="00B76570" w:rsidRPr="00670BFE">
        <w:rPr>
          <w:rFonts w:ascii="Times New Roman" w:hAnsi="Times New Roman" w:cs="Times New Roman"/>
          <w:lang w:val="en-GB"/>
        </w:rPr>
        <w:t xml:space="preserve"> (</w:t>
      </w:r>
      <w:r w:rsidR="00B76570" w:rsidRPr="00670BFE">
        <w:rPr>
          <w:rFonts w:ascii="Times New Roman" w:hAnsi="Times New Roman" w:cs="Times New Roman"/>
          <w:i/>
          <w:iCs/>
          <w:lang w:val="en-GB"/>
        </w:rPr>
        <w:t>fest</w:t>
      </w:r>
      <w:r w:rsidR="00B76570" w:rsidRPr="00670BFE">
        <w:rPr>
          <w:rFonts w:ascii="Times New Roman" w:hAnsi="Times New Roman" w:cs="Times New Roman"/>
          <w:lang w:val="en-GB"/>
        </w:rPr>
        <w:t>)</w:t>
      </w:r>
      <w:r w:rsidRPr="00670BFE">
        <w:rPr>
          <w:rFonts w:ascii="Times New Roman" w:hAnsi="Times New Roman" w:cs="Times New Roman"/>
          <w:lang w:val="en-GB"/>
        </w:rPr>
        <w:t xml:space="preserve"> and sharp. However, Husserl wants to save this theory. He claims that the fluctuation and vagueness in question are not to be found in the meaning itself, or the concept, but rather derive from the </w:t>
      </w:r>
      <w:r w:rsidR="00262DA3" w:rsidRPr="00670BFE">
        <w:rPr>
          <w:rFonts w:ascii="Times New Roman" w:hAnsi="Times New Roman" w:cs="Times New Roman"/>
          <w:i/>
          <w:iCs/>
          <w:lang w:val="en-GB"/>
        </w:rPr>
        <w:t>act</w:t>
      </w:r>
      <w:r w:rsidR="00262DA3" w:rsidRPr="00670BFE">
        <w:rPr>
          <w:rFonts w:ascii="Times New Roman" w:hAnsi="Times New Roman" w:cs="Times New Roman"/>
          <w:lang w:val="en-GB"/>
        </w:rPr>
        <w:t xml:space="preserve"> </w:t>
      </w:r>
      <w:r w:rsidR="00262DA3" w:rsidRPr="00670BFE">
        <w:rPr>
          <w:rFonts w:ascii="Times New Roman" w:hAnsi="Times New Roman" w:cs="Times New Roman"/>
          <w:i/>
          <w:iCs/>
          <w:lang w:val="en-GB"/>
        </w:rPr>
        <w:t xml:space="preserve">of </w:t>
      </w:r>
      <w:r w:rsidRPr="00670BFE">
        <w:rPr>
          <w:rFonts w:ascii="Times New Roman" w:hAnsi="Times New Roman" w:cs="Times New Roman"/>
          <w:i/>
          <w:iCs/>
          <w:lang w:val="en-GB"/>
        </w:rPr>
        <w:t>meaning</w:t>
      </w:r>
      <w:r w:rsidRPr="00670BFE">
        <w:rPr>
          <w:rFonts w:ascii="Times New Roman" w:hAnsi="Times New Roman" w:cs="Times New Roman"/>
          <w:lang w:val="en-GB"/>
        </w:rPr>
        <w:t xml:space="preserve">. Thus, he </w:t>
      </w:r>
      <w:r w:rsidR="00F11FB6" w:rsidRPr="00670BFE">
        <w:rPr>
          <w:rFonts w:ascii="Times New Roman" w:hAnsi="Times New Roman" w:cs="Times New Roman"/>
          <w:lang w:val="en-GB"/>
        </w:rPr>
        <w:t xml:space="preserve">apparently </w:t>
      </w:r>
      <w:r w:rsidRPr="00670BFE">
        <w:rPr>
          <w:rFonts w:ascii="Times New Roman" w:hAnsi="Times New Roman" w:cs="Times New Roman"/>
          <w:lang w:val="en-GB"/>
        </w:rPr>
        <w:t>manages to make room for typicality</w:t>
      </w:r>
      <w:r w:rsidR="00941493" w:rsidRPr="00670BFE">
        <w:rPr>
          <w:rFonts w:ascii="Times New Roman" w:hAnsi="Times New Roman" w:cs="Times New Roman"/>
          <w:lang w:val="en-GB"/>
        </w:rPr>
        <w:t xml:space="preserve"> </w:t>
      </w:r>
      <w:r w:rsidRPr="00670BFE">
        <w:rPr>
          <w:rFonts w:ascii="Times New Roman" w:hAnsi="Times New Roman" w:cs="Times New Roman"/>
          <w:lang w:val="en-GB"/>
        </w:rPr>
        <w:t>in ordinary language while accepting only fix</w:t>
      </w:r>
      <w:r w:rsidR="00F11FB6" w:rsidRPr="00670BFE">
        <w:rPr>
          <w:rFonts w:ascii="Times New Roman" w:hAnsi="Times New Roman" w:cs="Times New Roman"/>
          <w:lang w:val="en-GB"/>
        </w:rPr>
        <w:t>ed</w:t>
      </w:r>
      <w:r w:rsidRPr="00670BFE">
        <w:rPr>
          <w:rFonts w:ascii="Times New Roman" w:hAnsi="Times New Roman" w:cs="Times New Roman"/>
          <w:lang w:val="en-GB"/>
        </w:rPr>
        <w:t xml:space="preserve"> and sharp meanings. After present</w:t>
      </w:r>
      <w:r w:rsidR="00F11FB6" w:rsidRPr="00670BFE">
        <w:rPr>
          <w:rFonts w:ascii="Times New Roman" w:hAnsi="Times New Roman" w:cs="Times New Roman"/>
          <w:lang w:val="en-GB"/>
        </w:rPr>
        <w:t>ing</w:t>
      </w:r>
      <w:r w:rsidRPr="00670BFE">
        <w:rPr>
          <w:rFonts w:ascii="Times New Roman" w:hAnsi="Times New Roman" w:cs="Times New Roman"/>
          <w:lang w:val="en-GB"/>
        </w:rPr>
        <w:t xml:space="preserve"> Husserl’s theory, I evaluate it and ask </w:t>
      </w:r>
      <w:r w:rsidR="00F11FB6" w:rsidRPr="00670BFE">
        <w:rPr>
          <w:rFonts w:ascii="Times New Roman" w:hAnsi="Times New Roman" w:cs="Times New Roman"/>
          <w:lang w:val="en-GB"/>
        </w:rPr>
        <w:t xml:space="preserve">whether </w:t>
      </w:r>
      <w:r w:rsidRPr="00670BFE">
        <w:rPr>
          <w:rFonts w:ascii="Times New Roman" w:hAnsi="Times New Roman" w:cs="Times New Roman"/>
          <w:lang w:val="en-GB"/>
        </w:rPr>
        <w:t xml:space="preserve">he </w:t>
      </w:r>
      <w:r w:rsidR="00F11FB6" w:rsidRPr="00670BFE">
        <w:rPr>
          <w:rFonts w:ascii="Times New Roman" w:hAnsi="Times New Roman" w:cs="Times New Roman"/>
          <w:lang w:val="en-GB"/>
        </w:rPr>
        <w:t>will</w:t>
      </w:r>
      <w:r w:rsidRPr="00670BFE">
        <w:rPr>
          <w:rFonts w:ascii="Times New Roman" w:hAnsi="Times New Roman" w:cs="Times New Roman"/>
          <w:lang w:val="en-GB"/>
        </w:rPr>
        <w:t xml:space="preserve"> still be committed, despite his own claims, to </w:t>
      </w:r>
      <w:r w:rsidR="00F11FB6" w:rsidRPr="00670BFE">
        <w:rPr>
          <w:rFonts w:ascii="Times New Roman" w:hAnsi="Times New Roman" w:cs="Times New Roman"/>
          <w:lang w:val="en-GB"/>
        </w:rPr>
        <w:t>accepting</w:t>
      </w:r>
      <w:r w:rsidRPr="00670BFE">
        <w:rPr>
          <w:rFonts w:ascii="Times New Roman" w:hAnsi="Times New Roman" w:cs="Times New Roman"/>
          <w:lang w:val="en-GB"/>
        </w:rPr>
        <w:t xml:space="preserve"> prototype concepts to account for typicality in ordinary language.</w:t>
      </w:r>
    </w:p>
    <w:p w14:paraId="75A1F2E0" w14:textId="77777777" w:rsidR="00B20912" w:rsidRPr="00670BFE" w:rsidRDefault="00B20912" w:rsidP="006A57E9">
      <w:pPr>
        <w:spacing w:line="360" w:lineRule="auto"/>
        <w:rPr>
          <w:rFonts w:ascii="Times New Roman" w:hAnsi="Times New Roman" w:cs="Times New Roman"/>
          <w:lang w:val="en-GB"/>
        </w:rPr>
      </w:pPr>
    </w:p>
    <w:p w14:paraId="60EF67F2" w14:textId="77777777" w:rsidR="00A953E2" w:rsidRPr="00670BFE" w:rsidRDefault="00B20912" w:rsidP="006A57E9">
      <w:pPr>
        <w:spacing w:line="360" w:lineRule="auto"/>
        <w:rPr>
          <w:rFonts w:ascii="Times New Roman" w:hAnsi="Times New Roman" w:cs="Times New Roman"/>
          <w:b/>
          <w:bCs/>
          <w:lang w:val="en-GB"/>
        </w:rPr>
      </w:pPr>
      <w:r w:rsidRPr="00670BFE">
        <w:rPr>
          <w:rFonts w:ascii="Times New Roman" w:hAnsi="Times New Roman" w:cs="Times New Roman"/>
          <w:b/>
          <w:bCs/>
          <w:lang w:val="en-GB"/>
        </w:rPr>
        <w:t>Introduction</w:t>
      </w:r>
      <w:r w:rsidR="00F955A4" w:rsidRPr="00670BFE">
        <w:rPr>
          <w:rFonts w:ascii="Times New Roman" w:hAnsi="Times New Roman" w:cs="Times New Roman"/>
          <w:b/>
          <w:bCs/>
          <w:lang w:val="en-GB"/>
        </w:rPr>
        <w:t xml:space="preserve">: Some </w:t>
      </w:r>
      <w:proofErr w:type="spellStart"/>
      <w:r w:rsidR="00F955A4" w:rsidRPr="00670BFE">
        <w:rPr>
          <w:rFonts w:ascii="Times New Roman" w:hAnsi="Times New Roman" w:cs="Times New Roman"/>
          <w:b/>
          <w:bCs/>
          <w:lang w:val="en-GB"/>
        </w:rPr>
        <w:t>Typicalities</w:t>
      </w:r>
      <w:proofErr w:type="spellEnd"/>
    </w:p>
    <w:p w14:paraId="0DCE95F1" w14:textId="60D375BC" w:rsidR="00BE0204" w:rsidRPr="00670BFE" w:rsidRDefault="008C47B9"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As philosophers, we </w:t>
      </w:r>
      <w:r w:rsidR="00D4302D" w:rsidRPr="00670BFE">
        <w:rPr>
          <w:rFonts w:ascii="Times New Roman" w:hAnsi="Times New Roman" w:cs="Times New Roman"/>
          <w:lang w:val="en-GB"/>
        </w:rPr>
        <w:t>are – or at least we have been for a very long time –</w:t>
      </w:r>
      <w:r w:rsidRPr="00670BFE">
        <w:rPr>
          <w:rFonts w:ascii="Times New Roman" w:hAnsi="Times New Roman" w:cs="Times New Roman"/>
          <w:lang w:val="en-GB"/>
        </w:rPr>
        <w:t xml:space="preserve"> the victims of a “</w:t>
      </w:r>
      <w:proofErr w:type="spellStart"/>
      <w:r w:rsidRPr="00670BFE">
        <w:rPr>
          <w:rFonts w:ascii="Times New Roman" w:hAnsi="Times New Roman" w:cs="Times New Roman"/>
          <w:lang w:val="en-GB"/>
        </w:rPr>
        <w:t>definitionalist</w:t>
      </w:r>
      <w:proofErr w:type="spellEnd"/>
      <w:r w:rsidRPr="00670BFE">
        <w:rPr>
          <w:rFonts w:ascii="Times New Roman" w:hAnsi="Times New Roman" w:cs="Times New Roman"/>
          <w:lang w:val="en-GB"/>
        </w:rPr>
        <w:t xml:space="preserve"> </w:t>
      </w:r>
      <w:r w:rsidR="00D91177" w:rsidRPr="00670BFE">
        <w:rPr>
          <w:rFonts w:ascii="Times New Roman" w:hAnsi="Times New Roman" w:cs="Times New Roman"/>
          <w:lang w:val="en-GB"/>
        </w:rPr>
        <w:t>prejudice</w:t>
      </w:r>
      <w:r w:rsidRPr="00670BFE">
        <w:rPr>
          <w:rFonts w:ascii="Times New Roman" w:hAnsi="Times New Roman" w:cs="Times New Roman"/>
          <w:lang w:val="en-GB"/>
        </w:rPr>
        <w:t xml:space="preserve">”, </w:t>
      </w:r>
      <w:r w:rsidR="00F11FB6" w:rsidRPr="00670BFE">
        <w:rPr>
          <w:rFonts w:ascii="Times New Roman" w:hAnsi="Times New Roman" w:cs="Times New Roman"/>
          <w:lang w:val="en-GB"/>
        </w:rPr>
        <w:t xml:space="preserve">in </w:t>
      </w:r>
      <w:r w:rsidRPr="00670BFE">
        <w:rPr>
          <w:rFonts w:ascii="Times New Roman" w:hAnsi="Times New Roman" w:cs="Times New Roman"/>
          <w:lang w:val="en-GB"/>
        </w:rPr>
        <w:t xml:space="preserve">both our semantics and our theory of concepts. We </w:t>
      </w:r>
      <w:r w:rsidR="00F11FB6" w:rsidRPr="00670BFE">
        <w:rPr>
          <w:rFonts w:ascii="Times New Roman" w:hAnsi="Times New Roman" w:cs="Times New Roman"/>
          <w:lang w:val="en-GB"/>
        </w:rPr>
        <w:t xml:space="preserve">have </w:t>
      </w:r>
      <w:r w:rsidR="005D3A3D" w:rsidRPr="00670BFE">
        <w:rPr>
          <w:rFonts w:ascii="Times New Roman" w:hAnsi="Times New Roman" w:cs="Times New Roman"/>
          <w:lang w:val="en-GB"/>
        </w:rPr>
        <w:t>tend</w:t>
      </w:r>
      <w:r w:rsidR="00F05879" w:rsidRPr="00670BFE">
        <w:rPr>
          <w:rFonts w:ascii="Times New Roman" w:hAnsi="Times New Roman" w:cs="Times New Roman"/>
          <w:lang w:val="en-GB"/>
        </w:rPr>
        <w:t>ed</w:t>
      </w:r>
      <w:r w:rsidR="005D3A3D" w:rsidRPr="00670BFE">
        <w:rPr>
          <w:rFonts w:ascii="Times New Roman" w:hAnsi="Times New Roman" w:cs="Times New Roman"/>
          <w:lang w:val="en-GB"/>
        </w:rPr>
        <w:t xml:space="preserve"> to think</w:t>
      </w:r>
      <w:r w:rsidRPr="00670BFE">
        <w:rPr>
          <w:rFonts w:ascii="Times New Roman" w:hAnsi="Times New Roman" w:cs="Times New Roman"/>
          <w:lang w:val="en-GB"/>
        </w:rPr>
        <w:t xml:space="preserve"> that our </w:t>
      </w:r>
      <w:r w:rsidR="008E25D3" w:rsidRPr="00670BFE">
        <w:rPr>
          <w:rFonts w:ascii="Times New Roman" w:hAnsi="Times New Roman" w:cs="Times New Roman"/>
          <w:lang w:val="en-GB"/>
        </w:rPr>
        <w:t>(common) names</w:t>
      </w:r>
      <w:r w:rsidRPr="00670BFE">
        <w:rPr>
          <w:rFonts w:ascii="Times New Roman" w:hAnsi="Times New Roman" w:cs="Times New Roman"/>
          <w:lang w:val="en-GB"/>
        </w:rPr>
        <w:t xml:space="preserve"> </w:t>
      </w:r>
      <w:r w:rsidR="00C27CFB" w:rsidRPr="00670BFE">
        <w:rPr>
          <w:rFonts w:ascii="Times New Roman" w:hAnsi="Times New Roman" w:cs="Times New Roman"/>
          <w:lang w:val="en-GB"/>
        </w:rPr>
        <w:t>refer</w:t>
      </w:r>
      <w:r w:rsidRPr="00670BFE">
        <w:rPr>
          <w:rFonts w:ascii="Times New Roman" w:hAnsi="Times New Roman" w:cs="Times New Roman"/>
          <w:lang w:val="en-GB"/>
        </w:rPr>
        <w:t xml:space="preserve"> to things by expressing meanings</w:t>
      </w:r>
      <w:r w:rsidR="00C27CFB" w:rsidRPr="00670BFE">
        <w:rPr>
          <w:rFonts w:ascii="Times New Roman" w:hAnsi="Times New Roman" w:cs="Times New Roman"/>
          <w:lang w:val="en-GB"/>
        </w:rPr>
        <w:t>, or concepts,</w:t>
      </w:r>
      <w:r w:rsidRPr="00670BFE">
        <w:rPr>
          <w:rFonts w:ascii="Times New Roman" w:hAnsi="Times New Roman" w:cs="Times New Roman"/>
          <w:lang w:val="en-GB"/>
        </w:rPr>
        <w:t xml:space="preserve"> which are structured like definitions</w:t>
      </w:r>
      <w:r w:rsidR="00C27CFB" w:rsidRPr="00670BFE">
        <w:rPr>
          <w:rFonts w:ascii="Times New Roman" w:hAnsi="Times New Roman" w:cs="Times New Roman"/>
          <w:lang w:val="en-GB"/>
        </w:rPr>
        <w:t xml:space="preserve">. </w:t>
      </w:r>
      <w:r w:rsidR="00F05879" w:rsidRPr="00670BFE">
        <w:rPr>
          <w:rFonts w:ascii="Times New Roman" w:hAnsi="Times New Roman" w:cs="Times New Roman"/>
          <w:lang w:val="en-GB"/>
        </w:rPr>
        <w:t>On this view</w:t>
      </w:r>
      <w:r w:rsidR="00C27CFB" w:rsidRPr="00670BFE">
        <w:rPr>
          <w:rFonts w:ascii="Times New Roman" w:hAnsi="Times New Roman" w:cs="Times New Roman"/>
          <w:lang w:val="en-GB"/>
        </w:rPr>
        <w:t>, “</w:t>
      </w:r>
      <w:r w:rsidR="00106C7C" w:rsidRPr="00670BFE">
        <w:rPr>
          <w:rFonts w:ascii="Times New Roman" w:hAnsi="Times New Roman" w:cs="Times New Roman"/>
          <w:lang w:val="en-GB"/>
        </w:rPr>
        <w:t>man</w:t>
      </w:r>
      <w:r w:rsidR="00C27CFB" w:rsidRPr="00670BFE">
        <w:rPr>
          <w:rFonts w:ascii="Times New Roman" w:hAnsi="Times New Roman" w:cs="Times New Roman"/>
          <w:lang w:val="en-GB"/>
        </w:rPr>
        <w:t>”, for example, refer</w:t>
      </w:r>
      <w:r w:rsidR="00F05879" w:rsidRPr="00670BFE">
        <w:rPr>
          <w:rFonts w:ascii="Times New Roman" w:hAnsi="Times New Roman" w:cs="Times New Roman"/>
          <w:lang w:val="en-GB"/>
        </w:rPr>
        <w:t>s</w:t>
      </w:r>
      <w:r w:rsidR="00C27CFB" w:rsidRPr="00670BFE">
        <w:rPr>
          <w:rFonts w:ascii="Times New Roman" w:hAnsi="Times New Roman" w:cs="Times New Roman"/>
          <w:lang w:val="en-GB"/>
        </w:rPr>
        <w:t xml:space="preserve"> </w:t>
      </w:r>
      <w:r w:rsidR="000E54B1" w:rsidRPr="00670BFE">
        <w:rPr>
          <w:rFonts w:ascii="Times New Roman" w:hAnsi="Times New Roman" w:cs="Times New Roman"/>
          <w:lang w:val="en-GB"/>
        </w:rPr>
        <w:t xml:space="preserve">to </w:t>
      </w:r>
      <w:r w:rsidR="00106C7C" w:rsidRPr="00670BFE">
        <w:rPr>
          <w:rFonts w:ascii="Times New Roman" w:hAnsi="Times New Roman" w:cs="Times New Roman"/>
          <w:lang w:val="en-GB"/>
        </w:rPr>
        <w:t>men</w:t>
      </w:r>
      <w:r w:rsidR="000E54B1" w:rsidRPr="00670BFE">
        <w:rPr>
          <w:rFonts w:ascii="Times New Roman" w:hAnsi="Times New Roman" w:cs="Times New Roman"/>
          <w:lang w:val="en-GB"/>
        </w:rPr>
        <w:t xml:space="preserve"> by the intermediary of a meaning</w:t>
      </w:r>
      <w:r w:rsidR="00502A44" w:rsidRPr="00670BFE">
        <w:rPr>
          <w:rFonts w:ascii="Times New Roman" w:hAnsi="Times New Roman" w:cs="Times New Roman"/>
          <w:lang w:val="en-GB"/>
        </w:rPr>
        <w:t xml:space="preserve">, </w:t>
      </w:r>
      <w:r w:rsidR="000E54B1" w:rsidRPr="00670BFE">
        <w:rPr>
          <w:rFonts w:ascii="Times New Roman" w:hAnsi="Times New Roman" w:cs="Times New Roman"/>
          <w:lang w:val="en-GB"/>
        </w:rPr>
        <w:t>or concept</w:t>
      </w:r>
      <w:r w:rsidR="00F05879" w:rsidRPr="00670BFE">
        <w:rPr>
          <w:rFonts w:ascii="Times New Roman" w:hAnsi="Times New Roman" w:cs="Times New Roman"/>
          <w:lang w:val="en-GB"/>
        </w:rPr>
        <w:t>,</w:t>
      </w:r>
      <w:r w:rsidR="000E54B1" w:rsidRPr="00670BFE">
        <w:rPr>
          <w:rFonts w:ascii="Times New Roman" w:hAnsi="Times New Roman" w:cs="Times New Roman"/>
          <w:lang w:val="en-GB"/>
        </w:rPr>
        <w:t xml:space="preserve"> which represent</w:t>
      </w:r>
      <w:r w:rsidR="00F05879" w:rsidRPr="00670BFE">
        <w:rPr>
          <w:rFonts w:ascii="Times New Roman" w:hAnsi="Times New Roman" w:cs="Times New Roman"/>
          <w:lang w:val="en-GB"/>
        </w:rPr>
        <w:t>s</w:t>
      </w:r>
      <w:r w:rsidR="000E54B1" w:rsidRPr="00670BFE">
        <w:rPr>
          <w:rFonts w:ascii="Times New Roman" w:hAnsi="Times New Roman" w:cs="Times New Roman"/>
          <w:lang w:val="en-GB"/>
        </w:rPr>
        <w:t xml:space="preserve"> a series of </w:t>
      </w:r>
      <w:r w:rsidR="00C27CFB" w:rsidRPr="00670BFE">
        <w:rPr>
          <w:rFonts w:ascii="Times New Roman" w:hAnsi="Times New Roman" w:cs="Times New Roman"/>
          <w:lang w:val="en-GB"/>
        </w:rPr>
        <w:t xml:space="preserve">“necessary and sufficient” features </w:t>
      </w:r>
      <w:r w:rsidR="000E54B1" w:rsidRPr="00670BFE">
        <w:rPr>
          <w:rFonts w:ascii="Times New Roman" w:hAnsi="Times New Roman" w:cs="Times New Roman"/>
          <w:lang w:val="en-GB"/>
        </w:rPr>
        <w:t xml:space="preserve">that all and only </w:t>
      </w:r>
      <w:r w:rsidR="00106C7C" w:rsidRPr="00670BFE">
        <w:rPr>
          <w:rFonts w:ascii="Times New Roman" w:hAnsi="Times New Roman" w:cs="Times New Roman"/>
          <w:lang w:val="en-GB"/>
        </w:rPr>
        <w:t>men</w:t>
      </w:r>
      <w:r w:rsidR="000E54B1" w:rsidRPr="00670BFE">
        <w:rPr>
          <w:rFonts w:ascii="Times New Roman" w:hAnsi="Times New Roman" w:cs="Times New Roman"/>
          <w:lang w:val="en-GB"/>
        </w:rPr>
        <w:t xml:space="preserve"> </w:t>
      </w:r>
      <w:r w:rsidR="003F25E1" w:rsidRPr="00670BFE">
        <w:rPr>
          <w:rFonts w:ascii="Times New Roman" w:hAnsi="Times New Roman" w:cs="Times New Roman"/>
          <w:lang w:val="en-GB"/>
        </w:rPr>
        <w:t>possess</w:t>
      </w:r>
      <w:r w:rsidR="00381CBF" w:rsidRPr="00670BFE">
        <w:rPr>
          <w:rFonts w:ascii="Times New Roman" w:hAnsi="Times New Roman" w:cs="Times New Roman"/>
          <w:lang w:val="en-GB"/>
        </w:rPr>
        <w:t>.</w:t>
      </w:r>
      <w:r w:rsidR="003F25E1" w:rsidRPr="00670BFE">
        <w:rPr>
          <w:rFonts w:ascii="Times New Roman" w:hAnsi="Times New Roman" w:cs="Times New Roman"/>
          <w:lang w:val="en-GB"/>
        </w:rPr>
        <w:t xml:space="preserve"> </w:t>
      </w:r>
      <w:r w:rsidR="00381CBF" w:rsidRPr="00670BFE">
        <w:rPr>
          <w:rFonts w:ascii="Times New Roman" w:hAnsi="Times New Roman" w:cs="Times New Roman"/>
          <w:lang w:val="en-GB"/>
        </w:rPr>
        <w:t>I</w:t>
      </w:r>
      <w:r w:rsidR="003F25E1" w:rsidRPr="00670BFE">
        <w:rPr>
          <w:rFonts w:ascii="Times New Roman" w:hAnsi="Times New Roman" w:cs="Times New Roman"/>
          <w:lang w:val="en-GB"/>
        </w:rPr>
        <w:t>n this respect,</w:t>
      </w:r>
      <w:r w:rsidR="0024014E" w:rsidRPr="00670BFE">
        <w:rPr>
          <w:rFonts w:ascii="Times New Roman" w:hAnsi="Times New Roman" w:cs="Times New Roman"/>
          <w:lang w:val="en-GB"/>
        </w:rPr>
        <w:t xml:space="preserve"> all items meant by the </w:t>
      </w:r>
      <w:r w:rsidR="008E25D3" w:rsidRPr="00670BFE">
        <w:rPr>
          <w:rFonts w:ascii="Times New Roman" w:hAnsi="Times New Roman" w:cs="Times New Roman"/>
          <w:lang w:val="en-GB"/>
        </w:rPr>
        <w:t>name</w:t>
      </w:r>
      <w:r w:rsidR="0024014E" w:rsidRPr="00670BFE">
        <w:rPr>
          <w:rFonts w:ascii="Times New Roman" w:hAnsi="Times New Roman" w:cs="Times New Roman"/>
          <w:lang w:val="en-GB"/>
        </w:rPr>
        <w:t xml:space="preserve">, or gathered together by the concept, </w:t>
      </w:r>
      <w:r w:rsidR="00F05879" w:rsidRPr="00670BFE">
        <w:rPr>
          <w:rFonts w:ascii="Times New Roman" w:hAnsi="Times New Roman" w:cs="Times New Roman"/>
          <w:lang w:val="en-GB"/>
        </w:rPr>
        <w:t>are</w:t>
      </w:r>
      <w:r w:rsidR="0024014E" w:rsidRPr="00670BFE">
        <w:rPr>
          <w:rFonts w:ascii="Times New Roman" w:hAnsi="Times New Roman" w:cs="Times New Roman"/>
          <w:lang w:val="en-GB"/>
        </w:rPr>
        <w:t xml:space="preserve"> strictly identical</w:t>
      </w:r>
      <w:r w:rsidR="000E54B1" w:rsidRPr="00670BFE">
        <w:rPr>
          <w:rFonts w:ascii="Times New Roman" w:hAnsi="Times New Roman" w:cs="Times New Roman"/>
          <w:lang w:val="en-GB"/>
        </w:rPr>
        <w:t>. This vision</w:t>
      </w:r>
      <w:r w:rsidR="00046957" w:rsidRPr="00670BFE">
        <w:rPr>
          <w:rFonts w:ascii="Times New Roman" w:hAnsi="Times New Roman" w:cs="Times New Roman"/>
          <w:lang w:val="en-GB"/>
        </w:rPr>
        <w:t xml:space="preserve"> of </w:t>
      </w:r>
      <w:r w:rsidR="00F05879" w:rsidRPr="00670BFE">
        <w:rPr>
          <w:rFonts w:ascii="Times New Roman" w:hAnsi="Times New Roman" w:cs="Times New Roman"/>
          <w:lang w:val="en-GB"/>
        </w:rPr>
        <w:t xml:space="preserve">the </w:t>
      </w:r>
      <w:r w:rsidR="00046957" w:rsidRPr="00670BFE">
        <w:rPr>
          <w:rFonts w:ascii="Times New Roman" w:hAnsi="Times New Roman" w:cs="Times New Roman"/>
          <w:lang w:val="en-GB"/>
        </w:rPr>
        <w:t xml:space="preserve">meanings </w:t>
      </w:r>
      <w:r w:rsidR="00F05879" w:rsidRPr="00670BFE">
        <w:rPr>
          <w:rFonts w:ascii="Times New Roman" w:hAnsi="Times New Roman" w:cs="Times New Roman"/>
          <w:lang w:val="en-GB"/>
        </w:rPr>
        <w:t xml:space="preserve">of words </w:t>
      </w:r>
      <w:r w:rsidR="00046957" w:rsidRPr="00670BFE">
        <w:rPr>
          <w:rFonts w:ascii="Times New Roman" w:hAnsi="Times New Roman" w:cs="Times New Roman"/>
          <w:lang w:val="en-GB"/>
        </w:rPr>
        <w:t>and</w:t>
      </w:r>
      <w:r w:rsidR="0024014E" w:rsidRPr="00670BFE">
        <w:rPr>
          <w:rFonts w:ascii="Times New Roman" w:hAnsi="Times New Roman" w:cs="Times New Roman"/>
          <w:lang w:val="en-GB"/>
        </w:rPr>
        <w:t xml:space="preserve"> of</w:t>
      </w:r>
      <w:r w:rsidR="00046957" w:rsidRPr="00670BFE">
        <w:rPr>
          <w:rFonts w:ascii="Times New Roman" w:hAnsi="Times New Roman" w:cs="Times New Roman"/>
          <w:lang w:val="en-GB"/>
        </w:rPr>
        <w:t xml:space="preserve"> </w:t>
      </w:r>
      <w:r w:rsidR="00F05879" w:rsidRPr="00670BFE">
        <w:rPr>
          <w:rFonts w:ascii="Times New Roman" w:hAnsi="Times New Roman" w:cs="Times New Roman"/>
          <w:lang w:val="en-GB"/>
        </w:rPr>
        <w:t xml:space="preserve">the </w:t>
      </w:r>
      <w:r w:rsidR="00046957" w:rsidRPr="00670BFE">
        <w:rPr>
          <w:rFonts w:ascii="Times New Roman" w:hAnsi="Times New Roman" w:cs="Times New Roman"/>
          <w:lang w:val="en-GB"/>
        </w:rPr>
        <w:t>content</w:t>
      </w:r>
      <w:r w:rsidR="009637B3" w:rsidRPr="00670BFE">
        <w:rPr>
          <w:rFonts w:ascii="Times New Roman" w:hAnsi="Times New Roman" w:cs="Times New Roman"/>
          <w:lang w:val="en-GB"/>
        </w:rPr>
        <w:t xml:space="preserve"> </w:t>
      </w:r>
      <w:r w:rsidR="00F05879" w:rsidRPr="00670BFE">
        <w:rPr>
          <w:rFonts w:ascii="Times New Roman" w:hAnsi="Times New Roman" w:cs="Times New Roman"/>
          <w:lang w:val="en-GB"/>
        </w:rPr>
        <w:t xml:space="preserve">of concepts </w:t>
      </w:r>
      <w:r w:rsidR="009637B3" w:rsidRPr="00670BFE">
        <w:rPr>
          <w:rFonts w:ascii="Times New Roman" w:hAnsi="Times New Roman" w:cs="Times New Roman"/>
          <w:lang w:val="en-GB"/>
        </w:rPr>
        <w:t>as having “definitional structure”</w:t>
      </w:r>
      <w:r w:rsidR="00046957" w:rsidRPr="00670BFE">
        <w:rPr>
          <w:rFonts w:ascii="Times New Roman" w:hAnsi="Times New Roman" w:cs="Times New Roman"/>
          <w:lang w:val="en-GB"/>
        </w:rPr>
        <w:t xml:space="preserve"> </w:t>
      </w:r>
      <w:r w:rsidR="00411EF0" w:rsidRPr="00670BFE">
        <w:rPr>
          <w:rFonts w:ascii="Times New Roman" w:hAnsi="Times New Roman" w:cs="Times New Roman"/>
          <w:lang w:val="en-GB"/>
        </w:rPr>
        <w:t>is said to be</w:t>
      </w:r>
      <w:r w:rsidR="00046957" w:rsidRPr="00670BFE">
        <w:rPr>
          <w:rFonts w:ascii="Times New Roman" w:hAnsi="Times New Roman" w:cs="Times New Roman"/>
          <w:lang w:val="en-GB"/>
        </w:rPr>
        <w:t xml:space="preserve"> inherited from </w:t>
      </w:r>
      <w:r w:rsidR="00046957" w:rsidRPr="00670BFE">
        <w:rPr>
          <w:rFonts w:ascii="Times New Roman" w:hAnsi="Times New Roman" w:cs="Times New Roman"/>
          <w:lang w:val="en-GB"/>
        </w:rPr>
        <w:lastRenderedPageBreak/>
        <w:t>Plato</w:t>
      </w:r>
      <w:r w:rsidR="00F05879" w:rsidRPr="00670BFE">
        <w:rPr>
          <w:rFonts w:ascii="Times New Roman" w:hAnsi="Times New Roman" w:cs="Times New Roman"/>
          <w:lang w:val="en-GB"/>
        </w:rPr>
        <w:t>; a</w:t>
      </w:r>
      <w:r w:rsidR="00046957" w:rsidRPr="00670BFE">
        <w:rPr>
          <w:rFonts w:ascii="Times New Roman" w:hAnsi="Times New Roman" w:cs="Times New Roman"/>
          <w:lang w:val="en-GB"/>
        </w:rPr>
        <w:t>t any rate, it has circulated for a very long time among philosophers without being</w:t>
      </w:r>
      <w:r w:rsidR="00395429" w:rsidRPr="00670BFE">
        <w:rPr>
          <w:rFonts w:ascii="Times New Roman" w:hAnsi="Times New Roman" w:cs="Times New Roman"/>
          <w:lang w:val="en-GB"/>
        </w:rPr>
        <w:t xml:space="preserve"> contested (</w:t>
      </w:r>
      <w:r w:rsidR="009E1FC4" w:rsidRPr="00670BFE">
        <w:rPr>
          <w:rFonts w:ascii="Times New Roman" w:hAnsi="Times New Roman" w:cs="Times New Roman"/>
          <w:lang w:val="en-GB"/>
        </w:rPr>
        <w:t>on al</w:t>
      </w:r>
      <w:r w:rsidR="009637B3" w:rsidRPr="00670BFE">
        <w:rPr>
          <w:rFonts w:ascii="Times New Roman" w:hAnsi="Times New Roman" w:cs="Times New Roman"/>
          <w:lang w:val="en-GB"/>
        </w:rPr>
        <w:t>l</w:t>
      </w:r>
      <w:r w:rsidR="009E1FC4" w:rsidRPr="00670BFE">
        <w:rPr>
          <w:rFonts w:ascii="Times New Roman" w:hAnsi="Times New Roman" w:cs="Times New Roman"/>
          <w:lang w:val="en-GB"/>
        </w:rPr>
        <w:t xml:space="preserve"> this, I follow</w:t>
      </w:r>
      <w:r w:rsidR="00395429" w:rsidRPr="00670BFE">
        <w:rPr>
          <w:rFonts w:ascii="Times New Roman" w:hAnsi="Times New Roman" w:cs="Times New Roman"/>
          <w:lang w:val="en-GB"/>
        </w:rPr>
        <w:t xml:space="preserve"> Margolis &amp; Laurence 1999 and 201</w:t>
      </w:r>
      <w:r w:rsidR="00036E92" w:rsidRPr="00670BFE">
        <w:rPr>
          <w:rFonts w:ascii="Times New Roman" w:hAnsi="Times New Roman" w:cs="Times New Roman"/>
          <w:lang w:val="en-GB"/>
        </w:rPr>
        <w:t>9</w:t>
      </w:r>
      <w:r w:rsidR="00E85BC2" w:rsidRPr="00670BFE">
        <w:rPr>
          <w:rFonts w:ascii="Times New Roman" w:hAnsi="Times New Roman" w:cs="Times New Roman"/>
          <w:lang w:val="en-GB"/>
        </w:rPr>
        <w:t xml:space="preserve">; for </w:t>
      </w:r>
      <w:r w:rsidR="00BB4A32" w:rsidRPr="00670BFE">
        <w:rPr>
          <w:rFonts w:ascii="Times New Roman" w:hAnsi="Times New Roman" w:cs="Times New Roman"/>
          <w:lang w:val="en-GB"/>
        </w:rPr>
        <w:t>the</w:t>
      </w:r>
      <w:r w:rsidR="00E85BC2" w:rsidRPr="00670BFE">
        <w:rPr>
          <w:rFonts w:ascii="Times New Roman" w:hAnsi="Times New Roman" w:cs="Times New Roman"/>
          <w:lang w:val="en-GB"/>
        </w:rPr>
        <w:t xml:space="preserve"> reference to Plato, see </w:t>
      </w:r>
      <w:r w:rsidR="00BB4A32" w:rsidRPr="00670BFE">
        <w:rPr>
          <w:rFonts w:ascii="Times New Roman" w:hAnsi="Times New Roman" w:cs="Times New Roman"/>
          <w:lang w:val="en-GB"/>
        </w:rPr>
        <w:t>1999: 10</w:t>
      </w:r>
      <w:r w:rsidR="00395429" w:rsidRPr="00670BFE">
        <w:rPr>
          <w:rFonts w:ascii="Times New Roman" w:hAnsi="Times New Roman" w:cs="Times New Roman"/>
          <w:lang w:val="en-GB"/>
        </w:rPr>
        <w:t>)</w:t>
      </w:r>
      <w:r w:rsidR="00046957" w:rsidRPr="00670BFE">
        <w:rPr>
          <w:rFonts w:ascii="Times New Roman" w:hAnsi="Times New Roman" w:cs="Times New Roman"/>
          <w:lang w:val="en-GB"/>
        </w:rPr>
        <w:t>.</w:t>
      </w:r>
      <w:r w:rsidR="00936169" w:rsidRPr="00670BFE">
        <w:rPr>
          <w:rFonts w:ascii="Times New Roman" w:hAnsi="Times New Roman" w:cs="Times New Roman"/>
          <w:lang w:val="en-GB"/>
        </w:rPr>
        <w:t xml:space="preserve"> </w:t>
      </w:r>
    </w:p>
    <w:p w14:paraId="5B739065" w14:textId="02BD27EB" w:rsidR="009A3471" w:rsidRPr="00670BFE" w:rsidRDefault="00651761"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In the second </w:t>
      </w:r>
      <w:r w:rsidR="00207CBC" w:rsidRPr="00670BFE">
        <w:rPr>
          <w:rFonts w:ascii="Times New Roman" w:hAnsi="Times New Roman" w:cs="Times New Roman"/>
          <w:lang w:val="en-GB"/>
        </w:rPr>
        <w:t>half</w:t>
      </w:r>
      <w:r w:rsidRPr="00670BFE">
        <w:rPr>
          <w:rFonts w:ascii="Times New Roman" w:hAnsi="Times New Roman" w:cs="Times New Roman"/>
          <w:lang w:val="en-GB"/>
        </w:rPr>
        <w:t xml:space="preserve"> of the </w:t>
      </w:r>
      <w:r w:rsidR="00DD5684" w:rsidRPr="00670BFE">
        <w:rPr>
          <w:rFonts w:ascii="Times New Roman" w:hAnsi="Times New Roman" w:cs="Times New Roman"/>
          <w:lang w:val="en-GB"/>
        </w:rPr>
        <w:t>twentieth</w:t>
      </w:r>
      <w:r w:rsidRPr="00670BFE">
        <w:rPr>
          <w:rFonts w:ascii="Times New Roman" w:hAnsi="Times New Roman" w:cs="Times New Roman"/>
          <w:lang w:val="en-GB"/>
        </w:rPr>
        <w:t xml:space="preserve"> </w:t>
      </w:r>
      <w:r w:rsidR="00DD5684" w:rsidRPr="00670BFE">
        <w:rPr>
          <w:rFonts w:ascii="Times New Roman" w:hAnsi="Times New Roman" w:cs="Times New Roman"/>
          <w:lang w:val="en-GB"/>
        </w:rPr>
        <w:t>c</w:t>
      </w:r>
      <w:r w:rsidRPr="00670BFE">
        <w:rPr>
          <w:rFonts w:ascii="Times New Roman" w:hAnsi="Times New Roman" w:cs="Times New Roman"/>
          <w:lang w:val="en-GB"/>
        </w:rPr>
        <w:t>entury</w:t>
      </w:r>
      <w:r w:rsidR="00936169" w:rsidRPr="00670BFE">
        <w:rPr>
          <w:rFonts w:ascii="Times New Roman" w:hAnsi="Times New Roman" w:cs="Times New Roman"/>
          <w:lang w:val="en-GB"/>
        </w:rPr>
        <w:t>, however,</w:t>
      </w:r>
      <w:r w:rsidR="003D48B1" w:rsidRPr="00670BFE">
        <w:rPr>
          <w:rFonts w:ascii="Times New Roman" w:hAnsi="Times New Roman" w:cs="Times New Roman"/>
          <w:lang w:val="en-GB"/>
        </w:rPr>
        <w:t xml:space="preserve"> </w:t>
      </w:r>
      <w:r w:rsidR="00936169" w:rsidRPr="00670BFE">
        <w:rPr>
          <w:rFonts w:ascii="Times New Roman" w:hAnsi="Times New Roman" w:cs="Times New Roman"/>
          <w:lang w:val="en-GB"/>
        </w:rPr>
        <w:t xml:space="preserve">this image </w:t>
      </w:r>
      <w:r w:rsidR="00BF419A" w:rsidRPr="00670BFE">
        <w:rPr>
          <w:rFonts w:ascii="Times New Roman" w:hAnsi="Times New Roman" w:cs="Times New Roman"/>
          <w:lang w:val="en-GB"/>
        </w:rPr>
        <w:t>came under intense criticism</w:t>
      </w:r>
      <w:r w:rsidR="003D48B1" w:rsidRPr="00670BFE">
        <w:rPr>
          <w:rFonts w:ascii="Times New Roman" w:hAnsi="Times New Roman" w:cs="Times New Roman"/>
          <w:lang w:val="en-GB"/>
        </w:rPr>
        <w:t xml:space="preserve">. </w:t>
      </w:r>
      <w:r w:rsidR="007A02D7" w:rsidRPr="00670BFE">
        <w:rPr>
          <w:rFonts w:ascii="Times New Roman" w:hAnsi="Times New Roman" w:cs="Times New Roman"/>
          <w:lang w:val="en-GB"/>
        </w:rPr>
        <w:t>S</w:t>
      </w:r>
      <w:r w:rsidR="00CA5343" w:rsidRPr="00670BFE">
        <w:rPr>
          <w:rFonts w:ascii="Times New Roman" w:hAnsi="Times New Roman" w:cs="Times New Roman"/>
          <w:lang w:val="en-GB"/>
        </w:rPr>
        <w:t xml:space="preserve">ome </w:t>
      </w:r>
      <w:r w:rsidR="00411EF0" w:rsidRPr="00670BFE">
        <w:rPr>
          <w:rFonts w:ascii="Times New Roman" w:hAnsi="Times New Roman" w:cs="Times New Roman"/>
          <w:lang w:val="en-GB"/>
        </w:rPr>
        <w:t>cognitive scientists</w:t>
      </w:r>
      <w:r w:rsidR="007A02D7" w:rsidRPr="00670BFE">
        <w:rPr>
          <w:rFonts w:ascii="Times New Roman" w:hAnsi="Times New Roman" w:cs="Times New Roman"/>
          <w:lang w:val="en-GB"/>
        </w:rPr>
        <w:t xml:space="preserve"> </w:t>
      </w:r>
      <w:r w:rsidR="00CA5343" w:rsidRPr="00670BFE">
        <w:rPr>
          <w:rFonts w:ascii="Times New Roman" w:hAnsi="Times New Roman" w:cs="Times New Roman"/>
          <w:lang w:val="en-GB"/>
        </w:rPr>
        <w:t xml:space="preserve">defended the </w:t>
      </w:r>
      <w:r w:rsidR="00E36B22" w:rsidRPr="00670BFE">
        <w:rPr>
          <w:rFonts w:ascii="Times New Roman" w:hAnsi="Times New Roman" w:cs="Times New Roman"/>
          <w:lang w:val="en-GB"/>
        </w:rPr>
        <w:t>thesis that our concepts, and by</w:t>
      </w:r>
      <w:r w:rsidR="0030510A" w:rsidRPr="00670BFE">
        <w:rPr>
          <w:rFonts w:ascii="Times New Roman" w:hAnsi="Times New Roman" w:cs="Times New Roman"/>
          <w:lang w:val="en-GB"/>
        </w:rPr>
        <w:t xml:space="preserve"> the</w:t>
      </w:r>
      <w:r w:rsidR="00002748" w:rsidRPr="00670BFE">
        <w:rPr>
          <w:rFonts w:ascii="Times New Roman" w:hAnsi="Times New Roman" w:cs="Times New Roman"/>
          <w:lang w:val="en-GB"/>
        </w:rPr>
        <w:t>ir</w:t>
      </w:r>
      <w:r w:rsidR="00E36B22" w:rsidRPr="00670BFE">
        <w:rPr>
          <w:rFonts w:ascii="Times New Roman" w:hAnsi="Times New Roman" w:cs="Times New Roman"/>
          <w:lang w:val="en-GB"/>
        </w:rPr>
        <w:t xml:space="preserve"> intermediary our names, gather together</w:t>
      </w:r>
      <w:r w:rsidR="00E74DF6" w:rsidRPr="00670BFE">
        <w:rPr>
          <w:rFonts w:ascii="Times New Roman" w:hAnsi="Times New Roman" w:cs="Times New Roman"/>
          <w:lang w:val="en-GB"/>
        </w:rPr>
        <w:t xml:space="preserve"> not identical</w:t>
      </w:r>
      <w:r w:rsidR="00F05879" w:rsidRPr="00670BFE">
        <w:rPr>
          <w:rFonts w:ascii="Times New Roman" w:hAnsi="Times New Roman" w:cs="Times New Roman"/>
          <w:lang w:val="en-GB"/>
        </w:rPr>
        <w:t xml:space="preserve"> things</w:t>
      </w:r>
      <w:r w:rsidR="00E74DF6" w:rsidRPr="00670BFE">
        <w:rPr>
          <w:rFonts w:ascii="Times New Roman" w:hAnsi="Times New Roman" w:cs="Times New Roman"/>
          <w:lang w:val="en-GB"/>
        </w:rPr>
        <w:t>, but</w:t>
      </w:r>
      <w:r w:rsidR="00E36B22" w:rsidRPr="00670BFE">
        <w:rPr>
          <w:rFonts w:ascii="Times New Roman" w:hAnsi="Times New Roman" w:cs="Times New Roman"/>
          <w:lang w:val="en-GB"/>
        </w:rPr>
        <w:t xml:space="preserve"> more or less similar </w:t>
      </w:r>
      <w:r w:rsidR="00F05879" w:rsidRPr="00670BFE">
        <w:rPr>
          <w:rFonts w:ascii="Times New Roman" w:hAnsi="Times New Roman" w:cs="Times New Roman"/>
          <w:lang w:val="en-GB"/>
        </w:rPr>
        <w:t>ones</w:t>
      </w:r>
      <w:r w:rsidR="0030510A" w:rsidRPr="00670BFE">
        <w:rPr>
          <w:rFonts w:ascii="Times New Roman" w:hAnsi="Times New Roman" w:cs="Times New Roman"/>
          <w:lang w:val="en-GB"/>
        </w:rPr>
        <w:t xml:space="preserve">, which </w:t>
      </w:r>
      <w:r w:rsidR="00F05879" w:rsidRPr="00670BFE">
        <w:rPr>
          <w:rFonts w:ascii="Times New Roman" w:hAnsi="Times New Roman" w:cs="Times New Roman"/>
          <w:lang w:val="en-GB"/>
        </w:rPr>
        <w:t xml:space="preserve">are </w:t>
      </w:r>
      <w:r w:rsidR="00E36B22" w:rsidRPr="00670BFE">
        <w:rPr>
          <w:rFonts w:ascii="Times New Roman" w:hAnsi="Times New Roman" w:cs="Times New Roman"/>
          <w:lang w:val="en-GB"/>
        </w:rPr>
        <w:t xml:space="preserve">organized around a </w:t>
      </w:r>
      <w:r w:rsidR="0030510A" w:rsidRPr="00670BFE">
        <w:rPr>
          <w:rFonts w:ascii="Times New Roman" w:hAnsi="Times New Roman" w:cs="Times New Roman"/>
          <w:lang w:val="en-GB"/>
        </w:rPr>
        <w:t>“</w:t>
      </w:r>
      <w:r w:rsidR="00AB34A8" w:rsidRPr="00670BFE">
        <w:rPr>
          <w:rFonts w:ascii="Times New Roman" w:hAnsi="Times New Roman" w:cs="Times New Roman"/>
          <w:lang w:val="en-GB"/>
        </w:rPr>
        <w:t>proto</w:t>
      </w:r>
      <w:r w:rsidR="0030510A" w:rsidRPr="00670BFE">
        <w:rPr>
          <w:rFonts w:ascii="Times New Roman" w:hAnsi="Times New Roman" w:cs="Times New Roman"/>
          <w:lang w:val="en-GB"/>
        </w:rPr>
        <w:t>typical case”</w:t>
      </w:r>
      <w:r w:rsidR="00F05879" w:rsidRPr="00670BFE">
        <w:rPr>
          <w:rFonts w:ascii="Times New Roman" w:hAnsi="Times New Roman" w:cs="Times New Roman"/>
          <w:lang w:val="en-GB"/>
        </w:rPr>
        <w:t xml:space="preserve"> –</w:t>
      </w:r>
      <w:r w:rsidR="00B510F7" w:rsidRPr="00670BFE">
        <w:rPr>
          <w:rFonts w:ascii="Times New Roman" w:hAnsi="Times New Roman" w:cs="Times New Roman"/>
          <w:lang w:val="en-GB"/>
        </w:rPr>
        <w:t xml:space="preserve"> that is,</w:t>
      </w:r>
      <w:r w:rsidR="0030510A" w:rsidRPr="00670BFE">
        <w:rPr>
          <w:rFonts w:ascii="Times New Roman" w:hAnsi="Times New Roman" w:cs="Times New Roman"/>
          <w:lang w:val="en-GB"/>
        </w:rPr>
        <w:t xml:space="preserve"> a sort of </w:t>
      </w:r>
      <w:r w:rsidR="00106C7C" w:rsidRPr="00670BFE">
        <w:rPr>
          <w:rFonts w:ascii="Times New Roman" w:hAnsi="Times New Roman" w:cs="Times New Roman"/>
          <w:lang w:val="en-GB"/>
        </w:rPr>
        <w:t>standard</w:t>
      </w:r>
      <w:r w:rsidR="00D37131" w:rsidRPr="00670BFE">
        <w:rPr>
          <w:rFonts w:ascii="Times New Roman" w:hAnsi="Times New Roman" w:cs="Times New Roman"/>
          <w:lang w:val="en-GB"/>
        </w:rPr>
        <w:t xml:space="preserve"> which things </w:t>
      </w:r>
      <w:r w:rsidR="00F05879" w:rsidRPr="00670BFE">
        <w:rPr>
          <w:rFonts w:ascii="Times New Roman" w:hAnsi="Times New Roman" w:cs="Times New Roman"/>
          <w:lang w:val="en-GB"/>
        </w:rPr>
        <w:t>with</w:t>
      </w:r>
      <w:r w:rsidR="00D37131" w:rsidRPr="00670BFE">
        <w:rPr>
          <w:rFonts w:ascii="Times New Roman" w:hAnsi="Times New Roman" w:cs="Times New Roman"/>
          <w:lang w:val="en-GB"/>
        </w:rPr>
        <w:t>in the extension</w:t>
      </w:r>
      <w:r w:rsidR="00F05879" w:rsidRPr="00670BFE">
        <w:rPr>
          <w:rFonts w:ascii="Times New Roman" w:hAnsi="Times New Roman" w:cs="Times New Roman"/>
          <w:lang w:val="en-GB"/>
        </w:rPr>
        <w:t xml:space="preserve"> </w:t>
      </w:r>
      <w:r w:rsidR="007A02D7" w:rsidRPr="00670BFE">
        <w:rPr>
          <w:rFonts w:ascii="Times New Roman" w:hAnsi="Times New Roman" w:cs="Times New Roman"/>
          <w:lang w:val="en-GB"/>
        </w:rPr>
        <w:t>resemble</w:t>
      </w:r>
      <w:r w:rsidR="00F05879" w:rsidRPr="00670BFE">
        <w:rPr>
          <w:rFonts w:ascii="Times New Roman" w:hAnsi="Times New Roman" w:cs="Times New Roman"/>
          <w:lang w:val="en-GB"/>
        </w:rPr>
        <w:t xml:space="preserve"> </w:t>
      </w:r>
      <w:r w:rsidR="006B489D" w:rsidRPr="00670BFE">
        <w:rPr>
          <w:rFonts w:ascii="Times New Roman" w:hAnsi="Times New Roman" w:cs="Times New Roman"/>
          <w:lang w:val="en-GB"/>
        </w:rPr>
        <w:t>more or less</w:t>
      </w:r>
      <w:r w:rsidR="00E74DF6" w:rsidRPr="00670BFE">
        <w:rPr>
          <w:rFonts w:ascii="Times New Roman" w:hAnsi="Times New Roman" w:cs="Times New Roman"/>
          <w:lang w:val="en-GB"/>
        </w:rPr>
        <w:t>.</w:t>
      </w:r>
      <w:r w:rsidR="00B510F7" w:rsidRPr="00670BFE">
        <w:rPr>
          <w:rFonts w:ascii="Times New Roman" w:hAnsi="Times New Roman" w:cs="Times New Roman"/>
          <w:lang w:val="en-GB"/>
        </w:rPr>
        <w:t xml:space="preserve"> </w:t>
      </w:r>
      <w:r w:rsidR="00E74DF6" w:rsidRPr="00670BFE">
        <w:rPr>
          <w:rFonts w:ascii="Times New Roman" w:hAnsi="Times New Roman" w:cs="Times New Roman"/>
          <w:lang w:val="en-GB"/>
        </w:rPr>
        <w:t>T</w:t>
      </w:r>
      <w:r w:rsidR="00B510F7" w:rsidRPr="00670BFE">
        <w:rPr>
          <w:rFonts w:ascii="Times New Roman" w:hAnsi="Times New Roman" w:cs="Times New Roman"/>
          <w:lang w:val="en-GB"/>
        </w:rPr>
        <w:t>hey also held that the extension of such concepts</w:t>
      </w:r>
      <w:r w:rsidR="00F05879" w:rsidRPr="00670BFE">
        <w:rPr>
          <w:rFonts w:ascii="Times New Roman" w:hAnsi="Times New Roman" w:cs="Times New Roman"/>
          <w:lang w:val="en-GB"/>
        </w:rPr>
        <w:t xml:space="preserve"> – </w:t>
      </w:r>
      <w:r w:rsidR="00B510F7" w:rsidRPr="00670BFE">
        <w:rPr>
          <w:rFonts w:ascii="Times New Roman" w:hAnsi="Times New Roman" w:cs="Times New Roman"/>
          <w:lang w:val="en-GB"/>
        </w:rPr>
        <w:t>called “prototype concepts”</w:t>
      </w:r>
      <w:r w:rsidR="00F05879" w:rsidRPr="00670BFE">
        <w:rPr>
          <w:rFonts w:ascii="Times New Roman" w:hAnsi="Times New Roman" w:cs="Times New Roman"/>
          <w:lang w:val="en-GB"/>
        </w:rPr>
        <w:t xml:space="preserve"> –</w:t>
      </w:r>
      <w:r w:rsidR="00B510F7" w:rsidRPr="00670BFE">
        <w:rPr>
          <w:rFonts w:ascii="Times New Roman" w:hAnsi="Times New Roman" w:cs="Times New Roman"/>
          <w:lang w:val="en-GB"/>
        </w:rPr>
        <w:t xml:space="preserve"> is vague</w:t>
      </w:r>
      <w:r w:rsidR="007A02D7" w:rsidRPr="00670BFE">
        <w:rPr>
          <w:rFonts w:ascii="Times New Roman" w:hAnsi="Times New Roman" w:cs="Times New Roman"/>
          <w:lang w:val="en-GB"/>
        </w:rPr>
        <w:t xml:space="preserve">, </w:t>
      </w:r>
      <w:r w:rsidR="00F05879" w:rsidRPr="00670BFE">
        <w:rPr>
          <w:rFonts w:ascii="Times New Roman" w:hAnsi="Times New Roman" w:cs="Times New Roman"/>
          <w:lang w:val="en-GB"/>
        </w:rPr>
        <w:t xml:space="preserve">since </w:t>
      </w:r>
      <w:r w:rsidR="007A02D7" w:rsidRPr="00670BFE">
        <w:rPr>
          <w:rFonts w:ascii="Times New Roman" w:hAnsi="Times New Roman" w:cs="Times New Roman"/>
          <w:lang w:val="en-GB"/>
        </w:rPr>
        <w:t xml:space="preserve">things can </w:t>
      </w:r>
      <w:r w:rsidR="00F05879" w:rsidRPr="00670BFE">
        <w:rPr>
          <w:rFonts w:ascii="Times New Roman" w:hAnsi="Times New Roman" w:cs="Times New Roman"/>
          <w:lang w:val="en-GB"/>
        </w:rPr>
        <w:t xml:space="preserve">be </w:t>
      </w:r>
      <w:r w:rsidR="007A02D7" w:rsidRPr="00670BFE">
        <w:rPr>
          <w:rFonts w:ascii="Times New Roman" w:hAnsi="Times New Roman" w:cs="Times New Roman"/>
          <w:lang w:val="en-GB"/>
        </w:rPr>
        <w:t xml:space="preserve">less and less </w:t>
      </w:r>
      <w:r w:rsidR="00F05879" w:rsidRPr="00670BFE">
        <w:rPr>
          <w:rFonts w:ascii="Times New Roman" w:hAnsi="Times New Roman" w:cs="Times New Roman"/>
          <w:lang w:val="en-GB"/>
        </w:rPr>
        <w:t xml:space="preserve">similar </w:t>
      </w:r>
      <w:r w:rsidR="007A02D7" w:rsidRPr="00670BFE">
        <w:rPr>
          <w:rFonts w:ascii="Times New Roman" w:hAnsi="Times New Roman" w:cs="Times New Roman"/>
          <w:lang w:val="en-GB"/>
        </w:rPr>
        <w:t xml:space="preserve">to the prototype without </w:t>
      </w:r>
      <w:r w:rsidR="00F05879" w:rsidRPr="00670BFE">
        <w:rPr>
          <w:rFonts w:ascii="Times New Roman" w:hAnsi="Times New Roman" w:cs="Times New Roman"/>
          <w:lang w:val="en-GB"/>
        </w:rPr>
        <w:t xml:space="preserve">there being </w:t>
      </w:r>
      <w:r w:rsidR="007A02D7" w:rsidRPr="00670BFE">
        <w:rPr>
          <w:rFonts w:ascii="Times New Roman" w:hAnsi="Times New Roman" w:cs="Times New Roman"/>
          <w:lang w:val="en-GB"/>
        </w:rPr>
        <w:t xml:space="preserve">any sharp boundary </w:t>
      </w:r>
      <w:r w:rsidR="00F05879" w:rsidRPr="00670BFE">
        <w:rPr>
          <w:rFonts w:ascii="Times New Roman" w:hAnsi="Times New Roman" w:cs="Times New Roman"/>
          <w:lang w:val="en-GB"/>
        </w:rPr>
        <w:t xml:space="preserve">that can be </w:t>
      </w:r>
      <w:r w:rsidR="007A02D7" w:rsidRPr="00670BFE">
        <w:rPr>
          <w:rFonts w:ascii="Times New Roman" w:hAnsi="Times New Roman" w:cs="Times New Roman"/>
          <w:lang w:val="en-GB"/>
        </w:rPr>
        <w:t>draw</w:t>
      </w:r>
      <w:r w:rsidR="00F05879" w:rsidRPr="00670BFE">
        <w:rPr>
          <w:rFonts w:ascii="Times New Roman" w:hAnsi="Times New Roman" w:cs="Times New Roman"/>
          <w:lang w:val="en-GB"/>
        </w:rPr>
        <w:t>n</w:t>
      </w:r>
      <w:r w:rsidR="009E1FC4" w:rsidRPr="00670BFE">
        <w:rPr>
          <w:rFonts w:ascii="Times New Roman" w:hAnsi="Times New Roman" w:cs="Times New Roman"/>
          <w:lang w:val="en-GB"/>
        </w:rPr>
        <w:t xml:space="preserve"> as to where </w:t>
      </w:r>
      <w:r w:rsidR="00F05879" w:rsidRPr="00670BFE">
        <w:rPr>
          <w:rFonts w:ascii="Times New Roman" w:hAnsi="Times New Roman" w:cs="Times New Roman"/>
          <w:lang w:val="en-GB"/>
        </w:rPr>
        <w:t xml:space="preserve">something is no longer included </w:t>
      </w:r>
      <w:r w:rsidR="009E1FC4" w:rsidRPr="00670BFE">
        <w:rPr>
          <w:rFonts w:ascii="Times New Roman" w:hAnsi="Times New Roman" w:cs="Times New Roman"/>
          <w:lang w:val="en-GB"/>
        </w:rPr>
        <w:t>in the class</w:t>
      </w:r>
      <w:r w:rsidR="00F43D9E" w:rsidRPr="00670BFE">
        <w:rPr>
          <w:rFonts w:ascii="Times New Roman" w:hAnsi="Times New Roman" w:cs="Times New Roman"/>
          <w:lang w:val="en-GB"/>
        </w:rPr>
        <w:t>. This theory is</w:t>
      </w:r>
      <w:r w:rsidR="00BB326C" w:rsidRPr="00670BFE">
        <w:rPr>
          <w:rFonts w:ascii="Times New Roman" w:hAnsi="Times New Roman" w:cs="Times New Roman"/>
          <w:lang w:val="en-GB"/>
        </w:rPr>
        <w:t xml:space="preserve"> meant to develop </w:t>
      </w:r>
      <w:r w:rsidR="00F43D9E" w:rsidRPr="00670BFE">
        <w:rPr>
          <w:rFonts w:ascii="Times New Roman" w:hAnsi="Times New Roman" w:cs="Times New Roman"/>
          <w:lang w:val="en-GB"/>
        </w:rPr>
        <w:t>Witt</w:t>
      </w:r>
      <w:r w:rsidR="009637B3" w:rsidRPr="00670BFE">
        <w:rPr>
          <w:rFonts w:ascii="Times New Roman" w:hAnsi="Times New Roman" w:cs="Times New Roman"/>
          <w:lang w:val="en-GB"/>
        </w:rPr>
        <w:t>g</w:t>
      </w:r>
      <w:r w:rsidR="00F43D9E" w:rsidRPr="00670BFE">
        <w:rPr>
          <w:rFonts w:ascii="Times New Roman" w:hAnsi="Times New Roman" w:cs="Times New Roman"/>
          <w:lang w:val="en-GB"/>
        </w:rPr>
        <w:t xml:space="preserve">enstein’s </w:t>
      </w:r>
      <w:r w:rsidR="00D73E2D" w:rsidRPr="00670BFE">
        <w:rPr>
          <w:rFonts w:ascii="Times New Roman" w:hAnsi="Times New Roman" w:cs="Times New Roman"/>
          <w:lang w:val="en-GB"/>
        </w:rPr>
        <w:t>notion</w:t>
      </w:r>
      <w:r w:rsidR="00E74DF6" w:rsidRPr="00670BFE">
        <w:rPr>
          <w:rFonts w:ascii="Times New Roman" w:hAnsi="Times New Roman" w:cs="Times New Roman"/>
          <w:lang w:val="en-GB"/>
        </w:rPr>
        <w:t xml:space="preserve"> of “family resemblances”, which states that our concepts have</w:t>
      </w:r>
      <w:r w:rsidR="00F80B31" w:rsidRPr="00670BFE">
        <w:rPr>
          <w:rFonts w:ascii="Times New Roman" w:hAnsi="Times New Roman" w:cs="Times New Roman"/>
          <w:lang w:val="en-GB"/>
        </w:rPr>
        <w:t xml:space="preserve"> – and our words refer to –</w:t>
      </w:r>
      <w:r w:rsidR="00E74DF6" w:rsidRPr="00670BFE">
        <w:rPr>
          <w:rFonts w:ascii="Times New Roman" w:hAnsi="Times New Roman" w:cs="Times New Roman"/>
          <w:lang w:val="en-GB"/>
        </w:rPr>
        <w:t xml:space="preserve"> an extension made of more or less similar items</w:t>
      </w:r>
      <w:r w:rsidR="00DE1D3A" w:rsidRPr="00670BFE">
        <w:rPr>
          <w:rFonts w:ascii="Times New Roman" w:hAnsi="Times New Roman" w:cs="Times New Roman"/>
          <w:lang w:val="en-GB"/>
        </w:rPr>
        <w:t xml:space="preserve"> and</w:t>
      </w:r>
      <w:r w:rsidR="00E74DF6" w:rsidRPr="00670BFE">
        <w:rPr>
          <w:rFonts w:ascii="Times New Roman" w:hAnsi="Times New Roman" w:cs="Times New Roman"/>
          <w:lang w:val="en-GB"/>
        </w:rPr>
        <w:t xml:space="preserve"> </w:t>
      </w:r>
      <w:r w:rsidR="00F80B31" w:rsidRPr="00670BFE">
        <w:rPr>
          <w:rFonts w:ascii="Times New Roman" w:hAnsi="Times New Roman" w:cs="Times New Roman"/>
          <w:lang w:val="en-GB"/>
        </w:rPr>
        <w:t>which</w:t>
      </w:r>
      <w:r w:rsidR="00E74DF6" w:rsidRPr="00670BFE">
        <w:rPr>
          <w:rFonts w:ascii="Times New Roman" w:hAnsi="Times New Roman" w:cs="Times New Roman"/>
          <w:lang w:val="en-GB"/>
        </w:rPr>
        <w:t xml:space="preserve"> lack</w:t>
      </w:r>
      <w:r w:rsidR="00F80B31" w:rsidRPr="00670BFE">
        <w:rPr>
          <w:rFonts w:ascii="Times New Roman" w:hAnsi="Times New Roman" w:cs="Times New Roman"/>
          <w:lang w:val="en-GB"/>
        </w:rPr>
        <w:t>s</w:t>
      </w:r>
      <w:r w:rsidR="00E74DF6" w:rsidRPr="00670BFE">
        <w:rPr>
          <w:rFonts w:ascii="Times New Roman" w:hAnsi="Times New Roman" w:cs="Times New Roman"/>
          <w:lang w:val="en-GB"/>
        </w:rPr>
        <w:t xml:space="preserve"> sharp boundaries</w:t>
      </w:r>
      <w:r w:rsidR="00D37131" w:rsidRPr="00670BFE">
        <w:rPr>
          <w:rFonts w:ascii="Times New Roman" w:hAnsi="Times New Roman" w:cs="Times New Roman"/>
          <w:lang w:val="en-GB"/>
        </w:rPr>
        <w:t xml:space="preserve"> (Rosch </w:t>
      </w:r>
      <w:r w:rsidR="00F43D9E" w:rsidRPr="00670BFE">
        <w:rPr>
          <w:rFonts w:ascii="Times New Roman" w:hAnsi="Times New Roman" w:cs="Times New Roman"/>
          <w:lang w:val="en-GB"/>
        </w:rPr>
        <w:t>&amp;</w:t>
      </w:r>
      <w:r w:rsidR="00D37131" w:rsidRPr="00670BFE">
        <w:rPr>
          <w:rFonts w:ascii="Times New Roman" w:hAnsi="Times New Roman" w:cs="Times New Roman"/>
          <w:lang w:val="en-GB"/>
        </w:rPr>
        <w:t xml:space="preserve"> </w:t>
      </w:r>
      <w:proofErr w:type="spellStart"/>
      <w:r w:rsidR="00D37131" w:rsidRPr="00670BFE">
        <w:rPr>
          <w:rFonts w:ascii="Times New Roman" w:hAnsi="Times New Roman" w:cs="Times New Roman"/>
          <w:lang w:val="en-GB"/>
        </w:rPr>
        <w:t>Mervis</w:t>
      </w:r>
      <w:proofErr w:type="spellEnd"/>
      <w:r w:rsidR="00D37131" w:rsidRPr="00670BFE">
        <w:rPr>
          <w:rFonts w:ascii="Times New Roman" w:hAnsi="Times New Roman" w:cs="Times New Roman"/>
          <w:lang w:val="en-GB"/>
        </w:rPr>
        <w:t xml:space="preserve"> 1975</w:t>
      </w:r>
      <w:r w:rsidR="00B510F7" w:rsidRPr="00670BFE">
        <w:rPr>
          <w:rFonts w:ascii="Times New Roman" w:hAnsi="Times New Roman" w:cs="Times New Roman"/>
          <w:lang w:val="en-GB"/>
        </w:rPr>
        <w:t xml:space="preserve"> and Hampton 1995</w:t>
      </w:r>
      <w:r w:rsidR="00F43D9E" w:rsidRPr="00670BFE">
        <w:rPr>
          <w:rFonts w:ascii="Times New Roman" w:hAnsi="Times New Roman" w:cs="Times New Roman"/>
          <w:lang w:val="en-GB"/>
        </w:rPr>
        <w:t>, following Wittgenstein 1953</w:t>
      </w:r>
      <w:r w:rsidR="00D37131" w:rsidRPr="00670BFE">
        <w:rPr>
          <w:rFonts w:ascii="Times New Roman" w:hAnsi="Times New Roman" w:cs="Times New Roman"/>
          <w:lang w:val="en-GB"/>
        </w:rPr>
        <w:t>; on this</w:t>
      </w:r>
      <w:r w:rsidR="00F43D9E" w:rsidRPr="00670BFE">
        <w:rPr>
          <w:rFonts w:ascii="Times New Roman" w:hAnsi="Times New Roman" w:cs="Times New Roman"/>
          <w:lang w:val="en-GB"/>
        </w:rPr>
        <w:t xml:space="preserve"> whole</w:t>
      </w:r>
      <w:r w:rsidR="00D37131" w:rsidRPr="00670BFE">
        <w:rPr>
          <w:rFonts w:ascii="Times New Roman" w:hAnsi="Times New Roman" w:cs="Times New Roman"/>
          <w:lang w:val="en-GB"/>
        </w:rPr>
        <w:t xml:space="preserve"> narrative</w:t>
      </w:r>
      <w:r w:rsidR="00F43D9E" w:rsidRPr="00670BFE">
        <w:rPr>
          <w:rFonts w:ascii="Times New Roman" w:hAnsi="Times New Roman" w:cs="Times New Roman"/>
          <w:lang w:val="en-GB"/>
        </w:rPr>
        <w:t xml:space="preserve"> about concept structure</w:t>
      </w:r>
      <w:r w:rsidR="00D37131" w:rsidRPr="00670BFE">
        <w:rPr>
          <w:rFonts w:ascii="Times New Roman" w:hAnsi="Times New Roman" w:cs="Times New Roman"/>
          <w:lang w:val="en-GB"/>
        </w:rPr>
        <w:t xml:space="preserve">, </w:t>
      </w:r>
      <w:r w:rsidR="0030510A" w:rsidRPr="00670BFE">
        <w:rPr>
          <w:rFonts w:ascii="Times New Roman" w:hAnsi="Times New Roman" w:cs="Times New Roman"/>
          <w:lang w:val="en-GB"/>
        </w:rPr>
        <w:t>see</w:t>
      </w:r>
      <w:r w:rsidR="00D37131" w:rsidRPr="00670BFE">
        <w:rPr>
          <w:rFonts w:ascii="Times New Roman" w:hAnsi="Times New Roman" w:cs="Times New Roman"/>
          <w:lang w:val="en-GB"/>
        </w:rPr>
        <w:t xml:space="preserve"> again</w:t>
      </w:r>
      <w:r w:rsidR="0030510A" w:rsidRPr="00670BFE">
        <w:rPr>
          <w:rFonts w:ascii="Times New Roman" w:hAnsi="Times New Roman" w:cs="Times New Roman"/>
          <w:lang w:val="en-GB"/>
        </w:rPr>
        <w:t xml:space="preserve"> Margolis &amp; Laurence 1999 and 201</w:t>
      </w:r>
      <w:r w:rsidR="00036E92" w:rsidRPr="00670BFE">
        <w:rPr>
          <w:rFonts w:ascii="Times New Roman" w:hAnsi="Times New Roman" w:cs="Times New Roman"/>
          <w:lang w:val="en-GB"/>
        </w:rPr>
        <w:t>9</w:t>
      </w:r>
      <w:r w:rsidR="00D37131" w:rsidRPr="00670BFE">
        <w:rPr>
          <w:rFonts w:ascii="Times New Roman" w:hAnsi="Times New Roman" w:cs="Times New Roman"/>
          <w:lang w:val="en-GB"/>
        </w:rPr>
        <w:t>).</w:t>
      </w:r>
    </w:p>
    <w:p w14:paraId="7B775897" w14:textId="2335DE6E" w:rsidR="00E14374" w:rsidRPr="00670BFE" w:rsidRDefault="00217EED"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An interesting </w:t>
      </w:r>
      <w:r w:rsidR="00230F5A" w:rsidRPr="00670BFE">
        <w:rPr>
          <w:rFonts w:ascii="Times New Roman" w:hAnsi="Times New Roman" w:cs="Times New Roman"/>
          <w:lang w:val="en-GB"/>
        </w:rPr>
        <w:t>development</w:t>
      </w:r>
      <w:r w:rsidRPr="00670BFE">
        <w:rPr>
          <w:rFonts w:ascii="Times New Roman" w:hAnsi="Times New Roman" w:cs="Times New Roman"/>
          <w:lang w:val="en-GB"/>
        </w:rPr>
        <w:t xml:space="preserve"> about p</w:t>
      </w:r>
      <w:r w:rsidR="00D94D7F" w:rsidRPr="00670BFE">
        <w:rPr>
          <w:rFonts w:ascii="Times New Roman" w:hAnsi="Times New Roman" w:cs="Times New Roman"/>
          <w:lang w:val="en-GB"/>
        </w:rPr>
        <w:t>rototype</w:t>
      </w:r>
      <w:r w:rsidRPr="00670BFE">
        <w:rPr>
          <w:rFonts w:ascii="Times New Roman" w:hAnsi="Times New Roman" w:cs="Times New Roman"/>
          <w:lang w:val="en-GB"/>
        </w:rPr>
        <w:t xml:space="preserve"> concepts is the</w:t>
      </w:r>
      <w:r w:rsidR="00230F5A" w:rsidRPr="00670BFE">
        <w:rPr>
          <w:rFonts w:ascii="Times New Roman" w:hAnsi="Times New Roman" w:cs="Times New Roman"/>
          <w:lang w:val="en-GB"/>
        </w:rPr>
        <w:t xml:space="preserve"> </w:t>
      </w:r>
      <w:r w:rsidR="009A3471" w:rsidRPr="00670BFE">
        <w:rPr>
          <w:rFonts w:ascii="Times New Roman" w:hAnsi="Times New Roman" w:cs="Times New Roman"/>
          <w:lang w:val="en-GB"/>
        </w:rPr>
        <w:t>thesis</w:t>
      </w:r>
      <w:r w:rsidR="00230F5A" w:rsidRPr="00670BFE">
        <w:rPr>
          <w:rFonts w:ascii="Times New Roman" w:hAnsi="Times New Roman" w:cs="Times New Roman"/>
          <w:lang w:val="en-GB"/>
        </w:rPr>
        <w:t xml:space="preserve"> that they are</w:t>
      </w:r>
      <w:r w:rsidR="00D94D7F" w:rsidRPr="00670BFE">
        <w:rPr>
          <w:rFonts w:ascii="Times New Roman" w:hAnsi="Times New Roman" w:cs="Times New Roman"/>
          <w:lang w:val="en-GB"/>
        </w:rPr>
        <w:t xml:space="preserve"> </w:t>
      </w:r>
      <w:proofErr w:type="gramStart"/>
      <w:r w:rsidR="00D94D7F" w:rsidRPr="00670BFE">
        <w:rPr>
          <w:rFonts w:ascii="Times New Roman" w:hAnsi="Times New Roman" w:cs="Times New Roman"/>
          <w:lang w:val="en-GB"/>
        </w:rPr>
        <w:t>context</w:t>
      </w:r>
      <w:r w:rsidR="00F05879" w:rsidRPr="00670BFE">
        <w:rPr>
          <w:rFonts w:ascii="Times New Roman" w:hAnsi="Times New Roman" w:cs="Times New Roman"/>
          <w:lang w:val="en-GB"/>
        </w:rPr>
        <w:t>-</w:t>
      </w:r>
      <w:r w:rsidR="00D94D7F" w:rsidRPr="00670BFE">
        <w:rPr>
          <w:rFonts w:ascii="Times New Roman" w:hAnsi="Times New Roman" w:cs="Times New Roman"/>
          <w:lang w:val="en-GB"/>
        </w:rPr>
        <w:t>sensitiv</w:t>
      </w:r>
      <w:r w:rsidR="009A3471" w:rsidRPr="00670BFE">
        <w:rPr>
          <w:rFonts w:ascii="Times New Roman" w:hAnsi="Times New Roman" w:cs="Times New Roman"/>
          <w:lang w:val="en-GB"/>
        </w:rPr>
        <w:t>e</w:t>
      </w:r>
      <w:proofErr w:type="gramEnd"/>
      <w:r w:rsidR="00D94D7F" w:rsidRPr="00670BFE">
        <w:rPr>
          <w:rFonts w:ascii="Times New Roman" w:hAnsi="Times New Roman" w:cs="Times New Roman"/>
          <w:lang w:val="en-GB"/>
        </w:rPr>
        <w:t>.</w:t>
      </w:r>
      <w:r w:rsidR="009A3471" w:rsidRPr="00670BFE">
        <w:rPr>
          <w:rFonts w:ascii="Times New Roman" w:hAnsi="Times New Roman" w:cs="Times New Roman"/>
          <w:lang w:val="en-GB"/>
        </w:rPr>
        <w:t xml:space="preserve"> Depending on the context in which we are using a name </w:t>
      </w:r>
      <w:r w:rsidR="00CE7937" w:rsidRPr="00670BFE">
        <w:rPr>
          <w:rFonts w:ascii="Times New Roman" w:hAnsi="Times New Roman" w:cs="Times New Roman"/>
          <w:lang w:val="en-GB"/>
        </w:rPr>
        <w:t>and</w:t>
      </w:r>
      <w:r w:rsidR="009A3471" w:rsidRPr="00670BFE">
        <w:rPr>
          <w:rFonts w:ascii="Times New Roman" w:hAnsi="Times New Roman" w:cs="Times New Roman"/>
          <w:lang w:val="en-GB"/>
        </w:rPr>
        <w:t xml:space="preserve"> mobili</w:t>
      </w:r>
      <w:r w:rsidR="00F05879" w:rsidRPr="00670BFE">
        <w:rPr>
          <w:rFonts w:ascii="Times New Roman" w:hAnsi="Times New Roman" w:cs="Times New Roman"/>
          <w:lang w:val="en-GB"/>
        </w:rPr>
        <w:t>s</w:t>
      </w:r>
      <w:r w:rsidR="009A3471" w:rsidRPr="00670BFE">
        <w:rPr>
          <w:rFonts w:ascii="Times New Roman" w:hAnsi="Times New Roman" w:cs="Times New Roman"/>
          <w:lang w:val="en-GB"/>
        </w:rPr>
        <w:t xml:space="preserve">ing a given concept, </w:t>
      </w:r>
      <w:r w:rsidR="00F1580C" w:rsidRPr="00670BFE">
        <w:rPr>
          <w:rFonts w:ascii="Times New Roman" w:hAnsi="Times New Roman" w:cs="Times New Roman"/>
          <w:lang w:val="en-GB"/>
        </w:rPr>
        <w:t xml:space="preserve">the standard that we use to fix the extension </w:t>
      </w:r>
      <w:r w:rsidR="00F05879" w:rsidRPr="00670BFE">
        <w:rPr>
          <w:rFonts w:ascii="Times New Roman" w:hAnsi="Times New Roman" w:cs="Times New Roman"/>
          <w:lang w:val="en-GB"/>
        </w:rPr>
        <w:t xml:space="preserve">will </w:t>
      </w:r>
      <w:r w:rsidR="00F1580C" w:rsidRPr="00670BFE">
        <w:rPr>
          <w:rFonts w:ascii="Times New Roman" w:hAnsi="Times New Roman" w:cs="Times New Roman"/>
          <w:lang w:val="en-GB"/>
        </w:rPr>
        <w:t>var</w:t>
      </w:r>
      <w:r w:rsidR="00F05879" w:rsidRPr="00670BFE">
        <w:rPr>
          <w:rFonts w:ascii="Times New Roman" w:hAnsi="Times New Roman" w:cs="Times New Roman"/>
          <w:lang w:val="en-GB"/>
        </w:rPr>
        <w:t>y</w:t>
      </w:r>
      <w:r w:rsidR="00F1580C" w:rsidRPr="00670BFE">
        <w:rPr>
          <w:rFonts w:ascii="Times New Roman" w:hAnsi="Times New Roman" w:cs="Times New Roman"/>
          <w:lang w:val="en-GB"/>
        </w:rPr>
        <w:t>.</w:t>
      </w:r>
      <w:r w:rsidRPr="00670BFE">
        <w:rPr>
          <w:rFonts w:ascii="Times New Roman" w:hAnsi="Times New Roman" w:cs="Times New Roman"/>
          <w:lang w:val="en-GB"/>
        </w:rPr>
        <w:t xml:space="preserve"> </w:t>
      </w:r>
      <w:r w:rsidR="00F1580C" w:rsidRPr="00670BFE">
        <w:rPr>
          <w:rFonts w:ascii="Times New Roman" w:hAnsi="Times New Roman" w:cs="Times New Roman"/>
          <w:lang w:val="en-GB"/>
        </w:rPr>
        <w:t xml:space="preserve">For example, </w:t>
      </w:r>
      <w:r w:rsidR="00261B93" w:rsidRPr="00670BFE">
        <w:rPr>
          <w:rFonts w:ascii="Times New Roman" w:hAnsi="Times New Roman" w:cs="Times New Roman"/>
          <w:lang w:val="en-GB"/>
        </w:rPr>
        <w:t>if someone tells us that</w:t>
      </w:r>
      <w:r w:rsidR="009B2091" w:rsidRPr="00670BFE">
        <w:rPr>
          <w:rFonts w:ascii="Times New Roman" w:hAnsi="Times New Roman" w:cs="Times New Roman"/>
          <w:lang w:val="en-GB"/>
        </w:rPr>
        <w:t xml:space="preserve"> </w:t>
      </w:r>
      <w:r w:rsidR="00D94D7F" w:rsidRPr="00670BFE">
        <w:rPr>
          <w:rFonts w:ascii="Times New Roman" w:hAnsi="Times New Roman" w:cs="Times New Roman"/>
          <w:lang w:val="en-GB"/>
        </w:rPr>
        <w:t>“Stacey volunteered to milk the animal whenever she visited the farm</w:t>
      </w:r>
      <w:r w:rsidR="00F05879" w:rsidRPr="00670BFE">
        <w:rPr>
          <w:rFonts w:ascii="Times New Roman" w:hAnsi="Times New Roman" w:cs="Times New Roman"/>
          <w:lang w:val="en-GB"/>
        </w:rPr>
        <w:t>,</w:t>
      </w:r>
      <w:r w:rsidR="00D94D7F" w:rsidRPr="00670BFE">
        <w:rPr>
          <w:rFonts w:ascii="Times New Roman" w:hAnsi="Times New Roman" w:cs="Times New Roman"/>
          <w:lang w:val="en-GB"/>
        </w:rPr>
        <w:t>”</w:t>
      </w:r>
      <w:r w:rsidR="009B2091" w:rsidRPr="00670BFE">
        <w:rPr>
          <w:rFonts w:ascii="Times New Roman" w:hAnsi="Times New Roman" w:cs="Times New Roman"/>
          <w:lang w:val="en-GB"/>
        </w:rPr>
        <w:t xml:space="preserve"> we </w:t>
      </w:r>
      <w:r w:rsidR="00CE7937" w:rsidRPr="00670BFE">
        <w:rPr>
          <w:rFonts w:ascii="Times New Roman" w:hAnsi="Times New Roman" w:cs="Times New Roman"/>
          <w:lang w:val="en-GB"/>
        </w:rPr>
        <w:t xml:space="preserve">will </w:t>
      </w:r>
      <w:r w:rsidR="009B2091" w:rsidRPr="00670BFE">
        <w:rPr>
          <w:rFonts w:ascii="Times New Roman" w:hAnsi="Times New Roman" w:cs="Times New Roman"/>
          <w:lang w:val="en-GB"/>
        </w:rPr>
        <w:t>tak</w:t>
      </w:r>
      <w:r w:rsidR="00CE7937" w:rsidRPr="00670BFE">
        <w:rPr>
          <w:rFonts w:ascii="Times New Roman" w:hAnsi="Times New Roman" w:cs="Times New Roman"/>
          <w:lang w:val="en-GB"/>
        </w:rPr>
        <w:t>e</w:t>
      </w:r>
      <w:r w:rsidR="009B2091" w:rsidRPr="00670BFE">
        <w:rPr>
          <w:rFonts w:ascii="Times New Roman" w:hAnsi="Times New Roman" w:cs="Times New Roman"/>
          <w:lang w:val="en-GB"/>
        </w:rPr>
        <w:t xml:space="preserve"> a cow as the model</w:t>
      </w:r>
      <w:r w:rsidR="00CE7937" w:rsidRPr="00670BFE">
        <w:rPr>
          <w:rFonts w:ascii="Times New Roman" w:hAnsi="Times New Roman" w:cs="Times New Roman"/>
          <w:lang w:val="en-GB"/>
        </w:rPr>
        <w:t xml:space="preserve"> of</w:t>
      </w:r>
      <w:r w:rsidR="003C2B01" w:rsidRPr="00670BFE">
        <w:rPr>
          <w:rFonts w:ascii="Times New Roman" w:hAnsi="Times New Roman" w:cs="Times New Roman"/>
          <w:lang w:val="en-GB"/>
        </w:rPr>
        <w:t xml:space="preserve"> an</w:t>
      </w:r>
      <w:r w:rsidR="00CE7937" w:rsidRPr="00670BFE">
        <w:rPr>
          <w:rFonts w:ascii="Times New Roman" w:hAnsi="Times New Roman" w:cs="Times New Roman"/>
          <w:lang w:val="en-GB"/>
        </w:rPr>
        <w:t xml:space="preserve"> animal</w:t>
      </w:r>
      <w:r w:rsidR="00F05879" w:rsidRPr="00670BFE">
        <w:rPr>
          <w:rFonts w:ascii="Times New Roman" w:hAnsi="Times New Roman" w:cs="Times New Roman"/>
          <w:lang w:val="en-GB"/>
        </w:rPr>
        <w:t>,</w:t>
      </w:r>
      <w:r w:rsidR="009B2091" w:rsidRPr="00670BFE">
        <w:rPr>
          <w:rFonts w:ascii="Times New Roman" w:hAnsi="Times New Roman" w:cs="Times New Roman"/>
          <w:lang w:val="en-GB"/>
        </w:rPr>
        <w:t xml:space="preserve"> </w:t>
      </w:r>
      <w:r w:rsidR="00F05879" w:rsidRPr="00670BFE">
        <w:rPr>
          <w:rFonts w:ascii="Times New Roman" w:hAnsi="Times New Roman" w:cs="Times New Roman"/>
          <w:lang w:val="en-GB"/>
        </w:rPr>
        <w:t>whereas</w:t>
      </w:r>
      <w:r w:rsidR="009B2091" w:rsidRPr="00670BFE">
        <w:rPr>
          <w:rFonts w:ascii="Times New Roman" w:hAnsi="Times New Roman" w:cs="Times New Roman"/>
          <w:lang w:val="en-GB"/>
        </w:rPr>
        <w:t xml:space="preserve"> when someone </w:t>
      </w:r>
      <w:proofErr w:type="gramStart"/>
      <w:r w:rsidR="009B2091" w:rsidRPr="00670BFE">
        <w:rPr>
          <w:rFonts w:ascii="Times New Roman" w:hAnsi="Times New Roman" w:cs="Times New Roman"/>
          <w:lang w:val="en-GB"/>
        </w:rPr>
        <w:t>say</w:t>
      </w:r>
      <w:r w:rsidR="00F05879" w:rsidRPr="00670BFE">
        <w:rPr>
          <w:rFonts w:ascii="Times New Roman" w:hAnsi="Times New Roman" w:cs="Times New Roman"/>
          <w:lang w:val="en-GB"/>
        </w:rPr>
        <w:t>s</w:t>
      </w:r>
      <w:proofErr w:type="gramEnd"/>
      <w:r w:rsidR="009B2091" w:rsidRPr="00670BFE">
        <w:rPr>
          <w:rFonts w:ascii="Times New Roman" w:hAnsi="Times New Roman" w:cs="Times New Roman"/>
          <w:lang w:val="en-GB"/>
        </w:rPr>
        <w:t xml:space="preserve"> </w:t>
      </w:r>
      <w:r w:rsidR="00D94D7F" w:rsidRPr="00670BFE">
        <w:rPr>
          <w:rFonts w:ascii="Times New Roman" w:hAnsi="Times New Roman" w:cs="Times New Roman"/>
          <w:lang w:val="en-GB"/>
        </w:rPr>
        <w:t>“Frank asked her father to let her ride the animal</w:t>
      </w:r>
      <w:r w:rsidR="00F05879" w:rsidRPr="00670BFE">
        <w:rPr>
          <w:rFonts w:ascii="Times New Roman" w:hAnsi="Times New Roman" w:cs="Times New Roman"/>
          <w:lang w:val="en-GB"/>
        </w:rPr>
        <w:t>,</w:t>
      </w:r>
      <w:r w:rsidR="00D94D7F" w:rsidRPr="00670BFE">
        <w:rPr>
          <w:rFonts w:ascii="Times New Roman" w:hAnsi="Times New Roman" w:cs="Times New Roman"/>
          <w:lang w:val="en-GB"/>
        </w:rPr>
        <w:t>”</w:t>
      </w:r>
      <w:r w:rsidR="009B2091" w:rsidRPr="00670BFE">
        <w:rPr>
          <w:rFonts w:ascii="Times New Roman" w:hAnsi="Times New Roman" w:cs="Times New Roman"/>
          <w:lang w:val="en-GB"/>
        </w:rPr>
        <w:t xml:space="preserve"> the model </w:t>
      </w:r>
      <w:r w:rsidR="00CE7937" w:rsidRPr="00670BFE">
        <w:rPr>
          <w:rFonts w:ascii="Times New Roman" w:hAnsi="Times New Roman" w:cs="Times New Roman"/>
          <w:lang w:val="en-GB"/>
        </w:rPr>
        <w:t>that we will take is</w:t>
      </w:r>
      <w:r w:rsidR="009B2091" w:rsidRPr="00670BFE">
        <w:rPr>
          <w:rFonts w:ascii="Times New Roman" w:hAnsi="Times New Roman" w:cs="Times New Roman"/>
          <w:lang w:val="en-GB"/>
        </w:rPr>
        <w:t xml:space="preserve"> a </w:t>
      </w:r>
      <w:r w:rsidR="00D94D7F" w:rsidRPr="00670BFE">
        <w:rPr>
          <w:rFonts w:ascii="Times New Roman" w:hAnsi="Times New Roman" w:cs="Times New Roman"/>
          <w:lang w:val="en-GB"/>
        </w:rPr>
        <w:t>horse</w:t>
      </w:r>
      <w:r w:rsidR="00AF1714" w:rsidRPr="00670BFE">
        <w:rPr>
          <w:rFonts w:ascii="Times New Roman" w:hAnsi="Times New Roman" w:cs="Times New Roman"/>
          <w:lang w:val="en-GB"/>
        </w:rPr>
        <w:t>.</w:t>
      </w:r>
      <w:r w:rsidR="009B2091" w:rsidRPr="00670BFE">
        <w:rPr>
          <w:rFonts w:ascii="Times New Roman" w:hAnsi="Times New Roman" w:cs="Times New Roman"/>
          <w:lang w:val="en-GB"/>
        </w:rPr>
        <w:t xml:space="preserve"> </w:t>
      </w:r>
      <w:r w:rsidR="00866707" w:rsidRPr="00670BFE">
        <w:rPr>
          <w:rFonts w:ascii="Times New Roman" w:hAnsi="Times New Roman" w:cs="Times New Roman"/>
          <w:lang w:val="en-GB"/>
        </w:rPr>
        <w:t>Thus</w:t>
      </w:r>
      <w:r w:rsidR="00AF1714" w:rsidRPr="00670BFE">
        <w:rPr>
          <w:rFonts w:ascii="Times New Roman" w:hAnsi="Times New Roman" w:cs="Times New Roman"/>
          <w:lang w:val="en-GB"/>
        </w:rPr>
        <w:t xml:space="preserve">, in the first case, the concept </w:t>
      </w:r>
      <w:r w:rsidR="00FB4CD6" w:rsidRPr="00670BFE">
        <w:rPr>
          <w:rFonts w:ascii="Times New Roman" w:hAnsi="Times New Roman" w:cs="Times New Roman"/>
          <w:lang w:val="en-GB"/>
        </w:rPr>
        <w:t>will be about</w:t>
      </w:r>
      <w:r w:rsidR="00AF1714" w:rsidRPr="00670BFE">
        <w:rPr>
          <w:rFonts w:ascii="Times New Roman" w:hAnsi="Times New Roman" w:cs="Times New Roman"/>
          <w:lang w:val="en-GB"/>
        </w:rPr>
        <w:t xml:space="preserve"> “cow-like living beings”, </w:t>
      </w:r>
      <w:r w:rsidR="00866707" w:rsidRPr="00670BFE">
        <w:rPr>
          <w:rFonts w:ascii="Times New Roman" w:hAnsi="Times New Roman" w:cs="Times New Roman"/>
          <w:lang w:val="en-GB"/>
        </w:rPr>
        <w:t xml:space="preserve">but </w:t>
      </w:r>
      <w:r w:rsidR="00AF1714" w:rsidRPr="00670BFE">
        <w:rPr>
          <w:rFonts w:ascii="Times New Roman" w:hAnsi="Times New Roman" w:cs="Times New Roman"/>
          <w:lang w:val="en-GB"/>
        </w:rPr>
        <w:t xml:space="preserve">in the second case </w:t>
      </w:r>
      <w:r w:rsidR="00866707" w:rsidRPr="00670BFE">
        <w:rPr>
          <w:rFonts w:ascii="Times New Roman" w:hAnsi="Times New Roman" w:cs="Times New Roman"/>
          <w:lang w:val="en-GB"/>
        </w:rPr>
        <w:t xml:space="preserve">it will be </w:t>
      </w:r>
      <w:r w:rsidR="00FB4CD6" w:rsidRPr="00670BFE">
        <w:rPr>
          <w:rFonts w:ascii="Times New Roman" w:hAnsi="Times New Roman" w:cs="Times New Roman"/>
          <w:lang w:val="en-GB"/>
        </w:rPr>
        <w:t>about</w:t>
      </w:r>
      <w:r w:rsidR="00AF1714" w:rsidRPr="00670BFE">
        <w:rPr>
          <w:rFonts w:ascii="Times New Roman" w:hAnsi="Times New Roman" w:cs="Times New Roman"/>
          <w:lang w:val="en-GB"/>
        </w:rPr>
        <w:t xml:space="preserve"> “horse-like living beings”</w:t>
      </w:r>
      <w:r w:rsidR="00866707" w:rsidRPr="00670BFE">
        <w:rPr>
          <w:rFonts w:ascii="Times New Roman" w:hAnsi="Times New Roman" w:cs="Times New Roman"/>
          <w:lang w:val="en-GB"/>
        </w:rPr>
        <w:t>.</w:t>
      </w:r>
      <w:r w:rsidR="00AF1714" w:rsidRPr="00670BFE">
        <w:rPr>
          <w:rFonts w:ascii="Times New Roman" w:hAnsi="Times New Roman" w:cs="Times New Roman"/>
          <w:lang w:val="en-GB"/>
        </w:rPr>
        <w:t xml:space="preserve"> (</w:t>
      </w:r>
      <w:r w:rsidR="00866707" w:rsidRPr="00670BFE">
        <w:rPr>
          <w:rFonts w:ascii="Times New Roman" w:hAnsi="Times New Roman" w:cs="Times New Roman"/>
          <w:lang w:val="en-GB"/>
        </w:rPr>
        <w:t>T</w:t>
      </w:r>
      <w:r w:rsidR="004616E3" w:rsidRPr="00670BFE">
        <w:rPr>
          <w:rFonts w:ascii="Times New Roman" w:hAnsi="Times New Roman" w:cs="Times New Roman"/>
          <w:lang w:val="en-GB"/>
        </w:rPr>
        <w:t xml:space="preserve">he view and the examples are from </w:t>
      </w:r>
      <w:r w:rsidR="00AF1714" w:rsidRPr="00670BFE">
        <w:rPr>
          <w:rFonts w:ascii="Times New Roman" w:hAnsi="Times New Roman" w:cs="Times New Roman"/>
          <w:lang w:val="en-GB"/>
        </w:rPr>
        <w:t xml:space="preserve">Roth </w:t>
      </w:r>
      <w:r w:rsidR="0030456C" w:rsidRPr="00670BFE">
        <w:rPr>
          <w:rFonts w:ascii="Times New Roman" w:hAnsi="Times New Roman" w:cs="Times New Roman"/>
          <w:lang w:val="en-GB"/>
        </w:rPr>
        <w:t>&amp;</w:t>
      </w:r>
      <w:r w:rsidR="00AF1714" w:rsidRPr="00670BFE">
        <w:rPr>
          <w:rFonts w:ascii="Times New Roman" w:hAnsi="Times New Roman" w:cs="Times New Roman"/>
          <w:lang w:val="en-GB"/>
        </w:rPr>
        <w:t xml:space="preserve"> </w:t>
      </w:r>
      <w:proofErr w:type="spellStart"/>
      <w:r w:rsidR="00AF1714" w:rsidRPr="00670BFE">
        <w:rPr>
          <w:rFonts w:ascii="Times New Roman" w:hAnsi="Times New Roman" w:cs="Times New Roman"/>
          <w:lang w:val="en-GB"/>
        </w:rPr>
        <w:t>Shoben</w:t>
      </w:r>
      <w:proofErr w:type="spellEnd"/>
      <w:r w:rsidR="00AF1714" w:rsidRPr="00670BFE">
        <w:rPr>
          <w:rFonts w:ascii="Times New Roman" w:hAnsi="Times New Roman" w:cs="Times New Roman"/>
          <w:lang w:val="en-GB"/>
        </w:rPr>
        <w:t xml:space="preserve"> 1983, quoted in Del </w:t>
      </w:r>
      <w:proofErr w:type="spellStart"/>
      <w:r w:rsidR="00AF1714" w:rsidRPr="00670BFE">
        <w:rPr>
          <w:rFonts w:ascii="Times New Roman" w:hAnsi="Times New Roman" w:cs="Times New Roman"/>
          <w:lang w:val="en-GB"/>
        </w:rPr>
        <w:t>Pinal</w:t>
      </w:r>
      <w:proofErr w:type="spellEnd"/>
      <w:r w:rsidR="00AF1714" w:rsidRPr="00670BFE">
        <w:rPr>
          <w:rFonts w:ascii="Times New Roman" w:hAnsi="Times New Roman" w:cs="Times New Roman"/>
          <w:lang w:val="en-GB"/>
        </w:rPr>
        <w:t xml:space="preserve"> 2016</w:t>
      </w:r>
      <w:r w:rsidR="00357CF5" w:rsidRPr="00670BFE">
        <w:rPr>
          <w:rFonts w:ascii="Times New Roman" w:hAnsi="Times New Roman" w:cs="Times New Roman"/>
          <w:lang w:val="en-GB"/>
        </w:rPr>
        <w:t>:</w:t>
      </w:r>
      <w:r w:rsidR="00AF1714" w:rsidRPr="00670BFE">
        <w:rPr>
          <w:rFonts w:ascii="Times New Roman" w:hAnsi="Times New Roman" w:cs="Times New Roman"/>
          <w:lang w:val="en-GB"/>
        </w:rPr>
        <w:t xml:space="preserve"> 2911</w:t>
      </w:r>
      <w:r w:rsidR="008B7BB2" w:rsidRPr="00670BFE">
        <w:rPr>
          <w:rFonts w:ascii="Times New Roman" w:hAnsi="Times New Roman" w:cs="Times New Roman"/>
          <w:lang w:val="en-GB"/>
        </w:rPr>
        <w:t>–</w:t>
      </w:r>
      <w:r w:rsidR="00AF1714" w:rsidRPr="00670BFE">
        <w:rPr>
          <w:rFonts w:ascii="Times New Roman" w:hAnsi="Times New Roman" w:cs="Times New Roman"/>
          <w:lang w:val="en-GB"/>
        </w:rPr>
        <w:t>2912; see also Prinz 2012</w:t>
      </w:r>
      <w:r w:rsidR="00866707" w:rsidRPr="00670BFE">
        <w:rPr>
          <w:rFonts w:ascii="Times New Roman" w:hAnsi="Times New Roman" w:cs="Times New Roman"/>
          <w:lang w:val="en-GB"/>
        </w:rPr>
        <w:t>.</w:t>
      </w:r>
      <w:r w:rsidR="00AF1714" w:rsidRPr="00670BFE">
        <w:rPr>
          <w:rFonts w:ascii="Times New Roman" w:hAnsi="Times New Roman" w:cs="Times New Roman"/>
          <w:lang w:val="en-GB"/>
        </w:rPr>
        <w:t>)</w:t>
      </w:r>
      <w:r w:rsidR="009B2091" w:rsidRPr="00670BFE">
        <w:rPr>
          <w:rFonts w:ascii="Times New Roman" w:hAnsi="Times New Roman" w:cs="Times New Roman"/>
          <w:lang w:val="en-GB"/>
        </w:rPr>
        <w:t xml:space="preserve"> This</w:t>
      </w:r>
      <w:r w:rsidR="00801426" w:rsidRPr="00670BFE">
        <w:rPr>
          <w:rFonts w:ascii="Times New Roman" w:hAnsi="Times New Roman" w:cs="Times New Roman"/>
          <w:lang w:val="en-GB"/>
        </w:rPr>
        <w:t xml:space="preserve"> not only</w:t>
      </w:r>
      <w:r w:rsidR="009B2091" w:rsidRPr="00670BFE">
        <w:rPr>
          <w:rFonts w:ascii="Times New Roman" w:hAnsi="Times New Roman" w:cs="Times New Roman"/>
          <w:lang w:val="en-GB"/>
        </w:rPr>
        <w:t xml:space="preserve"> show</w:t>
      </w:r>
      <w:r w:rsidR="00207CBC" w:rsidRPr="00670BFE">
        <w:rPr>
          <w:rFonts w:ascii="Times New Roman" w:hAnsi="Times New Roman" w:cs="Times New Roman"/>
          <w:lang w:val="en-GB"/>
        </w:rPr>
        <w:t>s</w:t>
      </w:r>
      <w:r w:rsidR="009B2091" w:rsidRPr="00670BFE">
        <w:rPr>
          <w:rFonts w:ascii="Times New Roman" w:hAnsi="Times New Roman" w:cs="Times New Roman"/>
          <w:lang w:val="en-GB"/>
        </w:rPr>
        <w:t xml:space="preserve"> that the </w:t>
      </w:r>
      <w:proofErr w:type="spellStart"/>
      <w:r w:rsidR="009B2091" w:rsidRPr="00670BFE">
        <w:rPr>
          <w:rFonts w:ascii="Times New Roman" w:hAnsi="Times New Roman" w:cs="Times New Roman"/>
          <w:lang w:val="en-GB"/>
        </w:rPr>
        <w:t>definitionalist</w:t>
      </w:r>
      <w:proofErr w:type="spellEnd"/>
      <w:r w:rsidR="009B2091" w:rsidRPr="00670BFE">
        <w:rPr>
          <w:rFonts w:ascii="Times New Roman" w:hAnsi="Times New Roman" w:cs="Times New Roman"/>
          <w:lang w:val="en-GB"/>
        </w:rPr>
        <w:t xml:space="preserve"> is wrong to </w:t>
      </w:r>
      <w:r w:rsidR="00384E74" w:rsidRPr="00670BFE">
        <w:rPr>
          <w:rFonts w:ascii="Times New Roman" w:hAnsi="Times New Roman" w:cs="Times New Roman"/>
          <w:lang w:val="en-GB"/>
        </w:rPr>
        <w:t>think that we have a strictly delimited series of features in mind when applying names and concepts, since we have at best typical cases and blurred boundaries around them</w:t>
      </w:r>
      <w:r w:rsidR="006B489D" w:rsidRPr="00670BFE">
        <w:rPr>
          <w:rFonts w:ascii="Times New Roman" w:hAnsi="Times New Roman" w:cs="Times New Roman"/>
          <w:lang w:val="en-GB"/>
        </w:rPr>
        <w:t xml:space="preserve">. It </w:t>
      </w:r>
      <w:r w:rsidR="00AF1714" w:rsidRPr="00670BFE">
        <w:rPr>
          <w:rFonts w:ascii="Times New Roman" w:hAnsi="Times New Roman" w:cs="Times New Roman"/>
          <w:lang w:val="en-GB"/>
        </w:rPr>
        <w:t xml:space="preserve">also </w:t>
      </w:r>
      <w:r w:rsidR="000732F6" w:rsidRPr="00670BFE">
        <w:rPr>
          <w:rFonts w:ascii="Times New Roman" w:hAnsi="Times New Roman" w:cs="Times New Roman"/>
          <w:lang w:val="en-GB"/>
        </w:rPr>
        <w:t>reveals</w:t>
      </w:r>
      <w:r w:rsidR="00801426" w:rsidRPr="00670BFE">
        <w:rPr>
          <w:rFonts w:ascii="Times New Roman" w:hAnsi="Times New Roman" w:cs="Times New Roman"/>
          <w:lang w:val="en-GB"/>
        </w:rPr>
        <w:t xml:space="preserve"> </w:t>
      </w:r>
      <w:r w:rsidR="00AF1714" w:rsidRPr="00670BFE">
        <w:rPr>
          <w:rFonts w:ascii="Times New Roman" w:hAnsi="Times New Roman" w:cs="Times New Roman"/>
          <w:lang w:val="en-GB"/>
        </w:rPr>
        <w:t xml:space="preserve">that even </w:t>
      </w:r>
      <w:r w:rsidR="004E3FE9" w:rsidRPr="00670BFE">
        <w:rPr>
          <w:rFonts w:ascii="Times New Roman" w:hAnsi="Times New Roman" w:cs="Times New Roman"/>
          <w:lang w:val="en-GB"/>
        </w:rPr>
        <w:t>our</w:t>
      </w:r>
      <w:r w:rsidR="00AF1714" w:rsidRPr="00670BFE">
        <w:rPr>
          <w:rFonts w:ascii="Times New Roman" w:hAnsi="Times New Roman" w:cs="Times New Roman"/>
          <w:lang w:val="en-GB"/>
        </w:rPr>
        <w:t xml:space="preserve"> models</w:t>
      </w:r>
      <w:r w:rsidR="004E3FE9" w:rsidRPr="00670BFE">
        <w:rPr>
          <w:rFonts w:ascii="Times New Roman" w:hAnsi="Times New Roman" w:cs="Times New Roman"/>
          <w:lang w:val="en-GB"/>
        </w:rPr>
        <w:t xml:space="preserve"> for </w:t>
      </w:r>
      <w:r w:rsidR="00866707" w:rsidRPr="00670BFE">
        <w:rPr>
          <w:rFonts w:ascii="Times New Roman" w:hAnsi="Times New Roman" w:cs="Times New Roman"/>
          <w:lang w:val="en-GB"/>
        </w:rPr>
        <w:t xml:space="preserve">the </w:t>
      </w:r>
      <w:r w:rsidR="004E3FE9" w:rsidRPr="00670BFE">
        <w:rPr>
          <w:rFonts w:ascii="Times New Roman" w:hAnsi="Times New Roman" w:cs="Times New Roman"/>
          <w:lang w:val="en-GB"/>
        </w:rPr>
        <w:t>fixing</w:t>
      </w:r>
      <w:r w:rsidR="00AF1714" w:rsidRPr="00670BFE">
        <w:rPr>
          <w:rFonts w:ascii="Times New Roman" w:hAnsi="Times New Roman" w:cs="Times New Roman"/>
          <w:lang w:val="en-GB"/>
        </w:rPr>
        <w:t xml:space="preserve"> </w:t>
      </w:r>
      <w:r w:rsidR="00866707" w:rsidRPr="00670BFE">
        <w:rPr>
          <w:rFonts w:ascii="Times New Roman" w:hAnsi="Times New Roman" w:cs="Times New Roman"/>
          <w:lang w:val="en-GB"/>
        </w:rPr>
        <w:t xml:space="preserve">of extension </w:t>
      </w:r>
      <w:r w:rsidR="00AF1714" w:rsidRPr="00670BFE">
        <w:rPr>
          <w:rFonts w:ascii="Times New Roman" w:hAnsi="Times New Roman" w:cs="Times New Roman"/>
          <w:lang w:val="en-GB"/>
        </w:rPr>
        <w:t>var</w:t>
      </w:r>
      <w:r w:rsidR="00866707" w:rsidRPr="00670BFE">
        <w:rPr>
          <w:rFonts w:ascii="Times New Roman" w:hAnsi="Times New Roman" w:cs="Times New Roman"/>
          <w:lang w:val="en-GB"/>
        </w:rPr>
        <w:t>y</w:t>
      </w:r>
      <w:r w:rsidR="00AF1714" w:rsidRPr="00670BFE">
        <w:rPr>
          <w:rFonts w:ascii="Times New Roman" w:hAnsi="Times New Roman" w:cs="Times New Roman"/>
          <w:lang w:val="en-GB"/>
        </w:rPr>
        <w:t xml:space="preserve"> from one situation to another.</w:t>
      </w:r>
      <w:r w:rsidR="00357CF5" w:rsidRPr="00670BFE">
        <w:rPr>
          <w:rFonts w:ascii="Times New Roman" w:hAnsi="Times New Roman" w:cs="Times New Roman"/>
          <w:lang w:val="en-GB"/>
        </w:rPr>
        <w:t xml:space="preserve"> </w:t>
      </w:r>
      <w:r w:rsidR="00D87FF5" w:rsidRPr="00670BFE">
        <w:rPr>
          <w:rFonts w:ascii="Times New Roman" w:hAnsi="Times New Roman" w:cs="Times New Roman"/>
          <w:lang w:val="en-GB"/>
        </w:rPr>
        <w:t>A</w:t>
      </w:r>
      <w:r w:rsidR="00357CF5" w:rsidRPr="00670BFE">
        <w:rPr>
          <w:rFonts w:ascii="Times New Roman" w:hAnsi="Times New Roman" w:cs="Times New Roman"/>
          <w:lang w:val="en-GB"/>
        </w:rPr>
        <w:t>ccording to this view, a</w:t>
      </w:r>
      <w:r w:rsidR="00D94D7F" w:rsidRPr="00670BFE">
        <w:rPr>
          <w:rFonts w:ascii="Times New Roman" w:hAnsi="Times New Roman" w:cs="Times New Roman"/>
          <w:lang w:val="en-GB"/>
        </w:rPr>
        <w:t xml:space="preserve"> concept </w:t>
      </w:r>
      <w:r w:rsidR="00357CF5" w:rsidRPr="00670BFE">
        <w:rPr>
          <w:rFonts w:ascii="Times New Roman" w:hAnsi="Times New Roman" w:cs="Times New Roman"/>
          <w:lang w:val="en-GB"/>
        </w:rPr>
        <w:t>is a</w:t>
      </w:r>
      <w:r w:rsidR="00D94D7F" w:rsidRPr="00670BFE">
        <w:rPr>
          <w:rFonts w:ascii="Times New Roman" w:hAnsi="Times New Roman" w:cs="Times New Roman"/>
          <w:lang w:val="en-GB"/>
        </w:rPr>
        <w:t xml:space="preserve"> </w:t>
      </w:r>
      <w:proofErr w:type="gramStart"/>
      <w:r w:rsidR="00D94D7F" w:rsidRPr="00670BFE">
        <w:rPr>
          <w:rFonts w:ascii="Times New Roman" w:hAnsi="Times New Roman" w:cs="Times New Roman"/>
          <w:lang w:val="en-GB"/>
        </w:rPr>
        <w:t>“rich arrays of information”</w:t>
      </w:r>
      <w:proofErr w:type="gramEnd"/>
      <w:r w:rsidR="00D94D7F" w:rsidRPr="00670BFE">
        <w:rPr>
          <w:rFonts w:ascii="Times New Roman" w:hAnsi="Times New Roman" w:cs="Times New Roman"/>
          <w:lang w:val="en-GB"/>
        </w:rPr>
        <w:t xml:space="preserve"> stored in “long-term memory”</w:t>
      </w:r>
      <w:r w:rsidR="00357CF5" w:rsidRPr="00670BFE">
        <w:rPr>
          <w:rFonts w:ascii="Times New Roman" w:hAnsi="Times New Roman" w:cs="Times New Roman"/>
          <w:lang w:val="en-GB"/>
        </w:rPr>
        <w:t xml:space="preserve"> and</w:t>
      </w:r>
      <w:r w:rsidR="00D94D7F" w:rsidRPr="00670BFE">
        <w:rPr>
          <w:rFonts w:ascii="Times New Roman" w:hAnsi="Times New Roman" w:cs="Times New Roman"/>
          <w:lang w:val="en-GB"/>
        </w:rPr>
        <w:t xml:space="preserve"> “the subsets of features activated in each token use can vary” (Del </w:t>
      </w:r>
      <w:proofErr w:type="spellStart"/>
      <w:r w:rsidR="00D94D7F" w:rsidRPr="00670BFE">
        <w:rPr>
          <w:rFonts w:ascii="Times New Roman" w:hAnsi="Times New Roman" w:cs="Times New Roman"/>
          <w:lang w:val="en-GB"/>
        </w:rPr>
        <w:t>Pinal</w:t>
      </w:r>
      <w:proofErr w:type="spellEnd"/>
      <w:r w:rsidR="00D94D7F" w:rsidRPr="00670BFE">
        <w:rPr>
          <w:rFonts w:ascii="Times New Roman" w:hAnsi="Times New Roman" w:cs="Times New Roman"/>
          <w:lang w:val="en-GB"/>
        </w:rPr>
        <w:t xml:space="preserve"> 2016</w:t>
      </w:r>
      <w:r w:rsidR="00357CF5" w:rsidRPr="00670BFE">
        <w:rPr>
          <w:rFonts w:ascii="Times New Roman" w:hAnsi="Times New Roman" w:cs="Times New Roman"/>
          <w:lang w:val="en-GB"/>
        </w:rPr>
        <w:t xml:space="preserve">: </w:t>
      </w:r>
      <w:r w:rsidR="00D94D7F" w:rsidRPr="00670BFE">
        <w:rPr>
          <w:rFonts w:ascii="Times New Roman" w:hAnsi="Times New Roman" w:cs="Times New Roman"/>
          <w:lang w:val="en-GB"/>
        </w:rPr>
        <w:t>2912).</w:t>
      </w:r>
      <w:r w:rsidR="00357CF5" w:rsidRPr="00670BFE">
        <w:rPr>
          <w:rFonts w:ascii="Times New Roman" w:hAnsi="Times New Roman" w:cs="Times New Roman"/>
          <w:lang w:val="en-GB"/>
        </w:rPr>
        <w:t xml:space="preserve"> </w:t>
      </w:r>
      <w:r w:rsidR="00D94D7F" w:rsidRPr="00670BFE">
        <w:rPr>
          <w:rFonts w:ascii="Times New Roman" w:hAnsi="Times New Roman" w:cs="Times New Roman"/>
          <w:lang w:val="en-GB"/>
        </w:rPr>
        <w:t>In</w:t>
      </w:r>
      <w:r w:rsidR="00357CF5" w:rsidRPr="00670BFE">
        <w:rPr>
          <w:rFonts w:ascii="Times New Roman" w:hAnsi="Times New Roman" w:cs="Times New Roman"/>
          <w:lang w:val="en-GB"/>
        </w:rPr>
        <w:t xml:space="preserve"> other words, </w:t>
      </w:r>
      <w:r w:rsidR="00D94D7F" w:rsidRPr="00670BFE">
        <w:rPr>
          <w:rFonts w:ascii="Times New Roman" w:hAnsi="Times New Roman" w:cs="Times New Roman"/>
          <w:lang w:val="en-GB"/>
        </w:rPr>
        <w:t>prototype</w:t>
      </w:r>
      <w:r w:rsidR="00402F4E" w:rsidRPr="00670BFE">
        <w:rPr>
          <w:rFonts w:ascii="Times New Roman" w:hAnsi="Times New Roman" w:cs="Times New Roman"/>
          <w:lang w:val="en-GB"/>
        </w:rPr>
        <w:t xml:space="preserve"> </w:t>
      </w:r>
      <w:r w:rsidR="00467C65" w:rsidRPr="00670BFE">
        <w:rPr>
          <w:rFonts w:ascii="Times New Roman" w:hAnsi="Times New Roman" w:cs="Times New Roman"/>
          <w:lang w:val="en-GB"/>
        </w:rPr>
        <w:t>concept</w:t>
      </w:r>
      <w:r w:rsidR="00D94D7F" w:rsidRPr="00670BFE">
        <w:rPr>
          <w:rFonts w:ascii="Times New Roman" w:hAnsi="Times New Roman" w:cs="Times New Roman"/>
          <w:lang w:val="en-GB"/>
        </w:rPr>
        <w:t xml:space="preserve">s </w:t>
      </w:r>
      <w:r w:rsidR="00357CF5" w:rsidRPr="00670BFE">
        <w:rPr>
          <w:rFonts w:ascii="Times New Roman" w:hAnsi="Times New Roman" w:cs="Times New Roman"/>
          <w:lang w:val="en-GB"/>
        </w:rPr>
        <w:t>are</w:t>
      </w:r>
      <w:r w:rsidR="00D94D7F" w:rsidRPr="00670BFE">
        <w:rPr>
          <w:rFonts w:ascii="Times New Roman" w:hAnsi="Times New Roman" w:cs="Times New Roman"/>
          <w:lang w:val="en-GB"/>
        </w:rPr>
        <w:t xml:space="preserve"> mental representations</w:t>
      </w:r>
      <w:r w:rsidR="00357CF5" w:rsidRPr="00670BFE">
        <w:rPr>
          <w:rFonts w:ascii="Times New Roman" w:hAnsi="Times New Roman" w:cs="Times New Roman"/>
          <w:lang w:val="en-GB"/>
        </w:rPr>
        <w:t xml:space="preserve">: </w:t>
      </w:r>
      <w:r w:rsidR="00D94D7F" w:rsidRPr="00670BFE">
        <w:rPr>
          <w:rFonts w:ascii="Times New Roman" w:hAnsi="Times New Roman" w:cs="Times New Roman"/>
          <w:lang w:val="en-GB"/>
        </w:rPr>
        <w:t>they are understood as cognitive “entries” storing “information”.</w:t>
      </w:r>
      <w:r w:rsidR="00357CF5" w:rsidRPr="00670BFE">
        <w:rPr>
          <w:rFonts w:ascii="Times New Roman" w:hAnsi="Times New Roman" w:cs="Times New Roman"/>
          <w:lang w:val="en-GB"/>
        </w:rPr>
        <w:t xml:space="preserve"> </w:t>
      </w:r>
      <w:proofErr w:type="gramStart"/>
      <w:r w:rsidR="004F2C60" w:rsidRPr="00670BFE">
        <w:rPr>
          <w:rFonts w:ascii="Times New Roman" w:hAnsi="Times New Roman" w:cs="Times New Roman"/>
          <w:lang w:val="en-GB"/>
        </w:rPr>
        <w:t>So</w:t>
      </w:r>
      <w:proofErr w:type="gramEnd"/>
      <w:r w:rsidR="004F2C60" w:rsidRPr="00670BFE">
        <w:rPr>
          <w:rFonts w:ascii="Times New Roman" w:hAnsi="Times New Roman" w:cs="Times New Roman"/>
          <w:lang w:val="en-GB"/>
        </w:rPr>
        <w:t xml:space="preserve"> in the debate </w:t>
      </w:r>
      <w:r w:rsidR="000F2DA1" w:rsidRPr="00670BFE">
        <w:rPr>
          <w:rFonts w:ascii="Times New Roman" w:hAnsi="Times New Roman" w:cs="Times New Roman"/>
          <w:lang w:val="en-GB"/>
        </w:rPr>
        <w:t>on</w:t>
      </w:r>
      <w:r w:rsidR="004F2C60" w:rsidRPr="00670BFE">
        <w:rPr>
          <w:rFonts w:ascii="Times New Roman" w:hAnsi="Times New Roman" w:cs="Times New Roman"/>
          <w:lang w:val="en-GB"/>
        </w:rPr>
        <w:t xml:space="preserve"> the ontology of concepts, </w:t>
      </w:r>
      <w:r w:rsidR="00866707" w:rsidRPr="00670BFE">
        <w:rPr>
          <w:rFonts w:ascii="Times New Roman" w:hAnsi="Times New Roman" w:cs="Times New Roman"/>
          <w:lang w:val="en-GB"/>
        </w:rPr>
        <w:t>when</w:t>
      </w:r>
      <w:r w:rsidR="000F2DA1" w:rsidRPr="00670BFE">
        <w:rPr>
          <w:rFonts w:ascii="Times New Roman" w:hAnsi="Times New Roman" w:cs="Times New Roman"/>
          <w:lang w:val="en-GB"/>
        </w:rPr>
        <w:t xml:space="preserve"> </w:t>
      </w:r>
      <w:r w:rsidR="00866707" w:rsidRPr="00670BFE">
        <w:rPr>
          <w:rFonts w:ascii="Times New Roman" w:hAnsi="Times New Roman" w:cs="Times New Roman"/>
          <w:lang w:val="en-GB"/>
        </w:rPr>
        <w:t xml:space="preserve">it </w:t>
      </w:r>
      <w:r w:rsidR="000F2DA1" w:rsidRPr="00670BFE">
        <w:rPr>
          <w:rFonts w:ascii="Times New Roman" w:hAnsi="Times New Roman" w:cs="Times New Roman"/>
          <w:lang w:val="en-GB"/>
        </w:rPr>
        <w:t>is ask</w:t>
      </w:r>
      <w:r w:rsidR="00866707" w:rsidRPr="00670BFE">
        <w:rPr>
          <w:rFonts w:ascii="Times New Roman" w:hAnsi="Times New Roman" w:cs="Times New Roman"/>
          <w:lang w:val="en-GB"/>
        </w:rPr>
        <w:t>ed</w:t>
      </w:r>
      <w:r w:rsidR="000F2DA1" w:rsidRPr="00670BFE">
        <w:rPr>
          <w:rFonts w:ascii="Times New Roman" w:hAnsi="Times New Roman" w:cs="Times New Roman"/>
          <w:lang w:val="en-GB"/>
        </w:rPr>
        <w:t xml:space="preserve"> whether concepts are Fregean-like abstract entities or rather mental representations, </w:t>
      </w:r>
      <w:r w:rsidR="004F2C60" w:rsidRPr="00670BFE">
        <w:rPr>
          <w:rFonts w:ascii="Times New Roman" w:hAnsi="Times New Roman" w:cs="Times New Roman"/>
          <w:lang w:val="en-GB"/>
        </w:rPr>
        <w:t xml:space="preserve">defenders </w:t>
      </w:r>
      <w:r w:rsidR="000F2DA1" w:rsidRPr="00670BFE">
        <w:rPr>
          <w:rFonts w:ascii="Times New Roman" w:hAnsi="Times New Roman" w:cs="Times New Roman"/>
          <w:lang w:val="en-GB"/>
        </w:rPr>
        <w:t>of the prototype view clearly opt for the latter</w:t>
      </w:r>
      <w:r w:rsidR="00866707" w:rsidRPr="00670BFE">
        <w:rPr>
          <w:rFonts w:ascii="Times New Roman" w:hAnsi="Times New Roman" w:cs="Times New Roman"/>
          <w:lang w:val="en-GB"/>
        </w:rPr>
        <w:t>.</w:t>
      </w:r>
      <w:r w:rsidR="000F2DA1" w:rsidRPr="00670BFE">
        <w:rPr>
          <w:rFonts w:ascii="Times New Roman" w:hAnsi="Times New Roman" w:cs="Times New Roman"/>
          <w:lang w:val="en-GB"/>
        </w:rPr>
        <w:t xml:space="preserve"> (</w:t>
      </w:r>
      <w:r w:rsidR="00866707" w:rsidRPr="00670BFE">
        <w:rPr>
          <w:rFonts w:ascii="Times New Roman" w:hAnsi="Times New Roman" w:cs="Times New Roman"/>
          <w:lang w:val="en-GB"/>
        </w:rPr>
        <w:t>F</w:t>
      </w:r>
      <w:r w:rsidR="006B52C6" w:rsidRPr="00670BFE">
        <w:rPr>
          <w:rFonts w:ascii="Times New Roman" w:hAnsi="Times New Roman" w:cs="Times New Roman"/>
          <w:lang w:val="en-GB"/>
        </w:rPr>
        <w:t>or an overview o</w:t>
      </w:r>
      <w:r w:rsidR="005701BA" w:rsidRPr="00670BFE">
        <w:rPr>
          <w:rFonts w:ascii="Times New Roman" w:hAnsi="Times New Roman" w:cs="Times New Roman"/>
          <w:lang w:val="en-GB"/>
        </w:rPr>
        <w:t>f</w:t>
      </w:r>
      <w:r w:rsidR="006B52C6" w:rsidRPr="00670BFE">
        <w:rPr>
          <w:rFonts w:ascii="Times New Roman" w:hAnsi="Times New Roman" w:cs="Times New Roman"/>
          <w:lang w:val="en-GB"/>
        </w:rPr>
        <w:t xml:space="preserve"> this</w:t>
      </w:r>
      <w:r w:rsidR="000F2DA1" w:rsidRPr="00670BFE">
        <w:rPr>
          <w:rFonts w:ascii="Times New Roman" w:hAnsi="Times New Roman" w:cs="Times New Roman"/>
          <w:lang w:val="en-GB"/>
        </w:rPr>
        <w:t xml:space="preserve"> debate, see</w:t>
      </w:r>
      <w:r w:rsidR="006B52C6" w:rsidRPr="00670BFE">
        <w:rPr>
          <w:rFonts w:ascii="Times New Roman" w:hAnsi="Times New Roman" w:cs="Times New Roman"/>
          <w:lang w:val="en-GB"/>
        </w:rPr>
        <w:t xml:space="preserve"> </w:t>
      </w:r>
      <w:r w:rsidR="000F2DA1" w:rsidRPr="00670BFE">
        <w:rPr>
          <w:rFonts w:ascii="Times New Roman" w:hAnsi="Times New Roman" w:cs="Times New Roman"/>
          <w:lang w:val="en-GB"/>
        </w:rPr>
        <w:t>Margolis &amp; Laurence 201</w:t>
      </w:r>
      <w:r w:rsidR="00036E92" w:rsidRPr="00670BFE">
        <w:rPr>
          <w:rFonts w:ascii="Times New Roman" w:hAnsi="Times New Roman" w:cs="Times New Roman"/>
          <w:lang w:val="en-GB"/>
        </w:rPr>
        <w:t>9</w:t>
      </w:r>
      <w:r w:rsidR="00866707" w:rsidRPr="00670BFE">
        <w:rPr>
          <w:rFonts w:ascii="Times New Roman" w:hAnsi="Times New Roman" w:cs="Times New Roman"/>
          <w:lang w:val="en-GB"/>
        </w:rPr>
        <w:t>.</w:t>
      </w:r>
      <w:r w:rsidR="000F2DA1" w:rsidRPr="00670BFE">
        <w:rPr>
          <w:rFonts w:ascii="Times New Roman" w:hAnsi="Times New Roman" w:cs="Times New Roman"/>
          <w:lang w:val="en-GB"/>
        </w:rPr>
        <w:t xml:space="preserve">) </w:t>
      </w:r>
    </w:p>
    <w:p w14:paraId="2C8E9A42" w14:textId="2FBE2715" w:rsidR="005B26BA" w:rsidRPr="00670BFE" w:rsidRDefault="00E65553"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lastRenderedPageBreak/>
        <w:t xml:space="preserve">As indicated, </w:t>
      </w:r>
      <w:r w:rsidR="003D60A0" w:rsidRPr="00670BFE">
        <w:rPr>
          <w:rFonts w:ascii="Times New Roman" w:hAnsi="Times New Roman" w:cs="Times New Roman"/>
          <w:lang w:val="en-GB"/>
        </w:rPr>
        <w:t>the u</w:t>
      </w:r>
      <w:r w:rsidRPr="00670BFE">
        <w:rPr>
          <w:rFonts w:ascii="Times New Roman" w:hAnsi="Times New Roman" w:cs="Times New Roman"/>
          <w:lang w:val="en-GB"/>
        </w:rPr>
        <w:t>sual source</w:t>
      </w:r>
      <w:r w:rsidR="003D60A0" w:rsidRPr="00670BFE">
        <w:rPr>
          <w:rFonts w:ascii="Times New Roman" w:hAnsi="Times New Roman" w:cs="Times New Roman"/>
          <w:lang w:val="en-GB"/>
        </w:rPr>
        <w:t xml:space="preserve"> which is</w:t>
      </w:r>
      <w:r w:rsidRPr="00670BFE">
        <w:rPr>
          <w:rFonts w:ascii="Times New Roman" w:hAnsi="Times New Roman" w:cs="Times New Roman"/>
          <w:lang w:val="en-GB"/>
        </w:rPr>
        <w:t xml:space="preserve"> mentioned </w:t>
      </w:r>
      <w:r w:rsidR="003D60A0" w:rsidRPr="00670BFE">
        <w:rPr>
          <w:rFonts w:ascii="Times New Roman" w:hAnsi="Times New Roman" w:cs="Times New Roman"/>
          <w:lang w:val="en-GB"/>
        </w:rPr>
        <w:t>when</w:t>
      </w:r>
      <w:r w:rsidRPr="00670BFE">
        <w:rPr>
          <w:rFonts w:ascii="Times New Roman" w:hAnsi="Times New Roman" w:cs="Times New Roman"/>
          <w:lang w:val="en-GB"/>
        </w:rPr>
        <w:t xml:space="preserve"> </w:t>
      </w:r>
      <w:r w:rsidR="005B1195" w:rsidRPr="00670BFE">
        <w:rPr>
          <w:rFonts w:ascii="Times New Roman" w:hAnsi="Times New Roman" w:cs="Times New Roman"/>
          <w:lang w:val="en-GB"/>
        </w:rPr>
        <w:t>people treat of the origins of the</w:t>
      </w:r>
      <w:r w:rsidRPr="00670BFE">
        <w:rPr>
          <w:rFonts w:ascii="Times New Roman" w:hAnsi="Times New Roman" w:cs="Times New Roman"/>
          <w:lang w:val="en-GB"/>
        </w:rPr>
        <w:t xml:space="preserve"> prototype theory</w:t>
      </w:r>
      <w:r w:rsidR="005B1195" w:rsidRPr="00670BFE">
        <w:rPr>
          <w:rFonts w:ascii="Times New Roman" w:hAnsi="Times New Roman" w:cs="Times New Roman"/>
          <w:lang w:val="en-GB"/>
        </w:rPr>
        <w:t xml:space="preserve"> is Wittgenstei</w:t>
      </w:r>
      <w:r w:rsidR="005C1523" w:rsidRPr="00670BFE">
        <w:rPr>
          <w:rFonts w:ascii="Times New Roman" w:hAnsi="Times New Roman" w:cs="Times New Roman"/>
          <w:lang w:val="en-GB"/>
        </w:rPr>
        <w:t>n</w:t>
      </w:r>
      <w:r w:rsidR="00B2759C" w:rsidRPr="00670BFE">
        <w:rPr>
          <w:rFonts w:ascii="Times New Roman" w:hAnsi="Times New Roman" w:cs="Times New Roman"/>
          <w:lang w:val="en-GB"/>
        </w:rPr>
        <w:t>’s</w:t>
      </w:r>
      <w:r w:rsidR="005C1523" w:rsidRPr="00670BFE">
        <w:rPr>
          <w:rFonts w:ascii="Times New Roman" w:hAnsi="Times New Roman" w:cs="Times New Roman"/>
          <w:lang w:val="en-GB"/>
        </w:rPr>
        <w:t xml:space="preserve"> notion of </w:t>
      </w:r>
      <w:r w:rsidR="00DE065D" w:rsidRPr="00670BFE">
        <w:rPr>
          <w:rFonts w:ascii="Times New Roman" w:hAnsi="Times New Roman" w:cs="Times New Roman"/>
          <w:lang w:val="en-GB"/>
        </w:rPr>
        <w:t>family resemblances (Rosch &amp;</w:t>
      </w:r>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Mervis</w:t>
      </w:r>
      <w:proofErr w:type="spellEnd"/>
      <w:r w:rsidRPr="00670BFE">
        <w:rPr>
          <w:rFonts w:ascii="Times New Roman" w:hAnsi="Times New Roman" w:cs="Times New Roman"/>
          <w:lang w:val="en-GB"/>
        </w:rPr>
        <w:t xml:space="preserve"> 1975).</w:t>
      </w:r>
      <w:r w:rsidR="005C1523" w:rsidRPr="00670BFE">
        <w:rPr>
          <w:rFonts w:ascii="Times New Roman" w:hAnsi="Times New Roman" w:cs="Times New Roman"/>
          <w:lang w:val="en-GB"/>
        </w:rPr>
        <w:t xml:space="preserve"> However, </w:t>
      </w:r>
      <w:r w:rsidR="004B1EFE" w:rsidRPr="00670BFE">
        <w:rPr>
          <w:rFonts w:ascii="Times New Roman" w:hAnsi="Times New Roman" w:cs="Times New Roman"/>
          <w:lang w:val="en-GB"/>
        </w:rPr>
        <w:t xml:space="preserve">as emphasized by Mulligan (1990 and 2012), </w:t>
      </w:r>
      <w:r w:rsidR="00866707" w:rsidRPr="00670BFE">
        <w:rPr>
          <w:rFonts w:ascii="Times New Roman" w:hAnsi="Times New Roman" w:cs="Times New Roman"/>
          <w:lang w:val="en-GB"/>
        </w:rPr>
        <w:t xml:space="preserve">Wittgenstein’s </w:t>
      </w:r>
      <w:r w:rsidRPr="00670BFE">
        <w:rPr>
          <w:rFonts w:ascii="Times New Roman" w:hAnsi="Times New Roman" w:cs="Times New Roman"/>
          <w:lang w:val="en-GB"/>
        </w:rPr>
        <w:t>theory</w:t>
      </w:r>
      <w:r w:rsidR="005C1523" w:rsidRPr="00670BFE">
        <w:rPr>
          <w:rFonts w:ascii="Times New Roman" w:hAnsi="Times New Roman" w:cs="Times New Roman"/>
          <w:lang w:val="en-GB"/>
        </w:rPr>
        <w:t xml:space="preserve"> of family resemblances ha</w:t>
      </w:r>
      <w:r w:rsidR="00866707" w:rsidRPr="00670BFE">
        <w:rPr>
          <w:rFonts w:ascii="Times New Roman" w:hAnsi="Times New Roman" w:cs="Times New Roman"/>
          <w:lang w:val="en-GB"/>
        </w:rPr>
        <w:t>d</w:t>
      </w:r>
      <w:r w:rsidR="005C1523" w:rsidRPr="00670BFE">
        <w:rPr>
          <w:rFonts w:ascii="Times New Roman" w:hAnsi="Times New Roman" w:cs="Times New Roman"/>
          <w:lang w:val="en-GB"/>
        </w:rPr>
        <w:t xml:space="preserve"> been</w:t>
      </w:r>
      <w:r w:rsidRPr="00670BFE">
        <w:rPr>
          <w:rFonts w:ascii="Times New Roman" w:hAnsi="Times New Roman" w:cs="Times New Roman"/>
          <w:lang w:val="en-GB"/>
        </w:rPr>
        <w:t xml:space="preserve"> anticipated by Austro-German authors</w:t>
      </w:r>
      <w:r w:rsidR="004B1EFE" w:rsidRPr="00670BFE">
        <w:rPr>
          <w:rFonts w:ascii="Times New Roman" w:hAnsi="Times New Roman" w:cs="Times New Roman"/>
          <w:lang w:val="en-GB"/>
        </w:rPr>
        <w:t xml:space="preserve">, </w:t>
      </w:r>
      <w:r w:rsidR="00866707" w:rsidRPr="00670BFE">
        <w:rPr>
          <w:rFonts w:ascii="Times New Roman" w:hAnsi="Times New Roman" w:cs="Times New Roman"/>
          <w:lang w:val="en-GB"/>
        </w:rPr>
        <w:t>in particular</w:t>
      </w:r>
      <w:r w:rsidR="004B1EFE" w:rsidRPr="00670BFE">
        <w:rPr>
          <w:rFonts w:ascii="Times New Roman" w:hAnsi="Times New Roman" w:cs="Times New Roman"/>
          <w:lang w:val="en-GB"/>
        </w:rPr>
        <w:t xml:space="preserve"> Brentano and his heirs</w:t>
      </w:r>
      <w:r w:rsidRPr="00670BFE">
        <w:rPr>
          <w:rFonts w:ascii="Times New Roman" w:hAnsi="Times New Roman" w:cs="Times New Roman"/>
          <w:lang w:val="en-GB"/>
        </w:rPr>
        <w:t>.</w:t>
      </w:r>
      <w:r w:rsidR="005C1523" w:rsidRPr="00670BFE">
        <w:rPr>
          <w:rFonts w:ascii="Times New Roman" w:hAnsi="Times New Roman" w:cs="Times New Roman"/>
          <w:lang w:val="en-GB"/>
        </w:rPr>
        <w:t xml:space="preserve"> More specifically, the very idea that</w:t>
      </w:r>
      <w:r w:rsidR="004B1EFE" w:rsidRPr="00670BFE">
        <w:rPr>
          <w:rFonts w:ascii="Times New Roman" w:hAnsi="Times New Roman" w:cs="Times New Roman"/>
          <w:lang w:val="en-GB"/>
        </w:rPr>
        <w:t xml:space="preserve"> the reference of names and the extension of concepts is</w:t>
      </w:r>
      <w:r w:rsidRPr="00670BFE">
        <w:rPr>
          <w:rFonts w:ascii="Times New Roman" w:hAnsi="Times New Roman" w:cs="Times New Roman"/>
          <w:lang w:val="en-GB"/>
        </w:rPr>
        <w:t xml:space="preserve"> </w:t>
      </w:r>
      <w:r w:rsidR="004B1EFE" w:rsidRPr="00670BFE">
        <w:rPr>
          <w:rFonts w:ascii="Times New Roman" w:hAnsi="Times New Roman" w:cs="Times New Roman"/>
          <w:lang w:val="en-GB"/>
        </w:rPr>
        <w:t>fixed on the basis of typical case</w:t>
      </w:r>
      <w:r w:rsidR="00C61315" w:rsidRPr="00670BFE">
        <w:rPr>
          <w:rFonts w:ascii="Times New Roman" w:hAnsi="Times New Roman" w:cs="Times New Roman"/>
          <w:lang w:val="en-GB"/>
        </w:rPr>
        <w:t>s</w:t>
      </w:r>
      <w:r w:rsidRPr="00670BFE">
        <w:rPr>
          <w:rFonts w:ascii="Times New Roman" w:hAnsi="Times New Roman" w:cs="Times New Roman"/>
          <w:lang w:val="en-GB"/>
        </w:rPr>
        <w:t xml:space="preserve"> </w:t>
      </w:r>
      <w:r w:rsidR="004B1EFE" w:rsidRPr="00670BFE">
        <w:rPr>
          <w:rFonts w:ascii="Times New Roman" w:hAnsi="Times New Roman" w:cs="Times New Roman"/>
          <w:lang w:val="en-GB"/>
        </w:rPr>
        <w:t>ha</w:t>
      </w:r>
      <w:r w:rsidR="00866707" w:rsidRPr="00670BFE">
        <w:rPr>
          <w:rFonts w:ascii="Times New Roman" w:hAnsi="Times New Roman" w:cs="Times New Roman"/>
          <w:lang w:val="en-GB"/>
        </w:rPr>
        <w:t>d</w:t>
      </w:r>
      <w:r w:rsidR="004B1EFE" w:rsidRPr="00670BFE">
        <w:rPr>
          <w:rFonts w:ascii="Times New Roman" w:hAnsi="Times New Roman" w:cs="Times New Roman"/>
          <w:lang w:val="en-GB"/>
        </w:rPr>
        <w:t xml:space="preserve"> been </w:t>
      </w:r>
      <w:r w:rsidR="00B2759C" w:rsidRPr="00670BFE">
        <w:rPr>
          <w:rFonts w:ascii="Times New Roman" w:hAnsi="Times New Roman" w:cs="Times New Roman"/>
          <w:lang w:val="en-GB"/>
        </w:rPr>
        <w:t xml:space="preserve">explicitly defended by authors in the Austro-German tradition </w:t>
      </w:r>
      <w:r w:rsidR="00866707" w:rsidRPr="00670BFE">
        <w:rPr>
          <w:rFonts w:ascii="Times New Roman" w:hAnsi="Times New Roman" w:cs="Times New Roman"/>
          <w:lang w:val="en-GB"/>
        </w:rPr>
        <w:t xml:space="preserve">long </w:t>
      </w:r>
      <w:r w:rsidR="00B2759C" w:rsidRPr="00670BFE">
        <w:rPr>
          <w:rFonts w:ascii="Times New Roman" w:hAnsi="Times New Roman" w:cs="Times New Roman"/>
          <w:lang w:val="en-GB"/>
        </w:rPr>
        <w:t>before Wittgenstein: one</w:t>
      </w:r>
      <w:r w:rsidR="00167B55" w:rsidRPr="00670BFE">
        <w:rPr>
          <w:rFonts w:ascii="Times New Roman" w:hAnsi="Times New Roman" w:cs="Times New Roman"/>
          <w:lang w:val="en-GB"/>
        </w:rPr>
        <w:t xml:space="preserve"> finds</w:t>
      </w:r>
      <w:r w:rsidR="00831543" w:rsidRPr="00670BFE">
        <w:rPr>
          <w:rFonts w:ascii="Times New Roman" w:hAnsi="Times New Roman" w:cs="Times New Roman"/>
          <w:lang w:val="en-GB"/>
        </w:rPr>
        <w:t xml:space="preserve"> in Marty </w:t>
      </w:r>
      <w:r w:rsidR="00A0078F" w:rsidRPr="00670BFE">
        <w:rPr>
          <w:rFonts w:ascii="Times New Roman" w:hAnsi="Times New Roman" w:cs="Times New Roman"/>
          <w:lang w:val="en-GB"/>
        </w:rPr>
        <w:t>(</w:t>
      </w:r>
      <w:r w:rsidR="00831543" w:rsidRPr="00670BFE">
        <w:rPr>
          <w:rFonts w:ascii="Times New Roman" w:hAnsi="Times New Roman" w:cs="Times New Roman"/>
          <w:lang w:val="en-GB"/>
        </w:rPr>
        <w:t>1908: 527</w:t>
      </w:r>
      <w:r w:rsidR="008B7BB2" w:rsidRPr="00670BFE">
        <w:rPr>
          <w:rFonts w:ascii="Times New Roman" w:hAnsi="Times New Roman" w:cs="Times New Roman"/>
          <w:lang w:val="en-GB"/>
        </w:rPr>
        <w:t>–</w:t>
      </w:r>
      <w:r w:rsidR="00831543" w:rsidRPr="00670BFE">
        <w:rPr>
          <w:rFonts w:ascii="Times New Roman" w:hAnsi="Times New Roman" w:cs="Times New Roman"/>
          <w:lang w:val="en-GB"/>
        </w:rPr>
        <w:t>531</w:t>
      </w:r>
      <w:r w:rsidR="00A0078F" w:rsidRPr="00670BFE">
        <w:rPr>
          <w:rFonts w:ascii="Times New Roman" w:hAnsi="Times New Roman" w:cs="Times New Roman"/>
          <w:lang w:val="en-GB"/>
        </w:rPr>
        <w:t>)</w:t>
      </w:r>
      <w:r w:rsidR="00866707" w:rsidRPr="00670BFE">
        <w:rPr>
          <w:rFonts w:ascii="Times New Roman" w:hAnsi="Times New Roman" w:cs="Times New Roman"/>
          <w:lang w:val="en-GB"/>
        </w:rPr>
        <w:t>,</w:t>
      </w:r>
      <w:r w:rsidR="00167B55" w:rsidRPr="00670BFE">
        <w:rPr>
          <w:rFonts w:ascii="Times New Roman" w:hAnsi="Times New Roman" w:cs="Times New Roman"/>
          <w:lang w:val="en-GB"/>
        </w:rPr>
        <w:t xml:space="preserve"> </w:t>
      </w:r>
      <w:r w:rsidR="00866707" w:rsidRPr="00670BFE">
        <w:rPr>
          <w:rFonts w:ascii="Times New Roman" w:hAnsi="Times New Roman" w:cs="Times New Roman"/>
          <w:lang w:val="en-GB"/>
        </w:rPr>
        <w:t xml:space="preserve">at the turn of the twentieth century, </w:t>
      </w:r>
      <w:r w:rsidR="00167B55" w:rsidRPr="00670BFE">
        <w:rPr>
          <w:rFonts w:ascii="Times New Roman" w:hAnsi="Times New Roman" w:cs="Times New Roman"/>
          <w:lang w:val="en-GB"/>
        </w:rPr>
        <w:t>the idea that (common) names in ordinary language have as their meaning a “concept buil</w:t>
      </w:r>
      <w:r w:rsidR="00804008" w:rsidRPr="00670BFE">
        <w:rPr>
          <w:rFonts w:ascii="Times New Roman" w:hAnsi="Times New Roman" w:cs="Times New Roman"/>
          <w:lang w:val="en-GB"/>
        </w:rPr>
        <w:t>t</w:t>
      </w:r>
      <w:r w:rsidR="00167B55" w:rsidRPr="00670BFE">
        <w:rPr>
          <w:rFonts w:ascii="Times New Roman" w:hAnsi="Times New Roman" w:cs="Times New Roman"/>
          <w:lang w:val="en-GB"/>
        </w:rPr>
        <w:t xml:space="preserve"> following a type”.</w:t>
      </w:r>
      <w:r w:rsidRPr="00670BFE">
        <w:rPr>
          <w:rFonts w:ascii="Times New Roman" w:hAnsi="Times New Roman" w:cs="Times New Roman"/>
          <w:lang w:val="en-GB"/>
        </w:rPr>
        <w:t xml:space="preserve"> </w:t>
      </w:r>
      <w:r w:rsidR="00167B55" w:rsidRPr="00670BFE">
        <w:rPr>
          <w:rFonts w:ascii="Times New Roman" w:hAnsi="Times New Roman" w:cs="Times New Roman"/>
          <w:lang w:val="en-GB"/>
        </w:rPr>
        <w:t>Similarly, th</w:t>
      </w:r>
      <w:r w:rsidRPr="00670BFE">
        <w:rPr>
          <w:rFonts w:ascii="Times New Roman" w:hAnsi="Times New Roman" w:cs="Times New Roman"/>
          <w:lang w:val="en-GB"/>
        </w:rPr>
        <w:t>e late Husserl</w:t>
      </w:r>
      <w:r w:rsidR="00167B55" w:rsidRPr="00670BFE">
        <w:rPr>
          <w:rFonts w:ascii="Times New Roman" w:hAnsi="Times New Roman" w:cs="Times New Roman"/>
          <w:lang w:val="en-GB"/>
        </w:rPr>
        <w:t xml:space="preserve"> holds that our non-scientific concepts are </w:t>
      </w:r>
      <w:r w:rsidR="005D5B34" w:rsidRPr="00670BFE">
        <w:rPr>
          <w:rFonts w:ascii="Times New Roman" w:hAnsi="Times New Roman" w:cs="Times New Roman"/>
          <w:lang w:val="en-GB"/>
        </w:rPr>
        <w:t>“type</w:t>
      </w:r>
      <w:r w:rsidR="00402F4E" w:rsidRPr="00670BFE">
        <w:rPr>
          <w:rFonts w:ascii="Times New Roman" w:hAnsi="Times New Roman" w:cs="Times New Roman"/>
          <w:lang w:val="en-GB"/>
        </w:rPr>
        <w:t xml:space="preserve"> </w:t>
      </w:r>
      <w:r w:rsidR="005D5B34" w:rsidRPr="00670BFE">
        <w:rPr>
          <w:rFonts w:ascii="Times New Roman" w:hAnsi="Times New Roman" w:cs="Times New Roman"/>
          <w:lang w:val="en-GB"/>
        </w:rPr>
        <w:t>concepts”</w:t>
      </w:r>
      <w:r w:rsidR="009001A8" w:rsidRPr="00670BFE">
        <w:rPr>
          <w:rFonts w:ascii="Times New Roman" w:hAnsi="Times New Roman" w:cs="Times New Roman"/>
          <w:lang w:val="en-GB"/>
        </w:rPr>
        <w:t xml:space="preserve"> expressed </w:t>
      </w:r>
      <w:r w:rsidR="0048021B" w:rsidRPr="00670BFE">
        <w:rPr>
          <w:rFonts w:ascii="Times New Roman" w:hAnsi="Times New Roman" w:cs="Times New Roman"/>
          <w:lang w:val="en-GB"/>
        </w:rPr>
        <w:t>by</w:t>
      </w:r>
      <w:r w:rsidR="009001A8" w:rsidRPr="00670BFE">
        <w:rPr>
          <w:rFonts w:ascii="Times New Roman" w:hAnsi="Times New Roman" w:cs="Times New Roman"/>
          <w:lang w:val="en-GB"/>
        </w:rPr>
        <w:t xml:space="preserve"> ordinary language</w:t>
      </w:r>
      <w:r w:rsidR="00831543" w:rsidRPr="00670BFE">
        <w:rPr>
          <w:rFonts w:ascii="Times New Roman" w:hAnsi="Times New Roman" w:cs="Times New Roman"/>
          <w:lang w:val="en-GB"/>
        </w:rPr>
        <w:t xml:space="preserve"> (1939 and 2012)</w:t>
      </w:r>
      <w:r w:rsidRPr="00670BFE">
        <w:rPr>
          <w:rFonts w:ascii="Times New Roman" w:hAnsi="Times New Roman" w:cs="Times New Roman"/>
          <w:lang w:val="en-GB"/>
        </w:rPr>
        <w:t>.</w:t>
      </w:r>
      <w:r w:rsidR="005B26BA" w:rsidRPr="00670BFE">
        <w:rPr>
          <w:rStyle w:val="Appelnotedebasdep"/>
          <w:rFonts w:ascii="Times New Roman" w:hAnsi="Times New Roman" w:cs="Times New Roman"/>
          <w:lang w:val="en-GB"/>
        </w:rPr>
        <w:footnoteReference w:id="1"/>
      </w:r>
      <w:r w:rsidR="005B26BA" w:rsidRPr="00670BFE">
        <w:rPr>
          <w:rFonts w:ascii="Times New Roman" w:hAnsi="Times New Roman" w:cs="Times New Roman"/>
          <w:lang w:val="en-GB"/>
        </w:rPr>
        <w:t xml:space="preserve"> Alexius </w:t>
      </w:r>
      <w:proofErr w:type="spellStart"/>
      <w:r w:rsidR="005B26BA" w:rsidRPr="00670BFE">
        <w:rPr>
          <w:rFonts w:ascii="Times New Roman" w:hAnsi="Times New Roman" w:cs="Times New Roman"/>
          <w:lang w:val="en-GB"/>
        </w:rPr>
        <w:t>Meinong</w:t>
      </w:r>
      <w:proofErr w:type="spellEnd"/>
      <w:r w:rsidR="005B26BA" w:rsidRPr="00670BFE">
        <w:rPr>
          <w:rFonts w:ascii="Times New Roman" w:hAnsi="Times New Roman" w:cs="Times New Roman"/>
          <w:lang w:val="en-GB"/>
        </w:rPr>
        <w:t xml:space="preserve"> (1969: 480–492) also hints at a similar theory of concepts. In fact, the idea that our concepts might have not a definitional, but rather a typical structure was quite widespread in the German-speaking world. It was seemingly introduced by the German philosopher Benno Erdmann (1894), who himself relied on the work of William Whewell (1858). Besides Marty, the late Husserl, and </w:t>
      </w:r>
      <w:proofErr w:type="spellStart"/>
      <w:r w:rsidR="005B26BA" w:rsidRPr="00670BFE">
        <w:rPr>
          <w:rFonts w:ascii="Times New Roman" w:hAnsi="Times New Roman" w:cs="Times New Roman"/>
          <w:lang w:val="en-GB"/>
        </w:rPr>
        <w:t>Meinong</w:t>
      </w:r>
      <w:proofErr w:type="spellEnd"/>
      <w:r w:rsidR="005B26BA" w:rsidRPr="00670BFE">
        <w:rPr>
          <w:rFonts w:ascii="Times New Roman" w:hAnsi="Times New Roman" w:cs="Times New Roman"/>
          <w:lang w:val="en-GB"/>
        </w:rPr>
        <w:t xml:space="preserve">, it seems that prototype concepts were accepted by Wilhelm Jerusalem (1902: 98–103) and by Johannes von </w:t>
      </w:r>
      <w:proofErr w:type="spellStart"/>
      <w:r w:rsidR="005B26BA" w:rsidRPr="00670BFE">
        <w:rPr>
          <w:rFonts w:ascii="Times New Roman" w:hAnsi="Times New Roman" w:cs="Times New Roman"/>
          <w:lang w:val="en-GB"/>
        </w:rPr>
        <w:t>Kries</w:t>
      </w:r>
      <w:proofErr w:type="spellEnd"/>
      <w:r w:rsidR="005B26BA" w:rsidRPr="00670BFE">
        <w:rPr>
          <w:rFonts w:ascii="Times New Roman" w:hAnsi="Times New Roman" w:cs="Times New Roman"/>
          <w:lang w:val="en-GB"/>
        </w:rPr>
        <w:t xml:space="preserve"> (1916: 10–13).</w:t>
      </w:r>
      <w:r w:rsidR="005B26BA" w:rsidRPr="00670BFE">
        <w:rPr>
          <w:rStyle w:val="Appelnotedebasdep"/>
          <w:rFonts w:ascii="Times New Roman" w:hAnsi="Times New Roman" w:cs="Times New Roman"/>
          <w:lang w:val="en-GB"/>
        </w:rPr>
        <w:footnoteReference w:id="2"/>
      </w:r>
    </w:p>
    <w:p w14:paraId="75C0A420" w14:textId="5008139E"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Interestingly, the early Husserl, in his first </w:t>
      </w:r>
      <w:r w:rsidRPr="00670BFE">
        <w:rPr>
          <w:rFonts w:ascii="Times New Roman" w:hAnsi="Times New Roman" w:cs="Times New Roman"/>
          <w:i/>
          <w:iCs/>
          <w:lang w:val="en-GB"/>
        </w:rPr>
        <w:t>Logical Investigation</w:t>
      </w:r>
      <w:r w:rsidRPr="00670BFE">
        <w:rPr>
          <w:rFonts w:ascii="Times New Roman" w:hAnsi="Times New Roman" w:cs="Times New Roman"/>
          <w:lang w:val="en-GB"/>
        </w:rPr>
        <w:t xml:space="preserve">, also defends the view that our ordinary language is sensitive to typicality. More precisely, he holds that our (common) names refer to more or less similar things organised around a typical case, which is itself context-dependent, and that the limits of their application </w:t>
      </w:r>
      <w:proofErr w:type="gramStart"/>
      <w:r w:rsidRPr="00670BFE">
        <w:rPr>
          <w:rFonts w:ascii="Times New Roman" w:hAnsi="Times New Roman" w:cs="Times New Roman"/>
          <w:lang w:val="en-GB"/>
        </w:rPr>
        <w:t>is</w:t>
      </w:r>
      <w:proofErr w:type="gramEnd"/>
      <w:r w:rsidRPr="00670BFE">
        <w:rPr>
          <w:rFonts w:ascii="Times New Roman" w:hAnsi="Times New Roman" w:cs="Times New Roman"/>
          <w:lang w:val="en-GB"/>
        </w:rPr>
        <w:t xml:space="preserve"> vague. Apart from Benoist (2010),</w:t>
      </w:r>
      <w:r w:rsidRPr="00670BFE" w:rsidDel="005718CB">
        <w:rPr>
          <w:rFonts w:ascii="Times New Roman" w:hAnsi="Times New Roman" w:cs="Times New Roman"/>
          <w:lang w:val="en-GB"/>
        </w:rPr>
        <w:t xml:space="preserve"> </w:t>
      </w:r>
      <w:r w:rsidRPr="00670BFE">
        <w:rPr>
          <w:rFonts w:ascii="Times New Roman" w:hAnsi="Times New Roman" w:cs="Times New Roman"/>
          <w:lang w:val="en-GB"/>
        </w:rPr>
        <w:t xml:space="preserve">his views have never been compared with contemporary prototype theories. It is notable, however, that the early Husserl explains the same phenomena that the prototype theory is meant to explain, but without admitting type concepts: rather, he thinks that typicality is a linguistic feature found at the level of ordinary language, and that it is connected with fluctuations in our acts of meaning or so-called “meaning-intentions”. Concepts, he maintains, are abstract, “ideal” entities which have definitional structure. This is an interesting move, as it seems to suggest that what people have taken to be a feature of our concepts might in fact be a merely linguistic phenomenon which can be explained while leaving the structure of concepts untouched. Moreover, in order to explain it, it is not </w:t>
      </w:r>
      <w:r w:rsidRPr="00670BFE">
        <w:rPr>
          <w:rFonts w:ascii="Times New Roman" w:hAnsi="Times New Roman" w:cs="Times New Roman"/>
          <w:lang w:val="en-GB"/>
        </w:rPr>
        <w:lastRenderedPageBreak/>
        <w:t>necessary to treat concepts as mental representations, for typicality can still be accounted for even if, from an ontological point of view, concepts are described as abstract entities.</w:t>
      </w:r>
    </w:p>
    <w:p w14:paraId="7A654AC5" w14:textId="5E28FA6A"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In this paper, I will present and evaluate the early Husserl’s account of typicality. In the first section, I will briefly introduce the later Husserl’s view on types, in order to contrast this with his earlier account. In the second, longest section, I will present in detail the early Husserl’s views on typicality. In the third section, I will evaluate his position, by asking whether his earlier account can do without prototype concepts. I will answer that it cannot, and that this might explain why Husserl later adopted a theory of type concepts.</w:t>
      </w:r>
    </w:p>
    <w:p w14:paraId="1AF25E2E" w14:textId="77777777" w:rsidR="005B26BA" w:rsidRPr="00670BFE" w:rsidRDefault="005B26BA" w:rsidP="006A57E9">
      <w:pPr>
        <w:spacing w:line="360" w:lineRule="auto"/>
        <w:rPr>
          <w:rFonts w:ascii="Times New Roman" w:hAnsi="Times New Roman" w:cs="Times New Roman"/>
          <w:lang w:val="en-GB"/>
        </w:rPr>
      </w:pPr>
    </w:p>
    <w:p w14:paraId="5F13D2DE" w14:textId="2B7EC7B1" w:rsidR="005B26BA" w:rsidRPr="00670BFE" w:rsidRDefault="005B26BA" w:rsidP="006A57E9">
      <w:pPr>
        <w:spacing w:line="360" w:lineRule="auto"/>
        <w:rPr>
          <w:rFonts w:ascii="Times New Roman" w:hAnsi="Times New Roman" w:cs="Times New Roman"/>
          <w:b/>
          <w:bCs/>
          <w:lang w:val="en-GB"/>
        </w:rPr>
      </w:pPr>
      <w:r w:rsidRPr="00670BFE">
        <w:rPr>
          <w:rFonts w:ascii="Times New Roman" w:hAnsi="Times New Roman" w:cs="Times New Roman"/>
          <w:b/>
          <w:bCs/>
          <w:lang w:val="en-GB"/>
        </w:rPr>
        <w:t>A Brief Excursus: The Later Husserl on Type Concepts</w:t>
      </w:r>
    </w:p>
    <w:p w14:paraId="168D656B" w14:textId="38B689D6"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The late Husserl thinks that the concepts that we build in our ordinary life are “type concepts” (</w:t>
      </w:r>
      <w:proofErr w:type="spellStart"/>
      <w:r w:rsidRPr="00670BFE">
        <w:rPr>
          <w:rFonts w:ascii="Times New Roman" w:hAnsi="Times New Roman" w:cs="Times New Roman"/>
          <w:i/>
          <w:iCs/>
          <w:lang w:val="en-GB"/>
        </w:rPr>
        <w:t>Typenbegriffe</w:t>
      </w:r>
      <w:proofErr w:type="spellEnd"/>
      <w:r w:rsidRPr="00670BFE">
        <w:rPr>
          <w:rFonts w:ascii="Times New Roman" w:hAnsi="Times New Roman" w:cs="Times New Roman"/>
          <w:lang w:val="en-GB"/>
        </w:rPr>
        <w:t xml:space="preserve">) (Husserl 1939 and 2012; on his theory, see </w:t>
      </w:r>
      <w:proofErr w:type="spellStart"/>
      <w:r w:rsidRPr="00670BFE">
        <w:rPr>
          <w:rFonts w:ascii="Times New Roman" w:hAnsi="Times New Roman" w:cs="Times New Roman"/>
          <w:lang w:val="en-GB"/>
        </w:rPr>
        <w:t>Lohmar</w:t>
      </w:r>
      <w:proofErr w:type="spellEnd"/>
      <w:r w:rsidRPr="00670BFE">
        <w:rPr>
          <w:rFonts w:ascii="Times New Roman" w:hAnsi="Times New Roman" w:cs="Times New Roman"/>
          <w:lang w:val="en-GB"/>
        </w:rPr>
        <w:t xml:space="preserve"> 1998 and </w:t>
      </w:r>
      <w:proofErr w:type="spellStart"/>
      <w:r w:rsidRPr="00670BFE">
        <w:rPr>
          <w:rFonts w:ascii="Times New Roman" w:hAnsi="Times New Roman" w:cs="Times New Roman"/>
          <w:lang w:val="en-GB"/>
        </w:rPr>
        <w:t>Bégout</w:t>
      </w:r>
      <w:proofErr w:type="spellEnd"/>
      <w:r w:rsidRPr="00670BFE">
        <w:rPr>
          <w:rFonts w:ascii="Times New Roman" w:hAnsi="Times New Roman" w:cs="Times New Roman"/>
          <w:lang w:val="en-GB"/>
        </w:rPr>
        <w:t xml:space="preserve"> 2002). These concepts pick out “commonalities” (</w:t>
      </w:r>
      <w:proofErr w:type="spellStart"/>
      <w:r w:rsidRPr="00670BFE">
        <w:rPr>
          <w:rFonts w:ascii="Times New Roman" w:hAnsi="Times New Roman" w:cs="Times New Roman"/>
          <w:i/>
          <w:iCs/>
          <w:lang w:val="en-GB"/>
        </w:rPr>
        <w:t>Gemeinsamkeiten</w:t>
      </w:r>
      <w:proofErr w:type="spellEnd"/>
      <w:r w:rsidRPr="00670BFE">
        <w:rPr>
          <w:rFonts w:ascii="Times New Roman" w:hAnsi="Times New Roman" w:cs="Times New Roman"/>
          <w:lang w:val="en-GB"/>
        </w:rPr>
        <w:t xml:space="preserve">) in “open groups of similarity” (Husserl 2012: 233.25–32). Their extension seems to be a network of more or less similar things: Husserl states that types have a “horizon of sameness, of similarity” (Husserl 2012: 388.8–10). But although these concepts group together more or less similar items, it is unclear where to put their exact boundary, that is, the level of similarity at which something will no longer be included in the class. Husserl describes these types as “vague generalities”, holding that their extension lacks determinate boundaries (Husserl 1939: 114; see also </w:t>
      </w:r>
      <w:proofErr w:type="spellStart"/>
      <w:r w:rsidRPr="00670BFE">
        <w:rPr>
          <w:rFonts w:ascii="Times New Roman" w:hAnsi="Times New Roman" w:cs="Times New Roman"/>
          <w:lang w:val="en-GB"/>
        </w:rPr>
        <w:t>Bégout</w:t>
      </w:r>
      <w:proofErr w:type="spellEnd"/>
      <w:r w:rsidRPr="00670BFE">
        <w:rPr>
          <w:rFonts w:ascii="Times New Roman" w:hAnsi="Times New Roman" w:cs="Times New Roman"/>
          <w:lang w:val="en-GB"/>
        </w:rPr>
        <w:t xml:space="preserve"> 2002: 60).</w:t>
      </w:r>
    </w:p>
    <w:p w14:paraId="49787A62" w14:textId="5F87C17D"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The later Husserl treats type concepts as psychic items, since they are mental representations built on the basis of our ordinary experience (Husserl 1939). Type concepts are opposed to abstract, ideal concepts, which are grounded on the identity (rather than similarity) of their members and are exact (rather than vague), that is, they have sharply delimited extensions (Husserl 2012; for the late Husserl’s admission of “empirical scientific concepts” in addition to ideal concepts and type concepts, see 2012: 250.9–31). While it is clear that typicality is a feature of concepts, the late Husserl also claims that it is mirrored at the linguistic level. In fact, he holds that type concepts find their expression in “natural language” (</w:t>
      </w:r>
      <w:proofErr w:type="spellStart"/>
      <w:r w:rsidRPr="00670BFE">
        <w:rPr>
          <w:rFonts w:ascii="Times New Roman" w:hAnsi="Times New Roman" w:cs="Times New Roman"/>
          <w:i/>
          <w:iCs/>
          <w:lang w:val="en-GB"/>
        </w:rPr>
        <w:t>natürliche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Sprache</w:t>
      </w:r>
      <w:proofErr w:type="spellEnd"/>
      <w:r w:rsidRPr="00670BFE">
        <w:rPr>
          <w:rFonts w:ascii="Times New Roman" w:hAnsi="Times New Roman" w:cs="Times New Roman"/>
          <w:lang w:val="en-GB"/>
        </w:rPr>
        <w:t>) (2012: 276.15 and 315.21–23).</w:t>
      </w:r>
      <w:r w:rsidRPr="00670BFE">
        <w:rPr>
          <w:rStyle w:val="Appelnotedebasdep"/>
          <w:rFonts w:ascii="Times New Roman" w:hAnsi="Times New Roman" w:cs="Times New Roman"/>
          <w:lang w:val="en-GB"/>
        </w:rPr>
        <w:footnoteReference w:id="3"/>
      </w:r>
      <w:r w:rsidRPr="00670BFE">
        <w:rPr>
          <w:rFonts w:ascii="Times New Roman" w:hAnsi="Times New Roman" w:cs="Times New Roman"/>
          <w:lang w:val="en-GB"/>
        </w:rPr>
        <w:t xml:space="preserve"> Although I have not found a text where this is clearly stated, his idea might be that our ordinary language (common) names refer to more or less similar items and have vague boundaries of application. At any rate, this would be in line with his earlier views on typicality, developed in the </w:t>
      </w:r>
      <w:r w:rsidRPr="00670BFE">
        <w:rPr>
          <w:rFonts w:ascii="Times New Roman" w:hAnsi="Times New Roman" w:cs="Times New Roman"/>
          <w:i/>
          <w:iCs/>
          <w:lang w:val="en-GB"/>
        </w:rPr>
        <w:t>Logical Investigations</w:t>
      </w:r>
      <w:r w:rsidRPr="00670BFE">
        <w:rPr>
          <w:rFonts w:ascii="Times New Roman" w:hAnsi="Times New Roman" w:cs="Times New Roman"/>
          <w:lang w:val="en-GB"/>
        </w:rPr>
        <w:t xml:space="preserve">, </w:t>
      </w:r>
      <w:r w:rsidRPr="00670BFE">
        <w:rPr>
          <w:rFonts w:ascii="Times New Roman" w:hAnsi="Times New Roman" w:cs="Times New Roman"/>
          <w:lang w:val="en-GB"/>
        </w:rPr>
        <w:lastRenderedPageBreak/>
        <w:t>where he states that the meaning of our ordinary (common) names is sensitive to typicality – that is, it is based on more or less similar typical examples – and has vague boundaries. However, the interesting point is again that the early Husserl explains typicality without admitting type concepts. The only concepts that exist are ideal concepts, with definitional structure. This is a more parsimonious view, which I will now present, before considering whether the view is in fact too parsimonious, and whether type concepts are still required in order to account for typicality at the linguistic level.</w:t>
      </w:r>
    </w:p>
    <w:p w14:paraId="2DFBEA81" w14:textId="77777777" w:rsidR="005B26BA" w:rsidRPr="00670BFE" w:rsidRDefault="005B26BA" w:rsidP="006A57E9">
      <w:pPr>
        <w:spacing w:line="360" w:lineRule="auto"/>
        <w:rPr>
          <w:rFonts w:ascii="Times New Roman" w:hAnsi="Times New Roman" w:cs="Times New Roman"/>
          <w:lang w:val="en-GB"/>
        </w:rPr>
      </w:pPr>
    </w:p>
    <w:p w14:paraId="346015BB" w14:textId="77777777" w:rsidR="005B26BA" w:rsidRPr="00670BFE" w:rsidRDefault="005B26BA" w:rsidP="006A57E9">
      <w:pPr>
        <w:spacing w:line="360" w:lineRule="auto"/>
        <w:rPr>
          <w:rFonts w:ascii="Times New Roman" w:hAnsi="Times New Roman" w:cs="Times New Roman"/>
          <w:b/>
          <w:bCs/>
          <w:lang w:val="en-GB"/>
        </w:rPr>
      </w:pPr>
      <w:r w:rsidRPr="00670BFE">
        <w:rPr>
          <w:rFonts w:ascii="Times New Roman" w:hAnsi="Times New Roman" w:cs="Times New Roman"/>
          <w:b/>
          <w:bCs/>
          <w:lang w:val="en-GB"/>
        </w:rPr>
        <w:t>The Early Husserl’s Account of Typicality</w:t>
      </w:r>
    </w:p>
    <w:p w14:paraId="652E699E" w14:textId="53601371"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The context in which Husserl discusses typicality are the chapters in the </w:t>
      </w:r>
      <w:r w:rsidRPr="00670BFE">
        <w:rPr>
          <w:rFonts w:ascii="Times New Roman" w:hAnsi="Times New Roman" w:cs="Times New Roman"/>
          <w:i/>
          <w:iCs/>
          <w:lang w:val="en-GB"/>
        </w:rPr>
        <w:t>Logical Investigations</w:t>
      </w:r>
      <w:r w:rsidRPr="00670BFE">
        <w:rPr>
          <w:rFonts w:ascii="Times New Roman" w:hAnsi="Times New Roman" w:cs="Times New Roman"/>
          <w:lang w:val="en-GB"/>
        </w:rPr>
        <w:t xml:space="preserve"> devoted to “ambiguous expressions”. Ambiguous expressions include “essentially occasional expressions”, that is, </w:t>
      </w:r>
      <w:proofErr w:type="spellStart"/>
      <w:r w:rsidRPr="00670BFE">
        <w:rPr>
          <w:rFonts w:ascii="Times New Roman" w:hAnsi="Times New Roman" w:cs="Times New Roman"/>
          <w:lang w:val="en-GB"/>
        </w:rPr>
        <w:t>indexicals</w:t>
      </w:r>
      <w:proofErr w:type="spellEnd"/>
      <w:r w:rsidRPr="00670BFE">
        <w:rPr>
          <w:rFonts w:ascii="Times New Roman" w:hAnsi="Times New Roman" w:cs="Times New Roman"/>
          <w:lang w:val="en-GB"/>
        </w:rPr>
        <w:t xml:space="preserve">, whose meanings are constantly renewed in different situations of utterance, and “equivocal terms”, that is, words with different meanings, but which are limited in number and fixed in advance and not on the basis of the situation – for example, “dog”, “which sometimes means a type of animal, and at other times a foot or a grate” (see §§ 24–29 of the first </w:t>
      </w:r>
      <w:r w:rsidRPr="00670BFE">
        <w:rPr>
          <w:rFonts w:ascii="Times New Roman" w:hAnsi="Times New Roman" w:cs="Times New Roman"/>
          <w:i/>
          <w:iCs/>
          <w:lang w:val="en-GB"/>
        </w:rPr>
        <w:t>Logical Investigation</w:t>
      </w:r>
      <w:r w:rsidRPr="00670BFE">
        <w:rPr>
          <w:rFonts w:ascii="Times New Roman" w:hAnsi="Times New Roman" w:cs="Times New Roman"/>
          <w:lang w:val="en-GB"/>
        </w:rPr>
        <w:t>; trans. Findlay).</w:t>
      </w:r>
    </w:p>
    <w:p w14:paraId="4096C590" w14:textId="03DB298B"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In addition to “essentially occasional expressions” and “equivocal terms”, Husserl (1984: 93.5–94.6) counts among ambiguous expressions “vague” ones, namely, (common) names used in daily life, such as “tree”, “shrub”, “animal”, and “plant”. The meaning of such terms is said to “fluctuate” (</w:t>
      </w:r>
      <w:proofErr w:type="spellStart"/>
      <w:r w:rsidRPr="00670BFE">
        <w:rPr>
          <w:rFonts w:ascii="Times New Roman" w:hAnsi="Times New Roman" w:cs="Times New Roman"/>
          <w:i/>
          <w:iCs/>
          <w:lang w:val="en-GB"/>
        </w:rPr>
        <w:t>schwanken</w:t>
      </w:r>
      <w:proofErr w:type="spellEnd"/>
      <w:r w:rsidRPr="00670BFE">
        <w:rPr>
          <w:rFonts w:ascii="Times New Roman" w:hAnsi="Times New Roman" w:cs="Times New Roman"/>
          <w:lang w:val="en-GB"/>
        </w:rPr>
        <w:t>). Their meaning depends on “typical examples”:</w:t>
      </w:r>
    </w:p>
    <w:p w14:paraId="7326061E" w14:textId="77777777" w:rsidR="005B26BA" w:rsidRPr="00670BFE" w:rsidRDefault="005B26BA" w:rsidP="006A57E9">
      <w:pPr>
        <w:spacing w:line="360" w:lineRule="auto"/>
        <w:ind w:firstLine="709"/>
        <w:rPr>
          <w:rFonts w:ascii="Times New Roman" w:hAnsi="Times New Roman" w:cs="Times New Roman"/>
          <w:lang w:val="en-GB"/>
        </w:rPr>
      </w:pPr>
    </w:p>
    <w:p w14:paraId="14C5A0D1" w14:textId="4E3F17C8"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Vague expres</w:t>
      </w:r>
      <w:r w:rsidRPr="00670BFE">
        <w:rPr>
          <w:rFonts w:ascii="Times New Roman" w:hAnsi="Times New Roman" w:cs="Times New Roman"/>
          <w:sz w:val="22"/>
          <w:szCs w:val="22"/>
          <w:lang w:val="en-GB"/>
        </w:rPr>
        <w:softHyphen/>
        <w:t>sions have no single meaning-content, the same in all cases of their applica</w:t>
      </w:r>
      <w:r w:rsidRPr="00670BFE">
        <w:rPr>
          <w:rFonts w:ascii="Times New Roman" w:hAnsi="Times New Roman" w:cs="Times New Roman"/>
          <w:sz w:val="22"/>
          <w:szCs w:val="22"/>
          <w:lang w:val="en-GB"/>
        </w:rPr>
        <w:softHyphen/>
        <w:t>tion: their meaning is oriented towards typical examples, only partially conceived with clearness and definiteness, typical examples which tend to vary from case to case, per</w:t>
      </w:r>
      <w:r w:rsidRPr="00670BFE">
        <w:rPr>
          <w:rFonts w:ascii="Times New Roman" w:hAnsi="Times New Roman" w:cs="Times New Roman"/>
          <w:sz w:val="22"/>
          <w:szCs w:val="22"/>
          <w:lang w:val="en-GB"/>
        </w:rPr>
        <w:softHyphen/>
        <w:t>haps even in a single train of thought. The examples, stemming from what are, or from what seem to be, genuinely unified fields, yield a number of concepts, more or less cognate or related, which emerge in turn according to the circumstances of our talk and its varied thought-promptings. (Husserl 1984: 93.11–21; trans. Findlay, slightly modified)</w:t>
      </w:r>
    </w:p>
    <w:p w14:paraId="7CB72566" w14:textId="77777777" w:rsidR="005B26BA" w:rsidRPr="00670BFE" w:rsidRDefault="005B26BA" w:rsidP="006A57E9">
      <w:pPr>
        <w:spacing w:line="360" w:lineRule="auto"/>
        <w:rPr>
          <w:rFonts w:ascii="Times New Roman" w:hAnsi="Times New Roman" w:cs="Times New Roman"/>
          <w:lang w:val="en-GB"/>
        </w:rPr>
      </w:pPr>
    </w:p>
    <w:p w14:paraId="1922B218" w14:textId="58345828"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Note that Husserl makes a distinction between the meaning of what he calls a “universal name” (</w:t>
      </w:r>
      <w:proofErr w:type="spellStart"/>
      <w:r w:rsidRPr="00670BFE">
        <w:rPr>
          <w:rFonts w:ascii="Times New Roman" w:hAnsi="Times New Roman" w:cs="Times New Roman"/>
          <w:i/>
          <w:iCs/>
          <w:lang w:val="en-GB"/>
        </w:rPr>
        <w:t>universeller</w:t>
      </w:r>
      <w:proofErr w:type="spellEnd"/>
      <w:r w:rsidRPr="00670BFE">
        <w:rPr>
          <w:rFonts w:ascii="Times New Roman" w:hAnsi="Times New Roman" w:cs="Times New Roman"/>
          <w:i/>
          <w:iCs/>
          <w:lang w:val="en-GB"/>
        </w:rPr>
        <w:t xml:space="preserve"> Name</w:t>
      </w:r>
      <w:r w:rsidRPr="00670BFE">
        <w:rPr>
          <w:rFonts w:ascii="Times New Roman" w:hAnsi="Times New Roman" w:cs="Times New Roman"/>
          <w:lang w:val="en-GB"/>
        </w:rPr>
        <w:t>) and its extension: the meaning is a concept, whereas the extension is made up of the things that fall under the concept (1984: 51.25–55.33). As regards vague names, their meaning seems to vary following “typical examples” (</w:t>
      </w:r>
      <w:proofErr w:type="spellStart"/>
      <w:r w:rsidRPr="00670BFE">
        <w:rPr>
          <w:rFonts w:ascii="Times New Roman" w:hAnsi="Times New Roman" w:cs="Times New Roman"/>
          <w:i/>
          <w:iCs/>
          <w:lang w:val="en-GB"/>
        </w:rPr>
        <w:t>typische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Beispiele</w:t>
      </w:r>
      <w:proofErr w:type="spellEnd"/>
      <w:r w:rsidRPr="00670BFE">
        <w:rPr>
          <w:rFonts w:ascii="Times New Roman" w:hAnsi="Times New Roman" w:cs="Times New Roman"/>
          <w:lang w:val="en-GB"/>
        </w:rPr>
        <w:t>). But what are exactly these typical examples?</w:t>
      </w:r>
    </w:p>
    <w:p w14:paraId="6316F5E5" w14:textId="79B7C120"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lastRenderedPageBreak/>
        <w:t xml:space="preserve">Unfortunately, Husserl does not say much more about this. However, when he discusses these issues, he gives as reference on types a paper by Erdmann (1894; see Husserl 1984: 94 n. 1). Now, in the paper in question, Erdmann does not talk of </w:t>
      </w:r>
      <w:proofErr w:type="spellStart"/>
      <w:r w:rsidRPr="00670BFE">
        <w:rPr>
          <w:rFonts w:ascii="Times New Roman" w:hAnsi="Times New Roman" w:cs="Times New Roman"/>
          <w:i/>
          <w:iCs/>
          <w:lang w:val="en-GB"/>
        </w:rPr>
        <w:t>Beispiele</w:t>
      </w:r>
      <w:proofErr w:type="spellEnd"/>
      <w:r w:rsidRPr="00670BFE">
        <w:rPr>
          <w:rFonts w:ascii="Times New Roman" w:hAnsi="Times New Roman" w:cs="Times New Roman"/>
          <w:lang w:val="en-GB"/>
        </w:rPr>
        <w:t xml:space="preserve">, but of </w:t>
      </w:r>
      <w:r w:rsidRPr="00670BFE">
        <w:rPr>
          <w:rFonts w:ascii="Times New Roman" w:hAnsi="Times New Roman" w:cs="Times New Roman"/>
          <w:i/>
          <w:iCs/>
          <w:lang w:val="en-GB"/>
        </w:rPr>
        <w:t>Muster</w:t>
      </w:r>
      <w:r w:rsidRPr="00670BFE">
        <w:rPr>
          <w:rFonts w:ascii="Times New Roman" w:hAnsi="Times New Roman" w:cs="Times New Roman"/>
          <w:lang w:val="en-GB"/>
        </w:rPr>
        <w:t>, translating with this the term the word “example” found in Whewell (1858). What are “examples” for Whewell? According to him, every class is organized around a type, which is “an example […] eminently possessing the characters of the class”. This might be a “species” for a “genus”, or a “genus” for a “family”; that is, it is a general entity directly subordinated to the class of which it is the type.</w:t>
      </w:r>
      <w:r w:rsidRPr="00670BFE">
        <w:rPr>
          <w:rStyle w:val="Appelnotedebasdep"/>
          <w:rFonts w:ascii="Times New Roman" w:hAnsi="Times New Roman" w:cs="Times New Roman"/>
          <w:lang w:val="en-GB"/>
        </w:rPr>
        <w:footnoteReference w:id="4"/>
      </w:r>
      <w:r w:rsidRPr="00670BFE">
        <w:rPr>
          <w:rFonts w:ascii="Times New Roman" w:hAnsi="Times New Roman" w:cs="Times New Roman"/>
          <w:lang w:val="en-GB"/>
        </w:rPr>
        <w:t xml:space="preserve"> So, a genus, for example, is made up of a series of species, with one of them being the type, and the others resembling it more or less, with no clear criterion as to where to stop the resemblance series (1858, vol. 2: 121–122).</w:t>
      </w:r>
    </w:p>
    <w:p w14:paraId="02E42E5B" w14:textId="0E2D46F3"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Is the same point to be found in Husserl? Husserl holds that the meanings of words such as “animal” vary and are “oriented towards typical examples”. He adds that the “examples [...] yield a number of concepts, more or less cognate or related” (</w:t>
      </w:r>
      <w:proofErr w:type="spellStart"/>
      <w:r w:rsidRPr="00670BFE">
        <w:rPr>
          <w:rFonts w:ascii="Times New Roman" w:hAnsi="Times New Roman" w:cs="Times New Roman"/>
          <w:i/>
          <w:iCs/>
          <w:lang w:val="en-GB"/>
        </w:rPr>
        <w:t>diese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Beispiele</w:t>
      </w:r>
      <w:proofErr w:type="spellEnd"/>
      <w:r w:rsidRPr="00670BFE">
        <w:rPr>
          <w:rFonts w:ascii="Times New Roman" w:hAnsi="Times New Roman" w:cs="Times New Roman"/>
          <w:i/>
          <w:iCs/>
          <w:lang w:val="en-GB"/>
        </w:rPr>
        <w:t xml:space="preserve"> </w:t>
      </w:r>
      <w:r w:rsidRPr="00670BFE">
        <w:rPr>
          <w:rFonts w:ascii="Times New Roman" w:hAnsi="Times New Roman" w:cs="Times New Roman"/>
          <w:lang w:val="en-GB"/>
        </w:rPr>
        <w:t>[...]</w:t>
      </w:r>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bestimmen</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verschiedene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aber</w:t>
      </w:r>
      <w:proofErr w:type="spellEnd"/>
      <w:r w:rsidRPr="00670BFE">
        <w:rPr>
          <w:rFonts w:ascii="Times New Roman" w:hAnsi="Times New Roman" w:cs="Times New Roman"/>
          <w:i/>
          <w:iCs/>
          <w:lang w:val="en-GB"/>
        </w:rPr>
        <w:t xml:space="preserve"> in der Regel </w:t>
      </w:r>
      <w:proofErr w:type="spellStart"/>
      <w:r w:rsidRPr="00670BFE">
        <w:rPr>
          <w:rFonts w:ascii="Times New Roman" w:hAnsi="Times New Roman" w:cs="Times New Roman"/>
          <w:i/>
          <w:iCs/>
          <w:lang w:val="en-GB"/>
        </w:rPr>
        <w:t>verwandte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oder</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beziehungsvolle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Begriffe</w:t>
      </w:r>
      <w:proofErr w:type="spellEnd"/>
      <w:r w:rsidRPr="00670BFE">
        <w:rPr>
          <w:rFonts w:ascii="Times New Roman" w:hAnsi="Times New Roman" w:cs="Times New Roman"/>
          <w:lang w:val="en-GB"/>
        </w:rPr>
        <w:t xml:space="preserve">). So, apparently the meaning of the term “animal” varies and orients itself following examples to which there correspond concepts. It would certainly be a reasonable interpretation to hold that the examples in question are, </w:t>
      </w:r>
      <w:proofErr w:type="gramStart"/>
      <w:r w:rsidRPr="00670BFE">
        <w:rPr>
          <w:rFonts w:ascii="Times New Roman" w:hAnsi="Times New Roman" w:cs="Times New Roman"/>
          <w:lang w:val="en-GB"/>
        </w:rPr>
        <w:t>e.g.</w:t>
      </w:r>
      <w:proofErr w:type="gramEnd"/>
      <w:r w:rsidRPr="00670BFE">
        <w:rPr>
          <w:rFonts w:ascii="Times New Roman" w:hAnsi="Times New Roman" w:cs="Times New Roman"/>
          <w:lang w:val="en-GB"/>
        </w:rPr>
        <w:t xml:space="preserve"> cow or horse, as in Whewell – that is, general entities directly subordinated to the class of which they are typical examples.</w:t>
      </w:r>
    </w:p>
    <w:p w14:paraId="06D31C93" w14:textId="75EE0ED1"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Husserl says that the concepts which correspond to the typical examples are “more or less cognate or related”. Does he mean that they are more or less similar in terms of content? In that case, the word “animal”, for example, would have as </w:t>
      </w:r>
      <w:proofErr w:type="gramStart"/>
      <w:r w:rsidRPr="00670BFE">
        <w:rPr>
          <w:rFonts w:ascii="Times New Roman" w:hAnsi="Times New Roman" w:cs="Times New Roman"/>
          <w:lang w:val="en-GB"/>
        </w:rPr>
        <w:t>its</w:t>
      </w:r>
      <w:proofErr w:type="gramEnd"/>
      <w:r w:rsidRPr="00670BFE">
        <w:rPr>
          <w:rFonts w:ascii="Times New Roman" w:hAnsi="Times New Roman" w:cs="Times New Roman"/>
          <w:lang w:val="en-GB"/>
        </w:rPr>
        <w:t xml:space="preserve"> meaning a series of more or less similar contents: ‘cow’, ‘horse’, etc. Seemingly, a word such as “animal” would then refer to more or less similar things because it means more or less similar contents, which vary depending on the context. At any rate, Husserl’s idea seems to be that “animal” means ‘cow’, or ‘horse’, or some other kindred concept, and that the fixing of the exact meaning depends on the context of utterance.</w:t>
      </w:r>
      <w:r w:rsidRPr="00670BFE">
        <w:rPr>
          <w:rStyle w:val="Appelnotedebasdep"/>
          <w:rFonts w:ascii="Times New Roman" w:hAnsi="Times New Roman" w:cs="Times New Roman"/>
          <w:lang w:val="en-GB"/>
        </w:rPr>
        <w:footnoteReference w:id="5"/>
      </w:r>
    </w:p>
    <w:p w14:paraId="6BFBD9C4" w14:textId="5D5C0C3F"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lastRenderedPageBreak/>
        <w:t>Husserl holds that the application of words of ordinary language comes with borderline cases. He seems to do so when he talks of “ex</w:t>
      </w:r>
      <w:r w:rsidRPr="00670BFE">
        <w:rPr>
          <w:rFonts w:ascii="Times New Roman" w:hAnsi="Times New Roman" w:cs="Times New Roman"/>
          <w:lang w:val="en-GB"/>
        </w:rPr>
        <w:softHyphen/>
        <w:t>pressions standing for relatively simple genera and species of phenomenal properties”, such as names of colours:</w:t>
      </w:r>
    </w:p>
    <w:p w14:paraId="37DE2509" w14:textId="77777777" w:rsidR="005B26BA" w:rsidRPr="00670BFE" w:rsidRDefault="005B26BA" w:rsidP="006A57E9">
      <w:pPr>
        <w:spacing w:line="360" w:lineRule="auto"/>
        <w:ind w:firstLine="709"/>
        <w:rPr>
          <w:rFonts w:ascii="Times New Roman" w:hAnsi="Times New Roman" w:cs="Times New Roman"/>
          <w:lang w:val="en-GB"/>
        </w:rPr>
      </w:pPr>
    </w:p>
    <w:p w14:paraId="603FAA1A" w14:textId="5D35567B"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 xml:space="preserve">Within certain ranges and limits their application is unhesitant, </w:t>
      </w:r>
      <w:proofErr w:type="gramStart"/>
      <w:r w:rsidRPr="00670BFE">
        <w:rPr>
          <w:rFonts w:ascii="Times New Roman" w:hAnsi="Times New Roman" w:cs="Times New Roman"/>
          <w:sz w:val="22"/>
          <w:szCs w:val="22"/>
          <w:lang w:val="en-GB"/>
        </w:rPr>
        <w:t>i.e.</w:t>
      </w:r>
      <w:proofErr w:type="gramEnd"/>
      <w:r w:rsidRPr="00670BFE">
        <w:rPr>
          <w:rFonts w:ascii="Times New Roman" w:hAnsi="Times New Roman" w:cs="Times New Roman"/>
          <w:sz w:val="22"/>
          <w:szCs w:val="22"/>
          <w:lang w:val="en-GB"/>
        </w:rPr>
        <w:t xml:space="preserve"> in fields where the type appears clearly, where it can be evidently identified and evidently distinguished from remotely unlike characters, e.g. “signal-red” and “coal-black”, </w:t>
      </w:r>
      <w:r w:rsidRPr="00670BFE">
        <w:rPr>
          <w:rFonts w:ascii="Times New Roman" w:hAnsi="Times New Roman" w:cs="Times New Roman"/>
          <w:i/>
          <w:iCs/>
          <w:sz w:val="22"/>
          <w:szCs w:val="22"/>
          <w:lang w:val="en-GB"/>
        </w:rPr>
        <w:t>andante</w:t>
      </w:r>
      <w:r w:rsidRPr="00670BFE">
        <w:rPr>
          <w:rFonts w:ascii="Times New Roman" w:hAnsi="Times New Roman" w:cs="Times New Roman"/>
          <w:sz w:val="22"/>
          <w:szCs w:val="22"/>
          <w:lang w:val="en-GB"/>
        </w:rPr>
        <w:t xml:space="preserve"> and </w:t>
      </w:r>
      <w:r w:rsidRPr="00670BFE">
        <w:rPr>
          <w:rFonts w:ascii="Times New Roman" w:hAnsi="Times New Roman" w:cs="Times New Roman"/>
          <w:i/>
          <w:iCs/>
          <w:sz w:val="22"/>
          <w:szCs w:val="22"/>
          <w:lang w:val="en-GB"/>
        </w:rPr>
        <w:t>presto</w:t>
      </w:r>
      <w:r w:rsidRPr="00670BFE">
        <w:rPr>
          <w:rFonts w:ascii="Times New Roman" w:hAnsi="Times New Roman" w:cs="Times New Roman"/>
          <w:sz w:val="22"/>
          <w:szCs w:val="22"/>
          <w:lang w:val="en-GB"/>
        </w:rPr>
        <w:t>. But these fields have vague borders, and flow over into correlative spheres com</w:t>
      </w:r>
      <w:r w:rsidRPr="00670BFE">
        <w:rPr>
          <w:rFonts w:ascii="Times New Roman" w:hAnsi="Times New Roman" w:cs="Times New Roman"/>
          <w:sz w:val="22"/>
          <w:szCs w:val="22"/>
          <w:lang w:val="en-GB"/>
        </w:rPr>
        <w:softHyphen/>
        <w:t>prehended in the same genus, and so give rise to transitional regions where application varies and is wholly uncertain. (Husserl 1984: 93.34–94.6; trans. Findlay)</w:t>
      </w:r>
    </w:p>
    <w:p w14:paraId="056D8D80" w14:textId="77777777" w:rsidR="005B26BA" w:rsidRPr="00670BFE" w:rsidRDefault="005B26BA" w:rsidP="006A57E9">
      <w:pPr>
        <w:spacing w:line="360" w:lineRule="auto"/>
        <w:rPr>
          <w:rFonts w:ascii="Times New Roman" w:hAnsi="Times New Roman" w:cs="Times New Roman"/>
          <w:lang w:val="en-GB"/>
        </w:rPr>
      </w:pPr>
    </w:p>
    <w:p w14:paraId="56DA2A1C" w14:textId="4E3E74B3"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Clearly, then, “vague names” are vague because the domain of their application has blurred boundaries: that is, there are cases in which it is unclear whether or not the word applies to, for example, some specific reddish colour.</w:t>
      </w:r>
    </w:p>
    <w:p w14:paraId="0A8E605F" w14:textId="75D4C366"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Now, Husserl has a problem with these fluctuations of meaning. Indeed, he has a theory of “ideal meanings”. Ideal meanings are, for Husserl, atemporal, abstract objects, divided into concepts and propositions, which constitute, respectively, the meanings of (common) names and of sentences. These meanings are instantiated as parts of our mental acts when we use names and sentences. As ideal entities, however, they exist independently of being instantiated, and as such are Platonic-like universals (see, among others, 1984: 104.21–106.32 and 617.34–618.1, as well as Simons 1995). Now, since these meanings are independent of their being thought, it is unclear in what sense there could be any sort of “fluctuation of meaning”. Aren’t meanings stable, or “fixed” (</w:t>
      </w:r>
      <w:r w:rsidRPr="00670BFE">
        <w:rPr>
          <w:rFonts w:ascii="Times New Roman" w:hAnsi="Times New Roman" w:cs="Times New Roman"/>
          <w:i/>
          <w:iCs/>
          <w:lang w:val="en-GB"/>
        </w:rPr>
        <w:t>fest</w:t>
      </w:r>
      <w:r w:rsidRPr="00670BFE">
        <w:rPr>
          <w:rFonts w:ascii="Times New Roman" w:hAnsi="Times New Roman" w:cs="Times New Roman"/>
          <w:lang w:val="en-GB"/>
        </w:rPr>
        <w:t>), atemporal entities? But then, what is to be said about ambiguous expressions, including terms of ordinary language, whose meanings change depending on the context? Hence there arises a problem, one which is explicitly addressed by Husserl:</w:t>
      </w:r>
    </w:p>
    <w:p w14:paraId="1313DB14" w14:textId="77777777" w:rsidR="005B26BA" w:rsidRPr="00670BFE" w:rsidRDefault="005B26BA" w:rsidP="006A57E9">
      <w:pPr>
        <w:spacing w:line="360" w:lineRule="auto"/>
        <w:rPr>
          <w:rFonts w:ascii="Times New Roman" w:hAnsi="Times New Roman" w:cs="Times New Roman"/>
          <w:lang w:val="en-GB"/>
        </w:rPr>
      </w:pPr>
    </w:p>
    <w:p w14:paraId="7BC85B70" w14:textId="559D7993"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We have now to consider whether these important facts of fluctuation of meaning are enough to shake our conception of meanings as ideal (</w:t>
      </w:r>
      <w:proofErr w:type="gramStart"/>
      <w:r w:rsidRPr="00670BFE">
        <w:rPr>
          <w:rFonts w:ascii="Times New Roman" w:hAnsi="Times New Roman" w:cs="Times New Roman"/>
          <w:sz w:val="22"/>
          <w:szCs w:val="22"/>
          <w:lang w:val="en-GB"/>
        </w:rPr>
        <w:t>i.e.</w:t>
      </w:r>
      <w:proofErr w:type="gramEnd"/>
      <w:r w:rsidRPr="00670BFE">
        <w:rPr>
          <w:rFonts w:ascii="Times New Roman" w:hAnsi="Times New Roman" w:cs="Times New Roman"/>
          <w:sz w:val="22"/>
          <w:szCs w:val="22"/>
          <w:lang w:val="en-GB"/>
        </w:rPr>
        <w:t xml:space="preserve"> rigorous) unities, or to restrict its generality significantly. Those ambiguous expressions we called </w:t>
      </w:r>
      <w:r w:rsidRPr="00670BFE">
        <w:rPr>
          <w:rFonts w:ascii="Times New Roman" w:hAnsi="Times New Roman" w:cs="Times New Roman"/>
          <w:i/>
          <w:iCs/>
          <w:sz w:val="22"/>
          <w:szCs w:val="22"/>
          <w:lang w:val="en-GB"/>
        </w:rPr>
        <w:t>essentially</w:t>
      </w:r>
      <w:r w:rsidRPr="00670BFE">
        <w:rPr>
          <w:rFonts w:ascii="Times New Roman" w:hAnsi="Times New Roman" w:cs="Times New Roman"/>
          <w:sz w:val="22"/>
          <w:szCs w:val="22"/>
          <w:lang w:val="en-GB"/>
        </w:rPr>
        <w:t xml:space="preserve"> subjective, in particular, as also our distinction between vague and exact expressions, might make us doubtful on this point. Do meanings themselves divide into objective and subjective, into meanings fixed (</w:t>
      </w:r>
      <w:proofErr w:type="spellStart"/>
      <w:r w:rsidRPr="00670BFE">
        <w:rPr>
          <w:rFonts w:ascii="Times New Roman" w:hAnsi="Times New Roman" w:cs="Times New Roman"/>
          <w:i/>
          <w:iCs/>
          <w:sz w:val="22"/>
          <w:szCs w:val="22"/>
          <w:lang w:val="en-GB"/>
        </w:rPr>
        <w:t>feste</w:t>
      </w:r>
      <w:proofErr w:type="spellEnd"/>
      <w:r w:rsidRPr="00670BFE">
        <w:rPr>
          <w:rFonts w:ascii="Times New Roman" w:hAnsi="Times New Roman" w:cs="Times New Roman"/>
          <w:sz w:val="22"/>
          <w:szCs w:val="22"/>
          <w:lang w:val="en-GB"/>
        </w:rPr>
        <w:t xml:space="preserve">) and meanings changeable on occasion? Must we, in other words, so interpret this difference, with seeming obviousness, that it becomes one between meanings that are ideal unities, on the one hand, fixed species untouched by the flux of our subjective picturing and </w:t>
      </w:r>
      <w:r w:rsidRPr="00670BFE">
        <w:rPr>
          <w:rFonts w:ascii="Times New Roman" w:hAnsi="Times New Roman" w:cs="Times New Roman"/>
          <w:sz w:val="22"/>
          <w:szCs w:val="22"/>
          <w:lang w:val="en-GB"/>
        </w:rPr>
        <w:lastRenderedPageBreak/>
        <w:t>thinking, and such, on the other hand, as live submerged in the flux of subjective mental experiences, and are transitory events, at one time there, and at the next moment not? (Husserl 1984: 94.18–95.3; trans. Findlay)</w:t>
      </w:r>
    </w:p>
    <w:p w14:paraId="5068DB56" w14:textId="77777777" w:rsidR="005B26BA" w:rsidRPr="00670BFE" w:rsidRDefault="005B26BA" w:rsidP="006A57E9">
      <w:pPr>
        <w:spacing w:line="360" w:lineRule="auto"/>
        <w:rPr>
          <w:rFonts w:ascii="Times New Roman" w:hAnsi="Times New Roman" w:cs="Times New Roman"/>
          <w:lang w:val="en-GB"/>
        </w:rPr>
      </w:pPr>
    </w:p>
    <w:p w14:paraId="60446824" w14:textId="77777777"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Husserl’s answer is straightforward: “variations in meanings” (</w:t>
      </w:r>
      <w:r w:rsidRPr="00670BFE">
        <w:rPr>
          <w:rFonts w:ascii="Times New Roman" w:hAnsi="Times New Roman" w:cs="Times New Roman"/>
          <w:i/>
          <w:iCs/>
          <w:lang w:val="en-GB"/>
        </w:rPr>
        <w:t xml:space="preserve">das </w:t>
      </w:r>
      <w:proofErr w:type="spellStart"/>
      <w:r w:rsidRPr="00670BFE">
        <w:rPr>
          <w:rFonts w:ascii="Times New Roman" w:hAnsi="Times New Roman" w:cs="Times New Roman"/>
          <w:i/>
          <w:iCs/>
          <w:lang w:val="en-GB"/>
        </w:rPr>
        <w:t>Schwanken</w:t>
      </w:r>
      <w:proofErr w:type="spellEnd"/>
      <w:r w:rsidRPr="00670BFE">
        <w:rPr>
          <w:rFonts w:ascii="Times New Roman" w:hAnsi="Times New Roman" w:cs="Times New Roman"/>
          <w:i/>
          <w:iCs/>
          <w:lang w:val="en-GB"/>
        </w:rPr>
        <w:t xml:space="preserve"> der </w:t>
      </w:r>
      <w:proofErr w:type="spellStart"/>
      <w:r w:rsidRPr="00670BFE">
        <w:rPr>
          <w:rFonts w:ascii="Times New Roman" w:hAnsi="Times New Roman" w:cs="Times New Roman"/>
          <w:i/>
          <w:iCs/>
          <w:lang w:val="en-GB"/>
        </w:rPr>
        <w:t>Bedeutungen</w:t>
      </w:r>
      <w:proofErr w:type="spellEnd"/>
      <w:r w:rsidRPr="00670BFE">
        <w:rPr>
          <w:rFonts w:ascii="Times New Roman" w:hAnsi="Times New Roman" w:cs="Times New Roman"/>
          <w:lang w:val="en-GB"/>
        </w:rPr>
        <w:t>) are in fact “variations in the act of meaning” (</w:t>
      </w:r>
      <w:proofErr w:type="spellStart"/>
      <w:r w:rsidRPr="00670BFE">
        <w:rPr>
          <w:rFonts w:ascii="Times New Roman" w:hAnsi="Times New Roman" w:cs="Times New Roman"/>
          <w:i/>
          <w:iCs/>
          <w:lang w:val="en-GB"/>
        </w:rPr>
        <w:t>Schwanken</w:t>
      </w:r>
      <w:proofErr w:type="spellEnd"/>
      <w:r w:rsidRPr="00670BFE">
        <w:rPr>
          <w:rFonts w:ascii="Times New Roman" w:hAnsi="Times New Roman" w:cs="Times New Roman"/>
          <w:i/>
          <w:iCs/>
          <w:lang w:val="en-GB"/>
        </w:rPr>
        <w:t xml:space="preserve"> des </w:t>
      </w:r>
      <w:proofErr w:type="spellStart"/>
      <w:r w:rsidRPr="00670BFE">
        <w:rPr>
          <w:rFonts w:ascii="Times New Roman" w:hAnsi="Times New Roman" w:cs="Times New Roman"/>
          <w:i/>
          <w:iCs/>
          <w:lang w:val="en-GB"/>
        </w:rPr>
        <w:t>Bedeutens</w:t>
      </w:r>
      <w:proofErr w:type="spellEnd"/>
      <w:r w:rsidRPr="00670BFE">
        <w:rPr>
          <w:rFonts w:ascii="Times New Roman" w:hAnsi="Times New Roman" w:cs="Times New Roman"/>
          <w:lang w:val="en-GB"/>
        </w:rPr>
        <w:t>), also called “meaning-intentions” (</w:t>
      </w:r>
      <w:proofErr w:type="spellStart"/>
      <w:r w:rsidRPr="00670BFE">
        <w:rPr>
          <w:rFonts w:ascii="Times New Roman" w:hAnsi="Times New Roman" w:cs="Times New Roman"/>
          <w:i/>
          <w:iCs/>
          <w:lang w:val="en-GB"/>
        </w:rPr>
        <w:t>Bedeutungsintentionen</w:t>
      </w:r>
      <w:proofErr w:type="spellEnd"/>
      <w:r w:rsidRPr="00670BFE">
        <w:rPr>
          <w:rFonts w:ascii="Times New Roman" w:hAnsi="Times New Roman" w:cs="Times New Roman"/>
          <w:lang w:val="en-GB"/>
        </w:rPr>
        <w:t xml:space="preserve">). In other words, what fluctuates are our meaning-intentions, not the meanings themselves. </w:t>
      </w:r>
    </w:p>
    <w:p w14:paraId="61B351A0" w14:textId="68B6D232"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How should we understand this? First of all, the meaning meant in this or that case is always an ideal meaning. In fact, Husserl thinks that even “essentially occasional expressions” – that is, </w:t>
      </w:r>
      <w:proofErr w:type="spellStart"/>
      <w:r w:rsidRPr="00670BFE">
        <w:rPr>
          <w:rFonts w:ascii="Times New Roman" w:hAnsi="Times New Roman" w:cs="Times New Roman"/>
          <w:lang w:val="en-GB"/>
        </w:rPr>
        <w:t>indexicals</w:t>
      </w:r>
      <w:proofErr w:type="spellEnd"/>
      <w:r w:rsidRPr="00670BFE">
        <w:rPr>
          <w:rFonts w:ascii="Times New Roman" w:hAnsi="Times New Roman" w:cs="Times New Roman"/>
          <w:lang w:val="en-GB"/>
        </w:rPr>
        <w:t xml:space="preserve"> – could be replaced by objective expressions. All circumstance-sensitive words (“subjective expressions”) have equivalent circumstance-unsensitive words (“objective expressions”) in terms of which they could be expressed, which would establish a firm relation between the word and the ideal meaning, connected by one and the same meaning-intention:</w:t>
      </w:r>
    </w:p>
    <w:p w14:paraId="374F49BB" w14:textId="77777777" w:rsidR="005B26BA" w:rsidRPr="00670BFE" w:rsidRDefault="005B26BA" w:rsidP="006A57E9">
      <w:pPr>
        <w:spacing w:line="360" w:lineRule="auto"/>
        <w:ind w:left="709"/>
        <w:rPr>
          <w:rFonts w:ascii="Times New Roman" w:hAnsi="Times New Roman" w:cs="Times New Roman"/>
          <w:lang w:val="en-GB"/>
        </w:rPr>
      </w:pPr>
    </w:p>
    <w:p w14:paraId="77CC6645" w14:textId="4E1331F7"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 xml:space="preserve">(…) the content meant by the subjective expression, with sense oriented to the occasion, is an ideal unit of meaning in precisely the same sense as the content of a fixed expression. This is shown by the fact that, </w:t>
      </w:r>
      <w:r w:rsidRPr="00670BFE">
        <w:rPr>
          <w:rFonts w:ascii="Times New Roman" w:hAnsi="Times New Roman" w:cs="Times New Roman"/>
          <w:i/>
          <w:iCs/>
          <w:sz w:val="22"/>
          <w:szCs w:val="22"/>
          <w:lang w:val="en-GB"/>
        </w:rPr>
        <w:t>ideally</w:t>
      </w:r>
      <w:r w:rsidRPr="00670BFE">
        <w:rPr>
          <w:rFonts w:ascii="Times New Roman" w:hAnsi="Times New Roman" w:cs="Times New Roman"/>
          <w:sz w:val="22"/>
          <w:szCs w:val="22"/>
          <w:lang w:val="en-GB"/>
        </w:rPr>
        <w:t xml:space="preserve"> speaking, each subjective expression is replaceable by an objective expression which will preserve the identity of each momentary meaning-intention. (Husserl 1984: 95.5–11; trans. Findlay)</w:t>
      </w:r>
    </w:p>
    <w:p w14:paraId="777C4F03" w14:textId="77777777" w:rsidR="005B26BA" w:rsidRPr="00670BFE" w:rsidRDefault="005B26BA" w:rsidP="006A57E9">
      <w:pPr>
        <w:spacing w:line="360" w:lineRule="auto"/>
        <w:ind w:left="709"/>
        <w:rPr>
          <w:rFonts w:ascii="Times New Roman" w:hAnsi="Times New Roman" w:cs="Times New Roman"/>
          <w:lang w:val="en-GB"/>
        </w:rPr>
      </w:pPr>
    </w:p>
    <w:p w14:paraId="76F0204B" w14:textId="127FF579"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Husserl’s claim is that everything that is pointed at by means of language is not just describable in relation to the occasion of utterance, but absolutely determinable. “This”, “that”, “here”, “there” are all translatable into objective expressions:</w:t>
      </w:r>
    </w:p>
    <w:p w14:paraId="7513E756" w14:textId="77777777" w:rsidR="005B26BA" w:rsidRPr="00670BFE" w:rsidRDefault="005B26BA" w:rsidP="006A57E9">
      <w:pPr>
        <w:spacing w:line="360" w:lineRule="auto"/>
        <w:ind w:left="709"/>
        <w:rPr>
          <w:rFonts w:ascii="Times New Roman" w:hAnsi="Times New Roman" w:cs="Times New Roman"/>
          <w:lang w:val="en-GB"/>
        </w:rPr>
      </w:pPr>
    </w:p>
    <w:p w14:paraId="179EC575" w14:textId="44B5EA11"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 xml:space="preserve">What is, has its intrinsically definite properties and relations, and if it has natural, </w:t>
      </w:r>
      <w:proofErr w:type="spellStart"/>
      <w:r w:rsidRPr="00670BFE">
        <w:rPr>
          <w:rFonts w:ascii="Times New Roman" w:hAnsi="Times New Roman" w:cs="Times New Roman"/>
          <w:sz w:val="22"/>
          <w:szCs w:val="22"/>
          <w:lang w:val="en-GB"/>
        </w:rPr>
        <w:t>thinglike</w:t>
      </w:r>
      <w:proofErr w:type="spellEnd"/>
      <w:r w:rsidRPr="00670BFE">
        <w:rPr>
          <w:rFonts w:ascii="Times New Roman" w:hAnsi="Times New Roman" w:cs="Times New Roman"/>
          <w:sz w:val="22"/>
          <w:szCs w:val="22"/>
          <w:lang w:val="en-GB"/>
        </w:rPr>
        <w:t xml:space="preserve"> reality, then it has also its quite definite extension and position in space and time, </w:t>
      </w:r>
      <w:proofErr w:type="spellStart"/>
      <w:r w:rsidRPr="00670BFE">
        <w:rPr>
          <w:rFonts w:ascii="Times New Roman" w:hAnsi="Times New Roman" w:cs="Times New Roman"/>
          <w:sz w:val="22"/>
          <w:szCs w:val="22"/>
          <w:lang w:val="en-GB"/>
        </w:rPr>
        <w:t>its</w:t>
      </w:r>
      <w:proofErr w:type="spellEnd"/>
      <w:r w:rsidRPr="00670BFE">
        <w:rPr>
          <w:rFonts w:ascii="Times New Roman" w:hAnsi="Times New Roman" w:cs="Times New Roman"/>
          <w:sz w:val="22"/>
          <w:szCs w:val="22"/>
          <w:lang w:val="en-GB"/>
        </w:rPr>
        <w:t xml:space="preserve"> quite definite ways of persisting and changing. But what is objectively quite definite, must permit objective determination, and what permits objective determination, must, ideally speaking, permit expression through wholly determinate word-meanings. (Husserl 1984: 95.20–29; trans. Findlay)</w:t>
      </w:r>
    </w:p>
    <w:p w14:paraId="4109CCAE" w14:textId="77777777" w:rsidR="005B26BA" w:rsidRPr="00670BFE" w:rsidRDefault="005B26BA" w:rsidP="006A57E9">
      <w:pPr>
        <w:spacing w:line="360" w:lineRule="auto"/>
        <w:ind w:left="709"/>
        <w:rPr>
          <w:rFonts w:ascii="Times New Roman" w:hAnsi="Times New Roman" w:cs="Times New Roman"/>
          <w:lang w:val="en-GB"/>
        </w:rPr>
      </w:pPr>
    </w:p>
    <w:p w14:paraId="2FFE0B60" w14:textId="205B9E7D"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In short, the linguistic phenomenon of ambiguity in general is avoidable, at least “ideally speaking”, since Husserl (1984: 95.12–16; trans. Findlay) recognizes that this is </w:t>
      </w:r>
      <w:r w:rsidRPr="00670BFE">
        <w:rPr>
          <w:rFonts w:ascii="Times New Roman" w:hAnsi="Times New Roman" w:cs="Times New Roman"/>
          <w:lang w:val="en-GB"/>
        </w:rPr>
        <w:lastRenderedPageBreak/>
        <w:t>“impracticable”, or even impossible – by this he probably means impossible for us human beings, perhaps due to the fact that such determinations are infinite.</w:t>
      </w:r>
    </w:p>
    <w:p w14:paraId="6EDA680F" w14:textId="6305279A"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At any rate, this “</w:t>
      </w:r>
      <w:proofErr w:type="spellStart"/>
      <w:r w:rsidRPr="00670BFE">
        <w:rPr>
          <w:rFonts w:ascii="Times New Roman" w:hAnsi="Times New Roman" w:cs="Times New Roman"/>
          <w:lang w:val="en-GB"/>
        </w:rPr>
        <w:t>objectivability</w:t>
      </w:r>
      <w:proofErr w:type="spellEnd"/>
      <w:r w:rsidRPr="00670BFE">
        <w:rPr>
          <w:rFonts w:ascii="Times New Roman" w:hAnsi="Times New Roman" w:cs="Times New Roman"/>
          <w:lang w:val="en-GB"/>
        </w:rPr>
        <w:t xml:space="preserve">” applies all the more </w:t>
      </w:r>
      <w:proofErr w:type="spellStart"/>
      <w:r w:rsidRPr="00670BFE">
        <w:rPr>
          <w:rFonts w:ascii="Times New Roman" w:hAnsi="Times New Roman" w:cs="Times New Roman"/>
          <w:lang w:val="en-GB"/>
        </w:rPr>
        <w:t>to</w:t>
      </w:r>
      <w:proofErr w:type="spellEnd"/>
      <w:r w:rsidRPr="00670BFE">
        <w:rPr>
          <w:rFonts w:ascii="Times New Roman" w:hAnsi="Times New Roman" w:cs="Times New Roman"/>
          <w:lang w:val="en-GB"/>
        </w:rPr>
        <w:t xml:space="preserve"> vague names. Although the meaning of “animal” changes depending on the context, it is in each case an ideal, stable meaning that is expressed. What seems to happen is that the meaning switches from one typical case to another depending on the context, so that “animal” means, in turn, ‘cow’, ‘horse’, etc. On such a view, there is no distinction between meanings understood as “fixed species untouched by the flux of our subjective picturing and thinking” and meanings understood as “transitory events, at one time there, and at the next moment not” and “submerged in the flux of subjective mental experiences”. Husserl can thus say: “Plainly therefore, considered as such, meanings do not differ essentially among themselves” (Husserl 1984: 96.14–16; trans. Findlay). </w:t>
      </w:r>
    </w:p>
    <w:p w14:paraId="40072563" w14:textId="723529B3"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But then how can we make sense of the claim that vague names “change their meaning” from one context to the other? As indicated above, what is in fact changing is not the meaning itself, but the meaning-intention, or the ascription of meanings to words:</w:t>
      </w:r>
    </w:p>
    <w:p w14:paraId="6D3213B0" w14:textId="77777777" w:rsidR="005B26BA" w:rsidRPr="00670BFE" w:rsidRDefault="005B26BA" w:rsidP="006A57E9">
      <w:pPr>
        <w:spacing w:line="360" w:lineRule="auto"/>
        <w:ind w:firstLine="709"/>
        <w:rPr>
          <w:rFonts w:ascii="Times New Roman" w:hAnsi="Times New Roman" w:cs="Times New Roman"/>
          <w:lang w:val="en-GB"/>
        </w:rPr>
      </w:pPr>
    </w:p>
    <w:p w14:paraId="352A4724" w14:textId="77777777" w:rsidR="005B26BA" w:rsidRPr="00670BFE" w:rsidRDefault="005B26BA" w:rsidP="006A57E9">
      <w:pPr>
        <w:spacing w:line="360" w:lineRule="auto"/>
        <w:ind w:left="709"/>
        <w:rPr>
          <w:rFonts w:ascii="Times New Roman" w:hAnsi="Times New Roman" w:cs="Times New Roman"/>
          <w:sz w:val="22"/>
          <w:szCs w:val="22"/>
          <w:lang w:val="en-GB"/>
        </w:rPr>
      </w:pPr>
      <w:r w:rsidRPr="00670BFE">
        <w:rPr>
          <w:rFonts w:ascii="Times New Roman" w:hAnsi="Times New Roman" w:cs="Times New Roman"/>
          <w:sz w:val="22"/>
          <w:szCs w:val="22"/>
          <w:lang w:val="en-GB"/>
        </w:rPr>
        <w:t xml:space="preserve">Actual word-meanings are variable, often changing in a single spell of thought, by their nature mainly adjusted to the occasion. Rightly seen, however, such change in meanings is really </w:t>
      </w:r>
      <w:r w:rsidRPr="00670BFE">
        <w:rPr>
          <w:rFonts w:ascii="Times New Roman" w:hAnsi="Times New Roman" w:cs="Times New Roman"/>
          <w:i/>
          <w:iCs/>
          <w:sz w:val="22"/>
          <w:szCs w:val="22"/>
          <w:lang w:val="en-GB"/>
        </w:rPr>
        <w:t>change in the act of meaning</w:t>
      </w:r>
      <w:r w:rsidRPr="00670BFE">
        <w:rPr>
          <w:rFonts w:ascii="Times New Roman" w:hAnsi="Times New Roman" w:cs="Times New Roman"/>
          <w:sz w:val="22"/>
          <w:szCs w:val="22"/>
          <w:lang w:val="en-GB"/>
        </w:rPr>
        <w:t>. In other words, the subjective acts which confer meaning on expressions are variable, and that not merely as individuals, but, more par</w:t>
      </w:r>
      <w:r w:rsidRPr="00670BFE">
        <w:rPr>
          <w:rFonts w:ascii="Times New Roman" w:hAnsi="Times New Roman" w:cs="Times New Roman"/>
          <w:sz w:val="22"/>
          <w:szCs w:val="22"/>
          <w:lang w:val="en-GB"/>
        </w:rPr>
        <w:softHyphen/>
        <w:t>ticularly, in respect of the specific characters in which their meaning consists. (Husserl 1984: 96.16–23; trans. Findlay)</w:t>
      </w:r>
    </w:p>
    <w:p w14:paraId="31F801D3" w14:textId="77777777" w:rsidR="005B26BA" w:rsidRPr="00670BFE" w:rsidRDefault="005B26BA" w:rsidP="006A57E9">
      <w:pPr>
        <w:spacing w:line="360" w:lineRule="auto"/>
        <w:rPr>
          <w:rFonts w:ascii="Times New Roman" w:hAnsi="Times New Roman" w:cs="Times New Roman"/>
          <w:lang w:val="en-GB"/>
        </w:rPr>
      </w:pPr>
    </w:p>
    <w:p w14:paraId="126ADC03" w14:textId="349C9986"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The idea seems to be that a speaker can ascribe different meanings to “animal” (for example) on different occasions; these variations, however, do not affect the nature of the meanings themselves, which all remain fixed.</w:t>
      </w:r>
    </w:p>
    <w:p w14:paraId="28872932" w14:textId="2E00D00F"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It seems clear that for Husserl, the concepts which are meant by the various uses of a vague name have definitional structure and are sharp. The meanings which are mobilised when a vague name is used are based on different typical examples. As Husserl says, these examples “yield a number of concepts, more or less cognate or related”</w:t>
      </w:r>
      <w:r w:rsidRPr="00670BFE">
        <w:rPr>
          <w:rFonts w:ascii="Times New Roman" w:hAnsi="Times New Roman" w:cs="Times New Roman"/>
          <w:i/>
          <w:iCs/>
          <w:lang w:val="en-GB"/>
        </w:rPr>
        <w:t xml:space="preserve">. </w:t>
      </w:r>
      <w:r w:rsidRPr="00670BFE">
        <w:rPr>
          <w:rFonts w:ascii="Times New Roman" w:hAnsi="Times New Roman" w:cs="Times New Roman"/>
          <w:lang w:val="en-GB"/>
        </w:rPr>
        <w:t>Now, these concepts clearly seem to be both definitional and sharp: they are “firmly determinate word-meanings</w:t>
      </w:r>
      <w:proofErr w:type="gramStart"/>
      <w:r w:rsidRPr="00670BFE">
        <w:rPr>
          <w:rFonts w:ascii="Times New Roman" w:hAnsi="Times New Roman" w:cs="Times New Roman"/>
          <w:lang w:val="en-GB"/>
        </w:rPr>
        <w:t>”</w:t>
      </w:r>
      <w:proofErr w:type="gramEnd"/>
      <w:r w:rsidRPr="00670BFE">
        <w:rPr>
          <w:rFonts w:ascii="Times New Roman" w:hAnsi="Times New Roman" w:cs="Times New Roman"/>
          <w:lang w:val="en-GB"/>
        </w:rPr>
        <w:t xml:space="preserve"> and they represent “firmly determinate properties and relations” of things; the words which mean them are “expressions having exact meanings” (Husserl 1984: 95.17–96.3; trans. Findlay, slightly modified)</w:t>
      </w:r>
      <w:r w:rsidRPr="00670BFE">
        <w:rPr>
          <w:rFonts w:ascii="Times New Roman" w:hAnsi="Times New Roman" w:cs="Times New Roman"/>
          <w:i/>
          <w:iCs/>
          <w:lang w:val="en-GB"/>
        </w:rPr>
        <w:t>.</w:t>
      </w:r>
      <w:r w:rsidRPr="00670BFE">
        <w:rPr>
          <w:rFonts w:ascii="Times New Roman" w:hAnsi="Times New Roman" w:cs="Times New Roman"/>
          <w:lang w:val="en-GB"/>
        </w:rPr>
        <w:t xml:space="preserve"> In short, all objects are made up of a precise number of </w:t>
      </w:r>
      <w:r w:rsidRPr="00670BFE">
        <w:rPr>
          <w:rFonts w:ascii="Times New Roman" w:hAnsi="Times New Roman" w:cs="Times New Roman"/>
          <w:lang w:val="en-GB"/>
        </w:rPr>
        <w:lastRenderedPageBreak/>
        <w:t>determinate features and the concepts which represent these objects mirror these features exactly. Meanings are thus definitional and sharp concepts. For the early Husserl, there is nothing like a type concept.</w:t>
      </w:r>
    </w:p>
    <w:p w14:paraId="64442F4A" w14:textId="77777777" w:rsidR="005B26BA" w:rsidRPr="00670BFE" w:rsidRDefault="005B26BA" w:rsidP="006A57E9">
      <w:pPr>
        <w:spacing w:line="360" w:lineRule="auto"/>
        <w:rPr>
          <w:rFonts w:ascii="Times New Roman" w:hAnsi="Times New Roman" w:cs="Times New Roman"/>
          <w:lang w:val="en-GB"/>
        </w:rPr>
      </w:pPr>
    </w:p>
    <w:p w14:paraId="26D718B4" w14:textId="77777777" w:rsidR="005B26BA" w:rsidRPr="00670BFE" w:rsidRDefault="005B26BA" w:rsidP="006A57E9">
      <w:pPr>
        <w:spacing w:line="360" w:lineRule="auto"/>
        <w:rPr>
          <w:rFonts w:ascii="Times New Roman" w:hAnsi="Times New Roman" w:cs="Times New Roman"/>
          <w:b/>
          <w:bCs/>
          <w:lang w:val="en-GB"/>
        </w:rPr>
      </w:pPr>
      <w:r w:rsidRPr="00670BFE">
        <w:rPr>
          <w:rFonts w:ascii="Times New Roman" w:hAnsi="Times New Roman" w:cs="Times New Roman"/>
          <w:b/>
          <w:bCs/>
          <w:lang w:val="en-GB"/>
        </w:rPr>
        <w:t>Evaluation</w:t>
      </w:r>
    </w:p>
    <w:p w14:paraId="19179CE4" w14:textId="3C2056C2" w:rsidR="005B26BA" w:rsidRPr="00670BFE" w:rsidRDefault="005B26BA" w:rsidP="006A57E9">
      <w:pPr>
        <w:spacing w:line="360" w:lineRule="auto"/>
        <w:rPr>
          <w:rFonts w:ascii="Times New Roman" w:hAnsi="Times New Roman" w:cs="Times New Roman"/>
          <w:lang w:val="en-GB"/>
        </w:rPr>
      </w:pPr>
      <w:r w:rsidRPr="00670BFE">
        <w:rPr>
          <w:rFonts w:ascii="Times New Roman" w:hAnsi="Times New Roman" w:cs="Times New Roman"/>
          <w:lang w:val="en-GB"/>
        </w:rPr>
        <w:t>The early Husserl makes room for certain phenomena that the prototype theory of concepts is also meant to explain. He accepts that in ordinary language, the meaning of our (common) names depends on typical cases which vary according to the context. He seems to think that these various cases are more or less similar to one another, or at least that they are “more or less cognate or related”. He also holds that the limits of the application of these words are vague, since they are cases in which it is not clear whether the word still applies or not. Strikingly, however, whereas contemporary philosophers modify the structure of our concepts to account for this, Husserl maintains that all these linguistic phenomena can be explained by means of fluctuations in meaning-intentions. This is an interesting solution, inasmuch as it tries to explain in purely linguistic terms phenomena that people usually try to account for by modifying the structure of our concepts. Indeed, for Husserl, one and the same word has various meanings (</w:t>
      </w:r>
      <w:proofErr w:type="gramStart"/>
      <w:r w:rsidRPr="00670BFE">
        <w:rPr>
          <w:rFonts w:ascii="Times New Roman" w:hAnsi="Times New Roman" w:cs="Times New Roman"/>
          <w:lang w:val="en-GB"/>
        </w:rPr>
        <w:t>e.g.</w:t>
      </w:r>
      <w:proofErr w:type="gramEnd"/>
      <w:r w:rsidRPr="00670BFE">
        <w:rPr>
          <w:rFonts w:ascii="Times New Roman" w:hAnsi="Times New Roman" w:cs="Times New Roman"/>
          <w:lang w:val="en-GB"/>
        </w:rPr>
        <w:t xml:space="preserve"> “animal” means ‘cow’, ‘horse’, etc.), depending on the context. These variations are attributed to the shifts in the meaning-intentions, or the ascription of meanings to words, while the meanings themselves which are expressed are all definitional and sharp concepts. </w:t>
      </w:r>
    </w:p>
    <w:p w14:paraId="1370DF84" w14:textId="50F6A000"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But is Husserl’s avoidance of type concepts plausible when explaining typicality? All things </w:t>
      </w:r>
      <w:proofErr w:type="gramStart"/>
      <w:r w:rsidRPr="00670BFE">
        <w:rPr>
          <w:rFonts w:ascii="Times New Roman" w:hAnsi="Times New Roman" w:cs="Times New Roman"/>
          <w:lang w:val="en-GB"/>
        </w:rPr>
        <w:t>considered,</w:t>
      </w:r>
      <w:proofErr w:type="gramEnd"/>
      <w:r w:rsidRPr="00670BFE">
        <w:rPr>
          <w:rFonts w:ascii="Times New Roman" w:hAnsi="Times New Roman" w:cs="Times New Roman"/>
          <w:lang w:val="en-GB"/>
        </w:rPr>
        <w:t xml:space="preserve"> I would say that it is not. First of all, one point which is not clear in Husserl’s text is whether the meaning of, for example, “animal” is</w:t>
      </w:r>
      <w:r w:rsidRPr="00670BFE">
        <w:rPr>
          <w:rFonts w:ascii="Times New Roman" w:hAnsi="Times New Roman" w:cs="Times New Roman"/>
          <w:i/>
          <w:iCs/>
          <w:lang w:val="en-GB"/>
        </w:rPr>
        <w:t xml:space="preserve"> equivalent</w:t>
      </w:r>
      <w:r w:rsidRPr="00670BFE">
        <w:rPr>
          <w:rFonts w:ascii="Times New Roman" w:hAnsi="Times New Roman" w:cs="Times New Roman"/>
          <w:lang w:val="en-GB"/>
        </w:rPr>
        <w:t xml:space="preserve"> </w:t>
      </w:r>
      <w:r w:rsidRPr="00670BFE">
        <w:rPr>
          <w:rFonts w:ascii="Times New Roman" w:hAnsi="Times New Roman" w:cs="Times New Roman"/>
          <w:i/>
          <w:iCs/>
          <w:lang w:val="en-GB"/>
        </w:rPr>
        <w:t>to</w:t>
      </w:r>
      <w:r w:rsidRPr="00670BFE">
        <w:rPr>
          <w:rFonts w:ascii="Times New Roman" w:hAnsi="Times New Roman" w:cs="Times New Roman"/>
          <w:lang w:val="en-GB"/>
        </w:rPr>
        <w:t xml:space="preserve"> that of the names of typical examples, such as “cow”, “horse”, etc., depending on the various contexts of utterance, or whether it is broader than these specific names, which merely fix the standard of resemblance, in which case the word will mean in turn ‘cow-like living beings’, ‘horse-like living beings’, etc. (as in Roth &amp; </w:t>
      </w:r>
      <w:proofErr w:type="spellStart"/>
      <w:r w:rsidRPr="00670BFE">
        <w:rPr>
          <w:rFonts w:ascii="Times New Roman" w:hAnsi="Times New Roman" w:cs="Times New Roman"/>
          <w:lang w:val="en-GB"/>
        </w:rPr>
        <w:t>Shoben</w:t>
      </w:r>
      <w:proofErr w:type="spellEnd"/>
      <w:r w:rsidRPr="00670BFE">
        <w:rPr>
          <w:rFonts w:ascii="Times New Roman" w:hAnsi="Times New Roman" w:cs="Times New Roman"/>
          <w:lang w:val="en-GB"/>
        </w:rPr>
        <w:t xml:space="preserve"> 1983 and Del </w:t>
      </w:r>
      <w:proofErr w:type="spellStart"/>
      <w:r w:rsidRPr="00670BFE">
        <w:rPr>
          <w:rFonts w:ascii="Times New Roman" w:hAnsi="Times New Roman" w:cs="Times New Roman"/>
          <w:lang w:val="en-GB"/>
        </w:rPr>
        <w:t>Pinal</w:t>
      </w:r>
      <w:proofErr w:type="spellEnd"/>
      <w:r w:rsidRPr="00670BFE">
        <w:rPr>
          <w:rFonts w:ascii="Times New Roman" w:hAnsi="Times New Roman" w:cs="Times New Roman"/>
          <w:lang w:val="en-GB"/>
        </w:rPr>
        <w:t xml:space="preserve"> 2016, quoted in the Introduction above). I would tend to go for the second option, for otherwise “animal” on the one hand, and “cow”, “horse”, etc. on the other, would be mere synonymous terms in various contexts, which would be an unfortunate result, since the first is obviously the name of a genus, the others of species. It seems therefore that the meaning of vague names should include some sort of open range of similarities. However, the early Husserl owes us an explanation of how exactly this will work, all the more so in the context of a theory which admits ideal meanings, which have definitional structure and are sharp.</w:t>
      </w:r>
    </w:p>
    <w:p w14:paraId="6C3B8EFC" w14:textId="3F265A80"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lastRenderedPageBreak/>
        <w:t xml:space="preserve">Moreover, and independently of this issue, it seems to me that the way vague names are supposed to work in Husserl in fact requires the existence of underlying type concepts. Husserl’s account seems to imply that to every vague name there corresponds some information stored in the memory of the utterer. Indeed, he would agree that people apply “animal” to cows, horses, etc., but not to, say, </w:t>
      </w:r>
      <w:proofErr w:type="spellStart"/>
      <w:r w:rsidRPr="00670BFE">
        <w:rPr>
          <w:rFonts w:ascii="Times New Roman" w:hAnsi="Times New Roman" w:cs="Times New Roman"/>
          <w:lang w:val="en-GB"/>
        </w:rPr>
        <w:t>Belmag</w:t>
      </w:r>
      <w:proofErr w:type="spellEnd"/>
      <w:r w:rsidRPr="00670BFE">
        <w:rPr>
          <w:rFonts w:ascii="Times New Roman" w:hAnsi="Times New Roman" w:cs="Times New Roman"/>
          <w:lang w:val="en-GB"/>
        </w:rPr>
        <w:t xml:space="preserve"> lamps. However, this store of information, which gives boundaries to the meaning-intention, seems to be a blind spot in Husserl’s account, as he does not explain either what it is or how it is structured. Now, it seems legitimate to ask whether this store is in fact a sort of concept. Note that, as Husserl himself admits, the ambiguity of vague names is not a mere equivocation. Rather, the different meanings of vague names are intimately related to one another as members of one and the same genus. Husserl himself seems to point this out when he says that vague names apply to “correlative spheres comprehended in the same genus”, or when he holds that the typical examples “stem from what are, or from what seem to be, genuinely unified fields.” But then, isn’t the store of information which allows us to “keep in mind” that these species have an intimate connection a generic concept?</w:t>
      </w:r>
      <w:r w:rsidRPr="00670BFE">
        <w:rPr>
          <w:rStyle w:val="Appelnotedebasdep"/>
          <w:rFonts w:ascii="Times New Roman" w:hAnsi="Times New Roman" w:cs="Times New Roman"/>
          <w:lang w:val="en-GB"/>
        </w:rPr>
        <w:footnoteReference w:id="6"/>
      </w:r>
      <w:r w:rsidRPr="00670BFE">
        <w:rPr>
          <w:rFonts w:ascii="Times New Roman" w:hAnsi="Times New Roman" w:cs="Times New Roman"/>
          <w:lang w:val="en-GB"/>
        </w:rPr>
        <w:t xml:space="preserve"> Recall that in contemporary philosophy, a type concept is a </w:t>
      </w:r>
      <w:proofErr w:type="gramStart"/>
      <w:r w:rsidRPr="00670BFE">
        <w:rPr>
          <w:rFonts w:ascii="Times New Roman" w:hAnsi="Times New Roman" w:cs="Times New Roman"/>
          <w:lang w:val="en-GB"/>
        </w:rPr>
        <w:t>“rich arrays of information”</w:t>
      </w:r>
      <w:proofErr w:type="gramEnd"/>
      <w:r w:rsidRPr="00670BFE">
        <w:rPr>
          <w:rFonts w:ascii="Times New Roman" w:hAnsi="Times New Roman" w:cs="Times New Roman"/>
          <w:lang w:val="en-GB"/>
        </w:rPr>
        <w:t xml:space="preserve"> stored in “long-term memory”, and that “the subsets of features activated in each token use can vary” (Del </w:t>
      </w:r>
      <w:proofErr w:type="spellStart"/>
      <w:r w:rsidRPr="00670BFE">
        <w:rPr>
          <w:rFonts w:ascii="Times New Roman" w:hAnsi="Times New Roman" w:cs="Times New Roman"/>
          <w:lang w:val="en-GB"/>
        </w:rPr>
        <w:t>Pinal</w:t>
      </w:r>
      <w:proofErr w:type="spellEnd"/>
      <w:r w:rsidRPr="00670BFE">
        <w:rPr>
          <w:rFonts w:ascii="Times New Roman" w:hAnsi="Times New Roman" w:cs="Times New Roman"/>
          <w:lang w:val="en-GB"/>
        </w:rPr>
        <w:t xml:space="preserve"> 2016: 2912). In Husserl, one vague name means a series of “cognate or related” typical examples which vary according to the context. </w:t>
      </w:r>
      <w:proofErr w:type="gramStart"/>
      <w:r w:rsidRPr="00670BFE">
        <w:rPr>
          <w:rFonts w:ascii="Times New Roman" w:hAnsi="Times New Roman" w:cs="Times New Roman"/>
          <w:lang w:val="en-GB"/>
        </w:rPr>
        <w:t>So</w:t>
      </w:r>
      <w:proofErr w:type="gramEnd"/>
      <w:r w:rsidRPr="00670BFE">
        <w:rPr>
          <w:rFonts w:ascii="Times New Roman" w:hAnsi="Times New Roman" w:cs="Times New Roman"/>
          <w:lang w:val="en-GB"/>
        </w:rPr>
        <w:t xml:space="preserve"> could he deny that the information about the meaning of a word is stored in memory and forms a sort of concept?</w:t>
      </w:r>
    </w:p>
    <w:p w14:paraId="43E9570D" w14:textId="3B61D298"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 xml:space="preserve">In addition, Husserl has a problem with vagueness, which seems impossible to explain in his framework. That is, though he wants ordinary language to be vague, it is not clear how he can account for its vagueness. He tends to say that a vague name has various meanings, which change according to the context; however, the combination of various similar sharp concepts does not create vagueness (Sainsbury 2012). Think of a series of cookie cutters that you press on a pastry: you will end up having one or many bizarre forms, but nothing like vague boundaries. It seems then that if one wants to account for vagueness, one has to renounce sharp concepts, and introduce non-sharp ones which will allow for an open structure of relations of similarity. The early Husserl has no such concepts, and yet he speaks of “vague borders” and “transitional regions where application varies and is wholly uncertain”, which </w:t>
      </w:r>
      <w:r w:rsidRPr="00670BFE">
        <w:rPr>
          <w:rFonts w:ascii="Times New Roman" w:hAnsi="Times New Roman" w:cs="Times New Roman"/>
          <w:lang w:val="en-GB"/>
        </w:rPr>
        <w:lastRenderedPageBreak/>
        <w:t>seems to appeal to non-sharp conceptual contents. One way to explain this in the prototype theory is to hold that concepts have an undetermined “similarity comparison process” which is built into their very structure and which leads to vagueness: one compares cases to the prototype, and includes the more similar cases within the category, but without knowing where exactly inclusion should stop. This might explain Husserl’s later introduction of type concepts: their specific structure is able to account for the fact that every type implies a “horizon of similarity” and is a “vague generality”.</w:t>
      </w:r>
      <w:r w:rsidRPr="00670BFE">
        <w:rPr>
          <w:rStyle w:val="Appelnotedebasdep"/>
          <w:rFonts w:ascii="Times New Roman" w:hAnsi="Times New Roman" w:cs="Times New Roman"/>
          <w:lang w:val="en-GB"/>
        </w:rPr>
        <w:footnoteReference w:id="7"/>
      </w:r>
    </w:p>
    <w:p w14:paraId="69BD7126" w14:textId="687E80F5" w:rsidR="005B26BA" w:rsidRPr="00670BFE" w:rsidRDefault="005B26BA" w:rsidP="006A57E9">
      <w:pPr>
        <w:spacing w:line="360" w:lineRule="auto"/>
        <w:ind w:firstLine="709"/>
        <w:rPr>
          <w:rFonts w:ascii="Times New Roman" w:hAnsi="Times New Roman" w:cs="Times New Roman"/>
          <w:lang w:val="en-GB"/>
        </w:rPr>
      </w:pPr>
      <w:r w:rsidRPr="00670BFE">
        <w:rPr>
          <w:rFonts w:ascii="Times New Roman" w:hAnsi="Times New Roman" w:cs="Times New Roman"/>
          <w:lang w:val="en-GB"/>
        </w:rPr>
        <w:t>To conclude, in order to account for the kind of fluctuation of meaning-intentions that Husserl is interested in, the best move would be to accept concepts of a sort that very much resembles what contemporary philosophers and psychologists call “prototype concepts”. Such a consideration might be among the reasons that led the later Husserl to hold that there are type concepts in addition to ideal concepts.</w:t>
      </w:r>
      <w:r w:rsidRPr="00670BFE">
        <w:rPr>
          <w:rStyle w:val="Appelnotedebasdep"/>
          <w:rFonts w:ascii="Times New Roman" w:hAnsi="Times New Roman" w:cs="Times New Roman"/>
          <w:lang w:val="en-GB"/>
        </w:rPr>
        <w:footnoteReference w:id="8"/>
      </w:r>
    </w:p>
    <w:p w14:paraId="23AAC06F"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br w:type="page"/>
      </w:r>
    </w:p>
    <w:p w14:paraId="68A51EF0" w14:textId="77777777" w:rsidR="00FE4CBD" w:rsidRPr="00670BFE" w:rsidRDefault="00FE4CBD" w:rsidP="006A57E9">
      <w:pPr>
        <w:spacing w:line="360" w:lineRule="auto"/>
        <w:rPr>
          <w:rFonts w:ascii="Times New Roman" w:hAnsi="Times New Roman" w:cs="Times New Roman"/>
          <w:b/>
          <w:bCs/>
          <w:lang w:val="en-GB"/>
        </w:rPr>
      </w:pPr>
      <w:r w:rsidRPr="00670BFE">
        <w:rPr>
          <w:rFonts w:ascii="Times New Roman" w:hAnsi="Times New Roman" w:cs="Times New Roman"/>
          <w:b/>
          <w:bCs/>
          <w:lang w:val="en-GB"/>
        </w:rPr>
        <w:lastRenderedPageBreak/>
        <w:t>References</w:t>
      </w:r>
    </w:p>
    <w:p w14:paraId="21A0DB5E" w14:textId="77777777" w:rsidR="00FE4CBD" w:rsidRPr="00670BFE" w:rsidRDefault="00FE4CBD" w:rsidP="006A57E9">
      <w:pPr>
        <w:spacing w:line="360" w:lineRule="auto"/>
        <w:rPr>
          <w:rFonts w:ascii="Times New Roman" w:hAnsi="Times New Roman" w:cs="Times New Roman"/>
          <w:lang w:val="en-GB"/>
        </w:rPr>
      </w:pPr>
    </w:p>
    <w:p w14:paraId="330C7A7E" w14:textId="77777777" w:rsidR="00230855" w:rsidRPr="00670BFE" w:rsidRDefault="00230855" w:rsidP="006A57E9">
      <w:pPr>
        <w:spacing w:line="360" w:lineRule="auto"/>
        <w:rPr>
          <w:rFonts w:ascii="Times New Roman" w:hAnsi="Times New Roman" w:cs="Times New Roman"/>
        </w:rPr>
      </w:pPr>
      <w:proofErr w:type="spellStart"/>
      <w:r w:rsidRPr="00670BFE">
        <w:rPr>
          <w:rFonts w:ascii="Times New Roman" w:hAnsi="Times New Roman" w:cs="Times New Roman"/>
          <w:lang w:val="en-GB"/>
        </w:rPr>
        <w:t>Barsalou</w:t>
      </w:r>
      <w:proofErr w:type="spellEnd"/>
      <w:r w:rsidRPr="00670BFE">
        <w:rPr>
          <w:rFonts w:ascii="Times New Roman" w:hAnsi="Times New Roman" w:cs="Times New Roman"/>
          <w:lang w:val="en-GB"/>
        </w:rPr>
        <w:t>, L. W. 1987</w:t>
      </w:r>
      <w:r w:rsidR="00F867D0" w:rsidRPr="00670BFE">
        <w:rPr>
          <w:rFonts w:ascii="Times New Roman" w:hAnsi="Times New Roman" w:cs="Times New Roman"/>
          <w:lang w:val="en-GB"/>
        </w:rPr>
        <w:t>.</w:t>
      </w:r>
      <w:r w:rsidRPr="00670BFE">
        <w:rPr>
          <w:rFonts w:ascii="Times New Roman" w:hAnsi="Times New Roman" w:cs="Times New Roman"/>
          <w:lang w:val="en-GB"/>
        </w:rPr>
        <w:t xml:space="preserve"> </w:t>
      </w:r>
      <w:r w:rsidR="00596FC8" w:rsidRPr="00670BFE">
        <w:rPr>
          <w:rFonts w:ascii="Times New Roman" w:hAnsi="Times New Roman" w:cs="Times New Roman"/>
          <w:lang w:val="en-GB"/>
        </w:rPr>
        <w:t>“The Instability of Graded Structure: Implications for the Nature of Concepts”. I</w:t>
      </w:r>
      <w:r w:rsidRPr="00670BFE">
        <w:rPr>
          <w:rFonts w:ascii="Times New Roman" w:hAnsi="Times New Roman" w:cs="Times New Roman"/>
          <w:lang w:val="en-GB"/>
        </w:rPr>
        <w:t xml:space="preserve">n </w:t>
      </w:r>
      <w:r w:rsidRPr="00670BFE">
        <w:rPr>
          <w:rFonts w:ascii="Times New Roman" w:hAnsi="Times New Roman" w:cs="Times New Roman"/>
          <w:i/>
          <w:lang w:val="en-GB"/>
        </w:rPr>
        <w:t>Concepts and Conceptual Development: Ecological and Intellectual Factors in Categorization</w:t>
      </w:r>
      <w:r w:rsidR="00596FC8" w:rsidRPr="00670BFE">
        <w:rPr>
          <w:rFonts w:ascii="Times New Roman" w:hAnsi="Times New Roman" w:cs="Times New Roman"/>
          <w:lang w:val="en-GB"/>
        </w:rPr>
        <w:t xml:space="preserve">, ed. </w:t>
      </w:r>
      <w:r w:rsidR="00596FC8" w:rsidRPr="00670BFE">
        <w:rPr>
          <w:rFonts w:ascii="Times New Roman" w:hAnsi="Times New Roman" w:cs="Times New Roman"/>
        </w:rPr>
        <w:t xml:space="preserve">U. </w:t>
      </w:r>
      <w:proofErr w:type="spellStart"/>
      <w:r w:rsidR="00596FC8" w:rsidRPr="00670BFE">
        <w:rPr>
          <w:rFonts w:ascii="Times New Roman" w:hAnsi="Times New Roman" w:cs="Times New Roman"/>
        </w:rPr>
        <w:t>Neisser</w:t>
      </w:r>
      <w:proofErr w:type="spellEnd"/>
      <w:r w:rsidR="00C57ACF" w:rsidRPr="00670BFE">
        <w:rPr>
          <w:rFonts w:ascii="Times New Roman" w:hAnsi="Times New Roman" w:cs="Times New Roman"/>
        </w:rPr>
        <w:t>, 101–140</w:t>
      </w:r>
      <w:r w:rsidR="00596FC8" w:rsidRPr="00670BFE">
        <w:rPr>
          <w:rFonts w:ascii="Times New Roman" w:hAnsi="Times New Roman" w:cs="Times New Roman"/>
        </w:rPr>
        <w:t>.</w:t>
      </w:r>
      <w:r w:rsidRPr="00670BFE">
        <w:rPr>
          <w:rFonts w:ascii="Times New Roman" w:hAnsi="Times New Roman" w:cs="Times New Roman"/>
        </w:rPr>
        <w:t xml:space="preserve"> </w:t>
      </w:r>
      <w:proofErr w:type="gramStart"/>
      <w:r w:rsidRPr="00670BFE">
        <w:rPr>
          <w:rFonts w:ascii="Times New Roman" w:hAnsi="Times New Roman" w:cs="Times New Roman"/>
        </w:rPr>
        <w:t>Cambridge:</w:t>
      </w:r>
      <w:proofErr w:type="gramEnd"/>
      <w:r w:rsidRPr="00670BFE">
        <w:rPr>
          <w:rFonts w:ascii="Times New Roman" w:hAnsi="Times New Roman" w:cs="Times New Roman"/>
        </w:rPr>
        <w:t xml:space="preserve"> Cambridge </w:t>
      </w:r>
      <w:proofErr w:type="spellStart"/>
      <w:r w:rsidRPr="00670BFE">
        <w:rPr>
          <w:rFonts w:ascii="Times New Roman" w:hAnsi="Times New Roman" w:cs="Times New Roman"/>
        </w:rPr>
        <w:t>University</w:t>
      </w:r>
      <w:proofErr w:type="spellEnd"/>
      <w:r w:rsidRPr="00670BFE">
        <w:rPr>
          <w:rFonts w:ascii="Times New Roman" w:hAnsi="Times New Roman" w:cs="Times New Roman"/>
        </w:rPr>
        <w:t xml:space="preserve"> </w:t>
      </w:r>
      <w:proofErr w:type="spellStart"/>
      <w:r w:rsidRPr="00670BFE">
        <w:rPr>
          <w:rFonts w:ascii="Times New Roman" w:hAnsi="Times New Roman" w:cs="Times New Roman"/>
        </w:rPr>
        <w:t>Press</w:t>
      </w:r>
      <w:proofErr w:type="spellEnd"/>
      <w:r w:rsidRPr="00670BFE">
        <w:rPr>
          <w:rFonts w:ascii="Times New Roman" w:hAnsi="Times New Roman" w:cs="Times New Roman"/>
        </w:rPr>
        <w:t xml:space="preserve">. </w:t>
      </w:r>
    </w:p>
    <w:p w14:paraId="00C40959" w14:textId="77777777" w:rsidR="00230855" w:rsidRPr="00670BFE" w:rsidRDefault="00230855" w:rsidP="006A57E9">
      <w:pPr>
        <w:spacing w:line="360" w:lineRule="auto"/>
        <w:rPr>
          <w:rFonts w:ascii="Times New Roman" w:hAnsi="Times New Roman" w:cs="Times New Roman"/>
        </w:rPr>
      </w:pPr>
    </w:p>
    <w:p w14:paraId="7BA73913" w14:textId="77777777" w:rsidR="00FE4CBD" w:rsidRPr="00670BFE" w:rsidRDefault="00FE4CBD" w:rsidP="006A57E9">
      <w:pPr>
        <w:spacing w:line="360" w:lineRule="auto"/>
        <w:rPr>
          <w:rFonts w:ascii="Times New Roman" w:hAnsi="Times New Roman" w:cs="Times New Roman"/>
        </w:rPr>
      </w:pPr>
      <w:proofErr w:type="spellStart"/>
      <w:r w:rsidRPr="00670BFE">
        <w:rPr>
          <w:rFonts w:ascii="Times New Roman" w:hAnsi="Times New Roman" w:cs="Times New Roman"/>
        </w:rPr>
        <w:t>Bégout</w:t>
      </w:r>
      <w:proofErr w:type="spellEnd"/>
      <w:r w:rsidRPr="00670BFE">
        <w:rPr>
          <w:rFonts w:ascii="Times New Roman" w:hAnsi="Times New Roman" w:cs="Times New Roman"/>
        </w:rPr>
        <w:t xml:space="preserve">, B. 2002. “Un air de famille : la théorie husserlienne des types”. </w:t>
      </w:r>
      <w:r w:rsidRPr="00670BFE">
        <w:rPr>
          <w:rFonts w:ascii="Times New Roman" w:hAnsi="Times New Roman" w:cs="Times New Roman"/>
          <w:i/>
          <w:iCs/>
        </w:rPr>
        <w:t>Recherches husserliennes</w:t>
      </w:r>
      <w:r w:rsidRPr="00670BFE">
        <w:rPr>
          <w:rFonts w:ascii="Times New Roman" w:hAnsi="Times New Roman" w:cs="Times New Roman"/>
        </w:rPr>
        <w:t xml:space="preserve"> </w:t>
      </w:r>
      <w:proofErr w:type="gramStart"/>
      <w:r w:rsidRPr="00670BFE">
        <w:rPr>
          <w:rFonts w:ascii="Times New Roman" w:hAnsi="Times New Roman" w:cs="Times New Roman"/>
        </w:rPr>
        <w:t>17</w:t>
      </w:r>
      <w:r w:rsidR="00C57ACF" w:rsidRPr="00670BFE">
        <w:rPr>
          <w:rFonts w:ascii="Times New Roman" w:hAnsi="Times New Roman" w:cs="Times New Roman"/>
        </w:rPr>
        <w:t>:</w:t>
      </w:r>
      <w:proofErr w:type="gramEnd"/>
      <w:r w:rsidR="00C57ACF" w:rsidRPr="00670BFE">
        <w:rPr>
          <w:rFonts w:ascii="Times New Roman" w:hAnsi="Times New Roman" w:cs="Times New Roman"/>
        </w:rPr>
        <w:t xml:space="preserve"> </w:t>
      </w:r>
      <w:r w:rsidRPr="00670BFE">
        <w:rPr>
          <w:rFonts w:ascii="Times New Roman" w:hAnsi="Times New Roman" w:cs="Times New Roman"/>
        </w:rPr>
        <w:t>51</w:t>
      </w:r>
      <w:r w:rsidR="00C57ACF" w:rsidRPr="00670BFE">
        <w:rPr>
          <w:rFonts w:ascii="Times New Roman" w:hAnsi="Times New Roman" w:cs="Times New Roman"/>
        </w:rPr>
        <w:t>–</w:t>
      </w:r>
      <w:r w:rsidRPr="00670BFE">
        <w:rPr>
          <w:rFonts w:ascii="Times New Roman" w:hAnsi="Times New Roman" w:cs="Times New Roman"/>
        </w:rPr>
        <w:t>85.</w:t>
      </w:r>
    </w:p>
    <w:p w14:paraId="59459260" w14:textId="77777777" w:rsidR="00631EB2" w:rsidRPr="00670BFE" w:rsidRDefault="00631EB2" w:rsidP="006A57E9">
      <w:pPr>
        <w:spacing w:line="360" w:lineRule="auto"/>
        <w:rPr>
          <w:rFonts w:ascii="Times New Roman" w:hAnsi="Times New Roman" w:cs="Times New Roman"/>
        </w:rPr>
      </w:pPr>
    </w:p>
    <w:p w14:paraId="5D0D57A5" w14:textId="77777777" w:rsidR="00631EB2" w:rsidRPr="00670BFE" w:rsidRDefault="00425E5E" w:rsidP="006A57E9">
      <w:pPr>
        <w:spacing w:line="360" w:lineRule="auto"/>
        <w:rPr>
          <w:rFonts w:ascii="Times New Roman" w:hAnsi="Times New Roman" w:cs="Times New Roman"/>
        </w:rPr>
      </w:pPr>
      <w:r w:rsidRPr="00670BFE">
        <w:rPr>
          <w:rFonts w:ascii="Times New Roman" w:hAnsi="Times New Roman" w:cs="Times New Roman"/>
        </w:rPr>
        <w:t xml:space="preserve">Benoist, J. 2010. </w:t>
      </w:r>
      <w:r w:rsidRPr="00670BFE">
        <w:rPr>
          <w:rFonts w:ascii="Times New Roman" w:hAnsi="Times New Roman" w:cs="Times New Roman"/>
          <w:i/>
          <w:iCs/>
        </w:rPr>
        <w:t>Concepts. Introduction à l’analyse</w:t>
      </w:r>
      <w:r w:rsidRPr="00670BFE">
        <w:rPr>
          <w:rFonts w:ascii="Times New Roman" w:hAnsi="Times New Roman" w:cs="Times New Roman"/>
        </w:rPr>
        <w:t xml:space="preserve">. </w:t>
      </w:r>
      <w:proofErr w:type="gramStart"/>
      <w:r w:rsidRPr="00670BFE">
        <w:rPr>
          <w:rFonts w:ascii="Times New Roman" w:hAnsi="Times New Roman" w:cs="Times New Roman"/>
        </w:rPr>
        <w:t>Paris:</w:t>
      </w:r>
      <w:proofErr w:type="gramEnd"/>
      <w:r w:rsidRPr="00670BFE">
        <w:rPr>
          <w:rFonts w:ascii="Times New Roman" w:hAnsi="Times New Roman" w:cs="Times New Roman"/>
        </w:rPr>
        <w:t xml:space="preserve"> Cerf.</w:t>
      </w:r>
    </w:p>
    <w:p w14:paraId="63E84EEC" w14:textId="77777777" w:rsidR="0001063D" w:rsidRPr="00670BFE" w:rsidRDefault="0001063D" w:rsidP="006A57E9">
      <w:pPr>
        <w:spacing w:line="360" w:lineRule="auto"/>
        <w:rPr>
          <w:rFonts w:ascii="Times New Roman" w:hAnsi="Times New Roman" w:cs="Times New Roman"/>
        </w:rPr>
      </w:pPr>
    </w:p>
    <w:p w14:paraId="6228A8D8"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Del </w:t>
      </w:r>
      <w:proofErr w:type="spellStart"/>
      <w:r w:rsidRPr="00670BFE">
        <w:rPr>
          <w:rFonts w:ascii="Times New Roman" w:hAnsi="Times New Roman" w:cs="Times New Roman"/>
          <w:lang w:val="en-GB"/>
        </w:rPr>
        <w:t>Pinal</w:t>
      </w:r>
      <w:proofErr w:type="spellEnd"/>
      <w:r w:rsidRPr="00670BFE">
        <w:rPr>
          <w:rFonts w:ascii="Times New Roman" w:hAnsi="Times New Roman" w:cs="Times New Roman"/>
          <w:lang w:val="en-GB"/>
        </w:rPr>
        <w:t xml:space="preserve">, G. 2016. “Prototypes as Compositional Components of Concepts”. </w:t>
      </w:r>
      <w:proofErr w:type="spellStart"/>
      <w:r w:rsidRPr="00670BFE">
        <w:rPr>
          <w:rFonts w:ascii="Times New Roman" w:hAnsi="Times New Roman" w:cs="Times New Roman"/>
          <w:i/>
          <w:iCs/>
          <w:lang w:val="en-GB"/>
        </w:rPr>
        <w:t>Synthese</w:t>
      </w:r>
      <w:proofErr w:type="spellEnd"/>
      <w:r w:rsidRPr="00670BFE">
        <w:rPr>
          <w:rFonts w:ascii="Times New Roman" w:hAnsi="Times New Roman" w:cs="Times New Roman"/>
          <w:lang w:val="en-GB"/>
        </w:rPr>
        <w:t xml:space="preserve"> 193: 2899</w:t>
      </w:r>
      <w:r w:rsidR="00C57ACF" w:rsidRPr="00670BFE">
        <w:rPr>
          <w:rFonts w:ascii="Times New Roman" w:hAnsi="Times New Roman" w:cs="Times New Roman"/>
          <w:lang w:val="en-GB"/>
        </w:rPr>
        <w:t>–</w:t>
      </w:r>
      <w:r w:rsidRPr="00670BFE">
        <w:rPr>
          <w:rFonts w:ascii="Times New Roman" w:hAnsi="Times New Roman" w:cs="Times New Roman"/>
          <w:lang w:val="en-GB"/>
        </w:rPr>
        <w:t>2927.</w:t>
      </w:r>
    </w:p>
    <w:p w14:paraId="4CE26300" w14:textId="183C2F34" w:rsidR="0001063D" w:rsidRPr="00670BFE" w:rsidRDefault="0001063D" w:rsidP="006A57E9">
      <w:pPr>
        <w:spacing w:line="360" w:lineRule="auto"/>
        <w:rPr>
          <w:rFonts w:ascii="Times New Roman" w:hAnsi="Times New Roman" w:cs="Times New Roman"/>
          <w:lang w:val="en-GB"/>
        </w:rPr>
      </w:pPr>
    </w:p>
    <w:p w14:paraId="57EB95DC" w14:textId="7C24B675" w:rsidR="006C50CC" w:rsidRPr="00670BFE" w:rsidRDefault="006C50CC"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Erdmann, </w:t>
      </w:r>
      <w:r w:rsidR="00DB1C79" w:rsidRPr="00670BFE">
        <w:rPr>
          <w:rFonts w:ascii="Times New Roman" w:hAnsi="Times New Roman" w:cs="Times New Roman"/>
          <w:lang w:val="en-GB"/>
        </w:rPr>
        <w:t>B.</w:t>
      </w:r>
      <w:r w:rsidRPr="00670BFE">
        <w:rPr>
          <w:rFonts w:ascii="Times New Roman" w:hAnsi="Times New Roman" w:cs="Times New Roman"/>
          <w:lang w:val="en-GB"/>
        </w:rPr>
        <w:t xml:space="preserve"> 1894</w:t>
      </w:r>
      <w:r w:rsidR="009972B7" w:rsidRPr="00670BFE">
        <w:rPr>
          <w:rFonts w:ascii="Times New Roman" w:hAnsi="Times New Roman" w:cs="Times New Roman"/>
          <w:lang w:val="en-GB"/>
        </w:rPr>
        <w:t>.</w:t>
      </w:r>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Theorie</w:t>
      </w:r>
      <w:proofErr w:type="spellEnd"/>
      <w:r w:rsidRPr="00670BFE">
        <w:rPr>
          <w:rFonts w:ascii="Times New Roman" w:hAnsi="Times New Roman" w:cs="Times New Roman"/>
          <w:lang w:val="en-GB"/>
        </w:rPr>
        <w:t xml:space="preserve"> der </w:t>
      </w:r>
      <w:proofErr w:type="spellStart"/>
      <w:r w:rsidRPr="00670BFE">
        <w:rPr>
          <w:rFonts w:ascii="Times New Roman" w:hAnsi="Times New Roman" w:cs="Times New Roman"/>
          <w:lang w:val="en-GB"/>
        </w:rPr>
        <w:t>Typen-Einteilungen</w:t>
      </w:r>
      <w:proofErr w:type="spellEnd"/>
      <w:r w:rsidRPr="00670BFE">
        <w:rPr>
          <w:rFonts w:ascii="Times New Roman" w:hAnsi="Times New Roman" w:cs="Times New Roman"/>
          <w:lang w:val="en-GB"/>
        </w:rPr>
        <w:t>”</w:t>
      </w:r>
      <w:r w:rsidR="009972B7" w:rsidRPr="00670BFE">
        <w:rPr>
          <w:rFonts w:ascii="Times New Roman" w:hAnsi="Times New Roman" w:cs="Times New Roman"/>
          <w:lang w:val="en-GB"/>
        </w:rPr>
        <w:t>.</w:t>
      </w:r>
      <w:r w:rsidRPr="00670BFE">
        <w:rPr>
          <w:rFonts w:ascii="Times New Roman" w:hAnsi="Times New Roman" w:cs="Times New Roman"/>
          <w:lang w:val="en-GB"/>
        </w:rPr>
        <w:t xml:space="preserve"> </w:t>
      </w:r>
      <w:proofErr w:type="spellStart"/>
      <w:r w:rsidRPr="00670BFE">
        <w:rPr>
          <w:rFonts w:ascii="Times New Roman" w:hAnsi="Times New Roman" w:cs="Times New Roman"/>
          <w:i/>
          <w:iCs/>
          <w:lang w:val="en-GB"/>
        </w:rPr>
        <w:t>Philosophische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Monatshefte</w:t>
      </w:r>
      <w:proofErr w:type="spellEnd"/>
      <w:r w:rsidRPr="00670BFE">
        <w:rPr>
          <w:rFonts w:ascii="Times New Roman" w:hAnsi="Times New Roman" w:cs="Times New Roman"/>
          <w:lang w:val="en-GB"/>
        </w:rPr>
        <w:t xml:space="preserve"> 30</w:t>
      </w:r>
      <w:r w:rsidR="009972B7" w:rsidRPr="00670BFE">
        <w:rPr>
          <w:rFonts w:ascii="Times New Roman" w:hAnsi="Times New Roman" w:cs="Times New Roman"/>
          <w:lang w:val="en-GB"/>
        </w:rPr>
        <w:t>/3–4:</w:t>
      </w:r>
      <w:r w:rsidRPr="00670BFE">
        <w:rPr>
          <w:rFonts w:ascii="Times New Roman" w:hAnsi="Times New Roman" w:cs="Times New Roman"/>
          <w:lang w:val="en-GB"/>
        </w:rPr>
        <w:t xml:space="preserve"> 15</w:t>
      </w:r>
      <w:r w:rsidR="00A954FA" w:rsidRPr="00670BFE">
        <w:rPr>
          <w:rFonts w:ascii="Times New Roman" w:hAnsi="Times New Roman" w:cs="Times New Roman"/>
          <w:lang w:val="en-GB"/>
        </w:rPr>
        <w:t>–</w:t>
      </w:r>
      <w:r w:rsidRPr="00670BFE">
        <w:rPr>
          <w:rFonts w:ascii="Times New Roman" w:hAnsi="Times New Roman" w:cs="Times New Roman"/>
          <w:lang w:val="en-GB"/>
        </w:rPr>
        <w:t>49 and 129</w:t>
      </w:r>
      <w:r w:rsidR="00A954FA" w:rsidRPr="00670BFE">
        <w:rPr>
          <w:rFonts w:ascii="Times New Roman" w:hAnsi="Times New Roman" w:cs="Times New Roman"/>
          <w:lang w:val="en-GB"/>
        </w:rPr>
        <w:t>–</w:t>
      </w:r>
      <w:r w:rsidRPr="00670BFE">
        <w:rPr>
          <w:rFonts w:ascii="Times New Roman" w:hAnsi="Times New Roman" w:cs="Times New Roman"/>
          <w:lang w:val="en-GB"/>
        </w:rPr>
        <w:t>158</w:t>
      </w:r>
      <w:r w:rsidR="00A954FA" w:rsidRPr="00670BFE">
        <w:rPr>
          <w:rFonts w:ascii="Times New Roman" w:hAnsi="Times New Roman" w:cs="Times New Roman"/>
          <w:lang w:val="en-GB"/>
        </w:rPr>
        <w:t>.</w:t>
      </w:r>
    </w:p>
    <w:p w14:paraId="7284CF0C" w14:textId="77777777" w:rsidR="006C50CC" w:rsidRPr="00670BFE" w:rsidRDefault="006C50CC" w:rsidP="006A57E9">
      <w:pPr>
        <w:spacing w:line="360" w:lineRule="auto"/>
        <w:rPr>
          <w:rFonts w:ascii="Times New Roman" w:hAnsi="Times New Roman" w:cs="Times New Roman"/>
          <w:lang w:val="en-GB"/>
        </w:rPr>
      </w:pPr>
    </w:p>
    <w:p w14:paraId="23FCCC7F" w14:textId="517DD419"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Hampton, J. A. 1995. “Concepts as Prototypes”. </w:t>
      </w:r>
      <w:r w:rsidRPr="00670BFE">
        <w:rPr>
          <w:rFonts w:ascii="Times New Roman" w:hAnsi="Times New Roman" w:cs="Times New Roman"/>
          <w:i/>
          <w:iCs/>
          <w:lang w:val="en-GB"/>
        </w:rPr>
        <w:t>The Psychology of Learning and Motivation</w:t>
      </w:r>
      <w:r w:rsidRPr="00670BFE">
        <w:rPr>
          <w:rFonts w:ascii="Times New Roman" w:hAnsi="Times New Roman" w:cs="Times New Roman"/>
          <w:lang w:val="en-GB"/>
        </w:rPr>
        <w:t xml:space="preserve"> 46</w:t>
      </w:r>
      <w:r w:rsidR="00C57ACF" w:rsidRPr="00670BFE">
        <w:rPr>
          <w:rFonts w:ascii="Times New Roman" w:hAnsi="Times New Roman" w:cs="Times New Roman"/>
          <w:lang w:val="en-GB"/>
        </w:rPr>
        <w:t>:</w:t>
      </w:r>
      <w:r w:rsidRPr="00670BFE">
        <w:rPr>
          <w:rFonts w:ascii="Times New Roman" w:hAnsi="Times New Roman" w:cs="Times New Roman"/>
          <w:lang w:val="en-GB"/>
        </w:rPr>
        <w:t xml:space="preserve"> 79</w:t>
      </w:r>
      <w:r w:rsidR="00C57ACF" w:rsidRPr="00670BFE">
        <w:rPr>
          <w:rFonts w:ascii="Times New Roman" w:hAnsi="Times New Roman" w:cs="Times New Roman"/>
          <w:lang w:val="en-GB"/>
        </w:rPr>
        <w:t>–</w:t>
      </w:r>
      <w:r w:rsidRPr="00670BFE">
        <w:rPr>
          <w:rFonts w:ascii="Times New Roman" w:hAnsi="Times New Roman" w:cs="Times New Roman"/>
          <w:lang w:val="en-GB"/>
        </w:rPr>
        <w:t xml:space="preserve">113. </w:t>
      </w:r>
    </w:p>
    <w:p w14:paraId="633EB220" w14:textId="77D96222" w:rsidR="00415CF9" w:rsidRPr="00670BFE" w:rsidRDefault="00415CF9" w:rsidP="00660C40">
      <w:pPr>
        <w:spacing w:line="360" w:lineRule="auto"/>
        <w:rPr>
          <w:rFonts w:ascii="Times New Roman" w:hAnsi="Times New Roman" w:cs="Times New Roman"/>
          <w:lang w:val="en-GB"/>
        </w:rPr>
      </w:pPr>
      <w:r w:rsidRPr="00670BFE">
        <w:rPr>
          <w:rFonts w:ascii="Times New Roman" w:hAnsi="Times New Roman" w:cs="Times New Roman"/>
          <w:lang w:val="en-GB"/>
        </w:rPr>
        <w:t xml:space="preserve">———. </w:t>
      </w:r>
      <w:r w:rsidR="00660C40" w:rsidRPr="00670BFE">
        <w:rPr>
          <w:rFonts w:ascii="Times New Roman" w:hAnsi="Times New Roman" w:cs="Times New Roman"/>
          <w:lang w:val="en-GB"/>
        </w:rPr>
        <w:t xml:space="preserve">2007. “Typicality, Graded Membership, and Vagueness”. </w:t>
      </w:r>
      <w:r w:rsidR="00660C40" w:rsidRPr="00670BFE">
        <w:rPr>
          <w:rFonts w:ascii="Times New Roman" w:hAnsi="Times New Roman" w:cs="Times New Roman"/>
          <w:i/>
          <w:iCs/>
          <w:lang w:val="en-GB"/>
        </w:rPr>
        <w:t>Cognitive Science</w:t>
      </w:r>
      <w:r w:rsidR="00660C40" w:rsidRPr="00670BFE">
        <w:rPr>
          <w:rFonts w:ascii="Times New Roman" w:hAnsi="Times New Roman" w:cs="Times New Roman"/>
          <w:lang w:val="en-GB"/>
        </w:rPr>
        <w:t xml:space="preserve"> 31: 355–384.</w:t>
      </w:r>
    </w:p>
    <w:p w14:paraId="343DE147" w14:textId="77777777" w:rsidR="0001063D" w:rsidRPr="00670BFE" w:rsidRDefault="0001063D" w:rsidP="006A57E9">
      <w:pPr>
        <w:spacing w:line="360" w:lineRule="auto"/>
        <w:rPr>
          <w:rFonts w:ascii="Times New Roman" w:hAnsi="Times New Roman" w:cs="Times New Roman"/>
          <w:lang w:val="en-GB"/>
        </w:rPr>
      </w:pPr>
    </w:p>
    <w:p w14:paraId="44F84306" w14:textId="77777777" w:rsidR="00B20912" w:rsidRPr="00670BFE" w:rsidRDefault="00B20912" w:rsidP="006A57E9">
      <w:pPr>
        <w:spacing w:line="360" w:lineRule="auto"/>
        <w:rPr>
          <w:rFonts w:ascii="Times New Roman" w:hAnsi="Times New Roman" w:cs="Times New Roman"/>
          <w:lang w:val="en-GB"/>
        </w:rPr>
      </w:pPr>
      <w:r w:rsidRPr="00670BFE">
        <w:rPr>
          <w:rFonts w:ascii="Times New Roman" w:hAnsi="Times New Roman" w:cs="Times New Roman"/>
          <w:lang w:val="en-GB"/>
        </w:rPr>
        <w:t>Husserl, E. 1939</w:t>
      </w:r>
      <w:r w:rsidR="00DE49DF" w:rsidRPr="00670BFE">
        <w:rPr>
          <w:rFonts w:ascii="Times New Roman" w:hAnsi="Times New Roman" w:cs="Times New Roman"/>
          <w:lang w:val="en-GB"/>
        </w:rPr>
        <w:t>.</w:t>
      </w:r>
      <w:r w:rsidRPr="00670BFE">
        <w:rPr>
          <w:rFonts w:ascii="Times New Roman" w:hAnsi="Times New Roman" w:cs="Times New Roman"/>
          <w:lang w:val="en-GB"/>
        </w:rPr>
        <w:t xml:space="preserve"> </w:t>
      </w:r>
      <w:proofErr w:type="spellStart"/>
      <w:r w:rsidRPr="00670BFE">
        <w:rPr>
          <w:rFonts w:ascii="Times New Roman" w:hAnsi="Times New Roman" w:cs="Times New Roman"/>
          <w:i/>
          <w:lang w:val="en-GB"/>
        </w:rPr>
        <w:t>Erfahrung</w:t>
      </w:r>
      <w:proofErr w:type="spellEnd"/>
      <w:r w:rsidRPr="00670BFE">
        <w:rPr>
          <w:rFonts w:ascii="Times New Roman" w:hAnsi="Times New Roman" w:cs="Times New Roman"/>
          <w:i/>
          <w:lang w:val="en-GB"/>
        </w:rPr>
        <w:t xml:space="preserve"> und </w:t>
      </w:r>
      <w:proofErr w:type="spellStart"/>
      <w:r w:rsidRPr="00670BFE">
        <w:rPr>
          <w:rFonts w:ascii="Times New Roman" w:hAnsi="Times New Roman" w:cs="Times New Roman"/>
          <w:i/>
          <w:lang w:val="en-GB"/>
        </w:rPr>
        <w:t>Urteil</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Untersuchungen</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zur</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Genealogie</w:t>
      </w:r>
      <w:proofErr w:type="spellEnd"/>
      <w:r w:rsidRPr="00670BFE">
        <w:rPr>
          <w:rFonts w:ascii="Times New Roman" w:hAnsi="Times New Roman" w:cs="Times New Roman"/>
          <w:i/>
          <w:lang w:val="en-GB"/>
        </w:rPr>
        <w:t xml:space="preserve"> der </w:t>
      </w:r>
      <w:proofErr w:type="spellStart"/>
      <w:r w:rsidRPr="00670BFE">
        <w:rPr>
          <w:rFonts w:ascii="Times New Roman" w:hAnsi="Times New Roman" w:cs="Times New Roman"/>
          <w:i/>
          <w:lang w:val="en-GB"/>
        </w:rPr>
        <w:t>Logik</w:t>
      </w:r>
      <w:proofErr w:type="spellEnd"/>
      <w:r w:rsidR="00730F10" w:rsidRPr="00670BFE">
        <w:rPr>
          <w:rFonts w:ascii="Times New Roman" w:hAnsi="Times New Roman" w:cs="Times New Roman"/>
          <w:lang w:val="en-GB"/>
        </w:rPr>
        <w:t>, e</w:t>
      </w:r>
      <w:r w:rsidRPr="00670BFE">
        <w:rPr>
          <w:rFonts w:ascii="Times New Roman" w:hAnsi="Times New Roman" w:cs="Times New Roman"/>
          <w:lang w:val="en-GB"/>
        </w:rPr>
        <w:t xml:space="preserve">d. L. </w:t>
      </w:r>
      <w:proofErr w:type="spellStart"/>
      <w:r w:rsidRPr="00670BFE">
        <w:rPr>
          <w:rFonts w:ascii="Times New Roman" w:hAnsi="Times New Roman" w:cs="Times New Roman"/>
          <w:lang w:val="en-GB"/>
        </w:rPr>
        <w:t>Landgrebe</w:t>
      </w:r>
      <w:proofErr w:type="spellEnd"/>
      <w:r w:rsidR="00DE49DF" w:rsidRPr="00670BFE">
        <w:rPr>
          <w:rFonts w:ascii="Times New Roman" w:hAnsi="Times New Roman" w:cs="Times New Roman"/>
          <w:lang w:val="en-GB"/>
        </w:rPr>
        <w:t>.</w:t>
      </w:r>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Prag</w:t>
      </w:r>
      <w:proofErr w:type="spellEnd"/>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Akademia</w:t>
      </w:r>
      <w:proofErr w:type="spellEnd"/>
      <w:r w:rsidRPr="00670BFE">
        <w:rPr>
          <w:rFonts w:ascii="Times New Roman" w:hAnsi="Times New Roman" w:cs="Times New Roman"/>
          <w:lang w:val="en-GB"/>
        </w:rPr>
        <w:t>.</w:t>
      </w:r>
    </w:p>
    <w:p w14:paraId="03301C0B" w14:textId="77777777" w:rsidR="00B20912" w:rsidRPr="00670BFE" w:rsidRDefault="00F867D0" w:rsidP="006A57E9">
      <w:pPr>
        <w:spacing w:line="360" w:lineRule="auto"/>
        <w:rPr>
          <w:rFonts w:ascii="Times New Roman" w:hAnsi="Times New Roman" w:cs="Times New Roman"/>
          <w:lang w:val="en-GB"/>
        </w:rPr>
      </w:pPr>
      <w:r w:rsidRPr="00670BFE">
        <w:rPr>
          <w:rFonts w:ascii="Times New Roman" w:hAnsi="Times New Roman" w:cs="Times New Roman"/>
          <w:lang w:val="en-GB"/>
        </w:rPr>
        <w:t>———.</w:t>
      </w:r>
      <w:r w:rsidR="00B20912" w:rsidRPr="00670BFE">
        <w:rPr>
          <w:rFonts w:ascii="Times New Roman" w:hAnsi="Times New Roman" w:cs="Times New Roman"/>
          <w:lang w:val="en-GB"/>
        </w:rPr>
        <w:t xml:space="preserve"> 1984</w:t>
      </w:r>
      <w:r w:rsidR="00DE49DF" w:rsidRPr="00670BFE">
        <w:rPr>
          <w:rFonts w:ascii="Times New Roman" w:hAnsi="Times New Roman" w:cs="Times New Roman"/>
          <w:lang w:val="en-GB"/>
        </w:rPr>
        <w:t>.</w:t>
      </w:r>
      <w:r w:rsidR="00B20912" w:rsidRPr="00670BFE">
        <w:rPr>
          <w:rFonts w:ascii="Times New Roman" w:hAnsi="Times New Roman" w:cs="Times New Roman"/>
          <w:lang w:val="en-GB"/>
        </w:rPr>
        <w:t xml:space="preserve"> </w:t>
      </w:r>
      <w:proofErr w:type="spellStart"/>
      <w:r w:rsidR="00B20912" w:rsidRPr="00670BFE">
        <w:rPr>
          <w:rFonts w:ascii="Times New Roman" w:hAnsi="Times New Roman" w:cs="Times New Roman"/>
          <w:i/>
          <w:lang w:val="en-GB"/>
        </w:rPr>
        <w:t>Logische</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Untersuchungen</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Zweiter</w:t>
      </w:r>
      <w:proofErr w:type="spellEnd"/>
      <w:r w:rsidR="00B20912" w:rsidRPr="00670BFE">
        <w:rPr>
          <w:rFonts w:ascii="Times New Roman" w:hAnsi="Times New Roman" w:cs="Times New Roman"/>
          <w:i/>
          <w:lang w:val="en-GB"/>
        </w:rPr>
        <w:t xml:space="preserve"> Teil </w:t>
      </w:r>
      <w:r w:rsidR="00B20912" w:rsidRPr="00670BFE">
        <w:rPr>
          <w:rFonts w:ascii="Times New Roman" w:hAnsi="Times New Roman" w:cs="Times New Roman"/>
          <w:lang w:val="en-GB"/>
        </w:rPr>
        <w:t>(Hua XIX/1-2)</w:t>
      </w:r>
      <w:r w:rsidR="00730F10" w:rsidRPr="00670BFE">
        <w:rPr>
          <w:rFonts w:ascii="Times New Roman" w:hAnsi="Times New Roman" w:cs="Times New Roman"/>
          <w:lang w:val="en-GB"/>
        </w:rPr>
        <w:t>, e</w:t>
      </w:r>
      <w:r w:rsidR="00B20912" w:rsidRPr="00670BFE">
        <w:rPr>
          <w:rFonts w:ascii="Times New Roman" w:hAnsi="Times New Roman" w:cs="Times New Roman"/>
          <w:lang w:val="en-GB"/>
        </w:rPr>
        <w:t>d. U. Panzer</w:t>
      </w:r>
      <w:r w:rsidR="00DE49DF" w:rsidRPr="00670BFE">
        <w:rPr>
          <w:rFonts w:ascii="Times New Roman" w:hAnsi="Times New Roman" w:cs="Times New Roman"/>
          <w:lang w:val="en-GB"/>
        </w:rPr>
        <w:t xml:space="preserve">. </w:t>
      </w:r>
      <w:r w:rsidR="00B20912" w:rsidRPr="00670BFE">
        <w:rPr>
          <w:rFonts w:ascii="Times New Roman" w:hAnsi="Times New Roman" w:cs="Times New Roman"/>
          <w:lang w:val="en-GB"/>
        </w:rPr>
        <w:t xml:space="preserve">The Hague: </w:t>
      </w:r>
      <w:proofErr w:type="spellStart"/>
      <w:r w:rsidR="00B20912" w:rsidRPr="00670BFE">
        <w:rPr>
          <w:rFonts w:ascii="Times New Roman" w:hAnsi="Times New Roman" w:cs="Times New Roman"/>
          <w:lang w:val="en-GB"/>
        </w:rPr>
        <w:t>Martinus</w:t>
      </w:r>
      <w:proofErr w:type="spellEnd"/>
      <w:r w:rsidR="00B20912" w:rsidRPr="00670BFE">
        <w:rPr>
          <w:rFonts w:ascii="Times New Roman" w:hAnsi="Times New Roman" w:cs="Times New Roman"/>
          <w:lang w:val="en-GB"/>
        </w:rPr>
        <w:t xml:space="preserve"> </w:t>
      </w:r>
      <w:proofErr w:type="spellStart"/>
      <w:r w:rsidR="00B20912" w:rsidRPr="00670BFE">
        <w:rPr>
          <w:rFonts w:ascii="Times New Roman" w:hAnsi="Times New Roman" w:cs="Times New Roman"/>
          <w:lang w:val="en-GB"/>
        </w:rPr>
        <w:t>Nijhoff</w:t>
      </w:r>
      <w:proofErr w:type="spellEnd"/>
      <w:r w:rsidR="00157EE8" w:rsidRPr="00670BFE">
        <w:rPr>
          <w:rFonts w:ascii="Times New Roman" w:hAnsi="Times New Roman" w:cs="Times New Roman"/>
          <w:lang w:val="en-GB"/>
        </w:rPr>
        <w:t xml:space="preserve"> (Trans. J.</w:t>
      </w:r>
      <w:r w:rsidR="00D96CED" w:rsidRPr="00670BFE">
        <w:rPr>
          <w:rFonts w:ascii="Times New Roman" w:hAnsi="Times New Roman" w:cs="Times New Roman"/>
          <w:lang w:val="en-GB"/>
        </w:rPr>
        <w:t>N.</w:t>
      </w:r>
      <w:r w:rsidR="00157EE8" w:rsidRPr="00670BFE">
        <w:rPr>
          <w:rFonts w:ascii="Times New Roman" w:hAnsi="Times New Roman" w:cs="Times New Roman"/>
          <w:lang w:val="en-GB"/>
        </w:rPr>
        <w:t xml:space="preserve"> Findlay</w:t>
      </w:r>
      <w:r w:rsidR="00730F10" w:rsidRPr="00670BFE">
        <w:rPr>
          <w:rFonts w:ascii="Times New Roman" w:hAnsi="Times New Roman" w:cs="Times New Roman"/>
          <w:lang w:val="en-GB"/>
        </w:rPr>
        <w:t>.</w:t>
      </w:r>
      <w:r w:rsidR="00D96CED" w:rsidRPr="00670BFE">
        <w:rPr>
          <w:rFonts w:ascii="Times New Roman" w:hAnsi="Times New Roman" w:cs="Times New Roman"/>
          <w:lang w:val="en-GB"/>
        </w:rPr>
        <w:t xml:space="preserve"> London: Routledge, 1970</w:t>
      </w:r>
      <w:r w:rsidR="00157EE8" w:rsidRPr="00670BFE">
        <w:rPr>
          <w:rFonts w:ascii="Times New Roman" w:hAnsi="Times New Roman" w:cs="Times New Roman"/>
          <w:lang w:val="en-GB"/>
        </w:rPr>
        <w:t>)</w:t>
      </w:r>
      <w:r w:rsidR="00B20912" w:rsidRPr="00670BFE">
        <w:rPr>
          <w:rFonts w:ascii="Times New Roman" w:hAnsi="Times New Roman" w:cs="Times New Roman"/>
          <w:lang w:val="en-GB"/>
        </w:rPr>
        <w:t>.</w:t>
      </w:r>
    </w:p>
    <w:p w14:paraId="67B083D2" w14:textId="77777777" w:rsidR="00B20912" w:rsidRPr="00670BFE" w:rsidRDefault="00F867D0" w:rsidP="006A57E9">
      <w:pPr>
        <w:spacing w:line="360" w:lineRule="auto"/>
        <w:rPr>
          <w:rFonts w:ascii="Times New Roman" w:hAnsi="Times New Roman" w:cs="Times New Roman"/>
          <w:lang w:val="en-GB"/>
        </w:rPr>
      </w:pPr>
      <w:r w:rsidRPr="00670BFE">
        <w:rPr>
          <w:rFonts w:ascii="Times New Roman" w:hAnsi="Times New Roman" w:cs="Times New Roman"/>
          <w:lang w:val="en-GB"/>
        </w:rPr>
        <w:t>———.</w:t>
      </w:r>
      <w:r w:rsidR="00B20912" w:rsidRPr="00670BFE">
        <w:rPr>
          <w:rFonts w:ascii="Times New Roman" w:hAnsi="Times New Roman" w:cs="Times New Roman"/>
          <w:lang w:val="en-GB"/>
        </w:rPr>
        <w:t xml:space="preserve"> 2012</w:t>
      </w:r>
      <w:r w:rsidR="00DE49DF" w:rsidRPr="00670BFE">
        <w:rPr>
          <w:rFonts w:ascii="Times New Roman" w:hAnsi="Times New Roman" w:cs="Times New Roman"/>
          <w:lang w:val="en-GB"/>
        </w:rPr>
        <w:t>.</w:t>
      </w:r>
      <w:r w:rsidR="00B20912" w:rsidRPr="00670BFE">
        <w:rPr>
          <w:rFonts w:ascii="Times New Roman" w:hAnsi="Times New Roman" w:cs="Times New Roman"/>
          <w:lang w:val="en-GB"/>
        </w:rPr>
        <w:t xml:space="preserve"> </w:t>
      </w:r>
      <w:proofErr w:type="spellStart"/>
      <w:r w:rsidR="00B20912" w:rsidRPr="00670BFE">
        <w:rPr>
          <w:rFonts w:ascii="Times New Roman" w:hAnsi="Times New Roman" w:cs="Times New Roman"/>
          <w:i/>
          <w:lang w:val="en-GB"/>
        </w:rPr>
        <w:t>Zur</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Lehre</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vom</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Wesen</w:t>
      </w:r>
      <w:proofErr w:type="spellEnd"/>
      <w:r w:rsidR="00B20912" w:rsidRPr="00670BFE">
        <w:rPr>
          <w:rFonts w:ascii="Times New Roman" w:hAnsi="Times New Roman" w:cs="Times New Roman"/>
          <w:i/>
          <w:lang w:val="en-GB"/>
        </w:rPr>
        <w:t xml:space="preserve"> und </w:t>
      </w:r>
      <w:proofErr w:type="spellStart"/>
      <w:r w:rsidR="00B20912" w:rsidRPr="00670BFE">
        <w:rPr>
          <w:rFonts w:ascii="Times New Roman" w:hAnsi="Times New Roman" w:cs="Times New Roman"/>
          <w:i/>
          <w:lang w:val="en-GB"/>
        </w:rPr>
        <w:t>zur</w:t>
      </w:r>
      <w:proofErr w:type="spellEnd"/>
      <w:r w:rsidR="00B20912" w:rsidRPr="00670BFE">
        <w:rPr>
          <w:rFonts w:ascii="Times New Roman" w:hAnsi="Times New Roman" w:cs="Times New Roman"/>
          <w:i/>
          <w:lang w:val="en-GB"/>
        </w:rPr>
        <w:t xml:space="preserve"> </w:t>
      </w:r>
      <w:proofErr w:type="spellStart"/>
      <w:r w:rsidR="00B20912" w:rsidRPr="00670BFE">
        <w:rPr>
          <w:rFonts w:ascii="Times New Roman" w:hAnsi="Times New Roman" w:cs="Times New Roman"/>
          <w:i/>
          <w:lang w:val="en-GB"/>
        </w:rPr>
        <w:t>Methode</w:t>
      </w:r>
      <w:proofErr w:type="spellEnd"/>
      <w:r w:rsidR="00B20912" w:rsidRPr="00670BFE">
        <w:rPr>
          <w:rFonts w:ascii="Times New Roman" w:hAnsi="Times New Roman" w:cs="Times New Roman"/>
          <w:i/>
          <w:lang w:val="en-GB"/>
        </w:rPr>
        <w:t xml:space="preserve"> der </w:t>
      </w:r>
      <w:proofErr w:type="spellStart"/>
      <w:r w:rsidR="00B20912" w:rsidRPr="00670BFE">
        <w:rPr>
          <w:rFonts w:ascii="Times New Roman" w:hAnsi="Times New Roman" w:cs="Times New Roman"/>
          <w:i/>
          <w:lang w:val="en-GB"/>
        </w:rPr>
        <w:t>eidetischen</w:t>
      </w:r>
      <w:proofErr w:type="spellEnd"/>
      <w:r w:rsidR="00B20912" w:rsidRPr="00670BFE">
        <w:rPr>
          <w:rFonts w:ascii="Times New Roman" w:hAnsi="Times New Roman" w:cs="Times New Roman"/>
          <w:i/>
          <w:lang w:val="en-GB"/>
        </w:rPr>
        <w:t xml:space="preserve"> Variation</w:t>
      </w:r>
      <w:r w:rsidR="00B20912" w:rsidRPr="00670BFE">
        <w:rPr>
          <w:rFonts w:ascii="Times New Roman" w:hAnsi="Times New Roman" w:cs="Times New Roman"/>
          <w:lang w:val="en-GB"/>
        </w:rPr>
        <w:t xml:space="preserve"> (Hua XLI)</w:t>
      </w:r>
      <w:r w:rsidR="00730F10" w:rsidRPr="00670BFE">
        <w:rPr>
          <w:rFonts w:ascii="Times New Roman" w:hAnsi="Times New Roman" w:cs="Times New Roman"/>
          <w:lang w:val="en-GB"/>
        </w:rPr>
        <w:t>, e</w:t>
      </w:r>
      <w:r w:rsidR="00B20912" w:rsidRPr="00670BFE">
        <w:rPr>
          <w:rFonts w:ascii="Times New Roman" w:hAnsi="Times New Roman" w:cs="Times New Roman"/>
          <w:lang w:val="en-GB"/>
        </w:rPr>
        <w:t>d. D. Fonfara</w:t>
      </w:r>
      <w:r w:rsidR="00DE49DF" w:rsidRPr="00670BFE">
        <w:rPr>
          <w:rFonts w:ascii="Times New Roman" w:hAnsi="Times New Roman" w:cs="Times New Roman"/>
          <w:lang w:val="en-GB"/>
        </w:rPr>
        <w:t>.</w:t>
      </w:r>
      <w:r w:rsidR="00B20912" w:rsidRPr="00670BFE">
        <w:rPr>
          <w:rFonts w:ascii="Times New Roman" w:hAnsi="Times New Roman" w:cs="Times New Roman"/>
          <w:lang w:val="en-GB"/>
        </w:rPr>
        <w:t xml:space="preserve"> New York: Springer.</w:t>
      </w:r>
    </w:p>
    <w:p w14:paraId="79BE0779" w14:textId="77777777" w:rsidR="001F3EE8" w:rsidRPr="00670BFE" w:rsidRDefault="001F3EE8" w:rsidP="006A57E9">
      <w:pPr>
        <w:spacing w:line="360" w:lineRule="auto"/>
        <w:rPr>
          <w:rFonts w:ascii="Times New Roman" w:hAnsi="Times New Roman" w:cs="Times New Roman"/>
          <w:lang w:val="en-GB"/>
        </w:rPr>
      </w:pPr>
    </w:p>
    <w:p w14:paraId="0A31AB4A" w14:textId="77777777" w:rsidR="001F3EE8" w:rsidRPr="00670BFE" w:rsidRDefault="001F3EE8"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Jerusalem, W. 1902. </w:t>
      </w:r>
      <w:proofErr w:type="spellStart"/>
      <w:r w:rsidRPr="00670BFE">
        <w:rPr>
          <w:rFonts w:ascii="Times New Roman" w:hAnsi="Times New Roman" w:cs="Times New Roman"/>
          <w:i/>
          <w:iCs/>
          <w:lang w:val="en-GB"/>
        </w:rPr>
        <w:t>Lehrbuch</w:t>
      </w:r>
      <w:proofErr w:type="spellEnd"/>
      <w:r w:rsidRPr="00670BFE">
        <w:rPr>
          <w:rFonts w:ascii="Times New Roman" w:hAnsi="Times New Roman" w:cs="Times New Roman"/>
          <w:i/>
          <w:iCs/>
          <w:lang w:val="en-GB"/>
        </w:rPr>
        <w:t xml:space="preserve"> der </w:t>
      </w:r>
      <w:proofErr w:type="spellStart"/>
      <w:r w:rsidRPr="00670BFE">
        <w:rPr>
          <w:rFonts w:ascii="Times New Roman" w:hAnsi="Times New Roman" w:cs="Times New Roman"/>
          <w:i/>
          <w:iCs/>
          <w:lang w:val="en-GB"/>
        </w:rPr>
        <w:t>Psychologie</w:t>
      </w:r>
      <w:proofErr w:type="spellEnd"/>
      <w:r w:rsidRPr="00670BFE">
        <w:rPr>
          <w:rFonts w:ascii="Times New Roman" w:hAnsi="Times New Roman" w:cs="Times New Roman"/>
          <w:lang w:val="en-GB"/>
        </w:rPr>
        <w:t>. 3rd ed. Wien</w:t>
      </w:r>
      <w:r w:rsidR="00DC6C69" w:rsidRPr="00670BFE">
        <w:rPr>
          <w:rFonts w:ascii="Times New Roman" w:hAnsi="Times New Roman" w:cs="Times New Roman"/>
          <w:lang w:val="en-GB"/>
        </w:rPr>
        <w:t xml:space="preserve">: </w:t>
      </w:r>
      <w:proofErr w:type="spellStart"/>
      <w:r w:rsidR="00DC6C69" w:rsidRPr="00670BFE">
        <w:rPr>
          <w:rFonts w:ascii="Times New Roman" w:hAnsi="Times New Roman" w:cs="Times New Roman"/>
          <w:lang w:val="en-GB"/>
        </w:rPr>
        <w:t>Braumüller</w:t>
      </w:r>
      <w:proofErr w:type="spellEnd"/>
      <w:r w:rsidRPr="00670BFE">
        <w:rPr>
          <w:rFonts w:ascii="Times New Roman" w:hAnsi="Times New Roman" w:cs="Times New Roman"/>
          <w:lang w:val="en-GB"/>
        </w:rPr>
        <w:t>.</w:t>
      </w:r>
    </w:p>
    <w:p w14:paraId="2E84F2F3" w14:textId="77777777" w:rsidR="00B20912" w:rsidRPr="00670BFE" w:rsidRDefault="00B20912" w:rsidP="006A57E9">
      <w:pPr>
        <w:spacing w:line="360" w:lineRule="auto"/>
        <w:rPr>
          <w:rFonts w:ascii="Times New Roman" w:hAnsi="Times New Roman" w:cs="Times New Roman"/>
          <w:lang w:val="en-GB"/>
        </w:rPr>
      </w:pPr>
    </w:p>
    <w:p w14:paraId="3D692F8A" w14:textId="77777777" w:rsidR="002A0EBF" w:rsidRPr="00670BFE" w:rsidRDefault="002A0EBF" w:rsidP="006A57E9">
      <w:pPr>
        <w:spacing w:line="360" w:lineRule="auto"/>
        <w:rPr>
          <w:rFonts w:ascii="Times New Roman" w:hAnsi="Times New Roman" w:cs="Times New Roman"/>
          <w:lang w:val="en-GB"/>
        </w:rPr>
      </w:pPr>
      <w:proofErr w:type="spellStart"/>
      <w:r w:rsidRPr="00670BFE">
        <w:rPr>
          <w:rFonts w:ascii="Times New Roman" w:hAnsi="Times New Roman" w:cs="Times New Roman"/>
          <w:lang w:val="en-GB"/>
        </w:rPr>
        <w:t>Lohmar</w:t>
      </w:r>
      <w:proofErr w:type="spellEnd"/>
      <w:r w:rsidRPr="00670BFE">
        <w:rPr>
          <w:rFonts w:ascii="Times New Roman" w:hAnsi="Times New Roman" w:cs="Times New Roman"/>
          <w:lang w:val="en-GB"/>
        </w:rPr>
        <w:t xml:space="preserve">, D. 1998. </w:t>
      </w:r>
      <w:proofErr w:type="spellStart"/>
      <w:r w:rsidRPr="00670BFE">
        <w:rPr>
          <w:rFonts w:ascii="Times New Roman" w:hAnsi="Times New Roman" w:cs="Times New Roman"/>
          <w:i/>
          <w:lang w:val="en-GB"/>
        </w:rPr>
        <w:t>Erfahrung</w:t>
      </w:r>
      <w:proofErr w:type="spellEnd"/>
      <w:r w:rsidRPr="00670BFE">
        <w:rPr>
          <w:rFonts w:ascii="Times New Roman" w:hAnsi="Times New Roman" w:cs="Times New Roman"/>
          <w:i/>
          <w:lang w:val="en-GB"/>
        </w:rPr>
        <w:t xml:space="preserve"> und </w:t>
      </w:r>
      <w:proofErr w:type="spellStart"/>
      <w:r w:rsidRPr="00670BFE">
        <w:rPr>
          <w:rFonts w:ascii="Times New Roman" w:hAnsi="Times New Roman" w:cs="Times New Roman"/>
          <w:i/>
          <w:lang w:val="en-GB"/>
        </w:rPr>
        <w:t>Kategoriales</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Denken</w:t>
      </w:r>
      <w:proofErr w:type="spellEnd"/>
      <w:r w:rsidRPr="00670BFE">
        <w:rPr>
          <w:rFonts w:ascii="Times New Roman" w:hAnsi="Times New Roman" w:cs="Times New Roman"/>
          <w:i/>
          <w:lang w:val="en-GB"/>
        </w:rPr>
        <w:t xml:space="preserve">. Hume, Kant und Husserl </w:t>
      </w:r>
      <w:proofErr w:type="spellStart"/>
      <w:r w:rsidRPr="00670BFE">
        <w:rPr>
          <w:rFonts w:ascii="Times New Roman" w:hAnsi="Times New Roman" w:cs="Times New Roman"/>
          <w:i/>
          <w:lang w:val="en-GB"/>
        </w:rPr>
        <w:t>über</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vorprädikative</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Erfahrung</w:t>
      </w:r>
      <w:proofErr w:type="spellEnd"/>
      <w:r w:rsidRPr="00670BFE">
        <w:rPr>
          <w:rFonts w:ascii="Times New Roman" w:hAnsi="Times New Roman" w:cs="Times New Roman"/>
          <w:i/>
          <w:lang w:val="en-GB"/>
        </w:rPr>
        <w:t xml:space="preserve"> und </w:t>
      </w:r>
      <w:proofErr w:type="spellStart"/>
      <w:r w:rsidRPr="00670BFE">
        <w:rPr>
          <w:rFonts w:ascii="Times New Roman" w:hAnsi="Times New Roman" w:cs="Times New Roman"/>
          <w:i/>
          <w:lang w:val="en-GB"/>
        </w:rPr>
        <w:t>prädikative</w:t>
      </w:r>
      <w:proofErr w:type="spellEnd"/>
      <w:r w:rsidRPr="00670BFE">
        <w:rPr>
          <w:rFonts w:ascii="Times New Roman" w:hAnsi="Times New Roman" w:cs="Times New Roman"/>
          <w:i/>
          <w:lang w:val="en-GB"/>
        </w:rPr>
        <w:t xml:space="preserve"> </w:t>
      </w:r>
      <w:proofErr w:type="spellStart"/>
      <w:r w:rsidRPr="00670BFE">
        <w:rPr>
          <w:rFonts w:ascii="Times New Roman" w:hAnsi="Times New Roman" w:cs="Times New Roman"/>
          <w:i/>
          <w:lang w:val="en-GB"/>
        </w:rPr>
        <w:t>Erkenntnis</w:t>
      </w:r>
      <w:proofErr w:type="spellEnd"/>
      <w:r w:rsidRPr="00670BFE">
        <w:rPr>
          <w:rFonts w:ascii="Times New Roman" w:hAnsi="Times New Roman" w:cs="Times New Roman"/>
          <w:lang w:val="en-GB"/>
        </w:rPr>
        <w:t>. Dordrecht: Kluwer.</w:t>
      </w:r>
    </w:p>
    <w:p w14:paraId="0751A41E" w14:textId="77777777" w:rsidR="002A0EBF" w:rsidRPr="00670BFE" w:rsidRDefault="002A0EBF" w:rsidP="006A57E9">
      <w:pPr>
        <w:spacing w:line="360" w:lineRule="auto"/>
        <w:rPr>
          <w:rFonts w:ascii="Times New Roman" w:hAnsi="Times New Roman" w:cs="Times New Roman"/>
          <w:lang w:val="en-GB"/>
        </w:rPr>
      </w:pPr>
    </w:p>
    <w:p w14:paraId="6211C459"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lastRenderedPageBreak/>
        <w:t xml:space="preserve">Margolis, E. and </w:t>
      </w:r>
      <w:r w:rsidR="00730F10" w:rsidRPr="00670BFE">
        <w:rPr>
          <w:rFonts w:ascii="Times New Roman" w:hAnsi="Times New Roman" w:cs="Times New Roman"/>
          <w:lang w:val="en-GB"/>
        </w:rPr>
        <w:t xml:space="preserve">S. </w:t>
      </w:r>
      <w:r w:rsidRPr="00670BFE">
        <w:rPr>
          <w:rFonts w:ascii="Times New Roman" w:hAnsi="Times New Roman" w:cs="Times New Roman"/>
          <w:lang w:val="en-GB"/>
        </w:rPr>
        <w:t xml:space="preserve">Laurence. 1999. “Concepts and Cognitive Science”. In </w:t>
      </w:r>
      <w:r w:rsidRPr="00670BFE">
        <w:rPr>
          <w:rFonts w:ascii="Times New Roman" w:hAnsi="Times New Roman" w:cs="Times New Roman"/>
          <w:i/>
          <w:iCs/>
          <w:lang w:val="en-GB"/>
        </w:rPr>
        <w:t>Concepts: Core Readings</w:t>
      </w:r>
      <w:r w:rsidR="00730F10" w:rsidRPr="00670BFE">
        <w:rPr>
          <w:rFonts w:ascii="Times New Roman" w:hAnsi="Times New Roman" w:cs="Times New Roman"/>
          <w:lang w:val="en-GB"/>
        </w:rPr>
        <w:t>, eds. E. Margolis and S. Laurence, 3–81</w:t>
      </w:r>
      <w:r w:rsidRPr="00670BFE">
        <w:rPr>
          <w:rFonts w:ascii="Times New Roman" w:hAnsi="Times New Roman" w:cs="Times New Roman"/>
          <w:lang w:val="en-GB"/>
        </w:rPr>
        <w:t>. Cambridge, MA: MIT Press.</w:t>
      </w:r>
    </w:p>
    <w:p w14:paraId="5EA68609" w14:textId="77777777" w:rsidR="00FE4CBD" w:rsidRPr="00670BFE" w:rsidRDefault="00F867D0" w:rsidP="006A57E9">
      <w:pPr>
        <w:spacing w:line="360" w:lineRule="auto"/>
        <w:rPr>
          <w:rFonts w:ascii="Times New Roman" w:hAnsi="Times New Roman" w:cs="Times New Roman"/>
          <w:lang w:val="en-GB"/>
        </w:rPr>
      </w:pPr>
      <w:r w:rsidRPr="00670BFE">
        <w:rPr>
          <w:rFonts w:ascii="Times New Roman" w:hAnsi="Times New Roman" w:cs="Times New Roman"/>
          <w:lang w:val="en-GB"/>
        </w:rPr>
        <w:t>———.</w:t>
      </w:r>
      <w:r w:rsidR="00FE4CBD" w:rsidRPr="00670BFE">
        <w:rPr>
          <w:rFonts w:ascii="Times New Roman" w:hAnsi="Times New Roman" w:cs="Times New Roman"/>
          <w:lang w:val="en-GB"/>
        </w:rPr>
        <w:t xml:space="preserve"> 201</w:t>
      </w:r>
      <w:r w:rsidR="00036E92" w:rsidRPr="00670BFE">
        <w:rPr>
          <w:rFonts w:ascii="Times New Roman" w:hAnsi="Times New Roman" w:cs="Times New Roman"/>
          <w:lang w:val="en-GB"/>
        </w:rPr>
        <w:t>9</w:t>
      </w:r>
      <w:r w:rsidR="00FE4CBD" w:rsidRPr="00670BFE">
        <w:rPr>
          <w:rFonts w:ascii="Times New Roman" w:hAnsi="Times New Roman" w:cs="Times New Roman"/>
          <w:lang w:val="en-GB"/>
        </w:rPr>
        <w:t xml:space="preserve">. “Concepts”. In </w:t>
      </w:r>
      <w:r w:rsidR="00FE4CBD" w:rsidRPr="00670BFE">
        <w:rPr>
          <w:rFonts w:ascii="Times New Roman" w:hAnsi="Times New Roman" w:cs="Times New Roman"/>
          <w:i/>
          <w:iCs/>
          <w:lang w:val="en-GB"/>
        </w:rPr>
        <w:t xml:space="preserve">Stanford </w:t>
      </w:r>
      <w:proofErr w:type="spellStart"/>
      <w:r w:rsidR="00FE4CBD" w:rsidRPr="00670BFE">
        <w:rPr>
          <w:rFonts w:ascii="Times New Roman" w:hAnsi="Times New Roman" w:cs="Times New Roman"/>
          <w:i/>
          <w:iCs/>
          <w:lang w:val="en-GB"/>
        </w:rPr>
        <w:t>Encyclopedia</w:t>
      </w:r>
      <w:proofErr w:type="spellEnd"/>
      <w:r w:rsidR="00FE4CBD" w:rsidRPr="00670BFE">
        <w:rPr>
          <w:rFonts w:ascii="Times New Roman" w:hAnsi="Times New Roman" w:cs="Times New Roman"/>
          <w:i/>
          <w:iCs/>
          <w:lang w:val="en-GB"/>
        </w:rPr>
        <w:t xml:space="preserve"> of Philosophy</w:t>
      </w:r>
      <w:r w:rsidR="00036E92" w:rsidRPr="00670BFE">
        <w:rPr>
          <w:rFonts w:ascii="Times New Roman" w:hAnsi="Times New Roman" w:cs="Times New Roman"/>
          <w:lang w:val="en-GB"/>
        </w:rPr>
        <w:t xml:space="preserve"> (Summer 2019 Edition)</w:t>
      </w:r>
      <w:r w:rsidR="006B49C6" w:rsidRPr="00670BFE">
        <w:rPr>
          <w:rFonts w:ascii="Times New Roman" w:hAnsi="Times New Roman" w:cs="Times New Roman"/>
          <w:lang w:val="en-GB"/>
        </w:rPr>
        <w:t xml:space="preserve">, ed. E. N. </w:t>
      </w:r>
      <w:proofErr w:type="spellStart"/>
      <w:r w:rsidR="006B49C6" w:rsidRPr="00670BFE">
        <w:rPr>
          <w:rFonts w:ascii="Times New Roman" w:hAnsi="Times New Roman" w:cs="Times New Roman"/>
          <w:lang w:val="en-GB"/>
        </w:rPr>
        <w:t>Zalta</w:t>
      </w:r>
      <w:proofErr w:type="spellEnd"/>
      <w:r w:rsidR="00FE4CBD" w:rsidRPr="00670BFE">
        <w:rPr>
          <w:rFonts w:ascii="Times New Roman" w:hAnsi="Times New Roman" w:cs="Times New Roman"/>
          <w:lang w:val="en-GB"/>
        </w:rPr>
        <w:t xml:space="preserve">. </w:t>
      </w:r>
      <w:r w:rsidR="002A256D" w:rsidRPr="00670BFE">
        <w:rPr>
          <w:rFonts w:ascii="Times New Roman" w:hAnsi="Times New Roman" w:cs="Times New Roman"/>
          <w:lang w:val="en-GB"/>
        </w:rPr>
        <w:t>https://plato.stanford.edu/archives/sum2019/entries/concepts</w:t>
      </w:r>
      <w:r w:rsidR="00FE4CBD" w:rsidRPr="00670BFE">
        <w:rPr>
          <w:rFonts w:ascii="Times New Roman" w:hAnsi="Times New Roman" w:cs="Times New Roman"/>
          <w:lang w:val="en-GB"/>
        </w:rPr>
        <w:t>.</w:t>
      </w:r>
    </w:p>
    <w:p w14:paraId="35710334" w14:textId="21BC7250" w:rsidR="0001063D" w:rsidRPr="00670BFE" w:rsidRDefault="0001063D" w:rsidP="006A57E9">
      <w:pPr>
        <w:spacing w:line="360" w:lineRule="auto"/>
        <w:rPr>
          <w:rFonts w:ascii="Times New Roman" w:hAnsi="Times New Roman" w:cs="Times New Roman"/>
          <w:lang w:val="en-GB"/>
        </w:rPr>
      </w:pPr>
    </w:p>
    <w:p w14:paraId="557A2ACC" w14:textId="0D16F658" w:rsidR="000C2D8C" w:rsidRPr="00670BFE" w:rsidRDefault="000C2D8C" w:rsidP="000C2D8C">
      <w:pPr>
        <w:spacing w:line="360" w:lineRule="auto"/>
        <w:rPr>
          <w:rFonts w:ascii="Times New Roman" w:hAnsi="Times New Roman" w:cs="Times New Roman"/>
          <w:lang w:val="en-GB"/>
        </w:rPr>
      </w:pPr>
      <w:r w:rsidRPr="00670BFE">
        <w:rPr>
          <w:rFonts w:ascii="Times New Roman" w:hAnsi="Times New Roman" w:cs="Times New Roman"/>
          <w:lang w:val="en-GB"/>
        </w:rPr>
        <w:t xml:space="preserve">Marty, </w:t>
      </w:r>
      <w:r w:rsidR="00DB1C79" w:rsidRPr="00670BFE">
        <w:rPr>
          <w:rFonts w:ascii="Times New Roman" w:hAnsi="Times New Roman" w:cs="Times New Roman"/>
          <w:lang w:val="en-GB"/>
        </w:rPr>
        <w:t>A</w:t>
      </w:r>
      <w:r w:rsidRPr="00670BFE">
        <w:rPr>
          <w:rFonts w:ascii="Times New Roman" w:hAnsi="Times New Roman" w:cs="Times New Roman"/>
          <w:lang w:val="en-GB"/>
        </w:rPr>
        <w:t xml:space="preserve">. 1908. </w:t>
      </w:r>
      <w:proofErr w:type="spellStart"/>
      <w:r w:rsidRPr="00670BFE">
        <w:rPr>
          <w:rFonts w:ascii="Times New Roman" w:hAnsi="Times New Roman" w:cs="Times New Roman"/>
          <w:i/>
          <w:iCs/>
          <w:lang w:val="en-GB"/>
        </w:rPr>
        <w:t>Untersuchungen</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zur</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Grundlegung</w:t>
      </w:r>
      <w:proofErr w:type="spellEnd"/>
      <w:r w:rsidRPr="00670BFE">
        <w:rPr>
          <w:rFonts w:ascii="Times New Roman" w:hAnsi="Times New Roman" w:cs="Times New Roman"/>
          <w:i/>
          <w:iCs/>
          <w:lang w:val="en-GB"/>
        </w:rPr>
        <w:t xml:space="preserve"> der </w:t>
      </w:r>
      <w:proofErr w:type="spellStart"/>
      <w:r w:rsidRPr="00670BFE">
        <w:rPr>
          <w:rFonts w:ascii="Times New Roman" w:hAnsi="Times New Roman" w:cs="Times New Roman"/>
          <w:i/>
          <w:iCs/>
          <w:lang w:val="en-GB"/>
        </w:rPr>
        <w:t>allgemeinen</w:t>
      </w:r>
      <w:proofErr w:type="spellEnd"/>
      <w:r w:rsidRPr="00670BFE">
        <w:rPr>
          <w:rFonts w:ascii="Times New Roman" w:hAnsi="Times New Roman" w:cs="Times New Roman"/>
          <w:i/>
          <w:iCs/>
          <w:lang w:val="en-GB"/>
        </w:rPr>
        <w:t xml:space="preserve"> Grammatik und </w:t>
      </w:r>
      <w:proofErr w:type="spellStart"/>
      <w:r w:rsidRPr="00670BFE">
        <w:rPr>
          <w:rFonts w:ascii="Times New Roman" w:hAnsi="Times New Roman" w:cs="Times New Roman"/>
          <w:i/>
          <w:iCs/>
          <w:lang w:val="en-GB"/>
        </w:rPr>
        <w:t>Sprachphilosophie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Erster</w:t>
      </w:r>
      <w:proofErr w:type="spellEnd"/>
      <w:r w:rsidRPr="00670BFE">
        <w:rPr>
          <w:rFonts w:ascii="Times New Roman" w:hAnsi="Times New Roman" w:cs="Times New Roman"/>
          <w:i/>
          <w:iCs/>
          <w:lang w:val="en-GB"/>
        </w:rPr>
        <w:t xml:space="preserve"> Band</w:t>
      </w:r>
      <w:r w:rsidRPr="00670BFE">
        <w:rPr>
          <w:rFonts w:ascii="Times New Roman" w:hAnsi="Times New Roman" w:cs="Times New Roman"/>
          <w:lang w:val="en-GB"/>
        </w:rPr>
        <w:t>. Halle: Niemeyer.</w:t>
      </w:r>
    </w:p>
    <w:p w14:paraId="0AFA7712" w14:textId="77777777" w:rsidR="000C2D8C" w:rsidRPr="00670BFE" w:rsidRDefault="000C2D8C" w:rsidP="000C2D8C">
      <w:pPr>
        <w:spacing w:line="360" w:lineRule="auto"/>
        <w:rPr>
          <w:rFonts w:ascii="Times New Roman" w:hAnsi="Times New Roman" w:cs="Times New Roman"/>
          <w:lang w:val="en-GB"/>
        </w:rPr>
      </w:pPr>
    </w:p>
    <w:p w14:paraId="4B94A600" w14:textId="77777777" w:rsidR="00206C4B" w:rsidRPr="00670BFE" w:rsidRDefault="00206C4B" w:rsidP="006A57E9">
      <w:pPr>
        <w:spacing w:line="360" w:lineRule="auto"/>
        <w:rPr>
          <w:rFonts w:ascii="Times New Roman" w:hAnsi="Times New Roman" w:cs="Times New Roman"/>
          <w:lang w:val="en-GB"/>
        </w:rPr>
      </w:pPr>
      <w:proofErr w:type="spellStart"/>
      <w:r w:rsidRPr="00670BFE">
        <w:rPr>
          <w:rFonts w:ascii="Times New Roman" w:hAnsi="Times New Roman" w:cs="Times New Roman"/>
          <w:lang w:val="en-GB"/>
        </w:rPr>
        <w:t>Meinong</w:t>
      </w:r>
      <w:proofErr w:type="spellEnd"/>
      <w:r w:rsidRPr="00670BFE">
        <w:rPr>
          <w:rFonts w:ascii="Times New Roman" w:hAnsi="Times New Roman" w:cs="Times New Roman"/>
          <w:lang w:val="en-GB"/>
        </w:rPr>
        <w:t>, A. 1969. “</w:t>
      </w:r>
      <w:proofErr w:type="spellStart"/>
      <w:r w:rsidRPr="00670BFE">
        <w:rPr>
          <w:rFonts w:ascii="Times New Roman" w:hAnsi="Times New Roman" w:cs="Times New Roman"/>
          <w:lang w:val="en-GB"/>
        </w:rPr>
        <w:t>Abstrahieren</w:t>
      </w:r>
      <w:proofErr w:type="spellEnd"/>
      <w:r w:rsidRPr="00670BFE">
        <w:rPr>
          <w:rFonts w:ascii="Times New Roman" w:hAnsi="Times New Roman" w:cs="Times New Roman"/>
          <w:lang w:val="en-GB"/>
        </w:rPr>
        <w:t xml:space="preserve"> und </w:t>
      </w:r>
      <w:proofErr w:type="spellStart"/>
      <w:r w:rsidRPr="00670BFE">
        <w:rPr>
          <w:rFonts w:ascii="Times New Roman" w:hAnsi="Times New Roman" w:cs="Times New Roman"/>
          <w:lang w:val="en-GB"/>
        </w:rPr>
        <w:t>Vergleichen</w:t>
      </w:r>
      <w:proofErr w:type="spellEnd"/>
      <w:r w:rsidRPr="00670BFE">
        <w:rPr>
          <w:rFonts w:ascii="Times New Roman" w:hAnsi="Times New Roman" w:cs="Times New Roman"/>
          <w:lang w:val="en-GB"/>
        </w:rPr>
        <w:t xml:space="preserve">”. In </w:t>
      </w:r>
      <w:proofErr w:type="spellStart"/>
      <w:r w:rsidRPr="00670BFE">
        <w:rPr>
          <w:rFonts w:ascii="Times New Roman" w:hAnsi="Times New Roman" w:cs="Times New Roman"/>
          <w:i/>
          <w:iCs/>
          <w:lang w:val="en-GB"/>
        </w:rPr>
        <w:t>Gesamtausgabe</w:t>
      </w:r>
      <w:proofErr w:type="spellEnd"/>
      <w:r w:rsidRPr="00670BFE">
        <w:rPr>
          <w:rFonts w:ascii="Times New Roman" w:hAnsi="Times New Roman" w:cs="Times New Roman"/>
          <w:lang w:val="en-GB"/>
        </w:rPr>
        <w:t>. Vol. 1</w:t>
      </w:r>
      <w:r w:rsidR="002A256D" w:rsidRPr="00670BFE">
        <w:rPr>
          <w:rFonts w:ascii="Times New Roman" w:hAnsi="Times New Roman" w:cs="Times New Roman"/>
          <w:lang w:val="en-GB"/>
        </w:rPr>
        <w:t>, e</w:t>
      </w:r>
      <w:r w:rsidRPr="00670BFE">
        <w:rPr>
          <w:rFonts w:ascii="Times New Roman" w:hAnsi="Times New Roman" w:cs="Times New Roman"/>
          <w:lang w:val="en-GB"/>
        </w:rPr>
        <w:t xml:space="preserve">d. R. Haller </w:t>
      </w:r>
      <w:r w:rsidR="002A256D" w:rsidRPr="00670BFE">
        <w:rPr>
          <w:rFonts w:ascii="Times New Roman" w:hAnsi="Times New Roman" w:cs="Times New Roman"/>
          <w:lang w:val="en-GB"/>
        </w:rPr>
        <w:t>and</w:t>
      </w:r>
      <w:r w:rsidRPr="00670BFE">
        <w:rPr>
          <w:rFonts w:ascii="Times New Roman" w:hAnsi="Times New Roman" w:cs="Times New Roman"/>
          <w:lang w:val="en-GB"/>
        </w:rPr>
        <w:t xml:space="preserve"> R. </w:t>
      </w:r>
      <w:proofErr w:type="spellStart"/>
      <w:r w:rsidRPr="00670BFE">
        <w:rPr>
          <w:rFonts w:ascii="Times New Roman" w:hAnsi="Times New Roman" w:cs="Times New Roman"/>
          <w:lang w:val="en-GB"/>
        </w:rPr>
        <w:t>Kindinger</w:t>
      </w:r>
      <w:proofErr w:type="spellEnd"/>
      <w:r w:rsidR="002A256D" w:rsidRPr="00670BFE">
        <w:rPr>
          <w:rFonts w:ascii="Times New Roman" w:hAnsi="Times New Roman" w:cs="Times New Roman"/>
          <w:lang w:val="en-GB"/>
        </w:rPr>
        <w:t>, 443–494</w:t>
      </w:r>
      <w:r w:rsidRPr="00670BFE">
        <w:rPr>
          <w:rFonts w:ascii="Times New Roman" w:hAnsi="Times New Roman" w:cs="Times New Roman"/>
          <w:lang w:val="en-GB"/>
        </w:rPr>
        <w:t xml:space="preserve">. Graz: </w:t>
      </w:r>
      <w:proofErr w:type="spellStart"/>
      <w:r w:rsidR="003C1F37" w:rsidRPr="00670BFE">
        <w:rPr>
          <w:rFonts w:ascii="Times New Roman" w:hAnsi="Times New Roman" w:cs="Times New Roman"/>
          <w:lang w:val="en-GB"/>
        </w:rPr>
        <w:t>Akademische</w:t>
      </w:r>
      <w:proofErr w:type="spellEnd"/>
      <w:r w:rsidR="003C1F37" w:rsidRPr="00670BFE">
        <w:rPr>
          <w:rFonts w:ascii="Times New Roman" w:hAnsi="Times New Roman" w:cs="Times New Roman"/>
          <w:lang w:val="en-GB"/>
        </w:rPr>
        <w:t xml:space="preserve"> </w:t>
      </w:r>
      <w:proofErr w:type="spellStart"/>
      <w:r w:rsidR="003C1F37" w:rsidRPr="00670BFE">
        <w:rPr>
          <w:rFonts w:ascii="Times New Roman" w:hAnsi="Times New Roman" w:cs="Times New Roman"/>
          <w:lang w:val="en-GB"/>
        </w:rPr>
        <w:t>Druck</w:t>
      </w:r>
      <w:proofErr w:type="spellEnd"/>
      <w:r w:rsidR="003C1F37" w:rsidRPr="00670BFE">
        <w:rPr>
          <w:rFonts w:ascii="Times New Roman" w:hAnsi="Times New Roman" w:cs="Times New Roman"/>
          <w:lang w:val="en-GB"/>
        </w:rPr>
        <w:t xml:space="preserve">- u. </w:t>
      </w:r>
      <w:proofErr w:type="spellStart"/>
      <w:r w:rsidR="003C1F37" w:rsidRPr="00670BFE">
        <w:rPr>
          <w:rFonts w:ascii="Times New Roman" w:hAnsi="Times New Roman" w:cs="Times New Roman"/>
          <w:lang w:val="en-GB"/>
        </w:rPr>
        <w:t>Verlagsanstalt</w:t>
      </w:r>
      <w:proofErr w:type="spellEnd"/>
      <w:r w:rsidRPr="00670BFE">
        <w:rPr>
          <w:rFonts w:ascii="Times New Roman" w:hAnsi="Times New Roman" w:cs="Times New Roman"/>
          <w:lang w:val="en-GB"/>
        </w:rPr>
        <w:t>.</w:t>
      </w:r>
    </w:p>
    <w:p w14:paraId="20B12C1D" w14:textId="77777777" w:rsidR="00206C4B" w:rsidRPr="00670BFE" w:rsidRDefault="00206C4B" w:rsidP="006A57E9">
      <w:pPr>
        <w:spacing w:line="360" w:lineRule="auto"/>
        <w:rPr>
          <w:rFonts w:ascii="Times New Roman" w:hAnsi="Times New Roman" w:cs="Times New Roman"/>
          <w:lang w:val="en-GB"/>
        </w:rPr>
      </w:pPr>
    </w:p>
    <w:p w14:paraId="47F60D68" w14:textId="77777777" w:rsidR="00FE4CBD" w:rsidRPr="00670BFE" w:rsidRDefault="00FE4CBD" w:rsidP="006A57E9">
      <w:pPr>
        <w:spacing w:line="360" w:lineRule="auto"/>
        <w:rPr>
          <w:rFonts w:ascii="Times New Roman" w:hAnsi="Times New Roman" w:cs="Times New Roman"/>
        </w:rPr>
      </w:pPr>
      <w:r w:rsidRPr="00670BFE">
        <w:rPr>
          <w:rFonts w:ascii="Times New Roman" w:hAnsi="Times New Roman" w:cs="Times New Roman"/>
          <w:lang w:val="en-GB"/>
        </w:rPr>
        <w:t xml:space="preserve">Mulligan, K. 1990. “Marty’s Philosophical Grammar”. In </w:t>
      </w:r>
      <w:r w:rsidRPr="00670BFE">
        <w:rPr>
          <w:rFonts w:ascii="Times New Roman" w:hAnsi="Times New Roman" w:cs="Times New Roman"/>
          <w:i/>
          <w:iCs/>
          <w:lang w:val="en-GB"/>
        </w:rPr>
        <w:t>Mind, Meaning and Metaphysics. The Philosophy and Theory of Language of Anton Marty</w:t>
      </w:r>
      <w:r w:rsidR="00220662" w:rsidRPr="00670BFE">
        <w:rPr>
          <w:rFonts w:ascii="Times New Roman" w:hAnsi="Times New Roman" w:cs="Times New Roman"/>
          <w:lang w:val="en-GB"/>
        </w:rPr>
        <w:t xml:space="preserve">, ed. </w:t>
      </w:r>
      <w:r w:rsidR="00220662" w:rsidRPr="00670BFE">
        <w:rPr>
          <w:rFonts w:ascii="Times New Roman" w:hAnsi="Times New Roman" w:cs="Times New Roman"/>
        </w:rPr>
        <w:t>K. Mulligan, 11–27</w:t>
      </w:r>
      <w:r w:rsidRPr="00670BFE">
        <w:rPr>
          <w:rFonts w:ascii="Times New Roman" w:hAnsi="Times New Roman" w:cs="Times New Roman"/>
        </w:rPr>
        <w:t xml:space="preserve">. </w:t>
      </w:r>
      <w:proofErr w:type="gramStart"/>
      <w:r w:rsidRPr="00670BFE">
        <w:rPr>
          <w:rFonts w:ascii="Times New Roman" w:hAnsi="Times New Roman" w:cs="Times New Roman"/>
        </w:rPr>
        <w:t>Dordrecht:</w:t>
      </w:r>
      <w:proofErr w:type="gramEnd"/>
      <w:r w:rsidRPr="00670BFE">
        <w:rPr>
          <w:rFonts w:ascii="Times New Roman" w:hAnsi="Times New Roman" w:cs="Times New Roman"/>
        </w:rPr>
        <w:t xml:space="preserve"> Kluwer.</w:t>
      </w:r>
    </w:p>
    <w:p w14:paraId="456D2373" w14:textId="77777777" w:rsidR="00FE4CBD" w:rsidRPr="00670BFE" w:rsidRDefault="00F867D0" w:rsidP="006A57E9">
      <w:pPr>
        <w:spacing w:line="360" w:lineRule="auto"/>
        <w:rPr>
          <w:rFonts w:ascii="Times New Roman" w:hAnsi="Times New Roman" w:cs="Times New Roman"/>
          <w:lang w:val="en-GB"/>
        </w:rPr>
      </w:pPr>
      <w:r w:rsidRPr="00670BFE">
        <w:rPr>
          <w:rFonts w:ascii="Times New Roman" w:hAnsi="Times New Roman" w:cs="Times New Roman"/>
        </w:rPr>
        <w:t>———.</w:t>
      </w:r>
      <w:r w:rsidR="00FE4CBD" w:rsidRPr="00670BFE">
        <w:rPr>
          <w:rFonts w:ascii="Times New Roman" w:hAnsi="Times New Roman" w:cs="Times New Roman"/>
        </w:rPr>
        <w:t xml:space="preserve"> 2012. </w:t>
      </w:r>
      <w:r w:rsidR="00FE4CBD" w:rsidRPr="00670BFE">
        <w:rPr>
          <w:rFonts w:ascii="Times New Roman" w:hAnsi="Times New Roman" w:cs="Times New Roman"/>
          <w:i/>
          <w:iCs/>
        </w:rPr>
        <w:t>Wittgenstein et la philosophie austro-allemande</w:t>
      </w:r>
      <w:r w:rsidR="00FE4CBD" w:rsidRPr="00670BFE">
        <w:rPr>
          <w:rFonts w:ascii="Times New Roman" w:hAnsi="Times New Roman" w:cs="Times New Roman"/>
        </w:rPr>
        <w:t xml:space="preserve">. </w:t>
      </w:r>
      <w:r w:rsidR="00FE4CBD" w:rsidRPr="00670BFE">
        <w:rPr>
          <w:rFonts w:ascii="Times New Roman" w:hAnsi="Times New Roman" w:cs="Times New Roman"/>
          <w:lang w:val="en-GB"/>
        </w:rPr>
        <w:t xml:space="preserve">Paris: </w:t>
      </w:r>
      <w:proofErr w:type="spellStart"/>
      <w:r w:rsidR="00FE4CBD" w:rsidRPr="00670BFE">
        <w:rPr>
          <w:rFonts w:ascii="Times New Roman" w:hAnsi="Times New Roman" w:cs="Times New Roman"/>
          <w:lang w:val="en-GB"/>
        </w:rPr>
        <w:t>Vrin</w:t>
      </w:r>
      <w:proofErr w:type="spellEnd"/>
      <w:r w:rsidR="00FE4CBD" w:rsidRPr="00670BFE">
        <w:rPr>
          <w:rFonts w:ascii="Times New Roman" w:hAnsi="Times New Roman" w:cs="Times New Roman"/>
          <w:lang w:val="en-GB"/>
        </w:rPr>
        <w:t>.</w:t>
      </w:r>
    </w:p>
    <w:p w14:paraId="06F5D65C" w14:textId="77777777" w:rsidR="0001063D" w:rsidRPr="00670BFE" w:rsidRDefault="0001063D" w:rsidP="006A57E9">
      <w:pPr>
        <w:spacing w:line="360" w:lineRule="auto"/>
        <w:rPr>
          <w:rFonts w:ascii="Times New Roman" w:hAnsi="Times New Roman" w:cs="Times New Roman"/>
          <w:lang w:val="en-GB"/>
        </w:rPr>
      </w:pPr>
    </w:p>
    <w:p w14:paraId="202D4A43"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Prinz, J. 2012. “Regaining Composure: A Defence of Prototype Compositionality”. In </w:t>
      </w:r>
      <w:proofErr w:type="gramStart"/>
      <w:r w:rsidRPr="00670BFE">
        <w:rPr>
          <w:rFonts w:ascii="Times New Roman" w:hAnsi="Times New Roman" w:cs="Times New Roman"/>
          <w:i/>
          <w:iCs/>
          <w:lang w:val="en-GB"/>
        </w:rPr>
        <w:t>The</w:t>
      </w:r>
      <w:proofErr w:type="gramEnd"/>
      <w:r w:rsidRPr="00670BFE">
        <w:rPr>
          <w:rFonts w:ascii="Times New Roman" w:hAnsi="Times New Roman" w:cs="Times New Roman"/>
          <w:i/>
          <w:iCs/>
          <w:lang w:val="en-GB"/>
        </w:rPr>
        <w:t xml:space="preserve"> Oxford Handbook of Compositionality</w:t>
      </w:r>
      <w:r w:rsidR="00251B70" w:rsidRPr="00670BFE">
        <w:rPr>
          <w:rFonts w:ascii="Times New Roman" w:hAnsi="Times New Roman" w:cs="Times New Roman"/>
          <w:lang w:val="en-GB"/>
        </w:rPr>
        <w:t xml:space="preserve">, eds. W. </w:t>
      </w:r>
      <w:proofErr w:type="spellStart"/>
      <w:r w:rsidR="00251B70" w:rsidRPr="00670BFE">
        <w:rPr>
          <w:rFonts w:ascii="Times New Roman" w:hAnsi="Times New Roman" w:cs="Times New Roman"/>
          <w:lang w:val="en-GB"/>
        </w:rPr>
        <w:t>Hinzen</w:t>
      </w:r>
      <w:proofErr w:type="spellEnd"/>
      <w:r w:rsidR="00251B70" w:rsidRPr="00670BFE">
        <w:rPr>
          <w:rFonts w:ascii="Times New Roman" w:hAnsi="Times New Roman" w:cs="Times New Roman"/>
          <w:lang w:val="en-GB"/>
        </w:rPr>
        <w:t xml:space="preserve">, E. </w:t>
      </w:r>
      <w:proofErr w:type="spellStart"/>
      <w:r w:rsidR="00251B70" w:rsidRPr="00670BFE">
        <w:rPr>
          <w:rFonts w:ascii="Times New Roman" w:hAnsi="Times New Roman" w:cs="Times New Roman"/>
          <w:lang w:val="en-GB"/>
        </w:rPr>
        <w:t>Machery</w:t>
      </w:r>
      <w:proofErr w:type="spellEnd"/>
      <w:r w:rsidR="00251B70" w:rsidRPr="00670BFE">
        <w:rPr>
          <w:rFonts w:ascii="Times New Roman" w:hAnsi="Times New Roman" w:cs="Times New Roman"/>
          <w:lang w:val="en-GB"/>
        </w:rPr>
        <w:t xml:space="preserve">, and M. </w:t>
      </w:r>
      <w:proofErr w:type="spellStart"/>
      <w:r w:rsidR="00251B70" w:rsidRPr="00670BFE">
        <w:rPr>
          <w:rFonts w:ascii="Times New Roman" w:hAnsi="Times New Roman" w:cs="Times New Roman"/>
          <w:lang w:val="en-GB"/>
        </w:rPr>
        <w:t>Werning</w:t>
      </w:r>
      <w:proofErr w:type="spellEnd"/>
      <w:r w:rsidR="00251B70" w:rsidRPr="00670BFE">
        <w:rPr>
          <w:rFonts w:ascii="Times New Roman" w:hAnsi="Times New Roman" w:cs="Times New Roman"/>
          <w:lang w:val="en-GB"/>
        </w:rPr>
        <w:t>, 437–453</w:t>
      </w:r>
      <w:r w:rsidRPr="00670BFE">
        <w:rPr>
          <w:rFonts w:ascii="Times New Roman" w:hAnsi="Times New Roman" w:cs="Times New Roman"/>
          <w:lang w:val="en-GB"/>
        </w:rPr>
        <w:t>. Oxford: Oxford University Press.</w:t>
      </w:r>
    </w:p>
    <w:p w14:paraId="0486A0B8" w14:textId="37C50A5A" w:rsidR="0001063D" w:rsidRPr="00670BFE" w:rsidRDefault="0001063D" w:rsidP="006A57E9">
      <w:pPr>
        <w:spacing w:line="360" w:lineRule="auto"/>
        <w:rPr>
          <w:rFonts w:ascii="Times New Roman" w:hAnsi="Times New Roman" w:cs="Times New Roman"/>
          <w:lang w:val="en-GB"/>
        </w:rPr>
      </w:pPr>
    </w:p>
    <w:p w14:paraId="1D2AEC66" w14:textId="2AE03A46" w:rsidR="00420F8C" w:rsidRPr="00670BFE" w:rsidRDefault="00420F8C" w:rsidP="006A57E9">
      <w:pPr>
        <w:spacing w:line="360" w:lineRule="auto"/>
        <w:rPr>
          <w:rFonts w:ascii="Times New Roman" w:hAnsi="Times New Roman" w:cs="Times New Roman"/>
          <w:lang w:val="en-GB"/>
        </w:rPr>
      </w:pPr>
      <w:proofErr w:type="spellStart"/>
      <w:r w:rsidRPr="00670BFE">
        <w:rPr>
          <w:rFonts w:ascii="Times New Roman" w:hAnsi="Times New Roman" w:cs="Times New Roman"/>
          <w:lang w:val="en-GB"/>
        </w:rPr>
        <w:t>Recanati</w:t>
      </w:r>
      <w:proofErr w:type="spellEnd"/>
      <w:r w:rsidR="007D35D8" w:rsidRPr="00670BFE">
        <w:rPr>
          <w:rFonts w:ascii="Times New Roman" w:hAnsi="Times New Roman" w:cs="Times New Roman"/>
          <w:lang w:val="en-GB"/>
        </w:rPr>
        <w:t>,</w:t>
      </w:r>
      <w:r w:rsidRPr="00670BFE">
        <w:rPr>
          <w:rFonts w:ascii="Times New Roman" w:hAnsi="Times New Roman" w:cs="Times New Roman"/>
          <w:lang w:val="en-GB"/>
        </w:rPr>
        <w:t xml:space="preserve"> F. 2012. “Contextualism: Some </w:t>
      </w:r>
      <w:r w:rsidR="004B51E2" w:rsidRPr="00670BFE">
        <w:rPr>
          <w:rFonts w:ascii="Times New Roman" w:hAnsi="Times New Roman" w:cs="Times New Roman"/>
          <w:lang w:val="en-GB"/>
        </w:rPr>
        <w:t>V</w:t>
      </w:r>
      <w:r w:rsidRPr="00670BFE">
        <w:rPr>
          <w:rFonts w:ascii="Times New Roman" w:hAnsi="Times New Roman" w:cs="Times New Roman"/>
          <w:lang w:val="en-GB"/>
        </w:rPr>
        <w:t xml:space="preserve">arieties”. In </w:t>
      </w:r>
      <w:proofErr w:type="gramStart"/>
      <w:r w:rsidRPr="00670BFE">
        <w:rPr>
          <w:rFonts w:ascii="Times New Roman" w:hAnsi="Times New Roman" w:cs="Times New Roman"/>
          <w:i/>
          <w:iCs/>
          <w:lang w:val="en-GB"/>
        </w:rPr>
        <w:t>The</w:t>
      </w:r>
      <w:proofErr w:type="gramEnd"/>
      <w:r w:rsidRPr="00670BFE">
        <w:rPr>
          <w:rFonts w:ascii="Times New Roman" w:hAnsi="Times New Roman" w:cs="Times New Roman"/>
          <w:i/>
          <w:iCs/>
          <w:lang w:val="en-GB"/>
        </w:rPr>
        <w:t xml:space="preserve"> Cambridge Handbook of Pragmatics</w:t>
      </w:r>
      <w:r w:rsidR="002B450D" w:rsidRPr="00670BFE">
        <w:rPr>
          <w:rFonts w:ascii="Times New Roman" w:hAnsi="Times New Roman" w:cs="Times New Roman"/>
          <w:lang w:val="en-GB"/>
        </w:rPr>
        <w:t>, eds. K. Allen and K.</w:t>
      </w:r>
      <w:r w:rsidR="00107489" w:rsidRPr="00670BFE">
        <w:rPr>
          <w:rFonts w:ascii="Times New Roman" w:hAnsi="Times New Roman" w:cs="Times New Roman"/>
          <w:lang w:val="en-GB"/>
        </w:rPr>
        <w:t xml:space="preserve"> </w:t>
      </w:r>
      <w:r w:rsidR="002B450D" w:rsidRPr="00670BFE">
        <w:rPr>
          <w:rFonts w:ascii="Times New Roman" w:hAnsi="Times New Roman" w:cs="Times New Roman"/>
          <w:lang w:val="en-GB"/>
        </w:rPr>
        <w:t xml:space="preserve">M. </w:t>
      </w:r>
      <w:proofErr w:type="spellStart"/>
      <w:r w:rsidR="002B450D" w:rsidRPr="00670BFE">
        <w:rPr>
          <w:rFonts w:ascii="Times New Roman" w:hAnsi="Times New Roman" w:cs="Times New Roman"/>
          <w:lang w:val="en-GB"/>
        </w:rPr>
        <w:t>Jaszczolt</w:t>
      </w:r>
      <w:proofErr w:type="spellEnd"/>
      <w:r w:rsidR="002B450D" w:rsidRPr="00670BFE">
        <w:rPr>
          <w:rFonts w:ascii="Times New Roman" w:hAnsi="Times New Roman" w:cs="Times New Roman"/>
          <w:lang w:val="en-GB"/>
        </w:rPr>
        <w:t xml:space="preserve">, </w:t>
      </w:r>
      <w:r w:rsidRPr="00670BFE">
        <w:rPr>
          <w:rFonts w:ascii="Times New Roman" w:hAnsi="Times New Roman" w:cs="Times New Roman"/>
          <w:lang w:val="en-GB"/>
        </w:rPr>
        <w:t>135–150. Cambridge: Cambridge University Press.</w:t>
      </w:r>
    </w:p>
    <w:p w14:paraId="1DD8DC77" w14:textId="77777777" w:rsidR="00420F8C" w:rsidRPr="00670BFE" w:rsidRDefault="00420F8C" w:rsidP="006A57E9">
      <w:pPr>
        <w:spacing w:line="360" w:lineRule="auto"/>
        <w:rPr>
          <w:rFonts w:ascii="Times New Roman" w:hAnsi="Times New Roman" w:cs="Times New Roman"/>
          <w:lang w:val="en-GB"/>
        </w:rPr>
      </w:pPr>
    </w:p>
    <w:p w14:paraId="3BD0650C"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Rosch, E. and </w:t>
      </w:r>
      <w:r w:rsidR="005E0BFA" w:rsidRPr="00670BFE">
        <w:rPr>
          <w:rFonts w:ascii="Times New Roman" w:hAnsi="Times New Roman" w:cs="Times New Roman"/>
          <w:lang w:val="en-GB"/>
        </w:rPr>
        <w:t xml:space="preserve">C. </w:t>
      </w:r>
      <w:proofErr w:type="spellStart"/>
      <w:r w:rsidRPr="00670BFE">
        <w:rPr>
          <w:rFonts w:ascii="Times New Roman" w:hAnsi="Times New Roman" w:cs="Times New Roman"/>
          <w:lang w:val="en-GB"/>
        </w:rPr>
        <w:t>Mervis</w:t>
      </w:r>
      <w:proofErr w:type="spellEnd"/>
      <w:r w:rsidR="005E0BFA" w:rsidRPr="00670BFE">
        <w:rPr>
          <w:rFonts w:ascii="Times New Roman" w:hAnsi="Times New Roman" w:cs="Times New Roman"/>
          <w:lang w:val="en-GB"/>
        </w:rPr>
        <w:t>.</w:t>
      </w:r>
      <w:r w:rsidRPr="00670BFE">
        <w:rPr>
          <w:rFonts w:ascii="Times New Roman" w:hAnsi="Times New Roman" w:cs="Times New Roman"/>
          <w:lang w:val="en-GB"/>
        </w:rPr>
        <w:t xml:space="preserve"> 1975. “Family Resemblances: Studies in the Internal Structure of Categories”. </w:t>
      </w:r>
      <w:r w:rsidRPr="00670BFE">
        <w:rPr>
          <w:rFonts w:ascii="Times New Roman" w:hAnsi="Times New Roman" w:cs="Times New Roman"/>
          <w:i/>
          <w:iCs/>
          <w:lang w:val="en-GB"/>
        </w:rPr>
        <w:t>Cognitive Psychology</w:t>
      </w:r>
      <w:r w:rsidRPr="00670BFE">
        <w:rPr>
          <w:rFonts w:ascii="Times New Roman" w:hAnsi="Times New Roman" w:cs="Times New Roman"/>
          <w:lang w:val="en-GB"/>
        </w:rPr>
        <w:t xml:space="preserve"> 7</w:t>
      </w:r>
      <w:r w:rsidR="005E0BFA" w:rsidRPr="00670BFE">
        <w:rPr>
          <w:rFonts w:ascii="Times New Roman" w:hAnsi="Times New Roman" w:cs="Times New Roman"/>
          <w:lang w:val="en-GB"/>
        </w:rPr>
        <w:t>:</w:t>
      </w:r>
      <w:r w:rsidRPr="00670BFE">
        <w:rPr>
          <w:rFonts w:ascii="Times New Roman" w:hAnsi="Times New Roman" w:cs="Times New Roman"/>
          <w:lang w:val="en-GB"/>
        </w:rPr>
        <w:t xml:space="preserve"> 573</w:t>
      </w:r>
      <w:r w:rsidR="005E0BFA" w:rsidRPr="00670BFE">
        <w:rPr>
          <w:rFonts w:ascii="Times New Roman" w:hAnsi="Times New Roman" w:cs="Times New Roman"/>
          <w:lang w:val="en-GB"/>
        </w:rPr>
        <w:t>–</w:t>
      </w:r>
      <w:r w:rsidRPr="00670BFE">
        <w:rPr>
          <w:rFonts w:ascii="Times New Roman" w:hAnsi="Times New Roman" w:cs="Times New Roman"/>
          <w:lang w:val="en-GB"/>
        </w:rPr>
        <w:t>605.</w:t>
      </w:r>
    </w:p>
    <w:p w14:paraId="44C14BA9" w14:textId="77777777" w:rsidR="0001063D" w:rsidRPr="00670BFE" w:rsidRDefault="0001063D" w:rsidP="006A57E9">
      <w:pPr>
        <w:spacing w:line="360" w:lineRule="auto"/>
        <w:rPr>
          <w:rFonts w:ascii="Times New Roman" w:hAnsi="Times New Roman" w:cs="Times New Roman"/>
          <w:lang w:val="en-GB"/>
        </w:rPr>
      </w:pPr>
    </w:p>
    <w:p w14:paraId="4680651E" w14:textId="77777777" w:rsidR="00FE4CBD" w:rsidRPr="00670BFE" w:rsidRDefault="00FE4CBD" w:rsidP="006A57E9">
      <w:pPr>
        <w:spacing w:line="360" w:lineRule="auto"/>
        <w:rPr>
          <w:rFonts w:ascii="Times New Roman" w:hAnsi="Times New Roman" w:cs="Times New Roman"/>
          <w:lang w:val="en-GB"/>
        </w:rPr>
      </w:pPr>
      <w:r w:rsidRPr="00670BFE">
        <w:rPr>
          <w:rFonts w:ascii="Times New Roman" w:hAnsi="Times New Roman" w:cs="Times New Roman"/>
          <w:lang w:val="en-GB"/>
        </w:rPr>
        <w:t>Roth, E. M. and</w:t>
      </w:r>
      <w:r w:rsidR="005E0BFA" w:rsidRPr="00670BFE">
        <w:rPr>
          <w:rFonts w:ascii="Times New Roman" w:hAnsi="Times New Roman" w:cs="Times New Roman"/>
          <w:lang w:val="en-GB"/>
        </w:rPr>
        <w:t xml:space="preserve"> E. J.</w:t>
      </w:r>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Shoben</w:t>
      </w:r>
      <w:proofErr w:type="spellEnd"/>
      <w:r w:rsidR="005E0BFA" w:rsidRPr="00670BFE">
        <w:rPr>
          <w:rFonts w:ascii="Times New Roman" w:hAnsi="Times New Roman" w:cs="Times New Roman"/>
          <w:lang w:val="en-GB"/>
        </w:rPr>
        <w:t>.</w:t>
      </w:r>
      <w:r w:rsidRPr="00670BFE">
        <w:rPr>
          <w:rFonts w:ascii="Times New Roman" w:hAnsi="Times New Roman" w:cs="Times New Roman"/>
          <w:lang w:val="en-GB"/>
        </w:rPr>
        <w:t xml:space="preserve"> 1983. “The Effect of Context on the Structure of Categories”. </w:t>
      </w:r>
      <w:r w:rsidRPr="00670BFE">
        <w:rPr>
          <w:rFonts w:ascii="Times New Roman" w:hAnsi="Times New Roman" w:cs="Times New Roman"/>
          <w:i/>
          <w:iCs/>
          <w:lang w:val="en-GB"/>
        </w:rPr>
        <w:t xml:space="preserve">Cognitive Psychology </w:t>
      </w:r>
      <w:r w:rsidRPr="00670BFE">
        <w:rPr>
          <w:rFonts w:ascii="Times New Roman" w:hAnsi="Times New Roman" w:cs="Times New Roman"/>
          <w:lang w:val="en-GB"/>
        </w:rPr>
        <w:t>15</w:t>
      </w:r>
      <w:r w:rsidR="005E0BFA" w:rsidRPr="00670BFE">
        <w:rPr>
          <w:rFonts w:ascii="Times New Roman" w:hAnsi="Times New Roman" w:cs="Times New Roman"/>
          <w:lang w:val="en-GB"/>
        </w:rPr>
        <w:t>:</w:t>
      </w:r>
      <w:r w:rsidRPr="00670BFE">
        <w:rPr>
          <w:rFonts w:ascii="Times New Roman" w:hAnsi="Times New Roman" w:cs="Times New Roman"/>
          <w:lang w:val="en-GB"/>
        </w:rPr>
        <w:t xml:space="preserve"> 346</w:t>
      </w:r>
      <w:r w:rsidR="007052BA" w:rsidRPr="00670BFE">
        <w:rPr>
          <w:rFonts w:ascii="Times New Roman" w:hAnsi="Times New Roman" w:cs="Times New Roman"/>
          <w:lang w:val="en-GB"/>
        </w:rPr>
        <w:t>–</w:t>
      </w:r>
      <w:r w:rsidRPr="00670BFE">
        <w:rPr>
          <w:rFonts w:ascii="Times New Roman" w:hAnsi="Times New Roman" w:cs="Times New Roman"/>
          <w:lang w:val="en-GB"/>
        </w:rPr>
        <w:t>378.</w:t>
      </w:r>
    </w:p>
    <w:p w14:paraId="46B3F7C1" w14:textId="77777777" w:rsidR="00B41CA3" w:rsidRPr="00670BFE" w:rsidRDefault="00B41CA3" w:rsidP="006A57E9">
      <w:pPr>
        <w:spacing w:line="360" w:lineRule="auto"/>
        <w:rPr>
          <w:rFonts w:ascii="Times New Roman" w:hAnsi="Times New Roman" w:cs="Times New Roman"/>
          <w:lang w:val="en-GB"/>
        </w:rPr>
      </w:pPr>
    </w:p>
    <w:p w14:paraId="01348860" w14:textId="77777777" w:rsidR="007A7254" w:rsidRPr="00670BFE" w:rsidRDefault="007A7254" w:rsidP="006A57E9">
      <w:pPr>
        <w:spacing w:line="360" w:lineRule="auto"/>
        <w:rPr>
          <w:rFonts w:ascii="Times New Roman" w:hAnsi="Times New Roman" w:cs="Times New Roman"/>
          <w:lang w:val="en-GB"/>
        </w:rPr>
      </w:pPr>
      <w:r w:rsidRPr="00670BFE">
        <w:rPr>
          <w:rFonts w:ascii="Times New Roman" w:hAnsi="Times New Roman" w:cs="Times New Roman"/>
          <w:lang w:val="en-GB"/>
        </w:rPr>
        <w:t>Sainsbury, R. M. (2012)</w:t>
      </w:r>
      <w:r w:rsidR="007052BA" w:rsidRPr="00670BFE">
        <w:rPr>
          <w:rFonts w:ascii="Times New Roman" w:hAnsi="Times New Roman" w:cs="Times New Roman"/>
          <w:lang w:val="en-GB"/>
        </w:rPr>
        <w:t>.</w:t>
      </w:r>
      <w:r w:rsidRPr="00670BFE">
        <w:rPr>
          <w:rFonts w:ascii="Times New Roman" w:hAnsi="Times New Roman" w:cs="Times New Roman"/>
          <w:lang w:val="en-GB"/>
        </w:rPr>
        <w:t xml:space="preserve"> “Concepts Without Boundaries”</w:t>
      </w:r>
      <w:r w:rsidR="007052BA" w:rsidRPr="00670BFE">
        <w:rPr>
          <w:rFonts w:ascii="Times New Roman" w:hAnsi="Times New Roman" w:cs="Times New Roman"/>
          <w:lang w:val="en-GB"/>
        </w:rPr>
        <w:t>.</w:t>
      </w:r>
      <w:r w:rsidRPr="00670BFE">
        <w:rPr>
          <w:rFonts w:ascii="Times New Roman" w:hAnsi="Times New Roman" w:cs="Times New Roman"/>
          <w:lang w:val="en-GB"/>
        </w:rPr>
        <w:t xml:space="preserve"> </w:t>
      </w:r>
      <w:r w:rsidR="007052BA" w:rsidRPr="00670BFE">
        <w:rPr>
          <w:rFonts w:ascii="Times New Roman" w:hAnsi="Times New Roman" w:cs="Times New Roman"/>
          <w:lang w:val="en-GB"/>
        </w:rPr>
        <w:t>I</w:t>
      </w:r>
      <w:r w:rsidRPr="00670BFE">
        <w:rPr>
          <w:rFonts w:ascii="Times New Roman" w:hAnsi="Times New Roman" w:cs="Times New Roman"/>
          <w:lang w:val="en-GB"/>
        </w:rPr>
        <w:t xml:space="preserve">n </w:t>
      </w:r>
      <w:r w:rsidRPr="00670BFE">
        <w:rPr>
          <w:rFonts w:ascii="Times New Roman" w:hAnsi="Times New Roman" w:cs="Times New Roman"/>
          <w:i/>
          <w:iCs/>
          <w:lang w:val="en-GB"/>
        </w:rPr>
        <w:t>Vagueness: A Reader</w:t>
      </w:r>
      <w:r w:rsidR="007052BA" w:rsidRPr="00670BFE">
        <w:rPr>
          <w:rFonts w:ascii="Times New Roman" w:hAnsi="Times New Roman" w:cs="Times New Roman"/>
          <w:lang w:val="en-GB"/>
        </w:rPr>
        <w:t>, eds. R. Keefe and P. Smith, 251–264</w:t>
      </w:r>
      <w:r w:rsidRPr="00670BFE">
        <w:rPr>
          <w:rFonts w:ascii="Times New Roman" w:hAnsi="Times New Roman" w:cs="Times New Roman"/>
          <w:lang w:val="en-GB"/>
        </w:rPr>
        <w:t>. Cambridge, MA: MIT Press.</w:t>
      </w:r>
    </w:p>
    <w:p w14:paraId="57607582" w14:textId="5D98DDA3" w:rsidR="007A7254" w:rsidRPr="00670BFE" w:rsidRDefault="007A7254" w:rsidP="006A57E9">
      <w:pPr>
        <w:spacing w:line="360" w:lineRule="auto"/>
        <w:rPr>
          <w:rFonts w:ascii="Times New Roman" w:hAnsi="Times New Roman" w:cs="Times New Roman"/>
          <w:lang w:val="en-GB"/>
        </w:rPr>
      </w:pPr>
    </w:p>
    <w:p w14:paraId="4C7BA808" w14:textId="7772002E" w:rsidR="00107489" w:rsidRPr="00670BFE" w:rsidRDefault="00107489" w:rsidP="006A57E9">
      <w:pPr>
        <w:spacing w:line="360" w:lineRule="auto"/>
        <w:rPr>
          <w:rFonts w:ascii="Times New Roman" w:hAnsi="Times New Roman" w:cs="Times New Roman"/>
          <w:lang w:val="en-GB"/>
        </w:rPr>
      </w:pPr>
      <w:r w:rsidRPr="00670BFE">
        <w:rPr>
          <w:rFonts w:ascii="Times New Roman" w:hAnsi="Times New Roman" w:cs="Times New Roman"/>
          <w:iCs/>
          <w:lang w:val="en-GB"/>
        </w:rPr>
        <w:lastRenderedPageBreak/>
        <w:t>Simons,</w:t>
      </w:r>
      <w:r w:rsidRPr="00670BFE">
        <w:rPr>
          <w:rFonts w:ascii="Times New Roman" w:hAnsi="Times New Roman" w:cs="Times New Roman"/>
          <w:lang w:val="en-GB"/>
        </w:rPr>
        <w:t xml:space="preserve"> P. M. 1995. “Meaning and Language”. </w:t>
      </w:r>
      <w:r w:rsidR="004D345F" w:rsidRPr="00670BFE">
        <w:rPr>
          <w:rFonts w:ascii="Times New Roman" w:hAnsi="Times New Roman" w:cs="Times New Roman"/>
          <w:lang w:val="en-GB"/>
        </w:rPr>
        <w:t>I</w:t>
      </w:r>
      <w:r w:rsidRPr="00670BFE">
        <w:rPr>
          <w:rFonts w:ascii="Times New Roman" w:hAnsi="Times New Roman" w:cs="Times New Roman"/>
          <w:lang w:val="en-GB"/>
        </w:rPr>
        <w:t xml:space="preserve">n </w:t>
      </w:r>
      <w:proofErr w:type="gramStart"/>
      <w:r w:rsidRPr="00670BFE">
        <w:rPr>
          <w:rFonts w:ascii="Times New Roman" w:hAnsi="Times New Roman" w:cs="Times New Roman"/>
          <w:i/>
          <w:lang w:val="en-GB"/>
        </w:rPr>
        <w:t>The</w:t>
      </w:r>
      <w:proofErr w:type="gramEnd"/>
      <w:r w:rsidRPr="00670BFE">
        <w:rPr>
          <w:rFonts w:ascii="Times New Roman" w:hAnsi="Times New Roman" w:cs="Times New Roman"/>
          <w:i/>
          <w:lang w:val="en-GB"/>
        </w:rPr>
        <w:t xml:space="preserve"> Cambridge Companion to Husserl</w:t>
      </w:r>
      <w:r w:rsidRPr="00670BFE">
        <w:rPr>
          <w:rFonts w:ascii="Times New Roman" w:hAnsi="Times New Roman" w:cs="Times New Roman"/>
          <w:lang w:val="en-GB"/>
        </w:rPr>
        <w:t>,</w:t>
      </w:r>
      <w:r w:rsidR="004D345F" w:rsidRPr="00670BFE">
        <w:rPr>
          <w:rFonts w:ascii="Times New Roman" w:hAnsi="Times New Roman" w:cs="Times New Roman"/>
          <w:lang w:val="en-GB"/>
        </w:rPr>
        <w:t xml:space="preserve"> eds. B. Smith and D. W. Smith, 106–137. </w:t>
      </w:r>
      <w:r w:rsidRPr="00670BFE">
        <w:rPr>
          <w:rFonts w:ascii="Times New Roman" w:hAnsi="Times New Roman" w:cs="Times New Roman"/>
          <w:lang w:val="en-GB"/>
        </w:rPr>
        <w:t>Cambridge: Cambridge University Press.</w:t>
      </w:r>
    </w:p>
    <w:p w14:paraId="76DB7EB5" w14:textId="77777777" w:rsidR="00107489" w:rsidRPr="00670BFE" w:rsidRDefault="00107489" w:rsidP="006A57E9">
      <w:pPr>
        <w:spacing w:line="360" w:lineRule="auto"/>
        <w:rPr>
          <w:rFonts w:ascii="Times New Roman" w:hAnsi="Times New Roman" w:cs="Times New Roman"/>
          <w:lang w:val="en-GB"/>
        </w:rPr>
      </w:pPr>
    </w:p>
    <w:p w14:paraId="60916FE7" w14:textId="4B72D79B" w:rsidR="007164AE" w:rsidRPr="00670BFE" w:rsidRDefault="00B41CA3" w:rsidP="00107489">
      <w:pPr>
        <w:spacing w:line="360" w:lineRule="auto"/>
        <w:rPr>
          <w:rFonts w:ascii="Times New Roman" w:hAnsi="Times New Roman" w:cs="Times New Roman"/>
          <w:lang w:val="en-GB"/>
        </w:rPr>
      </w:pPr>
      <w:proofErr w:type="spellStart"/>
      <w:r w:rsidRPr="00670BFE">
        <w:rPr>
          <w:rFonts w:ascii="Times New Roman" w:hAnsi="Times New Roman" w:cs="Times New Roman"/>
          <w:lang w:val="en-GB"/>
        </w:rPr>
        <w:t>Taieb</w:t>
      </w:r>
      <w:proofErr w:type="spellEnd"/>
      <w:r w:rsidRPr="00670BFE">
        <w:rPr>
          <w:rFonts w:ascii="Times New Roman" w:hAnsi="Times New Roman" w:cs="Times New Roman"/>
          <w:lang w:val="en-GB"/>
        </w:rPr>
        <w:t>, H.</w:t>
      </w:r>
      <w:r w:rsidR="00826F0B" w:rsidRPr="00670BFE">
        <w:rPr>
          <w:rFonts w:ascii="Times New Roman" w:hAnsi="Times New Roman" w:cs="Times New Roman"/>
          <w:lang w:val="en-GB"/>
        </w:rPr>
        <w:t xml:space="preserve"> </w:t>
      </w:r>
      <w:r w:rsidR="00AC6CEE" w:rsidRPr="00670BFE">
        <w:rPr>
          <w:rFonts w:ascii="Times New Roman" w:hAnsi="Times New Roman" w:cs="Times New Roman"/>
          <w:lang w:val="en-GB"/>
        </w:rPr>
        <w:t>2020</w:t>
      </w:r>
      <w:r w:rsidRPr="00670BFE">
        <w:rPr>
          <w:rFonts w:ascii="Times New Roman" w:hAnsi="Times New Roman" w:cs="Times New Roman"/>
          <w:lang w:val="en-GB"/>
        </w:rPr>
        <w:t xml:space="preserve">. “Ordinary Language Semantics: The Contribution of Brentano and Marty”. </w:t>
      </w:r>
      <w:r w:rsidRPr="00670BFE">
        <w:rPr>
          <w:rFonts w:ascii="Times New Roman" w:hAnsi="Times New Roman" w:cs="Times New Roman"/>
          <w:i/>
          <w:iCs/>
          <w:lang w:val="en-GB"/>
        </w:rPr>
        <w:t>British Journal for the History of Philosophy</w:t>
      </w:r>
      <w:r w:rsidR="00AC6CEE" w:rsidRPr="00670BFE">
        <w:rPr>
          <w:rFonts w:ascii="Times New Roman" w:hAnsi="Times New Roman" w:cs="Times New Roman"/>
          <w:lang w:val="en-GB"/>
        </w:rPr>
        <w:t xml:space="preserve"> 28: 777</w:t>
      </w:r>
      <w:r w:rsidR="00D91568" w:rsidRPr="00670BFE">
        <w:rPr>
          <w:rFonts w:ascii="Times New Roman" w:hAnsi="Times New Roman" w:cs="Times New Roman"/>
          <w:lang w:val="en-GB"/>
        </w:rPr>
        <w:softHyphen/>
        <w:t>–</w:t>
      </w:r>
      <w:r w:rsidR="00AC6CEE" w:rsidRPr="00670BFE">
        <w:rPr>
          <w:rFonts w:ascii="Times New Roman" w:hAnsi="Times New Roman" w:cs="Times New Roman"/>
          <w:lang w:val="en-GB"/>
        </w:rPr>
        <w:t>796</w:t>
      </w:r>
      <w:r w:rsidRPr="00670BFE">
        <w:rPr>
          <w:rFonts w:ascii="Times New Roman" w:hAnsi="Times New Roman" w:cs="Times New Roman"/>
          <w:lang w:val="en-GB"/>
        </w:rPr>
        <w:t>.</w:t>
      </w:r>
    </w:p>
    <w:p w14:paraId="467ED7A5" w14:textId="77777777" w:rsidR="00B8006C" w:rsidRPr="00670BFE" w:rsidRDefault="00B8006C" w:rsidP="006A57E9">
      <w:pPr>
        <w:spacing w:line="360" w:lineRule="auto"/>
        <w:rPr>
          <w:rFonts w:ascii="Times New Roman" w:hAnsi="Times New Roman" w:cs="Times New Roman"/>
          <w:lang w:val="en-GB"/>
        </w:rPr>
      </w:pPr>
      <w:r w:rsidRPr="00670BFE">
        <w:rPr>
          <w:rFonts w:ascii="Times New Roman" w:hAnsi="Times New Roman" w:cs="Times New Roman"/>
          <w:lang w:val="en-GB"/>
        </w:rPr>
        <w:t>—</w:t>
      </w:r>
      <w:r w:rsidR="00F867D0" w:rsidRPr="00670BFE">
        <w:rPr>
          <w:rFonts w:ascii="Times New Roman" w:hAnsi="Times New Roman" w:cs="Times New Roman"/>
          <w:lang w:val="en-GB"/>
        </w:rPr>
        <w:t>——</w:t>
      </w:r>
      <w:r w:rsidRPr="00670BFE">
        <w:rPr>
          <w:rFonts w:ascii="Times New Roman" w:hAnsi="Times New Roman" w:cs="Times New Roman"/>
          <w:lang w:val="en-GB"/>
        </w:rPr>
        <w:t>. Ms. “</w:t>
      </w:r>
      <w:r w:rsidR="00274D03" w:rsidRPr="00670BFE">
        <w:rPr>
          <w:rFonts w:ascii="Times New Roman" w:hAnsi="Times New Roman" w:cs="Times New Roman"/>
          <w:lang w:val="en-GB"/>
        </w:rPr>
        <w:t xml:space="preserve">The Structure and Domain of (Proto)type Concepts: A </w:t>
      </w:r>
      <w:proofErr w:type="spellStart"/>
      <w:r w:rsidR="00274D03" w:rsidRPr="00670BFE">
        <w:rPr>
          <w:rFonts w:ascii="Times New Roman" w:hAnsi="Times New Roman" w:cs="Times New Roman"/>
          <w:lang w:val="en-GB"/>
        </w:rPr>
        <w:t>Husserlian</w:t>
      </w:r>
      <w:proofErr w:type="spellEnd"/>
      <w:r w:rsidR="00274D03" w:rsidRPr="00670BFE">
        <w:rPr>
          <w:rFonts w:ascii="Times New Roman" w:hAnsi="Times New Roman" w:cs="Times New Roman"/>
          <w:lang w:val="en-GB"/>
        </w:rPr>
        <w:t xml:space="preserve"> Approach</w:t>
      </w:r>
      <w:r w:rsidRPr="00670BFE">
        <w:rPr>
          <w:rFonts w:ascii="Times New Roman" w:hAnsi="Times New Roman" w:cs="Times New Roman"/>
          <w:lang w:val="en-GB"/>
        </w:rPr>
        <w:t>”.</w:t>
      </w:r>
    </w:p>
    <w:p w14:paraId="0B23AFE8" w14:textId="77777777" w:rsidR="00FE4CBD" w:rsidRPr="00670BFE" w:rsidRDefault="00FE4CBD" w:rsidP="006A57E9">
      <w:pPr>
        <w:spacing w:line="360" w:lineRule="auto"/>
        <w:rPr>
          <w:rFonts w:ascii="Times New Roman" w:hAnsi="Times New Roman" w:cs="Times New Roman"/>
          <w:lang w:val="en-GB"/>
        </w:rPr>
      </w:pPr>
    </w:p>
    <w:p w14:paraId="73201E63" w14:textId="77777777" w:rsidR="00FB7BE1" w:rsidRPr="00670BFE" w:rsidRDefault="00FB7BE1"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Von </w:t>
      </w:r>
      <w:proofErr w:type="spellStart"/>
      <w:r w:rsidRPr="00670BFE">
        <w:rPr>
          <w:rFonts w:ascii="Times New Roman" w:hAnsi="Times New Roman" w:cs="Times New Roman"/>
          <w:lang w:val="en-GB"/>
        </w:rPr>
        <w:t>Kries</w:t>
      </w:r>
      <w:proofErr w:type="spellEnd"/>
      <w:r w:rsidRPr="00670BFE">
        <w:rPr>
          <w:rFonts w:ascii="Times New Roman" w:hAnsi="Times New Roman" w:cs="Times New Roman"/>
          <w:lang w:val="en-GB"/>
        </w:rPr>
        <w:t xml:space="preserve">, J. 1916. </w:t>
      </w:r>
      <w:proofErr w:type="spellStart"/>
      <w:r w:rsidRPr="00670BFE">
        <w:rPr>
          <w:rFonts w:ascii="Times New Roman" w:hAnsi="Times New Roman" w:cs="Times New Roman"/>
          <w:i/>
          <w:iCs/>
          <w:lang w:val="en-GB"/>
        </w:rPr>
        <w:t>Logik</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Grundzüge</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einer</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kritischen</w:t>
      </w:r>
      <w:proofErr w:type="spellEnd"/>
      <w:r w:rsidRPr="00670BFE">
        <w:rPr>
          <w:rFonts w:ascii="Times New Roman" w:hAnsi="Times New Roman" w:cs="Times New Roman"/>
          <w:i/>
          <w:iCs/>
          <w:lang w:val="en-GB"/>
        </w:rPr>
        <w:t xml:space="preserve"> und </w:t>
      </w:r>
      <w:proofErr w:type="spellStart"/>
      <w:r w:rsidRPr="00670BFE">
        <w:rPr>
          <w:rFonts w:ascii="Times New Roman" w:hAnsi="Times New Roman" w:cs="Times New Roman"/>
          <w:i/>
          <w:iCs/>
          <w:lang w:val="en-GB"/>
        </w:rPr>
        <w:t>formalen</w:t>
      </w:r>
      <w:proofErr w:type="spellEnd"/>
      <w:r w:rsidRPr="00670BFE">
        <w:rPr>
          <w:rFonts w:ascii="Times New Roman" w:hAnsi="Times New Roman" w:cs="Times New Roman"/>
          <w:i/>
          <w:iCs/>
          <w:lang w:val="en-GB"/>
        </w:rPr>
        <w:t xml:space="preserve"> </w:t>
      </w:r>
      <w:proofErr w:type="spellStart"/>
      <w:r w:rsidRPr="00670BFE">
        <w:rPr>
          <w:rFonts w:ascii="Times New Roman" w:hAnsi="Times New Roman" w:cs="Times New Roman"/>
          <w:i/>
          <w:iCs/>
          <w:lang w:val="en-GB"/>
        </w:rPr>
        <w:t>Urteilslehre</w:t>
      </w:r>
      <w:proofErr w:type="spellEnd"/>
      <w:r w:rsidRPr="00670BFE">
        <w:rPr>
          <w:rFonts w:ascii="Times New Roman" w:hAnsi="Times New Roman" w:cs="Times New Roman"/>
          <w:lang w:val="en-GB"/>
        </w:rPr>
        <w:t xml:space="preserve">. </w:t>
      </w:r>
      <w:proofErr w:type="spellStart"/>
      <w:r w:rsidRPr="00670BFE">
        <w:rPr>
          <w:rFonts w:ascii="Times New Roman" w:hAnsi="Times New Roman" w:cs="Times New Roman"/>
          <w:lang w:val="en-GB"/>
        </w:rPr>
        <w:t>Tübingen</w:t>
      </w:r>
      <w:proofErr w:type="spellEnd"/>
      <w:r w:rsidRPr="00670BFE">
        <w:rPr>
          <w:rFonts w:ascii="Times New Roman" w:hAnsi="Times New Roman" w:cs="Times New Roman"/>
          <w:lang w:val="en-GB"/>
        </w:rPr>
        <w:t xml:space="preserve">: </w:t>
      </w:r>
      <w:r w:rsidR="00453569" w:rsidRPr="00670BFE">
        <w:rPr>
          <w:rFonts w:ascii="Times New Roman" w:hAnsi="Times New Roman" w:cs="Times New Roman"/>
          <w:lang w:val="en-GB"/>
        </w:rPr>
        <w:t>Mohr</w:t>
      </w:r>
      <w:r w:rsidRPr="00670BFE">
        <w:rPr>
          <w:rFonts w:ascii="Times New Roman" w:hAnsi="Times New Roman" w:cs="Times New Roman"/>
          <w:lang w:val="en-GB"/>
        </w:rPr>
        <w:t>.</w:t>
      </w:r>
    </w:p>
    <w:p w14:paraId="323AA444" w14:textId="77777777" w:rsidR="00EE15E7" w:rsidRPr="00670BFE" w:rsidRDefault="00EE15E7" w:rsidP="006A57E9">
      <w:pPr>
        <w:spacing w:line="360" w:lineRule="auto"/>
        <w:rPr>
          <w:rFonts w:ascii="Times New Roman" w:hAnsi="Times New Roman" w:cs="Times New Roman"/>
          <w:lang w:val="en-GB"/>
        </w:rPr>
      </w:pPr>
    </w:p>
    <w:p w14:paraId="0EBC988D" w14:textId="77777777" w:rsidR="00EE15E7" w:rsidRPr="00670BFE" w:rsidRDefault="003D7329"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Whewell, W. 1858. </w:t>
      </w:r>
      <w:r w:rsidRPr="00670BFE">
        <w:rPr>
          <w:rFonts w:ascii="Times New Roman" w:hAnsi="Times New Roman" w:cs="Times New Roman"/>
          <w:i/>
          <w:iCs/>
          <w:lang w:val="en-GB"/>
        </w:rPr>
        <w:t>The History of Scientific Ideas</w:t>
      </w:r>
      <w:r w:rsidRPr="00670BFE">
        <w:rPr>
          <w:rFonts w:ascii="Times New Roman" w:hAnsi="Times New Roman" w:cs="Times New Roman"/>
          <w:lang w:val="en-GB"/>
        </w:rPr>
        <w:t xml:space="preserve">. 2 vol. London: </w:t>
      </w:r>
      <w:r w:rsidR="00C51410" w:rsidRPr="00670BFE">
        <w:rPr>
          <w:rFonts w:ascii="Times New Roman" w:hAnsi="Times New Roman" w:cs="Times New Roman"/>
          <w:lang w:val="en-GB"/>
        </w:rPr>
        <w:t>Parker</w:t>
      </w:r>
      <w:r w:rsidRPr="00670BFE">
        <w:rPr>
          <w:rFonts w:ascii="Times New Roman" w:hAnsi="Times New Roman" w:cs="Times New Roman"/>
          <w:lang w:val="en-GB"/>
        </w:rPr>
        <w:t>.</w:t>
      </w:r>
    </w:p>
    <w:p w14:paraId="74351683" w14:textId="77777777" w:rsidR="00FB7BE1" w:rsidRPr="00670BFE" w:rsidRDefault="00FB7BE1" w:rsidP="006A57E9">
      <w:pPr>
        <w:spacing w:line="360" w:lineRule="auto"/>
        <w:rPr>
          <w:rFonts w:ascii="Times New Roman" w:hAnsi="Times New Roman" w:cs="Times New Roman"/>
          <w:lang w:val="en-GB"/>
        </w:rPr>
      </w:pPr>
    </w:p>
    <w:p w14:paraId="33AD8FC2" w14:textId="77777777" w:rsidR="00A25622" w:rsidRPr="00BD7BAC" w:rsidRDefault="00A25622" w:rsidP="006A57E9">
      <w:pPr>
        <w:spacing w:line="360" w:lineRule="auto"/>
        <w:rPr>
          <w:rFonts w:ascii="Times New Roman" w:hAnsi="Times New Roman" w:cs="Times New Roman"/>
          <w:lang w:val="en-GB"/>
        </w:rPr>
      </w:pPr>
      <w:r w:rsidRPr="00670BFE">
        <w:rPr>
          <w:rFonts w:ascii="Times New Roman" w:hAnsi="Times New Roman" w:cs="Times New Roman"/>
          <w:lang w:val="en-GB"/>
        </w:rPr>
        <w:t xml:space="preserve">Wittgenstein, L. 1953. </w:t>
      </w:r>
      <w:r w:rsidRPr="00670BFE">
        <w:rPr>
          <w:rFonts w:ascii="Times New Roman" w:hAnsi="Times New Roman" w:cs="Times New Roman"/>
          <w:i/>
          <w:lang w:val="en-GB"/>
        </w:rPr>
        <w:t>Philosophical Investigations</w:t>
      </w:r>
      <w:r w:rsidR="00027853" w:rsidRPr="00670BFE">
        <w:rPr>
          <w:rFonts w:ascii="Times New Roman" w:hAnsi="Times New Roman" w:cs="Times New Roman"/>
          <w:lang w:val="en-GB"/>
        </w:rPr>
        <w:t>, e</w:t>
      </w:r>
      <w:r w:rsidRPr="00670BFE">
        <w:rPr>
          <w:rFonts w:ascii="Times New Roman" w:hAnsi="Times New Roman" w:cs="Times New Roman"/>
          <w:lang w:val="en-GB"/>
        </w:rPr>
        <w:t xml:space="preserve">d. G.E.M. Anscombe and R. </w:t>
      </w:r>
      <w:proofErr w:type="spellStart"/>
      <w:r w:rsidRPr="00670BFE">
        <w:rPr>
          <w:rFonts w:ascii="Times New Roman" w:hAnsi="Times New Roman" w:cs="Times New Roman"/>
          <w:lang w:val="en-GB"/>
        </w:rPr>
        <w:t>Rhees</w:t>
      </w:r>
      <w:proofErr w:type="spellEnd"/>
      <w:r w:rsidR="00027853" w:rsidRPr="00670BFE">
        <w:rPr>
          <w:rFonts w:ascii="Times New Roman" w:hAnsi="Times New Roman" w:cs="Times New Roman"/>
          <w:lang w:val="en-GB"/>
        </w:rPr>
        <w:t>,</w:t>
      </w:r>
      <w:r w:rsidRPr="00670BFE">
        <w:rPr>
          <w:rFonts w:ascii="Times New Roman" w:hAnsi="Times New Roman" w:cs="Times New Roman"/>
          <w:lang w:val="en-GB"/>
        </w:rPr>
        <w:t xml:space="preserve"> </w:t>
      </w:r>
      <w:r w:rsidR="00027853" w:rsidRPr="00670BFE">
        <w:rPr>
          <w:rFonts w:ascii="Times New Roman" w:hAnsi="Times New Roman" w:cs="Times New Roman"/>
          <w:lang w:val="en-GB"/>
        </w:rPr>
        <w:t>t</w:t>
      </w:r>
      <w:r w:rsidRPr="00670BFE">
        <w:rPr>
          <w:rFonts w:ascii="Times New Roman" w:hAnsi="Times New Roman" w:cs="Times New Roman"/>
          <w:lang w:val="en-GB"/>
        </w:rPr>
        <w:t>rans. G.E.M. Anscombe. Oxford: Blackwell.</w:t>
      </w:r>
    </w:p>
    <w:p w14:paraId="2470DC2C" w14:textId="77777777" w:rsidR="00FE4CBD" w:rsidRPr="00BD7BAC" w:rsidRDefault="00FE4CBD" w:rsidP="006A57E9">
      <w:pPr>
        <w:spacing w:line="360" w:lineRule="auto"/>
        <w:rPr>
          <w:rFonts w:ascii="Times New Roman" w:hAnsi="Times New Roman" w:cs="Times New Roman"/>
          <w:lang w:val="en-GB"/>
        </w:rPr>
      </w:pPr>
    </w:p>
    <w:sectPr w:rsidR="00FE4CBD" w:rsidRPr="00BD7BAC" w:rsidSect="007F0655">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1B792" w14:textId="77777777" w:rsidR="003B0E89" w:rsidRDefault="003B0E89" w:rsidP="0001063D">
      <w:r>
        <w:separator/>
      </w:r>
    </w:p>
  </w:endnote>
  <w:endnote w:type="continuationSeparator" w:id="0">
    <w:p w14:paraId="60DDB5EC" w14:textId="77777777" w:rsidR="003B0E89" w:rsidRDefault="003B0E89" w:rsidP="0001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6941452"/>
      <w:docPartObj>
        <w:docPartGallery w:val="Page Numbers (Bottom of Page)"/>
        <w:docPartUnique/>
      </w:docPartObj>
    </w:sdtPr>
    <w:sdtEndPr>
      <w:rPr>
        <w:rStyle w:val="Numrodepage"/>
      </w:rPr>
    </w:sdtEndPr>
    <w:sdtContent>
      <w:p w14:paraId="4379EDDE" w14:textId="77777777" w:rsidR="00FE2F43" w:rsidRDefault="00FE2F43" w:rsidP="00FB7BE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7A746C6" w14:textId="77777777" w:rsidR="00FE2F43" w:rsidRDefault="00FE2F43" w:rsidP="000106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90509724"/>
      <w:docPartObj>
        <w:docPartGallery w:val="Page Numbers (Bottom of Page)"/>
        <w:docPartUnique/>
      </w:docPartObj>
    </w:sdtPr>
    <w:sdtEndPr>
      <w:rPr>
        <w:rStyle w:val="Numrodepage"/>
      </w:rPr>
    </w:sdtEndPr>
    <w:sdtContent>
      <w:p w14:paraId="3375C8B7" w14:textId="77777777" w:rsidR="00FE2F43" w:rsidRDefault="00FE2F43" w:rsidP="00FB7BE1">
        <w:pPr>
          <w:pStyle w:val="Pieddepage"/>
          <w:framePr w:wrap="none" w:vAnchor="text" w:hAnchor="margin" w:xAlign="right" w:y="1"/>
          <w:rPr>
            <w:rStyle w:val="Numrodepage"/>
          </w:rPr>
        </w:pPr>
        <w:r w:rsidRPr="0001063D">
          <w:rPr>
            <w:rStyle w:val="Numrodepage"/>
            <w:rFonts w:ascii="Times New Roman" w:hAnsi="Times New Roman" w:cs="Times New Roman"/>
            <w:sz w:val="22"/>
            <w:szCs w:val="22"/>
          </w:rPr>
          <w:fldChar w:fldCharType="begin"/>
        </w:r>
        <w:r w:rsidRPr="0001063D">
          <w:rPr>
            <w:rStyle w:val="Numrodepage"/>
            <w:rFonts w:ascii="Times New Roman" w:hAnsi="Times New Roman" w:cs="Times New Roman"/>
            <w:sz w:val="22"/>
            <w:szCs w:val="22"/>
          </w:rPr>
          <w:instrText xml:space="preserve"> PAGE </w:instrText>
        </w:r>
        <w:r w:rsidRPr="0001063D">
          <w:rPr>
            <w:rStyle w:val="Numrodepage"/>
            <w:rFonts w:ascii="Times New Roman" w:hAnsi="Times New Roman" w:cs="Times New Roman"/>
            <w:sz w:val="22"/>
            <w:szCs w:val="22"/>
          </w:rPr>
          <w:fldChar w:fldCharType="separate"/>
        </w:r>
        <w:r w:rsidR="001E59A2">
          <w:rPr>
            <w:rStyle w:val="Numrodepage"/>
            <w:rFonts w:ascii="Times New Roman" w:hAnsi="Times New Roman" w:cs="Times New Roman"/>
            <w:noProof/>
            <w:sz w:val="22"/>
            <w:szCs w:val="22"/>
          </w:rPr>
          <w:t>5</w:t>
        </w:r>
        <w:r w:rsidRPr="0001063D">
          <w:rPr>
            <w:rStyle w:val="Numrodepage"/>
            <w:rFonts w:ascii="Times New Roman" w:hAnsi="Times New Roman" w:cs="Times New Roman"/>
            <w:sz w:val="22"/>
            <w:szCs w:val="22"/>
          </w:rPr>
          <w:fldChar w:fldCharType="end"/>
        </w:r>
      </w:p>
    </w:sdtContent>
  </w:sdt>
  <w:p w14:paraId="48A1E268" w14:textId="77777777" w:rsidR="00FE2F43" w:rsidRDefault="00FE2F43" w:rsidP="0001063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A56AD" w14:textId="77777777" w:rsidR="003B0E89" w:rsidRDefault="003B0E89" w:rsidP="0001063D">
      <w:r>
        <w:separator/>
      </w:r>
    </w:p>
  </w:footnote>
  <w:footnote w:type="continuationSeparator" w:id="0">
    <w:p w14:paraId="729BE2C3" w14:textId="77777777" w:rsidR="003B0E89" w:rsidRDefault="003B0E89" w:rsidP="0001063D">
      <w:r>
        <w:continuationSeparator/>
      </w:r>
    </w:p>
  </w:footnote>
  <w:footnote w:id="1">
    <w:p w14:paraId="7CB722F5" w14:textId="56C6069F" w:rsidR="005B26BA" w:rsidRPr="00670BFE" w:rsidRDefault="005B26BA" w:rsidP="00B2759C">
      <w:pPr>
        <w:pStyle w:val="Notedebasdepage"/>
        <w:rPr>
          <w:rFonts w:cs="Times New Roman"/>
          <w:szCs w:val="22"/>
        </w:rPr>
      </w:pPr>
      <w:r w:rsidRPr="00670BFE">
        <w:rPr>
          <w:rStyle w:val="Appelnotedebasdep"/>
          <w:rFonts w:cs="Times New Roman"/>
          <w:szCs w:val="22"/>
        </w:rPr>
        <w:footnoteRef/>
      </w:r>
      <w:r w:rsidRPr="00670BFE">
        <w:rPr>
          <w:rFonts w:cs="Times New Roman"/>
          <w:szCs w:val="22"/>
        </w:rPr>
        <w:t xml:space="preserve"> On these issues in Marty, as well as their anticipation in Brentano (see </w:t>
      </w:r>
      <w:proofErr w:type="spellStart"/>
      <w:r w:rsidRPr="00670BFE">
        <w:rPr>
          <w:rFonts w:cs="Times New Roman"/>
          <w:szCs w:val="22"/>
        </w:rPr>
        <w:t>Taieb</w:t>
      </w:r>
      <w:proofErr w:type="spellEnd"/>
      <w:r w:rsidRPr="00670BFE">
        <w:rPr>
          <w:rFonts w:cs="Times New Roman"/>
          <w:szCs w:val="22"/>
        </w:rPr>
        <w:t xml:space="preserve"> 2020). On similar topics in the later Husserl, see “The Structure and Domain of (Proto)type Concepts: A </w:t>
      </w:r>
      <w:proofErr w:type="spellStart"/>
      <w:r w:rsidRPr="00670BFE">
        <w:rPr>
          <w:rFonts w:cs="Times New Roman"/>
          <w:szCs w:val="22"/>
        </w:rPr>
        <w:t>Husserlian</w:t>
      </w:r>
      <w:proofErr w:type="spellEnd"/>
      <w:r w:rsidRPr="00670BFE">
        <w:rPr>
          <w:rFonts w:cs="Times New Roman"/>
          <w:szCs w:val="22"/>
        </w:rPr>
        <w:t xml:space="preserve"> Approach” (</w:t>
      </w:r>
      <w:proofErr w:type="spellStart"/>
      <w:r w:rsidRPr="00670BFE">
        <w:rPr>
          <w:rFonts w:cs="Times New Roman"/>
          <w:szCs w:val="22"/>
        </w:rPr>
        <w:t>Taieb</w:t>
      </w:r>
      <w:proofErr w:type="spellEnd"/>
      <w:r w:rsidRPr="00670BFE">
        <w:rPr>
          <w:rFonts w:cs="Times New Roman"/>
          <w:szCs w:val="22"/>
        </w:rPr>
        <w:t xml:space="preserve"> Ms.). In the present article, I focus on the early Husserl, whose theory, interestingly, differs not only from those of Brentano and Marty, but also from his own later account.</w:t>
      </w:r>
    </w:p>
  </w:footnote>
  <w:footnote w:id="2">
    <w:p w14:paraId="18C519FA" w14:textId="77777777" w:rsidR="005B26BA" w:rsidRPr="00670BFE" w:rsidRDefault="005B26BA">
      <w:pPr>
        <w:pStyle w:val="Notedebasdepage"/>
        <w:rPr>
          <w:rFonts w:cs="Times New Roman"/>
          <w:szCs w:val="22"/>
        </w:rPr>
      </w:pPr>
      <w:r w:rsidRPr="00670BFE">
        <w:rPr>
          <w:rStyle w:val="Appelnotedebasdep"/>
          <w:rFonts w:cs="Times New Roman"/>
          <w:szCs w:val="22"/>
        </w:rPr>
        <w:footnoteRef/>
      </w:r>
      <w:r w:rsidRPr="00670BFE">
        <w:rPr>
          <w:rFonts w:cs="Times New Roman"/>
          <w:szCs w:val="22"/>
        </w:rPr>
        <w:t xml:space="preserve"> I thank Mark </w:t>
      </w:r>
      <w:proofErr w:type="spellStart"/>
      <w:r w:rsidRPr="00670BFE">
        <w:rPr>
          <w:rFonts w:cs="Times New Roman"/>
          <w:szCs w:val="22"/>
        </w:rPr>
        <w:t>Textor</w:t>
      </w:r>
      <w:proofErr w:type="spellEnd"/>
      <w:r w:rsidRPr="00670BFE">
        <w:rPr>
          <w:rFonts w:cs="Times New Roman"/>
          <w:szCs w:val="22"/>
        </w:rPr>
        <w:t xml:space="preserve"> for the reference to Jerusalem. On Von </w:t>
      </w:r>
      <w:proofErr w:type="spellStart"/>
      <w:r w:rsidRPr="00670BFE">
        <w:rPr>
          <w:rFonts w:cs="Times New Roman"/>
          <w:szCs w:val="22"/>
        </w:rPr>
        <w:t>Kries</w:t>
      </w:r>
      <w:proofErr w:type="spellEnd"/>
      <w:r w:rsidRPr="00670BFE">
        <w:rPr>
          <w:rFonts w:cs="Times New Roman"/>
          <w:szCs w:val="22"/>
        </w:rPr>
        <w:t>, see the various discussions in Mulligan 2012.</w:t>
      </w:r>
    </w:p>
  </w:footnote>
  <w:footnote w:id="3">
    <w:p w14:paraId="7616CAD3" w14:textId="3C9429E8" w:rsidR="005B26BA" w:rsidRPr="00670BFE" w:rsidRDefault="005B26BA">
      <w:pPr>
        <w:pStyle w:val="Notedebasdepage"/>
      </w:pPr>
      <w:r w:rsidRPr="00670BFE">
        <w:rPr>
          <w:rStyle w:val="Appelnotedebasdep"/>
        </w:rPr>
        <w:footnoteRef/>
      </w:r>
      <w:r w:rsidRPr="00670BFE">
        <w:t xml:space="preserve"> As indicated, </w:t>
      </w:r>
      <w:r w:rsidRPr="00670BFE">
        <w:rPr>
          <w:rFonts w:cs="Times New Roman"/>
          <w:szCs w:val="22"/>
        </w:rPr>
        <w:t>I explore Husserl’s theory of type concepts in</w:t>
      </w:r>
      <w:r w:rsidRPr="00670BFE">
        <w:t xml:space="preserve"> my paper </w:t>
      </w:r>
      <w:r w:rsidRPr="00670BFE">
        <w:rPr>
          <w:rFonts w:cs="Times New Roman"/>
          <w:szCs w:val="22"/>
        </w:rPr>
        <w:t xml:space="preserve">“The Structure and Domain of (Proto)type Concepts: A </w:t>
      </w:r>
      <w:proofErr w:type="spellStart"/>
      <w:r w:rsidRPr="00670BFE">
        <w:rPr>
          <w:rFonts w:cs="Times New Roman"/>
          <w:szCs w:val="22"/>
        </w:rPr>
        <w:t>Husserlian</w:t>
      </w:r>
      <w:proofErr w:type="spellEnd"/>
      <w:r w:rsidRPr="00670BFE">
        <w:rPr>
          <w:rFonts w:cs="Times New Roman"/>
          <w:szCs w:val="22"/>
        </w:rPr>
        <w:t xml:space="preserve"> Approach”.</w:t>
      </w:r>
    </w:p>
  </w:footnote>
  <w:footnote w:id="4">
    <w:p w14:paraId="5C8240CB" w14:textId="1A5EDBDA" w:rsidR="005B26BA" w:rsidRPr="00670BFE" w:rsidRDefault="005B26BA">
      <w:pPr>
        <w:pStyle w:val="Notedebasdepage"/>
        <w:rPr>
          <w:rFonts w:cs="Times New Roman"/>
          <w:szCs w:val="22"/>
        </w:rPr>
      </w:pPr>
      <w:r w:rsidRPr="00670BFE">
        <w:rPr>
          <w:rStyle w:val="Appelnotedebasdep"/>
          <w:rFonts w:cs="Times New Roman"/>
          <w:szCs w:val="22"/>
        </w:rPr>
        <w:footnoteRef/>
      </w:r>
      <w:r w:rsidRPr="00670BFE">
        <w:rPr>
          <w:rFonts w:cs="Times New Roman"/>
          <w:szCs w:val="22"/>
        </w:rPr>
        <w:t xml:space="preserve"> This resembles the way prototypes are understood in contemporary philosophy, namely, as subordinated concepts (see Margolis &amp; Laurence 1999: 28 n. 35). Although Whewell does not say what the item in question would be for a most specific species (</w:t>
      </w:r>
      <w:proofErr w:type="gramStart"/>
      <w:r w:rsidRPr="00670BFE">
        <w:rPr>
          <w:rFonts w:cs="Times New Roman"/>
          <w:szCs w:val="22"/>
        </w:rPr>
        <w:t>e.g.</w:t>
      </w:r>
      <w:proofErr w:type="gramEnd"/>
      <w:r w:rsidRPr="00670BFE">
        <w:rPr>
          <w:rFonts w:cs="Times New Roman"/>
          <w:szCs w:val="22"/>
        </w:rPr>
        <w:t xml:space="preserve"> English Cocker Spaniel), one option would be to hold that it is still a general entity, although not a species in the sense of a natural kind (e.g. an English Cocker Spaniel of a certain </w:t>
      </w:r>
      <w:proofErr w:type="spellStart"/>
      <w:r w:rsidRPr="00670BFE">
        <w:rPr>
          <w:rFonts w:cs="Times New Roman"/>
          <w:szCs w:val="22"/>
        </w:rPr>
        <w:t>colour</w:t>
      </w:r>
      <w:proofErr w:type="spellEnd"/>
      <w:r w:rsidRPr="00670BFE">
        <w:rPr>
          <w:rFonts w:cs="Times New Roman"/>
          <w:szCs w:val="22"/>
        </w:rPr>
        <w:t xml:space="preserve"> and shape).</w:t>
      </w:r>
    </w:p>
  </w:footnote>
  <w:footnote w:id="5">
    <w:p w14:paraId="48BB588B" w14:textId="7770E82F" w:rsidR="005B26BA" w:rsidRPr="00670BFE" w:rsidRDefault="005B26BA">
      <w:pPr>
        <w:pStyle w:val="Notedebasdepage"/>
      </w:pPr>
      <w:r w:rsidRPr="00670BFE">
        <w:rPr>
          <w:rStyle w:val="Appelnotedebasdep"/>
        </w:rPr>
        <w:footnoteRef/>
      </w:r>
      <w:r w:rsidRPr="00670BFE">
        <w:t xml:space="preserve"> Note that Husserl has a limited account of contextualism: the variation of meaning seems to be restricted to </w:t>
      </w:r>
      <w:r w:rsidRPr="00670BFE">
        <w:rPr>
          <w:rFonts w:cs="Times New Roman"/>
        </w:rPr>
        <w:t>entities directly subordinated to the same</w:t>
      </w:r>
      <w:r w:rsidRPr="00670BFE">
        <w:t xml:space="preserve"> </w:t>
      </w:r>
      <w:r w:rsidRPr="00670BFE">
        <w:rPr>
          <w:rFonts w:cs="Times New Roman"/>
        </w:rPr>
        <w:t xml:space="preserve">class. There is a stronger sense of contextualism in contemporary philosophy of language, in which there is no limitation as to the variation that the meaning of a word can </w:t>
      </w:r>
      <w:proofErr w:type="gramStart"/>
      <w:r w:rsidRPr="00670BFE">
        <w:rPr>
          <w:rFonts w:cs="Times New Roman"/>
        </w:rPr>
        <w:t>undergo</w:t>
      </w:r>
      <w:proofErr w:type="gramEnd"/>
      <w:r w:rsidRPr="00670BFE">
        <w:rPr>
          <w:rFonts w:cs="Times New Roman"/>
        </w:rPr>
        <w:t xml:space="preserve"> in different contexts (on contextualism, see </w:t>
      </w:r>
      <w:proofErr w:type="spellStart"/>
      <w:r w:rsidRPr="00670BFE">
        <w:rPr>
          <w:rFonts w:cs="Times New Roman"/>
        </w:rPr>
        <w:t>Recanati</w:t>
      </w:r>
      <w:proofErr w:type="spellEnd"/>
      <w:r w:rsidRPr="00670BFE">
        <w:rPr>
          <w:rFonts w:cs="Times New Roman"/>
        </w:rPr>
        <w:t xml:space="preserve"> 2012).</w:t>
      </w:r>
    </w:p>
  </w:footnote>
  <w:footnote w:id="6">
    <w:p w14:paraId="7407A15B" w14:textId="2A7027E2" w:rsidR="005B26BA" w:rsidRPr="00670BFE" w:rsidRDefault="005B26BA" w:rsidP="00EA7A29">
      <w:pPr>
        <w:pStyle w:val="Notedebasdepage"/>
      </w:pPr>
      <w:r w:rsidRPr="00670BFE">
        <w:rPr>
          <w:rStyle w:val="Appelnotedebasdep"/>
        </w:rPr>
        <w:footnoteRef/>
      </w:r>
      <w:r w:rsidRPr="00670BFE">
        <w:t xml:space="preserve"> See also Benoist 2010: 135, who emphasizes that “vague names” in the early Husserl are not mere equivocal terms, and that this hints at the acceptance of a non-standard type of concept from which their meaning is constructed. According to Benoist, the early Husserl in fact anticipates the prototype theory. In my opinion, the early Husserl would be unhappy with the admission of prototype concepts, although I think that they are an unavoidable consequence of his theory.</w:t>
      </w:r>
    </w:p>
  </w:footnote>
  <w:footnote w:id="7">
    <w:p w14:paraId="43730968" w14:textId="61D2E96F" w:rsidR="005B26BA" w:rsidRPr="00670BFE" w:rsidRDefault="005B26BA" w:rsidP="004B2737">
      <w:pPr>
        <w:pStyle w:val="Notedebasdepage"/>
        <w:rPr>
          <w:rFonts w:cs="Times New Roman"/>
          <w:szCs w:val="22"/>
        </w:rPr>
      </w:pPr>
      <w:r w:rsidRPr="00670BFE">
        <w:rPr>
          <w:rStyle w:val="Appelnotedebasdep"/>
          <w:rFonts w:cs="Times New Roman"/>
          <w:szCs w:val="22"/>
        </w:rPr>
        <w:footnoteRef/>
      </w:r>
      <w:r w:rsidRPr="00670BFE">
        <w:rPr>
          <w:rFonts w:cs="Times New Roman"/>
          <w:szCs w:val="22"/>
        </w:rPr>
        <w:t xml:space="preserve"> On how this “similarity comparison process” would be able to explain vagueness, see </w:t>
      </w:r>
      <w:proofErr w:type="spellStart"/>
      <w:r w:rsidRPr="00670BFE">
        <w:rPr>
          <w:rFonts w:cs="Times New Roman"/>
          <w:szCs w:val="22"/>
        </w:rPr>
        <w:t>Barsalou</w:t>
      </w:r>
      <w:proofErr w:type="spellEnd"/>
      <w:r w:rsidRPr="00670BFE">
        <w:rPr>
          <w:rFonts w:cs="Times New Roman"/>
          <w:szCs w:val="22"/>
        </w:rPr>
        <w:t xml:space="preserve"> 1987: 116, Margolis &amp; Laurence 2019, as well as </w:t>
      </w:r>
      <w:r w:rsidRPr="00670BFE">
        <w:rPr>
          <w:rFonts w:cs="Times New Roman"/>
        </w:rPr>
        <w:t>Hampton 2007: 379</w:t>
      </w:r>
      <w:r w:rsidRPr="00670BFE">
        <w:rPr>
          <w:rFonts w:cs="Times New Roman"/>
          <w:szCs w:val="22"/>
        </w:rPr>
        <w:t xml:space="preserve">. For more on this in Husserl’s later account of types, see again my paper “The Structure and Domain of (Proto)type Concepts: A </w:t>
      </w:r>
      <w:proofErr w:type="spellStart"/>
      <w:r w:rsidRPr="00670BFE">
        <w:rPr>
          <w:rFonts w:cs="Times New Roman"/>
          <w:szCs w:val="22"/>
        </w:rPr>
        <w:t>Husserlian</w:t>
      </w:r>
      <w:proofErr w:type="spellEnd"/>
      <w:r w:rsidRPr="00670BFE">
        <w:rPr>
          <w:rFonts w:cs="Times New Roman"/>
          <w:szCs w:val="22"/>
        </w:rPr>
        <w:t xml:space="preserve"> Approach”.</w:t>
      </w:r>
    </w:p>
  </w:footnote>
  <w:footnote w:id="8">
    <w:p w14:paraId="42326320" w14:textId="7303E457" w:rsidR="005B26BA" w:rsidRPr="0086208D" w:rsidRDefault="005B26BA">
      <w:pPr>
        <w:pStyle w:val="Notedebasdepage"/>
        <w:rPr>
          <w:rFonts w:cs="Times New Roman"/>
          <w:szCs w:val="22"/>
        </w:rPr>
      </w:pPr>
      <w:r w:rsidRPr="00670BFE">
        <w:rPr>
          <w:rStyle w:val="Appelnotedebasdep"/>
          <w:rFonts w:cs="Times New Roman"/>
          <w:szCs w:val="22"/>
        </w:rPr>
        <w:footnoteRef/>
      </w:r>
      <w:r w:rsidRPr="00670BFE">
        <w:rPr>
          <w:rFonts w:cs="Times New Roman"/>
          <w:szCs w:val="22"/>
        </w:rPr>
        <w:t xml:space="preserve"> This paper was written in the context of an Alexander von Humboldt postdoctoral fellowship on “Prototype Concepts in Austro-German Philosophy”. A first draft of the paper was presented at the conference “Philosophy of Language in the </w:t>
      </w:r>
      <w:proofErr w:type="spellStart"/>
      <w:r w:rsidRPr="00670BFE">
        <w:rPr>
          <w:rFonts w:cs="Times New Roman"/>
          <w:szCs w:val="22"/>
        </w:rPr>
        <w:t>Brentanian</w:t>
      </w:r>
      <w:proofErr w:type="spellEnd"/>
      <w:r w:rsidRPr="00670BFE">
        <w:rPr>
          <w:rFonts w:cs="Times New Roman"/>
          <w:szCs w:val="22"/>
        </w:rPr>
        <w:t xml:space="preserve"> Tradition”, held in 2018 at the University of Liège. I thank the participants for their comments, especially Kevin Mulligan, Sébastien Richard, and Basil </w:t>
      </w:r>
      <w:proofErr w:type="spellStart"/>
      <w:r w:rsidRPr="00670BFE">
        <w:rPr>
          <w:rFonts w:cs="Times New Roman"/>
          <w:szCs w:val="22"/>
        </w:rPr>
        <w:t>Vassilicos</w:t>
      </w:r>
      <w:proofErr w:type="spellEnd"/>
      <w:r w:rsidRPr="00670BFE">
        <w:rPr>
          <w:rFonts w:cs="Times New Roman"/>
          <w:szCs w:val="22"/>
        </w:rPr>
        <w:t xml:space="preserve">. I am also grateful to Mark </w:t>
      </w:r>
      <w:proofErr w:type="spellStart"/>
      <w:r w:rsidRPr="00670BFE">
        <w:rPr>
          <w:rFonts w:cs="Times New Roman"/>
          <w:szCs w:val="22"/>
        </w:rPr>
        <w:t>Textor</w:t>
      </w:r>
      <w:proofErr w:type="spellEnd"/>
      <w:r w:rsidRPr="00670BFE">
        <w:rPr>
          <w:rFonts w:cs="Times New Roman"/>
          <w:szCs w:val="22"/>
        </w:rPr>
        <w:t xml:space="preserve"> for the discussion that we had on an earlier draft of this paper. Finally, I thank Charlotte </w:t>
      </w:r>
      <w:proofErr w:type="spellStart"/>
      <w:r w:rsidRPr="00670BFE">
        <w:rPr>
          <w:rFonts w:cs="Times New Roman"/>
          <w:szCs w:val="22"/>
        </w:rPr>
        <w:t>Gauvry</w:t>
      </w:r>
      <w:proofErr w:type="spellEnd"/>
      <w:r w:rsidRPr="00670BFE">
        <w:rPr>
          <w:rFonts w:cs="Times New Roman"/>
          <w:szCs w:val="22"/>
        </w:rPr>
        <w:t xml:space="preserve"> for her written comments on an earlier draft.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20F"/>
    <w:rsid w:val="00002748"/>
    <w:rsid w:val="000055E5"/>
    <w:rsid w:val="000105F1"/>
    <w:rsid w:val="0001063D"/>
    <w:rsid w:val="00010ADF"/>
    <w:rsid w:val="00011998"/>
    <w:rsid w:val="00013AD7"/>
    <w:rsid w:val="000141CE"/>
    <w:rsid w:val="00016912"/>
    <w:rsid w:val="00017325"/>
    <w:rsid w:val="00022FB8"/>
    <w:rsid w:val="00025CFA"/>
    <w:rsid w:val="00027853"/>
    <w:rsid w:val="00027EC3"/>
    <w:rsid w:val="00031195"/>
    <w:rsid w:val="000324E3"/>
    <w:rsid w:val="00032595"/>
    <w:rsid w:val="00034426"/>
    <w:rsid w:val="00036A6C"/>
    <w:rsid w:val="00036E92"/>
    <w:rsid w:val="00042A33"/>
    <w:rsid w:val="0004537E"/>
    <w:rsid w:val="00046957"/>
    <w:rsid w:val="00055306"/>
    <w:rsid w:val="00055469"/>
    <w:rsid w:val="0005692B"/>
    <w:rsid w:val="00063BD9"/>
    <w:rsid w:val="00063CF5"/>
    <w:rsid w:val="0006444B"/>
    <w:rsid w:val="00065841"/>
    <w:rsid w:val="00066726"/>
    <w:rsid w:val="0007251B"/>
    <w:rsid w:val="00072B0B"/>
    <w:rsid w:val="000732F6"/>
    <w:rsid w:val="0007535E"/>
    <w:rsid w:val="0008108D"/>
    <w:rsid w:val="00085ADD"/>
    <w:rsid w:val="00086994"/>
    <w:rsid w:val="00091607"/>
    <w:rsid w:val="00092B53"/>
    <w:rsid w:val="00094528"/>
    <w:rsid w:val="000A0F88"/>
    <w:rsid w:val="000A4F04"/>
    <w:rsid w:val="000A5B4E"/>
    <w:rsid w:val="000A6759"/>
    <w:rsid w:val="000B208D"/>
    <w:rsid w:val="000B5EA7"/>
    <w:rsid w:val="000B5FA9"/>
    <w:rsid w:val="000B7EFE"/>
    <w:rsid w:val="000C1AA2"/>
    <w:rsid w:val="000C2B11"/>
    <w:rsid w:val="000C2D8C"/>
    <w:rsid w:val="000D12CE"/>
    <w:rsid w:val="000D220F"/>
    <w:rsid w:val="000E0676"/>
    <w:rsid w:val="000E4A66"/>
    <w:rsid w:val="000E54B1"/>
    <w:rsid w:val="000E5FCF"/>
    <w:rsid w:val="000F2DA1"/>
    <w:rsid w:val="000F3442"/>
    <w:rsid w:val="00105D30"/>
    <w:rsid w:val="00106C7C"/>
    <w:rsid w:val="00107489"/>
    <w:rsid w:val="00116124"/>
    <w:rsid w:val="00117D1A"/>
    <w:rsid w:val="00126972"/>
    <w:rsid w:val="00140047"/>
    <w:rsid w:val="00140EA4"/>
    <w:rsid w:val="0014176D"/>
    <w:rsid w:val="00144B18"/>
    <w:rsid w:val="0014556B"/>
    <w:rsid w:val="00146448"/>
    <w:rsid w:val="00146993"/>
    <w:rsid w:val="00155122"/>
    <w:rsid w:val="00156207"/>
    <w:rsid w:val="00157EE8"/>
    <w:rsid w:val="00166F2D"/>
    <w:rsid w:val="00167B55"/>
    <w:rsid w:val="0017088C"/>
    <w:rsid w:val="001757FD"/>
    <w:rsid w:val="00181C97"/>
    <w:rsid w:val="0018627C"/>
    <w:rsid w:val="00192AE2"/>
    <w:rsid w:val="00194B90"/>
    <w:rsid w:val="001954DD"/>
    <w:rsid w:val="001A5B31"/>
    <w:rsid w:val="001B066F"/>
    <w:rsid w:val="001B3FA2"/>
    <w:rsid w:val="001C00D7"/>
    <w:rsid w:val="001C04FB"/>
    <w:rsid w:val="001C1301"/>
    <w:rsid w:val="001C6273"/>
    <w:rsid w:val="001D4F1A"/>
    <w:rsid w:val="001E404B"/>
    <w:rsid w:val="001E434C"/>
    <w:rsid w:val="001E59A2"/>
    <w:rsid w:val="001E5D1D"/>
    <w:rsid w:val="001E5E10"/>
    <w:rsid w:val="001E7129"/>
    <w:rsid w:val="001F08C9"/>
    <w:rsid w:val="001F3EE8"/>
    <w:rsid w:val="00200D68"/>
    <w:rsid w:val="00201C89"/>
    <w:rsid w:val="00203F35"/>
    <w:rsid w:val="00205512"/>
    <w:rsid w:val="00206C4B"/>
    <w:rsid w:val="00207CBC"/>
    <w:rsid w:val="00210530"/>
    <w:rsid w:val="00215A66"/>
    <w:rsid w:val="00217EED"/>
    <w:rsid w:val="00220169"/>
    <w:rsid w:val="00220662"/>
    <w:rsid w:val="00221A6E"/>
    <w:rsid w:val="0022226E"/>
    <w:rsid w:val="00225610"/>
    <w:rsid w:val="00226933"/>
    <w:rsid w:val="00226B48"/>
    <w:rsid w:val="002276A5"/>
    <w:rsid w:val="00230855"/>
    <w:rsid w:val="00230F5A"/>
    <w:rsid w:val="0024014E"/>
    <w:rsid w:val="00240F25"/>
    <w:rsid w:val="002435FB"/>
    <w:rsid w:val="00246B82"/>
    <w:rsid w:val="0024721E"/>
    <w:rsid w:val="00251B70"/>
    <w:rsid w:val="00253860"/>
    <w:rsid w:val="00255545"/>
    <w:rsid w:val="002609AB"/>
    <w:rsid w:val="00261094"/>
    <w:rsid w:val="00261B93"/>
    <w:rsid w:val="00262DA3"/>
    <w:rsid w:val="0026611C"/>
    <w:rsid w:val="0026646F"/>
    <w:rsid w:val="00273D6E"/>
    <w:rsid w:val="00274D03"/>
    <w:rsid w:val="00274EA3"/>
    <w:rsid w:val="0027551D"/>
    <w:rsid w:val="00276BF7"/>
    <w:rsid w:val="00277C22"/>
    <w:rsid w:val="002859A4"/>
    <w:rsid w:val="00294F69"/>
    <w:rsid w:val="002962BA"/>
    <w:rsid w:val="002A0EBF"/>
    <w:rsid w:val="002A256D"/>
    <w:rsid w:val="002A5F63"/>
    <w:rsid w:val="002A713B"/>
    <w:rsid w:val="002A7DF5"/>
    <w:rsid w:val="002B0300"/>
    <w:rsid w:val="002B2FDC"/>
    <w:rsid w:val="002B450D"/>
    <w:rsid w:val="002B7E49"/>
    <w:rsid w:val="002C1A12"/>
    <w:rsid w:val="002D32B7"/>
    <w:rsid w:val="002D35AA"/>
    <w:rsid w:val="002E06BA"/>
    <w:rsid w:val="002E3397"/>
    <w:rsid w:val="002E354D"/>
    <w:rsid w:val="002E376E"/>
    <w:rsid w:val="002E399C"/>
    <w:rsid w:val="002E4375"/>
    <w:rsid w:val="002E486C"/>
    <w:rsid w:val="002E6C51"/>
    <w:rsid w:val="002E7053"/>
    <w:rsid w:val="002F28F6"/>
    <w:rsid w:val="002F3CE2"/>
    <w:rsid w:val="002F6A34"/>
    <w:rsid w:val="00302E04"/>
    <w:rsid w:val="0030456C"/>
    <w:rsid w:val="0030510A"/>
    <w:rsid w:val="00305708"/>
    <w:rsid w:val="00312B7C"/>
    <w:rsid w:val="003135B8"/>
    <w:rsid w:val="00322959"/>
    <w:rsid w:val="00326378"/>
    <w:rsid w:val="0033373D"/>
    <w:rsid w:val="00335A74"/>
    <w:rsid w:val="00336029"/>
    <w:rsid w:val="003419AB"/>
    <w:rsid w:val="0034235C"/>
    <w:rsid w:val="003432C4"/>
    <w:rsid w:val="00346224"/>
    <w:rsid w:val="0034675F"/>
    <w:rsid w:val="00346C67"/>
    <w:rsid w:val="003512F3"/>
    <w:rsid w:val="0035196E"/>
    <w:rsid w:val="00357CF5"/>
    <w:rsid w:val="00375CA8"/>
    <w:rsid w:val="003776DA"/>
    <w:rsid w:val="00380C3A"/>
    <w:rsid w:val="003814B3"/>
    <w:rsid w:val="00381CBF"/>
    <w:rsid w:val="00384E74"/>
    <w:rsid w:val="003853F4"/>
    <w:rsid w:val="0039065A"/>
    <w:rsid w:val="00394C6C"/>
    <w:rsid w:val="00395429"/>
    <w:rsid w:val="003A63D0"/>
    <w:rsid w:val="003B0E89"/>
    <w:rsid w:val="003B60CE"/>
    <w:rsid w:val="003C1F37"/>
    <w:rsid w:val="003C2B01"/>
    <w:rsid w:val="003C3CEC"/>
    <w:rsid w:val="003C442F"/>
    <w:rsid w:val="003C6285"/>
    <w:rsid w:val="003D26ED"/>
    <w:rsid w:val="003D48B1"/>
    <w:rsid w:val="003D60A0"/>
    <w:rsid w:val="003D6BE7"/>
    <w:rsid w:val="003D7329"/>
    <w:rsid w:val="003E0D24"/>
    <w:rsid w:val="003E1C1E"/>
    <w:rsid w:val="003F07DD"/>
    <w:rsid w:val="003F25E1"/>
    <w:rsid w:val="003F44AE"/>
    <w:rsid w:val="003F4C17"/>
    <w:rsid w:val="003F6720"/>
    <w:rsid w:val="003F6CFF"/>
    <w:rsid w:val="004014B1"/>
    <w:rsid w:val="00402F4E"/>
    <w:rsid w:val="00403E87"/>
    <w:rsid w:val="004065CC"/>
    <w:rsid w:val="00411EF0"/>
    <w:rsid w:val="00413EB1"/>
    <w:rsid w:val="00414D01"/>
    <w:rsid w:val="00415CF9"/>
    <w:rsid w:val="00416172"/>
    <w:rsid w:val="00416D2D"/>
    <w:rsid w:val="00420023"/>
    <w:rsid w:val="00420F8C"/>
    <w:rsid w:val="00423C8A"/>
    <w:rsid w:val="0042443B"/>
    <w:rsid w:val="00425E5E"/>
    <w:rsid w:val="00430AB9"/>
    <w:rsid w:val="004320CF"/>
    <w:rsid w:val="00434A6D"/>
    <w:rsid w:val="004444CC"/>
    <w:rsid w:val="004448F3"/>
    <w:rsid w:val="004477EE"/>
    <w:rsid w:val="00451C8B"/>
    <w:rsid w:val="004520FD"/>
    <w:rsid w:val="00453569"/>
    <w:rsid w:val="004616E3"/>
    <w:rsid w:val="00465070"/>
    <w:rsid w:val="00467C65"/>
    <w:rsid w:val="004734E9"/>
    <w:rsid w:val="00474D5E"/>
    <w:rsid w:val="00476762"/>
    <w:rsid w:val="004776BD"/>
    <w:rsid w:val="0048021B"/>
    <w:rsid w:val="004853BA"/>
    <w:rsid w:val="0048600B"/>
    <w:rsid w:val="00487814"/>
    <w:rsid w:val="0049062B"/>
    <w:rsid w:val="00491655"/>
    <w:rsid w:val="0049685D"/>
    <w:rsid w:val="004A0CF8"/>
    <w:rsid w:val="004A3CAF"/>
    <w:rsid w:val="004A4B9F"/>
    <w:rsid w:val="004B10AD"/>
    <w:rsid w:val="004B1EFE"/>
    <w:rsid w:val="004B2737"/>
    <w:rsid w:val="004B51E2"/>
    <w:rsid w:val="004B5E00"/>
    <w:rsid w:val="004C1D38"/>
    <w:rsid w:val="004C2216"/>
    <w:rsid w:val="004C29D1"/>
    <w:rsid w:val="004D191B"/>
    <w:rsid w:val="004D1C1E"/>
    <w:rsid w:val="004D345F"/>
    <w:rsid w:val="004D3C97"/>
    <w:rsid w:val="004E1163"/>
    <w:rsid w:val="004E3FE9"/>
    <w:rsid w:val="004E40BD"/>
    <w:rsid w:val="004E646A"/>
    <w:rsid w:val="004F1677"/>
    <w:rsid w:val="004F2C60"/>
    <w:rsid w:val="004F4491"/>
    <w:rsid w:val="004F72F0"/>
    <w:rsid w:val="00502A44"/>
    <w:rsid w:val="00502B32"/>
    <w:rsid w:val="0051153E"/>
    <w:rsid w:val="00514FBE"/>
    <w:rsid w:val="00523312"/>
    <w:rsid w:val="00524455"/>
    <w:rsid w:val="00526135"/>
    <w:rsid w:val="0052705F"/>
    <w:rsid w:val="00540C36"/>
    <w:rsid w:val="0054156E"/>
    <w:rsid w:val="00547E4C"/>
    <w:rsid w:val="00555B1F"/>
    <w:rsid w:val="0055615B"/>
    <w:rsid w:val="00560060"/>
    <w:rsid w:val="00567130"/>
    <w:rsid w:val="005701BA"/>
    <w:rsid w:val="0057149A"/>
    <w:rsid w:val="005718CB"/>
    <w:rsid w:val="00573BD0"/>
    <w:rsid w:val="00576433"/>
    <w:rsid w:val="00586644"/>
    <w:rsid w:val="005875F9"/>
    <w:rsid w:val="00596FC8"/>
    <w:rsid w:val="0059714B"/>
    <w:rsid w:val="005A2A4C"/>
    <w:rsid w:val="005A68BA"/>
    <w:rsid w:val="005B1195"/>
    <w:rsid w:val="005B26BA"/>
    <w:rsid w:val="005B46C9"/>
    <w:rsid w:val="005C03F3"/>
    <w:rsid w:val="005C1523"/>
    <w:rsid w:val="005C5551"/>
    <w:rsid w:val="005C731F"/>
    <w:rsid w:val="005D3A3D"/>
    <w:rsid w:val="005D3CA4"/>
    <w:rsid w:val="005D50D9"/>
    <w:rsid w:val="005D53BA"/>
    <w:rsid w:val="005D5B34"/>
    <w:rsid w:val="005D7080"/>
    <w:rsid w:val="005E0BFA"/>
    <w:rsid w:val="005F40D5"/>
    <w:rsid w:val="005F47B7"/>
    <w:rsid w:val="005F64D5"/>
    <w:rsid w:val="0060276C"/>
    <w:rsid w:val="00603972"/>
    <w:rsid w:val="006101D3"/>
    <w:rsid w:val="00610DCC"/>
    <w:rsid w:val="006123E7"/>
    <w:rsid w:val="006130FD"/>
    <w:rsid w:val="0061387A"/>
    <w:rsid w:val="0061409E"/>
    <w:rsid w:val="006143AF"/>
    <w:rsid w:val="00623CF4"/>
    <w:rsid w:val="00624599"/>
    <w:rsid w:val="00631EB2"/>
    <w:rsid w:val="00632320"/>
    <w:rsid w:val="00640869"/>
    <w:rsid w:val="00641A9B"/>
    <w:rsid w:val="00643166"/>
    <w:rsid w:val="00645E88"/>
    <w:rsid w:val="00651761"/>
    <w:rsid w:val="00653A9F"/>
    <w:rsid w:val="006552E8"/>
    <w:rsid w:val="00660C40"/>
    <w:rsid w:val="00663FA3"/>
    <w:rsid w:val="00670BFE"/>
    <w:rsid w:val="0067556F"/>
    <w:rsid w:val="006767AF"/>
    <w:rsid w:val="006767DB"/>
    <w:rsid w:val="00676FC9"/>
    <w:rsid w:val="00677157"/>
    <w:rsid w:val="006938D5"/>
    <w:rsid w:val="00694B86"/>
    <w:rsid w:val="00694E7C"/>
    <w:rsid w:val="00697AED"/>
    <w:rsid w:val="006A4DF2"/>
    <w:rsid w:val="006A57E9"/>
    <w:rsid w:val="006B18F4"/>
    <w:rsid w:val="006B1960"/>
    <w:rsid w:val="006B1F17"/>
    <w:rsid w:val="006B27D2"/>
    <w:rsid w:val="006B3433"/>
    <w:rsid w:val="006B489D"/>
    <w:rsid w:val="006B49C6"/>
    <w:rsid w:val="006B52C6"/>
    <w:rsid w:val="006B59FF"/>
    <w:rsid w:val="006B60EC"/>
    <w:rsid w:val="006B73FB"/>
    <w:rsid w:val="006C26E5"/>
    <w:rsid w:val="006C3810"/>
    <w:rsid w:val="006C50CC"/>
    <w:rsid w:val="006D1D71"/>
    <w:rsid w:val="006D4F88"/>
    <w:rsid w:val="006D5039"/>
    <w:rsid w:val="006D6A33"/>
    <w:rsid w:val="006E3359"/>
    <w:rsid w:val="006E6081"/>
    <w:rsid w:val="006E74F9"/>
    <w:rsid w:val="006F1ED1"/>
    <w:rsid w:val="00701249"/>
    <w:rsid w:val="00703204"/>
    <w:rsid w:val="007040B9"/>
    <w:rsid w:val="00704A40"/>
    <w:rsid w:val="007052BA"/>
    <w:rsid w:val="0070700C"/>
    <w:rsid w:val="00711FE2"/>
    <w:rsid w:val="00712A4F"/>
    <w:rsid w:val="00713C02"/>
    <w:rsid w:val="007148A2"/>
    <w:rsid w:val="007164AE"/>
    <w:rsid w:val="007217B9"/>
    <w:rsid w:val="00722A70"/>
    <w:rsid w:val="00723D1C"/>
    <w:rsid w:val="00726A3C"/>
    <w:rsid w:val="0072727D"/>
    <w:rsid w:val="00730F10"/>
    <w:rsid w:val="00736DCE"/>
    <w:rsid w:val="0073700E"/>
    <w:rsid w:val="00741366"/>
    <w:rsid w:val="00741AF9"/>
    <w:rsid w:val="00742685"/>
    <w:rsid w:val="00742812"/>
    <w:rsid w:val="00743742"/>
    <w:rsid w:val="00751CE7"/>
    <w:rsid w:val="0076053D"/>
    <w:rsid w:val="00760EB4"/>
    <w:rsid w:val="007618A3"/>
    <w:rsid w:val="00771770"/>
    <w:rsid w:val="007740BB"/>
    <w:rsid w:val="0077511A"/>
    <w:rsid w:val="007854E8"/>
    <w:rsid w:val="00787F3E"/>
    <w:rsid w:val="007900CA"/>
    <w:rsid w:val="00791603"/>
    <w:rsid w:val="007939FF"/>
    <w:rsid w:val="007975D5"/>
    <w:rsid w:val="00797F28"/>
    <w:rsid w:val="007A02D7"/>
    <w:rsid w:val="007A6E60"/>
    <w:rsid w:val="007A7254"/>
    <w:rsid w:val="007B1E2B"/>
    <w:rsid w:val="007B47EC"/>
    <w:rsid w:val="007C2D42"/>
    <w:rsid w:val="007D110A"/>
    <w:rsid w:val="007D35D8"/>
    <w:rsid w:val="007D4CB9"/>
    <w:rsid w:val="007D73A8"/>
    <w:rsid w:val="007E3B1F"/>
    <w:rsid w:val="007E5457"/>
    <w:rsid w:val="007F0655"/>
    <w:rsid w:val="007F40B0"/>
    <w:rsid w:val="007F4C42"/>
    <w:rsid w:val="007F4CB6"/>
    <w:rsid w:val="007F50E2"/>
    <w:rsid w:val="007F51D9"/>
    <w:rsid w:val="007F6682"/>
    <w:rsid w:val="00800338"/>
    <w:rsid w:val="00801426"/>
    <w:rsid w:val="008038CB"/>
    <w:rsid w:val="00804008"/>
    <w:rsid w:val="00804803"/>
    <w:rsid w:val="00813C28"/>
    <w:rsid w:val="00814DB3"/>
    <w:rsid w:val="00816BE5"/>
    <w:rsid w:val="00820ACB"/>
    <w:rsid w:val="00821BA5"/>
    <w:rsid w:val="00826F0B"/>
    <w:rsid w:val="00826FFD"/>
    <w:rsid w:val="00831543"/>
    <w:rsid w:val="00832FCA"/>
    <w:rsid w:val="0083624E"/>
    <w:rsid w:val="00841B8E"/>
    <w:rsid w:val="008450D4"/>
    <w:rsid w:val="00846EBC"/>
    <w:rsid w:val="0084768D"/>
    <w:rsid w:val="0085473B"/>
    <w:rsid w:val="008549D9"/>
    <w:rsid w:val="00855315"/>
    <w:rsid w:val="008560D2"/>
    <w:rsid w:val="00860568"/>
    <w:rsid w:val="008613D0"/>
    <w:rsid w:val="008614A2"/>
    <w:rsid w:val="0086208D"/>
    <w:rsid w:val="00865D48"/>
    <w:rsid w:val="00866707"/>
    <w:rsid w:val="00872EC9"/>
    <w:rsid w:val="0087371D"/>
    <w:rsid w:val="0087693D"/>
    <w:rsid w:val="008770FE"/>
    <w:rsid w:val="008801A5"/>
    <w:rsid w:val="00881349"/>
    <w:rsid w:val="008873E8"/>
    <w:rsid w:val="008903F6"/>
    <w:rsid w:val="00890DAD"/>
    <w:rsid w:val="00891799"/>
    <w:rsid w:val="00891E4E"/>
    <w:rsid w:val="00893974"/>
    <w:rsid w:val="008955F4"/>
    <w:rsid w:val="00896BBB"/>
    <w:rsid w:val="008973BA"/>
    <w:rsid w:val="008A0849"/>
    <w:rsid w:val="008A2F5C"/>
    <w:rsid w:val="008A4360"/>
    <w:rsid w:val="008A5B66"/>
    <w:rsid w:val="008B06F7"/>
    <w:rsid w:val="008B3CA0"/>
    <w:rsid w:val="008B7BB2"/>
    <w:rsid w:val="008C47B9"/>
    <w:rsid w:val="008D1995"/>
    <w:rsid w:val="008D4EA9"/>
    <w:rsid w:val="008D6B51"/>
    <w:rsid w:val="008E1043"/>
    <w:rsid w:val="008E1E8C"/>
    <w:rsid w:val="008E25D3"/>
    <w:rsid w:val="008E2DF2"/>
    <w:rsid w:val="008F08A6"/>
    <w:rsid w:val="008F0997"/>
    <w:rsid w:val="008F2FD1"/>
    <w:rsid w:val="009001A8"/>
    <w:rsid w:val="00901897"/>
    <w:rsid w:val="009053D4"/>
    <w:rsid w:val="00905A42"/>
    <w:rsid w:val="00905BA6"/>
    <w:rsid w:val="00905FEA"/>
    <w:rsid w:val="00907E8F"/>
    <w:rsid w:val="0091626D"/>
    <w:rsid w:val="009206C6"/>
    <w:rsid w:val="00924AD7"/>
    <w:rsid w:val="0092717C"/>
    <w:rsid w:val="00927D07"/>
    <w:rsid w:val="009351ED"/>
    <w:rsid w:val="0093595C"/>
    <w:rsid w:val="00936169"/>
    <w:rsid w:val="00937933"/>
    <w:rsid w:val="00941493"/>
    <w:rsid w:val="00941532"/>
    <w:rsid w:val="009450DC"/>
    <w:rsid w:val="00947236"/>
    <w:rsid w:val="0095382A"/>
    <w:rsid w:val="0095702A"/>
    <w:rsid w:val="00961914"/>
    <w:rsid w:val="009629AF"/>
    <w:rsid w:val="009637B3"/>
    <w:rsid w:val="00963D6C"/>
    <w:rsid w:val="00965422"/>
    <w:rsid w:val="0096687E"/>
    <w:rsid w:val="00971309"/>
    <w:rsid w:val="00980B91"/>
    <w:rsid w:val="00981A51"/>
    <w:rsid w:val="00982260"/>
    <w:rsid w:val="00986072"/>
    <w:rsid w:val="0099002C"/>
    <w:rsid w:val="00991132"/>
    <w:rsid w:val="0099141A"/>
    <w:rsid w:val="009918C2"/>
    <w:rsid w:val="009920E0"/>
    <w:rsid w:val="009972B7"/>
    <w:rsid w:val="009977D2"/>
    <w:rsid w:val="009A3471"/>
    <w:rsid w:val="009A5B97"/>
    <w:rsid w:val="009B0044"/>
    <w:rsid w:val="009B2091"/>
    <w:rsid w:val="009B2D78"/>
    <w:rsid w:val="009B4E89"/>
    <w:rsid w:val="009B51CA"/>
    <w:rsid w:val="009B67E5"/>
    <w:rsid w:val="009C2C10"/>
    <w:rsid w:val="009C3F13"/>
    <w:rsid w:val="009D2ED9"/>
    <w:rsid w:val="009E0430"/>
    <w:rsid w:val="009E1FC4"/>
    <w:rsid w:val="009E2DC6"/>
    <w:rsid w:val="009E3CD5"/>
    <w:rsid w:val="009E61E1"/>
    <w:rsid w:val="009E7BA1"/>
    <w:rsid w:val="009F2275"/>
    <w:rsid w:val="009F326E"/>
    <w:rsid w:val="009F5195"/>
    <w:rsid w:val="009F6722"/>
    <w:rsid w:val="00A00440"/>
    <w:rsid w:val="00A0078F"/>
    <w:rsid w:val="00A0281D"/>
    <w:rsid w:val="00A11706"/>
    <w:rsid w:val="00A11C9B"/>
    <w:rsid w:val="00A14745"/>
    <w:rsid w:val="00A157E2"/>
    <w:rsid w:val="00A173E3"/>
    <w:rsid w:val="00A20335"/>
    <w:rsid w:val="00A25622"/>
    <w:rsid w:val="00A26A60"/>
    <w:rsid w:val="00A31E64"/>
    <w:rsid w:val="00A359B0"/>
    <w:rsid w:val="00A40719"/>
    <w:rsid w:val="00A430D8"/>
    <w:rsid w:val="00A43700"/>
    <w:rsid w:val="00A519CE"/>
    <w:rsid w:val="00A53B5B"/>
    <w:rsid w:val="00A61120"/>
    <w:rsid w:val="00A64553"/>
    <w:rsid w:val="00A81926"/>
    <w:rsid w:val="00A8398B"/>
    <w:rsid w:val="00A849E8"/>
    <w:rsid w:val="00A86CA2"/>
    <w:rsid w:val="00A926C8"/>
    <w:rsid w:val="00A935C8"/>
    <w:rsid w:val="00A953E2"/>
    <w:rsid w:val="00A954FA"/>
    <w:rsid w:val="00AA1131"/>
    <w:rsid w:val="00AA3056"/>
    <w:rsid w:val="00AA5AA7"/>
    <w:rsid w:val="00AA73A6"/>
    <w:rsid w:val="00AA7F72"/>
    <w:rsid w:val="00AB3192"/>
    <w:rsid w:val="00AB34A8"/>
    <w:rsid w:val="00AC4DC6"/>
    <w:rsid w:val="00AC558D"/>
    <w:rsid w:val="00AC6CC9"/>
    <w:rsid w:val="00AC6CEE"/>
    <w:rsid w:val="00AC7652"/>
    <w:rsid w:val="00AE33BA"/>
    <w:rsid w:val="00AF1714"/>
    <w:rsid w:val="00AF20EA"/>
    <w:rsid w:val="00B0108D"/>
    <w:rsid w:val="00B10DD1"/>
    <w:rsid w:val="00B12FB9"/>
    <w:rsid w:val="00B13019"/>
    <w:rsid w:val="00B14911"/>
    <w:rsid w:val="00B172D0"/>
    <w:rsid w:val="00B20912"/>
    <w:rsid w:val="00B230D2"/>
    <w:rsid w:val="00B2759C"/>
    <w:rsid w:val="00B27E5C"/>
    <w:rsid w:val="00B3130F"/>
    <w:rsid w:val="00B31643"/>
    <w:rsid w:val="00B402DC"/>
    <w:rsid w:val="00B41CA3"/>
    <w:rsid w:val="00B44AC6"/>
    <w:rsid w:val="00B501E3"/>
    <w:rsid w:val="00B510F7"/>
    <w:rsid w:val="00B529F7"/>
    <w:rsid w:val="00B5336C"/>
    <w:rsid w:val="00B54E9E"/>
    <w:rsid w:val="00B55A03"/>
    <w:rsid w:val="00B567CF"/>
    <w:rsid w:val="00B57091"/>
    <w:rsid w:val="00B57675"/>
    <w:rsid w:val="00B61F52"/>
    <w:rsid w:val="00B64553"/>
    <w:rsid w:val="00B72B98"/>
    <w:rsid w:val="00B76570"/>
    <w:rsid w:val="00B76BDF"/>
    <w:rsid w:val="00B8006C"/>
    <w:rsid w:val="00B818A5"/>
    <w:rsid w:val="00B85C51"/>
    <w:rsid w:val="00B9045F"/>
    <w:rsid w:val="00B91F86"/>
    <w:rsid w:val="00B92109"/>
    <w:rsid w:val="00B9537D"/>
    <w:rsid w:val="00B95F84"/>
    <w:rsid w:val="00BA2FBB"/>
    <w:rsid w:val="00BA6FEB"/>
    <w:rsid w:val="00BA79EE"/>
    <w:rsid w:val="00BB1497"/>
    <w:rsid w:val="00BB2455"/>
    <w:rsid w:val="00BB326C"/>
    <w:rsid w:val="00BB4A32"/>
    <w:rsid w:val="00BC270B"/>
    <w:rsid w:val="00BC78EB"/>
    <w:rsid w:val="00BD1908"/>
    <w:rsid w:val="00BD605B"/>
    <w:rsid w:val="00BD6E5C"/>
    <w:rsid w:val="00BD740D"/>
    <w:rsid w:val="00BD7BAC"/>
    <w:rsid w:val="00BE00A0"/>
    <w:rsid w:val="00BE0204"/>
    <w:rsid w:val="00BE256F"/>
    <w:rsid w:val="00BE2E90"/>
    <w:rsid w:val="00BE4A59"/>
    <w:rsid w:val="00BE7ABA"/>
    <w:rsid w:val="00BF2ED2"/>
    <w:rsid w:val="00BF419A"/>
    <w:rsid w:val="00BF5EA2"/>
    <w:rsid w:val="00C017F7"/>
    <w:rsid w:val="00C025AA"/>
    <w:rsid w:val="00C10D7F"/>
    <w:rsid w:val="00C11483"/>
    <w:rsid w:val="00C1566C"/>
    <w:rsid w:val="00C156ED"/>
    <w:rsid w:val="00C17CAF"/>
    <w:rsid w:val="00C20027"/>
    <w:rsid w:val="00C26FD0"/>
    <w:rsid w:val="00C27261"/>
    <w:rsid w:val="00C27CFB"/>
    <w:rsid w:val="00C30130"/>
    <w:rsid w:val="00C335BC"/>
    <w:rsid w:val="00C41F15"/>
    <w:rsid w:val="00C4693C"/>
    <w:rsid w:val="00C50FE0"/>
    <w:rsid w:val="00C51410"/>
    <w:rsid w:val="00C5680A"/>
    <w:rsid w:val="00C56957"/>
    <w:rsid w:val="00C57ACF"/>
    <w:rsid w:val="00C61315"/>
    <w:rsid w:val="00C633F0"/>
    <w:rsid w:val="00C6474C"/>
    <w:rsid w:val="00C661BF"/>
    <w:rsid w:val="00C76C80"/>
    <w:rsid w:val="00C77A71"/>
    <w:rsid w:val="00C81DB7"/>
    <w:rsid w:val="00C87B49"/>
    <w:rsid w:val="00C93403"/>
    <w:rsid w:val="00CA1EC9"/>
    <w:rsid w:val="00CA461D"/>
    <w:rsid w:val="00CA5343"/>
    <w:rsid w:val="00CA5CF2"/>
    <w:rsid w:val="00CA6E2A"/>
    <w:rsid w:val="00CA7371"/>
    <w:rsid w:val="00CB2AF5"/>
    <w:rsid w:val="00CB4D9B"/>
    <w:rsid w:val="00CC0954"/>
    <w:rsid w:val="00CC3468"/>
    <w:rsid w:val="00CC3D2B"/>
    <w:rsid w:val="00CD2E8B"/>
    <w:rsid w:val="00CD4A11"/>
    <w:rsid w:val="00CD4DEE"/>
    <w:rsid w:val="00CD5975"/>
    <w:rsid w:val="00CE1A74"/>
    <w:rsid w:val="00CE452B"/>
    <w:rsid w:val="00CE4B3C"/>
    <w:rsid w:val="00CE7937"/>
    <w:rsid w:val="00CF48E2"/>
    <w:rsid w:val="00D00059"/>
    <w:rsid w:val="00D033E2"/>
    <w:rsid w:val="00D038BB"/>
    <w:rsid w:val="00D06894"/>
    <w:rsid w:val="00D075BF"/>
    <w:rsid w:val="00D13187"/>
    <w:rsid w:val="00D1705F"/>
    <w:rsid w:val="00D202C9"/>
    <w:rsid w:val="00D2106C"/>
    <w:rsid w:val="00D22D7D"/>
    <w:rsid w:val="00D26D87"/>
    <w:rsid w:val="00D3287C"/>
    <w:rsid w:val="00D353A2"/>
    <w:rsid w:val="00D37131"/>
    <w:rsid w:val="00D42B14"/>
    <w:rsid w:val="00D4302D"/>
    <w:rsid w:val="00D44219"/>
    <w:rsid w:val="00D520F0"/>
    <w:rsid w:val="00D63229"/>
    <w:rsid w:val="00D64822"/>
    <w:rsid w:val="00D72357"/>
    <w:rsid w:val="00D73E2D"/>
    <w:rsid w:val="00D82C8D"/>
    <w:rsid w:val="00D87FF5"/>
    <w:rsid w:val="00D91177"/>
    <w:rsid w:val="00D91568"/>
    <w:rsid w:val="00D94D7F"/>
    <w:rsid w:val="00D96CED"/>
    <w:rsid w:val="00D96F96"/>
    <w:rsid w:val="00D97FCB"/>
    <w:rsid w:val="00DA2826"/>
    <w:rsid w:val="00DA6F9C"/>
    <w:rsid w:val="00DB1C79"/>
    <w:rsid w:val="00DB6BFD"/>
    <w:rsid w:val="00DC1429"/>
    <w:rsid w:val="00DC1606"/>
    <w:rsid w:val="00DC363A"/>
    <w:rsid w:val="00DC46ED"/>
    <w:rsid w:val="00DC52DC"/>
    <w:rsid w:val="00DC6C69"/>
    <w:rsid w:val="00DD1373"/>
    <w:rsid w:val="00DD3383"/>
    <w:rsid w:val="00DD4420"/>
    <w:rsid w:val="00DD4842"/>
    <w:rsid w:val="00DD49B1"/>
    <w:rsid w:val="00DD5684"/>
    <w:rsid w:val="00DE065D"/>
    <w:rsid w:val="00DE1D3A"/>
    <w:rsid w:val="00DE49DF"/>
    <w:rsid w:val="00DE6F19"/>
    <w:rsid w:val="00DE7A3F"/>
    <w:rsid w:val="00DF28E2"/>
    <w:rsid w:val="00DF72BC"/>
    <w:rsid w:val="00E06FB4"/>
    <w:rsid w:val="00E07634"/>
    <w:rsid w:val="00E10DC4"/>
    <w:rsid w:val="00E11D8C"/>
    <w:rsid w:val="00E14374"/>
    <w:rsid w:val="00E23236"/>
    <w:rsid w:val="00E234C4"/>
    <w:rsid w:val="00E24391"/>
    <w:rsid w:val="00E24C06"/>
    <w:rsid w:val="00E304B3"/>
    <w:rsid w:val="00E32262"/>
    <w:rsid w:val="00E331D8"/>
    <w:rsid w:val="00E36B22"/>
    <w:rsid w:val="00E437E5"/>
    <w:rsid w:val="00E512F8"/>
    <w:rsid w:val="00E56841"/>
    <w:rsid w:val="00E57BD7"/>
    <w:rsid w:val="00E6015E"/>
    <w:rsid w:val="00E643D9"/>
    <w:rsid w:val="00E65553"/>
    <w:rsid w:val="00E709EC"/>
    <w:rsid w:val="00E71280"/>
    <w:rsid w:val="00E71BB6"/>
    <w:rsid w:val="00E73F9F"/>
    <w:rsid w:val="00E74DF6"/>
    <w:rsid w:val="00E85BC2"/>
    <w:rsid w:val="00E90736"/>
    <w:rsid w:val="00E9603D"/>
    <w:rsid w:val="00E9608F"/>
    <w:rsid w:val="00EA240A"/>
    <w:rsid w:val="00EA4EBD"/>
    <w:rsid w:val="00EA718F"/>
    <w:rsid w:val="00EA7A29"/>
    <w:rsid w:val="00EB49D1"/>
    <w:rsid w:val="00EC34C8"/>
    <w:rsid w:val="00EC5ACE"/>
    <w:rsid w:val="00EC5FB0"/>
    <w:rsid w:val="00ED16D6"/>
    <w:rsid w:val="00ED7CB2"/>
    <w:rsid w:val="00EE15E7"/>
    <w:rsid w:val="00EE17EF"/>
    <w:rsid w:val="00EE2009"/>
    <w:rsid w:val="00EE38EB"/>
    <w:rsid w:val="00EE5FD0"/>
    <w:rsid w:val="00EF0918"/>
    <w:rsid w:val="00EF1FD7"/>
    <w:rsid w:val="00EF3F16"/>
    <w:rsid w:val="00EF5454"/>
    <w:rsid w:val="00EF6131"/>
    <w:rsid w:val="00F05879"/>
    <w:rsid w:val="00F10A55"/>
    <w:rsid w:val="00F11FB6"/>
    <w:rsid w:val="00F14679"/>
    <w:rsid w:val="00F14B8A"/>
    <w:rsid w:val="00F1580C"/>
    <w:rsid w:val="00F16E48"/>
    <w:rsid w:val="00F21450"/>
    <w:rsid w:val="00F248BD"/>
    <w:rsid w:val="00F2615E"/>
    <w:rsid w:val="00F43BC9"/>
    <w:rsid w:val="00F43D9E"/>
    <w:rsid w:val="00F44023"/>
    <w:rsid w:val="00F6231E"/>
    <w:rsid w:val="00F65D7F"/>
    <w:rsid w:val="00F7175E"/>
    <w:rsid w:val="00F7224E"/>
    <w:rsid w:val="00F72790"/>
    <w:rsid w:val="00F72B2B"/>
    <w:rsid w:val="00F7638F"/>
    <w:rsid w:val="00F80B31"/>
    <w:rsid w:val="00F80FFC"/>
    <w:rsid w:val="00F82631"/>
    <w:rsid w:val="00F867D0"/>
    <w:rsid w:val="00F87994"/>
    <w:rsid w:val="00F935A0"/>
    <w:rsid w:val="00F95309"/>
    <w:rsid w:val="00F955A4"/>
    <w:rsid w:val="00FA2167"/>
    <w:rsid w:val="00FA3598"/>
    <w:rsid w:val="00FA5E2C"/>
    <w:rsid w:val="00FA68B0"/>
    <w:rsid w:val="00FB3AA2"/>
    <w:rsid w:val="00FB4CD6"/>
    <w:rsid w:val="00FB7BE1"/>
    <w:rsid w:val="00FC0101"/>
    <w:rsid w:val="00FC4D97"/>
    <w:rsid w:val="00FD04DE"/>
    <w:rsid w:val="00FE1449"/>
    <w:rsid w:val="00FE2F43"/>
    <w:rsid w:val="00FE4CBD"/>
    <w:rsid w:val="00FE6FDD"/>
    <w:rsid w:val="00FE72DE"/>
    <w:rsid w:val="00FF133D"/>
    <w:rsid w:val="00FF3B0A"/>
    <w:rsid w:val="00FF51F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1551A"/>
  <w15:docId w15:val="{EC8AB880-2CCC-6D4C-B0A6-135CB72B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E2"/>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1063D"/>
    <w:pPr>
      <w:tabs>
        <w:tab w:val="center" w:pos="4536"/>
        <w:tab w:val="right" w:pos="9072"/>
      </w:tabs>
    </w:pPr>
  </w:style>
  <w:style w:type="character" w:customStyle="1" w:styleId="PieddepageCar">
    <w:name w:val="Pied de page Car"/>
    <w:basedOn w:val="Policepardfaut"/>
    <w:link w:val="Pieddepage"/>
    <w:uiPriority w:val="99"/>
    <w:rsid w:val="0001063D"/>
  </w:style>
  <w:style w:type="character" w:styleId="Numrodepage">
    <w:name w:val="page number"/>
    <w:basedOn w:val="Policepardfaut"/>
    <w:uiPriority w:val="99"/>
    <w:semiHidden/>
    <w:unhideWhenUsed/>
    <w:rsid w:val="0001063D"/>
  </w:style>
  <w:style w:type="paragraph" w:styleId="En-tte">
    <w:name w:val="header"/>
    <w:basedOn w:val="Normal"/>
    <w:link w:val="En-tteCar"/>
    <w:uiPriority w:val="99"/>
    <w:unhideWhenUsed/>
    <w:rsid w:val="0001063D"/>
    <w:pPr>
      <w:tabs>
        <w:tab w:val="center" w:pos="4536"/>
        <w:tab w:val="right" w:pos="9072"/>
      </w:tabs>
    </w:pPr>
  </w:style>
  <w:style w:type="character" w:customStyle="1" w:styleId="En-tteCar">
    <w:name w:val="En-tête Car"/>
    <w:basedOn w:val="Policepardfaut"/>
    <w:link w:val="En-tte"/>
    <w:uiPriority w:val="99"/>
    <w:rsid w:val="0001063D"/>
  </w:style>
  <w:style w:type="paragraph" w:styleId="Textedebulles">
    <w:name w:val="Balloon Text"/>
    <w:basedOn w:val="Normal"/>
    <w:link w:val="TextedebullesCar"/>
    <w:uiPriority w:val="99"/>
    <w:semiHidden/>
    <w:unhideWhenUsed/>
    <w:rsid w:val="00B91F8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91F86"/>
    <w:rPr>
      <w:rFonts w:ascii="Times New Roman" w:hAnsi="Times New Roman" w:cs="Times New Roman"/>
      <w:sz w:val="18"/>
      <w:szCs w:val="18"/>
    </w:rPr>
  </w:style>
  <w:style w:type="paragraph" w:styleId="Notedebasdepage">
    <w:name w:val="footnote text"/>
    <w:basedOn w:val="Normal"/>
    <w:link w:val="NotedebasdepageCar"/>
    <w:uiPriority w:val="99"/>
    <w:unhideWhenUsed/>
    <w:rsid w:val="00CD4DEE"/>
    <w:rPr>
      <w:rFonts w:ascii="Times New Roman" w:hAnsi="Times New Roman"/>
      <w:sz w:val="22"/>
      <w:szCs w:val="20"/>
      <w:lang w:val="en-US"/>
    </w:rPr>
  </w:style>
  <w:style w:type="character" w:customStyle="1" w:styleId="NotedebasdepageCar">
    <w:name w:val="Note de bas de page Car"/>
    <w:basedOn w:val="Policepardfaut"/>
    <w:link w:val="Notedebasdepage"/>
    <w:uiPriority w:val="99"/>
    <w:rsid w:val="00CD4DEE"/>
    <w:rPr>
      <w:rFonts w:ascii="Times New Roman" w:hAnsi="Times New Roman"/>
      <w:sz w:val="22"/>
      <w:szCs w:val="20"/>
      <w:lang w:val="en-US"/>
    </w:rPr>
  </w:style>
  <w:style w:type="character" w:styleId="Appelnotedebasdep">
    <w:name w:val="footnote reference"/>
    <w:basedOn w:val="Policepardfaut"/>
    <w:uiPriority w:val="99"/>
    <w:semiHidden/>
    <w:unhideWhenUsed/>
    <w:rsid w:val="00CD4DEE"/>
    <w:rPr>
      <w:vertAlign w:val="superscript"/>
    </w:rPr>
  </w:style>
  <w:style w:type="paragraph" w:styleId="Notedefin">
    <w:name w:val="endnote text"/>
    <w:basedOn w:val="Normal"/>
    <w:link w:val="NotedefinCar"/>
    <w:uiPriority w:val="99"/>
    <w:unhideWhenUsed/>
    <w:rsid w:val="00EA7A29"/>
    <w:rPr>
      <w:rFonts w:ascii="Times New Roman" w:hAnsi="Times New Roman"/>
      <w:sz w:val="22"/>
      <w:szCs w:val="20"/>
      <w:lang w:val="en-GB"/>
    </w:rPr>
  </w:style>
  <w:style w:type="character" w:customStyle="1" w:styleId="NotedefinCar">
    <w:name w:val="Note de fin Car"/>
    <w:basedOn w:val="Policepardfaut"/>
    <w:link w:val="Notedefin"/>
    <w:uiPriority w:val="99"/>
    <w:rsid w:val="00EA7A29"/>
    <w:rPr>
      <w:rFonts w:ascii="Times New Roman" w:hAnsi="Times New Roman"/>
      <w:sz w:val="22"/>
      <w:szCs w:val="20"/>
      <w:lang w:val="en-GB"/>
    </w:rPr>
  </w:style>
  <w:style w:type="character" w:styleId="Appeldenotedefin">
    <w:name w:val="endnote reference"/>
    <w:basedOn w:val="Policepardfaut"/>
    <w:uiPriority w:val="99"/>
    <w:semiHidden/>
    <w:unhideWhenUsed/>
    <w:rsid w:val="0086208D"/>
    <w:rPr>
      <w:vertAlign w:val="superscript"/>
    </w:rPr>
  </w:style>
  <w:style w:type="character" w:styleId="Marquedecommentaire">
    <w:name w:val="annotation reference"/>
    <w:basedOn w:val="Policepardfaut"/>
    <w:uiPriority w:val="99"/>
    <w:semiHidden/>
    <w:unhideWhenUsed/>
    <w:rsid w:val="00F11FB6"/>
    <w:rPr>
      <w:sz w:val="16"/>
      <w:szCs w:val="16"/>
    </w:rPr>
  </w:style>
  <w:style w:type="paragraph" w:styleId="Commentaire">
    <w:name w:val="annotation text"/>
    <w:basedOn w:val="Normal"/>
    <w:link w:val="CommentaireCar"/>
    <w:uiPriority w:val="99"/>
    <w:semiHidden/>
    <w:unhideWhenUsed/>
    <w:rsid w:val="00F11FB6"/>
    <w:rPr>
      <w:sz w:val="20"/>
      <w:szCs w:val="20"/>
    </w:rPr>
  </w:style>
  <w:style w:type="character" w:customStyle="1" w:styleId="CommentaireCar">
    <w:name w:val="Commentaire Car"/>
    <w:basedOn w:val="Policepardfaut"/>
    <w:link w:val="Commentaire"/>
    <w:uiPriority w:val="99"/>
    <w:semiHidden/>
    <w:rsid w:val="00F11FB6"/>
    <w:rPr>
      <w:sz w:val="20"/>
      <w:szCs w:val="20"/>
    </w:rPr>
  </w:style>
  <w:style w:type="paragraph" w:styleId="Objetducommentaire">
    <w:name w:val="annotation subject"/>
    <w:basedOn w:val="Commentaire"/>
    <w:next w:val="Commentaire"/>
    <w:link w:val="ObjetducommentaireCar"/>
    <w:uiPriority w:val="99"/>
    <w:semiHidden/>
    <w:unhideWhenUsed/>
    <w:rsid w:val="00F11FB6"/>
    <w:rPr>
      <w:b/>
      <w:bCs/>
    </w:rPr>
  </w:style>
  <w:style w:type="character" w:customStyle="1" w:styleId="ObjetducommentaireCar">
    <w:name w:val="Objet du commentaire Car"/>
    <w:basedOn w:val="CommentaireCar"/>
    <w:link w:val="Objetducommentaire"/>
    <w:uiPriority w:val="99"/>
    <w:semiHidden/>
    <w:rsid w:val="00F11FB6"/>
    <w:rPr>
      <w:b/>
      <w:bCs/>
      <w:sz w:val="20"/>
      <w:szCs w:val="20"/>
    </w:rPr>
  </w:style>
  <w:style w:type="paragraph" w:styleId="Rvision">
    <w:name w:val="Revision"/>
    <w:hidden/>
    <w:uiPriority w:val="99"/>
    <w:semiHidden/>
    <w:rsid w:val="0040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981">
      <w:bodyDiv w:val="1"/>
      <w:marLeft w:val="0"/>
      <w:marRight w:val="0"/>
      <w:marTop w:val="0"/>
      <w:marBottom w:val="0"/>
      <w:divBdr>
        <w:top w:val="none" w:sz="0" w:space="0" w:color="auto"/>
        <w:left w:val="none" w:sz="0" w:space="0" w:color="auto"/>
        <w:bottom w:val="none" w:sz="0" w:space="0" w:color="auto"/>
        <w:right w:val="none" w:sz="0" w:space="0" w:color="auto"/>
      </w:divBdr>
      <w:divsChild>
        <w:div w:id="136270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38808">
              <w:marLeft w:val="0"/>
              <w:marRight w:val="0"/>
              <w:marTop w:val="0"/>
              <w:marBottom w:val="0"/>
              <w:divBdr>
                <w:top w:val="none" w:sz="0" w:space="0" w:color="auto"/>
                <w:left w:val="none" w:sz="0" w:space="0" w:color="auto"/>
                <w:bottom w:val="none" w:sz="0" w:space="0" w:color="auto"/>
                <w:right w:val="none" w:sz="0" w:space="0" w:color="auto"/>
              </w:divBdr>
              <w:divsChild>
                <w:div w:id="358514273">
                  <w:marLeft w:val="0"/>
                  <w:marRight w:val="0"/>
                  <w:marTop w:val="0"/>
                  <w:marBottom w:val="0"/>
                  <w:divBdr>
                    <w:top w:val="none" w:sz="0" w:space="0" w:color="auto"/>
                    <w:left w:val="none" w:sz="0" w:space="0" w:color="auto"/>
                    <w:bottom w:val="none" w:sz="0" w:space="0" w:color="auto"/>
                    <w:right w:val="none" w:sz="0" w:space="0" w:color="auto"/>
                  </w:divBdr>
                  <w:divsChild>
                    <w:div w:id="1224751659">
                      <w:marLeft w:val="0"/>
                      <w:marRight w:val="0"/>
                      <w:marTop w:val="0"/>
                      <w:marBottom w:val="0"/>
                      <w:divBdr>
                        <w:top w:val="none" w:sz="0" w:space="0" w:color="auto"/>
                        <w:left w:val="none" w:sz="0" w:space="0" w:color="auto"/>
                        <w:bottom w:val="none" w:sz="0" w:space="0" w:color="auto"/>
                        <w:right w:val="none" w:sz="0" w:space="0" w:color="auto"/>
                      </w:divBdr>
                      <w:divsChild>
                        <w:div w:id="178861141">
                          <w:marLeft w:val="0"/>
                          <w:marRight w:val="0"/>
                          <w:marTop w:val="0"/>
                          <w:marBottom w:val="0"/>
                          <w:divBdr>
                            <w:top w:val="none" w:sz="0" w:space="0" w:color="auto"/>
                            <w:left w:val="none" w:sz="0" w:space="0" w:color="auto"/>
                            <w:bottom w:val="none" w:sz="0" w:space="0" w:color="auto"/>
                            <w:right w:val="none" w:sz="0" w:space="0" w:color="auto"/>
                          </w:divBdr>
                          <w:divsChild>
                            <w:div w:id="16560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3734">
      <w:bodyDiv w:val="1"/>
      <w:marLeft w:val="0"/>
      <w:marRight w:val="0"/>
      <w:marTop w:val="0"/>
      <w:marBottom w:val="0"/>
      <w:divBdr>
        <w:top w:val="none" w:sz="0" w:space="0" w:color="auto"/>
        <w:left w:val="none" w:sz="0" w:space="0" w:color="auto"/>
        <w:bottom w:val="none" w:sz="0" w:space="0" w:color="auto"/>
        <w:right w:val="none" w:sz="0" w:space="0" w:color="auto"/>
      </w:divBdr>
    </w:div>
    <w:div w:id="98376963">
      <w:bodyDiv w:val="1"/>
      <w:marLeft w:val="0"/>
      <w:marRight w:val="0"/>
      <w:marTop w:val="0"/>
      <w:marBottom w:val="0"/>
      <w:divBdr>
        <w:top w:val="none" w:sz="0" w:space="0" w:color="auto"/>
        <w:left w:val="none" w:sz="0" w:space="0" w:color="auto"/>
        <w:bottom w:val="none" w:sz="0" w:space="0" w:color="auto"/>
        <w:right w:val="none" w:sz="0" w:space="0" w:color="auto"/>
      </w:divBdr>
    </w:div>
    <w:div w:id="153303103">
      <w:bodyDiv w:val="1"/>
      <w:marLeft w:val="0"/>
      <w:marRight w:val="0"/>
      <w:marTop w:val="0"/>
      <w:marBottom w:val="0"/>
      <w:divBdr>
        <w:top w:val="none" w:sz="0" w:space="0" w:color="auto"/>
        <w:left w:val="none" w:sz="0" w:space="0" w:color="auto"/>
        <w:bottom w:val="none" w:sz="0" w:space="0" w:color="auto"/>
        <w:right w:val="none" w:sz="0" w:space="0" w:color="auto"/>
      </w:divBdr>
    </w:div>
    <w:div w:id="159080102">
      <w:bodyDiv w:val="1"/>
      <w:marLeft w:val="0"/>
      <w:marRight w:val="0"/>
      <w:marTop w:val="0"/>
      <w:marBottom w:val="0"/>
      <w:divBdr>
        <w:top w:val="none" w:sz="0" w:space="0" w:color="auto"/>
        <w:left w:val="none" w:sz="0" w:space="0" w:color="auto"/>
        <w:bottom w:val="none" w:sz="0" w:space="0" w:color="auto"/>
        <w:right w:val="none" w:sz="0" w:space="0" w:color="auto"/>
      </w:divBdr>
    </w:div>
    <w:div w:id="182020292">
      <w:bodyDiv w:val="1"/>
      <w:marLeft w:val="0"/>
      <w:marRight w:val="0"/>
      <w:marTop w:val="0"/>
      <w:marBottom w:val="0"/>
      <w:divBdr>
        <w:top w:val="none" w:sz="0" w:space="0" w:color="auto"/>
        <w:left w:val="none" w:sz="0" w:space="0" w:color="auto"/>
        <w:bottom w:val="none" w:sz="0" w:space="0" w:color="auto"/>
        <w:right w:val="none" w:sz="0" w:space="0" w:color="auto"/>
      </w:divBdr>
    </w:div>
    <w:div w:id="185557307">
      <w:bodyDiv w:val="1"/>
      <w:marLeft w:val="0"/>
      <w:marRight w:val="0"/>
      <w:marTop w:val="0"/>
      <w:marBottom w:val="0"/>
      <w:divBdr>
        <w:top w:val="none" w:sz="0" w:space="0" w:color="auto"/>
        <w:left w:val="none" w:sz="0" w:space="0" w:color="auto"/>
        <w:bottom w:val="none" w:sz="0" w:space="0" w:color="auto"/>
        <w:right w:val="none" w:sz="0" w:space="0" w:color="auto"/>
      </w:divBdr>
      <w:divsChild>
        <w:div w:id="1260869989">
          <w:marLeft w:val="0"/>
          <w:marRight w:val="0"/>
          <w:marTop w:val="0"/>
          <w:marBottom w:val="0"/>
          <w:divBdr>
            <w:top w:val="none" w:sz="0" w:space="0" w:color="auto"/>
            <w:left w:val="none" w:sz="0" w:space="0" w:color="auto"/>
            <w:bottom w:val="none" w:sz="0" w:space="0" w:color="auto"/>
            <w:right w:val="none" w:sz="0" w:space="0" w:color="auto"/>
          </w:divBdr>
          <w:divsChild>
            <w:div w:id="813137437">
              <w:marLeft w:val="0"/>
              <w:marRight w:val="0"/>
              <w:marTop w:val="0"/>
              <w:marBottom w:val="0"/>
              <w:divBdr>
                <w:top w:val="none" w:sz="0" w:space="0" w:color="auto"/>
                <w:left w:val="none" w:sz="0" w:space="0" w:color="auto"/>
                <w:bottom w:val="none" w:sz="0" w:space="0" w:color="auto"/>
                <w:right w:val="none" w:sz="0" w:space="0" w:color="auto"/>
              </w:divBdr>
              <w:divsChild>
                <w:div w:id="3945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279">
      <w:bodyDiv w:val="1"/>
      <w:marLeft w:val="0"/>
      <w:marRight w:val="0"/>
      <w:marTop w:val="0"/>
      <w:marBottom w:val="0"/>
      <w:divBdr>
        <w:top w:val="none" w:sz="0" w:space="0" w:color="auto"/>
        <w:left w:val="none" w:sz="0" w:space="0" w:color="auto"/>
        <w:bottom w:val="none" w:sz="0" w:space="0" w:color="auto"/>
        <w:right w:val="none" w:sz="0" w:space="0" w:color="auto"/>
      </w:divBdr>
      <w:divsChild>
        <w:div w:id="175000819">
          <w:marLeft w:val="0"/>
          <w:marRight w:val="0"/>
          <w:marTop w:val="0"/>
          <w:marBottom w:val="0"/>
          <w:divBdr>
            <w:top w:val="none" w:sz="0" w:space="0" w:color="auto"/>
            <w:left w:val="none" w:sz="0" w:space="0" w:color="auto"/>
            <w:bottom w:val="none" w:sz="0" w:space="0" w:color="auto"/>
            <w:right w:val="none" w:sz="0" w:space="0" w:color="auto"/>
          </w:divBdr>
          <w:divsChild>
            <w:div w:id="492720281">
              <w:marLeft w:val="0"/>
              <w:marRight w:val="0"/>
              <w:marTop w:val="0"/>
              <w:marBottom w:val="0"/>
              <w:divBdr>
                <w:top w:val="none" w:sz="0" w:space="0" w:color="auto"/>
                <w:left w:val="none" w:sz="0" w:space="0" w:color="auto"/>
                <w:bottom w:val="none" w:sz="0" w:space="0" w:color="auto"/>
                <w:right w:val="none" w:sz="0" w:space="0" w:color="auto"/>
              </w:divBdr>
              <w:divsChild>
                <w:div w:id="1631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3589">
      <w:bodyDiv w:val="1"/>
      <w:marLeft w:val="0"/>
      <w:marRight w:val="0"/>
      <w:marTop w:val="0"/>
      <w:marBottom w:val="0"/>
      <w:divBdr>
        <w:top w:val="none" w:sz="0" w:space="0" w:color="auto"/>
        <w:left w:val="none" w:sz="0" w:space="0" w:color="auto"/>
        <w:bottom w:val="none" w:sz="0" w:space="0" w:color="auto"/>
        <w:right w:val="none" w:sz="0" w:space="0" w:color="auto"/>
      </w:divBdr>
    </w:div>
    <w:div w:id="376398846">
      <w:bodyDiv w:val="1"/>
      <w:marLeft w:val="0"/>
      <w:marRight w:val="0"/>
      <w:marTop w:val="0"/>
      <w:marBottom w:val="0"/>
      <w:divBdr>
        <w:top w:val="none" w:sz="0" w:space="0" w:color="auto"/>
        <w:left w:val="none" w:sz="0" w:space="0" w:color="auto"/>
        <w:bottom w:val="none" w:sz="0" w:space="0" w:color="auto"/>
        <w:right w:val="none" w:sz="0" w:space="0" w:color="auto"/>
      </w:divBdr>
      <w:divsChild>
        <w:div w:id="1275821425">
          <w:marLeft w:val="0"/>
          <w:marRight w:val="0"/>
          <w:marTop w:val="0"/>
          <w:marBottom w:val="0"/>
          <w:divBdr>
            <w:top w:val="none" w:sz="0" w:space="0" w:color="auto"/>
            <w:left w:val="none" w:sz="0" w:space="0" w:color="auto"/>
            <w:bottom w:val="none" w:sz="0" w:space="0" w:color="auto"/>
            <w:right w:val="none" w:sz="0" w:space="0" w:color="auto"/>
          </w:divBdr>
          <w:divsChild>
            <w:div w:id="1517421373">
              <w:marLeft w:val="0"/>
              <w:marRight w:val="0"/>
              <w:marTop w:val="0"/>
              <w:marBottom w:val="0"/>
              <w:divBdr>
                <w:top w:val="none" w:sz="0" w:space="0" w:color="auto"/>
                <w:left w:val="none" w:sz="0" w:space="0" w:color="auto"/>
                <w:bottom w:val="none" w:sz="0" w:space="0" w:color="auto"/>
                <w:right w:val="none" w:sz="0" w:space="0" w:color="auto"/>
              </w:divBdr>
              <w:divsChild>
                <w:div w:id="8593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2233">
      <w:bodyDiv w:val="1"/>
      <w:marLeft w:val="0"/>
      <w:marRight w:val="0"/>
      <w:marTop w:val="0"/>
      <w:marBottom w:val="0"/>
      <w:divBdr>
        <w:top w:val="none" w:sz="0" w:space="0" w:color="auto"/>
        <w:left w:val="none" w:sz="0" w:space="0" w:color="auto"/>
        <w:bottom w:val="none" w:sz="0" w:space="0" w:color="auto"/>
        <w:right w:val="none" w:sz="0" w:space="0" w:color="auto"/>
      </w:divBdr>
      <w:divsChild>
        <w:div w:id="734743634">
          <w:marLeft w:val="0"/>
          <w:marRight w:val="0"/>
          <w:marTop w:val="0"/>
          <w:marBottom w:val="0"/>
          <w:divBdr>
            <w:top w:val="none" w:sz="0" w:space="0" w:color="auto"/>
            <w:left w:val="none" w:sz="0" w:space="0" w:color="auto"/>
            <w:bottom w:val="none" w:sz="0" w:space="0" w:color="auto"/>
            <w:right w:val="none" w:sz="0" w:space="0" w:color="auto"/>
          </w:divBdr>
          <w:divsChild>
            <w:div w:id="710494671">
              <w:marLeft w:val="0"/>
              <w:marRight w:val="0"/>
              <w:marTop w:val="0"/>
              <w:marBottom w:val="0"/>
              <w:divBdr>
                <w:top w:val="none" w:sz="0" w:space="0" w:color="auto"/>
                <w:left w:val="none" w:sz="0" w:space="0" w:color="auto"/>
                <w:bottom w:val="none" w:sz="0" w:space="0" w:color="auto"/>
                <w:right w:val="none" w:sz="0" w:space="0" w:color="auto"/>
              </w:divBdr>
              <w:divsChild>
                <w:div w:id="3253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8326">
      <w:bodyDiv w:val="1"/>
      <w:marLeft w:val="0"/>
      <w:marRight w:val="0"/>
      <w:marTop w:val="0"/>
      <w:marBottom w:val="0"/>
      <w:divBdr>
        <w:top w:val="none" w:sz="0" w:space="0" w:color="auto"/>
        <w:left w:val="none" w:sz="0" w:space="0" w:color="auto"/>
        <w:bottom w:val="none" w:sz="0" w:space="0" w:color="auto"/>
        <w:right w:val="none" w:sz="0" w:space="0" w:color="auto"/>
      </w:divBdr>
    </w:div>
    <w:div w:id="630593359">
      <w:bodyDiv w:val="1"/>
      <w:marLeft w:val="0"/>
      <w:marRight w:val="0"/>
      <w:marTop w:val="0"/>
      <w:marBottom w:val="0"/>
      <w:divBdr>
        <w:top w:val="none" w:sz="0" w:space="0" w:color="auto"/>
        <w:left w:val="none" w:sz="0" w:space="0" w:color="auto"/>
        <w:bottom w:val="none" w:sz="0" w:space="0" w:color="auto"/>
        <w:right w:val="none" w:sz="0" w:space="0" w:color="auto"/>
      </w:divBdr>
    </w:div>
    <w:div w:id="632637512">
      <w:bodyDiv w:val="1"/>
      <w:marLeft w:val="0"/>
      <w:marRight w:val="0"/>
      <w:marTop w:val="0"/>
      <w:marBottom w:val="0"/>
      <w:divBdr>
        <w:top w:val="none" w:sz="0" w:space="0" w:color="auto"/>
        <w:left w:val="none" w:sz="0" w:space="0" w:color="auto"/>
        <w:bottom w:val="none" w:sz="0" w:space="0" w:color="auto"/>
        <w:right w:val="none" w:sz="0" w:space="0" w:color="auto"/>
      </w:divBdr>
      <w:divsChild>
        <w:div w:id="1643147169">
          <w:marLeft w:val="0"/>
          <w:marRight w:val="0"/>
          <w:marTop w:val="0"/>
          <w:marBottom w:val="0"/>
          <w:divBdr>
            <w:top w:val="none" w:sz="0" w:space="0" w:color="auto"/>
            <w:left w:val="none" w:sz="0" w:space="0" w:color="auto"/>
            <w:bottom w:val="none" w:sz="0" w:space="0" w:color="auto"/>
            <w:right w:val="none" w:sz="0" w:space="0" w:color="auto"/>
          </w:divBdr>
          <w:divsChild>
            <w:div w:id="1992362791">
              <w:marLeft w:val="0"/>
              <w:marRight w:val="0"/>
              <w:marTop w:val="0"/>
              <w:marBottom w:val="0"/>
              <w:divBdr>
                <w:top w:val="none" w:sz="0" w:space="0" w:color="auto"/>
                <w:left w:val="none" w:sz="0" w:space="0" w:color="auto"/>
                <w:bottom w:val="none" w:sz="0" w:space="0" w:color="auto"/>
                <w:right w:val="none" w:sz="0" w:space="0" w:color="auto"/>
              </w:divBdr>
              <w:divsChild>
                <w:div w:id="283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68480">
      <w:bodyDiv w:val="1"/>
      <w:marLeft w:val="0"/>
      <w:marRight w:val="0"/>
      <w:marTop w:val="0"/>
      <w:marBottom w:val="0"/>
      <w:divBdr>
        <w:top w:val="none" w:sz="0" w:space="0" w:color="auto"/>
        <w:left w:val="none" w:sz="0" w:space="0" w:color="auto"/>
        <w:bottom w:val="none" w:sz="0" w:space="0" w:color="auto"/>
        <w:right w:val="none" w:sz="0" w:space="0" w:color="auto"/>
      </w:divBdr>
    </w:div>
    <w:div w:id="813180568">
      <w:bodyDiv w:val="1"/>
      <w:marLeft w:val="0"/>
      <w:marRight w:val="0"/>
      <w:marTop w:val="0"/>
      <w:marBottom w:val="0"/>
      <w:divBdr>
        <w:top w:val="none" w:sz="0" w:space="0" w:color="auto"/>
        <w:left w:val="none" w:sz="0" w:space="0" w:color="auto"/>
        <w:bottom w:val="none" w:sz="0" w:space="0" w:color="auto"/>
        <w:right w:val="none" w:sz="0" w:space="0" w:color="auto"/>
      </w:divBdr>
    </w:div>
    <w:div w:id="835536143">
      <w:bodyDiv w:val="1"/>
      <w:marLeft w:val="0"/>
      <w:marRight w:val="0"/>
      <w:marTop w:val="0"/>
      <w:marBottom w:val="0"/>
      <w:divBdr>
        <w:top w:val="none" w:sz="0" w:space="0" w:color="auto"/>
        <w:left w:val="none" w:sz="0" w:space="0" w:color="auto"/>
        <w:bottom w:val="none" w:sz="0" w:space="0" w:color="auto"/>
        <w:right w:val="none" w:sz="0" w:space="0" w:color="auto"/>
      </w:divBdr>
      <w:divsChild>
        <w:div w:id="1476487887">
          <w:marLeft w:val="0"/>
          <w:marRight w:val="0"/>
          <w:marTop w:val="0"/>
          <w:marBottom w:val="0"/>
          <w:divBdr>
            <w:top w:val="none" w:sz="0" w:space="0" w:color="auto"/>
            <w:left w:val="none" w:sz="0" w:space="0" w:color="auto"/>
            <w:bottom w:val="none" w:sz="0" w:space="0" w:color="auto"/>
            <w:right w:val="none" w:sz="0" w:space="0" w:color="auto"/>
          </w:divBdr>
          <w:divsChild>
            <w:div w:id="1046761049">
              <w:marLeft w:val="0"/>
              <w:marRight w:val="0"/>
              <w:marTop w:val="0"/>
              <w:marBottom w:val="0"/>
              <w:divBdr>
                <w:top w:val="none" w:sz="0" w:space="0" w:color="auto"/>
                <w:left w:val="none" w:sz="0" w:space="0" w:color="auto"/>
                <w:bottom w:val="none" w:sz="0" w:space="0" w:color="auto"/>
                <w:right w:val="none" w:sz="0" w:space="0" w:color="auto"/>
              </w:divBdr>
              <w:divsChild>
                <w:div w:id="17234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3252">
      <w:bodyDiv w:val="1"/>
      <w:marLeft w:val="0"/>
      <w:marRight w:val="0"/>
      <w:marTop w:val="0"/>
      <w:marBottom w:val="0"/>
      <w:divBdr>
        <w:top w:val="none" w:sz="0" w:space="0" w:color="auto"/>
        <w:left w:val="none" w:sz="0" w:space="0" w:color="auto"/>
        <w:bottom w:val="none" w:sz="0" w:space="0" w:color="auto"/>
        <w:right w:val="none" w:sz="0" w:space="0" w:color="auto"/>
      </w:divBdr>
    </w:div>
    <w:div w:id="869951378">
      <w:bodyDiv w:val="1"/>
      <w:marLeft w:val="0"/>
      <w:marRight w:val="0"/>
      <w:marTop w:val="0"/>
      <w:marBottom w:val="0"/>
      <w:divBdr>
        <w:top w:val="none" w:sz="0" w:space="0" w:color="auto"/>
        <w:left w:val="none" w:sz="0" w:space="0" w:color="auto"/>
        <w:bottom w:val="none" w:sz="0" w:space="0" w:color="auto"/>
        <w:right w:val="none" w:sz="0" w:space="0" w:color="auto"/>
      </w:divBdr>
    </w:div>
    <w:div w:id="885340178">
      <w:bodyDiv w:val="1"/>
      <w:marLeft w:val="0"/>
      <w:marRight w:val="0"/>
      <w:marTop w:val="0"/>
      <w:marBottom w:val="0"/>
      <w:divBdr>
        <w:top w:val="none" w:sz="0" w:space="0" w:color="auto"/>
        <w:left w:val="none" w:sz="0" w:space="0" w:color="auto"/>
        <w:bottom w:val="none" w:sz="0" w:space="0" w:color="auto"/>
        <w:right w:val="none" w:sz="0" w:space="0" w:color="auto"/>
      </w:divBdr>
    </w:div>
    <w:div w:id="901058301">
      <w:bodyDiv w:val="1"/>
      <w:marLeft w:val="0"/>
      <w:marRight w:val="0"/>
      <w:marTop w:val="0"/>
      <w:marBottom w:val="0"/>
      <w:divBdr>
        <w:top w:val="none" w:sz="0" w:space="0" w:color="auto"/>
        <w:left w:val="none" w:sz="0" w:space="0" w:color="auto"/>
        <w:bottom w:val="none" w:sz="0" w:space="0" w:color="auto"/>
        <w:right w:val="none" w:sz="0" w:space="0" w:color="auto"/>
      </w:divBdr>
    </w:div>
    <w:div w:id="920257101">
      <w:bodyDiv w:val="1"/>
      <w:marLeft w:val="0"/>
      <w:marRight w:val="0"/>
      <w:marTop w:val="0"/>
      <w:marBottom w:val="0"/>
      <w:divBdr>
        <w:top w:val="none" w:sz="0" w:space="0" w:color="auto"/>
        <w:left w:val="none" w:sz="0" w:space="0" w:color="auto"/>
        <w:bottom w:val="none" w:sz="0" w:space="0" w:color="auto"/>
        <w:right w:val="none" w:sz="0" w:space="0" w:color="auto"/>
      </w:divBdr>
      <w:divsChild>
        <w:div w:id="1661539107">
          <w:marLeft w:val="0"/>
          <w:marRight w:val="0"/>
          <w:marTop w:val="0"/>
          <w:marBottom w:val="0"/>
          <w:divBdr>
            <w:top w:val="none" w:sz="0" w:space="0" w:color="auto"/>
            <w:left w:val="none" w:sz="0" w:space="0" w:color="auto"/>
            <w:bottom w:val="none" w:sz="0" w:space="0" w:color="auto"/>
            <w:right w:val="none" w:sz="0" w:space="0" w:color="auto"/>
          </w:divBdr>
          <w:divsChild>
            <w:div w:id="1714159909">
              <w:marLeft w:val="0"/>
              <w:marRight w:val="0"/>
              <w:marTop w:val="0"/>
              <w:marBottom w:val="0"/>
              <w:divBdr>
                <w:top w:val="none" w:sz="0" w:space="0" w:color="auto"/>
                <w:left w:val="none" w:sz="0" w:space="0" w:color="auto"/>
                <w:bottom w:val="none" w:sz="0" w:space="0" w:color="auto"/>
                <w:right w:val="none" w:sz="0" w:space="0" w:color="auto"/>
              </w:divBdr>
              <w:divsChild>
                <w:div w:id="980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4202">
      <w:bodyDiv w:val="1"/>
      <w:marLeft w:val="0"/>
      <w:marRight w:val="0"/>
      <w:marTop w:val="0"/>
      <w:marBottom w:val="0"/>
      <w:divBdr>
        <w:top w:val="none" w:sz="0" w:space="0" w:color="auto"/>
        <w:left w:val="none" w:sz="0" w:space="0" w:color="auto"/>
        <w:bottom w:val="none" w:sz="0" w:space="0" w:color="auto"/>
        <w:right w:val="none" w:sz="0" w:space="0" w:color="auto"/>
      </w:divBdr>
    </w:div>
    <w:div w:id="1207570756">
      <w:bodyDiv w:val="1"/>
      <w:marLeft w:val="0"/>
      <w:marRight w:val="0"/>
      <w:marTop w:val="0"/>
      <w:marBottom w:val="0"/>
      <w:divBdr>
        <w:top w:val="none" w:sz="0" w:space="0" w:color="auto"/>
        <w:left w:val="none" w:sz="0" w:space="0" w:color="auto"/>
        <w:bottom w:val="none" w:sz="0" w:space="0" w:color="auto"/>
        <w:right w:val="none" w:sz="0" w:space="0" w:color="auto"/>
      </w:divBdr>
    </w:div>
    <w:div w:id="1289895868">
      <w:bodyDiv w:val="1"/>
      <w:marLeft w:val="0"/>
      <w:marRight w:val="0"/>
      <w:marTop w:val="0"/>
      <w:marBottom w:val="0"/>
      <w:divBdr>
        <w:top w:val="none" w:sz="0" w:space="0" w:color="auto"/>
        <w:left w:val="none" w:sz="0" w:space="0" w:color="auto"/>
        <w:bottom w:val="none" w:sz="0" w:space="0" w:color="auto"/>
        <w:right w:val="none" w:sz="0" w:space="0" w:color="auto"/>
      </w:divBdr>
    </w:div>
    <w:div w:id="1316644265">
      <w:bodyDiv w:val="1"/>
      <w:marLeft w:val="0"/>
      <w:marRight w:val="0"/>
      <w:marTop w:val="0"/>
      <w:marBottom w:val="0"/>
      <w:divBdr>
        <w:top w:val="none" w:sz="0" w:space="0" w:color="auto"/>
        <w:left w:val="none" w:sz="0" w:space="0" w:color="auto"/>
        <w:bottom w:val="none" w:sz="0" w:space="0" w:color="auto"/>
        <w:right w:val="none" w:sz="0" w:space="0" w:color="auto"/>
      </w:divBdr>
      <w:divsChild>
        <w:div w:id="747191746">
          <w:marLeft w:val="0"/>
          <w:marRight w:val="0"/>
          <w:marTop w:val="0"/>
          <w:marBottom w:val="0"/>
          <w:divBdr>
            <w:top w:val="none" w:sz="0" w:space="0" w:color="auto"/>
            <w:left w:val="none" w:sz="0" w:space="0" w:color="auto"/>
            <w:bottom w:val="none" w:sz="0" w:space="0" w:color="auto"/>
            <w:right w:val="none" w:sz="0" w:space="0" w:color="auto"/>
          </w:divBdr>
          <w:divsChild>
            <w:div w:id="399644518">
              <w:marLeft w:val="0"/>
              <w:marRight w:val="0"/>
              <w:marTop w:val="0"/>
              <w:marBottom w:val="0"/>
              <w:divBdr>
                <w:top w:val="none" w:sz="0" w:space="0" w:color="auto"/>
                <w:left w:val="none" w:sz="0" w:space="0" w:color="auto"/>
                <w:bottom w:val="none" w:sz="0" w:space="0" w:color="auto"/>
                <w:right w:val="none" w:sz="0" w:space="0" w:color="auto"/>
              </w:divBdr>
              <w:divsChild>
                <w:div w:id="732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28819">
      <w:bodyDiv w:val="1"/>
      <w:marLeft w:val="0"/>
      <w:marRight w:val="0"/>
      <w:marTop w:val="0"/>
      <w:marBottom w:val="0"/>
      <w:divBdr>
        <w:top w:val="none" w:sz="0" w:space="0" w:color="auto"/>
        <w:left w:val="none" w:sz="0" w:space="0" w:color="auto"/>
        <w:bottom w:val="none" w:sz="0" w:space="0" w:color="auto"/>
        <w:right w:val="none" w:sz="0" w:space="0" w:color="auto"/>
      </w:divBdr>
    </w:div>
    <w:div w:id="1347055307">
      <w:bodyDiv w:val="1"/>
      <w:marLeft w:val="0"/>
      <w:marRight w:val="0"/>
      <w:marTop w:val="0"/>
      <w:marBottom w:val="0"/>
      <w:divBdr>
        <w:top w:val="none" w:sz="0" w:space="0" w:color="auto"/>
        <w:left w:val="none" w:sz="0" w:space="0" w:color="auto"/>
        <w:bottom w:val="none" w:sz="0" w:space="0" w:color="auto"/>
        <w:right w:val="none" w:sz="0" w:space="0" w:color="auto"/>
      </w:divBdr>
    </w:div>
    <w:div w:id="1452044019">
      <w:bodyDiv w:val="1"/>
      <w:marLeft w:val="0"/>
      <w:marRight w:val="0"/>
      <w:marTop w:val="0"/>
      <w:marBottom w:val="0"/>
      <w:divBdr>
        <w:top w:val="none" w:sz="0" w:space="0" w:color="auto"/>
        <w:left w:val="none" w:sz="0" w:space="0" w:color="auto"/>
        <w:bottom w:val="none" w:sz="0" w:space="0" w:color="auto"/>
        <w:right w:val="none" w:sz="0" w:space="0" w:color="auto"/>
      </w:divBdr>
      <w:divsChild>
        <w:div w:id="795173423">
          <w:marLeft w:val="0"/>
          <w:marRight w:val="0"/>
          <w:marTop w:val="0"/>
          <w:marBottom w:val="0"/>
          <w:divBdr>
            <w:top w:val="none" w:sz="0" w:space="0" w:color="auto"/>
            <w:left w:val="none" w:sz="0" w:space="0" w:color="auto"/>
            <w:bottom w:val="none" w:sz="0" w:space="0" w:color="auto"/>
            <w:right w:val="none" w:sz="0" w:space="0" w:color="auto"/>
          </w:divBdr>
          <w:divsChild>
            <w:div w:id="2105802997">
              <w:marLeft w:val="0"/>
              <w:marRight w:val="0"/>
              <w:marTop w:val="0"/>
              <w:marBottom w:val="0"/>
              <w:divBdr>
                <w:top w:val="none" w:sz="0" w:space="0" w:color="auto"/>
                <w:left w:val="none" w:sz="0" w:space="0" w:color="auto"/>
                <w:bottom w:val="none" w:sz="0" w:space="0" w:color="auto"/>
                <w:right w:val="none" w:sz="0" w:space="0" w:color="auto"/>
              </w:divBdr>
              <w:divsChild>
                <w:div w:id="13379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62857">
      <w:bodyDiv w:val="1"/>
      <w:marLeft w:val="0"/>
      <w:marRight w:val="0"/>
      <w:marTop w:val="0"/>
      <w:marBottom w:val="0"/>
      <w:divBdr>
        <w:top w:val="none" w:sz="0" w:space="0" w:color="auto"/>
        <w:left w:val="none" w:sz="0" w:space="0" w:color="auto"/>
        <w:bottom w:val="none" w:sz="0" w:space="0" w:color="auto"/>
        <w:right w:val="none" w:sz="0" w:space="0" w:color="auto"/>
      </w:divBdr>
      <w:divsChild>
        <w:div w:id="1135685357">
          <w:marLeft w:val="0"/>
          <w:marRight w:val="0"/>
          <w:marTop w:val="0"/>
          <w:marBottom w:val="0"/>
          <w:divBdr>
            <w:top w:val="none" w:sz="0" w:space="0" w:color="auto"/>
            <w:left w:val="none" w:sz="0" w:space="0" w:color="auto"/>
            <w:bottom w:val="none" w:sz="0" w:space="0" w:color="auto"/>
            <w:right w:val="none" w:sz="0" w:space="0" w:color="auto"/>
          </w:divBdr>
          <w:divsChild>
            <w:div w:id="744305342">
              <w:marLeft w:val="0"/>
              <w:marRight w:val="0"/>
              <w:marTop w:val="0"/>
              <w:marBottom w:val="0"/>
              <w:divBdr>
                <w:top w:val="none" w:sz="0" w:space="0" w:color="auto"/>
                <w:left w:val="none" w:sz="0" w:space="0" w:color="auto"/>
                <w:bottom w:val="none" w:sz="0" w:space="0" w:color="auto"/>
                <w:right w:val="none" w:sz="0" w:space="0" w:color="auto"/>
              </w:divBdr>
              <w:divsChild>
                <w:div w:id="16968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95">
      <w:bodyDiv w:val="1"/>
      <w:marLeft w:val="0"/>
      <w:marRight w:val="0"/>
      <w:marTop w:val="0"/>
      <w:marBottom w:val="0"/>
      <w:divBdr>
        <w:top w:val="none" w:sz="0" w:space="0" w:color="auto"/>
        <w:left w:val="none" w:sz="0" w:space="0" w:color="auto"/>
        <w:bottom w:val="none" w:sz="0" w:space="0" w:color="auto"/>
        <w:right w:val="none" w:sz="0" w:space="0" w:color="auto"/>
      </w:divBdr>
    </w:div>
    <w:div w:id="1567566324">
      <w:bodyDiv w:val="1"/>
      <w:marLeft w:val="0"/>
      <w:marRight w:val="0"/>
      <w:marTop w:val="0"/>
      <w:marBottom w:val="0"/>
      <w:divBdr>
        <w:top w:val="none" w:sz="0" w:space="0" w:color="auto"/>
        <w:left w:val="none" w:sz="0" w:space="0" w:color="auto"/>
        <w:bottom w:val="none" w:sz="0" w:space="0" w:color="auto"/>
        <w:right w:val="none" w:sz="0" w:space="0" w:color="auto"/>
      </w:divBdr>
    </w:div>
    <w:div w:id="1656640326">
      <w:bodyDiv w:val="1"/>
      <w:marLeft w:val="0"/>
      <w:marRight w:val="0"/>
      <w:marTop w:val="0"/>
      <w:marBottom w:val="0"/>
      <w:divBdr>
        <w:top w:val="none" w:sz="0" w:space="0" w:color="auto"/>
        <w:left w:val="none" w:sz="0" w:space="0" w:color="auto"/>
        <w:bottom w:val="none" w:sz="0" w:space="0" w:color="auto"/>
        <w:right w:val="none" w:sz="0" w:space="0" w:color="auto"/>
      </w:divBdr>
    </w:div>
    <w:div w:id="1661932686">
      <w:bodyDiv w:val="1"/>
      <w:marLeft w:val="0"/>
      <w:marRight w:val="0"/>
      <w:marTop w:val="0"/>
      <w:marBottom w:val="0"/>
      <w:divBdr>
        <w:top w:val="none" w:sz="0" w:space="0" w:color="auto"/>
        <w:left w:val="none" w:sz="0" w:space="0" w:color="auto"/>
        <w:bottom w:val="none" w:sz="0" w:space="0" w:color="auto"/>
        <w:right w:val="none" w:sz="0" w:space="0" w:color="auto"/>
      </w:divBdr>
    </w:div>
    <w:div w:id="1677608289">
      <w:bodyDiv w:val="1"/>
      <w:marLeft w:val="0"/>
      <w:marRight w:val="0"/>
      <w:marTop w:val="0"/>
      <w:marBottom w:val="0"/>
      <w:divBdr>
        <w:top w:val="none" w:sz="0" w:space="0" w:color="auto"/>
        <w:left w:val="none" w:sz="0" w:space="0" w:color="auto"/>
        <w:bottom w:val="none" w:sz="0" w:space="0" w:color="auto"/>
        <w:right w:val="none" w:sz="0" w:space="0" w:color="auto"/>
      </w:divBdr>
    </w:div>
    <w:div w:id="1730373742">
      <w:bodyDiv w:val="1"/>
      <w:marLeft w:val="0"/>
      <w:marRight w:val="0"/>
      <w:marTop w:val="0"/>
      <w:marBottom w:val="0"/>
      <w:divBdr>
        <w:top w:val="none" w:sz="0" w:space="0" w:color="auto"/>
        <w:left w:val="none" w:sz="0" w:space="0" w:color="auto"/>
        <w:bottom w:val="none" w:sz="0" w:space="0" w:color="auto"/>
        <w:right w:val="none" w:sz="0" w:space="0" w:color="auto"/>
      </w:divBdr>
    </w:div>
    <w:div w:id="1745949489">
      <w:bodyDiv w:val="1"/>
      <w:marLeft w:val="0"/>
      <w:marRight w:val="0"/>
      <w:marTop w:val="0"/>
      <w:marBottom w:val="0"/>
      <w:divBdr>
        <w:top w:val="none" w:sz="0" w:space="0" w:color="auto"/>
        <w:left w:val="none" w:sz="0" w:space="0" w:color="auto"/>
        <w:bottom w:val="none" w:sz="0" w:space="0" w:color="auto"/>
        <w:right w:val="none" w:sz="0" w:space="0" w:color="auto"/>
      </w:divBdr>
    </w:div>
    <w:div w:id="1808817117">
      <w:bodyDiv w:val="1"/>
      <w:marLeft w:val="0"/>
      <w:marRight w:val="0"/>
      <w:marTop w:val="0"/>
      <w:marBottom w:val="0"/>
      <w:divBdr>
        <w:top w:val="none" w:sz="0" w:space="0" w:color="auto"/>
        <w:left w:val="none" w:sz="0" w:space="0" w:color="auto"/>
        <w:bottom w:val="none" w:sz="0" w:space="0" w:color="auto"/>
        <w:right w:val="none" w:sz="0" w:space="0" w:color="auto"/>
      </w:divBdr>
    </w:div>
    <w:div w:id="1809276502">
      <w:bodyDiv w:val="1"/>
      <w:marLeft w:val="0"/>
      <w:marRight w:val="0"/>
      <w:marTop w:val="0"/>
      <w:marBottom w:val="0"/>
      <w:divBdr>
        <w:top w:val="none" w:sz="0" w:space="0" w:color="auto"/>
        <w:left w:val="none" w:sz="0" w:space="0" w:color="auto"/>
        <w:bottom w:val="none" w:sz="0" w:space="0" w:color="auto"/>
        <w:right w:val="none" w:sz="0" w:space="0" w:color="auto"/>
      </w:divBdr>
      <w:divsChild>
        <w:div w:id="1331637204">
          <w:marLeft w:val="0"/>
          <w:marRight w:val="0"/>
          <w:marTop w:val="0"/>
          <w:marBottom w:val="0"/>
          <w:divBdr>
            <w:top w:val="none" w:sz="0" w:space="0" w:color="auto"/>
            <w:left w:val="none" w:sz="0" w:space="0" w:color="auto"/>
            <w:bottom w:val="none" w:sz="0" w:space="0" w:color="auto"/>
            <w:right w:val="none" w:sz="0" w:space="0" w:color="auto"/>
          </w:divBdr>
          <w:divsChild>
            <w:div w:id="570043380">
              <w:marLeft w:val="0"/>
              <w:marRight w:val="0"/>
              <w:marTop w:val="0"/>
              <w:marBottom w:val="0"/>
              <w:divBdr>
                <w:top w:val="none" w:sz="0" w:space="0" w:color="auto"/>
                <w:left w:val="none" w:sz="0" w:space="0" w:color="auto"/>
                <w:bottom w:val="none" w:sz="0" w:space="0" w:color="auto"/>
                <w:right w:val="none" w:sz="0" w:space="0" w:color="auto"/>
              </w:divBdr>
              <w:divsChild>
                <w:div w:id="16367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9864">
      <w:bodyDiv w:val="1"/>
      <w:marLeft w:val="0"/>
      <w:marRight w:val="0"/>
      <w:marTop w:val="0"/>
      <w:marBottom w:val="0"/>
      <w:divBdr>
        <w:top w:val="none" w:sz="0" w:space="0" w:color="auto"/>
        <w:left w:val="none" w:sz="0" w:space="0" w:color="auto"/>
        <w:bottom w:val="none" w:sz="0" w:space="0" w:color="auto"/>
        <w:right w:val="none" w:sz="0" w:space="0" w:color="auto"/>
      </w:divBdr>
      <w:divsChild>
        <w:div w:id="464474134">
          <w:marLeft w:val="0"/>
          <w:marRight w:val="0"/>
          <w:marTop w:val="0"/>
          <w:marBottom w:val="0"/>
          <w:divBdr>
            <w:top w:val="none" w:sz="0" w:space="0" w:color="auto"/>
            <w:left w:val="none" w:sz="0" w:space="0" w:color="auto"/>
            <w:bottom w:val="none" w:sz="0" w:space="0" w:color="auto"/>
            <w:right w:val="none" w:sz="0" w:space="0" w:color="auto"/>
          </w:divBdr>
          <w:divsChild>
            <w:div w:id="1824153040">
              <w:marLeft w:val="0"/>
              <w:marRight w:val="0"/>
              <w:marTop w:val="0"/>
              <w:marBottom w:val="0"/>
              <w:divBdr>
                <w:top w:val="none" w:sz="0" w:space="0" w:color="auto"/>
                <w:left w:val="none" w:sz="0" w:space="0" w:color="auto"/>
                <w:bottom w:val="none" w:sz="0" w:space="0" w:color="auto"/>
                <w:right w:val="none" w:sz="0" w:space="0" w:color="auto"/>
              </w:divBdr>
              <w:divsChild>
                <w:div w:id="8349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7968">
      <w:bodyDiv w:val="1"/>
      <w:marLeft w:val="0"/>
      <w:marRight w:val="0"/>
      <w:marTop w:val="0"/>
      <w:marBottom w:val="0"/>
      <w:divBdr>
        <w:top w:val="none" w:sz="0" w:space="0" w:color="auto"/>
        <w:left w:val="none" w:sz="0" w:space="0" w:color="auto"/>
        <w:bottom w:val="none" w:sz="0" w:space="0" w:color="auto"/>
        <w:right w:val="none" w:sz="0" w:space="0" w:color="auto"/>
      </w:divBdr>
    </w:div>
    <w:div w:id="1910728910">
      <w:bodyDiv w:val="1"/>
      <w:marLeft w:val="0"/>
      <w:marRight w:val="0"/>
      <w:marTop w:val="0"/>
      <w:marBottom w:val="0"/>
      <w:divBdr>
        <w:top w:val="none" w:sz="0" w:space="0" w:color="auto"/>
        <w:left w:val="none" w:sz="0" w:space="0" w:color="auto"/>
        <w:bottom w:val="none" w:sz="0" w:space="0" w:color="auto"/>
        <w:right w:val="none" w:sz="0" w:space="0" w:color="auto"/>
      </w:divBdr>
    </w:div>
    <w:div w:id="1940676752">
      <w:bodyDiv w:val="1"/>
      <w:marLeft w:val="0"/>
      <w:marRight w:val="0"/>
      <w:marTop w:val="0"/>
      <w:marBottom w:val="0"/>
      <w:divBdr>
        <w:top w:val="none" w:sz="0" w:space="0" w:color="auto"/>
        <w:left w:val="none" w:sz="0" w:space="0" w:color="auto"/>
        <w:bottom w:val="none" w:sz="0" w:space="0" w:color="auto"/>
        <w:right w:val="none" w:sz="0" w:space="0" w:color="auto"/>
      </w:divBdr>
      <w:divsChild>
        <w:div w:id="626856003">
          <w:marLeft w:val="0"/>
          <w:marRight w:val="0"/>
          <w:marTop w:val="0"/>
          <w:marBottom w:val="0"/>
          <w:divBdr>
            <w:top w:val="none" w:sz="0" w:space="0" w:color="auto"/>
            <w:left w:val="none" w:sz="0" w:space="0" w:color="auto"/>
            <w:bottom w:val="none" w:sz="0" w:space="0" w:color="auto"/>
            <w:right w:val="none" w:sz="0" w:space="0" w:color="auto"/>
          </w:divBdr>
          <w:divsChild>
            <w:div w:id="996953988">
              <w:marLeft w:val="0"/>
              <w:marRight w:val="0"/>
              <w:marTop w:val="0"/>
              <w:marBottom w:val="0"/>
              <w:divBdr>
                <w:top w:val="none" w:sz="0" w:space="0" w:color="auto"/>
                <w:left w:val="none" w:sz="0" w:space="0" w:color="auto"/>
                <w:bottom w:val="none" w:sz="0" w:space="0" w:color="auto"/>
                <w:right w:val="none" w:sz="0" w:space="0" w:color="auto"/>
              </w:divBdr>
              <w:divsChild>
                <w:div w:id="582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0885">
      <w:bodyDiv w:val="1"/>
      <w:marLeft w:val="0"/>
      <w:marRight w:val="0"/>
      <w:marTop w:val="0"/>
      <w:marBottom w:val="0"/>
      <w:divBdr>
        <w:top w:val="none" w:sz="0" w:space="0" w:color="auto"/>
        <w:left w:val="none" w:sz="0" w:space="0" w:color="auto"/>
        <w:bottom w:val="none" w:sz="0" w:space="0" w:color="auto"/>
        <w:right w:val="none" w:sz="0" w:space="0" w:color="auto"/>
      </w:divBdr>
    </w:div>
    <w:div w:id="2013096160">
      <w:bodyDiv w:val="1"/>
      <w:marLeft w:val="0"/>
      <w:marRight w:val="0"/>
      <w:marTop w:val="0"/>
      <w:marBottom w:val="0"/>
      <w:divBdr>
        <w:top w:val="none" w:sz="0" w:space="0" w:color="auto"/>
        <w:left w:val="none" w:sz="0" w:space="0" w:color="auto"/>
        <w:bottom w:val="none" w:sz="0" w:space="0" w:color="auto"/>
        <w:right w:val="none" w:sz="0" w:space="0" w:color="auto"/>
      </w:divBdr>
      <w:divsChild>
        <w:div w:id="1916275679">
          <w:marLeft w:val="0"/>
          <w:marRight w:val="0"/>
          <w:marTop w:val="0"/>
          <w:marBottom w:val="0"/>
          <w:divBdr>
            <w:top w:val="none" w:sz="0" w:space="0" w:color="auto"/>
            <w:left w:val="none" w:sz="0" w:space="0" w:color="auto"/>
            <w:bottom w:val="none" w:sz="0" w:space="0" w:color="auto"/>
            <w:right w:val="none" w:sz="0" w:space="0" w:color="auto"/>
          </w:divBdr>
          <w:divsChild>
            <w:div w:id="420834788">
              <w:marLeft w:val="0"/>
              <w:marRight w:val="0"/>
              <w:marTop w:val="0"/>
              <w:marBottom w:val="0"/>
              <w:divBdr>
                <w:top w:val="none" w:sz="0" w:space="0" w:color="auto"/>
                <w:left w:val="none" w:sz="0" w:space="0" w:color="auto"/>
                <w:bottom w:val="none" w:sz="0" w:space="0" w:color="auto"/>
                <w:right w:val="none" w:sz="0" w:space="0" w:color="auto"/>
              </w:divBdr>
              <w:divsChild>
                <w:div w:id="4215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192">
      <w:bodyDiv w:val="1"/>
      <w:marLeft w:val="0"/>
      <w:marRight w:val="0"/>
      <w:marTop w:val="0"/>
      <w:marBottom w:val="0"/>
      <w:divBdr>
        <w:top w:val="none" w:sz="0" w:space="0" w:color="auto"/>
        <w:left w:val="none" w:sz="0" w:space="0" w:color="auto"/>
        <w:bottom w:val="none" w:sz="0" w:space="0" w:color="auto"/>
        <w:right w:val="none" w:sz="0" w:space="0" w:color="auto"/>
      </w:divBdr>
    </w:div>
    <w:div w:id="2093697442">
      <w:bodyDiv w:val="1"/>
      <w:marLeft w:val="0"/>
      <w:marRight w:val="0"/>
      <w:marTop w:val="0"/>
      <w:marBottom w:val="0"/>
      <w:divBdr>
        <w:top w:val="none" w:sz="0" w:space="0" w:color="auto"/>
        <w:left w:val="none" w:sz="0" w:space="0" w:color="auto"/>
        <w:bottom w:val="none" w:sz="0" w:space="0" w:color="auto"/>
        <w:right w:val="none" w:sz="0" w:space="0" w:color="auto"/>
      </w:divBdr>
    </w:div>
    <w:div w:id="2142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15</Pages>
  <Words>5153</Words>
  <Characters>28290</Characters>
  <Application>Microsoft Office Word</Application>
  <DocSecurity>0</DocSecurity>
  <Lines>471</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Hamid Taieb</cp:lastModifiedBy>
  <cp:revision>42</cp:revision>
  <dcterms:created xsi:type="dcterms:W3CDTF">2019-11-18T09:09:00Z</dcterms:created>
  <dcterms:modified xsi:type="dcterms:W3CDTF">2021-01-11T11:24:00Z</dcterms:modified>
</cp:coreProperties>
</file>