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02" w:rsidRDefault="001B7A02" w:rsidP="001B7A02">
      <w:pPr>
        <w:jc w:val="center"/>
        <w:rPr>
          <w:rFonts w:ascii="Times New Roman" w:hAnsi="Times New Roman"/>
          <w:caps/>
        </w:rPr>
      </w:pPr>
    </w:p>
    <w:p w:rsidR="00C7120D" w:rsidRPr="00530E87" w:rsidRDefault="00C7120D" w:rsidP="001B7A02">
      <w:pPr>
        <w:jc w:val="center"/>
        <w:rPr>
          <w:rFonts w:ascii="Times New Roman" w:hAnsi="Times New Roman"/>
          <w:caps/>
        </w:rPr>
      </w:pPr>
      <w:r w:rsidRPr="00530E87">
        <w:rPr>
          <w:rFonts w:ascii="Times New Roman" w:hAnsi="Times New Roman"/>
          <w:caps/>
        </w:rPr>
        <w:t>Unwitting Wrongdoers</w:t>
      </w:r>
      <w:r w:rsidR="000F1FFB">
        <w:rPr>
          <w:rFonts w:ascii="Times New Roman" w:hAnsi="Times New Roman"/>
          <w:caps/>
        </w:rPr>
        <w:t xml:space="preserve"> and </w:t>
      </w:r>
      <w:r w:rsidR="00622A8B">
        <w:rPr>
          <w:rFonts w:ascii="Times New Roman" w:hAnsi="Times New Roman"/>
          <w:caps/>
        </w:rPr>
        <w:t xml:space="preserve">the </w:t>
      </w:r>
      <w:bookmarkStart w:id="0" w:name="_GoBack"/>
      <w:bookmarkEnd w:id="0"/>
      <w:r w:rsidR="00BF6D58">
        <w:rPr>
          <w:rFonts w:ascii="Times New Roman" w:hAnsi="Times New Roman"/>
          <w:caps/>
        </w:rPr>
        <w:t xml:space="preserve">Role </w:t>
      </w:r>
      <w:r w:rsidR="009B0FA8">
        <w:rPr>
          <w:rFonts w:ascii="Times New Roman" w:hAnsi="Times New Roman"/>
          <w:caps/>
        </w:rPr>
        <w:t xml:space="preserve">of </w:t>
      </w:r>
      <w:r w:rsidR="003673AC">
        <w:rPr>
          <w:rFonts w:ascii="Times New Roman" w:hAnsi="Times New Roman"/>
          <w:caps/>
        </w:rPr>
        <w:t>Moral Disagreement</w:t>
      </w:r>
      <w:r w:rsidR="00BF6D58">
        <w:rPr>
          <w:rFonts w:ascii="Times New Roman" w:hAnsi="Times New Roman"/>
          <w:caps/>
        </w:rPr>
        <w:t xml:space="preserve"> in Blame</w:t>
      </w:r>
      <w:r w:rsidR="0069477D">
        <w:rPr>
          <w:rStyle w:val="FootnoteReference"/>
          <w:rFonts w:ascii="Times New Roman" w:hAnsi="Times New Roman"/>
          <w:caps/>
        </w:rPr>
        <w:footnoteReference w:id="1"/>
      </w:r>
    </w:p>
    <w:p w:rsidR="0003169A" w:rsidRDefault="0003169A" w:rsidP="0003169A">
      <w:pPr>
        <w:jc w:val="center"/>
        <w:rPr>
          <w:rFonts w:ascii="Times New Roman" w:hAnsi="Times New Roman"/>
          <w:b/>
        </w:rPr>
      </w:pPr>
    </w:p>
    <w:p w:rsidR="001B7A02" w:rsidRPr="0003169A" w:rsidRDefault="0003169A" w:rsidP="001B7A02">
      <w:pPr>
        <w:jc w:val="center"/>
        <w:rPr>
          <w:rFonts w:ascii="Times New Roman" w:hAnsi="Times New Roman"/>
        </w:rPr>
      </w:pPr>
      <w:r>
        <w:rPr>
          <w:rFonts w:ascii="Times New Roman" w:hAnsi="Times New Roman"/>
        </w:rPr>
        <w:t>(in David Shoemaker [ed]</w:t>
      </w:r>
      <w:r w:rsidRPr="0003169A">
        <w:rPr>
          <w:rFonts w:ascii="Times New Roman" w:hAnsi="Times New Roman"/>
        </w:rPr>
        <w:t xml:space="preserve">, </w:t>
      </w:r>
      <w:r w:rsidRPr="0003169A">
        <w:rPr>
          <w:rFonts w:ascii="Times New Roman" w:hAnsi="Times New Roman"/>
          <w:i/>
        </w:rPr>
        <w:t>Oxford Studies in Agency and Responsibility</w:t>
      </w:r>
      <w:r>
        <w:rPr>
          <w:rFonts w:ascii="Times New Roman" w:hAnsi="Times New Roman"/>
          <w:i/>
        </w:rPr>
        <w:t>, Volume 1</w:t>
      </w:r>
      <w:r w:rsidRPr="0003169A">
        <w:rPr>
          <w:rFonts w:ascii="Times New Roman" w:hAnsi="Times New Roman"/>
        </w:rPr>
        <w:t xml:space="preserve"> </w:t>
      </w:r>
      <w:r>
        <w:rPr>
          <w:rFonts w:ascii="Times New Roman" w:hAnsi="Times New Roman"/>
        </w:rPr>
        <w:t>[</w:t>
      </w:r>
      <w:r w:rsidRPr="0003169A">
        <w:rPr>
          <w:rFonts w:ascii="Times New Roman" w:hAnsi="Times New Roman"/>
        </w:rPr>
        <w:t xml:space="preserve">Oxford University Press, </w:t>
      </w:r>
      <w:r>
        <w:rPr>
          <w:rFonts w:ascii="Times New Roman" w:hAnsi="Times New Roman"/>
        </w:rPr>
        <w:t>2013]</w:t>
      </w:r>
      <w:r w:rsidR="007618D9">
        <w:rPr>
          <w:rFonts w:ascii="Times New Roman" w:hAnsi="Times New Roman"/>
        </w:rPr>
        <w:t>, pp. 225–245</w:t>
      </w:r>
      <w:r>
        <w:rPr>
          <w:rFonts w:ascii="Times New Roman" w:hAnsi="Times New Roman"/>
        </w:rPr>
        <w:t>)</w:t>
      </w:r>
    </w:p>
    <w:p w:rsidR="0003169A" w:rsidRDefault="0003169A" w:rsidP="001B7A02">
      <w:pPr>
        <w:jc w:val="center"/>
        <w:rPr>
          <w:rFonts w:ascii="Times New Roman" w:hAnsi="Times New Roman"/>
        </w:rPr>
      </w:pPr>
    </w:p>
    <w:p w:rsidR="00CC6F94" w:rsidRDefault="00C7120D" w:rsidP="001B7A02">
      <w:pPr>
        <w:jc w:val="center"/>
        <w:rPr>
          <w:rFonts w:ascii="Times New Roman" w:hAnsi="Times New Roman"/>
        </w:rPr>
      </w:pPr>
      <w:r w:rsidRPr="00530E87">
        <w:rPr>
          <w:rFonts w:ascii="Times New Roman" w:hAnsi="Times New Roman"/>
        </w:rPr>
        <w:t>Matt</w:t>
      </w:r>
      <w:r>
        <w:rPr>
          <w:rFonts w:ascii="Times New Roman" w:hAnsi="Times New Roman"/>
        </w:rPr>
        <w:t>hew</w:t>
      </w:r>
      <w:r w:rsidR="00BF130F">
        <w:rPr>
          <w:rFonts w:ascii="Times New Roman" w:hAnsi="Times New Roman"/>
        </w:rPr>
        <w:t xml:space="preserve"> Talbert</w:t>
      </w:r>
    </w:p>
    <w:p w:rsidR="00BF130F" w:rsidRDefault="00CC6F94" w:rsidP="001B7A02">
      <w:pPr>
        <w:jc w:val="center"/>
        <w:rPr>
          <w:rFonts w:ascii="Times New Roman" w:hAnsi="Times New Roman"/>
        </w:rPr>
      </w:pPr>
      <w:r>
        <w:rPr>
          <w:rFonts w:ascii="Times New Roman" w:hAnsi="Times New Roman"/>
        </w:rPr>
        <w:t>West Virginia University</w:t>
      </w:r>
    </w:p>
    <w:p w:rsidR="001B7A02" w:rsidRDefault="001B7A02" w:rsidP="00D414BE">
      <w:pPr>
        <w:spacing w:line="480" w:lineRule="auto"/>
        <w:ind w:firstLine="720"/>
        <w:jc w:val="both"/>
        <w:rPr>
          <w:rFonts w:ascii="Times New Roman" w:hAnsi="Times New Roman"/>
        </w:rPr>
      </w:pPr>
    </w:p>
    <w:p w:rsidR="00C7120D" w:rsidRPr="00530E87" w:rsidRDefault="00C7120D" w:rsidP="00D414BE">
      <w:pPr>
        <w:spacing w:line="480" w:lineRule="auto"/>
        <w:ind w:firstLine="720"/>
        <w:jc w:val="both"/>
        <w:rPr>
          <w:rFonts w:ascii="Times New Roman" w:hAnsi="Times New Roman"/>
        </w:rPr>
      </w:pPr>
      <w:r w:rsidRPr="00530E87">
        <w:rPr>
          <w:rFonts w:ascii="Times New Roman" w:hAnsi="Times New Roman"/>
        </w:rPr>
        <w:t xml:space="preserve">In “Culpable Ignorance,” Holly Smith </w:t>
      </w:r>
      <w:r>
        <w:rPr>
          <w:rFonts w:ascii="Times New Roman" w:hAnsi="Times New Roman"/>
        </w:rPr>
        <w:t>says</w:t>
      </w:r>
      <w:r w:rsidRPr="00530E87">
        <w:rPr>
          <w:rFonts w:ascii="Times New Roman" w:hAnsi="Times New Roman"/>
        </w:rPr>
        <w:t xml:space="preserve"> that “[i]gnorance of the nature of one’s act is the pre-eminent example of an excuse that forestalls blame”</w:t>
      </w:r>
      <w:r w:rsidR="008D6176">
        <w:rPr>
          <w:rFonts w:ascii="Times New Roman" w:hAnsi="Times New Roman"/>
        </w:rPr>
        <w:t xml:space="preserve"> (H. Smith 543).</w:t>
      </w:r>
      <w:r w:rsidRPr="00530E87">
        <w:rPr>
          <w:rFonts w:ascii="Times New Roman" w:hAnsi="Times New Roman"/>
        </w:rPr>
        <w:t xml:space="preserve"> </w:t>
      </w:r>
      <w:r>
        <w:rPr>
          <w:rFonts w:ascii="Times New Roman" w:hAnsi="Times New Roman"/>
        </w:rPr>
        <w:t>So</w:t>
      </w:r>
      <w:r w:rsidRPr="00530E87">
        <w:rPr>
          <w:rFonts w:ascii="Times New Roman" w:hAnsi="Times New Roman"/>
        </w:rPr>
        <w:t>, to adapt an example of Smith’s, a doctor who gives a patient the wrong treatment m</w:t>
      </w:r>
      <w:r>
        <w:rPr>
          <w:rFonts w:ascii="Times New Roman" w:hAnsi="Times New Roman"/>
        </w:rPr>
        <w:t xml:space="preserve">ight </w:t>
      </w:r>
      <w:r w:rsidR="00BF6D58">
        <w:rPr>
          <w:rFonts w:ascii="Times New Roman" w:hAnsi="Times New Roman"/>
        </w:rPr>
        <w:t xml:space="preserve">avoid blame if she thought </w:t>
      </w:r>
      <w:r w:rsidRPr="00530E87">
        <w:rPr>
          <w:rFonts w:ascii="Times New Roman" w:hAnsi="Times New Roman"/>
        </w:rPr>
        <w:t xml:space="preserve">she was providing her patient with the best care she could. </w:t>
      </w:r>
      <w:r>
        <w:rPr>
          <w:rFonts w:ascii="Times New Roman" w:hAnsi="Times New Roman"/>
        </w:rPr>
        <w:t>W</w:t>
      </w:r>
      <w:r w:rsidRPr="00530E87">
        <w:rPr>
          <w:rFonts w:ascii="Times New Roman" w:hAnsi="Times New Roman"/>
        </w:rPr>
        <w:t>hether the doctor avoid</w:t>
      </w:r>
      <w:r w:rsidR="008A5602">
        <w:rPr>
          <w:rFonts w:ascii="Times New Roman" w:hAnsi="Times New Roman"/>
        </w:rPr>
        <w:t>s</w:t>
      </w:r>
      <w:r w:rsidRPr="00530E87">
        <w:rPr>
          <w:rFonts w:ascii="Times New Roman" w:hAnsi="Times New Roman"/>
        </w:rPr>
        <w:t xml:space="preserve"> blame </w:t>
      </w:r>
      <w:r>
        <w:rPr>
          <w:rFonts w:ascii="Times New Roman" w:hAnsi="Times New Roman"/>
        </w:rPr>
        <w:t xml:space="preserve">in this </w:t>
      </w:r>
      <w:r w:rsidR="008A5602">
        <w:rPr>
          <w:rFonts w:ascii="Times New Roman" w:hAnsi="Times New Roman"/>
        </w:rPr>
        <w:t xml:space="preserve">way will </w:t>
      </w:r>
      <w:r w:rsidRPr="00530E87">
        <w:rPr>
          <w:rFonts w:ascii="Times New Roman" w:hAnsi="Times New Roman"/>
        </w:rPr>
        <w:t>depend</w:t>
      </w:r>
      <w:r>
        <w:rPr>
          <w:rFonts w:ascii="Times New Roman" w:hAnsi="Times New Roman"/>
        </w:rPr>
        <w:t xml:space="preserve">, in part, </w:t>
      </w:r>
      <w:r w:rsidRPr="00530E87">
        <w:rPr>
          <w:rFonts w:ascii="Times New Roman" w:hAnsi="Times New Roman"/>
        </w:rPr>
        <w:t xml:space="preserve">on whether she </w:t>
      </w:r>
      <w:r>
        <w:rPr>
          <w:rFonts w:ascii="Times New Roman" w:hAnsi="Times New Roman"/>
        </w:rPr>
        <w:t>wa</w:t>
      </w:r>
      <w:r w:rsidRPr="00530E87">
        <w:rPr>
          <w:rFonts w:ascii="Times New Roman" w:hAnsi="Times New Roman"/>
        </w:rPr>
        <w:t xml:space="preserve">s blameworthy for being mistaken about </w:t>
      </w:r>
      <w:r>
        <w:rPr>
          <w:rFonts w:ascii="Times New Roman" w:hAnsi="Times New Roman"/>
        </w:rPr>
        <w:t xml:space="preserve">what </w:t>
      </w:r>
      <w:r w:rsidRPr="00530E87">
        <w:rPr>
          <w:rFonts w:ascii="Times New Roman" w:hAnsi="Times New Roman"/>
        </w:rPr>
        <w:t xml:space="preserve">treatment </w:t>
      </w:r>
      <w:r>
        <w:rPr>
          <w:rFonts w:ascii="Times New Roman" w:hAnsi="Times New Roman"/>
        </w:rPr>
        <w:t>was best</w:t>
      </w:r>
      <w:r w:rsidRPr="00530E87">
        <w:rPr>
          <w:rFonts w:ascii="Times New Roman" w:hAnsi="Times New Roman"/>
        </w:rPr>
        <w:t xml:space="preserve">. </w:t>
      </w:r>
      <w:r>
        <w:rPr>
          <w:rFonts w:ascii="Times New Roman" w:hAnsi="Times New Roman"/>
        </w:rPr>
        <w:t>I</w:t>
      </w:r>
      <w:r w:rsidRPr="00530E87">
        <w:rPr>
          <w:rFonts w:ascii="Times New Roman" w:hAnsi="Times New Roman"/>
        </w:rPr>
        <w:t xml:space="preserve">f the doctor prescribed the wrong treatment because </w:t>
      </w:r>
      <w:r>
        <w:rPr>
          <w:rFonts w:ascii="Times New Roman" w:hAnsi="Times New Roman"/>
        </w:rPr>
        <w:t>of an earlier “benighting</w:t>
      </w:r>
      <w:r w:rsidRPr="00530E87">
        <w:rPr>
          <w:rFonts w:ascii="Times New Roman" w:hAnsi="Times New Roman"/>
        </w:rPr>
        <w:t xml:space="preserve"> act</w:t>
      </w:r>
      <w:r>
        <w:rPr>
          <w:rFonts w:ascii="Times New Roman" w:hAnsi="Times New Roman"/>
        </w:rPr>
        <w:t>”</w:t>
      </w:r>
      <w:r w:rsidR="008D6176">
        <w:rPr>
          <w:rFonts w:ascii="Times New Roman" w:hAnsi="Times New Roman"/>
        </w:rPr>
        <w:t xml:space="preserve"> </w:t>
      </w:r>
      <w:r>
        <w:rPr>
          <w:rFonts w:ascii="Times New Roman" w:hAnsi="Times New Roman"/>
        </w:rPr>
        <w:t xml:space="preserve">that impaired (or failed to improve) her cognitive position, then, </w:t>
      </w:r>
      <w:r w:rsidRPr="003435E7">
        <w:rPr>
          <w:rFonts w:ascii="Times New Roman" w:hAnsi="Times New Roman"/>
          <w:i/>
        </w:rPr>
        <w:t>if we take the doctor to be culpable for the benighting act</w:t>
      </w:r>
      <w:r w:rsidRPr="00530E87">
        <w:rPr>
          <w:rFonts w:ascii="Times New Roman" w:hAnsi="Times New Roman"/>
        </w:rPr>
        <w:t xml:space="preserve">, we may also regard her </w:t>
      </w:r>
      <w:r>
        <w:rPr>
          <w:rFonts w:ascii="Times New Roman" w:hAnsi="Times New Roman"/>
        </w:rPr>
        <w:t xml:space="preserve">as blameworthy for her </w:t>
      </w:r>
      <w:r w:rsidRPr="00530E87">
        <w:rPr>
          <w:rFonts w:ascii="Times New Roman" w:hAnsi="Times New Roman"/>
        </w:rPr>
        <w:t xml:space="preserve">ignorance </w:t>
      </w:r>
      <w:r>
        <w:rPr>
          <w:rFonts w:ascii="Times New Roman" w:hAnsi="Times New Roman"/>
        </w:rPr>
        <w:t>and for the consequences of her ignorance</w:t>
      </w:r>
      <w:r w:rsidR="008D6176">
        <w:rPr>
          <w:rFonts w:ascii="Times New Roman" w:hAnsi="Times New Roman"/>
        </w:rPr>
        <w:t xml:space="preserve"> (H. Smith 547)</w:t>
      </w:r>
      <w:r>
        <w:rPr>
          <w:rFonts w:ascii="Times New Roman" w:hAnsi="Times New Roman"/>
        </w:rPr>
        <w:t xml:space="preserve">. </w:t>
      </w:r>
    </w:p>
    <w:p w:rsidR="00C7120D" w:rsidRPr="00530E87" w:rsidRDefault="00C7120D" w:rsidP="00D414BE">
      <w:pPr>
        <w:spacing w:line="480" w:lineRule="auto"/>
        <w:ind w:firstLine="720"/>
        <w:jc w:val="both"/>
        <w:rPr>
          <w:rFonts w:ascii="Times New Roman" w:hAnsi="Times New Roman"/>
        </w:rPr>
      </w:pPr>
      <w:r>
        <w:rPr>
          <w:rFonts w:ascii="Times New Roman" w:hAnsi="Times New Roman"/>
        </w:rPr>
        <w:t>Smith’s focus i</w:t>
      </w:r>
      <w:r w:rsidRPr="00530E87">
        <w:rPr>
          <w:rFonts w:ascii="Times New Roman" w:hAnsi="Times New Roman"/>
        </w:rPr>
        <w:t xml:space="preserve">s on </w:t>
      </w:r>
      <w:r>
        <w:rPr>
          <w:rFonts w:ascii="Times New Roman" w:hAnsi="Times New Roman"/>
        </w:rPr>
        <w:t>agents whose ignorance is circumstantial rather than m</w:t>
      </w:r>
      <w:r w:rsidR="00D543C9">
        <w:rPr>
          <w:rFonts w:ascii="Times New Roman" w:hAnsi="Times New Roman"/>
        </w:rPr>
        <w:t>oral:</w:t>
      </w:r>
      <w:r w:rsidR="008A5602">
        <w:rPr>
          <w:rFonts w:ascii="Times New Roman" w:hAnsi="Times New Roman"/>
        </w:rPr>
        <w:t xml:space="preserve"> </w:t>
      </w:r>
      <w:r w:rsidRPr="00530E87">
        <w:rPr>
          <w:rFonts w:ascii="Times New Roman" w:hAnsi="Times New Roman"/>
        </w:rPr>
        <w:t xml:space="preserve">the </w:t>
      </w:r>
      <w:r>
        <w:rPr>
          <w:rFonts w:ascii="Times New Roman" w:hAnsi="Times New Roman"/>
        </w:rPr>
        <w:t xml:space="preserve">doctor in the </w:t>
      </w:r>
      <w:r w:rsidRPr="00530E87">
        <w:rPr>
          <w:rFonts w:ascii="Times New Roman" w:hAnsi="Times New Roman"/>
        </w:rPr>
        <w:t xml:space="preserve">above example is unaware that </w:t>
      </w:r>
      <w:r w:rsidR="00D543C9">
        <w:rPr>
          <w:rFonts w:ascii="Times New Roman" w:hAnsi="Times New Roman"/>
        </w:rPr>
        <w:t xml:space="preserve">the </w:t>
      </w:r>
      <w:r w:rsidRPr="00530E87">
        <w:rPr>
          <w:rFonts w:ascii="Times New Roman" w:hAnsi="Times New Roman"/>
        </w:rPr>
        <w:t xml:space="preserve">treatment </w:t>
      </w:r>
      <w:r w:rsidR="00D543C9">
        <w:rPr>
          <w:rFonts w:ascii="Times New Roman" w:hAnsi="Times New Roman"/>
        </w:rPr>
        <w:t>she prescribes is not best</w:t>
      </w:r>
      <w:r>
        <w:rPr>
          <w:rFonts w:ascii="Times New Roman" w:hAnsi="Times New Roman"/>
        </w:rPr>
        <w:t xml:space="preserve"> for her patient</w:t>
      </w:r>
      <w:r w:rsidRPr="00530E87">
        <w:rPr>
          <w:rFonts w:ascii="Times New Roman" w:hAnsi="Times New Roman"/>
        </w:rPr>
        <w:t xml:space="preserve">, </w:t>
      </w:r>
      <w:r w:rsidR="00D543C9">
        <w:rPr>
          <w:rFonts w:ascii="Times New Roman" w:hAnsi="Times New Roman"/>
        </w:rPr>
        <w:t xml:space="preserve">but she </w:t>
      </w:r>
      <w:r>
        <w:rPr>
          <w:rFonts w:ascii="Times New Roman" w:hAnsi="Times New Roman"/>
        </w:rPr>
        <w:t xml:space="preserve">presumably </w:t>
      </w:r>
      <w:r w:rsidR="00D543C9">
        <w:rPr>
          <w:rFonts w:ascii="Times New Roman" w:hAnsi="Times New Roman"/>
        </w:rPr>
        <w:t xml:space="preserve">is </w:t>
      </w:r>
      <w:r w:rsidRPr="00530E87">
        <w:rPr>
          <w:rFonts w:ascii="Times New Roman" w:hAnsi="Times New Roman"/>
        </w:rPr>
        <w:t xml:space="preserve">aware that </w:t>
      </w:r>
      <w:r>
        <w:rPr>
          <w:rFonts w:ascii="Times New Roman" w:hAnsi="Times New Roman"/>
        </w:rPr>
        <w:t xml:space="preserve">she morally ought to </w:t>
      </w:r>
      <w:r w:rsidRPr="00530E87">
        <w:rPr>
          <w:rFonts w:ascii="Times New Roman" w:hAnsi="Times New Roman"/>
        </w:rPr>
        <w:t>giv</w:t>
      </w:r>
      <w:r>
        <w:rPr>
          <w:rFonts w:ascii="Times New Roman" w:hAnsi="Times New Roman"/>
        </w:rPr>
        <w:t xml:space="preserve">e her </w:t>
      </w:r>
      <w:r w:rsidRPr="00530E87">
        <w:rPr>
          <w:rFonts w:ascii="Times New Roman" w:hAnsi="Times New Roman"/>
        </w:rPr>
        <w:t xml:space="preserve">patient </w:t>
      </w:r>
      <w:r w:rsidR="00D543C9">
        <w:rPr>
          <w:rFonts w:ascii="Times New Roman" w:hAnsi="Times New Roman"/>
        </w:rPr>
        <w:t>the best</w:t>
      </w:r>
      <w:r>
        <w:rPr>
          <w:rFonts w:ascii="Times New Roman" w:hAnsi="Times New Roman"/>
        </w:rPr>
        <w:t xml:space="preserve"> </w:t>
      </w:r>
      <w:r w:rsidRPr="00530E87">
        <w:rPr>
          <w:rFonts w:ascii="Times New Roman" w:hAnsi="Times New Roman"/>
        </w:rPr>
        <w:t>treatment</w:t>
      </w:r>
      <w:r>
        <w:rPr>
          <w:rFonts w:ascii="Times New Roman" w:hAnsi="Times New Roman"/>
        </w:rPr>
        <w:t>.</w:t>
      </w:r>
      <w:r>
        <w:rPr>
          <w:rStyle w:val="FootnoteReference"/>
          <w:rFonts w:ascii="Times New Roman" w:hAnsi="Times New Roman"/>
        </w:rPr>
        <w:footnoteReference w:id="2"/>
      </w:r>
      <w:r>
        <w:rPr>
          <w:rFonts w:ascii="Times New Roman" w:hAnsi="Times New Roman"/>
        </w:rPr>
        <w:t xml:space="preserve"> More recently, Gideon Rosen has applied an </w:t>
      </w:r>
      <w:r w:rsidRPr="00530E87">
        <w:rPr>
          <w:rFonts w:ascii="Times New Roman" w:hAnsi="Times New Roman"/>
        </w:rPr>
        <w:t xml:space="preserve">approach </w:t>
      </w:r>
      <w:r w:rsidR="009B0FA8">
        <w:rPr>
          <w:rFonts w:ascii="Times New Roman" w:hAnsi="Times New Roman"/>
        </w:rPr>
        <w:t>li</w:t>
      </w:r>
      <w:r>
        <w:rPr>
          <w:rFonts w:ascii="Times New Roman" w:hAnsi="Times New Roman"/>
        </w:rPr>
        <w:t>ke Smith’s to cases of both circumstantial and moral</w:t>
      </w:r>
      <w:r w:rsidRPr="00530E87">
        <w:rPr>
          <w:rFonts w:ascii="Times New Roman" w:hAnsi="Times New Roman"/>
        </w:rPr>
        <w:t xml:space="preserve"> ignorance</w:t>
      </w:r>
      <w:r w:rsidR="008D6176">
        <w:rPr>
          <w:rFonts w:ascii="Times New Roman" w:hAnsi="Times New Roman"/>
        </w:rPr>
        <w:t xml:space="preserve"> (Rosen 2004)</w:t>
      </w:r>
      <w:r w:rsidRPr="00530E87">
        <w:rPr>
          <w:rFonts w:ascii="Times New Roman" w:hAnsi="Times New Roman"/>
        </w:rPr>
        <w:t>.</w:t>
      </w:r>
      <w:r>
        <w:rPr>
          <w:rStyle w:val="FootnoteReference"/>
          <w:rFonts w:ascii="Times New Roman" w:hAnsi="Times New Roman"/>
        </w:rPr>
        <w:footnoteReference w:id="3"/>
      </w:r>
      <w:r w:rsidRPr="00530E87">
        <w:rPr>
          <w:rFonts w:ascii="Times New Roman" w:hAnsi="Times New Roman"/>
        </w:rPr>
        <w:t xml:space="preserve"> Rose</w:t>
      </w:r>
      <w:r>
        <w:rPr>
          <w:rFonts w:ascii="Times New Roman" w:hAnsi="Times New Roman"/>
        </w:rPr>
        <w:t>n assumes that for an agent to be blameworthy for</w:t>
      </w:r>
      <w:r w:rsidR="008A5602">
        <w:rPr>
          <w:rFonts w:ascii="Times New Roman" w:hAnsi="Times New Roman"/>
        </w:rPr>
        <w:t xml:space="preserve"> actions that issue from </w:t>
      </w:r>
      <w:r>
        <w:rPr>
          <w:rFonts w:ascii="Times New Roman" w:hAnsi="Times New Roman"/>
        </w:rPr>
        <w:t>moral or circumstantial</w:t>
      </w:r>
      <w:r w:rsidRPr="00530E87">
        <w:rPr>
          <w:rFonts w:ascii="Times New Roman" w:hAnsi="Times New Roman"/>
        </w:rPr>
        <w:t xml:space="preserve"> ignorance</w:t>
      </w:r>
      <w:r>
        <w:rPr>
          <w:rFonts w:ascii="Times New Roman" w:hAnsi="Times New Roman"/>
        </w:rPr>
        <w:t xml:space="preserve">, the agent must be culpable for her ignorance. This assumption plays a crucial role </w:t>
      </w:r>
      <w:r w:rsidR="0093234F">
        <w:rPr>
          <w:rFonts w:ascii="Times New Roman" w:hAnsi="Times New Roman"/>
        </w:rPr>
        <w:t xml:space="preserve">for Rosen </w:t>
      </w:r>
      <w:r>
        <w:rPr>
          <w:rFonts w:ascii="Times New Roman" w:hAnsi="Times New Roman"/>
        </w:rPr>
        <w:t>in a skeptical</w:t>
      </w:r>
      <w:r w:rsidRPr="00530E87">
        <w:rPr>
          <w:rFonts w:ascii="Times New Roman" w:hAnsi="Times New Roman"/>
        </w:rPr>
        <w:t xml:space="preserve"> argument that calls into question </w:t>
      </w:r>
      <w:r>
        <w:rPr>
          <w:rFonts w:ascii="Times New Roman" w:hAnsi="Times New Roman"/>
        </w:rPr>
        <w:t xml:space="preserve">many intuitive judgments </w:t>
      </w:r>
      <w:r w:rsidR="00D543C9">
        <w:rPr>
          <w:rFonts w:ascii="Times New Roman" w:hAnsi="Times New Roman"/>
        </w:rPr>
        <w:t xml:space="preserve">of </w:t>
      </w:r>
      <w:r>
        <w:rPr>
          <w:rFonts w:ascii="Times New Roman" w:hAnsi="Times New Roman"/>
        </w:rPr>
        <w:t>moral blameworthiness</w:t>
      </w:r>
      <w:r w:rsidRPr="00530E87">
        <w:rPr>
          <w:rFonts w:ascii="Times New Roman" w:hAnsi="Times New Roman"/>
        </w:rPr>
        <w:t xml:space="preserve">. </w:t>
      </w:r>
    </w:p>
    <w:p w:rsidR="001B7A02" w:rsidRDefault="00C7120D" w:rsidP="001F675E">
      <w:pPr>
        <w:spacing w:line="480" w:lineRule="auto"/>
        <w:jc w:val="both"/>
        <w:rPr>
          <w:rFonts w:ascii="Times New Roman" w:hAnsi="Times New Roman"/>
        </w:rPr>
      </w:pPr>
      <w:r w:rsidRPr="00692913">
        <w:rPr>
          <w:rFonts w:ascii="Times New Roman" w:hAnsi="Times New Roman"/>
        </w:rPr>
        <w:tab/>
      </w:r>
      <w:r w:rsidR="004E4922" w:rsidRPr="00692913">
        <w:rPr>
          <w:rFonts w:ascii="Times New Roman" w:hAnsi="Times New Roman"/>
        </w:rPr>
        <w:t>Though I reject Rosen’s concl</w:t>
      </w:r>
      <w:r w:rsidR="005129C0" w:rsidRPr="00692913">
        <w:rPr>
          <w:rFonts w:ascii="Times New Roman" w:hAnsi="Times New Roman"/>
        </w:rPr>
        <w:t xml:space="preserve">usion, I find his </w:t>
      </w:r>
      <w:r w:rsidR="002A705D">
        <w:rPr>
          <w:rFonts w:ascii="Times New Roman" w:hAnsi="Times New Roman"/>
        </w:rPr>
        <w:t xml:space="preserve">skeptical </w:t>
      </w:r>
      <w:r w:rsidR="005129C0" w:rsidRPr="00692913">
        <w:rPr>
          <w:rFonts w:ascii="Times New Roman" w:hAnsi="Times New Roman"/>
        </w:rPr>
        <w:t xml:space="preserve">argument </w:t>
      </w:r>
      <w:r w:rsidR="00D543C9">
        <w:rPr>
          <w:rFonts w:ascii="Times New Roman" w:hAnsi="Times New Roman"/>
        </w:rPr>
        <w:t>powerful</w:t>
      </w:r>
      <w:r w:rsidR="004E4922" w:rsidRPr="00692913">
        <w:rPr>
          <w:rFonts w:ascii="Times New Roman" w:hAnsi="Times New Roman"/>
        </w:rPr>
        <w:t xml:space="preserve">. Indeed, </w:t>
      </w:r>
      <w:r w:rsidR="005129C0" w:rsidRPr="00692913">
        <w:rPr>
          <w:rFonts w:ascii="Times New Roman" w:hAnsi="Times New Roman"/>
        </w:rPr>
        <w:t xml:space="preserve">and </w:t>
      </w:r>
      <w:r w:rsidR="004E4922" w:rsidRPr="00692913">
        <w:rPr>
          <w:rFonts w:ascii="Times New Roman" w:hAnsi="Times New Roman"/>
        </w:rPr>
        <w:t xml:space="preserve">as I attempt to show, </w:t>
      </w:r>
      <w:r w:rsidR="00785D50" w:rsidRPr="00692913">
        <w:rPr>
          <w:rFonts w:ascii="Times New Roman" w:hAnsi="Times New Roman"/>
        </w:rPr>
        <w:t xml:space="preserve">the argument is sufficiently strong that </w:t>
      </w:r>
      <w:r w:rsidR="004E4922" w:rsidRPr="00692913">
        <w:rPr>
          <w:rFonts w:ascii="Times New Roman" w:hAnsi="Times New Roman"/>
        </w:rPr>
        <w:t>a relatively conservative approach t</w:t>
      </w:r>
      <w:r w:rsidR="005129C0" w:rsidRPr="00692913">
        <w:rPr>
          <w:rFonts w:ascii="Times New Roman" w:hAnsi="Times New Roman"/>
        </w:rPr>
        <w:t xml:space="preserve">o overturning </w:t>
      </w:r>
      <w:r w:rsidR="00A27C71">
        <w:rPr>
          <w:rFonts w:ascii="Times New Roman" w:hAnsi="Times New Roman"/>
        </w:rPr>
        <w:t xml:space="preserve">it does </w:t>
      </w:r>
      <w:r w:rsidR="00692913" w:rsidRPr="00692913">
        <w:rPr>
          <w:rFonts w:ascii="Times New Roman" w:hAnsi="Times New Roman"/>
        </w:rPr>
        <w:t>not succeed</w:t>
      </w:r>
      <w:r w:rsidR="004E4922" w:rsidRPr="00692913">
        <w:rPr>
          <w:rFonts w:ascii="Times New Roman" w:hAnsi="Times New Roman"/>
        </w:rPr>
        <w:t>.</w:t>
      </w:r>
      <w:r w:rsidR="00BF6D58">
        <w:rPr>
          <w:rStyle w:val="FootnoteReference"/>
          <w:rFonts w:ascii="Times New Roman" w:hAnsi="Times New Roman"/>
        </w:rPr>
        <w:footnoteReference w:id="4"/>
      </w:r>
      <w:r w:rsidR="004E4922" w:rsidRPr="00692913">
        <w:rPr>
          <w:rFonts w:ascii="Times New Roman" w:hAnsi="Times New Roman"/>
        </w:rPr>
        <w:t xml:space="preserve"> Instead, if we are to avo</w:t>
      </w:r>
      <w:r w:rsidR="005129C0" w:rsidRPr="00692913">
        <w:rPr>
          <w:rFonts w:ascii="Times New Roman" w:hAnsi="Times New Roman"/>
        </w:rPr>
        <w:t xml:space="preserve">id the skeptical conclusion, </w:t>
      </w:r>
      <w:r w:rsidR="004E4922" w:rsidRPr="00692913">
        <w:rPr>
          <w:rFonts w:ascii="Times New Roman" w:hAnsi="Times New Roman"/>
        </w:rPr>
        <w:t xml:space="preserve">we must reject the </w:t>
      </w:r>
      <w:r w:rsidR="003044B4">
        <w:rPr>
          <w:rFonts w:ascii="Times New Roman" w:hAnsi="Times New Roman"/>
        </w:rPr>
        <w:t xml:space="preserve">plausible sounding </w:t>
      </w:r>
      <w:r w:rsidR="004E4922" w:rsidRPr="00692913">
        <w:rPr>
          <w:rFonts w:ascii="Times New Roman" w:hAnsi="Times New Roman"/>
        </w:rPr>
        <w:t>assumption that unwitting wrongdoer</w:t>
      </w:r>
      <w:r w:rsidR="003044B4">
        <w:rPr>
          <w:rFonts w:ascii="Times New Roman" w:hAnsi="Times New Roman"/>
        </w:rPr>
        <w:t>s are blameworthy only if they are</w:t>
      </w:r>
      <w:r w:rsidR="004E4922" w:rsidRPr="00692913">
        <w:rPr>
          <w:rFonts w:ascii="Times New Roman" w:hAnsi="Times New Roman"/>
        </w:rPr>
        <w:t xml:space="preserve"> culpab</w:t>
      </w:r>
      <w:r w:rsidR="003044B4">
        <w:rPr>
          <w:rFonts w:ascii="Times New Roman" w:hAnsi="Times New Roman"/>
        </w:rPr>
        <w:t>le for their</w:t>
      </w:r>
      <w:r w:rsidR="004E4922" w:rsidRPr="00692913">
        <w:rPr>
          <w:rFonts w:ascii="Times New Roman" w:hAnsi="Times New Roman"/>
        </w:rPr>
        <w:t xml:space="preserve"> ignorance.</w:t>
      </w:r>
      <w:r w:rsidR="002A705D">
        <w:rPr>
          <w:rFonts w:ascii="Times New Roman" w:hAnsi="Times New Roman"/>
        </w:rPr>
        <w:t xml:space="preserve"> To this end,</w:t>
      </w:r>
      <w:r w:rsidR="004E4922">
        <w:rPr>
          <w:rFonts w:ascii="Times New Roman" w:hAnsi="Times New Roman"/>
        </w:rPr>
        <w:t xml:space="preserve"> </w:t>
      </w:r>
      <w:r w:rsidRPr="00530E87">
        <w:rPr>
          <w:rFonts w:ascii="Times New Roman" w:hAnsi="Times New Roman"/>
        </w:rPr>
        <w:t xml:space="preserve">I argue that while ignorance of the </w:t>
      </w:r>
      <w:r>
        <w:rPr>
          <w:rFonts w:ascii="Times New Roman" w:hAnsi="Times New Roman"/>
        </w:rPr>
        <w:t xml:space="preserve">circumstances and </w:t>
      </w:r>
      <w:r w:rsidR="003044B4">
        <w:rPr>
          <w:rFonts w:ascii="Times New Roman" w:hAnsi="Times New Roman"/>
        </w:rPr>
        <w:t xml:space="preserve">consequences of one’s actions </w:t>
      </w:r>
      <w:r>
        <w:rPr>
          <w:rFonts w:ascii="Times New Roman" w:hAnsi="Times New Roman"/>
        </w:rPr>
        <w:t>often undermine</w:t>
      </w:r>
      <w:r w:rsidR="003044B4">
        <w:rPr>
          <w:rFonts w:ascii="Times New Roman" w:hAnsi="Times New Roman"/>
        </w:rPr>
        <w:t>s</w:t>
      </w:r>
      <w:r w:rsidRPr="00530E87">
        <w:rPr>
          <w:rFonts w:ascii="Times New Roman" w:hAnsi="Times New Roman"/>
        </w:rPr>
        <w:t xml:space="preserve"> blame, moral ignorance </w:t>
      </w:r>
      <w:r w:rsidR="003044B4">
        <w:rPr>
          <w:rFonts w:ascii="Times New Roman" w:hAnsi="Times New Roman"/>
        </w:rPr>
        <w:t>typically</w:t>
      </w:r>
      <w:r w:rsidRPr="00530E87">
        <w:rPr>
          <w:rFonts w:ascii="Times New Roman" w:hAnsi="Times New Roman"/>
        </w:rPr>
        <w:t xml:space="preserve"> does not do</w:t>
      </w:r>
      <w:r w:rsidR="004E4922">
        <w:rPr>
          <w:rFonts w:ascii="Times New Roman" w:hAnsi="Times New Roman"/>
        </w:rPr>
        <w:t xml:space="preserve"> so. F</w:t>
      </w:r>
      <w:r w:rsidRPr="00530E87">
        <w:rPr>
          <w:rFonts w:ascii="Times New Roman" w:hAnsi="Times New Roman"/>
        </w:rPr>
        <w:t>or example, while I m</w:t>
      </w:r>
      <w:r w:rsidR="00A27C71">
        <w:rPr>
          <w:rFonts w:ascii="Times New Roman" w:hAnsi="Times New Roman"/>
        </w:rPr>
        <w:t>ight</w:t>
      </w:r>
      <w:r w:rsidRPr="00530E87">
        <w:rPr>
          <w:rFonts w:ascii="Times New Roman" w:hAnsi="Times New Roman"/>
        </w:rPr>
        <w:t xml:space="preserve"> not be blameworthy for </w:t>
      </w:r>
      <w:r w:rsidR="00A27C71">
        <w:rPr>
          <w:rFonts w:ascii="Times New Roman" w:hAnsi="Times New Roman"/>
        </w:rPr>
        <w:t>injuring you if I was</w:t>
      </w:r>
      <w:r w:rsidRPr="00530E87">
        <w:rPr>
          <w:rFonts w:ascii="Times New Roman" w:hAnsi="Times New Roman"/>
        </w:rPr>
        <w:t xml:space="preserve"> unaware that my action would have that result, I likely </w:t>
      </w:r>
      <w:r w:rsidRPr="003435E7">
        <w:rPr>
          <w:rFonts w:ascii="Times New Roman" w:hAnsi="Times New Roman"/>
        </w:rPr>
        <w:t>would be</w:t>
      </w:r>
      <w:r w:rsidRPr="00530E87">
        <w:rPr>
          <w:rFonts w:ascii="Times New Roman" w:hAnsi="Times New Roman"/>
        </w:rPr>
        <w:t xml:space="preserve"> blameworthy if I were </w:t>
      </w:r>
      <w:r w:rsidR="00BF6D58">
        <w:rPr>
          <w:rFonts w:ascii="Times New Roman" w:hAnsi="Times New Roman"/>
        </w:rPr>
        <w:t xml:space="preserve">simply </w:t>
      </w:r>
      <w:r w:rsidRPr="00530E87">
        <w:rPr>
          <w:rFonts w:ascii="Times New Roman" w:hAnsi="Times New Roman"/>
        </w:rPr>
        <w:t>unaware that injurin</w:t>
      </w:r>
      <w:r w:rsidR="00785D50">
        <w:rPr>
          <w:rFonts w:ascii="Times New Roman" w:hAnsi="Times New Roman"/>
        </w:rPr>
        <w:t xml:space="preserve">g you is impermissible. </w:t>
      </w:r>
      <w:r w:rsidRPr="00530E87">
        <w:rPr>
          <w:rFonts w:ascii="Times New Roman" w:hAnsi="Times New Roman"/>
        </w:rPr>
        <w:t>I will argue</w:t>
      </w:r>
      <w:r w:rsidR="00785D50">
        <w:rPr>
          <w:rFonts w:ascii="Times New Roman" w:hAnsi="Times New Roman"/>
        </w:rPr>
        <w:t>, moreover,</w:t>
      </w:r>
      <w:r w:rsidRPr="00530E87">
        <w:rPr>
          <w:rFonts w:ascii="Times New Roman" w:hAnsi="Times New Roman"/>
        </w:rPr>
        <w:t xml:space="preserve"> that </w:t>
      </w:r>
      <w:r w:rsidR="00837768">
        <w:rPr>
          <w:rFonts w:ascii="Times New Roman" w:hAnsi="Times New Roman"/>
        </w:rPr>
        <w:t>a morally ignorant w</w:t>
      </w:r>
      <w:r>
        <w:rPr>
          <w:rFonts w:ascii="Times New Roman" w:hAnsi="Times New Roman"/>
        </w:rPr>
        <w:t>rongdoer</w:t>
      </w:r>
      <w:r w:rsidRPr="00530E87">
        <w:rPr>
          <w:rFonts w:ascii="Times New Roman" w:hAnsi="Times New Roman"/>
        </w:rPr>
        <w:t xml:space="preserve"> can be blameworthy even if it is not </w:t>
      </w:r>
      <w:r>
        <w:rPr>
          <w:rFonts w:ascii="Times New Roman" w:hAnsi="Times New Roman"/>
        </w:rPr>
        <w:t xml:space="preserve">her </w:t>
      </w:r>
      <w:r w:rsidRPr="00530E87">
        <w:rPr>
          <w:rFonts w:ascii="Times New Roman" w:hAnsi="Times New Roman"/>
        </w:rPr>
        <w:t xml:space="preserve">fault that she is ignorant of the moral status of her behavior, and even if it would be </w:t>
      </w:r>
      <w:r w:rsidRPr="00B671B2">
        <w:rPr>
          <w:rFonts w:ascii="Times New Roman" w:hAnsi="Times New Roman"/>
        </w:rPr>
        <w:t>unreasonable</w:t>
      </w:r>
      <w:r w:rsidRPr="00530E87">
        <w:rPr>
          <w:rFonts w:ascii="Times New Roman" w:hAnsi="Times New Roman"/>
        </w:rPr>
        <w:t xml:space="preserve"> to expect her to be aware of its status. </w:t>
      </w:r>
      <w:r w:rsidR="002A705D">
        <w:rPr>
          <w:rFonts w:ascii="Times New Roman" w:hAnsi="Times New Roman"/>
        </w:rPr>
        <w:t xml:space="preserve">In </w:t>
      </w:r>
      <w:r w:rsidR="00837768">
        <w:rPr>
          <w:rFonts w:ascii="Times New Roman" w:hAnsi="Times New Roman"/>
        </w:rPr>
        <w:t>the context of making these</w:t>
      </w:r>
      <w:r w:rsidR="002A705D">
        <w:rPr>
          <w:rFonts w:ascii="Times New Roman" w:hAnsi="Times New Roman"/>
        </w:rPr>
        <w:t xml:space="preserve"> point</w:t>
      </w:r>
      <w:r w:rsidR="00837768">
        <w:rPr>
          <w:rFonts w:ascii="Times New Roman" w:hAnsi="Times New Roman"/>
        </w:rPr>
        <w:t>s</w:t>
      </w:r>
      <w:r w:rsidR="002A705D">
        <w:rPr>
          <w:rFonts w:ascii="Times New Roman" w:hAnsi="Times New Roman"/>
        </w:rPr>
        <w:t xml:space="preserve">, I also try to </w:t>
      </w:r>
      <w:r w:rsidR="00837768">
        <w:rPr>
          <w:rFonts w:ascii="Times New Roman" w:hAnsi="Times New Roman"/>
        </w:rPr>
        <w:t xml:space="preserve">shed light on </w:t>
      </w:r>
      <w:r w:rsidR="002A705D">
        <w:rPr>
          <w:rFonts w:ascii="Times New Roman" w:hAnsi="Times New Roman"/>
        </w:rPr>
        <w:t>the role that moral disagreement plays in our jud</w:t>
      </w:r>
      <w:r w:rsidR="003044B4">
        <w:rPr>
          <w:rFonts w:ascii="Times New Roman" w:hAnsi="Times New Roman"/>
        </w:rPr>
        <w:t>gments of blameworthiness</w:t>
      </w:r>
      <w:r w:rsidR="002A705D">
        <w:rPr>
          <w:rFonts w:ascii="Times New Roman" w:hAnsi="Times New Roman"/>
        </w:rPr>
        <w:t>.</w:t>
      </w:r>
    </w:p>
    <w:p w:rsidR="00C7120D" w:rsidRPr="00530E87" w:rsidRDefault="00C7120D" w:rsidP="00D414BE">
      <w:pPr>
        <w:spacing w:line="480" w:lineRule="auto"/>
        <w:ind w:firstLine="720"/>
        <w:jc w:val="both"/>
        <w:rPr>
          <w:rFonts w:ascii="Times New Roman" w:hAnsi="Times New Roman"/>
        </w:rPr>
      </w:pPr>
    </w:p>
    <w:p w:rsidR="00C7120D" w:rsidRPr="00D376DB" w:rsidRDefault="00C7120D" w:rsidP="00D414BE">
      <w:pPr>
        <w:spacing w:line="480" w:lineRule="auto"/>
        <w:jc w:val="both"/>
        <w:rPr>
          <w:rFonts w:ascii="Times New Roman" w:hAnsi="Times New Roman"/>
          <w:u w:val="single"/>
        </w:rPr>
      </w:pPr>
      <w:r>
        <w:rPr>
          <w:rFonts w:ascii="Times New Roman" w:hAnsi="Times New Roman"/>
          <w:u w:val="single"/>
        </w:rPr>
        <w:t xml:space="preserve">1. </w:t>
      </w:r>
      <w:r w:rsidRPr="00D376DB">
        <w:rPr>
          <w:rFonts w:ascii="Times New Roman" w:hAnsi="Times New Roman"/>
          <w:u w:val="single"/>
        </w:rPr>
        <w:t>Skepticism about Moral Responsibility</w:t>
      </w:r>
    </w:p>
    <w:p w:rsidR="00BC4585" w:rsidRDefault="00C7120D" w:rsidP="00D414BE">
      <w:pPr>
        <w:spacing w:line="480" w:lineRule="auto"/>
        <w:ind w:firstLine="720"/>
        <w:jc w:val="both"/>
        <w:rPr>
          <w:rFonts w:ascii="Times New Roman" w:hAnsi="Times New Roman"/>
        </w:rPr>
      </w:pPr>
      <w:r w:rsidRPr="00530E87">
        <w:rPr>
          <w:rFonts w:ascii="Times New Roman" w:hAnsi="Times New Roman"/>
        </w:rPr>
        <w:t xml:space="preserve">Gideon Rosen </w:t>
      </w:r>
      <w:r w:rsidR="00D17B51">
        <w:rPr>
          <w:rFonts w:ascii="Times New Roman" w:hAnsi="Times New Roman"/>
        </w:rPr>
        <w:t xml:space="preserve">has </w:t>
      </w:r>
      <w:r w:rsidRPr="00530E87">
        <w:rPr>
          <w:rFonts w:ascii="Times New Roman" w:hAnsi="Times New Roman"/>
        </w:rPr>
        <w:t>advance</w:t>
      </w:r>
      <w:r>
        <w:rPr>
          <w:rFonts w:ascii="Times New Roman" w:hAnsi="Times New Roman"/>
        </w:rPr>
        <w:t>d</w:t>
      </w:r>
      <w:r w:rsidRPr="00530E87">
        <w:rPr>
          <w:rFonts w:ascii="Times New Roman" w:hAnsi="Times New Roman"/>
        </w:rPr>
        <w:t xml:space="preserve"> a skeptical perspective on moral responsibility based on the assumption that a wrongdoer is excused if she is non-culpably unaware that she does wrong. </w:t>
      </w:r>
      <w:r>
        <w:rPr>
          <w:rFonts w:ascii="Times New Roman" w:hAnsi="Times New Roman"/>
        </w:rPr>
        <w:t>For Rosen, moral responsibility (for bad actions) amounts to being liable to the “sanctions” associated with moral blame</w:t>
      </w:r>
      <w:r w:rsidR="00BC4585">
        <w:rPr>
          <w:rFonts w:ascii="Times New Roman" w:hAnsi="Times New Roman"/>
        </w:rPr>
        <w:t>; s</w:t>
      </w:r>
      <w:r>
        <w:rPr>
          <w:rFonts w:ascii="Times New Roman" w:hAnsi="Times New Roman"/>
        </w:rPr>
        <w:t>o, for Rosen’s purposes, “we may simply identify moral responsibility with</w:t>
      </w:r>
      <w:r w:rsidR="00F211AD">
        <w:rPr>
          <w:rFonts w:ascii="Times New Roman" w:hAnsi="Times New Roman"/>
        </w:rPr>
        <w:t xml:space="preserve"> culpability or blameworthiness</w:t>
      </w:r>
      <w:r>
        <w:rPr>
          <w:rFonts w:ascii="Times New Roman" w:hAnsi="Times New Roman"/>
        </w:rPr>
        <w:t>”</w:t>
      </w:r>
      <w:r w:rsidR="00F211AD">
        <w:rPr>
          <w:rFonts w:ascii="Times New Roman" w:hAnsi="Times New Roman"/>
        </w:rPr>
        <w:t xml:space="preserve"> (Rosen 2004 296).</w:t>
      </w:r>
      <w:r w:rsidR="00BC4585">
        <w:rPr>
          <w:rFonts w:ascii="Times New Roman" w:hAnsi="Times New Roman"/>
        </w:rPr>
        <w:t xml:space="preserve"> As Rosen puts it,</w:t>
      </w:r>
      <w:r>
        <w:rPr>
          <w:rFonts w:ascii="Times New Roman" w:hAnsi="Times New Roman"/>
        </w:rPr>
        <w:t xml:space="preserve"> “</w:t>
      </w:r>
      <w:r w:rsidR="00BF6D58">
        <w:rPr>
          <w:rFonts w:ascii="Times New Roman" w:hAnsi="Times New Roman"/>
        </w:rPr>
        <w:t>[s]</w:t>
      </w:r>
      <w:r>
        <w:rPr>
          <w:rFonts w:ascii="Times New Roman" w:hAnsi="Times New Roman"/>
        </w:rPr>
        <w:t xml:space="preserve">kepticism about moral responsibility is thus the thesis that </w:t>
      </w:r>
      <w:r>
        <w:rPr>
          <w:rFonts w:ascii="Times New Roman" w:hAnsi="Times New Roman"/>
          <w:i/>
        </w:rPr>
        <w:t>confident positive judgments of blameworthiness are never justified</w:t>
      </w:r>
      <w:r w:rsidRPr="005F0DD7">
        <w:rPr>
          <w:rFonts w:ascii="Times New Roman" w:hAnsi="Times New Roman"/>
        </w:rPr>
        <w:t>”</w:t>
      </w:r>
      <w:r w:rsidR="00F211AD">
        <w:rPr>
          <w:rFonts w:ascii="Times New Roman" w:hAnsi="Times New Roman"/>
        </w:rPr>
        <w:t xml:space="preserve"> (Rosen 2004 296).</w:t>
      </w:r>
      <w:r w:rsidRPr="005F0DD7">
        <w:rPr>
          <w:rFonts w:ascii="Times New Roman" w:hAnsi="Times New Roman"/>
        </w:rPr>
        <w:t xml:space="preserve"> </w:t>
      </w:r>
    </w:p>
    <w:p w:rsidR="00C7120D" w:rsidRDefault="00BC4585" w:rsidP="00D414BE">
      <w:pPr>
        <w:spacing w:line="480" w:lineRule="auto"/>
        <w:ind w:firstLine="720"/>
        <w:jc w:val="both"/>
        <w:rPr>
          <w:rFonts w:ascii="Times New Roman" w:hAnsi="Times New Roman"/>
        </w:rPr>
      </w:pPr>
      <w:r>
        <w:rPr>
          <w:rFonts w:ascii="Times New Roman" w:hAnsi="Times New Roman"/>
        </w:rPr>
        <w:t xml:space="preserve">Like many philosophers working on the subject, Rosen </w:t>
      </w:r>
      <w:r w:rsidR="000A2E76">
        <w:rPr>
          <w:rFonts w:ascii="Times New Roman" w:hAnsi="Times New Roman"/>
        </w:rPr>
        <w:t xml:space="preserve">takes </w:t>
      </w:r>
      <w:r>
        <w:rPr>
          <w:rFonts w:ascii="Times New Roman" w:hAnsi="Times New Roman"/>
        </w:rPr>
        <w:t xml:space="preserve">moral blame </w:t>
      </w:r>
      <w:r w:rsidR="000A2E76">
        <w:rPr>
          <w:rFonts w:ascii="Times New Roman" w:hAnsi="Times New Roman"/>
        </w:rPr>
        <w:t xml:space="preserve">to </w:t>
      </w:r>
      <w:r>
        <w:rPr>
          <w:rFonts w:ascii="Times New Roman" w:hAnsi="Times New Roman"/>
        </w:rPr>
        <w:t>involv</w:t>
      </w:r>
      <w:r w:rsidR="000A2E76">
        <w:rPr>
          <w:rFonts w:ascii="Times New Roman" w:hAnsi="Times New Roman"/>
        </w:rPr>
        <w:t>e</w:t>
      </w:r>
      <w:r>
        <w:rPr>
          <w:rFonts w:ascii="Times New Roman" w:hAnsi="Times New Roman"/>
        </w:rPr>
        <w:t xml:space="preserve"> </w:t>
      </w:r>
      <w:r w:rsidR="00BF6D58">
        <w:rPr>
          <w:rFonts w:ascii="Times New Roman" w:hAnsi="Times New Roman"/>
        </w:rPr>
        <w:t>certain emotional responses. F</w:t>
      </w:r>
      <w:r>
        <w:rPr>
          <w:rFonts w:ascii="Times New Roman" w:hAnsi="Times New Roman"/>
        </w:rPr>
        <w:t>or example,</w:t>
      </w:r>
      <w:r w:rsidR="00C7120D">
        <w:rPr>
          <w:rFonts w:ascii="Times New Roman" w:hAnsi="Times New Roman"/>
        </w:rPr>
        <w:t xml:space="preserve"> “you blame X for doing A, when you resent him or feel indignant</w:t>
      </w:r>
      <w:r w:rsidR="00F211AD">
        <w:rPr>
          <w:rFonts w:ascii="Times New Roman" w:hAnsi="Times New Roman"/>
        </w:rPr>
        <w:t xml:space="preserve"> towards him for having done it</w:t>
      </w:r>
      <w:r w:rsidR="00C7120D">
        <w:rPr>
          <w:rFonts w:ascii="Times New Roman" w:hAnsi="Times New Roman"/>
        </w:rPr>
        <w:t>”</w:t>
      </w:r>
      <w:r w:rsidR="00F211AD">
        <w:rPr>
          <w:rFonts w:ascii="Times New Roman" w:hAnsi="Times New Roman"/>
        </w:rPr>
        <w:t xml:space="preserve"> (Rosen 2004 296). </w:t>
      </w:r>
      <w:r w:rsidR="000A2E76">
        <w:rPr>
          <w:rFonts w:ascii="Times New Roman" w:hAnsi="Times New Roman"/>
        </w:rPr>
        <w:t>Thus, i</w:t>
      </w:r>
      <w:r w:rsidR="00C7120D">
        <w:rPr>
          <w:rFonts w:ascii="Times New Roman" w:hAnsi="Times New Roman"/>
        </w:rPr>
        <w:t>f we judge that X is blame</w:t>
      </w:r>
      <w:r w:rsidR="00C7120D" w:rsidRPr="0092359B">
        <w:rPr>
          <w:rFonts w:ascii="Times New Roman" w:hAnsi="Times New Roman"/>
        </w:rPr>
        <w:t>worthy</w:t>
      </w:r>
      <w:r w:rsidR="00C7120D">
        <w:rPr>
          <w:rFonts w:ascii="Times New Roman" w:hAnsi="Times New Roman"/>
        </w:rPr>
        <w:t xml:space="preserve">, this means “that X is </w:t>
      </w:r>
      <w:r w:rsidR="00C7120D" w:rsidRPr="005F0DD7">
        <w:rPr>
          <w:rFonts w:ascii="Times New Roman" w:hAnsi="Times New Roman"/>
          <w:i/>
        </w:rPr>
        <w:t>liable</w:t>
      </w:r>
      <w:r w:rsidR="00C7120D">
        <w:rPr>
          <w:rFonts w:ascii="Times New Roman" w:hAnsi="Times New Roman"/>
        </w:rPr>
        <w:t xml:space="preserve"> [in our judgment] to a negative emotional response of this sort for having done A, or equivalently, that some such response would be </w:t>
      </w:r>
      <w:r w:rsidR="00C7120D" w:rsidRPr="005F0DD7">
        <w:rPr>
          <w:rFonts w:ascii="Times New Roman" w:hAnsi="Times New Roman"/>
          <w:i/>
        </w:rPr>
        <w:t>appropriate</w:t>
      </w:r>
      <w:r w:rsidR="00C7120D">
        <w:rPr>
          <w:rFonts w:ascii="Times New Roman" w:hAnsi="Times New Roman"/>
        </w:rPr>
        <w:t xml:space="preserve"> or </w:t>
      </w:r>
      <w:r w:rsidR="00C7120D" w:rsidRPr="005F0DD7">
        <w:rPr>
          <w:rFonts w:ascii="Times New Roman" w:hAnsi="Times New Roman"/>
          <w:i/>
        </w:rPr>
        <w:t>fitting</w:t>
      </w:r>
      <w:r w:rsidR="00C7120D">
        <w:rPr>
          <w:rFonts w:ascii="Times New Roman" w:hAnsi="Times New Roman"/>
        </w:rPr>
        <w:t>”</w:t>
      </w:r>
      <w:r w:rsidR="00F211AD">
        <w:rPr>
          <w:rFonts w:ascii="Times New Roman" w:hAnsi="Times New Roman"/>
        </w:rPr>
        <w:t xml:space="preserve"> (Rosen 2004 297).</w:t>
      </w:r>
      <w:r w:rsidR="00C7120D">
        <w:rPr>
          <w:rFonts w:ascii="Times New Roman" w:hAnsi="Times New Roman"/>
        </w:rPr>
        <w:t xml:space="preserve"> Rosen’s skepticism amounts, then, to skepticism about the aptness of negative reactive attitudes like resentment. In what follows, I will understand moral responsibility in just the way Rosen suggests: the primary question will be about whether judgments of blameworthiness, and responses like resentment, are apt.</w:t>
      </w:r>
    </w:p>
    <w:p w:rsidR="00C7120D" w:rsidRPr="00530E87" w:rsidRDefault="00C7120D" w:rsidP="00D414BE">
      <w:pPr>
        <w:spacing w:line="480" w:lineRule="auto"/>
        <w:ind w:firstLine="720"/>
        <w:jc w:val="both"/>
        <w:rPr>
          <w:rFonts w:ascii="Times New Roman" w:hAnsi="Times New Roman"/>
        </w:rPr>
      </w:pPr>
      <w:r>
        <w:rPr>
          <w:rFonts w:ascii="Times New Roman" w:hAnsi="Times New Roman"/>
        </w:rPr>
        <w:t xml:space="preserve">Rosen’s </w:t>
      </w:r>
      <w:r w:rsidR="00CE0CA1">
        <w:rPr>
          <w:rFonts w:ascii="Times New Roman" w:hAnsi="Times New Roman"/>
        </w:rPr>
        <w:t xml:space="preserve">skeptical </w:t>
      </w:r>
      <w:r>
        <w:rPr>
          <w:rFonts w:ascii="Times New Roman" w:hAnsi="Times New Roman"/>
        </w:rPr>
        <w:t>a</w:t>
      </w:r>
      <w:r w:rsidRPr="00530E87">
        <w:rPr>
          <w:rFonts w:ascii="Times New Roman" w:hAnsi="Times New Roman"/>
        </w:rPr>
        <w:t xml:space="preserve">rgument </w:t>
      </w:r>
      <w:r>
        <w:rPr>
          <w:rFonts w:ascii="Times New Roman" w:hAnsi="Times New Roman"/>
        </w:rPr>
        <w:t xml:space="preserve">proceeds as follows. </w:t>
      </w:r>
      <w:r w:rsidRPr="00530E87">
        <w:rPr>
          <w:rFonts w:ascii="Times New Roman" w:hAnsi="Times New Roman"/>
        </w:rPr>
        <w:t xml:space="preserve">Wrongdoing is either witting or unwitting. </w:t>
      </w:r>
      <w:r>
        <w:rPr>
          <w:rFonts w:ascii="Times New Roman" w:hAnsi="Times New Roman"/>
        </w:rPr>
        <w:t xml:space="preserve">While a </w:t>
      </w:r>
      <w:r w:rsidRPr="000C37DA">
        <w:rPr>
          <w:rFonts w:ascii="Times New Roman" w:hAnsi="Times New Roman"/>
          <w:i/>
        </w:rPr>
        <w:t>knowing</w:t>
      </w:r>
      <w:r>
        <w:rPr>
          <w:rFonts w:ascii="Times New Roman" w:hAnsi="Times New Roman"/>
        </w:rPr>
        <w:t xml:space="preserve"> wrongdoer</w:t>
      </w:r>
      <w:r w:rsidRPr="00530E87">
        <w:rPr>
          <w:rFonts w:ascii="Times New Roman" w:hAnsi="Times New Roman"/>
        </w:rPr>
        <w:t xml:space="preserve"> may be </w:t>
      </w:r>
      <w:r w:rsidR="00CE0CA1">
        <w:rPr>
          <w:rFonts w:ascii="Times New Roman" w:hAnsi="Times New Roman"/>
        </w:rPr>
        <w:t xml:space="preserve">directly </w:t>
      </w:r>
      <w:r>
        <w:rPr>
          <w:rFonts w:ascii="Times New Roman" w:hAnsi="Times New Roman"/>
        </w:rPr>
        <w:t>blameworthy</w:t>
      </w:r>
      <w:r w:rsidRPr="00530E87">
        <w:rPr>
          <w:rFonts w:ascii="Times New Roman" w:hAnsi="Times New Roman"/>
        </w:rPr>
        <w:t xml:space="preserve"> for her behavior, an unwitting wrongdoer </w:t>
      </w:r>
      <w:r>
        <w:rPr>
          <w:rFonts w:ascii="Times New Roman" w:hAnsi="Times New Roman"/>
        </w:rPr>
        <w:t xml:space="preserve">will be </w:t>
      </w:r>
      <w:r w:rsidRPr="00530E87">
        <w:rPr>
          <w:rFonts w:ascii="Times New Roman" w:hAnsi="Times New Roman"/>
        </w:rPr>
        <w:t>blameworthy for her wrongdoing only derivatively or indirectly. Th</w:t>
      </w:r>
      <w:r w:rsidR="000A2E76">
        <w:rPr>
          <w:rFonts w:ascii="Times New Roman" w:hAnsi="Times New Roman"/>
        </w:rPr>
        <w:t>is means</w:t>
      </w:r>
      <w:r w:rsidR="00CE0CA1">
        <w:rPr>
          <w:rFonts w:ascii="Times New Roman" w:hAnsi="Times New Roman"/>
        </w:rPr>
        <w:t xml:space="preserve"> that an </w:t>
      </w:r>
      <w:r w:rsidRPr="00530E87">
        <w:rPr>
          <w:rFonts w:ascii="Times New Roman" w:hAnsi="Times New Roman"/>
        </w:rPr>
        <w:t xml:space="preserve">ignorant wrongdoer </w:t>
      </w:r>
      <w:r w:rsidR="00CE0CA1">
        <w:rPr>
          <w:rFonts w:ascii="Times New Roman" w:hAnsi="Times New Roman"/>
        </w:rPr>
        <w:t xml:space="preserve">will be </w:t>
      </w:r>
      <w:r w:rsidRPr="00530E87">
        <w:rPr>
          <w:rFonts w:ascii="Times New Roman" w:hAnsi="Times New Roman"/>
        </w:rPr>
        <w:t xml:space="preserve">morally responsible, in the sense of being </w:t>
      </w:r>
      <w:r w:rsidR="00CE0CA1">
        <w:rPr>
          <w:rFonts w:ascii="Times New Roman" w:hAnsi="Times New Roman"/>
        </w:rPr>
        <w:t xml:space="preserve">open to </w:t>
      </w:r>
      <w:r w:rsidRPr="00530E87">
        <w:rPr>
          <w:rFonts w:ascii="Times New Roman" w:hAnsi="Times New Roman"/>
        </w:rPr>
        <w:t>blame, only if she is culpable for her ignorance</w:t>
      </w:r>
      <w:r>
        <w:rPr>
          <w:rFonts w:ascii="Times New Roman" w:hAnsi="Times New Roman"/>
        </w:rPr>
        <w:t>.</w:t>
      </w:r>
      <w:r w:rsidR="00CE0CA1">
        <w:rPr>
          <w:rStyle w:val="FootnoteReference"/>
          <w:rFonts w:ascii="Times New Roman" w:hAnsi="Times New Roman"/>
        </w:rPr>
        <w:footnoteReference w:id="5"/>
      </w:r>
      <w:r>
        <w:rPr>
          <w:rFonts w:ascii="Times New Roman" w:hAnsi="Times New Roman"/>
        </w:rPr>
        <w:t xml:space="preserve"> However</w:t>
      </w:r>
      <w:r w:rsidRPr="00530E87">
        <w:rPr>
          <w:rFonts w:ascii="Times New Roman" w:hAnsi="Times New Roman"/>
        </w:rPr>
        <w:t xml:space="preserve">, according to Rosen, “[i]gnorance is culpable only if it derives from culpable recklessness or negligence in the management of one’s </w:t>
      </w:r>
      <w:r w:rsidR="00BF6D58">
        <w:rPr>
          <w:rFonts w:ascii="Times New Roman" w:hAnsi="Times New Roman"/>
        </w:rPr>
        <w:t>opinion</w:t>
      </w:r>
      <w:r w:rsidRPr="00530E87">
        <w:rPr>
          <w:rFonts w:ascii="Times New Roman" w:hAnsi="Times New Roman"/>
        </w:rPr>
        <w:t xml:space="preserve">” and this prior recklessness will be culpable only if it was knowing or was itself the product of </w:t>
      </w:r>
      <w:r w:rsidR="00BF6D58">
        <w:rPr>
          <w:rFonts w:ascii="Times New Roman" w:hAnsi="Times New Roman"/>
        </w:rPr>
        <w:t>knowing</w:t>
      </w:r>
      <w:r w:rsidRPr="00530E87">
        <w:rPr>
          <w:rFonts w:ascii="Times New Roman" w:hAnsi="Times New Roman"/>
        </w:rPr>
        <w:t xml:space="preserve"> mismanagement of one’s opinion</w:t>
      </w:r>
      <w:r>
        <w:rPr>
          <w:rFonts w:ascii="Times New Roman" w:hAnsi="Times New Roman"/>
        </w:rPr>
        <w:t>s</w:t>
      </w:r>
      <w:r w:rsidR="00F211AD">
        <w:rPr>
          <w:rFonts w:ascii="Times New Roman" w:hAnsi="Times New Roman"/>
        </w:rPr>
        <w:t xml:space="preserve"> (Rosen 2004 302)</w:t>
      </w:r>
      <w:r>
        <w:rPr>
          <w:rFonts w:ascii="Times New Roman" w:hAnsi="Times New Roman"/>
        </w:rPr>
        <w:t>.</w:t>
      </w:r>
      <w:r w:rsidR="00D17B51">
        <w:rPr>
          <w:rFonts w:ascii="Times New Roman" w:hAnsi="Times New Roman"/>
        </w:rPr>
        <w:t xml:space="preserve"> So</w:t>
      </w:r>
      <w:r w:rsidRPr="00530E87">
        <w:rPr>
          <w:rFonts w:ascii="Times New Roman" w:hAnsi="Times New Roman"/>
        </w:rPr>
        <w:t xml:space="preserve">, as Rosen puts it, ignorance is culpable—and unwitting wrongdoing blameworthy—only if it results, at some point, from an </w:t>
      </w:r>
      <w:r w:rsidRPr="00152C34">
        <w:rPr>
          <w:rFonts w:ascii="Times New Roman" w:hAnsi="Times New Roman"/>
        </w:rPr>
        <w:t>akratic</w:t>
      </w:r>
      <w:r w:rsidRPr="00530E87">
        <w:rPr>
          <w:rFonts w:ascii="Times New Roman" w:hAnsi="Times New Roman"/>
        </w:rPr>
        <w:t xml:space="preserve"> act in which the agent knowingly violated an epistemic or moral duty: </w:t>
      </w:r>
    </w:p>
    <w:p w:rsidR="00C7120D" w:rsidRPr="00530E87" w:rsidRDefault="00C7120D" w:rsidP="001F675E">
      <w:pPr>
        <w:ind w:left="720" w:right="720"/>
        <w:jc w:val="both"/>
        <w:rPr>
          <w:rFonts w:ascii="Times New Roman" w:hAnsi="Times New Roman"/>
        </w:rPr>
      </w:pPr>
      <w:r w:rsidRPr="00530E87">
        <w:rPr>
          <w:rFonts w:ascii="Times New Roman" w:hAnsi="Times New Roman"/>
        </w:rPr>
        <w:t xml:space="preserve">One is responsible for the act done from ignorance only if one is independently responsible for something else. . . . this entails that </w:t>
      </w:r>
      <w:r w:rsidRPr="00530E87">
        <w:rPr>
          <w:rFonts w:ascii="Times New Roman" w:hAnsi="Times New Roman"/>
          <w:i/>
        </w:rPr>
        <w:t>the only possible locus of original responsibility is an akratic act</w:t>
      </w:r>
      <w:r w:rsidR="00CE0CA1">
        <w:rPr>
          <w:rFonts w:ascii="Times New Roman" w:hAnsi="Times New Roman"/>
        </w:rPr>
        <w:t>. . . .</w:t>
      </w:r>
      <w:r w:rsidRPr="00530E87">
        <w:rPr>
          <w:rFonts w:ascii="Times New Roman" w:hAnsi="Times New Roman"/>
        </w:rPr>
        <w:t xml:space="preserve"> Our first sin must be a knowing sin—a sin done in full knowledge of every</w:t>
      </w:r>
      <w:r w:rsidR="002C584F">
        <w:rPr>
          <w:rFonts w:ascii="Times New Roman" w:hAnsi="Times New Roman"/>
        </w:rPr>
        <w:t xml:space="preserve"> pertinent fact or principle</w:t>
      </w:r>
      <w:r w:rsidR="00F211AD">
        <w:rPr>
          <w:rFonts w:ascii="Times New Roman" w:hAnsi="Times New Roman"/>
        </w:rPr>
        <w:t xml:space="preserve"> (Rosen 2004 307)</w:t>
      </w:r>
      <w:r w:rsidR="002C584F">
        <w:rPr>
          <w:rFonts w:ascii="Times New Roman" w:hAnsi="Times New Roman"/>
        </w:rPr>
        <w:t>.</w:t>
      </w:r>
      <w:r>
        <w:rPr>
          <w:rStyle w:val="FootnoteReference"/>
          <w:rFonts w:ascii="Times New Roman" w:hAnsi="Times New Roman"/>
        </w:rPr>
        <w:footnoteReference w:id="6"/>
      </w:r>
    </w:p>
    <w:p w:rsidR="001F675E" w:rsidRDefault="001F675E" w:rsidP="001F675E">
      <w:pPr>
        <w:ind w:firstLine="720"/>
        <w:jc w:val="both"/>
        <w:rPr>
          <w:rFonts w:ascii="Times New Roman" w:hAnsi="Times New Roman"/>
        </w:rPr>
      </w:pPr>
    </w:p>
    <w:p w:rsidR="00EB280C" w:rsidRDefault="00C7120D" w:rsidP="001F675E">
      <w:pPr>
        <w:spacing w:line="480" w:lineRule="auto"/>
        <w:ind w:firstLine="720"/>
        <w:jc w:val="both"/>
        <w:rPr>
          <w:rFonts w:ascii="Times New Roman" w:hAnsi="Times New Roman"/>
        </w:rPr>
      </w:pPr>
      <w:r>
        <w:rPr>
          <w:rFonts w:ascii="Times New Roman" w:hAnsi="Times New Roman"/>
        </w:rPr>
        <w:t>Ro</w:t>
      </w:r>
      <w:r w:rsidR="00A31FC9">
        <w:rPr>
          <w:rFonts w:ascii="Times New Roman" w:hAnsi="Times New Roman"/>
        </w:rPr>
        <w:t xml:space="preserve">sen applies this perspective to </w:t>
      </w:r>
      <w:r>
        <w:rPr>
          <w:rFonts w:ascii="Times New Roman" w:hAnsi="Times New Roman"/>
        </w:rPr>
        <w:t>ca</w:t>
      </w:r>
      <w:r w:rsidR="0093234F">
        <w:rPr>
          <w:rFonts w:ascii="Times New Roman" w:hAnsi="Times New Roman"/>
        </w:rPr>
        <w:t>ses of circumstantial ignorance</w:t>
      </w:r>
      <w:r>
        <w:rPr>
          <w:rFonts w:ascii="Times New Roman" w:hAnsi="Times New Roman"/>
        </w:rPr>
        <w:t xml:space="preserve"> </w:t>
      </w:r>
      <w:r w:rsidR="00A31FC9">
        <w:rPr>
          <w:rFonts w:ascii="Times New Roman" w:hAnsi="Times New Roman"/>
        </w:rPr>
        <w:t>(</w:t>
      </w:r>
      <w:r>
        <w:rPr>
          <w:rFonts w:ascii="Times New Roman" w:hAnsi="Times New Roman"/>
        </w:rPr>
        <w:t>like that of the do</w:t>
      </w:r>
      <w:r w:rsidR="00A31FC9">
        <w:rPr>
          <w:rFonts w:ascii="Times New Roman" w:hAnsi="Times New Roman"/>
        </w:rPr>
        <w:t xml:space="preserve">ctor </w:t>
      </w:r>
      <w:r w:rsidR="000A2E76">
        <w:rPr>
          <w:rFonts w:ascii="Times New Roman" w:hAnsi="Times New Roman"/>
        </w:rPr>
        <w:t>in the introduction</w:t>
      </w:r>
      <w:r w:rsidR="00A31FC9">
        <w:rPr>
          <w:rFonts w:ascii="Times New Roman" w:hAnsi="Times New Roman"/>
        </w:rPr>
        <w:t>)</w:t>
      </w:r>
      <w:r w:rsidR="00BF6D58">
        <w:rPr>
          <w:rFonts w:ascii="Times New Roman" w:hAnsi="Times New Roman"/>
        </w:rPr>
        <w:t xml:space="preserve">, but </w:t>
      </w:r>
      <w:r w:rsidR="00A31FC9">
        <w:rPr>
          <w:rFonts w:ascii="Times New Roman" w:hAnsi="Times New Roman"/>
        </w:rPr>
        <w:t xml:space="preserve">also to </w:t>
      </w:r>
      <w:r>
        <w:rPr>
          <w:rFonts w:ascii="Times New Roman" w:hAnsi="Times New Roman"/>
        </w:rPr>
        <w:t>cases of moral ignorance. For example,</w:t>
      </w:r>
      <w:r w:rsidRPr="00530E87">
        <w:rPr>
          <w:rFonts w:ascii="Times New Roman" w:hAnsi="Times New Roman"/>
        </w:rPr>
        <w:t xml:space="preserve"> </w:t>
      </w:r>
      <w:r>
        <w:rPr>
          <w:rFonts w:ascii="Times New Roman" w:hAnsi="Times New Roman"/>
        </w:rPr>
        <w:t xml:space="preserve">Rosen’s view suggests </w:t>
      </w:r>
      <w:r w:rsidRPr="00530E87">
        <w:rPr>
          <w:rFonts w:ascii="Times New Roman" w:hAnsi="Times New Roman"/>
        </w:rPr>
        <w:t xml:space="preserve">that </w:t>
      </w:r>
      <w:r>
        <w:rPr>
          <w:rFonts w:ascii="Times New Roman" w:hAnsi="Times New Roman"/>
        </w:rPr>
        <w:t xml:space="preserve">an </w:t>
      </w:r>
      <w:r w:rsidRPr="00530E87">
        <w:rPr>
          <w:rFonts w:ascii="Times New Roman" w:hAnsi="Times New Roman"/>
        </w:rPr>
        <w:t>“ancient slaveholder who</w:t>
      </w:r>
      <w:r w:rsidR="00BF6D58">
        <w:rPr>
          <w:rFonts w:ascii="Times New Roman" w:hAnsi="Times New Roman"/>
        </w:rPr>
        <w:t xml:space="preserve"> . . . </w:t>
      </w:r>
      <w:r w:rsidRPr="00530E87">
        <w:rPr>
          <w:rFonts w:ascii="Times New Roman" w:hAnsi="Times New Roman"/>
        </w:rPr>
        <w:t>believes that it is morally permissible for h</w:t>
      </w:r>
      <w:r w:rsidR="00EB280C">
        <w:rPr>
          <w:rFonts w:ascii="Times New Roman" w:hAnsi="Times New Roman"/>
        </w:rPr>
        <w:t>im to buy and sell</w:t>
      </w:r>
      <w:r w:rsidR="00BF6D58">
        <w:rPr>
          <w:rFonts w:ascii="Times New Roman" w:hAnsi="Times New Roman"/>
        </w:rPr>
        <w:t>” slaves</w:t>
      </w:r>
      <w:r w:rsidR="00EB280C">
        <w:rPr>
          <w:rFonts w:ascii="Times New Roman" w:hAnsi="Times New Roman"/>
        </w:rPr>
        <w:t xml:space="preserve"> is</w:t>
      </w:r>
      <w:r w:rsidRPr="00530E87">
        <w:rPr>
          <w:rFonts w:ascii="Times New Roman" w:hAnsi="Times New Roman"/>
        </w:rPr>
        <w:t xml:space="preserve"> </w:t>
      </w:r>
      <w:r>
        <w:rPr>
          <w:rFonts w:ascii="Times New Roman" w:hAnsi="Times New Roman"/>
        </w:rPr>
        <w:t xml:space="preserve">blameworthy </w:t>
      </w:r>
      <w:r w:rsidRPr="00530E87">
        <w:rPr>
          <w:rFonts w:ascii="Times New Roman" w:hAnsi="Times New Roman"/>
        </w:rPr>
        <w:t>for his behavior “only if he is culpable for the moral ignorance from which he acts”</w:t>
      </w:r>
      <w:r w:rsidR="00F211AD">
        <w:rPr>
          <w:rFonts w:ascii="Times New Roman" w:hAnsi="Times New Roman"/>
        </w:rPr>
        <w:t xml:space="preserve"> (Rosen 2004 304).</w:t>
      </w:r>
      <w:r w:rsidRPr="00530E87">
        <w:rPr>
          <w:rFonts w:ascii="Times New Roman" w:hAnsi="Times New Roman"/>
        </w:rPr>
        <w:t xml:space="preserve"> </w:t>
      </w:r>
    </w:p>
    <w:p w:rsidR="00C7120D" w:rsidRPr="00530E87" w:rsidRDefault="00C7120D" w:rsidP="00D414BE">
      <w:pPr>
        <w:spacing w:line="480" w:lineRule="auto"/>
        <w:ind w:firstLine="720"/>
        <w:jc w:val="both"/>
        <w:rPr>
          <w:rFonts w:ascii="Times New Roman" w:hAnsi="Times New Roman"/>
        </w:rPr>
      </w:pPr>
      <w:r>
        <w:rPr>
          <w:rFonts w:ascii="Times New Roman" w:hAnsi="Times New Roman"/>
        </w:rPr>
        <w:t xml:space="preserve">The skeptical </w:t>
      </w:r>
      <w:r w:rsidR="00CE0CA1">
        <w:rPr>
          <w:rFonts w:ascii="Times New Roman" w:hAnsi="Times New Roman"/>
        </w:rPr>
        <w:t>force</w:t>
      </w:r>
      <w:r>
        <w:rPr>
          <w:rFonts w:ascii="Times New Roman" w:hAnsi="Times New Roman"/>
        </w:rPr>
        <w:t xml:space="preserve"> of </w:t>
      </w:r>
      <w:r w:rsidR="00BF6D58">
        <w:rPr>
          <w:rFonts w:ascii="Times New Roman" w:hAnsi="Times New Roman"/>
        </w:rPr>
        <w:t>this</w:t>
      </w:r>
      <w:r>
        <w:rPr>
          <w:rFonts w:ascii="Times New Roman" w:hAnsi="Times New Roman"/>
        </w:rPr>
        <w:t xml:space="preserve"> position emerges when we consider the possibility that many unwitting wrongdoers have never committed the kind of akratic act that would make them culpable for their ignorance. </w:t>
      </w:r>
      <w:r w:rsidR="00BF6D58">
        <w:rPr>
          <w:rFonts w:ascii="Times New Roman" w:hAnsi="Times New Roman"/>
        </w:rPr>
        <w:t>Imagine</w:t>
      </w:r>
      <w:r w:rsidR="0093234F">
        <w:rPr>
          <w:rFonts w:ascii="Times New Roman" w:hAnsi="Times New Roman"/>
        </w:rPr>
        <w:t xml:space="preserve"> an </w:t>
      </w:r>
      <w:r>
        <w:rPr>
          <w:rFonts w:ascii="Times New Roman" w:hAnsi="Times New Roman"/>
        </w:rPr>
        <w:t>“</w:t>
      </w:r>
      <w:r w:rsidRPr="00530E87">
        <w:rPr>
          <w:rFonts w:ascii="Times New Roman" w:hAnsi="Times New Roman"/>
        </w:rPr>
        <w:t>ambitious capitalist</w:t>
      </w:r>
      <w:r>
        <w:rPr>
          <w:rFonts w:ascii="Times New Roman" w:hAnsi="Times New Roman"/>
        </w:rPr>
        <w:t xml:space="preserve"> w</w:t>
      </w:r>
      <w:r w:rsidRPr="00530E87">
        <w:rPr>
          <w:rFonts w:ascii="Times New Roman" w:hAnsi="Times New Roman"/>
        </w:rPr>
        <w:t>ho is mistaken about where to draw the line between permissibly aggressive business practices and reprehensibly ruthless business practices”</w:t>
      </w:r>
      <w:r w:rsidR="00F211AD">
        <w:rPr>
          <w:rFonts w:ascii="Times New Roman" w:hAnsi="Times New Roman"/>
        </w:rPr>
        <w:t xml:space="preserve"> (Rosen 2004 305).</w:t>
      </w:r>
      <w:r w:rsidRPr="00530E87">
        <w:rPr>
          <w:rFonts w:ascii="Times New Roman" w:hAnsi="Times New Roman"/>
        </w:rPr>
        <w:t xml:space="preserve"> Rosen s</w:t>
      </w:r>
      <w:r w:rsidR="008630DD">
        <w:rPr>
          <w:rFonts w:ascii="Times New Roman" w:hAnsi="Times New Roman"/>
        </w:rPr>
        <w:t>upposes (and I agree) that i</w:t>
      </w:r>
      <w:r>
        <w:rPr>
          <w:rFonts w:ascii="Times New Roman" w:hAnsi="Times New Roman"/>
        </w:rPr>
        <w:t xml:space="preserve">t is </w:t>
      </w:r>
      <w:r w:rsidRPr="00530E87">
        <w:rPr>
          <w:rFonts w:ascii="Times New Roman" w:hAnsi="Times New Roman"/>
        </w:rPr>
        <w:t xml:space="preserve">not hard to imagine a case </w:t>
      </w:r>
      <w:r w:rsidR="008630DD">
        <w:rPr>
          <w:rFonts w:ascii="Times New Roman" w:hAnsi="Times New Roman"/>
        </w:rPr>
        <w:t xml:space="preserve">in which the </w:t>
      </w:r>
      <w:r w:rsidRPr="00530E87">
        <w:rPr>
          <w:rFonts w:ascii="Times New Roman" w:hAnsi="Times New Roman"/>
        </w:rPr>
        <w:t xml:space="preserve">capitalist does something wrong without </w:t>
      </w:r>
      <w:r w:rsidR="00DB45BF">
        <w:rPr>
          <w:rFonts w:ascii="Times New Roman" w:hAnsi="Times New Roman"/>
        </w:rPr>
        <w:t>recognizing that his behavior is wrong and that he has been as reflective and careful as it is reasonable to expect him to be</w:t>
      </w:r>
      <w:r w:rsidR="00F211AD">
        <w:rPr>
          <w:rFonts w:ascii="Times New Roman" w:hAnsi="Times New Roman"/>
        </w:rPr>
        <w:t>.</w:t>
      </w:r>
      <w:r w:rsidRPr="00530E87">
        <w:rPr>
          <w:rFonts w:ascii="Times New Roman" w:hAnsi="Times New Roman"/>
        </w:rPr>
        <w:t xml:space="preserve"> </w:t>
      </w:r>
      <w:r w:rsidR="00A31FC9">
        <w:rPr>
          <w:rFonts w:ascii="Times New Roman" w:hAnsi="Times New Roman"/>
        </w:rPr>
        <w:t>Perhaps the</w:t>
      </w:r>
      <w:r>
        <w:rPr>
          <w:rFonts w:ascii="Times New Roman" w:hAnsi="Times New Roman"/>
        </w:rPr>
        <w:t xml:space="preserve"> capitalist’s moral education was deficient, or perhaps the case he considers is “just a hard case and after thinking </w:t>
      </w:r>
      <w:r w:rsidR="000A2E76">
        <w:rPr>
          <w:rFonts w:ascii="Times New Roman" w:hAnsi="Times New Roman"/>
        </w:rPr>
        <w:t>about it for a decent interv</w:t>
      </w:r>
      <w:r>
        <w:rPr>
          <w:rFonts w:ascii="Times New Roman" w:hAnsi="Times New Roman"/>
        </w:rPr>
        <w:t>al he has sim</w:t>
      </w:r>
      <w:r w:rsidR="00F211AD">
        <w:rPr>
          <w:rFonts w:ascii="Times New Roman" w:hAnsi="Times New Roman"/>
        </w:rPr>
        <w:t>ply arrived at the wrong answer</w:t>
      </w:r>
      <w:r>
        <w:rPr>
          <w:rFonts w:ascii="Times New Roman" w:hAnsi="Times New Roman"/>
        </w:rPr>
        <w:t>”</w:t>
      </w:r>
      <w:r w:rsidR="00F211AD" w:rsidRPr="00F211AD">
        <w:rPr>
          <w:rFonts w:ascii="Times New Roman" w:hAnsi="Times New Roman"/>
        </w:rPr>
        <w:t xml:space="preserve"> </w:t>
      </w:r>
      <w:r w:rsidR="00F211AD">
        <w:rPr>
          <w:rFonts w:ascii="Times New Roman" w:hAnsi="Times New Roman"/>
        </w:rPr>
        <w:t>(Rosen 2004 305).</w:t>
      </w:r>
      <w:r>
        <w:rPr>
          <w:rFonts w:ascii="Times New Roman" w:hAnsi="Times New Roman"/>
        </w:rPr>
        <w:t xml:space="preserve"> </w:t>
      </w:r>
      <w:r w:rsidR="00BF6D58">
        <w:rPr>
          <w:rFonts w:ascii="Times New Roman" w:hAnsi="Times New Roman"/>
        </w:rPr>
        <w:t>I</w:t>
      </w:r>
      <w:r w:rsidR="00DB45BF">
        <w:rPr>
          <w:rFonts w:ascii="Times New Roman" w:hAnsi="Times New Roman"/>
        </w:rPr>
        <w:t>f we agree</w:t>
      </w:r>
      <w:r>
        <w:rPr>
          <w:rFonts w:ascii="Times New Roman" w:hAnsi="Times New Roman"/>
        </w:rPr>
        <w:t xml:space="preserve"> that “in</w:t>
      </w:r>
      <w:r w:rsidRPr="00530E87">
        <w:rPr>
          <w:rFonts w:ascii="Times New Roman" w:hAnsi="Times New Roman"/>
        </w:rPr>
        <w:t xml:space="preserve"> reaching his </w:t>
      </w:r>
      <w:r>
        <w:rPr>
          <w:rFonts w:ascii="Times New Roman" w:hAnsi="Times New Roman"/>
        </w:rPr>
        <w:t xml:space="preserve">[moral] </w:t>
      </w:r>
      <w:r w:rsidRPr="00530E87">
        <w:rPr>
          <w:rFonts w:ascii="Times New Roman" w:hAnsi="Times New Roman"/>
        </w:rPr>
        <w:t>conclusion our capitalist has not been reckless or negligent</w:t>
      </w:r>
      <w:r>
        <w:rPr>
          <w:rFonts w:ascii="Times New Roman" w:hAnsi="Times New Roman"/>
        </w:rPr>
        <w:t xml:space="preserve">,” Rosen thinks we should </w:t>
      </w:r>
      <w:r w:rsidR="00DB45BF">
        <w:rPr>
          <w:rFonts w:ascii="Times New Roman" w:hAnsi="Times New Roman"/>
        </w:rPr>
        <w:t xml:space="preserve">also </w:t>
      </w:r>
      <w:r w:rsidR="000A2E76">
        <w:rPr>
          <w:rFonts w:ascii="Times New Roman" w:hAnsi="Times New Roman"/>
        </w:rPr>
        <w:t>a</w:t>
      </w:r>
      <w:r>
        <w:rPr>
          <w:rFonts w:ascii="Times New Roman" w:hAnsi="Times New Roman"/>
        </w:rPr>
        <w:t>gree “</w:t>
      </w:r>
      <w:r w:rsidRPr="00530E87">
        <w:rPr>
          <w:rFonts w:ascii="Times New Roman" w:hAnsi="Times New Roman"/>
        </w:rPr>
        <w:t>that his moral ignorance is not his fault</w:t>
      </w:r>
      <w:r w:rsidR="00BF6D58">
        <w:rPr>
          <w:rFonts w:ascii="Times New Roman" w:hAnsi="Times New Roman"/>
        </w:rPr>
        <w:t>” and that it would therefore</w:t>
      </w:r>
      <w:r>
        <w:rPr>
          <w:rFonts w:ascii="Times New Roman" w:hAnsi="Times New Roman"/>
        </w:rPr>
        <w:t xml:space="preserve"> “</w:t>
      </w:r>
      <w:r w:rsidRPr="00530E87">
        <w:rPr>
          <w:rFonts w:ascii="Times New Roman" w:hAnsi="Times New Roman"/>
        </w:rPr>
        <w:t>be a mistake to blame him for the wrong he does”</w:t>
      </w:r>
      <w:r w:rsidR="00F211AD" w:rsidRPr="00F211AD">
        <w:rPr>
          <w:rFonts w:ascii="Times New Roman" w:hAnsi="Times New Roman"/>
        </w:rPr>
        <w:t xml:space="preserve"> </w:t>
      </w:r>
      <w:r w:rsidR="00F211AD">
        <w:rPr>
          <w:rFonts w:ascii="Times New Roman" w:hAnsi="Times New Roman"/>
        </w:rPr>
        <w:t>(Rosen 2004 305).</w:t>
      </w:r>
      <w:r w:rsidRPr="00530E87">
        <w:rPr>
          <w:rFonts w:ascii="Times New Roman" w:hAnsi="Times New Roman"/>
        </w:rPr>
        <w:t xml:space="preserve"> </w:t>
      </w:r>
    </w:p>
    <w:p w:rsidR="00C7120D" w:rsidRPr="00530E87" w:rsidRDefault="00A31FC9" w:rsidP="00D414BE">
      <w:pPr>
        <w:spacing w:line="480" w:lineRule="auto"/>
        <w:ind w:firstLine="720"/>
        <w:jc w:val="both"/>
        <w:rPr>
          <w:rFonts w:ascii="Times New Roman" w:hAnsi="Times New Roman"/>
        </w:rPr>
      </w:pPr>
      <w:r>
        <w:rPr>
          <w:rFonts w:ascii="Times New Roman" w:hAnsi="Times New Roman"/>
        </w:rPr>
        <w:t>A</w:t>
      </w:r>
      <w:r w:rsidR="00C7120D">
        <w:rPr>
          <w:rFonts w:ascii="Times New Roman" w:hAnsi="Times New Roman"/>
        </w:rPr>
        <w:t>nother example</w:t>
      </w:r>
      <w:r>
        <w:rPr>
          <w:rFonts w:ascii="Times New Roman" w:hAnsi="Times New Roman"/>
        </w:rPr>
        <w:t xml:space="preserve"> features Bill, who</w:t>
      </w:r>
      <w:r w:rsidR="00C7120D" w:rsidRPr="00530E87">
        <w:rPr>
          <w:rFonts w:ascii="Times New Roman" w:hAnsi="Times New Roman"/>
        </w:rPr>
        <w:t xml:space="preserve"> decides to tell a self-serving lie to his wife</w:t>
      </w:r>
      <w:r w:rsidR="00BF6D58">
        <w:rPr>
          <w:rFonts w:ascii="Times New Roman" w:hAnsi="Times New Roman"/>
        </w:rPr>
        <w:t xml:space="preserve"> even though he “k</w:t>
      </w:r>
      <w:r w:rsidR="00C7120D" w:rsidRPr="00530E87">
        <w:rPr>
          <w:rFonts w:ascii="Times New Roman" w:hAnsi="Times New Roman"/>
        </w:rPr>
        <w:t>nows that it’s just pl</w:t>
      </w:r>
      <w:r w:rsidR="00BF6D58">
        <w:rPr>
          <w:rFonts w:ascii="Times New Roman" w:hAnsi="Times New Roman"/>
        </w:rPr>
        <w:t>ain wrong to lie to your wife</w:t>
      </w:r>
      <w:r w:rsidR="00C7120D" w:rsidRPr="00530E87">
        <w:rPr>
          <w:rFonts w:ascii="Times New Roman" w:hAnsi="Times New Roman"/>
        </w:rPr>
        <w:t>”</w:t>
      </w:r>
      <w:r w:rsidR="00BF6D58">
        <w:rPr>
          <w:rFonts w:ascii="Times New Roman" w:hAnsi="Times New Roman"/>
        </w:rPr>
        <w:t xml:space="preserve"> (Rosen 2004 305)</w:t>
      </w:r>
      <w:r w:rsidR="00C7120D" w:rsidRPr="00530E87">
        <w:rPr>
          <w:rFonts w:ascii="Times New Roman" w:hAnsi="Times New Roman"/>
        </w:rPr>
        <w:t xml:space="preserve">. </w:t>
      </w:r>
      <w:r w:rsidR="00C7120D">
        <w:rPr>
          <w:rFonts w:ascii="Times New Roman" w:hAnsi="Times New Roman"/>
        </w:rPr>
        <w:t xml:space="preserve">Again, it is possible that </w:t>
      </w:r>
      <w:r w:rsidR="00C7120D" w:rsidRPr="00530E87">
        <w:rPr>
          <w:rFonts w:ascii="Times New Roman" w:hAnsi="Times New Roman"/>
        </w:rPr>
        <w:t xml:space="preserve">Bill </w:t>
      </w:r>
      <w:r w:rsidR="00C7120D">
        <w:rPr>
          <w:rFonts w:ascii="Times New Roman" w:hAnsi="Times New Roman"/>
        </w:rPr>
        <w:t>had a defective moral education that led him to believe</w:t>
      </w:r>
      <w:r w:rsidR="00C7120D" w:rsidRPr="00530E87">
        <w:rPr>
          <w:rFonts w:ascii="Times New Roman" w:hAnsi="Times New Roman"/>
        </w:rPr>
        <w:t xml:space="preserve">, </w:t>
      </w:r>
      <w:r w:rsidR="00C7120D">
        <w:rPr>
          <w:rFonts w:ascii="Times New Roman" w:hAnsi="Times New Roman"/>
        </w:rPr>
        <w:t>“</w:t>
      </w:r>
      <w:r w:rsidR="00C7120D" w:rsidRPr="00530E87">
        <w:rPr>
          <w:rFonts w:ascii="Times New Roman" w:hAnsi="Times New Roman"/>
        </w:rPr>
        <w:t>through no fault of his own, that while moral considerations have some weight, they are not in general decisive”</w:t>
      </w:r>
      <w:r w:rsidR="00F211AD" w:rsidRPr="00F211AD">
        <w:rPr>
          <w:rFonts w:ascii="Times New Roman" w:hAnsi="Times New Roman"/>
        </w:rPr>
        <w:t xml:space="preserve"> </w:t>
      </w:r>
      <w:r w:rsidR="00F211AD">
        <w:rPr>
          <w:rFonts w:ascii="Times New Roman" w:hAnsi="Times New Roman"/>
        </w:rPr>
        <w:t>(Rosen 2004 305).</w:t>
      </w:r>
      <w:r w:rsidR="00C7120D">
        <w:rPr>
          <w:rStyle w:val="FootnoteReference"/>
          <w:rFonts w:ascii="Times New Roman" w:hAnsi="Times New Roman"/>
        </w:rPr>
        <w:footnoteReference w:id="7"/>
      </w:r>
      <w:r>
        <w:rPr>
          <w:rFonts w:ascii="Times New Roman" w:hAnsi="Times New Roman"/>
        </w:rPr>
        <w:t xml:space="preserve"> </w:t>
      </w:r>
      <w:r w:rsidR="00C7120D">
        <w:rPr>
          <w:rFonts w:ascii="Times New Roman" w:hAnsi="Times New Roman"/>
        </w:rPr>
        <w:t xml:space="preserve">Bill may </w:t>
      </w:r>
      <w:r>
        <w:rPr>
          <w:rFonts w:ascii="Times New Roman" w:hAnsi="Times New Roman"/>
        </w:rPr>
        <w:t xml:space="preserve">thus </w:t>
      </w:r>
      <w:r w:rsidR="00C7120D">
        <w:rPr>
          <w:rFonts w:ascii="Times New Roman" w:hAnsi="Times New Roman"/>
        </w:rPr>
        <w:t xml:space="preserve">be </w:t>
      </w:r>
      <w:r w:rsidR="00C7120D" w:rsidRPr="00530E87">
        <w:rPr>
          <w:rFonts w:ascii="Times New Roman" w:hAnsi="Times New Roman"/>
        </w:rPr>
        <w:t>“blamelessly (though mistakenly) convinced that the balance of reasons comes down in favor of lying</w:t>
      </w:r>
      <w:r w:rsidR="00C7120D">
        <w:rPr>
          <w:rFonts w:ascii="Times New Roman" w:hAnsi="Times New Roman"/>
        </w:rPr>
        <w:t>”</w:t>
      </w:r>
      <w:r w:rsidR="00F211AD" w:rsidRPr="00F211AD">
        <w:rPr>
          <w:rFonts w:ascii="Times New Roman" w:hAnsi="Times New Roman"/>
        </w:rPr>
        <w:t xml:space="preserve"> </w:t>
      </w:r>
      <w:r w:rsidR="00F211AD">
        <w:rPr>
          <w:rFonts w:ascii="Times New Roman" w:hAnsi="Times New Roman"/>
        </w:rPr>
        <w:t>(Rosen 2004 306).</w:t>
      </w:r>
      <w:r w:rsidR="00C7120D" w:rsidRPr="00530E87">
        <w:rPr>
          <w:rFonts w:ascii="Times New Roman" w:hAnsi="Times New Roman"/>
        </w:rPr>
        <w:t xml:space="preserve"> </w:t>
      </w:r>
      <w:r w:rsidR="00C7120D">
        <w:rPr>
          <w:rFonts w:ascii="Times New Roman" w:hAnsi="Times New Roman"/>
        </w:rPr>
        <w:t>Rosen ar</w:t>
      </w:r>
      <w:r w:rsidR="00A55D65">
        <w:rPr>
          <w:rFonts w:ascii="Times New Roman" w:hAnsi="Times New Roman"/>
        </w:rPr>
        <w:t>gues that in this case it would</w:t>
      </w:r>
      <w:r w:rsidR="00C7120D">
        <w:rPr>
          <w:rFonts w:ascii="Times New Roman" w:hAnsi="Times New Roman"/>
        </w:rPr>
        <w:t xml:space="preserve"> be</w:t>
      </w:r>
      <w:r w:rsidR="00C7120D" w:rsidRPr="00530E87">
        <w:rPr>
          <w:rFonts w:ascii="Times New Roman" w:hAnsi="Times New Roman"/>
        </w:rPr>
        <w:t xml:space="preserve"> unreasonable to </w:t>
      </w:r>
      <w:r w:rsidR="00C7120D">
        <w:rPr>
          <w:rFonts w:ascii="Times New Roman" w:hAnsi="Times New Roman"/>
        </w:rPr>
        <w:t>blame Bill for telling the lie</w:t>
      </w:r>
      <w:r w:rsidR="00DB45BF">
        <w:rPr>
          <w:rFonts w:ascii="Times New Roman" w:hAnsi="Times New Roman"/>
        </w:rPr>
        <w:t>. Rosen asks:</w:t>
      </w:r>
      <w:r w:rsidR="00C7120D" w:rsidRPr="00530E87">
        <w:rPr>
          <w:rFonts w:ascii="Times New Roman" w:hAnsi="Times New Roman"/>
        </w:rPr>
        <w:t xml:space="preserve"> “Does it make sense to subject someone who blamelessly believes that he should do A, and then does it, to moral sanctions—to recrimination, resentment, righteous anger, contempt?”</w:t>
      </w:r>
      <w:r w:rsidR="00F211AD" w:rsidRPr="00F211AD">
        <w:rPr>
          <w:rFonts w:ascii="Times New Roman" w:hAnsi="Times New Roman"/>
        </w:rPr>
        <w:t xml:space="preserve"> </w:t>
      </w:r>
      <w:r w:rsidR="00F211AD">
        <w:rPr>
          <w:rFonts w:ascii="Times New Roman" w:hAnsi="Times New Roman"/>
        </w:rPr>
        <w:t>(Rosen 2004 306).</w:t>
      </w:r>
      <w:r w:rsidR="00F211AD" w:rsidRPr="00530E87">
        <w:rPr>
          <w:rFonts w:ascii="Times New Roman" w:hAnsi="Times New Roman"/>
        </w:rPr>
        <w:t xml:space="preserve"> </w:t>
      </w:r>
      <w:r w:rsidR="00EB280C">
        <w:rPr>
          <w:rFonts w:ascii="Times New Roman" w:hAnsi="Times New Roman"/>
        </w:rPr>
        <w:t>Rosen thinks</w:t>
      </w:r>
      <w:r w:rsidR="00A55D65">
        <w:rPr>
          <w:rFonts w:ascii="Times New Roman" w:hAnsi="Times New Roman"/>
        </w:rPr>
        <w:t xml:space="preserve"> this doesn’t make sense</w:t>
      </w:r>
      <w:r w:rsidR="00541920">
        <w:rPr>
          <w:rFonts w:ascii="Times New Roman" w:hAnsi="Times New Roman"/>
        </w:rPr>
        <w:t xml:space="preserve">. Instead, </w:t>
      </w:r>
      <w:r w:rsidR="00C7120D" w:rsidRPr="00530E87">
        <w:rPr>
          <w:rFonts w:ascii="Times New Roman" w:hAnsi="Times New Roman"/>
        </w:rPr>
        <w:t xml:space="preserve">Bill’s wife should respond </w:t>
      </w:r>
      <w:r w:rsidR="00C7120D">
        <w:rPr>
          <w:rFonts w:ascii="Times New Roman" w:hAnsi="Times New Roman"/>
        </w:rPr>
        <w:t>this way</w:t>
      </w:r>
      <w:r w:rsidR="00C7120D" w:rsidRPr="00530E87">
        <w:rPr>
          <w:rFonts w:ascii="Times New Roman" w:hAnsi="Times New Roman"/>
        </w:rPr>
        <w:t xml:space="preserve">: </w:t>
      </w:r>
    </w:p>
    <w:p w:rsidR="00C7120D" w:rsidRPr="00530E87" w:rsidRDefault="00C7120D" w:rsidP="001F675E">
      <w:pPr>
        <w:ind w:left="720" w:right="720"/>
        <w:jc w:val="both"/>
        <w:rPr>
          <w:rFonts w:ascii="Times New Roman" w:hAnsi="Times New Roman"/>
        </w:rPr>
      </w:pPr>
      <w:r w:rsidRPr="00530E87">
        <w:rPr>
          <w:rFonts w:ascii="Times New Roman" w:hAnsi="Times New Roman"/>
        </w:rPr>
        <w:t>Poor Bill. Through no fault of his own he found himself believing that all things considered, he should lie. Given that he found himself in that state, I can hardly fault him for lying. Holding the judgment fixed, the lie itself was a perfect manifestation of practical rationality. I can fault him for the lie only if I can fault him for believing that in the circumstances, his selfish interests were more important than my moral interests. Since by hypothesis, it is not his fault that he held this view, I have no option but to conclude that he is not properly culpable for his bad action</w:t>
      </w:r>
      <w:r w:rsidR="00F211AD" w:rsidRPr="00F211AD">
        <w:rPr>
          <w:rFonts w:ascii="Times New Roman" w:hAnsi="Times New Roman"/>
        </w:rPr>
        <w:t xml:space="preserve"> </w:t>
      </w:r>
      <w:r w:rsidR="00F211AD">
        <w:rPr>
          <w:rFonts w:ascii="Times New Roman" w:hAnsi="Times New Roman"/>
        </w:rPr>
        <w:t>(Rosen 2004 306)</w:t>
      </w:r>
      <w:r w:rsidR="009A577B">
        <w:rPr>
          <w:rFonts w:ascii="Times New Roman" w:hAnsi="Times New Roman"/>
        </w:rPr>
        <w:t>.</w:t>
      </w:r>
      <w:r w:rsidR="00A31FC9">
        <w:rPr>
          <w:rStyle w:val="FootnoteReference"/>
          <w:rFonts w:ascii="Times New Roman" w:hAnsi="Times New Roman"/>
        </w:rPr>
        <w:footnoteReference w:id="8"/>
      </w:r>
      <w:r w:rsidR="00F211AD" w:rsidRPr="00530E87">
        <w:rPr>
          <w:rFonts w:ascii="Times New Roman" w:hAnsi="Times New Roman"/>
        </w:rPr>
        <w:t xml:space="preserve"> </w:t>
      </w:r>
    </w:p>
    <w:p w:rsidR="001F675E" w:rsidRDefault="00C7120D" w:rsidP="001F675E">
      <w:pPr>
        <w:widowControl w:val="0"/>
        <w:autoSpaceDE w:val="0"/>
        <w:autoSpaceDN w:val="0"/>
        <w:adjustRightInd w:val="0"/>
        <w:jc w:val="both"/>
        <w:rPr>
          <w:rFonts w:ascii="Times New Roman" w:hAnsi="Times New Roman"/>
        </w:rPr>
      </w:pPr>
      <w:r w:rsidRPr="00530E87">
        <w:rPr>
          <w:rFonts w:ascii="Times New Roman" w:hAnsi="Times New Roman"/>
        </w:rPr>
        <w:tab/>
      </w:r>
    </w:p>
    <w:p w:rsidR="00C7120D" w:rsidRPr="00530E87" w:rsidRDefault="00C7120D" w:rsidP="001F675E">
      <w:pPr>
        <w:widowControl w:val="0"/>
        <w:autoSpaceDE w:val="0"/>
        <w:autoSpaceDN w:val="0"/>
        <w:adjustRightInd w:val="0"/>
        <w:spacing w:line="480" w:lineRule="auto"/>
        <w:ind w:firstLine="720"/>
        <w:jc w:val="both"/>
        <w:rPr>
          <w:rFonts w:ascii="Times New Roman" w:hAnsi="Times New Roman"/>
        </w:rPr>
      </w:pPr>
      <w:r w:rsidRPr="00E06FCB">
        <w:rPr>
          <w:rFonts w:ascii="Times New Roman" w:hAnsi="Times New Roman"/>
        </w:rPr>
        <w:t xml:space="preserve">Rosen’s official skeptical conclusion is </w:t>
      </w:r>
      <w:r>
        <w:rPr>
          <w:rFonts w:ascii="Times New Roman" w:hAnsi="Times New Roman"/>
        </w:rPr>
        <w:t xml:space="preserve">that </w:t>
      </w:r>
      <w:r w:rsidRPr="00E06FCB">
        <w:rPr>
          <w:rFonts w:ascii="Times New Roman" w:hAnsi="Times New Roman"/>
        </w:rPr>
        <w:t>“</w:t>
      </w:r>
      <w:r w:rsidRPr="00E06FCB">
        <w:rPr>
          <w:rFonts w:ascii="Times New Roman" w:hAnsi="Times New Roman"/>
          <w:i/>
        </w:rPr>
        <w:t>it would be unreasonable to repose much confidence in any particular positive judgment of responsibility</w:t>
      </w:r>
      <w:r w:rsidRPr="00E06FCB">
        <w:rPr>
          <w:rFonts w:ascii="Times New Roman" w:hAnsi="Times New Roman"/>
        </w:rPr>
        <w:t>”</w:t>
      </w:r>
      <w:r w:rsidR="00F211AD" w:rsidRPr="00F211AD">
        <w:rPr>
          <w:rFonts w:ascii="Times New Roman" w:hAnsi="Times New Roman"/>
        </w:rPr>
        <w:t xml:space="preserve"> </w:t>
      </w:r>
      <w:r w:rsidR="00F211AD">
        <w:rPr>
          <w:rFonts w:ascii="Times New Roman" w:hAnsi="Times New Roman"/>
        </w:rPr>
        <w:t>(Rosen 2004 308).</w:t>
      </w:r>
      <w:r w:rsidR="00F211AD" w:rsidRPr="00530E87">
        <w:rPr>
          <w:rFonts w:ascii="Times New Roman" w:hAnsi="Times New Roman"/>
        </w:rPr>
        <w:t xml:space="preserve"> </w:t>
      </w:r>
      <w:r w:rsidR="00EB280C">
        <w:rPr>
          <w:rFonts w:ascii="Times New Roman" w:hAnsi="Times New Roman"/>
        </w:rPr>
        <w:t>Th</w:t>
      </w:r>
      <w:r>
        <w:rPr>
          <w:rFonts w:ascii="Times New Roman" w:hAnsi="Times New Roman"/>
        </w:rPr>
        <w:t xml:space="preserve">is </w:t>
      </w:r>
      <w:r w:rsidRPr="00E06FCB">
        <w:rPr>
          <w:rFonts w:ascii="Times New Roman" w:hAnsi="Times New Roman"/>
        </w:rPr>
        <w:t xml:space="preserve">follows from </w:t>
      </w:r>
      <w:r w:rsidR="00EB280C">
        <w:rPr>
          <w:rFonts w:ascii="Times New Roman" w:hAnsi="Times New Roman"/>
        </w:rPr>
        <w:t xml:space="preserve">the claim </w:t>
      </w:r>
      <w:r w:rsidRPr="00E06FCB">
        <w:rPr>
          <w:rFonts w:ascii="Times New Roman" w:hAnsi="Times New Roman"/>
        </w:rPr>
        <w:t>that an unwitting wrongdoe</w:t>
      </w:r>
      <w:r w:rsidR="00627634">
        <w:rPr>
          <w:rFonts w:ascii="Times New Roman" w:hAnsi="Times New Roman"/>
        </w:rPr>
        <w:t>r is blameworthy only if she has</w:t>
      </w:r>
      <w:r w:rsidRPr="00E06FCB">
        <w:rPr>
          <w:rFonts w:ascii="Times New Roman" w:hAnsi="Times New Roman"/>
        </w:rPr>
        <w:t xml:space="preserve"> </w:t>
      </w:r>
      <w:r w:rsidR="00A55D65">
        <w:rPr>
          <w:rFonts w:ascii="Times New Roman" w:hAnsi="Times New Roman"/>
        </w:rPr>
        <w:t xml:space="preserve">an </w:t>
      </w:r>
      <w:r w:rsidRPr="00E06FCB">
        <w:rPr>
          <w:rFonts w:ascii="Times New Roman" w:hAnsi="Times New Roman"/>
        </w:rPr>
        <w:t>akrasia-involving</w:t>
      </w:r>
      <w:r w:rsidR="00A55D65">
        <w:rPr>
          <w:rFonts w:ascii="Times New Roman" w:hAnsi="Times New Roman"/>
        </w:rPr>
        <w:t>,</w:t>
      </w:r>
      <w:r w:rsidRPr="00E06FCB">
        <w:rPr>
          <w:rFonts w:ascii="Times New Roman" w:hAnsi="Times New Roman"/>
        </w:rPr>
        <w:t xml:space="preserve"> “</w:t>
      </w:r>
      <w:r w:rsidRPr="00E06FCB">
        <w:rPr>
          <w:rFonts w:ascii="Times New Roman" w:hAnsi="Times New Roman"/>
          <w:i/>
        </w:rPr>
        <w:t>inculpating</w:t>
      </w:r>
      <w:r w:rsidRPr="00E06FCB">
        <w:rPr>
          <w:rFonts w:ascii="Times New Roman" w:hAnsi="Times New Roman"/>
        </w:rPr>
        <w:t xml:space="preserve"> history”</w:t>
      </w:r>
      <w:r w:rsidR="00B8070F">
        <w:rPr>
          <w:rFonts w:ascii="Times New Roman" w:hAnsi="Times New Roman"/>
        </w:rPr>
        <w:t xml:space="preserve"> (Rosen 2004 309)</w:t>
      </w:r>
      <w:r w:rsidRPr="00E06FCB">
        <w:rPr>
          <w:rFonts w:ascii="Times New Roman" w:hAnsi="Times New Roman"/>
        </w:rPr>
        <w:t xml:space="preserve"> together </w:t>
      </w:r>
      <w:r>
        <w:rPr>
          <w:rFonts w:ascii="Times New Roman" w:hAnsi="Times New Roman"/>
        </w:rPr>
        <w:t xml:space="preserve">with </w:t>
      </w:r>
      <w:r w:rsidR="00EB280C">
        <w:rPr>
          <w:rFonts w:ascii="Times New Roman" w:hAnsi="Times New Roman"/>
        </w:rPr>
        <w:t>the claim t</w:t>
      </w:r>
      <w:r w:rsidR="00A55D65">
        <w:rPr>
          <w:rFonts w:ascii="Times New Roman" w:hAnsi="Times New Roman"/>
        </w:rPr>
        <w:t xml:space="preserve">hat </w:t>
      </w:r>
      <w:r>
        <w:rPr>
          <w:rFonts w:ascii="Times New Roman" w:hAnsi="Times New Roman"/>
        </w:rPr>
        <w:t>“</w:t>
      </w:r>
      <w:r w:rsidRPr="00E06FCB">
        <w:rPr>
          <w:rFonts w:ascii="Times New Roman" w:eastAsiaTheme="minorEastAsia" w:hAnsi="Times New Roman" w:cs="AdvTimes"/>
          <w:szCs w:val="19"/>
        </w:rPr>
        <w:t>it is almost always unreasonable to place significant</w:t>
      </w:r>
      <w:r>
        <w:rPr>
          <w:rFonts w:ascii="Times New Roman" w:eastAsiaTheme="minorEastAsia" w:hAnsi="Times New Roman" w:cs="AdvTimes"/>
          <w:szCs w:val="19"/>
        </w:rPr>
        <w:t xml:space="preserve"> </w:t>
      </w:r>
      <w:r w:rsidRPr="00E06FCB">
        <w:rPr>
          <w:rFonts w:ascii="Times New Roman" w:eastAsiaTheme="minorEastAsia" w:hAnsi="Times New Roman" w:cs="AdvTimes"/>
          <w:szCs w:val="19"/>
        </w:rPr>
        <w:t>confidence in</w:t>
      </w:r>
      <w:r>
        <w:rPr>
          <w:rFonts w:ascii="Times New Roman" w:eastAsiaTheme="minorEastAsia" w:hAnsi="Times New Roman" w:cs="AdvTimes"/>
          <w:szCs w:val="19"/>
        </w:rPr>
        <w:t>”</w:t>
      </w:r>
      <w:r w:rsidR="00B8070F">
        <w:rPr>
          <w:rFonts w:ascii="Times New Roman" w:eastAsiaTheme="minorEastAsia" w:hAnsi="Times New Roman" w:cs="AdvTimes"/>
          <w:szCs w:val="19"/>
        </w:rPr>
        <w:t xml:space="preserve"> </w:t>
      </w:r>
      <w:r w:rsidR="00B8070F">
        <w:rPr>
          <w:rFonts w:ascii="Times New Roman" w:hAnsi="Times New Roman"/>
        </w:rPr>
        <w:t>(Rosen 2004 308)</w:t>
      </w:r>
      <w:r w:rsidR="00B8070F" w:rsidRPr="00530E87">
        <w:rPr>
          <w:rFonts w:ascii="Times New Roman" w:hAnsi="Times New Roman"/>
        </w:rPr>
        <w:t xml:space="preserve"> </w:t>
      </w:r>
      <w:r>
        <w:rPr>
          <w:rFonts w:ascii="Times New Roman" w:eastAsiaTheme="minorEastAsia" w:hAnsi="Times New Roman" w:cs="AdvTimes"/>
          <w:szCs w:val="19"/>
        </w:rPr>
        <w:t>the judgment that an age</w:t>
      </w:r>
      <w:r w:rsidRPr="007576AB">
        <w:rPr>
          <w:rFonts w:ascii="Times New Roman" w:eastAsiaTheme="minorEastAsia" w:hAnsi="Times New Roman" w:cs="AdvTimes"/>
          <w:szCs w:val="19"/>
        </w:rPr>
        <w:t>nt has such a history.</w:t>
      </w:r>
      <w:r w:rsidRPr="007576AB">
        <w:rPr>
          <w:rFonts w:ascii="Times New Roman" w:hAnsi="Times New Roman"/>
        </w:rPr>
        <w:t xml:space="preserve"> In a recent response to Rosen, William FitzPatrick has argued that </w:t>
      </w:r>
      <w:r>
        <w:rPr>
          <w:rFonts w:ascii="Times New Roman" w:hAnsi="Times New Roman"/>
        </w:rPr>
        <w:t xml:space="preserve">in fact we </w:t>
      </w:r>
      <w:r w:rsidRPr="007576AB">
        <w:rPr>
          <w:rFonts w:ascii="Times New Roman" w:hAnsi="Times New Roman"/>
        </w:rPr>
        <w:t xml:space="preserve">often have good grounds </w:t>
      </w:r>
      <w:r>
        <w:rPr>
          <w:rFonts w:ascii="Times New Roman" w:hAnsi="Times New Roman"/>
        </w:rPr>
        <w:t xml:space="preserve">for attributing </w:t>
      </w:r>
      <w:r w:rsidRPr="007576AB">
        <w:rPr>
          <w:rFonts w:ascii="Times New Roman" w:hAnsi="Times New Roman" w:cs="NewBaskerville-Roman"/>
          <w:szCs w:val="20"/>
        </w:rPr>
        <w:t xml:space="preserve">akrasia </w:t>
      </w:r>
      <w:r>
        <w:rPr>
          <w:rFonts w:ascii="Times New Roman" w:hAnsi="Times New Roman" w:cs="NewBaskerville-Roman"/>
          <w:szCs w:val="20"/>
        </w:rPr>
        <w:t>to ourselves and others</w:t>
      </w:r>
      <w:r w:rsidR="00B8070F">
        <w:rPr>
          <w:rFonts w:ascii="Times New Roman" w:hAnsi="Times New Roman" w:cs="NewBaskerville-Roman"/>
          <w:szCs w:val="20"/>
        </w:rPr>
        <w:t xml:space="preserve"> </w:t>
      </w:r>
      <w:r w:rsidR="006F3D54">
        <w:rPr>
          <w:rFonts w:ascii="Times New Roman" w:hAnsi="Times New Roman" w:cs="NewBaskerville-Roman"/>
          <w:szCs w:val="20"/>
        </w:rPr>
        <w:t xml:space="preserve">(FitzPatrick </w:t>
      </w:r>
      <w:r w:rsidR="00B8070F">
        <w:rPr>
          <w:rFonts w:ascii="Times New Roman" w:hAnsi="Times New Roman" w:cs="NewBaskerville-Roman"/>
          <w:szCs w:val="20"/>
        </w:rPr>
        <w:t>593-99)</w:t>
      </w:r>
      <w:r w:rsidRPr="007576AB">
        <w:rPr>
          <w:rFonts w:ascii="Times New Roman" w:hAnsi="Times New Roman" w:cs="NewBaskerville-Roman"/>
          <w:szCs w:val="20"/>
        </w:rPr>
        <w:t xml:space="preserve">. </w:t>
      </w:r>
      <w:r w:rsidR="0013181A">
        <w:rPr>
          <w:rFonts w:ascii="Times New Roman" w:hAnsi="Times New Roman"/>
        </w:rPr>
        <w:t>However,</w:t>
      </w:r>
      <w:r w:rsidR="00A55D65">
        <w:rPr>
          <w:rFonts w:ascii="Times New Roman" w:hAnsi="Times New Roman"/>
        </w:rPr>
        <w:t xml:space="preserve"> as FitzP</w:t>
      </w:r>
      <w:r w:rsidRPr="007576AB">
        <w:rPr>
          <w:rFonts w:ascii="Times New Roman" w:hAnsi="Times New Roman"/>
        </w:rPr>
        <w:t xml:space="preserve">atrick notes, this leaves </w:t>
      </w:r>
      <w:r w:rsidR="0013181A">
        <w:rPr>
          <w:rFonts w:ascii="Times New Roman" w:hAnsi="Times New Roman"/>
        </w:rPr>
        <w:t xml:space="preserve">untouched </w:t>
      </w:r>
      <w:r w:rsidRPr="007576AB">
        <w:rPr>
          <w:rFonts w:ascii="Times New Roman" w:hAnsi="Times New Roman"/>
        </w:rPr>
        <w:t xml:space="preserve">Rosen’s </w:t>
      </w:r>
      <w:r w:rsidR="00627634">
        <w:rPr>
          <w:rFonts w:ascii="Times New Roman" w:hAnsi="Times New Roman"/>
        </w:rPr>
        <w:t>conclusion</w:t>
      </w:r>
      <w:r w:rsidR="00857620">
        <w:rPr>
          <w:rFonts w:ascii="Times New Roman" w:hAnsi="Times New Roman"/>
        </w:rPr>
        <w:t xml:space="preserve"> that blameworthy wrongdoing is </w:t>
      </w:r>
      <w:r w:rsidR="00A31FC9">
        <w:rPr>
          <w:rFonts w:ascii="Times New Roman" w:hAnsi="Times New Roman"/>
        </w:rPr>
        <w:t xml:space="preserve">always either knowing </w:t>
      </w:r>
      <w:r w:rsidR="00857620">
        <w:rPr>
          <w:rFonts w:ascii="Times New Roman" w:hAnsi="Times New Roman"/>
        </w:rPr>
        <w:t xml:space="preserve">or </w:t>
      </w:r>
      <w:r w:rsidR="00A31FC9">
        <w:rPr>
          <w:rFonts w:ascii="Times New Roman" w:hAnsi="Times New Roman"/>
        </w:rPr>
        <w:t xml:space="preserve">the result of </w:t>
      </w:r>
      <w:r w:rsidR="009A577B">
        <w:rPr>
          <w:rFonts w:ascii="Times New Roman" w:hAnsi="Times New Roman"/>
        </w:rPr>
        <w:t xml:space="preserve">knowing wrongdoing </w:t>
      </w:r>
      <w:r w:rsidR="009A577B">
        <w:rPr>
          <w:rFonts w:ascii="Times New Roman" w:hAnsi="Times New Roman" w:cs="NewBaskerville-Roman"/>
          <w:szCs w:val="20"/>
        </w:rPr>
        <w:t>(FitzPatrick 599).</w:t>
      </w:r>
      <w:r w:rsidRPr="007576AB">
        <w:rPr>
          <w:rFonts w:ascii="Times New Roman" w:hAnsi="Times New Roman"/>
        </w:rPr>
        <w:t xml:space="preserve"> </w:t>
      </w:r>
      <w:r w:rsidR="00EB280C">
        <w:rPr>
          <w:rFonts w:ascii="Times New Roman" w:hAnsi="Times New Roman"/>
        </w:rPr>
        <w:t xml:space="preserve">We are left, then, with a </w:t>
      </w:r>
      <w:r w:rsidR="0013181A">
        <w:rPr>
          <w:rFonts w:ascii="Times New Roman" w:hAnsi="Times New Roman"/>
        </w:rPr>
        <w:t>striking skeptical challenge</w:t>
      </w:r>
      <w:r w:rsidR="009972AB">
        <w:rPr>
          <w:rFonts w:ascii="Times New Roman" w:hAnsi="Times New Roman"/>
        </w:rPr>
        <w:t xml:space="preserve">, for </w:t>
      </w:r>
      <w:r w:rsidR="00A31FC9">
        <w:rPr>
          <w:rFonts w:ascii="Times New Roman" w:hAnsi="Times New Roman"/>
        </w:rPr>
        <w:t xml:space="preserve">very many </w:t>
      </w:r>
      <w:r>
        <w:rPr>
          <w:rFonts w:ascii="Times New Roman" w:hAnsi="Times New Roman"/>
        </w:rPr>
        <w:t xml:space="preserve">ordinary </w:t>
      </w:r>
      <w:r w:rsidR="00A31FC9">
        <w:rPr>
          <w:rFonts w:ascii="Times New Roman" w:hAnsi="Times New Roman"/>
        </w:rPr>
        <w:t>wrongdoers may</w:t>
      </w:r>
      <w:r w:rsidRPr="007576AB">
        <w:rPr>
          <w:rFonts w:ascii="Times New Roman" w:hAnsi="Times New Roman"/>
        </w:rPr>
        <w:t xml:space="preserve"> not </w:t>
      </w:r>
      <w:r>
        <w:rPr>
          <w:rFonts w:ascii="Times New Roman" w:hAnsi="Times New Roman"/>
        </w:rPr>
        <w:t xml:space="preserve">have a relevant instance of akrasia in </w:t>
      </w:r>
      <w:r w:rsidR="009972AB">
        <w:rPr>
          <w:rFonts w:ascii="Times New Roman" w:hAnsi="Times New Roman"/>
        </w:rPr>
        <w:t xml:space="preserve">their past and so </w:t>
      </w:r>
      <w:r>
        <w:rPr>
          <w:rFonts w:ascii="Times New Roman" w:hAnsi="Times New Roman"/>
        </w:rPr>
        <w:t>are not morally responsible for their wrongdoing.</w:t>
      </w:r>
      <w:r w:rsidRPr="007576AB">
        <w:rPr>
          <w:rStyle w:val="FootnoteReference"/>
          <w:rFonts w:ascii="Times New Roman" w:hAnsi="Times New Roman"/>
        </w:rPr>
        <w:footnoteReference w:id="9"/>
      </w:r>
      <w:r>
        <w:rPr>
          <w:rFonts w:ascii="Times New Roman" w:hAnsi="Times New Roman"/>
        </w:rPr>
        <w:t xml:space="preserve"> Below, I consider</w:t>
      </w:r>
      <w:r w:rsidR="009972AB">
        <w:rPr>
          <w:rFonts w:ascii="Times New Roman" w:hAnsi="Times New Roman"/>
        </w:rPr>
        <w:t xml:space="preserve"> Fitzpatrick’s attempt to meet</w:t>
      </w:r>
      <w:r>
        <w:rPr>
          <w:rFonts w:ascii="Times New Roman" w:hAnsi="Times New Roman"/>
        </w:rPr>
        <w:t xml:space="preserve"> t</w:t>
      </w:r>
      <w:r w:rsidR="005A3A8D">
        <w:rPr>
          <w:rFonts w:ascii="Times New Roman" w:hAnsi="Times New Roman"/>
        </w:rPr>
        <w:t xml:space="preserve">his skeptical </w:t>
      </w:r>
      <w:r w:rsidR="009972AB">
        <w:rPr>
          <w:rFonts w:ascii="Times New Roman" w:hAnsi="Times New Roman"/>
        </w:rPr>
        <w:t>challenge</w:t>
      </w:r>
      <w:r>
        <w:rPr>
          <w:rFonts w:ascii="Times New Roman" w:hAnsi="Times New Roman"/>
        </w:rPr>
        <w:t xml:space="preserve">.  </w:t>
      </w:r>
    </w:p>
    <w:p w:rsidR="00C7120D" w:rsidRPr="001B3DF7" w:rsidRDefault="00C7120D" w:rsidP="00D414BE">
      <w:pPr>
        <w:widowControl w:val="0"/>
        <w:autoSpaceDE w:val="0"/>
        <w:autoSpaceDN w:val="0"/>
        <w:adjustRightInd w:val="0"/>
        <w:spacing w:line="480" w:lineRule="auto"/>
        <w:jc w:val="both"/>
        <w:rPr>
          <w:rFonts w:ascii="Times New Roman" w:hAnsi="Times New Roman"/>
          <w:u w:val="single"/>
        </w:rPr>
      </w:pPr>
    </w:p>
    <w:p w:rsidR="00C7120D" w:rsidRPr="001B3DF7" w:rsidRDefault="009E4CAE" w:rsidP="00D414BE">
      <w:pPr>
        <w:widowControl w:val="0"/>
        <w:autoSpaceDE w:val="0"/>
        <w:autoSpaceDN w:val="0"/>
        <w:adjustRightInd w:val="0"/>
        <w:spacing w:line="480" w:lineRule="auto"/>
        <w:jc w:val="both"/>
        <w:rPr>
          <w:rFonts w:ascii="Times New Roman" w:hAnsi="Times New Roman"/>
          <w:u w:val="single"/>
        </w:rPr>
      </w:pPr>
      <w:r>
        <w:rPr>
          <w:rFonts w:ascii="Times New Roman" w:hAnsi="Times New Roman"/>
          <w:u w:val="single"/>
        </w:rPr>
        <w:t xml:space="preserve">2. </w:t>
      </w:r>
      <w:r w:rsidR="00C7120D" w:rsidRPr="001B3DF7">
        <w:rPr>
          <w:rFonts w:ascii="Times New Roman" w:hAnsi="Times New Roman"/>
          <w:u w:val="single"/>
        </w:rPr>
        <w:t>FitzPatrick’s Reply to Rosen</w:t>
      </w:r>
    </w:p>
    <w:p w:rsidR="00C7120D" w:rsidRPr="00530E87" w:rsidRDefault="00C7120D" w:rsidP="00D414BE">
      <w:pPr>
        <w:widowControl w:val="0"/>
        <w:autoSpaceDE w:val="0"/>
        <w:autoSpaceDN w:val="0"/>
        <w:adjustRightInd w:val="0"/>
        <w:spacing w:line="480" w:lineRule="auto"/>
        <w:ind w:firstLine="720"/>
        <w:jc w:val="both"/>
        <w:rPr>
          <w:rFonts w:ascii="Times New Roman" w:hAnsi="Times New Roman" w:cs="NewBaskerville-Roman"/>
          <w:szCs w:val="20"/>
        </w:rPr>
      </w:pPr>
      <w:r w:rsidRPr="00530E87">
        <w:rPr>
          <w:rFonts w:ascii="Times New Roman" w:hAnsi="Times New Roman"/>
        </w:rPr>
        <w:t xml:space="preserve">FitzPatrick accepts the “intuition at the core of </w:t>
      </w:r>
      <w:r>
        <w:rPr>
          <w:rFonts w:ascii="Times New Roman" w:hAnsi="Times New Roman"/>
        </w:rPr>
        <w:t xml:space="preserve">[Rosen’s] </w:t>
      </w:r>
      <w:r w:rsidRPr="00530E87">
        <w:rPr>
          <w:rFonts w:ascii="Times New Roman" w:hAnsi="Times New Roman"/>
        </w:rPr>
        <w:t>argument,</w:t>
      </w:r>
      <w:r w:rsidR="0027083B">
        <w:rPr>
          <w:rFonts w:ascii="Times New Roman" w:hAnsi="Times New Roman"/>
        </w:rPr>
        <w:t xml:space="preserve"> that</w:t>
      </w:r>
      <w:r w:rsidRPr="00530E87">
        <w:rPr>
          <w:rFonts w:ascii="Times New Roman" w:hAnsi="Times New Roman"/>
        </w:rPr>
        <w:t xml:space="preserve"> it is unfair to blame someone for an action done out of ignorance that he cannot fairly be blamed for having”</w:t>
      </w:r>
      <w:r w:rsidR="00B8070F">
        <w:rPr>
          <w:rFonts w:ascii="Times New Roman" w:hAnsi="Times New Roman"/>
        </w:rPr>
        <w:t xml:space="preserve"> </w:t>
      </w:r>
      <w:r w:rsidR="006F3D54">
        <w:rPr>
          <w:rFonts w:ascii="Times New Roman" w:hAnsi="Times New Roman" w:cs="NewBaskerville-Roman"/>
          <w:szCs w:val="20"/>
        </w:rPr>
        <w:t>(FitzPatrick</w:t>
      </w:r>
      <w:r w:rsidR="00B8070F">
        <w:rPr>
          <w:rFonts w:ascii="Times New Roman" w:hAnsi="Times New Roman" w:cs="NewBaskerville-Roman"/>
          <w:szCs w:val="20"/>
        </w:rPr>
        <w:t xml:space="preserve"> 601)</w:t>
      </w:r>
      <w:r w:rsidR="00B8070F" w:rsidRPr="007576AB">
        <w:rPr>
          <w:rFonts w:ascii="Times New Roman" w:hAnsi="Times New Roman" w:cs="NewBaskerville-Roman"/>
          <w:szCs w:val="20"/>
        </w:rPr>
        <w:t xml:space="preserve">. </w:t>
      </w:r>
      <w:r>
        <w:rPr>
          <w:rFonts w:ascii="Times New Roman" w:hAnsi="Times New Roman"/>
        </w:rPr>
        <w:t xml:space="preserve">However, </w:t>
      </w:r>
      <w:r w:rsidRPr="00530E87">
        <w:rPr>
          <w:rFonts w:ascii="Times New Roman" w:hAnsi="Times New Roman"/>
        </w:rPr>
        <w:t xml:space="preserve">FitzPatrick </w:t>
      </w:r>
      <w:r w:rsidR="00A31FC9">
        <w:rPr>
          <w:rFonts w:ascii="Times New Roman" w:hAnsi="Times New Roman"/>
        </w:rPr>
        <w:t xml:space="preserve">rejects </w:t>
      </w:r>
      <w:r w:rsidR="00627634">
        <w:rPr>
          <w:rFonts w:ascii="Times New Roman" w:hAnsi="Times New Roman"/>
        </w:rPr>
        <w:t>Rosen</w:t>
      </w:r>
      <w:r w:rsidR="00A31FC9">
        <w:rPr>
          <w:rFonts w:ascii="Times New Roman" w:hAnsi="Times New Roman"/>
        </w:rPr>
        <w:t>’s claim</w:t>
      </w:r>
      <w:r w:rsidR="00627634">
        <w:rPr>
          <w:rFonts w:ascii="Times New Roman" w:hAnsi="Times New Roman"/>
        </w:rPr>
        <w:t xml:space="preserve"> </w:t>
      </w:r>
      <w:r w:rsidRPr="00530E87">
        <w:rPr>
          <w:rFonts w:ascii="Times New Roman" w:hAnsi="Times New Roman"/>
        </w:rPr>
        <w:t>that unwitting wrongdoer</w:t>
      </w:r>
      <w:r w:rsidR="00627634">
        <w:rPr>
          <w:rFonts w:ascii="Times New Roman" w:hAnsi="Times New Roman"/>
        </w:rPr>
        <w:t>s are culpable for their</w:t>
      </w:r>
      <w:r w:rsidR="00B63871">
        <w:rPr>
          <w:rFonts w:ascii="Times New Roman" w:hAnsi="Times New Roman"/>
        </w:rPr>
        <w:t xml:space="preserve"> ignorance only if it resulted</w:t>
      </w:r>
      <w:r>
        <w:rPr>
          <w:rFonts w:ascii="Times New Roman" w:hAnsi="Times New Roman"/>
        </w:rPr>
        <w:t xml:space="preserve"> from </w:t>
      </w:r>
      <w:r w:rsidRPr="00530E87">
        <w:rPr>
          <w:rFonts w:ascii="Times New Roman" w:hAnsi="Times New Roman"/>
        </w:rPr>
        <w:t>knowing wrongdoing</w:t>
      </w:r>
      <w:r w:rsidR="00071E95">
        <w:rPr>
          <w:rFonts w:ascii="Times New Roman" w:hAnsi="Times New Roman"/>
        </w:rPr>
        <w:t>.</w:t>
      </w:r>
      <w:r>
        <w:rPr>
          <w:rFonts w:ascii="Times New Roman" w:hAnsi="Times New Roman"/>
        </w:rPr>
        <w:t xml:space="preserve"> </w:t>
      </w:r>
      <w:r w:rsidR="00D46AC7">
        <w:rPr>
          <w:rFonts w:ascii="Times New Roman" w:hAnsi="Times New Roman"/>
        </w:rPr>
        <w:t>According to FitzPatrick, a</w:t>
      </w:r>
      <w:r w:rsidRPr="00530E87">
        <w:rPr>
          <w:rFonts w:ascii="Times New Roman" w:hAnsi="Times New Roman"/>
        </w:rPr>
        <w:t xml:space="preserve">n unwitting wrongdoer </w:t>
      </w:r>
      <w:r w:rsidR="00627634">
        <w:rPr>
          <w:rFonts w:ascii="Times New Roman" w:hAnsi="Times New Roman"/>
        </w:rPr>
        <w:t>will</w:t>
      </w:r>
      <w:r w:rsidR="00D46AC7">
        <w:rPr>
          <w:rFonts w:ascii="Times New Roman" w:hAnsi="Times New Roman"/>
        </w:rPr>
        <w:t xml:space="preserve"> </w:t>
      </w:r>
      <w:r>
        <w:rPr>
          <w:rFonts w:ascii="Times New Roman" w:hAnsi="Times New Roman"/>
        </w:rPr>
        <w:t xml:space="preserve">also </w:t>
      </w:r>
      <w:r w:rsidR="00627634">
        <w:rPr>
          <w:rFonts w:ascii="Times New Roman" w:hAnsi="Times New Roman"/>
        </w:rPr>
        <w:t xml:space="preserve">be </w:t>
      </w:r>
      <w:r>
        <w:rPr>
          <w:rFonts w:ascii="Times New Roman" w:hAnsi="Times New Roman"/>
        </w:rPr>
        <w:t xml:space="preserve">culpable for her </w:t>
      </w:r>
      <w:r w:rsidRPr="00530E87">
        <w:rPr>
          <w:rFonts w:ascii="Times New Roman" w:hAnsi="Times New Roman"/>
        </w:rPr>
        <w:t>ignorance</w:t>
      </w:r>
      <w:r w:rsidR="00D46AC7">
        <w:rPr>
          <w:rFonts w:ascii="Times New Roman" w:hAnsi="Times New Roman"/>
        </w:rPr>
        <w:t xml:space="preserve"> </w:t>
      </w:r>
      <w:r w:rsidRPr="00530E87">
        <w:rPr>
          <w:rFonts w:ascii="Times New Roman" w:hAnsi="Times New Roman"/>
        </w:rPr>
        <w:t xml:space="preserve">if she “could </w:t>
      </w:r>
      <w:r w:rsidRPr="00530E87">
        <w:rPr>
          <w:rFonts w:ascii="Times New Roman" w:hAnsi="Times New Roman" w:cs="NewBaskerville-Roman"/>
          <w:szCs w:val="20"/>
        </w:rPr>
        <w:t>reasonably have been expected to take measures that would have corrected or avoided it”</w:t>
      </w:r>
      <w:r w:rsidR="00B8070F" w:rsidRPr="00B8070F">
        <w:rPr>
          <w:rFonts w:ascii="Times New Roman" w:hAnsi="Times New Roman" w:cs="NewBaskerville-Roman"/>
          <w:szCs w:val="20"/>
        </w:rPr>
        <w:t xml:space="preserve"> </w:t>
      </w:r>
      <w:r w:rsidR="00B8070F">
        <w:rPr>
          <w:rFonts w:ascii="Times New Roman" w:hAnsi="Times New Roman" w:cs="NewBaskerville-Roman"/>
          <w:szCs w:val="20"/>
        </w:rPr>
        <w:t>(Fi</w:t>
      </w:r>
      <w:r w:rsidR="006F3D54">
        <w:rPr>
          <w:rFonts w:ascii="Times New Roman" w:hAnsi="Times New Roman" w:cs="NewBaskerville-Roman"/>
          <w:szCs w:val="20"/>
        </w:rPr>
        <w:t>tzPatrick</w:t>
      </w:r>
      <w:r w:rsidR="00B8070F">
        <w:rPr>
          <w:rFonts w:ascii="Times New Roman" w:hAnsi="Times New Roman" w:cs="NewBaskerville-Roman"/>
          <w:szCs w:val="20"/>
        </w:rPr>
        <w:t xml:space="preserve"> 609)</w:t>
      </w:r>
      <w:r w:rsidR="00B8070F" w:rsidRPr="007576AB">
        <w:rPr>
          <w:rFonts w:ascii="Times New Roman" w:hAnsi="Times New Roman" w:cs="NewBaskerville-Roman"/>
          <w:szCs w:val="20"/>
        </w:rPr>
        <w:t>.</w:t>
      </w:r>
      <w:r w:rsidRPr="00530E87">
        <w:rPr>
          <w:rFonts w:ascii="Times New Roman" w:hAnsi="Times New Roman" w:cs="NewBaskerville-Roman"/>
          <w:szCs w:val="20"/>
        </w:rPr>
        <w:t xml:space="preserve"> </w:t>
      </w:r>
    </w:p>
    <w:p w:rsidR="00C7120D" w:rsidRDefault="00C7120D" w:rsidP="00D414BE">
      <w:pPr>
        <w:spacing w:line="480" w:lineRule="auto"/>
        <w:ind w:firstLine="720"/>
        <w:jc w:val="both"/>
        <w:rPr>
          <w:rFonts w:ascii="Times New Roman" w:hAnsi="Times New Roman" w:cs="NewBaskerville-Roman"/>
          <w:szCs w:val="20"/>
        </w:rPr>
      </w:pPr>
      <w:r>
        <w:rPr>
          <w:rFonts w:ascii="Times New Roman" w:hAnsi="Times New Roman"/>
        </w:rPr>
        <w:t xml:space="preserve">To make his case, </w:t>
      </w:r>
      <w:r w:rsidRPr="00530E87">
        <w:rPr>
          <w:rFonts w:ascii="Times New Roman" w:hAnsi="Times New Roman"/>
        </w:rPr>
        <w:t>FitzPatrick expand</w:t>
      </w:r>
      <w:r>
        <w:rPr>
          <w:rFonts w:ascii="Times New Roman" w:hAnsi="Times New Roman"/>
        </w:rPr>
        <w:t xml:space="preserve">s on </w:t>
      </w:r>
      <w:r w:rsidRPr="00530E87">
        <w:rPr>
          <w:rFonts w:ascii="Times New Roman" w:hAnsi="Times New Roman"/>
        </w:rPr>
        <w:t>Rosen’s</w:t>
      </w:r>
      <w:r>
        <w:rPr>
          <w:rFonts w:ascii="Times New Roman" w:hAnsi="Times New Roman"/>
        </w:rPr>
        <w:t xml:space="preserve"> “ambitious capitalist” example and considers </w:t>
      </w:r>
      <w:r w:rsidRPr="00530E87">
        <w:rPr>
          <w:rFonts w:ascii="Times New Roman" w:hAnsi="Times New Roman"/>
        </w:rPr>
        <w:t>Mr. Potter, the ruthless businessman</w:t>
      </w:r>
      <w:r w:rsidR="00627634">
        <w:rPr>
          <w:rFonts w:ascii="Times New Roman" w:hAnsi="Times New Roman"/>
        </w:rPr>
        <w:t xml:space="preserve"> </w:t>
      </w:r>
      <w:r>
        <w:rPr>
          <w:rFonts w:ascii="Times New Roman" w:hAnsi="Times New Roman"/>
        </w:rPr>
        <w:t xml:space="preserve">in </w:t>
      </w:r>
      <w:r w:rsidR="00327BF7">
        <w:rPr>
          <w:rFonts w:ascii="Times New Roman" w:hAnsi="Times New Roman"/>
        </w:rPr>
        <w:t xml:space="preserve">Frank Capra’s 1964 film, </w:t>
      </w:r>
      <w:r w:rsidRPr="00530E87">
        <w:rPr>
          <w:rFonts w:ascii="Times New Roman" w:hAnsi="Times New Roman"/>
          <w:i/>
        </w:rPr>
        <w:t>It’s a Wonderful Life</w:t>
      </w:r>
      <w:r w:rsidRPr="00530E87">
        <w:rPr>
          <w:rFonts w:ascii="Times New Roman" w:hAnsi="Times New Roman"/>
        </w:rPr>
        <w:t xml:space="preserve">. </w:t>
      </w:r>
      <w:r>
        <w:rPr>
          <w:rFonts w:ascii="Times New Roman" w:hAnsi="Times New Roman"/>
        </w:rPr>
        <w:t>Potter is callous, vindictive, greedy, and dishonest</w:t>
      </w:r>
      <w:r w:rsidR="00A31FC9">
        <w:rPr>
          <w:rFonts w:ascii="Times New Roman" w:hAnsi="Times New Roman"/>
        </w:rPr>
        <w:t xml:space="preserve">, but let us suppose that </w:t>
      </w:r>
      <w:r w:rsidR="00230003">
        <w:rPr>
          <w:rFonts w:ascii="Times New Roman" w:hAnsi="Times New Roman"/>
        </w:rPr>
        <w:t xml:space="preserve">he </w:t>
      </w:r>
      <w:r w:rsidR="00B90A5D">
        <w:rPr>
          <w:rFonts w:ascii="Times New Roman" w:hAnsi="Times New Roman"/>
        </w:rPr>
        <w:t>wrongly believes that his behavior i</w:t>
      </w:r>
      <w:r w:rsidR="00230003">
        <w:rPr>
          <w:rFonts w:ascii="Times New Roman" w:hAnsi="Times New Roman"/>
        </w:rPr>
        <w:t xml:space="preserve">s permissible. </w:t>
      </w:r>
      <w:r w:rsidRPr="00D1204F">
        <w:rPr>
          <w:rFonts w:ascii="Times New Roman" w:hAnsi="Times New Roman"/>
        </w:rPr>
        <w:t>FitzPatrick</w:t>
      </w:r>
      <w:r>
        <w:rPr>
          <w:rFonts w:ascii="Times New Roman" w:hAnsi="Times New Roman"/>
        </w:rPr>
        <w:t xml:space="preserve"> argues that even if Potter did not </w:t>
      </w:r>
      <w:r w:rsidRPr="00D1204F">
        <w:rPr>
          <w:rFonts w:ascii="Times New Roman" w:hAnsi="Times New Roman"/>
        </w:rPr>
        <w:t>akratic</w:t>
      </w:r>
      <w:r>
        <w:rPr>
          <w:rFonts w:ascii="Times New Roman" w:hAnsi="Times New Roman"/>
        </w:rPr>
        <w:t xml:space="preserve">ally acquire his </w:t>
      </w:r>
      <w:r w:rsidR="00230003">
        <w:rPr>
          <w:rFonts w:ascii="Times New Roman" w:hAnsi="Times New Roman"/>
        </w:rPr>
        <w:t xml:space="preserve">false </w:t>
      </w:r>
      <w:r>
        <w:rPr>
          <w:rFonts w:ascii="Times New Roman" w:hAnsi="Times New Roman"/>
        </w:rPr>
        <w:t xml:space="preserve">moral </w:t>
      </w:r>
      <w:r w:rsidR="00230003">
        <w:rPr>
          <w:rFonts w:ascii="Times New Roman" w:hAnsi="Times New Roman"/>
        </w:rPr>
        <w:t>beliefs</w:t>
      </w:r>
      <w:r w:rsidRPr="00D1204F">
        <w:rPr>
          <w:rFonts w:ascii="Times New Roman" w:hAnsi="Times New Roman"/>
        </w:rPr>
        <w:t>, there are three central factors “that make most of us confident that Potter’s moral ignorance is culpable”</w:t>
      </w:r>
      <w:r w:rsidR="00B8070F" w:rsidRPr="00B8070F">
        <w:rPr>
          <w:rFonts w:ascii="Times New Roman" w:hAnsi="Times New Roman" w:cs="NewBaskerville-Roman"/>
          <w:szCs w:val="20"/>
        </w:rPr>
        <w:t xml:space="preserve"> </w:t>
      </w:r>
      <w:r w:rsidR="006F3D54">
        <w:rPr>
          <w:rFonts w:ascii="Times New Roman" w:hAnsi="Times New Roman" w:cs="NewBaskerville-Roman"/>
          <w:szCs w:val="20"/>
        </w:rPr>
        <w:t>(FitzPatrick</w:t>
      </w:r>
      <w:r w:rsidR="00B8070F">
        <w:rPr>
          <w:rFonts w:ascii="Times New Roman" w:hAnsi="Times New Roman" w:cs="NewBaskerville-Roman"/>
          <w:szCs w:val="20"/>
        </w:rPr>
        <w:t xml:space="preserve"> 605)</w:t>
      </w:r>
      <w:r w:rsidR="00B8070F" w:rsidRPr="007576AB">
        <w:rPr>
          <w:rFonts w:ascii="Times New Roman" w:hAnsi="Times New Roman" w:cs="NewBaskerville-Roman"/>
          <w:szCs w:val="20"/>
        </w:rPr>
        <w:t>.</w:t>
      </w:r>
      <w:r w:rsidRPr="00D1204F">
        <w:rPr>
          <w:rFonts w:ascii="Times New Roman" w:hAnsi="Times New Roman"/>
        </w:rPr>
        <w:t xml:space="preserve"> Fi</w:t>
      </w:r>
      <w:r>
        <w:rPr>
          <w:rFonts w:ascii="Times New Roman" w:hAnsi="Times New Roman"/>
        </w:rPr>
        <w:t>rst of all, Potter never engaged</w:t>
      </w:r>
      <w:r w:rsidRPr="00D1204F">
        <w:rPr>
          <w:rFonts w:ascii="Times New Roman" w:hAnsi="Times New Roman"/>
        </w:rPr>
        <w:t xml:space="preserve"> in the kind of moral reflection that might have helped him correct his moral ignorance, yet “</w:t>
      </w:r>
      <w:r w:rsidRPr="00D1204F">
        <w:rPr>
          <w:rFonts w:ascii="Times New Roman" w:hAnsi="Times New Roman" w:cs="NewBaskerville-Roman"/>
          <w:szCs w:val="20"/>
        </w:rPr>
        <w:t>[t]here were no relevant limitations in his social context or in his capabilities</w:t>
      </w:r>
      <w:r>
        <w:rPr>
          <w:rFonts w:ascii="Times New Roman" w:hAnsi="Times New Roman" w:cs="NewBaskerville-Roman"/>
          <w:szCs w:val="20"/>
        </w:rPr>
        <w:t>”</w:t>
      </w:r>
      <w:r w:rsidRPr="00D1204F">
        <w:rPr>
          <w:rFonts w:ascii="Times New Roman" w:hAnsi="Times New Roman" w:cs="NewBaskerville-Roman"/>
          <w:szCs w:val="20"/>
        </w:rPr>
        <w:t xml:space="preserve"> that </w:t>
      </w:r>
      <w:r>
        <w:rPr>
          <w:rFonts w:ascii="Times New Roman" w:hAnsi="Times New Roman" w:cs="NewBaskerville-Roman"/>
          <w:szCs w:val="20"/>
        </w:rPr>
        <w:t xml:space="preserve">would </w:t>
      </w:r>
      <w:r w:rsidRPr="00D1204F">
        <w:rPr>
          <w:rFonts w:ascii="Times New Roman" w:hAnsi="Times New Roman" w:cs="NewBaskerville-Roman"/>
          <w:szCs w:val="20"/>
        </w:rPr>
        <w:t xml:space="preserve">have made </w:t>
      </w:r>
      <w:r>
        <w:rPr>
          <w:rFonts w:ascii="Times New Roman" w:hAnsi="Times New Roman" w:cs="NewBaskerville-Roman"/>
          <w:szCs w:val="20"/>
        </w:rPr>
        <w:t xml:space="preserve">such </w:t>
      </w:r>
      <w:r w:rsidRPr="00D1204F">
        <w:rPr>
          <w:rFonts w:ascii="Times New Roman" w:hAnsi="Times New Roman" w:cs="NewBaskerville-Roman"/>
          <w:szCs w:val="20"/>
        </w:rPr>
        <w:t xml:space="preserve">reflection </w:t>
      </w:r>
      <w:r w:rsidR="00B63871">
        <w:rPr>
          <w:rFonts w:ascii="Times New Roman" w:hAnsi="Times New Roman" w:cs="NewBaskerville-Roman"/>
          <w:szCs w:val="20"/>
        </w:rPr>
        <w:t>unreasonably difficult</w:t>
      </w:r>
      <w:r w:rsidR="00B8070F">
        <w:rPr>
          <w:rFonts w:ascii="Times New Roman" w:hAnsi="Times New Roman" w:cs="NewBaskerville-Roman"/>
          <w:szCs w:val="20"/>
        </w:rPr>
        <w:t xml:space="preserve"> (FitzPatrick</w:t>
      </w:r>
      <w:r w:rsidR="006F3D54">
        <w:rPr>
          <w:rFonts w:ascii="Times New Roman" w:hAnsi="Times New Roman" w:cs="NewBaskerville-Roman"/>
          <w:szCs w:val="20"/>
        </w:rPr>
        <w:t xml:space="preserve"> </w:t>
      </w:r>
      <w:r w:rsidR="00B8070F">
        <w:rPr>
          <w:rFonts w:ascii="Times New Roman" w:hAnsi="Times New Roman" w:cs="NewBaskerville-Roman"/>
          <w:szCs w:val="20"/>
        </w:rPr>
        <w:t>605)</w:t>
      </w:r>
      <w:r>
        <w:rPr>
          <w:rFonts w:ascii="Times New Roman" w:hAnsi="Times New Roman" w:cs="NewBaskerville-Roman"/>
          <w:szCs w:val="20"/>
        </w:rPr>
        <w:t>.</w:t>
      </w:r>
      <w:r w:rsidRPr="00D1204F">
        <w:rPr>
          <w:rFonts w:ascii="Times New Roman" w:hAnsi="Times New Roman" w:cs="NewBaskerville-Roman"/>
          <w:szCs w:val="20"/>
        </w:rPr>
        <w:t xml:space="preserve"> This suggests that “[t]he failure of adequate reflection” on Potter’s part “was instead the result of voluntary exercises of vices such as overconfidence, arrogance, dismissiveness, laziness, dogmaticism, incuriosity, self-indulgence, contempt, and so on”</w:t>
      </w:r>
      <w:r w:rsidR="00B8070F">
        <w:rPr>
          <w:rFonts w:ascii="Times New Roman" w:hAnsi="Times New Roman" w:cs="NewBaskerville-Roman"/>
          <w:szCs w:val="20"/>
        </w:rPr>
        <w:t xml:space="preserve"> (FitzPatrick 605)</w:t>
      </w:r>
      <w:r w:rsidR="00B8070F" w:rsidRPr="007576AB">
        <w:rPr>
          <w:rFonts w:ascii="Times New Roman" w:hAnsi="Times New Roman" w:cs="NewBaskerville-Roman"/>
          <w:szCs w:val="20"/>
        </w:rPr>
        <w:t>.</w:t>
      </w:r>
      <w:r w:rsidRPr="00D1204F">
        <w:rPr>
          <w:rFonts w:ascii="Times New Roman" w:hAnsi="Times New Roman" w:cs="NewBaskerville-Roman"/>
          <w:szCs w:val="20"/>
        </w:rPr>
        <w:t xml:space="preserve"> </w:t>
      </w:r>
      <w:r>
        <w:rPr>
          <w:rFonts w:ascii="Times New Roman" w:hAnsi="Times New Roman" w:cs="NewBaskerville-Roman"/>
          <w:szCs w:val="20"/>
        </w:rPr>
        <w:t xml:space="preserve">According to </w:t>
      </w:r>
      <w:r w:rsidRPr="00D1204F">
        <w:rPr>
          <w:rFonts w:ascii="Times New Roman" w:hAnsi="Times New Roman" w:cs="NewBaskerville-Roman"/>
          <w:szCs w:val="20"/>
        </w:rPr>
        <w:t xml:space="preserve">FitzPatrick, Potter “could thus reasonably have been expected to take steps that would have eliminated </w:t>
      </w:r>
      <w:r>
        <w:rPr>
          <w:rFonts w:ascii="Times New Roman" w:hAnsi="Times New Roman" w:cs="NewBaskerville-Roman"/>
          <w:szCs w:val="20"/>
        </w:rPr>
        <w:t xml:space="preserve">that </w:t>
      </w:r>
      <w:r w:rsidRPr="00D1204F">
        <w:rPr>
          <w:rFonts w:ascii="Times New Roman" w:hAnsi="Times New Roman" w:cs="NewBaskerville-Roman"/>
          <w:szCs w:val="20"/>
        </w:rPr>
        <w:t>[moral] ignorance, by refraining from exercising those vices and instead taking advantage of</w:t>
      </w:r>
      <w:r>
        <w:rPr>
          <w:rFonts w:ascii="Times New Roman" w:hAnsi="Times New Roman" w:cs="NewBaskerville-Roman"/>
          <w:szCs w:val="20"/>
        </w:rPr>
        <w:t>”</w:t>
      </w:r>
      <w:r w:rsidRPr="00D1204F">
        <w:rPr>
          <w:rFonts w:ascii="Times New Roman" w:hAnsi="Times New Roman" w:cs="NewBaskerville-Roman"/>
          <w:szCs w:val="20"/>
        </w:rPr>
        <w:t xml:space="preserve"> </w:t>
      </w:r>
      <w:r w:rsidR="00230003">
        <w:rPr>
          <w:rFonts w:ascii="Times New Roman" w:hAnsi="Times New Roman" w:cs="NewBaskerville-Roman"/>
          <w:szCs w:val="20"/>
        </w:rPr>
        <w:t xml:space="preserve">available </w:t>
      </w:r>
      <w:r>
        <w:rPr>
          <w:rFonts w:ascii="Times New Roman" w:hAnsi="Times New Roman" w:cs="NewBaskerville-Roman"/>
          <w:szCs w:val="20"/>
        </w:rPr>
        <w:t xml:space="preserve">opportunities for moral and </w:t>
      </w:r>
      <w:r w:rsidRPr="00D1204F">
        <w:rPr>
          <w:rFonts w:ascii="Times New Roman" w:hAnsi="Times New Roman" w:cs="NewBaskerville-Roman"/>
          <w:szCs w:val="20"/>
        </w:rPr>
        <w:t>epistemic</w:t>
      </w:r>
      <w:r>
        <w:rPr>
          <w:rFonts w:ascii="Times New Roman" w:hAnsi="Times New Roman" w:cs="NewBaskerville-Roman"/>
          <w:szCs w:val="20"/>
        </w:rPr>
        <w:t xml:space="preserve"> improvement</w:t>
      </w:r>
      <w:r w:rsidR="00B8070F">
        <w:rPr>
          <w:rFonts w:ascii="Times New Roman" w:hAnsi="Times New Roman" w:cs="NewBaskerville-Roman"/>
          <w:szCs w:val="20"/>
        </w:rPr>
        <w:t xml:space="preserve"> (FitzPatrick</w:t>
      </w:r>
      <w:r w:rsidR="006F3D54">
        <w:rPr>
          <w:rFonts w:ascii="Times New Roman" w:hAnsi="Times New Roman" w:cs="NewBaskerville-Roman"/>
          <w:szCs w:val="20"/>
        </w:rPr>
        <w:t xml:space="preserve"> </w:t>
      </w:r>
      <w:r w:rsidR="00B8070F">
        <w:rPr>
          <w:rFonts w:ascii="Times New Roman" w:hAnsi="Times New Roman" w:cs="NewBaskerville-Roman"/>
          <w:szCs w:val="20"/>
        </w:rPr>
        <w:t>605)</w:t>
      </w:r>
      <w:r w:rsidRPr="00D1204F">
        <w:rPr>
          <w:rFonts w:ascii="Times New Roman" w:hAnsi="Times New Roman" w:cs="NewBaskerville-Roman"/>
          <w:szCs w:val="20"/>
        </w:rPr>
        <w:t xml:space="preserve">. </w:t>
      </w:r>
    </w:p>
    <w:p w:rsidR="00C7120D" w:rsidRDefault="00C7120D" w:rsidP="00D414BE">
      <w:pPr>
        <w:widowControl w:val="0"/>
        <w:autoSpaceDE w:val="0"/>
        <w:autoSpaceDN w:val="0"/>
        <w:adjustRightInd w:val="0"/>
        <w:spacing w:line="480" w:lineRule="auto"/>
        <w:ind w:firstLine="720"/>
        <w:jc w:val="both"/>
        <w:rPr>
          <w:rFonts w:ascii="Times New Roman" w:hAnsi="Times New Roman" w:cs="NewBaskerville-Roman"/>
          <w:szCs w:val="20"/>
        </w:rPr>
      </w:pPr>
      <w:r>
        <w:rPr>
          <w:rFonts w:ascii="Times New Roman" w:hAnsi="Times New Roman" w:cs="NewBaskerville-Roman"/>
          <w:szCs w:val="20"/>
        </w:rPr>
        <w:t>So on FitzPatrick’s view, g</w:t>
      </w:r>
      <w:r w:rsidRPr="00D1204F">
        <w:rPr>
          <w:rFonts w:ascii="Times New Roman" w:hAnsi="Times New Roman" w:cs="NewBaskerville-Roman"/>
          <w:szCs w:val="20"/>
        </w:rPr>
        <w:t>iven Potter’s general c</w:t>
      </w:r>
      <w:r>
        <w:rPr>
          <w:rFonts w:ascii="Times New Roman" w:hAnsi="Times New Roman" w:cs="NewBaskerville-Roman"/>
          <w:szCs w:val="20"/>
        </w:rPr>
        <w:t xml:space="preserve">apacities, and the fact that </w:t>
      </w:r>
      <w:r w:rsidRPr="00D1204F">
        <w:rPr>
          <w:rFonts w:ascii="Times New Roman" w:hAnsi="Times New Roman" w:cs="NewBaskerville-Roman"/>
          <w:szCs w:val="20"/>
        </w:rPr>
        <w:t>“the opportunity for improved normative understanding was clearly present in his social context</w:t>
      </w:r>
      <w:r>
        <w:rPr>
          <w:rFonts w:ascii="Times New Roman" w:hAnsi="Times New Roman" w:cs="NewBaskerville-Roman"/>
          <w:szCs w:val="20"/>
        </w:rPr>
        <w:t>,</w:t>
      </w:r>
      <w:r w:rsidRPr="00D1204F">
        <w:rPr>
          <w:rFonts w:ascii="Times New Roman" w:hAnsi="Times New Roman" w:cs="NewBaskerville-Roman"/>
          <w:szCs w:val="20"/>
        </w:rPr>
        <w:t>”</w:t>
      </w:r>
      <w:r>
        <w:rPr>
          <w:rFonts w:ascii="Times New Roman" w:hAnsi="Times New Roman" w:cs="NewBaskerville-Roman"/>
          <w:szCs w:val="20"/>
        </w:rPr>
        <w:t xml:space="preserve"> it i</w:t>
      </w:r>
      <w:r w:rsidRPr="00D1204F">
        <w:rPr>
          <w:rFonts w:ascii="Times New Roman" w:hAnsi="Times New Roman" w:cs="NewBaskerville-Roman"/>
          <w:szCs w:val="20"/>
        </w:rPr>
        <w:t xml:space="preserve">s reasonable to </w:t>
      </w:r>
      <w:r w:rsidR="00BF6D58">
        <w:rPr>
          <w:rFonts w:ascii="Times New Roman" w:hAnsi="Times New Roman" w:cs="NewBaskerville-Roman"/>
          <w:szCs w:val="20"/>
        </w:rPr>
        <w:t xml:space="preserve">hold </w:t>
      </w:r>
      <w:r>
        <w:rPr>
          <w:rFonts w:ascii="Times New Roman" w:hAnsi="Times New Roman" w:cs="NewBaskerville-Roman"/>
          <w:szCs w:val="20"/>
        </w:rPr>
        <w:t xml:space="preserve">Potter to </w:t>
      </w:r>
      <w:r w:rsidR="00BF6D58">
        <w:rPr>
          <w:rFonts w:ascii="Times New Roman" w:hAnsi="Times New Roman" w:cs="NewBaskerville-Roman"/>
          <w:szCs w:val="20"/>
        </w:rPr>
        <w:t xml:space="preserve">the expectation that he </w:t>
      </w:r>
      <w:r>
        <w:rPr>
          <w:rFonts w:ascii="Times New Roman" w:hAnsi="Times New Roman" w:cs="NewBaskerville-Roman"/>
          <w:szCs w:val="20"/>
        </w:rPr>
        <w:t>correct his moral ignorance</w:t>
      </w:r>
      <w:r w:rsidR="006F3D54">
        <w:rPr>
          <w:rFonts w:ascii="Times New Roman" w:hAnsi="Times New Roman" w:cs="NewBaskerville-Roman"/>
          <w:szCs w:val="20"/>
        </w:rPr>
        <w:t xml:space="preserve"> (FitzPatrick</w:t>
      </w:r>
      <w:r w:rsidR="00B8070F">
        <w:rPr>
          <w:rFonts w:ascii="Times New Roman" w:hAnsi="Times New Roman" w:cs="NewBaskerville-Roman"/>
          <w:szCs w:val="20"/>
        </w:rPr>
        <w:t xml:space="preserve"> 603-4)</w:t>
      </w:r>
      <w:r>
        <w:rPr>
          <w:rFonts w:ascii="Times New Roman" w:hAnsi="Times New Roman" w:cs="NewBaskerville-Roman"/>
          <w:szCs w:val="20"/>
        </w:rPr>
        <w:t>. T</w:t>
      </w:r>
      <w:r w:rsidRPr="00D1204F">
        <w:rPr>
          <w:rFonts w:ascii="Times New Roman" w:hAnsi="Times New Roman" w:cs="NewBaskerville-Roman"/>
          <w:szCs w:val="20"/>
        </w:rPr>
        <w:t>hus</w:t>
      </w:r>
      <w:r>
        <w:rPr>
          <w:rFonts w:ascii="Times New Roman" w:hAnsi="Times New Roman" w:cs="NewBaskerville-Roman"/>
          <w:szCs w:val="20"/>
        </w:rPr>
        <w:t>, Potter</w:t>
      </w:r>
      <w:r w:rsidRPr="00D1204F">
        <w:rPr>
          <w:rFonts w:ascii="Times New Roman" w:hAnsi="Times New Roman" w:cs="NewBaskerville-Roman"/>
          <w:szCs w:val="20"/>
        </w:rPr>
        <w:t xml:space="preserve"> is culpable for </w:t>
      </w:r>
      <w:r>
        <w:rPr>
          <w:rFonts w:ascii="Times New Roman" w:hAnsi="Times New Roman" w:cs="NewBaskerville-Roman"/>
          <w:szCs w:val="20"/>
        </w:rPr>
        <w:t xml:space="preserve">his </w:t>
      </w:r>
      <w:r w:rsidRPr="00D1204F">
        <w:rPr>
          <w:rFonts w:ascii="Times New Roman" w:hAnsi="Times New Roman" w:cs="NewBaskerville-Roman"/>
          <w:szCs w:val="20"/>
        </w:rPr>
        <w:t>i</w:t>
      </w:r>
      <w:r w:rsidR="00B90A5D">
        <w:rPr>
          <w:rFonts w:ascii="Times New Roman" w:hAnsi="Times New Roman" w:cs="NewBaskerville-Roman"/>
          <w:szCs w:val="20"/>
        </w:rPr>
        <w:t xml:space="preserve">gnorance and blameworthy for </w:t>
      </w:r>
      <w:r w:rsidRPr="00D1204F">
        <w:rPr>
          <w:rFonts w:ascii="Times New Roman" w:hAnsi="Times New Roman" w:cs="NewBaskerville-Roman"/>
          <w:szCs w:val="20"/>
        </w:rPr>
        <w:t xml:space="preserve">behavior </w:t>
      </w:r>
      <w:r>
        <w:rPr>
          <w:rFonts w:ascii="Times New Roman" w:hAnsi="Times New Roman" w:cs="NewBaskerville-Roman"/>
          <w:szCs w:val="20"/>
        </w:rPr>
        <w:t>that flows from it</w:t>
      </w:r>
      <w:r w:rsidRPr="00D1204F">
        <w:rPr>
          <w:rFonts w:ascii="Times New Roman" w:hAnsi="Times New Roman" w:cs="NewBaskerville-Roman"/>
          <w:szCs w:val="20"/>
        </w:rPr>
        <w:t>.</w:t>
      </w:r>
      <w:r>
        <w:rPr>
          <w:rFonts w:ascii="Times New Roman" w:hAnsi="Times New Roman" w:cs="NewBaskerville-Roman"/>
          <w:szCs w:val="20"/>
        </w:rPr>
        <w:t xml:space="preserve"> </w:t>
      </w:r>
    </w:p>
    <w:p w:rsidR="00C7120D" w:rsidRDefault="00C7120D" w:rsidP="00D414BE">
      <w:pPr>
        <w:widowControl w:val="0"/>
        <w:autoSpaceDE w:val="0"/>
        <w:autoSpaceDN w:val="0"/>
        <w:adjustRightInd w:val="0"/>
        <w:spacing w:line="480" w:lineRule="auto"/>
        <w:ind w:firstLine="720"/>
        <w:jc w:val="both"/>
        <w:rPr>
          <w:rFonts w:ascii="Times New Roman" w:hAnsi="Times New Roman" w:cs="NewBaskerville-Roman"/>
          <w:szCs w:val="20"/>
        </w:rPr>
      </w:pPr>
      <w:r w:rsidRPr="00530E87">
        <w:rPr>
          <w:rFonts w:ascii="Times New Roman" w:hAnsi="Times New Roman" w:cs="NewBaskerville-Roman"/>
          <w:szCs w:val="20"/>
        </w:rPr>
        <w:t xml:space="preserve">I agree </w:t>
      </w:r>
      <w:r>
        <w:rPr>
          <w:rFonts w:ascii="Times New Roman" w:hAnsi="Times New Roman" w:cs="NewBaskerville-Roman"/>
          <w:szCs w:val="20"/>
        </w:rPr>
        <w:t xml:space="preserve">with FitzPatrick that Potter is </w:t>
      </w:r>
      <w:r w:rsidRPr="00530E87">
        <w:rPr>
          <w:rFonts w:ascii="Times New Roman" w:hAnsi="Times New Roman" w:cs="NewBaskerville-Roman"/>
          <w:szCs w:val="20"/>
        </w:rPr>
        <w:t>blame</w:t>
      </w:r>
      <w:r>
        <w:rPr>
          <w:rFonts w:ascii="Times New Roman" w:hAnsi="Times New Roman" w:cs="NewBaskerville-Roman"/>
          <w:szCs w:val="20"/>
        </w:rPr>
        <w:t>worthy</w:t>
      </w:r>
      <w:r w:rsidRPr="00530E87">
        <w:rPr>
          <w:rFonts w:ascii="Times New Roman" w:hAnsi="Times New Roman" w:cs="NewBaskerville-Roman"/>
          <w:szCs w:val="20"/>
        </w:rPr>
        <w:t xml:space="preserve"> for his </w:t>
      </w:r>
      <w:r>
        <w:rPr>
          <w:rFonts w:ascii="Times New Roman" w:hAnsi="Times New Roman" w:cs="NewBaskerville-Roman"/>
          <w:szCs w:val="20"/>
        </w:rPr>
        <w:t xml:space="preserve">bad </w:t>
      </w:r>
      <w:r w:rsidRPr="00530E87">
        <w:rPr>
          <w:rFonts w:ascii="Times New Roman" w:hAnsi="Times New Roman" w:cs="NewBaskerville-Roman"/>
          <w:szCs w:val="20"/>
        </w:rPr>
        <w:t xml:space="preserve">behavior, </w:t>
      </w:r>
      <w:r>
        <w:rPr>
          <w:rFonts w:ascii="Times New Roman" w:hAnsi="Times New Roman" w:cs="NewBaskerville-Roman"/>
          <w:szCs w:val="20"/>
        </w:rPr>
        <w:t xml:space="preserve">but </w:t>
      </w:r>
      <w:r w:rsidRPr="00530E87">
        <w:rPr>
          <w:rFonts w:ascii="Times New Roman" w:hAnsi="Times New Roman" w:cs="NewBaskerville-Roman"/>
          <w:szCs w:val="20"/>
        </w:rPr>
        <w:t>I am not convinced that it is reasonable to expect Potter to co</w:t>
      </w:r>
      <w:r>
        <w:rPr>
          <w:rFonts w:ascii="Times New Roman" w:hAnsi="Times New Roman" w:cs="NewBaskerville-Roman"/>
          <w:szCs w:val="20"/>
        </w:rPr>
        <w:t>rrect his moral ignorance</w:t>
      </w:r>
      <w:r w:rsidRPr="00530E87">
        <w:rPr>
          <w:rFonts w:ascii="Times New Roman" w:hAnsi="Times New Roman" w:cs="NewBaskerville-Roman"/>
          <w:szCs w:val="20"/>
        </w:rPr>
        <w:t xml:space="preserve">. </w:t>
      </w:r>
      <w:r w:rsidR="002D08C5">
        <w:rPr>
          <w:rFonts w:ascii="Times New Roman" w:hAnsi="Times New Roman" w:cs="NewBaskerville-Roman"/>
          <w:szCs w:val="20"/>
        </w:rPr>
        <w:t>As</w:t>
      </w:r>
      <w:r w:rsidR="00F80456">
        <w:rPr>
          <w:rFonts w:ascii="Times New Roman" w:hAnsi="Times New Roman" w:cs="NewBaskerville-Roman"/>
          <w:szCs w:val="20"/>
        </w:rPr>
        <w:t xml:space="preserve"> </w:t>
      </w:r>
      <w:r w:rsidRPr="00530E87">
        <w:rPr>
          <w:rFonts w:ascii="Times New Roman" w:hAnsi="Times New Roman" w:cs="NewBaskerville-Roman"/>
          <w:szCs w:val="20"/>
        </w:rPr>
        <w:t>FitzPatrick</w:t>
      </w:r>
      <w:r>
        <w:rPr>
          <w:rFonts w:ascii="Times New Roman" w:hAnsi="Times New Roman" w:cs="NewBaskerville-Roman"/>
          <w:szCs w:val="20"/>
        </w:rPr>
        <w:t xml:space="preserve"> </w:t>
      </w:r>
      <w:r w:rsidR="002D08C5">
        <w:rPr>
          <w:rFonts w:ascii="Times New Roman" w:hAnsi="Times New Roman" w:cs="NewBaskerville-Roman"/>
          <w:szCs w:val="20"/>
        </w:rPr>
        <w:t>sees it,</w:t>
      </w:r>
      <w:r>
        <w:rPr>
          <w:rFonts w:ascii="Times New Roman" w:hAnsi="Times New Roman" w:cs="NewBaskerville-Roman"/>
          <w:szCs w:val="20"/>
        </w:rPr>
        <w:t xml:space="preserve"> explaining</w:t>
      </w:r>
      <w:r w:rsidRPr="00530E87">
        <w:rPr>
          <w:rFonts w:ascii="Times New Roman" w:hAnsi="Times New Roman" w:cs="NewBaskerville-Roman"/>
          <w:szCs w:val="20"/>
        </w:rPr>
        <w:t xml:space="preserve"> Potter’s moral ignorance in terms of </w:t>
      </w:r>
      <w:r>
        <w:rPr>
          <w:rFonts w:ascii="Times New Roman" w:hAnsi="Times New Roman" w:cs="NewBaskerville-Roman"/>
          <w:szCs w:val="20"/>
        </w:rPr>
        <w:t xml:space="preserve">his </w:t>
      </w:r>
      <w:r w:rsidRPr="00530E87">
        <w:rPr>
          <w:rFonts w:ascii="Times New Roman" w:hAnsi="Times New Roman" w:cs="NewBaskerville-Roman"/>
          <w:szCs w:val="20"/>
        </w:rPr>
        <w:t xml:space="preserve">vices </w:t>
      </w:r>
      <w:r w:rsidR="00F80456">
        <w:rPr>
          <w:rFonts w:ascii="Times New Roman" w:hAnsi="Times New Roman" w:cs="NewBaskerville-Roman"/>
          <w:szCs w:val="20"/>
        </w:rPr>
        <w:t>help</w:t>
      </w:r>
      <w:r w:rsidR="002D08C5">
        <w:rPr>
          <w:rFonts w:ascii="Times New Roman" w:hAnsi="Times New Roman" w:cs="NewBaskerville-Roman"/>
          <w:szCs w:val="20"/>
        </w:rPr>
        <w:t>s</w:t>
      </w:r>
      <w:r w:rsidR="00F80456">
        <w:rPr>
          <w:rFonts w:ascii="Times New Roman" w:hAnsi="Times New Roman" w:cs="NewBaskerville-Roman"/>
          <w:szCs w:val="20"/>
        </w:rPr>
        <w:t xml:space="preserve"> us see that </w:t>
      </w:r>
      <w:r w:rsidR="002D08C5">
        <w:rPr>
          <w:rFonts w:ascii="Times New Roman" w:hAnsi="Times New Roman" w:cs="NewBaskerville-Roman"/>
          <w:szCs w:val="20"/>
        </w:rPr>
        <w:t xml:space="preserve">this </w:t>
      </w:r>
      <w:r w:rsidR="00BF6D58">
        <w:rPr>
          <w:rFonts w:ascii="Times New Roman" w:hAnsi="Times New Roman" w:cs="NewBaskerville-Roman"/>
          <w:szCs w:val="20"/>
        </w:rPr>
        <w:t xml:space="preserve">moral </w:t>
      </w:r>
      <w:r w:rsidR="002D08C5">
        <w:rPr>
          <w:rFonts w:ascii="Times New Roman" w:hAnsi="Times New Roman" w:cs="NewBaskerville-Roman"/>
          <w:szCs w:val="20"/>
        </w:rPr>
        <w:t xml:space="preserve">expectation </w:t>
      </w:r>
      <w:r w:rsidR="00F80456">
        <w:rPr>
          <w:rFonts w:ascii="Times New Roman" w:hAnsi="Times New Roman" w:cs="NewBaskerville-Roman"/>
          <w:szCs w:val="20"/>
        </w:rPr>
        <w:t>i</w:t>
      </w:r>
      <w:r>
        <w:rPr>
          <w:rFonts w:ascii="Times New Roman" w:hAnsi="Times New Roman" w:cs="NewBaskerville-Roman"/>
          <w:szCs w:val="20"/>
        </w:rPr>
        <w:t>s reasonable</w:t>
      </w:r>
      <w:r w:rsidR="002D08C5">
        <w:rPr>
          <w:rFonts w:ascii="Times New Roman" w:hAnsi="Times New Roman" w:cs="NewBaskerville-Roman"/>
          <w:szCs w:val="20"/>
        </w:rPr>
        <w:t>:</w:t>
      </w:r>
      <w:r w:rsidR="002F7AF7">
        <w:rPr>
          <w:rFonts w:ascii="Times New Roman" w:hAnsi="Times New Roman" w:cs="NewBaskerville-Roman"/>
          <w:szCs w:val="20"/>
        </w:rPr>
        <w:t xml:space="preserve"> </w:t>
      </w:r>
      <w:r w:rsidR="00230003">
        <w:rPr>
          <w:rFonts w:ascii="Times New Roman" w:hAnsi="Times New Roman" w:cs="NewBaskerville-Roman"/>
          <w:szCs w:val="20"/>
        </w:rPr>
        <w:t xml:space="preserve">Potter’s </w:t>
      </w:r>
      <w:r w:rsidR="00F80456">
        <w:rPr>
          <w:rFonts w:ascii="Times New Roman" w:hAnsi="Times New Roman" w:cs="NewBaskerville-Roman"/>
          <w:szCs w:val="20"/>
        </w:rPr>
        <w:t>failure</w:t>
      </w:r>
      <w:r w:rsidR="00230003">
        <w:rPr>
          <w:rFonts w:ascii="Times New Roman" w:hAnsi="Times New Roman" w:cs="NewBaskerville-Roman"/>
          <w:szCs w:val="20"/>
        </w:rPr>
        <w:t xml:space="preserve"> to engage in </w:t>
      </w:r>
      <w:r w:rsidR="00F80456">
        <w:rPr>
          <w:rFonts w:ascii="Times New Roman" w:hAnsi="Times New Roman" w:cs="NewBaskerville-Roman"/>
          <w:szCs w:val="20"/>
        </w:rPr>
        <w:t>reflection</w:t>
      </w:r>
      <w:r w:rsidR="00C463D0">
        <w:rPr>
          <w:rFonts w:ascii="Times New Roman" w:hAnsi="Times New Roman" w:cs="NewBaskerville-Roman"/>
          <w:szCs w:val="20"/>
        </w:rPr>
        <w:t xml:space="preserve"> w</w:t>
      </w:r>
      <w:r w:rsidR="00230003">
        <w:rPr>
          <w:rFonts w:ascii="Times New Roman" w:hAnsi="Times New Roman" w:cs="NewBaskerville-Roman"/>
          <w:szCs w:val="20"/>
        </w:rPr>
        <w:t>asn</w:t>
      </w:r>
      <w:r w:rsidR="00C463D0">
        <w:rPr>
          <w:rFonts w:ascii="Times New Roman" w:hAnsi="Times New Roman" w:cs="NewBaskerville-Roman"/>
          <w:szCs w:val="20"/>
        </w:rPr>
        <w:t>’t forced on him by circumstance</w:t>
      </w:r>
      <w:r w:rsidR="00F80456">
        <w:rPr>
          <w:rFonts w:ascii="Times New Roman" w:hAnsi="Times New Roman" w:cs="NewBaskerville-Roman"/>
          <w:szCs w:val="20"/>
        </w:rPr>
        <w:t>s or inability</w:t>
      </w:r>
      <w:r w:rsidR="002D08C5">
        <w:rPr>
          <w:rFonts w:ascii="Times New Roman" w:hAnsi="Times New Roman" w:cs="NewBaskerville-Roman"/>
          <w:szCs w:val="20"/>
        </w:rPr>
        <w:t xml:space="preserve">, </w:t>
      </w:r>
      <w:r w:rsidR="00230003">
        <w:rPr>
          <w:rFonts w:ascii="Times New Roman" w:hAnsi="Times New Roman" w:cs="NewBaskerville-Roman"/>
          <w:szCs w:val="20"/>
        </w:rPr>
        <w:t>it r</w:t>
      </w:r>
      <w:r w:rsidR="00C463D0">
        <w:rPr>
          <w:rFonts w:ascii="Times New Roman" w:hAnsi="Times New Roman" w:cs="NewBaskerville-Roman"/>
          <w:szCs w:val="20"/>
        </w:rPr>
        <w:t xml:space="preserve">esulted from vicious </w:t>
      </w:r>
      <w:r w:rsidR="00230003">
        <w:rPr>
          <w:rFonts w:ascii="Times New Roman" w:hAnsi="Times New Roman" w:cs="NewBaskerville-Roman"/>
          <w:szCs w:val="20"/>
        </w:rPr>
        <w:t xml:space="preserve">choices </w:t>
      </w:r>
      <w:r w:rsidR="00C463D0">
        <w:rPr>
          <w:rFonts w:ascii="Times New Roman" w:hAnsi="Times New Roman" w:cs="NewBaskerville-Roman"/>
          <w:szCs w:val="20"/>
        </w:rPr>
        <w:t xml:space="preserve">that he was free to omit. </w:t>
      </w:r>
      <w:r w:rsidR="00BF6D58">
        <w:rPr>
          <w:rFonts w:ascii="Times New Roman" w:hAnsi="Times New Roman" w:cs="NewBaskerville-Roman"/>
          <w:szCs w:val="20"/>
        </w:rPr>
        <w:t xml:space="preserve">I content, however, </w:t>
      </w:r>
      <w:r w:rsidR="002816B7">
        <w:rPr>
          <w:rFonts w:ascii="Times New Roman" w:hAnsi="Times New Roman" w:cs="NewBaskerville-Roman"/>
          <w:szCs w:val="20"/>
        </w:rPr>
        <w:t xml:space="preserve">that this emphasis on Potter’s </w:t>
      </w:r>
      <w:r w:rsidRPr="00530E87">
        <w:rPr>
          <w:rFonts w:ascii="Times New Roman" w:hAnsi="Times New Roman" w:cs="NewBaskerville-Roman"/>
          <w:szCs w:val="20"/>
        </w:rPr>
        <w:t>vices</w:t>
      </w:r>
      <w:r w:rsidR="002816B7">
        <w:rPr>
          <w:rFonts w:ascii="Times New Roman" w:hAnsi="Times New Roman" w:cs="NewBaskerville-Roman"/>
          <w:szCs w:val="20"/>
        </w:rPr>
        <w:t xml:space="preserve"> is unhelpful for the point FitzPatrick wants to make.</w:t>
      </w:r>
    </w:p>
    <w:p w:rsidR="00C7120D" w:rsidRPr="00E73A29" w:rsidRDefault="00C7120D" w:rsidP="00D414BE">
      <w:pPr>
        <w:widowControl w:val="0"/>
        <w:autoSpaceDE w:val="0"/>
        <w:autoSpaceDN w:val="0"/>
        <w:adjustRightInd w:val="0"/>
        <w:spacing w:line="480" w:lineRule="auto"/>
        <w:ind w:firstLine="720"/>
        <w:jc w:val="both"/>
        <w:rPr>
          <w:rFonts w:ascii="Times New Roman" w:hAnsi="Times New Roman" w:cs="NewBaskerville-Roman"/>
          <w:szCs w:val="20"/>
        </w:rPr>
      </w:pPr>
      <w:r w:rsidRPr="00530E87">
        <w:rPr>
          <w:rFonts w:ascii="Times New Roman" w:hAnsi="Times New Roman" w:cs="NewBaskerville-Roman"/>
          <w:szCs w:val="20"/>
        </w:rPr>
        <w:t>FitzPatrick</w:t>
      </w:r>
      <w:r w:rsidR="0088114A">
        <w:rPr>
          <w:rFonts w:ascii="Times New Roman" w:hAnsi="Times New Roman" w:cs="NewBaskerville-Roman"/>
          <w:szCs w:val="20"/>
        </w:rPr>
        <w:t xml:space="preserve"> </w:t>
      </w:r>
      <w:r w:rsidR="00F80456">
        <w:rPr>
          <w:rFonts w:ascii="Times New Roman" w:hAnsi="Times New Roman" w:cs="NewBaskerville-Roman"/>
          <w:szCs w:val="20"/>
        </w:rPr>
        <w:t>characterizes P</w:t>
      </w:r>
      <w:r w:rsidRPr="00530E87">
        <w:rPr>
          <w:rFonts w:ascii="Times New Roman" w:hAnsi="Times New Roman" w:cs="NewBaskerville-Roman"/>
          <w:szCs w:val="20"/>
        </w:rPr>
        <w:t>otter’s failure to</w:t>
      </w:r>
      <w:r w:rsidR="0088114A">
        <w:rPr>
          <w:rFonts w:ascii="Times New Roman" w:hAnsi="Times New Roman" w:cs="NewBaskerville-Roman"/>
          <w:szCs w:val="20"/>
        </w:rPr>
        <w:t xml:space="preserve"> correct his moral ignorance </w:t>
      </w:r>
      <w:r w:rsidR="00E73A29">
        <w:rPr>
          <w:rFonts w:ascii="Times New Roman" w:hAnsi="Times New Roman" w:cs="NewBaskerville-Roman"/>
          <w:szCs w:val="20"/>
        </w:rPr>
        <w:t xml:space="preserve">as </w:t>
      </w:r>
      <w:r w:rsidRPr="00530E87">
        <w:rPr>
          <w:rFonts w:ascii="Times New Roman" w:hAnsi="Times New Roman" w:cs="NewBaskerville-Roman"/>
          <w:szCs w:val="20"/>
        </w:rPr>
        <w:t xml:space="preserve">“the result </w:t>
      </w:r>
      <w:r>
        <w:rPr>
          <w:rFonts w:ascii="Times New Roman" w:hAnsi="Times New Roman" w:cs="NewBaskerville-Roman"/>
          <w:szCs w:val="20"/>
        </w:rPr>
        <w:t>of volunt</w:t>
      </w:r>
      <w:r w:rsidR="00B63871">
        <w:rPr>
          <w:rFonts w:ascii="Times New Roman" w:hAnsi="Times New Roman" w:cs="NewBaskerville-Roman"/>
          <w:szCs w:val="20"/>
        </w:rPr>
        <w:t>ary exercises of vices</w:t>
      </w:r>
      <w:r w:rsidRPr="00530E87">
        <w:rPr>
          <w:rFonts w:ascii="Times New Roman" w:hAnsi="Times New Roman" w:cs="NewBaskerville-Roman"/>
          <w:szCs w:val="20"/>
        </w:rPr>
        <w:t>”</w:t>
      </w:r>
      <w:r w:rsidR="002D08C5">
        <w:rPr>
          <w:rFonts w:ascii="Times New Roman" w:hAnsi="Times New Roman" w:cs="NewBaskerville-Roman"/>
          <w:szCs w:val="20"/>
        </w:rPr>
        <w:t xml:space="preserve"> (FitzPatrick 605)</w:t>
      </w:r>
      <w:r w:rsidR="002D08C5" w:rsidRPr="007576AB">
        <w:rPr>
          <w:rFonts w:ascii="Times New Roman" w:hAnsi="Times New Roman" w:cs="NewBaskerville-Roman"/>
          <w:szCs w:val="20"/>
        </w:rPr>
        <w:t>.</w:t>
      </w:r>
      <w:r w:rsidR="002D08C5" w:rsidRPr="00D1204F">
        <w:rPr>
          <w:rFonts w:ascii="Times New Roman" w:hAnsi="Times New Roman" w:cs="NewBaskerville-Roman"/>
          <w:szCs w:val="20"/>
        </w:rPr>
        <w:t xml:space="preserve"> </w:t>
      </w:r>
      <w:r w:rsidR="00E73A29" w:rsidRPr="00E73A29">
        <w:rPr>
          <w:rFonts w:ascii="Times New Roman" w:hAnsi="Times New Roman" w:cs="NewBaskerville-Roman"/>
          <w:szCs w:val="20"/>
        </w:rPr>
        <w:t xml:space="preserve">But </w:t>
      </w:r>
      <w:r w:rsidR="0093234F">
        <w:rPr>
          <w:rFonts w:ascii="Times New Roman" w:hAnsi="Times New Roman" w:cs="NewBaskerville-Roman"/>
          <w:szCs w:val="20"/>
        </w:rPr>
        <w:t xml:space="preserve">what does Potter do </w:t>
      </w:r>
      <w:r w:rsidRPr="0088114A">
        <w:rPr>
          <w:rFonts w:ascii="Times New Roman" w:hAnsi="Times New Roman" w:cs="NewBaskerville-Roman"/>
          <w:i/>
          <w:szCs w:val="20"/>
        </w:rPr>
        <w:t>voluntarily</w:t>
      </w:r>
      <w:r w:rsidR="0088114A">
        <w:rPr>
          <w:rFonts w:ascii="Times New Roman" w:hAnsi="Times New Roman" w:cs="NewBaskerville-Roman"/>
          <w:szCs w:val="20"/>
        </w:rPr>
        <w:t>?</w:t>
      </w:r>
      <w:r>
        <w:rPr>
          <w:rFonts w:ascii="Times New Roman" w:hAnsi="Times New Roman" w:cs="NewBaskerville-Roman"/>
          <w:szCs w:val="20"/>
        </w:rPr>
        <w:t xml:space="preserve"> </w:t>
      </w:r>
      <w:r w:rsidR="00230003">
        <w:rPr>
          <w:rFonts w:ascii="Times New Roman" w:hAnsi="Times New Roman" w:cs="NewBaskerville-Roman"/>
          <w:szCs w:val="20"/>
        </w:rPr>
        <w:t>H</w:t>
      </w:r>
      <w:r w:rsidR="00E73A29">
        <w:rPr>
          <w:rFonts w:ascii="Times New Roman" w:hAnsi="Times New Roman" w:cs="NewBaskerville-Roman"/>
          <w:szCs w:val="20"/>
        </w:rPr>
        <w:t xml:space="preserve">e </w:t>
      </w:r>
      <w:r w:rsidRPr="00530E87">
        <w:rPr>
          <w:rFonts w:ascii="Times New Roman" w:hAnsi="Times New Roman" w:cs="NewBaskerville-Roman"/>
          <w:szCs w:val="20"/>
        </w:rPr>
        <w:t xml:space="preserve">does not </w:t>
      </w:r>
      <w:r>
        <w:rPr>
          <w:rFonts w:ascii="Times New Roman" w:hAnsi="Times New Roman" w:cs="NewBaskerville-Roman"/>
          <w:szCs w:val="20"/>
        </w:rPr>
        <w:t>voluntarily</w:t>
      </w:r>
      <w:r w:rsidRPr="00530E87">
        <w:rPr>
          <w:rFonts w:ascii="Times New Roman" w:hAnsi="Times New Roman" w:cs="NewBaskerville-Roman"/>
          <w:szCs w:val="20"/>
        </w:rPr>
        <w:t xml:space="preserve"> behav</w:t>
      </w:r>
      <w:r>
        <w:rPr>
          <w:rFonts w:ascii="Times New Roman" w:hAnsi="Times New Roman" w:cs="NewBaskerville-Roman"/>
          <w:szCs w:val="20"/>
        </w:rPr>
        <w:t>e</w:t>
      </w:r>
      <w:r w:rsidRPr="00530E87">
        <w:rPr>
          <w:rFonts w:ascii="Times New Roman" w:hAnsi="Times New Roman" w:cs="NewBaskerville-Roman"/>
          <w:szCs w:val="20"/>
        </w:rPr>
        <w:t xml:space="preserve"> in </w:t>
      </w:r>
      <w:r>
        <w:rPr>
          <w:rFonts w:ascii="Times New Roman" w:hAnsi="Times New Roman" w:cs="NewBaskerville-Roman"/>
          <w:szCs w:val="20"/>
        </w:rPr>
        <w:t>ways</w:t>
      </w:r>
      <w:r w:rsidRPr="00530E87">
        <w:rPr>
          <w:rFonts w:ascii="Times New Roman" w:hAnsi="Times New Roman" w:cs="NewBaskerville-Roman"/>
          <w:szCs w:val="20"/>
        </w:rPr>
        <w:t xml:space="preserve"> that he regards as impermissibly </w:t>
      </w:r>
      <w:r w:rsidR="002D08C5">
        <w:rPr>
          <w:rFonts w:ascii="Times New Roman" w:hAnsi="Times New Roman" w:cs="NewBaskerville-Roman"/>
          <w:szCs w:val="20"/>
        </w:rPr>
        <w:t>vicious—</w:t>
      </w:r>
      <w:r w:rsidRPr="00530E87">
        <w:rPr>
          <w:rFonts w:ascii="Times New Roman" w:hAnsi="Times New Roman" w:cs="NewBaskerville-Roman"/>
          <w:szCs w:val="20"/>
        </w:rPr>
        <w:t xml:space="preserve">FitzPatrick’s </w:t>
      </w:r>
      <w:r>
        <w:rPr>
          <w:rFonts w:ascii="Times New Roman" w:hAnsi="Times New Roman" w:cs="NewBaskerville-Roman"/>
          <w:szCs w:val="20"/>
        </w:rPr>
        <w:t xml:space="preserve">point hangs on Potter not being a </w:t>
      </w:r>
      <w:r w:rsidRPr="00052381">
        <w:rPr>
          <w:rFonts w:ascii="Times New Roman" w:hAnsi="Times New Roman" w:cs="NewBaskerville-Roman"/>
          <w:i/>
          <w:szCs w:val="20"/>
        </w:rPr>
        <w:t>knowing</w:t>
      </w:r>
      <w:r>
        <w:rPr>
          <w:rFonts w:ascii="Times New Roman" w:hAnsi="Times New Roman" w:cs="NewBaskerville-Roman"/>
          <w:szCs w:val="20"/>
        </w:rPr>
        <w:t xml:space="preserve"> wrongdoer. </w:t>
      </w:r>
      <w:r w:rsidR="00E73A29">
        <w:rPr>
          <w:rFonts w:ascii="Times New Roman" w:hAnsi="Times New Roman" w:cs="NewBaskerville-Roman"/>
          <w:szCs w:val="20"/>
        </w:rPr>
        <w:t xml:space="preserve">Rather, </w:t>
      </w:r>
      <w:r w:rsidRPr="00530E87">
        <w:rPr>
          <w:rFonts w:ascii="Times New Roman" w:hAnsi="Times New Roman" w:cs="NewBaskerville-Roman"/>
          <w:szCs w:val="20"/>
        </w:rPr>
        <w:t>Potter volun</w:t>
      </w:r>
      <w:r w:rsidR="002F7AF7">
        <w:rPr>
          <w:rFonts w:ascii="Times New Roman" w:hAnsi="Times New Roman" w:cs="NewBaskerville-Roman"/>
          <w:szCs w:val="20"/>
        </w:rPr>
        <w:t xml:space="preserve">tarily exercises his vices </w:t>
      </w:r>
      <w:r w:rsidRPr="00530E87">
        <w:rPr>
          <w:rFonts w:ascii="Times New Roman" w:hAnsi="Times New Roman" w:cs="NewBaskerville-Roman"/>
          <w:szCs w:val="20"/>
        </w:rPr>
        <w:t>in the</w:t>
      </w:r>
      <w:r>
        <w:rPr>
          <w:rFonts w:ascii="Times New Roman" w:hAnsi="Times New Roman" w:cs="NewBaskerville-Roman"/>
          <w:szCs w:val="20"/>
        </w:rPr>
        <w:t xml:space="preserve"> sense that he acts voluntarily</w:t>
      </w:r>
      <w:r w:rsidRPr="00530E87">
        <w:rPr>
          <w:rFonts w:ascii="Times New Roman" w:hAnsi="Times New Roman" w:cs="NewBaskerville-Roman"/>
          <w:szCs w:val="20"/>
        </w:rPr>
        <w:t xml:space="preserve"> and </w:t>
      </w:r>
      <w:r>
        <w:rPr>
          <w:rFonts w:ascii="Times New Roman" w:hAnsi="Times New Roman" w:cs="NewBaskerville-Roman"/>
          <w:szCs w:val="20"/>
        </w:rPr>
        <w:t xml:space="preserve">his vices </w:t>
      </w:r>
      <w:r w:rsidR="002F7AF7">
        <w:rPr>
          <w:rFonts w:ascii="Times New Roman" w:hAnsi="Times New Roman" w:cs="NewBaskerville-Roman"/>
          <w:szCs w:val="20"/>
        </w:rPr>
        <w:t xml:space="preserve">shape his practical judgments in </w:t>
      </w:r>
      <w:r w:rsidRPr="00530E87">
        <w:rPr>
          <w:rFonts w:ascii="Times New Roman" w:hAnsi="Times New Roman" w:cs="NewBaskerville-Roman"/>
          <w:szCs w:val="20"/>
        </w:rPr>
        <w:t>characteristic</w:t>
      </w:r>
      <w:r w:rsidR="002F7AF7">
        <w:rPr>
          <w:rFonts w:ascii="Times New Roman" w:hAnsi="Times New Roman" w:cs="NewBaskerville-Roman"/>
          <w:szCs w:val="20"/>
        </w:rPr>
        <w:t xml:space="preserve"> way</w:t>
      </w:r>
      <w:r w:rsidR="00B03AB4">
        <w:rPr>
          <w:rFonts w:ascii="Times New Roman" w:hAnsi="Times New Roman" w:cs="NewBaskerville-Roman"/>
          <w:szCs w:val="20"/>
        </w:rPr>
        <w:t>s</w:t>
      </w:r>
      <w:r w:rsidRPr="00530E87">
        <w:rPr>
          <w:rFonts w:ascii="Times New Roman" w:hAnsi="Times New Roman" w:cs="NewBaskerville-Roman"/>
          <w:szCs w:val="20"/>
        </w:rPr>
        <w:t xml:space="preserve">. </w:t>
      </w:r>
      <w:r w:rsidR="0088114A">
        <w:rPr>
          <w:rFonts w:ascii="Times New Roman" w:hAnsi="Times New Roman" w:cs="NewBaskerville-Roman"/>
          <w:szCs w:val="20"/>
        </w:rPr>
        <w:t>Now i</w:t>
      </w:r>
      <w:r>
        <w:rPr>
          <w:rFonts w:ascii="Times New Roman" w:hAnsi="Times New Roman" w:cs="NewBaskerville-Roman"/>
          <w:szCs w:val="20"/>
        </w:rPr>
        <w:t xml:space="preserve">f </w:t>
      </w:r>
      <w:r w:rsidRPr="00530E87">
        <w:rPr>
          <w:rFonts w:ascii="Times New Roman" w:hAnsi="Times New Roman" w:cs="NewBaskerville-Roman"/>
          <w:szCs w:val="20"/>
        </w:rPr>
        <w:t>Potter’s vicious actions are voluntary</w:t>
      </w:r>
      <w:r>
        <w:rPr>
          <w:rFonts w:ascii="Times New Roman" w:hAnsi="Times New Roman" w:cs="NewBaskerville-Roman"/>
          <w:szCs w:val="20"/>
        </w:rPr>
        <w:t xml:space="preserve"> in this</w:t>
      </w:r>
      <w:r w:rsidRPr="00530E87">
        <w:rPr>
          <w:rFonts w:ascii="Times New Roman" w:hAnsi="Times New Roman" w:cs="NewBaskerville-Roman"/>
          <w:szCs w:val="20"/>
        </w:rPr>
        <w:t xml:space="preserve"> sense</w:t>
      </w:r>
      <w:r>
        <w:rPr>
          <w:rFonts w:ascii="Times New Roman" w:hAnsi="Times New Roman" w:cs="NewBaskerville-Roman"/>
          <w:szCs w:val="20"/>
        </w:rPr>
        <w:t>,</w:t>
      </w:r>
      <w:r w:rsidR="0088114A" w:rsidRPr="00E73A29">
        <w:rPr>
          <w:rFonts w:ascii="Times New Roman" w:hAnsi="Times New Roman" w:cs="NewBaskerville-Roman"/>
          <w:szCs w:val="20"/>
        </w:rPr>
        <w:t xml:space="preserve"> then</w:t>
      </w:r>
      <w:r w:rsidRPr="00E73A29">
        <w:rPr>
          <w:rFonts w:ascii="Times New Roman" w:hAnsi="Times New Roman" w:cs="NewBaskerville-Roman"/>
          <w:szCs w:val="20"/>
        </w:rPr>
        <w:t xml:space="preserve"> he mi</w:t>
      </w:r>
      <w:r w:rsidR="002D08C5">
        <w:rPr>
          <w:rFonts w:ascii="Times New Roman" w:hAnsi="Times New Roman" w:cs="NewBaskerville-Roman"/>
          <w:szCs w:val="20"/>
        </w:rPr>
        <w:t xml:space="preserve">ght have omitted them if he </w:t>
      </w:r>
      <w:r w:rsidRPr="00E73A29">
        <w:rPr>
          <w:rFonts w:ascii="Times New Roman" w:hAnsi="Times New Roman" w:cs="NewBaskerville-Roman"/>
          <w:szCs w:val="20"/>
        </w:rPr>
        <w:t>judged himself</w:t>
      </w:r>
      <w:r w:rsidR="0088114A" w:rsidRPr="00E73A29">
        <w:rPr>
          <w:rFonts w:ascii="Times New Roman" w:hAnsi="Times New Roman" w:cs="NewBaskerville-Roman"/>
          <w:szCs w:val="20"/>
        </w:rPr>
        <w:t xml:space="preserve"> to have reason to do so, but </w:t>
      </w:r>
      <w:r w:rsidR="00903E85" w:rsidRPr="00E73A29">
        <w:rPr>
          <w:rFonts w:ascii="Times New Roman" w:hAnsi="Times New Roman" w:cs="NewBaskerville-Roman"/>
          <w:szCs w:val="20"/>
        </w:rPr>
        <w:t xml:space="preserve">one symptom of </w:t>
      </w:r>
      <w:r w:rsidRPr="00E73A29">
        <w:rPr>
          <w:rFonts w:ascii="Times New Roman" w:hAnsi="Times New Roman" w:cs="NewBaskerville-Roman"/>
          <w:szCs w:val="20"/>
        </w:rPr>
        <w:t>Potter</w:t>
      </w:r>
      <w:r w:rsidR="00903E85" w:rsidRPr="00E73A29">
        <w:rPr>
          <w:rFonts w:ascii="Times New Roman" w:hAnsi="Times New Roman" w:cs="NewBaskerville-Roman"/>
          <w:szCs w:val="20"/>
        </w:rPr>
        <w:t xml:space="preserve"> having his </w:t>
      </w:r>
      <w:r w:rsidRPr="00E73A29">
        <w:rPr>
          <w:rFonts w:ascii="Times New Roman" w:hAnsi="Times New Roman" w:cs="NewBaskerville-Roman"/>
          <w:szCs w:val="20"/>
        </w:rPr>
        <w:t xml:space="preserve">vices </w:t>
      </w:r>
      <w:r w:rsidR="00E73A29" w:rsidRPr="00E73A29">
        <w:rPr>
          <w:rFonts w:ascii="Times New Roman" w:hAnsi="Times New Roman" w:cs="NewBaskerville-Roman"/>
          <w:szCs w:val="20"/>
        </w:rPr>
        <w:t>is</w:t>
      </w:r>
      <w:r w:rsidR="00903E85" w:rsidRPr="00E73A29">
        <w:rPr>
          <w:rFonts w:ascii="Times New Roman" w:hAnsi="Times New Roman" w:cs="NewBaskerville-Roman"/>
          <w:szCs w:val="20"/>
        </w:rPr>
        <w:t xml:space="preserve"> that </w:t>
      </w:r>
      <w:r w:rsidR="00E73A29" w:rsidRPr="00E73A29">
        <w:rPr>
          <w:rFonts w:ascii="Times New Roman" w:hAnsi="Times New Roman" w:cs="NewBaskerville-Roman"/>
          <w:szCs w:val="20"/>
        </w:rPr>
        <w:t xml:space="preserve">he </w:t>
      </w:r>
      <w:r w:rsidR="002D08C5">
        <w:rPr>
          <w:rFonts w:ascii="Times New Roman" w:hAnsi="Times New Roman" w:cs="NewBaskerville-Roman"/>
          <w:szCs w:val="20"/>
        </w:rPr>
        <w:t>see</w:t>
      </w:r>
      <w:r w:rsidR="00BF6D58">
        <w:rPr>
          <w:rFonts w:ascii="Times New Roman" w:hAnsi="Times New Roman" w:cs="NewBaskerville-Roman"/>
          <w:szCs w:val="20"/>
        </w:rPr>
        <w:t>s</w:t>
      </w:r>
      <w:r w:rsidR="002D08C5">
        <w:rPr>
          <w:rFonts w:ascii="Times New Roman" w:hAnsi="Times New Roman" w:cs="NewBaskerville-Roman"/>
          <w:szCs w:val="20"/>
        </w:rPr>
        <w:t xml:space="preserve"> little in favor of such an </w:t>
      </w:r>
      <w:r w:rsidRPr="00E73A29">
        <w:rPr>
          <w:rFonts w:ascii="Times New Roman" w:hAnsi="Times New Roman" w:cs="NewBaskerville-Roman"/>
          <w:szCs w:val="20"/>
        </w:rPr>
        <w:t>omi</w:t>
      </w:r>
      <w:r w:rsidR="002D08C5">
        <w:rPr>
          <w:rFonts w:ascii="Times New Roman" w:hAnsi="Times New Roman" w:cs="NewBaskerville-Roman"/>
          <w:szCs w:val="20"/>
        </w:rPr>
        <w:t>ssion</w:t>
      </w:r>
      <w:r w:rsidRPr="00E73A29">
        <w:rPr>
          <w:rFonts w:ascii="Times New Roman" w:hAnsi="Times New Roman" w:cs="NewBaskerville-Roman"/>
          <w:szCs w:val="20"/>
        </w:rPr>
        <w:t>.</w:t>
      </w:r>
      <w:r w:rsidR="002816B7" w:rsidRPr="002816B7">
        <w:rPr>
          <w:rFonts w:ascii="Times New Roman" w:hAnsi="Times New Roman" w:cs="NewBaskerville-Roman"/>
          <w:szCs w:val="20"/>
        </w:rPr>
        <w:t xml:space="preserve"> </w:t>
      </w:r>
      <w:r w:rsidR="002816B7">
        <w:rPr>
          <w:rFonts w:ascii="Times New Roman" w:hAnsi="Times New Roman" w:cs="NewBaskerville-Roman"/>
          <w:szCs w:val="20"/>
        </w:rPr>
        <w:t xml:space="preserve">If Potter is afflicted with all the vices FitzPatrick mentions, he is not likely to see much in favor of exploring the opportunities for moral improvement available to him, so perhaps it is </w:t>
      </w:r>
      <w:r w:rsidR="002816B7" w:rsidRPr="00530E87">
        <w:rPr>
          <w:rFonts w:ascii="Times New Roman" w:hAnsi="Times New Roman" w:cs="NewBaskerville-Roman"/>
          <w:szCs w:val="20"/>
        </w:rPr>
        <w:t>unreasonable to expect him to</w:t>
      </w:r>
      <w:r w:rsidR="002816B7">
        <w:rPr>
          <w:rFonts w:ascii="Times New Roman" w:hAnsi="Times New Roman" w:cs="NewBaskerville-Roman"/>
          <w:szCs w:val="20"/>
        </w:rPr>
        <w:t xml:space="preserve"> do so</w:t>
      </w:r>
      <w:r w:rsidR="002816B7" w:rsidRPr="00530E87">
        <w:rPr>
          <w:rFonts w:ascii="Times New Roman" w:hAnsi="Times New Roman" w:cs="NewBaskerville-Roman"/>
          <w:szCs w:val="20"/>
        </w:rPr>
        <w:t>.</w:t>
      </w:r>
    </w:p>
    <w:p w:rsidR="00C7120D" w:rsidRPr="0053058E" w:rsidRDefault="00C7120D" w:rsidP="00D414BE">
      <w:pPr>
        <w:widowControl w:val="0"/>
        <w:autoSpaceDE w:val="0"/>
        <w:autoSpaceDN w:val="0"/>
        <w:adjustRightInd w:val="0"/>
        <w:spacing w:line="480" w:lineRule="auto"/>
        <w:ind w:firstLine="720"/>
        <w:jc w:val="both"/>
        <w:rPr>
          <w:rFonts w:ascii="Times New Roman" w:hAnsi="Times New Roman" w:cs="NewBaskerville-Roman"/>
          <w:szCs w:val="20"/>
        </w:rPr>
      </w:pPr>
      <w:r w:rsidRPr="0053058E">
        <w:rPr>
          <w:rFonts w:ascii="Times New Roman" w:hAnsi="Times New Roman"/>
        </w:rPr>
        <w:t xml:space="preserve">Neil Levy </w:t>
      </w:r>
      <w:r w:rsidR="00857D89">
        <w:rPr>
          <w:rFonts w:ascii="Times New Roman" w:hAnsi="Times New Roman"/>
        </w:rPr>
        <w:t xml:space="preserve">argues similarly against FitzPatrick </w:t>
      </w:r>
      <w:r>
        <w:rPr>
          <w:rFonts w:ascii="Times New Roman" w:hAnsi="Times New Roman"/>
        </w:rPr>
        <w:t xml:space="preserve">that it is not </w:t>
      </w:r>
      <w:r w:rsidRPr="0053058E">
        <w:rPr>
          <w:rFonts w:ascii="Times New Roman" w:hAnsi="Times New Roman"/>
        </w:rPr>
        <w:t xml:space="preserve">reasonable to expect Potter to correct </w:t>
      </w:r>
      <w:r>
        <w:rPr>
          <w:rFonts w:ascii="Times New Roman" w:hAnsi="Times New Roman"/>
        </w:rPr>
        <w:t xml:space="preserve">his </w:t>
      </w:r>
      <w:r w:rsidR="002816B7">
        <w:rPr>
          <w:rFonts w:ascii="Times New Roman" w:hAnsi="Times New Roman"/>
        </w:rPr>
        <w:t>vices</w:t>
      </w:r>
      <w:r>
        <w:rPr>
          <w:rFonts w:ascii="Times New Roman" w:hAnsi="Times New Roman"/>
        </w:rPr>
        <w:t xml:space="preserve"> </w:t>
      </w:r>
      <w:r w:rsidRPr="0053058E">
        <w:rPr>
          <w:rFonts w:ascii="Times New Roman" w:hAnsi="Times New Roman"/>
        </w:rPr>
        <w:t xml:space="preserve">because it is </w:t>
      </w:r>
      <w:r>
        <w:rPr>
          <w:rFonts w:ascii="Times New Roman" w:hAnsi="Times New Roman"/>
        </w:rPr>
        <w:t xml:space="preserve">likely </w:t>
      </w:r>
      <w:r w:rsidRPr="0053058E">
        <w:rPr>
          <w:rFonts w:ascii="Times New Roman" w:hAnsi="Times New Roman"/>
        </w:rPr>
        <w:t xml:space="preserve">not subjectively rational for Potter to </w:t>
      </w:r>
      <w:r>
        <w:rPr>
          <w:rFonts w:ascii="Times New Roman" w:hAnsi="Times New Roman"/>
        </w:rPr>
        <w:t xml:space="preserve">do so. </w:t>
      </w:r>
      <w:r w:rsidR="002816B7">
        <w:rPr>
          <w:rFonts w:ascii="Times New Roman" w:hAnsi="Times New Roman" w:cs="NewBaskerville-Roman"/>
          <w:szCs w:val="20"/>
        </w:rPr>
        <w:t>When we think about what can</w:t>
      </w:r>
      <w:r>
        <w:rPr>
          <w:rFonts w:ascii="Times New Roman" w:hAnsi="Times New Roman" w:cs="NewBaskerville-Roman"/>
          <w:szCs w:val="20"/>
        </w:rPr>
        <w:t xml:space="preserve"> reasonably </w:t>
      </w:r>
      <w:r w:rsidR="002816B7">
        <w:rPr>
          <w:rFonts w:ascii="Times New Roman" w:hAnsi="Times New Roman" w:cs="NewBaskerville-Roman"/>
          <w:szCs w:val="20"/>
        </w:rPr>
        <w:t xml:space="preserve">be </w:t>
      </w:r>
      <w:r>
        <w:rPr>
          <w:rFonts w:ascii="Times New Roman" w:hAnsi="Times New Roman" w:cs="NewBaskerville-Roman"/>
          <w:szCs w:val="20"/>
        </w:rPr>
        <w:t xml:space="preserve">expected of a person, </w:t>
      </w:r>
      <w:r w:rsidR="002816B7">
        <w:rPr>
          <w:rFonts w:ascii="Times New Roman" w:hAnsi="Times New Roman" w:cs="NewBaskerville-Roman"/>
          <w:szCs w:val="20"/>
        </w:rPr>
        <w:t xml:space="preserve">Levy says </w:t>
      </w:r>
      <w:r>
        <w:rPr>
          <w:rFonts w:ascii="Times New Roman" w:hAnsi="Times New Roman" w:cs="NewBaskerville-Roman"/>
          <w:szCs w:val="20"/>
        </w:rPr>
        <w:t>we should consider what that person can do by way of a rational reasoning procedure, and what an agent can do in this way is a function of her internal reasons, her “</w:t>
      </w:r>
      <w:r w:rsidRPr="0053058E">
        <w:rPr>
          <w:rFonts w:ascii="Times New Roman" w:hAnsi="Times New Roman" w:cs="NewBaskerville-Roman"/>
          <w:szCs w:val="20"/>
        </w:rPr>
        <w:t>actual representations and proattitudes”</w:t>
      </w:r>
      <w:r w:rsidR="00327BF7">
        <w:rPr>
          <w:rFonts w:ascii="Times New Roman" w:hAnsi="Times New Roman" w:cs="NewBaskerville-Roman"/>
          <w:szCs w:val="20"/>
        </w:rPr>
        <w:t xml:space="preserve"> (Levy 2009 736</w:t>
      </w:r>
      <w:r w:rsidR="00B8070F">
        <w:rPr>
          <w:rFonts w:ascii="Times New Roman" w:hAnsi="Times New Roman" w:cs="NewBaskerville-Roman"/>
          <w:szCs w:val="20"/>
        </w:rPr>
        <w:t>).</w:t>
      </w:r>
      <w:r w:rsidRPr="0053058E">
        <w:rPr>
          <w:rFonts w:ascii="Times New Roman" w:hAnsi="Times New Roman" w:cs="NewBaskerville-Roman"/>
          <w:szCs w:val="20"/>
        </w:rPr>
        <w:t xml:space="preserve"> </w:t>
      </w:r>
      <w:r>
        <w:rPr>
          <w:rFonts w:ascii="Times New Roman" w:hAnsi="Times New Roman" w:cs="NewBaskerville-Roman"/>
          <w:szCs w:val="20"/>
        </w:rPr>
        <w:t>A</w:t>
      </w:r>
      <w:r w:rsidRPr="0053058E">
        <w:rPr>
          <w:rFonts w:ascii="Times New Roman" w:hAnsi="Times New Roman" w:cs="NewBaskerville-Roman"/>
          <w:szCs w:val="20"/>
        </w:rPr>
        <w:t xml:space="preserve">s Levy notes, </w:t>
      </w:r>
      <w:r>
        <w:rPr>
          <w:rFonts w:ascii="Times New Roman" w:hAnsi="Times New Roman" w:cs="NewBaskerville-Roman"/>
          <w:szCs w:val="20"/>
        </w:rPr>
        <w:t xml:space="preserve">even if </w:t>
      </w:r>
      <w:r w:rsidRPr="0053058E">
        <w:rPr>
          <w:rFonts w:ascii="Times New Roman" w:hAnsi="Times New Roman" w:cs="NewBaskerville-Roman"/>
          <w:szCs w:val="20"/>
        </w:rPr>
        <w:t xml:space="preserve">Potter’s failure to subject his values to scrutiny </w:t>
      </w:r>
      <w:r>
        <w:rPr>
          <w:rFonts w:ascii="Times New Roman" w:hAnsi="Times New Roman" w:cs="NewBaskerville-Roman"/>
          <w:szCs w:val="20"/>
        </w:rPr>
        <w:t xml:space="preserve">is a manifestation of epistemic and moral vices, </w:t>
      </w:r>
    </w:p>
    <w:p w:rsidR="00C7120D" w:rsidRPr="0053058E" w:rsidRDefault="00327BF7" w:rsidP="001F675E">
      <w:pPr>
        <w:widowControl w:val="0"/>
        <w:autoSpaceDE w:val="0"/>
        <w:autoSpaceDN w:val="0"/>
        <w:adjustRightInd w:val="0"/>
        <w:ind w:left="720" w:right="720"/>
        <w:jc w:val="both"/>
        <w:rPr>
          <w:rFonts w:ascii="Times New Roman" w:hAnsi="Times New Roman" w:cs="NewBaskerville-Roman"/>
          <w:szCs w:val="20"/>
        </w:rPr>
      </w:pPr>
      <w:r>
        <w:rPr>
          <w:rFonts w:ascii="Times New Roman" w:hAnsi="Times New Roman"/>
        </w:rPr>
        <w:t>b</w:t>
      </w:r>
      <w:r w:rsidR="00C7120D" w:rsidRPr="0053058E">
        <w:rPr>
          <w:rFonts w:ascii="Times New Roman" w:hAnsi="Times New Roman"/>
        </w:rPr>
        <w:t xml:space="preserve">y his lights, Potter governs his normative views adequately. He gives competing views the attention he takes them to deserve. . . . But if Potter does not see that he is managing his moral views badly, he has no (internal) reason to manage them any differently. Potter exhibits epistemic vices aplenty, but because he does not conceive of them as vices, he has no internal </w:t>
      </w:r>
      <w:r w:rsidR="009A577B">
        <w:rPr>
          <w:rFonts w:ascii="Times New Roman" w:hAnsi="Times New Roman"/>
        </w:rPr>
        <w:t>reason to refrain from so doing</w:t>
      </w:r>
      <w:r w:rsidR="00B8070F">
        <w:rPr>
          <w:rFonts w:ascii="Times New Roman" w:hAnsi="Times New Roman"/>
        </w:rPr>
        <w:t xml:space="preserve"> (Levy 2009 737)</w:t>
      </w:r>
      <w:r w:rsidR="009A577B">
        <w:rPr>
          <w:rFonts w:ascii="Times New Roman" w:hAnsi="Times New Roman"/>
        </w:rPr>
        <w:t>.</w:t>
      </w:r>
    </w:p>
    <w:p w:rsidR="001F675E" w:rsidRDefault="001F675E" w:rsidP="001F675E">
      <w:pPr>
        <w:widowControl w:val="0"/>
        <w:autoSpaceDE w:val="0"/>
        <w:autoSpaceDN w:val="0"/>
        <w:adjustRightInd w:val="0"/>
        <w:jc w:val="both"/>
        <w:rPr>
          <w:rFonts w:ascii="Times New Roman" w:hAnsi="Times New Roman" w:cs="NewBaskerville-Roman"/>
          <w:szCs w:val="20"/>
        </w:rPr>
      </w:pPr>
    </w:p>
    <w:p w:rsidR="00C7120D" w:rsidRPr="0053058E" w:rsidRDefault="00C7120D" w:rsidP="001F675E">
      <w:pPr>
        <w:widowControl w:val="0"/>
        <w:autoSpaceDE w:val="0"/>
        <w:autoSpaceDN w:val="0"/>
        <w:adjustRightInd w:val="0"/>
        <w:spacing w:line="480" w:lineRule="auto"/>
        <w:jc w:val="both"/>
        <w:rPr>
          <w:rFonts w:ascii="Times New Roman" w:hAnsi="Times New Roman" w:cs="NewBaskerville-Roman"/>
          <w:szCs w:val="20"/>
        </w:rPr>
      </w:pPr>
      <w:r w:rsidRPr="0053058E">
        <w:rPr>
          <w:rFonts w:ascii="Times New Roman" w:hAnsi="Times New Roman" w:cs="NewBaskerville-Roman"/>
          <w:szCs w:val="20"/>
        </w:rPr>
        <w:t>Levy concludes that since Potter “could not rationally have taken advantage of the opportunities for moral improvement” with which he was presented, “we cannot</w:t>
      </w:r>
      <w:r w:rsidR="006F3D54">
        <w:rPr>
          <w:rFonts w:ascii="Times New Roman" w:hAnsi="Times New Roman" w:cs="NewBaskerville-Roman"/>
          <w:szCs w:val="20"/>
        </w:rPr>
        <w:t xml:space="preserve"> reasonably expect him to do so</w:t>
      </w:r>
      <w:r w:rsidRPr="0053058E">
        <w:rPr>
          <w:rFonts w:ascii="Times New Roman" w:hAnsi="Times New Roman" w:cs="NewBaskerville-Roman"/>
          <w:szCs w:val="20"/>
        </w:rPr>
        <w:t>”</w:t>
      </w:r>
      <w:r w:rsidR="006F3D54">
        <w:rPr>
          <w:rFonts w:ascii="Times New Roman" w:hAnsi="Times New Roman" w:cs="NewBaskerville-Roman"/>
          <w:szCs w:val="20"/>
        </w:rPr>
        <w:t xml:space="preserve"> </w:t>
      </w:r>
      <w:r w:rsidR="006F3D54">
        <w:rPr>
          <w:rFonts w:ascii="Times New Roman" w:hAnsi="Times New Roman"/>
        </w:rPr>
        <w:t>(Levy 2009 735)</w:t>
      </w:r>
      <w:r w:rsidR="006F3D54">
        <w:rPr>
          <w:rFonts w:ascii="Times New Roman" w:hAnsi="Times New Roman" w:cs="NewBaskerville-Roman"/>
          <w:szCs w:val="20"/>
        </w:rPr>
        <w:t>.</w:t>
      </w:r>
      <w:r w:rsidR="002D08C5">
        <w:rPr>
          <w:rStyle w:val="FootnoteReference"/>
          <w:rFonts w:ascii="Times New Roman" w:hAnsi="Times New Roman"/>
        </w:rPr>
        <w:footnoteReference w:id="10"/>
      </w:r>
      <w:r w:rsidRPr="0053058E">
        <w:rPr>
          <w:rFonts w:ascii="Times New Roman" w:hAnsi="Times New Roman" w:cs="NewBaskerville-Roman"/>
          <w:szCs w:val="20"/>
        </w:rPr>
        <w:t xml:space="preserve"> </w:t>
      </w:r>
    </w:p>
    <w:p w:rsidR="00C7120D" w:rsidRDefault="00C7120D" w:rsidP="00D414BE">
      <w:pPr>
        <w:widowControl w:val="0"/>
        <w:autoSpaceDE w:val="0"/>
        <w:autoSpaceDN w:val="0"/>
        <w:adjustRightInd w:val="0"/>
        <w:spacing w:line="480" w:lineRule="auto"/>
        <w:ind w:firstLine="720"/>
        <w:jc w:val="both"/>
        <w:rPr>
          <w:rFonts w:ascii="Times New Roman" w:hAnsi="Times New Roman" w:cs="NewBaskerville-Roman"/>
          <w:szCs w:val="20"/>
        </w:rPr>
      </w:pPr>
      <w:r>
        <w:rPr>
          <w:rFonts w:ascii="Times New Roman" w:hAnsi="Times New Roman" w:cs="NewBaskerville-Roman"/>
          <w:szCs w:val="20"/>
        </w:rPr>
        <w:t>T</w:t>
      </w:r>
      <w:r w:rsidRPr="00DC62CF">
        <w:rPr>
          <w:rFonts w:ascii="Times New Roman" w:hAnsi="Times New Roman" w:cs="NewBaskerville-Roman"/>
          <w:szCs w:val="20"/>
        </w:rPr>
        <w:t xml:space="preserve">here is </w:t>
      </w:r>
      <w:r>
        <w:rPr>
          <w:rFonts w:ascii="Times New Roman" w:hAnsi="Times New Roman" w:cs="NewBaskerville-Roman"/>
          <w:szCs w:val="20"/>
        </w:rPr>
        <w:t xml:space="preserve">also </w:t>
      </w:r>
      <w:r w:rsidRPr="00DC62CF">
        <w:rPr>
          <w:rFonts w:ascii="Times New Roman" w:hAnsi="Times New Roman" w:cs="NewBaskerville-Roman"/>
          <w:szCs w:val="20"/>
        </w:rPr>
        <w:t>the question of how Potter acquired his vices</w:t>
      </w:r>
      <w:r w:rsidR="00857D89">
        <w:rPr>
          <w:rFonts w:ascii="Times New Roman" w:hAnsi="Times New Roman" w:cs="NewBaskerville-Roman"/>
          <w:szCs w:val="20"/>
        </w:rPr>
        <w:t>. A</w:t>
      </w:r>
      <w:r w:rsidRPr="00DC62CF">
        <w:rPr>
          <w:rFonts w:ascii="Times New Roman" w:hAnsi="Times New Roman" w:cs="NewBaskerville-Roman"/>
          <w:szCs w:val="20"/>
        </w:rPr>
        <w:t>s FitzPatrick notes, it may seem “problematic that the vices Potter exhibits in his</w:t>
      </w:r>
      <w:r>
        <w:rPr>
          <w:rFonts w:ascii="Times New Roman" w:hAnsi="Times New Roman" w:cs="NewBaskerville-Roman"/>
          <w:szCs w:val="20"/>
        </w:rPr>
        <w:t xml:space="preserve"> </w:t>
      </w:r>
      <w:r w:rsidRPr="00DC62CF">
        <w:rPr>
          <w:rFonts w:ascii="Times New Roman" w:hAnsi="Times New Roman" w:cs="NewBaskerville-Roman"/>
          <w:szCs w:val="20"/>
        </w:rPr>
        <w:t>epistemically debilitating choices may trace back to his childhood and may be largely a result of moral (bad) luck”</w:t>
      </w:r>
      <w:r w:rsidR="006F3D54">
        <w:rPr>
          <w:rFonts w:ascii="Times New Roman" w:hAnsi="Times New Roman" w:cs="NewBaskerville-Roman"/>
          <w:szCs w:val="20"/>
        </w:rPr>
        <w:t xml:space="preserve"> (FitzPatrick 607).</w:t>
      </w:r>
      <w:r w:rsidRPr="00DC62CF">
        <w:rPr>
          <w:rFonts w:ascii="Times New Roman" w:hAnsi="Times New Roman" w:cs="NewBaskerville-Roman"/>
          <w:szCs w:val="20"/>
        </w:rPr>
        <w:t xml:space="preserve"> </w:t>
      </w:r>
      <w:r w:rsidR="00B36A54">
        <w:rPr>
          <w:rFonts w:ascii="Times New Roman" w:hAnsi="Times New Roman" w:cs="NewBaskerville-Roman"/>
          <w:szCs w:val="20"/>
        </w:rPr>
        <w:t xml:space="preserve">FitzPatrick </w:t>
      </w:r>
      <w:r>
        <w:rPr>
          <w:rFonts w:ascii="Times New Roman" w:hAnsi="Times New Roman" w:cs="NewBaskerville-Roman"/>
          <w:szCs w:val="20"/>
        </w:rPr>
        <w:t>deflect</w:t>
      </w:r>
      <w:r w:rsidR="00B36A54">
        <w:rPr>
          <w:rFonts w:ascii="Times New Roman" w:hAnsi="Times New Roman" w:cs="NewBaskerville-Roman"/>
          <w:szCs w:val="20"/>
        </w:rPr>
        <w:t>s</w:t>
      </w:r>
      <w:r>
        <w:rPr>
          <w:rFonts w:ascii="Times New Roman" w:hAnsi="Times New Roman" w:cs="NewBaskerville-Roman"/>
          <w:szCs w:val="20"/>
        </w:rPr>
        <w:t xml:space="preserve"> this worry by noting </w:t>
      </w:r>
      <w:r w:rsidRPr="00DC62CF">
        <w:rPr>
          <w:rFonts w:ascii="Times New Roman" w:hAnsi="Times New Roman" w:cs="NewBaskerville-Roman"/>
          <w:szCs w:val="20"/>
        </w:rPr>
        <w:t>that for most people “character traits are not merely given but are formed, reformed an</w:t>
      </w:r>
      <w:r>
        <w:rPr>
          <w:rFonts w:ascii="Times New Roman" w:hAnsi="Times New Roman" w:cs="NewBaskerville-Roman"/>
          <w:szCs w:val="20"/>
        </w:rPr>
        <w:t>d</w:t>
      </w:r>
      <w:r w:rsidRPr="00DC62CF">
        <w:rPr>
          <w:rFonts w:ascii="Times New Roman" w:hAnsi="Times New Roman" w:cs="NewBaskerville-Roman"/>
          <w:szCs w:val="20"/>
        </w:rPr>
        <w:t xml:space="preserve"> continuously shaped by our choices from the point of moral maturity onwa</w:t>
      </w:r>
      <w:r w:rsidR="006F3D54">
        <w:rPr>
          <w:rFonts w:ascii="Times New Roman" w:hAnsi="Times New Roman" w:cs="NewBaskerville-Roman"/>
          <w:szCs w:val="20"/>
        </w:rPr>
        <w:t>rd</w:t>
      </w:r>
      <w:r w:rsidRPr="00DC62CF">
        <w:rPr>
          <w:rFonts w:ascii="Times New Roman" w:hAnsi="Times New Roman" w:cs="NewBaskerville-Roman"/>
          <w:szCs w:val="20"/>
        </w:rPr>
        <w:t>”</w:t>
      </w:r>
      <w:r w:rsidR="006F3D54">
        <w:rPr>
          <w:rFonts w:ascii="Times New Roman" w:hAnsi="Times New Roman" w:cs="NewBaskerville-Roman"/>
          <w:szCs w:val="20"/>
        </w:rPr>
        <w:t xml:space="preserve"> (FitzPatrick 608).</w:t>
      </w:r>
      <w:r w:rsidR="006F3D54" w:rsidRPr="00DC62CF">
        <w:rPr>
          <w:rFonts w:ascii="Times New Roman" w:hAnsi="Times New Roman" w:cs="NewBaskerville-Roman"/>
          <w:szCs w:val="20"/>
        </w:rPr>
        <w:t xml:space="preserve"> </w:t>
      </w:r>
      <w:r w:rsidRPr="00DC62CF">
        <w:rPr>
          <w:rFonts w:ascii="Times New Roman" w:hAnsi="Times New Roman" w:cs="NewBaskerville-Roman"/>
          <w:szCs w:val="20"/>
        </w:rPr>
        <w:t xml:space="preserve">But this </w:t>
      </w:r>
      <w:r>
        <w:rPr>
          <w:rFonts w:ascii="Times New Roman" w:hAnsi="Times New Roman" w:cs="NewBaskerville-Roman"/>
          <w:szCs w:val="20"/>
        </w:rPr>
        <w:t xml:space="preserve">is not a helpful response to the problem of constitutive moral luck since it simply pushes the problem back to earlier stages of Potter’s development. Apparently, Potter made poor choices as he shaped his character. </w:t>
      </w:r>
      <w:r w:rsidR="0088114A">
        <w:rPr>
          <w:rFonts w:ascii="Times New Roman" w:hAnsi="Times New Roman" w:cs="NewBaskerville-Roman"/>
          <w:szCs w:val="20"/>
        </w:rPr>
        <w:t>But w</w:t>
      </w:r>
      <w:r>
        <w:rPr>
          <w:rFonts w:ascii="Times New Roman" w:hAnsi="Times New Roman" w:cs="NewBaskerville-Roman"/>
          <w:szCs w:val="20"/>
        </w:rPr>
        <w:t>hy</w:t>
      </w:r>
      <w:r w:rsidR="0088114A">
        <w:rPr>
          <w:rFonts w:ascii="Times New Roman" w:hAnsi="Times New Roman" w:cs="NewBaskerville-Roman"/>
          <w:szCs w:val="20"/>
        </w:rPr>
        <w:t xml:space="preserve"> did he make </w:t>
      </w:r>
      <w:r w:rsidR="00630865">
        <w:rPr>
          <w:rFonts w:ascii="Times New Roman" w:hAnsi="Times New Roman" w:cs="NewBaskerville-Roman"/>
          <w:szCs w:val="20"/>
        </w:rPr>
        <w:t>such</w:t>
      </w:r>
      <w:r w:rsidR="0088114A">
        <w:rPr>
          <w:rFonts w:ascii="Times New Roman" w:hAnsi="Times New Roman" w:cs="NewBaskerville-Roman"/>
          <w:szCs w:val="20"/>
        </w:rPr>
        <w:t xml:space="preserve"> poor choices</w:t>
      </w:r>
      <w:r>
        <w:rPr>
          <w:rFonts w:ascii="Times New Roman" w:hAnsi="Times New Roman" w:cs="NewBaskerville-Roman"/>
          <w:szCs w:val="20"/>
        </w:rPr>
        <w:t xml:space="preserve">? By hypothesis, he did not </w:t>
      </w:r>
      <w:r w:rsidRPr="0093234F">
        <w:rPr>
          <w:rFonts w:ascii="Times New Roman" w:hAnsi="Times New Roman" w:cs="NewBaskerville-Roman"/>
          <w:i/>
          <w:szCs w:val="20"/>
        </w:rPr>
        <w:t>knowingly</w:t>
      </w:r>
      <w:r>
        <w:rPr>
          <w:rFonts w:ascii="Times New Roman" w:hAnsi="Times New Roman" w:cs="NewBaskerville-Roman"/>
          <w:szCs w:val="20"/>
        </w:rPr>
        <w:t xml:space="preserve"> make poor character-forming choices</w:t>
      </w:r>
      <w:r w:rsidR="00630865">
        <w:rPr>
          <w:rFonts w:ascii="Times New Roman" w:hAnsi="Times New Roman" w:cs="NewBaskerville-Roman"/>
          <w:szCs w:val="20"/>
        </w:rPr>
        <w:t>, so perhaps</w:t>
      </w:r>
      <w:r>
        <w:rPr>
          <w:rFonts w:ascii="Times New Roman" w:hAnsi="Times New Roman" w:cs="NewBaskerville-Roman"/>
          <w:szCs w:val="20"/>
        </w:rPr>
        <w:t xml:space="preserve"> Potter’s tendency to make “epistemically debilitating” choices is explained</w:t>
      </w:r>
      <w:r w:rsidR="00630865">
        <w:rPr>
          <w:rFonts w:ascii="Times New Roman" w:hAnsi="Times New Roman" w:cs="NewBaskerville-Roman"/>
          <w:szCs w:val="20"/>
        </w:rPr>
        <w:t xml:space="preserve"> by </w:t>
      </w:r>
      <w:r>
        <w:rPr>
          <w:rFonts w:ascii="Times New Roman" w:hAnsi="Times New Roman" w:cs="NewBaskerville-Roman"/>
          <w:szCs w:val="20"/>
        </w:rPr>
        <w:t>a tendency to see poor se</w:t>
      </w:r>
      <w:r w:rsidRPr="00530E87">
        <w:rPr>
          <w:rFonts w:ascii="Times New Roman" w:hAnsi="Times New Roman" w:cs="NewBaskerville-Roman"/>
          <w:szCs w:val="20"/>
        </w:rPr>
        <w:t xml:space="preserve">lf-forming choices </w:t>
      </w:r>
      <w:r>
        <w:rPr>
          <w:rFonts w:ascii="Times New Roman" w:hAnsi="Times New Roman" w:cs="NewBaskerville-Roman"/>
          <w:szCs w:val="20"/>
        </w:rPr>
        <w:t>as choice-</w:t>
      </w:r>
      <w:r w:rsidRPr="00530E87">
        <w:rPr>
          <w:rFonts w:ascii="Times New Roman" w:hAnsi="Times New Roman" w:cs="NewBaskerville-Roman"/>
          <w:szCs w:val="20"/>
        </w:rPr>
        <w:t xml:space="preserve">worthy. </w:t>
      </w:r>
      <w:r w:rsidR="00630865">
        <w:rPr>
          <w:rFonts w:ascii="Times New Roman" w:hAnsi="Times New Roman" w:cs="NewBaskerville-Roman"/>
          <w:szCs w:val="20"/>
        </w:rPr>
        <w:t>But in this case, P</w:t>
      </w:r>
      <w:r>
        <w:rPr>
          <w:rFonts w:ascii="Times New Roman" w:hAnsi="Times New Roman" w:cs="NewBaskerville-Roman"/>
          <w:szCs w:val="20"/>
        </w:rPr>
        <w:t xml:space="preserve">otter’s self-forming choices </w:t>
      </w:r>
      <w:r w:rsidR="00630865">
        <w:rPr>
          <w:rFonts w:ascii="Times New Roman" w:hAnsi="Times New Roman" w:cs="NewBaskerville-Roman"/>
          <w:szCs w:val="20"/>
        </w:rPr>
        <w:t xml:space="preserve">would seem to be shaped by incipient versions of </w:t>
      </w:r>
      <w:r>
        <w:rPr>
          <w:rFonts w:ascii="Times New Roman" w:hAnsi="Times New Roman" w:cs="NewBaskerville-Roman"/>
          <w:szCs w:val="20"/>
        </w:rPr>
        <w:t>the vices that his self-formation is invoked to explain. And g</w:t>
      </w:r>
      <w:r w:rsidRPr="00530E87">
        <w:rPr>
          <w:rFonts w:ascii="Times New Roman" w:hAnsi="Times New Roman" w:cs="NewBaskerville-Roman"/>
          <w:szCs w:val="20"/>
        </w:rPr>
        <w:t>iven the pres</w:t>
      </w:r>
      <w:r>
        <w:rPr>
          <w:rFonts w:ascii="Times New Roman" w:hAnsi="Times New Roman" w:cs="NewBaskerville-Roman"/>
          <w:szCs w:val="20"/>
        </w:rPr>
        <w:t xml:space="preserve">ence of these incipient vices, why should we expect </w:t>
      </w:r>
      <w:r w:rsidRPr="00530E87">
        <w:rPr>
          <w:rFonts w:ascii="Times New Roman" w:hAnsi="Times New Roman" w:cs="NewBaskerville-Roman"/>
          <w:szCs w:val="20"/>
        </w:rPr>
        <w:t>Potter to make the right choice when it comes to choosing whether to act in a way</w:t>
      </w:r>
      <w:r>
        <w:rPr>
          <w:rFonts w:ascii="Times New Roman" w:hAnsi="Times New Roman" w:cs="NewBaskerville-Roman"/>
          <w:szCs w:val="20"/>
        </w:rPr>
        <w:t xml:space="preserve"> that will strengthen his vices?</w:t>
      </w:r>
      <w:r w:rsidRPr="00530E87">
        <w:rPr>
          <w:rFonts w:ascii="Times New Roman" w:hAnsi="Times New Roman" w:cs="NewBaskerville-Roman"/>
          <w:szCs w:val="20"/>
        </w:rPr>
        <w:t xml:space="preserve"> </w:t>
      </w:r>
    </w:p>
    <w:p w:rsidR="00C7120D" w:rsidRDefault="0088114A" w:rsidP="00D414BE">
      <w:pPr>
        <w:widowControl w:val="0"/>
        <w:autoSpaceDE w:val="0"/>
        <w:autoSpaceDN w:val="0"/>
        <w:adjustRightInd w:val="0"/>
        <w:spacing w:line="480" w:lineRule="auto"/>
        <w:ind w:firstLine="720"/>
        <w:jc w:val="both"/>
        <w:rPr>
          <w:rFonts w:ascii="Times New Roman" w:hAnsi="Times New Roman" w:cs="NewBaskerville-Roman"/>
          <w:szCs w:val="20"/>
        </w:rPr>
      </w:pPr>
      <w:r>
        <w:rPr>
          <w:rFonts w:ascii="Times New Roman" w:hAnsi="Times New Roman"/>
        </w:rPr>
        <w:t>Finally, i</w:t>
      </w:r>
      <w:r w:rsidR="00C7120D">
        <w:rPr>
          <w:rFonts w:ascii="Times New Roman" w:hAnsi="Times New Roman"/>
        </w:rPr>
        <w:t xml:space="preserve">t is worth noting that </w:t>
      </w:r>
      <w:r w:rsidR="00C7120D" w:rsidRPr="00DD0DAC">
        <w:rPr>
          <w:rFonts w:ascii="Times New Roman" w:hAnsi="Times New Roman"/>
        </w:rPr>
        <w:t xml:space="preserve">FitzPatrick </w:t>
      </w:r>
      <w:r w:rsidR="0093234F">
        <w:rPr>
          <w:rFonts w:ascii="Times New Roman" w:hAnsi="Times New Roman"/>
        </w:rPr>
        <w:t xml:space="preserve">says </w:t>
      </w:r>
      <w:r w:rsidR="00C7120D">
        <w:rPr>
          <w:rFonts w:ascii="Times New Roman" w:hAnsi="Times New Roman"/>
        </w:rPr>
        <w:t>that</w:t>
      </w:r>
      <w:r w:rsidR="00C7120D" w:rsidRPr="00E415B2">
        <w:rPr>
          <w:rFonts w:ascii="Times New Roman" w:hAnsi="Times New Roman"/>
        </w:rPr>
        <w:t xml:space="preserve"> </w:t>
      </w:r>
      <w:r w:rsidR="00C7120D" w:rsidRPr="00E415B2">
        <w:rPr>
          <w:rFonts w:ascii="Times New Roman" w:hAnsi="Times New Roman" w:cs="NewBaskerville-Roman"/>
          <w:szCs w:val="20"/>
        </w:rPr>
        <w:t>“cultural and historical contexts</w:t>
      </w:r>
      <w:r w:rsidR="00C7120D">
        <w:rPr>
          <w:rFonts w:ascii="Times New Roman" w:hAnsi="Times New Roman" w:cs="NewBaskerville-Roman"/>
          <w:szCs w:val="20"/>
        </w:rPr>
        <w:t xml:space="preserve">” </w:t>
      </w:r>
      <w:r w:rsidR="004D52B0">
        <w:rPr>
          <w:rFonts w:ascii="Times New Roman" w:hAnsi="Times New Roman" w:cs="NewBaskerville-Roman"/>
          <w:szCs w:val="20"/>
        </w:rPr>
        <w:t>may make it un</w:t>
      </w:r>
      <w:r w:rsidR="00C7120D">
        <w:rPr>
          <w:rFonts w:ascii="Times New Roman" w:hAnsi="Times New Roman" w:cs="NewBaskerville-Roman"/>
          <w:szCs w:val="20"/>
        </w:rPr>
        <w:t>reasonable to expect a wrongdoer to know better because “</w:t>
      </w:r>
      <w:r w:rsidR="00C7120D" w:rsidRPr="00E415B2">
        <w:rPr>
          <w:rFonts w:ascii="Times New Roman" w:hAnsi="Times New Roman" w:cs="NewBaskerville-Roman"/>
          <w:szCs w:val="20"/>
        </w:rPr>
        <w:t xml:space="preserve">the relevant </w:t>
      </w:r>
      <w:r w:rsidR="00C7120D">
        <w:rPr>
          <w:rFonts w:ascii="Times New Roman" w:hAnsi="Times New Roman" w:cs="NewBaskerville-Roman"/>
          <w:szCs w:val="20"/>
        </w:rPr>
        <w:t xml:space="preserve">[moral] </w:t>
      </w:r>
      <w:r w:rsidR="00C7120D" w:rsidRPr="00E415B2">
        <w:rPr>
          <w:rFonts w:ascii="Times New Roman" w:hAnsi="Times New Roman" w:cs="NewBaskerville-Roman"/>
          <w:szCs w:val="20"/>
        </w:rPr>
        <w:t>knowledge isn’t reasonably available</w:t>
      </w:r>
      <w:r w:rsidR="006F3D54">
        <w:rPr>
          <w:rFonts w:ascii="Times New Roman" w:hAnsi="Times New Roman" w:cs="NewBaskerville-Roman"/>
          <w:szCs w:val="20"/>
        </w:rPr>
        <w:t>” (FitzPatrick 612).</w:t>
      </w:r>
      <w:r w:rsidR="006F3D54" w:rsidRPr="00DC62CF">
        <w:rPr>
          <w:rFonts w:ascii="Times New Roman" w:hAnsi="Times New Roman" w:cs="NewBaskerville-Roman"/>
          <w:szCs w:val="20"/>
        </w:rPr>
        <w:t xml:space="preserve"> </w:t>
      </w:r>
      <w:r w:rsidR="00C7120D" w:rsidRPr="00E415B2">
        <w:rPr>
          <w:rFonts w:ascii="Times New Roman" w:hAnsi="Times New Roman"/>
        </w:rPr>
        <w:t>Aristotle</w:t>
      </w:r>
      <w:r w:rsidR="004B3C80">
        <w:rPr>
          <w:rFonts w:ascii="Times New Roman" w:hAnsi="Times New Roman"/>
        </w:rPr>
        <w:t>, for example,</w:t>
      </w:r>
      <w:r w:rsidR="00C7120D" w:rsidRPr="00E415B2">
        <w:rPr>
          <w:rFonts w:ascii="Times New Roman" w:hAnsi="Times New Roman"/>
        </w:rPr>
        <w:t xml:space="preserve"> may not be blameworthy for thinking slavery permi</w:t>
      </w:r>
      <w:r w:rsidR="00C7120D">
        <w:rPr>
          <w:rFonts w:ascii="Times New Roman" w:hAnsi="Times New Roman"/>
        </w:rPr>
        <w:t>ssible because s</w:t>
      </w:r>
      <w:r w:rsidR="00C7120D" w:rsidRPr="00E415B2">
        <w:rPr>
          <w:rFonts w:ascii="Times New Roman" w:hAnsi="Times New Roman"/>
        </w:rPr>
        <w:t xml:space="preserve">lavery </w:t>
      </w:r>
      <w:r w:rsidR="00C7120D">
        <w:rPr>
          <w:rFonts w:ascii="Times New Roman" w:hAnsi="Times New Roman"/>
        </w:rPr>
        <w:t>would ha</w:t>
      </w:r>
      <w:r w:rsidR="00C7120D" w:rsidRPr="00E415B2">
        <w:rPr>
          <w:rFonts w:ascii="Times New Roman" w:hAnsi="Times New Roman"/>
        </w:rPr>
        <w:t>ve presented “a genuinel</w:t>
      </w:r>
      <w:r w:rsidR="00C7120D">
        <w:rPr>
          <w:rFonts w:ascii="Times New Roman" w:hAnsi="Times New Roman"/>
        </w:rPr>
        <w:t>y hard case for someone in Arist</w:t>
      </w:r>
      <w:r w:rsidR="002816B7">
        <w:rPr>
          <w:rFonts w:ascii="Times New Roman" w:hAnsi="Times New Roman"/>
        </w:rPr>
        <w:t>otle’s circumstances</w:t>
      </w:r>
      <w:r w:rsidR="00C7120D" w:rsidRPr="00E415B2">
        <w:rPr>
          <w:rFonts w:ascii="Times New Roman" w:hAnsi="Times New Roman"/>
        </w:rPr>
        <w:t>”</w:t>
      </w:r>
      <w:r w:rsidR="006F3D54">
        <w:rPr>
          <w:rFonts w:ascii="Times New Roman" w:hAnsi="Times New Roman"/>
        </w:rPr>
        <w:t xml:space="preserve"> </w:t>
      </w:r>
      <w:r w:rsidR="006F3D54">
        <w:rPr>
          <w:rFonts w:ascii="Times New Roman" w:hAnsi="Times New Roman" w:cs="NewBaskerville-Roman"/>
          <w:szCs w:val="20"/>
        </w:rPr>
        <w:t>(FitzPatrick 600 note 24).</w:t>
      </w:r>
      <w:r w:rsidR="006F3D54" w:rsidRPr="00DC62CF">
        <w:rPr>
          <w:rFonts w:ascii="Times New Roman" w:hAnsi="Times New Roman" w:cs="NewBaskerville-Roman"/>
          <w:szCs w:val="20"/>
        </w:rPr>
        <w:t xml:space="preserve"> </w:t>
      </w:r>
      <w:r w:rsidR="00630865">
        <w:rPr>
          <w:rFonts w:ascii="Times New Roman" w:hAnsi="Times New Roman"/>
        </w:rPr>
        <w:t xml:space="preserve">Since </w:t>
      </w:r>
      <w:r w:rsidR="00E970A2">
        <w:rPr>
          <w:rFonts w:ascii="Times New Roman" w:hAnsi="Times New Roman"/>
        </w:rPr>
        <w:t>s</w:t>
      </w:r>
      <w:r w:rsidR="00C7120D">
        <w:rPr>
          <w:rFonts w:ascii="Times New Roman" w:hAnsi="Times New Roman"/>
        </w:rPr>
        <w:t xml:space="preserve">ocial and cultural </w:t>
      </w:r>
      <w:r w:rsidR="00C7120D" w:rsidRPr="00530E87">
        <w:rPr>
          <w:rFonts w:ascii="Times New Roman" w:hAnsi="Times New Roman" w:cs="NewBaskerville-Roman"/>
          <w:szCs w:val="20"/>
        </w:rPr>
        <w:t xml:space="preserve">factors </w:t>
      </w:r>
      <w:r w:rsidR="00C7120D">
        <w:rPr>
          <w:rFonts w:ascii="Times New Roman" w:hAnsi="Times New Roman" w:cs="NewBaskerville-Roman"/>
          <w:szCs w:val="20"/>
        </w:rPr>
        <w:t xml:space="preserve">can </w:t>
      </w:r>
      <w:r w:rsidR="00C7120D" w:rsidRPr="00530E87">
        <w:rPr>
          <w:rFonts w:ascii="Times New Roman" w:hAnsi="Times New Roman" w:cs="NewBaskerville-Roman"/>
          <w:szCs w:val="20"/>
        </w:rPr>
        <w:t xml:space="preserve">turn a question that is easy </w:t>
      </w:r>
      <w:r w:rsidR="00C7120D" w:rsidRPr="00530E87">
        <w:rPr>
          <w:rFonts w:ascii="Times New Roman" w:hAnsi="Times New Roman" w:cs="NewBaskerville-Roman"/>
          <w:i/>
          <w:szCs w:val="20"/>
        </w:rPr>
        <w:t>for us</w:t>
      </w:r>
      <w:r w:rsidR="00C7120D" w:rsidRPr="00530E87">
        <w:rPr>
          <w:rFonts w:ascii="Times New Roman" w:hAnsi="Times New Roman" w:cs="NewBaskerville-Roman"/>
          <w:szCs w:val="20"/>
        </w:rPr>
        <w:t xml:space="preserve">—like “Is slavery wrong?”—into a difficult question for someone in </w:t>
      </w:r>
      <w:r w:rsidR="00C7120D">
        <w:rPr>
          <w:rFonts w:ascii="Times New Roman" w:hAnsi="Times New Roman" w:cs="NewBaskerville-Roman"/>
          <w:szCs w:val="20"/>
        </w:rPr>
        <w:t>ancient Greece</w:t>
      </w:r>
      <w:r w:rsidR="00E970A2">
        <w:rPr>
          <w:rFonts w:ascii="Times New Roman" w:hAnsi="Times New Roman" w:cs="NewBaskerville-Roman"/>
          <w:szCs w:val="20"/>
        </w:rPr>
        <w:t>, this undermines the culpability of the morally ignorant Greek</w:t>
      </w:r>
      <w:r w:rsidR="00C7120D" w:rsidRPr="00530E87">
        <w:rPr>
          <w:rFonts w:ascii="Times New Roman" w:hAnsi="Times New Roman" w:cs="NewBaskerville-Roman"/>
          <w:szCs w:val="20"/>
        </w:rPr>
        <w:t xml:space="preserve">. But </w:t>
      </w:r>
      <w:r w:rsidR="00DE5A9F">
        <w:rPr>
          <w:rFonts w:ascii="Times New Roman" w:hAnsi="Times New Roman"/>
        </w:rPr>
        <w:t xml:space="preserve">Potter’s vices </w:t>
      </w:r>
      <w:r w:rsidR="00C7120D" w:rsidRPr="00530E87">
        <w:rPr>
          <w:rFonts w:ascii="Times New Roman" w:hAnsi="Times New Roman"/>
        </w:rPr>
        <w:t>seem to turn apparently eas</w:t>
      </w:r>
      <w:r w:rsidR="00C7120D">
        <w:rPr>
          <w:rFonts w:ascii="Times New Roman" w:hAnsi="Times New Roman"/>
        </w:rPr>
        <w:t xml:space="preserve">y </w:t>
      </w:r>
      <w:r w:rsidR="00DE5A9F">
        <w:rPr>
          <w:rFonts w:ascii="Times New Roman" w:hAnsi="Times New Roman"/>
        </w:rPr>
        <w:t xml:space="preserve">moral </w:t>
      </w:r>
      <w:r w:rsidR="00C7120D">
        <w:rPr>
          <w:rFonts w:ascii="Times New Roman" w:hAnsi="Times New Roman"/>
        </w:rPr>
        <w:t>que</w:t>
      </w:r>
      <w:r w:rsidR="004B3C80">
        <w:rPr>
          <w:rFonts w:ascii="Times New Roman" w:hAnsi="Times New Roman"/>
        </w:rPr>
        <w:t>stions into difficult ones, so perhaps</w:t>
      </w:r>
      <w:r w:rsidR="00DE5A9F">
        <w:rPr>
          <w:rFonts w:ascii="Times New Roman" w:hAnsi="Times New Roman"/>
        </w:rPr>
        <w:t xml:space="preserve"> these </w:t>
      </w:r>
      <w:r w:rsidR="00DE5A9F">
        <w:rPr>
          <w:rFonts w:ascii="Times New Roman" w:hAnsi="Times New Roman" w:cs="NewBaskerville-Roman"/>
          <w:szCs w:val="20"/>
        </w:rPr>
        <w:t>internal</w:t>
      </w:r>
      <w:r w:rsidR="00C7120D" w:rsidRPr="00DC62CF">
        <w:rPr>
          <w:rFonts w:ascii="Times New Roman" w:hAnsi="Times New Roman" w:cs="NewBaskerville-Roman"/>
          <w:szCs w:val="20"/>
        </w:rPr>
        <w:t xml:space="preserve"> obstacles to moral knowledge should</w:t>
      </w:r>
      <w:r w:rsidR="00857D89">
        <w:rPr>
          <w:rFonts w:ascii="Times New Roman" w:hAnsi="Times New Roman"/>
        </w:rPr>
        <w:t xml:space="preserve"> (at least on FitzPatrick’s account</w:t>
      </w:r>
      <w:r w:rsidR="004B3C80">
        <w:rPr>
          <w:rFonts w:ascii="Times New Roman" w:hAnsi="Times New Roman"/>
        </w:rPr>
        <w:t>)</w:t>
      </w:r>
      <w:r w:rsidR="00C7120D" w:rsidRPr="00DC62CF">
        <w:rPr>
          <w:rFonts w:ascii="Times New Roman" w:hAnsi="Times New Roman" w:cs="NewBaskerville-Roman"/>
          <w:szCs w:val="20"/>
        </w:rPr>
        <w:t xml:space="preserve"> have </w:t>
      </w:r>
      <w:r w:rsidR="00DE5A9F">
        <w:rPr>
          <w:rFonts w:ascii="Times New Roman" w:hAnsi="Times New Roman" w:cs="NewBaskerville-Roman"/>
          <w:szCs w:val="20"/>
        </w:rPr>
        <w:t xml:space="preserve">the same </w:t>
      </w:r>
      <w:r w:rsidR="00C7120D" w:rsidRPr="00DC62CF">
        <w:rPr>
          <w:rFonts w:ascii="Times New Roman" w:hAnsi="Times New Roman" w:cs="NewBaskerville-Roman"/>
          <w:szCs w:val="20"/>
        </w:rPr>
        <w:t xml:space="preserve">excusing force </w:t>
      </w:r>
      <w:r w:rsidR="00DE5A9F">
        <w:rPr>
          <w:rFonts w:ascii="Times New Roman" w:hAnsi="Times New Roman" w:cs="NewBaskerville-Roman"/>
          <w:szCs w:val="20"/>
        </w:rPr>
        <w:t>as</w:t>
      </w:r>
      <w:r w:rsidR="005A0A16">
        <w:rPr>
          <w:rFonts w:ascii="Times New Roman" w:hAnsi="Times New Roman" w:cs="NewBaskerville-Roman"/>
          <w:szCs w:val="20"/>
        </w:rPr>
        <w:t xml:space="preserve"> </w:t>
      </w:r>
      <w:r w:rsidR="00C7120D" w:rsidRPr="00DC62CF">
        <w:rPr>
          <w:rFonts w:ascii="Times New Roman" w:hAnsi="Times New Roman" w:cs="NewBaskerville-Roman"/>
          <w:szCs w:val="20"/>
        </w:rPr>
        <w:t>cultural impediments to moral knowledge.</w:t>
      </w:r>
    </w:p>
    <w:p w:rsidR="00B275D3" w:rsidRDefault="00B275D3" w:rsidP="00D414BE">
      <w:pPr>
        <w:spacing w:line="480" w:lineRule="auto"/>
        <w:jc w:val="both"/>
      </w:pPr>
    </w:p>
    <w:p w:rsidR="00C7120D" w:rsidRPr="00657685" w:rsidRDefault="00C7120D" w:rsidP="00D414BE">
      <w:pPr>
        <w:widowControl w:val="0"/>
        <w:autoSpaceDE w:val="0"/>
        <w:autoSpaceDN w:val="0"/>
        <w:adjustRightInd w:val="0"/>
        <w:spacing w:line="480" w:lineRule="auto"/>
        <w:jc w:val="both"/>
        <w:rPr>
          <w:rFonts w:ascii="Times New Roman" w:hAnsi="Times New Roman"/>
          <w:u w:val="single"/>
        </w:rPr>
      </w:pPr>
      <w:r>
        <w:rPr>
          <w:rFonts w:ascii="Times New Roman" w:hAnsi="Times New Roman"/>
          <w:u w:val="single"/>
        </w:rPr>
        <w:t>3. Rejecting the Skeptical Argument</w:t>
      </w:r>
    </w:p>
    <w:p w:rsidR="00C7120D" w:rsidRPr="00530E87" w:rsidRDefault="005E2D5C" w:rsidP="00D414BE">
      <w:pPr>
        <w:widowControl w:val="0"/>
        <w:autoSpaceDE w:val="0"/>
        <w:autoSpaceDN w:val="0"/>
        <w:adjustRightInd w:val="0"/>
        <w:spacing w:line="480" w:lineRule="auto"/>
        <w:ind w:firstLine="720"/>
        <w:jc w:val="both"/>
        <w:rPr>
          <w:rFonts w:ascii="Times New Roman" w:hAnsi="Times New Roman"/>
        </w:rPr>
      </w:pPr>
      <w:r>
        <w:rPr>
          <w:rFonts w:ascii="Times New Roman" w:hAnsi="Times New Roman"/>
        </w:rPr>
        <w:t xml:space="preserve">I agree with Levy that it </w:t>
      </w:r>
      <w:r w:rsidR="004D52B0">
        <w:rPr>
          <w:rFonts w:ascii="Times New Roman" w:hAnsi="Times New Roman"/>
        </w:rPr>
        <w:t>is</w:t>
      </w:r>
      <w:r w:rsidR="00387D08">
        <w:rPr>
          <w:rFonts w:ascii="Times New Roman" w:hAnsi="Times New Roman"/>
        </w:rPr>
        <w:t xml:space="preserve"> u</w:t>
      </w:r>
      <w:r w:rsidR="00C7120D">
        <w:rPr>
          <w:rFonts w:ascii="Times New Roman" w:hAnsi="Times New Roman"/>
        </w:rPr>
        <w:t>nreasonable to expect</w:t>
      </w:r>
      <w:r w:rsidR="00E970A2">
        <w:rPr>
          <w:rFonts w:ascii="Times New Roman" w:hAnsi="Times New Roman"/>
        </w:rPr>
        <w:t xml:space="preserve"> </w:t>
      </w:r>
      <w:r w:rsidR="00C7120D">
        <w:rPr>
          <w:rFonts w:ascii="Times New Roman" w:hAnsi="Times New Roman"/>
        </w:rPr>
        <w:t xml:space="preserve">Potter to recognize and correct his moral ignorance. </w:t>
      </w:r>
      <w:r w:rsidR="005E5C9F">
        <w:rPr>
          <w:rFonts w:ascii="Times New Roman" w:hAnsi="Times New Roman"/>
        </w:rPr>
        <w:t>I</w:t>
      </w:r>
      <w:r w:rsidR="004537DC">
        <w:rPr>
          <w:rFonts w:ascii="Times New Roman" w:hAnsi="Times New Roman"/>
        </w:rPr>
        <w:t xml:space="preserve">f </w:t>
      </w:r>
      <w:r w:rsidR="00C254F6">
        <w:rPr>
          <w:rFonts w:ascii="Times New Roman" w:hAnsi="Times New Roman"/>
        </w:rPr>
        <w:t xml:space="preserve">this is </w:t>
      </w:r>
      <w:r w:rsidR="00517F20">
        <w:rPr>
          <w:rFonts w:ascii="Times New Roman" w:hAnsi="Times New Roman"/>
        </w:rPr>
        <w:t>right</w:t>
      </w:r>
      <w:r w:rsidR="00C254F6">
        <w:rPr>
          <w:rFonts w:ascii="Times New Roman" w:hAnsi="Times New Roman"/>
        </w:rPr>
        <w:t>,</w:t>
      </w:r>
      <w:r>
        <w:rPr>
          <w:rFonts w:ascii="Times New Roman" w:hAnsi="Times New Roman"/>
        </w:rPr>
        <w:t xml:space="preserve"> and if it is also true that </w:t>
      </w:r>
      <w:r w:rsidR="00C7120D">
        <w:rPr>
          <w:rFonts w:ascii="Times New Roman" w:hAnsi="Times New Roman"/>
        </w:rPr>
        <w:t xml:space="preserve">Potter never committed a relevant act of knowing wrongdoing, </w:t>
      </w:r>
      <w:r>
        <w:rPr>
          <w:rFonts w:ascii="Times New Roman" w:hAnsi="Times New Roman"/>
        </w:rPr>
        <w:t xml:space="preserve">then </w:t>
      </w:r>
      <w:r w:rsidR="00C7120D">
        <w:rPr>
          <w:rFonts w:ascii="Times New Roman" w:hAnsi="Times New Roman"/>
        </w:rPr>
        <w:t xml:space="preserve">he </w:t>
      </w:r>
      <w:r w:rsidR="005E5C9F">
        <w:rPr>
          <w:rFonts w:ascii="Times New Roman" w:hAnsi="Times New Roman"/>
        </w:rPr>
        <w:t xml:space="preserve">would </w:t>
      </w:r>
      <w:r w:rsidR="00C7120D">
        <w:rPr>
          <w:rFonts w:ascii="Times New Roman" w:hAnsi="Times New Roman"/>
        </w:rPr>
        <w:t>not</w:t>
      </w:r>
      <w:r w:rsidR="005E5C9F">
        <w:rPr>
          <w:rFonts w:ascii="Times New Roman" w:hAnsi="Times New Roman"/>
        </w:rPr>
        <w:t xml:space="preserve"> be</w:t>
      </w:r>
      <w:r w:rsidR="00C7120D">
        <w:rPr>
          <w:rFonts w:ascii="Times New Roman" w:hAnsi="Times New Roman"/>
        </w:rPr>
        <w:t xml:space="preserve"> culpable for his moral ignorance on either FitzPatrick’s or Rosen’s account of culp</w:t>
      </w:r>
      <w:r>
        <w:rPr>
          <w:rFonts w:ascii="Times New Roman" w:hAnsi="Times New Roman"/>
        </w:rPr>
        <w:t>able ignorance. W</w:t>
      </w:r>
      <w:r w:rsidR="00C7120D">
        <w:rPr>
          <w:rFonts w:ascii="Times New Roman" w:hAnsi="Times New Roman"/>
        </w:rPr>
        <w:t xml:space="preserve">hat goes for Potter </w:t>
      </w:r>
      <w:r>
        <w:rPr>
          <w:rFonts w:ascii="Times New Roman" w:hAnsi="Times New Roman"/>
        </w:rPr>
        <w:t xml:space="preserve">presumably </w:t>
      </w:r>
      <w:r w:rsidR="00C7120D">
        <w:rPr>
          <w:rFonts w:ascii="Times New Roman" w:hAnsi="Times New Roman"/>
        </w:rPr>
        <w:t xml:space="preserve">goes for </w:t>
      </w:r>
      <w:r>
        <w:rPr>
          <w:rFonts w:ascii="Times New Roman" w:hAnsi="Times New Roman"/>
        </w:rPr>
        <w:t xml:space="preserve">many other unwitting wrongdoers, so if </w:t>
      </w:r>
      <w:r w:rsidR="00C7120D">
        <w:rPr>
          <w:rFonts w:ascii="Times New Roman" w:hAnsi="Times New Roman"/>
        </w:rPr>
        <w:t>we accept the assumption—endorsed by Rosen, FitzPatrick, and Levy—that unwitting wrongdoer</w:t>
      </w:r>
      <w:r>
        <w:rPr>
          <w:rFonts w:ascii="Times New Roman" w:hAnsi="Times New Roman"/>
        </w:rPr>
        <w:t xml:space="preserve">s are </w:t>
      </w:r>
      <w:r w:rsidR="00C7120D">
        <w:rPr>
          <w:rFonts w:ascii="Times New Roman" w:hAnsi="Times New Roman"/>
        </w:rPr>
        <w:t>blameworth</w:t>
      </w:r>
      <w:r>
        <w:rPr>
          <w:rFonts w:ascii="Times New Roman" w:hAnsi="Times New Roman"/>
        </w:rPr>
        <w:t xml:space="preserve">y only if they are </w:t>
      </w:r>
      <w:r w:rsidR="00C7120D">
        <w:rPr>
          <w:rFonts w:ascii="Times New Roman" w:hAnsi="Times New Roman"/>
        </w:rPr>
        <w:t>culpab</w:t>
      </w:r>
      <w:r>
        <w:rPr>
          <w:rFonts w:ascii="Times New Roman" w:hAnsi="Times New Roman"/>
        </w:rPr>
        <w:t xml:space="preserve">le </w:t>
      </w:r>
      <w:r w:rsidR="00C7120D">
        <w:rPr>
          <w:rFonts w:ascii="Times New Roman" w:hAnsi="Times New Roman"/>
        </w:rPr>
        <w:t xml:space="preserve">for </w:t>
      </w:r>
      <w:r>
        <w:rPr>
          <w:rFonts w:ascii="Times New Roman" w:hAnsi="Times New Roman"/>
        </w:rPr>
        <w:t xml:space="preserve">their </w:t>
      </w:r>
      <w:r w:rsidR="00C7120D">
        <w:rPr>
          <w:rFonts w:ascii="Times New Roman" w:hAnsi="Times New Roman"/>
        </w:rPr>
        <w:t xml:space="preserve">ignorance, </w:t>
      </w:r>
      <w:r>
        <w:rPr>
          <w:rFonts w:ascii="Times New Roman" w:hAnsi="Times New Roman"/>
        </w:rPr>
        <w:t xml:space="preserve">then </w:t>
      </w:r>
      <w:r w:rsidR="00C7120D">
        <w:rPr>
          <w:rFonts w:ascii="Times New Roman" w:hAnsi="Times New Roman"/>
        </w:rPr>
        <w:t xml:space="preserve">we should conclude that many </w:t>
      </w:r>
      <w:r w:rsidR="00DE5A9F">
        <w:rPr>
          <w:rFonts w:ascii="Times New Roman" w:hAnsi="Times New Roman"/>
        </w:rPr>
        <w:t xml:space="preserve">(perhaps very many) </w:t>
      </w:r>
      <w:r w:rsidR="00C7120D">
        <w:rPr>
          <w:rFonts w:ascii="Times New Roman" w:hAnsi="Times New Roman"/>
        </w:rPr>
        <w:t xml:space="preserve">ordinary wrongdoers are not </w:t>
      </w:r>
      <w:r w:rsidR="00DE5A9F">
        <w:rPr>
          <w:rFonts w:ascii="Times New Roman" w:hAnsi="Times New Roman"/>
        </w:rPr>
        <w:t>blameworthy</w:t>
      </w:r>
      <w:r w:rsidR="00C7120D">
        <w:rPr>
          <w:rFonts w:ascii="Times New Roman" w:hAnsi="Times New Roman"/>
        </w:rPr>
        <w:t xml:space="preserve"> for their bad behavior. </w:t>
      </w:r>
      <w:r>
        <w:rPr>
          <w:rFonts w:ascii="Times New Roman" w:hAnsi="Times New Roman"/>
        </w:rPr>
        <w:t>Fortunately, we need not accept this conclusion</w:t>
      </w:r>
      <w:r w:rsidR="00630865">
        <w:rPr>
          <w:rFonts w:ascii="Times New Roman" w:hAnsi="Times New Roman"/>
        </w:rPr>
        <w:t xml:space="preserve"> because </w:t>
      </w:r>
      <w:r w:rsidR="00C7120D">
        <w:rPr>
          <w:rFonts w:ascii="Times New Roman" w:hAnsi="Times New Roman"/>
        </w:rPr>
        <w:t>there is</w:t>
      </w:r>
      <w:r>
        <w:rPr>
          <w:rFonts w:ascii="Times New Roman" w:hAnsi="Times New Roman"/>
        </w:rPr>
        <w:t xml:space="preserve"> </w:t>
      </w:r>
      <w:r w:rsidR="00C7120D">
        <w:rPr>
          <w:rFonts w:ascii="Times New Roman" w:hAnsi="Times New Roman"/>
        </w:rPr>
        <w:t>g</w:t>
      </w:r>
      <w:r>
        <w:rPr>
          <w:rFonts w:ascii="Times New Roman" w:hAnsi="Times New Roman"/>
        </w:rPr>
        <w:t>ood reason to reject the</w:t>
      </w:r>
      <w:r w:rsidR="00C7120D">
        <w:rPr>
          <w:rFonts w:ascii="Times New Roman" w:hAnsi="Times New Roman"/>
        </w:rPr>
        <w:t xml:space="preserve"> assumption</w:t>
      </w:r>
      <w:r>
        <w:rPr>
          <w:rFonts w:ascii="Times New Roman" w:hAnsi="Times New Roman"/>
        </w:rPr>
        <w:t xml:space="preserve"> </w:t>
      </w:r>
      <w:r w:rsidR="00630865">
        <w:rPr>
          <w:rFonts w:ascii="Times New Roman" w:hAnsi="Times New Roman"/>
        </w:rPr>
        <w:t>that unwitting wrongdoers are blameworthy only if they are culpable for their ignorance</w:t>
      </w:r>
      <w:r w:rsidR="00C7120D">
        <w:rPr>
          <w:rFonts w:ascii="Times New Roman" w:hAnsi="Times New Roman"/>
        </w:rPr>
        <w:t xml:space="preserve">. </w:t>
      </w:r>
    </w:p>
    <w:p w:rsidR="00C7120D" w:rsidRPr="004516F3" w:rsidRDefault="004B3C80" w:rsidP="00D414BE">
      <w:pPr>
        <w:widowControl w:val="0"/>
        <w:autoSpaceDE w:val="0"/>
        <w:autoSpaceDN w:val="0"/>
        <w:adjustRightInd w:val="0"/>
        <w:spacing w:line="480" w:lineRule="auto"/>
        <w:ind w:firstLine="720"/>
        <w:jc w:val="both"/>
        <w:rPr>
          <w:rFonts w:ascii="Times New Roman" w:hAnsi="Times New Roman"/>
          <w:b/>
        </w:rPr>
      </w:pPr>
      <w:r>
        <w:rPr>
          <w:rFonts w:ascii="Times New Roman" w:hAnsi="Times New Roman"/>
        </w:rPr>
        <w:t xml:space="preserve">The </w:t>
      </w:r>
      <w:r w:rsidR="006B4FD6">
        <w:rPr>
          <w:rFonts w:ascii="Times New Roman" w:hAnsi="Times New Roman"/>
        </w:rPr>
        <w:t xml:space="preserve">central </w:t>
      </w:r>
      <w:r>
        <w:rPr>
          <w:rFonts w:ascii="Times New Roman" w:hAnsi="Times New Roman"/>
        </w:rPr>
        <w:t xml:space="preserve">instance of wrongdoing </w:t>
      </w:r>
      <w:r w:rsidR="006B4FD6">
        <w:rPr>
          <w:rFonts w:ascii="Times New Roman" w:hAnsi="Times New Roman"/>
        </w:rPr>
        <w:t xml:space="preserve">in </w:t>
      </w:r>
      <w:r w:rsidR="006B4FD6" w:rsidRPr="007E290C">
        <w:rPr>
          <w:rFonts w:ascii="Times New Roman" w:hAnsi="Times New Roman"/>
          <w:i/>
        </w:rPr>
        <w:t xml:space="preserve">It’s a </w:t>
      </w:r>
      <w:r w:rsidR="006B4FD6" w:rsidRPr="00A456C0">
        <w:rPr>
          <w:rFonts w:ascii="Times New Roman" w:hAnsi="Times New Roman"/>
          <w:i/>
        </w:rPr>
        <w:t>Wonderful Life</w:t>
      </w:r>
      <w:r w:rsidR="006B4FD6">
        <w:rPr>
          <w:rFonts w:ascii="Times New Roman" w:hAnsi="Times New Roman"/>
        </w:rPr>
        <w:t xml:space="preserve"> occurs when </w:t>
      </w:r>
      <w:r>
        <w:rPr>
          <w:rFonts w:ascii="Times New Roman" w:hAnsi="Times New Roman"/>
        </w:rPr>
        <w:t xml:space="preserve">Mr. </w:t>
      </w:r>
      <w:r w:rsidR="006B4FD6">
        <w:rPr>
          <w:rFonts w:ascii="Times New Roman" w:hAnsi="Times New Roman"/>
        </w:rPr>
        <w:t xml:space="preserve">Potter </w:t>
      </w:r>
      <w:r w:rsidR="00D13D57" w:rsidRPr="006B4FD6">
        <w:rPr>
          <w:rFonts w:ascii="Times New Roman" w:hAnsi="Times New Roman"/>
        </w:rPr>
        <w:t xml:space="preserve">keeps $8000 that </w:t>
      </w:r>
      <w:r w:rsidR="006B4FD6">
        <w:rPr>
          <w:rFonts w:ascii="Times New Roman" w:hAnsi="Times New Roman"/>
        </w:rPr>
        <w:t>George Bailey’s uncle Billy</w:t>
      </w:r>
      <w:r>
        <w:rPr>
          <w:rFonts w:ascii="Times New Roman" w:hAnsi="Times New Roman"/>
        </w:rPr>
        <w:t xml:space="preserve"> misplaced. Potter</w:t>
      </w:r>
      <w:r w:rsidR="006B4FD6">
        <w:rPr>
          <w:rFonts w:ascii="Times New Roman" w:hAnsi="Times New Roman"/>
        </w:rPr>
        <w:t xml:space="preserve"> </w:t>
      </w:r>
      <w:r>
        <w:rPr>
          <w:rFonts w:ascii="Times New Roman" w:hAnsi="Times New Roman"/>
        </w:rPr>
        <w:t xml:space="preserve">keeps the money, </w:t>
      </w:r>
      <w:r w:rsidR="006B4FD6">
        <w:rPr>
          <w:rFonts w:ascii="Times New Roman" w:hAnsi="Times New Roman"/>
        </w:rPr>
        <w:t xml:space="preserve">believing (and hoping) </w:t>
      </w:r>
      <w:r w:rsidR="00D13D57" w:rsidRPr="006B4FD6">
        <w:rPr>
          <w:rFonts w:ascii="Times New Roman" w:hAnsi="Times New Roman"/>
        </w:rPr>
        <w:t xml:space="preserve">that </w:t>
      </w:r>
      <w:r>
        <w:rPr>
          <w:rFonts w:ascii="Times New Roman" w:hAnsi="Times New Roman"/>
        </w:rPr>
        <w:t>this</w:t>
      </w:r>
      <w:r w:rsidR="006B4FD6">
        <w:rPr>
          <w:rFonts w:ascii="Times New Roman" w:hAnsi="Times New Roman"/>
        </w:rPr>
        <w:t xml:space="preserve"> will </w:t>
      </w:r>
      <w:r w:rsidR="00D13D57" w:rsidRPr="006B4FD6">
        <w:rPr>
          <w:rFonts w:ascii="Times New Roman" w:hAnsi="Times New Roman"/>
        </w:rPr>
        <w:t>cause the foreclosure of Bailey Building and Loan, as well as the prosecution of George Bailey for bank fraud</w:t>
      </w:r>
      <w:r w:rsidR="006B4FD6">
        <w:rPr>
          <w:rFonts w:ascii="Times New Roman" w:hAnsi="Times New Roman"/>
        </w:rPr>
        <w:t>, and that this will leave the town of Bedford Falls ripe for economic exploitation.</w:t>
      </w:r>
      <w:r w:rsidRPr="004B3C80">
        <w:rPr>
          <w:rFonts w:ascii="Times New Roman" w:hAnsi="Times New Roman"/>
        </w:rPr>
        <w:t xml:space="preserve"> </w:t>
      </w:r>
      <w:r w:rsidR="00857D89">
        <w:rPr>
          <w:rFonts w:ascii="Times New Roman" w:hAnsi="Times New Roman"/>
        </w:rPr>
        <w:t>R</w:t>
      </w:r>
      <w:r>
        <w:rPr>
          <w:rFonts w:ascii="Times New Roman" w:hAnsi="Times New Roman"/>
        </w:rPr>
        <w:t xml:space="preserve">ecall that we are concerned here with whether someone like Potter is morally responsible for his behavior in the sense of being an appropriate target for blaming attitudes like resentment. </w:t>
      </w:r>
      <w:r w:rsidR="00C7120D">
        <w:rPr>
          <w:rFonts w:ascii="Times New Roman" w:hAnsi="Times New Roman"/>
        </w:rPr>
        <w:t xml:space="preserve">Plausibly, </w:t>
      </w:r>
      <w:r>
        <w:rPr>
          <w:rFonts w:ascii="Times New Roman" w:hAnsi="Times New Roman"/>
        </w:rPr>
        <w:t xml:space="preserve">if </w:t>
      </w:r>
      <w:r w:rsidR="00FD6E7A">
        <w:rPr>
          <w:rFonts w:ascii="Times New Roman" w:hAnsi="Times New Roman"/>
        </w:rPr>
        <w:t xml:space="preserve">George </w:t>
      </w:r>
      <w:r w:rsidR="00857D89">
        <w:rPr>
          <w:rFonts w:ascii="Times New Roman" w:hAnsi="Times New Roman"/>
        </w:rPr>
        <w:t xml:space="preserve">Bailey </w:t>
      </w:r>
      <w:r>
        <w:rPr>
          <w:rFonts w:ascii="Times New Roman" w:hAnsi="Times New Roman"/>
        </w:rPr>
        <w:t>were to resent Potter</w:t>
      </w:r>
      <w:r w:rsidR="00C7120D">
        <w:rPr>
          <w:rFonts w:ascii="Times New Roman" w:hAnsi="Times New Roman"/>
        </w:rPr>
        <w:t xml:space="preserve">, </w:t>
      </w:r>
      <w:r>
        <w:rPr>
          <w:rFonts w:ascii="Times New Roman" w:hAnsi="Times New Roman"/>
        </w:rPr>
        <w:t>this resentment would be</w:t>
      </w:r>
      <w:r w:rsidR="00532297">
        <w:rPr>
          <w:rFonts w:ascii="Times New Roman" w:hAnsi="Times New Roman"/>
        </w:rPr>
        <w:t xml:space="preserve"> provoked</w:t>
      </w:r>
      <w:r w:rsidR="00C7120D">
        <w:rPr>
          <w:rFonts w:ascii="Times New Roman" w:hAnsi="Times New Roman"/>
        </w:rPr>
        <w:t xml:space="preserve"> by </w:t>
      </w:r>
      <w:r w:rsidR="005E191F">
        <w:rPr>
          <w:rFonts w:ascii="Times New Roman" w:hAnsi="Times New Roman"/>
        </w:rPr>
        <w:t>the f</w:t>
      </w:r>
      <w:r w:rsidR="00C7120D">
        <w:rPr>
          <w:rFonts w:ascii="Times New Roman" w:hAnsi="Times New Roman"/>
        </w:rPr>
        <w:t xml:space="preserve">act that Potter willingly acted so as to </w:t>
      </w:r>
      <w:r w:rsidR="005E191F">
        <w:rPr>
          <w:rFonts w:ascii="Times New Roman" w:hAnsi="Times New Roman"/>
        </w:rPr>
        <w:t xml:space="preserve">cause </w:t>
      </w:r>
      <w:r w:rsidR="00C7120D">
        <w:rPr>
          <w:rFonts w:ascii="Times New Roman" w:hAnsi="Times New Roman"/>
        </w:rPr>
        <w:t xml:space="preserve">a bad outcome for George, and that he did so </w:t>
      </w:r>
      <w:r w:rsidR="005E191F">
        <w:rPr>
          <w:rFonts w:ascii="Times New Roman" w:hAnsi="Times New Roman"/>
        </w:rPr>
        <w:t xml:space="preserve">because </w:t>
      </w:r>
      <w:r w:rsidR="00C7120D">
        <w:rPr>
          <w:rFonts w:ascii="Times New Roman" w:hAnsi="Times New Roman"/>
        </w:rPr>
        <w:t xml:space="preserve">of a desire to injure George and to extract an economic benefit from George’s misfortune. </w:t>
      </w:r>
      <w:r w:rsidR="006B4FD6">
        <w:rPr>
          <w:rFonts w:ascii="Times New Roman" w:hAnsi="Times New Roman"/>
        </w:rPr>
        <w:t>T</w:t>
      </w:r>
      <w:r w:rsidR="00532297">
        <w:rPr>
          <w:rFonts w:ascii="Times New Roman" w:hAnsi="Times New Roman"/>
        </w:rPr>
        <w:t xml:space="preserve">hese aspects </w:t>
      </w:r>
      <w:r w:rsidR="00165E40">
        <w:rPr>
          <w:rFonts w:ascii="Times New Roman" w:hAnsi="Times New Roman"/>
        </w:rPr>
        <w:t xml:space="preserve">of </w:t>
      </w:r>
      <w:r w:rsidR="00532297">
        <w:rPr>
          <w:rFonts w:ascii="Times New Roman" w:hAnsi="Times New Roman"/>
        </w:rPr>
        <w:t xml:space="preserve">Potter’s behavior </w:t>
      </w:r>
      <w:r w:rsidR="006B4FD6">
        <w:rPr>
          <w:rFonts w:ascii="Times New Roman" w:hAnsi="Times New Roman"/>
        </w:rPr>
        <w:t>make G</w:t>
      </w:r>
      <w:r w:rsidR="00532297">
        <w:rPr>
          <w:rFonts w:ascii="Times New Roman" w:hAnsi="Times New Roman"/>
        </w:rPr>
        <w:t>eorge’s resentme</w:t>
      </w:r>
      <w:r w:rsidR="00165E40">
        <w:rPr>
          <w:rFonts w:ascii="Times New Roman" w:hAnsi="Times New Roman"/>
        </w:rPr>
        <w:t>nt</w:t>
      </w:r>
      <w:r w:rsidR="006B4FD6">
        <w:rPr>
          <w:rFonts w:ascii="Times New Roman" w:hAnsi="Times New Roman"/>
        </w:rPr>
        <w:t xml:space="preserve"> natural and </w:t>
      </w:r>
      <w:r w:rsidR="00532297">
        <w:rPr>
          <w:rFonts w:ascii="Times New Roman" w:hAnsi="Times New Roman"/>
        </w:rPr>
        <w:t>appropriate</w:t>
      </w:r>
      <w:r w:rsidR="00165E40">
        <w:rPr>
          <w:rFonts w:ascii="Times New Roman" w:hAnsi="Times New Roman"/>
        </w:rPr>
        <w:t>. I</w:t>
      </w:r>
      <w:r w:rsidR="00532297">
        <w:rPr>
          <w:rFonts w:ascii="Times New Roman" w:hAnsi="Times New Roman"/>
        </w:rPr>
        <w:t xml:space="preserve">f </w:t>
      </w:r>
      <w:r w:rsidR="00C7120D">
        <w:rPr>
          <w:rFonts w:ascii="Times New Roman" w:hAnsi="Times New Roman"/>
        </w:rPr>
        <w:t>Potter’s actions had lacked these features—if he had been coerced or had thought he was acting in George’s best interests—then</w:t>
      </w:r>
      <w:r w:rsidR="00532297">
        <w:rPr>
          <w:rFonts w:ascii="Times New Roman" w:hAnsi="Times New Roman"/>
        </w:rPr>
        <w:t xml:space="preserve"> it would be inappropriate for</w:t>
      </w:r>
      <w:r w:rsidR="00C7120D">
        <w:rPr>
          <w:rFonts w:ascii="Times New Roman" w:hAnsi="Times New Roman"/>
        </w:rPr>
        <w:t xml:space="preserve"> George </w:t>
      </w:r>
      <w:r w:rsidR="00532297">
        <w:rPr>
          <w:rFonts w:ascii="Times New Roman" w:hAnsi="Times New Roman"/>
        </w:rPr>
        <w:t xml:space="preserve">to resent </w:t>
      </w:r>
      <w:r w:rsidR="00C7120D">
        <w:rPr>
          <w:rFonts w:ascii="Times New Roman" w:hAnsi="Times New Roman"/>
        </w:rPr>
        <w:t xml:space="preserve">Potter. But if Potter deliberately injured George, and did so for self-serving reasons, then George can </w:t>
      </w:r>
      <w:r w:rsidR="00532297">
        <w:rPr>
          <w:rFonts w:ascii="Times New Roman" w:hAnsi="Times New Roman"/>
        </w:rPr>
        <w:t xml:space="preserve">quite </w:t>
      </w:r>
      <w:r w:rsidR="00C7120D">
        <w:rPr>
          <w:rFonts w:ascii="Times New Roman" w:hAnsi="Times New Roman"/>
        </w:rPr>
        <w:t>reasonab</w:t>
      </w:r>
      <w:r w:rsidR="00165E40">
        <w:rPr>
          <w:rFonts w:ascii="Times New Roman" w:hAnsi="Times New Roman"/>
        </w:rPr>
        <w:t xml:space="preserve">ly point to these facts to </w:t>
      </w:r>
      <w:r w:rsidR="00C7120D">
        <w:rPr>
          <w:rFonts w:ascii="Times New Roman" w:hAnsi="Times New Roman"/>
        </w:rPr>
        <w:t xml:space="preserve">explain </w:t>
      </w:r>
      <w:r w:rsidR="006B4FD6">
        <w:rPr>
          <w:rFonts w:ascii="Times New Roman" w:hAnsi="Times New Roman"/>
        </w:rPr>
        <w:t xml:space="preserve">and justify </w:t>
      </w:r>
      <w:r w:rsidR="00532297">
        <w:rPr>
          <w:rFonts w:ascii="Times New Roman" w:hAnsi="Times New Roman"/>
        </w:rPr>
        <w:t>h</w:t>
      </w:r>
      <w:r w:rsidR="00E1647D">
        <w:rPr>
          <w:rFonts w:ascii="Times New Roman" w:hAnsi="Times New Roman"/>
        </w:rPr>
        <w:t>is resentment</w:t>
      </w:r>
      <w:r w:rsidR="00857D89">
        <w:rPr>
          <w:rFonts w:ascii="Times New Roman" w:hAnsi="Times New Roman"/>
        </w:rPr>
        <w:t xml:space="preserve"> even if Potter happens to regard his behavior as permissible</w:t>
      </w:r>
      <w:r w:rsidR="006B4FD6">
        <w:rPr>
          <w:rFonts w:ascii="Times New Roman" w:hAnsi="Times New Roman"/>
        </w:rPr>
        <w:t>.</w:t>
      </w:r>
      <w:r>
        <w:rPr>
          <w:rStyle w:val="FootnoteReference"/>
          <w:rFonts w:ascii="Times New Roman" w:hAnsi="Times New Roman"/>
        </w:rPr>
        <w:footnoteReference w:id="11"/>
      </w:r>
      <w:r w:rsidR="00C7120D">
        <w:rPr>
          <w:rFonts w:ascii="Times New Roman" w:hAnsi="Times New Roman"/>
        </w:rPr>
        <w:t xml:space="preserve"> </w:t>
      </w:r>
    </w:p>
    <w:p w:rsidR="00C7120D" w:rsidRDefault="00413372" w:rsidP="00D414BE">
      <w:pPr>
        <w:widowControl w:val="0"/>
        <w:autoSpaceDE w:val="0"/>
        <w:autoSpaceDN w:val="0"/>
        <w:adjustRightInd w:val="0"/>
        <w:spacing w:line="480" w:lineRule="auto"/>
        <w:ind w:firstLine="720"/>
        <w:jc w:val="both"/>
        <w:rPr>
          <w:rFonts w:ascii="Times New Roman" w:eastAsiaTheme="minorHAnsi" w:hAnsi="Times New Roman" w:cs="Helvetica"/>
        </w:rPr>
      </w:pPr>
      <w:r>
        <w:rPr>
          <w:rFonts w:ascii="Times New Roman" w:hAnsi="Times New Roman"/>
        </w:rPr>
        <w:t>T</w:t>
      </w:r>
      <w:r w:rsidR="00165E40">
        <w:rPr>
          <w:rFonts w:ascii="Times New Roman" w:hAnsi="Times New Roman"/>
        </w:rPr>
        <w:t>he</w:t>
      </w:r>
      <w:r w:rsidR="00C7120D">
        <w:rPr>
          <w:rFonts w:ascii="Times New Roman" w:hAnsi="Times New Roman"/>
        </w:rPr>
        <w:t xml:space="preserve"> features of Potter’s behavior </w:t>
      </w:r>
      <w:r w:rsidR="00165E40">
        <w:rPr>
          <w:rFonts w:ascii="Times New Roman" w:hAnsi="Times New Roman"/>
        </w:rPr>
        <w:t xml:space="preserve">just mentioned make </w:t>
      </w:r>
      <w:r>
        <w:rPr>
          <w:rFonts w:ascii="Times New Roman" w:hAnsi="Times New Roman"/>
        </w:rPr>
        <w:t xml:space="preserve">George’s </w:t>
      </w:r>
      <w:r w:rsidR="00C7120D">
        <w:rPr>
          <w:rFonts w:ascii="Times New Roman" w:hAnsi="Times New Roman"/>
        </w:rPr>
        <w:t xml:space="preserve">blaming responses </w:t>
      </w:r>
      <w:r>
        <w:rPr>
          <w:rFonts w:ascii="Times New Roman" w:hAnsi="Times New Roman"/>
        </w:rPr>
        <w:t xml:space="preserve">appropriate </w:t>
      </w:r>
      <w:r w:rsidR="00165E40">
        <w:rPr>
          <w:rFonts w:ascii="Times New Roman" w:hAnsi="Times New Roman"/>
        </w:rPr>
        <w:t>because</w:t>
      </w:r>
      <w:r w:rsidR="006B6357">
        <w:rPr>
          <w:rFonts w:ascii="Times New Roman" w:hAnsi="Times New Roman"/>
        </w:rPr>
        <w:t xml:space="preserve"> </w:t>
      </w:r>
      <w:r w:rsidR="00C7120D">
        <w:rPr>
          <w:rFonts w:ascii="Times New Roman" w:hAnsi="Times New Roman"/>
        </w:rPr>
        <w:t xml:space="preserve">of the </w:t>
      </w:r>
      <w:r>
        <w:rPr>
          <w:rFonts w:ascii="Times New Roman" w:hAnsi="Times New Roman"/>
        </w:rPr>
        <w:t>way thes</w:t>
      </w:r>
      <w:r w:rsidR="00990ECA">
        <w:rPr>
          <w:rFonts w:ascii="Times New Roman" w:hAnsi="Times New Roman"/>
        </w:rPr>
        <w:t xml:space="preserve">e features are tied up with Potter’s </w:t>
      </w:r>
      <w:r>
        <w:rPr>
          <w:rFonts w:ascii="Times New Roman" w:hAnsi="Times New Roman"/>
        </w:rPr>
        <w:t xml:space="preserve">expression of </w:t>
      </w:r>
      <w:r w:rsidR="00C7120D">
        <w:rPr>
          <w:rFonts w:ascii="Times New Roman" w:hAnsi="Times New Roman"/>
        </w:rPr>
        <w:t xml:space="preserve">contemptuous judgments and attitudes </w:t>
      </w:r>
      <w:r>
        <w:rPr>
          <w:rFonts w:ascii="Times New Roman" w:hAnsi="Times New Roman"/>
        </w:rPr>
        <w:t>towards George</w:t>
      </w:r>
      <w:r w:rsidR="00C7120D">
        <w:rPr>
          <w:rFonts w:ascii="Times New Roman" w:hAnsi="Times New Roman"/>
        </w:rPr>
        <w:t>.</w:t>
      </w:r>
      <w:r w:rsidR="00165E40">
        <w:rPr>
          <w:rStyle w:val="FootnoteReference"/>
          <w:rFonts w:ascii="Times New Roman" w:hAnsi="Times New Roman"/>
        </w:rPr>
        <w:footnoteReference w:id="12"/>
      </w:r>
      <w:r w:rsidR="00C7120D">
        <w:rPr>
          <w:rFonts w:ascii="Times New Roman" w:hAnsi="Times New Roman"/>
        </w:rPr>
        <w:t xml:space="preserve"> For example, if Potter deliberately injured George for self-serving reasons, then this behavior expresses the implicit </w:t>
      </w:r>
      <w:r w:rsidR="00C7120D" w:rsidRPr="00530E87">
        <w:rPr>
          <w:rFonts w:ascii="Times New Roman" w:hAnsi="Times New Roman"/>
        </w:rPr>
        <w:t xml:space="preserve">judgment that </w:t>
      </w:r>
      <w:r w:rsidR="00C7120D">
        <w:rPr>
          <w:rFonts w:ascii="Times New Roman" w:hAnsi="Times New Roman"/>
        </w:rPr>
        <w:t xml:space="preserve">George’s </w:t>
      </w:r>
      <w:r w:rsidR="00C7120D" w:rsidRPr="00530E87">
        <w:rPr>
          <w:rFonts w:ascii="Times New Roman" w:hAnsi="Times New Roman"/>
        </w:rPr>
        <w:t xml:space="preserve">welfare is </w:t>
      </w:r>
      <w:r w:rsidR="00C7120D">
        <w:rPr>
          <w:rFonts w:ascii="Times New Roman" w:hAnsi="Times New Roman"/>
        </w:rPr>
        <w:t>un</w:t>
      </w:r>
      <w:r w:rsidR="00C7120D" w:rsidRPr="00530E87">
        <w:rPr>
          <w:rFonts w:ascii="Times New Roman" w:hAnsi="Times New Roman"/>
        </w:rPr>
        <w:t xml:space="preserve">important </w:t>
      </w:r>
      <w:r w:rsidR="00C7120D">
        <w:rPr>
          <w:rFonts w:ascii="Times New Roman" w:hAnsi="Times New Roman"/>
        </w:rPr>
        <w:t xml:space="preserve">in comparison with </w:t>
      </w:r>
      <w:r w:rsidR="00C7120D" w:rsidRPr="00530E87">
        <w:rPr>
          <w:rFonts w:ascii="Times New Roman" w:hAnsi="Times New Roman"/>
        </w:rPr>
        <w:t xml:space="preserve">whether </w:t>
      </w:r>
      <w:r w:rsidR="00C7120D">
        <w:rPr>
          <w:rFonts w:ascii="Times New Roman" w:hAnsi="Times New Roman"/>
        </w:rPr>
        <w:t xml:space="preserve">Potter achieves his </w:t>
      </w:r>
      <w:r w:rsidR="004B3C80">
        <w:rPr>
          <w:rFonts w:ascii="Times New Roman" w:hAnsi="Times New Roman"/>
        </w:rPr>
        <w:t>aims</w:t>
      </w:r>
      <w:r w:rsidR="00C7120D">
        <w:rPr>
          <w:rFonts w:ascii="Times New Roman" w:hAnsi="Times New Roman"/>
        </w:rPr>
        <w:t>.</w:t>
      </w:r>
      <w:r w:rsidR="00C7120D" w:rsidRPr="00530E87">
        <w:rPr>
          <w:rFonts w:ascii="Times New Roman" w:hAnsi="Times New Roman"/>
        </w:rPr>
        <w:t xml:space="preserve"> </w:t>
      </w:r>
      <w:r w:rsidR="00857D89">
        <w:rPr>
          <w:rFonts w:ascii="Times New Roman" w:hAnsi="Times New Roman"/>
        </w:rPr>
        <w:t>(</w:t>
      </w:r>
      <w:r w:rsidR="004B3C80">
        <w:rPr>
          <w:rFonts w:ascii="Times New Roman" w:hAnsi="Times New Roman"/>
        </w:rPr>
        <w:t>In fact,</w:t>
      </w:r>
      <w:r w:rsidR="00857D89">
        <w:rPr>
          <w:rFonts w:ascii="Times New Roman" w:hAnsi="Times New Roman"/>
        </w:rPr>
        <w:t xml:space="preserve"> it’s not just that George’s welfare is unimportant for Potter, he regards the possibility of injuring George as a reason for acting.)</w:t>
      </w:r>
      <w:r w:rsidR="004B3C80">
        <w:rPr>
          <w:rFonts w:ascii="Times New Roman" w:hAnsi="Times New Roman"/>
        </w:rPr>
        <w:t xml:space="preserve"> </w:t>
      </w:r>
      <w:r w:rsidR="00C7120D">
        <w:rPr>
          <w:rFonts w:ascii="Times New Roman" w:hAnsi="Times New Roman"/>
        </w:rPr>
        <w:t xml:space="preserve">Given </w:t>
      </w:r>
      <w:r w:rsidR="004B3C80">
        <w:rPr>
          <w:rFonts w:ascii="Times New Roman" w:hAnsi="Times New Roman"/>
        </w:rPr>
        <w:t>t</w:t>
      </w:r>
      <w:r w:rsidR="00C7120D">
        <w:rPr>
          <w:rFonts w:ascii="Times New Roman" w:hAnsi="Times New Roman"/>
        </w:rPr>
        <w:t xml:space="preserve">he contemptuous </w:t>
      </w:r>
      <w:r w:rsidR="004B3C80">
        <w:rPr>
          <w:rFonts w:ascii="Times New Roman" w:hAnsi="Times New Roman"/>
        </w:rPr>
        <w:t>judgments that inform Potter’s behavior</w:t>
      </w:r>
      <w:r w:rsidR="00C7120D">
        <w:rPr>
          <w:rFonts w:ascii="Times New Roman" w:hAnsi="Times New Roman"/>
        </w:rPr>
        <w:t>, George can reasonably regard Potter’s behavior as u</w:t>
      </w:r>
      <w:r w:rsidR="00C7120D" w:rsidRPr="00530E87">
        <w:rPr>
          <w:rFonts w:ascii="Times New Roman" w:hAnsi="Times New Roman"/>
        </w:rPr>
        <w:t>njus</w:t>
      </w:r>
      <w:r w:rsidR="00C7120D">
        <w:rPr>
          <w:rFonts w:ascii="Times New Roman" w:hAnsi="Times New Roman"/>
        </w:rPr>
        <w:t>tifiable and morally offensive—rather than as merely harmful or unwelcome—and thus as proper grounds for resentment</w:t>
      </w:r>
      <w:r w:rsidR="00C7120D" w:rsidRPr="00EF2992">
        <w:rPr>
          <w:rFonts w:ascii="Times New Roman" w:hAnsi="Times New Roman"/>
        </w:rPr>
        <w:t>.</w:t>
      </w:r>
      <w:r w:rsidR="00C7120D">
        <w:rPr>
          <w:rFonts w:ascii="Times New Roman" w:hAnsi="Times New Roman"/>
        </w:rPr>
        <w:t xml:space="preserve"> </w:t>
      </w:r>
    </w:p>
    <w:p w:rsidR="00C7120D" w:rsidRDefault="00C7120D" w:rsidP="00D414BE">
      <w:pPr>
        <w:widowControl w:val="0"/>
        <w:autoSpaceDE w:val="0"/>
        <w:autoSpaceDN w:val="0"/>
        <w:adjustRightInd w:val="0"/>
        <w:spacing w:line="480" w:lineRule="auto"/>
        <w:ind w:firstLine="720"/>
        <w:jc w:val="both"/>
        <w:rPr>
          <w:rFonts w:ascii="Times New Roman" w:hAnsi="Times New Roman" w:cs="Helvetica"/>
        </w:rPr>
      </w:pPr>
      <w:r>
        <w:rPr>
          <w:rFonts w:ascii="Times New Roman" w:eastAsiaTheme="minorHAnsi" w:hAnsi="Times New Roman" w:cs="Helvetica"/>
        </w:rPr>
        <w:t>Similar points apply to R</w:t>
      </w:r>
      <w:r w:rsidRPr="008E367A">
        <w:rPr>
          <w:rFonts w:ascii="Times New Roman" w:hAnsi="Times New Roman" w:cs="Helvetica"/>
        </w:rPr>
        <w:t>osen’s example</w:t>
      </w:r>
      <w:r w:rsidRPr="00530E87">
        <w:rPr>
          <w:rFonts w:ascii="Times New Roman" w:hAnsi="Times New Roman" w:cs="Helvetica"/>
        </w:rPr>
        <w:t xml:space="preserve"> of Bill</w:t>
      </w:r>
      <w:r>
        <w:rPr>
          <w:rFonts w:ascii="Times New Roman" w:hAnsi="Times New Roman" w:cs="Helvetica"/>
        </w:rPr>
        <w:t>. Recall tha</w:t>
      </w:r>
      <w:r w:rsidR="005E191F">
        <w:rPr>
          <w:rFonts w:ascii="Times New Roman" w:hAnsi="Times New Roman" w:cs="Helvetica"/>
        </w:rPr>
        <w:t>t, t</w:t>
      </w:r>
      <w:r w:rsidR="005E191F" w:rsidRPr="00530E87">
        <w:rPr>
          <w:rFonts w:ascii="Times New Roman" w:hAnsi="Times New Roman" w:cs="NewBaskerville-Roman"/>
          <w:szCs w:val="20"/>
        </w:rPr>
        <w:t>hrough no fault of his</w:t>
      </w:r>
      <w:r w:rsidR="005E191F">
        <w:rPr>
          <w:rFonts w:ascii="Times New Roman" w:hAnsi="Times New Roman" w:cs="NewBaskerville-Roman"/>
          <w:szCs w:val="20"/>
        </w:rPr>
        <w:t xml:space="preserve"> own, </w:t>
      </w:r>
      <w:r w:rsidR="005E191F">
        <w:rPr>
          <w:rFonts w:ascii="Times New Roman" w:hAnsi="Times New Roman" w:cs="Helvetica"/>
        </w:rPr>
        <w:t xml:space="preserve">Bill </w:t>
      </w:r>
      <w:r w:rsidR="005E191F">
        <w:rPr>
          <w:rFonts w:ascii="Times New Roman" w:hAnsi="Times New Roman" w:cs="NewBaskerville-Roman"/>
          <w:szCs w:val="20"/>
        </w:rPr>
        <w:t>beliefs</w:t>
      </w:r>
      <w:r w:rsidRPr="00530E87">
        <w:rPr>
          <w:rFonts w:ascii="Times New Roman" w:hAnsi="Times New Roman" w:cs="NewBaskerville-Roman"/>
          <w:szCs w:val="20"/>
        </w:rPr>
        <w:t xml:space="preserve"> that his selfish reasons for lying</w:t>
      </w:r>
      <w:r>
        <w:rPr>
          <w:rFonts w:ascii="Times New Roman" w:hAnsi="Times New Roman" w:cs="NewBaskerville-Roman"/>
          <w:szCs w:val="20"/>
        </w:rPr>
        <w:t xml:space="preserve"> to his wife</w:t>
      </w:r>
      <w:r w:rsidRPr="00530E87">
        <w:rPr>
          <w:rFonts w:ascii="Times New Roman" w:hAnsi="Times New Roman" w:cs="NewBaskerville-Roman"/>
          <w:szCs w:val="20"/>
        </w:rPr>
        <w:t xml:space="preserve"> trump the moral reason</w:t>
      </w:r>
      <w:r>
        <w:rPr>
          <w:rFonts w:ascii="Times New Roman" w:hAnsi="Times New Roman" w:cs="NewBaskerville-Roman"/>
          <w:szCs w:val="20"/>
        </w:rPr>
        <w:t>s</w:t>
      </w:r>
      <w:r w:rsidRPr="00530E87">
        <w:rPr>
          <w:rFonts w:ascii="Times New Roman" w:hAnsi="Times New Roman" w:cs="NewBaskerville-Roman"/>
          <w:szCs w:val="20"/>
        </w:rPr>
        <w:t xml:space="preserve"> against doing so.</w:t>
      </w:r>
      <w:r w:rsidRPr="00530E87">
        <w:rPr>
          <w:rFonts w:ascii="Times New Roman" w:hAnsi="Times New Roman" w:cs="Helvetica"/>
        </w:rPr>
        <w:t xml:space="preserve"> </w:t>
      </w:r>
      <w:r>
        <w:rPr>
          <w:rFonts w:ascii="Times New Roman" w:hAnsi="Times New Roman" w:cs="Helvetica"/>
        </w:rPr>
        <w:t xml:space="preserve">Rosen says that </w:t>
      </w:r>
    </w:p>
    <w:p w:rsidR="00C7120D" w:rsidRDefault="00C7120D" w:rsidP="001F675E">
      <w:pPr>
        <w:widowControl w:val="0"/>
        <w:autoSpaceDE w:val="0"/>
        <w:autoSpaceDN w:val="0"/>
        <w:adjustRightInd w:val="0"/>
        <w:ind w:left="720" w:right="720"/>
        <w:jc w:val="both"/>
        <w:rPr>
          <w:rFonts w:ascii="Times New Roman" w:hAnsi="Times New Roman"/>
        </w:rPr>
      </w:pPr>
      <w:r>
        <w:rPr>
          <w:rFonts w:ascii="Times New Roman" w:hAnsi="Times New Roman"/>
        </w:rPr>
        <w:t>[a]</w:t>
      </w:r>
      <w:r w:rsidRPr="006621FA">
        <w:rPr>
          <w:rFonts w:ascii="Times New Roman" w:hAnsi="Times New Roman"/>
        </w:rPr>
        <w:t xml:space="preserve">nyone who bears our principles </w:t>
      </w:r>
      <w:r>
        <w:rPr>
          <w:rFonts w:ascii="Times New Roman" w:hAnsi="Times New Roman"/>
        </w:rPr>
        <w:t xml:space="preserve">[about culpable ignorance] </w:t>
      </w:r>
      <w:r w:rsidRPr="006621FA">
        <w:rPr>
          <w:rFonts w:ascii="Times New Roman" w:hAnsi="Times New Roman"/>
        </w:rPr>
        <w:t>in mind and nonetheless judges that Bill is responsible for lying to his wife, is thereby committed to the view that somewhere in the story of that lie there exists a full-blown episode of alto</w:t>
      </w:r>
      <w:r w:rsidR="002C584F">
        <w:rPr>
          <w:rFonts w:ascii="Times New Roman" w:hAnsi="Times New Roman"/>
        </w:rPr>
        <w:t>gether knowledgeable wrongdoing</w:t>
      </w:r>
      <w:r w:rsidR="006F3D54">
        <w:rPr>
          <w:rFonts w:ascii="Times New Roman" w:hAnsi="Times New Roman"/>
        </w:rPr>
        <w:t xml:space="preserve"> (Rosen 2004 307-8)</w:t>
      </w:r>
      <w:r w:rsidR="002C584F">
        <w:rPr>
          <w:rFonts w:ascii="Times New Roman" w:hAnsi="Times New Roman"/>
        </w:rPr>
        <w:t>.</w:t>
      </w:r>
    </w:p>
    <w:p w:rsidR="001F675E" w:rsidRDefault="001F675E" w:rsidP="00D414BE">
      <w:pPr>
        <w:widowControl w:val="0"/>
        <w:autoSpaceDE w:val="0"/>
        <w:autoSpaceDN w:val="0"/>
        <w:adjustRightInd w:val="0"/>
        <w:spacing w:line="480" w:lineRule="auto"/>
        <w:jc w:val="both"/>
        <w:rPr>
          <w:rFonts w:ascii="Times New Roman" w:hAnsi="Times New Roman"/>
        </w:rPr>
      </w:pPr>
    </w:p>
    <w:p w:rsidR="00C7120D" w:rsidRDefault="004D52B0" w:rsidP="001F675E">
      <w:pPr>
        <w:widowControl w:val="0"/>
        <w:autoSpaceDE w:val="0"/>
        <w:autoSpaceDN w:val="0"/>
        <w:adjustRightInd w:val="0"/>
        <w:spacing w:line="480" w:lineRule="auto"/>
        <w:jc w:val="both"/>
        <w:rPr>
          <w:rFonts w:ascii="Times New Roman" w:hAnsi="Times New Roman"/>
        </w:rPr>
      </w:pPr>
      <w:r>
        <w:rPr>
          <w:rFonts w:ascii="Times New Roman" w:hAnsi="Times New Roman"/>
        </w:rPr>
        <w:t>“R</w:t>
      </w:r>
      <w:r w:rsidR="00C7120D">
        <w:rPr>
          <w:rFonts w:ascii="Times New Roman" w:hAnsi="Times New Roman"/>
        </w:rPr>
        <w:t>esponsibility</w:t>
      </w:r>
      <w:r>
        <w:rPr>
          <w:rFonts w:ascii="Times New Roman" w:hAnsi="Times New Roman"/>
        </w:rPr>
        <w:t>”</w:t>
      </w:r>
      <w:r w:rsidR="00C7120D">
        <w:rPr>
          <w:rFonts w:ascii="Times New Roman" w:hAnsi="Times New Roman"/>
        </w:rPr>
        <w:t xml:space="preserve"> is </w:t>
      </w:r>
      <w:r>
        <w:rPr>
          <w:rFonts w:ascii="Times New Roman" w:hAnsi="Times New Roman"/>
        </w:rPr>
        <w:t xml:space="preserve">an </w:t>
      </w:r>
      <w:r w:rsidR="00C7120D">
        <w:rPr>
          <w:rFonts w:ascii="Times New Roman" w:hAnsi="Times New Roman"/>
        </w:rPr>
        <w:t>elastic</w:t>
      </w:r>
      <w:r>
        <w:rPr>
          <w:rFonts w:ascii="Times New Roman" w:hAnsi="Times New Roman"/>
        </w:rPr>
        <w:t xml:space="preserve"> term</w:t>
      </w:r>
      <w:r w:rsidR="00C7120D">
        <w:rPr>
          <w:rFonts w:ascii="Times New Roman" w:hAnsi="Times New Roman"/>
        </w:rPr>
        <w:t>, so we can interpret the claim, “</w:t>
      </w:r>
      <w:r w:rsidR="00C7120D" w:rsidRPr="006621FA">
        <w:rPr>
          <w:rFonts w:ascii="Times New Roman" w:hAnsi="Times New Roman"/>
        </w:rPr>
        <w:t>Bill is responsible for lying to his wife</w:t>
      </w:r>
      <w:r w:rsidR="00C7120D">
        <w:rPr>
          <w:rFonts w:ascii="Times New Roman" w:hAnsi="Times New Roman"/>
        </w:rPr>
        <w:t xml:space="preserve">,” in different ways. By hypothesis, Bill is not </w:t>
      </w:r>
      <w:r w:rsidR="00C7120D" w:rsidRPr="0011128D">
        <w:rPr>
          <w:rFonts w:ascii="Times New Roman" w:hAnsi="Times New Roman"/>
        </w:rPr>
        <w:t>at fault</w:t>
      </w:r>
      <w:r w:rsidR="00C7120D">
        <w:rPr>
          <w:rFonts w:ascii="Times New Roman" w:hAnsi="Times New Roman"/>
        </w:rPr>
        <w:t xml:space="preserve"> for thinking that he has decisive reason to lie, so </w:t>
      </w:r>
      <w:r w:rsidR="00413372">
        <w:rPr>
          <w:rFonts w:ascii="Times New Roman" w:hAnsi="Times New Roman"/>
        </w:rPr>
        <w:t>Bill</w:t>
      </w:r>
      <w:r w:rsidR="00C7120D">
        <w:rPr>
          <w:rFonts w:ascii="Times New Roman" w:hAnsi="Times New Roman"/>
        </w:rPr>
        <w:t xml:space="preserve"> is </w:t>
      </w:r>
      <w:r w:rsidR="00C7120D" w:rsidRPr="006B4FD6">
        <w:rPr>
          <w:rFonts w:ascii="Times New Roman" w:hAnsi="Times New Roman"/>
        </w:rPr>
        <w:t xml:space="preserve">not responsible for lying </w:t>
      </w:r>
      <w:r w:rsidR="00413372" w:rsidRPr="006B4FD6">
        <w:rPr>
          <w:rFonts w:ascii="Times New Roman" w:hAnsi="Times New Roman"/>
        </w:rPr>
        <w:t>to his wife</w:t>
      </w:r>
      <w:r w:rsidR="00413372">
        <w:rPr>
          <w:rFonts w:ascii="Times New Roman" w:hAnsi="Times New Roman"/>
        </w:rPr>
        <w:t xml:space="preserve"> </w:t>
      </w:r>
      <w:r w:rsidR="00C7120D">
        <w:rPr>
          <w:rFonts w:ascii="Times New Roman" w:hAnsi="Times New Roman"/>
        </w:rPr>
        <w:t>in the sense</w:t>
      </w:r>
      <w:r w:rsidR="00413372">
        <w:rPr>
          <w:rFonts w:ascii="Times New Roman" w:hAnsi="Times New Roman"/>
        </w:rPr>
        <w:t xml:space="preserve"> </w:t>
      </w:r>
      <w:r w:rsidR="005E191F">
        <w:rPr>
          <w:rFonts w:ascii="Times New Roman" w:hAnsi="Times New Roman"/>
        </w:rPr>
        <w:t xml:space="preserve">of having played </w:t>
      </w:r>
      <w:r w:rsidR="00413372">
        <w:rPr>
          <w:rFonts w:ascii="Times New Roman" w:hAnsi="Times New Roman"/>
        </w:rPr>
        <w:t xml:space="preserve">a </w:t>
      </w:r>
      <w:r w:rsidR="00644EF7">
        <w:rPr>
          <w:rFonts w:ascii="Times New Roman" w:hAnsi="Times New Roman"/>
        </w:rPr>
        <w:t xml:space="preserve">particular sort </w:t>
      </w:r>
      <w:r w:rsidR="00413372">
        <w:rPr>
          <w:rFonts w:ascii="Times New Roman" w:hAnsi="Times New Roman"/>
        </w:rPr>
        <w:t xml:space="preserve">of causal </w:t>
      </w:r>
      <w:r w:rsidR="00C7120D">
        <w:rPr>
          <w:rFonts w:ascii="Times New Roman" w:hAnsi="Times New Roman"/>
        </w:rPr>
        <w:t xml:space="preserve">role in the process that led him to </w:t>
      </w:r>
      <w:r w:rsidR="00413372">
        <w:rPr>
          <w:rFonts w:ascii="Times New Roman" w:hAnsi="Times New Roman"/>
        </w:rPr>
        <w:t>think</w:t>
      </w:r>
      <w:r w:rsidR="00C7120D">
        <w:rPr>
          <w:rFonts w:ascii="Times New Roman" w:hAnsi="Times New Roman"/>
        </w:rPr>
        <w:t xml:space="preserve"> </w:t>
      </w:r>
      <w:r w:rsidR="00413372">
        <w:rPr>
          <w:rFonts w:ascii="Times New Roman" w:hAnsi="Times New Roman"/>
        </w:rPr>
        <w:t xml:space="preserve">that </w:t>
      </w:r>
      <w:r w:rsidR="00C7120D">
        <w:rPr>
          <w:rFonts w:ascii="Times New Roman" w:hAnsi="Times New Roman"/>
        </w:rPr>
        <w:t>lying is the thing to do. But whether Bill is responsible for lying in this se</w:t>
      </w:r>
      <w:r w:rsidR="00990ECA">
        <w:rPr>
          <w:rFonts w:ascii="Times New Roman" w:hAnsi="Times New Roman"/>
        </w:rPr>
        <w:t>nse is not what is at issue</w:t>
      </w:r>
      <w:r w:rsidR="00C7120D">
        <w:rPr>
          <w:rFonts w:ascii="Times New Roman" w:hAnsi="Times New Roman"/>
        </w:rPr>
        <w:t xml:space="preserve">. </w:t>
      </w:r>
      <w:r w:rsidR="00177F5E">
        <w:rPr>
          <w:rFonts w:ascii="Times New Roman" w:hAnsi="Times New Roman"/>
        </w:rPr>
        <w:t xml:space="preserve">Again, the issue is </w:t>
      </w:r>
      <w:r w:rsidR="00990ECA">
        <w:rPr>
          <w:rFonts w:ascii="Times New Roman" w:hAnsi="Times New Roman"/>
        </w:rPr>
        <w:t xml:space="preserve">whether Bill is morally responsible </w:t>
      </w:r>
      <w:r w:rsidR="00177F5E">
        <w:rPr>
          <w:rFonts w:ascii="Times New Roman" w:hAnsi="Times New Roman"/>
        </w:rPr>
        <w:t>in the sense that at</w:t>
      </w:r>
      <w:r w:rsidR="00990ECA">
        <w:rPr>
          <w:rFonts w:ascii="Times New Roman" w:hAnsi="Times New Roman"/>
        </w:rPr>
        <w:t xml:space="preserve">titudes </w:t>
      </w:r>
      <w:r w:rsidR="00990ECA" w:rsidRPr="00532297">
        <w:rPr>
          <w:rFonts w:ascii="Times New Roman" w:hAnsi="Times New Roman"/>
        </w:rPr>
        <w:t xml:space="preserve">like resentment would be </w:t>
      </w:r>
      <w:r w:rsidR="00857D89">
        <w:rPr>
          <w:rFonts w:ascii="Times New Roman" w:hAnsi="Times New Roman"/>
        </w:rPr>
        <w:t>a</w:t>
      </w:r>
      <w:r w:rsidR="00990ECA" w:rsidRPr="00532297">
        <w:rPr>
          <w:rFonts w:ascii="Times New Roman" w:hAnsi="Times New Roman"/>
        </w:rPr>
        <w:t xml:space="preserve"> </w:t>
      </w:r>
      <w:r w:rsidR="00990ECA" w:rsidRPr="00857D89">
        <w:rPr>
          <w:rFonts w:ascii="Times New Roman" w:hAnsi="Times New Roman"/>
        </w:rPr>
        <w:t>fitting</w:t>
      </w:r>
      <w:r w:rsidR="00990ECA">
        <w:rPr>
          <w:rFonts w:ascii="Times New Roman" w:hAnsi="Times New Roman"/>
        </w:rPr>
        <w:t xml:space="preserve"> resp</w:t>
      </w:r>
      <w:r w:rsidR="00857D89">
        <w:rPr>
          <w:rFonts w:ascii="Times New Roman" w:hAnsi="Times New Roman"/>
        </w:rPr>
        <w:t>onse</w:t>
      </w:r>
      <w:r w:rsidR="00990ECA">
        <w:rPr>
          <w:rFonts w:ascii="Times New Roman" w:hAnsi="Times New Roman"/>
        </w:rPr>
        <w:t xml:space="preserve"> to him.</w:t>
      </w:r>
      <w:r w:rsidR="00990ECA" w:rsidRPr="00532297">
        <w:rPr>
          <w:rFonts w:ascii="Times New Roman" w:hAnsi="Times New Roman"/>
        </w:rPr>
        <w:t xml:space="preserve"> </w:t>
      </w:r>
      <w:r w:rsidR="00644EF7">
        <w:rPr>
          <w:rFonts w:ascii="Times New Roman" w:hAnsi="Times New Roman"/>
        </w:rPr>
        <w:t xml:space="preserve">The central question about Bill </w:t>
      </w:r>
      <w:r w:rsidR="00177F5E">
        <w:rPr>
          <w:rFonts w:ascii="Times New Roman" w:hAnsi="Times New Roman"/>
        </w:rPr>
        <w:t>is whet</w:t>
      </w:r>
      <w:r w:rsidR="00990ECA">
        <w:rPr>
          <w:rFonts w:ascii="Times New Roman" w:hAnsi="Times New Roman"/>
        </w:rPr>
        <w:t xml:space="preserve">her </w:t>
      </w:r>
      <w:r w:rsidR="00C7120D" w:rsidRPr="00530E87">
        <w:rPr>
          <w:rFonts w:ascii="Times New Roman" w:hAnsi="Times New Roman"/>
        </w:rPr>
        <w:t>it make</w:t>
      </w:r>
      <w:r w:rsidR="00990ECA">
        <w:rPr>
          <w:rFonts w:ascii="Times New Roman" w:hAnsi="Times New Roman"/>
        </w:rPr>
        <w:t>s</w:t>
      </w:r>
      <w:r w:rsidR="00C7120D" w:rsidRPr="00530E87">
        <w:rPr>
          <w:rFonts w:ascii="Times New Roman" w:hAnsi="Times New Roman"/>
        </w:rPr>
        <w:t xml:space="preserve"> </w:t>
      </w:r>
      <w:r w:rsidR="00990ECA">
        <w:rPr>
          <w:rFonts w:ascii="Times New Roman" w:hAnsi="Times New Roman"/>
        </w:rPr>
        <w:t>“</w:t>
      </w:r>
      <w:r w:rsidR="00C7120D" w:rsidRPr="00530E87">
        <w:rPr>
          <w:rFonts w:ascii="Times New Roman" w:hAnsi="Times New Roman"/>
        </w:rPr>
        <w:t xml:space="preserve">sense to subject someone </w:t>
      </w:r>
      <w:r w:rsidR="00413372">
        <w:rPr>
          <w:rFonts w:ascii="Times New Roman" w:hAnsi="Times New Roman"/>
        </w:rPr>
        <w:t xml:space="preserve">[like Bill] </w:t>
      </w:r>
      <w:r w:rsidR="00C7120D" w:rsidRPr="00530E87">
        <w:rPr>
          <w:rFonts w:ascii="Times New Roman" w:hAnsi="Times New Roman"/>
        </w:rPr>
        <w:t>who blamelessly believes that he should do A, and then does it, to moral sanctions—to recrimination, resentment, righteous anger, contempt?”</w:t>
      </w:r>
      <w:r w:rsidR="006F3D54">
        <w:rPr>
          <w:rFonts w:ascii="Times New Roman" w:hAnsi="Times New Roman"/>
        </w:rPr>
        <w:t xml:space="preserve"> (Rosen 2004 306). </w:t>
      </w:r>
    </w:p>
    <w:p w:rsidR="00C7120D" w:rsidRDefault="005E191F" w:rsidP="00D414BE">
      <w:pPr>
        <w:widowControl w:val="0"/>
        <w:autoSpaceDE w:val="0"/>
        <w:autoSpaceDN w:val="0"/>
        <w:adjustRightInd w:val="0"/>
        <w:spacing w:line="480" w:lineRule="auto"/>
        <w:ind w:firstLine="720"/>
        <w:jc w:val="both"/>
        <w:rPr>
          <w:rFonts w:ascii="Times New Roman" w:hAnsi="Times New Roman" w:cs="NewBaskerville-Roman"/>
          <w:szCs w:val="20"/>
        </w:rPr>
      </w:pPr>
      <w:r>
        <w:rPr>
          <w:rFonts w:ascii="Times New Roman" w:hAnsi="Times New Roman"/>
        </w:rPr>
        <w:t xml:space="preserve">I take it that </w:t>
      </w:r>
      <w:r w:rsidR="00C7120D">
        <w:rPr>
          <w:rFonts w:ascii="Times New Roman" w:hAnsi="Times New Roman"/>
        </w:rPr>
        <w:t xml:space="preserve">Rosen </w:t>
      </w:r>
      <w:r>
        <w:rPr>
          <w:rFonts w:ascii="Times New Roman" w:hAnsi="Times New Roman"/>
        </w:rPr>
        <w:t xml:space="preserve">believes </w:t>
      </w:r>
      <w:r w:rsidR="00C7120D">
        <w:rPr>
          <w:rFonts w:ascii="Times New Roman" w:hAnsi="Times New Roman"/>
        </w:rPr>
        <w:t xml:space="preserve">that Bill is responsible for lying, in the sense of being open to </w:t>
      </w:r>
      <w:r>
        <w:rPr>
          <w:rFonts w:ascii="Times New Roman" w:hAnsi="Times New Roman"/>
        </w:rPr>
        <w:t>a</w:t>
      </w:r>
      <w:r w:rsidR="00C7120D">
        <w:rPr>
          <w:rFonts w:ascii="Times New Roman" w:hAnsi="Times New Roman"/>
        </w:rPr>
        <w:t>ttitudes</w:t>
      </w:r>
      <w:r>
        <w:rPr>
          <w:rFonts w:ascii="Times New Roman" w:hAnsi="Times New Roman"/>
        </w:rPr>
        <w:t xml:space="preserve"> like resentment</w:t>
      </w:r>
      <w:r w:rsidR="00C7120D">
        <w:rPr>
          <w:rFonts w:ascii="Times New Roman" w:hAnsi="Times New Roman"/>
        </w:rPr>
        <w:t>, only if he is responsible for lying in the sense of having played the right sort of role in bringin</w:t>
      </w:r>
      <w:r>
        <w:rPr>
          <w:rFonts w:ascii="Times New Roman" w:hAnsi="Times New Roman"/>
        </w:rPr>
        <w:t xml:space="preserve">g about his own tendency to </w:t>
      </w:r>
      <w:r w:rsidR="00C7120D">
        <w:rPr>
          <w:rFonts w:ascii="Times New Roman" w:hAnsi="Times New Roman"/>
        </w:rPr>
        <w:t>favor</w:t>
      </w:r>
      <w:r w:rsidR="00413372">
        <w:rPr>
          <w:rFonts w:ascii="Times New Roman" w:hAnsi="Times New Roman"/>
        </w:rPr>
        <w:t xml:space="preserve"> </w:t>
      </w:r>
      <w:r w:rsidR="00C7120D">
        <w:rPr>
          <w:rFonts w:ascii="Times New Roman" w:hAnsi="Times New Roman"/>
        </w:rPr>
        <w:t xml:space="preserve">lying. </w:t>
      </w:r>
      <w:r w:rsidR="00990ECA">
        <w:rPr>
          <w:rFonts w:ascii="Times New Roman" w:hAnsi="Times New Roman"/>
        </w:rPr>
        <w:t xml:space="preserve">But </w:t>
      </w:r>
      <w:r w:rsidR="00C7120D">
        <w:rPr>
          <w:rFonts w:ascii="Times New Roman" w:hAnsi="Times New Roman"/>
        </w:rPr>
        <w:t xml:space="preserve">Bill’s case is </w:t>
      </w:r>
      <w:r w:rsidR="00990ECA">
        <w:rPr>
          <w:rFonts w:ascii="Times New Roman" w:hAnsi="Times New Roman"/>
        </w:rPr>
        <w:t>a</w:t>
      </w:r>
      <w:r w:rsidR="00C7120D">
        <w:rPr>
          <w:rFonts w:ascii="Times New Roman" w:hAnsi="Times New Roman"/>
        </w:rPr>
        <w:t xml:space="preserve"> </w:t>
      </w:r>
      <w:r w:rsidR="00990ECA">
        <w:rPr>
          <w:rFonts w:ascii="Times New Roman" w:hAnsi="Times New Roman"/>
        </w:rPr>
        <w:t xml:space="preserve">good </w:t>
      </w:r>
      <w:r w:rsidR="00C7120D">
        <w:rPr>
          <w:rFonts w:ascii="Times New Roman" w:hAnsi="Times New Roman"/>
        </w:rPr>
        <w:t>example of why moral responsibility, in the sense of blamew</w:t>
      </w:r>
      <w:r w:rsidR="00990ECA">
        <w:rPr>
          <w:rFonts w:ascii="Times New Roman" w:hAnsi="Times New Roman"/>
        </w:rPr>
        <w:t xml:space="preserve">orthiness, does not require that agents have this </w:t>
      </w:r>
      <w:r w:rsidR="00C7120D">
        <w:rPr>
          <w:rFonts w:ascii="Times New Roman" w:hAnsi="Times New Roman"/>
        </w:rPr>
        <w:t>sort “inculpating history</w:t>
      </w:r>
      <w:r w:rsidR="00990ECA">
        <w:rPr>
          <w:rFonts w:ascii="Times New Roman" w:hAnsi="Times New Roman"/>
        </w:rPr>
        <w:t>.</w:t>
      </w:r>
      <w:r w:rsidR="00C7120D">
        <w:rPr>
          <w:rFonts w:ascii="Times New Roman" w:hAnsi="Times New Roman"/>
        </w:rPr>
        <w:t xml:space="preserve">” </w:t>
      </w:r>
      <w:r w:rsidR="008369DE">
        <w:rPr>
          <w:rFonts w:ascii="Times New Roman" w:hAnsi="Times New Roman"/>
        </w:rPr>
        <w:t>I</w:t>
      </w:r>
      <w:r w:rsidR="00C7120D">
        <w:rPr>
          <w:rFonts w:ascii="Times New Roman" w:hAnsi="Times New Roman"/>
        </w:rPr>
        <w:t>t is reasonable</w:t>
      </w:r>
      <w:r w:rsidR="008369DE">
        <w:rPr>
          <w:rFonts w:ascii="Times New Roman" w:hAnsi="Times New Roman"/>
        </w:rPr>
        <w:t xml:space="preserve"> f</w:t>
      </w:r>
      <w:r w:rsidR="00C7120D">
        <w:rPr>
          <w:rFonts w:ascii="Times New Roman" w:hAnsi="Times New Roman"/>
        </w:rPr>
        <w:t xml:space="preserve">or Bill’s </w:t>
      </w:r>
      <w:r w:rsidR="00C7120D" w:rsidRPr="00530E87">
        <w:rPr>
          <w:rFonts w:ascii="Times New Roman" w:hAnsi="Times New Roman" w:cs="NewBaskerville-Roman"/>
          <w:szCs w:val="20"/>
        </w:rPr>
        <w:t xml:space="preserve">wife </w:t>
      </w:r>
      <w:r w:rsidR="00C7120D">
        <w:rPr>
          <w:rFonts w:ascii="Times New Roman" w:hAnsi="Times New Roman" w:cs="NewBaskerville-Roman"/>
          <w:szCs w:val="20"/>
        </w:rPr>
        <w:t>to blame him because of the way his lying expresses Bill’s morally faulty judgments and attitude</w:t>
      </w:r>
      <w:r w:rsidR="00644EF7">
        <w:rPr>
          <w:rFonts w:ascii="Times New Roman" w:hAnsi="Times New Roman" w:cs="NewBaskerville-Roman"/>
          <w:szCs w:val="20"/>
        </w:rPr>
        <w:t>s.</w:t>
      </w:r>
      <w:r w:rsidR="00C7120D">
        <w:rPr>
          <w:rFonts w:ascii="Times New Roman" w:hAnsi="Times New Roman" w:cs="NewBaskerville-Roman"/>
          <w:szCs w:val="20"/>
        </w:rPr>
        <w:t xml:space="preserve"> Bill </w:t>
      </w:r>
      <w:r w:rsidR="00C7120D" w:rsidRPr="00C76911">
        <w:rPr>
          <w:rFonts w:ascii="Times New Roman" w:hAnsi="Times New Roman" w:cs="NewBaskerville-Roman"/>
          <w:szCs w:val="20"/>
        </w:rPr>
        <w:t>has</w:t>
      </w:r>
      <w:r w:rsidR="00C7120D">
        <w:rPr>
          <w:rFonts w:ascii="Times New Roman" w:hAnsi="Times New Roman" w:cs="NewBaskerville-Roman"/>
          <w:szCs w:val="20"/>
        </w:rPr>
        <w:t xml:space="preserve"> these faults, and they </w:t>
      </w:r>
      <w:r w:rsidR="00C7120D" w:rsidRPr="00530E87">
        <w:rPr>
          <w:rFonts w:ascii="Times New Roman" w:hAnsi="Times New Roman" w:cs="NewBaskerville-Roman"/>
          <w:szCs w:val="20"/>
        </w:rPr>
        <w:t>contribute to his behavior</w:t>
      </w:r>
      <w:r w:rsidR="00C7120D">
        <w:rPr>
          <w:rFonts w:ascii="Times New Roman" w:hAnsi="Times New Roman" w:cs="NewBaskerville-Roman"/>
          <w:szCs w:val="20"/>
        </w:rPr>
        <w:t xml:space="preserve">, regardless of whether he is </w:t>
      </w:r>
      <w:r w:rsidR="00C7120D" w:rsidRPr="00E6632B">
        <w:rPr>
          <w:rFonts w:ascii="Times New Roman" w:hAnsi="Times New Roman" w:cs="NewBaskerville-Roman"/>
          <w:i/>
          <w:szCs w:val="20"/>
        </w:rPr>
        <w:t>at fault</w:t>
      </w:r>
      <w:r w:rsidR="00C7120D">
        <w:rPr>
          <w:rFonts w:ascii="Times New Roman" w:hAnsi="Times New Roman" w:cs="NewBaskerville-Roman"/>
          <w:szCs w:val="20"/>
        </w:rPr>
        <w:t xml:space="preserve"> for having them, and regardless of whether Bill genuinely believes that lying to his wife is the thing to do. </w:t>
      </w:r>
    </w:p>
    <w:p w:rsidR="00C7120D" w:rsidRDefault="00C7120D" w:rsidP="00D414BE">
      <w:pPr>
        <w:widowControl w:val="0"/>
        <w:autoSpaceDE w:val="0"/>
        <w:autoSpaceDN w:val="0"/>
        <w:adjustRightInd w:val="0"/>
        <w:spacing w:line="480" w:lineRule="auto"/>
        <w:ind w:firstLine="720"/>
        <w:jc w:val="both"/>
        <w:rPr>
          <w:rFonts w:ascii="Times New Roman" w:hAnsi="Times New Roman"/>
        </w:rPr>
      </w:pPr>
      <w:r w:rsidRPr="00705B71">
        <w:rPr>
          <w:rFonts w:ascii="Times New Roman" w:hAnsi="Times New Roman" w:cs="NewBaskerville-Roman"/>
          <w:szCs w:val="20"/>
        </w:rPr>
        <w:t>One of Bill’s faults has to do with how his wife’s interests rate when he is trying to figure out what to do</w:t>
      </w:r>
      <w:r>
        <w:rPr>
          <w:rFonts w:ascii="Times New Roman" w:hAnsi="Times New Roman" w:cs="NewBaskerville-Roman"/>
          <w:szCs w:val="20"/>
        </w:rPr>
        <w:t xml:space="preserve">: Bill is willing to overlook his wife’s interests when they conflict with Bill </w:t>
      </w:r>
      <w:r w:rsidR="00644EF7">
        <w:rPr>
          <w:rFonts w:ascii="Times New Roman" w:hAnsi="Times New Roman" w:cs="NewBaskerville-Roman"/>
          <w:szCs w:val="20"/>
        </w:rPr>
        <w:t xml:space="preserve">avoiding </w:t>
      </w:r>
      <w:r>
        <w:rPr>
          <w:rFonts w:ascii="Times New Roman" w:hAnsi="Times New Roman" w:cs="NewBaskerville-Roman"/>
          <w:szCs w:val="20"/>
        </w:rPr>
        <w:t xml:space="preserve">trouble. </w:t>
      </w:r>
      <w:r w:rsidRPr="00754F5A">
        <w:rPr>
          <w:rFonts w:ascii="Times New Roman" w:hAnsi="Times New Roman" w:cs="NewBaskerville-Roman"/>
          <w:szCs w:val="20"/>
        </w:rPr>
        <w:t xml:space="preserve">It </w:t>
      </w:r>
      <w:r>
        <w:rPr>
          <w:rFonts w:ascii="Times New Roman" w:hAnsi="Times New Roman" w:cs="NewBaskerville-Roman"/>
          <w:szCs w:val="20"/>
        </w:rPr>
        <w:t>is reasonable, then,</w:t>
      </w:r>
      <w:r w:rsidRPr="00754F5A">
        <w:rPr>
          <w:rFonts w:ascii="Times New Roman" w:hAnsi="Times New Roman" w:cs="NewBaskerville-Roman"/>
          <w:szCs w:val="20"/>
        </w:rPr>
        <w:t xml:space="preserve"> to attribute to Bill the judgment that </w:t>
      </w:r>
      <w:r w:rsidR="00990ECA">
        <w:rPr>
          <w:rFonts w:ascii="Times New Roman" w:hAnsi="Times New Roman" w:cs="NewBaskerville-Roman"/>
          <w:szCs w:val="20"/>
        </w:rPr>
        <w:t xml:space="preserve">his wife’s interest in not </w:t>
      </w:r>
      <w:r w:rsidRPr="00754F5A">
        <w:rPr>
          <w:rFonts w:ascii="Times New Roman" w:hAnsi="Times New Roman" w:cs="NewBaskerville-Roman"/>
          <w:szCs w:val="20"/>
        </w:rPr>
        <w:t>being lied to can be overlooked</w:t>
      </w:r>
      <w:r>
        <w:rPr>
          <w:rFonts w:ascii="Times New Roman" w:hAnsi="Times New Roman" w:cs="NewBaskerville-Roman"/>
          <w:szCs w:val="20"/>
        </w:rPr>
        <w:t xml:space="preserve">, if </w:t>
      </w:r>
      <w:r w:rsidRPr="00754F5A">
        <w:rPr>
          <w:rFonts w:ascii="Times New Roman" w:hAnsi="Times New Roman" w:cs="NewBaskerville-Roman"/>
          <w:szCs w:val="20"/>
        </w:rPr>
        <w:t xml:space="preserve">that is </w:t>
      </w:r>
      <w:r w:rsidR="00857D89">
        <w:rPr>
          <w:rFonts w:ascii="Times New Roman" w:hAnsi="Times New Roman" w:cs="NewBaskerville-Roman"/>
          <w:szCs w:val="20"/>
        </w:rPr>
        <w:t>how</w:t>
      </w:r>
      <w:r w:rsidR="00990ECA">
        <w:rPr>
          <w:rFonts w:ascii="Times New Roman" w:hAnsi="Times New Roman" w:cs="NewBaskerville-Roman"/>
          <w:szCs w:val="20"/>
        </w:rPr>
        <w:t xml:space="preserve"> </w:t>
      </w:r>
      <w:r w:rsidRPr="00754F5A">
        <w:rPr>
          <w:rFonts w:ascii="Times New Roman" w:hAnsi="Times New Roman" w:cs="NewBaskerville-Roman"/>
          <w:szCs w:val="20"/>
        </w:rPr>
        <w:t xml:space="preserve">Bill </w:t>
      </w:r>
      <w:r w:rsidR="00857D89">
        <w:rPr>
          <w:rFonts w:ascii="Times New Roman" w:hAnsi="Times New Roman" w:cs="NewBaskerville-Roman"/>
          <w:szCs w:val="20"/>
        </w:rPr>
        <w:t>can</w:t>
      </w:r>
      <w:r w:rsidR="00990ECA">
        <w:rPr>
          <w:rFonts w:ascii="Times New Roman" w:hAnsi="Times New Roman" w:cs="NewBaskerville-Roman"/>
          <w:szCs w:val="20"/>
        </w:rPr>
        <w:t xml:space="preserve"> </w:t>
      </w:r>
      <w:r w:rsidRPr="00754F5A">
        <w:rPr>
          <w:rFonts w:ascii="Times New Roman" w:hAnsi="Times New Roman" w:cs="NewBaskerville-Roman"/>
          <w:szCs w:val="20"/>
        </w:rPr>
        <w:t xml:space="preserve">get what he wants. </w:t>
      </w:r>
      <w:r>
        <w:rPr>
          <w:rFonts w:ascii="Times New Roman" w:hAnsi="Times New Roman" w:cs="NewBaskerville-Roman"/>
          <w:szCs w:val="20"/>
        </w:rPr>
        <w:t>I</w:t>
      </w:r>
      <w:r w:rsidRPr="00754F5A">
        <w:rPr>
          <w:rFonts w:ascii="Times New Roman" w:hAnsi="Times New Roman" w:cs="NewBaskerville-Roman"/>
          <w:szCs w:val="20"/>
        </w:rPr>
        <w:t xml:space="preserve">f Bill’s wife were to </w:t>
      </w:r>
      <w:r>
        <w:rPr>
          <w:rFonts w:ascii="Times New Roman" w:hAnsi="Times New Roman" w:cs="NewBaskerville-Roman"/>
          <w:szCs w:val="20"/>
        </w:rPr>
        <w:t>find out how her interests rate with her husband, that he lied to her and the basis on which he did so, then she would have good grounds for blame. That is, i</w:t>
      </w:r>
      <w:r w:rsidRPr="00530E87">
        <w:rPr>
          <w:rFonts w:ascii="Times New Roman" w:hAnsi="Times New Roman"/>
        </w:rPr>
        <w:t xml:space="preserve">t </w:t>
      </w:r>
      <w:r>
        <w:rPr>
          <w:rFonts w:ascii="Times New Roman" w:hAnsi="Times New Roman"/>
        </w:rPr>
        <w:t xml:space="preserve">would be </w:t>
      </w:r>
      <w:r w:rsidRPr="00530E87">
        <w:rPr>
          <w:rFonts w:ascii="Times New Roman" w:hAnsi="Times New Roman"/>
        </w:rPr>
        <w:t xml:space="preserve">appropriate for </w:t>
      </w:r>
      <w:r>
        <w:rPr>
          <w:rFonts w:ascii="Times New Roman" w:hAnsi="Times New Roman"/>
        </w:rPr>
        <w:t xml:space="preserve">her </w:t>
      </w:r>
      <w:r w:rsidRPr="00530E87">
        <w:rPr>
          <w:rFonts w:ascii="Times New Roman" w:hAnsi="Times New Roman"/>
        </w:rPr>
        <w:t xml:space="preserve">to be offended and hurt by </w:t>
      </w:r>
      <w:r>
        <w:rPr>
          <w:rFonts w:ascii="Times New Roman" w:hAnsi="Times New Roman"/>
        </w:rPr>
        <w:t xml:space="preserve">what </w:t>
      </w:r>
      <w:r w:rsidRPr="00530E87">
        <w:rPr>
          <w:rFonts w:ascii="Times New Roman" w:hAnsi="Times New Roman"/>
        </w:rPr>
        <w:t xml:space="preserve">Bill’s </w:t>
      </w:r>
      <w:r>
        <w:rPr>
          <w:rFonts w:ascii="Times New Roman" w:hAnsi="Times New Roman"/>
        </w:rPr>
        <w:t xml:space="preserve">action expresses, for her </w:t>
      </w:r>
      <w:r w:rsidRPr="00530E87">
        <w:rPr>
          <w:rFonts w:ascii="Times New Roman" w:hAnsi="Times New Roman"/>
        </w:rPr>
        <w:t>to protest that her interests ought to rate more highly</w:t>
      </w:r>
      <w:r>
        <w:rPr>
          <w:rFonts w:ascii="Times New Roman" w:hAnsi="Times New Roman"/>
        </w:rPr>
        <w:t xml:space="preserve"> with B</w:t>
      </w:r>
      <w:r w:rsidRPr="00530E87">
        <w:rPr>
          <w:rFonts w:ascii="Times New Roman" w:hAnsi="Times New Roman"/>
        </w:rPr>
        <w:t xml:space="preserve">ill, to resent </w:t>
      </w:r>
      <w:r w:rsidR="00177F5E">
        <w:rPr>
          <w:rFonts w:ascii="Times New Roman" w:hAnsi="Times New Roman"/>
        </w:rPr>
        <w:t>him</w:t>
      </w:r>
      <w:r w:rsidRPr="00530E87">
        <w:rPr>
          <w:rFonts w:ascii="Times New Roman" w:hAnsi="Times New Roman"/>
        </w:rPr>
        <w:t xml:space="preserve"> for his callou</w:t>
      </w:r>
      <w:r w:rsidR="00177F5E">
        <w:rPr>
          <w:rFonts w:ascii="Times New Roman" w:hAnsi="Times New Roman"/>
        </w:rPr>
        <w:t>sness</w:t>
      </w:r>
      <w:r>
        <w:rPr>
          <w:rFonts w:ascii="Times New Roman" w:hAnsi="Times New Roman"/>
        </w:rPr>
        <w:t>, to insist</w:t>
      </w:r>
      <w:r w:rsidRPr="00530E87">
        <w:rPr>
          <w:rFonts w:ascii="Times New Roman" w:hAnsi="Times New Roman"/>
        </w:rPr>
        <w:t xml:space="preserve"> that </w:t>
      </w:r>
      <w:r w:rsidR="00177F5E">
        <w:rPr>
          <w:rFonts w:ascii="Times New Roman" w:hAnsi="Times New Roman"/>
        </w:rPr>
        <w:t>he</w:t>
      </w:r>
      <w:r w:rsidRPr="00530E87">
        <w:rPr>
          <w:rFonts w:ascii="Times New Roman" w:hAnsi="Times New Roman"/>
        </w:rPr>
        <w:t xml:space="preserve"> change his ways, and so on. </w:t>
      </w:r>
    </w:p>
    <w:p w:rsidR="00C7120D" w:rsidRDefault="00C7120D" w:rsidP="00D414BE">
      <w:pPr>
        <w:spacing w:line="480" w:lineRule="auto"/>
        <w:ind w:firstLine="720"/>
        <w:jc w:val="both"/>
        <w:rPr>
          <w:rFonts w:ascii="Times New Roman" w:eastAsiaTheme="minorHAnsi" w:hAnsi="Times New Roman" w:cs="Helvetica"/>
        </w:rPr>
      </w:pPr>
      <w:r>
        <w:rPr>
          <w:rFonts w:ascii="Times New Roman" w:hAnsi="Times New Roman" w:cs="NewBaskerville-Roman"/>
          <w:szCs w:val="20"/>
        </w:rPr>
        <w:t xml:space="preserve">The general perspective developed </w:t>
      </w:r>
      <w:r w:rsidR="008369DE">
        <w:rPr>
          <w:rFonts w:ascii="Times New Roman" w:hAnsi="Times New Roman" w:cs="NewBaskerville-Roman"/>
          <w:szCs w:val="20"/>
        </w:rPr>
        <w:t>above</w:t>
      </w:r>
      <w:r>
        <w:rPr>
          <w:rFonts w:ascii="Times New Roman" w:hAnsi="Times New Roman" w:cs="NewBaskerville-Roman"/>
          <w:szCs w:val="20"/>
        </w:rPr>
        <w:t xml:space="preserve"> is as follows. E</w:t>
      </w:r>
      <w:r w:rsidRPr="00530E87">
        <w:rPr>
          <w:rFonts w:ascii="Times New Roman" w:hAnsi="Times New Roman" w:cs="NewBaskerville-Roman"/>
          <w:szCs w:val="20"/>
        </w:rPr>
        <w:t xml:space="preserve">ven if a wrongdoer is ignorant of the fact that </w:t>
      </w:r>
      <w:r>
        <w:rPr>
          <w:rFonts w:ascii="Times New Roman" w:hAnsi="Times New Roman" w:cs="NewBaskerville-Roman"/>
          <w:szCs w:val="20"/>
        </w:rPr>
        <w:t xml:space="preserve">her behavior </w:t>
      </w:r>
      <w:r w:rsidRPr="00530E87">
        <w:rPr>
          <w:rFonts w:ascii="Times New Roman" w:hAnsi="Times New Roman" w:cs="NewBaskerville-Roman"/>
          <w:szCs w:val="20"/>
        </w:rPr>
        <w:t xml:space="preserve">is wrong, </w:t>
      </w:r>
      <w:r w:rsidRPr="00530E87">
        <w:rPr>
          <w:rFonts w:ascii="Times New Roman" w:hAnsi="Times New Roman"/>
        </w:rPr>
        <w:t>and even if this ignorance is not her fault,</w:t>
      </w:r>
      <w:r w:rsidRPr="00530E87">
        <w:rPr>
          <w:rFonts w:ascii="Times New Roman" w:hAnsi="Times New Roman" w:cs="NewBaskerville-Roman"/>
          <w:szCs w:val="20"/>
        </w:rPr>
        <w:t xml:space="preserve"> her actions may still express </w:t>
      </w:r>
      <w:r w:rsidRPr="00530E87">
        <w:rPr>
          <w:rFonts w:ascii="Times New Roman" w:hAnsi="Times New Roman"/>
        </w:rPr>
        <w:t xml:space="preserve">the </w:t>
      </w:r>
      <w:r>
        <w:rPr>
          <w:rFonts w:ascii="Times New Roman" w:hAnsi="Times New Roman"/>
        </w:rPr>
        <w:t>contemptuous judgment that certain</w:t>
      </w:r>
      <w:r w:rsidRPr="00530E87">
        <w:rPr>
          <w:rFonts w:ascii="Times New Roman" w:hAnsi="Times New Roman"/>
        </w:rPr>
        <w:t xml:space="preserve"> others do not merit consideration, that th</w:t>
      </w:r>
      <w:r w:rsidR="00644EF7">
        <w:rPr>
          <w:rFonts w:ascii="Times New Roman" w:hAnsi="Times New Roman"/>
        </w:rPr>
        <w:t xml:space="preserve">eir interests do not matter, and </w:t>
      </w:r>
      <w:r w:rsidRPr="00530E87">
        <w:rPr>
          <w:rFonts w:ascii="Times New Roman" w:hAnsi="Times New Roman"/>
        </w:rPr>
        <w:t>that their o</w:t>
      </w:r>
      <w:r>
        <w:rPr>
          <w:rFonts w:ascii="Times New Roman" w:hAnsi="Times New Roman"/>
        </w:rPr>
        <w:t>bjections</w:t>
      </w:r>
      <w:r w:rsidR="004D52B0">
        <w:rPr>
          <w:rFonts w:ascii="Times New Roman" w:hAnsi="Times New Roman"/>
        </w:rPr>
        <w:t xml:space="preserve"> can be overlooked. I</w:t>
      </w:r>
      <w:r w:rsidRPr="00530E87">
        <w:rPr>
          <w:rFonts w:ascii="Times New Roman" w:hAnsi="Times New Roman"/>
        </w:rPr>
        <w:t>f one is injured by a wrongdoer who is moved by such judgments, then the attitudes and responses involved in moral blame are reasonable</w:t>
      </w:r>
      <w:r>
        <w:rPr>
          <w:rFonts w:ascii="Times New Roman" w:hAnsi="Times New Roman"/>
        </w:rPr>
        <w:t xml:space="preserve"> regardless of </w:t>
      </w:r>
      <w:r w:rsidR="00177F5E">
        <w:rPr>
          <w:rFonts w:ascii="Times New Roman" w:hAnsi="Times New Roman"/>
        </w:rPr>
        <w:t xml:space="preserve">what </w:t>
      </w:r>
      <w:r>
        <w:rPr>
          <w:rFonts w:ascii="Times New Roman" w:hAnsi="Times New Roman"/>
        </w:rPr>
        <w:t>the wrongdoer</w:t>
      </w:r>
      <w:r w:rsidR="00177F5E">
        <w:rPr>
          <w:rFonts w:ascii="Times New Roman" w:hAnsi="Times New Roman"/>
        </w:rPr>
        <w:t xml:space="preserve"> thinks</w:t>
      </w:r>
      <w:r>
        <w:rPr>
          <w:rFonts w:ascii="Times New Roman" w:hAnsi="Times New Roman"/>
        </w:rPr>
        <w:t xml:space="preserve"> about the moral status of her behavior</w:t>
      </w:r>
      <w:r w:rsidRPr="00530E87">
        <w:rPr>
          <w:rFonts w:ascii="Times New Roman" w:hAnsi="Times New Roman"/>
        </w:rPr>
        <w:t xml:space="preserve">. </w:t>
      </w:r>
      <w:r>
        <w:rPr>
          <w:rFonts w:ascii="Times New Roman" w:eastAsiaTheme="minorHAnsi" w:hAnsi="Times New Roman" w:cs="Helvetica"/>
        </w:rPr>
        <w:t xml:space="preserve">I will develop this perspective below, but there is enough here to see one way of rejecting the skeptical perspective on moral responsibility with which this paper began. Rosen’s skepticism </w:t>
      </w:r>
      <w:r w:rsidRPr="00B55C26">
        <w:rPr>
          <w:rFonts w:ascii="Times New Roman" w:eastAsiaTheme="minorHAnsi" w:hAnsi="Times New Roman" w:cs="Helvetica"/>
        </w:rPr>
        <w:t xml:space="preserve">depends on </w:t>
      </w:r>
      <w:r>
        <w:rPr>
          <w:rFonts w:ascii="Times New Roman" w:eastAsiaTheme="minorHAnsi" w:hAnsi="Times New Roman" w:cs="Helvetica"/>
        </w:rPr>
        <w:t xml:space="preserve">assuming that unwitting wrongdoers are open to blame only if they are culpable for </w:t>
      </w:r>
      <w:r w:rsidRPr="00B55C26">
        <w:rPr>
          <w:rFonts w:ascii="Times New Roman" w:eastAsiaTheme="minorHAnsi" w:hAnsi="Times New Roman" w:cs="Helvetica"/>
        </w:rPr>
        <w:t>their ignorance</w:t>
      </w:r>
      <w:r>
        <w:rPr>
          <w:rFonts w:ascii="Times New Roman" w:eastAsiaTheme="minorHAnsi" w:hAnsi="Times New Roman" w:cs="Helvetica"/>
        </w:rPr>
        <w:t xml:space="preserve">. However, </w:t>
      </w:r>
      <w:r w:rsidR="004D52B0">
        <w:rPr>
          <w:rFonts w:ascii="Times New Roman" w:eastAsiaTheme="minorHAnsi" w:hAnsi="Times New Roman" w:cs="Helvetica"/>
        </w:rPr>
        <w:t xml:space="preserve">as </w:t>
      </w:r>
      <w:r>
        <w:rPr>
          <w:rFonts w:ascii="Times New Roman" w:eastAsiaTheme="minorHAnsi" w:hAnsi="Times New Roman" w:cs="Helvetica"/>
        </w:rPr>
        <w:t>I have argued</w:t>
      </w:r>
      <w:r w:rsidR="004D52B0">
        <w:rPr>
          <w:rFonts w:ascii="Times New Roman" w:eastAsiaTheme="minorHAnsi" w:hAnsi="Times New Roman" w:cs="Helvetica"/>
        </w:rPr>
        <w:t>,</w:t>
      </w:r>
      <w:r>
        <w:rPr>
          <w:rFonts w:ascii="Times New Roman" w:eastAsiaTheme="minorHAnsi" w:hAnsi="Times New Roman" w:cs="Helvetica"/>
        </w:rPr>
        <w:t xml:space="preserve"> certain features of an unwitting wrongdoer’s behavior can qualify her for blame </w:t>
      </w:r>
      <w:r w:rsidRPr="005B07BF">
        <w:rPr>
          <w:rFonts w:ascii="Times New Roman" w:hAnsi="Times New Roman"/>
        </w:rPr>
        <w:t xml:space="preserve">regardless of whether </w:t>
      </w:r>
      <w:r>
        <w:rPr>
          <w:rFonts w:ascii="Times New Roman" w:hAnsi="Times New Roman"/>
        </w:rPr>
        <w:t xml:space="preserve">she is culpable for her ignorance. </w:t>
      </w:r>
    </w:p>
    <w:p w:rsidR="00C7120D" w:rsidRDefault="00C7120D" w:rsidP="00D414BE">
      <w:pPr>
        <w:widowControl w:val="0"/>
        <w:autoSpaceDE w:val="0"/>
        <w:autoSpaceDN w:val="0"/>
        <w:adjustRightInd w:val="0"/>
        <w:spacing w:line="480" w:lineRule="auto"/>
        <w:jc w:val="both"/>
        <w:rPr>
          <w:rFonts w:ascii="Times New Roman" w:hAnsi="Times New Roman"/>
        </w:rPr>
      </w:pPr>
    </w:p>
    <w:p w:rsidR="00C7120D" w:rsidRPr="0011126D" w:rsidRDefault="00C7120D" w:rsidP="00D414BE">
      <w:pPr>
        <w:widowControl w:val="0"/>
        <w:autoSpaceDE w:val="0"/>
        <w:autoSpaceDN w:val="0"/>
        <w:adjustRightInd w:val="0"/>
        <w:spacing w:line="480" w:lineRule="auto"/>
        <w:jc w:val="both"/>
        <w:rPr>
          <w:rFonts w:ascii="Times New Roman" w:hAnsi="Times New Roman"/>
          <w:u w:val="single"/>
        </w:rPr>
      </w:pPr>
      <w:r>
        <w:rPr>
          <w:rFonts w:ascii="Times New Roman" w:hAnsi="Times New Roman"/>
          <w:u w:val="single"/>
        </w:rPr>
        <w:t>4. Moral</w:t>
      </w:r>
      <w:r w:rsidRPr="0011126D">
        <w:rPr>
          <w:rFonts w:ascii="Times New Roman" w:hAnsi="Times New Roman"/>
          <w:u w:val="single"/>
        </w:rPr>
        <w:t xml:space="preserve"> Ignorance</w:t>
      </w:r>
      <w:r>
        <w:rPr>
          <w:rFonts w:ascii="Times New Roman" w:hAnsi="Times New Roman"/>
          <w:u w:val="single"/>
        </w:rPr>
        <w:t xml:space="preserve"> and Moral Disagreement</w:t>
      </w:r>
    </w:p>
    <w:p w:rsidR="00C7120D" w:rsidRDefault="00C7120D" w:rsidP="00D414BE">
      <w:pPr>
        <w:widowControl w:val="0"/>
        <w:autoSpaceDE w:val="0"/>
        <w:autoSpaceDN w:val="0"/>
        <w:adjustRightInd w:val="0"/>
        <w:spacing w:line="480" w:lineRule="auto"/>
        <w:jc w:val="both"/>
        <w:rPr>
          <w:rFonts w:ascii="Times New Roman" w:hAnsi="Times New Roman"/>
        </w:rPr>
      </w:pPr>
      <w:r>
        <w:rPr>
          <w:rFonts w:ascii="Times New Roman" w:hAnsi="Times New Roman"/>
        </w:rPr>
        <w:tab/>
      </w:r>
      <w:r w:rsidRPr="00530E87">
        <w:rPr>
          <w:rFonts w:ascii="Times New Roman" w:hAnsi="Times New Roman"/>
        </w:rPr>
        <w:t>Angela Smith has a</w:t>
      </w:r>
      <w:r>
        <w:rPr>
          <w:rFonts w:ascii="Times New Roman" w:hAnsi="Times New Roman"/>
        </w:rPr>
        <w:t xml:space="preserve">pplied a </w:t>
      </w:r>
      <w:r w:rsidRPr="00530E87">
        <w:rPr>
          <w:rFonts w:ascii="Times New Roman" w:hAnsi="Times New Roman"/>
        </w:rPr>
        <w:t>v</w:t>
      </w:r>
      <w:r>
        <w:rPr>
          <w:rFonts w:ascii="Times New Roman" w:hAnsi="Times New Roman"/>
        </w:rPr>
        <w:t>iew like the one I just outlined to show that agents are often morally responsible for things that are not under their direct control: their desires and emotions, their advertences and inadvertences, and so on. We are responsible for these things</w:t>
      </w:r>
      <w:r w:rsidR="003278CD">
        <w:rPr>
          <w:rFonts w:ascii="Times New Roman" w:hAnsi="Times New Roman"/>
        </w:rPr>
        <w:t>, on Smith’s view,</w:t>
      </w:r>
      <w:r>
        <w:rPr>
          <w:rFonts w:ascii="Times New Roman" w:hAnsi="Times New Roman"/>
        </w:rPr>
        <w:t xml:space="preserve"> because of the evaluative judgments they express and the importance of these judgments for our interpersonal relations. </w:t>
      </w:r>
    </w:p>
    <w:p w:rsidR="00C7120D" w:rsidRPr="00EB2F46" w:rsidRDefault="00C7120D" w:rsidP="00D414BE">
      <w:pPr>
        <w:spacing w:line="480" w:lineRule="auto"/>
        <w:jc w:val="both"/>
        <w:rPr>
          <w:rFonts w:ascii="Times New Roman" w:hAnsi="Times New Roman" w:cs="NewBaskerville-Roman"/>
          <w:szCs w:val="20"/>
        </w:rPr>
      </w:pPr>
      <w:r>
        <w:rPr>
          <w:rFonts w:ascii="Times New Roman" w:hAnsi="Times New Roman"/>
        </w:rPr>
        <w:tab/>
        <w:t xml:space="preserve">Smith gives special attention to the fact that </w:t>
      </w:r>
      <w:r>
        <w:rPr>
          <w:rFonts w:ascii="Times New Roman" w:hAnsi="Times New Roman" w:cs="NewBaskerville-Roman"/>
          <w:szCs w:val="20"/>
        </w:rPr>
        <w:t xml:space="preserve">“we often </w:t>
      </w:r>
      <w:r w:rsidRPr="00530E87">
        <w:rPr>
          <w:rFonts w:ascii="Times New Roman" w:hAnsi="Times New Roman" w:cs="NewBaskerville-Roman"/>
          <w:szCs w:val="20"/>
        </w:rPr>
        <w:t>take what a person notices and neglects to have an enormous amount of expressive significance”</w:t>
      </w:r>
      <w:r w:rsidR="006F3D54">
        <w:rPr>
          <w:rFonts w:ascii="Times New Roman" w:hAnsi="Times New Roman" w:cs="NewBaskerville-Roman"/>
          <w:szCs w:val="20"/>
        </w:rPr>
        <w:t xml:space="preserve"> (A. Smith 2005 242).</w:t>
      </w:r>
      <w:r>
        <w:rPr>
          <w:rFonts w:ascii="Times New Roman" w:hAnsi="Times New Roman" w:cs="NewBaskerville-Roman"/>
          <w:szCs w:val="20"/>
        </w:rPr>
        <w:t xml:space="preserve"> Wh</w:t>
      </w:r>
      <w:r w:rsidR="00D17B51">
        <w:rPr>
          <w:rFonts w:ascii="Times New Roman" w:hAnsi="Times New Roman" w:cs="NewBaskerville-Roman"/>
          <w:szCs w:val="20"/>
        </w:rPr>
        <w:t>at a person notices attracts our</w:t>
      </w:r>
      <w:r>
        <w:rPr>
          <w:rFonts w:ascii="Times New Roman" w:hAnsi="Times New Roman" w:cs="NewBaskerville-Roman"/>
          <w:szCs w:val="20"/>
        </w:rPr>
        <w:t xml:space="preserve"> attention because we assume a </w:t>
      </w:r>
      <w:r w:rsidRPr="00342942">
        <w:rPr>
          <w:rFonts w:ascii="Times New Roman" w:hAnsi="Times New Roman" w:cs="NewBaskerville-Roman"/>
          <w:szCs w:val="20"/>
        </w:rPr>
        <w:t>connection</w:t>
      </w:r>
      <w:r>
        <w:rPr>
          <w:rFonts w:ascii="Times New Roman" w:hAnsi="Times New Roman" w:cs="NewBaskerville-Roman"/>
          <w:szCs w:val="20"/>
        </w:rPr>
        <w:t xml:space="preserve"> between what one notices and what </w:t>
      </w:r>
      <w:r w:rsidR="00696ED2">
        <w:rPr>
          <w:rFonts w:ascii="Times New Roman" w:hAnsi="Times New Roman" w:cs="NewBaskerville-Roman"/>
          <w:szCs w:val="20"/>
        </w:rPr>
        <w:t>one</w:t>
      </w:r>
      <w:r>
        <w:rPr>
          <w:rFonts w:ascii="Times New Roman" w:hAnsi="Times New Roman" w:cs="NewBaskerville-Roman"/>
          <w:szCs w:val="20"/>
        </w:rPr>
        <w:t xml:space="preserve"> values. According to Smith, “</w:t>
      </w:r>
      <w:r w:rsidRPr="00530E87">
        <w:rPr>
          <w:rFonts w:ascii="Times New Roman" w:hAnsi="Times New Roman" w:cs="NewBaskerville-Roman"/>
          <w:szCs w:val="20"/>
        </w:rPr>
        <w:t>if one judges some thing or person to be important or significant</w:t>
      </w:r>
      <w:r>
        <w:rPr>
          <w:rFonts w:ascii="Times New Roman" w:hAnsi="Times New Roman" w:cs="NewBaskerville-Roman"/>
          <w:szCs w:val="20"/>
        </w:rPr>
        <w:t>,”</w:t>
      </w:r>
      <w:r w:rsidRPr="00530E87">
        <w:rPr>
          <w:rFonts w:ascii="Times New Roman" w:hAnsi="Times New Roman" w:cs="NewBaskerville-Roman"/>
          <w:szCs w:val="20"/>
        </w:rPr>
        <w:t xml:space="preserve"> </w:t>
      </w:r>
      <w:r>
        <w:rPr>
          <w:rFonts w:ascii="Times New Roman" w:hAnsi="Times New Roman" w:cs="NewBaskerville-Roman"/>
          <w:szCs w:val="20"/>
        </w:rPr>
        <w:t>t</w:t>
      </w:r>
      <w:r w:rsidRPr="00530E87">
        <w:rPr>
          <w:rFonts w:ascii="Times New Roman" w:hAnsi="Times New Roman" w:cs="NewBaskerville-Roman"/>
          <w:szCs w:val="20"/>
        </w:rPr>
        <w:t xml:space="preserve">his should </w:t>
      </w:r>
      <w:r>
        <w:rPr>
          <w:rFonts w:ascii="Times New Roman" w:hAnsi="Times New Roman" w:cs="NewBaskerville-Roman"/>
          <w:szCs w:val="20"/>
        </w:rPr>
        <w:t>“</w:t>
      </w:r>
      <w:r w:rsidRPr="00530E87">
        <w:rPr>
          <w:rFonts w:ascii="Times New Roman" w:hAnsi="Times New Roman" w:cs="NewBaskerville-Roman"/>
          <w:szCs w:val="20"/>
        </w:rPr>
        <w:t>have an influence on one’s tendency to notice factors which pertain to the existence, welfare, or flou</w:t>
      </w:r>
      <w:r w:rsidR="006F3D54">
        <w:rPr>
          <w:rFonts w:ascii="Times New Roman" w:hAnsi="Times New Roman" w:cs="NewBaskerville-Roman"/>
          <w:szCs w:val="20"/>
        </w:rPr>
        <w:t>rishing of that thing or person</w:t>
      </w:r>
      <w:r>
        <w:rPr>
          <w:rFonts w:ascii="Times New Roman" w:hAnsi="Times New Roman" w:cs="NewBaskerville-Roman"/>
          <w:szCs w:val="20"/>
        </w:rPr>
        <w:t>”</w:t>
      </w:r>
      <w:r w:rsidR="006F3D54">
        <w:rPr>
          <w:rFonts w:ascii="Times New Roman" w:hAnsi="Times New Roman" w:cs="NewBaskerville-Roman"/>
          <w:szCs w:val="20"/>
        </w:rPr>
        <w:t xml:space="preserve"> (A. Smith 2005 244).</w:t>
      </w:r>
      <w:r>
        <w:rPr>
          <w:rFonts w:ascii="Times New Roman" w:hAnsi="Times New Roman" w:cs="NewBaskerville-Roman"/>
          <w:szCs w:val="20"/>
        </w:rPr>
        <w:t xml:space="preserve"> And if one fails to notice such factors, this “is </w:t>
      </w:r>
      <w:r w:rsidRPr="00530E87">
        <w:rPr>
          <w:rFonts w:ascii="Times New Roman" w:hAnsi="Times New Roman" w:cs="NewBaskerville-Roman"/>
          <w:szCs w:val="20"/>
        </w:rPr>
        <w:t xml:space="preserve">at least some indication that she does not </w:t>
      </w:r>
      <w:r>
        <w:rPr>
          <w:rFonts w:ascii="Times New Roman" w:hAnsi="Times New Roman" w:cs="NewBaskerville-Roman"/>
          <w:szCs w:val="20"/>
        </w:rPr>
        <w:t>accept this evaluative judgment [about the thing’</w:t>
      </w:r>
      <w:r w:rsidR="006F3D54">
        <w:rPr>
          <w:rFonts w:ascii="Times New Roman" w:hAnsi="Times New Roman" w:cs="NewBaskerville-Roman"/>
          <w:szCs w:val="20"/>
        </w:rPr>
        <w:t>s importance]</w:t>
      </w:r>
      <w:r w:rsidRPr="00530E87">
        <w:rPr>
          <w:rFonts w:ascii="Times New Roman" w:hAnsi="Times New Roman" w:cs="NewBaskerville-Roman"/>
          <w:szCs w:val="20"/>
        </w:rPr>
        <w:t>”</w:t>
      </w:r>
      <w:r w:rsidR="006F3D54">
        <w:rPr>
          <w:rFonts w:ascii="Times New Roman" w:hAnsi="Times New Roman" w:cs="NewBaskerville-Roman"/>
          <w:szCs w:val="20"/>
        </w:rPr>
        <w:t xml:space="preserve"> (A. Smith 2005 244).</w:t>
      </w:r>
      <w:r>
        <w:rPr>
          <w:rFonts w:ascii="Times New Roman" w:hAnsi="Times New Roman" w:cs="NewBaskerville-Roman"/>
          <w:szCs w:val="20"/>
        </w:rPr>
        <w:t xml:space="preserve"> As Smith says, I may fail to “</w:t>
      </w:r>
      <w:r w:rsidRPr="00EB2F46">
        <w:rPr>
          <w:rFonts w:ascii="Times New Roman" w:hAnsi="Times New Roman" w:cs="NewBaskerville-Roman"/>
          <w:szCs w:val="20"/>
        </w:rPr>
        <w:t>no</w:t>
      </w:r>
      <w:r>
        <w:rPr>
          <w:rFonts w:ascii="Times New Roman" w:hAnsi="Times New Roman" w:cs="NewBaskerville-Roman"/>
          <w:szCs w:val="20"/>
        </w:rPr>
        <w:t>tice when my music is too loud,” or that “</w:t>
      </w:r>
      <w:r w:rsidRPr="00EB2F46">
        <w:rPr>
          <w:rFonts w:ascii="Times New Roman" w:hAnsi="Times New Roman" w:cs="NewBaskerville-Roman"/>
          <w:szCs w:val="20"/>
        </w:rPr>
        <w:t>my advice is unwelcome,</w:t>
      </w:r>
      <w:r>
        <w:rPr>
          <w:rFonts w:ascii="Times New Roman" w:hAnsi="Times New Roman" w:cs="NewBaskerville-Roman"/>
          <w:szCs w:val="20"/>
        </w:rPr>
        <w:t>”</w:t>
      </w:r>
      <w:r w:rsidRPr="00EB2F46">
        <w:rPr>
          <w:rFonts w:ascii="Times New Roman" w:hAnsi="Times New Roman" w:cs="NewBaskerville-Roman"/>
          <w:szCs w:val="20"/>
        </w:rPr>
        <w:t xml:space="preserve"> or </w:t>
      </w:r>
      <w:r>
        <w:rPr>
          <w:rFonts w:ascii="Times New Roman" w:hAnsi="Times New Roman" w:cs="NewBaskerville-Roman"/>
          <w:szCs w:val="20"/>
        </w:rPr>
        <w:t>that “</w:t>
      </w:r>
      <w:r w:rsidRPr="00EB2F46">
        <w:rPr>
          <w:rFonts w:ascii="Times New Roman" w:hAnsi="Times New Roman" w:cs="NewBaskerville-Roman"/>
          <w:szCs w:val="20"/>
        </w:rPr>
        <w:t>my assist</w:t>
      </w:r>
      <w:r>
        <w:rPr>
          <w:rFonts w:ascii="Times New Roman" w:hAnsi="Times New Roman" w:cs="NewBaskerville-Roman"/>
          <w:szCs w:val="20"/>
        </w:rPr>
        <w:t>ance might be helpful to others,” and</w:t>
      </w:r>
      <w:r w:rsidRPr="00EB2F46">
        <w:rPr>
          <w:rFonts w:ascii="Times New Roman" w:hAnsi="Times New Roman" w:cs="NewBaskerville-Roman"/>
          <w:szCs w:val="20"/>
        </w:rPr>
        <w:t xml:space="preserve"> </w:t>
      </w:r>
      <w:r w:rsidRPr="007E1BD4">
        <w:rPr>
          <w:rFonts w:ascii="Times New Roman" w:hAnsi="Times New Roman" w:cs="NewBaskerville-Roman"/>
          <w:i/>
          <w:szCs w:val="20"/>
        </w:rPr>
        <w:t>even if these failures are involuntary</w:t>
      </w:r>
      <w:r>
        <w:rPr>
          <w:rFonts w:ascii="Times New Roman" w:hAnsi="Times New Roman" w:cs="NewBaskerville-Roman"/>
          <w:szCs w:val="20"/>
        </w:rPr>
        <w:t>, they may still indicate “</w:t>
      </w:r>
      <w:r w:rsidRPr="00EB2F46">
        <w:rPr>
          <w:rFonts w:ascii="Times New Roman" w:hAnsi="Times New Roman" w:cs="NewBaskerville-Roman"/>
          <w:szCs w:val="20"/>
        </w:rPr>
        <w:t xml:space="preserve">that I do not judge your needs and interests to be important, or at least that I </w:t>
      </w:r>
      <w:r w:rsidR="006F3D54">
        <w:rPr>
          <w:rFonts w:ascii="Times New Roman" w:hAnsi="Times New Roman" w:cs="NewBaskerville-Roman"/>
          <w:szCs w:val="20"/>
        </w:rPr>
        <w:t>do not take them very seriously</w:t>
      </w:r>
      <w:r>
        <w:rPr>
          <w:rFonts w:ascii="Times New Roman" w:hAnsi="Times New Roman" w:cs="NewBaskerville-Roman"/>
          <w:szCs w:val="20"/>
        </w:rPr>
        <w:t>”</w:t>
      </w:r>
      <w:r w:rsidR="006F3D54">
        <w:rPr>
          <w:rFonts w:ascii="Times New Roman" w:hAnsi="Times New Roman" w:cs="NewBaskerville-Roman"/>
          <w:szCs w:val="20"/>
        </w:rPr>
        <w:t xml:space="preserve"> (A. Smith 2005 244).</w:t>
      </w:r>
      <w:r>
        <w:rPr>
          <w:rFonts w:ascii="Times New Roman" w:hAnsi="Times New Roman" w:cs="NewBaskerville-Roman"/>
          <w:szCs w:val="20"/>
        </w:rPr>
        <w:t xml:space="preserve"> </w:t>
      </w:r>
    </w:p>
    <w:p w:rsidR="00C7120D" w:rsidRDefault="00C7120D" w:rsidP="00D414BE">
      <w:pPr>
        <w:spacing w:line="480" w:lineRule="auto"/>
        <w:jc w:val="both"/>
        <w:rPr>
          <w:rFonts w:ascii="Times New Roman" w:hAnsi="Times New Roman" w:cs="NewBaskerville-Roman"/>
          <w:szCs w:val="20"/>
        </w:rPr>
      </w:pPr>
      <w:r w:rsidRPr="00247E76">
        <w:rPr>
          <w:rFonts w:ascii="Times New Roman" w:hAnsi="Times New Roman" w:cs="NewBaskerville-Roman"/>
          <w:szCs w:val="20"/>
        </w:rPr>
        <w:tab/>
      </w:r>
      <w:r>
        <w:rPr>
          <w:rFonts w:ascii="Times New Roman" w:hAnsi="Times New Roman" w:cs="NewBaskerville-Roman"/>
          <w:szCs w:val="20"/>
        </w:rPr>
        <w:t>Though she does not describe them this wa</w:t>
      </w:r>
      <w:r w:rsidR="003278CD">
        <w:rPr>
          <w:rFonts w:ascii="Times New Roman" w:hAnsi="Times New Roman" w:cs="NewBaskerville-Roman"/>
          <w:szCs w:val="20"/>
        </w:rPr>
        <w:t xml:space="preserve">y, the examples Smith cites are </w:t>
      </w:r>
      <w:r>
        <w:rPr>
          <w:rFonts w:ascii="Times New Roman" w:hAnsi="Times New Roman" w:cs="NewBaskerville-Roman"/>
          <w:szCs w:val="20"/>
        </w:rPr>
        <w:t>instances of circumstantial ignorance. On Smith’s view, then, judgments about a circumstantially ignorant wrongdoer’s moral</w:t>
      </w:r>
      <w:r w:rsidRPr="00965B97">
        <w:rPr>
          <w:rFonts w:ascii="Times New Roman" w:hAnsi="Times New Roman" w:cs="NewBaskerville-Roman"/>
          <w:szCs w:val="20"/>
        </w:rPr>
        <w:t xml:space="preserve"> responsib</w:t>
      </w:r>
      <w:r>
        <w:rPr>
          <w:rFonts w:ascii="Times New Roman" w:hAnsi="Times New Roman" w:cs="NewBaskerville-Roman"/>
          <w:szCs w:val="20"/>
        </w:rPr>
        <w:t>ility should track</w:t>
      </w:r>
      <w:r w:rsidRPr="00965B97">
        <w:rPr>
          <w:rFonts w:ascii="Times New Roman" w:hAnsi="Times New Roman" w:cs="NewBaskerville-Roman"/>
          <w:szCs w:val="20"/>
        </w:rPr>
        <w:t xml:space="preserve"> </w:t>
      </w:r>
      <w:r>
        <w:rPr>
          <w:rFonts w:ascii="Times New Roman" w:hAnsi="Times New Roman" w:cs="NewBaskerville-Roman"/>
          <w:szCs w:val="20"/>
        </w:rPr>
        <w:t xml:space="preserve">the plausibility of associating her behavior with </w:t>
      </w:r>
      <w:r w:rsidRPr="00965B97">
        <w:rPr>
          <w:rFonts w:ascii="Times New Roman" w:hAnsi="Times New Roman" w:cs="NewBaskerville-Roman"/>
          <w:szCs w:val="20"/>
        </w:rPr>
        <w:t>interpersonally significant evaluat</w:t>
      </w:r>
      <w:r>
        <w:rPr>
          <w:rFonts w:ascii="Times New Roman" w:hAnsi="Times New Roman" w:cs="NewBaskerville-Roman"/>
          <w:szCs w:val="20"/>
        </w:rPr>
        <w:t>ive judgments—</w:t>
      </w:r>
      <w:r w:rsidRPr="00965B97">
        <w:rPr>
          <w:rFonts w:ascii="Times New Roman" w:hAnsi="Times New Roman" w:cs="NewBaskerville-Roman"/>
          <w:szCs w:val="20"/>
        </w:rPr>
        <w:t xml:space="preserve">particularly judgments about the normative status of the needs and interests of those affected by </w:t>
      </w:r>
      <w:r>
        <w:rPr>
          <w:rFonts w:ascii="Times New Roman" w:hAnsi="Times New Roman" w:cs="NewBaskerville-Roman"/>
          <w:szCs w:val="20"/>
        </w:rPr>
        <w:t xml:space="preserve">the wrongdoer’s </w:t>
      </w:r>
      <w:r w:rsidRPr="00965B97">
        <w:rPr>
          <w:rFonts w:ascii="Times New Roman" w:hAnsi="Times New Roman" w:cs="NewBaskerville-Roman"/>
          <w:szCs w:val="20"/>
        </w:rPr>
        <w:t>actions</w:t>
      </w:r>
      <w:r>
        <w:rPr>
          <w:rFonts w:ascii="Times New Roman" w:hAnsi="Times New Roman" w:cs="NewBaskerville-Roman"/>
          <w:szCs w:val="20"/>
        </w:rPr>
        <w:t xml:space="preserve"> and omissions</w:t>
      </w:r>
      <w:r w:rsidRPr="00965B97">
        <w:rPr>
          <w:rFonts w:ascii="Times New Roman" w:hAnsi="Times New Roman" w:cs="NewBaskerville-Roman"/>
          <w:szCs w:val="20"/>
        </w:rPr>
        <w:t>.</w:t>
      </w:r>
      <w:r>
        <w:rPr>
          <w:rFonts w:ascii="Times New Roman" w:hAnsi="Times New Roman" w:cs="NewBaskerville-Roman"/>
          <w:szCs w:val="20"/>
        </w:rPr>
        <w:t xml:space="preserve"> </w:t>
      </w:r>
    </w:p>
    <w:p w:rsidR="00C7120D" w:rsidRPr="00EA341F" w:rsidRDefault="00C7120D" w:rsidP="003A5ACB">
      <w:pPr>
        <w:widowControl w:val="0"/>
        <w:autoSpaceDE w:val="0"/>
        <w:autoSpaceDN w:val="0"/>
        <w:adjustRightInd w:val="0"/>
        <w:spacing w:line="480" w:lineRule="auto"/>
        <w:ind w:firstLine="720"/>
        <w:jc w:val="both"/>
        <w:rPr>
          <w:rFonts w:ascii="Times New Roman" w:hAnsi="Times New Roman" w:cs="NewBaskerville-Roman"/>
          <w:szCs w:val="20"/>
        </w:rPr>
      </w:pPr>
      <w:r>
        <w:rPr>
          <w:rFonts w:ascii="Times New Roman" w:hAnsi="Times New Roman" w:cs="NewBaskerville-Roman"/>
          <w:szCs w:val="20"/>
        </w:rPr>
        <w:t xml:space="preserve">As should be clear from the previous section, </w:t>
      </w:r>
      <w:r w:rsidRPr="00E51891">
        <w:rPr>
          <w:rFonts w:ascii="Times New Roman" w:hAnsi="Times New Roman" w:cs="NewBaskerville-Roman"/>
          <w:szCs w:val="20"/>
        </w:rPr>
        <w:t>I</w:t>
      </w:r>
      <w:r>
        <w:rPr>
          <w:rFonts w:ascii="Times New Roman" w:hAnsi="Times New Roman" w:cs="NewBaskerville-Roman"/>
          <w:szCs w:val="20"/>
        </w:rPr>
        <w:t xml:space="preserve"> am largely in agreement with Smith, but </w:t>
      </w:r>
      <w:r w:rsidRPr="00E51891">
        <w:rPr>
          <w:rFonts w:ascii="Times New Roman" w:hAnsi="Times New Roman" w:cs="NewBaskerville-Roman"/>
          <w:szCs w:val="20"/>
        </w:rPr>
        <w:t>it is worth emphasizing that</w:t>
      </w:r>
      <w:r>
        <w:rPr>
          <w:rFonts w:ascii="Times New Roman" w:hAnsi="Times New Roman" w:cs="NewBaskerville-Roman"/>
          <w:szCs w:val="20"/>
        </w:rPr>
        <w:t xml:space="preserve"> we cannot always </w:t>
      </w:r>
      <w:r w:rsidRPr="00E51891">
        <w:rPr>
          <w:rFonts w:ascii="Times New Roman" w:hAnsi="Times New Roman" w:cs="NewBaskerville-Roman"/>
          <w:szCs w:val="20"/>
        </w:rPr>
        <w:t xml:space="preserve">infer that an agent does not care about something from the fact that she fails to notice how her actions (or omissions) will affect </w:t>
      </w:r>
      <w:r>
        <w:rPr>
          <w:rFonts w:ascii="Times New Roman" w:hAnsi="Times New Roman" w:cs="NewBaskerville-Roman"/>
          <w:szCs w:val="20"/>
        </w:rPr>
        <w:t>it</w:t>
      </w:r>
      <w:r w:rsidRPr="00E51891">
        <w:rPr>
          <w:rFonts w:ascii="Times New Roman" w:hAnsi="Times New Roman" w:cs="NewBaskerville-Roman"/>
          <w:szCs w:val="20"/>
        </w:rPr>
        <w:t>.</w:t>
      </w:r>
      <w:r w:rsidR="00696ED2">
        <w:rPr>
          <w:rFonts w:ascii="Times New Roman" w:hAnsi="Times New Roman" w:cs="NewBaskerville-Roman"/>
          <w:szCs w:val="20"/>
        </w:rPr>
        <w:t xml:space="preserve"> Smith is</w:t>
      </w:r>
      <w:r w:rsidR="003A5ACB">
        <w:rPr>
          <w:rFonts w:ascii="Times New Roman" w:hAnsi="Times New Roman" w:cs="NewBaskerville-Roman"/>
          <w:szCs w:val="20"/>
        </w:rPr>
        <w:t xml:space="preserve"> </w:t>
      </w:r>
      <w:r w:rsidR="00696ED2">
        <w:rPr>
          <w:rFonts w:ascii="Times New Roman" w:hAnsi="Times New Roman" w:cs="NewBaskerville-Roman"/>
          <w:szCs w:val="20"/>
        </w:rPr>
        <w:t>aware of this</w:t>
      </w:r>
      <w:r w:rsidR="003A5ACB">
        <w:rPr>
          <w:rFonts w:ascii="Times New Roman" w:hAnsi="Times New Roman" w:cs="NewBaskerville-Roman"/>
          <w:szCs w:val="20"/>
        </w:rPr>
        <w:t>; s</w:t>
      </w:r>
      <w:r w:rsidR="00696ED2">
        <w:rPr>
          <w:rFonts w:ascii="Times New Roman" w:hAnsi="Times New Roman" w:cs="NewBaskerville-Roman"/>
          <w:szCs w:val="20"/>
        </w:rPr>
        <w:t>he notes that</w:t>
      </w:r>
      <w:r w:rsidRPr="00E51891">
        <w:rPr>
          <w:rFonts w:ascii="Times New Roman" w:hAnsi="Times New Roman" w:cs="NewBaskerville-Roman"/>
          <w:szCs w:val="20"/>
        </w:rPr>
        <w:t xml:space="preserve"> </w:t>
      </w:r>
      <w:r w:rsidR="00EA4D80">
        <w:rPr>
          <w:rFonts w:ascii="Times New Roman" w:hAnsi="Times New Roman" w:cs="NewBaskerville-Roman"/>
          <w:szCs w:val="20"/>
        </w:rPr>
        <w:t>in so</w:t>
      </w:r>
      <w:r>
        <w:rPr>
          <w:rFonts w:ascii="Times New Roman" w:hAnsi="Times New Roman" w:cs="NewBaskerville-Roman"/>
          <w:szCs w:val="20"/>
        </w:rPr>
        <w:t>me cases of inadvertence</w:t>
      </w:r>
      <w:r w:rsidR="00EA4D80">
        <w:rPr>
          <w:rFonts w:ascii="Times New Roman" w:hAnsi="Times New Roman" w:cs="NewBaskerville-Roman"/>
          <w:szCs w:val="20"/>
        </w:rPr>
        <w:t xml:space="preserve">, </w:t>
      </w:r>
      <w:r w:rsidR="00EA4D80" w:rsidRPr="00E51891">
        <w:rPr>
          <w:rFonts w:ascii="Times New Roman" w:hAnsi="Times New Roman" w:cs="NewBaskerville-Roman"/>
          <w:szCs w:val="20"/>
        </w:rPr>
        <w:t>“the person in question may be extremely</w:t>
      </w:r>
      <w:r w:rsidR="00EA4D80">
        <w:rPr>
          <w:rFonts w:ascii="Times New Roman" w:hAnsi="Times New Roman" w:cs="NewBaskerville-Roman"/>
          <w:szCs w:val="20"/>
        </w:rPr>
        <w:t xml:space="preserve"> tired or under a lot of stress</w:t>
      </w:r>
      <w:r w:rsidR="00EA4D80" w:rsidRPr="00E51891">
        <w:rPr>
          <w:rFonts w:ascii="Times New Roman" w:hAnsi="Times New Roman" w:cs="NewBaskerville-Roman"/>
          <w:szCs w:val="20"/>
        </w:rPr>
        <w:t>”</w:t>
      </w:r>
      <w:r w:rsidR="00EA4D80">
        <w:rPr>
          <w:rFonts w:ascii="Times New Roman" w:hAnsi="Times New Roman" w:cs="NewBaskerville-Roman"/>
          <w:szCs w:val="20"/>
        </w:rPr>
        <w:t xml:space="preserve"> and this </w:t>
      </w:r>
      <w:r w:rsidRPr="00E51891">
        <w:rPr>
          <w:rFonts w:ascii="Times New Roman" w:hAnsi="Times New Roman" w:cs="NewBaskerville-Roman"/>
          <w:szCs w:val="20"/>
        </w:rPr>
        <w:t xml:space="preserve">may </w:t>
      </w:r>
      <w:r w:rsidR="00EA4D80">
        <w:rPr>
          <w:rFonts w:ascii="Times New Roman" w:hAnsi="Times New Roman" w:cs="NewBaskerville-Roman"/>
          <w:szCs w:val="20"/>
        </w:rPr>
        <w:t>“</w:t>
      </w:r>
      <w:r w:rsidRPr="00E51891">
        <w:rPr>
          <w:rFonts w:ascii="Times New Roman" w:hAnsi="Times New Roman" w:cs="NewBaskerville-Roman"/>
          <w:szCs w:val="20"/>
        </w:rPr>
        <w:t>block the normal inference from what a person n</w:t>
      </w:r>
      <w:r w:rsidR="002D5EDC">
        <w:rPr>
          <w:rFonts w:ascii="Times New Roman" w:hAnsi="Times New Roman" w:cs="NewBaskerville-Roman"/>
          <w:szCs w:val="20"/>
        </w:rPr>
        <w:t>otices to what she cares about</w:t>
      </w:r>
      <w:r w:rsidR="00084A14">
        <w:rPr>
          <w:rFonts w:ascii="Times New Roman" w:hAnsi="Times New Roman" w:cs="NewBaskerville-Roman"/>
          <w:szCs w:val="20"/>
        </w:rPr>
        <w:t>”</w:t>
      </w:r>
      <w:r w:rsidR="00EA4D80">
        <w:rPr>
          <w:rFonts w:ascii="Times New Roman" w:hAnsi="Times New Roman" w:cs="NewBaskerville-Roman"/>
          <w:szCs w:val="20"/>
        </w:rPr>
        <w:t xml:space="preserve"> </w:t>
      </w:r>
      <w:r w:rsidR="006F3D54">
        <w:rPr>
          <w:rFonts w:ascii="Times New Roman" w:hAnsi="Times New Roman" w:cs="NewBaskerville-Roman"/>
          <w:szCs w:val="20"/>
        </w:rPr>
        <w:t>(A. Smith 2005 244 note 14).</w:t>
      </w:r>
      <w:r w:rsidRPr="00E51891">
        <w:rPr>
          <w:rFonts w:ascii="Times New Roman" w:hAnsi="Times New Roman" w:cs="NewBaskerville-Roman"/>
          <w:b/>
          <w:szCs w:val="20"/>
        </w:rPr>
        <w:t xml:space="preserve"> </w:t>
      </w:r>
      <w:r w:rsidR="002D5EDC">
        <w:rPr>
          <w:rFonts w:ascii="Times New Roman" w:hAnsi="Times New Roman" w:cs="NewBaskerville-Roman"/>
          <w:szCs w:val="20"/>
        </w:rPr>
        <w:t>Indeed,</w:t>
      </w:r>
      <w:r>
        <w:rPr>
          <w:rFonts w:ascii="Times New Roman" w:hAnsi="Times New Roman" w:cs="NewBaskerville-Roman"/>
          <w:szCs w:val="20"/>
        </w:rPr>
        <w:t xml:space="preserve"> we sometimes hesitate to make</w:t>
      </w:r>
      <w:r w:rsidRPr="0019013C">
        <w:rPr>
          <w:rFonts w:ascii="Times New Roman" w:hAnsi="Times New Roman" w:cs="NewBaskerville-Roman"/>
          <w:szCs w:val="20"/>
        </w:rPr>
        <w:t xml:space="preserve"> </w:t>
      </w:r>
      <w:r>
        <w:rPr>
          <w:rFonts w:ascii="Times New Roman" w:hAnsi="Times New Roman" w:cs="NewBaskerville-Roman"/>
          <w:szCs w:val="20"/>
        </w:rPr>
        <w:t xml:space="preserve">the </w:t>
      </w:r>
      <w:r w:rsidRPr="00E51891">
        <w:rPr>
          <w:rFonts w:ascii="Times New Roman" w:hAnsi="Times New Roman" w:cs="NewBaskerville-Roman"/>
          <w:szCs w:val="20"/>
        </w:rPr>
        <w:t>inference from what a person notices to what she cares about</w:t>
      </w:r>
      <w:r>
        <w:rPr>
          <w:rFonts w:ascii="Times New Roman" w:hAnsi="Times New Roman" w:cs="NewBaskerville-Roman"/>
          <w:szCs w:val="20"/>
        </w:rPr>
        <w:t xml:space="preserve"> even </w:t>
      </w:r>
      <w:r w:rsidRPr="00EA341F">
        <w:rPr>
          <w:rFonts w:ascii="Times New Roman" w:hAnsi="Times New Roman" w:cs="NewBaskerville-Roman"/>
          <w:szCs w:val="20"/>
        </w:rPr>
        <w:t xml:space="preserve">when we cannot point to stressors that </w:t>
      </w:r>
      <w:r w:rsidR="00EA4D80">
        <w:rPr>
          <w:rFonts w:ascii="Times New Roman" w:hAnsi="Times New Roman" w:cs="NewBaskerville-Roman"/>
          <w:szCs w:val="20"/>
        </w:rPr>
        <w:t xml:space="preserve">intuitively </w:t>
      </w:r>
      <w:r w:rsidRPr="00EA341F">
        <w:rPr>
          <w:rFonts w:ascii="Times New Roman" w:hAnsi="Times New Roman" w:cs="NewBaskerville-Roman"/>
          <w:szCs w:val="20"/>
        </w:rPr>
        <w:t xml:space="preserve">explain an agent’s inadvertence. Sometimes, and for no </w:t>
      </w:r>
      <w:r>
        <w:rPr>
          <w:rFonts w:ascii="Times New Roman" w:hAnsi="Times New Roman" w:cs="NewBaskerville-Roman"/>
          <w:szCs w:val="20"/>
        </w:rPr>
        <w:t xml:space="preserve">obvious </w:t>
      </w:r>
      <w:r w:rsidRPr="00EA341F">
        <w:rPr>
          <w:rFonts w:ascii="Times New Roman" w:hAnsi="Times New Roman" w:cs="NewBaskerville-Roman"/>
          <w:szCs w:val="20"/>
        </w:rPr>
        <w:t>reason, we just forget things, or fail to notice them, yet we may have as much concern for these things as we ought to</w:t>
      </w:r>
      <w:r w:rsidR="003278CD">
        <w:rPr>
          <w:rFonts w:ascii="Times New Roman" w:hAnsi="Times New Roman" w:cs="NewBaskerville-Roman"/>
          <w:szCs w:val="20"/>
        </w:rPr>
        <w:t xml:space="preserve"> have</w:t>
      </w:r>
      <w:r w:rsidRPr="00EA341F">
        <w:rPr>
          <w:rFonts w:ascii="Times New Roman" w:hAnsi="Times New Roman" w:cs="NewBaskerville-Roman"/>
          <w:szCs w:val="20"/>
        </w:rPr>
        <w:t>. This can be</w:t>
      </w:r>
      <w:r w:rsidR="00EA4D80">
        <w:rPr>
          <w:rFonts w:ascii="Times New Roman" w:hAnsi="Times New Roman" w:cs="NewBaskerville-Roman"/>
          <w:szCs w:val="20"/>
        </w:rPr>
        <w:t xml:space="preserve"> true even in cases in which an</w:t>
      </w:r>
      <w:r w:rsidRPr="00EA341F">
        <w:rPr>
          <w:rFonts w:ascii="Times New Roman" w:hAnsi="Times New Roman" w:cs="NewBaskerville-Roman"/>
          <w:szCs w:val="20"/>
        </w:rPr>
        <w:t xml:space="preserve"> </w:t>
      </w:r>
      <w:r w:rsidR="00EA4D80">
        <w:rPr>
          <w:rFonts w:ascii="Times New Roman" w:hAnsi="Times New Roman" w:cs="NewBaskerville-Roman"/>
          <w:szCs w:val="20"/>
        </w:rPr>
        <w:t>inadvertence</w:t>
      </w:r>
      <w:r>
        <w:rPr>
          <w:rFonts w:ascii="Times New Roman" w:hAnsi="Times New Roman" w:cs="NewBaskerville-Roman"/>
          <w:szCs w:val="20"/>
        </w:rPr>
        <w:t xml:space="preserve"> ha</w:t>
      </w:r>
      <w:r w:rsidR="00EA4D80">
        <w:rPr>
          <w:rFonts w:ascii="Times New Roman" w:hAnsi="Times New Roman" w:cs="NewBaskerville-Roman"/>
          <w:szCs w:val="20"/>
        </w:rPr>
        <w:t>s</w:t>
      </w:r>
      <w:r w:rsidR="00696ED2">
        <w:rPr>
          <w:rFonts w:ascii="Times New Roman" w:hAnsi="Times New Roman" w:cs="NewBaskerville-Roman"/>
          <w:szCs w:val="20"/>
        </w:rPr>
        <w:t xml:space="preserve"> horrible consequences, such as when </w:t>
      </w:r>
      <w:r w:rsidR="00EA4D80">
        <w:rPr>
          <w:rFonts w:ascii="Times New Roman" w:hAnsi="Times New Roman" w:cs="NewBaskerville-Roman"/>
          <w:szCs w:val="20"/>
        </w:rPr>
        <w:t>a parent</w:t>
      </w:r>
      <w:r w:rsidR="00EA4D80" w:rsidRPr="00EA341F">
        <w:rPr>
          <w:rFonts w:ascii="Times New Roman" w:hAnsi="Times New Roman" w:cs="NewBaskerville-Roman"/>
          <w:szCs w:val="20"/>
        </w:rPr>
        <w:t xml:space="preserve"> mistakenly leaves</w:t>
      </w:r>
      <w:r w:rsidRPr="00EA341F">
        <w:rPr>
          <w:rFonts w:ascii="Times New Roman" w:hAnsi="Times New Roman" w:cs="NewBaskerville-Roman"/>
          <w:szCs w:val="20"/>
        </w:rPr>
        <w:t xml:space="preserve"> </w:t>
      </w:r>
      <w:r w:rsidR="00EA4D80">
        <w:rPr>
          <w:rFonts w:ascii="Times New Roman" w:hAnsi="Times New Roman" w:cs="NewBaskerville-Roman"/>
          <w:szCs w:val="20"/>
        </w:rPr>
        <w:t xml:space="preserve">a </w:t>
      </w:r>
      <w:r w:rsidRPr="00EA341F">
        <w:rPr>
          <w:rFonts w:ascii="Times New Roman" w:hAnsi="Times New Roman" w:cs="NewBaskerville-Roman"/>
          <w:szCs w:val="20"/>
        </w:rPr>
        <w:t>child</w:t>
      </w:r>
      <w:r w:rsidR="00EA4D80">
        <w:rPr>
          <w:rFonts w:ascii="Times New Roman" w:hAnsi="Times New Roman" w:cs="NewBaskerville-Roman"/>
          <w:szCs w:val="20"/>
        </w:rPr>
        <w:t xml:space="preserve"> in a hot car</w:t>
      </w:r>
      <w:r w:rsidRPr="00EA341F">
        <w:rPr>
          <w:rFonts w:ascii="Times New Roman" w:hAnsi="Times New Roman" w:cs="NewBaskerville-Roman"/>
          <w:szCs w:val="20"/>
        </w:rPr>
        <w:t>.</w:t>
      </w:r>
      <w:r>
        <w:rPr>
          <w:rFonts w:ascii="Times New Roman" w:hAnsi="Times New Roman" w:cs="NewBaskerville-Roman"/>
          <w:szCs w:val="20"/>
        </w:rPr>
        <w:t xml:space="preserve"> </w:t>
      </w:r>
      <w:r w:rsidRPr="00EA341F">
        <w:rPr>
          <w:rFonts w:ascii="Times New Roman" w:hAnsi="Times New Roman" w:cs="NewBaskerville-Roman"/>
          <w:szCs w:val="20"/>
        </w:rPr>
        <w:t xml:space="preserve">In some of these cases, it is no doubt correct to infer </w:t>
      </w:r>
      <w:r w:rsidR="00EA4D80">
        <w:rPr>
          <w:rFonts w:ascii="Times New Roman" w:hAnsi="Times New Roman" w:cs="NewBaskerville-Roman"/>
          <w:szCs w:val="20"/>
        </w:rPr>
        <w:t>that the parent has</w:t>
      </w:r>
      <w:r>
        <w:rPr>
          <w:rFonts w:ascii="Times New Roman" w:hAnsi="Times New Roman" w:cs="NewBaskerville-Roman"/>
          <w:szCs w:val="20"/>
        </w:rPr>
        <w:t xml:space="preserve"> </w:t>
      </w:r>
      <w:r w:rsidRPr="00EA341F">
        <w:rPr>
          <w:rFonts w:ascii="Times New Roman" w:hAnsi="Times New Roman" w:cs="NewBaskerville-Roman"/>
          <w:szCs w:val="20"/>
        </w:rPr>
        <w:t xml:space="preserve">a condemnable lack of concern for the child’s welfare. But </w:t>
      </w:r>
      <w:r>
        <w:rPr>
          <w:rFonts w:ascii="Times New Roman" w:hAnsi="Times New Roman" w:cs="NewBaskerville-Roman"/>
          <w:szCs w:val="20"/>
        </w:rPr>
        <w:t xml:space="preserve">in </w:t>
      </w:r>
      <w:r w:rsidR="00084A14">
        <w:rPr>
          <w:rFonts w:ascii="Times New Roman" w:hAnsi="Times New Roman" w:cs="NewBaskerville-Roman"/>
          <w:szCs w:val="20"/>
        </w:rPr>
        <w:t xml:space="preserve">other </w:t>
      </w:r>
      <w:r>
        <w:rPr>
          <w:rFonts w:ascii="Times New Roman" w:hAnsi="Times New Roman" w:cs="NewBaskerville-Roman"/>
          <w:szCs w:val="20"/>
        </w:rPr>
        <w:t xml:space="preserve">cases, </w:t>
      </w:r>
      <w:r w:rsidRPr="00EA341F">
        <w:rPr>
          <w:rFonts w:ascii="Times New Roman" w:hAnsi="Times New Roman" w:cs="NewBaskerville-Roman"/>
          <w:szCs w:val="20"/>
        </w:rPr>
        <w:t>it is difficult to read the testimony of the</w:t>
      </w:r>
      <w:r>
        <w:rPr>
          <w:rFonts w:ascii="Times New Roman" w:hAnsi="Times New Roman" w:cs="NewBaskerville-Roman"/>
          <w:szCs w:val="20"/>
        </w:rPr>
        <w:t xml:space="preserve"> parents involved and</w:t>
      </w:r>
      <w:r w:rsidRPr="00EA341F">
        <w:rPr>
          <w:rFonts w:ascii="Times New Roman" w:hAnsi="Times New Roman" w:cs="NewBaskerville-Roman"/>
          <w:szCs w:val="20"/>
        </w:rPr>
        <w:t xml:space="preserve"> come away </w:t>
      </w:r>
      <w:r>
        <w:rPr>
          <w:rFonts w:ascii="Times New Roman" w:hAnsi="Times New Roman" w:cs="NewBaskerville-Roman"/>
          <w:szCs w:val="20"/>
        </w:rPr>
        <w:t xml:space="preserve">with the thought </w:t>
      </w:r>
      <w:r w:rsidRPr="00EA341F">
        <w:rPr>
          <w:rFonts w:ascii="Times New Roman" w:hAnsi="Times New Roman" w:cs="NewBaskerville-Roman"/>
          <w:szCs w:val="20"/>
        </w:rPr>
        <w:t>that the</w:t>
      </w:r>
      <w:r>
        <w:rPr>
          <w:rFonts w:ascii="Times New Roman" w:hAnsi="Times New Roman" w:cs="NewBaskerville-Roman"/>
          <w:szCs w:val="20"/>
        </w:rPr>
        <w:t xml:space="preserve">ir </w:t>
      </w:r>
      <w:r w:rsidRPr="00EA341F">
        <w:rPr>
          <w:rFonts w:ascii="Times New Roman" w:hAnsi="Times New Roman" w:cs="NewBaskerville-Roman"/>
          <w:szCs w:val="20"/>
        </w:rPr>
        <w:t>forg</w:t>
      </w:r>
      <w:r>
        <w:rPr>
          <w:rFonts w:ascii="Times New Roman" w:hAnsi="Times New Roman" w:cs="NewBaskerville-Roman"/>
          <w:szCs w:val="20"/>
        </w:rPr>
        <w:t>etting is best explained by</w:t>
      </w:r>
      <w:r w:rsidRPr="00EA341F">
        <w:rPr>
          <w:rFonts w:ascii="Times New Roman" w:hAnsi="Times New Roman" w:cs="NewBaskerville-Roman"/>
          <w:szCs w:val="20"/>
        </w:rPr>
        <w:t xml:space="preserve"> </w:t>
      </w:r>
      <w:r>
        <w:rPr>
          <w:rFonts w:ascii="Times New Roman" w:hAnsi="Times New Roman" w:cs="NewBaskerville-Roman"/>
          <w:szCs w:val="20"/>
        </w:rPr>
        <w:t xml:space="preserve">a morally deficient degree of parental </w:t>
      </w:r>
      <w:r w:rsidRPr="00EA341F">
        <w:rPr>
          <w:rFonts w:ascii="Times New Roman" w:hAnsi="Times New Roman" w:cs="NewBaskerville-Roman"/>
          <w:szCs w:val="20"/>
        </w:rPr>
        <w:t>concern. Many of the</w:t>
      </w:r>
      <w:r w:rsidR="00696ED2">
        <w:rPr>
          <w:rFonts w:ascii="Times New Roman" w:hAnsi="Times New Roman" w:cs="NewBaskerville-Roman"/>
          <w:szCs w:val="20"/>
        </w:rPr>
        <w:t>se</w:t>
      </w:r>
      <w:r w:rsidRPr="00EA341F">
        <w:rPr>
          <w:rFonts w:ascii="Times New Roman" w:hAnsi="Times New Roman" w:cs="NewBaskerville-Roman"/>
          <w:szCs w:val="20"/>
        </w:rPr>
        <w:t xml:space="preserve"> parents </w:t>
      </w:r>
      <w:r>
        <w:rPr>
          <w:rFonts w:ascii="Times New Roman" w:hAnsi="Times New Roman" w:cs="NewBaskerville-Roman"/>
          <w:szCs w:val="20"/>
        </w:rPr>
        <w:t xml:space="preserve">seem to have been as concerned with their child’s welfare as </w:t>
      </w:r>
      <w:r w:rsidR="005A591E">
        <w:rPr>
          <w:rFonts w:ascii="Times New Roman" w:hAnsi="Times New Roman" w:cs="NewBaskerville-Roman"/>
          <w:szCs w:val="20"/>
        </w:rPr>
        <w:t>morality requires</w:t>
      </w:r>
      <w:r w:rsidR="003278CD">
        <w:rPr>
          <w:rFonts w:ascii="Times New Roman" w:hAnsi="Times New Roman" w:cs="NewBaskerville-Roman"/>
          <w:szCs w:val="20"/>
        </w:rPr>
        <w:t>;</w:t>
      </w:r>
      <w:r w:rsidRPr="00EA341F">
        <w:rPr>
          <w:rFonts w:ascii="Times New Roman" w:hAnsi="Times New Roman" w:cs="NewBaskerville-Roman"/>
          <w:szCs w:val="20"/>
        </w:rPr>
        <w:t xml:space="preserve"> </w:t>
      </w:r>
      <w:r w:rsidR="003278CD" w:rsidRPr="00EA341F">
        <w:rPr>
          <w:rFonts w:ascii="Times New Roman" w:hAnsi="Times New Roman" w:cs="NewBaskerville-Roman"/>
          <w:szCs w:val="20"/>
        </w:rPr>
        <w:t>yet,</w:t>
      </w:r>
      <w:r w:rsidRPr="00EA341F">
        <w:rPr>
          <w:rFonts w:ascii="Times New Roman" w:hAnsi="Times New Roman" w:cs="NewBaskerville-Roman"/>
          <w:szCs w:val="20"/>
        </w:rPr>
        <w:t xml:space="preserve"> </w:t>
      </w:r>
      <w:r>
        <w:rPr>
          <w:rFonts w:ascii="Times New Roman" w:hAnsi="Times New Roman" w:cs="NewBaskerville-Roman"/>
          <w:szCs w:val="20"/>
        </w:rPr>
        <w:t>they left them behind all the same</w:t>
      </w:r>
      <w:r w:rsidRPr="00EA341F">
        <w:rPr>
          <w:rFonts w:ascii="Times New Roman" w:hAnsi="Times New Roman" w:cs="NewBaskerville-Roman"/>
          <w:szCs w:val="20"/>
        </w:rPr>
        <w:t>.</w:t>
      </w:r>
      <w:r w:rsidR="00696ED2">
        <w:rPr>
          <w:rStyle w:val="FootnoteReference"/>
          <w:rFonts w:ascii="Times New Roman" w:hAnsi="Times New Roman" w:cs="NewBaskerville-Roman"/>
          <w:szCs w:val="20"/>
        </w:rPr>
        <w:footnoteReference w:id="13"/>
      </w:r>
      <w:r w:rsidRPr="00EA341F">
        <w:rPr>
          <w:rFonts w:ascii="Times New Roman" w:hAnsi="Times New Roman" w:cs="NewBaskerville-Roman"/>
          <w:szCs w:val="20"/>
        </w:rPr>
        <w:t xml:space="preserve"> </w:t>
      </w:r>
    </w:p>
    <w:p w:rsidR="00C7120D" w:rsidRDefault="00CF476F" w:rsidP="00D414BE">
      <w:pPr>
        <w:widowControl w:val="0"/>
        <w:autoSpaceDE w:val="0"/>
        <w:autoSpaceDN w:val="0"/>
        <w:adjustRightInd w:val="0"/>
        <w:spacing w:line="480" w:lineRule="auto"/>
        <w:ind w:firstLine="720"/>
        <w:jc w:val="both"/>
        <w:rPr>
          <w:rFonts w:ascii="Times New Roman" w:hAnsi="Times New Roman" w:cs="NewBaskerville-Roman"/>
          <w:szCs w:val="20"/>
        </w:rPr>
      </w:pPr>
      <w:r>
        <w:rPr>
          <w:rFonts w:ascii="Times New Roman" w:hAnsi="Times New Roman"/>
        </w:rPr>
        <w:t xml:space="preserve">We may often be unsure how </w:t>
      </w:r>
      <w:r w:rsidR="003278CD">
        <w:rPr>
          <w:rFonts w:ascii="Times New Roman" w:hAnsi="Times New Roman"/>
        </w:rPr>
        <w:t xml:space="preserve">to </w:t>
      </w:r>
      <w:r w:rsidR="00C7120D">
        <w:rPr>
          <w:rFonts w:ascii="Times New Roman" w:hAnsi="Times New Roman"/>
        </w:rPr>
        <w:t xml:space="preserve">assess </w:t>
      </w:r>
      <w:r>
        <w:rPr>
          <w:rFonts w:ascii="Times New Roman" w:hAnsi="Times New Roman"/>
        </w:rPr>
        <w:t xml:space="preserve">the sorts of </w:t>
      </w:r>
      <w:r w:rsidR="00C7120D">
        <w:rPr>
          <w:rFonts w:ascii="Times New Roman" w:hAnsi="Times New Roman"/>
        </w:rPr>
        <w:t xml:space="preserve">cases just </w:t>
      </w:r>
      <w:r w:rsidR="003278CD">
        <w:rPr>
          <w:rFonts w:ascii="Times New Roman" w:hAnsi="Times New Roman"/>
        </w:rPr>
        <w:t>described</w:t>
      </w:r>
      <w:r w:rsidR="00C7120D">
        <w:rPr>
          <w:rFonts w:ascii="Times New Roman" w:hAnsi="Times New Roman"/>
        </w:rPr>
        <w:t xml:space="preserve">, </w:t>
      </w:r>
      <w:r>
        <w:rPr>
          <w:rFonts w:ascii="Times New Roman" w:hAnsi="Times New Roman"/>
        </w:rPr>
        <w:t>but my general point is uncontroversial</w:t>
      </w:r>
      <w:r w:rsidR="00C7120D">
        <w:rPr>
          <w:rFonts w:ascii="Times New Roman" w:hAnsi="Times New Roman"/>
        </w:rPr>
        <w:t xml:space="preserve">: we should be cautious </w:t>
      </w:r>
      <w:r w:rsidR="00C7120D">
        <w:rPr>
          <w:rFonts w:ascii="Times New Roman" w:hAnsi="Times New Roman" w:cs="NewBaskerville-Roman"/>
          <w:szCs w:val="20"/>
        </w:rPr>
        <w:t xml:space="preserve">before we conclude that an unwitting wrongdoer’s actions or omissions express evaluative judgments that might ground blame. </w:t>
      </w:r>
      <w:r w:rsidR="00651044">
        <w:rPr>
          <w:rFonts w:ascii="Times New Roman" w:hAnsi="Times New Roman" w:cs="NewBaskerville-Roman"/>
          <w:szCs w:val="20"/>
        </w:rPr>
        <w:t xml:space="preserve">More controversially, I would argue </w:t>
      </w:r>
      <w:r w:rsidR="00696ED2">
        <w:rPr>
          <w:rFonts w:ascii="Times New Roman" w:hAnsi="Times New Roman" w:cs="NewBaskerville-Roman"/>
          <w:szCs w:val="20"/>
        </w:rPr>
        <w:t xml:space="preserve">that </w:t>
      </w:r>
      <w:r w:rsidR="00651044">
        <w:rPr>
          <w:rFonts w:ascii="Times New Roman" w:hAnsi="Times New Roman" w:cs="NewBaskerville-Roman"/>
          <w:szCs w:val="20"/>
        </w:rPr>
        <w:t xml:space="preserve">such </w:t>
      </w:r>
      <w:r w:rsidR="00C7120D">
        <w:rPr>
          <w:rFonts w:ascii="Times New Roman" w:hAnsi="Times New Roman" w:cs="NewBaskerville-Roman"/>
          <w:szCs w:val="20"/>
        </w:rPr>
        <w:t xml:space="preserve">caution </w:t>
      </w:r>
      <w:r w:rsidR="00696ED2">
        <w:rPr>
          <w:rFonts w:ascii="Times New Roman" w:hAnsi="Times New Roman" w:cs="NewBaskerville-Roman"/>
          <w:szCs w:val="20"/>
        </w:rPr>
        <w:t xml:space="preserve">is </w:t>
      </w:r>
      <w:r w:rsidR="00C7120D">
        <w:rPr>
          <w:rFonts w:ascii="Times New Roman" w:hAnsi="Times New Roman" w:cs="NewBaskerville-Roman"/>
          <w:szCs w:val="20"/>
        </w:rPr>
        <w:t>particularly appropriate in cases in which the unwitting wrongdoer is ignorant of features of the context in which she acts, or of the likely consequences</w:t>
      </w:r>
      <w:r w:rsidR="002D5EDC">
        <w:rPr>
          <w:rFonts w:ascii="Times New Roman" w:hAnsi="Times New Roman" w:cs="NewBaskerville-Roman"/>
          <w:szCs w:val="20"/>
        </w:rPr>
        <w:t xml:space="preserve"> of her behavior. </w:t>
      </w:r>
      <w:r w:rsidR="003A5ACB">
        <w:rPr>
          <w:rFonts w:ascii="Times New Roman" w:hAnsi="Times New Roman" w:cs="NewBaskerville-Roman"/>
          <w:szCs w:val="20"/>
        </w:rPr>
        <w:t>T</w:t>
      </w:r>
      <w:r w:rsidR="00C7120D">
        <w:rPr>
          <w:rFonts w:ascii="Times New Roman" w:hAnsi="Times New Roman" w:cs="NewBaskerville-Roman"/>
          <w:szCs w:val="20"/>
        </w:rPr>
        <w:t>here is</w:t>
      </w:r>
      <w:r w:rsidR="00696ED2">
        <w:rPr>
          <w:rFonts w:ascii="Times New Roman" w:hAnsi="Times New Roman" w:cs="NewBaskerville-Roman"/>
          <w:szCs w:val="20"/>
        </w:rPr>
        <w:t xml:space="preserve"> </w:t>
      </w:r>
      <w:r w:rsidR="00651044">
        <w:rPr>
          <w:rFonts w:ascii="Times New Roman" w:hAnsi="Times New Roman" w:cs="NewBaskerville-Roman"/>
          <w:szCs w:val="20"/>
        </w:rPr>
        <w:t xml:space="preserve">correspondingly </w:t>
      </w:r>
      <w:r w:rsidR="00C7120D">
        <w:rPr>
          <w:rFonts w:ascii="Times New Roman" w:hAnsi="Times New Roman" w:cs="NewBaskerville-Roman"/>
          <w:szCs w:val="20"/>
        </w:rPr>
        <w:t xml:space="preserve">less reason to be cautious about attributing blame-grounding judgments in </w:t>
      </w:r>
      <w:r w:rsidR="00C7120D" w:rsidRPr="008E367A">
        <w:rPr>
          <w:rFonts w:ascii="Times New Roman" w:hAnsi="Times New Roman" w:cs="NewBaskerville-Roman"/>
          <w:szCs w:val="20"/>
        </w:rPr>
        <w:t xml:space="preserve">cases </w:t>
      </w:r>
      <w:r w:rsidR="00C7120D">
        <w:rPr>
          <w:rFonts w:ascii="Times New Roman" w:hAnsi="Times New Roman" w:cs="NewBaskerville-Roman"/>
          <w:szCs w:val="20"/>
        </w:rPr>
        <w:t>of moral ignorance</w:t>
      </w:r>
      <w:r w:rsidR="00651044">
        <w:rPr>
          <w:rFonts w:ascii="Times New Roman" w:hAnsi="Times New Roman" w:cs="NewBaskerville-Roman"/>
          <w:szCs w:val="20"/>
        </w:rPr>
        <w:t xml:space="preserve"> </w:t>
      </w:r>
      <w:r w:rsidR="00C7120D">
        <w:rPr>
          <w:rFonts w:ascii="Times New Roman" w:hAnsi="Times New Roman" w:cs="NewBaskerville-Roman"/>
          <w:szCs w:val="20"/>
        </w:rPr>
        <w:t>in which an agent is aware of the consequences of his behavior, but is unaware that it is wrong to bring about those consequences</w:t>
      </w:r>
      <w:r w:rsidR="00C7120D" w:rsidRPr="008E367A">
        <w:rPr>
          <w:rFonts w:ascii="Times New Roman" w:hAnsi="Times New Roman" w:cs="NewBaskerville-Roman"/>
          <w:szCs w:val="20"/>
        </w:rPr>
        <w:t xml:space="preserve">. </w:t>
      </w:r>
    </w:p>
    <w:p w:rsidR="00293EE9" w:rsidRDefault="00C7120D" w:rsidP="00D414BE">
      <w:pPr>
        <w:widowControl w:val="0"/>
        <w:autoSpaceDE w:val="0"/>
        <w:autoSpaceDN w:val="0"/>
        <w:adjustRightInd w:val="0"/>
        <w:spacing w:line="480" w:lineRule="auto"/>
        <w:ind w:firstLine="720"/>
        <w:jc w:val="both"/>
        <w:rPr>
          <w:rFonts w:ascii="Times New Roman" w:hAnsi="Times New Roman" w:cs="NewBaskerville-Roman"/>
          <w:szCs w:val="20"/>
        </w:rPr>
      </w:pPr>
      <w:r>
        <w:rPr>
          <w:rFonts w:ascii="Times New Roman" w:hAnsi="Times New Roman" w:cs="NewBaskerville-Roman"/>
          <w:szCs w:val="20"/>
        </w:rPr>
        <w:t xml:space="preserve">One consideration in favor of this last claim is obvious: if an agent is aware that act </w:t>
      </w:r>
      <w:r w:rsidRPr="005427CF">
        <w:rPr>
          <w:rFonts w:ascii="Times New Roman" w:hAnsi="Times New Roman" w:cs="NewBaskerville-Roman"/>
          <w:i/>
          <w:szCs w:val="20"/>
        </w:rPr>
        <w:t>A</w:t>
      </w:r>
      <w:r>
        <w:rPr>
          <w:rFonts w:ascii="Times New Roman" w:hAnsi="Times New Roman" w:cs="NewBaskerville-Roman"/>
          <w:szCs w:val="20"/>
        </w:rPr>
        <w:t xml:space="preserve"> will have consequence </w:t>
      </w:r>
      <w:r w:rsidRPr="005427CF">
        <w:rPr>
          <w:rFonts w:ascii="Times New Roman" w:hAnsi="Times New Roman" w:cs="NewBaskerville-Roman"/>
          <w:i/>
          <w:szCs w:val="20"/>
        </w:rPr>
        <w:t>C</w:t>
      </w:r>
      <w:r>
        <w:rPr>
          <w:rFonts w:ascii="Times New Roman" w:hAnsi="Times New Roman" w:cs="NewBaskerville-Roman"/>
          <w:szCs w:val="20"/>
        </w:rPr>
        <w:t xml:space="preserve">, then, when she </w:t>
      </w:r>
      <w:r w:rsidRPr="005427CF">
        <w:rPr>
          <w:rFonts w:ascii="Times New Roman" w:hAnsi="Times New Roman" w:cs="NewBaskerville-Roman"/>
          <w:i/>
          <w:szCs w:val="20"/>
        </w:rPr>
        <w:t>A</w:t>
      </w:r>
      <w:r>
        <w:rPr>
          <w:rFonts w:ascii="Times New Roman" w:hAnsi="Times New Roman" w:cs="NewBaskerville-Roman"/>
          <w:szCs w:val="20"/>
        </w:rPr>
        <w:t xml:space="preserve">’s, it is usually reasonable to attribute to her at least an implicit judgment about how the prospect of </w:t>
      </w:r>
      <w:r w:rsidRPr="005427CF">
        <w:rPr>
          <w:rFonts w:ascii="Times New Roman" w:hAnsi="Times New Roman" w:cs="NewBaskerville-Roman"/>
          <w:i/>
          <w:szCs w:val="20"/>
        </w:rPr>
        <w:t>C</w:t>
      </w:r>
      <w:r>
        <w:rPr>
          <w:rFonts w:ascii="Times New Roman" w:hAnsi="Times New Roman" w:cs="NewBaskerville-Roman"/>
          <w:szCs w:val="20"/>
        </w:rPr>
        <w:t xml:space="preserve"> bears on the question of whether to </w:t>
      </w:r>
      <w:r w:rsidRPr="005427CF">
        <w:rPr>
          <w:rFonts w:ascii="Times New Roman" w:hAnsi="Times New Roman" w:cs="NewBaskerville-Roman"/>
          <w:i/>
          <w:szCs w:val="20"/>
        </w:rPr>
        <w:t>A</w:t>
      </w:r>
      <w:r>
        <w:rPr>
          <w:rFonts w:ascii="Times New Roman" w:hAnsi="Times New Roman" w:cs="NewBaskerville-Roman"/>
          <w:szCs w:val="20"/>
        </w:rPr>
        <w:t xml:space="preserve">. Of course, the fact that an agent knows that her action will cause </w:t>
      </w:r>
      <w:r w:rsidRPr="00EF5968">
        <w:rPr>
          <w:rFonts w:ascii="Times New Roman" w:hAnsi="Times New Roman" w:cs="NewBaskerville-Roman"/>
          <w:i/>
          <w:szCs w:val="20"/>
        </w:rPr>
        <w:t>C</w:t>
      </w:r>
      <w:r>
        <w:rPr>
          <w:rFonts w:ascii="Times New Roman" w:hAnsi="Times New Roman" w:cs="NewBaskerville-Roman"/>
          <w:szCs w:val="20"/>
        </w:rPr>
        <w:t xml:space="preserve"> does not entail that she formed an </w:t>
      </w:r>
      <w:r w:rsidRPr="00EF5968">
        <w:rPr>
          <w:rFonts w:ascii="Times New Roman" w:hAnsi="Times New Roman" w:cs="NewBaskerville-Roman"/>
          <w:i/>
          <w:szCs w:val="20"/>
        </w:rPr>
        <w:t>objectionable</w:t>
      </w:r>
      <w:r>
        <w:rPr>
          <w:rFonts w:ascii="Times New Roman" w:hAnsi="Times New Roman" w:cs="NewBaskerville-Roman"/>
          <w:szCs w:val="20"/>
        </w:rPr>
        <w:t xml:space="preserve"> judgment about the significance of </w:t>
      </w:r>
      <w:r w:rsidRPr="00B02631">
        <w:rPr>
          <w:rFonts w:ascii="Times New Roman" w:hAnsi="Times New Roman" w:cs="NewBaskerville-Roman"/>
          <w:i/>
          <w:szCs w:val="20"/>
        </w:rPr>
        <w:t>C</w:t>
      </w:r>
      <w:r>
        <w:rPr>
          <w:rFonts w:ascii="Times New Roman" w:hAnsi="Times New Roman" w:cs="NewBaskerville-Roman"/>
          <w:szCs w:val="20"/>
        </w:rPr>
        <w:t xml:space="preserve">. The reason we should expect the actions of morally ignorant wrongdoers like Mr. Potter to express objectionable judgments is that their </w:t>
      </w:r>
      <w:r w:rsidR="00CF476F" w:rsidRPr="00084A14">
        <w:rPr>
          <w:rFonts w:ascii="Times New Roman" w:hAnsi="Times New Roman" w:cs="NewBaskerville-Roman"/>
          <w:szCs w:val="20"/>
        </w:rPr>
        <w:t>moral</w:t>
      </w:r>
      <w:r w:rsidR="00CF476F">
        <w:rPr>
          <w:rFonts w:ascii="Times New Roman" w:hAnsi="Times New Roman" w:cs="NewBaskerville-Roman"/>
          <w:szCs w:val="20"/>
        </w:rPr>
        <w:t xml:space="preserve"> </w:t>
      </w:r>
      <w:r>
        <w:rPr>
          <w:rFonts w:ascii="Times New Roman" w:hAnsi="Times New Roman" w:cs="NewBaskerville-Roman"/>
          <w:szCs w:val="20"/>
        </w:rPr>
        <w:t xml:space="preserve">ignorance is—unlike a lot of </w:t>
      </w:r>
      <w:r w:rsidRPr="00084A14">
        <w:rPr>
          <w:rFonts w:ascii="Times New Roman" w:hAnsi="Times New Roman" w:cs="NewBaskerville-Roman"/>
          <w:szCs w:val="20"/>
        </w:rPr>
        <w:t>circumstantial</w:t>
      </w:r>
      <w:r>
        <w:rPr>
          <w:rFonts w:ascii="Times New Roman" w:hAnsi="Times New Roman" w:cs="NewBaskerville-Roman"/>
          <w:szCs w:val="20"/>
        </w:rPr>
        <w:t xml:space="preserve"> ignorance—</w:t>
      </w:r>
      <w:r w:rsidR="003A5ACB">
        <w:rPr>
          <w:rFonts w:ascii="Times New Roman" w:hAnsi="Times New Roman" w:cs="NewBaskerville-Roman"/>
          <w:szCs w:val="20"/>
        </w:rPr>
        <w:t xml:space="preserve">often </w:t>
      </w:r>
      <w:r>
        <w:rPr>
          <w:rFonts w:ascii="Times New Roman" w:hAnsi="Times New Roman" w:cs="NewBaskerville-Roman"/>
          <w:szCs w:val="20"/>
        </w:rPr>
        <w:t>a manifestation of a nor</w:t>
      </w:r>
      <w:r w:rsidR="002D5EDC">
        <w:rPr>
          <w:rFonts w:ascii="Times New Roman" w:hAnsi="Times New Roman" w:cs="NewBaskerville-Roman"/>
          <w:szCs w:val="20"/>
        </w:rPr>
        <w:t>mative disagreement the agent</w:t>
      </w:r>
      <w:r>
        <w:rPr>
          <w:rFonts w:ascii="Times New Roman" w:hAnsi="Times New Roman" w:cs="NewBaskerville-Roman"/>
          <w:szCs w:val="20"/>
        </w:rPr>
        <w:t xml:space="preserve"> ha</w:t>
      </w:r>
      <w:r w:rsidR="002D5EDC">
        <w:rPr>
          <w:rFonts w:ascii="Times New Roman" w:hAnsi="Times New Roman" w:cs="NewBaskerville-Roman"/>
          <w:szCs w:val="20"/>
        </w:rPr>
        <w:t>s</w:t>
      </w:r>
      <w:r>
        <w:rPr>
          <w:rFonts w:ascii="Times New Roman" w:hAnsi="Times New Roman" w:cs="NewBaskerville-Roman"/>
          <w:szCs w:val="20"/>
        </w:rPr>
        <w:t xml:space="preserve"> with those who object to </w:t>
      </w:r>
      <w:r w:rsidR="002D5EDC">
        <w:rPr>
          <w:rFonts w:ascii="Times New Roman" w:hAnsi="Times New Roman" w:cs="NewBaskerville-Roman"/>
          <w:szCs w:val="20"/>
        </w:rPr>
        <w:t>his</w:t>
      </w:r>
      <w:r>
        <w:rPr>
          <w:rFonts w:ascii="Times New Roman" w:hAnsi="Times New Roman" w:cs="NewBaskerville-Roman"/>
          <w:szCs w:val="20"/>
        </w:rPr>
        <w:t xml:space="preserve"> behavior. </w:t>
      </w:r>
      <w:r>
        <w:rPr>
          <w:rFonts w:ascii="Times New Roman" w:hAnsi="Times New Roman"/>
        </w:rPr>
        <w:t>More s</w:t>
      </w:r>
      <w:r w:rsidRPr="002F47DC">
        <w:rPr>
          <w:rFonts w:ascii="Times New Roman" w:hAnsi="Times New Roman"/>
        </w:rPr>
        <w:t>pecifically, the</w:t>
      </w:r>
      <w:r>
        <w:rPr>
          <w:rFonts w:ascii="Times New Roman" w:hAnsi="Times New Roman"/>
        </w:rPr>
        <w:t xml:space="preserve"> moral ignorance of </w:t>
      </w:r>
      <w:r w:rsidR="002D5EDC">
        <w:rPr>
          <w:rFonts w:ascii="Times New Roman" w:hAnsi="Times New Roman"/>
        </w:rPr>
        <w:t>such an agent</w:t>
      </w:r>
      <w:r>
        <w:rPr>
          <w:rFonts w:ascii="Times New Roman" w:hAnsi="Times New Roman"/>
        </w:rPr>
        <w:t xml:space="preserve"> </w:t>
      </w:r>
      <w:r>
        <w:rPr>
          <w:rFonts w:ascii="Times New Roman" w:hAnsi="Times New Roman" w:cs="NewBaskerville-Roman"/>
          <w:szCs w:val="20"/>
        </w:rPr>
        <w:t xml:space="preserve">is </w:t>
      </w:r>
      <w:r w:rsidR="003A5ACB">
        <w:rPr>
          <w:rFonts w:ascii="Times New Roman" w:hAnsi="Times New Roman" w:cs="NewBaskerville-Roman"/>
          <w:szCs w:val="20"/>
        </w:rPr>
        <w:t xml:space="preserve">often </w:t>
      </w:r>
      <w:r>
        <w:rPr>
          <w:rFonts w:ascii="Times New Roman" w:hAnsi="Times New Roman" w:cs="NewBaskerville-Roman"/>
          <w:szCs w:val="20"/>
        </w:rPr>
        <w:t>tied up with a perspective that regards as unobjecti</w:t>
      </w:r>
      <w:r w:rsidR="002D5EDC">
        <w:rPr>
          <w:rFonts w:ascii="Times New Roman" w:hAnsi="Times New Roman" w:cs="NewBaskerville-Roman"/>
          <w:szCs w:val="20"/>
        </w:rPr>
        <w:t>onable the very thing that his</w:t>
      </w:r>
      <w:r>
        <w:rPr>
          <w:rFonts w:ascii="Times New Roman" w:hAnsi="Times New Roman" w:cs="NewBaskerville-Roman"/>
          <w:szCs w:val="20"/>
        </w:rPr>
        <w:t xml:space="preserve"> victims take to make </w:t>
      </w:r>
      <w:r w:rsidR="002D5EDC">
        <w:rPr>
          <w:rFonts w:ascii="Times New Roman" w:hAnsi="Times New Roman" w:cs="NewBaskerville-Roman"/>
          <w:szCs w:val="20"/>
        </w:rPr>
        <w:t xml:space="preserve">his behavior </w:t>
      </w:r>
      <w:r>
        <w:rPr>
          <w:rFonts w:ascii="Times New Roman" w:hAnsi="Times New Roman" w:cs="NewBaskerville-Roman"/>
          <w:szCs w:val="20"/>
        </w:rPr>
        <w:t xml:space="preserve">objectionable. </w:t>
      </w:r>
    </w:p>
    <w:p w:rsidR="00C7120D" w:rsidRDefault="003A5ACB" w:rsidP="00D414BE">
      <w:pPr>
        <w:widowControl w:val="0"/>
        <w:autoSpaceDE w:val="0"/>
        <w:autoSpaceDN w:val="0"/>
        <w:adjustRightInd w:val="0"/>
        <w:spacing w:line="480" w:lineRule="auto"/>
        <w:ind w:firstLine="720"/>
        <w:jc w:val="both"/>
        <w:rPr>
          <w:rFonts w:ascii="Times New Roman" w:hAnsi="Times New Roman" w:cs="NewBaskerville-Roman"/>
          <w:szCs w:val="20"/>
        </w:rPr>
      </w:pPr>
      <w:r>
        <w:rPr>
          <w:rFonts w:ascii="Times New Roman" w:hAnsi="Times New Roman" w:cs="NewBaskerville-Roman"/>
          <w:szCs w:val="20"/>
        </w:rPr>
        <w:t xml:space="preserve">Mr. Potter’s moral ignorance, for example, is </w:t>
      </w:r>
      <w:r w:rsidR="00293EE9">
        <w:rPr>
          <w:rFonts w:ascii="Times New Roman" w:hAnsi="Times New Roman" w:cs="NewBaskerville-Roman"/>
          <w:szCs w:val="20"/>
        </w:rPr>
        <w:t xml:space="preserve">partly </w:t>
      </w:r>
      <w:r>
        <w:rPr>
          <w:rFonts w:ascii="Times New Roman" w:hAnsi="Times New Roman" w:cs="NewBaskerville-Roman"/>
          <w:szCs w:val="20"/>
        </w:rPr>
        <w:t xml:space="preserve">constituted by the fact that he thinks he assigns George’s interests their proper weight in his practical deliberations. Of course, we disagree with him about </w:t>
      </w:r>
      <w:r w:rsidR="00293EE9">
        <w:rPr>
          <w:rFonts w:ascii="Times New Roman" w:hAnsi="Times New Roman" w:cs="NewBaskerville-Roman"/>
          <w:szCs w:val="20"/>
        </w:rPr>
        <w:t xml:space="preserve">the normative significance of </w:t>
      </w:r>
      <w:r>
        <w:rPr>
          <w:rFonts w:ascii="Times New Roman" w:hAnsi="Times New Roman" w:cs="NewBaskerville-Roman"/>
          <w:szCs w:val="20"/>
        </w:rPr>
        <w:t>George</w:t>
      </w:r>
      <w:r w:rsidR="00293EE9">
        <w:rPr>
          <w:rFonts w:ascii="Times New Roman" w:hAnsi="Times New Roman" w:cs="NewBaskerville-Roman"/>
          <w:szCs w:val="20"/>
        </w:rPr>
        <w:t>’s</w:t>
      </w:r>
      <w:r>
        <w:rPr>
          <w:rFonts w:ascii="Times New Roman" w:hAnsi="Times New Roman" w:cs="NewBaskerville-Roman"/>
          <w:szCs w:val="20"/>
        </w:rPr>
        <w:t xml:space="preserve"> interests</w:t>
      </w:r>
      <w:r w:rsidR="00293EE9">
        <w:rPr>
          <w:rFonts w:ascii="Times New Roman" w:hAnsi="Times New Roman" w:cs="NewBaskerville-Roman"/>
          <w:szCs w:val="20"/>
        </w:rPr>
        <w:t xml:space="preserve">, and since </w:t>
      </w:r>
      <w:r>
        <w:rPr>
          <w:rFonts w:ascii="Times New Roman" w:hAnsi="Times New Roman" w:cs="NewBaskerville-Roman"/>
          <w:szCs w:val="20"/>
        </w:rPr>
        <w:t xml:space="preserve">we take our position to be the right one, </w:t>
      </w:r>
      <w:r w:rsidR="00293EE9">
        <w:rPr>
          <w:rFonts w:ascii="Times New Roman" w:hAnsi="Times New Roman" w:cs="NewBaskerville-Roman"/>
          <w:szCs w:val="20"/>
        </w:rPr>
        <w:t xml:space="preserve">we regard </w:t>
      </w:r>
      <w:r>
        <w:rPr>
          <w:rFonts w:ascii="Times New Roman" w:hAnsi="Times New Roman" w:cs="NewBaskerville-Roman"/>
          <w:szCs w:val="20"/>
        </w:rPr>
        <w:t xml:space="preserve">Potter </w:t>
      </w:r>
      <w:r w:rsidR="00293EE9">
        <w:rPr>
          <w:rFonts w:ascii="Times New Roman" w:hAnsi="Times New Roman" w:cs="NewBaskerville-Roman"/>
          <w:szCs w:val="20"/>
        </w:rPr>
        <w:t xml:space="preserve">as </w:t>
      </w:r>
      <w:r>
        <w:rPr>
          <w:rFonts w:ascii="Times New Roman" w:hAnsi="Times New Roman" w:cs="NewBaskerville-Roman"/>
          <w:szCs w:val="20"/>
        </w:rPr>
        <w:t>lack</w:t>
      </w:r>
      <w:r w:rsidR="00293EE9">
        <w:rPr>
          <w:rFonts w:ascii="Times New Roman" w:hAnsi="Times New Roman" w:cs="NewBaskerville-Roman"/>
          <w:szCs w:val="20"/>
        </w:rPr>
        <w:t>ing moral knowledge. In such</w:t>
      </w:r>
      <w:r>
        <w:rPr>
          <w:rFonts w:ascii="Times New Roman" w:hAnsi="Times New Roman" w:cs="NewBaskerville-Roman"/>
          <w:szCs w:val="20"/>
        </w:rPr>
        <w:t xml:space="preserve"> </w:t>
      </w:r>
      <w:r w:rsidR="00293EE9">
        <w:rPr>
          <w:rFonts w:ascii="Times New Roman" w:hAnsi="Times New Roman" w:cs="NewBaskerville-Roman"/>
          <w:szCs w:val="20"/>
        </w:rPr>
        <w:t xml:space="preserve">a </w:t>
      </w:r>
      <w:r>
        <w:rPr>
          <w:rFonts w:ascii="Times New Roman" w:hAnsi="Times New Roman" w:cs="NewBaskerville-Roman"/>
          <w:szCs w:val="20"/>
        </w:rPr>
        <w:t>case</w:t>
      </w:r>
      <w:r w:rsidR="00293EE9">
        <w:rPr>
          <w:rFonts w:ascii="Times New Roman" w:hAnsi="Times New Roman" w:cs="NewBaskerville-Roman"/>
          <w:szCs w:val="20"/>
        </w:rPr>
        <w:t xml:space="preserve">—where </w:t>
      </w:r>
      <w:r>
        <w:rPr>
          <w:rFonts w:ascii="Times New Roman" w:hAnsi="Times New Roman" w:cs="NewBaskerville-Roman"/>
          <w:szCs w:val="20"/>
        </w:rPr>
        <w:t xml:space="preserve">a wrongdoer’s moral </w:t>
      </w:r>
      <w:r>
        <w:rPr>
          <w:rFonts w:ascii="Times New Roman" w:hAnsi="Times New Roman"/>
        </w:rPr>
        <w:t>ignorance is part and parcel of a profound normative disagreement between us and him</w:t>
      </w:r>
      <w:r w:rsidR="00293EE9">
        <w:rPr>
          <w:rFonts w:ascii="Times New Roman" w:hAnsi="Times New Roman"/>
        </w:rPr>
        <w:t>—</w:t>
      </w:r>
      <w:r w:rsidRPr="00FB27FE">
        <w:rPr>
          <w:rFonts w:ascii="Times New Roman" w:hAnsi="Times New Roman"/>
        </w:rPr>
        <w:t xml:space="preserve">it </w:t>
      </w:r>
      <w:r>
        <w:rPr>
          <w:rFonts w:ascii="Times New Roman" w:hAnsi="Times New Roman"/>
        </w:rPr>
        <w:t xml:space="preserve">is </w:t>
      </w:r>
      <w:r w:rsidRPr="00FB27FE">
        <w:rPr>
          <w:rFonts w:ascii="Times New Roman" w:hAnsi="Times New Roman"/>
        </w:rPr>
        <w:t xml:space="preserve">no surprise that </w:t>
      </w:r>
      <w:r>
        <w:rPr>
          <w:rFonts w:ascii="Times New Roman" w:hAnsi="Times New Roman"/>
        </w:rPr>
        <w:t xml:space="preserve">his </w:t>
      </w:r>
      <w:r w:rsidRPr="00FB27FE">
        <w:rPr>
          <w:rFonts w:ascii="Times New Roman" w:hAnsi="Times New Roman"/>
        </w:rPr>
        <w:t>behavior expresses judgments and attitudes that are, by our lights, objectionable.</w:t>
      </w:r>
    </w:p>
    <w:p w:rsidR="00C7120D" w:rsidRPr="00FB27FE" w:rsidRDefault="00C7120D" w:rsidP="00D414BE">
      <w:pPr>
        <w:widowControl w:val="0"/>
        <w:autoSpaceDE w:val="0"/>
        <w:autoSpaceDN w:val="0"/>
        <w:adjustRightInd w:val="0"/>
        <w:spacing w:line="480" w:lineRule="auto"/>
        <w:ind w:firstLine="720"/>
        <w:jc w:val="both"/>
        <w:rPr>
          <w:rFonts w:ascii="Times New Roman" w:hAnsi="Times New Roman"/>
          <w:u w:val="single"/>
        </w:rPr>
      </w:pPr>
      <w:r w:rsidRPr="00FB27FE">
        <w:rPr>
          <w:rFonts w:ascii="Times New Roman" w:hAnsi="Times New Roman"/>
        </w:rPr>
        <w:t xml:space="preserve">Of course, our normative judgments may conflict more or less profoundly with the judgments we attribute to morally ignorant wrongdoers, and as the severity of </w:t>
      </w:r>
      <w:r w:rsidR="00CF476F">
        <w:rPr>
          <w:rFonts w:ascii="Times New Roman" w:hAnsi="Times New Roman"/>
        </w:rPr>
        <w:t>this disagreement decreases, so</w:t>
      </w:r>
      <w:r w:rsidRPr="00FB27FE">
        <w:rPr>
          <w:rFonts w:ascii="Times New Roman" w:hAnsi="Times New Roman"/>
        </w:rPr>
        <w:t xml:space="preserve"> </w:t>
      </w:r>
      <w:r w:rsidR="00CF476F">
        <w:rPr>
          <w:rFonts w:ascii="Times New Roman" w:hAnsi="Times New Roman"/>
        </w:rPr>
        <w:t>too may th</w:t>
      </w:r>
      <w:r w:rsidRPr="00FB27FE">
        <w:rPr>
          <w:rFonts w:ascii="Times New Roman" w:hAnsi="Times New Roman"/>
        </w:rPr>
        <w:t xml:space="preserve">e intensity of our blame. Take the case of Robert E. Lee. </w:t>
      </w:r>
      <w:r w:rsidR="002D5EDC">
        <w:rPr>
          <w:rFonts w:ascii="Times New Roman" w:hAnsi="Times New Roman"/>
        </w:rPr>
        <w:t xml:space="preserve">Those interested in burnishing Lee’s reputation often </w:t>
      </w:r>
      <w:r w:rsidR="00696ED2">
        <w:rPr>
          <w:rFonts w:ascii="Times New Roman" w:hAnsi="Times New Roman"/>
        </w:rPr>
        <w:t xml:space="preserve">note </w:t>
      </w:r>
      <w:r w:rsidR="002D5EDC">
        <w:rPr>
          <w:rFonts w:ascii="Times New Roman" w:hAnsi="Times New Roman"/>
        </w:rPr>
        <w:t>that he joined</w:t>
      </w:r>
      <w:r w:rsidRPr="00FB27FE">
        <w:rPr>
          <w:rFonts w:ascii="Times New Roman" w:hAnsi="Times New Roman"/>
        </w:rPr>
        <w:t xml:space="preserve"> the secessionist cause in the U.S. Civil War</w:t>
      </w:r>
      <w:r w:rsidR="002D5EDC" w:rsidRPr="002D5EDC">
        <w:rPr>
          <w:rFonts w:ascii="Times New Roman" w:hAnsi="Times New Roman"/>
        </w:rPr>
        <w:t xml:space="preserve"> </w:t>
      </w:r>
      <w:r w:rsidR="002D5EDC">
        <w:rPr>
          <w:rFonts w:ascii="Times New Roman" w:hAnsi="Times New Roman"/>
        </w:rPr>
        <w:t xml:space="preserve">out of </w:t>
      </w:r>
      <w:r w:rsidR="002D5EDC" w:rsidRPr="00FB27FE">
        <w:rPr>
          <w:rFonts w:ascii="Times New Roman" w:hAnsi="Times New Roman"/>
        </w:rPr>
        <w:t>loyalty to the state of Virginia</w:t>
      </w:r>
      <w:r w:rsidR="002D5EDC">
        <w:rPr>
          <w:rFonts w:ascii="Times New Roman" w:hAnsi="Times New Roman"/>
        </w:rPr>
        <w:t>.</w:t>
      </w:r>
      <w:r w:rsidRPr="00FB27FE">
        <w:rPr>
          <w:rFonts w:ascii="Times New Roman" w:hAnsi="Times New Roman"/>
        </w:rPr>
        <w:t xml:space="preserve"> Lee did wrong, I assume, in leading Confederate troops against the Union, but he thought he was </w:t>
      </w:r>
      <w:r w:rsidR="002D5EDC">
        <w:rPr>
          <w:rFonts w:ascii="Times New Roman" w:hAnsi="Times New Roman"/>
        </w:rPr>
        <w:t xml:space="preserve">doing what </w:t>
      </w:r>
      <w:r w:rsidR="00084A14">
        <w:rPr>
          <w:rFonts w:ascii="Times New Roman" w:hAnsi="Times New Roman"/>
        </w:rPr>
        <w:t>duty</w:t>
      </w:r>
      <w:r w:rsidR="002D5EDC">
        <w:rPr>
          <w:rFonts w:ascii="Times New Roman" w:hAnsi="Times New Roman"/>
        </w:rPr>
        <w:t xml:space="preserve"> and loyalty required</w:t>
      </w:r>
      <w:r w:rsidRPr="00FB27FE">
        <w:rPr>
          <w:rFonts w:ascii="Times New Roman" w:hAnsi="Times New Roman"/>
        </w:rPr>
        <w:t>. Suppose, however, that Lee was motiv</w:t>
      </w:r>
      <w:r w:rsidR="00CF476F">
        <w:rPr>
          <w:rFonts w:ascii="Times New Roman" w:hAnsi="Times New Roman"/>
        </w:rPr>
        <w:t>ated to support the Confederacy</w:t>
      </w:r>
      <w:r w:rsidR="00293EE9">
        <w:rPr>
          <w:rFonts w:ascii="Times New Roman" w:hAnsi="Times New Roman"/>
        </w:rPr>
        <w:t xml:space="preserve"> solely</w:t>
      </w:r>
      <w:r w:rsidR="00CF476F">
        <w:rPr>
          <w:rFonts w:ascii="Times New Roman" w:hAnsi="Times New Roman"/>
        </w:rPr>
        <w:t xml:space="preserve"> </w:t>
      </w:r>
      <w:r w:rsidRPr="00FB27FE">
        <w:rPr>
          <w:rFonts w:ascii="Times New Roman" w:hAnsi="Times New Roman"/>
        </w:rPr>
        <w:t xml:space="preserve">by racial hatred and a desire to see slavery preserved. In this case, Lee would still be a morally ignorant wrongdoer, but his defenders would face a much more difficult task in convincing us to excuse him. </w:t>
      </w:r>
      <w:r w:rsidR="00CF476F">
        <w:rPr>
          <w:rFonts w:ascii="Times New Roman" w:hAnsi="Times New Roman"/>
        </w:rPr>
        <w:t>T</w:t>
      </w:r>
      <w:r w:rsidRPr="00FB27FE">
        <w:rPr>
          <w:rFonts w:ascii="Times New Roman" w:hAnsi="Times New Roman"/>
        </w:rPr>
        <w:t>his is because Lee’s actions would have been associated with judgments and attitudes that we find deeply objectionable. An excuse like, “Lee thought he was doing the right thing,” would</w:t>
      </w:r>
      <w:r w:rsidR="00084A14">
        <w:rPr>
          <w:rFonts w:ascii="Times New Roman" w:hAnsi="Times New Roman"/>
        </w:rPr>
        <w:t>, I submit,</w:t>
      </w:r>
      <w:r w:rsidRPr="00FB27FE">
        <w:rPr>
          <w:rFonts w:ascii="Times New Roman" w:hAnsi="Times New Roman"/>
        </w:rPr>
        <w:t xml:space="preserve"> have little influence on us if </w:t>
      </w:r>
      <w:r w:rsidR="00545787">
        <w:rPr>
          <w:rFonts w:ascii="Times New Roman" w:hAnsi="Times New Roman"/>
        </w:rPr>
        <w:t xml:space="preserve">we found </w:t>
      </w:r>
      <w:r w:rsidRPr="00FB27FE">
        <w:rPr>
          <w:rFonts w:ascii="Times New Roman" w:hAnsi="Times New Roman"/>
        </w:rPr>
        <w:t xml:space="preserve">the judgments </w:t>
      </w:r>
      <w:r w:rsidR="00696ED2">
        <w:rPr>
          <w:rFonts w:ascii="Times New Roman" w:hAnsi="Times New Roman"/>
        </w:rPr>
        <w:t>that informed his choices</w:t>
      </w:r>
      <w:r w:rsidRPr="00FB27FE">
        <w:rPr>
          <w:rFonts w:ascii="Times New Roman" w:hAnsi="Times New Roman"/>
        </w:rPr>
        <w:t xml:space="preserve"> thoroughly repugnant. </w:t>
      </w:r>
      <w:r w:rsidR="00CF476F">
        <w:rPr>
          <w:rFonts w:ascii="Times New Roman" w:hAnsi="Times New Roman"/>
        </w:rPr>
        <w:t>And i</w:t>
      </w:r>
      <w:r w:rsidRPr="00FB27FE">
        <w:rPr>
          <w:rFonts w:ascii="Times New Roman" w:hAnsi="Times New Roman"/>
        </w:rPr>
        <w:t xml:space="preserve">f we do have some tendency to accept this excuse, </w:t>
      </w:r>
      <w:r w:rsidR="00545787">
        <w:rPr>
          <w:rFonts w:ascii="Times New Roman" w:hAnsi="Times New Roman"/>
        </w:rPr>
        <w:t xml:space="preserve">I suspect </w:t>
      </w:r>
      <w:r w:rsidR="00084A14">
        <w:rPr>
          <w:rFonts w:ascii="Times New Roman" w:hAnsi="Times New Roman"/>
        </w:rPr>
        <w:t xml:space="preserve">it </w:t>
      </w:r>
      <w:r w:rsidRPr="00FB27FE">
        <w:rPr>
          <w:rFonts w:ascii="Times New Roman" w:hAnsi="Times New Roman"/>
        </w:rPr>
        <w:t>is because the judgmen</w:t>
      </w:r>
      <w:r w:rsidR="00545787">
        <w:rPr>
          <w:rFonts w:ascii="Times New Roman" w:hAnsi="Times New Roman"/>
        </w:rPr>
        <w:t xml:space="preserve">ts </w:t>
      </w:r>
      <w:r w:rsidRPr="00FB27FE">
        <w:rPr>
          <w:rFonts w:ascii="Times New Roman" w:hAnsi="Times New Roman"/>
        </w:rPr>
        <w:t>about the val</w:t>
      </w:r>
      <w:r w:rsidR="00545787">
        <w:rPr>
          <w:rFonts w:ascii="Times New Roman" w:hAnsi="Times New Roman"/>
        </w:rPr>
        <w:t>ue and requirements of loyalty t</w:t>
      </w:r>
      <w:r w:rsidRPr="00FB27FE">
        <w:rPr>
          <w:rFonts w:ascii="Times New Roman" w:hAnsi="Times New Roman"/>
        </w:rPr>
        <w:t>hat purportedly guided Lee are not utterly foreign or repellant to us.</w:t>
      </w:r>
    </w:p>
    <w:p w:rsidR="00B275D3" w:rsidRDefault="00B275D3" w:rsidP="00D414BE">
      <w:pPr>
        <w:widowControl w:val="0"/>
        <w:autoSpaceDE w:val="0"/>
        <w:autoSpaceDN w:val="0"/>
        <w:adjustRightInd w:val="0"/>
        <w:spacing w:line="480" w:lineRule="auto"/>
        <w:jc w:val="both"/>
        <w:rPr>
          <w:rFonts w:ascii="Times New Roman" w:hAnsi="Times New Roman"/>
          <w:u w:val="single"/>
        </w:rPr>
      </w:pPr>
    </w:p>
    <w:p w:rsidR="00C7120D" w:rsidRPr="00021524" w:rsidRDefault="00C7120D" w:rsidP="00D414BE">
      <w:pPr>
        <w:widowControl w:val="0"/>
        <w:autoSpaceDE w:val="0"/>
        <w:autoSpaceDN w:val="0"/>
        <w:adjustRightInd w:val="0"/>
        <w:spacing w:line="480" w:lineRule="auto"/>
        <w:jc w:val="both"/>
        <w:rPr>
          <w:rFonts w:ascii="Times New Roman" w:hAnsi="Times New Roman"/>
          <w:u w:val="single"/>
        </w:rPr>
      </w:pPr>
      <w:r w:rsidRPr="00021524">
        <w:rPr>
          <w:rFonts w:ascii="Times New Roman" w:hAnsi="Times New Roman"/>
          <w:u w:val="single"/>
        </w:rPr>
        <w:t xml:space="preserve">5. Internal Reasons </w:t>
      </w:r>
      <w:r>
        <w:rPr>
          <w:rFonts w:ascii="Times New Roman" w:hAnsi="Times New Roman"/>
          <w:u w:val="single"/>
        </w:rPr>
        <w:t>a</w:t>
      </w:r>
      <w:r w:rsidRPr="00021524">
        <w:rPr>
          <w:rFonts w:ascii="Times New Roman" w:hAnsi="Times New Roman"/>
          <w:u w:val="single"/>
        </w:rPr>
        <w:t>nd the Fairness of Blame</w:t>
      </w:r>
    </w:p>
    <w:p w:rsidR="0011136A" w:rsidRDefault="00C7120D" w:rsidP="00D414BE">
      <w:pPr>
        <w:spacing w:line="480" w:lineRule="auto"/>
        <w:ind w:firstLine="720"/>
        <w:jc w:val="both"/>
        <w:rPr>
          <w:rFonts w:ascii="Times New Roman" w:hAnsi="Times New Roman"/>
        </w:rPr>
      </w:pPr>
      <w:r>
        <w:rPr>
          <w:rFonts w:ascii="Times New Roman" w:hAnsi="Times New Roman"/>
        </w:rPr>
        <w:t xml:space="preserve">In this </w:t>
      </w:r>
      <w:r w:rsidR="0011136A">
        <w:rPr>
          <w:rFonts w:ascii="Times New Roman" w:hAnsi="Times New Roman"/>
        </w:rPr>
        <w:t xml:space="preserve">section, I </w:t>
      </w:r>
      <w:r w:rsidR="000955AD">
        <w:rPr>
          <w:rFonts w:ascii="Times New Roman" w:hAnsi="Times New Roman"/>
        </w:rPr>
        <w:t>respond</w:t>
      </w:r>
      <w:r>
        <w:rPr>
          <w:rFonts w:ascii="Times New Roman" w:hAnsi="Times New Roman"/>
        </w:rPr>
        <w:t xml:space="preserve"> to the claim that it is unfair to blame an unwitting wrongdoer who c</w:t>
      </w:r>
      <w:r w:rsidR="00DC4BB2">
        <w:rPr>
          <w:rFonts w:ascii="Times New Roman" w:hAnsi="Times New Roman"/>
        </w:rPr>
        <w:t xml:space="preserve">an’t reasonably be </w:t>
      </w:r>
      <w:r>
        <w:rPr>
          <w:rFonts w:ascii="Times New Roman" w:hAnsi="Times New Roman"/>
        </w:rPr>
        <w:t xml:space="preserve">expected to omit her bad </w:t>
      </w:r>
      <w:r w:rsidR="0011136A">
        <w:rPr>
          <w:rFonts w:ascii="Times New Roman" w:hAnsi="Times New Roman"/>
        </w:rPr>
        <w:t xml:space="preserve">behavior. Along the way, I </w:t>
      </w:r>
      <w:r>
        <w:rPr>
          <w:rFonts w:ascii="Times New Roman" w:hAnsi="Times New Roman"/>
        </w:rPr>
        <w:t>develop the suggestion I made at the end of the last section that moral blame often rests on the recognition of a moral disagree</w:t>
      </w:r>
      <w:r w:rsidR="0011136A">
        <w:rPr>
          <w:rFonts w:ascii="Times New Roman" w:hAnsi="Times New Roman"/>
        </w:rPr>
        <w:t>ment between ourselves and the one</w:t>
      </w:r>
      <w:r w:rsidR="00545787">
        <w:rPr>
          <w:rFonts w:ascii="Times New Roman" w:hAnsi="Times New Roman"/>
        </w:rPr>
        <w:t xml:space="preserve"> we blame. </w:t>
      </w:r>
      <w:r>
        <w:rPr>
          <w:rFonts w:ascii="Times New Roman" w:hAnsi="Times New Roman"/>
        </w:rPr>
        <w:t>I will argu</w:t>
      </w:r>
      <w:r w:rsidR="00545787">
        <w:rPr>
          <w:rFonts w:ascii="Times New Roman" w:hAnsi="Times New Roman"/>
        </w:rPr>
        <w:t xml:space="preserve">e that what matters most for </w:t>
      </w:r>
      <w:r>
        <w:rPr>
          <w:rFonts w:ascii="Times New Roman" w:hAnsi="Times New Roman"/>
        </w:rPr>
        <w:t>judgments of blameworthiness are the considerations that count as reasons for us (as issuers</w:t>
      </w:r>
      <w:r w:rsidR="00293EE9">
        <w:rPr>
          <w:rFonts w:ascii="Times New Roman" w:hAnsi="Times New Roman"/>
        </w:rPr>
        <w:t xml:space="preserve"> of blame), and not whether thes</w:t>
      </w:r>
      <w:r>
        <w:rPr>
          <w:rFonts w:ascii="Times New Roman" w:hAnsi="Times New Roman"/>
        </w:rPr>
        <w:t xml:space="preserve">e considerations could have counted as reasons for those we blame. </w:t>
      </w:r>
    </w:p>
    <w:p w:rsidR="00C7120D" w:rsidRPr="00021EC7" w:rsidRDefault="0011136A" w:rsidP="00D414BE">
      <w:pPr>
        <w:spacing w:line="480" w:lineRule="auto"/>
        <w:ind w:firstLine="720"/>
        <w:jc w:val="both"/>
        <w:rPr>
          <w:rFonts w:ascii="Times New Roman" w:hAnsi="Times New Roman" w:cs="NewBaskerville-Roman"/>
          <w:szCs w:val="20"/>
        </w:rPr>
      </w:pPr>
      <w:r>
        <w:rPr>
          <w:rFonts w:ascii="Times New Roman" w:hAnsi="Times New Roman"/>
        </w:rPr>
        <w:t xml:space="preserve">Let us return to Neil Levy’s discussion of Mr. Potter’s blameworthiness. </w:t>
      </w:r>
      <w:r w:rsidR="0047116D">
        <w:rPr>
          <w:rFonts w:ascii="Times New Roman" w:hAnsi="Times New Roman" w:cs="NewBaskerville-Roman"/>
          <w:szCs w:val="20"/>
        </w:rPr>
        <w:t xml:space="preserve">According to </w:t>
      </w:r>
      <w:r w:rsidR="00C7120D" w:rsidRPr="00021EC7">
        <w:rPr>
          <w:rFonts w:ascii="Times New Roman" w:hAnsi="Times New Roman" w:cs="NewBaskerville-Roman"/>
          <w:szCs w:val="20"/>
        </w:rPr>
        <w:t xml:space="preserve">Levy, </w:t>
      </w:r>
    </w:p>
    <w:p w:rsidR="00C7120D" w:rsidRPr="00A54DC9" w:rsidRDefault="00C7120D" w:rsidP="001F675E">
      <w:pPr>
        <w:ind w:left="720" w:right="720"/>
        <w:jc w:val="both"/>
        <w:rPr>
          <w:rFonts w:cs="NewBaskerville-Roman"/>
          <w:szCs w:val="20"/>
        </w:rPr>
      </w:pPr>
      <w:r w:rsidRPr="00021EC7">
        <w:rPr>
          <w:rFonts w:ascii="Times New Roman" w:hAnsi="Times New Roman" w:cs="NewBaskerville-Roman"/>
          <w:szCs w:val="20"/>
        </w:rPr>
        <w:t xml:space="preserve">[i]t is not reasonable to </w:t>
      </w:r>
      <w:r w:rsidRPr="00021EC7">
        <w:rPr>
          <w:rFonts w:ascii="Times New Roman" w:hAnsi="Times New Roman"/>
        </w:rPr>
        <w:t>blame agents for actions they cannot (intentionally) omit by way of some reasoning pr</w:t>
      </w:r>
      <w:r w:rsidRPr="00BA637B">
        <w:rPr>
          <w:rFonts w:ascii="Times New Roman" w:hAnsi="Times New Roman"/>
        </w:rPr>
        <w:t>ocedure; we cannot hold them responsible for failing to do things they could do only by chance or t</w:t>
      </w:r>
      <w:r w:rsidR="002C584F">
        <w:rPr>
          <w:rFonts w:ascii="Times New Roman" w:hAnsi="Times New Roman"/>
        </w:rPr>
        <w:t>hrough a glitch in their agency</w:t>
      </w:r>
      <w:r w:rsidR="00E03515">
        <w:rPr>
          <w:rFonts w:ascii="Times New Roman" w:hAnsi="Times New Roman"/>
        </w:rPr>
        <w:t xml:space="preserve"> (Levy 2009 739)</w:t>
      </w:r>
      <w:r w:rsidR="002C584F">
        <w:rPr>
          <w:rFonts w:ascii="Times New Roman" w:hAnsi="Times New Roman"/>
        </w:rPr>
        <w:t>.</w:t>
      </w:r>
      <w:r w:rsidR="00E03515">
        <w:rPr>
          <w:rFonts w:ascii="Times New Roman" w:hAnsi="Times New Roman"/>
        </w:rPr>
        <w:t xml:space="preserve"> </w:t>
      </w:r>
    </w:p>
    <w:p w:rsidR="001F675E" w:rsidRDefault="001F675E" w:rsidP="001F675E">
      <w:pPr>
        <w:jc w:val="both"/>
        <w:rPr>
          <w:rFonts w:ascii="Times New Roman" w:hAnsi="Times New Roman"/>
        </w:rPr>
      </w:pPr>
    </w:p>
    <w:p w:rsidR="002C30D4" w:rsidRDefault="00545787" w:rsidP="001F675E">
      <w:pPr>
        <w:spacing w:line="480" w:lineRule="auto"/>
        <w:jc w:val="both"/>
        <w:rPr>
          <w:rFonts w:ascii="Times New Roman" w:hAnsi="Times New Roman"/>
        </w:rPr>
      </w:pPr>
      <w:r>
        <w:rPr>
          <w:rFonts w:ascii="Times New Roman" w:hAnsi="Times New Roman"/>
        </w:rPr>
        <w:t>For Levy, p</w:t>
      </w:r>
      <w:r w:rsidR="002C30D4">
        <w:rPr>
          <w:rFonts w:ascii="Times New Roman" w:hAnsi="Times New Roman"/>
        </w:rPr>
        <w:t xml:space="preserve">art of the problem with blaming Potter is that </w:t>
      </w:r>
      <w:r w:rsidR="002C30D4">
        <w:rPr>
          <w:rFonts w:ascii="Times New Roman" w:hAnsi="Times New Roman" w:cs="NewBaskerville-Roman"/>
          <w:szCs w:val="20"/>
        </w:rPr>
        <w:t xml:space="preserve">his </w:t>
      </w:r>
      <w:r w:rsidR="00C7120D" w:rsidRPr="00031544">
        <w:rPr>
          <w:rFonts w:ascii="Times New Roman" w:hAnsi="Times New Roman" w:cs="NewBaskerville-Roman"/>
          <w:szCs w:val="20"/>
        </w:rPr>
        <w:t xml:space="preserve">actual proattitudes do not rationalize a decision to reassess his values and epistemic practices, </w:t>
      </w:r>
      <w:r w:rsidR="002C30D4">
        <w:rPr>
          <w:rFonts w:ascii="Times New Roman" w:hAnsi="Times New Roman" w:cs="NewBaskerville-Roman"/>
          <w:szCs w:val="20"/>
        </w:rPr>
        <w:t>and this means that</w:t>
      </w:r>
      <w:r w:rsidR="002C30D4">
        <w:rPr>
          <w:rFonts w:ascii="Times New Roman" w:hAnsi="Times New Roman"/>
        </w:rPr>
        <w:t xml:space="preserve"> he lacks </w:t>
      </w:r>
      <w:r w:rsidR="00696ED2">
        <w:rPr>
          <w:rFonts w:ascii="Times New Roman" w:hAnsi="Times New Roman"/>
        </w:rPr>
        <w:t xml:space="preserve">a fair opportunity to avoid </w:t>
      </w:r>
      <w:r w:rsidR="00696ED2" w:rsidRPr="00B02631">
        <w:rPr>
          <w:rFonts w:ascii="Times New Roman" w:hAnsi="Times New Roman"/>
        </w:rPr>
        <w:t xml:space="preserve">the actions for which we would blame </w:t>
      </w:r>
      <w:r w:rsidR="002C30D4">
        <w:rPr>
          <w:rFonts w:ascii="Times New Roman" w:hAnsi="Times New Roman"/>
        </w:rPr>
        <w:t>him.</w:t>
      </w:r>
      <w:r w:rsidR="00696ED2">
        <w:rPr>
          <w:rFonts w:ascii="Times New Roman" w:hAnsi="Times New Roman"/>
        </w:rPr>
        <w:t xml:space="preserve"> As Levy see</w:t>
      </w:r>
      <w:r w:rsidR="00293EE9">
        <w:rPr>
          <w:rFonts w:ascii="Times New Roman" w:hAnsi="Times New Roman"/>
        </w:rPr>
        <w:t>s</w:t>
      </w:r>
      <w:r w:rsidR="00696ED2">
        <w:rPr>
          <w:rFonts w:ascii="Times New Roman" w:hAnsi="Times New Roman"/>
        </w:rPr>
        <w:t xml:space="preserve"> it,</w:t>
      </w:r>
      <w:r w:rsidR="002C30D4">
        <w:rPr>
          <w:rFonts w:ascii="Times New Roman" w:hAnsi="Times New Roman"/>
        </w:rPr>
        <w:t xml:space="preserve"> </w:t>
      </w:r>
      <w:r w:rsidR="00C7120D" w:rsidRPr="00B02631">
        <w:rPr>
          <w:rFonts w:ascii="Times New Roman" w:hAnsi="Times New Roman"/>
        </w:rPr>
        <w:t>“agents have a fair opportunity to avoi</w:t>
      </w:r>
      <w:r w:rsidR="000955AD">
        <w:rPr>
          <w:rFonts w:ascii="Times New Roman" w:hAnsi="Times New Roman"/>
        </w:rPr>
        <w:t>d performing actions . . .</w:t>
      </w:r>
      <w:r w:rsidR="00C7120D" w:rsidRPr="00B02631">
        <w:rPr>
          <w:rFonts w:ascii="Times New Roman" w:hAnsi="Times New Roman"/>
        </w:rPr>
        <w:t xml:space="preserve"> only if they could have rationally chosen to omit the action, and what agents can do rationally is a function of their internalist reasons alone”</w:t>
      </w:r>
      <w:r w:rsidR="00E03515">
        <w:rPr>
          <w:rFonts w:ascii="Times New Roman" w:hAnsi="Times New Roman"/>
        </w:rPr>
        <w:t xml:space="preserve"> (Levy 2009 739). </w:t>
      </w:r>
    </w:p>
    <w:p w:rsidR="00C7120D" w:rsidRDefault="0011136A" w:rsidP="00D414BE">
      <w:pPr>
        <w:spacing w:line="480" w:lineRule="auto"/>
        <w:ind w:firstLine="720"/>
        <w:jc w:val="both"/>
        <w:rPr>
          <w:rFonts w:ascii="Times New Roman" w:hAnsi="Times New Roman"/>
        </w:rPr>
      </w:pPr>
      <w:r>
        <w:rPr>
          <w:rFonts w:ascii="Times New Roman" w:hAnsi="Times New Roman"/>
        </w:rPr>
        <w:t xml:space="preserve">I believe that the sense </w:t>
      </w:r>
      <w:r w:rsidR="00C7120D" w:rsidRPr="00B02631">
        <w:rPr>
          <w:rFonts w:ascii="Times New Roman" w:hAnsi="Times New Roman"/>
        </w:rPr>
        <w:t xml:space="preserve">in which Potter has trouble avoiding wrong actions does not make it unfair to blame him. </w:t>
      </w:r>
      <w:r w:rsidR="00C7120D">
        <w:rPr>
          <w:rFonts w:ascii="Times New Roman" w:hAnsi="Times New Roman"/>
        </w:rPr>
        <w:t>Let us agree that Potter has no internal reason to avoid a morally bad action, and that if he had avoided the action, this would have been because of a “glitch” in his agency</w:t>
      </w:r>
      <w:r w:rsidR="00640D73">
        <w:rPr>
          <w:rFonts w:ascii="Times New Roman" w:hAnsi="Times New Roman"/>
        </w:rPr>
        <w:t>, as Levy put</w:t>
      </w:r>
      <w:r w:rsidR="000955AD">
        <w:rPr>
          <w:rFonts w:ascii="Times New Roman" w:hAnsi="Times New Roman"/>
        </w:rPr>
        <w:t>s</w:t>
      </w:r>
      <w:r w:rsidR="00640D73">
        <w:rPr>
          <w:rFonts w:ascii="Times New Roman" w:hAnsi="Times New Roman"/>
        </w:rPr>
        <w:t xml:space="preserve"> it</w:t>
      </w:r>
      <w:r w:rsidR="00C7120D">
        <w:rPr>
          <w:rFonts w:ascii="Times New Roman" w:hAnsi="Times New Roman"/>
        </w:rPr>
        <w:t xml:space="preserve">. Importantly, this does not mean that </w:t>
      </w:r>
      <w:r w:rsidR="00C7120D" w:rsidRPr="00530E87">
        <w:rPr>
          <w:rFonts w:ascii="Times New Roman" w:hAnsi="Times New Roman"/>
        </w:rPr>
        <w:t xml:space="preserve">Potter’s </w:t>
      </w:r>
      <w:r w:rsidR="00C7120D" w:rsidRPr="00530E87">
        <w:rPr>
          <w:rFonts w:ascii="Times New Roman" w:hAnsi="Times New Roman"/>
          <w:i/>
        </w:rPr>
        <w:t>actual</w:t>
      </w:r>
      <w:r w:rsidR="00C7120D" w:rsidRPr="00530E87">
        <w:rPr>
          <w:rFonts w:ascii="Times New Roman" w:hAnsi="Times New Roman"/>
        </w:rPr>
        <w:t xml:space="preserve"> </w:t>
      </w:r>
      <w:r w:rsidR="00C7120D">
        <w:rPr>
          <w:rFonts w:ascii="Times New Roman" w:hAnsi="Times New Roman"/>
        </w:rPr>
        <w:t xml:space="preserve">bad </w:t>
      </w:r>
      <w:r w:rsidR="00C7120D" w:rsidRPr="00530E87">
        <w:rPr>
          <w:rFonts w:ascii="Times New Roman" w:hAnsi="Times New Roman"/>
        </w:rPr>
        <w:t xml:space="preserve">behavior is </w:t>
      </w:r>
      <w:r w:rsidR="00C7120D">
        <w:rPr>
          <w:rFonts w:ascii="Times New Roman" w:hAnsi="Times New Roman"/>
        </w:rPr>
        <w:t xml:space="preserve">the result of a glitch, mistake, compulsion, or anything similar. </w:t>
      </w:r>
      <w:r>
        <w:rPr>
          <w:rFonts w:ascii="Times New Roman" w:hAnsi="Times New Roman"/>
        </w:rPr>
        <w:t xml:space="preserve">If someone is subject to a compulsion or to “glitchy” agency, then some of her actions may be unavoidable and she </w:t>
      </w:r>
      <w:r w:rsidR="00545787">
        <w:rPr>
          <w:rFonts w:ascii="Times New Roman" w:hAnsi="Times New Roman"/>
        </w:rPr>
        <w:t>will have</w:t>
      </w:r>
      <w:r>
        <w:rPr>
          <w:rFonts w:ascii="Times New Roman" w:hAnsi="Times New Roman"/>
        </w:rPr>
        <w:t xml:space="preserve"> a claim to being excused for this behavior. But the basis of excuse here—the reason the compulsive agent is not appropriately targeted with resentment—is that her behavior is not under her control in such a way that it can express the objectionable judgments that would make blame appropriate. Usually, an agent’s inability to avoid an action goes together with that action not being under the agent’s control in this way, but cases of moral ignorance like Potter’s are an exception. E</w:t>
      </w:r>
      <w:r w:rsidR="00C7120D">
        <w:rPr>
          <w:rFonts w:ascii="Times New Roman" w:hAnsi="Times New Roman"/>
        </w:rPr>
        <w:t xml:space="preserve">ven if </w:t>
      </w:r>
      <w:r w:rsidR="00C7120D" w:rsidRPr="00530E87">
        <w:rPr>
          <w:rFonts w:ascii="Times New Roman" w:hAnsi="Times New Roman"/>
        </w:rPr>
        <w:t>Potter does</w:t>
      </w:r>
      <w:r w:rsidR="00C7120D">
        <w:rPr>
          <w:rFonts w:ascii="Times New Roman" w:hAnsi="Times New Roman"/>
        </w:rPr>
        <w:t xml:space="preserve"> no</w:t>
      </w:r>
      <w:r w:rsidR="00C7120D" w:rsidRPr="00530E87">
        <w:rPr>
          <w:rFonts w:ascii="Times New Roman" w:hAnsi="Times New Roman"/>
        </w:rPr>
        <w:t xml:space="preserve">t have rational access to doing </w:t>
      </w:r>
      <w:r w:rsidR="00C7120D">
        <w:rPr>
          <w:rFonts w:ascii="Times New Roman" w:hAnsi="Times New Roman"/>
        </w:rPr>
        <w:t xml:space="preserve">the </w:t>
      </w:r>
      <w:r w:rsidR="00C7120D" w:rsidRPr="00530E87">
        <w:rPr>
          <w:rFonts w:ascii="Times New Roman" w:hAnsi="Times New Roman"/>
        </w:rPr>
        <w:t>right</w:t>
      </w:r>
      <w:r w:rsidR="00C7120D">
        <w:rPr>
          <w:rFonts w:ascii="Times New Roman" w:hAnsi="Times New Roman"/>
        </w:rPr>
        <w:t xml:space="preserve"> thing</w:t>
      </w:r>
      <w:r w:rsidR="00C7120D" w:rsidRPr="00530E87">
        <w:rPr>
          <w:rFonts w:ascii="Times New Roman" w:hAnsi="Times New Roman"/>
        </w:rPr>
        <w:t>,</w:t>
      </w:r>
      <w:r w:rsidR="00C7120D">
        <w:rPr>
          <w:rFonts w:ascii="Times New Roman" w:hAnsi="Times New Roman"/>
        </w:rPr>
        <w:t xml:space="preserve"> his bad behavior may be a manifestation of perfect reflective self-control and subjective practical rationality: he may be acting just as he likes and for reasons that really do speak in favor of so acting, given his proattitudes. But if Potter’s bad actions are guided </w:t>
      </w:r>
      <w:r w:rsidR="00640D73">
        <w:rPr>
          <w:rFonts w:ascii="Times New Roman" w:hAnsi="Times New Roman"/>
        </w:rPr>
        <w:t xml:space="preserve">in this way </w:t>
      </w:r>
      <w:r w:rsidR="00C7120D">
        <w:rPr>
          <w:rFonts w:ascii="Times New Roman" w:hAnsi="Times New Roman"/>
        </w:rPr>
        <w:t xml:space="preserve">by his judgment about reasons, then they </w:t>
      </w:r>
      <w:r w:rsidR="00640D73">
        <w:rPr>
          <w:rFonts w:ascii="Times New Roman" w:hAnsi="Times New Roman"/>
        </w:rPr>
        <w:t>can</w:t>
      </w:r>
      <w:r w:rsidR="00C7120D">
        <w:rPr>
          <w:rFonts w:ascii="Times New Roman" w:hAnsi="Times New Roman"/>
        </w:rPr>
        <w:t xml:space="preserve"> </w:t>
      </w:r>
      <w:r w:rsidR="00C7120D" w:rsidRPr="00530E87">
        <w:rPr>
          <w:rFonts w:ascii="Times New Roman" w:hAnsi="Times New Roman"/>
        </w:rPr>
        <w:t>express</w:t>
      </w:r>
      <w:r w:rsidR="00C7120D">
        <w:rPr>
          <w:rFonts w:ascii="Times New Roman" w:hAnsi="Times New Roman"/>
        </w:rPr>
        <w:t xml:space="preserve"> the kinds of attitudes and evaluative judgments that I have argued make blaming responses appropriate.</w:t>
      </w:r>
      <w:r>
        <w:rPr>
          <w:rStyle w:val="FootnoteReference"/>
          <w:rFonts w:ascii="Times New Roman" w:hAnsi="Times New Roman"/>
        </w:rPr>
        <w:footnoteReference w:id="14"/>
      </w:r>
      <w:r w:rsidR="00C7120D">
        <w:rPr>
          <w:rFonts w:ascii="Times New Roman" w:hAnsi="Times New Roman"/>
        </w:rPr>
        <w:t xml:space="preserve"> </w:t>
      </w:r>
    </w:p>
    <w:p w:rsidR="00C7120D" w:rsidRDefault="00293EE9" w:rsidP="00D414BE">
      <w:pPr>
        <w:spacing w:line="480" w:lineRule="auto"/>
        <w:ind w:firstLine="720"/>
        <w:jc w:val="both"/>
        <w:rPr>
          <w:rFonts w:ascii="Times New Roman" w:hAnsi="Times New Roman"/>
        </w:rPr>
      </w:pPr>
      <w:r>
        <w:rPr>
          <w:rFonts w:ascii="Times New Roman" w:hAnsi="Times New Roman"/>
        </w:rPr>
        <w:t xml:space="preserve">In addition, </w:t>
      </w:r>
      <w:r w:rsidR="0047116D">
        <w:rPr>
          <w:rFonts w:ascii="Times New Roman" w:hAnsi="Times New Roman"/>
        </w:rPr>
        <w:t xml:space="preserve">Potter presumably </w:t>
      </w:r>
      <w:r w:rsidR="00084A14">
        <w:rPr>
          <w:rFonts w:ascii="Times New Roman" w:hAnsi="Times New Roman"/>
        </w:rPr>
        <w:t xml:space="preserve">has </w:t>
      </w:r>
      <w:r w:rsidR="00C7120D">
        <w:rPr>
          <w:rFonts w:ascii="Times New Roman" w:hAnsi="Times New Roman"/>
        </w:rPr>
        <w:t xml:space="preserve">the capacity to avoid wrongdoing in the sense that, for any wrong action, he would have refrained from performing that action if he had </w:t>
      </w:r>
      <w:r w:rsidR="00A04E29">
        <w:rPr>
          <w:rFonts w:ascii="Times New Roman" w:hAnsi="Times New Roman"/>
        </w:rPr>
        <w:t xml:space="preserve">taken himself to have a decisive </w:t>
      </w:r>
      <w:r w:rsidR="00C7120D">
        <w:rPr>
          <w:rFonts w:ascii="Times New Roman" w:hAnsi="Times New Roman"/>
        </w:rPr>
        <w:t xml:space="preserve">reason to do so. Of course, </w:t>
      </w:r>
      <w:r w:rsidR="00697726">
        <w:rPr>
          <w:rFonts w:ascii="Times New Roman" w:hAnsi="Times New Roman"/>
        </w:rPr>
        <w:t xml:space="preserve">if </w:t>
      </w:r>
      <w:r w:rsidR="00C7120D">
        <w:rPr>
          <w:rFonts w:ascii="Times New Roman" w:hAnsi="Times New Roman"/>
        </w:rPr>
        <w:t xml:space="preserve">Potter’s actual constitution entails that he will see no such reason, </w:t>
      </w:r>
      <w:r w:rsidR="00697726">
        <w:rPr>
          <w:rFonts w:ascii="Times New Roman" w:hAnsi="Times New Roman"/>
        </w:rPr>
        <w:t xml:space="preserve">then </w:t>
      </w:r>
      <w:r w:rsidR="00C7120D">
        <w:rPr>
          <w:rFonts w:ascii="Times New Roman" w:hAnsi="Times New Roman"/>
        </w:rPr>
        <w:t xml:space="preserve">he will </w:t>
      </w:r>
      <w:r w:rsidR="00545787">
        <w:rPr>
          <w:rFonts w:ascii="Times New Roman" w:hAnsi="Times New Roman"/>
        </w:rPr>
        <w:t>not rationally</w:t>
      </w:r>
      <w:r w:rsidR="00C7120D">
        <w:rPr>
          <w:rFonts w:ascii="Times New Roman" w:hAnsi="Times New Roman"/>
        </w:rPr>
        <w:t xml:space="preserve"> avoid his wrongdoing, and it is this lack of rational access to avoiding wrongdoing that Levy </w:t>
      </w:r>
      <w:r w:rsidR="00A04E29">
        <w:rPr>
          <w:rFonts w:ascii="Times New Roman" w:hAnsi="Times New Roman"/>
        </w:rPr>
        <w:t>thinks</w:t>
      </w:r>
      <w:r w:rsidR="00C7120D">
        <w:rPr>
          <w:rFonts w:ascii="Times New Roman" w:hAnsi="Times New Roman"/>
        </w:rPr>
        <w:t xml:space="preserve"> make</w:t>
      </w:r>
      <w:r w:rsidR="00A04E29">
        <w:rPr>
          <w:rFonts w:ascii="Times New Roman" w:hAnsi="Times New Roman"/>
        </w:rPr>
        <w:t>s</w:t>
      </w:r>
      <w:r w:rsidR="00C7120D">
        <w:rPr>
          <w:rFonts w:ascii="Times New Roman" w:hAnsi="Times New Roman"/>
        </w:rPr>
        <w:t xml:space="preserve"> blame unfair. But if Potter’s bad actions are guided by his judgments about how to behave, and if he would have acted differently if he </w:t>
      </w:r>
      <w:r w:rsidR="00084A14">
        <w:rPr>
          <w:rFonts w:ascii="Times New Roman" w:hAnsi="Times New Roman"/>
        </w:rPr>
        <w:t xml:space="preserve">had </w:t>
      </w:r>
      <w:r w:rsidR="00C7120D">
        <w:rPr>
          <w:rFonts w:ascii="Times New Roman" w:hAnsi="Times New Roman"/>
        </w:rPr>
        <w:t>recognized a reason to do so, then his wrongdoing is unavoidable mainly in the sense that an action that is wrong (by our lights) is bound to seem choice</w:t>
      </w:r>
      <w:r w:rsidR="00697726">
        <w:rPr>
          <w:rFonts w:ascii="Times New Roman" w:hAnsi="Times New Roman"/>
        </w:rPr>
        <w:t>-</w:t>
      </w:r>
      <w:r w:rsidR="00C7120D">
        <w:rPr>
          <w:rFonts w:ascii="Times New Roman" w:hAnsi="Times New Roman"/>
        </w:rPr>
        <w:t xml:space="preserve">worthy to Potter. Since this sort of unavoidability does nothing to make Potter’s </w:t>
      </w:r>
      <w:r w:rsidR="0047116D">
        <w:rPr>
          <w:rFonts w:ascii="Times New Roman" w:hAnsi="Times New Roman"/>
        </w:rPr>
        <w:t xml:space="preserve">behavior </w:t>
      </w:r>
      <w:r w:rsidR="00C7120D">
        <w:rPr>
          <w:rFonts w:ascii="Times New Roman" w:hAnsi="Times New Roman"/>
        </w:rPr>
        <w:t xml:space="preserve">less knowing, deliberate, and dismissive of the interests of those his actions affect, I do not see why it should make blame unfair. </w:t>
      </w:r>
    </w:p>
    <w:p w:rsidR="00C7120D" w:rsidRDefault="00C7120D" w:rsidP="00D414BE">
      <w:pPr>
        <w:spacing w:line="480" w:lineRule="auto"/>
        <w:ind w:firstLine="720"/>
        <w:jc w:val="both"/>
        <w:rPr>
          <w:rFonts w:ascii="Times New Roman" w:hAnsi="Times New Roman"/>
          <w:b/>
        </w:rPr>
      </w:pPr>
      <w:r>
        <w:rPr>
          <w:rFonts w:ascii="Times New Roman" w:hAnsi="Times New Roman"/>
        </w:rPr>
        <w:t>So</w:t>
      </w:r>
      <w:r w:rsidR="00545787">
        <w:rPr>
          <w:rFonts w:ascii="Times New Roman" w:hAnsi="Times New Roman"/>
        </w:rPr>
        <w:t>, while</w:t>
      </w:r>
      <w:r>
        <w:rPr>
          <w:rFonts w:ascii="Times New Roman" w:hAnsi="Times New Roman"/>
        </w:rPr>
        <w:t xml:space="preserve"> I agree with Levy that </w:t>
      </w:r>
      <w:r w:rsidR="0011136A">
        <w:rPr>
          <w:rFonts w:ascii="Times New Roman" w:hAnsi="Times New Roman"/>
        </w:rPr>
        <w:t xml:space="preserve">it is not reasonable to demand that </w:t>
      </w:r>
      <w:r>
        <w:rPr>
          <w:rFonts w:ascii="Times New Roman" w:hAnsi="Times New Roman"/>
        </w:rPr>
        <w:t>Potter behave contra</w:t>
      </w:r>
      <w:r w:rsidR="00545787">
        <w:rPr>
          <w:rFonts w:ascii="Times New Roman" w:hAnsi="Times New Roman"/>
        </w:rPr>
        <w:t xml:space="preserve">ry to his internal reasons, </w:t>
      </w:r>
      <w:r>
        <w:rPr>
          <w:rFonts w:ascii="Times New Roman" w:hAnsi="Times New Roman"/>
        </w:rPr>
        <w:t xml:space="preserve">what </w:t>
      </w:r>
      <w:r w:rsidR="00545787">
        <w:rPr>
          <w:rFonts w:ascii="Times New Roman" w:hAnsi="Times New Roman"/>
        </w:rPr>
        <w:t xml:space="preserve">I think </w:t>
      </w:r>
      <w:r>
        <w:rPr>
          <w:rFonts w:ascii="Times New Roman" w:hAnsi="Times New Roman"/>
        </w:rPr>
        <w:t>this tells us is that having subjective rational access to avoiding an action is not a requirement on being properly blamed for that action. In other words, an agent may be blameworthy for performing an action that she had no internal reason to avoid. In my view, approaches like Levy’s focus too much</w:t>
      </w:r>
      <w:r w:rsidRPr="0039058B">
        <w:rPr>
          <w:rFonts w:ascii="Times New Roman" w:hAnsi="Times New Roman"/>
        </w:rPr>
        <w:t xml:space="preserve"> on the perspective of the blamed agent, on what can count as a reason for him, and what c</w:t>
      </w:r>
      <w:r>
        <w:rPr>
          <w:rFonts w:ascii="Times New Roman" w:hAnsi="Times New Roman"/>
        </w:rPr>
        <w:t xml:space="preserve">an be expected of him. In fact, </w:t>
      </w:r>
      <w:r w:rsidRPr="0039058B">
        <w:rPr>
          <w:rFonts w:ascii="Times New Roman" w:hAnsi="Times New Roman"/>
        </w:rPr>
        <w:t>I think that our judgments abou</w:t>
      </w:r>
      <w:r>
        <w:rPr>
          <w:rFonts w:ascii="Times New Roman" w:hAnsi="Times New Roman"/>
        </w:rPr>
        <w:t>t blameworthiness are often formed—and rightly so—</w:t>
      </w:r>
      <w:r w:rsidRPr="0039058B">
        <w:rPr>
          <w:rFonts w:ascii="Times New Roman" w:hAnsi="Times New Roman"/>
        </w:rPr>
        <w:t xml:space="preserve">on the basis of </w:t>
      </w:r>
      <w:r w:rsidR="00E65FA7">
        <w:rPr>
          <w:rFonts w:ascii="Times New Roman" w:hAnsi="Times New Roman"/>
        </w:rPr>
        <w:t xml:space="preserve">the </w:t>
      </w:r>
      <w:r w:rsidRPr="0039058B">
        <w:rPr>
          <w:rFonts w:ascii="Times New Roman" w:hAnsi="Times New Roman"/>
        </w:rPr>
        <w:t xml:space="preserve">normative considerations that </w:t>
      </w:r>
      <w:r w:rsidR="00E65FA7" w:rsidRPr="00E65FA7">
        <w:rPr>
          <w:rFonts w:ascii="Times New Roman" w:hAnsi="Times New Roman"/>
          <w:i/>
        </w:rPr>
        <w:t>we</w:t>
      </w:r>
      <w:r w:rsidR="00E65FA7">
        <w:rPr>
          <w:rFonts w:ascii="Times New Roman" w:hAnsi="Times New Roman"/>
        </w:rPr>
        <w:t xml:space="preserve"> recognize, and not on whether th</w:t>
      </w:r>
      <w:r w:rsidR="00A04E29">
        <w:rPr>
          <w:rFonts w:ascii="Times New Roman" w:hAnsi="Times New Roman"/>
        </w:rPr>
        <w:t>os</w:t>
      </w:r>
      <w:r w:rsidR="00CA3D6F">
        <w:rPr>
          <w:rFonts w:ascii="Times New Roman" w:hAnsi="Times New Roman"/>
        </w:rPr>
        <w:t xml:space="preserve">e </w:t>
      </w:r>
      <w:r w:rsidR="00E65FA7">
        <w:rPr>
          <w:rFonts w:ascii="Times New Roman" w:hAnsi="Times New Roman"/>
        </w:rPr>
        <w:t xml:space="preserve">we blame could have assigned </w:t>
      </w:r>
      <w:r w:rsidR="00CA3D6F">
        <w:rPr>
          <w:rFonts w:ascii="Times New Roman" w:hAnsi="Times New Roman"/>
        </w:rPr>
        <w:t xml:space="preserve">the same normative weight to </w:t>
      </w:r>
      <w:r w:rsidR="00E65FA7">
        <w:rPr>
          <w:rFonts w:ascii="Times New Roman" w:hAnsi="Times New Roman"/>
        </w:rPr>
        <w:t>these considerations that we do</w:t>
      </w:r>
      <w:r>
        <w:rPr>
          <w:rFonts w:ascii="Times New Roman" w:hAnsi="Times New Roman"/>
        </w:rPr>
        <w:t xml:space="preserve">. </w:t>
      </w:r>
    </w:p>
    <w:p w:rsidR="00C7120D" w:rsidRPr="00523603" w:rsidRDefault="00C7120D" w:rsidP="00D414BE">
      <w:pPr>
        <w:spacing w:line="480" w:lineRule="auto"/>
        <w:ind w:firstLine="720"/>
        <w:jc w:val="both"/>
        <w:rPr>
          <w:rFonts w:ascii="Times New Roman" w:hAnsi="Times New Roman"/>
        </w:rPr>
      </w:pPr>
      <w:r w:rsidRPr="00FB3A91">
        <w:rPr>
          <w:rFonts w:ascii="Times New Roman" w:hAnsi="Times New Roman" w:cs="Cambria"/>
        </w:rPr>
        <w:t>Suppose we believe that Potter unjustifiably injured George by a certain act</w:t>
      </w:r>
      <w:r>
        <w:rPr>
          <w:rFonts w:ascii="Times New Roman" w:hAnsi="Times New Roman" w:cs="Cambria"/>
        </w:rPr>
        <w:t>ion</w:t>
      </w:r>
      <w:r w:rsidRPr="00FB3A91">
        <w:rPr>
          <w:rFonts w:ascii="Times New Roman" w:hAnsi="Times New Roman" w:cs="Cambria"/>
        </w:rPr>
        <w:t xml:space="preserve">, and that while Potter willingly acted with the intent of injuring George, he could not have been expected to omit this action because, through no fault of his own, he had no internal reason to do so. </w:t>
      </w:r>
      <w:r w:rsidRPr="00FB3A91">
        <w:rPr>
          <w:rFonts w:ascii="Times New Roman" w:hAnsi="Times New Roman"/>
        </w:rPr>
        <w:t>If we regard Potter’s treatment of George</w:t>
      </w:r>
      <w:r>
        <w:rPr>
          <w:rFonts w:ascii="Times New Roman" w:hAnsi="Times New Roman"/>
        </w:rPr>
        <w:t xml:space="preserve"> </w:t>
      </w:r>
      <w:r w:rsidRPr="00FB3A91">
        <w:rPr>
          <w:rFonts w:ascii="Times New Roman" w:hAnsi="Times New Roman"/>
        </w:rPr>
        <w:t>as unjusti</w:t>
      </w:r>
      <w:r>
        <w:rPr>
          <w:rFonts w:ascii="Times New Roman" w:hAnsi="Times New Roman"/>
        </w:rPr>
        <w:t>fied</w:t>
      </w:r>
      <w:r w:rsidRPr="00FB3A91">
        <w:rPr>
          <w:rFonts w:ascii="Times New Roman" w:hAnsi="Times New Roman"/>
        </w:rPr>
        <w:t xml:space="preserve">, </w:t>
      </w:r>
      <w:r>
        <w:rPr>
          <w:rFonts w:ascii="Times New Roman" w:hAnsi="Times New Roman"/>
        </w:rPr>
        <w:t xml:space="preserve">we </w:t>
      </w:r>
      <w:r w:rsidRPr="00FB3A91">
        <w:rPr>
          <w:rFonts w:ascii="Times New Roman" w:hAnsi="Times New Roman"/>
        </w:rPr>
        <w:t xml:space="preserve">at least think that Potter does not agree with us about the status of things that are </w:t>
      </w:r>
      <w:r w:rsidRPr="00702113">
        <w:rPr>
          <w:rFonts w:ascii="Times New Roman" w:hAnsi="Times New Roman"/>
          <w:i/>
        </w:rPr>
        <w:t>for us</w:t>
      </w:r>
      <w:r w:rsidRPr="00FB3A91">
        <w:rPr>
          <w:rFonts w:ascii="Times New Roman" w:hAnsi="Times New Roman"/>
        </w:rPr>
        <w:t xml:space="preserve"> important normative considerations. George, in particular, </w:t>
      </w:r>
      <w:r>
        <w:rPr>
          <w:rFonts w:ascii="Times New Roman" w:hAnsi="Times New Roman"/>
        </w:rPr>
        <w:t>may think that his</w:t>
      </w:r>
      <w:r w:rsidRPr="00FB3A91">
        <w:rPr>
          <w:rFonts w:ascii="Times New Roman" w:hAnsi="Times New Roman"/>
        </w:rPr>
        <w:t xml:space="preserve"> welfare is valuable, and that a person of good will</w:t>
      </w:r>
      <w:r>
        <w:rPr>
          <w:rFonts w:ascii="Times New Roman" w:hAnsi="Times New Roman"/>
        </w:rPr>
        <w:t xml:space="preserve"> who is appropriately sensitive to value will </w:t>
      </w:r>
      <w:r w:rsidRPr="00FB3A91">
        <w:rPr>
          <w:rFonts w:ascii="Times New Roman" w:hAnsi="Times New Roman"/>
        </w:rPr>
        <w:t xml:space="preserve">see a reason to avoid </w:t>
      </w:r>
      <w:r>
        <w:rPr>
          <w:rFonts w:ascii="Times New Roman" w:hAnsi="Times New Roman"/>
        </w:rPr>
        <w:t>actions that are contrary to his</w:t>
      </w:r>
      <w:r w:rsidRPr="00FB3A91">
        <w:rPr>
          <w:rFonts w:ascii="Times New Roman" w:hAnsi="Times New Roman"/>
        </w:rPr>
        <w:t xml:space="preserve"> welfare. From George’s perspective, then, since Potter has failed </w:t>
      </w:r>
      <w:r>
        <w:rPr>
          <w:rFonts w:ascii="Times New Roman" w:hAnsi="Times New Roman"/>
        </w:rPr>
        <w:t>to see his</w:t>
      </w:r>
      <w:r w:rsidRPr="00FB3A91">
        <w:rPr>
          <w:rFonts w:ascii="Times New Roman" w:hAnsi="Times New Roman"/>
        </w:rPr>
        <w:t xml:space="preserve"> welfare as reason-giving, this suggests that he is not disposed tow</w:t>
      </w:r>
      <w:r>
        <w:rPr>
          <w:rFonts w:ascii="Times New Roman" w:hAnsi="Times New Roman"/>
        </w:rPr>
        <w:t>ard George</w:t>
      </w:r>
      <w:r w:rsidRPr="00FB3A91">
        <w:rPr>
          <w:rFonts w:ascii="Times New Roman" w:hAnsi="Times New Roman"/>
        </w:rPr>
        <w:t xml:space="preserve"> as a person of good will would be</w:t>
      </w:r>
      <w:r w:rsidRPr="00523603">
        <w:rPr>
          <w:rFonts w:ascii="Times New Roman" w:hAnsi="Times New Roman"/>
        </w:rPr>
        <w:t xml:space="preserve">. </w:t>
      </w:r>
    </w:p>
    <w:p w:rsidR="00C7120D" w:rsidRPr="00FB3A91" w:rsidRDefault="00C7120D" w:rsidP="00D414BE">
      <w:pPr>
        <w:spacing w:line="480" w:lineRule="auto"/>
        <w:ind w:firstLine="720"/>
        <w:jc w:val="both"/>
        <w:rPr>
          <w:rFonts w:ascii="Times New Roman" w:hAnsi="Times New Roman"/>
        </w:rPr>
      </w:pPr>
      <w:r w:rsidRPr="00FB3A91">
        <w:rPr>
          <w:rFonts w:ascii="Times New Roman" w:hAnsi="Times New Roman"/>
        </w:rPr>
        <w:t xml:space="preserve">Because of George’s judgment about </w:t>
      </w:r>
      <w:r>
        <w:rPr>
          <w:rFonts w:ascii="Times New Roman" w:hAnsi="Times New Roman"/>
        </w:rPr>
        <w:t>the importance of his</w:t>
      </w:r>
      <w:r w:rsidRPr="00FB3A91">
        <w:rPr>
          <w:rFonts w:ascii="Times New Roman" w:hAnsi="Times New Roman"/>
        </w:rPr>
        <w:t xml:space="preserve"> </w:t>
      </w:r>
      <w:r w:rsidR="00CA3D6F">
        <w:rPr>
          <w:rFonts w:ascii="Times New Roman" w:hAnsi="Times New Roman"/>
        </w:rPr>
        <w:t xml:space="preserve">own </w:t>
      </w:r>
      <w:r w:rsidRPr="00FB3A91">
        <w:rPr>
          <w:rFonts w:ascii="Times New Roman" w:hAnsi="Times New Roman"/>
        </w:rPr>
        <w:t>welfare, Potter’s action appear</w:t>
      </w:r>
      <w:r w:rsidR="00CA3D6F">
        <w:rPr>
          <w:rFonts w:ascii="Times New Roman" w:hAnsi="Times New Roman"/>
        </w:rPr>
        <w:t>s</w:t>
      </w:r>
      <w:r w:rsidRPr="00FB3A91">
        <w:rPr>
          <w:rFonts w:ascii="Times New Roman" w:hAnsi="Times New Roman"/>
        </w:rPr>
        <w:t xml:space="preserve"> </w:t>
      </w:r>
      <w:r>
        <w:rPr>
          <w:rFonts w:ascii="Times New Roman" w:hAnsi="Times New Roman"/>
        </w:rPr>
        <w:t xml:space="preserve">unjustifiable and </w:t>
      </w:r>
      <w:r w:rsidRPr="00FB3A91">
        <w:rPr>
          <w:rFonts w:ascii="Times New Roman" w:hAnsi="Times New Roman"/>
        </w:rPr>
        <w:t>offens</w:t>
      </w:r>
      <w:r>
        <w:rPr>
          <w:rFonts w:ascii="Times New Roman" w:hAnsi="Times New Roman"/>
        </w:rPr>
        <w:t>ive to George</w:t>
      </w:r>
      <w:r w:rsidRPr="00FB3A91">
        <w:rPr>
          <w:rFonts w:ascii="Times New Roman" w:hAnsi="Times New Roman"/>
        </w:rPr>
        <w:t>. Potter, of cour</w:t>
      </w:r>
      <w:r>
        <w:rPr>
          <w:rFonts w:ascii="Times New Roman" w:hAnsi="Times New Roman"/>
        </w:rPr>
        <w:t>se, will see things differently:</w:t>
      </w:r>
      <w:r w:rsidRPr="00FB3A91">
        <w:rPr>
          <w:rFonts w:ascii="Times New Roman" w:hAnsi="Times New Roman"/>
        </w:rPr>
        <w:t xml:space="preserve"> he thinks his treatment of George</w:t>
      </w:r>
      <w:r>
        <w:rPr>
          <w:rFonts w:ascii="Times New Roman" w:hAnsi="Times New Roman"/>
        </w:rPr>
        <w:t xml:space="preserve"> i</w:t>
      </w:r>
      <w:r w:rsidRPr="00FB3A91">
        <w:rPr>
          <w:rFonts w:ascii="Times New Roman" w:hAnsi="Times New Roman"/>
        </w:rPr>
        <w:t xml:space="preserve">s entirely appropriate and that </w:t>
      </w:r>
      <w:r>
        <w:rPr>
          <w:rFonts w:ascii="Times New Roman" w:hAnsi="Times New Roman"/>
        </w:rPr>
        <w:t>he has</w:t>
      </w:r>
      <w:r w:rsidRPr="00FB3A91">
        <w:rPr>
          <w:rFonts w:ascii="Times New Roman" w:hAnsi="Times New Roman"/>
        </w:rPr>
        <w:t xml:space="preserve"> no reason to refrain from it. </w:t>
      </w:r>
      <w:r w:rsidR="00CA3D6F">
        <w:rPr>
          <w:rFonts w:ascii="Times New Roman" w:hAnsi="Times New Roman"/>
        </w:rPr>
        <w:t xml:space="preserve">This may mean that </w:t>
      </w:r>
      <w:r w:rsidRPr="00FB3A91">
        <w:rPr>
          <w:rFonts w:ascii="Times New Roman" w:hAnsi="Times New Roman"/>
        </w:rPr>
        <w:t xml:space="preserve">Potter </w:t>
      </w:r>
      <w:r w:rsidR="00CA3D6F">
        <w:rPr>
          <w:rFonts w:ascii="Times New Roman" w:hAnsi="Times New Roman"/>
        </w:rPr>
        <w:t xml:space="preserve">has </w:t>
      </w:r>
      <w:r w:rsidRPr="00FB3A91">
        <w:rPr>
          <w:rFonts w:ascii="Times New Roman" w:hAnsi="Times New Roman"/>
        </w:rPr>
        <w:t xml:space="preserve">no internal reason to omit his action, </w:t>
      </w:r>
      <w:r w:rsidR="00CA3D6F">
        <w:rPr>
          <w:rFonts w:ascii="Times New Roman" w:hAnsi="Times New Roman"/>
        </w:rPr>
        <w:t>but regardless of whether this is the case, it is still true that Potter</w:t>
      </w:r>
      <w:r w:rsidRPr="00FB3A91">
        <w:rPr>
          <w:rFonts w:ascii="Times New Roman" w:hAnsi="Times New Roman"/>
        </w:rPr>
        <w:t xml:space="preserve"> </w:t>
      </w:r>
      <w:r>
        <w:rPr>
          <w:rFonts w:ascii="Times New Roman" w:hAnsi="Times New Roman"/>
        </w:rPr>
        <w:t>does</w:t>
      </w:r>
      <w:r w:rsidRPr="00FB3A91">
        <w:rPr>
          <w:rFonts w:ascii="Times New Roman" w:hAnsi="Times New Roman"/>
        </w:rPr>
        <w:t xml:space="preserve"> not </w:t>
      </w:r>
      <w:r>
        <w:rPr>
          <w:rFonts w:ascii="Times New Roman" w:hAnsi="Times New Roman"/>
        </w:rPr>
        <w:t xml:space="preserve">view the </w:t>
      </w:r>
      <w:r w:rsidRPr="00FB3A91">
        <w:rPr>
          <w:rFonts w:ascii="Times New Roman" w:hAnsi="Times New Roman"/>
        </w:rPr>
        <w:t>prospect of George’s injur</w:t>
      </w:r>
      <w:r w:rsidR="00CA3D6F">
        <w:rPr>
          <w:rFonts w:ascii="Times New Roman" w:hAnsi="Times New Roman"/>
        </w:rPr>
        <w:t>y as a reason to refrain from his action</w:t>
      </w:r>
      <w:r w:rsidRPr="00FB3A91">
        <w:rPr>
          <w:rFonts w:ascii="Times New Roman" w:hAnsi="Times New Roman"/>
        </w:rPr>
        <w:t>. Thus, Potter’s action expresses the offensive judgment that George’s welfare is not particularly valuable.</w:t>
      </w:r>
      <w:r w:rsidR="00A04E29">
        <w:rPr>
          <w:rStyle w:val="FootnoteReference"/>
          <w:rFonts w:ascii="Times New Roman" w:hAnsi="Times New Roman"/>
        </w:rPr>
        <w:footnoteReference w:id="15"/>
      </w:r>
      <w:r w:rsidRPr="00FB3A91">
        <w:rPr>
          <w:rFonts w:ascii="Times New Roman" w:hAnsi="Times New Roman"/>
        </w:rPr>
        <w:t xml:space="preserve"> </w:t>
      </w:r>
      <w:r>
        <w:rPr>
          <w:rFonts w:ascii="Times New Roman" w:hAnsi="Times New Roman"/>
        </w:rPr>
        <w:t>And e</w:t>
      </w:r>
      <w:r w:rsidRPr="00FB3A91">
        <w:rPr>
          <w:rFonts w:ascii="Times New Roman" w:hAnsi="Times New Roman"/>
        </w:rPr>
        <w:t xml:space="preserve">ven if George </w:t>
      </w:r>
      <w:r>
        <w:rPr>
          <w:rFonts w:ascii="Times New Roman" w:hAnsi="Times New Roman"/>
        </w:rPr>
        <w:t>agrees</w:t>
      </w:r>
      <w:r w:rsidRPr="00FB3A91">
        <w:rPr>
          <w:rFonts w:ascii="Times New Roman" w:hAnsi="Times New Roman"/>
        </w:rPr>
        <w:t xml:space="preserve"> that Potter had no (internal) reason to refrain from his action, it is </w:t>
      </w:r>
      <w:r w:rsidR="00545787">
        <w:rPr>
          <w:rFonts w:ascii="Times New Roman" w:hAnsi="Times New Roman"/>
        </w:rPr>
        <w:t xml:space="preserve">inappropriate to demand that </w:t>
      </w:r>
      <w:r>
        <w:rPr>
          <w:rFonts w:ascii="Times New Roman" w:hAnsi="Times New Roman"/>
        </w:rPr>
        <w:t xml:space="preserve">George </w:t>
      </w:r>
      <w:r w:rsidR="00545787">
        <w:rPr>
          <w:rFonts w:ascii="Times New Roman" w:hAnsi="Times New Roman"/>
        </w:rPr>
        <w:t xml:space="preserve">regard </w:t>
      </w:r>
      <w:r>
        <w:rPr>
          <w:rFonts w:ascii="Times New Roman" w:hAnsi="Times New Roman"/>
        </w:rPr>
        <w:t>Potter’s</w:t>
      </w:r>
      <w:r w:rsidR="00DA7225">
        <w:rPr>
          <w:rFonts w:ascii="Times New Roman" w:hAnsi="Times New Roman"/>
        </w:rPr>
        <w:t xml:space="preserve"> action </w:t>
      </w:r>
      <w:r w:rsidR="00545787">
        <w:rPr>
          <w:rFonts w:ascii="Times New Roman" w:hAnsi="Times New Roman"/>
        </w:rPr>
        <w:t>as</w:t>
      </w:r>
      <w:r>
        <w:rPr>
          <w:rFonts w:ascii="Times New Roman" w:hAnsi="Times New Roman"/>
        </w:rPr>
        <w:t xml:space="preserve"> unobjectionable</w:t>
      </w:r>
      <w:r w:rsidRPr="00FB3A91">
        <w:rPr>
          <w:rFonts w:ascii="Times New Roman" w:hAnsi="Times New Roman"/>
        </w:rPr>
        <w:t xml:space="preserve"> because this asks George</w:t>
      </w:r>
      <w:r>
        <w:rPr>
          <w:rFonts w:ascii="Times New Roman" w:hAnsi="Times New Roman"/>
        </w:rPr>
        <w:t xml:space="preserve"> to concede </w:t>
      </w:r>
      <w:r w:rsidRPr="00FB3A91">
        <w:rPr>
          <w:rFonts w:ascii="Times New Roman" w:hAnsi="Times New Roman"/>
        </w:rPr>
        <w:t xml:space="preserve">that </w:t>
      </w:r>
      <w:r>
        <w:rPr>
          <w:rFonts w:ascii="Times New Roman" w:hAnsi="Times New Roman"/>
        </w:rPr>
        <w:t>his</w:t>
      </w:r>
      <w:r w:rsidRPr="00FB3A91">
        <w:rPr>
          <w:rFonts w:ascii="Times New Roman" w:hAnsi="Times New Roman"/>
        </w:rPr>
        <w:t xml:space="preserve"> welfare is not normatively significant. </w:t>
      </w:r>
      <w:r w:rsidR="00E23D69">
        <w:rPr>
          <w:rFonts w:ascii="Times New Roman" w:hAnsi="Times New Roman"/>
        </w:rPr>
        <w:t>E</w:t>
      </w:r>
      <w:r>
        <w:rPr>
          <w:rFonts w:ascii="Times New Roman" w:hAnsi="Times New Roman"/>
        </w:rPr>
        <w:t xml:space="preserve">ven if George agrees that, in </w:t>
      </w:r>
      <w:r w:rsidR="00DA7225">
        <w:rPr>
          <w:rFonts w:ascii="Times New Roman" w:hAnsi="Times New Roman"/>
        </w:rPr>
        <w:t>the internalist se</w:t>
      </w:r>
      <w:r>
        <w:rPr>
          <w:rFonts w:ascii="Times New Roman" w:hAnsi="Times New Roman"/>
        </w:rPr>
        <w:t>nse, Potter has no reason to care how</w:t>
      </w:r>
      <w:r w:rsidR="00E23D69">
        <w:rPr>
          <w:rFonts w:ascii="Times New Roman" w:hAnsi="Times New Roman"/>
        </w:rPr>
        <w:t xml:space="preserve"> he</w:t>
      </w:r>
      <w:r>
        <w:rPr>
          <w:rFonts w:ascii="Times New Roman" w:hAnsi="Times New Roman"/>
        </w:rPr>
        <w:t xml:space="preserve"> fares</w:t>
      </w:r>
      <w:r w:rsidR="00E23D69">
        <w:rPr>
          <w:rFonts w:ascii="Times New Roman" w:hAnsi="Times New Roman"/>
        </w:rPr>
        <w:t>, it is still appropriate for George to insist that his welfare is valuable and to see Potter’s rejection of this claim as a manifestation of ill will.</w:t>
      </w:r>
    </w:p>
    <w:p w:rsidR="00C7120D" w:rsidRPr="00FB3A91" w:rsidRDefault="00C7120D" w:rsidP="00D414BE">
      <w:pPr>
        <w:spacing w:line="480" w:lineRule="auto"/>
        <w:ind w:firstLine="720"/>
        <w:jc w:val="both"/>
        <w:rPr>
          <w:rFonts w:ascii="Times New Roman" w:hAnsi="Times New Roman"/>
        </w:rPr>
      </w:pPr>
      <w:r>
        <w:rPr>
          <w:rFonts w:ascii="Times New Roman" w:hAnsi="Times New Roman"/>
        </w:rPr>
        <w:t>I</w:t>
      </w:r>
      <w:r w:rsidRPr="00FB3A91">
        <w:rPr>
          <w:rFonts w:ascii="Times New Roman" w:hAnsi="Times New Roman"/>
        </w:rPr>
        <w:t xml:space="preserve">f we agree with George that </w:t>
      </w:r>
      <w:r>
        <w:rPr>
          <w:rFonts w:ascii="Times New Roman" w:hAnsi="Times New Roman"/>
        </w:rPr>
        <w:t>his</w:t>
      </w:r>
      <w:r w:rsidRPr="00FB3A91">
        <w:rPr>
          <w:rFonts w:ascii="Times New Roman" w:hAnsi="Times New Roman"/>
        </w:rPr>
        <w:t xml:space="preserve"> welfare is valuable, and that a person of good will would see </w:t>
      </w:r>
      <w:r>
        <w:rPr>
          <w:rFonts w:ascii="Times New Roman" w:hAnsi="Times New Roman"/>
        </w:rPr>
        <w:t>his</w:t>
      </w:r>
      <w:r w:rsidRPr="00FB3A91">
        <w:rPr>
          <w:rFonts w:ascii="Times New Roman" w:hAnsi="Times New Roman"/>
        </w:rPr>
        <w:t xml:space="preserve"> welfare as a so</w:t>
      </w:r>
      <w:r w:rsidR="00522247">
        <w:rPr>
          <w:rFonts w:ascii="Times New Roman" w:hAnsi="Times New Roman"/>
        </w:rPr>
        <w:t>urce of reasons, we should</w:t>
      </w:r>
      <w:r w:rsidRPr="00FB3A91">
        <w:rPr>
          <w:rFonts w:ascii="Times New Roman" w:hAnsi="Times New Roman"/>
        </w:rPr>
        <w:t xml:space="preserve"> conclude that Potter</w:t>
      </w:r>
      <w:r>
        <w:rPr>
          <w:rFonts w:ascii="Times New Roman" w:hAnsi="Times New Roman"/>
        </w:rPr>
        <w:t xml:space="preserve">’s judgment about the </w:t>
      </w:r>
      <w:r w:rsidRPr="00FB3A91">
        <w:rPr>
          <w:rFonts w:ascii="Times New Roman" w:hAnsi="Times New Roman"/>
        </w:rPr>
        <w:t xml:space="preserve">significance of George’s welfare reasonably elicits blaming responses on George’s part. </w:t>
      </w:r>
      <w:r>
        <w:rPr>
          <w:rFonts w:ascii="Times New Roman" w:hAnsi="Times New Roman"/>
        </w:rPr>
        <w:t xml:space="preserve">By contrast, </w:t>
      </w:r>
      <w:r w:rsidRPr="00FB3A91">
        <w:rPr>
          <w:rFonts w:ascii="Times New Roman" w:hAnsi="Times New Roman"/>
        </w:rPr>
        <w:t xml:space="preserve">if we think that George’s welfare has little normative significance, we are likely to </w:t>
      </w:r>
      <w:r w:rsidR="00DA7225">
        <w:rPr>
          <w:rFonts w:ascii="Times New Roman" w:hAnsi="Times New Roman"/>
        </w:rPr>
        <w:t xml:space="preserve">find </w:t>
      </w:r>
      <w:r>
        <w:rPr>
          <w:rFonts w:ascii="Times New Roman" w:hAnsi="Times New Roman"/>
        </w:rPr>
        <w:t>George</w:t>
      </w:r>
      <w:r w:rsidR="0047116D">
        <w:rPr>
          <w:rFonts w:ascii="Times New Roman" w:hAnsi="Times New Roman"/>
        </w:rPr>
        <w:t>’s</w:t>
      </w:r>
      <w:r>
        <w:rPr>
          <w:rFonts w:ascii="Times New Roman" w:hAnsi="Times New Roman"/>
        </w:rPr>
        <w:t xml:space="preserve"> </w:t>
      </w:r>
      <w:r w:rsidRPr="00FB3A91">
        <w:rPr>
          <w:rFonts w:ascii="Times New Roman" w:hAnsi="Times New Roman"/>
        </w:rPr>
        <w:t xml:space="preserve">blame </w:t>
      </w:r>
      <w:r w:rsidR="0047116D">
        <w:rPr>
          <w:rFonts w:ascii="Times New Roman" w:hAnsi="Times New Roman"/>
        </w:rPr>
        <w:t>inappropriate</w:t>
      </w:r>
      <w:r w:rsidRPr="00FB3A91">
        <w:rPr>
          <w:rFonts w:ascii="Times New Roman" w:hAnsi="Times New Roman"/>
        </w:rPr>
        <w:t xml:space="preserve">. </w:t>
      </w:r>
      <w:r w:rsidR="00E23D69">
        <w:rPr>
          <w:rFonts w:ascii="Times New Roman" w:hAnsi="Times New Roman"/>
        </w:rPr>
        <w:t xml:space="preserve">However, </w:t>
      </w:r>
      <w:r>
        <w:rPr>
          <w:rFonts w:ascii="Times New Roman" w:hAnsi="Times New Roman"/>
        </w:rPr>
        <w:t xml:space="preserve">this conclusion </w:t>
      </w:r>
      <w:r w:rsidR="0047116D">
        <w:rPr>
          <w:rFonts w:ascii="Times New Roman" w:hAnsi="Times New Roman"/>
        </w:rPr>
        <w:t xml:space="preserve">would </w:t>
      </w:r>
      <w:r w:rsidRPr="00FB3A91">
        <w:rPr>
          <w:rFonts w:ascii="Times New Roman" w:hAnsi="Times New Roman"/>
        </w:rPr>
        <w:t>stem</w:t>
      </w:r>
      <w:r w:rsidR="00DA7225">
        <w:rPr>
          <w:rFonts w:ascii="Times New Roman" w:hAnsi="Times New Roman"/>
        </w:rPr>
        <w:t xml:space="preserve"> not</w:t>
      </w:r>
      <w:r w:rsidRPr="00FB3A91">
        <w:rPr>
          <w:rFonts w:ascii="Times New Roman" w:hAnsi="Times New Roman"/>
        </w:rPr>
        <w:t xml:space="preserve"> f</w:t>
      </w:r>
      <w:r w:rsidR="0047116D">
        <w:rPr>
          <w:rFonts w:ascii="Times New Roman" w:hAnsi="Times New Roman"/>
        </w:rPr>
        <w:t>rom the thought that Potter can’</w:t>
      </w:r>
      <w:r w:rsidRPr="00FB3A91">
        <w:rPr>
          <w:rFonts w:ascii="Times New Roman" w:hAnsi="Times New Roman"/>
        </w:rPr>
        <w:t xml:space="preserve">t </w:t>
      </w:r>
      <w:r w:rsidR="0047116D">
        <w:rPr>
          <w:rFonts w:ascii="Times New Roman" w:hAnsi="Times New Roman"/>
        </w:rPr>
        <w:t xml:space="preserve">reasonably </w:t>
      </w:r>
      <w:r w:rsidRPr="00FB3A91">
        <w:rPr>
          <w:rFonts w:ascii="Times New Roman" w:hAnsi="Times New Roman"/>
        </w:rPr>
        <w:t xml:space="preserve">be expected to recognize the significance of George’s welfare, </w:t>
      </w:r>
      <w:r>
        <w:rPr>
          <w:rFonts w:ascii="Times New Roman" w:hAnsi="Times New Roman"/>
        </w:rPr>
        <w:t xml:space="preserve">but rather </w:t>
      </w:r>
      <w:r w:rsidRPr="00FB3A91">
        <w:rPr>
          <w:rFonts w:ascii="Times New Roman" w:hAnsi="Times New Roman"/>
        </w:rPr>
        <w:t xml:space="preserve">from our disagreement with George about </w:t>
      </w:r>
      <w:r>
        <w:rPr>
          <w:rFonts w:ascii="Times New Roman" w:hAnsi="Times New Roman"/>
        </w:rPr>
        <w:t>this</w:t>
      </w:r>
      <w:r w:rsidRPr="00FB3A91">
        <w:rPr>
          <w:rFonts w:ascii="Times New Roman" w:hAnsi="Times New Roman"/>
        </w:rPr>
        <w:t xml:space="preserve"> significance. </w:t>
      </w:r>
    </w:p>
    <w:p w:rsidR="00C7120D" w:rsidRPr="00FB3A91" w:rsidRDefault="00E23D69" w:rsidP="00D414BE">
      <w:pPr>
        <w:spacing w:line="480" w:lineRule="auto"/>
        <w:ind w:firstLine="720"/>
        <w:jc w:val="both"/>
        <w:rPr>
          <w:rFonts w:ascii="Times New Roman" w:hAnsi="Times New Roman"/>
        </w:rPr>
      </w:pPr>
      <w:r>
        <w:rPr>
          <w:rFonts w:ascii="Times New Roman" w:hAnsi="Times New Roman"/>
        </w:rPr>
        <w:t xml:space="preserve">It may be thought that Potter can reject the normative status of </w:t>
      </w:r>
      <w:r w:rsidR="00C7120D" w:rsidRPr="00FB3A91">
        <w:rPr>
          <w:rFonts w:ascii="Times New Roman" w:hAnsi="Times New Roman"/>
        </w:rPr>
        <w:t xml:space="preserve">George’s welfare </w:t>
      </w:r>
      <w:r>
        <w:rPr>
          <w:rFonts w:ascii="Times New Roman" w:hAnsi="Times New Roman"/>
        </w:rPr>
        <w:t xml:space="preserve">in a </w:t>
      </w:r>
      <w:r w:rsidR="00293EE9">
        <w:rPr>
          <w:rFonts w:ascii="Times New Roman" w:hAnsi="Times New Roman"/>
        </w:rPr>
        <w:t xml:space="preserve">morally relevant </w:t>
      </w:r>
      <w:r>
        <w:rPr>
          <w:rFonts w:ascii="Times New Roman" w:hAnsi="Times New Roman"/>
        </w:rPr>
        <w:t>way only if he had rational access to an accurate judgment about this status.</w:t>
      </w:r>
      <w:r w:rsidR="00C7120D">
        <w:rPr>
          <w:rStyle w:val="FootnoteReference"/>
          <w:rFonts w:ascii="Times New Roman" w:hAnsi="Times New Roman"/>
        </w:rPr>
        <w:footnoteReference w:id="16"/>
      </w:r>
      <w:r w:rsidR="00C7120D" w:rsidRPr="00FB3A91">
        <w:rPr>
          <w:rFonts w:ascii="Times New Roman" w:hAnsi="Times New Roman"/>
        </w:rPr>
        <w:t xml:space="preserve"> </w:t>
      </w:r>
      <w:r>
        <w:rPr>
          <w:rFonts w:ascii="Times New Roman" w:hAnsi="Times New Roman"/>
        </w:rPr>
        <w:t xml:space="preserve">I don’t </w:t>
      </w:r>
      <w:r w:rsidR="00C7120D" w:rsidRPr="00FB3A91">
        <w:rPr>
          <w:rFonts w:ascii="Times New Roman" w:hAnsi="Times New Roman"/>
        </w:rPr>
        <w:t>see why this should be so. What reason is there to think that the expressive significance, for George</w:t>
      </w:r>
      <w:r w:rsidR="00C7120D">
        <w:rPr>
          <w:rFonts w:ascii="Times New Roman" w:hAnsi="Times New Roman"/>
        </w:rPr>
        <w:t xml:space="preserve"> and for us</w:t>
      </w:r>
      <w:r w:rsidR="00C7120D" w:rsidRPr="00FB3A91">
        <w:rPr>
          <w:rFonts w:ascii="Times New Roman" w:hAnsi="Times New Roman"/>
        </w:rPr>
        <w:t>, of Potter’s behavior should hang on whether Potter might rationally have made different judgments about reasons</w:t>
      </w:r>
      <w:r w:rsidR="00C7120D">
        <w:rPr>
          <w:rFonts w:ascii="Times New Roman" w:hAnsi="Times New Roman"/>
        </w:rPr>
        <w:t>? After a</w:t>
      </w:r>
      <w:r>
        <w:rPr>
          <w:rFonts w:ascii="Times New Roman" w:hAnsi="Times New Roman"/>
        </w:rPr>
        <w:t xml:space="preserve">ll (and as I pointed out above), </w:t>
      </w:r>
      <w:r w:rsidR="00C7120D" w:rsidRPr="00FB3A91">
        <w:rPr>
          <w:rFonts w:ascii="Times New Roman" w:hAnsi="Times New Roman"/>
        </w:rPr>
        <w:t xml:space="preserve">Potter’s actual behavior, and his actual failure to agree with George about the significance of </w:t>
      </w:r>
      <w:r w:rsidR="00C7120D">
        <w:rPr>
          <w:rFonts w:ascii="Times New Roman" w:hAnsi="Times New Roman"/>
        </w:rPr>
        <w:t>his</w:t>
      </w:r>
      <w:r w:rsidR="00C7120D" w:rsidRPr="00FB3A91">
        <w:rPr>
          <w:rFonts w:ascii="Times New Roman" w:hAnsi="Times New Roman"/>
        </w:rPr>
        <w:t xml:space="preserve"> welfare, </w:t>
      </w:r>
      <w:r w:rsidR="00C7120D">
        <w:rPr>
          <w:rFonts w:ascii="Times New Roman" w:hAnsi="Times New Roman"/>
        </w:rPr>
        <w:t xml:space="preserve">need not have been </w:t>
      </w:r>
      <w:r w:rsidR="00C7120D" w:rsidRPr="00FB3A91">
        <w:rPr>
          <w:rFonts w:ascii="Times New Roman" w:hAnsi="Times New Roman"/>
        </w:rPr>
        <w:t>caused by a glitch</w:t>
      </w:r>
      <w:r w:rsidR="00C7120D">
        <w:rPr>
          <w:rFonts w:ascii="Times New Roman" w:hAnsi="Times New Roman"/>
        </w:rPr>
        <w:t xml:space="preserve">, but may be a thoroughly deliberate and controlled exercise of his </w:t>
      </w:r>
      <w:r w:rsidR="00C7120D" w:rsidRPr="00FB3A91">
        <w:rPr>
          <w:rFonts w:ascii="Times New Roman" w:hAnsi="Times New Roman"/>
        </w:rPr>
        <w:t xml:space="preserve">agency. And suppose that Potter </w:t>
      </w:r>
      <w:r w:rsidR="00C7120D" w:rsidRPr="00D96FA0">
        <w:rPr>
          <w:rFonts w:ascii="Times New Roman" w:hAnsi="Times New Roman"/>
          <w:i/>
        </w:rPr>
        <w:t>did</w:t>
      </w:r>
      <w:r w:rsidR="00C7120D">
        <w:rPr>
          <w:rFonts w:ascii="Times New Roman" w:hAnsi="Times New Roman"/>
        </w:rPr>
        <w:t xml:space="preserve"> </w:t>
      </w:r>
      <w:r w:rsidR="00C7120D" w:rsidRPr="00FB3A91">
        <w:rPr>
          <w:rFonts w:ascii="Times New Roman" w:hAnsi="Times New Roman"/>
        </w:rPr>
        <w:t xml:space="preserve">have some internal reason to take George’s welfare as a constraint on his behavior, </w:t>
      </w:r>
      <w:r w:rsidR="00C7120D">
        <w:rPr>
          <w:rFonts w:ascii="Times New Roman" w:hAnsi="Times New Roman"/>
        </w:rPr>
        <w:t>but that he still unjustifiably and deliberately injured him. If we did not already think that Potter’s action was offensive in a blame-grounding way, I do not see how a</w:t>
      </w:r>
      <w:r w:rsidR="0047116D">
        <w:rPr>
          <w:rFonts w:ascii="Times New Roman" w:hAnsi="Times New Roman"/>
        </w:rPr>
        <w:t xml:space="preserve">dding this element to </w:t>
      </w:r>
      <w:r w:rsidR="00C7120D">
        <w:rPr>
          <w:rFonts w:ascii="Times New Roman" w:hAnsi="Times New Roman"/>
        </w:rPr>
        <w:t xml:space="preserve">the story would make blame appropriate. </w:t>
      </w:r>
      <w:r w:rsidR="00C7120D" w:rsidRPr="00FB3A91">
        <w:rPr>
          <w:rFonts w:ascii="Times New Roman" w:hAnsi="Times New Roman"/>
        </w:rPr>
        <w:t>What matters is that George believes</w:t>
      </w:r>
      <w:r w:rsidR="00C7120D">
        <w:rPr>
          <w:rFonts w:ascii="Times New Roman" w:hAnsi="Times New Roman"/>
        </w:rPr>
        <w:t xml:space="preserve"> (and we believe)</w:t>
      </w:r>
      <w:r w:rsidR="00C7120D" w:rsidRPr="00FB3A91">
        <w:rPr>
          <w:rFonts w:ascii="Times New Roman" w:hAnsi="Times New Roman"/>
        </w:rPr>
        <w:t xml:space="preserve"> that </w:t>
      </w:r>
      <w:r w:rsidR="00C7120D">
        <w:rPr>
          <w:rFonts w:ascii="Times New Roman" w:hAnsi="Times New Roman"/>
        </w:rPr>
        <w:t>he</w:t>
      </w:r>
      <w:r w:rsidR="00C7120D" w:rsidRPr="00FB3A91">
        <w:rPr>
          <w:rFonts w:ascii="Times New Roman" w:hAnsi="Times New Roman"/>
        </w:rPr>
        <w:t xml:space="preserve"> has standing that makes Potter’s treatment of </w:t>
      </w:r>
      <w:r w:rsidR="00C7120D">
        <w:rPr>
          <w:rFonts w:ascii="Times New Roman" w:hAnsi="Times New Roman"/>
        </w:rPr>
        <w:t>him illegitimate.</w:t>
      </w:r>
      <w:r>
        <w:rPr>
          <w:rFonts w:ascii="Times New Roman" w:hAnsi="Times New Roman"/>
        </w:rPr>
        <w:t xml:space="preserve"> R</w:t>
      </w:r>
      <w:r w:rsidR="00C7120D" w:rsidRPr="00FB3A91">
        <w:rPr>
          <w:rFonts w:ascii="Times New Roman" w:hAnsi="Times New Roman"/>
        </w:rPr>
        <w:t xml:space="preserve">egardless of whether </w:t>
      </w:r>
      <w:r w:rsidR="00C7120D">
        <w:rPr>
          <w:rFonts w:ascii="Times New Roman" w:hAnsi="Times New Roman"/>
        </w:rPr>
        <w:t>Potter could have been</w:t>
      </w:r>
      <w:r w:rsidR="00523603">
        <w:rPr>
          <w:rFonts w:ascii="Times New Roman" w:hAnsi="Times New Roman"/>
        </w:rPr>
        <w:t xml:space="preserve"> rationally moved to accept our</w:t>
      </w:r>
      <w:r w:rsidR="00C7120D">
        <w:rPr>
          <w:rFonts w:ascii="Times New Roman" w:hAnsi="Times New Roman"/>
        </w:rPr>
        <w:t xml:space="preserve"> view about</w:t>
      </w:r>
      <w:r>
        <w:rPr>
          <w:rFonts w:ascii="Times New Roman" w:hAnsi="Times New Roman"/>
        </w:rPr>
        <w:t xml:space="preserve"> the treatment to which George is entitled, his</w:t>
      </w:r>
      <w:r w:rsidRPr="00FB3A91">
        <w:rPr>
          <w:rFonts w:ascii="Times New Roman" w:hAnsi="Times New Roman"/>
        </w:rPr>
        <w:t xml:space="preserve"> knowing and willing behavior demonstrates </w:t>
      </w:r>
      <w:r>
        <w:rPr>
          <w:rFonts w:ascii="Times New Roman" w:hAnsi="Times New Roman"/>
        </w:rPr>
        <w:t>that he rejects this view.</w:t>
      </w:r>
    </w:p>
    <w:p w:rsidR="00C7120D" w:rsidRDefault="00C7120D" w:rsidP="00D414BE">
      <w:pPr>
        <w:widowControl w:val="0"/>
        <w:autoSpaceDE w:val="0"/>
        <w:autoSpaceDN w:val="0"/>
        <w:adjustRightInd w:val="0"/>
        <w:spacing w:line="480" w:lineRule="auto"/>
        <w:ind w:firstLine="720"/>
        <w:jc w:val="both"/>
        <w:rPr>
          <w:rFonts w:ascii="Times New Roman" w:hAnsi="Times New Roman"/>
        </w:rPr>
      </w:pPr>
      <w:r>
        <w:rPr>
          <w:rFonts w:ascii="Times New Roman" w:hAnsi="Times New Roman"/>
        </w:rPr>
        <w:t xml:space="preserve">In one of his discussions of internal reasons, Bernard </w:t>
      </w:r>
      <w:r w:rsidRPr="00530E87">
        <w:rPr>
          <w:rFonts w:ascii="Times New Roman" w:hAnsi="Times New Roman"/>
        </w:rPr>
        <w:t>Williams</w:t>
      </w:r>
      <w:r>
        <w:rPr>
          <w:rFonts w:ascii="Times New Roman" w:hAnsi="Times New Roman"/>
        </w:rPr>
        <w:t xml:space="preserve"> characterizes blame as functioning li</w:t>
      </w:r>
      <w:r w:rsidR="0047116D">
        <w:rPr>
          <w:rFonts w:ascii="Times New Roman" w:hAnsi="Times New Roman"/>
        </w:rPr>
        <w:t>ke advice given after the fact—it tells</w:t>
      </w:r>
      <w:r>
        <w:rPr>
          <w:rFonts w:ascii="Times New Roman" w:hAnsi="Times New Roman"/>
        </w:rPr>
        <w:t xml:space="preserve"> </w:t>
      </w:r>
      <w:r w:rsidRPr="00530E87">
        <w:rPr>
          <w:rFonts w:ascii="Times New Roman" w:hAnsi="Times New Roman"/>
        </w:rPr>
        <w:t>wrongdoe</w:t>
      </w:r>
      <w:r>
        <w:rPr>
          <w:rFonts w:ascii="Times New Roman" w:hAnsi="Times New Roman"/>
        </w:rPr>
        <w:t xml:space="preserve">rs what they ought to have done. As Williams says, </w:t>
      </w:r>
      <w:r w:rsidRPr="00530E87">
        <w:rPr>
          <w:rFonts w:ascii="Times New Roman" w:hAnsi="Times New Roman"/>
        </w:rPr>
        <w:t>“if ‘ought to have’ is appropriate afterwards in the modality of blame, then (roughly) ‘ought to’ was appropriate at the time in the modality of advice</w:t>
      </w:r>
      <w:r>
        <w:rPr>
          <w:rFonts w:ascii="Times New Roman" w:hAnsi="Times New Roman"/>
        </w:rPr>
        <w:t>”</w:t>
      </w:r>
      <w:r w:rsidR="00E03515">
        <w:rPr>
          <w:rFonts w:ascii="Times New Roman" w:hAnsi="Times New Roman"/>
        </w:rPr>
        <w:t xml:space="preserve"> (Williams 40).</w:t>
      </w:r>
      <w:r w:rsidRPr="00530E87">
        <w:rPr>
          <w:rFonts w:ascii="Times New Roman" w:hAnsi="Times New Roman"/>
        </w:rPr>
        <w:t xml:space="preserve"> </w:t>
      </w:r>
      <w:r>
        <w:rPr>
          <w:rFonts w:ascii="Times New Roman" w:hAnsi="Times New Roman"/>
        </w:rPr>
        <w:t xml:space="preserve">However, </w:t>
      </w:r>
    </w:p>
    <w:p w:rsidR="00C7120D" w:rsidRPr="00530E87" w:rsidRDefault="00C7120D" w:rsidP="001F675E">
      <w:pPr>
        <w:widowControl w:val="0"/>
        <w:autoSpaceDE w:val="0"/>
        <w:autoSpaceDN w:val="0"/>
        <w:adjustRightInd w:val="0"/>
        <w:ind w:left="720" w:right="720"/>
        <w:jc w:val="both"/>
        <w:rPr>
          <w:rFonts w:ascii="Times New Roman" w:hAnsi="Times New Roman"/>
        </w:rPr>
      </w:pPr>
      <w:r w:rsidRPr="00530E87">
        <w:rPr>
          <w:rFonts w:ascii="Times New Roman" w:hAnsi="Times New Roman"/>
        </w:rPr>
        <w:t>‘ought to’ in the modality of advice implies ‘can,’ because advice aims to offer something as a candidate for a deliberative conclusion. If φ-ing is not available to the agent, ‘You ought to φ’ cannot function as a piece of advice about what he should now do; when it is a matter of what I am to do, manifest</w:t>
      </w:r>
      <w:r w:rsidR="002C584F">
        <w:rPr>
          <w:rFonts w:ascii="Times New Roman" w:hAnsi="Times New Roman"/>
        </w:rPr>
        <w:t>ly ‘I cannot’ acts as a stopper</w:t>
      </w:r>
      <w:r w:rsidR="00E03515">
        <w:rPr>
          <w:rFonts w:ascii="Times New Roman" w:hAnsi="Times New Roman"/>
        </w:rPr>
        <w:t xml:space="preserve"> (Williams 40)</w:t>
      </w:r>
      <w:r w:rsidR="002C584F">
        <w:rPr>
          <w:rFonts w:ascii="Times New Roman" w:hAnsi="Times New Roman"/>
        </w:rPr>
        <w:t>.</w:t>
      </w:r>
    </w:p>
    <w:p w:rsidR="001F675E" w:rsidRDefault="001F675E" w:rsidP="001F675E">
      <w:pPr>
        <w:jc w:val="both"/>
        <w:rPr>
          <w:rFonts w:ascii="Times New Roman" w:hAnsi="Times New Roman" w:cs="Cambria"/>
        </w:rPr>
      </w:pPr>
    </w:p>
    <w:p w:rsidR="00C7120D" w:rsidRDefault="00C7120D" w:rsidP="001F675E">
      <w:pPr>
        <w:spacing w:line="480" w:lineRule="auto"/>
        <w:jc w:val="both"/>
        <w:rPr>
          <w:rFonts w:ascii="Times New Roman" w:hAnsi="Times New Roman" w:cs="Cambria"/>
        </w:rPr>
      </w:pPr>
      <w:r w:rsidRPr="00530E87">
        <w:rPr>
          <w:rFonts w:ascii="Times New Roman" w:hAnsi="Times New Roman" w:cs="Cambria"/>
        </w:rPr>
        <w:t xml:space="preserve">Similarly, </w:t>
      </w:r>
      <w:r>
        <w:rPr>
          <w:rFonts w:ascii="Times New Roman" w:hAnsi="Times New Roman" w:cs="Cambria"/>
        </w:rPr>
        <w:t>we might worry that if a wrongdoer has</w:t>
      </w:r>
      <w:r w:rsidRPr="00530E87">
        <w:rPr>
          <w:rFonts w:ascii="Times New Roman" w:hAnsi="Times New Roman" w:cs="Cambria"/>
        </w:rPr>
        <w:t xml:space="preserve"> no internal reason to refrain from an action</w:t>
      </w:r>
      <w:r>
        <w:rPr>
          <w:rFonts w:ascii="Times New Roman" w:hAnsi="Times New Roman" w:cs="Cambria"/>
        </w:rPr>
        <w:t xml:space="preserve">, this is </w:t>
      </w:r>
      <w:r w:rsidRPr="00530E87">
        <w:rPr>
          <w:rFonts w:ascii="Times New Roman" w:hAnsi="Times New Roman" w:cs="Cambria"/>
        </w:rPr>
        <w:t>a “stopper” on blame</w:t>
      </w:r>
      <w:r w:rsidR="00523603">
        <w:rPr>
          <w:rFonts w:ascii="Times New Roman" w:hAnsi="Times New Roman" w:cs="Cambria"/>
        </w:rPr>
        <w:t xml:space="preserve"> because there</w:t>
      </w:r>
      <w:r>
        <w:rPr>
          <w:rFonts w:ascii="Times New Roman" w:hAnsi="Times New Roman" w:cs="Cambria"/>
        </w:rPr>
        <w:t xml:space="preserve"> </w:t>
      </w:r>
      <w:r w:rsidR="00523603">
        <w:rPr>
          <w:rFonts w:ascii="Times New Roman" w:hAnsi="Times New Roman" w:cs="Cambria"/>
        </w:rPr>
        <w:t xml:space="preserve">is </w:t>
      </w:r>
      <w:r>
        <w:rPr>
          <w:rFonts w:ascii="Times New Roman" w:hAnsi="Times New Roman" w:cs="Cambria"/>
        </w:rPr>
        <w:t>no point to the advice that is supposedly implicit in blame</w:t>
      </w:r>
      <w:r w:rsidRPr="00530E87">
        <w:rPr>
          <w:rFonts w:ascii="Times New Roman" w:hAnsi="Times New Roman" w:cs="Cambria"/>
        </w:rPr>
        <w:t xml:space="preserve">.  </w:t>
      </w:r>
    </w:p>
    <w:p w:rsidR="00C7120D" w:rsidRPr="00F64002" w:rsidRDefault="00C7120D" w:rsidP="00D414BE">
      <w:pPr>
        <w:spacing w:line="480" w:lineRule="auto"/>
        <w:ind w:firstLine="720"/>
        <w:jc w:val="both"/>
        <w:rPr>
          <w:rFonts w:ascii="Times New Roman" w:hAnsi="Times New Roman"/>
        </w:rPr>
      </w:pPr>
      <w:r w:rsidRPr="00530E87">
        <w:rPr>
          <w:rFonts w:ascii="Times New Roman" w:hAnsi="Times New Roman" w:cs="Cambria"/>
        </w:rPr>
        <w:t>I agree that when we blame a person, we</w:t>
      </w:r>
      <w:r>
        <w:rPr>
          <w:rFonts w:ascii="Times New Roman" w:hAnsi="Times New Roman" w:cs="Cambria"/>
        </w:rPr>
        <w:t xml:space="preserve"> a</w:t>
      </w:r>
      <w:r w:rsidRPr="00530E87">
        <w:rPr>
          <w:rFonts w:ascii="Times New Roman" w:hAnsi="Times New Roman" w:cs="Cambria"/>
        </w:rPr>
        <w:t xml:space="preserve">re </w:t>
      </w:r>
      <w:r>
        <w:rPr>
          <w:rFonts w:ascii="Times New Roman" w:hAnsi="Times New Roman" w:cs="Cambria"/>
        </w:rPr>
        <w:t xml:space="preserve">typically </w:t>
      </w:r>
      <w:r w:rsidRPr="00530E87">
        <w:rPr>
          <w:rFonts w:ascii="Times New Roman" w:hAnsi="Times New Roman" w:cs="Cambria"/>
        </w:rPr>
        <w:t xml:space="preserve">committed to the claim that </w:t>
      </w:r>
      <w:r>
        <w:rPr>
          <w:rFonts w:ascii="Times New Roman" w:hAnsi="Times New Roman" w:cs="Cambria"/>
        </w:rPr>
        <w:t xml:space="preserve">she </w:t>
      </w:r>
      <w:r w:rsidRPr="00530E87">
        <w:rPr>
          <w:rFonts w:ascii="Times New Roman" w:hAnsi="Times New Roman" w:cs="Cambria"/>
        </w:rPr>
        <w:t xml:space="preserve">ought not to have done what </w:t>
      </w:r>
      <w:r>
        <w:rPr>
          <w:rFonts w:ascii="Times New Roman" w:hAnsi="Times New Roman" w:cs="Cambria"/>
        </w:rPr>
        <w:t>she</w:t>
      </w:r>
      <w:r w:rsidRPr="00530E87">
        <w:rPr>
          <w:rFonts w:ascii="Times New Roman" w:hAnsi="Times New Roman" w:cs="Cambria"/>
        </w:rPr>
        <w:t xml:space="preserve"> did. But the </w:t>
      </w:r>
      <w:r>
        <w:rPr>
          <w:rFonts w:ascii="Times New Roman" w:hAnsi="Times New Roman"/>
        </w:rPr>
        <w:t>“ought</w:t>
      </w:r>
      <w:r w:rsidRPr="00530E87">
        <w:rPr>
          <w:rFonts w:ascii="Times New Roman" w:hAnsi="Times New Roman"/>
        </w:rPr>
        <w:t>” of blame is not always, or at least not</w:t>
      </w:r>
      <w:r>
        <w:rPr>
          <w:rFonts w:ascii="Times New Roman" w:hAnsi="Times New Roman"/>
        </w:rPr>
        <w:t xml:space="preserve"> solely, in the mode of advice. It can also</w:t>
      </w:r>
      <w:r w:rsidRPr="00530E87">
        <w:rPr>
          <w:rFonts w:ascii="Times New Roman" w:hAnsi="Times New Roman"/>
        </w:rPr>
        <w:t xml:space="preserve"> be </w:t>
      </w:r>
      <w:r>
        <w:rPr>
          <w:rFonts w:ascii="Times New Roman" w:hAnsi="Times New Roman"/>
        </w:rPr>
        <w:t xml:space="preserve">an </w:t>
      </w:r>
      <w:r w:rsidRPr="00530E87">
        <w:rPr>
          <w:rFonts w:ascii="Times New Roman" w:hAnsi="Times New Roman"/>
        </w:rPr>
        <w:t xml:space="preserve">“ought” </w:t>
      </w:r>
      <w:r>
        <w:rPr>
          <w:rFonts w:ascii="Times New Roman" w:hAnsi="Times New Roman"/>
        </w:rPr>
        <w:t>that points to an ideal or to a mor</w:t>
      </w:r>
      <w:r w:rsidR="00523603">
        <w:rPr>
          <w:rFonts w:ascii="Times New Roman" w:hAnsi="Times New Roman"/>
        </w:rPr>
        <w:t>al fact: t</w:t>
      </w:r>
      <w:r>
        <w:rPr>
          <w:rFonts w:ascii="Times New Roman" w:hAnsi="Times New Roman"/>
        </w:rPr>
        <w:t xml:space="preserve">he fact, for example, that George deserves better treatment </w:t>
      </w:r>
      <w:r w:rsidR="00293EE9">
        <w:rPr>
          <w:rFonts w:ascii="Times New Roman" w:hAnsi="Times New Roman"/>
        </w:rPr>
        <w:t xml:space="preserve">from </w:t>
      </w:r>
      <w:r>
        <w:rPr>
          <w:rFonts w:ascii="Times New Roman" w:hAnsi="Times New Roman"/>
        </w:rPr>
        <w:t>Potter, and that a person of good will would not have disregarded George’s interests and welfare. T</w:t>
      </w:r>
      <w:r w:rsidRPr="00530E87">
        <w:rPr>
          <w:rFonts w:ascii="Times New Roman" w:hAnsi="Times New Roman"/>
        </w:rPr>
        <w:t xml:space="preserve">his sort of “ought” does not imply “can.” </w:t>
      </w:r>
      <w:r>
        <w:rPr>
          <w:rFonts w:ascii="Times New Roman" w:hAnsi="Times New Roman"/>
        </w:rPr>
        <w:t xml:space="preserve">Of course, as a form of advice, it may be futile </w:t>
      </w:r>
      <w:r w:rsidR="00293EE9">
        <w:rPr>
          <w:rFonts w:ascii="Times New Roman" w:hAnsi="Times New Roman"/>
        </w:rPr>
        <w:t xml:space="preserve">for George </w:t>
      </w:r>
      <w:r>
        <w:rPr>
          <w:rFonts w:ascii="Times New Roman" w:hAnsi="Times New Roman"/>
        </w:rPr>
        <w:t>to insist</w:t>
      </w:r>
      <w:r w:rsidR="00293EE9">
        <w:rPr>
          <w:rFonts w:ascii="Times New Roman" w:hAnsi="Times New Roman"/>
        </w:rPr>
        <w:t xml:space="preserve"> to Potter that his</w:t>
      </w:r>
      <w:r>
        <w:rPr>
          <w:rFonts w:ascii="Times New Roman" w:hAnsi="Times New Roman"/>
        </w:rPr>
        <w:t xml:space="preserve"> welfare matters. </w:t>
      </w:r>
      <w:r w:rsidR="00293EE9">
        <w:rPr>
          <w:rFonts w:ascii="Times New Roman" w:hAnsi="Times New Roman"/>
        </w:rPr>
        <w:t xml:space="preserve">But </w:t>
      </w:r>
      <w:r>
        <w:rPr>
          <w:rFonts w:ascii="Times New Roman" w:hAnsi="Times New Roman"/>
        </w:rPr>
        <w:t xml:space="preserve">as a form of </w:t>
      </w:r>
      <w:r w:rsidRPr="005F34FE">
        <w:rPr>
          <w:rFonts w:ascii="Times New Roman" w:hAnsi="Times New Roman"/>
          <w:i/>
        </w:rPr>
        <w:t>protest</w:t>
      </w:r>
      <w:r>
        <w:rPr>
          <w:rFonts w:ascii="Times New Roman" w:hAnsi="Times New Roman"/>
        </w:rPr>
        <w:t xml:space="preserve"> this insistence is a natural way of expressing the moral offense and resentment involved in blame.</w:t>
      </w:r>
      <w:r>
        <w:rPr>
          <w:rStyle w:val="FootnoteReference"/>
          <w:rFonts w:ascii="Times New Roman" w:hAnsi="Times New Roman"/>
        </w:rPr>
        <w:footnoteReference w:id="17"/>
      </w:r>
      <w:r>
        <w:rPr>
          <w:rFonts w:ascii="Times New Roman" w:hAnsi="Times New Roman"/>
        </w:rPr>
        <w:t xml:space="preserve"> </w:t>
      </w:r>
      <w:r w:rsidR="00293EE9">
        <w:rPr>
          <w:rFonts w:ascii="Times New Roman" w:hAnsi="Times New Roman"/>
        </w:rPr>
        <w:t>T</w:t>
      </w:r>
      <w:r>
        <w:rPr>
          <w:rFonts w:ascii="Times New Roman" w:hAnsi="Times New Roman"/>
        </w:rPr>
        <w:t xml:space="preserve">he reasons that matter most for blame are </w:t>
      </w:r>
      <w:r w:rsidRPr="00F64002">
        <w:rPr>
          <w:rFonts w:ascii="Times New Roman" w:hAnsi="Times New Roman"/>
          <w:i/>
        </w:rPr>
        <w:t>our</w:t>
      </w:r>
      <w:r>
        <w:rPr>
          <w:rFonts w:ascii="Times New Roman" w:hAnsi="Times New Roman"/>
        </w:rPr>
        <w:t xml:space="preserve"> reasons—the considerations recognized by the victim and by those who sympathize with her. Whether these considerations can also be reasons for the blamed party is, I think, of secondary importance.</w:t>
      </w:r>
      <w:r w:rsidR="0047116D">
        <w:rPr>
          <w:rStyle w:val="FootnoteReference"/>
          <w:rFonts w:ascii="Times New Roman" w:hAnsi="Times New Roman"/>
        </w:rPr>
        <w:footnoteReference w:id="18"/>
      </w:r>
      <w:r>
        <w:rPr>
          <w:rFonts w:ascii="Times New Roman" w:hAnsi="Times New Roman"/>
        </w:rPr>
        <w:t xml:space="preserve"> </w:t>
      </w:r>
    </w:p>
    <w:p w:rsidR="00C7120D" w:rsidRPr="00733984" w:rsidRDefault="00C7120D" w:rsidP="00D414BE">
      <w:pPr>
        <w:widowControl w:val="0"/>
        <w:autoSpaceDE w:val="0"/>
        <w:autoSpaceDN w:val="0"/>
        <w:adjustRightInd w:val="0"/>
        <w:spacing w:line="480" w:lineRule="auto"/>
        <w:jc w:val="both"/>
        <w:rPr>
          <w:rFonts w:ascii="Times New Roman" w:hAnsi="Times New Roman"/>
          <w:u w:val="single"/>
        </w:rPr>
      </w:pPr>
      <w:r>
        <w:rPr>
          <w:rFonts w:ascii="Times New Roman" w:hAnsi="Times New Roman"/>
          <w:u w:val="single"/>
        </w:rPr>
        <w:t xml:space="preserve">6. </w:t>
      </w:r>
      <w:r w:rsidRPr="00733984">
        <w:rPr>
          <w:rFonts w:ascii="Times New Roman" w:hAnsi="Times New Roman"/>
          <w:u w:val="single"/>
        </w:rPr>
        <w:t>Circumstantial Knowledge And Blame</w:t>
      </w:r>
    </w:p>
    <w:p w:rsidR="00C7120D" w:rsidRDefault="000E2677" w:rsidP="00D414BE">
      <w:pPr>
        <w:widowControl w:val="0"/>
        <w:autoSpaceDE w:val="0"/>
        <w:autoSpaceDN w:val="0"/>
        <w:adjustRightInd w:val="0"/>
        <w:spacing w:line="480" w:lineRule="auto"/>
        <w:ind w:firstLine="720"/>
        <w:jc w:val="both"/>
        <w:rPr>
          <w:rFonts w:ascii="Times New Roman" w:hAnsi="Times New Roman" w:cs="Cambria"/>
        </w:rPr>
      </w:pPr>
      <w:r>
        <w:rPr>
          <w:rFonts w:ascii="Times New Roman" w:hAnsi="Times New Roman" w:cs="Cambria"/>
        </w:rPr>
        <w:t>On the account I have presented,</w:t>
      </w:r>
      <w:r w:rsidR="001F6328">
        <w:rPr>
          <w:rFonts w:ascii="Times New Roman" w:hAnsi="Times New Roman" w:cs="Cambria"/>
        </w:rPr>
        <w:t xml:space="preserve"> </w:t>
      </w:r>
      <w:r w:rsidR="00C7120D">
        <w:rPr>
          <w:rFonts w:ascii="Times New Roman" w:hAnsi="Times New Roman" w:cs="Cambria"/>
        </w:rPr>
        <w:t>w</w:t>
      </w:r>
      <w:r w:rsidR="00C7120D" w:rsidRPr="00530E87">
        <w:rPr>
          <w:rFonts w:ascii="Times New Roman" w:hAnsi="Times New Roman" w:cs="Cambria"/>
        </w:rPr>
        <w:t xml:space="preserve">hen it comes to </w:t>
      </w:r>
      <w:r w:rsidR="00C7120D">
        <w:rPr>
          <w:rFonts w:ascii="Times New Roman" w:hAnsi="Times New Roman" w:cs="Cambria"/>
        </w:rPr>
        <w:t xml:space="preserve">thinking about </w:t>
      </w:r>
      <w:r w:rsidR="00C7120D" w:rsidRPr="00530E87">
        <w:rPr>
          <w:rFonts w:ascii="Times New Roman" w:hAnsi="Times New Roman" w:cs="Cambria"/>
        </w:rPr>
        <w:t xml:space="preserve">how knowledge relates to blameworthiness, we should consider what a wrongdoer </w:t>
      </w:r>
      <w:r w:rsidR="00C7120D">
        <w:rPr>
          <w:rFonts w:ascii="Times New Roman" w:hAnsi="Times New Roman" w:cs="Cambria"/>
        </w:rPr>
        <w:t>needs to know i</w:t>
      </w:r>
      <w:r w:rsidR="00C7120D" w:rsidRPr="00530E87">
        <w:rPr>
          <w:rFonts w:ascii="Times New Roman" w:hAnsi="Times New Roman" w:cs="Cambria"/>
        </w:rPr>
        <w:t>n</w:t>
      </w:r>
      <w:r w:rsidR="00C7120D">
        <w:rPr>
          <w:rFonts w:ascii="Times New Roman" w:hAnsi="Times New Roman" w:cs="Cambria"/>
        </w:rPr>
        <w:t xml:space="preserve"> order f</w:t>
      </w:r>
      <w:r>
        <w:rPr>
          <w:rFonts w:ascii="Times New Roman" w:hAnsi="Times New Roman" w:cs="Cambria"/>
        </w:rPr>
        <w:t xml:space="preserve">or her actions to </w:t>
      </w:r>
      <w:r w:rsidR="00C7120D">
        <w:rPr>
          <w:rFonts w:ascii="Times New Roman" w:hAnsi="Times New Roman" w:cs="Cambria"/>
        </w:rPr>
        <w:t>e</w:t>
      </w:r>
      <w:r>
        <w:rPr>
          <w:rFonts w:ascii="Times New Roman" w:hAnsi="Times New Roman" w:cs="Cambria"/>
        </w:rPr>
        <w:t>xpress the</w:t>
      </w:r>
      <w:r w:rsidR="00C7120D">
        <w:rPr>
          <w:rFonts w:ascii="Times New Roman" w:hAnsi="Times New Roman" w:cs="Cambria"/>
        </w:rPr>
        <w:t xml:space="preserve"> attitudes and judgments that </w:t>
      </w:r>
      <w:r>
        <w:rPr>
          <w:rFonts w:ascii="Times New Roman" w:hAnsi="Times New Roman" w:cs="Cambria"/>
        </w:rPr>
        <w:t xml:space="preserve">make </w:t>
      </w:r>
      <w:r w:rsidR="00C7120D">
        <w:rPr>
          <w:rFonts w:ascii="Times New Roman" w:hAnsi="Times New Roman" w:cs="Cambria"/>
        </w:rPr>
        <w:t>blame</w:t>
      </w:r>
      <w:r>
        <w:rPr>
          <w:rFonts w:ascii="Times New Roman" w:hAnsi="Times New Roman" w:cs="Cambria"/>
        </w:rPr>
        <w:t xml:space="preserve"> appropriate</w:t>
      </w:r>
      <w:r w:rsidR="00C7120D">
        <w:rPr>
          <w:rFonts w:ascii="Times New Roman" w:hAnsi="Times New Roman" w:cs="Cambria"/>
        </w:rPr>
        <w:t>. What</w:t>
      </w:r>
      <w:r w:rsidR="00293EE9">
        <w:rPr>
          <w:rFonts w:ascii="Times New Roman" w:hAnsi="Times New Roman" w:cs="Cambria"/>
        </w:rPr>
        <w:t xml:space="preserve"> </w:t>
      </w:r>
      <w:r w:rsidR="00C7120D">
        <w:rPr>
          <w:rFonts w:ascii="Times New Roman" w:hAnsi="Times New Roman" w:cs="Cambria"/>
        </w:rPr>
        <w:t>does an agent need to know before we attribute to her a judgment like,</w:t>
      </w:r>
      <w:r w:rsidR="00C7120D" w:rsidRPr="00530E87">
        <w:rPr>
          <w:rFonts w:ascii="Times New Roman" w:hAnsi="Times New Roman" w:cs="Cambria"/>
        </w:rPr>
        <w:t xml:space="preserve"> “your objections and in</w:t>
      </w:r>
      <w:r w:rsidR="00C7120D">
        <w:rPr>
          <w:rFonts w:ascii="Times New Roman" w:hAnsi="Times New Roman" w:cs="Cambria"/>
        </w:rPr>
        <w:t xml:space="preserve">terests </w:t>
      </w:r>
      <w:r w:rsidR="00C7120D" w:rsidRPr="00530E87">
        <w:rPr>
          <w:rFonts w:ascii="Times New Roman" w:hAnsi="Times New Roman" w:cs="Cambria"/>
        </w:rPr>
        <w:t xml:space="preserve">can be overlooked when I am deciding how to </w:t>
      </w:r>
      <w:r w:rsidR="00C7120D">
        <w:rPr>
          <w:rFonts w:ascii="Times New Roman" w:hAnsi="Times New Roman" w:cs="Cambria"/>
        </w:rPr>
        <w:t>act</w:t>
      </w:r>
      <w:r w:rsidR="00C7120D" w:rsidRPr="00530E87">
        <w:rPr>
          <w:rFonts w:ascii="Times New Roman" w:hAnsi="Times New Roman" w:cs="Cambria"/>
        </w:rPr>
        <w:t>”</w:t>
      </w:r>
      <w:r w:rsidR="00C7120D">
        <w:rPr>
          <w:rFonts w:ascii="Times New Roman" w:hAnsi="Times New Roman" w:cs="Cambria"/>
        </w:rPr>
        <w:t>? As I have argued, awareness that one’s actions are wrong is not necessary for the presence or expression of s</w:t>
      </w:r>
      <w:r w:rsidR="002A789B">
        <w:rPr>
          <w:rFonts w:ascii="Times New Roman" w:hAnsi="Times New Roman" w:cs="Cambria"/>
        </w:rPr>
        <w:t xml:space="preserve">uch judgments. </w:t>
      </w:r>
      <w:r w:rsidR="00713094">
        <w:rPr>
          <w:rFonts w:ascii="Times New Roman" w:hAnsi="Times New Roman" w:cs="Cambria"/>
        </w:rPr>
        <w:t xml:space="preserve">Much more relevant in this context is </w:t>
      </w:r>
      <w:r w:rsidR="00C7120D">
        <w:rPr>
          <w:rFonts w:ascii="Times New Roman" w:hAnsi="Times New Roman" w:cs="Cambria"/>
        </w:rPr>
        <w:t xml:space="preserve">knowledge of the effects that one’s actions will have on others. If a person knows that her action will injure </w:t>
      </w:r>
      <w:r w:rsidR="00FB0431">
        <w:rPr>
          <w:rFonts w:ascii="Times New Roman" w:hAnsi="Times New Roman" w:cs="Cambria"/>
        </w:rPr>
        <w:t xml:space="preserve">someone who </w:t>
      </w:r>
      <w:r w:rsidR="00C7120D">
        <w:rPr>
          <w:rFonts w:ascii="Times New Roman" w:hAnsi="Times New Roman" w:cs="Cambria"/>
        </w:rPr>
        <w:t xml:space="preserve">objects to this result, then it is reasonable to attribute to her the judgment that the other’s injuries and objections are not a decisive reason </w:t>
      </w:r>
      <w:r w:rsidR="004D52B0">
        <w:rPr>
          <w:rFonts w:ascii="Times New Roman" w:hAnsi="Times New Roman" w:cs="Cambria"/>
        </w:rPr>
        <w:t xml:space="preserve">to </w:t>
      </w:r>
      <w:r w:rsidR="00C7120D">
        <w:rPr>
          <w:rFonts w:ascii="Times New Roman" w:hAnsi="Times New Roman" w:cs="Cambria"/>
        </w:rPr>
        <w:t xml:space="preserve">refrain from </w:t>
      </w:r>
      <w:r w:rsidR="004D52B0">
        <w:rPr>
          <w:rFonts w:ascii="Times New Roman" w:hAnsi="Times New Roman" w:cs="Cambria"/>
        </w:rPr>
        <w:t xml:space="preserve">the </w:t>
      </w:r>
      <w:r w:rsidR="00C7120D">
        <w:rPr>
          <w:rFonts w:ascii="Times New Roman" w:hAnsi="Times New Roman" w:cs="Cambria"/>
        </w:rPr>
        <w:t>action.</w:t>
      </w:r>
      <w:r w:rsidR="00C7120D" w:rsidRPr="00B647E5">
        <w:rPr>
          <w:rFonts w:ascii="Times New Roman" w:hAnsi="Times New Roman" w:cs="Cambria"/>
        </w:rPr>
        <w:t xml:space="preserve"> </w:t>
      </w:r>
      <w:r w:rsidR="00C7120D">
        <w:rPr>
          <w:rFonts w:ascii="Times New Roman" w:hAnsi="Times New Roman" w:cs="Cambria"/>
        </w:rPr>
        <w:t>Judgments like this help to ground blaming responses because of the way they call into question the standing of the other to raise objection</w:t>
      </w:r>
      <w:r w:rsidR="00713094">
        <w:rPr>
          <w:rFonts w:ascii="Times New Roman" w:hAnsi="Times New Roman" w:cs="Cambria"/>
        </w:rPr>
        <w:t>s to certain forms of treatment</w:t>
      </w:r>
      <w:r w:rsidR="00C7120D">
        <w:rPr>
          <w:rFonts w:ascii="Times New Roman" w:hAnsi="Times New Roman" w:cs="Cambria"/>
        </w:rPr>
        <w:t xml:space="preserve"> and to cite her interests as normative considerations.  </w:t>
      </w:r>
    </w:p>
    <w:p w:rsidR="00C7120D" w:rsidRDefault="00C7120D" w:rsidP="00D414BE">
      <w:pPr>
        <w:widowControl w:val="0"/>
        <w:autoSpaceDE w:val="0"/>
        <w:autoSpaceDN w:val="0"/>
        <w:adjustRightInd w:val="0"/>
        <w:spacing w:line="480" w:lineRule="auto"/>
        <w:ind w:firstLine="720"/>
        <w:jc w:val="both"/>
        <w:rPr>
          <w:rFonts w:ascii="Times New Roman" w:hAnsi="Times New Roman" w:cs="Cambria"/>
        </w:rPr>
      </w:pPr>
      <w:r>
        <w:rPr>
          <w:rFonts w:ascii="Times New Roman" w:hAnsi="Times New Roman"/>
        </w:rPr>
        <w:t xml:space="preserve">Of course, we will not always think that an agent is open to </w:t>
      </w:r>
      <w:r w:rsidRPr="00530E87">
        <w:rPr>
          <w:rFonts w:ascii="Times New Roman" w:hAnsi="Times New Roman"/>
        </w:rPr>
        <w:t xml:space="preserve">blame </w:t>
      </w:r>
      <w:r>
        <w:rPr>
          <w:rFonts w:ascii="Times New Roman" w:hAnsi="Times New Roman"/>
        </w:rPr>
        <w:t xml:space="preserve">when her actions express the judgment </w:t>
      </w:r>
      <w:r w:rsidRPr="00530E87">
        <w:rPr>
          <w:rFonts w:ascii="Times New Roman" w:hAnsi="Times New Roman"/>
        </w:rPr>
        <w:t>that a</w:t>
      </w:r>
      <w:r>
        <w:rPr>
          <w:rFonts w:ascii="Times New Roman" w:hAnsi="Times New Roman"/>
        </w:rPr>
        <w:t>nother’s interests and objections may be over</w:t>
      </w:r>
      <w:r w:rsidRPr="00530E87">
        <w:rPr>
          <w:rFonts w:ascii="Times New Roman" w:hAnsi="Times New Roman"/>
        </w:rPr>
        <w:t>looked</w:t>
      </w:r>
      <w:r w:rsidR="00FB0431">
        <w:rPr>
          <w:rFonts w:ascii="Times New Roman" w:hAnsi="Times New Roman"/>
        </w:rPr>
        <w:t xml:space="preserve">. </w:t>
      </w:r>
      <w:r w:rsidR="002A789B">
        <w:rPr>
          <w:rFonts w:ascii="Times New Roman" w:hAnsi="Times New Roman"/>
        </w:rPr>
        <w:t xml:space="preserve">As I </w:t>
      </w:r>
      <w:r w:rsidR="0057446A">
        <w:rPr>
          <w:rFonts w:ascii="Times New Roman" w:hAnsi="Times New Roman"/>
        </w:rPr>
        <w:t>suggested</w:t>
      </w:r>
      <w:r w:rsidR="002A789B">
        <w:rPr>
          <w:rFonts w:ascii="Times New Roman" w:hAnsi="Times New Roman"/>
        </w:rPr>
        <w:t xml:space="preserve"> with my example of Robert E. Lee in Section</w:t>
      </w:r>
      <w:r w:rsidR="0057446A">
        <w:rPr>
          <w:rFonts w:ascii="Times New Roman" w:hAnsi="Times New Roman"/>
        </w:rPr>
        <w:t xml:space="preserve"> 4</w:t>
      </w:r>
      <w:r w:rsidR="002A789B">
        <w:rPr>
          <w:rFonts w:ascii="Times New Roman" w:hAnsi="Times New Roman"/>
        </w:rPr>
        <w:t>, o</w:t>
      </w:r>
      <w:r>
        <w:rPr>
          <w:rFonts w:ascii="Times New Roman" w:hAnsi="Times New Roman"/>
        </w:rPr>
        <w:t>ur views about</w:t>
      </w:r>
      <w:r w:rsidR="0057446A">
        <w:rPr>
          <w:rFonts w:ascii="Times New Roman" w:hAnsi="Times New Roman"/>
        </w:rPr>
        <w:t xml:space="preserve"> an agent’s blameworthiness </w:t>
      </w:r>
      <w:r>
        <w:rPr>
          <w:rFonts w:ascii="Times New Roman" w:hAnsi="Times New Roman"/>
        </w:rPr>
        <w:t>vary with the degree to which we accept the judgments that move her</w:t>
      </w:r>
      <w:r w:rsidRPr="00530E87">
        <w:rPr>
          <w:rFonts w:ascii="Times New Roman" w:hAnsi="Times New Roman"/>
        </w:rPr>
        <w:t>.</w:t>
      </w:r>
      <w:r>
        <w:rPr>
          <w:rFonts w:ascii="Times New Roman" w:hAnsi="Times New Roman"/>
        </w:rPr>
        <w:t xml:space="preserve"> </w:t>
      </w:r>
      <w:r w:rsidR="00713094">
        <w:rPr>
          <w:rFonts w:ascii="Times New Roman" w:hAnsi="Times New Roman"/>
        </w:rPr>
        <w:t>M</w:t>
      </w:r>
      <w:r w:rsidR="0080127A">
        <w:rPr>
          <w:rFonts w:ascii="Times New Roman" w:hAnsi="Times New Roman"/>
        </w:rPr>
        <w:t>ost</w:t>
      </w:r>
      <w:r w:rsidR="002A789B">
        <w:rPr>
          <w:rFonts w:ascii="Times New Roman" w:hAnsi="Times New Roman"/>
        </w:rPr>
        <w:t xml:space="preserve"> people believe </w:t>
      </w:r>
      <w:r>
        <w:rPr>
          <w:rFonts w:ascii="Times New Roman" w:hAnsi="Times New Roman"/>
        </w:rPr>
        <w:t xml:space="preserve">that it </w:t>
      </w:r>
      <w:r w:rsidR="00713094">
        <w:rPr>
          <w:rFonts w:ascii="Times New Roman" w:hAnsi="Times New Roman"/>
        </w:rPr>
        <w:t>is</w:t>
      </w:r>
      <w:r w:rsidR="002A789B">
        <w:rPr>
          <w:rFonts w:ascii="Times New Roman" w:hAnsi="Times New Roman"/>
        </w:rPr>
        <w:t xml:space="preserve"> </w:t>
      </w:r>
      <w:r w:rsidRPr="00530E87">
        <w:rPr>
          <w:rFonts w:ascii="Times New Roman" w:hAnsi="Times New Roman" w:cs="Cambria"/>
        </w:rPr>
        <w:t xml:space="preserve">permissible to </w:t>
      </w:r>
      <w:r w:rsidR="0080127A">
        <w:rPr>
          <w:rFonts w:ascii="Times New Roman" w:hAnsi="Times New Roman" w:cs="Cambria"/>
        </w:rPr>
        <w:t xml:space="preserve">use violence in </w:t>
      </w:r>
      <w:r w:rsidR="0057446A">
        <w:rPr>
          <w:rFonts w:ascii="Times New Roman" w:hAnsi="Times New Roman" w:cs="Cambria"/>
        </w:rPr>
        <w:t>self-defense</w:t>
      </w:r>
      <w:r w:rsidR="0080127A">
        <w:rPr>
          <w:rFonts w:ascii="Times New Roman" w:hAnsi="Times New Roman" w:cs="Cambria"/>
        </w:rPr>
        <w:t xml:space="preserve"> against an aggressor</w:t>
      </w:r>
      <w:r w:rsidRPr="00530E87">
        <w:rPr>
          <w:rFonts w:ascii="Times New Roman" w:hAnsi="Times New Roman" w:cs="Cambria"/>
        </w:rPr>
        <w:t>.</w:t>
      </w:r>
      <w:r>
        <w:rPr>
          <w:rFonts w:ascii="Times New Roman" w:hAnsi="Times New Roman" w:cs="Cambria"/>
        </w:rPr>
        <w:t xml:space="preserve"> If</w:t>
      </w:r>
      <w:r w:rsidR="00293EE9">
        <w:rPr>
          <w:rFonts w:ascii="Times New Roman" w:hAnsi="Times New Roman" w:cs="Cambria"/>
        </w:rPr>
        <w:t xml:space="preserve"> we take an instance of </w:t>
      </w:r>
      <w:r>
        <w:rPr>
          <w:rFonts w:ascii="Times New Roman" w:hAnsi="Times New Roman" w:cs="Cambria"/>
        </w:rPr>
        <w:t xml:space="preserve">self-defense to be justified, then we likely think that whatever objections the aggressor might raise to the force used against </w:t>
      </w:r>
      <w:r w:rsidR="00522247">
        <w:rPr>
          <w:rFonts w:ascii="Times New Roman" w:hAnsi="Times New Roman" w:cs="Cambria"/>
        </w:rPr>
        <w:t>him</w:t>
      </w:r>
      <w:r>
        <w:rPr>
          <w:rFonts w:ascii="Times New Roman" w:hAnsi="Times New Roman" w:cs="Cambria"/>
        </w:rPr>
        <w:t xml:space="preserve"> </w:t>
      </w:r>
      <w:r w:rsidRPr="00713094">
        <w:rPr>
          <w:rFonts w:ascii="Times New Roman" w:hAnsi="Times New Roman" w:cs="Cambria"/>
        </w:rPr>
        <w:t xml:space="preserve">are </w:t>
      </w:r>
      <w:r>
        <w:rPr>
          <w:rFonts w:ascii="Times New Roman" w:hAnsi="Times New Roman" w:cs="Cambria"/>
        </w:rPr>
        <w:t>rightly overl</w:t>
      </w:r>
      <w:r w:rsidR="00474720">
        <w:rPr>
          <w:rFonts w:ascii="Times New Roman" w:hAnsi="Times New Roman" w:cs="Cambria"/>
        </w:rPr>
        <w:t>ooked. Thus, we would be un</w:t>
      </w:r>
      <w:r>
        <w:rPr>
          <w:rFonts w:ascii="Times New Roman" w:hAnsi="Times New Roman" w:cs="Cambria"/>
        </w:rPr>
        <w:t xml:space="preserve">likely to </w:t>
      </w:r>
      <w:r w:rsidR="00474720">
        <w:rPr>
          <w:rFonts w:ascii="Times New Roman" w:hAnsi="Times New Roman" w:cs="Cambria"/>
        </w:rPr>
        <w:t xml:space="preserve">blame </w:t>
      </w:r>
      <w:r>
        <w:rPr>
          <w:rFonts w:ascii="Times New Roman" w:hAnsi="Times New Roman" w:cs="Cambria"/>
        </w:rPr>
        <w:t xml:space="preserve">the person who </w:t>
      </w:r>
      <w:r w:rsidR="00474720">
        <w:rPr>
          <w:rFonts w:ascii="Times New Roman" w:hAnsi="Times New Roman" w:cs="Cambria"/>
        </w:rPr>
        <w:t>defended herself</w:t>
      </w:r>
      <w:r w:rsidR="00522247">
        <w:rPr>
          <w:rFonts w:ascii="Times New Roman" w:hAnsi="Times New Roman" w:cs="Cambria"/>
        </w:rPr>
        <w:t xml:space="preserve"> even if she acted on the judgment that</w:t>
      </w:r>
      <w:r w:rsidR="0080127A">
        <w:rPr>
          <w:rFonts w:ascii="Times New Roman" w:hAnsi="Times New Roman" w:cs="Cambria"/>
        </w:rPr>
        <w:t>, in the relevant instance,</w:t>
      </w:r>
      <w:r w:rsidR="00522247">
        <w:rPr>
          <w:rFonts w:ascii="Times New Roman" w:hAnsi="Times New Roman" w:cs="Cambria"/>
        </w:rPr>
        <w:t xml:space="preserve"> the aggressor’s welfare can be overlooked</w:t>
      </w:r>
      <w:r w:rsidR="00474720">
        <w:rPr>
          <w:rFonts w:ascii="Times New Roman" w:hAnsi="Times New Roman" w:cs="Cambria"/>
        </w:rPr>
        <w:t xml:space="preserve">. </w:t>
      </w:r>
      <w:r w:rsidR="00522247">
        <w:rPr>
          <w:rFonts w:ascii="Times New Roman" w:hAnsi="Times New Roman" w:cs="Cambria"/>
        </w:rPr>
        <w:t>T</w:t>
      </w:r>
      <w:r>
        <w:rPr>
          <w:rFonts w:ascii="Times New Roman" w:hAnsi="Times New Roman" w:cs="Cambria"/>
        </w:rPr>
        <w:t xml:space="preserve">he injured aggressor may resent the one who injured him in self-defense, but by our lights, </w:t>
      </w:r>
      <w:r w:rsidR="004D52B0">
        <w:rPr>
          <w:rFonts w:ascii="Times New Roman" w:hAnsi="Times New Roman" w:cs="Cambria"/>
        </w:rPr>
        <w:t>and by those of the one who acted</w:t>
      </w:r>
      <w:r>
        <w:rPr>
          <w:rFonts w:ascii="Times New Roman" w:hAnsi="Times New Roman" w:cs="Cambria"/>
        </w:rPr>
        <w:t xml:space="preserve"> in self-defense, this blame will appear inapt and unreasonable. </w:t>
      </w:r>
    </w:p>
    <w:p w:rsidR="00C7120D" w:rsidRDefault="00C7120D" w:rsidP="00D414BE">
      <w:pPr>
        <w:spacing w:line="480" w:lineRule="auto"/>
        <w:ind w:firstLine="720"/>
        <w:jc w:val="both"/>
        <w:rPr>
          <w:rFonts w:ascii="Times New Roman" w:hAnsi="Times New Roman"/>
        </w:rPr>
      </w:pPr>
      <w:r>
        <w:rPr>
          <w:rFonts w:ascii="Times New Roman" w:hAnsi="Times New Roman"/>
        </w:rPr>
        <w:t xml:space="preserve">Similarly, </w:t>
      </w:r>
      <w:r w:rsidRPr="00530E87">
        <w:rPr>
          <w:rFonts w:ascii="Times New Roman" w:hAnsi="Times New Roman"/>
        </w:rPr>
        <w:t xml:space="preserve">if I </w:t>
      </w:r>
      <w:r>
        <w:rPr>
          <w:rFonts w:ascii="Times New Roman" w:hAnsi="Times New Roman"/>
        </w:rPr>
        <w:t xml:space="preserve">uproot a plant, my action may </w:t>
      </w:r>
      <w:r w:rsidRPr="00530E87">
        <w:rPr>
          <w:rFonts w:ascii="Times New Roman" w:hAnsi="Times New Roman"/>
        </w:rPr>
        <w:t xml:space="preserve">express </w:t>
      </w:r>
      <w:r>
        <w:rPr>
          <w:rFonts w:ascii="Times New Roman" w:hAnsi="Times New Roman"/>
        </w:rPr>
        <w:t>an implicit</w:t>
      </w:r>
      <w:r w:rsidRPr="00530E87">
        <w:rPr>
          <w:rFonts w:ascii="Times New Roman" w:hAnsi="Times New Roman"/>
        </w:rPr>
        <w:t xml:space="preserve"> judgment </w:t>
      </w:r>
      <w:r>
        <w:rPr>
          <w:rFonts w:ascii="Times New Roman" w:hAnsi="Times New Roman"/>
        </w:rPr>
        <w:t>that</w:t>
      </w:r>
      <w:r w:rsidRPr="00530E87">
        <w:rPr>
          <w:rFonts w:ascii="Times New Roman" w:hAnsi="Times New Roman"/>
        </w:rPr>
        <w:t xml:space="preserve"> </w:t>
      </w:r>
      <w:r>
        <w:rPr>
          <w:rFonts w:ascii="Times New Roman" w:hAnsi="Times New Roman"/>
        </w:rPr>
        <w:t>plants do not have standing to raise objections to the way I treat them. But I am not blameworthy here be</w:t>
      </w:r>
      <w:r w:rsidR="00474720">
        <w:rPr>
          <w:rFonts w:ascii="Times New Roman" w:hAnsi="Times New Roman"/>
        </w:rPr>
        <w:t>cause this judgment is accurate;</w:t>
      </w:r>
      <w:r>
        <w:rPr>
          <w:rFonts w:ascii="Times New Roman" w:hAnsi="Times New Roman"/>
        </w:rPr>
        <w:t xml:space="preserve"> treating </w:t>
      </w:r>
      <w:r w:rsidR="00474720">
        <w:rPr>
          <w:rFonts w:ascii="Times New Roman" w:hAnsi="Times New Roman"/>
        </w:rPr>
        <w:t>p</w:t>
      </w:r>
      <w:r>
        <w:rPr>
          <w:rFonts w:ascii="Times New Roman" w:hAnsi="Times New Roman"/>
        </w:rPr>
        <w:t>lant</w:t>
      </w:r>
      <w:r w:rsidR="00474720">
        <w:rPr>
          <w:rFonts w:ascii="Times New Roman" w:hAnsi="Times New Roman"/>
        </w:rPr>
        <w:t>s</w:t>
      </w:r>
      <w:r>
        <w:rPr>
          <w:rFonts w:ascii="Times New Roman" w:hAnsi="Times New Roman"/>
        </w:rPr>
        <w:t xml:space="preserve"> this way </w:t>
      </w:r>
      <w:r w:rsidRPr="00D20DA1">
        <w:rPr>
          <w:rFonts w:ascii="Times New Roman" w:hAnsi="Times New Roman"/>
          <w:i/>
        </w:rPr>
        <w:t>is</w:t>
      </w:r>
      <w:r>
        <w:rPr>
          <w:rFonts w:ascii="Times New Roman" w:hAnsi="Times New Roman"/>
        </w:rPr>
        <w:t xml:space="preserve"> unobjectionable. Whatever objections there may be to </w:t>
      </w:r>
      <w:r w:rsidR="0080127A">
        <w:rPr>
          <w:rFonts w:ascii="Times New Roman" w:hAnsi="Times New Roman"/>
        </w:rPr>
        <w:t>uprooting a plant are</w:t>
      </w:r>
      <w:r>
        <w:rPr>
          <w:rFonts w:ascii="Times New Roman" w:hAnsi="Times New Roman"/>
        </w:rPr>
        <w:t xml:space="preserve"> not grounded in the fact that plants are, in themselves, the sort of things that can be treated objectionably.</w:t>
      </w:r>
    </w:p>
    <w:p w:rsidR="00C7120D" w:rsidRDefault="00C7120D" w:rsidP="00D414BE">
      <w:pPr>
        <w:spacing w:line="480" w:lineRule="auto"/>
        <w:ind w:firstLine="720"/>
        <w:jc w:val="both"/>
        <w:rPr>
          <w:rFonts w:ascii="Times New Roman" w:eastAsiaTheme="minorHAnsi" w:hAnsi="Times New Roman" w:cs="Helvetica"/>
          <w:color w:val="000000"/>
        </w:rPr>
      </w:pPr>
      <w:r>
        <w:rPr>
          <w:rFonts w:ascii="Times New Roman" w:hAnsi="Times New Roman"/>
        </w:rPr>
        <w:t xml:space="preserve">Suppose, however, that I am wrong about this, and that plants can suffer, and that they have a perspective from which to raise objections to my treatment of them. In the context of criticizing views like the one defended in this paper, Neil </w:t>
      </w:r>
      <w:r>
        <w:rPr>
          <w:rFonts w:ascii="Times New Roman" w:eastAsiaTheme="minorHAnsi" w:hAnsi="Times New Roman" w:cs="Helvetica"/>
          <w:color w:val="000000"/>
        </w:rPr>
        <w:t xml:space="preserve">Levy proposes just this case:  </w:t>
      </w:r>
    </w:p>
    <w:p w:rsidR="00C7120D" w:rsidRDefault="00C7120D" w:rsidP="001F675E">
      <w:pPr>
        <w:ind w:left="720" w:right="720"/>
        <w:jc w:val="both"/>
        <w:rPr>
          <w:rFonts w:ascii="Times New Roman" w:hAnsi="Times New Roman"/>
        </w:rPr>
      </w:pPr>
      <w:r>
        <w:rPr>
          <w:rFonts w:ascii="Times New Roman" w:eastAsiaTheme="minorHAnsi" w:hAnsi="Times New Roman" w:cs="Helvetica"/>
          <w:color w:val="000000"/>
        </w:rPr>
        <w:t xml:space="preserve">Suppose </w:t>
      </w:r>
      <w:r w:rsidRPr="00A9620B">
        <w:rPr>
          <w:rFonts w:ascii="Times New Roman" w:eastAsiaTheme="minorHAnsi" w:hAnsi="Times New Roman" w:cs="Helvetica"/>
          <w:color w:val="000000"/>
        </w:rPr>
        <w:t>that there is a kind of harm that is objectively morally relevant, but of which we are ignorant. Suppose, for instance, that plants can be harmed, and that this harm is a moral reason against killing or treading on them. In that case, many of us are causally responsible for a great many moral harms. Are we morally responsible for them? Do we flout a moral requirement, and challenge plants’ standing as objects to which some moral consideration is owed? No to all these questions: If we do not grasp the moral requirement, and this ignorance is not culpable, we do nothing blameworthy</w:t>
      </w:r>
      <w:r w:rsidR="00E03515">
        <w:rPr>
          <w:rFonts w:ascii="Times New Roman" w:eastAsiaTheme="minorHAnsi" w:hAnsi="Times New Roman" w:cs="Helvetica"/>
          <w:color w:val="000000"/>
        </w:rPr>
        <w:t xml:space="preserve"> (Levy 2005 9)</w:t>
      </w:r>
      <w:r w:rsidR="002C584F">
        <w:rPr>
          <w:rFonts w:ascii="Times New Roman" w:eastAsiaTheme="minorHAnsi" w:hAnsi="Times New Roman" w:cs="Helvetica"/>
          <w:color w:val="000000"/>
        </w:rPr>
        <w:t>.</w:t>
      </w:r>
      <w:r>
        <w:rPr>
          <w:rStyle w:val="FootnoteReference"/>
          <w:rFonts w:ascii="Times New Roman" w:hAnsi="Times New Roman"/>
        </w:rPr>
        <w:footnoteReference w:id="19"/>
      </w:r>
    </w:p>
    <w:p w:rsidR="001F675E" w:rsidRDefault="001F675E" w:rsidP="001F675E">
      <w:pPr>
        <w:ind w:firstLine="720"/>
        <w:jc w:val="both"/>
        <w:rPr>
          <w:rFonts w:ascii="Times New Roman" w:hAnsi="Times New Roman"/>
        </w:rPr>
      </w:pPr>
    </w:p>
    <w:p w:rsidR="00C7120D" w:rsidRDefault="00176B80" w:rsidP="001F675E">
      <w:pPr>
        <w:spacing w:line="480" w:lineRule="auto"/>
        <w:ind w:firstLine="720"/>
        <w:jc w:val="both"/>
        <w:rPr>
          <w:rFonts w:ascii="Times New Roman" w:hAnsi="Times New Roman"/>
        </w:rPr>
      </w:pPr>
      <w:r>
        <w:rPr>
          <w:rFonts w:ascii="Times New Roman" w:hAnsi="Times New Roman"/>
        </w:rPr>
        <w:t>Now I agree that we are not blameworthy for stepping on plants</w:t>
      </w:r>
      <w:r w:rsidR="00C7120D">
        <w:rPr>
          <w:rFonts w:ascii="Times New Roman" w:hAnsi="Times New Roman"/>
        </w:rPr>
        <w:t xml:space="preserve"> </w:t>
      </w:r>
      <w:r w:rsidR="009E387C">
        <w:rPr>
          <w:rFonts w:ascii="Times New Roman" w:hAnsi="Times New Roman"/>
        </w:rPr>
        <w:t xml:space="preserve">in Levy’s example, but </w:t>
      </w:r>
      <w:r w:rsidR="00E4534A">
        <w:rPr>
          <w:rFonts w:ascii="Times New Roman" w:hAnsi="Times New Roman"/>
        </w:rPr>
        <w:t>t</w:t>
      </w:r>
      <w:r w:rsidR="009E387C">
        <w:rPr>
          <w:rFonts w:ascii="Times New Roman" w:hAnsi="Times New Roman"/>
        </w:rPr>
        <w:t>he</w:t>
      </w:r>
      <w:r w:rsidR="00C7120D">
        <w:rPr>
          <w:rFonts w:ascii="Times New Roman" w:hAnsi="Times New Roman"/>
        </w:rPr>
        <w:t xml:space="preserve"> example is </w:t>
      </w:r>
      <w:r>
        <w:rPr>
          <w:rFonts w:ascii="Times New Roman" w:hAnsi="Times New Roman"/>
        </w:rPr>
        <w:t xml:space="preserve">offered as an instance of </w:t>
      </w:r>
      <w:r w:rsidR="00C7120D">
        <w:rPr>
          <w:rFonts w:ascii="Times New Roman" w:hAnsi="Times New Roman"/>
        </w:rPr>
        <w:t>exculpation by way</w:t>
      </w:r>
      <w:r w:rsidR="009E387C">
        <w:rPr>
          <w:rFonts w:ascii="Times New Roman" w:hAnsi="Times New Roman"/>
        </w:rPr>
        <w:t xml:space="preserve"> of nonculpable </w:t>
      </w:r>
      <w:r w:rsidR="009E387C" w:rsidRPr="00F23AD5">
        <w:rPr>
          <w:rFonts w:ascii="Times New Roman" w:hAnsi="Times New Roman"/>
          <w:i/>
        </w:rPr>
        <w:t>moral</w:t>
      </w:r>
      <w:r w:rsidR="00522247">
        <w:rPr>
          <w:rFonts w:ascii="Times New Roman" w:hAnsi="Times New Roman"/>
        </w:rPr>
        <w:t xml:space="preserve"> ignorance</w:t>
      </w:r>
      <w:r w:rsidR="009E387C">
        <w:rPr>
          <w:rFonts w:ascii="Times New Roman" w:hAnsi="Times New Roman"/>
        </w:rPr>
        <w:t xml:space="preserve"> </w:t>
      </w:r>
      <w:r w:rsidR="00E4534A">
        <w:rPr>
          <w:rFonts w:ascii="Times New Roman" w:hAnsi="Times New Roman"/>
        </w:rPr>
        <w:t xml:space="preserve">and this is </w:t>
      </w:r>
      <w:r w:rsidR="00E4534A" w:rsidRPr="00406AA2">
        <w:rPr>
          <w:rFonts w:ascii="Times New Roman" w:hAnsi="Times New Roman"/>
        </w:rPr>
        <w:t>not</w:t>
      </w:r>
      <w:r w:rsidR="00E4534A">
        <w:rPr>
          <w:rFonts w:ascii="Times New Roman" w:hAnsi="Times New Roman"/>
        </w:rPr>
        <w:t xml:space="preserve"> what it shows. Levy’s </w:t>
      </w:r>
      <w:r w:rsidR="00C7120D">
        <w:rPr>
          <w:rFonts w:ascii="Times New Roman" w:hAnsi="Times New Roman"/>
        </w:rPr>
        <w:t xml:space="preserve">example fails to illustrate the exculpatory power of moral ignorance because what explains why we are not blameworthy in </w:t>
      </w:r>
      <w:r w:rsidR="00E4534A">
        <w:rPr>
          <w:rFonts w:ascii="Times New Roman" w:hAnsi="Times New Roman"/>
        </w:rPr>
        <w:t xml:space="preserve">the </w:t>
      </w:r>
      <w:r w:rsidR="00C7120D">
        <w:rPr>
          <w:rFonts w:ascii="Times New Roman" w:hAnsi="Times New Roman"/>
        </w:rPr>
        <w:t>example is that we lack crucial information ab</w:t>
      </w:r>
      <w:r w:rsidR="00D17B51">
        <w:rPr>
          <w:rFonts w:ascii="Times New Roman" w:hAnsi="Times New Roman"/>
        </w:rPr>
        <w:t>out how walking on plants a</w:t>
      </w:r>
      <w:r w:rsidR="00C7120D">
        <w:rPr>
          <w:rFonts w:ascii="Times New Roman" w:hAnsi="Times New Roman"/>
        </w:rPr>
        <w:t xml:space="preserve">ffects them. </w:t>
      </w:r>
      <w:r w:rsidR="009A577B">
        <w:rPr>
          <w:rFonts w:ascii="Times New Roman" w:hAnsi="Times New Roman"/>
        </w:rPr>
        <w:t>Since I do not know that plants can be harmed</w:t>
      </w:r>
      <w:r w:rsidR="00C7120D">
        <w:rPr>
          <w:rFonts w:ascii="Times New Roman" w:hAnsi="Times New Roman"/>
        </w:rPr>
        <w:t xml:space="preserve">, my stepping on </w:t>
      </w:r>
      <w:r w:rsidR="009A577B">
        <w:rPr>
          <w:rFonts w:ascii="Times New Roman" w:hAnsi="Times New Roman"/>
        </w:rPr>
        <w:t xml:space="preserve">one </w:t>
      </w:r>
      <w:r w:rsidR="00C7120D">
        <w:rPr>
          <w:rFonts w:ascii="Times New Roman" w:hAnsi="Times New Roman"/>
        </w:rPr>
        <w:t xml:space="preserve">does not express a denial of the significance of its </w:t>
      </w:r>
      <w:r w:rsidR="009A577B">
        <w:rPr>
          <w:rFonts w:ascii="Times New Roman" w:hAnsi="Times New Roman"/>
        </w:rPr>
        <w:t>being harmed</w:t>
      </w:r>
      <w:r w:rsidR="004D52B0">
        <w:rPr>
          <w:rFonts w:ascii="Times New Roman" w:hAnsi="Times New Roman"/>
        </w:rPr>
        <w:t>. S</w:t>
      </w:r>
      <w:r w:rsidR="00522247">
        <w:rPr>
          <w:rFonts w:ascii="Times New Roman" w:hAnsi="Times New Roman"/>
        </w:rPr>
        <w:t>o</w:t>
      </w:r>
      <w:r w:rsidR="00C7120D">
        <w:rPr>
          <w:rFonts w:ascii="Times New Roman" w:hAnsi="Times New Roman"/>
        </w:rPr>
        <w:t xml:space="preserve"> on the view I advocate, stepping on a plant </w:t>
      </w:r>
      <w:r w:rsidR="00406AA2">
        <w:rPr>
          <w:rFonts w:ascii="Times New Roman" w:hAnsi="Times New Roman"/>
        </w:rPr>
        <w:t xml:space="preserve">does </w:t>
      </w:r>
      <w:r w:rsidR="00C7120D">
        <w:rPr>
          <w:rFonts w:ascii="Times New Roman" w:hAnsi="Times New Roman"/>
        </w:rPr>
        <w:t xml:space="preserve">not express a judgment that could properly ground blame. </w:t>
      </w:r>
    </w:p>
    <w:p w:rsidR="003C3233" w:rsidRDefault="00A67DD1" w:rsidP="00D414BE">
      <w:pPr>
        <w:spacing w:line="480" w:lineRule="auto"/>
        <w:ind w:firstLine="720"/>
        <w:jc w:val="both"/>
        <w:rPr>
          <w:rFonts w:ascii="Times New Roman" w:hAnsi="Times New Roman"/>
        </w:rPr>
      </w:pPr>
      <w:r>
        <w:rPr>
          <w:rFonts w:ascii="Times New Roman" w:hAnsi="Times New Roman"/>
        </w:rPr>
        <w:t xml:space="preserve">The problem </w:t>
      </w:r>
      <w:r w:rsidR="00C7120D">
        <w:rPr>
          <w:rFonts w:ascii="Times New Roman" w:hAnsi="Times New Roman"/>
        </w:rPr>
        <w:t xml:space="preserve">is that Levy’s example does not involve the relevant sort of moral ignorance. There is, of course, a kind of moral ignorance in </w:t>
      </w:r>
      <w:r>
        <w:rPr>
          <w:rFonts w:ascii="Times New Roman" w:hAnsi="Times New Roman"/>
        </w:rPr>
        <w:t>the</w:t>
      </w:r>
      <w:r w:rsidR="00C7120D">
        <w:rPr>
          <w:rFonts w:ascii="Times New Roman" w:hAnsi="Times New Roman"/>
        </w:rPr>
        <w:t xml:space="preserve"> example: we lack knowledge of the moral status of stepping on plants</w:t>
      </w:r>
      <w:r w:rsidR="00F23AD5">
        <w:rPr>
          <w:rFonts w:ascii="Times New Roman" w:hAnsi="Times New Roman"/>
        </w:rPr>
        <w:t xml:space="preserve"> (because we are ignorant of their capacity for suffering)</w:t>
      </w:r>
      <w:r w:rsidR="00C7120D">
        <w:rPr>
          <w:rFonts w:ascii="Times New Roman" w:hAnsi="Times New Roman"/>
        </w:rPr>
        <w:t xml:space="preserve">. But this moral ignorance derives from circumstantial ignorance and not from ignorance of a moral principle. In the example, I presumably know that I generally have </w:t>
      </w:r>
      <w:r w:rsidR="00406AA2">
        <w:rPr>
          <w:rFonts w:ascii="Times New Roman" w:hAnsi="Times New Roman"/>
        </w:rPr>
        <w:t>moral reasons to not cause pain; I just don’</w:t>
      </w:r>
      <w:r w:rsidR="00C7120D">
        <w:rPr>
          <w:rFonts w:ascii="Times New Roman" w:hAnsi="Times New Roman"/>
        </w:rPr>
        <w:t xml:space="preserve">t know that stepping on plants causes them pain. However, the </w:t>
      </w:r>
      <w:r w:rsidR="00E4534A">
        <w:rPr>
          <w:rFonts w:ascii="Times New Roman" w:hAnsi="Times New Roman"/>
        </w:rPr>
        <w:t xml:space="preserve">moral ignorance of someone like Mr. Potter is just the reverse: </w:t>
      </w:r>
      <w:r w:rsidR="00C7120D">
        <w:rPr>
          <w:rFonts w:ascii="Times New Roman" w:hAnsi="Times New Roman"/>
        </w:rPr>
        <w:t xml:space="preserve">he knows </w:t>
      </w:r>
      <w:r w:rsidR="00E4534A">
        <w:rPr>
          <w:rFonts w:ascii="Times New Roman" w:hAnsi="Times New Roman"/>
        </w:rPr>
        <w:t xml:space="preserve">that </w:t>
      </w:r>
      <w:r w:rsidR="00C7120D">
        <w:rPr>
          <w:rFonts w:ascii="Times New Roman" w:hAnsi="Times New Roman"/>
        </w:rPr>
        <w:t>his action</w:t>
      </w:r>
      <w:r w:rsidR="00E4534A">
        <w:rPr>
          <w:rFonts w:ascii="Times New Roman" w:hAnsi="Times New Roman"/>
        </w:rPr>
        <w:t>s</w:t>
      </w:r>
      <w:r w:rsidR="00C7120D">
        <w:rPr>
          <w:rFonts w:ascii="Times New Roman" w:hAnsi="Times New Roman"/>
        </w:rPr>
        <w:t xml:space="preserve"> will cause </w:t>
      </w:r>
      <w:r w:rsidR="00E4534A">
        <w:rPr>
          <w:rFonts w:ascii="Times New Roman" w:hAnsi="Times New Roman"/>
        </w:rPr>
        <w:t xml:space="preserve">George Bailey and others </w:t>
      </w:r>
      <w:r w:rsidR="00C7120D">
        <w:rPr>
          <w:rFonts w:ascii="Times New Roman" w:hAnsi="Times New Roman"/>
        </w:rPr>
        <w:t xml:space="preserve">pain, but </w:t>
      </w:r>
      <w:r w:rsidR="00E4534A">
        <w:rPr>
          <w:rFonts w:ascii="Times New Roman" w:hAnsi="Times New Roman"/>
        </w:rPr>
        <w:t xml:space="preserve">he </w:t>
      </w:r>
      <w:r w:rsidR="00C7120D">
        <w:rPr>
          <w:rFonts w:ascii="Times New Roman" w:hAnsi="Times New Roman"/>
        </w:rPr>
        <w:t xml:space="preserve">does not know </w:t>
      </w:r>
      <w:r w:rsidR="00E4534A">
        <w:rPr>
          <w:rFonts w:ascii="Times New Roman" w:hAnsi="Times New Roman"/>
        </w:rPr>
        <w:t xml:space="preserve">(because he does not believe) </w:t>
      </w:r>
      <w:r w:rsidR="00C7120D">
        <w:rPr>
          <w:rFonts w:ascii="Times New Roman" w:hAnsi="Times New Roman"/>
        </w:rPr>
        <w:t xml:space="preserve">that this counts </w:t>
      </w:r>
      <w:r w:rsidR="00E4534A">
        <w:rPr>
          <w:rFonts w:ascii="Times New Roman" w:hAnsi="Times New Roman"/>
        </w:rPr>
        <w:t xml:space="preserve">decisively </w:t>
      </w:r>
      <w:r w:rsidR="00C7120D">
        <w:rPr>
          <w:rFonts w:ascii="Times New Roman" w:hAnsi="Times New Roman"/>
        </w:rPr>
        <w:t>agai</w:t>
      </w:r>
      <w:r w:rsidR="00E4534A">
        <w:rPr>
          <w:rFonts w:ascii="Times New Roman" w:hAnsi="Times New Roman"/>
        </w:rPr>
        <w:t>nst performing these actions</w:t>
      </w:r>
      <w:r w:rsidR="00C7120D">
        <w:rPr>
          <w:rFonts w:ascii="Times New Roman" w:hAnsi="Times New Roman"/>
        </w:rPr>
        <w:t xml:space="preserve">. </w:t>
      </w:r>
    </w:p>
    <w:p w:rsidR="00C7120D" w:rsidRDefault="00C7120D" w:rsidP="00D414BE">
      <w:pPr>
        <w:spacing w:line="480" w:lineRule="auto"/>
        <w:ind w:firstLine="720"/>
        <w:jc w:val="both"/>
        <w:rPr>
          <w:rFonts w:ascii="Times New Roman" w:hAnsi="Times New Roman"/>
        </w:rPr>
      </w:pPr>
      <w:r>
        <w:rPr>
          <w:rFonts w:ascii="Times New Roman" w:hAnsi="Times New Roman"/>
        </w:rPr>
        <w:t>For Levy’s example to help us see tha</w:t>
      </w:r>
      <w:r w:rsidR="00E4534A">
        <w:rPr>
          <w:rFonts w:ascii="Times New Roman" w:hAnsi="Times New Roman"/>
        </w:rPr>
        <w:t>t Potter’s</w:t>
      </w:r>
      <w:r>
        <w:rPr>
          <w:rFonts w:ascii="Times New Roman" w:hAnsi="Times New Roman"/>
        </w:rPr>
        <w:t xml:space="preserve"> sort of moral ignorance counts as an excuse, the example would </w:t>
      </w:r>
      <w:r w:rsidR="00474720">
        <w:rPr>
          <w:rFonts w:ascii="Times New Roman" w:hAnsi="Times New Roman"/>
        </w:rPr>
        <w:t>have</w:t>
      </w:r>
      <w:r>
        <w:rPr>
          <w:rFonts w:ascii="Times New Roman" w:hAnsi="Times New Roman"/>
        </w:rPr>
        <w:t xml:space="preserve"> to feature Potter’s sort of ignorance. </w:t>
      </w:r>
      <w:r w:rsidR="0080127A">
        <w:rPr>
          <w:rFonts w:ascii="Times New Roman" w:hAnsi="Times New Roman"/>
        </w:rPr>
        <w:t>T</w:t>
      </w:r>
      <w:r>
        <w:rPr>
          <w:rFonts w:ascii="Times New Roman" w:hAnsi="Times New Roman"/>
        </w:rPr>
        <w:t>he example would need to be one in which I know, say, that stepping on a pla</w:t>
      </w:r>
      <w:r w:rsidR="00F23AD5">
        <w:rPr>
          <w:rFonts w:ascii="Times New Roman" w:hAnsi="Times New Roman"/>
        </w:rPr>
        <w:t xml:space="preserve">nt will cause it pain </w:t>
      </w:r>
      <w:r w:rsidR="00A67DD1">
        <w:rPr>
          <w:rFonts w:ascii="Times New Roman" w:hAnsi="Times New Roman"/>
        </w:rPr>
        <w:t xml:space="preserve">and </w:t>
      </w:r>
      <w:r w:rsidR="00522247">
        <w:rPr>
          <w:rFonts w:ascii="Times New Roman" w:hAnsi="Times New Roman"/>
        </w:rPr>
        <w:t>I (nonculpably</w:t>
      </w:r>
      <w:r w:rsidR="00A67DD1">
        <w:rPr>
          <w:rFonts w:ascii="Times New Roman" w:hAnsi="Times New Roman"/>
        </w:rPr>
        <w:t xml:space="preserve">, but wrongly) </w:t>
      </w:r>
      <w:r w:rsidR="00E4534A">
        <w:rPr>
          <w:rFonts w:ascii="Times New Roman" w:hAnsi="Times New Roman"/>
        </w:rPr>
        <w:t>believe that</w:t>
      </w:r>
      <w:r>
        <w:rPr>
          <w:rFonts w:ascii="Times New Roman" w:hAnsi="Times New Roman"/>
        </w:rPr>
        <w:t xml:space="preserve"> </w:t>
      </w:r>
      <w:r w:rsidR="00A67DD1">
        <w:rPr>
          <w:rFonts w:ascii="Times New Roman" w:hAnsi="Times New Roman"/>
        </w:rPr>
        <w:t xml:space="preserve">this </w:t>
      </w:r>
      <w:r>
        <w:rPr>
          <w:rFonts w:ascii="Times New Roman" w:hAnsi="Times New Roman"/>
        </w:rPr>
        <w:t xml:space="preserve">pain does not matter. Now if we think that I am blameless in this revised version of Levy’s example, we might draw a conclusion about the exculpatory significance of nonculpable ignorance of moral principles. Of course, I would not agree that I am blameless in this revised case. If I knowingly (and unjustifiably) cause a plant severe pain, then I am open to resentment and indignation because my action dismisses the normative significance of the plant’s pain, and this is something to which the plant (or at least one who is concerned for its welfare) could reasonably object.  </w:t>
      </w:r>
    </w:p>
    <w:p w:rsidR="001B7A02" w:rsidRDefault="001B7A02" w:rsidP="00D414BE">
      <w:pPr>
        <w:widowControl w:val="0"/>
        <w:autoSpaceDE w:val="0"/>
        <w:autoSpaceDN w:val="0"/>
        <w:adjustRightInd w:val="0"/>
        <w:spacing w:line="480" w:lineRule="auto"/>
        <w:jc w:val="both"/>
        <w:rPr>
          <w:rFonts w:ascii="Times New Roman" w:hAnsi="Times New Roman" w:cs="Cambria"/>
          <w:u w:val="single"/>
        </w:rPr>
      </w:pPr>
    </w:p>
    <w:p w:rsidR="00DA4752" w:rsidRDefault="00DA4752" w:rsidP="00D414BE">
      <w:pPr>
        <w:widowControl w:val="0"/>
        <w:autoSpaceDE w:val="0"/>
        <w:autoSpaceDN w:val="0"/>
        <w:adjustRightInd w:val="0"/>
        <w:spacing w:line="480" w:lineRule="auto"/>
        <w:jc w:val="both"/>
        <w:rPr>
          <w:rFonts w:ascii="Times New Roman" w:hAnsi="Times New Roman" w:cs="Cambria"/>
          <w:u w:val="single"/>
        </w:rPr>
      </w:pPr>
    </w:p>
    <w:p w:rsidR="0069477D" w:rsidRPr="00E225DE" w:rsidRDefault="0069477D" w:rsidP="00D414BE">
      <w:pPr>
        <w:widowControl w:val="0"/>
        <w:autoSpaceDE w:val="0"/>
        <w:autoSpaceDN w:val="0"/>
        <w:adjustRightInd w:val="0"/>
        <w:spacing w:line="480" w:lineRule="auto"/>
        <w:jc w:val="both"/>
        <w:rPr>
          <w:rFonts w:ascii="Times New Roman" w:hAnsi="Times New Roman" w:cs="Cambria"/>
          <w:u w:val="single"/>
        </w:rPr>
      </w:pPr>
      <w:r w:rsidRPr="00E225DE">
        <w:rPr>
          <w:rFonts w:ascii="Times New Roman" w:hAnsi="Times New Roman" w:cs="Cambria"/>
          <w:u w:val="single"/>
        </w:rPr>
        <w:t>Conclusion</w:t>
      </w:r>
    </w:p>
    <w:p w:rsidR="0069477D" w:rsidRDefault="0069477D" w:rsidP="00D414BE">
      <w:pPr>
        <w:widowControl w:val="0"/>
        <w:autoSpaceDE w:val="0"/>
        <w:autoSpaceDN w:val="0"/>
        <w:adjustRightInd w:val="0"/>
        <w:spacing w:line="480" w:lineRule="auto"/>
        <w:ind w:firstLine="720"/>
        <w:jc w:val="both"/>
        <w:rPr>
          <w:rFonts w:ascii="Times New Roman" w:hAnsi="Times New Roman"/>
        </w:rPr>
      </w:pPr>
      <w:r>
        <w:rPr>
          <w:rFonts w:ascii="Times New Roman" w:hAnsi="Times New Roman" w:cs="Cambria"/>
        </w:rPr>
        <w:t xml:space="preserve">I have argued </w:t>
      </w:r>
      <w:r w:rsidR="00827DB3">
        <w:rPr>
          <w:rFonts w:ascii="Times New Roman" w:hAnsi="Times New Roman" w:cs="Cambria"/>
        </w:rPr>
        <w:t xml:space="preserve">against the assumption </w:t>
      </w:r>
      <w:r>
        <w:rPr>
          <w:rFonts w:ascii="Times New Roman" w:hAnsi="Times New Roman" w:cs="Cambria"/>
        </w:rPr>
        <w:t xml:space="preserve">that </w:t>
      </w:r>
      <w:r w:rsidR="00827DB3">
        <w:rPr>
          <w:rFonts w:ascii="Times New Roman" w:hAnsi="Times New Roman" w:cs="Cambria"/>
        </w:rPr>
        <w:t xml:space="preserve">morally ignorant </w:t>
      </w:r>
      <w:r>
        <w:rPr>
          <w:rFonts w:ascii="Times New Roman" w:hAnsi="Times New Roman" w:cs="Cambria"/>
        </w:rPr>
        <w:t xml:space="preserve">wrongdoers are </w:t>
      </w:r>
      <w:r w:rsidR="00D057EE">
        <w:rPr>
          <w:rFonts w:ascii="Times New Roman" w:hAnsi="Times New Roman" w:cs="Cambria"/>
        </w:rPr>
        <w:t>open</w:t>
      </w:r>
      <w:r w:rsidR="00827DB3">
        <w:rPr>
          <w:rFonts w:ascii="Times New Roman" w:hAnsi="Times New Roman" w:cs="Cambria"/>
        </w:rPr>
        <w:t xml:space="preserve"> to moral blame only </w:t>
      </w:r>
      <w:r w:rsidR="00D057EE">
        <w:rPr>
          <w:rFonts w:ascii="Times New Roman" w:hAnsi="Times New Roman" w:cs="Cambria"/>
        </w:rPr>
        <w:t xml:space="preserve">if </w:t>
      </w:r>
      <w:r w:rsidR="00827DB3">
        <w:rPr>
          <w:rFonts w:ascii="Times New Roman" w:hAnsi="Times New Roman" w:cs="Cambria"/>
        </w:rPr>
        <w:t>the</w:t>
      </w:r>
      <w:r>
        <w:rPr>
          <w:rFonts w:ascii="Times New Roman" w:hAnsi="Times New Roman" w:cs="Cambria"/>
        </w:rPr>
        <w:t xml:space="preserve">y are culpable for their ignorance. </w:t>
      </w:r>
      <w:r w:rsidR="00474720">
        <w:rPr>
          <w:rFonts w:ascii="Times New Roman" w:hAnsi="Times New Roman" w:cs="Cambria"/>
        </w:rPr>
        <w:t xml:space="preserve">Thus, </w:t>
      </w:r>
      <w:r w:rsidR="00827DB3">
        <w:rPr>
          <w:rFonts w:ascii="Times New Roman" w:hAnsi="Times New Roman" w:cs="Cambria"/>
        </w:rPr>
        <w:t xml:space="preserve">I reject </w:t>
      </w:r>
      <w:r w:rsidR="00474720">
        <w:rPr>
          <w:rFonts w:ascii="Times New Roman" w:hAnsi="Times New Roman" w:cs="Cambria"/>
        </w:rPr>
        <w:t xml:space="preserve">skepticism about moral responsibility </w:t>
      </w:r>
      <w:r w:rsidR="00D057EE">
        <w:rPr>
          <w:rFonts w:ascii="Times New Roman" w:hAnsi="Times New Roman" w:cs="Cambria"/>
        </w:rPr>
        <w:t xml:space="preserve">that depends on this </w:t>
      </w:r>
      <w:r w:rsidR="00474720">
        <w:rPr>
          <w:rFonts w:ascii="Times New Roman" w:hAnsi="Times New Roman" w:cs="Cambria"/>
        </w:rPr>
        <w:t>assumpti</w:t>
      </w:r>
      <w:r w:rsidR="00D057EE">
        <w:rPr>
          <w:rFonts w:ascii="Times New Roman" w:hAnsi="Times New Roman" w:cs="Cambria"/>
        </w:rPr>
        <w:t>on</w:t>
      </w:r>
      <w:r w:rsidR="00474720">
        <w:rPr>
          <w:rFonts w:ascii="Times New Roman" w:hAnsi="Times New Roman" w:cs="Cambria"/>
        </w:rPr>
        <w:t xml:space="preserve">. </w:t>
      </w:r>
      <w:r>
        <w:rPr>
          <w:rFonts w:ascii="Times New Roman" w:hAnsi="Times New Roman" w:cs="Cambria"/>
        </w:rPr>
        <w:t>On the view I have defended, the attitudes invo</w:t>
      </w:r>
      <w:r w:rsidR="00F23AD5">
        <w:rPr>
          <w:rFonts w:ascii="Times New Roman" w:hAnsi="Times New Roman" w:cs="Cambria"/>
        </w:rPr>
        <w:t xml:space="preserve">lved in moral blame are </w:t>
      </w:r>
      <w:r w:rsidRPr="00530E87">
        <w:rPr>
          <w:rFonts w:ascii="Times New Roman" w:hAnsi="Times New Roman" w:cs="Cambria"/>
        </w:rPr>
        <w:t>respon</w:t>
      </w:r>
      <w:r>
        <w:rPr>
          <w:rFonts w:ascii="Times New Roman" w:hAnsi="Times New Roman" w:cs="Cambria"/>
        </w:rPr>
        <w:t>ses to the features of an action that make it objectionable from the perspective of the one who issues the blame. One important way that an action can appear objectionable to us is that it expresses a judgment with which we disagree about the</w:t>
      </w:r>
      <w:r w:rsidRPr="00965B97">
        <w:rPr>
          <w:rFonts w:ascii="Times New Roman" w:hAnsi="Times New Roman" w:cs="NewBaskerville-Roman"/>
          <w:szCs w:val="20"/>
        </w:rPr>
        <w:t xml:space="preserve"> </w:t>
      </w:r>
      <w:r>
        <w:rPr>
          <w:rFonts w:ascii="Times New Roman" w:hAnsi="Times New Roman" w:cs="NewBaskerville-Roman"/>
          <w:szCs w:val="20"/>
        </w:rPr>
        <w:t>significance o</w:t>
      </w:r>
      <w:r w:rsidRPr="00965B97">
        <w:rPr>
          <w:rFonts w:ascii="Times New Roman" w:hAnsi="Times New Roman" w:cs="NewBaskerville-Roman"/>
          <w:szCs w:val="20"/>
        </w:rPr>
        <w:t xml:space="preserve">f the needs and interests of those affected by </w:t>
      </w:r>
      <w:r>
        <w:rPr>
          <w:rFonts w:ascii="Times New Roman" w:hAnsi="Times New Roman" w:cs="NewBaskerville-Roman"/>
          <w:szCs w:val="20"/>
        </w:rPr>
        <w:t xml:space="preserve">the action. Whether </w:t>
      </w:r>
      <w:r>
        <w:rPr>
          <w:rFonts w:ascii="Times New Roman" w:hAnsi="Times New Roman" w:cs="Cambria"/>
        </w:rPr>
        <w:t xml:space="preserve">a wrongdoer’s action has this feature depends more on whether she is aware of the consequences of her behavior than on whether she regards her behavior as wrong. </w:t>
      </w:r>
    </w:p>
    <w:p w:rsidR="008D6176" w:rsidRPr="00D04C4D" w:rsidRDefault="008D6176" w:rsidP="00D414BE">
      <w:pPr>
        <w:spacing w:line="480" w:lineRule="auto"/>
        <w:jc w:val="both"/>
        <w:rPr>
          <w:rFonts w:ascii="Times New Roman" w:hAnsi="Times New Roman"/>
          <w:caps/>
        </w:rPr>
      </w:pPr>
    </w:p>
    <w:p w:rsidR="008D6176" w:rsidRPr="008D6176" w:rsidRDefault="008D6176" w:rsidP="00F2571E">
      <w:pPr>
        <w:rPr>
          <w:rFonts w:ascii="Times New Roman" w:hAnsi="Times New Roman"/>
          <w:u w:val="single"/>
        </w:rPr>
      </w:pPr>
      <w:r w:rsidRPr="008D6176">
        <w:rPr>
          <w:rFonts w:ascii="Times New Roman" w:hAnsi="Times New Roman"/>
          <w:u w:val="single"/>
        </w:rPr>
        <w:t>References</w:t>
      </w:r>
    </w:p>
    <w:p w:rsidR="00F2571E" w:rsidRDefault="00F2571E" w:rsidP="00F2571E">
      <w:pPr>
        <w:jc w:val="both"/>
        <w:rPr>
          <w:rFonts w:ascii="Times New Roman" w:hAnsi="Times New Roman"/>
        </w:rPr>
      </w:pPr>
    </w:p>
    <w:p w:rsidR="00252B0B" w:rsidRDefault="00252B0B" w:rsidP="00F2571E">
      <w:pPr>
        <w:jc w:val="both"/>
        <w:rPr>
          <w:rFonts w:ascii="Times New Roman" w:hAnsi="Times New Roman"/>
          <w:i/>
        </w:rPr>
      </w:pPr>
      <w:r>
        <w:rPr>
          <w:rFonts w:ascii="Times New Roman" w:hAnsi="Times New Roman"/>
        </w:rPr>
        <w:t xml:space="preserve">Foot, Philippa. 1972. “Morality as a System of Hypothetical Imperatives.” </w:t>
      </w:r>
      <w:r w:rsidRPr="00252B0B">
        <w:rPr>
          <w:rFonts w:ascii="Times New Roman" w:hAnsi="Times New Roman"/>
          <w:i/>
        </w:rPr>
        <w:t xml:space="preserve">The Philosophical </w:t>
      </w:r>
    </w:p>
    <w:p w:rsidR="00252B0B" w:rsidRDefault="00252B0B" w:rsidP="00F2571E">
      <w:pPr>
        <w:ind w:firstLine="720"/>
        <w:jc w:val="both"/>
        <w:rPr>
          <w:rFonts w:ascii="Times New Roman" w:hAnsi="Times New Roman"/>
        </w:rPr>
      </w:pPr>
      <w:r w:rsidRPr="00252B0B">
        <w:rPr>
          <w:rFonts w:ascii="Times New Roman" w:hAnsi="Times New Roman"/>
          <w:i/>
        </w:rPr>
        <w:t>Review</w:t>
      </w:r>
      <w:r w:rsidR="00A67DD1">
        <w:rPr>
          <w:rFonts w:ascii="Times New Roman" w:hAnsi="Times New Roman"/>
        </w:rPr>
        <w:t xml:space="preserve"> 81: 305-</w:t>
      </w:r>
      <w:r>
        <w:rPr>
          <w:rFonts w:ascii="Times New Roman" w:hAnsi="Times New Roman"/>
        </w:rPr>
        <w:t>316.</w:t>
      </w:r>
    </w:p>
    <w:p w:rsidR="00F2571E" w:rsidRDefault="00F2571E" w:rsidP="00F2571E">
      <w:pPr>
        <w:jc w:val="both"/>
        <w:rPr>
          <w:rFonts w:ascii="Times New Roman" w:hAnsi="Times New Roman"/>
        </w:rPr>
      </w:pPr>
    </w:p>
    <w:p w:rsidR="008D6176" w:rsidRDefault="008D6176" w:rsidP="00F2571E">
      <w:pPr>
        <w:jc w:val="both"/>
        <w:rPr>
          <w:rFonts w:ascii="Times New Roman" w:hAnsi="Times New Roman"/>
        </w:rPr>
      </w:pPr>
      <w:r w:rsidRPr="00556A7A">
        <w:rPr>
          <w:rFonts w:ascii="Times New Roman" w:hAnsi="Times New Roman"/>
        </w:rPr>
        <w:t xml:space="preserve">FitzPatrick, William J. 2008. </w:t>
      </w:r>
      <w:r>
        <w:rPr>
          <w:rFonts w:ascii="Times New Roman" w:hAnsi="Times New Roman"/>
        </w:rPr>
        <w:t>“</w:t>
      </w:r>
      <w:r w:rsidRPr="00556A7A">
        <w:rPr>
          <w:rFonts w:ascii="Times New Roman" w:hAnsi="Times New Roman"/>
        </w:rPr>
        <w:t xml:space="preserve">Moral Responsibility and Normative Ignorance: </w:t>
      </w:r>
      <w:r>
        <w:rPr>
          <w:rFonts w:ascii="Times New Roman" w:hAnsi="Times New Roman"/>
        </w:rPr>
        <w:t>A</w:t>
      </w:r>
      <w:r w:rsidRPr="00556A7A">
        <w:rPr>
          <w:rFonts w:ascii="Times New Roman" w:hAnsi="Times New Roman"/>
        </w:rPr>
        <w:t xml:space="preserve">nswering a New </w:t>
      </w:r>
    </w:p>
    <w:p w:rsidR="008D6176" w:rsidRPr="00556A7A" w:rsidRDefault="008D6176" w:rsidP="00F2571E">
      <w:pPr>
        <w:ind w:firstLine="720"/>
        <w:jc w:val="both"/>
        <w:rPr>
          <w:rFonts w:ascii="Times New Roman" w:hAnsi="Times New Roman"/>
        </w:rPr>
      </w:pPr>
      <w:r w:rsidRPr="00556A7A">
        <w:rPr>
          <w:rFonts w:ascii="Times New Roman" w:hAnsi="Times New Roman"/>
        </w:rPr>
        <w:t>Skeptical Challenge.</w:t>
      </w:r>
      <w:r>
        <w:rPr>
          <w:rFonts w:ascii="Times New Roman" w:hAnsi="Times New Roman"/>
        </w:rPr>
        <w:t>”</w:t>
      </w:r>
      <w:r w:rsidRPr="00556A7A">
        <w:rPr>
          <w:rFonts w:ascii="Times New Roman" w:hAnsi="Times New Roman"/>
        </w:rPr>
        <w:t xml:space="preserve"> </w:t>
      </w:r>
      <w:r w:rsidRPr="00556A7A">
        <w:rPr>
          <w:rFonts w:ascii="Times New Roman" w:hAnsi="Times New Roman"/>
          <w:i/>
        </w:rPr>
        <w:t>Ethics</w:t>
      </w:r>
      <w:r w:rsidRPr="00556A7A">
        <w:rPr>
          <w:rFonts w:ascii="Times New Roman" w:hAnsi="Times New Roman"/>
        </w:rPr>
        <w:t xml:space="preserve"> 118: 589-613.</w:t>
      </w:r>
    </w:p>
    <w:p w:rsidR="00F2571E" w:rsidRDefault="00F2571E" w:rsidP="00F2571E">
      <w:pPr>
        <w:jc w:val="both"/>
        <w:rPr>
          <w:rFonts w:ascii="Times New Roman" w:hAnsi="Times New Roman"/>
        </w:rPr>
      </w:pPr>
    </w:p>
    <w:p w:rsidR="008D6176" w:rsidRDefault="008D6176" w:rsidP="00F2571E">
      <w:pPr>
        <w:jc w:val="both"/>
        <w:rPr>
          <w:rFonts w:ascii="Times New Roman" w:hAnsi="Times New Roman"/>
          <w:i/>
        </w:rPr>
      </w:pPr>
      <w:r w:rsidRPr="00556A7A">
        <w:rPr>
          <w:rFonts w:ascii="Times New Roman" w:hAnsi="Times New Roman"/>
        </w:rPr>
        <w:t xml:space="preserve">Frankfurt, Harry. 1969. </w:t>
      </w:r>
      <w:r>
        <w:rPr>
          <w:rFonts w:ascii="Times New Roman" w:hAnsi="Times New Roman"/>
        </w:rPr>
        <w:t>“</w:t>
      </w:r>
      <w:r w:rsidRPr="00556A7A">
        <w:rPr>
          <w:rFonts w:ascii="Times New Roman" w:hAnsi="Times New Roman"/>
        </w:rPr>
        <w:t>Alternate Possibilities and Moral Responsibility.</w:t>
      </w:r>
      <w:r>
        <w:rPr>
          <w:rFonts w:ascii="Times New Roman" w:hAnsi="Times New Roman"/>
        </w:rPr>
        <w:t>”</w:t>
      </w:r>
      <w:r w:rsidRPr="00556A7A">
        <w:rPr>
          <w:rFonts w:ascii="Times New Roman" w:hAnsi="Times New Roman"/>
        </w:rPr>
        <w:t xml:space="preserve"> </w:t>
      </w:r>
      <w:r w:rsidRPr="00556A7A">
        <w:rPr>
          <w:rFonts w:ascii="Times New Roman" w:hAnsi="Times New Roman"/>
          <w:i/>
        </w:rPr>
        <w:t xml:space="preserve">Journal of </w:t>
      </w:r>
    </w:p>
    <w:p w:rsidR="008D6176" w:rsidRPr="00F80128" w:rsidRDefault="008D6176" w:rsidP="00F2571E">
      <w:pPr>
        <w:ind w:firstLine="720"/>
        <w:jc w:val="both"/>
        <w:rPr>
          <w:rFonts w:ascii="Times New Roman" w:hAnsi="Times New Roman"/>
          <w:i/>
        </w:rPr>
      </w:pPr>
      <w:r w:rsidRPr="00556A7A">
        <w:rPr>
          <w:rFonts w:ascii="Times New Roman" w:hAnsi="Times New Roman"/>
          <w:i/>
        </w:rPr>
        <w:t>Philosophy</w:t>
      </w:r>
      <w:r w:rsidRPr="00556A7A">
        <w:rPr>
          <w:rFonts w:ascii="Times New Roman" w:hAnsi="Times New Roman"/>
        </w:rPr>
        <w:t xml:space="preserve"> 66: 829-39.  </w:t>
      </w:r>
    </w:p>
    <w:p w:rsidR="00F2571E" w:rsidRDefault="00F2571E" w:rsidP="00F2571E">
      <w:pPr>
        <w:jc w:val="both"/>
        <w:rPr>
          <w:rFonts w:ascii="Times New Roman" w:hAnsi="Times New Roman"/>
        </w:rPr>
      </w:pPr>
    </w:p>
    <w:p w:rsidR="008D6176" w:rsidRDefault="008D6176" w:rsidP="00F2571E">
      <w:pPr>
        <w:jc w:val="both"/>
        <w:rPr>
          <w:rFonts w:ascii="Times New Roman" w:hAnsi="Times New Roman"/>
          <w:i/>
        </w:rPr>
      </w:pPr>
      <w:r>
        <w:rPr>
          <w:rFonts w:ascii="Times New Roman" w:hAnsi="Times New Roman"/>
        </w:rPr>
        <w:t xml:space="preserve">Levy, </w:t>
      </w:r>
      <w:r w:rsidRPr="00556A7A">
        <w:rPr>
          <w:rFonts w:ascii="Times New Roman" w:hAnsi="Times New Roman"/>
        </w:rPr>
        <w:t>Neil</w:t>
      </w:r>
      <w:r>
        <w:rPr>
          <w:rFonts w:ascii="Times New Roman" w:hAnsi="Times New Roman"/>
        </w:rPr>
        <w:t xml:space="preserve">. 2005. </w:t>
      </w:r>
      <w:r w:rsidRPr="00556A7A">
        <w:rPr>
          <w:rFonts w:ascii="Times New Roman" w:hAnsi="Times New Roman"/>
        </w:rPr>
        <w:t>“The Goo</w:t>
      </w:r>
      <w:r>
        <w:rPr>
          <w:rFonts w:ascii="Times New Roman" w:hAnsi="Times New Roman"/>
        </w:rPr>
        <w:t>d, the Bad, and the Blameworthy.</w:t>
      </w:r>
      <w:r w:rsidRPr="00556A7A">
        <w:rPr>
          <w:rFonts w:ascii="Times New Roman" w:hAnsi="Times New Roman"/>
        </w:rPr>
        <w:t xml:space="preserve">” </w:t>
      </w:r>
      <w:r w:rsidRPr="00D04C4D">
        <w:rPr>
          <w:rFonts w:ascii="Times New Roman" w:hAnsi="Times New Roman"/>
          <w:i/>
        </w:rPr>
        <w:t xml:space="preserve">Journal of Ethics and Social </w:t>
      </w:r>
    </w:p>
    <w:p w:rsidR="008D6176" w:rsidRPr="00F80128" w:rsidRDefault="008D6176" w:rsidP="00F2571E">
      <w:pPr>
        <w:ind w:firstLine="720"/>
        <w:jc w:val="both"/>
        <w:rPr>
          <w:rFonts w:ascii="Times New Roman" w:hAnsi="Times New Roman"/>
          <w:i/>
        </w:rPr>
      </w:pPr>
      <w:r w:rsidRPr="00D04C4D">
        <w:rPr>
          <w:rFonts w:ascii="Times New Roman" w:hAnsi="Times New Roman"/>
          <w:i/>
        </w:rPr>
        <w:t>Philosophy</w:t>
      </w:r>
      <w:r>
        <w:rPr>
          <w:rFonts w:ascii="Times New Roman" w:hAnsi="Times New Roman"/>
        </w:rPr>
        <w:t xml:space="preserve"> 1</w:t>
      </w:r>
      <w:r w:rsidR="00A67DD1">
        <w:rPr>
          <w:rFonts w:ascii="Times New Roman" w:hAnsi="Times New Roman"/>
        </w:rPr>
        <w:t>: 1-16</w:t>
      </w:r>
      <w:r w:rsidRPr="00556A7A">
        <w:rPr>
          <w:rFonts w:ascii="Times New Roman" w:hAnsi="Times New Roman"/>
        </w:rPr>
        <w:t xml:space="preserve">. </w:t>
      </w:r>
    </w:p>
    <w:p w:rsidR="00F2571E" w:rsidRDefault="00F2571E" w:rsidP="00F2571E">
      <w:pPr>
        <w:jc w:val="both"/>
        <w:rPr>
          <w:rFonts w:ascii="Times New Roman" w:hAnsi="Times New Roman"/>
        </w:rPr>
      </w:pPr>
    </w:p>
    <w:p w:rsidR="008D6176" w:rsidRDefault="008D6176" w:rsidP="00F2571E">
      <w:pPr>
        <w:jc w:val="both"/>
        <w:rPr>
          <w:rFonts w:ascii="Times New Roman" w:hAnsi="Times New Roman"/>
        </w:rPr>
      </w:pPr>
      <w:r>
        <w:rPr>
          <w:rFonts w:ascii="Times New Roman" w:hAnsi="Times New Roman"/>
        </w:rPr>
        <w:t>--------</w:t>
      </w:r>
      <w:r>
        <w:rPr>
          <w:rFonts w:ascii="Times New Roman" w:hAnsi="Times New Roman"/>
        </w:rPr>
        <w:tab/>
      </w:r>
      <w:r w:rsidRPr="00556A7A">
        <w:rPr>
          <w:rFonts w:ascii="Times New Roman" w:hAnsi="Times New Roman"/>
        </w:rPr>
        <w:t xml:space="preserve">2009. </w:t>
      </w:r>
      <w:r>
        <w:rPr>
          <w:rFonts w:ascii="Times New Roman" w:hAnsi="Times New Roman"/>
        </w:rPr>
        <w:t>“</w:t>
      </w:r>
      <w:r w:rsidRPr="00556A7A">
        <w:rPr>
          <w:rFonts w:ascii="Times New Roman" w:hAnsi="Times New Roman"/>
        </w:rPr>
        <w:t>Culpable Ignorance and Moral Responsibility: A Reply to FitzPatrick.</w:t>
      </w:r>
      <w:r>
        <w:rPr>
          <w:rFonts w:ascii="Times New Roman" w:hAnsi="Times New Roman"/>
        </w:rPr>
        <w:t>”</w:t>
      </w:r>
      <w:r w:rsidRPr="00556A7A">
        <w:rPr>
          <w:rFonts w:ascii="Times New Roman" w:hAnsi="Times New Roman"/>
        </w:rPr>
        <w:t xml:space="preserve"> </w:t>
      </w:r>
      <w:r w:rsidRPr="00556A7A">
        <w:rPr>
          <w:rFonts w:ascii="Times New Roman" w:hAnsi="Times New Roman"/>
          <w:i/>
        </w:rPr>
        <w:t>Ethics</w:t>
      </w:r>
      <w:r w:rsidRPr="00556A7A">
        <w:rPr>
          <w:rFonts w:ascii="Times New Roman" w:hAnsi="Times New Roman"/>
        </w:rPr>
        <w:t xml:space="preserve"> </w:t>
      </w:r>
    </w:p>
    <w:p w:rsidR="00DA4752" w:rsidRDefault="008D6176" w:rsidP="00F2571E">
      <w:pPr>
        <w:ind w:firstLine="720"/>
        <w:jc w:val="both"/>
        <w:rPr>
          <w:rFonts w:ascii="Times New Roman" w:hAnsi="Times New Roman"/>
        </w:rPr>
      </w:pPr>
      <w:r w:rsidRPr="00556A7A">
        <w:rPr>
          <w:rFonts w:ascii="Times New Roman" w:hAnsi="Times New Roman"/>
        </w:rPr>
        <w:t>119: 729-</w:t>
      </w:r>
      <w:r w:rsidR="00A67DD1">
        <w:rPr>
          <w:rFonts w:ascii="Times New Roman" w:hAnsi="Times New Roman"/>
        </w:rPr>
        <w:t>7</w:t>
      </w:r>
      <w:r w:rsidRPr="00556A7A">
        <w:rPr>
          <w:rFonts w:ascii="Times New Roman" w:hAnsi="Times New Roman"/>
        </w:rPr>
        <w:t>41.</w:t>
      </w:r>
    </w:p>
    <w:p w:rsidR="00DA4752" w:rsidRDefault="00DA4752" w:rsidP="00F2571E">
      <w:pPr>
        <w:ind w:firstLine="720"/>
        <w:jc w:val="both"/>
        <w:rPr>
          <w:rFonts w:ascii="Times New Roman" w:hAnsi="Times New Roman"/>
        </w:rPr>
      </w:pPr>
    </w:p>
    <w:p w:rsidR="00943BF5" w:rsidRDefault="00943BF5" w:rsidP="00F2571E">
      <w:pPr>
        <w:jc w:val="both"/>
        <w:rPr>
          <w:rFonts w:ascii="Times New Roman" w:hAnsi="Times New Roman"/>
        </w:rPr>
      </w:pPr>
      <w:r>
        <w:rPr>
          <w:rFonts w:ascii="Times New Roman" w:hAnsi="Times New Roman"/>
        </w:rPr>
        <w:t xml:space="preserve">-------- 2011. </w:t>
      </w:r>
      <w:r w:rsidRPr="00943BF5">
        <w:rPr>
          <w:rFonts w:ascii="Times New Roman" w:hAnsi="Times New Roman"/>
          <w:i/>
        </w:rPr>
        <w:t>Hard Luck: How Luck Undermines Free Will and Moral Responsibility</w:t>
      </w:r>
      <w:r>
        <w:rPr>
          <w:rFonts w:ascii="Times New Roman" w:hAnsi="Times New Roman"/>
        </w:rPr>
        <w:t xml:space="preserve">. New York: </w:t>
      </w:r>
    </w:p>
    <w:p w:rsidR="008D6176" w:rsidRPr="00943BF5" w:rsidRDefault="00943BF5" w:rsidP="00F2571E">
      <w:pPr>
        <w:ind w:firstLine="720"/>
        <w:jc w:val="both"/>
        <w:rPr>
          <w:rFonts w:ascii="Times New Roman" w:hAnsi="Times New Roman"/>
        </w:rPr>
      </w:pPr>
      <w:r w:rsidRPr="00943BF5">
        <w:rPr>
          <w:rFonts w:ascii="Times New Roman" w:hAnsi="Times New Roman"/>
        </w:rPr>
        <w:t>Oxford University Press</w:t>
      </w:r>
      <w:r>
        <w:rPr>
          <w:rFonts w:ascii="Times New Roman" w:hAnsi="Times New Roman"/>
        </w:rPr>
        <w:t>.</w:t>
      </w:r>
    </w:p>
    <w:p w:rsidR="00F2571E" w:rsidRDefault="00F2571E" w:rsidP="00F2571E">
      <w:pPr>
        <w:jc w:val="both"/>
        <w:rPr>
          <w:rFonts w:ascii="Times New Roman" w:hAnsi="Times New Roman"/>
        </w:rPr>
      </w:pPr>
    </w:p>
    <w:p w:rsidR="008D6176" w:rsidRDefault="008D6176" w:rsidP="00F2571E">
      <w:pPr>
        <w:jc w:val="both"/>
        <w:rPr>
          <w:rFonts w:ascii="Times New Roman" w:hAnsi="Times New Roman"/>
        </w:rPr>
      </w:pPr>
      <w:r>
        <w:rPr>
          <w:rFonts w:ascii="Times New Roman" w:hAnsi="Times New Roman"/>
        </w:rPr>
        <w:t xml:space="preserve">Rosen, </w:t>
      </w:r>
      <w:r w:rsidRPr="00556A7A">
        <w:rPr>
          <w:rFonts w:ascii="Times New Roman" w:hAnsi="Times New Roman"/>
        </w:rPr>
        <w:t>Gideon</w:t>
      </w:r>
      <w:r>
        <w:rPr>
          <w:rFonts w:ascii="Times New Roman" w:hAnsi="Times New Roman"/>
        </w:rPr>
        <w:t>. 2003. “Culpability and Ignorance.</w:t>
      </w:r>
      <w:r w:rsidRPr="00556A7A">
        <w:rPr>
          <w:rFonts w:ascii="Times New Roman" w:hAnsi="Times New Roman"/>
        </w:rPr>
        <w:t xml:space="preserve">” </w:t>
      </w:r>
      <w:r w:rsidRPr="00D04C4D">
        <w:rPr>
          <w:rFonts w:ascii="Times New Roman" w:hAnsi="Times New Roman"/>
          <w:i/>
        </w:rPr>
        <w:t>Proceedings of the Aristotelian Society</w:t>
      </w:r>
      <w:r w:rsidRPr="00556A7A">
        <w:rPr>
          <w:rFonts w:ascii="Times New Roman" w:hAnsi="Times New Roman"/>
        </w:rPr>
        <w:t xml:space="preserve"> 103: </w:t>
      </w:r>
    </w:p>
    <w:p w:rsidR="008D6176" w:rsidRDefault="008D6176" w:rsidP="00F2571E">
      <w:pPr>
        <w:ind w:firstLine="720"/>
        <w:jc w:val="both"/>
        <w:rPr>
          <w:rFonts w:ascii="Times New Roman" w:hAnsi="Times New Roman"/>
        </w:rPr>
      </w:pPr>
      <w:r w:rsidRPr="00556A7A">
        <w:rPr>
          <w:rFonts w:ascii="Times New Roman" w:hAnsi="Times New Roman"/>
        </w:rPr>
        <w:t xml:space="preserve">61-84. </w:t>
      </w:r>
    </w:p>
    <w:p w:rsidR="00F2571E" w:rsidRDefault="00F2571E" w:rsidP="00F2571E">
      <w:pPr>
        <w:jc w:val="both"/>
        <w:rPr>
          <w:rFonts w:ascii="Times New Roman" w:hAnsi="Times New Roman"/>
        </w:rPr>
      </w:pPr>
    </w:p>
    <w:p w:rsidR="00441681" w:rsidRDefault="008D6176" w:rsidP="00F2571E">
      <w:pPr>
        <w:jc w:val="both"/>
        <w:rPr>
          <w:rFonts w:ascii="Times New Roman" w:hAnsi="Times New Roman"/>
        </w:rPr>
      </w:pPr>
      <w:r>
        <w:rPr>
          <w:rFonts w:ascii="Times New Roman" w:hAnsi="Times New Roman"/>
        </w:rPr>
        <w:t>--------</w:t>
      </w:r>
      <w:r>
        <w:rPr>
          <w:rFonts w:ascii="Times New Roman" w:hAnsi="Times New Roman"/>
        </w:rPr>
        <w:tab/>
      </w:r>
      <w:r w:rsidRPr="00556A7A">
        <w:rPr>
          <w:rFonts w:ascii="Times New Roman" w:hAnsi="Times New Roman"/>
        </w:rPr>
        <w:t xml:space="preserve">2004. </w:t>
      </w:r>
      <w:r>
        <w:rPr>
          <w:rFonts w:ascii="Times New Roman" w:hAnsi="Times New Roman"/>
        </w:rPr>
        <w:t>“</w:t>
      </w:r>
      <w:r w:rsidRPr="00556A7A">
        <w:rPr>
          <w:rFonts w:ascii="Times New Roman" w:hAnsi="Times New Roman"/>
        </w:rPr>
        <w:t>Skepticism about Moral Responsibility.</w:t>
      </w:r>
      <w:r>
        <w:rPr>
          <w:rFonts w:ascii="Times New Roman" w:hAnsi="Times New Roman"/>
        </w:rPr>
        <w:t>”</w:t>
      </w:r>
      <w:r w:rsidRPr="00556A7A">
        <w:rPr>
          <w:rFonts w:ascii="Times New Roman" w:hAnsi="Times New Roman"/>
        </w:rPr>
        <w:t xml:space="preserve"> </w:t>
      </w:r>
      <w:r w:rsidRPr="00D04C4D">
        <w:rPr>
          <w:rFonts w:ascii="Times New Roman" w:hAnsi="Times New Roman"/>
          <w:i/>
        </w:rPr>
        <w:t>Philosophical Perspectives</w:t>
      </w:r>
      <w:r w:rsidRPr="00556A7A">
        <w:rPr>
          <w:rFonts w:ascii="Times New Roman" w:hAnsi="Times New Roman"/>
        </w:rPr>
        <w:t xml:space="preserve"> 18: 295-313.</w:t>
      </w:r>
    </w:p>
    <w:p w:rsidR="00F2571E" w:rsidRDefault="00F2571E" w:rsidP="00F2571E">
      <w:pPr>
        <w:jc w:val="both"/>
        <w:rPr>
          <w:rFonts w:ascii="Times New Roman" w:hAnsi="Times New Roman"/>
        </w:rPr>
      </w:pPr>
    </w:p>
    <w:p w:rsidR="00DE26F7" w:rsidRDefault="00441681" w:rsidP="00F2571E">
      <w:pPr>
        <w:jc w:val="both"/>
        <w:rPr>
          <w:rFonts w:ascii="Times New Roman" w:hAnsi="Times New Roman"/>
          <w:i/>
        </w:rPr>
      </w:pPr>
      <w:r>
        <w:rPr>
          <w:rFonts w:ascii="Times New Roman" w:hAnsi="Times New Roman"/>
        </w:rPr>
        <w:t>-------- 2008. “Kleinbart the Oblivious and O</w:t>
      </w:r>
      <w:r w:rsidR="00DE26F7">
        <w:rPr>
          <w:rFonts w:ascii="Times New Roman" w:hAnsi="Times New Roman"/>
        </w:rPr>
        <w:t>t</w:t>
      </w:r>
      <w:r>
        <w:rPr>
          <w:rFonts w:ascii="Times New Roman" w:hAnsi="Times New Roman"/>
        </w:rPr>
        <w:t xml:space="preserve">her Tales of Ignorance and Responsibility.” </w:t>
      </w:r>
      <w:r w:rsidRPr="00DE26F7">
        <w:rPr>
          <w:rFonts w:ascii="Times New Roman" w:hAnsi="Times New Roman"/>
          <w:i/>
        </w:rPr>
        <w:t xml:space="preserve">The </w:t>
      </w:r>
    </w:p>
    <w:p w:rsidR="008D6176" w:rsidRPr="00556A7A" w:rsidRDefault="00441681" w:rsidP="00F2571E">
      <w:pPr>
        <w:ind w:firstLine="720"/>
        <w:jc w:val="both"/>
        <w:rPr>
          <w:rFonts w:ascii="Times New Roman" w:hAnsi="Times New Roman"/>
        </w:rPr>
      </w:pPr>
      <w:r w:rsidRPr="00DE26F7">
        <w:rPr>
          <w:rFonts w:ascii="Times New Roman" w:hAnsi="Times New Roman"/>
          <w:i/>
        </w:rPr>
        <w:t>Journal of Philosophy</w:t>
      </w:r>
      <w:r w:rsidR="00DE26F7">
        <w:rPr>
          <w:rFonts w:ascii="Times New Roman" w:hAnsi="Times New Roman"/>
        </w:rPr>
        <w:t xml:space="preserve"> 105: 591-610.</w:t>
      </w:r>
      <w:r>
        <w:rPr>
          <w:rFonts w:ascii="Times New Roman" w:hAnsi="Times New Roman"/>
        </w:rPr>
        <w:t xml:space="preserve">  </w:t>
      </w:r>
    </w:p>
    <w:p w:rsidR="00F2571E" w:rsidRDefault="00F2571E" w:rsidP="00F2571E">
      <w:pPr>
        <w:jc w:val="both"/>
        <w:rPr>
          <w:rFonts w:ascii="Times New Roman" w:hAnsi="Times New Roman"/>
        </w:rPr>
      </w:pPr>
    </w:p>
    <w:p w:rsidR="008D6176" w:rsidRPr="00556A7A" w:rsidRDefault="008D6176" w:rsidP="00F2571E">
      <w:pPr>
        <w:jc w:val="both"/>
        <w:rPr>
          <w:rFonts w:ascii="Times New Roman" w:hAnsi="Times New Roman"/>
        </w:rPr>
      </w:pPr>
      <w:r w:rsidRPr="00556A7A">
        <w:rPr>
          <w:rFonts w:ascii="Times New Roman" w:hAnsi="Times New Roman"/>
        </w:rPr>
        <w:t xml:space="preserve">Scanlon, T. M. 1998. </w:t>
      </w:r>
      <w:r w:rsidRPr="00556A7A">
        <w:rPr>
          <w:rFonts w:ascii="Times New Roman" w:hAnsi="Times New Roman"/>
          <w:i/>
        </w:rPr>
        <w:t>What We Owe to Each Other</w:t>
      </w:r>
      <w:r>
        <w:rPr>
          <w:rFonts w:ascii="Times New Roman" w:hAnsi="Times New Roman"/>
        </w:rPr>
        <w:t>. Cambridge, MA</w:t>
      </w:r>
      <w:r w:rsidRPr="00556A7A">
        <w:rPr>
          <w:rFonts w:ascii="Times New Roman" w:hAnsi="Times New Roman"/>
        </w:rPr>
        <w:t>: Harvard University Press.</w:t>
      </w:r>
    </w:p>
    <w:p w:rsidR="00F2571E" w:rsidRDefault="00F2571E" w:rsidP="00F2571E">
      <w:pPr>
        <w:jc w:val="both"/>
        <w:rPr>
          <w:rFonts w:ascii="Times New Roman" w:hAnsi="Times New Roman"/>
        </w:rPr>
      </w:pPr>
    </w:p>
    <w:p w:rsidR="008D6176" w:rsidRDefault="008D6176" w:rsidP="00F2571E">
      <w:pPr>
        <w:jc w:val="both"/>
        <w:rPr>
          <w:rFonts w:ascii="Times New Roman" w:hAnsi="Times New Roman"/>
        </w:rPr>
      </w:pPr>
      <w:r>
        <w:rPr>
          <w:rFonts w:ascii="Times New Roman" w:hAnsi="Times New Roman"/>
        </w:rPr>
        <w:t>--------</w:t>
      </w:r>
      <w:r>
        <w:rPr>
          <w:rFonts w:ascii="Times New Roman" w:hAnsi="Times New Roman"/>
        </w:rPr>
        <w:tab/>
        <w:t xml:space="preserve">2008. </w:t>
      </w:r>
      <w:r w:rsidRPr="00D04C4D">
        <w:rPr>
          <w:rFonts w:ascii="Times New Roman" w:hAnsi="Times New Roman"/>
          <w:i/>
        </w:rPr>
        <w:t>Moral Dimensions: Permissibility, Meaning, Blame</w:t>
      </w:r>
      <w:r>
        <w:rPr>
          <w:rFonts w:ascii="Times New Roman" w:hAnsi="Times New Roman"/>
        </w:rPr>
        <w:t xml:space="preserve">. </w:t>
      </w:r>
      <w:r w:rsidRPr="00556A7A">
        <w:rPr>
          <w:rFonts w:ascii="Times New Roman" w:hAnsi="Times New Roman"/>
        </w:rPr>
        <w:t>Cambridg</w:t>
      </w:r>
      <w:r>
        <w:rPr>
          <w:rFonts w:ascii="Times New Roman" w:hAnsi="Times New Roman"/>
        </w:rPr>
        <w:t xml:space="preserve">e, MA: Harvard </w:t>
      </w:r>
    </w:p>
    <w:p w:rsidR="008D6176" w:rsidRPr="00556A7A" w:rsidRDefault="008D6176" w:rsidP="00F2571E">
      <w:pPr>
        <w:ind w:firstLine="720"/>
        <w:jc w:val="both"/>
        <w:rPr>
          <w:rFonts w:ascii="Times New Roman" w:hAnsi="Times New Roman"/>
        </w:rPr>
      </w:pPr>
      <w:r>
        <w:rPr>
          <w:rFonts w:ascii="Times New Roman" w:hAnsi="Times New Roman"/>
        </w:rPr>
        <w:t>University Press.</w:t>
      </w:r>
      <w:r w:rsidRPr="00556A7A">
        <w:rPr>
          <w:rFonts w:ascii="Times New Roman" w:hAnsi="Times New Roman"/>
        </w:rPr>
        <w:t xml:space="preserve">  </w:t>
      </w:r>
    </w:p>
    <w:p w:rsidR="00F2571E" w:rsidRDefault="00F2571E" w:rsidP="00F2571E">
      <w:pPr>
        <w:jc w:val="both"/>
        <w:rPr>
          <w:rFonts w:ascii="Times New Roman" w:hAnsi="Times New Roman"/>
        </w:rPr>
      </w:pPr>
    </w:p>
    <w:p w:rsidR="008D6176" w:rsidRDefault="008D6176" w:rsidP="00F2571E">
      <w:pPr>
        <w:jc w:val="both"/>
        <w:rPr>
          <w:rFonts w:ascii="Times New Roman" w:hAnsi="Times New Roman"/>
        </w:rPr>
      </w:pPr>
      <w:r>
        <w:rPr>
          <w:rFonts w:ascii="Times New Roman" w:hAnsi="Times New Roman"/>
        </w:rPr>
        <w:t xml:space="preserve">Shoemaker, David. 2011. </w:t>
      </w:r>
      <w:r w:rsidRPr="00556A7A">
        <w:rPr>
          <w:rFonts w:ascii="Times New Roman" w:hAnsi="Times New Roman"/>
        </w:rPr>
        <w:t>“Attributability, Answerability, and Accountability: Toward a Wider</w:t>
      </w:r>
      <w:r>
        <w:rPr>
          <w:rFonts w:ascii="Times New Roman" w:hAnsi="Times New Roman"/>
        </w:rPr>
        <w:t xml:space="preserve"> </w:t>
      </w:r>
    </w:p>
    <w:p w:rsidR="008D6176" w:rsidRPr="00556A7A" w:rsidRDefault="008D6176" w:rsidP="00F2571E">
      <w:pPr>
        <w:ind w:firstLine="720"/>
        <w:jc w:val="both"/>
        <w:rPr>
          <w:rFonts w:ascii="Times New Roman" w:hAnsi="Times New Roman"/>
        </w:rPr>
      </w:pPr>
      <w:r>
        <w:rPr>
          <w:rFonts w:ascii="Times New Roman" w:hAnsi="Times New Roman"/>
        </w:rPr>
        <w:t>Theory of Moral Responsibility.</w:t>
      </w:r>
      <w:r w:rsidRPr="00556A7A">
        <w:rPr>
          <w:rFonts w:ascii="Times New Roman" w:hAnsi="Times New Roman"/>
        </w:rPr>
        <w:t xml:space="preserve">” </w:t>
      </w:r>
      <w:r w:rsidRPr="00556A7A">
        <w:rPr>
          <w:rFonts w:ascii="Times New Roman" w:hAnsi="Times New Roman"/>
          <w:i/>
        </w:rPr>
        <w:t>Ethics</w:t>
      </w:r>
      <w:r>
        <w:rPr>
          <w:rFonts w:ascii="Times New Roman" w:hAnsi="Times New Roman"/>
        </w:rPr>
        <w:t xml:space="preserve"> 121: 602-632.</w:t>
      </w:r>
      <w:r w:rsidRPr="00556A7A">
        <w:rPr>
          <w:rFonts w:ascii="Times New Roman" w:hAnsi="Times New Roman"/>
        </w:rPr>
        <w:t xml:space="preserve"> </w:t>
      </w:r>
    </w:p>
    <w:p w:rsidR="00F2571E" w:rsidRDefault="00F2571E" w:rsidP="00F2571E">
      <w:pPr>
        <w:jc w:val="both"/>
        <w:rPr>
          <w:rFonts w:ascii="Times New Roman" w:hAnsi="Times New Roman"/>
        </w:rPr>
      </w:pPr>
    </w:p>
    <w:p w:rsidR="008D6176" w:rsidRDefault="008D6176" w:rsidP="00F2571E">
      <w:pPr>
        <w:jc w:val="both"/>
        <w:rPr>
          <w:rFonts w:ascii="Times New Roman" w:hAnsi="Times New Roman"/>
        </w:rPr>
      </w:pPr>
      <w:r>
        <w:rPr>
          <w:rFonts w:ascii="Times New Roman" w:hAnsi="Times New Roman"/>
        </w:rPr>
        <w:t xml:space="preserve">Smith, Angela. 2005. </w:t>
      </w:r>
      <w:r w:rsidRPr="00556A7A">
        <w:rPr>
          <w:rFonts w:ascii="Times New Roman" w:hAnsi="Times New Roman"/>
        </w:rPr>
        <w:t xml:space="preserve">“Responsibility for Attitudes: Activity and Passivity in Mental Life,” </w:t>
      </w:r>
    </w:p>
    <w:p w:rsidR="008D6176" w:rsidRPr="00556A7A" w:rsidRDefault="008D6176" w:rsidP="00F2571E">
      <w:pPr>
        <w:ind w:firstLine="720"/>
        <w:jc w:val="both"/>
        <w:rPr>
          <w:rFonts w:ascii="Times New Roman" w:hAnsi="Times New Roman"/>
        </w:rPr>
      </w:pPr>
      <w:r w:rsidRPr="00D04C4D">
        <w:rPr>
          <w:rFonts w:ascii="Times New Roman" w:hAnsi="Times New Roman"/>
          <w:i/>
        </w:rPr>
        <w:t>Ethics</w:t>
      </w:r>
      <w:r w:rsidRPr="00556A7A">
        <w:rPr>
          <w:rFonts w:ascii="Times New Roman" w:hAnsi="Times New Roman"/>
        </w:rPr>
        <w:t xml:space="preserve"> 115</w:t>
      </w:r>
      <w:r>
        <w:rPr>
          <w:rFonts w:ascii="Times New Roman" w:hAnsi="Times New Roman"/>
        </w:rPr>
        <w:t>: 236-</w:t>
      </w:r>
      <w:r w:rsidR="00A67DD1">
        <w:rPr>
          <w:rFonts w:ascii="Times New Roman" w:hAnsi="Times New Roman"/>
        </w:rPr>
        <w:t>2</w:t>
      </w:r>
      <w:r>
        <w:rPr>
          <w:rFonts w:ascii="Times New Roman" w:hAnsi="Times New Roman"/>
        </w:rPr>
        <w:t>71.</w:t>
      </w:r>
      <w:r w:rsidRPr="00556A7A">
        <w:rPr>
          <w:rFonts w:ascii="Times New Roman" w:hAnsi="Times New Roman"/>
        </w:rPr>
        <w:t xml:space="preserve"> </w:t>
      </w:r>
    </w:p>
    <w:p w:rsidR="00F2571E" w:rsidRDefault="00F2571E" w:rsidP="00F2571E">
      <w:pPr>
        <w:jc w:val="both"/>
        <w:rPr>
          <w:rFonts w:ascii="Times New Roman" w:hAnsi="Times New Roman"/>
        </w:rPr>
      </w:pPr>
    </w:p>
    <w:p w:rsidR="008D6176" w:rsidRDefault="008D6176" w:rsidP="00F2571E">
      <w:pPr>
        <w:jc w:val="both"/>
        <w:rPr>
          <w:rFonts w:ascii="Times New Roman" w:hAnsi="Times New Roman"/>
        </w:rPr>
      </w:pPr>
      <w:r>
        <w:rPr>
          <w:rFonts w:ascii="Times New Roman" w:hAnsi="Times New Roman"/>
        </w:rPr>
        <w:t>--------</w:t>
      </w:r>
      <w:r>
        <w:rPr>
          <w:rFonts w:ascii="Times New Roman" w:hAnsi="Times New Roman"/>
        </w:rPr>
        <w:tab/>
      </w:r>
      <w:r w:rsidRPr="00556A7A">
        <w:rPr>
          <w:rFonts w:ascii="Times New Roman" w:hAnsi="Times New Roman"/>
        </w:rPr>
        <w:t xml:space="preserve">2008. </w:t>
      </w:r>
      <w:r>
        <w:rPr>
          <w:rFonts w:ascii="Times New Roman" w:hAnsi="Times New Roman"/>
        </w:rPr>
        <w:t>“</w:t>
      </w:r>
      <w:r w:rsidRPr="00556A7A">
        <w:rPr>
          <w:rFonts w:ascii="Times New Roman" w:hAnsi="Times New Roman"/>
        </w:rPr>
        <w:t>Control, Responsibility, and Moral Assessment.</w:t>
      </w:r>
      <w:r>
        <w:rPr>
          <w:rFonts w:ascii="Times New Roman" w:hAnsi="Times New Roman"/>
        </w:rPr>
        <w:t>”</w:t>
      </w:r>
      <w:r w:rsidRPr="00556A7A">
        <w:rPr>
          <w:rFonts w:ascii="Times New Roman" w:hAnsi="Times New Roman"/>
        </w:rPr>
        <w:t xml:space="preserve"> </w:t>
      </w:r>
      <w:r w:rsidRPr="00556A7A">
        <w:rPr>
          <w:rFonts w:ascii="Times New Roman" w:hAnsi="Times New Roman"/>
          <w:i/>
        </w:rPr>
        <w:t>Philosophical Studies</w:t>
      </w:r>
      <w:r w:rsidRPr="00556A7A">
        <w:rPr>
          <w:rFonts w:ascii="Times New Roman" w:hAnsi="Times New Roman"/>
        </w:rPr>
        <w:t xml:space="preserve"> 138: 367-</w:t>
      </w:r>
    </w:p>
    <w:p w:rsidR="008D6176" w:rsidRPr="00556A7A" w:rsidRDefault="00A67DD1" w:rsidP="00F2571E">
      <w:pPr>
        <w:ind w:firstLine="720"/>
        <w:jc w:val="both"/>
        <w:rPr>
          <w:rFonts w:ascii="Times New Roman" w:hAnsi="Times New Roman"/>
        </w:rPr>
      </w:pPr>
      <w:r>
        <w:rPr>
          <w:rFonts w:ascii="Times New Roman" w:hAnsi="Times New Roman"/>
        </w:rPr>
        <w:t>3</w:t>
      </w:r>
      <w:r w:rsidR="008D6176" w:rsidRPr="00556A7A">
        <w:rPr>
          <w:rFonts w:ascii="Times New Roman" w:hAnsi="Times New Roman"/>
        </w:rPr>
        <w:t>92.</w:t>
      </w:r>
    </w:p>
    <w:p w:rsidR="00F2571E" w:rsidRDefault="00F2571E" w:rsidP="00F2571E">
      <w:pPr>
        <w:jc w:val="both"/>
        <w:rPr>
          <w:rFonts w:ascii="Times New Roman" w:hAnsi="Times New Roman"/>
        </w:rPr>
      </w:pPr>
    </w:p>
    <w:p w:rsidR="008D6176" w:rsidRPr="00556A7A" w:rsidRDefault="008D6176" w:rsidP="00F2571E">
      <w:pPr>
        <w:jc w:val="both"/>
        <w:rPr>
          <w:rFonts w:ascii="Times New Roman" w:hAnsi="Times New Roman"/>
        </w:rPr>
      </w:pPr>
      <w:r w:rsidRPr="00556A7A">
        <w:rPr>
          <w:rFonts w:ascii="Times New Roman" w:hAnsi="Times New Roman"/>
        </w:rPr>
        <w:t xml:space="preserve">Smith, Holly. 1983. </w:t>
      </w:r>
      <w:r>
        <w:rPr>
          <w:rFonts w:ascii="Times New Roman" w:hAnsi="Times New Roman"/>
        </w:rPr>
        <w:t>“</w:t>
      </w:r>
      <w:r w:rsidRPr="00556A7A">
        <w:rPr>
          <w:rFonts w:ascii="Times New Roman" w:hAnsi="Times New Roman"/>
        </w:rPr>
        <w:t>Culpable Ignorance.</w:t>
      </w:r>
      <w:r>
        <w:rPr>
          <w:rFonts w:ascii="Times New Roman" w:hAnsi="Times New Roman"/>
        </w:rPr>
        <w:t>”</w:t>
      </w:r>
      <w:r w:rsidRPr="00556A7A">
        <w:rPr>
          <w:rFonts w:ascii="Times New Roman" w:hAnsi="Times New Roman"/>
        </w:rPr>
        <w:t xml:space="preserve"> </w:t>
      </w:r>
      <w:r w:rsidRPr="00556A7A">
        <w:rPr>
          <w:rFonts w:ascii="Times New Roman" w:hAnsi="Times New Roman"/>
          <w:i/>
        </w:rPr>
        <w:t>The Philosophical Review</w:t>
      </w:r>
      <w:r w:rsidRPr="00556A7A">
        <w:rPr>
          <w:rFonts w:ascii="Times New Roman" w:hAnsi="Times New Roman"/>
        </w:rPr>
        <w:t xml:space="preserve"> 92: 543-</w:t>
      </w:r>
      <w:r w:rsidR="00A67DD1">
        <w:rPr>
          <w:rFonts w:ascii="Times New Roman" w:hAnsi="Times New Roman"/>
        </w:rPr>
        <w:t>5</w:t>
      </w:r>
      <w:r w:rsidRPr="00556A7A">
        <w:rPr>
          <w:rFonts w:ascii="Times New Roman" w:hAnsi="Times New Roman"/>
        </w:rPr>
        <w:t>71.</w:t>
      </w:r>
    </w:p>
    <w:p w:rsidR="00F2571E" w:rsidRDefault="00F2571E" w:rsidP="00F2571E">
      <w:pPr>
        <w:jc w:val="both"/>
        <w:rPr>
          <w:rFonts w:ascii="Times New Roman" w:hAnsi="Times New Roman"/>
        </w:rPr>
      </w:pPr>
    </w:p>
    <w:p w:rsidR="008D6176" w:rsidRDefault="008D6176" w:rsidP="00F2571E">
      <w:pPr>
        <w:jc w:val="both"/>
        <w:rPr>
          <w:rFonts w:ascii="Times New Roman" w:hAnsi="Times New Roman"/>
        </w:rPr>
      </w:pPr>
      <w:r w:rsidRPr="00556A7A">
        <w:rPr>
          <w:rFonts w:ascii="Times New Roman" w:hAnsi="Times New Roman"/>
        </w:rPr>
        <w:t xml:space="preserve">Talbert, Matthew. 2008. </w:t>
      </w:r>
      <w:r>
        <w:rPr>
          <w:rFonts w:ascii="Times New Roman" w:hAnsi="Times New Roman"/>
        </w:rPr>
        <w:t>“</w:t>
      </w:r>
      <w:r w:rsidRPr="00556A7A">
        <w:rPr>
          <w:rFonts w:ascii="Times New Roman" w:hAnsi="Times New Roman"/>
        </w:rPr>
        <w:t xml:space="preserve">Blame and Responsiveness to Moral Reasons: Are Psychopaths </w:t>
      </w:r>
    </w:p>
    <w:p w:rsidR="008D6176" w:rsidRPr="00556A7A" w:rsidRDefault="008D6176" w:rsidP="00F2571E">
      <w:pPr>
        <w:ind w:firstLine="720"/>
        <w:jc w:val="both"/>
        <w:rPr>
          <w:rFonts w:ascii="Times New Roman" w:hAnsi="Times New Roman"/>
        </w:rPr>
      </w:pPr>
      <w:r w:rsidRPr="00556A7A">
        <w:rPr>
          <w:rFonts w:ascii="Times New Roman" w:hAnsi="Times New Roman"/>
        </w:rPr>
        <w:t>Blameworthy?</w:t>
      </w:r>
      <w:r>
        <w:rPr>
          <w:rFonts w:ascii="Times New Roman" w:hAnsi="Times New Roman"/>
        </w:rPr>
        <w:t>”</w:t>
      </w:r>
      <w:r w:rsidRPr="00556A7A">
        <w:rPr>
          <w:rFonts w:ascii="Times New Roman" w:hAnsi="Times New Roman"/>
        </w:rPr>
        <w:t xml:space="preserve"> </w:t>
      </w:r>
      <w:r w:rsidRPr="00556A7A">
        <w:rPr>
          <w:rFonts w:ascii="Times New Roman" w:hAnsi="Times New Roman"/>
          <w:i/>
        </w:rPr>
        <w:t>Pacific Philosophical Quarterly</w:t>
      </w:r>
      <w:r w:rsidRPr="00556A7A">
        <w:rPr>
          <w:rFonts w:ascii="Times New Roman" w:hAnsi="Times New Roman"/>
        </w:rPr>
        <w:t xml:space="preserve"> 89: 516-535.</w:t>
      </w:r>
    </w:p>
    <w:p w:rsidR="00F2571E" w:rsidRDefault="00F2571E" w:rsidP="00F2571E">
      <w:pPr>
        <w:ind w:left="720" w:hanging="720"/>
        <w:jc w:val="both"/>
        <w:rPr>
          <w:rFonts w:ascii="Times New Roman" w:hAnsi="Times New Roman"/>
        </w:rPr>
      </w:pPr>
    </w:p>
    <w:p w:rsidR="008D6176" w:rsidRDefault="00E03515" w:rsidP="00F2571E">
      <w:pPr>
        <w:ind w:left="720" w:hanging="720"/>
        <w:jc w:val="both"/>
        <w:rPr>
          <w:rFonts w:ascii="Times New Roman" w:hAnsi="Times New Roman"/>
        </w:rPr>
      </w:pPr>
      <w:r>
        <w:rPr>
          <w:rFonts w:ascii="Times New Roman" w:hAnsi="Times New Roman"/>
        </w:rPr>
        <w:t>--------</w:t>
      </w:r>
      <w:r>
        <w:rPr>
          <w:rFonts w:ascii="Times New Roman" w:hAnsi="Times New Roman"/>
        </w:rPr>
        <w:tab/>
      </w:r>
      <w:r w:rsidR="00213A34">
        <w:rPr>
          <w:rFonts w:ascii="Times New Roman" w:hAnsi="Times New Roman"/>
        </w:rPr>
        <w:t>2012</w:t>
      </w:r>
      <w:r>
        <w:rPr>
          <w:rFonts w:ascii="Times New Roman" w:hAnsi="Times New Roman"/>
        </w:rPr>
        <w:t>a</w:t>
      </w:r>
      <w:r w:rsidR="008D6176">
        <w:rPr>
          <w:rFonts w:ascii="Times New Roman" w:hAnsi="Times New Roman"/>
        </w:rPr>
        <w:t xml:space="preserve">. </w:t>
      </w:r>
      <w:r w:rsidR="008D6176" w:rsidRPr="00556A7A">
        <w:rPr>
          <w:rFonts w:ascii="Times New Roman" w:hAnsi="Times New Roman"/>
        </w:rPr>
        <w:t>“Moral Competence, Moral Bl</w:t>
      </w:r>
      <w:r w:rsidR="008D6176">
        <w:rPr>
          <w:rFonts w:ascii="Times New Roman" w:hAnsi="Times New Roman"/>
        </w:rPr>
        <w:t>ame, and Protest.</w:t>
      </w:r>
      <w:r w:rsidR="008D6176" w:rsidRPr="00556A7A">
        <w:rPr>
          <w:rFonts w:ascii="Times New Roman" w:hAnsi="Times New Roman"/>
        </w:rPr>
        <w:t xml:space="preserve">” </w:t>
      </w:r>
      <w:r w:rsidR="008D6176" w:rsidRPr="00556A7A">
        <w:rPr>
          <w:rFonts w:ascii="Times New Roman" w:hAnsi="Times New Roman"/>
          <w:i/>
        </w:rPr>
        <w:t>The Journal of Ethics</w:t>
      </w:r>
      <w:r w:rsidR="00213A34">
        <w:rPr>
          <w:rFonts w:ascii="Times New Roman" w:hAnsi="Times New Roman"/>
        </w:rPr>
        <w:t xml:space="preserve"> 16: 89-109</w:t>
      </w:r>
      <w:r w:rsidR="008D6176" w:rsidRPr="00556A7A">
        <w:rPr>
          <w:rFonts w:ascii="Times New Roman" w:hAnsi="Times New Roman"/>
        </w:rPr>
        <w:t>.</w:t>
      </w:r>
    </w:p>
    <w:p w:rsidR="00F2571E" w:rsidRDefault="00F2571E" w:rsidP="00F2571E">
      <w:pPr>
        <w:jc w:val="both"/>
        <w:rPr>
          <w:rFonts w:ascii="Times New Roman" w:hAnsi="Times New Roman"/>
        </w:rPr>
      </w:pPr>
    </w:p>
    <w:p w:rsidR="008D6176" w:rsidRDefault="00E03515" w:rsidP="00F2571E">
      <w:pPr>
        <w:jc w:val="both"/>
        <w:rPr>
          <w:rFonts w:ascii="Times New Roman" w:hAnsi="Times New Roman"/>
        </w:rPr>
      </w:pPr>
      <w:r>
        <w:rPr>
          <w:rFonts w:ascii="Times New Roman" w:hAnsi="Times New Roman"/>
        </w:rPr>
        <w:t>--------</w:t>
      </w:r>
      <w:r>
        <w:rPr>
          <w:rFonts w:ascii="Times New Roman" w:hAnsi="Times New Roman"/>
        </w:rPr>
        <w:tab/>
      </w:r>
      <w:r w:rsidR="00213A34">
        <w:rPr>
          <w:rFonts w:ascii="Times New Roman" w:hAnsi="Times New Roman"/>
        </w:rPr>
        <w:t>2012</w:t>
      </w:r>
      <w:r>
        <w:rPr>
          <w:rFonts w:ascii="Times New Roman" w:hAnsi="Times New Roman"/>
        </w:rPr>
        <w:t>b.</w:t>
      </w:r>
      <w:r w:rsidR="008D6176">
        <w:rPr>
          <w:rFonts w:ascii="Times New Roman" w:hAnsi="Times New Roman"/>
        </w:rPr>
        <w:t xml:space="preserve"> </w:t>
      </w:r>
      <w:r w:rsidR="008D6176" w:rsidRPr="00556A7A">
        <w:rPr>
          <w:rFonts w:ascii="Times New Roman" w:hAnsi="Times New Roman"/>
        </w:rPr>
        <w:t>“Aliens, Accountability, and Psychopaths:</w:t>
      </w:r>
      <w:r w:rsidR="008D6176">
        <w:rPr>
          <w:rFonts w:ascii="Times New Roman" w:hAnsi="Times New Roman"/>
        </w:rPr>
        <w:t xml:space="preserve"> A Reply to Shoemaker.” </w:t>
      </w:r>
    </w:p>
    <w:p w:rsidR="008D6176" w:rsidRPr="00556A7A" w:rsidRDefault="008D6176" w:rsidP="00F2571E">
      <w:pPr>
        <w:ind w:firstLine="720"/>
        <w:jc w:val="both"/>
        <w:rPr>
          <w:rFonts w:ascii="Times New Roman" w:hAnsi="Times New Roman"/>
        </w:rPr>
      </w:pPr>
      <w:r w:rsidRPr="00D04C4D">
        <w:rPr>
          <w:rFonts w:ascii="Times New Roman" w:hAnsi="Times New Roman"/>
          <w:i/>
        </w:rPr>
        <w:t>Ethics</w:t>
      </w:r>
      <w:r w:rsidR="00213A34">
        <w:rPr>
          <w:rFonts w:ascii="Times New Roman" w:hAnsi="Times New Roman"/>
        </w:rPr>
        <w:t xml:space="preserve"> 122: 562-574</w:t>
      </w:r>
      <w:r>
        <w:rPr>
          <w:rFonts w:ascii="Times New Roman" w:hAnsi="Times New Roman"/>
        </w:rPr>
        <w:t>.</w:t>
      </w:r>
      <w:r w:rsidRPr="00556A7A">
        <w:rPr>
          <w:rFonts w:ascii="Times New Roman" w:hAnsi="Times New Roman"/>
        </w:rPr>
        <w:t xml:space="preserve"> </w:t>
      </w:r>
    </w:p>
    <w:p w:rsidR="00F2571E" w:rsidRDefault="00F2571E" w:rsidP="00F2571E">
      <w:pPr>
        <w:jc w:val="both"/>
        <w:rPr>
          <w:rFonts w:ascii="Times New Roman" w:hAnsi="Times New Roman"/>
        </w:rPr>
      </w:pPr>
    </w:p>
    <w:p w:rsidR="008D6176" w:rsidRDefault="008D6176" w:rsidP="00F2571E">
      <w:pPr>
        <w:jc w:val="both"/>
        <w:rPr>
          <w:rFonts w:ascii="Times New Roman" w:hAnsi="Times New Roman"/>
        </w:rPr>
      </w:pPr>
      <w:r>
        <w:rPr>
          <w:rFonts w:ascii="Times New Roman" w:hAnsi="Times New Roman"/>
        </w:rPr>
        <w:t>Watson, Gary. 2004</w:t>
      </w:r>
      <w:r w:rsidRPr="00556A7A">
        <w:rPr>
          <w:rFonts w:ascii="Times New Roman" w:hAnsi="Times New Roman"/>
        </w:rPr>
        <w:t xml:space="preserve">. </w:t>
      </w:r>
      <w:r>
        <w:rPr>
          <w:rFonts w:ascii="Times New Roman" w:hAnsi="Times New Roman"/>
        </w:rPr>
        <w:t>“</w:t>
      </w:r>
      <w:r w:rsidRPr="00556A7A">
        <w:rPr>
          <w:rFonts w:ascii="Times New Roman" w:hAnsi="Times New Roman"/>
        </w:rPr>
        <w:t xml:space="preserve">Responsibility and the Limits of Evil: Variations on a Strawsonian </w:t>
      </w:r>
    </w:p>
    <w:p w:rsidR="008D6176" w:rsidRPr="00556A7A" w:rsidRDefault="008D6176" w:rsidP="00F2571E">
      <w:pPr>
        <w:ind w:firstLine="720"/>
        <w:jc w:val="both"/>
        <w:rPr>
          <w:rFonts w:ascii="Times New Roman" w:hAnsi="Times New Roman"/>
        </w:rPr>
      </w:pPr>
      <w:r w:rsidRPr="00556A7A">
        <w:rPr>
          <w:rFonts w:ascii="Times New Roman" w:hAnsi="Times New Roman"/>
        </w:rPr>
        <w:t>Theme.</w:t>
      </w:r>
      <w:r>
        <w:rPr>
          <w:rFonts w:ascii="Times New Roman" w:hAnsi="Times New Roman"/>
        </w:rPr>
        <w:t>”</w:t>
      </w:r>
      <w:r w:rsidRPr="00556A7A">
        <w:rPr>
          <w:rFonts w:ascii="Times New Roman" w:hAnsi="Times New Roman"/>
        </w:rPr>
        <w:t xml:space="preserve"> In </w:t>
      </w:r>
      <w:r w:rsidRPr="00556A7A">
        <w:rPr>
          <w:rFonts w:ascii="Times New Roman" w:hAnsi="Times New Roman"/>
          <w:i/>
        </w:rPr>
        <w:t>Agency and Answerability</w:t>
      </w:r>
      <w:r w:rsidRPr="00556A7A">
        <w:rPr>
          <w:rFonts w:ascii="Times New Roman" w:hAnsi="Times New Roman"/>
        </w:rPr>
        <w:t>, 219-</w:t>
      </w:r>
      <w:r w:rsidR="00A67DD1">
        <w:rPr>
          <w:rFonts w:ascii="Times New Roman" w:hAnsi="Times New Roman"/>
        </w:rPr>
        <w:t>2</w:t>
      </w:r>
      <w:r w:rsidRPr="00556A7A">
        <w:rPr>
          <w:rFonts w:ascii="Times New Roman" w:hAnsi="Times New Roman"/>
        </w:rPr>
        <w:t>59. New York: Oxford University Press.</w:t>
      </w:r>
    </w:p>
    <w:p w:rsidR="00F2571E" w:rsidRDefault="00F2571E" w:rsidP="00F2571E">
      <w:pPr>
        <w:jc w:val="both"/>
        <w:rPr>
          <w:rFonts w:ascii="Times New Roman" w:hAnsi="Times New Roman"/>
        </w:rPr>
      </w:pPr>
    </w:p>
    <w:p w:rsidR="008D6176" w:rsidRPr="00556A7A" w:rsidRDefault="008D6176" w:rsidP="00F2571E">
      <w:pPr>
        <w:jc w:val="both"/>
        <w:rPr>
          <w:rFonts w:ascii="Times New Roman" w:hAnsi="Times New Roman"/>
        </w:rPr>
      </w:pPr>
      <w:r>
        <w:rPr>
          <w:rFonts w:ascii="Times New Roman" w:hAnsi="Times New Roman"/>
        </w:rPr>
        <w:t xml:space="preserve">Weingarten, </w:t>
      </w:r>
      <w:r w:rsidRPr="00556A7A">
        <w:rPr>
          <w:rFonts w:ascii="Times New Roman" w:hAnsi="Times New Roman"/>
        </w:rPr>
        <w:t>Gene</w:t>
      </w:r>
      <w:r>
        <w:rPr>
          <w:rFonts w:ascii="Times New Roman" w:hAnsi="Times New Roman"/>
        </w:rPr>
        <w:t xml:space="preserve">. 2008. </w:t>
      </w:r>
      <w:r w:rsidRPr="00556A7A">
        <w:rPr>
          <w:rFonts w:ascii="Times New Roman" w:hAnsi="Times New Roman"/>
        </w:rPr>
        <w:t>“</w:t>
      </w:r>
      <w:r>
        <w:rPr>
          <w:rFonts w:ascii="Times New Roman" w:hAnsi="Times New Roman"/>
        </w:rPr>
        <w:t>Fatal Distraction.</w:t>
      </w:r>
      <w:r w:rsidRPr="00556A7A">
        <w:rPr>
          <w:rFonts w:ascii="Times New Roman" w:hAnsi="Times New Roman"/>
        </w:rPr>
        <w:t xml:space="preserve">” </w:t>
      </w:r>
      <w:r w:rsidRPr="00556A7A">
        <w:rPr>
          <w:rFonts w:ascii="Times New Roman" w:hAnsi="Times New Roman"/>
          <w:i/>
        </w:rPr>
        <w:t>The Washington Post</w:t>
      </w:r>
      <w:r w:rsidRPr="00556A7A">
        <w:rPr>
          <w:rFonts w:ascii="Times New Roman" w:hAnsi="Times New Roman"/>
        </w:rPr>
        <w:t>, March 8</w:t>
      </w:r>
      <w:r>
        <w:rPr>
          <w:rFonts w:ascii="Times New Roman" w:hAnsi="Times New Roman"/>
        </w:rPr>
        <w:t>, W8</w:t>
      </w:r>
      <w:r w:rsidRPr="00556A7A">
        <w:rPr>
          <w:rFonts w:ascii="Times New Roman" w:hAnsi="Times New Roman"/>
        </w:rPr>
        <w:t xml:space="preserve">. </w:t>
      </w:r>
    </w:p>
    <w:p w:rsidR="00F2571E" w:rsidRDefault="00F2571E" w:rsidP="00F2571E">
      <w:pPr>
        <w:jc w:val="both"/>
        <w:rPr>
          <w:rFonts w:ascii="Times New Roman" w:hAnsi="Times New Roman"/>
        </w:rPr>
      </w:pPr>
    </w:p>
    <w:p w:rsidR="008D6176" w:rsidRDefault="008D6176" w:rsidP="00F2571E">
      <w:pPr>
        <w:jc w:val="both"/>
        <w:rPr>
          <w:rFonts w:ascii="Times New Roman" w:hAnsi="Times New Roman"/>
          <w:i/>
        </w:rPr>
      </w:pPr>
      <w:r>
        <w:rPr>
          <w:rFonts w:ascii="Times New Roman" w:hAnsi="Times New Roman"/>
        </w:rPr>
        <w:t xml:space="preserve">Williams, </w:t>
      </w:r>
      <w:r w:rsidRPr="00556A7A">
        <w:rPr>
          <w:rFonts w:ascii="Times New Roman" w:hAnsi="Times New Roman"/>
        </w:rPr>
        <w:t>Bernard</w:t>
      </w:r>
      <w:r>
        <w:rPr>
          <w:rFonts w:ascii="Times New Roman" w:hAnsi="Times New Roman"/>
        </w:rPr>
        <w:t>.</w:t>
      </w:r>
      <w:r w:rsidRPr="00556A7A">
        <w:rPr>
          <w:rFonts w:ascii="Times New Roman" w:hAnsi="Times New Roman"/>
        </w:rPr>
        <w:t xml:space="preserve"> </w:t>
      </w:r>
      <w:r>
        <w:rPr>
          <w:rFonts w:ascii="Times New Roman" w:hAnsi="Times New Roman"/>
        </w:rPr>
        <w:t xml:space="preserve">1995. </w:t>
      </w:r>
      <w:r w:rsidRPr="00556A7A">
        <w:rPr>
          <w:rFonts w:ascii="Times New Roman" w:hAnsi="Times New Roman"/>
        </w:rPr>
        <w:t>“Internal Rea</w:t>
      </w:r>
      <w:r>
        <w:rPr>
          <w:rFonts w:ascii="Times New Roman" w:hAnsi="Times New Roman"/>
        </w:rPr>
        <w:t>sons and the Obscurity of Blame.</w:t>
      </w:r>
      <w:r w:rsidRPr="00556A7A">
        <w:rPr>
          <w:rFonts w:ascii="Times New Roman" w:hAnsi="Times New Roman"/>
        </w:rPr>
        <w:t>”</w:t>
      </w:r>
      <w:r>
        <w:rPr>
          <w:rFonts w:ascii="Times New Roman" w:hAnsi="Times New Roman"/>
        </w:rPr>
        <w:t xml:space="preserve"> I</w:t>
      </w:r>
      <w:r w:rsidRPr="00556A7A">
        <w:rPr>
          <w:rFonts w:ascii="Times New Roman" w:hAnsi="Times New Roman"/>
        </w:rPr>
        <w:t xml:space="preserve">n </w:t>
      </w:r>
      <w:r w:rsidRPr="00556A7A">
        <w:rPr>
          <w:rFonts w:ascii="Times New Roman" w:hAnsi="Times New Roman"/>
          <w:i/>
        </w:rPr>
        <w:t xml:space="preserve">Making Sense of </w:t>
      </w:r>
    </w:p>
    <w:p w:rsidR="008D6176" w:rsidRPr="00556A7A" w:rsidRDefault="008D6176" w:rsidP="00F2571E">
      <w:pPr>
        <w:ind w:firstLine="720"/>
        <w:jc w:val="both"/>
        <w:rPr>
          <w:rFonts w:ascii="Times New Roman" w:hAnsi="Times New Roman"/>
        </w:rPr>
      </w:pPr>
      <w:r w:rsidRPr="00556A7A">
        <w:rPr>
          <w:rFonts w:ascii="Times New Roman" w:hAnsi="Times New Roman"/>
          <w:i/>
        </w:rPr>
        <w:t>Humanity</w:t>
      </w:r>
      <w:r>
        <w:rPr>
          <w:rFonts w:ascii="Times New Roman" w:hAnsi="Times New Roman"/>
        </w:rPr>
        <w:t xml:space="preserve">, 35-45. </w:t>
      </w:r>
      <w:r w:rsidRPr="00556A7A">
        <w:rPr>
          <w:rFonts w:ascii="Times New Roman" w:hAnsi="Times New Roman"/>
        </w:rPr>
        <w:t>Cambri</w:t>
      </w:r>
      <w:r>
        <w:rPr>
          <w:rFonts w:ascii="Times New Roman" w:hAnsi="Times New Roman"/>
        </w:rPr>
        <w:t>dge: Cambridge University Press. 1995</w:t>
      </w:r>
      <w:r w:rsidRPr="00556A7A">
        <w:rPr>
          <w:rFonts w:ascii="Times New Roman" w:hAnsi="Times New Roman"/>
        </w:rPr>
        <w:t>.</w:t>
      </w:r>
    </w:p>
    <w:p w:rsidR="00F2571E" w:rsidRDefault="00F2571E" w:rsidP="00F2571E">
      <w:pPr>
        <w:jc w:val="both"/>
        <w:rPr>
          <w:rFonts w:ascii="Times New Roman" w:hAnsi="Times New Roman"/>
        </w:rPr>
      </w:pPr>
    </w:p>
    <w:p w:rsidR="008D6176" w:rsidRPr="00556A7A" w:rsidRDefault="008D6176" w:rsidP="00F2571E">
      <w:pPr>
        <w:jc w:val="both"/>
        <w:rPr>
          <w:rFonts w:ascii="Times New Roman" w:hAnsi="Times New Roman"/>
        </w:rPr>
      </w:pPr>
      <w:r w:rsidRPr="00556A7A">
        <w:rPr>
          <w:rFonts w:ascii="Times New Roman" w:hAnsi="Times New Roman"/>
        </w:rPr>
        <w:t xml:space="preserve">Zimmerman, Michael. 1997. </w:t>
      </w:r>
      <w:r>
        <w:rPr>
          <w:rFonts w:ascii="Times New Roman" w:hAnsi="Times New Roman"/>
        </w:rPr>
        <w:t>“</w:t>
      </w:r>
      <w:r w:rsidRPr="00556A7A">
        <w:rPr>
          <w:rFonts w:ascii="Times New Roman" w:hAnsi="Times New Roman"/>
        </w:rPr>
        <w:t>Moral Responsibility and Ignorance.</w:t>
      </w:r>
      <w:r>
        <w:rPr>
          <w:rFonts w:ascii="Times New Roman" w:hAnsi="Times New Roman"/>
        </w:rPr>
        <w:t>”</w:t>
      </w:r>
      <w:r w:rsidRPr="00556A7A">
        <w:rPr>
          <w:rFonts w:ascii="Times New Roman" w:hAnsi="Times New Roman"/>
        </w:rPr>
        <w:t xml:space="preserve"> </w:t>
      </w:r>
      <w:r w:rsidRPr="00556A7A">
        <w:rPr>
          <w:rFonts w:ascii="Times New Roman" w:hAnsi="Times New Roman"/>
          <w:i/>
        </w:rPr>
        <w:t>Ethics</w:t>
      </w:r>
      <w:r w:rsidRPr="00556A7A">
        <w:rPr>
          <w:rFonts w:ascii="Times New Roman" w:hAnsi="Times New Roman"/>
        </w:rPr>
        <w:t xml:space="preserve"> 107: 410-</w:t>
      </w:r>
      <w:r w:rsidR="00A67DD1">
        <w:rPr>
          <w:rFonts w:ascii="Times New Roman" w:hAnsi="Times New Roman"/>
        </w:rPr>
        <w:t>4</w:t>
      </w:r>
      <w:r w:rsidRPr="00556A7A">
        <w:rPr>
          <w:rFonts w:ascii="Times New Roman" w:hAnsi="Times New Roman"/>
        </w:rPr>
        <w:t>26.</w:t>
      </w:r>
    </w:p>
    <w:p w:rsidR="00F2571E" w:rsidRDefault="00F2571E" w:rsidP="00F2571E">
      <w:pPr>
        <w:jc w:val="both"/>
        <w:rPr>
          <w:rFonts w:ascii="Times New Roman" w:hAnsi="Times New Roman"/>
        </w:rPr>
      </w:pPr>
    </w:p>
    <w:p w:rsidR="003B51BF" w:rsidRPr="00040FD9" w:rsidRDefault="008D6176" w:rsidP="00F2571E">
      <w:pPr>
        <w:jc w:val="both"/>
        <w:rPr>
          <w:rFonts w:ascii="Times New Roman" w:hAnsi="Times New Roman"/>
        </w:rPr>
      </w:pPr>
      <w:r>
        <w:rPr>
          <w:rFonts w:ascii="Times New Roman" w:hAnsi="Times New Roman"/>
        </w:rPr>
        <w:t>--------</w:t>
      </w:r>
      <w:r>
        <w:rPr>
          <w:rFonts w:ascii="Times New Roman" w:hAnsi="Times New Roman"/>
        </w:rPr>
        <w:tab/>
        <w:t>2008.</w:t>
      </w:r>
      <w:r w:rsidRPr="00556A7A">
        <w:rPr>
          <w:rFonts w:ascii="Times New Roman" w:hAnsi="Times New Roman"/>
        </w:rPr>
        <w:t xml:space="preserve"> </w:t>
      </w:r>
      <w:r w:rsidRPr="00D04C4D">
        <w:rPr>
          <w:rFonts w:ascii="Times New Roman" w:hAnsi="Times New Roman"/>
          <w:i/>
        </w:rPr>
        <w:t>Living with Uncertainty</w:t>
      </w:r>
      <w:r>
        <w:rPr>
          <w:rFonts w:ascii="Times New Roman" w:hAnsi="Times New Roman"/>
        </w:rPr>
        <w:t xml:space="preserve">. </w:t>
      </w:r>
      <w:r w:rsidR="00A67DD1">
        <w:rPr>
          <w:rFonts w:ascii="Times New Roman" w:hAnsi="Times New Roman"/>
        </w:rPr>
        <w:t>Cambridge:</w:t>
      </w:r>
      <w:r w:rsidRPr="00556A7A">
        <w:rPr>
          <w:rFonts w:ascii="Times New Roman" w:hAnsi="Times New Roman"/>
        </w:rPr>
        <w:t xml:space="preserve"> Cambridge University Press. </w:t>
      </w:r>
    </w:p>
    <w:sectPr w:rsidR="003B51BF" w:rsidRPr="00040FD9" w:rsidSect="00C7120D">
      <w:footerReference w:type="even" r:id="rId7"/>
      <w:footerReference w:type="default" r:id="rId8"/>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71E" w:rsidRDefault="00F2571E">
      <w:r>
        <w:separator/>
      </w:r>
    </w:p>
  </w:endnote>
  <w:endnote w:type="continuationSeparator" w:id="0">
    <w:p w:rsidR="00F2571E" w:rsidRDefault="00F2571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dvTimes">
    <w:altName w:val="Cambria"/>
    <w:panose1 w:val="00000000000000000000"/>
    <w:charset w:val="4D"/>
    <w:family w:val="swiss"/>
    <w:notTrueType/>
    <w:pitch w:val="default"/>
    <w:sig w:usb0="00000003" w:usb1="00000000" w:usb2="00000000" w:usb3="00000000" w:csb0="00000001" w:csb1="00000000"/>
  </w:font>
  <w:font w:name="NewBaskerville-Roman">
    <w:altName w:val="Cambria"/>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font251">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1E" w:rsidRDefault="00707D3F" w:rsidP="003B51BF">
    <w:pPr>
      <w:pStyle w:val="Footer"/>
      <w:framePr w:wrap="around" w:vAnchor="text" w:hAnchor="margin" w:xAlign="right" w:y="1"/>
      <w:rPr>
        <w:rStyle w:val="PageNumber"/>
      </w:rPr>
    </w:pPr>
    <w:r>
      <w:rPr>
        <w:rStyle w:val="PageNumber"/>
      </w:rPr>
      <w:fldChar w:fldCharType="begin"/>
    </w:r>
    <w:r w:rsidR="00F2571E">
      <w:rPr>
        <w:rStyle w:val="PageNumber"/>
      </w:rPr>
      <w:instrText xml:space="preserve">PAGE  </w:instrText>
    </w:r>
    <w:r>
      <w:rPr>
        <w:rStyle w:val="PageNumber"/>
      </w:rPr>
      <w:fldChar w:fldCharType="end"/>
    </w:r>
  </w:p>
  <w:p w:rsidR="00F2571E" w:rsidRDefault="00F2571E" w:rsidP="00C7120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1E" w:rsidRPr="00C7120D" w:rsidRDefault="00707D3F" w:rsidP="003B51BF">
    <w:pPr>
      <w:pStyle w:val="Footer"/>
      <w:framePr w:wrap="around" w:vAnchor="text" w:hAnchor="margin" w:xAlign="right" w:y="1"/>
      <w:rPr>
        <w:rStyle w:val="PageNumber"/>
      </w:rPr>
    </w:pPr>
    <w:r w:rsidRPr="00C7120D">
      <w:rPr>
        <w:rStyle w:val="PageNumber"/>
        <w:rFonts w:ascii="Times New Roman" w:hAnsi="Times New Roman"/>
      </w:rPr>
      <w:fldChar w:fldCharType="begin"/>
    </w:r>
    <w:r w:rsidR="00F2571E" w:rsidRPr="00C7120D">
      <w:rPr>
        <w:rStyle w:val="PageNumber"/>
        <w:rFonts w:ascii="Times New Roman" w:hAnsi="Times New Roman"/>
      </w:rPr>
      <w:instrText xml:space="preserve">PAGE  </w:instrText>
    </w:r>
    <w:r w:rsidRPr="00C7120D">
      <w:rPr>
        <w:rStyle w:val="PageNumber"/>
        <w:rFonts w:ascii="Times New Roman" w:hAnsi="Times New Roman"/>
      </w:rPr>
      <w:fldChar w:fldCharType="separate"/>
    </w:r>
    <w:r w:rsidR="007618D9">
      <w:rPr>
        <w:rStyle w:val="PageNumber"/>
        <w:rFonts w:ascii="Times New Roman" w:hAnsi="Times New Roman"/>
        <w:noProof/>
      </w:rPr>
      <w:t>1</w:t>
    </w:r>
    <w:r w:rsidRPr="00C7120D">
      <w:rPr>
        <w:rStyle w:val="PageNumber"/>
        <w:rFonts w:ascii="Times New Roman" w:hAnsi="Times New Roman"/>
      </w:rPr>
      <w:fldChar w:fldCharType="end"/>
    </w:r>
  </w:p>
  <w:p w:rsidR="00F2571E" w:rsidRDefault="00F2571E" w:rsidP="00C7120D">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71E" w:rsidRDefault="00F2571E">
      <w:r>
        <w:separator/>
      </w:r>
    </w:p>
  </w:footnote>
  <w:footnote w:type="continuationSeparator" w:id="0">
    <w:p w:rsidR="00F2571E" w:rsidRDefault="00F2571E">
      <w:r>
        <w:continuationSeparator/>
      </w:r>
    </w:p>
  </w:footnote>
  <w:footnote w:id="1">
    <w:p w:rsidR="00F2571E" w:rsidRPr="008A67FA" w:rsidRDefault="00F2571E" w:rsidP="00F2571E">
      <w:pPr>
        <w:pStyle w:val="FootnoteText"/>
        <w:jc w:val="both"/>
        <w:rPr>
          <w:rFonts w:ascii="Times New Roman" w:hAnsi="Times New Roman"/>
          <w:sz w:val="20"/>
        </w:rPr>
      </w:pPr>
      <w:r w:rsidRPr="008A67FA">
        <w:rPr>
          <w:rStyle w:val="FootnoteReference"/>
          <w:rFonts w:ascii="Times New Roman" w:hAnsi="Times New Roman"/>
          <w:sz w:val="20"/>
        </w:rPr>
        <w:footnoteRef/>
      </w:r>
      <w:r w:rsidRPr="008A67FA">
        <w:rPr>
          <w:rFonts w:ascii="Times New Roman" w:hAnsi="Times New Roman"/>
          <w:sz w:val="20"/>
        </w:rPr>
        <w:t xml:space="preserve"> I would like to thank the participants at the 2011 New Orleans Workshop on Agency and Responsibility for th</w:t>
      </w:r>
      <w:r>
        <w:rPr>
          <w:rFonts w:ascii="Times New Roman" w:hAnsi="Times New Roman"/>
          <w:sz w:val="20"/>
        </w:rPr>
        <w:t>eir questions and comments on this</w:t>
      </w:r>
      <w:r w:rsidRPr="008A67FA">
        <w:rPr>
          <w:rFonts w:ascii="Times New Roman" w:hAnsi="Times New Roman"/>
          <w:sz w:val="20"/>
        </w:rPr>
        <w:t xml:space="preserve"> paper, particularly Sarah Buss, T. M. Scanlon, Sarah Stroud, and Gary Watson. I am also </w:t>
      </w:r>
      <w:r>
        <w:rPr>
          <w:rFonts w:ascii="Times New Roman" w:hAnsi="Times New Roman"/>
          <w:sz w:val="20"/>
        </w:rPr>
        <w:t xml:space="preserve">very </w:t>
      </w:r>
      <w:r w:rsidRPr="008A67FA">
        <w:rPr>
          <w:rFonts w:ascii="Times New Roman" w:hAnsi="Times New Roman"/>
          <w:sz w:val="20"/>
        </w:rPr>
        <w:t xml:space="preserve">grateful to David Shoemaker </w:t>
      </w:r>
      <w:r>
        <w:rPr>
          <w:rFonts w:ascii="Times New Roman" w:hAnsi="Times New Roman"/>
          <w:sz w:val="20"/>
        </w:rPr>
        <w:t xml:space="preserve">and to two anonymous referees </w:t>
      </w:r>
      <w:r w:rsidRPr="008A67FA">
        <w:rPr>
          <w:rFonts w:ascii="Times New Roman" w:hAnsi="Times New Roman"/>
          <w:sz w:val="20"/>
        </w:rPr>
        <w:t xml:space="preserve">for </w:t>
      </w:r>
      <w:r>
        <w:rPr>
          <w:rFonts w:ascii="Times New Roman" w:hAnsi="Times New Roman"/>
          <w:sz w:val="20"/>
        </w:rPr>
        <w:t xml:space="preserve">Oxford University Press for their written </w:t>
      </w:r>
      <w:r w:rsidRPr="008A67FA">
        <w:rPr>
          <w:rFonts w:ascii="Times New Roman" w:hAnsi="Times New Roman"/>
          <w:sz w:val="20"/>
        </w:rPr>
        <w:t>comments</w:t>
      </w:r>
      <w:r>
        <w:rPr>
          <w:rFonts w:ascii="Times New Roman" w:hAnsi="Times New Roman"/>
          <w:sz w:val="20"/>
        </w:rPr>
        <w:t>.</w:t>
      </w:r>
    </w:p>
  </w:footnote>
  <w:footnote w:id="2">
    <w:p w:rsidR="00F2571E" w:rsidRPr="008A67FA" w:rsidRDefault="00F2571E" w:rsidP="00F2571E">
      <w:pPr>
        <w:pStyle w:val="FootnoteText"/>
        <w:jc w:val="both"/>
        <w:rPr>
          <w:rFonts w:ascii="Times New Roman" w:hAnsi="Times New Roman"/>
          <w:sz w:val="20"/>
        </w:rPr>
      </w:pPr>
      <w:r w:rsidRPr="008A67FA">
        <w:rPr>
          <w:rStyle w:val="FootnoteReference"/>
          <w:rFonts w:ascii="Times New Roman" w:hAnsi="Times New Roman"/>
          <w:sz w:val="20"/>
        </w:rPr>
        <w:footnoteRef/>
      </w:r>
      <w:r>
        <w:rPr>
          <w:rFonts w:ascii="Times New Roman" w:hAnsi="Times New Roman"/>
          <w:sz w:val="20"/>
        </w:rPr>
        <w:t xml:space="preserve"> It is true that t</w:t>
      </w:r>
      <w:r w:rsidRPr="008A67FA">
        <w:rPr>
          <w:rFonts w:ascii="Times New Roman" w:hAnsi="Times New Roman"/>
          <w:sz w:val="20"/>
        </w:rPr>
        <w:t xml:space="preserve">he doctor </w:t>
      </w:r>
      <w:r>
        <w:rPr>
          <w:rFonts w:ascii="Times New Roman" w:hAnsi="Times New Roman"/>
          <w:sz w:val="20"/>
        </w:rPr>
        <w:t>suffers</w:t>
      </w:r>
      <w:r w:rsidRPr="008A67FA">
        <w:rPr>
          <w:rFonts w:ascii="Times New Roman" w:hAnsi="Times New Roman"/>
          <w:sz w:val="20"/>
        </w:rPr>
        <w:t xml:space="preserve"> from </w:t>
      </w:r>
      <w:r>
        <w:rPr>
          <w:rFonts w:ascii="Times New Roman" w:hAnsi="Times New Roman"/>
          <w:sz w:val="20"/>
        </w:rPr>
        <w:t>n</w:t>
      </w:r>
      <w:r w:rsidRPr="008A67FA">
        <w:rPr>
          <w:rFonts w:ascii="Times New Roman" w:hAnsi="Times New Roman"/>
          <w:sz w:val="20"/>
        </w:rPr>
        <w:t xml:space="preserve">ormative ignorance since she does not know that she has prescribed an inappropriate medication, but this is not what I mean by “moral ignorance.” A doctor who suffers from moral ignorance (as I shall use the </w:t>
      </w:r>
      <w:r>
        <w:rPr>
          <w:rFonts w:ascii="Times New Roman" w:hAnsi="Times New Roman"/>
          <w:sz w:val="20"/>
        </w:rPr>
        <w:t>phrase</w:t>
      </w:r>
      <w:r w:rsidRPr="008A67FA">
        <w:rPr>
          <w:rFonts w:ascii="Times New Roman" w:hAnsi="Times New Roman"/>
          <w:sz w:val="20"/>
        </w:rPr>
        <w:t xml:space="preserve">) would not know that it is wrong to </w:t>
      </w:r>
      <w:r>
        <w:rPr>
          <w:rFonts w:ascii="Times New Roman" w:hAnsi="Times New Roman"/>
          <w:sz w:val="20"/>
        </w:rPr>
        <w:t>intentionally</w:t>
      </w:r>
      <w:r w:rsidRPr="008A67FA">
        <w:rPr>
          <w:rFonts w:ascii="Times New Roman" w:hAnsi="Times New Roman"/>
          <w:sz w:val="20"/>
        </w:rPr>
        <w:t xml:space="preserve"> prescribe a patient the wrong medication. The doctor in the example suffer</w:t>
      </w:r>
      <w:r>
        <w:rPr>
          <w:rFonts w:ascii="Times New Roman" w:hAnsi="Times New Roman"/>
          <w:sz w:val="20"/>
        </w:rPr>
        <w:t>s</w:t>
      </w:r>
      <w:r w:rsidRPr="008A67FA">
        <w:rPr>
          <w:rFonts w:ascii="Times New Roman" w:hAnsi="Times New Roman"/>
          <w:sz w:val="20"/>
        </w:rPr>
        <w:t xml:space="preserve"> from circumstantial ignorance because she is not aware that, given </w:t>
      </w:r>
      <w:r>
        <w:rPr>
          <w:rFonts w:ascii="Times New Roman" w:hAnsi="Times New Roman"/>
          <w:sz w:val="20"/>
        </w:rPr>
        <w:t xml:space="preserve">her </w:t>
      </w:r>
      <w:r w:rsidRPr="008A67FA">
        <w:rPr>
          <w:rFonts w:ascii="Times New Roman" w:hAnsi="Times New Roman"/>
          <w:sz w:val="20"/>
        </w:rPr>
        <w:t>circumstances</w:t>
      </w:r>
      <w:r>
        <w:rPr>
          <w:rFonts w:ascii="Times New Roman" w:hAnsi="Times New Roman"/>
          <w:sz w:val="20"/>
        </w:rPr>
        <w:t>, her action will lead</w:t>
      </w:r>
      <w:r w:rsidRPr="008A67FA">
        <w:rPr>
          <w:rFonts w:ascii="Times New Roman" w:hAnsi="Times New Roman"/>
          <w:sz w:val="20"/>
        </w:rPr>
        <w:t xml:space="preserve"> to </w:t>
      </w:r>
      <w:r>
        <w:rPr>
          <w:rFonts w:ascii="Times New Roman" w:hAnsi="Times New Roman"/>
          <w:sz w:val="20"/>
        </w:rPr>
        <w:t xml:space="preserve">bad </w:t>
      </w:r>
      <w:r w:rsidRPr="008A67FA">
        <w:rPr>
          <w:rFonts w:ascii="Times New Roman" w:hAnsi="Times New Roman"/>
          <w:sz w:val="20"/>
        </w:rPr>
        <w:t>consequences</w:t>
      </w:r>
      <w:r>
        <w:rPr>
          <w:rFonts w:ascii="Times New Roman" w:hAnsi="Times New Roman"/>
          <w:sz w:val="20"/>
        </w:rPr>
        <w:t xml:space="preserve"> for her patient</w:t>
      </w:r>
      <w:r w:rsidRPr="008A67FA">
        <w:rPr>
          <w:rFonts w:ascii="Times New Roman" w:hAnsi="Times New Roman"/>
          <w:sz w:val="20"/>
        </w:rPr>
        <w:t xml:space="preserve">. </w:t>
      </w:r>
    </w:p>
  </w:footnote>
  <w:footnote w:id="3">
    <w:p w:rsidR="00F2571E" w:rsidRPr="00BF6D58" w:rsidRDefault="00F2571E" w:rsidP="00F2571E">
      <w:pPr>
        <w:widowControl w:val="0"/>
        <w:jc w:val="both"/>
        <w:rPr>
          <w:rFonts w:ascii="Times New Roman" w:hAnsi="Times New Roman"/>
          <w:sz w:val="20"/>
        </w:rPr>
      </w:pPr>
      <w:r w:rsidRPr="008A67FA">
        <w:rPr>
          <w:rStyle w:val="FootnoteReference"/>
          <w:rFonts w:ascii="Times New Roman" w:hAnsi="Times New Roman"/>
          <w:sz w:val="20"/>
        </w:rPr>
        <w:footnoteRef/>
      </w:r>
      <w:r w:rsidRPr="008A67FA">
        <w:rPr>
          <w:rFonts w:ascii="Times New Roman" w:hAnsi="Times New Roman"/>
          <w:sz w:val="20"/>
        </w:rPr>
        <w:t xml:space="preserve"> </w:t>
      </w:r>
      <w:r>
        <w:rPr>
          <w:rFonts w:ascii="Times New Roman" w:hAnsi="Times New Roman"/>
          <w:sz w:val="20"/>
        </w:rPr>
        <w:t>Also see</w:t>
      </w:r>
      <w:r w:rsidRPr="008A67FA">
        <w:rPr>
          <w:rFonts w:ascii="Times New Roman" w:hAnsi="Times New Roman"/>
          <w:sz w:val="20"/>
        </w:rPr>
        <w:t xml:space="preserve"> </w:t>
      </w:r>
      <w:r>
        <w:rPr>
          <w:rFonts w:ascii="Times New Roman" w:hAnsi="Times New Roman"/>
          <w:sz w:val="20"/>
        </w:rPr>
        <w:t xml:space="preserve">Rosen (2003). </w:t>
      </w:r>
      <w:r w:rsidRPr="008A67FA">
        <w:rPr>
          <w:rFonts w:ascii="Times New Roman" w:hAnsi="Times New Roman"/>
          <w:sz w:val="20"/>
        </w:rPr>
        <w:t xml:space="preserve">Michael Zimmerman </w:t>
      </w:r>
      <w:r>
        <w:rPr>
          <w:rFonts w:ascii="Times New Roman" w:hAnsi="Times New Roman"/>
          <w:sz w:val="20"/>
        </w:rPr>
        <w:t xml:space="preserve">(1997) </w:t>
      </w:r>
      <w:r w:rsidRPr="008A67FA">
        <w:rPr>
          <w:rFonts w:ascii="Times New Roman" w:hAnsi="Times New Roman"/>
          <w:sz w:val="20"/>
        </w:rPr>
        <w:t>offer</w:t>
      </w:r>
      <w:r w:rsidRPr="00BF6D58">
        <w:rPr>
          <w:rFonts w:ascii="Times New Roman" w:hAnsi="Times New Roman"/>
          <w:sz w:val="20"/>
        </w:rPr>
        <w:t xml:space="preserve">s a view similar to Rosen’s; also see Zimmerman (2008). </w:t>
      </w:r>
    </w:p>
  </w:footnote>
  <w:footnote w:id="4">
    <w:p w:rsidR="00F2571E" w:rsidRDefault="00F2571E" w:rsidP="00F2571E">
      <w:pPr>
        <w:pStyle w:val="FootnoteText"/>
      </w:pPr>
      <w:r w:rsidRPr="00BF6D58">
        <w:rPr>
          <w:rStyle w:val="FootnoteReference"/>
          <w:rFonts w:ascii="Times New Roman" w:hAnsi="Times New Roman"/>
          <w:sz w:val="20"/>
        </w:rPr>
        <w:footnoteRef/>
      </w:r>
      <w:r w:rsidRPr="00BF6D58">
        <w:rPr>
          <w:rFonts w:ascii="Times New Roman" w:hAnsi="Times New Roman"/>
          <w:sz w:val="20"/>
        </w:rPr>
        <w:t xml:space="preserve"> </w:t>
      </w:r>
      <w:r>
        <w:rPr>
          <w:rFonts w:ascii="Times New Roman" w:hAnsi="Times New Roman"/>
          <w:sz w:val="20"/>
        </w:rPr>
        <w:t>The conservative</w:t>
      </w:r>
      <w:r w:rsidRPr="00BF6D58">
        <w:rPr>
          <w:rFonts w:ascii="Times New Roman" w:hAnsi="Times New Roman"/>
          <w:sz w:val="20"/>
        </w:rPr>
        <w:t xml:space="preserve"> approach I </w:t>
      </w:r>
      <w:r>
        <w:rPr>
          <w:rFonts w:ascii="Times New Roman" w:hAnsi="Times New Roman"/>
          <w:sz w:val="20"/>
        </w:rPr>
        <w:t>have in mind is the one pursued</w:t>
      </w:r>
      <w:r w:rsidRPr="00BF6D58">
        <w:rPr>
          <w:rFonts w:ascii="Times New Roman" w:hAnsi="Times New Roman"/>
          <w:sz w:val="20"/>
        </w:rPr>
        <w:t xml:space="preserve"> by William FitzPatrick</w:t>
      </w:r>
      <w:r>
        <w:rPr>
          <w:rFonts w:ascii="Times New Roman" w:hAnsi="Times New Roman"/>
          <w:sz w:val="20"/>
        </w:rPr>
        <w:t xml:space="preserve"> (2008)</w:t>
      </w:r>
      <w:r w:rsidRPr="00BF6D58">
        <w:rPr>
          <w:rFonts w:ascii="Times New Roman" w:hAnsi="Times New Roman"/>
          <w:sz w:val="20"/>
        </w:rPr>
        <w:t>. I discuss FitzPatrick’</w:t>
      </w:r>
      <w:r>
        <w:rPr>
          <w:rFonts w:ascii="Times New Roman" w:hAnsi="Times New Roman"/>
          <w:sz w:val="20"/>
        </w:rPr>
        <w:t>s view in Section 2</w:t>
      </w:r>
      <w:r w:rsidRPr="00BF6D58">
        <w:rPr>
          <w:rFonts w:ascii="Times New Roman" w:hAnsi="Times New Roman"/>
          <w:sz w:val="20"/>
        </w:rPr>
        <w:t xml:space="preserve">. </w:t>
      </w:r>
    </w:p>
  </w:footnote>
  <w:footnote w:id="5">
    <w:p w:rsidR="00F2571E" w:rsidRPr="008A67FA" w:rsidRDefault="00F2571E" w:rsidP="00F2571E">
      <w:pPr>
        <w:pStyle w:val="FootnoteText"/>
        <w:jc w:val="both"/>
        <w:rPr>
          <w:rFonts w:ascii="Times New Roman" w:hAnsi="Times New Roman"/>
          <w:sz w:val="20"/>
        </w:rPr>
      </w:pPr>
      <w:r w:rsidRPr="008A67FA">
        <w:rPr>
          <w:rStyle w:val="FootnoteReference"/>
          <w:rFonts w:ascii="Times New Roman" w:hAnsi="Times New Roman"/>
          <w:sz w:val="20"/>
        </w:rPr>
        <w:footnoteRef/>
      </w:r>
      <w:r w:rsidRPr="008A67FA">
        <w:rPr>
          <w:rFonts w:ascii="Times New Roman" w:hAnsi="Times New Roman"/>
          <w:sz w:val="20"/>
        </w:rPr>
        <w:t xml:space="preserve"> </w:t>
      </w:r>
      <w:r>
        <w:rPr>
          <w:rFonts w:ascii="Times New Roman" w:hAnsi="Times New Roman"/>
          <w:sz w:val="20"/>
        </w:rPr>
        <w:t>Following the authors I discuss, I use</w:t>
      </w:r>
      <w:r w:rsidRPr="008A67FA">
        <w:rPr>
          <w:rFonts w:ascii="Times New Roman" w:hAnsi="Times New Roman"/>
          <w:sz w:val="20"/>
        </w:rPr>
        <w:t xml:space="preserve"> “culpable” and “blameworthy” interchangeably</w:t>
      </w:r>
      <w:r>
        <w:rPr>
          <w:rFonts w:ascii="Times New Roman" w:hAnsi="Times New Roman"/>
          <w:sz w:val="20"/>
        </w:rPr>
        <w:t>.</w:t>
      </w:r>
    </w:p>
  </w:footnote>
  <w:footnote w:id="6">
    <w:p w:rsidR="00F2571E" w:rsidRPr="008A67FA" w:rsidRDefault="00F2571E" w:rsidP="00F2571E">
      <w:pPr>
        <w:jc w:val="both"/>
        <w:rPr>
          <w:rFonts w:ascii="Times New Roman" w:hAnsi="Times New Roman"/>
          <w:sz w:val="20"/>
        </w:rPr>
      </w:pPr>
      <w:r w:rsidRPr="008A67FA">
        <w:rPr>
          <w:rStyle w:val="FootnoteReference"/>
          <w:rFonts w:ascii="Times New Roman" w:hAnsi="Times New Roman"/>
          <w:sz w:val="20"/>
        </w:rPr>
        <w:footnoteRef/>
      </w:r>
      <w:r>
        <w:rPr>
          <w:rFonts w:ascii="Times New Roman" w:hAnsi="Times New Roman"/>
          <w:sz w:val="20"/>
        </w:rPr>
        <w:t xml:space="preserve"> </w:t>
      </w:r>
      <w:r w:rsidRPr="008A67FA">
        <w:rPr>
          <w:rFonts w:ascii="Times New Roman" w:hAnsi="Times New Roman"/>
          <w:sz w:val="20"/>
        </w:rPr>
        <w:t>Zimmerman’s view is similar</w:t>
      </w:r>
      <w:r>
        <w:rPr>
          <w:rFonts w:ascii="Times New Roman" w:hAnsi="Times New Roman"/>
          <w:sz w:val="20"/>
        </w:rPr>
        <w:t>:</w:t>
      </w:r>
      <w:r w:rsidRPr="008A67FA">
        <w:rPr>
          <w:rFonts w:ascii="Times New Roman" w:hAnsi="Times New Roman"/>
          <w:sz w:val="20"/>
        </w:rPr>
        <w:t xml:space="preserve"> if “one is culpable for ignorant behavior, then one is culpable for the ignorance to which this beha</w:t>
      </w:r>
      <w:r>
        <w:rPr>
          <w:rFonts w:ascii="Times New Roman" w:hAnsi="Times New Roman"/>
          <w:sz w:val="20"/>
        </w:rPr>
        <w:t xml:space="preserve">vior may be traced” (Zimmerman 1997 </w:t>
      </w:r>
      <w:r w:rsidRPr="008A67FA">
        <w:rPr>
          <w:rFonts w:ascii="Times New Roman" w:hAnsi="Times New Roman"/>
          <w:sz w:val="20"/>
        </w:rPr>
        <w:t>418). However, “one is never in direct control of whether one is ignorant,” so culpability for ignoran</w:t>
      </w:r>
      <w:r>
        <w:rPr>
          <w:rFonts w:ascii="Times New Roman" w:hAnsi="Times New Roman"/>
          <w:sz w:val="20"/>
        </w:rPr>
        <w:t>t behavior must be indirect, which “</w:t>
      </w:r>
      <w:r w:rsidRPr="008A67FA">
        <w:rPr>
          <w:rFonts w:ascii="Times New Roman" w:hAnsi="Times New Roman"/>
          <w:sz w:val="20"/>
        </w:rPr>
        <w:t>presupposes direct culpability for something else. . . . Hence all culpability can be traced to culpability that involves lack of ignorance</w:t>
      </w:r>
      <w:r>
        <w:rPr>
          <w:rFonts w:ascii="Times New Roman" w:hAnsi="Times New Roman"/>
          <w:sz w:val="20"/>
        </w:rPr>
        <w:t>”</w:t>
      </w:r>
      <w:r w:rsidRPr="008A67FA">
        <w:rPr>
          <w:rFonts w:ascii="Times New Roman" w:hAnsi="Times New Roman"/>
          <w:sz w:val="20"/>
        </w:rPr>
        <w:t xml:space="preserve"> (</w:t>
      </w:r>
      <w:r>
        <w:rPr>
          <w:rFonts w:ascii="Times New Roman" w:hAnsi="Times New Roman"/>
          <w:sz w:val="20"/>
        </w:rPr>
        <w:t>Zimmerman 1997 418</w:t>
      </w:r>
      <w:r w:rsidRPr="008A67FA">
        <w:rPr>
          <w:rFonts w:ascii="Times New Roman" w:hAnsi="Times New Roman"/>
          <w:sz w:val="20"/>
        </w:rPr>
        <w:t xml:space="preserve">).  </w:t>
      </w:r>
    </w:p>
  </w:footnote>
  <w:footnote w:id="7">
    <w:p w:rsidR="00F2571E" w:rsidRPr="00A31FC9" w:rsidRDefault="00F2571E" w:rsidP="00F2571E">
      <w:pPr>
        <w:pStyle w:val="FootnoteText"/>
        <w:jc w:val="both"/>
        <w:rPr>
          <w:rFonts w:ascii="Times New Roman" w:hAnsi="Times New Roman"/>
          <w:sz w:val="20"/>
        </w:rPr>
      </w:pPr>
      <w:r w:rsidRPr="008A67FA">
        <w:rPr>
          <w:rStyle w:val="FootnoteReference"/>
          <w:rFonts w:ascii="Times New Roman" w:hAnsi="Times New Roman"/>
          <w:sz w:val="20"/>
        </w:rPr>
        <w:footnoteRef/>
      </w:r>
      <w:r>
        <w:rPr>
          <w:rFonts w:ascii="Times New Roman" w:hAnsi="Times New Roman"/>
          <w:sz w:val="20"/>
        </w:rPr>
        <w:t xml:space="preserve"> Unlike the ambitious capitalist, </w:t>
      </w:r>
      <w:r w:rsidRPr="008A67FA">
        <w:rPr>
          <w:rFonts w:ascii="Times New Roman" w:hAnsi="Times New Roman"/>
          <w:sz w:val="20"/>
        </w:rPr>
        <w:t xml:space="preserve">Bill is </w:t>
      </w:r>
      <w:r>
        <w:rPr>
          <w:rFonts w:ascii="Times New Roman" w:hAnsi="Times New Roman"/>
          <w:sz w:val="20"/>
        </w:rPr>
        <w:t xml:space="preserve">mistaken about the </w:t>
      </w:r>
      <w:r w:rsidRPr="008A67FA">
        <w:rPr>
          <w:rFonts w:ascii="Times New Roman" w:hAnsi="Times New Roman"/>
          <w:sz w:val="20"/>
        </w:rPr>
        <w:t>force of mo</w:t>
      </w:r>
      <w:r>
        <w:rPr>
          <w:rFonts w:ascii="Times New Roman" w:hAnsi="Times New Roman"/>
          <w:sz w:val="20"/>
        </w:rPr>
        <w:t>ral considerations rather than about</w:t>
      </w:r>
      <w:r w:rsidRPr="008A67FA">
        <w:rPr>
          <w:rFonts w:ascii="Times New Roman" w:hAnsi="Times New Roman"/>
          <w:sz w:val="20"/>
        </w:rPr>
        <w:t xml:space="preserve"> a moral principle</w:t>
      </w:r>
      <w:r>
        <w:rPr>
          <w:rFonts w:ascii="Times New Roman" w:hAnsi="Times New Roman"/>
          <w:sz w:val="20"/>
        </w:rPr>
        <w:t>.</w:t>
      </w:r>
      <w:r w:rsidRPr="008A67FA">
        <w:rPr>
          <w:rFonts w:ascii="Times New Roman" w:hAnsi="Times New Roman"/>
          <w:sz w:val="20"/>
        </w:rPr>
        <w:t xml:space="preserve"> </w:t>
      </w:r>
    </w:p>
  </w:footnote>
  <w:footnote w:id="8">
    <w:p w:rsidR="00F2571E" w:rsidRDefault="00F2571E" w:rsidP="00F2571E">
      <w:pPr>
        <w:pStyle w:val="FootnoteText"/>
        <w:jc w:val="both"/>
      </w:pPr>
      <w:r w:rsidRPr="00A31FC9">
        <w:rPr>
          <w:rStyle w:val="FootnoteReference"/>
          <w:rFonts w:ascii="Times New Roman" w:hAnsi="Times New Roman"/>
          <w:sz w:val="20"/>
        </w:rPr>
        <w:footnoteRef/>
      </w:r>
      <w:r w:rsidRPr="00A31FC9">
        <w:rPr>
          <w:rFonts w:ascii="Times New Roman" w:hAnsi="Times New Roman"/>
          <w:sz w:val="20"/>
        </w:rPr>
        <w:t xml:space="preserve"> </w:t>
      </w:r>
      <w:r>
        <w:rPr>
          <w:rFonts w:ascii="Times New Roman" w:hAnsi="Times New Roman"/>
          <w:sz w:val="20"/>
        </w:rPr>
        <w:t>For discussion of a related example, see Rosen (2008 605-609).</w:t>
      </w:r>
    </w:p>
  </w:footnote>
  <w:footnote w:id="9">
    <w:p w:rsidR="00F2571E" w:rsidRPr="008A67FA" w:rsidRDefault="00F2571E" w:rsidP="00F2571E">
      <w:pPr>
        <w:jc w:val="both"/>
        <w:rPr>
          <w:rFonts w:ascii="Times New Roman" w:hAnsi="Times New Roman" w:cs="NewBaskerville-Roman"/>
          <w:sz w:val="20"/>
          <w:szCs w:val="20"/>
        </w:rPr>
      </w:pPr>
      <w:r w:rsidRPr="008A67FA">
        <w:rPr>
          <w:rStyle w:val="FootnoteReference"/>
          <w:rFonts w:ascii="Times New Roman" w:hAnsi="Times New Roman"/>
          <w:sz w:val="20"/>
        </w:rPr>
        <w:footnoteRef/>
      </w:r>
      <w:r w:rsidRPr="008A67FA">
        <w:rPr>
          <w:rFonts w:ascii="Times New Roman" w:hAnsi="Times New Roman"/>
          <w:sz w:val="20"/>
        </w:rPr>
        <w:t xml:space="preserve"> This is </w:t>
      </w:r>
      <w:r>
        <w:rPr>
          <w:rFonts w:ascii="Times New Roman" w:hAnsi="Times New Roman"/>
          <w:sz w:val="20"/>
        </w:rPr>
        <w:t xml:space="preserve">close to </w:t>
      </w:r>
      <w:r w:rsidRPr="008A67FA">
        <w:rPr>
          <w:rFonts w:ascii="Times New Roman" w:hAnsi="Times New Roman"/>
          <w:sz w:val="20"/>
        </w:rPr>
        <w:t xml:space="preserve">the skeptical conclusion </w:t>
      </w:r>
      <w:r>
        <w:rPr>
          <w:rFonts w:ascii="Times New Roman" w:hAnsi="Times New Roman"/>
          <w:sz w:val="20"/>
        </w:rPr>
        <w:t xml:space="preserve">advanced by </w:t>
      </w:r>
      <w:r w:rsidRPr="008A67FA">
        <w:rPr>
          <w:rFonts w:ascii="Times New Roman" w:hAnsi="Times New Roman"/>
          <w:sz w:val="20"/>
        </w:rPr>
        <w:t>Zimmerman</w:t>
      </w:r>
      <w:r>
        <w:rPr>
          <w:rFonts w:ascii="Times New Roman" w:hAnsi="Times New Roman"/>
          <w:sz w:val="20"/>
        </w:rPr>
        <w:t xml:space="preserve"> </w:t>
      </w:r>
      <w:r w:rsidRPr="008A67FA">
        <w:rPr>
          <w:rFonts w:ascii="Times New Roman" w:hAnsi="Times New Roman"/>
          <w:sz w:val="20"/>
        </w:rPr>
        <w:t>(</w:t>
      </w:r>
      <w:r>
        <w:rPr>
          <w:rFonts w:ascii="Times New Roman" w:hAnsi="Times New Roman"/>
          <w:sz w:val="20"/>
        </w:rPr>
        <w:t>1997 425</w:t>
      </w:r>
      <w:r w:rsidRPr="008A67FA">
        <w:rPr>
          <w:rFonts w:ascii="Times New Roman" w:hAnsi="Times New Roman"/>
          <w:sz w:val="20"/>
        </w:rPr>
        <w:t xml:space="preserve">). </w:t>
      </w:r>
    </w:p>
  </w:footnote>
  <w:footnote w:id="10">
    <w:p w:rsidR="00F2571E" w:rsidRPr="00715D1D" w:rsidRDefault="00F2571E" w:rsidP="00F2571E">
      <w:pPr>
        <w:pStyle w:val="FootnoteText"/>
        <w:jc w:val="both"/>
        <w:rPr>
          <w:rFonts w:ascii="Times New Roman" w:hAnsi="Times New Roman"/>
          <w:sz w:val="20"/>
        </w:rPr>
      </w:pPr>
      <w:r w:rsidRPr="00715D1D">
        <w:rPr>
          <w:rStyle w:val="FootnoteReference"/>
          <w:rFonts w:ascii="Times New Roman" w:hAnsi="Times New Roman"/>
          <w:sz w:val="20"/>
        </w:rPr>
        <w:footnoteRef/>
      </w:r>
      <w:r w:rsidRPr="00715D1D">
        <w:rPr>
          <w:rFonts w:ascii="Times New Roman" w:hAnsi="Times New Roman"/>
          <w:sz w:val="20"/>
        </w:rPr>
        <w:t xml:space="preserve"> </w:t>
      </w:r>
      <w:r>
        <w:rPr>
          <w:rFonts w:ascii="Times New Roman" w:hAnsi="Times New Roman"/>
          <w:sz w:val="20"/>
        </w:rPr>
        <w:t>This discussion is taken up again in (Levy 2011 124-128)</w:t>
      </w:r>
      <w:r w:rsidRPr="00715D1D">
        <w:rPr>
          <w:rFonts w:ascii="Times New Roman" w:hAnsi="Times New Roman"/>
          <w:sz w:val="20"/>
        </w:rPr>
        <w:t xml:space="preserve">. </w:t>
      </w:r>
      <w:r w:rsidRPr="00715D1D">
        <w:rPr>
          <w:rFonts w:ascii="Times New Roman" w:eastAsiaTheme="minorHAnsi" w:hAnsi="Times New Roman" w:cs="Calibri"/>
          <w:bCs/>
          <w:sz w:val="20"/>
          <w:szCs w:val="30"/>
        </w:rPr>
        <w:t>A referee for Oxford University Press points o</w:t>
      </w:r>
      <w:r>
        <w:rPr>
          <w:rFonts w:ascii="Times New Roman" w:eastAsiaTheme="minorHAnsi" w:hAnsi="Times New Roman" w:cs="Calibri"/>
          <w:bCs/>
          <w:sz w:val="20"/>
          <w:szCs w:val="30"/>
        </w:rPr>
        <w:t xml:space="preserve">ut that we use the word “expect” </w:t>
      </w:r>
      <w:r w:rsidRPr="00715D1D">
        <w:rPr>
          <w:rFonts w:ascii="Times New Roman" w:eastAsiaTheme="minorHAnsi" w:hAnsi="Times New Roman" w:cs="Calibri"/>
          <w:bCs/>
          <w:sz w:val="20"/>
          <w:szCs w:val="30"/>
        </w:rPr>
        <w:t xml:space="preserve">in normative and descriptive senses (to use the referee's terminology). </w:t>
      </w:r>
      <w:r>
        <w:rPr>
          <w:rFonts w:ascii="Times New Roman" w:eastAsiaTheme="minorHAnsi" w:hAnsi="Times New Roman" w:cs="Calibri"/>
          <w:bCs/>
          <w:sz w:val="20"/>
          <w:szCs w:val="30"/>
        </w:rPr>
        <w:t xml:space="preserve">The descriptive sense presumably has to do with what we anticipate from an agent in view of his capacities and the context in which he acts, whereas the normative sense has to do with standards against which we measure agents. </w:t>
      </w:r>
      <w:r>
        <w:rPr>
          <w:rFonts w:ascii="Times New Roman" w:eastAsiaTheme="minorHAnsi" w:hAnsi="Times New Roman" w:cs="Calibri"/>
          <w:sz w:val="20"/>
          <w:szCs w:val="30"/>
        </w:rPr>
        <w:t>When I say</w:t>
      </w:r>
      <w:r w:rsidRPr="00715D1D">
        <w:rPr>
          <w:rFonts w:ascii="Times New Roman" w:eastAsiaTheme="minorHAnsi" w:hAnsi="Times New Roman" w:cs="Calibri"/>
          <w:sz w:val="20"/>
          <w:szCs w:val="30"/>
        </w:rPr>
        <w:t xml:space="preserve">, </w:t>
      </w:r>
      <w:r>
        <w:rPr>
          <w:rFonts w:ascii="Times New Roman" w:eastAsiaTheme="minorHAnsi" w:hAnsi="Times New Roman" w:cs="Calibri"/>
          <w:bCs/>
          <w:sz w:val="20"/>
          <w:szCs w:val="30"/>
        </w:rPr>
        <w:t>“I expect it to rain tomorrow,”</w:t>
      </w:r>
      <w:r w:rsidRPr="00715D1D">
        <w:rPr>
          <w:rFonts w:ascii="Times New Roman" w:eastAsiaTheme="minorHAnsi" w:hAnsi="Times New Roman" w:cs="Calibri"/>
          <w:bCs/>
          <w:sz w:val="20"/>
          <w:szCs w:val="30"/>
        </w:rPr>
        <w:t xml:space="preserve"> </w:t>
      </w:r>
      <w:r>
        <w:rPr>
          <w:rFonts w:ascii="Times New Roman" w:eastAsiaTheme="minorHAnsi" w:hAnsi="Times New Roman" w:cs="Calibri"/>
          <w:bCs/>
          <w:sz w:val="20"/>
          <w:szCs w:val="30"/>
        </w:rPr>
        <w:t>I use “expect” in the descriptive sense. I</w:t>
      </w:r>
      <w:r w:rsidRPr="00715D1D">
        <w:rPr>
          <w:rFonts w:ascii="Times New Roman" w:eastAsiaTheme="minorHAnsi" w:hAnsi="Times New Roman" w:cs="Calibri"/>
          <w:bCs/>
          <w:sz w:val="20"/>
          <w:szCs w:val="30"/>
        </w:rPr>
        <w:t xml:space="preserve"> anticipat</w:t>
      </w:r>
      <w:r>
        <w:rPr>
          <w:rFonts w:ascii="Times New Roman" w:eastAsiaTheme="minorHAnsi" w:hAnsi="Times New Roman" w:cs="Calibri"/>
          <w:bCs/>
          <w:sz w:val="20"/>
          <w:szCs w:val="30"/>
        </w:rPr>
        <w:t>e</w:t>
      </w:r>
      <w:r w:rsidRPr="00715D1D">
        <w:rPr>
          <w:rFonts w:ascii="Times New Roman" w:eastAsiaTheme="minorHAnsi" w:hAnsi="Times New Roman" w:cs="Calibri"/>
          <w:bCs/>
          <w:sz w:val="20"/>
          <w:szCs w:val="30"/>
        </w:rPr>
        <w:t xml:space="preserve"> rain; it seems like a safe bet. </w:t>
      </w:r>
      <w:r>
        <w:rPr>
          <w:rFonts w:ascii="Times New Roman" w:eastAsiaTheme="minorHAnsi" w:hAnsi="Times New Roman" w:cs="Calibri"/>
          <w:bCs/>
          <w:sz w:val="20"/>
          <w:szCs w:val="30"/>
        </w:rPr>
        <w:t>Neither Levy nor FitzPatrick expect</w:t>
      </w:r>
      <w:r w:rsidRPr="00715D1D">
        <w:rPr>
          <w:rFonts w:ascii="Times New Roman" w:eastAsiaTheme="minorHAnsi" w:hAnsi="Times New Roman" w:cs="Calibri"/>
          <w:bCs/>
          <w:sz w:val="20"/>
          <w:szCs w:val="30"/>
        </w:rPr>
        <w:t xml:space="preserve"> moral re</w:t>
      </w:r>
      <w:r>
        <w:rPr>
          <w:rFonts w:ascii="Times New Roman" w:eastAsiaTheme="minorHAnsi" w:hAnsi="Times New Roman" w:cs="Calibri"/>
          <w:bCs/>
          <w:sz w:val="20"/>
          <w:szCs w:val="30"/>
        </w:rPr>
        <w:t xml:space="preserve">form from Potter in this sense; neither regards it as a safe bet. </w:t>
      </w:r>
      <w:r w:rsidRPr="00715D1D">
        <w:rPr>
          <w:rFonts w:ascii="Times New Roman" w:eastAsiaTheme="minorHAnsi" w:hAnsi="Times New Roman" w:cs="Calibri"/>
          <w:bCs/>
          <w:sz w:val="20"/>
          <w:szCs w:val="30"/>
        </w:rPr>
        <w:t>(</w:t>
      </w:r>
      <w:r>
        <w:rPr>
          <w:rFonts w:ascii="Times New Roman" w:eastAsiaTheme="minorHAnsi" w:hAnsi="Times New Roman" w:cs="Calibri"/>
          <w:bCs/>
          <w:sz w:val="20"/>
          <w:szCs w:val="30"/>
        </w:rPr>
        <w:t xml:space="preserve">Though </w:t>
      </w:r>
      <w:r w:rsidRPr="00715D1D">
        <w:rPr>
          <w:rFonts w:ascii="Times New Roman" w:eastAsiaTheme="minorHAnsi" w:hAnsi="Times New Roman" w:cs="Calibri"/>
          <w:bCs/>
          <w:sz w:val="20"/>
          <w:szCs w:val="30"/>
        </w:rPr>
        <w:t xml:space="preserve">FitzPatrick is keen to draw attention to Potter's abilities and </w:t>
      </w:r>
      <w:r>
        <w:rPr>
          <w:rFonts w:ascii="Times New Roman" w:eastAsiaTheme="minorHAnsi" w:hAnsi="Times New Roman" w:cs="Calibri"/>
          <w:bCs/>
          <w:sz w:val="20"/>
          <w:szCs w:val="30"/>
        </w:rPr>
        <w:t xml:space="preserve">his social </w:t>
      </w:r>
      <w:r w:rsidRPr="00715D1D">
        <w:rPr>
          <w:rFonts w:ascii="Times New Roman" w:eastAsiaTheme="minorHAnsi" w:hAnsi="Times New Roman" w:cs="Calibri"/>
          <w:bCs/>
          <w:sz w:val="20"/>
          <w:szCs w:val="30"/>
        </w:rPr>
        <w:t xml:space="preserve">context </w:t>
      </w:r>
      <w:r>
        <w:rPr>
          <w:rFonts w:ascii="Times New Roman" w:eastAsiaTheme="minorHAnsi" w:hAnsi="Times New Roman" w:cs="Calibri"/>
          <w:bCs/>
          <w:sz w:val="20"/>
          <w:szCs w:val="30"/>
        </w:rPr>
        <w:t xml:space="preserve">and the way that these make reform at least </w:t>
      </w:r>
      <w:r w:rsidRPr="00715D1D">
        <w:rPr>
          <w:rFonts w:ascii="Times New Roman" w:eastAsiaTheme="minorHAnsi" w:hAnsi="Times New Roman" w:cs="Calibri"/>
          <w:bCs/>
          <w:sz w:val="20"/>
          <w:szCs w:val="30"/>
        </w:rPr>
        <w:t>possib</w:t>
      </w:r>
      <w:r>
        <w:rPr>
          <w:rFonts w:ascii="Times New Roman" w:eastAsiaTheme="minorHAnsi" w:hAnsi="Times New Roman" w:cs="Calibri"/>
          <w:bCs/>
          <w:sz w:val="20"/>
          <w:szCs w:val="30"/>
        </w:rPr>
        <w:t>le; he regards such reform as a live possibility even if not as a likely outcome</w:t>
      </w:r>
      <w:r w:rsidRPr="00715D1D">
        <w:rPr>
          <w:rFonts w:ascii="Times New Roman" w:eastAsiaTheme="minorHAnsi" w:hAnsi="Times New Roman" w:cs="Calibri"/>
          <w:bCs/>
          <w:sz w:val="20"/>
          <w:szCs w:val="30"/>
        </w:rPr>
        <w:t>.</w:t>
      </w:r>
      <w:r>
        <w:rPr>
          <w:rFonts w:ascii="Times New Roman" w:eastAsiaTheme="minorHAnsi" w:hAnsi="Times New Roman" w:cs="Calibri"/>
          <w:bCs/>
          <w:sz w:val="20"/>
          <w:szCs w:val="30"/>
        </w:rPr>
        <w:t>) B</w:t>
      </w:r>
      <w:r w:rsidRPr="00715D1D">
        <w:rPr>
          <w:rFonts w:ascii="Times New Roman" w:eastAsiaTheme="minorHAnsi" w:hAnsi="Times New Roman" w:cs="Calibri"/>
          <w:bCs/>
          <w:sz w:val="20"/>
          <w:szCs w:val="30"/>
        </w:rPr>
        <w:t xml:space="preserve">y contrast, </w:t>
      </w:r>
      <w:r>
        <w:rPr>
          <w:rFonts w:ascii="Times New Roman" w:eastAsiaTheme="minorHAnsi" w:hAnsi="Times New Roman" w:cs="Calibri"/>
          <w:bCs/>
          <w:sz w:val="20"/>
          <w:szCs w:val="30"/>
        </w:rPr>
        <w:t>both Levy and FitzPatrick agree</w:t>
      </w:r>
      <w:r w:rsidRPr="00715D1D">
        <w:rPr>
          <w:rFonts w:ascii="Times New Roman" w:eastAsiaTheme="minorHAnsi" w:hAnsi="Times New Roman" w:cs="Calibri"/>
          <w:bCs/>
          <w:sz w:val="20"/>
          <w:szCs w:val="30"/>
        </w:rPr>
        <w:t xml:space="preserve"> that Potter falls short of our expectations in at least one normative sense: they both regard Potter's behavior as morally subpar. The question is whether this subpar behavior opens Potter up to moral blame. Here we might ident</w:t>
      </w:r>
      <w:r>
        <w:rPr>
          <w:rFonts w:ascii="Times New Roman" w:eastAsiaTheme="minorHAnsi" w:hAnsi="Times New Roman" w:cs="Calibri"/>
          <w:bCs/>
          <w:sz w:val="20"/>
          <w:szCs w:val="30"/>
        </w:rPr>
        <w:t>ify a slightly different sense in which “expect”</w:t>
      </w:r>
      <w:r w:rsidRPr="00715D1D">
        <w:rPr>
          <w:rFonts w:ascii="Times New Roman" w:eastAsiaTheme="minorHAnsi" w:hAnsi="Times New Roman" w:cs="Calibri"/>
          <w:bCs/>
          <w:sz w:val="20"/>
          <w:szCs w:val="30"/>
        </w:rPr>
        <w:t xml:space="preserve"> can be normative, the sense in which we talk about </w:t>
      </w:r>
      <w:r w:rsidRPr="00715D1D">
        <w:rPr>
          <w:rFonts w:ascii="Times New Roman" w:eastAsiaTheme="minorHAnsi" w:hAnsi="Times New Roman" w:cs="Calibri"/>
          <w:bCs/>
          <w:i/>
          <w:iCs/>
          <w:sz w:val="20"/>
          <w:szCs w:val="30"/>
        </w:rPr>
        <w:t>holding</w:t>
      </w:r>
      <w:r w:rsidRPr="00715D1D">
        <w:rPr>
          <w:rFonts w:ascii="Times New Roman" w:eastAsiaTheme="minorHAnsi" w:hAnsi="Times New Roman" w:cs="Calibri"/>
          <w:bCs/>
          <w:sz w:val="20"/>
          <w:szCs w:val="30"/>
        </w:rPr>
        <w:t xml:space="preserve"> someone to</w:t>
      </w:r>
      <w:r>
        <w:rPr>
          <w:rFonts w:ascii="Times New Roman" w:eastAsiaTheme="minorHAnsi" w:hAnsi="Times New Roman" w:cs="Calibri"/>
          <w:bCs/>
          <w:sz w:val="20"/>
          <w:szCs w:val="30"/>
        </w:rPr>
        <w:t xml:space="preserve"> </w:t>
      </w:r>
      <w:r w:rsidRPr="00715D1D">
        <w:rPr>
          <w:rFonts w:ascii="Times New Roman" w:eastAsiaTheme="minorHAnsi" w:hAnsi="Times New Roman" w:cs="Calibri"/>
          <w:bCs/>
          <w:sz w:val="20"/>
          <w:szCs w:val="30"/>
        </w:rPr>
        <w:t>an expectation. Fitzpatrick thinks it is reasonable to hold Potter to our moral expe</w:t>
      </w:r>
      <w:r>
        <w:rPr>
          <w:rFonts w:ascii="Times New Roman" w:eastAsiaTheme="minorHAnsi" w:hAnsi="Times New Roman" w:cs="Calibri"/>
          <w:bCs/>
          <w:sz w:val="20"/>
          <w:szCs w:val="30"/>
        </w:rPr>
        <w:t xml:space="preserve">ctations because it is </w:t>
      </w:r>
      <w:r w:rsidRPr="00715D1D">
        <w:rPr>
          <w:rFonts w:ascii="Times New Roman" w:eastAsiaTheme="minorHAnsi" w:hAnsi="Times New Roman" w:cs="Calibri"/>
          <w:bCs/>
          <w:sz w:val="20"/>
          <w:szCs w:val="30"/>
        </w:rPr>
        <w:t xml:space="preserve">possible for him to live up to these expectations given his abilities and the context </w:t>
      </w:r>
      <w:r>
        <w:rPr>
          <w:rFonts w:ascii="Times New Roman" w:eastAsiaTheme="minorHAnsi" w:hAnsi="Times New Roman" w:cs="Calibri"/>
          <w:bCs/>
          <w:sz w:val="20"/>
          <w:szCs w:val="30"/>
        </w:rPr>
        <w:t xml:space="preserve">in which he acts. Levy </w:t>
      </w:r>
      <w:r w:rsidRPr="00715D1D">
        <w:rPr>
          <w:rFonts w:ascii="Times New Roman" w:eastAsiaTheme="minorHAnsi" w:hAnsi="Times New Roman" w:cs="Calibri"/>
          <w:bCs/>
          <w:sz w:val="20"/>
          <w:szCs w:val="30"/>
        </w:rPr>
        <w:t>thinks it is unfair to hold Potter to our moral expectations because he can fulfill these only by behaving irrationally.</w:t>
      </w:r>
    </w:p>
  </w:footnote>
  <w:footnote w:id="11">
    <w:p w:rsidR="00F2571E" w:rsidRPr="004B3C80" w:rsidRDefault="00F2571E" w:rsidP="00F2571E">
      <w:pPr>
        <w:pStyle w:val="FootnoteText"/>
        <w:rPr>
          <w:rFonts w:ascii="Times New Roman" w:hAnsi="Times New Roman"/>
          <w:sz w:val="20"/>
        </w:rPr>
      </w:pPr>
      <w:r w:rsidRPr="004B3C80">
        <w:rPr>
          <w:rStyle w:val="FootnoteReference"/>
          <w:rFonts w:ascii="Times New Roman" w:hAnsi="Times New Roman"/>
          <w:sz w:val="20"/>
        </w:rPr>
        <w:footnoteRef/>
      </w:r>
      <w:r w:rsidRPr="004B3C80">
        <w:rPr>
          <w:rFonts w:ascii="Times New Roman" w:hAnsi="Times New Roman"/>
          <w:sz w:val="20"/>
        </w:rPr>
        <w:t xml:space="preserve"> In Section 5, I address the concern that Potter’s non-culpable moral ignorance makes it unfair to blame him. </w:t>
      </w:r>
    </w:p>
  </w:footnote>
  <w:footnote w:id="12">
    <w:p w:rsidR="00F2571E" w:rsidRPr="008A67FA" w:rsidRDefault="00F2571E" w:rsidP="00F2571E">
      <w:pPr>
        <w:pStyle w:val="FootnoteText"/>
        <w:jc w:val="both"/>
        <w:rPr>
          <w:rFonts w:ascii="Times New Roman" w:hAnsi="Times New Roman"/>
          <w:sz w:val="20"/>
        </w:rPr>
      </w:pPr>
      <w:r w:rsidRPr="008A67FA">
        <w:rPr>
          <w:rStyle w:val="FootnoteReference"/>
          <w:rFonts w:ascii="Times New Roman" w:hAnsi="Times New Roman"/>
          <w:sz w:val="20"/>
        </w:rPr>
        <w:footnoteRef/>
      </w:r>
      <w:r w:rsidRPr="008A67FA">
        <w:rPr>
          <w:rFonts w:ascii="Times New Roman" w:hAnsi="Times New Roman"/>
          <w:sz w:val="20"/>
        </w:rPr>
        <w:t xml:space="preserve"> For other applications of this </w:t>
      </w:r>
      <w:r>
        <w:rPr>
          <w:rFonts w:ascii="Times New Roman" w:hAnsi="Times New Roman"/>
          <w:sz w:val="20"/>
        </w:rPr>
        <w:t xml:space="preserve">kind of </w:t>
      </w:r>
      <w:r w:rsidRPr="008A67FA">
        <w:rPr>
          <w:rFonts w:ascii="Times New Roman" w:hAnsi="Times New Roman"/>
          <w:sz w:val="20"/>
        </w:rPr>
        <w:t xml:space="preserve">approach to </w:t>
      </w:r>
      <w:r>
        <w:rPr>
          <w:rFonts w:ascii="Times New Roman" w:hAnsi="Times New Roman"/>
          <w:sz w:val="20"/>
        </w:rPr>
        <w:t>blameworthiness</w:t>
      </w:r>
      <w:r w:rsidRPr="008A67FA">
        <w:rPr>
          <w:rFonts w:ascii="Times New Roman" w:hAnsi="Times New Roman"/>
          <w:sz w:val="20"/>
        </w:rPr>
        <w:t>, see T. M. Scanlon</w:t>
      </w:r>
      <w:r>
        <w:rPr>
          <w:rFonts w:ascii="Times New Roman" w:hAnsi="Times New Roman"/>
          <w:sz w:val="20"/>
        </w:rPr>
        <w:t xml:space="preserve"> (1998) and (2008)</w:t>
      </w:r>
      <w:r w:rsidRPr="008A67FA">
        <w:rPr>
          <w:rFonts w:ascii="Times New Roman" w:hAnsi="Times New Roman"/>
          <w:sz w:val="20"/>
        </w:rPr>
        <w:t xml:space="preserve">, </w:t>
      </w:r>
      <w:r>
        <w:rPr>
          <w:rFonts w:ascii="Times New Roman" w:hAnsi="Times New Roman"/>
          <w:sz w:val="20"/>
        </w:rPr>
        <w:t xml:space="preserve">Angela Smith (2005) and (2008), and </w:t>
      </w:r>
      <w:r w:rsidRPr="008A67FA">
        <w:rPr>
          <w:rFonts w:ascii="Times New Roman" w:hAnsi="Times New Roman"/>
          <w:sz w:val="20"/>
        </w:rPr>
        <w:t xml:space="preserve">my own </w:t>
      </w:r>
      <w:r>
        <w:rPr>
          <w:rFonts w:ascii="Times New Roman" w:hAnsi="Times New Roman"/>
          <w:sz w:val="20"/>
        </w:rPr>
        <w:t>(2008) and (2012a).</w:t>
      </w:r>
      <w:r w:rsidRPr="008A67FA">
        <w:rPr>
          <w:rFonts w:ascii="Times New Roman" w:hAnsi="Times New Roman"/>
          <w:sz w:val="20"/>
        </w:rPr>
        <w:t xml:space="preserve"> </w:t>
      </w:r>
    </w:p>
  </w:footnote>
  <w:footnote w:id="13">
    <w:p w:rsidR="00F2571E" w:rsidRPr="008A67FA" w:rsidRDefault="00F2571E" w:rsidP="00F2571E">
      <w:pPr>
        <w:pStyle w:val="FootnoteText"/>
        <w:jc w:val="both"/>
        <w:rPr>
          <w:rFonts w:ascii="Times New Roman" w:hAnsi="Times New Roman"/>
          <w:sz w:val="20"/>
        </w:rPr>
      </w:pPr>
      <w:r w:rsidRPr="008A67FA">
        <w:rPr>
          <w:rStyle w:val="FootnoteReference"/>
          <w:rFonts w:ascii="Times New Roman" w:hAnsi="Times New Roman"/>
          <w:sz w:val="20"/>
        </w:rPr>
        <w:footnoteRef/>
      </w:r>
      <w:r w:rsidRPr="008A67FA">
        <w:rPr>
          <w:rFonts w:ascii="Times New Roman" w:hAnsi="Times New Roman"/>
          <w:sz w:val="20"/>
        </w:rPr>
        <w:t xml:space="preserve"> </w:t>
      </w:r>
      <w:r>
        <w:rPr>
          <w:rFonts w:ascii="Times New Roman" w:hAnsi="Times New Roman"/>
          <w:sz w:val="20"/>
        </w:rPr>
        <w:t>Cf. Levy (2011 182</w:t>
      </w:r>
      <w:r w:rsidRPr="002D5EDC">
        <w:rPr>
          <w:rFonts w:ascii="Times New Roman" w:hAnsi="Times New Roman"/>
          <w:sz w:val="20"/>
        </w:rPr>
        <w:t>).</w:t>
      </w:r>
      <w:r>
        <w:rPr>
          <w:rFonts w:ascii="Times New Roman" w:hAnsi="Times New Roman"/>
          <w:sz w:val="20"/>
        </w:rPr>
        <w:t xml:space="preserve"> </w:t>
      </w:r>
      <w:r w:rsidRPr="008A67FA">
        <w:rPr>
          <w:rFonts w:ascii="Times New Roman" w:hAnsi="Times New Roman"/>
          <w:sz w:val="20"/>
        </w:rPr>
        <w:t xml:space="preserve">Gene Weingarten’s </w:t>
      </w:r>
      <w:r>
        <w:rPr>
          <w:rFonts w:ascii="Times New Roman" w:hAnsi="Times New Roman"/>
          <w:sz w:val="20"/>
        </w:rPr>
        <w:t xml:space="preserve">(2008) </w:t>
      </w:r>
      <w:r w:rsidRPr="008A67FA">
        <w:rPr>
          <w:rFonts w:ascii="Times New Roman" w:hAnsi="Times New Roman"/>
          <w:sz w:val="20"/>
        </w:rPr>
        <w:t>Pulitzer Prize winn</w:t>
      </w:r>
      <w:r>
        <w:rPr>
          <w:rFonts w:ascii="Times New Roman" w:hAnsi="Times New Roman"/>
          <w:sz w:val="20"/>
        </w:rPr>
        <w:t>ing article, “Fatal Distraction,</w:t>
      </w:r>
      <w:r w:rsidRPr="008A67FA">
        <w:rPr>
          <w:rFonts w:ascii="Times New Roman" w:hAnsi="Times New Roman"/>
          <w:sz w:val="20"/>
        </w:rPr>
        <w:t xml:space="preserve">” offers a detailed and affecting </w:t>
      </w:r>
      <w:r>
        <w:rPr>
          <w:rFonts w:ascii="Times New Roman" w:hAnsi="Times New Roman"/>
          <w:sz w:val="20"/>
        </w:rPr>
        <w:t>account of some of these cases</w:t>
      </w:r>
      <w:r w:rsidRPr="008A67FA">
        <w:rPr>
          <w:rFonts w:ascii="Times New Roman" w:hAnsi="Times New Roman"/>
          <w:sz w:val="20"/>
        </w:rPr>
        <w:t xml:space="preserve">. </w:t>
      </w:r>
    </w:p>
  </w:footnote>
  <w:footnote w:id="14">
    <w:p w:rsidR="00F2571E" w:rsidRPr="008A67FA" w:rsidRDefault="00F2571E" w:rsidP="00F2571E">
      <w:pPr>
        <w:pStyle w:val="FootnoteText"/>
        <w:jc w:val="both"/>
        <w:rPr>
          <w:rFonts w:ascii="Times New Roman" w:hAnsi="Times New Roman"/>
          <w:sz w:val="20"/>
        </w:rPr>
      </w:pPr>
      <w:r w:rsidRPr="008A67FA">
        <w:rPr>
          <w:rStyle w:val="FootnoteReference"/>
          <w:rFonts w:ascii="Times New Roman" w:hAnsi="Times New Roman"/>
          <w:sz w:val="20"/>
        </w:rPr>
        <w:footnoteRef/>
      </w:r>
      <w:r w:rsidRPr="008A67FA">
        <w:rPr>
          <w:rFonts w:ascii="Times New Roman" w:hAnsi="Times New Roman"/>
          <w:sz w:val="20"/>
        </w:rPr>
        <w:t xml:space="preserve"> </w:t>
      </w:r>
      <w:r>
        <w:rPr>
          <w:rFonts w:ascii="Times New Roman" w:hAnsi="Times New Roman"/>
          <w:sz w:val="20"/>
        </w:rPr>
        <w:t xml:space="preserve">There is an important relation here with the </w:t>
      </w:r>
      <w:r w:rsidRPr="008A67FA">
        <w:rPr>
          <w:rFonts w:ascii="Times New Roman" w:hAnsi="Times New Roman"/>
          <w:sz w:val="20"/>
        </w:rPr>
        <w:t>theme of Harry Frankfurt</w:t>
      </w:r>
      <w:r>
        <w:rPr>
          <w:rFonts w:ascii="Times New Roman" w:hAnsi="Times New Roman"/>
          <w:sz w:val="20"/>
        </w:rPr>
        <w:t xml:space="preserve"> (1969). I develop this point in (2012a). </w:t>
      </w:r>
    </w:p>
  </w:footnote>
  <w:footnote w:id="15">
    <w:p w:rsidR="00F2571E" w:rsidRPr="008A67FA" w:rsidRDefault="00F2571E" w:rsidP="00F2571E">
      <w:pPr>
        <w:pStyle w:val="FootnoteText"/>
        <w:jc w:val="both"/>
        <w:rPr>
          <w:rFonts w:ascii="Times New Roman" w:hAnsi="Times New Roman"/>
          <w:sz w:val="20"/>
        </w:rPr>
      </w:pPr>
      <w:r w:rsidRPr="008A67FA">
        <w:rPr>
          <w:rStyle w:val="FootnoteReference"/>
          <w:rFonts w:ascii="Times New Roman" w:hAnsi="Times New Roman"/>
          <w:sz w:val="20"/>
        </w:rPr>
        <w:footnoteRef/>
      </w:r>
      <w:r>
        <w:rPr>
          <w:rFonts w:ascii="Times New Roman" w:hAnsi="Times New Roman"/>
          <w:sz w:val="20"/>
        </w:rPr>
        <w:t xml:space="preserve"> W</w:t>
      </w:r>
      <w:r w:rsidRPr="008A67FA">
        <w:rPr>
          <w:rFonts w:ascii="Times New Roman" w:hAnsi="Times New Roman"/>
          <w:sz w:val="20"/>
        </w:rPr>
        <w:t>hat if a wild animal inj</w:t>
      </w:r>
      <w:r>
        <w:rPr>
          <w:rFonts w:ascii="Times New Roman" w:hAnsi="Times New Roman"/>
          <w:sz w:val="20"/>
        </w:rPr>
        <w:t>ured George? W</w:t>
      </w:r>
      <w:r w:rsidRPr="008A67FA">
        <w:rPr>
          <w:rFonts w:ascii="Times New Roman" w:hAnsi="Times New Roman"/>
          <w:sz w:val="20"/>
        </w:rPr>
        <w:t>ould we say that the animal’s behavior expres</w:t>
      </w:r>
      <w:r>
        <w:rPr>
          <w:rFonts w:ascii="Times New Roman" w:hAnsi="Times New Roman"/>
          <w:sz w:val="20"/>
        </w:rPr>
        <w:t>ses a blame-grounding rejection</w:t>
      </w:r>
      <w:r w:rsidRPr="008A67FA">
        <w:rPr>
          <w:rFonts w:ascii="Times New Roman" w:hAnsi="Times New Roman"/>
          <w:sz w:val="20"/>
        </w:rPr>
        <w:t xml:space="preserve"> of the significance of George’s welfare? </w:t>
      </w:r>
      <w:r>
        <w:rPr>
          <w:rFonts w:ascii="Times New Roman" w:hAnsi="Times New Roman"/>
          <w:sz w:val="20"/>
        </w:rPr>
        <w:t>I think not. Th</w:t>
      </w:r>
      <w:r w:rsidRPr="008A67FA">
        <w:rPr>
          <w:rFonts w:ascii="Times New Roman" w:hAnsi="Times New Roman"/>
          <w:sz w:val="20"/>
        </w:rPr>
        <w:t>e behavior of animals i</w:t>
      </w:r>
      <w:r>
        <w:rPr>
          <w:rFonts w:ascii="Times New Roman" w:hAnsi="Times New Roman"/>
          <w:sz w:val="20"/>
        </w:rPr>
        <w:t>s not morally significant in this</w:t>
      </w:r>
      <w:r w:rsidRPr="008A67FA">
        <w:rPr>
          <w:rFonts w:ascii="Times New Roman" w:hAnsi="Times New Roman"/>
          <w:sz w:val="20"/>
        </w:rPr>
        <w:t xml:space="preserve"> way </w:t>
      </w:r>
      <w:r>
        <w:rPr>
          <w:rFonts w:ascii="Times New Roman" w:hAnsi="Times New Roman"/>
          <w:sz w:val="20"/>
        </w:rPr>
        <w:t>because a</w:t>
      </w:r>
      <w:r w:rsidRPr="008A67FA">
        <w:rPr>
          <w:rFonts w:ascii="Times New Roman" w:hAnsi="Times New Roman"/>
          <w:sz w:val="20"/>
        </w:rPr>
        <w:t xml:space="preserve"> judgment </w:t>
      </w:r>
      <w:r>
        <w:rPr>
          <w:rFonts w:ascii="Times New Roman" w:hAnsi="Times New Roman"/>
          <w:sz w:val="20"/>
        </w:rPr>
        <w:t xml:space="preserve">like, “George’s injuries don’t matter,” </w:t>
      </w:r>
      <w:r w:rsidRPr="008A67FA">
        <w:rPr>
          <w:rFonts w:ascii="Times New Roman" w:hAnsi="Times New Roman"/>
          <w:sz w:val="20"/>
        </w:rPr>
        <w:t xml:space="preserve">is </w:t>
      </w:r>
      <w:r>
        <w:rPr>
          <w:rFonts w:ascii="Times New Roman" w:hAnsi="Times New Roman"/>
          <w:sz w:val="20"/>
        </w:rPr>
        <w:t xml:space="preserve">not </w:t>
      </w:r>
      <w:r w:rsidRPr="008A67FA">
        <w:rPr>
          <w:rFonts w:ascii="Times New Roman" w:hAnsi="Times New Roman"/>
          <w:sz w:val="20"/>
        </w:rPr>
        <w:t xml:space="preserve">meaningfully attributed </w:t>
      </w:r>
      <w:r>
        <w:rPr>
          <w:rFonts w:ascii="Times New Roman" w:hAnsi="Times New Roman"/>
          <w:sz w:val="20"/>
        </w:rPr>
        <w:t>to them</w:t>
      </w:r>
      <w:r w:rsidRPr="008A67FA">
        <w:rPr>
          <w:rFonts w:ascii="Times New Roman" w:hAnsi="Times New Roman"/>
          <w:sz w:val="20"/>
        </w:rPr>
        <w:t xml:space="preserve">. I don’t mean that nonhuman </w:t>
      </w:r>
      <w:r>
        <w:rPr>
          <w:rFonts w:ascii="Times New Roman" w:hAnsi="Times New Roman"/>
          <w:sz w:val="20"/>
        </w:rPr>
        <w:t xml:space="preserve">animals can never be described as being sensitive to </w:t>
      </w:r>
      <w:r w:rsidRPr="008A67FA">
        <w:rPr>
          <w:rFonts w:ascii="Times New Roman" w:hAnsi="Times New Roman"/>
          <w:sz w:val="20"/>
        </w:rPr>
        <w:t>re</w:t>
      </w:r>
      <w:r>
        <w:rPr>
          <w:rFonts w:ascii="Times New Roman" w:hAnsi="Times New Roman"/>
          <w:sz w:val="20"/>
        </w:rPr>
        <w:t xml:space="preserve">asons but rather that their behavior does not have the same significance for us as that </w:t>
      </w:r>
      <w:r w:rsidRPr="008A67FA">
        <w:rPr>
          <w:rFonts w:ascii="Times New Roman" w:hAnsi="Times New Roman"/>
          <w:sz w:val="20"/>
        </w:rPr>
        <w:t xml:space="preserve">of beings whose behavior is more </w:t>
      </w:r>
      <w:r>
        <w:rPr>
          <w:rFonts w:ascii="Times New Roman" w:hAnsi="Times New Roman"/>
          <w:sz w:val="20"/>
        </w:rPr>
        <w:t xml:space="preserve">richly and generally </w:t>
      </w:r>
      <w:r w:rsidRPr="008A67FA">
        <w:rPr>
          <w:rFonts w:ascii="Times New Roman" w:hAnsi="Times New Roman"/>
          <w:sz w:val="20"/>
        </w:rPr>
        <w:t xml:space="preserve">informed by </w:t>
      </w:r>
      <w:r>
        <w:rPr>
          <w:rFonts w:ascii="Times New Roman" w:hAnsi="Times New Roman"/>
          <w:sz w:val="20"/>
        </w:rPr>
        <w:t>evaluative judgments</w:t>
      </w:r>
      <w:r w:rsidRPr="008A67FA">
        <w:rPr>
          <w:rFonts w:ascii="Times New Roman" w:hAnsi="Times New Roman"/>
          <w:sz w:val="20"/>
        </w:rPr>
        <w:t>.</w:t>
      </w:r>
    </w:p>
  </w:footnote>
  <w:footnote w:id="16">
    <w:p w:rsidR="00F2571E" w:rsidRPr="008A67FA" w:rsidRDefault="00F2571E" w:rsidP="00F2571E">
      <w:pPr>
        <w:pStyle w:val="FootnoteText"/>
        <w:jc w:val="both"/>
        <w:rPr>
          <w:rFonts w:ascii="Times New Roman" w:hAnsi="Times New Roman"/>
          <w:sz w:val="20"/>
        </w:rPr>
      </w:pPr>
      <w:r w:rsidRPr="008A67FA">
        <w:rPr>
          <w:rStyle w:val="FootnoteReference"/>
          <w:rFonts w:ascii="Times New Roman" w:hAnsi="Times New Roman"/>
          <w:sz w:val="20"/>
        </w:rPr>
        <w:footnoteRef/>
      </w:r>
      <w:r w:rsidRPr="008A67FA">
        <w:rPr>
          <w:rFonts w:ascii="Times New Roman" w:hAnsi="Times New Roman"/>
          <w:sz w:val="20"/>
        </w:rPr>
        <w:t xml:space="preserve"> This would be similar to Gary Watson’s claim that a wrongdoer flouts a moral demand in a way that justifies resentment only if he is capable of recognizing the validity of the demand</w:t>
      </w:r>
      <w:r>
        <w:rPr>
          <w:rFonts w:ascii="Times New Roman" w:hAnsi="Times New Roman"/>
          <w:sz w:val="20"/>
        </w:rPr>
        <w:t xml:space="preserve"> (Watson 2004 </w:t>
      </w:r>
      <w:r>
        <w:rPr>
          <w:rFonts w:ascii="Times New Roman" w:hAnsi="Times New Roman"/>
          <w:sz w:val="20"/>
          <w:szCs w:val="20"/>
        </w:rPr>
        <w:t>234).</w:t>
      </w:r>
    </w:p>
  </w:footnote>
  <w:footnote w:id="17">
    <w:p w:rsidR="00F2571E" w:rsidRPr="008A67FA" w:rsidRDefault="00F2571E" w:rsidP="00F2571E">
      <w:pPr>
        <w:pStyle w:val="FootnoteText"/>
        <w:jc w:val="both"/>
        <w:rPr>
          <w:rFonts w:ascii="Times New Roman" w:hAnsi="Times New Roman"/>
          <w:sz w:val="20"/>
        </w:rPr>
      </w:pPr>
      <w:r w:rsidRPr="008A67FA">
        <w:rPr>
          <w:rStyle w:val="FootnoteReference"/>
          <w:rFonts w:ascii="Times New Roman" w:hAnsi="Times New Roman"/>
          <w:sz w:val="20"/>
        </w:rPr>
        <w:footnoteRef/>
      </w:r>
      <w:r w:rsidRPr="008A67FA">
        <w:rPr>
          <w:rFonts w:ascii="Times New Roman" w:hAnsi="Times New Roman"/>
          <w:sz w:val="20"/>
        </w:rPr>
        <w:t xml:space="preserve"> I argue that moral blame is sometimes best construed as a form of moral protest in </w:t>
      </w:r>
      <w:r>
        <w:rPr>
          <w:rFonts w:ascii="Times New Roman" w:hAnsi="Times New Roman"/>
          <w:sz w:val="20"/>
        </w:rPr>
        <w:t>(2012a).</w:t>
      </w:r>
    </w:p>
  </w:footnote>
  <w:footnote w:id="18">
    <w:p w:rsidR="00F2571E" w:rsidRPr="00997C26" w:rsidRDefault="00F2571E" w:rsidP="00F2571E">
      <w:pPr>
        <w:pStyle w:val="FootnoteText"/>
        <w:jc w:val="both"/>
        <w:rPr>
          <w:rFonts w:ascii="Times New Roman" w:hAnsi="Times New Roman"/>
          <w:sz w:val="20"/>
        </w:rPr>
      </w:pPr>
      <w:r w:rsidRPr="00C36697">
        <w:rPr>
          <w:rStyle w:val="FootnoteReference"/>
          <w:rFonts w:ascii="Times New Roman" w:hAnsi="Times New Roman"/>
          <w:sz w:val="20"/>
        </w:rPr>
        <w:footnoteRef/>
      </w:r>
      <w:r w:rsidRPr="00C36697">
        <w:rPr>
          <w:rFonts w:ascii="Times New Roman" w:hAnsi="Times New Roman"/>
          <w:sz w:val="20"/>
        </w:rPr>
        <w:t xml:space="preserve"> A referee for Oxford University Press suggests that I might note the affinity between what I say in this section and</w:t>
      </w:r>
      <w:r>
        <w:rPr>
          <w:rFonts w:ascii="Times New Roman" w:hAnsi="Times New Roman"/>
          <w:sz w:val="20"/>
        </w:rPr>
        <w:t>, e.g.,</w:t>
      </w:r>
      <w:r w:rsidRPr="00C36697">
        <w:rPr>
          <w:rFonts w:ascii="Times New Roman" w:hAnsi="Times New Roman"/>
          <w:sz w:val="20"/>
        </w:rPr>
        <w:t xml:space="preserve"> the sort of view once defended by </w:t>
      </w:r>
      <w:r>
        <w:rPr>
          <w:rFonts w:ascii="Times New Roman" w:hAnsi="Times New Roman"/>
          <w:sz w:val="20"/>
        </w:rPr>
        <w:t xml:space="preserve">Philippa </w:t>
      </w:r>
      <w:r w:rsidRPr="00C36697">
        <w:rPr>
          <w:rFonts w:ascii="Times New Roman" w:hAnsi="Times New Roman"/>
          <w:sz w:val="20"/>
        </w:rPr>
        <w:t>Foot (</w:t>
      </w:r>
      <w:r>
        <w:rPr>
          <w:rFonts w:ascii="Times New Roman" w:hAnsi="Times New Roman"/>
          <w:sz w:val="20"/>
        </w:rPr>
        <w:t>1972</w:t>
      </w:r>
      <w:r w:rsidRPr="00C36697">
        <w:rPr>
          <w:rFonts w:ascii="Times New Roman" w:hAnsi="Times New Roman"/>
          <w:sz w:val="20"/>
        </w:rPr>
        <w:t>). There cer</w:t>
      </w:r>
      <w:r>
        <w:rPr>
          <w:rFonts w:ascii="Times New Roman" w:hAnsi="Times New Roman"/>
          <w:sz w:val="20"/>
        </w:rPr>
        <w:t xml:space="preserve">tainly seem to me to be </w:t>
      </w:r>
      <w:r w:rsidRPr="00C36697">
        <w:rPr>
          <w:rFonts w:ascii="Times New Roman" w:hAnsi="Times New Roman"/>
          <w:sz w:val="20"/>
        </w:rPr>
        <w:t xml:space="preserve">affinities here but I </w:t>
      </w:r>
      <w:r>
        <w:rPr>
          <w:rFonts w:ascii="Times New Roman" w:hAnsi="Times New Roman"/>
          <w:sz w:val="20"/>
        </w:rPr>
        <w:t>am not sure how to characterize them</w:t>
      </w:r>
      <w:r w:rsidRPr="00C36697">
        <w:rPr>
          <w:rFonts w:ascii="Times New Roman" w:eastAsiaTheme="minorHAnsi" w:hAnsi="Times New Roman" w:cs="Calibri"/>
          <w:sz w:val="20"/>
          <w:szCs w:val="30"/>
        </w:rPr>
        <w:t xml:space="preserve">; I will simply note that I am very attracted to the </w:t>
      </w:r>
      <w:r>
        <w:rPr>
          <w:rFonts w:ascii="Times New Roman" w:eastAsiaTheme="minorHAnsi" w:hAnsi="Times New Roman" w:cs="Calibri"/>
          <w:sz w:val="20"/>
          <w:szCs w:val="30"/>
        </w:rPr>
        <w:t xml:space="preserve">sort of </w:t>
      </w:r>
      <w:r w:rsidRPr="00C36697">
        <w:rPr>
          <w:rFonts w:ascii="Times New Roman" w:eastAsiaTheme="minorHAnsi" w:hAnsi="Times New Roman" w:cs="Calibri"/>
          <w:sz w:val="20"/>
          <w:szCs w:val="30"/>
        </w:rPr>
        <w:t xml:space="preserve">view Foot outlines. Another referee suggests that </w:t>
      </w:r>
      <w:r>
        <w:rPr>
          <w:rFonts w:ascii="Times New Roman" w:eastAsiaTheme="minorHAnsi" w:hAnsi="Times New Roman" w:cs="Calibri"/>
          <w:sz w:val="20"/>
          <w:szCs w:val="30"/>
        </w:rPr>
        <w:t xml:space="preserve">I can in fact say that </w:t>
      </w:r>
      <w:r w:rsidRPr="00C36697">
        <w:rPr>
          <w:rFonts w:ascii="Times New Roman" w:eastAsiaTheme="minorHAnsi" w:hAnsi="Times New Roman" w:cs="Calibri"/>
          <w:sz w:val="20"/>
          <w:szCs w:val="30"/>
        </w:rPr>
        <w:t xml:space="preserve">it is reasonable to expect </w:t>
      </w:r>
      <w:r>
        <w:rPr>
          <w:rFonts w:ascii="Times New Roman" w:eastAsiaTheme="minorHAnsi" w:hAnsi="Times New Roman" w:cs="Calibri"/>
          <w:sz w:val="20"/>
          <w:szCs w:val="30"/>
        </w:rPr>
        <w:t xml:space="preserve">wrongdoers like Mr. Potter </w:t>
      </w:r>
      <w:r w:rsidRPr="00C36697">
        <w:rPr>
          <w:rFonts w:ascii="Times New Roman" w:eastAsiaTheme="minorHAnsi" w:hAnsi="Times New Roman" w:cs="Calibri"/>
          <w:sz w:val="20"/>
          <w:szCs w:val="30"/>
        </w:rPr>
        <w:t>to cor</w:t>
      </w:r>
      <w:r>
        <w:rPr>
          <w:rFonts w:ascii="Times New Roman" w:eastAsiaTheme="minorHAnsi" w:hAnsi="Times New Roman" w:cs="Calibri"/>
          <w:sz w:val="20"/>
          <w:szCs w:val="30"/>
        </w:rPr>
        <w:t xml:space="preserve">rect their moral ignorance. This </w:t>
      </w:r>
      <w:r w:rsidRPr="00C36697">
        <w:rPr>
          <w:rFonts w:ascii="Times New Roman" w:eastAsiaTheme="minorHAnsi" w:hAnsi="Times New Roman" w:cs="Calibri"/>
          <w:sz w:val="20"/>
          <w:szCs w:val="30"/>
        </w:rPr>
        <w:t xml:space="preserve">suggestion relies on my characterization of these wrongdoers as expressing ill will, the fact that expressions of ill will (arguably) flout </w:t>
      </w:r>
      <w:r w:rsidRPr="00C36697">
        <w:rPr>
          <w:rFonts w:ascii="Times New Roman" w:eastAsiaTheme="minorHAnsi" w:hAnsi="Times New Roman" w:cs="Calibri"/>
          <w:bCs/>
          <w:sz w:val="20"/>
          <w:szCs w:val="30"/>
        </w:rPr>
        <w:t xml:space="preserve">the demand to treat others with reasonable regard, and the fact that this demand is connected to our normative expectations of other agents. I </w:t>
      </w:r>
      <w:r>
        <w:rPr>
          <w:rFonts w:ascii="Times New Roman" w:eastAsiaTheme="minorHAnsi" w:hAnsi="Times New Roman" w:cs="Calibri"/>
          <w:bCs/>
          <w:sz w:val="20"/>
          <w:szCs w:val="30"/>
        </w:rPr>
        <w:t xml:space="preserve">don’t doubt that this proposal is workable but (in this and previous work) </w:t>
      </w:r>
      <w:r w:rsidRPr="00C36697">
        <w:rPr>
          <w:rFonts w:ascii="Times New Roman" w:eastAsiaTheme="minorHAnsi" w:hAnsi="Times New Roman" w:cs="Calibri"/>
          <w:bCs/>
          <w:sz w:val="20"/>
          <w:szCs w:val="30"/>
        </w:rPr>
        <w:t xml:space="preserve">I prefer to grant to </w:t>
      </w:r>
      <w:r>
        <w:rPr>
          <w:rFonts w:ascii="Times New Roman" w:eastAsiaTheme="minorHAnsi" w:hAnsi="Times New Roman" w:cs="Calibri"/>
          <w:bCs/>
          <w:sz w:val="20"/>
          <w:szCs w:val="30"/>
        </w:rPr>
        <w:t xml:space="preserve">opponents </w:t>
      </w:r>
      <w:r w:rsidRPr="00C36697">
        <w:rPr>
          <w:rFonts w:ascii="Times New Roman" w:eastAsiaTheme="minorHAnsi" w:hAnsi="Times New Roman" w:cs="Calibri"/>
          <w:bCs/>
          <w:sz w:val="20"/>
          <w:szCs w:val="30"/>
        </w:rPr>
        <w:t>that certain moral demands and expectations are off the table in Potter’s</w:t>
      </w:r>
      <w:r>
        <w:rPr>
          <w:rFonts w:ascii="Times New Roman" w:eastAsiaTheme="minorHAnsi" w:hAnsi="Times New Roman" w:cs="Calibri"/>
          <w:bCs/>
          <w:sz w:val="20"/>
          <w:szCs w:val="30"/>
        </w:rPr>
        <w:t xml:space="preserve"> case (and other related cases). </w:t>
      </w:r>
      <w:r w:rsidRPr="00C36697">
        <w:rPr>
          <w:rFonts w:ascii="Times New Roman" w:eastAsiaTheme="minorHAnsi" w:hAnsi="Times New Roman" w:cs="Calibri"/>
          <w:bCs/>
          <w:sz w:val="20"/>
          <w:szCs w:val="30"/>
        </w:rPr>
        <w:t xml:space="preserve">I think this </w:t>
      </w:r>
      <w:r>
        <w:rPr>
          <w:rFonts w:ascii="Times New Roman" w:eastAsiaTheme="minorHAnsi" w:hAnsi="Times New Roman" w:cs="Calibri"/>
          <w:bCs/>
          <w:sz w:val="20"/>
          <w:szCs w:val="30"/>
        </w:rPr>
        <w:t xml:space="preserve">helps to </w:t>
      </w:r>
      <w:r w:rsidRPr="00C36697">
        <w:rPr>
          <w:rFonts w:ascii="Times New Roman" w:eastAsiaTheme="minorHAnsi" w:hAnsi="Times New Roman" w:cs="Calibri"/>
          <w:bCs/>
          <w:sz w:val="20"/>
          <w:szCs w:val="30"/>
        </w:rPr>
        <w:t>mak</w:t>
      </w:r>
      <w:r>
        <w:rPr>
          <w:rFonts w:ascii="Times New Roman" w:eastAsiaTheme="minorHAnsi" w:hAnsi="Times New Roman" w:cs="Calibri"/>
          <w:bCs/>
          <w:sz w:val="20"/>
          <w:szCs w:val="30"/>
        </w:rPr>
        <w:t>e</w:t>
      </w:r>
      <w:r w:rsidRPr="00C36697">
        <w:rPr>
          <w:rFonts w:ascii="Times New Roman" w:eastAsiaTheme="minorHAnsi" w:hAnsi="Times New Roman" w:cs="Calibri"/>
          <w:bCs/>
          <w:sz w:val="20"/>
          <w:szCs w:val="30"/>
        </w:rPr>
        <w:t xml:space="preserve"> </w:t>
      </w:r>
      <w:r>
        <w:rPr>
          <w:rFonts w:ascii="Times New Roman" w:eastAsiaTheme="minorHAnsi" w:hAnsi="Times New Roman" w:cs="Calibri"/>
          <w:bCs/>
          <w:sz w:val="20"/>
          <w:szCs w:val="30"/>
        </w:rPr>
        <w:t xml:space="preserve">the debate </w:t>
      </w:r>
      <w:r w:rsidRPr="00C36697">
        <w:rPr>
          <w:rFonts w:ascii="Times New Roman" w:eastAsiaTheme="minorHAnsi" w:hAnsi="Times New Roman" w:cs="Calibri"/>
          <w:bCs/>
          <w:sz w:val="20"/>
          <w:szCs w:val="30"/>
        </w:rPr>
        <w:t>more clea</w:t>
      </w:r>
      <w:r>
        <w:rPr>
          <w:rFonts w:ascii="Times New Roman" w:eastAsiaTheme="minorHAnsi" w:hAnsi="Times New Roman" w:cs="Calibri"/>
          <w:bCs/>
          <w:sz w:val="20"/>
          <w:szCs w:val="30"/>
        </w:rPr>
        <w:t xml:space="preserve">r than it would be otherwise. However, the referee’s comment prompts me to note that my disagreement with FitzPatrick is in some ways less stark than I presented it in Section 2. FitzPatrick and I agree that Potter can reasonably be held to our moral standards in the sense that we regard him as a proper target of moral blame. (I suspect this is the sense in which the referee believes I can say that we properly expect better things of Potter.) However, for FitzPatrick, the legitimacy of blaming Potter depends on his having been able to avoid his moral ignorance. On my view, Potter’s blameworthiness does not depend on this but only on the actual judgments that inform his behavior. </w:t>
      </w:r>
    </w:p>
  </w:footnote>
  <w:footnote w:id="19">
    <w:p w:rsidR="00F2571E" w:rsidRPr="008A67FA" w:rsidRDefault="00F2571E" w:rsidP="00F2571E">
      <w:pPr>
        <w:widowControl w:val="0"/>
        <w:autoSpaceDE w:val="0"/>
        <w:autoSpaceDN w:val="0"/>
        <w:adjustRightInd w:val="0"/>
        <w:jc w:val="both"/>
        <w:rPr>
          <w:rFonts w:ascii="Times New Roman" w:hAnsi="Times New Roman"/>
          <w:sz w:val="20"/>
        </w:rPr>
      </w:pPr>
      <w:r w:rsidRPr="008A67FA">
        <w:rPr>
          <w:rStyle w:val="FootnoteReference"/>
          <w:rFonts w:ascii="Times New Roman" w:hAnsi="Times New Roman"/>
          <w:sz w:val="20"/>
        </w:rPr>
        <w:footnoteRef/>
      </w:r>
      <w:r>
        <w:rPr>
          <w:rFonts w:ascii="Times New Roman" w:hAnsi="Times New Roman" w:cs="font251"/>
          <w:sz w:val="20"/>
          <w:szCs w:val="20"/>
        </w:rPr>
        <w:t xml:space="preserve"> I should note that Levy is considering psychopaths (rather than relatively normal wrongdoers like Mr. Potter) when he offers this example, but I don’t think this affects its usefulness here. </w:t>
      </w:r>
      <w:r w:rsidRPr="008A67FA">
        <w:rPr>
          <w:rFonts w:ascii="Times New Roman" w:hAnsi="Times New Roman" w:cs="font251"/>
          <w:sz w:val="20"/>
          <w:szCs w:val="20"/>
        </w:rPr>
        <w:t xml:space="preserve">David Shoemaker </w:t>
      </w:r>
      <w:r>
        <w:rPr>
          <w:rFonts w:ascii="Times New Roman" w:hAnsi="Times New Roman" w:cs="font251"/>
          <w:sz w:val="20"/>
          <w:szCs w:val="20"/>
        </w:rPr>
        <w:t xml:space="preserve">(2011) </w:t>
      </w:r>
      <w:r w:rsidRPr="008A67FA">
        <w:rPr>
          <w:rFonts w:ascii="Times New Roman" w:hAnsi="Times New Roman" w:cs="font251"/>
          <w:sz w:val="20"/>
          <w:szCs w:val="20"/>
        </w:rPr>
        <w:t>tre</w:t>
      </w:r>
      <w:r>
        <w:rPr>
          <w:rFonts w:ascii="Times New Roman" w:hAnsi="Times New Roman" w:cs="font251"/>
          <w:sz w:val="20"/>
          <w:szCs w:val="20"/>
        </w:rPr>
        <w:t xml:space="preserve">ats a similar example; I </w:t>
      </w:r>
      <w:r w:rsidRPr="008A67FA">
        <w:rPr>
          <w:rFonts w:ascii="Times New Roman" w:hAnsi="Times New Roman"/>
          <w:sz w:val="20"/>
        </w:rPr>
        <w:t xml:space="preserve">reply to </w:t>
      </w:r>
      <w:r>
        <w:rPr>
          <w:rFonts w:ascii="Times New Roman" w:hAnsi="Times New Roman"/>
          <w:sz w:val="20"/>
        </w:rPr>
        <w:t xml:space="preserve">Shoemaker in (2012b).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C5CCE"/>
    <w:multiLevelType w:val="hybridMultilevel"/>
    <w:tmpl w:val="E9FE732A"/>
    <w:lvl w:ilvl="0" w:tplc="A014A860">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7120D"/>
    <w:rsid w:val="00016633"/>
    <w:rsid w:val="0003169A"/>
    <w:rsid w:val="00040FD9"/>
    <w:rsid w:val="00051DB7"/>
    <w:rsid w:val="00054C85"/>
    <w:rsid w:val="00066104"/>
    <w:rsid w:val="00071E95"/>
    <w:rsid w:val="00075884"/>
    <w:rsid w:val="00076AF8"/>
    <w:rsid w:val="00080B7C"/>
    <w:rsid w:val="00084A14"/>
    <w:rsid w:val="000857A7"/>
    <w:rsid w:val="000955AD"/>
    <w:rsid w:val="0009720B"/>
    <w:rsid w:val="000A2E76"/>
    <w:rsid w:val="000C4B5D"/>
    <w:rsid w:val="000C594E"/>
    <w:rsid w:val="000C5A1D"/>
    <w:rsid w:val="000E2677"/>
    <w:rsid w:val="000F1FFB"/>
    <w:rsid w:val="0011136A"/>
    <w:rsid w:val="0013181A"/>
    <w:rsid w:val="0013346A"/>
    <w:rsid w:val="00142B1C"/>
    <w:rsid w:val="00142CFE"/>
    <w:rsid w:val="001540E8"/>
    <w:rsid w:val="00162110"/>
    <w:rsid w:val="00165E40"/>
    <w:rsid w:val="00176B80"/>
    <w:rsid w:val="00177F5E"/>
    <w:rsid w:val="001906D0"/>
    <w:rsid w:val="001B48FD"/>
    <w:rsid w:val="001B7A02"/>
    <w:rsid w:val="001C5B59"/>
    <w:rsid w:val="001F6328"/>
    <w:rsid w:val="001F675E"/>
    <w:rsid w:val="0020259A"/>
    <w:rsid w:val="00213A34"/>
    <w:rsid w:val="0022789D"/>
    <w:rsid w:val="00230003"/>
    <w:rsid w:val="002307EE"/>
    <w:rsid w:val="00234216"/>
    <w:rsid w:val="00240DDA"/>
    <w:rsid w:val="00252B0B"/>
    <w:rsid w:val="002657FA"/>
    <w:rsid w:val="0027083B"/>
    <w:rsid w:val="002816B7"/>
    <w:rsid w:val="00285774"/>
    <w:rsid w:val="00293EE9"/>
    <w:rsid w:val="002A705D"/>
    <w:rsid w:val="002A789B"/>
    <w:rsid w:val="002C30D4"/>
    <w:rsid w:val="002C584F"/>
    <w:rsid w:val="002D08C5"/>
    <w:rsid w:val="002D5EDC"/>
    <w:rsid w:val="002F7AF7"/>
    <w:rsid w:val="003044B4"/>
    <w:rsid w:val="003278CD"/>
    <w:rsid w:val="00327BF7"/>
    <w:rsid w:val="00364169"/>
    <w:rsid w:val="0036676F"/>
    <w:rsid w:val="003673AC"/>
    <w:rsid w:val="00387D08"/>
    <w:rsid w:val="003A5ACB"/>
    <w:rsid w:val="003B51BF"/>
    <w:rsid w:val="003C3233"/>
    <w:rsid w:val="003E2664"/>
    <w:rsid w:val="0040280A"/>
    <w:rsid w:val="00406AA2"/>
    <w:rsid w:val="00407119"/>
    <w:rsid w:val="004104E7"/>
    <w:rsid w:val="00413372"/>
    <w:rsid w:val="004310E3"/>
    <w:rsid w:val="00441681"/>
    <w:rsid w:val="00442318"/>
    <w:rsid w:val="004516F3"/>
    <w:rsid w:val="004537DC"/>
    <w:rsid w:val="00464FA4"/>
    <w:rsid w:val="0047116D"/>
    <w:rsid w:val="00471CC0"/>
    <w:rsid w:val="00474720"/>
    <w:rsid w:val="00483D26"/>
    <w:rsid w:val="004A7919"/>
    <w:rsid w:val="004B3C80"/>
    <w:rsid w:val="004D3B04"/>
    <w:rsid w:val="004D52B0"/>
    <w:rsid w:val="004E4922"/>
    <w:rsid w:val="00511B0C"/>
    <w:rsid w:val="005129C0"/>
    <w:rsid w:val="00517F20"/>
    <w:rsid w:val="00522247"/>
    <w:rsid w:val="00523603"/>
    <w:rsid w:val="00532297"/>
    <w:rsid w:val="00536295"/>
    <w:rsid w:val="00541920"/>
    <w:rsid w:val="00545787"/>
    <w:rsid w:val="00555F66"/>
    <w:rsid w:val="0056639C"/>
    <w:rsid w:val="0057446A"/>
    <w:rsid w:val="005805CC"/>
    <w:rsid w:val="005A0A16"/>
    <w:rsid w:val="005A3A8D"/>
    <w:rsid w:val="005A591E"/>
    <w:rsid w:val="005E191F"/>
    <w:rsid w:val="005E2D5C"/>
    <w:rsid w:val="005E5C9F"/>
    <w:rsid w:val="005F215A"/>
    <w:rsid w:val="00615862"/>
    <w:rsid w:val="00622A8B"/>
    <w:rsid w:val="00627634"/>
    <w:rsid w:val="00630865"/>
    <w:rsid w:val="006329FA"/>
    <w:rsid w:val="00640D73"/>
    <w:rsid w:val="00644A09"/>
    <w:rsid w:val="00644EF7"/>
    <w:rsid w:val="00651044"/>
    <w:rsid w:val="0066429F"/>
    <w:rsid w:val="00664583"/>
    <w:rsid w:val="0067722A"/>
    <w:rsid w:val="00692913"/>
    <w:rsid w:val="0069477D"/>
    <w:rsid w:val="00696ED2"/>
    <w:rsid w:val="00697726"/>
    <w:rsid w:val="006B4FD6"/>
    <w:rsid w:val="006B6357"/>
    <w:rsid w:val="006D6DDC"/>
    <w:rsid w:val="006E159B"/>
    <w:rsid w:val="006F3D54"/>
    <w:rsid w:val="006F6320"/>
    <w:rsid w:val="00707D3F"/>
    <w:rsid w:val="00713094"/>
    <w:rsid w:val="00715D1D"/>
    <w:rsid w:val="00716301"/>
    <w:rsid w:val="00722104"/>
    <w:rsid w:val="007373FB"/>
    <w:rsid w:val="007413C2"/>
    <w:rsid w:val="007618D9"/>
    <w:rsid w:val="00785D50"/>
    <w:rsid w:val="007B04DF"/>
    <w:rsid w:val="007D13D2"/>
    <w:rsid w:val="007D396B"/>
    <w:rsid w:val="007E10D9"/>
    <w:rsid w:val="007E5EAC"/>
    <w:rsid w:val="0080127A"/>
    <w:rsid w:val="0082181E"/>
    <w:rsid w:val="00821D3E"/>
    <w:rsid w:val="00825F60"/>
    <w:rsid w:val="00827DB3"/>
    <w:rsid w:val="008369DE"/>
    <w:rsid w:val="00837768"/>
    <w:rsid w:val="008431DA"/>
    <w:rsid w:val="0084716A"/>
    <w:rsid w:val="00857620"/>
    <w:rsid w:val="00857D89"/>
    <w:rsid w:val="00860B2A"/>
    <w:rsid w:val="008630DD"/>
    <w:rsid w:val="0087413B"/>
    <w:rsid w:val="0088114A"/>
    <w:rsid w:val="00881D76"/>
    <w:rsid w:val="008A3091"/>
    <w:rsid w:val="008A5602"/>
    <w:rsid w:val="008A67FA"/>
    <w:rsid w:val="008D6176"/>
    <w:rsid w:val="008F04E3"/>
    <w:rsid w:val="00901CC2"/>
    <w:rsid w:val="00903E85"/>
    <w:rsid w:val="00905D89"/>
    <w:rsid w:val="009239C7"/>
    <w:rsid w:val="0093234F"/>
    <w:rsid w:val="00943BF5"/>
    <w:rsid w:val="00980B93"/>
    <w:rsid w:val="00990ECA"/>
    <w:rsid w:val="009972AB"/>
    <w:rsid w:val="00997C26"/>
    <w:rsid w:val="009A577B"/>
    <w:rsid w:val="009B0FA8"/>
    <w:rsid w:val="009E387C"/>
    <w:rsid w:val="009E4CAE"/>
    <w:rsid w:val="009F3405"/>
    <w:rsid w:val="009F6137"/>
    <w:rsid w:val="00A04E29"/>
    <w:rsid w:val="00A27C71"/>
    <w:rsid w:val="00A31FC9"/>
    <w:rsid w:val="00A4509D"/>
    <w:rsid w:val="00A456C0"/>
    <w:rsid w:val="00A55D65"/>
    <w:rsid w:val="00A57FB4"/>
    <w:rsid w:val="00A67DD1"/>
    <w:rsid w:val="00A917CD"/>
    <w:rsid w:val="00AA5F7C"/>
    <w:rsid w:val="00AE2868"/>
    <w:rsid w:val="00AF4541"/>
    <w:rsid w:val="00B03AB4"/>
    <w:rsid w:val="00B22137"/>
    <w:rsid w:val="00B275D3"/>
    <w:rsid w:val="00B36A54"/>
    <w:rsid w:val="00B41D59"/>
    <w:rsid w:val="00B43CE9"/>
    <w:rsid w:val="00B455E5"/>
    <w:rsid w:val="00B63871"/>
    <w:rsid w:val="00B77C5A"/>
    <w:rsid w:val="00B8070F"/>
    <w:rsid w:val="00B90A5D"/>
    <w:rsid w:val="00BC4585"/>
    <w:rsid w:val="00BF130F"/>
    <w:rsid w:val="00BF6D58"/>
    <w:rsid w:val="00C254F6"/>
    <w:rsid w:val="00C36697"/>
    <w:rsid w:val="00C37A71"/>
    <w:rsid w:val="00C463D0"/>
    <w:rsid w:val="00C5121A"/>
    <w:rsid w:val="00C7120D"/>
    <w:rsid w:val="00C736A2"/>
    <w:rsid w:val="00CA3D6F"/>
    <w:rsid w:val="00CA63CC"/>
    <w:rsid w:val="00CC58FA"/>
    <w:rsid w:val="00CC6F94"/>
    <w:rsid w:val="00CE0CA1"/>
    <w:rsid w:val="00CF1986"/>
    <w:rsid w:val="00CF4211"/>
    <w:rsid w:val="00CF476F"/>
    <w:rsid w:val="00CF51A0"/>
    <w:rsid w:val="00D057EE"/>
    <w:rsid w:val="00D13D57"/>
    <w:rsid w:val="00D17B51"/>
    <w:rsid w:val="00D405D0"/>
    <w:rsid w:val="00D414BE"/>
    <w:rsid w:val="00D46AC7"/>
    <w:rsid w:val="00D543C9"/>
    <w:rsid w:val="00D73420"/>
    <w:rsid w:val="00D858A5"/>
    <w:rsid w:val="00DA328D"/>
    <w:rsid w:val="00DA4752"/>
    <w:rsid w:val="00DA7225"/>
    <w:rsid w:val="00DB45BF"/>
    <w:rsid w:val="00DC1921"/>
    <w:rsid w:val="00DC4BB2"/>
    <w:rsid w:val="00DD41A7"/>
    <w:rsid w:val="00DE26F7"/>
    <w:rsid w:val="00DE4AFC"/>
    <w:rsid w:val="00DE5A9F"/>
    <w:rsid w:val="00DF24B8"/>
    <w:rsid w:val="00E03515"/>
    <w:rsid w:val="00E1647D"/>
    <w:rsid w:val="00E23D69"/>
    <w:rsid w:val="00E2719B"/>
    <w:rsid w:val="00E402D1"/>
    <w:rsid w:val="00E4534A"/>
    <w:rsid w:val="00E57B06"/>
    <w:rsid w:val="00E65FA7"/>
    <w:rsid w:val="00E730B1"/>
    <w:rsid w:val="00E73A29"/>
    <w:rsid w:val="00E94F56"/>
    <w:rsid w:val="00E970A2"/>
    <w:rsid w:val="00EA4D80"/>
    <w:rsid w:val="00EB280C"/>
    <w:rsid w:val="00EB73AE"/>
    <w:rsid w:val="00ED199E"/>
    <w:rsid w:val="00EE0541"/>
    <w:rsid w:val="00EE2AB0"/>
    <w:rsid w:val="00EE7FED"/>
    <w:rsid w:val="00EF021C"/>
    <w:rsid w:val="00F038A9"/>
    <w:rsid w:val="00F0745F"/>
    <w:rsid w:val="00F211AD"/>
    <w:rsid w:val="00F23AD5"/>
    <w:rsid w:val="00F2571E"/>
    <w:rsid w:val="00F80456"/>
    <w:rsid w:val="00FA5E95"/>
    <w:rsid w:val="00FB0431"/>
    <w:rsid w:val="00FC7FE7"/>
    <w:rsid w:val="00FD6E7A"/>
    <w:rsid w:val="00FE1397"/>
    <w:rsid w:val="00FF04F6"/>
  </w:rsids>
  <m:mathPr>
    <m:mathFont m:val="AppleGothic"/>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20D"/>
    <w:rPr>
      <w:rFonts w:ascii="Cambria" w:eastAsia="Cambria" w:hAnsi="Cambria" w:cs="Times New Roman"/>
    </w:rPr>
  </w:style>
  <w:style w:type="paragraph" w:styleId="Heading2">
    <w:name w:val="heading 2"/>
    <w:basedOn w:val="Normal"/>
    <w:next w:val="Normal"/>
    <w:link w:val="Heading2Char"/>
    <w:qFormat/>
    <w:rsid w:val="00C7120D"/>
    <w:pPr>
      <w:widowControl w:val="0"/>
      <w:autoSpaceDE w:val="0"/>
      <w:autoSpaceDN w:val="0"/>
      <w:adjustRightInd w:val="0"/>
      <w:outlineLvl w:val="1"/>
    </w:pPr>
    <w:rPr>
      <w:rFonts w:ascii="Times New Roman" w:eastAsia="Times New Roman" w:hAnsi="Times New Roman"/>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nhideWhenUsed/>
    <w:rsid w:val="00C7120D"/>
    <w:rPr>
      <w:rFonts w:ascii="Lucida Grande" w:hAnsi="Lucida Grande"/>
      <w:sz w:val="18"/>
      <w:szCs w:val="18"/>
    </w:rPr>
  </w:style>
  <w:style w:type="character" w:customStyle="1" w:styleId="BalloonTextChar">
    <w:name w:val="Balloon Text Char"/>
    <w:basedOn w:val="DefaultParagraphFont"/>
    <w:link w:val="BalloonText"/>
    <w:uiPriority w:val="99"/>
    <w:semiHidden/>
    <w:rsid w:val="00530BD1"/>
    <w:rPr>
      <w:rFonts w:ascii="Lucida Grande" w:hAnsi="Lucida Grande"/>
      <w:sz w:val="18"/>
      <w:szCs w:val="18"/>
    </w:rPr>
  </w:style>
  <w:style w:type="character" w:customStyle="1" w:styleId="BalloonTextChar0">
    <w:name w:val="Balloon Text Char"/>
    <w:basedOn w:val="DefaultParagraphFont"/>
    <w:link w:val="BalloonText"/>
    <w:uiPriority w:val="99"/>
    <w:semiHidden/>
    <w:rsid w:val="00530BD1"/>
    <w:rPr>
      <w:rFonts w:ascii="Lucida Grande" w:hAnsi="Lucida Grande"/>
      <w:sz w:val="18"/>
      <w:szCs w:val="18"/>
    </w:rPr>
  </w:style>
  <w:style w:type="character" w:customStyle="1" w:styleId="BalloonTextChar2">
    <w:name w:val="Balloon Text Char"/>
    <w:basedOn w:val="DefaultParagraphFont"/>
    <w:uiPriority w:val="99"/>
    <w:semiHidden/>
    <w:rsid w:val="002864CA"/>
    <w:rPr>
      <w:rFonts w:ascii="Lucida Grande" w:hAnsi="Lucida Grande"/>
      <w:sz w:val="18"/>
      <w:szCs w:val="18"/>
    </w:rPr>
  </w:style>
  <w:style w:type="character" w:customStyle="1" w:styleId="BalloonTextChar3">
    <w:name w:val="Balloon Text Char"/>
    <w:basedOn w:val="DefaultParagraphFont"/>
    <w:uiPriority w:val="99"/>
    <w:semiHidden/>
    <w:rsid w:val="002864CA"/>
    <w:rPr>
      <w:rFonts w:ascii="Lucida Grande" w:hAnsi="Lucida Grande"/>
      <w:sz w:val="18"/>
      <w:szCs w:val="18"/>
    </w:rPr>
  </w:style>
  <w:style w:type="character" w:customStyle="1" w:styleId="BalloonTextChar4">
    <w:name w:val="Balloon Text Char"/>
    <w:basedOn w:val="DefaultParagraphFont"/>
    <w:uiPriority w:val="99"/>
    <w:semiHidden/>
    <w:rsid w:val="002864CA"/>
    <w:rPr>
      <w:rFonts w:ascii="Lucida Grande" w:hAnsi="Lucida Grande"/>
      <w:sz w:val="18"/>
      <w:szCs w:val="18"/>
    </w:rPr>
  </w:style>
  <w:style w:type="character" w:customStyle="1" w:styleId="BalloonTextChar5">
    <w:name w:val="Balloon Text Char"/>
    <w:basedOn w:val="DefaultParagraphFont"/>
    <w:uiPriority w:val="99"/>
    <w:semiHidden/>
    <w:rsid w:val="00985892"/>
    <w:rPr>
      <w:rFonts w:ascii="Lucida Grande" w:hAnsi="Lucida Grande"/>
      <w:sz w:val="18"/>
      <w:szCs w:val="18"/>
    </w:rPr>
  </w:style>
  <w:style w:type="character" w:customStyle="1" w:styleId="BalloonTextChar6">
    <w:name w:val="Balloon Text Char"/>
    <w:basedOn w:val="DefaultParagraphFont"/>
    <w:uiPriority w:val="99"/>
    <w:semiHidden/>
    <w:rsid w:val="002864CA"/>
    <w:rPr>
      <w:rFonts w:ascii="Lucida Grande" w:hAnsi="Lucida Grande"/>
      <w:sz w:val="18"/>
      <w:szCs w:val="18"/>
    </w:rPr>
  </w:style>
  <w:style w:type="character" w:customStyle="1" w:styleId="BalloonTextChar7">
    <w:name w:val="Balloon Text Char"/>
    <w:basedOn w:val="DefaultParagraphFont"/>
    <w:uiPriority w:val="99"/>
    <w:semiHidden/>
    <w:rsid w:val="002864CA"/>
    <w:rPr>
      <w:rFonts w:ascii="Lucida Grande" w:hAnsi="Lucida Grande"/>
      <w:sz w:val="18"/>
      <w:szCs w:val="18"/>
    </w:rPr>
  </w:style>
  <w:style w:type="character" w:customStyle="1" w:styleId="Heading2Char">
    <w:name w:val="Heading 2 Char"/>
    <w:basedOn w:val="DefaultParagraphFont"/>
    <w:link w:val="Heading2"/>
    <w:rsid w:val="00C7120D"/>
    <w:rPr>
      <w:rFonts w:ascii="Times New Roman" w:eastAsia="Times New Roman" w:hAnsi="Times New Roman" w:cs="Times New Roman"/>
      <w:b/>
      <w:bCs/>
    </w:rPr>
  </w:style>
  <w:style w:type="paragraph" w:styleId="FootnoteText">
    <w:name w:val="footnote text"/>
    <w:basedOn w:val="Normal"/>
    <w:link w:val="FootnoteTextChar"/>
    <w:uiPriority w:val="99"/>
    <w:semiHidden/>
    <w:unhideWhenUsed/>
    <w:rsid w:val="00C7120D"/>
  </w:style>
  <w:style w:type="character" w:customStyle="1" w:styleId="FootnoteTextChar">
    <w:name w:val="Footnote Text Char"/>
    <w:basedOn w:val="DefaultParagraphFont"/>
    <w:link w:val="FootnoteText"/>
    <w:uiPriority w:val="99"/>
    <w:semiHidden/>
    <w:rsid w:val="00C7120D"/>
    <w:rPr>
      <w:rFonts w:ascii="Cambria" w:eastAsia="Cambria" w:hAnsi="Cambria" w:cs="Times New Roman"/>
    </w:rPr>
  </w:style>
  <w:style w:type="character" w:styleId="FootnoteReference">
    <w:name w:val="footnote reference"/>
    <w:basedOn w:val="DefaultParagraphFont"/>
    <w:uiPriority w:val="99"/>
    <w:semiHidden/>
    <w:unhideWhenUsed/>
    <w:rsid w:val="00C7120D"/>
    <w:rPr>
      <w:vertAlign w:val="superscript"/>
    </w:rPr>
  </w:style>
  <w:style w:type="character" w:customStyle="1" w:styleId="FooterChar">
    <w:name w:val="Footer Char"/>
    <w:basedOn w:val="DefaultParagraphFont"/>
    <w:link w:val="Footer"/>
    <w:rsid w:val="00C7120D"/>
    <w:rPr>
      <w:rFonts w:ascii="Cambria" w:eastAsia="Cambria" w:hAnsi="Cambria" w:cs="Times New Roman"/>
    </w:rPr>
  </w:style>
  <w:style w:type="paragraph" w:styleId="Footer">
    <w:name w:val="footer"/>
    <w:basedOn w:val="Normal"/>
    <w:link w:val="FooterChar"/>
    <w:unhideWhenUsed/>
    <w:rsid w:val="00C7120D"/>
    <w:pPr>
      <w:tabs>
        <w:tab w:val="center" w:pos="4320"/>
        <w:tab w:val="right" w:pos="8640"/>
      </w:tabs>
    </w:pPr>
  </w:style>
  <w:style w:type="character" w:customStyle="1" w:styleId="FooterChar1">
    <w:name w:val="Footer Char1"/>
    <w:basedOn w:val="DefaultParagraphFont"/>
    <w:uiPriority w:val="99"/>
    <w:semiHidden/>
    <w:rsid w:val="00C7120D"/>
    <w:rPr>
      <w:rFonts w:ascii="Cambria" w:eastAsia="Cambria" w:hAnsi="Cambria" w:cs="Times New Roman"/>
    </w:rPr>
  </w:style>
  <w:style w:type="character" w:customStyle="1" w:styleId="BalloonTextChar8">
    <w:name w:val="Balloon Text Char"/>
    <w:basedOn w:val="DefaultParagraphFont"/>
    <w:rsid w:val="00C7120D"/>
    <w:rPr>
      <w:rFonts w:ascii="Lucida Grande" w:eastAsia="Cambria" w:hAnsi="Lucida Grande" w:cs="Times New Roman"/>
      <w:sz w:val="18"/>
      <w:szCs w:val="18"/>
    </w:rPr>
  </w:style>
  <w:style w:type="character" w:customStyle="1" w:styleId="BalloonTextChar1">
    <w:name w:val="Balloon Text Char1"/>
    <w:basedOn w:val="DefaultParagraphFont"/>
    <w:link w:val="BalloonText"/>
    <w:rsid w:val="00C7120D"/>
    <w:rPr>
      <w:rFonts w:ascii="Lucida Grande" w:eastAsia="Cambria" w:hAnsi="Lucida Grande" w:cs="Times New Roman"/>
      <w:sz w:val="18"/>
      <w:szCs w:val="18"/>
    </w:rPr>
  </w:style>
  <w:style w:type="paragraph" w:styleId="CommentText">
    <w:name w:val="annotation text"/>
    <w:basedOn w:val="Normal"/>
    <w:link w:val="CommentTextChar"/>
    <w:unhideWhenUsed/>
    <w:rsid w:val="00C7120D"/>
    <w:pPr>
      <w:spacing w:after="200"/>
    </w:pPr>
  </w:style>
  <w:style w:type="character" w:customStyle="1" w:styleId="CommentTextChar">
    <w:name w:val="Comment Text Char"/>
    <w:basedOn w:val="DefaultParagraphFont"/>
    <w:link w:val="CommentText"/>
    <w:rsid w:val="00C7120D"/>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C7120D"/>
    <w:rPr>
      <w:b/>
      <w:bCs/>
      <w:sz w:val="20"/>
      <w:szCs w:val="20"/>
    </w:rPr>
  </w:style>
  <w:style w:type="character" w:customStyle="1" w:styleId="CommentSubjectChar">
    <w:name w:val="Comment Subject Char"/>
    <w:basedOn w:val="CommentTextChar"/>
    <w:link w:val="CommentSubject"/>
    <w:uiPriority w:val="99"/>
    <w:semiHidden/>
    <w:rsid w:val="00C7120D"/>
    <w:rPr>
      <w:rFonts w:ascii="Cambria" w:eastAsia="Cambria" w:hAnsi="Cambria" w:cs="Times New Roman"/>
      <w:b/>
      <w:bCs/>
      <w:sz w:val="20"/>
      <w:szCs w:val="20"/>
    </w:rPr>
  </w:style>
  <w:style w:type="character" w:customStyle="1" w:styleId="pp-place-title">
    <w:name w:val="pp-place-title"/>
    <w:basedOn w:val="DefaultParagraphFont"/>
    <w:rsid w:val="00C7120D"/>
  </w:style>
  <w:style w:type="paragraph" w:styleId="ListParagraph">
    <w:name w:val="List Paragraph"/>
    <w:basedOn w:val="Normal"/>
    <w:qFormat/>
    <w:rsid w:val="00C7120D"/>
    <w:pPr>
      <w:spacing w:after="200"/>
      <w:ind w:left="720"/>
      <w:contextualSpacing/>
    </w:pPr>
  </w:style>
  <w:style w:type="character" w:styleId="PageNumber">
    <w:name w:val="page number"/>
    <w:basedOn w:val="DefaultParagraphFont"/>
    <w:rsid w:val="00C7120D"/>
  </w:style>
  <w:style w:type="paragraph" w:customStyle="1" w:styleId="FootnoteTex">
    <w:name w:val="Footnote Tex"/>
    <w:basedOn w:val="Normal"/>
    <w:link w:val="FootnoteTexChar"/>
    <w:rsid w:val="00C7120D"/>
    <w:pPr>
      <w:widowControl w:val="0"/>
      <w:autoSpaceDE w:val="0"/>
      <w:autoSpaceDN w:val="0"/>
      <w:adjustRightInd w:val="0"/>
    </w:pPr>
    <w:rPr>
      <w:rFonts w:ascii="Times New Roman" w:eastAsia="Times New Roman" w:hAnsi="Times New Roman"/>
    </w:rPr>
  </w:style>
  <w:style w:type="character" w:customStyle="1" w:styleId="FootnoteTexChar">
    <w:name w:val="Footnote Tex Char"/>
    <w:basedOn w:val="DefaultParagraphFont"/>
    <w:link w:val="FootnoteTex"/>
    <w:rsid w:val="00C7120D"/>
    <w:rPr>
      <w:rFonts w:ascii="Times New Roman" w:eastAsia="Times New Roman" w:hAnsi="Times New Roman" w:cs="Times New Roman"/>
    </w:rPr>
  </w:style>
  <w:style w:type="character" w:customStyle="1" w:styleId="TitleChar">
    <w:name w:val="Title Char"/>
    <w:basedOn w:val="DefaultParagraphFont"/>
    <w:link w:val="Title"/>
    <w:rsid w:val="00C7120D"/>
    <w:rPr>
      <w:rFonts w:ascii="Times New Roman" w:eastAsia="Times New Roman" w:hAnsi="Times New Roman" w:cs="Times New Roman"/>
    </w:rPr>
  </w:style>
  <w:style w:type="paragraph" w:styleId="Title">
    <w:name w:val="Title"/>
    <w:basedOn w:val="Normal"/>
    <w:link w:val="TitleChar"/>
    <w:qFormat/>
    <w:rsid w:val="00C7120D"/>
    <w:pPr>
      <w:overflowPunct w:val="0"/>
      <w:autoSpaceDE w:val="0"/>
      <w:autoSpaceDN w:val="0"/>
      <w:adjustRightInd w:val="0"/>
      <w:spacing w:line="360" w:lineRule="auto"/>
      <w:jc w:val="center"/>
      <w:textAlignment w:val="baseline"/>
    </w:pPr>
    <w:rPr>
      <w:rFonts w:ascii="Times New Roman" w:eastAsia="Times New Roman" w:hAnsi="Times New Roman"/>
    </w:rPr>
  </w:style>
  <w:style w:type="character" w:customStyle="1" w:styleId="TitleChar1">
    <w:name w:val="Title Char1"/>
    <w:basedOn w:val="DefaultParagraphFont"/>
    <w:uiPriority w:val="10"/>
    <w:rsid w:val="00C7120D"/>
    <w:rPr>
      <w:rFonts w:asciiTheme="majorHAnsi" w:eastAsiaTheme="majorEastAsia" w:hAnsiTheme="majorHAnsi" w:cstheme="majorBidi"/>
      <w:color w:val="183A63" w:themeColor="text2" w:themeShade="CC"/>
      <w:spacing w:val="5"/>
      <w:kern w:val="28"/>
      <w:sz w:val="52"/>
      <w:szCs w:val="52"/>
    </w:rPr>
  </w:style>
  <w:style w:type="character" w:styleId="Hyperlink">
    <w:name w:val="Hyperlink"/>
    <w:basedOn w:val="DefaultParagraphFont"/>
    <w:rsid w:val="00C7120D"/>
    <w:rPr>
      <w:color w:val="0000FF" w:themeColor="hyperlink"/>
      <w:u w:val="single"/>
    </w:rPr>
  </w:style>
  <w:style w:type="paragraph" w:styleId="Header">
    <w:name w:val="header"/>
    <w:basedOn w:val="Normal"/>
    <w:link w:val="HeaderChar"/>
    <w:rsid w:val="00C7120D"/>
    <w:pPr>
      <w:tabs>
        <w:tab w:val="center" w:pos="4320"/>
        <w:tab w:val="right" w:pos="8640"/>
      </w:tabs>
    </w:pPr>
  </w:style>
  <w:style w:type="character" w:customStyle="1" w:styleId="HeaderChar">
    <w:name w:val="Header Char"/>
    <w:basedOn w:val="DefaultParagraphFont"/>
    <w:link w:val="Header"/>
    <w:rsid w:val="00C7120D"/>
    <w:rPr>
      <w:rFonts w:ascii="Cambria" w:eastAsia="Cambria"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7970</Words>
  <Characters>41446</Characters>
  <Application>Microsoft Macintosh Word</Application>
  <DocSecurity>0</DocSecurity>
  <Lines>647</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Talbert</dc:creator>
  <cp:keywords/>
  <cp:lastModifiedBy>Matthew Talbert</cp:lastModifiedBy>
  <cp:revision>2</cp:revision>
  <cp:lastPrinted>2012-10-10T14:03:00Z</cp:lastPrinted>
  <dcterms:created xsi:type="dcterms:W3CDTF">2013-10-16T01:35:00Z</dcterms:created>
  <dcterms:modified xsi:type="dcterms:W3CDTF">2013-10-16T01:35:00Z</dcterms:modified>
</cp:coreProperties>
</file>