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124" w:rsidRPr="007D3E88" w:rsidRDefault="00F90124" w:rsidP="002224CC">
      <w:pPr>
        <w:spacing w:before="120" w:after="120" w:line="276" w:lineRule="auto"/>
        <w:jc w:val="center"/>
        <w:rPr>
          <w:rFonts w:ascii="Sitka Banner" w:hAnsi="Sitka Banner"/>
          <w:b/>
          <w:sz w:val="28"/>
        </w:rPr>
      </w:pPr>
      <w:r w:rsidRPr="007D3E88">
        <w:rPr>
          <w:rFonts w:ascii="Sitka Banner" w:hAnsi="Sitka Banner"/>
          <w:b/>
          <w:sz w:val="28"/>
        </w:rPr>
        <w:t>La responsabilidad social</w:t>
      </w:r>
      <w:r w:rsidR="005631D6" w:rsidRPr="007D3E88">
        <w:rPr>
          <w:rFonts w:ascii="Sitka Banner" w:hAnsi="Sitka Banner"/>
          <w:b/>
          <w:sz w:val="28"/>
        </w:rPr>
        <w:t xml:space="preserve"> empresarial ¿</w:t>
      </w:r>
      <w:r w:rsidRPr="007D3E88">
        <w:rPr>
          <w:rFonts w:ascii="Sitka Banner" w:hAnsi="Sitka Banner"/>
          <w:b/>
          <w:sz w:val="28"/>
        </w:rPr>
        <w:t xml:space="preserve">un salvavidas </w:t>
      </w:r>
      <w:r w:rsidR="005631D6" w:rsidRPr="007D3E88">
        <w:rPr>
          <w:rFonts w:ascii="Sitka Banner" w:hAnsi="Sitka Banner"/>
          <w:b/>
          <w:sz w:val="28"/>
        </w:rPr>
        <w:t>para mitigar</w:t>
      </w:r>
      <w:r w:rsidRPr="007D3E88">
        <w:rPr>
          <w:rFonts w:ascii="Sitka Banner" w:hAnsi="Sitka Banner"/>
          <w:b/>
          <w:sz w:val="28"/>
        </w:rPr>
        <w:t xml:space="preserve"> el daño ambiental?</w:t>
      </w:r>
    </w:p>
    <w:p w:rsidR="005631D6" w:rsidRPr="007D3E88" w:rsidRDefault="005631D6" w:rsidP="002224CC">
      <w:pPr>
        <w:spacing w:before="120" w:after="120" w:line="276" w:lineRule="auto"/>
        <w:jc w:val="center"/>
        <w:rPr>
          <w:rFonts w:ascii="Sitka Banner" w:hAnsi="Sitka Banner"/>
          <w:b/>
          <w:color w:val="A6A6A6" w:themeColor="background1" w:themeShade="A6"/>
          <w:sz w:val="28"/>
          <w:lang w:val="en-US"/>
        </w:rPr>
      </w:pPr>
      <w:r w:rsidRPr="007D3E88">
        <w:rPr>
          <w:rFonts w:ascii="Sitka Banner" w:hAnsi="Sitka Banner"/>
          <w:b/>
          <w:color w:val="A6A6A6" w:themeColor="background1" w:themeShade="A6"/>
          <w:sz w:val="28"/>
          <w:lang w:val="en-US"/>
        </w:rPr>
        <w:t>The corporate social responsibility ¿A lifeguard to mitigate environmental damage?</w:t>
      </w:r>
    </w:p>
    <w:p w:rsidR="00F90124" w:rsidRPr="007D3E88" w:rsidRDefault="00F90124" w:rsidP="002224CC">
      <w:pPr>
        <w:spacing w:before="120" w:after="120" w:line="276" w:lineRule="auto"/>
        <w:jc w:val="center"/>
        <w:rPr>
          <w:rFonts w:ascii="Sitka Banner" w:hAnsi="Sitka Banner"/>
          <w:i/>
          <w:lang w:val="en-US"/>
        </w:rPr>
      </w:pPr>
    </w:p>
    <w:p w:rsidR="00F90124" w:rsidRPr="007D3E88" w:rsidRDefault="007D3E88" w:rsidP="002224CC">
      <w:pPr>
        <w:spacing w:before="120" w:after="120" w:line="276" w:lineRule="auto"/>
        <w:jc w:val="center"/>
        <w:rPr>
          <w:rFonts w:ascii="Sitka Banner" w:hAnsi="Sitka Banner"/>
          <w:b/>
          <w:i/>
        </w:rPr>
      </w:pPr>
      <w:r>
        <w:rPr>
          <w:rFonts w:ascii="Sitka Banner" w:hAnsi="Sitka Banner"/>
          <w:b/>
          <w:i/>
        </w:rPr>
        <w:t>Juan Pablo Tapia-</w:t>
      </w:r>
      <w:bookmarkStart w:id="0" w:name="_GoBack"/>
      <w:bookmarkEnd w:id="0"/>
      <w:r w:rsidR="00F90124" w:rsidRPr="007D3E88">
        <w:rPr>
          <w:rFonts w:ascii="Sitka Banner" w:hAnsi="Sitka Banner"/>
          <w:b/>
          <w:i/>
        </w:rPr>
        <w:t>Godoy</w:t>
      </w:r>
    </w:p>
    <w:p w:rsidR="00F90124" w:rsidRPr="007D3E88" w:rsidRDefault="00F90124" w:rsidP="002224CC">
      <w:pPr>
        <w:spacing w:before="120" w:after="120" w:line="276" w:lineRule="auto"/>
        <w:jc w:val="center"/>
        <w:rPr>
          <w:rFonts w:ascii="Sitka Banner" w:hAnsi="Sitka Banner"/>
        </w:rPr>
      </w:pPr>
      <w:r w:rsidRPr="007D3E88">
        <w:rPr>
          <w:rFonts w:ascii="Sitka Banner" w:hAnsi="Sitka Banner"/>
        </w:rPr>
        <w:t>Universidad Militar Nueva Granada</w:t>
      </w:r>
    </w:p>
    <w:p w:rsidR="00F90124" w:rsidRPr="007D3E88" w:rsidRDefault="00F90124" w:rsidP="002224CC">
      <w:pPr>
        <w:spacing w:before="120" w:after="120" w:line="276" w:lineRule="auto"/>
        <w:jc w:val="center"/>
        <w:rPr>
          <w:rFonts w:ascii="Sitka Banner" w:hAnsi="Sitka Banner"/>
        </w:rPr>
      </w:pPr>
      <w:r w:rsidRPr="007D3E88">
        <w:rPr>
          <w:rFonts w:ascii="Sitka Banner" w:hAnsi="Sitka Banner"/>
        </w:rPr>
        <w:t xml:space="preserve">Correo electrónico: </w:t>
      </w:r>
      <w:hyperlink r:id="rId5" w:history="1">
        <w:r w:rsidRPr="007D3E88">
          <w:rPr>
            <w:rStyle w:val="Hipervnculo"/>
            <w:rFonts w:ascii="Sitka Banner" w:hAnsi="Sitka Banner"/>
          </w:rPr>
          <w:t>u0304729@unimilitar.edu.co</w:t>
        </w:r>
      </w:hyperlink>
      <w:r w:rsidRPr="007D3E88">
        <w:rPr>
          <w:rFonts w:ascii="Sitka Banner" w:hAnsi="Sitka Banner"/>
        </w:rPr>
        <w:t xml:space="preserve"> </w:t>
      </w:r>
    </w:p>
    <w:p w:rsidR="00F90124" w:rsidRPr="007D3E88" w:rsidRDefault="00F90124" w:rsidP="002224CC">
      <w:pPr>
        <w:spacing w:before="120" w:after="120" w:line="276" w:lineRule="auto"/>
        <w:rPr>
          <w:rFonts w:ascii="Sitka Banner" w:hAnsi="Sitka Banner"/>
          <w:b/>
        </w:rPr>
      </w:pPr>
    </w:p>
    <w:p w:rsidR="00F90124" w:rsidRPr="007D3E88" w:rsidRDefault="00F90124" w:rsidP="002224CC">
      <w:pPr>
        <w:spacing w:before="120" w:after="120" w:line="276" w:lineRule="auto"/>
        <w:rPr>
          <w:rFonts w:ascii="Sitka Banner" w:hAnsi="Sitka Banner"/>
          <w:b/>
          <w:sz w:val="22"/>
        </w:rPr>
      </w:pPr>
      <w:r w:rsidRPr="007D3E88">
        <w:rPr>
          <w:rFonts w:ascii="Sitka Banner" w:hAnsi="Sitka Banner"/>
          <w:b/>
          <w:sz w:val="22"/>
        </w:rPr>
        <w:t>Resumen</w:t>
      </w:r>
    </w:p>
    <w:p w:rsidR="00F90124" w:rsidRPr="007D3E88" w:rsidRDefault="00F90124" w:rsidP="002224CC">
      <w:pPr>
        <w:spacing w:before="120" w:after="120" w:line="276" w:lineRule="auto"/>
        <w:jc w:val="both"/>
        <w:rPr>
          <w:rFonts w:ascii="Sitka Banner" w:hAnsi="Sitka Banner"/>
          <w:sz w:val="22"/>
        </w:rPr>
      </w:pPr>
      <w:r w:rsidRPr="007D3E88">
        <w:rPr>
          <w:rFonts w:ascii="Sitka Banner" w:hAnsi="Sitka Banner"/>
          <w:sz w:val="22"/>
        </w:rPr>
        <w:t xml:space="preserve">El presente </w:t>
      </w:r>
      <w:r w:rsidRPr="007D3E88">
        <w:rPr>
          <w:rFonts w:ascii="Sitka Banner" w:hAnsi="Sitka Banner"/>
          <w:sz w:val="22"/>
        </w:rPr>
        <w:t>texto</w:t>
      </w:r>
      <w:r w:rsidRPr="007D3E88">
        <w:rPr>
          <w:rFonts w:ascii="Sitka Banner" w:hAnsi="Sitka Banner"/>
          <w:sz w:val="22"/>
        </w:rPr>
        <w:t xml:space="preserve"> </w:t>
      </w:r>
      <w:r w:rsidRPr="007D3E88">
        <w:rPr>
          <w:rFonts w:ascii="Sitka Banner" w:hAnsi="Sitka Banner"/>
          <w:sz w:val="22"/>
        </w:rPr>
        <w:t xml:space="preserve">analiza el rol de la responsabilidad ambiental en el ámbito del daño ambiental. Para ello, a través de una metodología con un enfoque analítico-descriptivo se </w:t>
      </w:r>
      <w:r w:rsidRPr="007D3E88">
        <w:rPr>
          <w:rFonts w:ascii="Sitka Banner" w:hAnsi="Sitka Banner"/>
          <w:sz w:val="22"/>
        </w:rPr>
        <w:t>pretende demostrar que es importante implementar medidas jurídicas, éticas, empresariales, sociales y ec</w:t>
      </w:r>
      <w:r w:rsidRPr="007D3E88">
        <w:rPr>
          <w:rFonts w:ascii="Sitka Banner" w:hAnsi="Sitka Banner"/>
          <w:sz w:val="22"/>
        </w:rPr>
        <w:t>onómicas. Se concluye que es necesario regular</w:t>
      </w:r>
      <w:r w:rsidRPr="007D3E88">
        <w:rPr>
          <w:rFonts w:ascii="Sitka Banner" w:hAnsi="Sitka Banner"/>
          <w:sz w:val="22"/>
        </w:rPr>
        <w:t xml:space="preserve"> de manera eficaz </w:t>
      </w:r>
      <w:r w:rsidRPr="007D3E88">
        <w:rPr>
          <w:rFonts w:ascii="Sitka Banner" w:hAnsi="Sitka Banner"/>
          <w:sz w:val="22"/>
        </w:rPr>
        <w:t>este ámbito en aras de impulsar</w:t>
      </w:r>
      <w:r w:rsidRPr="007D3E88">
        <w:rPr>
          <w:rFonts w:ascii="Sitka Banner" w:hAnsi="Sitka Banner"/>
          <w:sz w:val="22"/>
        </w:rPr>
        <w:t xml:space="preserve"> la contribución social por parte de empresarios y empleados para que nos hagamos responsables de nuestros actos y para que se reduzcan los impactos negativos en el ambiente y en la sociedad.</w:t>
      </w:r>
      <w:r w:rsidRPr="007D3E88">
        <w:rPr>
          <w:rFonts w:ascii="Sitka Banner" w:hAnsi="Sitka Banner"/>
          <w:sz w:val="22"/>
        </w:rPr>
        <w:t xml:space="preserve"> </w:t>
      </w:r>
    </w:p>
    <w:p w:rsidR="00F90124" w:rsidRPr="007D3E88" w:rsidRDefault="00F90124" w:rsidP="002224CC">
      <w:pPr>
        <w:spacing w:before="120" w:after="120" w:line="276" w:lineRule="auto"/>
        <w:jc w:val="both"/>
        <w:rPr>
          <w:rFonts w:ascii="Sitka Banner" w:hAnsi="Sitka Banner"/>
          <w:sz w:val="22"/>
        </w:rPr>
      </w:pPr>
      <w:r w:rsidRPr="007D3E88">
        <w:rPr>
          <w:rFonts w:ascii="Sitka Banner" w:hAnsi="Sitka Banner"/>
          <w:b/>
          <w:sz w:val="22"/>
        </w:rPr>
        <w:t>Palabras clave</w:t>
      </w:r>
      <w:r w:rsidRPr="007D3E88">
        <w:rPr>
          <w:rFonts w:ascii="Sitka Banner" w:hAnsi="Sitka Banner"/>
          <w:b/>
          <w:sz w:val="22"/>
        </w:rPr>
        <w:t xml:space="preserve">: </w:t>
      </w:r>
      <w:r w:rsidRPr="007D3E88">
        <w:rPr>
          <w:rFonts w:ascii="Sitka Banner" w:hAnsi="Sitka Banner"/>
          <w:sz w:val="22"/>
        </w:rPr>
        <w:t xml:space="preserve">Daños ambientales; Ética empresarial; </w:t>
      </w:r>
      <w:r w:rsidRPr="007D3E88">
        <w:rPr>
          <w:rFonts w:ascii="Sitka Banner" w:hAnsi="Sitka Banner"/>
          <w:sz w:val="22"/>
        </w:rPr>
        <w:t xml:space="preserve">Responsabilidad ambiental; </w:t>
      </w:r>
      <w:r w:rsidRPr="007D3E88">
        <w:rPr>
          <w:rFonts w:ascii="Sitka Banner" w:hAnsi="Sitka Banner"/>
          <w:sz w:val="22"/>
        </w:rPr>
        <w:t>Responsabilidad social empresarial; Valor compartido</w:t>
      </w:r>
    </w:p>
    <w:p w:rsidR="00F90124" w:rsidRPr="007D3E88" w:rsidRDefault="00F90124" w:rsidP="002224CC">
      <w:pPr>
        <w:spacing w:before="120" w:after="120" w:line="276" w:lineRule="auto"/>
        <w:jc w:val="both"/>
        <w:rPr>
          <w:rFonts w:ascii="Sitka Banner" w:hAnsi="Sitka Banner"/>
          <w:b/>
          <w:sz w:val="22"/>
        </w:rPr>
      </w:pPr>
      <w:r w:rsidRPr="007D3E88">
        <w:rPr>
          <w:rFonts w:ascii="Sitka Banner" w:hAnsi="Sitka Banner"/>
          <w:b/>
          <w:sz w:val="22"/>
        </w:rPr>
        <w:t>Abstract</w:t>
      </w:r>
    </w:p>
    <w:p w:rsidR="00F90124" w:rsidRPr="007D3E88" w:rsidRDefault="00F90124" w:rsidP="002224CC">
      <w:pPr>
        <w:spacing w:before="120" w:after="120" w:line="276" w:lineRule="auto"/>
        <w:jc w:val="both"/>
        <w:rPr>
          <w:rFonts w:ascii="Sitka Banner" w:hAnsi="Sitka Banner"/>
          <w:sz w:val="22"/>
          <w:lang w:val="en-US"/>
        </w:rPr>
      </w:pPr>
      <w:r w:rsidRPr="007D3E88">
        <w:rPr>
          <w:rFonts w:ascii="Sitka Banner" w:hAnsi="Sitka Banner"/>
          <w:sz w:val="22"/>
          <w:lang w:val="en-US"/>
        </w:rPr>
        <w:t>This paper studies the role of corporate social responsibility in the field of environmental damage. The author, through a methodology with an analytical-descriptive approach, shows that it is important to implement legal, ethical, business, social and economic measures. The paper concludes that it is necessary to regulate this matter for companies to effectively contribute to the environment and society. This will reduce negative impacts on the environment and on society.</w:t>
      </w:r>
    </w:p>
    <w:p w:rsidR="00F90124" w:rsidRPr="007D3E88" w:rsidRDefault="00F90124" w:rsidP="002224CC">
      <w:pPr>
        <w:spacing w:before="120" w:after="120" w:line="276" w:lineRule="auto"/>
        <w:jc w:val="both"/>
        <w:rPr>
          <w:rFonts w:ascii="Sitka Banner" w:hAnsi="Sitka Banner"/>
          <w:sz w:val="22"/>
          <w:lang w:val="en-US"/>
        </w:rPr>
      </w:pPr>
      <w:r w:rsidRPr="007D3E88">
        <w:rPr>
          <w:rFonts w:ascii="Sitka Banner" w:hAnsi="Sitka Banner"/>
          <w:b/>
          <w:sz w:val="22"/>
          <w:lang w:val="en-US"/>
        </w:rPr>
        <w:t xml:space="preserve">Keywords: </w:t>
      </w:r>
      <w:r w:rsidRPr="007D3E88">
        <w:rPr>
          <w:rFonts w:ascii="Sitka Banner" w:hAnsi="Sitka Banner"/>
          <w:sz w:val="22"/>
          <w:lang w:val="en-US"/>
        </w:rPr>
        <w:t xml:space="preserve">Business ethics; Corporate social responsibility; </w:t>
      </w:r>
      <w:r w:rsidRPr="007D3E88">
        <w:rPr>
          <w:rFonts w:ascii="Sitka Banner" w:hAnsi="Sitka Banner"/>
          <w:sz w:val="22"/>
          <w:lang w:val="en-US"/>
        </w:rPr>
        <w:t>Environmental damage; Environmental responsibility; Shared value</w:t>
      </w:r>
    </w:p>
    <w:p w:rsidR="002224CC" w:rsidRPr="007D3E88" w:rsidRDefault="002224CC" w:rsidP="002224CC">
      <w:pPr>
        <w:spacing w:before="120" w:after="120" w:line="276" w:lineRule="auto"/>
        <w:jc w:val="both"/>
        <w:rPr>
          <w:rFonts w:ascii="Sitka Banner" w:hAnsi="Sitka Banner"/>
          <w:lang w:val="en-US"/>
        </w:rPr>
      </w:pPr>
    </w:p>
    <w:p w:rsidR="00F90124" w:rsidRPr="007D3E88" w:rsidRDefault="00F90124" w:rsidP="002224CC">
      <w:pPr>
        <w:numPr>
          <w:ilvl w:val="0"/>
          <w:numId w:val="1"/>
        </w:numPr>
        <w:pBdr>
          <w:top w:val="nil"/>
          <w:left w:val="nil"/>
          <w:bottom w:val="nil"/>
          <w:right w:val="nil"/>
          <w:between w:val="nil"/>
        </w:pBdr>
        <w:spacing w:before="120" w:after="120" w:line="276" w:lineRule="auto"/>
        <w:jc w:val="both"/>
        <w:rPr>
          <w:rFonts w:ascii="Sitka Banner" w:hAnsi="Sitka Banner"/>
          <w:b/>
          <w:color w:val="000000"/>
        </w:rPr>
      </w:pPr>
      <w:r w:rsidRPr="007D3E88">
        <w:rPr>
          <w:rFonts w:ascii="Sitka Banner" w:hAnsi="Sitka Banner"/>
          <w:b/>
          <w:color w:val="000000"/>
        </w:rPr>
        <w:t>Introducción</w:t>
      </w:r>
    </w:p>
    <w:p w:rsidR="00F90124" w:rsidRPr="007D3E88" w:rsidRDefault="00F90124" w:rsidP="002224CC">
      <w:pPr>
        <w:spacing w:before="120" w:after="120" w:line="276" w:lineRule="auto"/>
        <w:jc w:val="both"/>
        <w:rPr>
          <w:rFonts w:ascii="Sitka Banner" w:hAnsi="Sitka Banner"/>
        </w:rPr>
      </w:pPr>
      <w:r w:rsidRPr="007D3E88">
        <w:rPr>
          <w:rFonts w:ascii="Sitka Banner" w:hAnsi="Sitka Banner"/>
        </w:rPr>
        <w:t>El estilo de vida capitalista del siglo XXI demanda una conciencia social en las empresas y en los consumidores sobre la necesidad de la responsabilidad socia</w:t>
      </w:r>
      <w:r w:rsidR="002224CC" w:rsidRPr="007D3E88">
        <w:rPr>
          <w:rFonts w:ascii="Sitka Banner" w:hAnsi="Sitka Banner"/>
        </w:rPr>
        <w:t xml:space="preserve">l empresarial como mecanismo para fomentar y salvaguardar los intereses jurídicos tutelados que implican </w:t>
      </w:r>
      <w:r w:rsidRPr="007D3E88">
        <w:rPr>
          <w:rFonts w:ascii="Sitka Banner" w:hAnsi="Sitka Banner"/>
        </w:rPr>
        <w:t xml:space="preserve">la protección de los </w:t>
      </w:r>
      <w:r w:rsidRPr="007D3E88">
        <w:rPr>
          <w:rFonts w:ascii="Sitka Banner" w:hAnsi="Sitka Banner"/>
        </w:rPr>
        <w:lastRenderedPageBreak/>
        <w:t>individuos</w:t>
      </w:r>
      <w:r w:rsidR="002224CC" w:rsidRPr="007D3E88">
        <w:rPr>
          <w:rFonts w:ascii="Sitka Banner" w:hAnsi="Sitka Banner"/>
        </w:rPr>
        <w:t xml:space="preserve"> (</w:t>
      </w:r>
      <w:r w:rsidR="002224CC" w:rsidRPr="007D3E88">
        <w:rPr>
          <w:rFonts w:ascii="Sitka Banner" w:hAnsi="Sitka Banner"/>
        </w:rPr>
        <w:t>Vargas-</w:t>
      </w:r>
      <w:r w:rsidR="002224CC" w:rsidRPr="007D3E88">
        <w:rPr>
          <w:rFonts w:ascii="Sitka Banner" w:hAnsi="Sitka Banner"/>
        </w:rPr>
        <w:t>Chaves &amp; Marrugo-Salas, 2016)</w:t>
      </w:r>
      <w:r w:rsidRPr="007D3E88">
        <w:rPr>
          <w:rFonts w:ascii="Sitka Banner" w:hAnsi="Sitka Banner"/>
        </w:rPr>
        <w:t xml:space="preserve">, de su entorno, del ambiente y de las demás especies. </w:t>
      </w:r>
    </w:p>
    <w:p w:rsidR="00F90124" w:rsidRPr="007D3E88" w:rsidRDefault="00F90124" w:rsidP="002224CC">
      <w:pPr>
        <w:spacing w:before="120" w:after="120" w:line="276" w:lineRule="auto"/>
        <w:ind w:firstLine="708"/>
        <w:jc w:val="both"/>
        <w:rPr>
          <w:rFonts w:ascii="Sitka Banner" w:hAnsi="Sitka Banner"/>
        </w:rPr>
      </w:pPr>
      <w:r w:rsidRPr="007D3E88">
        <w:rPr>
          <w:rFonts w:ascii="Sitka Banner" w:hAnsi="Sitka Banner"/>
        </w:rPr>
        <w:t xml:space="preserve">A diario, la prensa internacional </w:t>
      </w:r>
      <w:r w:rsidR="002224CC" w:rsidRPr="007D3E88">
        <w:rPr>
          <w:rFonts w:ascii="Sitka Banner" w:hAnsi="Sitka Banner"/>
        </w:rPr>
        <w:t xml:space="preserve">y un sector muy importante de la doctrina </w:t>
      </w:r>
      <w:r w:rsidRPr="007D3E88">
        <w:rPr>
          <w:rFonts w:ascii="Sitka Banner" w:hAnsi="Sitka Banner"/>
        </w:rPr>
        <w:t xml:space="preserve">habla del calentamiento global: la desforestación, la quema de bosques y selvas, la contaminación de ríos por los desechos industriales y la extinción de especies animales y vegetales, casi en su mayoría causados por empresas privadas o por algunos gobiernos de turno al servicio de estas empresas. </w:t>
      </w:r>
    </w:p>
    <w:p w:rsidR="00F90124" w:rsidRPr="007D3E88" w:rsidRDefault="00F90124" w:rsidP="002224CC">
      <w:pPr>
        <w:spacing w:before="120" w:after="120" w:line="276" w:lineRule="auto"/>
        <w:ind w:firstLine="708"/>
        <w:jc w:val="both"/>
        <w:rPr>
          <w:rFonts w:ascii="Sitka Banner" w:hAnsi="Sitka Banner"/>
        </w:rPr>
      </w:pPr>
      <w:r w:rsidRPr="007D3E88">
        <w:rPr>
          <w:rFonts w:ascii="Sitka Banner" w:hAnsi="Sitka Banner"/>
        </w:rPr>
        <w:t>Estos hechos nos hacen pensar que si no protegemos el ambiente con las herramientas a nuestro alcance en un futuro, tal vez no muy lejano, los efectos serán determinantes y habrá efectos fatales para la humanidad y el ambiente.</w:t>
      </w:r>
    </w:p>
    <w:p w:rsidR="00F90124" w:rsidRPr="007D3E88" w:rsidRDefault="00F90124" w:rsidP="002224CC">
      <w:pPr>
        <w:spacing w:before="120" w:after="120" w:line="276" w:lineRule="auto"/>
        <w:ind w:firstLine="360"/>
        <w:jc w:val="both"/>
        <w:rPr>
          <w:rFonts w:ascii="Sitka Banner" w:hAnsi="Sitka Banner"/>
        </w:rPr>
      </w:pPr>
      <w:r w:rsidRPr="007D3E88">
        <w:rPr>
          <w:rFonts w:ascii="Sitka Banner" w:hAnsi="Sitka Banner"/>
        </w:rPr>
        <w:t xml:space="preserve">El presente </w:t>
      </w:r>
      <w:r w:rsidR="002224CC" w:rsidRPr="007D3E88">
        <w:rPr>
          <w:rFonts w:ascii="Sitka Banner" w:hAnsi="Sitka Banner"/>
        </w:rPr>
        <w:t>artículo</w:t>
      </w:r>
      <w:r w:rsidRPr="007D3E88">
        <w:rPr>
          <w:rFonts w:ascii="Sitka Banner" w:hAnsi="Sitka Banner"/>
        </w:rPr>
        <w:t xml:space="preserve"> pretende demostrar que es importante implementar medidas jurídicas, éticas, empresariales, sociales y económicas que regulen de manera eficaz y que impulsen la contribución social por parte de empresarios y empleados para que nos hagamos responsables de nuestros actos y para que se reduzcan los impactos negativos en el ambiente y en la sociedad.</w:t>
      </w:r>
    </w:p>
    <w:p w:rsidR="00F90124" w:rsidRPr="007D3E88" w:rsidRDefault="00F90124" w:rsidP="002224CC">
      <w:pPr>
        <w:numPr>
          <w:ilvl w:val="0"/>
          <w:numId w:val="1"/>
        </w:numPr>
        <w:pBdr>
          <w:top w:val="nil"/>
          <w:left w:val="nil"/>
          <w:bottom w:val="nil"/>
          <w:right w:val="nil"/>
          <w:between w:val="nil"/>
        </w:pBdr>
        <w:spacing w:before="120" w:after="120" w:line="276" w:lineRule="auto"/>
        <w:jc w:val="both"/>
        <w:rPr>
          <w:rFonts w:ascii="Sitka Banner" w:hAnsi="Sitka Banner"/>
          <w:b/>
          <w:color w:val="000000"/>
        </w:rPr>
      </w:pPr>
      <w:r w:rsidRPr="007D3E88">
        <w:rPr>
          <w:rFonts w:ascii="Sitka Banner" w:hAnsi="Sitka Banner"/>
          <w:b/>
          <w:color w:val="000000"/>
        </w:rPr>
        <w:t>Un repaso histórico</w:t>
      </w:r>
    </w:p>
    <w:p w:rsidR="00F90124" w:rsidRPr="007D3E88" w:rsidRDefault="00F90124" w:rsidP="002224CC">
      <w:pPr>
        <w:spacing w:before="120" w:after="120" w:line="276" w:lineRule="auto"/>
        <w:jc w:val="both"/>
        <w:rPr>
          <w:rFonts w:ascii="Sitka Banner" w:hAnsi="Sitka Banner"/>
        </w:rPr>
      </w:pPr>
      <w:r w:rsidRPr="007D3E88">
        <w:rPr>
          <w:rFonts w:ascii="Sitka Banner" w:hAnsi="Sitka Banner"/>
        </w:rPr>
        <w:t>El término “responsabilidad social” surgió en la segunda mitad del siglo XX. Peter Singer en su texto Compendio de ética manifiesta que los cambios socioeconómicos se dieron conforme el cambio de época histórica (de la Edad Media a la Edad Moderna).</w:t>
      </w:r>
    </w:p>
    <w:p w:rsidR="00F90124" w:rsidRPr="007D3E88" w:rsidRDefault="00F90124" w:rsidP="002224CC">
      <w:pPr>
        <w:spacing w:before="120" w:after="120" w:line="276" w:lineRule="auto"/>
        <w:ind w:left="708"/>
        <w:jc w:val="both"/>
        <w:rPr>
          <w:rFonts w:ascii="Sitka Banner" w:hAnsi="Sitka Banner"/>
          <w:sz w:val="22"/>
          <w:szCs w:val="22"/>
        </w:rPr>
      </w:pPr>
      <w:r w:rsidRPr="007D3E88">
        <w:rPr>
          <w:rFonts w:ascii="Sitka Banner" w:hAnsi="Sitka Banner"/>
          <w:sz w:val="22"/>
          <w:szCs w:val="22"/>
        </w:rPr>
        <w:t>Esta transformación puede explicarse en parte en términos de desarrollo urbano, de sociedades mayores y más centralizadas, de la privatización de los grupos familiares como consumidores, del rápido progreso tecnológico y del crecimiento de la industria y el desarrollo asociado de las estructuras, necesidades y deseos sociales. (Singer, 2004, p.485)</w:t>
      </w:r>
    </w:p>
    <w:p w:rsidR="002224CC" w:rsidRPr="007D3E88" w:rsidRDefault="00F90124" w:rsidP="002224CC">
      <w:pPr>
        <w:spacing w:before="120" w:after="120" w:line="276" w:lineRule="auto"/>
        <w:ind w:firstLine="708"/>
        <w:jc w:val="both"/>
        <w:rPr>
          <w:rFonts w:ascii="Sitka Banner" w:hAnsi="Sitka Banner"/>
        </w:rPr>
      </w:pPr>
      <w:r w:rsidRPr="007D3E88">
        <w:rPr>
          <w:rFonts w:ascii="Sitka Banner" w:hAnsi="Sitka Banner"/>
        </w:rPr>
        <w:t xml:space="preserve">En todo caso, podemos encontrar algunos orígenes más próximos desde la revolución industrial inglesa y el auge del capitalismo estadounidense en el siglo XIX. Cuando las grandes empresas productoras de petróleo, las comercializadoras de telas y los magnates del acero y de los ferrocarriles empezaron a crecer económicamente no se preocupaban de los impactos negativos que le ocasionaban al ambiente ni se preocupaban por la salud y el bienestar de sus empleados. </w:t>
      </w:r>
    </w:p>
    <w:p w:rsidR="00F90124" w:rsidRPr="007D3E88" w:rsidRDefault="00F90124" w:rsidP="002224CC">
      <w:pPr>
        <w:spacing w:before="120" w:after="120" w:line="276" w:lineRule="auto"/>
        <w:ind w:firstLine="708"/>
        <w:jc w:val="both"/>
        <w:rPr>
          <w:rFonts w:ascii="Sitka Banner" w:hAnsi="Sitka Banner"/>
        </w:rPr>
      </w:pPr>
      <w:r w:rsidRPr="007D3E88">
        <w:rPr>
          <w:rFonts w:ascii="Sitka Banner" w:hAnsi="Sitka Banner"/>
        </w:rPr>
        <w:t>Por ejemplo, los empresarios Rockefeller y Morgan usaron como imagen a la filantropía para tratar de contrarrestar los daños ambientales generados por sus negocios. Así lo planteó François Vallaeys:</w:t>
      </w:r>
    </w:p>
    <w:p w:rsidR="00F90124" w:rsidRPr="007D3E88" w:rsidRDefault="00F90124" w:rsidP="002224CC">
      <w:pPr>
        <w:spacing w:before="120" w:after="120" w:line="276" w:lineRule="auto"/>
        <w:ind w:left="708"/>
        <w:jc w:val="both"/>
        <w:rPr>
          <w:rFonts w:ascii="Sitka Banner" w:hAnsi="Sitka Banner"/>
          <w:sz w:val="22"/>
          <w:szCs w:val="22"/>
        </w:rPr>
      </w:pPr>
      <w:r w:rsidRPr="007D3E88">
        <w:rPr>
          <w:rFonts w:ascii="Sitka Banner" w:hAnsi="Sitka Banner"/>
          <w:sz w:val="22"/>
          <w:szCs w:val="22"/>
        </w:rPr>
        <w:t>¿La RSE (responsabilidad social empresarial) no será acaso solo un recalentado de la antigua filantropía empresarial, cuyo propósito sería suavizar un poco los efectos desastrosos de un capitalismo global sin regulación? (Vallaeys, 2012, p.1)</w:t>
      </w:r>
    </w:p>
    <w:p w:rsidR="00F90124" w:rsidRPr="007D3E88" w:rsidRDefault="00F90124" w:rsidP="002224CC">
      <w:pPr>
        <w:spacing w:before="120" w:after="120" w:line="276" w:lineRule="auto"/>
        <w:ind w:firstLine="360"/>
        <w:jc w:val="both"/>
        <w:rPr>
          <w:rFonts w:ascii="Sitka Banner" w:hAnsi="Sitka Banner"/>
        </w:rPr>
      </w:pPr>
      <w:r w:rsidRPr="007D3E88">
        <w:rPr>
          <w:rFonts w:ascii="Sitka Banner" w:hAnsi="Sitka Banner"/>
        </w:rPr>
        <w:lastRenderedPageBreak/>
        <w:t>En este sentido, resulta contradictorio decir que alguien tiene una responsabilidad de algo o con algo si esta persona puede decidir voluntariamente si cumple o no con su responsabilidad</w:t>
      </w:r>
      <w:r w:rsidR="002224CC" w:rsidRPr="007D3E88">
        <w:rPr>
          <w:rFonts w:ascii="Sitka Banner" w:hAnsi="Sitka Banner"/>
        </w:rPr>
        <w:t xml:space="preserve"> (Vargas-Chaves &amp; Marrugo-Salas, 2015)</w:t>
      </w:r>
      <w:r w:rsidRPr="007D3E88">
        <w:rPr>
          <w:rFonts w:ascii="Sitka Banner" w:hAnsi="Sitka Banner"/>
        </w:rPr>
        <w:t xml:space="preserve">, y su no cumplimiento no acarrea ninguna sanción. </w:t>
      </w:r>
    </w:p>
    <w:p w:rsidR="00F90124" w:rsidRPr="007D3E88" w:rsidRDefault="00F90124" w:rsidP="002224CC">
      <w:pPr>
        <w:numPr>
          <w:ilvl w:val="0"/>
          <w:numId w:val="1"/>
        </w:numPr>
        <w:pBdr>
          <w:top w:val="nil"/>
          <w:left w:val="nil"/>
          <w:bottom w:val="nil"/>
          <w:right w:val="nil"/>
          <w:between w:val="nil"/>
        </w:pBdr>
        <w:spacing w:before="120" w:after="120" w:line="276" w:lineRule="auto"/>
        <w:jc w:val="both"/>
        <w:rPr>
          <w:rFonts w:ascii="Sitka Banner" w:hAnsi="Sitka Banner"/>
          <w:b/>
          <w:color w:val="000000"/>
        </w:rPr>
      </w:pPr>
      <w:r w:rsidRPr="007D3E88">
        <w:rPr>
          <w:rFonts w:ascii="Sitka Banner" w:hAnsi="Sitka Banner"/>
          <w:b/>
          <w:color w:val="000000"/>
        </w:rPr>
        <w:t>La responsabilidad social empresarial</w:t>
      </w:r>
    </w:p>
    <w:p w:rsidR="00F90124" w:rsidRPr="007D3E88" w:rsidRDefault="00F90124" w:rsidP="002224CC">
      <w:pPr>
        <w:spacing w:before="120" w:after="120" w:line="276" w:lineRule="auto"/>
        <w:jc w:val="both"/>
        <w:rPr>
          <w:rFonts w:ascii="Sitka Banner" w:hAnsi="Sitka Banner"/>
          <w:color w:val="000000"/>
        </w:rPr>
      </w:pPr>
      <w:r w:rsidRPr="007D3E88">
        <w:rPr>
          <w:rFonts w:ascii="Sitka Banner" w:hAnsi="Sitka Banner"/>
        </w:rPr>
        <w:t>El concepto de responsabilidad social indica que la sociedad adquiere el compromiso o la responsabilidad de cuidar o de proteger algo, por ejemplo el medio ambiente para evitar que los actos que generan actividades lucrativas no deriven en impactos negativos para el ambiente</w:t>
      </w:r>
      <w:r w:rsidR="002224CC" w:rsidRPr="007D3E88">
        <w:rPr>
          <w:rFonts w:ascii="Sitka Banner" w:hAnsi="Sitka Banner"/>
        </w:rPr>
        <w:t xml:space="preserve"> (Vargas-Chaves, 2017)</w:t>
      </w:r>
      <w:r w:rsidRPr="007D3E88">
        <w:rPr>
          <w:rFonts w:ascii="Sitka Banner" w:hAnsi="Sitka Banner"/>
        </w:rPr>
        <w:t>. La norma ISO 26000 (2010) contempla que la responsabilidad social se caracteriza por una conducta ética que asuma las consecuencias de las actividades empresariales en el marco social y ambiental sobre todo garantizando la salud y el bienestar de la sociedad y el cumplimiento de las leyes.</w:t>
      </w:r>
    </w:p>
    <w:p w:rsidR="00F90124" w:rsidRPr="007D3E88" w:rsidRDefault="00F90124" w:rsidP="002224CC">
      <w:pPr>
        <w:spacing w:before="120" w:after="120" w:line="276" w:lineRule="auto"/>
        <w:ind w:firstLine="708"/>
        <w:jc w:val="both"/>
        <w:rPr>
          <w:rFonts w:ascii="Sitka Banner" w:hAnsi="Sitka Banner"/>
          <w:color w:val="000000"/>
        </w:rPr>
      </w:pPr>
      <w:r w:rsidRPr="007D3E88">
        <w:rPr>
          <w:rFonts w:ascii="Sitka Banner" w:hAnsi="Sitka Banner"/>
        </w:rPr>
        <w:t>Lo anterior permite inferir que es importante implementar un enfoque de responsabilidad social a las empresas y a las organizaciones que prohíba y sancione conductas que afecten a la sociedad y al medio ambiente</w:t>
      </w:r>
      <w:r w:rsidR="002224CC" w:rsidRPr="007D3E88">
        <w:rPr>
          <w:rFonts w:ascii="Sitka Banner" w:hAnsi="Sitka Banner"/>
        </w:rPr>
        <w:t xml:space="preserve"> (Vargas-Chaves, 2016; Rodríguez &amp; Vargas-Chaves, 2016)</w:t>
      </w:r>
      <w:r w:rsidRPr="007D3E88">
        <w:rPr>
          <w:rFonts w:ascii="Sitka Banner" w:hAnsi="Sitka Banner"/>
        </w:rPr>
        <w:t xml:space="preserve">; una responsabilidad y no un “compromiso voluntario” en el cual se trabaje en el cuidado y protección del medio ambiente y las demás especies, que </w:t>
      </w:r>
      <w:r w:rsidRPr="007D3E88">
        <w:rPr>
          <w:rFonts w:ascii="Sitka Banner" w:hAnsi="Sitka Banner"/>
          <w:color w:val="000000"/>
        </w:rPr>
        <w:t>vele por la mejora en las condiciones de los empleados y de la comunidad circundante a la empresa, que promueva campañas de desarrollo sostenible.</w:t>
      </w:r>
    </w:p>
    <w:p w:rsidR="00F90124" w:rsidRPr="007D3E88" w:rsidRDefault="00F90124" w:rsidP="002224CC">
      <w:pPr>
        <w:spacing w:before="120" w:after="120" w:line="276" w:lineRule="auto"/>
        <w:ind w:firstLine="708"/>
        <w:jc w:val="both"/>
        <w:rPr>
          <w:rFonts w:ascii="Sitka Banner" w:hAnsi="Sitka Banner"/>
          <w:color w:val="000000"/>
        </w:rPr>
      </w:pPr>
      <w:r w:rsidRPr="007D3E88">
        <w:rPr>
          <w:rFonts w:ascii="Sitka Banner" w:hAnsi="Sitka Banner"/>
          <w:color w:val="000000"/>
        </w:rPr>
        <w:t>Al respecto, en el informe Nuestro Futuro Común publicado por la comisión Brundtland se define al desarrollo sostenible como “aquel desarrollo que satisface las necesidades de las generaciones presentes sin comprometer las posibilidades de las generaciones futuras para atender sus propias necesidades” (1987)</w:t>
      </w:r>
    </w:p>
    <w:p w:rsidR="00F90124" w:rsidRPr="007D3E88" w:rsidRDefault="00F90124" w:rsidP="002224CC">
      <w:pPr>
        <w:spacing w:before="120" w:after="120" w:line="276" w:lineRule="auto"/>
        <w:ind w:firstLine="708"/>
        <w:jc w:val="both"/>
        <w:rPr>
          <w:rFonts w:ascii="Sitka Banner" w:hAnsi="Sitka Banner"/>
          <w:color w:val="000000"/>
        </w:rPr>
      </w:pPr>
      <w:r w:rsidRPr="007D3E88">
        <w:rPr>
          <w:rFonts w:ascii="Sitka Banner" w:hAnsi="Sitka Banner"/>
          <w:color w:val="000000"/>
        </w:rPr>
        <w:t xml:space="preserve">Además, hay que tener en cuenta los </w:t>
      </w:r>
      <w:r w:rsidRPr="007D3E88">
        <w:rPr>
          <w:rFonts w:ascii="Sitka Banner" w:hAnsi="Sitka Banner"/>
        </w:rPr>
        <w:t>principales</w:t>
      </w:r>
      <w:r w:rsidRPr="007D3E88">
        <w:rPr>
          <w:rFonts w:ascii="Sitka Banner" w:hAnsi="Sitka Banner"/>
          <w:color w:val="000000"/>
        </w:rPr>
        <w:t xml:space="preserve"> factores que se deben aplicar en la RSE </w:t>
      </w:r>
      <w:r w:rsidRPr="007D3E88">
        <w:rPr>
          <w:rFonts w:ascii="Sitka Banner" w:hAnsi="Sitka Banner"/>
        </w:rPr>
        <w:t>sobre todo</w:t>
      </w:r>
      <w:r w:rsidRPr="007D3E88">
        <w:rPr>
          <w:rFonts w:ascii="Sitka Banner" w:hAnsi="Sitka Banner"/>
          <w:color w:val="000000"/>
        </w:rPr>
        <w:t xml:space="preserve"> el factor ambiental, pues no se trata solamente de medidas ecológicas, también debe ser sostenible porque toda empresa en mayor o menor medida depende de los recursos ambientales, lo que puede genera alteraciones en el ambiente y por eso resulta indispensable generar conciencia sobre los impactos que se generan en el entorno y en la naturaleza. (Duque, Cardona y Rendón, 2013</w:t>
      </w:r>
      <w:r w:rsidR="002224CC" w:rsidRPr="007D3E88">
        <w:rPr>
          <w:rFonts w:ascii="Sitka Banner" w:hAnsi="Sitka Banner"/>
          <w:color w:val="000000"/>
        </w:rPr>
        <w:t>; Vargas-Chaves, 2016</w:t>
      </w:r>
      <w:r w:rsidRPr="007D3E88">
        <w:rPr>
          <w:rFonts w:ascii="Sitka Banner" w:hAnsi="Sitka Banner"/>
          <w:color w:val="000000"/>
        </w:rPr>
        <w:t>)</w:t>
      </w:r>
    </w:p>
    <w:p w:rsidR="00F90124" w:rsidRPr="007D3E88" w:rsidRDefault="00F90124" w:rsidP="002224CC">
      <w:pPr>
        <w:spacing w:before="120" w:after="120" w:line="276" w:lineRule="auto"/>
        <w:ind w:firstLine="360"/>
        <w:jc w:val="both"/>
        <w:rPr>
          <w:rFonts w:ascii="Sitka Banner" w:hAnsi="Sitka Banner"/>
        </w:rPr>
      </w:pPr>
      <w:r w:rsidRPr="007D3E88">
        <w:rPr>
          <w:rFonts w:ascii="Sitka Banner" w:hAnsi="Sitka Banner"/>
          <w:color w:val="000000"/>
        </w:rPr>
        <w:t>Pero estas medidas ambientales solo tendrán sentido y se podrán ejecutar si van acompañadas de un conjunto de medidas jurídicas, éticas, sociales, económicas que creen un círculo multidireccional que garanticen el cuidado del ambiente y la salud de las personas involucradas y afectadas durante el proceso de producción.</w:t>
      </w:r>
    </w:p>
    <w:p w:rsidR="00F90124" w:rsidRPr="007D3E88" w:rsidRDefault="00F90124" w:rsidP="002224CC">
      <w:pPr>
        <w:numPr>
          <w:ilvl w:val="0"/>
          <w:numId w:val="1"/>
        </w:numPr>
        <w:pBdr>
          <w:top w:val="nil"/>
          <w:left w:val="nil"/>
          <w:bottom w:val="nil"/>
          <w:right w:val="nil"/>
          <w:between w:val="nil"/>
        </w:pBdr>
        <w:spacing w:before="120" w:after="120" w:line="276" w:lineRule="auto"/>
        <w:jc w:val="both"/>
        <w:rPr>
          <w:rFonts w:ascii="Sitka Banner" w:hAnsi="Sitka Banner"/>
          <w:b/>
          <w:color w:val="000000"/>
        </w:rPr>
      </w:pPr>
      <w:r w:rsidRPr="007D3E88">
        <w:rPr>
          <w:rFonts w:ascii="Sitka Banner" w:hAnsi="Sitka Banner"/>
          <w:b/>
          <w:color w:val="000000"/>
        </w:rPr>
        <w:t>Medidas necesarias en la Responsabilidad Social Empresarial</w:t>
      </w:r>
    </w:p>
    <w:p w:rsidR="00F90124" w:rsidRPr="007D3E88" w:rsidRDefault="00F90124" w:rsidP="002224CC">
      <w:pPr>
        <w:spacing w:before="120" w:after="120" w:line="276" w:lineRule="auto"/>
        <w:jc w:val="both"/>
        <w:rPr>
          <w:rFonts w:ascii="Sitka Banner" w:hAnsi="Sitka Banner"/>
          <w:color w:val="000000"/>
        </w:rPr>
      </w:pPr>
      <w:r w:rsidRPr="007D3E88">
        <w:rPr>
          <w:rFonts w:ascii="Sitka Banner" w:hAnsi="Sitka Banner"/>
          <w:color w:val="000000"/>
        </w:rPr>
        <w:lastRenderedPageBreak/>
        <w:t>En la implementación de la responsabilidad social empresarial es necesario que se tomen medidas de diversos ámbitos que permitan conectar y servir de sustento a la hora de ejecutar actividades cuyo fin sea la promoción de la RSE.</w:t>
      </w:r>
    </w:p>
    <w:p w:rsidR="00F90124" w:rsidRPr="007D3E88" w:rsidRDefault="00F90124" w:rsidP="002224CC">
      <w:pPr>
        <w:pBdr>
          <w:top w:val="nil"/>
          <w:left w:val="nil"/>
          <w:bottom w:val="nil"/>
          <w:right w:val="nil"/>
          <w:between w:val="nil"/>
        </w:pBdr>
        <w:spacing w:before="120" w:after="120" w:line="276" w:lineRule="auto"/>
        <w:jc w:val="both"/>
        <w:rPr>
          <w:rFonts w:ascii="Sitka Banner" w:hAnsi="Sitka Banner"/>
          <w:b/>
          <w:color w:val="000000"/>
        </w:rPr>
      </w:pPr>
      <w:r w:rsidRPr="007D3E88">
        <w:rPr>
          <w:rFonts w:ascii="Sitka Banner" w:hAnsi="Sitka Banner"/>
          <w:b/>
        </w:rPr>
        <w:t xml:space="preserve">4.1 </w:t>
      </w:r>
      <w:r w:rsidRPr="007D3E88">
        <w:rPr>
          <w:rFonts w:ascii="Sitka Banner" w:hAnsi="Sitka Banner"/>
          <w:b/>
          <w:color w:val="000000"/>
        </w:rPr>
        <w:t>Medidas jurídicas</w:t>
      </w:r>
    </w:p>
    <w:p w:rsidR="00F90124" w:rsidRPr="007D3E88" w:rsidRDefault="00F90124" w:rsidP="002224CC">
      <w:pPr>
        <w:spacing w:before="120" w:after="120" w:line="276" w:lineRule="auto"/>
        <w:jc w:val="both"/>
        <w:rPr>
          <w:rFonts w:ascii="Sitka Banner" w:hAnsi="Sitka Banner"/>
          <w:color w:val="000000"/>
        </w:rPr>
      </w:pPr>
      <w:r w:rsidRPr="007D3E88">
        <w:rPr>
          <w:rFonts w:ascii="Sitka Banner" w:hAnsi="Sitka Banner"/>
          <w:color w:val="000000"/>
        </w:rPr>
        <w:t>Toda empresa debe seguir las leyes que permitan regular y sentar las reglas de la RSE para evitar que se dañe al medio ambiente y para que se cuente con medidas que incluyan la regulación y las sanciones (civiles, penales, fiscales y demás) para quienes se rehúsen a cumplir estas normas.</w:t>
      </w:r>
    </w:p>
    <w:p w:rsidR="00F90124" w:rsidRPr="007D3E88" w:rsidRDefault="00F90124" w:rsidP="002224CC">
      <w:pPr>
        <w:spacing w:before="120" w:after="120" w:line="276" w:lineRule="auto"/>
        <w:ind w:left="708"/>
        <w:jc w:val="both"/>
        <w:rPr>
          <w:rFonts w:ascii="Sitka Banner" w:hAnsi="Sitka Banner"/>
          <w:sz w:val="22"/>
          <w:szCs w:val="22"/>
        </w:rPr>
      </w:pPr>
      <w:r w:rsidRPr="007D3E88">
        <w:rPr>
          <w:rFonts w:ascii="Sitka Banner" w:hAnsi="Sitka Banner"/>
          <w:sz w:val="22"/>
          <w:szCs w:val="22"/>
        </w:rPr>
        <w:t>Estas medidas en pro de la responsabilidad social ofrecen soluciones con estándares más altos, claros, duraderos, seguros, transparentes y con mayor credibilidad, además, permiten conciliar adecuadamente los diferentes intereses en competencia, proteger el bien común, contribuyen a suplir fallas del mercado y proteger a los más vulnerables. Proporcionan una mejor base para llegar a decisiones justas, permitiendo a los afectados por los abusos de las empresas ventilar judicialmente sus reclamos y contar con mecanismos adecuados de reparación. (Peña, 2018, p.13)</w:t>
      </w:r>
    </w:p>
    <w:p w:rsidR="00F90124" w:rsidRPr="007D3E88" w:rsidRDefault="00F90124" w:rsidP="002224CC">
      <w:pPr>
        <w:spacing w:before="120" w:after="120" w:line="276" w:lineRule="auto"/>
        <w:ind w:firstLine="708"/>
        <w:jc w:val="both"/>
        <w:rPr>
          <w:rFonts w:ascii="Sitka Banner" w:hAnsi="Sitka Banner"/>
        </w:rPr>
      </w:pPr>
      <w:r w:rsidRPr="007D3E88">
        <w:rPr>
          <w:rFonts w:ascii="Sitka Banner" w:hAnsi="Sitka Banner"/>
        </w:rPr>
        <w:t>Sin embargo, en Colombia aún no existen normas vinculantes que regulen la materia, de acuerdo con Oscar Melo y Juan Pablo Guerra (2005) la RSE se distingue más como un compromiso voluntario por parte de las empresas que como un precepto legal que regule los comportamientos y responsabilidades que deben cumplir las empresas.</w:t>
      </w:r>
    </w:p>
    <w:p w:rsidR="00F90124" w:rsidRPr="007D3E88" w:rsidRDefault="00F90124" w:rsidP="002224CC">
      <w:pPr>
        <w:pBdr>
          <w:top w:val="nil"/>
          <w:left w:val="nil"/>
          <w:bottom w:val="nil"/>
          <w:right w:val="nil"/>
          <w:between w:val="nil"/>
        </w:pBdr>
        <w:spacing w:before="120" w:after="120" w:line="276" w:lineRule="auto"/>
        <w:jc w:val="both"/>
        <w:rPr>
          <w:rFonts w:ascii="Sitka Banner" w:hAnsi="Sitka Banner"/>
          <w:b/>
          <w:color w:val="000000"/>
        </w:rPr>
      </w:pPr>
      <w:r w:rsidRPr="007D3E88">
        <w:rPr>
          <w:rFonts w:ascii="Sitka Banner" w:hAnsi="Sitka Banner"/>
          <w:b/>
        </w:rPr>
        <w:t xml:space="preserve">4.2 </w:t>
      </w:r>
      <w:r w:rsidRPr="007D3E88">
        <w:rPr>
          <w:rFonts w:ascii="Sitka Banner" w:hAnsi="Sitka Banner"/>
          <w:b/>
          <w:color w:val="000000"/>
        </w:rPr>
        <w:t>Medidas éticas</w:t>
      </w:r>
    </w:p>
    <w:p w:rsidR="00F90124" w:rsidRPr="007D3E88" w:rsidRDefault="00F90124" w:rsidP="002224CC">
      <w:pPr>
        <w:spacing w:before="120" w:after="120" w:line="276" w:lineRule="auto"/>
        <w:jc w:val="both"/>
        <w:rPr>
          <w:rFonts w:ascii="Sitka Banner" w:hAnsi="Sitka Banner"/>
          <w:color w:val="000000"/>
        </w:rPr>
      </w:pPr>
      <w:r w:rsidRPr="007D3E88">
        <w:rPr>
          <w:rFonts w:ascii="Sitka Banner" w:hAnsi="Sitka Banner"/>
          <w:color w:val="000000"/>
        </w:rPr>
        <w:t>El componente ético que debe tener implícita la RSE permite que aquellos que son los que toman las decisiones en las empresas deban tener claro que sus decisiones vayan encaminadas no solo a generar riqueza y beneficios a los suyos, sino que estas decisiones deben basarse en conceptos que favorezcan a la sociedad y al medio ambiente que afecta de manera directa.</w:t>
      </w:r>
    </w:p>
    <w:p w:rsidR="00F90124" w:rsidRPr="007D3E88" w:rsidRDefault="00F90124" w:rsidP="002224CC">
      <w:pPr>
        <w:spacing w:before="120" w:after="120" w:line="276" w:lineRule="auto"/>
        <w:ind w:left="708"/>
        <w:jc w:val="both"/>
        <w:rPr>
          <w:rFonts w:ascii="Sitka Banner" w:hAnsi="Sitka Banner"/>
          <w:sz w:val="22"/>
          <w:szCs w:val="22"/>
        </w:rPr>
      </w:pPr>
      <w:r w:rsidRPr="007D3E88">
        <w:rPr>
          <w:rFonts w:ascii="Sitka Banner" w:hAnsi="Sitka Banner"/>
          <w:sz w:val="22"/>
          <w:szCs w:val="22"/>
        </w:rPr>
        <w:t>Los códigos éticos corporativos y de conducta en el nivel interno derivan en un beneficio porque establecen la búsqueda de los máximos estándares de calidad en los productos y servicios, y en el avance tecnológico. Las empresas conciben esta declaración de principios como un activo intocable que ayuda a la consecución de la identidad, la credibilidad y la personalidad. (Gómez y Martínez, 2016)</w:t>
      </w:r>
    </w:p>
    <w:p w:rsidR="00F90124" w:rsidRPr="007D3E88" w:rsidRDefault="00F90124" w:rsidP="002224CC">
      <w:pPr>
        <w:spacing w:before="120" w:after="120" w:line="276" w:lineRule="auto"/>
        <w:ind w:firstLine="708"/>
        <w:jc w:val="both"/>
        <w:rPr>
          <w:rFonts w:ascii="Sitka Banner" w:hAnsi="Sitka Banner"/>
        </w:rPr>
      </w:pPr>
      <w:r w:rsidRPr="007D3E88">
        <w:rPr>
          <w:rFonts w:ascii="Sitka Banner" w:hAnsi="Sitka Banner"/>
        </w:rPr>
        <w:t>Por su parte, Ricardo Cuevas, en el artículo Ética y responsabilidad social de la empresa, define la Ética de la Empresa como “la disciplina que discierne lo que es bueno, recomendable, correcto en la administración de las empresas capitalistas desde un punto de vista ético y moral”. (Cuevas, 2009, p.5)</w:t>
      </w:r>
    </w:p>
    <w:p w:rsidR="00F90124" w:rsidRPr="007D3E88" w:rsidRDefault="00F90124" w:rsidP="002224CC">
      <w:pPr>
        <w:spacing w:before="120" w:after="120" w:line="276" w:lineRule="auto"/>
        <w:ind w:firstLine="708"/>
        <w:jc w:val="both"/>
        <w:rPr>
          <w:rFonts w:ascii="Sitka Banner" w:hAnsi="Sitka Banner"/>
        </w:rPr>
      </w:pPr>
      <w:r w:rsidRPr="007D3E88">
        <w:rPr>
          <w:rFonts w:ascii="Sitka Banner" w:hAnsi="Sitka Banner"/>
        </w:rPr>
        <w:t xml:space="preserve">Es decir que las medidas éticas necesariamente aplicadas dentro de las empresas benefician tanto a las empresas como a los consumidores de sus productos, ya que al ajustar sus </w:t>
      </w:r>
      <w:r w:rsidRPr="007D3E88">
        <w:rPr>
          <w:rFonts w:ascii="Sitka Banner" w:hAnsi="Sitka Banner"/>
        </w:rPr>
        <w:lastRenderedPageBreak/>
        <w:t>decisiones con un componente ético mejoran la calidad de los productos menguando el impacto negativo en el medio ambiente y ofreciendo mayor calidad a sus clientes.</w:t>
      </w:r>
    </w:p>
    <w:p w:rsidR="00F90124" w:rsidRPr="007D3E88" w:rsidRDefault="00F90124" w:rsidP="002224CC">
      <w:pPr>
        <w:pBdr>
          <w:top w:val="nil"/>
          <w:left w:val="nil"/>
          <w:bottom w:val="nil"/>
          <w:right w:val="nil"/>
          <w:between w:val="nil"/>
        </w:pBdr>
        <w:spacing w:before="120" w:after="120" w:line="276" w:lineRule="auto"/>
        <w:jc w:val="both"/>
        <w:rPr>
          <w:rFonts w:ascii="Sitka Banner" w:hAnsi="Sitka Banner"/>
          <w:b/>
          <w:color w:val="000000"/>
        </w:rPr>
      </w:pPr>
      <w:r w:rsidRPr="007D3E88">
        <w:rPr>
          <w:rFonts w:ascii="Sitka Banner" w:hAnsi="Sitka Banner"/>
          <w:b/>
        </w:rPr>
        <w:t xml:space="preserve">4.3 </w:t>
      </w:r>
      <w:r w:rsidRPr="007D3E88">
        <w:rPr>
          <w:rFonts w:ascii="Sitka Banner" w:hAnsi="Sitka Banner"/>
          <w:b/>
          <w:color w:val="000000"/>
        </w:rPr>
        <w:t>Medidas sociales</w:t>
      </w:r>
    </w:p>
    <w:p w:rsidR="00F90124" w:rsidRPr="007D3E88" w:rsidRDefault="00F90124" w:rsidP="002224CC">
      <w:pPr>
        <w:spacing w:before="120" w:after="120" w:line="276" w:lineRule="auto"/>
        <w:jc w:val="both"/>
        <w:rPr>
          <w:rFonts w:ascii="Sitka Banner" w:hAnsi="Sitka Banner"/>
        </w:rPr>
      </w:pPr>
      <w:r w:rsidRPr="007D3E88">
        <w:rPr>
          <w:rFonts w:ascii="Sitka Banner" w:hAnsi="Sitka Banner"/>
          <w:color w:val="000000"/>
        </w:rPr>
        <w:t>Empresas y comunidades tienen que trabajar mancomunadamente para la ejecución de medidas de RSE, de manera que ninguna de las dos se vean afectadas por posibles daños al medio ambiente y evitar daños en la calidad de vida</w:t>
      </w:r>
      <w:r w:rsidR="002224CC" w:rsidRPr="007D3E88">
        <w:rPr>
          <w:rFonts w:ascii="Sitka Banner" w:hAnsi="Sitka Banner"/>
          <w:color w:val="000000"/>
        </w:rPr>
        <w:t xml:space="preserve"> (Rodríguez &amp; Vargas-Chaves, 2018)</w:t>
      </w:r>
      <w:r w:rsidRPr="007D3E88">
        <w:rPr>
          <w:rFonts w:ascii="Sitka Banner" w:hAnsi="Sitka Banner"/>
          <w:color w:val="000000"/>
        </w:rPr>
        <w:t>. Por eso: “</w:t>
      </w:r>
      <w:r w:rsidRPr="007D3E88">
        <w:rPr>
          <w:rFonts w:ascii="Sitka Banner" w:hAnsi="Sitka Banner"/>
        </w:rPr>
        <w:t>las estrategias de negocios deben estar alineadas con el compromiso de ser socialmente responsable, buscando que la RSE se incorpore al corazón de la empresa y que sea parte central de las operaciones de la misma”. (Borroso, 2007, p.68)</w:t>
      </w:r>
    </w:p>
    <w:p w:rsidR="00F90124" w:rsidRPr="007D3E88" w:rsidRDefault="00F90124" w:rsidP="002224CC">
      <w:pPr>
        <w:spacing w:before="120" w:after="120" w:line="276" w:lineRule="auto"/>
        <w:ind w:firstLine="708"/>
        <w:jc w:val="both"/>
        <w:rPr>
          <w:rFonts w:ascii="Sitka Banner" w:hAnsi="Sitka Banner"/>
        </w:rPr>
      </w:pPr>
      <w:r w:rsidRPr="007D3E88">
        <w:rPr>
          <w:rFonts w:ascii="Sitka Banner" w:hAnsi="Sitka Banner"/>
        </w:rPr>
        <w:t>Como ejemplo podemos señalar las actividades que realizan algunos equipos de fútbol como el Valencia y el Barcelona de España, los cuales suelen ir con la plantilla de jugadores a visitar a niños enfermos en hospitales y les llevan regalos para tratar de mitigar la tristeza o el dolor que pueda causar la enfermedad o la condición de estar en un hospital.</w:t>
      </w:r>
    </w:p>
    <w:p w:rsidR="00F90124" w:rsidRPr="007D3E88" w:rsidRDefault="00F90124" w:rsidP="002224CC">
      <w:pPr>
        <w:pBdr>
          <w:top w:val="nil"/>
          <w:left w:val="nil"/>
          <w:bottom w:val="nil"/>
          <w:right w:val="nil"/>
          <w:between w:val="nil"/>
        </w:pBdr>
        <w:spacing w:before="120" w:after="120" w:line="276" w:lineRule="auto"/>
        <w:jc w:val="both"/>
        <w:rPr>
          <w:rFonts w:ascii="Sitka Banner" w:hAnsi="Sitka Banner"/>
          <w:b/>
          <w:color w:val="000000"/>
        </w:rPr>
      </w:pPr>
      <w:r w:rsidRPr="007D3E88">
        <w:rPr>
          <w:rFonts w:ascii="Sitka Banner" w:hAnsi="Sitka Banner"/>
          <w:b/>
        </w:rPr>
        <w:t xml:space="preserve">4.4 </w:t>
      </w:r>
      <w:r w:rsidRPr="007D3E88">
        <w:rPr>
          <w:rFonts w:ascii="Sitka Banner" w:hAnsi="Sitka Banner"/>
          <w:b/>
          <w:color w:val="000000"/>
        </w:rPr>
        <w:t>Medidas económicas</w:t>
      </w:r>
    </w:p>
    <w:p w:rsidR="00F90124" w:rsidRPr="007D3E88" w:rsidRDefault="00F90124" w:rsidP="002224CC">
      <w:pPr>
        <w:spacing w:before="120" w:after="120" w:line="276" w:lineRule="auto"/>
        <w:jc w:val="both"/>
        <w:rPr>
          <w:rFonts w:ascii="Sitka Banner" w:hAnsi="Sitka Banner"/>
          <w:color w:val="000000"/>
        </w:rPr>
      </w:pPr>
      <w:r w:rsidRPr="007D3E88">
        <w:rPr>
          <w:rFonts w:ascii="Sitka Banner" w:hAnsi="Sitka Banner"/>
          <w:color w:val="000000"/>
        </w:rPr>
        <w:t>Las empresas deben adoptar medidas de carácter económico por ejemplo para sus informes de cuentas en las que se destine una parte de los recursos generados por la empresa para contribuir a la ejecución de RSE o por ejemplo para mitigar el impacto negativo de la contaminación que generan.</w:t>
      </w:r>
    </w:p>
    <w:p w:rsidR="00F90124" w:rsidRPr="007D3E88" w:rsidRDefault="00F90124" w:rsidP="002224CC">
      <w:pPr>
        <w:spacing w:before="120" w:after="120" w:line="276" w:lineRule="auto"/>
        <w:ind w:firstLine="708"/>
        <w:jc w:val="both"/>
        <w:rPr>
          <w:rFonts w:ascii="Sitka Banner" w:hAnsi="Sitka Banner"/>
          <w:color w:val="000000"/>
        </w:rPr>
      </w:pPr>
      <w:r w:rsidRPr="007D3E88">
        <w:rPr>
          <w:rFonts w:ascii="Sitka Banner" w:hAnsi="Sitka Banner"/>
          <w:color w:val="000000"/>
        </w:rPr>
        <w:t>El enfoque económico dentro de la RSE propende por buscar medidas en las actividades económicas que contribuyan a mejorar la calidad de vida de las personas mediante la conservación de un medio ambiente sano.</w:t>
      </w:r>
    </w:p>
    <w:p w:rsidR="00F90124" w:rsidRPr="007D3E88" w:rsidRDefault="00F90124" w:rsidP="002224CC">
      <w:pPr>
        <w:pBdr>
          <w:top w:val="nil"/>
          <w:left w:val="nil"/>
          <w:bottom w:val="nil"/>
          <w:right w:val="nil"/>
          <w:between w:val="nil"/>
        </w:pBdr>
        <w:spacing w:before="120" w:after="120" w:line="276" w:lineRule="auto"/>
        <w:ind w:left="1417"/>
        <w:jc w:val="both"/>
        <w:rPr>
          <w:rFonts w:ascii="Sitka Banner" w:hAnsi="Sitka Banner"/>
          <w:sz w:val="22"/>
          <w:szCs w:val="22"/>
        </w:rPr>
      </w:pPr>
      <w:r w:rsidRPr="007D3E88">
        <w:rPr>
          <w:rFonts w:ascii="Sitka Banner" w:hAnsi="Sitka Banner"/>
          <w:color w:val="000000"/>
          <w:sz w:val="22"/>
          <w:szCs w:val="22"/>
        </w:rPr>
        <w:t>La Responsabilidad Social Empresarial busca el crecimiento económico sostenible en un mundo donde la desigualdad es extrema y la actividad económica puede causar daño irreversible al planeta. Las empresas cada día adquieren más con ciencia al propender por un desarrollo sostenible que les garantice en el futuro poder contar con una fuente de recursos provenientes del medio ambiente, ya que ellos pueden contribuir a su conservación y hace viable su actividad. (Aguilera y Puerto, 2012, p.18)</w:t>
      </w:r>
    </w:p>
    <w:p w:rsidR="00F90124" w:rsidRPr="007D3E88" w:rsidRDefault="00F90124" w:rsidP="002224CC">
      <w:pPr>
        <w:pBdr>
          <w:top w:val="nil"/>
          <w:left w:val="nil"/>
          <w:bottom w:val="nil"/>
          <w:right w:val="nil"/>
          <w:between w:val="nil"/>
        </w:pBdr>
        <w:spacing w:before="120" w:after="120" w:line="276" w:lineRule="auto"/>
        <w:jc w:val="both"/>
        <w:rPr>
          <w:rFonts w:ascii="Sitka Banner" w:hAnsi="Sitka Banner"/>
          <w:color w:val="000000"/>
        </w:rPr>
      </w:pPr>
      <w:r w:rsidRPr="007D3E88">
        <w:rPr>
          <w:rFonts w:ascii="Sitka Banner" w:hAnsi="Sitka Banner"/>
          <w:b/>
        </w:rPr>
        <w:t>4.5 Me</w:t>
      </w:r>
      <w:r w:rsidRPr="007D3E88">
        <w:rPr>
          <w:rFonts w:ascii="Sitka Banner" w:hAnsi="Sitka Banner"/>
          <w:b/>
          <w:color w:val="000000"/>
        </w:rPr>
        <w:t>didas ambientales</w:t>
      </w:r>
    </w:p>
    <w:p w:rsidR="00F90124" w:rsidRPr="007D3E88" w:rsidRDefault="00F90124" w:rsidP="002224CC">
      <w:pPr>
        <w:spacing w:before="120" w:after="120" w:line="276" w:lineRule="auto"/>
        <w:jc w:val="both"/>
        <w:rPr>
          <w:rFonts w:ascii="Sitka Banner" w:hAnsi="Sitka Banner"/>
        </w:rPr>
      </w:pPr>
      <w:r w:rsidRPr="007D3E88">
        <w:rPr>
          <w:rFonts w:ascii="Sitka Banner" w:hAnsi="Sitka Banner"/>
          <w:color w:val="000000"/>
        </w:rPr>
        <w:t>Estas medidas comprenden un enfoque importante de la RSE, pues van encaminadas a la implementación de gestiones que ayuden a reducir el impacto negativo al ambiente que generan los desechos industriales y empresariales o también a contribuir con el cuidado de las zonas que pueden estar en peligro como consecuencia de las actividades propias de las empresas en las regiones.</w:t>
      </w:r>
    </w:p>
    <w:p w:rsidR="00F90124" w:rsidRPr="007D3E88" w:rsidRDefault="00F90124" w:rsidP="002224CC">
      <w:pPr>
        <w:spacing w:before="120" w:after="120" w:line="276" w:lineRule="auto"/>
        <w:ind w:firstLine="708"/>
        <w:jc w:val="both"/>
        <w:rPr>
          <w:rFonts w:ascii="Sitka Banner" w:hAnsi="Sitka Banner"/>
          <w:color w:val="000000"/>
        </w:rPr>
      </w:pPr>
      <w:r w:rsidRPr="007D3E88">
        <w:rPr>
          <w:rFonts w:ascii="Sitka Banner" w:hAnsi="Sitka Banner"/>
          <w:color w:val="000000"/>
        </w:rPr>
        <w:lastRenderedPageBreak/>
        <w:t>Al respecto, Las Comisiones Obreras de Castilla y León en El Marco del Observatorio de Prospectiva Industrial afirmaron en la Dimensión Medioambiental de la Responsabilidad Social Empresarial Como Herramienta Estratégica y de Competitividad que las empresas, sin importar su tamaño, generan un impacto negativo al ambiente proporcional a su actividad y que las medidas ambientales que se generan en las empresas se reflejan en la RSE</w:t>
      </w:r>
      <w:r w:rsidRPr="007D3E88">
        <w:rPr>
          <w:rFonts w:ascii="Sitka Banner" w:hAnsi="Sitka Banner"/>
        </w:rPr>
        <w:t>. Asimismo, se</w:t>
      </w:r>
      <w:r w:rsidRPr="007D3E88">
        <w:rPr>
          <w:rFonts w:ascii="Sitka Banner" w:hAnsi="Sitka Banner"/>
          <w:color w:val="000000"/>
        </w:rPr>
        <w:t xml:space="preserve"> define a la empresa como responsable cuando adopta estas medidas, ya sea para eliminar los riesgos que se pueden producir al ambiente, si es imposible eliminarlos, o para reducir los impactos negativos tanto como sea posible; adicionalmente, se plantea que estas medidas también generan un beneficio a las mismas </w:t>
      </w:r>
      <w:r w:rsidRPr="007D3E88">
        <w:rPr>
          <w:rFonts w:ascii="Sitka Banner" w:hAnsi="Sitka Banner"/>
        </w:rPr>
        <w:t>empresas, pues</w:t>
      </w:r>
      <w:r w:rsidRPr="007D3E88">
        <w:rPr>
          <w:rFonts w:ascii="Sitka Banner" w:hAnsi="Sitka Banner"/>
          <w:color w:val="000000"/>
        </w:rPr>
        <w:t xml:space="preserve"> al ser responsables con sus desechos, disminuyen sus costos de producción y la marca de la empresa gana buena reputación en el mercado a los ojos de los consumidores.</w:t>
      </w:r>
    </w:p>
    <w:p w:rsidR="00F90124" w:rsidRPr="007D3E88" w:rsidRDefault="00F90124" w:rsidP="002224CC">
      <w:pPr>
        <w:spacing w:before="120" w:after="120" w:line="276" w:lineRule="auto"/>
        <w:ind w:firstLine="708"/>
        <w:jc w:val="both"/>
        <w:rPr>
          <w:rFonts w:ascii="Sitka Banner" w:hAnsi="Sitka Banner"/>
        </w:rPr>
      </w:pPr>
      <w:r w:rsidRPr="007D3E88">
        <w:rPr>
          <w:rFonts w:ascii="Sitka Banner" w:hAnsi="Sitka Banner"/>
        </w:rPr>
        <w:t>Por ello, para ejercer control sobre las afectaciones ambientales que generan las empresas, en Colombia se creó el Sistema Nacional Ambiental (SINA), que surgió a raíz de la Ley 99 de 1993. Este Sistema abarca un conjunto de normas y actividades con los que se buscó crear un tipo de principios generales ambientales en el país, regulados por el Ministerio de Ambiente, las Corporaciones Regionales Autónomas y las Entidades Territoriales y demás actores.</w:t>
      </w:r>
    </w:p>
    <w:p w:rsidR="00F90124" w:rsidRPr="007D3E88" w:rsidRDefault="00F90124" w:rsidP="002224CC">
      <w:pPr>
        <w:spacing w:before="120" w:after="120" w:line="276" w:lineRule="auto"/>
        <w:ind w:firstLine="708"/>
        <w:jc w:val="both"/>
        <w:rPr>
          <w:rFonts w:ascii="Sitka Banner" w:hAnsi="Sitka Banner"/>
        </w:rPr>
      </w:pPr>
      <w:r w:rsidRPr="007D3E88">
        <w:rPr>
          <w:rFonts w:ascii="Sitka Banner" w:hAnsi="Sitka Banner"/>
        </w:rPr>
        <w:t>En este sentido, la creación de este tipo de sistemas facilita la gestión administrativa en el control de la calidad de vida de las personas que residen cerca a las empresas y del tipo de afectaciones que se puedan dar en el ambiente. Lo que a su vez fomenta la intervención temprana de las autoridades competentes, según sea el caso.</w:t>
      </w:r>
    </w:p>
    <w:p w:rsidR="00F90124" w:rsidRPr="007D3E88" w:rsidRDefault="00F90124" w:rsidP="002224CC">
      <w:pPr>
        <w:spacing w:before="120" w:after="120" w:line="276" w:lineRule="auto"/>
        <w:ind w:firstLine="708"/>
        <w:jc w:val="both"/>
        <w:rPr>
          <w:rFonts w:ascii="Sitka Banner" w:hAnsi="Sitka Banner"/>
        </w:rPr>
      </w:pPr>
      <w:r w:rsidRPr="007D3E88">
        <w:rPr>
          <w:rFonts w:ascii="Sitka Banner" w:hAnsi="Sitka Banner"/>
        </w:rPr>
        <w:t>Además, es funcional porque genera la articulación de diferentes institutos y entidades encargados de velar por el cuidado del ambiente y de las regiones. Sin embargo, esto podría representar un tipo de “carga” para las empresas en materia de recursos extra y de tiempo destinado para cumplir con todos los requisitos, una labor que puede ser tediosa.</w:t>
      </w:r>
    </w:p>
    <w:p w:rsidR="00F90124" w:rsidRPr="007D3E88" w:rsidRDefault="00F90124" w:rsidP="002224CC">
      <w:pPr>
        <w:spacing w:before="120" w:after="120" w:line="276" w:lineRule="auto"/>
        <w:ind w:firstLine="708"/>
        <w:jc w:val="both"/>
        <w:rPr>
          <w:rFonts w:ascii="Sitka Banner" w:hAnsi="Sitka Banner"/>
        </w:rPr>
      </w:pPr>
      <w:r w:rsidRPr="007D3E88">
        <w:rPr>
          <w:rFonts w:ascii="Sitka Banner" w:hAnsi="Sitka Banner"/>
        </w:rPr>
        <w:t>La responsabilidad social empresarial goza de ventajas y desventajas para las empresas, hay que resaltar que son muchas más las ventajas que las desventajas; entre las ventajas de la implementación de la RSE se encuentran, una mejora de la imagen y la reputación de la empresa, una considerable reducción del riesgo empresarial, un aumento en las capacidades de los empleados y en su calificación, una fidelización de la clientela la cual resulta muy importante en el momento de la obtención de beneficios, una mejora en la competitividad entre empresas, así como mayores oportunidades de obtener contratos con entidades públicas.</w:t>
      </w:r>
    </w:p>
    <w:p w:rsidR="00F90124" w:rsidRPr="007D3E88" w:rsidRDefault="00F90124" w:rsidP="002224CC">
      <w:pPr>
        <w:spacing w:before="120" w:after="120" w:line="276" w:lineRule="auto"/>
        <w:ind w:firstLine="360"/>
        <w:jc w:val="both"/>
        <w:rPr>
          <w:rFonts w:ascii="Sitka Banner" w:hAnsi="Sitka Banner"/>
        </w:rPr>
      </w:pPr>
      <w:r w:rsidRPr="007D3E88">
        <w:rPr>
          <w:rFonts w:ascii="Sitka Banner" w:hAnsi="Sitka Banner"/>
        </w:rPr>
        <w:t xml:space="preserve">Entre las desventajas que son significativamente menores se encuentran, la inversión de tiempo que deben dedicar las empresas para la promoción y ejecución de la Responsabilidad Social </w:t>
      </w:r>
      <w:r w:rsidRPr="007D3E88">
        <w:rPr>
          <w:rFonts w:ascii="Sitka Banner" w:hAnsi="Sitka Banner"/>
        </w:rPr>
        <w:lastRenderedPageBreak/>
        <w:t>Empresarial, un aumento en los costos que implica menos ganancias monetarias para los accionistas, y una destinación de recursos en patrocinios y campañas de promoción de RSE.</w:t>
      </w:r>
    </w:p>
    <w:p w:rsidR="00F90124" w:rsidRPr="007D3E88" w:rsidRDefault="00F90124" w:rsidP="002224CC">
      <w:pPr>
        <w:numPr>
          <w:ilvl w:val="0"/>
          <w:numId w:val="1"/>
        </w:numPr>
        <w:spacing w:before="120" w:after="120" w:line="276" w:lineRule="auto"/>
        <w:jc w:val="both"/>
        <w:rPr>
          <w:rFonts w:ascii="Sitka Banner" w:hAnsi="Sitka Banner"/>
          <w:b/>
        </w:rPr>
      </w:pPr>
      <w:r w:rsidRPr="007D3E88">
        <w:rPr>
          <w:rFonts w:ascii="Sitka Banner" w:hAnsi="Sitka Banner"/>
          <w:b/>
        </w:rPr>
        <w:t>Creación de Valor Compartido (CVC)</w:t>
      </w:r>
    </w:p>
    <w:p w:rsidR="00F90124" w:rsidRPr="007D3E88" w:rsidRDefault="00F90124" w:rsidP="002224CC">
      <w:pPr>
        <w:spacing w:before="120" w:after="120" w:line="276" w:lineRule="auto"/>
        <w:jc w:val="both"/>
        <w:rPr>
          <w:rFonts w:ascii="Sitka Banner" w:hAnsi="Sitka Banner"/>
        </w:rPr>
      </w:pPr>
    </w:p>
    <w:p w:rsidR="002224CC" w:rsidRPr="007D3E88" w:rsidRDefault="00F90124" w:rsidP="002224CC">
      <w:pPr>
        <w:spacing w:before="120" w:after="120" w:line="276" w:lineRule="auto"/>
        <w:jc w:val="both"/>
        <w:rPr>
          <w:rFonts w:ascii="Sitka Banner" w:hAnsi="Sitka Banner"/>
        </w:rPr>
      </w:pPr>
      <w:r w:rsidRPr="007D3E88">
        <w:rPr>
          <w:rFonts w:ascii="Sitka Banner" w:hAnsi="Sitka Banner"/>
        </w:rPr>
        <w:t>Es una estrategia propuesta por los profesores Michael Porter y Mark Kramer quienes, en primera medida, aclaran que no se trata de filantropía ni de una forma de responsabilidad social, sino que es un modelo novedoso de negocios que busca tanto la generación de recursos como un  beneficio satisfactorio en las necesidades sociales de los consumidores y de la sociedad. En palabras de los autores:</w:t>
      </w:r>
    </w:p>
    <w:p w:rsidR="00F90124" w:rsidRPr="007D3E88" w:rsidRDefault="00F90124" w:rsidP="002224CC">
      <w:pPr>
        <w:spacing w:before="120" w:after="120" w:line="276" w:lineRule="auto"/>
        <w:ind w:left="708"/>
        <w:jc w:val="both"/>
        <w:rPr>
          <w:rFonts w:ascii="Sitka Banner" w:hAnsi="Sitka Banner"/>
          <w:sz w:val="22"/>
        </w:rPr>
      </w:pPr>
      <w:r w:rsidRPr="007D3E88">
        <w:rPr>
          <w:rFonts w:ascii="Sitka Banner" w:hAnsi="Sitka Banner"/>
          <w:sz w:val="22"/>
        </w:rPr>
        <w:t xml:space="preserve"> “Involucra crear valor económico de una manera que también cree valor para la sociedad al abordar sus necesidades y desafíos” (Porter y Kramer, 2011, p.3)</w:t>
      </w:r>
    </w:p>
    <w:p w:rsidR="00F90124" w:rsidRPr="007D3E88" w:rsidRDefault="00F90124" w:rsidP="002224CC">
      <w:pPr>
        <w:spacing w:before="120" w:after="120" w:line="276" w:lineRule="auto"/>
        <w:ind w:firstLine="708"/>
        <w:jc w:val="both"/>
        <w:rPr>
          <w:rFonts w:ascii="Sitka Banner" w:hAnsi="Sitka Banner"/>
        </w:rPr>
      </w:pPr>
      <w:r w:rsidRPr="007D3E88">
        <w:rPr>
          <w:rFonts w:ascii="Sitka Banner" w:hAnsi="Sitka Banner"/>
        </w:rPr>
        <w:t>Los profesores vinculan en su propuesta el éxito que busca tener toda empresa con el progreso social; el cual, a ojos de la misma sociedad y de los consumidores, se retribuye en un beneficio económico y de reputación de la marca; pues consideran Porter y Kramer, que el capitalismo salvaje y el libre mercado han llevado a que los índices de favorabilidad de las empresas en el mercado hayan bajado a cifras históricas, y se les culpe a las mismas por los males que aquejan a la sociedad; algunos de estos males, por ejemplo, son la contaminación y el calentamiento global, así que otra ventaja que obtienen las empresas con la CVC es la oportunidad de volver a legitimar a las empresas y mejorar su reputación.</w:t>
      </w:r>
    </w:p>
    <w:p w:rsidR="00F90124" w:rsidRPr="007D3E88" w:rsidRDefault="00F90124" w:rsidP="002224CC">
      <w:pPr>
        <w:spacing w:before="120" w:after="120" w:line="276" w:lineRule="auto"/>
        <w:ind w:firstLine="708"/>
        <w:jc w:val="both"/>
        <w:rPr>
          <w:rFonts w:ascii="Sitka Banner" w:hAnsi="Sitka Banner"/>
        </w:rPr>
      </w:pPr>
      <w:r w:rsidRPr="007D3E88">
        <w:rPr>
          <w:rFonts w:ascii="Sitka Banner" w:hAnsi="Sitka Banner"/>
        </w:rPr>
        <w:t xml:space="preserve">Así mismo, se plantea que hay 3 claves de creación de valor compartido que las empresas pueden implementar para su beneficio: </w:t>
      </w:r>
      <w:r w:rsidR="002224CC" w:rsidRPr="007D3E88">
        <w:rPr>
          <w:rFonts w:ascii="Sitka Banner" w:hAnsi="Sitka Banner"/>
        </w:rPr>
        <w:t>(a.)</w:t>
      </w:r>
      <w:r w:rsidRPr="007D3E88">
        <w:rPr>
          <w:rFonts w:ascii="Sitka Banner" w:hAnsi="Sitka Banner"/>
        </w:rPr>
        <w:t xml:space="preserve"> Al reco</w:t>
      </w:r>
      <w:r w:rsidR="002224CC" w:rsidRPr="007D3E88">
        <w:rPr>
          <w:rFonts w:ascii="Sitka Banner" w:hAnsi="Sitka Banner"/>
        </w:rPr>
        <w:t xml:space="preserve">ncebir los productos y mercados; (b.) </w:t>
      </w:r>
      <w:r w:rsidRPr="007D3E88">
        <w:rPr>
          <w:rFonts w:ascii="Sitka Banner" w:hAnsi="Sitka Banner"/>
        </w:rPr>
        <w:t>Al redefinir la prod</w:t>
      </w:r>
      <w:r w:rsidR="002224CC" w:rsidRPr="007D3E88">
        <w:rPr>
          <w:rFonts w:ascii="Sitka Banner" w:hAnsi="Sitka Banner"/>
        </w:rPr>
        <w:t xml:space="preserve">uctividad en la cadena de valor; (c.) </w:t>
      </w:r>
      <w:r w:rsidRPr="007D3E88">
        <w:rPr>
          <w:rFonts w:ascii="Sitka Banner" w:hAnsi="Sitka Banner"/>
        </w:rPr>
        <w:t>Al permitir el desarrollo de un cluster local.</w:t>
      </w:r>
    </w:p>
    <w:p w:rsidR="00F90124" w:rsidRPr="007D3E88" w:rsidRDefault="00F90124" w:rsidP="002224CC">
      <w:pPr>
        <w:numPr>
          <w:ilvl w:val="0"/>
          <w:numId w:val="1"/>
        </w:numPr>
        <w:pBdr>
          <w:top w:val="nil"/>
          <w:left w:val="nil"/>
          <w:bottom w:val="nil"/>
          <w:right w:val="nil"/>
          <w:between w:val="nil"/>
        </w:pBdr>
        <w:spacing w:before="120" w:after="120" w:line="276" w:lineRule="auto"/>
        <w:jc w:val="both"/>
        <w:rPr>
          <w:rFonts w:ascii="Sitka Banner" w:hAnsi="Sitka Banner"/>
          <w:b/>
          <w:color w:val="000000"/>
        </w:rPr>
      </w:pPr>
      <w:r w:rsidRPr="007D3E88">
        <w:rPr>
          <w:rFonts w:ascii="Sitka Banner" w:hAnsi="Sitka Banner"/>
          <w:b/>
          <w:color w:val="000000"/>
        </w:rPr>
        <w:t>Conclusi</w:t>
      </w:r>
      <w:r w:rsidRPr="007D3E88">
        <w:rPr>
          <w:rFonts w:ascii="Sitka Banner" w:hAnsi="Sitka Banner"/>
          <w:b/>
        </w:rPr>
        <w:t>ones</w:t>
      </w:r>
    </w:p>
    <w:p w:rsidR="00F90124" w:rsidRPr="007D3E88" w:rsidRDefault="00F90124" w:rsidP="002224CC">
      <w:pPr>
        <w:spacing w:before="120" w:after="120" w:line="276" w:lineRule="auto"/>
        <w:jc w:val="both"/>
        <w:rPr>
          <w:rFonts w:ascii="Sitka Banner" w:hAnsi="Sitka Banner"/>
        </w:rPr>
      </w:pPr>
      <w:r w:rsidRPr="007D3E88">
        <w:rPr>
          <w:rFonts w:ascii="Sitka Banner" w:hAnsi="Sitka Banner"/>
        </w:rPr>
        <w:t>Aunque el concepto de responsabilidad social no es muy resonante en nuestra sociedad, es menester empezar a desarrollarlo en las diferentes facetas de la sociedad y en las empresas. Hay que aclarar también que ya muchas empresas han empezado a emplear la responsabilidad social empresarial; por ejemplo, la empresa Hewlett-Packard, con sede en México, se destaca por el tratamiento y manejo de sus residuos generados a partir de la basura electrónica.</w:t>
      </w:r>
    </w:p>
    <w:p w:rsidR="00F90124" w:rsidRPr="007D3E88" w:rsidRDefault="00F90124" w:rsidP="002224CC">
      <w:pPr>
        <w:spacing w:before="120" w:after="120" w:line="276" w:lineRule="auto"/>
        <w:ind w:firstLine="708"/>
        <w:jc w:val="both"/>
        <w:rPr>
          <w:rFonts w:ascii="Sitka Banner" w:hAnsi="Sitka Banner"/>
        </w:rPr>
      </w:pPr>
      <w:r w:rsidRPr="007D3E88">
        <w:rPr>
          <w:rFonts w:ascii="Sitka Banner" w:hAnsi="Sitka Banner"/>
        </w:rPr>
        <w:t>Otra empresa que implementa eficientemente la RSE en el cuidado del medio ambiente es Walmart, pues el 25 % de su energía emana de fuentes renovables.</w:t>
      </w:r>
    </w:p>
    <w:p w:rsidR="00F90124" w:rsidRPr="007D3E88" w:rsidRDefault="00F90124" w:rsidP="002224CC">
      <w:pPr>
        <w:spacing w:before="120" w:after="120" w:line="276" w:lineRule="auto"/>
        <w:ind w:firstLine="708"/>
        <w:jc w:val="both"/>
        <w:rPr>
          <w:rFonts w:ascii="Sitka Banner" w:hAnsi="Sitka Banner"/>
        </w:rPr>
      </w:pPr>
      <w:r w:rsidRPr="007D3E88">
        <w:rPr>
          <w:rFonts w:ascii="Sitka Banner" w:hAnsi="Sitka Banner"/>
        </w:rPr>
        <w:t xml:space="preserve">En este sentido, aunque estas acciones ambientales fomentadas por estas empresas son un buen paso, no son suficientes, es necesario que las empresas, sean grandes o pequeñas, empiecen </w:t>
      </w:r>
      <w:r w:rsidRPr="007D3E88">
        <w:rPr>
          <w:rFonts w:ascii="Sitka Banner" w:hAnsi="Sitka Banner"/>
        </w:rPr>
        <w:lastRenderedPageBreak/>
        <w:t>a implementar las medidas anteriormente mencionadas (económicas, jurídicas, éticas, sociales) para que así se pueda generar una conciencia de RSE en todos los niveles empresariales e incluso de la sociedad.</w:t>
      </w:r>
    </w:p>
    <w:p w:rsidR="00F90124" w:rsidRPr="007D3E88" w:rsidRDefault="00F90124" w:rsidP="002224CC">
      <w:pPr>
        <w:spacing w:before="120" w:after="120" w:line="276" w:lineRule="auto"/>
        <w:ind w:firstLine="708"/>
        <w:jc w:val="both"/>
        <w:rPr>
          <w:rFonts w:ascii="Sitka Banner" w:hAnsi="Sitka Banner"/>
        </w:rPr>
      </w:pPr>
      <w:r w:rsidRPr="007D3E88">
        <w:rPr>
          <w:rFonts w:ascii="Sitka Banner" w:hAnsi="Sitka Banner"/>
        </w:rPr>
        <w:t>De la misma manera, es necesario que, por ejemplo, aquellas empresas que se rehúsen a tomar una responsabilidad social e insistan en contaminar el ambiente, en su afán de riqueza, tengan severas sanciones respaldadas por leyes regulatorias de la materia</w:t>
      </w:r>
      <w:r w:rsidR="002224CC" w:rsidRPr="007D3E88">
        <w:rPr>
          <w:rFonts w:ascii="Sitka Banner" w:hAnsi="Sitka Banner"/>
        </w:rPr>
        <w:t xml:space="preserve"> </w:t>
      </w:r>
      <w:r w:rsidR="002224CC" w:rsidRPr="007D3E88">
        <w:rPr>
          <w:rFonts w:ascii="Sitka Banner" w:hAnsi="Sitka Banner"/>
        </w:rPr>
        <w:t>(Rodríguez &amp; Vargas-Chaves, 2015)</w:t>
      </w:r>
      <w:r w:rsidRPr="007D3E88">
        <w:rPr>
          <w:rFonts w:ascii="Sitka Banner" w:hAnsi="Sitka Banner"/>
        </w:rPr>
        <w:t>.</w:t>
      </w:r>
    </w:p>
    <w:p w:rsidR="00F90124" w:rsidRPr="007D3E88" w:rsidRDefault="00F90124" w:rsidP="002224CC">
      <w:pPr>
        <w:spacing w:before="120" w:after="120" w:line="276" w:lineRule="auto"/>
        <w:ind w:firstLine="708"/>
        <w:jc w:val="both"/>
        <w:rPr>
          <w:rFonts w:ascii="Sitka Banner" w:hAnsi="Sitka Banner"/>
        </w:rPr>
      </w:pPr>
      <w:r w:rsidRPr="007D3E88">
        <w:rPr>
          <w:rFonts w:ascii="Sitka Banner" w:hAnsi="Sitka Banner"/>
        </w:rPr>
        <w:t>Además, si hacemos un repaso histórico profundo veremos que desde los orígenes en los que se habló de RSE hasta la fecha no se han generado eficazmente los resultados que el medio ambiente necesita y esto demuestra que las medidas que se han tomado no son suficientes y que sí se necesitan implementar más medidas para mejorar la calidad del medio ambiente a través de la responsabilidad social empresarial.</w:t>
      </w:r>
    </w:p>
    <w:p w:rsidR="00F90124" w:rsidRPr="007D3E88" w:rsidRDefault="00F90124" w:rsidP="002224CC">
      <w:pPr>
        <w:spacing w:before="120" w:after="120" w:line="276" w:lineRule="auto"/>
        <w:ind w:firstLine="708"/>
        <w:jc w:val="both"/>
        <w:rPr>
          <w:rFonts w:ascii="Sitka Banner" w:hAnsi="Sitka Banner"/>
        </w:rPr>
      </w:pPr>
      <w:r w:rsidRPr="007D3E88">
        <w:rPr>
          <w:rFonts w:ascii="Sitka Banner" w:hAnsi="Sitka Banner"/>
        </w:rPr>
        <w:t>Sin embargo, el concepto de responsabilidad social no debe limitarse solamente a las empresas o a las organizaciones, sino que debe ampliarse para que pueda adoptarse por todos los individuos de la sociedad, ya que todos, en diferente medida, podemos y debemos contribuir al mejoramiento de las condiciones de vida de todas las demás personas (especialmente los más desprotegidos); de los animales y de los ecosistemas que tanto han sufrido bajo el yugo consumista de la especie humana; de la atmósfera terrestre que tanta carga ha soportado por la quema de combustibles fósiles y la contaminación, de manera que podamos encontrar fuentes de energía renovables para mejorar la calidad de vida de todos.</w:t>
      </w:r>
    </w:p>
    <w:p w:rsidR="00F90124" w:rsidRPr="007D3E88" w:rsidRDefault="00F90124" w:rsidP="002224CC">
      <w:pPr>
        <w:spacing w:before="120" w:after="120" w:line="276" w:lineRule="auto"/>
        <w:ind w:firstLine="708"/>
        <w:jc w:val="both"/>
        <w:rPr>
          <w:rFonts w:ascii="Sitka Banner" w:hAnsi="Sitka Banner"/>
        </w:rPr>
      </w:pPr>
      <w:r w:rsidRPr="007D3E88">
        <w:rPr>
          <w:rFonts w:ascii="Sitka Banner" w:hAnsi="Sitka Banner"/>
        </w:rPr>
        <w:t>Para concluir, siguiendo el marco de las medidas jurídicas planteadas, cabe mencionar que aunque el hecho de que no exista regulación explícita de la RSE, pues se ha visto como una medida voluntaria</w:t>
      </w:r>
      <w:r w:rsidR="002224CC" w:rsidRPr="007D3E88">
        <w:rPr>
          <w:rFonts w:ascii="Sitka Banner" w:hAnsi="Sitka Banner"/>
        </w:rPr>
        <w:t xml:space="preserve"> (</w:t>
      </w:r>
      <w:r w:rsidR="002224CC" w:rsidRPr="007D3E88">
        <w:rPr>
          <w:rFonts w:ascii="Sitka Banner" w:hAnsi="Sitka Banner"/>
        </w:rPr>
        <w:t>Marrugo-Salas &amp; Vargas-Chaves, 2014</w:t>
      </w:r>
      <w:r w:rsidR="002224CC" w:rsidRPr="007D3E88">
        <w:rPr>
          <w:rFonts w:ascii="Sitka Banner" w:hAnsi="Sitka Banner"/>
        </w:rPr>
        <w:t>)</w:t>
      </w:r>
      <w:r w:rsidRPr="007D3E88">
        <w:rPr>
          <w:rFonts w:ascii="Sitka Banner" w:hAnsi="Sitka Banner"/>
        </w:rPr>
        <w:t>, esto se podría deber porque, con el ritmo de mercado “sostenible” que se ha implementado en los últimos años, han sido los mismos consumidores quienes se han encargado de pedirles a las empresas que sus productos y acciones sean ecológicas y sostenibles pues, de lo contrario, los compradores optarán por las empresas que sí satisfagan sus expectativas.</w:t>
      </w:r>
    </w:p>
    <w:p w:rsidR="00F90124" w:rsidRPr="007D3E88" w:rsidRDefault="00F90124" w:rsidP="002224CC">
      <w:pPr>
        <w:spacing w:before="120" w:after="120" w:line="276" w:lineRule="auto"/>
        <w:ind w:firstLine="708"/>
        <w:jc w:val="both"/>
        <w:rPr>
          <w:rFonts w:ascii="Sitka Banner" w:hAnsi="Sitka Banner"/>
        </w:rPr>
      </w:pPr>
      <w:r w:rsidRPr="007D3E88">
        <w:rPr>
          <w:rFonts w:ascii="Sitka Banner" w:hAnsi="Sitka Banner"/>
        </w:rPr>
        <w:t>En este sentido, la demanda de acciones sostenibles ha pasado de estar solamente en los consumidores a ser una estrategia de las empresas. Un ejemplo de esto es Ecopetrol, quien en 2014 contrató la medición del Índice de Sostenibilidad, Legislación ambiental (SLA) con el fin de conocer a detalle la gestión corporativa en materia de sostenibilidad que había en su cadena de suministro. Es decir, si cumplían o no con los estándares internacionales.</w:t>
      </w:r>
    </w:p>
    <w:p w:rsidR="00F90124" w:rsidRPr="007D3E88" w:rsidRDefault="00F90124" w:rsidP="002224CC">
      <w:pPr>
        <w:spacing w:before="120" w:after="120" w:line="276" w:lineRule="auto"/>
        <w:ind w:firstLine="708"/>
        <w:jc w:val="both"/>
        <w:rPr>
          <w:rFonts w:ascii="Sitka Banner" w:hAnsi="Sitka Banner"/>
        </w:rPr>
      </w:pPr>
      <w:r w:rsidRPr="007D3E88">
        <w:rPr>
          <w:rFonts w:ascii="Sitka Banner" w:hAnsi="Sitka Banner"/>
        </w:rPr>
        <w:t>Este tipo de medias no solamente son buenas para las empresas, también impulsan a los proveedores y aliados para que cumplan con las normas de sostenibilidad.</w:t>
      </w:r>
    </w:p>
    <w:p w:rsidR="00F90124" w:rsidRPr="007D3E88" w:rsidRDefault="00F90124" w:rsidP="002224CC">
      <w:pPr>
        <w:spacing w:before="120" w:after="120" w:line="276" w:lineRule="auto"/>
        <w:ind w:firstLine="708"/>
        <w:jc w:val="both"/>
        <w:rPr>
          <w:rFonts w:ascii="Sitka Banner" w:hAnsi="Sitka Banner"/>
        </w:rPr>
      </w:pPr>
      <w:r w:rsidRPr="007D3E88">
        <w:rPr>
          <w:rFonts w:ascii="Sitka Banner" w:hAnsi="Sitka Banner"/>
        </w:rPr>
        <w:lastRenderedPageBreak/>
        <w:t>En contraste, cabe mencionar el caso de Volkswagen, empresa que en 2016 fue demandada por la Comisión Australiana de Competencias y Consumo luego de que se descubriera que la empresa automotriz había violado la Ley australiana de Consumo al ocultar un programa informático en sus vehículos con los que se manipulaban las pruebas de emisiones de los motores.</w:t>
      </w:r>
    </w:p>
    <w:p w:rsidR="00F90124" w:rsidRPr="007D3E88" w:rsidRDefault="00F90124" w:rsidP="002224CC">
      <w:pPr>
        <w:spacing w:before="120" w:after="120" w:line="276" w:lineRule="auto"/>
        <w:ind w:firstLine="708"/>
        <w:jc w:val="both"/>
        <w:rPr>
          <w:rFonts w:ascii="Sitka Banner" w:hAnsi="Sitka Banner"/>
        </w:rPr>
      </w:pPr>
      <w:r w:rsidRPr="007D3E88">
        <w:rPr>
          <w:rFonts w:ascii="Sitka Banner" w:hAnsi="Sitka Banner"/>
        </w:rPr>
        <w:t>Finalmente, esto demuestra que la RSE sí puede ser un salvavidas contra el daño ambiental conforme lo expuesto en el presente ensayo; sin embargo, no debe quedarse esta responsabilidad en un nivel empresarial, sino que debe ampliarse a las demás esferas que componen la sociedad en la que todos podamos ser partícipes activos del cuidado del medio ambiente mediante la responsabilidad social.</w:t>
      </w:r>
    </w:p>
    <w:p w:rsidR="00F90124" w:rsidRPr="007D3E88" w:rsidRDefault="00F90124" w:rsidP="002224CC">
      <w:pPr>
        <w:numPr>
          <w:ilvl w:val="0"/>
          <w:numId w:val="1"/>
        </w:numPr>
        <w:pBdr>
          <w:top w:val="nil"/>
          <w:left w:val="nil"/>
          <w:bottom w:val="nil"/>
          <w:right w:val="nil"/>
          <w:between w:val="nil"/>
        </w:pBdr>
        <w:spacing w:before="120" w:after="120" w:line="276" w:lineRule="auto"/>
        <w:jc w:val="both"/>
        <w:rPr>
          <w:rFonts w:ascii="Sitka Banner" w:hAnsi="Sitka Banner"/>
          <w:b/>
          <w:color w:val="000000"/>
        </w:rPr>
      </w:pPr>
      <w:r w:rsidRPr="007D3E88">
        <w:rPr>
          <w:rFonts w:ascii="Sitka Banner" w:hAnsi="Sitka Banner"/>
          <w:b/>
          <w:color w:val="000000"/>
        </w:rPr>
        <w:t>Referencias</w:t>
      </w:r>
      <w:r w:rsidR="002224CC" w:rsidRPr="007D3E88">
        <w:rPr>
          <w:rFonts w:ascii="Sitka Banner" w:hAnsi="Sitka Banner"/>
          <w:b/>
          <w:color w:val="000000"/>
        </w:rPr>
        <w:t xml:space="preserve"> bibliográficas</w:t>
      </w:r>
    </w:p>
    <w:p w:rsidR="00F90124" w:rsidRPr="007D3E88" w:rsidRDefault="00F90124" w:rsidP="002224CC">
      <w:pPr>
        <w:pBdr>
          <w:top w:val="nil"/>
          <w:left w:val="nil"/>
          <w:bottom w:val="nil"/>
          <w:right w:val="nil"/>
          <w:between w:val="nil"/>
        </w:pBdr>
        <w:spacing w:before="120" w:after="120" w:line="276" w:lineRule="auto"/>
        <w:ind w:left="720"/>
        <w:rPr>
          <w:rFonts w:ascii="Sitka Banner" w:hAnsi="Sitka Banner"/>
          <w:color w:val="000000"/>
        </w:rPr>
      </w:pPr>
    </w:p>
    <w:p w:rsidR="008D6CED" w:rsidRPr="007D3E88" w:rsidRDefault="008D6CED" w:rsidP="008D6CED">
      <w:pPr>
        <w:pBdr>
          <w:top w:val="nil"/>
          <w:left w:val="nil"/>
          <w:bottom w:val="nil"/>
          <w:right w:val="nil"/>
          <w:between w:val="nil"/>
        </w:pBdr>
        <w:spacing w:before="120" w:after="120" w:line="276" w:lineRule="auto"/>
        <w:ind w:left="1134" w:hanging="708"/>
        <w:jc w:val="both"/>
        <w:rPr>
          <w:rFonts w:ascii="Sitka Banner" w:hAnsi="Sitka Banner"/>
          <w:color w:val="000000"/>
        </w:rPr>
      </w:pPr>
      <w:r w:rsidRPr="007D3E88">
        <w:rPr>
          <w:rFonts w:ascii="Sitka Banner" w:hAnsi="Sitka Banner"/>
          <w:color w:val="000000"/>
        </w:rPr>
        <w:t>Borroso, F.. (2007). Responsabilidad social empresarial: concepto y sugerencias para su aplicación en empresas constructoras. Ingeniería, 11(3), 65-72. Aguilera Castro, A., Becerra, P., &amp; Patricia, D. (2012). Crecimiento empresarial basado en la Responsabilidad Social. Pensamiento &amp; gestión, (32), 1-26.</w:t>
      </w:r>
    </w:p>
    <w:p w:rsidR="008D6CED" w:rsidRPr="007D3E88" w:rsidRDefault="008D6CED" w:rsidP="008D6CED">
      <w:pPr>
        <w:pBdr>
          <w:top w:val="nil"/>
          <w:left w:val="nil"/>
          <w:bottom w:val="nil"/>
          <w:right w:val="nil"/>
          <w:between w:val="nil"/>
        </w:pBdr>
        <w:spacing w:before="120" w:after="120" w:line="276" w:lineRule="auto"/>
        <w:ind w:left="1134" w:hanging="708"/>
        <w:jc w:val="both"/>
        <w:rPr>
          <w:rFonts w:ascii="Sitka Banner" w:hAnsi="Sitka Banner"/>
          <w:color w:val="000000"/>
        </w:rPr>
      </w:pPr>
      <w:r w:rsidRPr="007D3E88">
        <w:rPr>
          <w:rFonts w:ascii="Sitka Banner" w:hAnsi="Sitka Banner"/>
          <w:color w:val="000000"/>
        </w:rPr>
        <w:t xml:space="preserve">Comisiones Obreras de Castilla y León. Dimensión medioambiental de la responsabilidad social empresarial como herramienta estratégica y de competitividad Tomado de: </w:t>
      </w:r>
      <w:hyperlink r:id="rId6">
        <w:r w:rsidRPr="007D3E88">
          <w:rPr>
            <w:rFonts w:ascii="Sitka Banner" w:hAnsi="Sitka Banner"/>
            <w:color w:val="0563C1"/>
            <w:u w:val="single"/>
          </w:rPr>
          <w:t>https://castillayleon.ccoo.es/7de5ef0d53b25975a6a83bb4951fb64e000054.pdf</w:t>
        </w:r>
      </w:hyperlink>
      <w:r w:rsidRPr="007D3E88">
        <w:rPr>
          <w:rFonts w:ascii="Sitka Banner" w:hAnsi="Sitka Banner"/>
          <w:color w:val="000000"/>
        </w:rPr>
        <w:t xml:space="preserve"> </w:t>
      </w:r>
    </w:p>
    <w:p w:rsidR="008D6CED" w:rsidRPr="007D3E88" w:rsidRDefault="008D6CED" w:rsidP="008D6CED">
      <w:pPr>
        <w:pBdr>
          <w:top w:val="nil"/>
          <w:left w:val="nil"/>
          <w:bottom w:val="nil"/>
          <w:right w:val="nil"/>
          <w:between w:val="nil"/>
        </w:pBdr>
        <w:spacing w:before="120" w:after="120" w:line="276" w:lineRule="auto"/>
        <w:ind w:left="1134" w:hanging="708"/>
        <w:jc w:val="both"/>
        <w:rPr>
          <w:rFonts w:ascii="Sitka Banner" w:hAnsi="Sitka Banner"/>
          <w:color w:val="000000"/>
        </w:rPr>
      </w:pPr>
      <w:r w:rsidRPr="007D3E88">
        <w:rPr>
          <w:rFonts w:ascii="Sitka Banner" w:hAnsi="Sitka Banner"/>
          <w:color w:val="000000"/>
        </w:rPr>
        <w:t>Cuevas Moreno, R. (2009). Ética y responsabilidad social de la empresa. Su concepción del hombre. Polis. Revista Latinoamericana, (23).</w:t>
      </w:r>
    </w:p>
    <w:p w:rsidR="008D6CED" w:rsidRPr="007D3E88" w:rsidRDefault="008D6CED" w:rsidP="008D6CED">
      <w:pPr>
        <w:pBdr>
          <w:top w:val="nil"/>
          <w:left w:val="nil"/>
          <w:bottom w:val="nil"/>
          <w:right w:val="nil"/>
          <w:between w:val="nil"/>
        </w:pBdr>
        <w:spacing w:before="120" w:after="120" w:line="276" w:lineRule="auto"/>
        <w:ind w:left="1134" w:hanging="708"/>
        <w:jc w:val="both"/>
        <w:rPr>
          <w:rFonts w:ascii="Sitka Banner" w:hAnsi="Sitka Banner"/>
          <w:color w:val="000000"/>
        </w:rPr>
      </w:pPr>
      <w:r w:rsidRPr="007D3E88">
        <w:rPr>
          <w:rFonts w:ascii="Sitka Banner" w:hAnsi="Sitka Banner"/>
          <w:color w:val="000000"/>
          <w:lang w:val="it-IT"/>
        </w:rPr>
        <w:t xml:space="preserve">Duque Orozco, Y. V. D., Acevedo, M. C., &amp; Acevedo, J. A. R. (2013). </w:t>
      </w:r>
      <w:r w:rsidRPr="007D3E88">
        <w:rPr>
          <w:rFonts w:ascii="Sitka Banner" w:hAnsi="Sitka Banner"/>
          <w:color w:val="000000"/>
        </w:rPr>
        <w:t>Responsabilidad Social Empresarial: Teorías, índices, estándares y certificaciones. Cuadernos de administración, 29(50), 196-206.</w:t>
      </w:r>
    </w:p>
    <w:p w:rsidR="008D6CED" w:rsidRPr="007D3E88" w:rsidRDefault="008D6CED" w:rsidP="008D6CED">
      <w:pPr>
        <w:pBdr>
          <w:top w:val="nil"/>
          <w:left w:val="nil"/>
          <w:bottom w:val="nil"/>
          <w:right w:val="nil"/>
          <w:between w:val="nil"/>
        </w:pBdr>
        <w:spacing w:before="120" w:after="120" w:line="276" w:lineRule="auto"/>
        <w:ind w:left="1134" w:hanging="708"/>
        <w:jc w:val="both"/>
        <w:rPr>
          <w:rFonts w:ascii="Sitka Banner" w:hAnsi="Sitka Banner"/>
          <w:color w:val="000000"/>
        </w:rPr>
      </w:pPr>
      <w:r w:rsidRPr="007D3E88">
        <w:rPr>
          <w:rFonts w:ascii="Sitka Banner" w:hAnsi="Sitka Banner"/>
          <w:color w:val="000000"/>
        </w:rPr>
        <w:t xml:space="preserve">Glosario RSE. Desarrollo sostenible. Tomado de: </w:t>
      </w:r>
      <w:hyperlink r:id="rId7">
        <w:r w:rsidRPr="007D3E88">
          <w:rPr>
            <w:rFonts w:ascii="Sitka Banner" w:hAnsi="Sitka Banner"/>
            <w:color w:val="0563C1"/>
            <w:u w:val="single"/>
          </w:rPr>
          <w:t>https://colombia.corresponsables.com/content/desarrollo-sostenible</w:t>
        </w:r>
      </w:hyperlink>
      <w:r w:rsidRPr="007D3E88">
        <w:rPr>
          <w:rFonts w:ascii="Sitka Banner" w:hAnsi="Sitka Banner"/>
          <w:color w:val="000000"/>
        </w:rPr>
        <w:t xml:space="preserve"> </w:t>
      </w:r>
    </w:p>
    <w:p w:rsidR="008D6CED" w:rsidRPr="007D3E88" w:rsidRDefault="008D6CED" w:rsidP="008D6CED">
      <w:pPr>
        <w:pBdr>
          <w:top w:val="nil"/>
          <w:left w:val="nil"/>
          <w:bottom w:val="nil"/>
          <w:right w:val="nil"/>
          <w:between w:val="nil"/>
        </w:pBdr>
        <w:spacing w:before="120" w:after="120" w:line="276" w:lineRule="auto"/>
        <w:ind w:left="1134" w:hanging="708"/>
        <w:jc w:val="both"/>
        <w:rPr>
          <w:rFonts w:ascii="Sitka Banner" w:hAnsi="Sitka Banner"/>
          <w:color w:val="000000"/>
        </w:rPr>
      </w:pPr>
      <w:r w:rsidRPr="007D3E88">
        <w:rPr>
          <w:rFonts w:ascii="Sitka Banner" w:hAnsi="Sitka Banner"/>
          <w:color w:val="000000"/>
          <w:lang w:val="pt-BR"/>
        </w:rPr>
        <w:t xml:space="preserve">Gómez Nieto, B., &amp; Martínez Domínguez, R. (2016). </w:t>
      </w:r>
      <w:r w:rsidRPr="007D3E88">
        <w:rPr>
          <w:rFonts w:ascii="Sitka Banner" w:hAnsi="Sitka Banner"/>
          <w:color w:val="000000"/>
        </w:rPr>
        <w:t>Los valores éticos en la responsabilidad social corporativa. Anagramas-Rumbos y sentidos de la comunicación-, 14(28), 33-49.</w:t>
      </w:r>
    </w:p>
    <w:p w:rsidR="008D6CED" w:rsidRPr="007D3E88" w:rsidRDefault="008D6CED" w:rsidP="008D6CED">
      <w:pPr>
        <w:pBdr>
          <w:top w:val="nil"/>
          <w:left w:val="nil"/>
          <w:bottom w:val="nil"/>
          <w:right w:val="nil"/>
          <w:between w:val="nil"/>
        </w:pBdr>
        <w:spacing w:before="120" w:after="120" w:line="276" w:lineRule="auto"/>
        <w:ind w:left="1134" w:hanging="708"/>
        <w:jc w:val="both"/>
        <w:rPr>
          <w:rFonts w:ascii="Sitka Banner" w:hAnsi="Sitka Banner"/>
          <w:color w:val="000000"/>
        </w:rPr>
      </w:pPr>
      <w:r w:rsidRPr="007D3E88">
        <w:rPr>
          <w:rFonts w:ascii="Sitka Banner" w:hAnsi="Sitka Banner"/>
          <w:color w:val="000000"/>
        </w:rPr>
        <w:t>Jiménez, M., Guillermo, Ó., &amp; Guerra Maldonado, J. P. (2005). Una propuesta para la regulación de la responsabilidad social empresarial del sector privado en Colombia. Bogotá. Pontificia Universidad Javeriana, Facultad de Ciencias Jurídicas-Departamento De Sociología y Política Jurídicas.</w:t>
      </w:r>
    </w:p>
    <w:p w:rsidR="008D6CED" w:rsidRPr="007D3E88" w:rsidRDefault="008D6CED" w:rsidP="008D6CED">
      <w:pPr>
        <w:pBdr>
          <w:top w:val="nil"/>
          <w:left w:val="nil"/>
          <w:bottom w:val="nil"/>
          <w:right w:val="nil"/>
          <w:between w:val="nil"/>
        </w:pBdr>
        <w:spacing w:before="120" w:after="120" w:line="276" w:lineRule="auto"/>
        <w:ind w:left="1134" w:hanging="708"/>
        <w:jc w:val="both"/>
        <w:rPr>
          <w:rFonts w:ascii="Sitka Banner" w:hAnsi="Sitka Banner"/>
          <w:lang w:val="pt-BR"/>
        </w:rPr>
      </w:pPr>
      <w:r w:rsidRPr="007D3E88">
        <w:rPr>
          <w:rFonts w:ascii="Sitka Banner" w:hAnsi="Sitka Banner"/>
        </w:rPr>
        <w:lastRenderedPageBreak/>
        <w:t xml:space="preserve">Kramer, M. E., &amp; Porter, M. (2011). La creación de valor compartido. </w:t>
      </w:r>
      <w:r w:rsidRPr="007D3E88">
        <w:rPr>
          <w:rFonts w:ascii="Sitka Banner" w:hAnsi="Sitka Banner"/>
          <w:lang w:val="pt-BR"/>
        </w:rPr>
        <w:t xml:space="preserve">Harvard Bussiness Review América Latina, 6. </w:t>
      </w:r>
    </w:p>
    <w:p w:rsidR="008D6CED" w:rsidRPr="007D3E88" w:rsidRDefault="008D6CED" w:rsidP="008D6CED">
      <w:pPr>
        <w:pBdr>
          <w:top w:val="nil"/>
          <w:left w:val="nil"/>
          <w:bottom w:val="nil"/>
          <w:right w:val="nil"/>
          <w:between w:val="nil"/>
        </w:pBdr>
        <w:spacing w:before="120" w:after="120" w:line="276" w:lineRule="auto"/>
        <w:ind w:left="1134" w:hanging="708"/>
        <w:jc w:val="both"/>
        <w:rPr>
          <w:rFonts w:ascii="Sitka Banner" w:hAnsi="Sitka Banner"/>
          <w:color w:val="222222"/>
          <w:shd w:val="clear" w:color="auto" w:fill="FFFFFF"/>
        </w:rPr>
      </w:pPr>
      <w:r w:rsidRPr="007D3E88">
        <w:rPr>
          <w:rFonts w:ascii="Sitka Banner" w:hAnsi="Sitka Banner"/>
          <w:color w:val="222222"/>
          <w:shd w:val="clear" w:color="auto" w:fill="FFFFFF"/>
        </w:rPr>
        <w:t>Marrugo-Salas, L., &amp; Vargas-Cháves, I. (2014). Iniciativas e incidencia de las políticas socialmente responsables en la promoción de la s</w:t>
      </w:r>
      <w:r w:rsidRPr="007D3E88">
        <w:rPr>
          <w:rFonts w:ascii="Sitka Banner" w:hAnsi="Sitka Banner"/>
          <w:color w:val="222222"/>
          <w:shd w:val="clear" w:color="auto" w:fill="FFFFFF"/>
        </w:rPr>
        <w:t>alud y seguridad en el trabajo</w:t>
      </w:r>
      <w:r w:rsidRPr="007D3E88">
        <w:rPr>
          <w:rFonts w:ascii="Sitka Banner" w:hAnsi="Sitka Banner"/>
          <w:color w:val="222222"/>
          <w:shd w:val="clear" w:color="auto" w:fill="FFFFFF"/>
        </w:rPr>
        <w:t>. </w:t>
      </w:r>
      <w:r w:rsidRPr="007D3E88">
        <w:rPr>
          <w:rFonts w:ascii="Sitka Banner" w:hAnsi="Sitka Banner"/>
          <w:color w:val="222222"/>
          <w:shd w:val="clear" w:color="auto" w:fill="FFFFFF"/>
        </w:rPr>
        <w:t xml:space="preserve">In </w:t>
      </w:r>
      <w:r w:rsidRPr="007D3E88">
        <w:rPr>
          <w:rFonts w:ascii="Sitka Banner" w:hAnsi="Sitka Banner"/>
          <w:iCs/>
          <w:color w:val="222222"/>
          <w:shd w:val="clear" w:color="auto" w:fill="FFFFFF"/>
        </w:rPr>
        <w:t>Vestigium Ire</w:t>
      </w:r>
      <w:r w:rsidRPr="007D3E88">
        <w:rPr>
          <w:rFonts w:ascii="Sitka Banner" w:hAnsi="Sitka Banner"/>
          <w:color w:val="222222"/>
          <w:shd w:val="clear" w:color="auto" w:fill="FFFFFF"/>
        </w:rPr>
        <w:t>, </w:t>
      </w:r>
      <w:r w:rsidRPr="007D3E88">
        <w:rPr>
          <w:rFonts w:ascii="Sitka Banner" w:hAnsi="Sitka Banner"/>
          <w:iCs/>
          <w:color w:val="222222"/>
          <w:shd w:val="clear" w:color="auto" w:fill="FFFFFF"/>
        </w:rPr>
        <w:t>7</w:t>
      </w:r>
      <w:r w:rsidRPr="007D3E88">
        <w:rPr>
          <w:rFonts w:ascii="Sitka Banner" w:hAnsi="Sitka Banner"/>
          <w:color w:val="222222"/>
          <w:shd w:val="clear" w:color="auto" w:fill="FFFFFF"/>
        </w:rPr>
        <w:t>, 13-22.</w:t>
      </w:r>
    </w:p>
    <w:p w:rsidR="008D6CED" w:rsidRPr="007D3E88" w:rsidRDefault="008D6CED" w:rsidP="008D6CED">
      <w:pPr>
        <w:pBdr>
          <w:top w:val="nil"/>
          <w:left w:val="nil"/>
          <w:bottom w:val="nil"/>
          <w:right w:val="nil"/>
          <w:between w:val="nil"/>
        </w:pBdr>
        <w:spacing w:before="120" w:after="120" w:line="276" w:lineRule="auto"/>
        <w:ind w:left="1134" w:hanging="708"/>
        <w:jc w:val="both"/>
        <w:rPr>
          <w:rFonts w:ascii="Sitka Banner" w:hAnsi="Sitka Banner"/>
          <w:color w:val="000000"/>
        </w:rPr>
      </w:pPr>
      <w:r w:rsidRPr="007D3E88">
        <w:rPr>
          <w:rFonts w:ascii="Sitka Banner" w:hAnsi="Sitka Banner"/>
          <w:color w:val="000000"/>
        </w:rPr>
        <w:t>Norma ISO 26000 (2010).</w:t>
      </w:r>
    </w:p>
    <w:p w:rsidR="008D6CED" w:rsidRPr="007D3E88" w:rsidRDefault="008D6CED" w:rsidP="008D6CED">
      <w:pPr>
        <w:pBdr>
          <w:top w:val="nil"/>
          <w:left w:val="nil"/>
          <w:bottom w:val="nil"/>
          <w:right w:val="nil"/>
          <w:between w:val="nil"/>
        </w:pBdr>
        <w:spacing w:before="120" w:after="120" w:line="276" w:lineRule="auto"/>
        <w:ind w:left="1134" w:hanging="708"/>
        <w:jc w:val="both"/>
        <w:rPr>
          <w:rFonts w:ascii="Sitka Banner" w:hAnsi="Sitka Banner"/>
          <w:color w:val="000000"/>
        </w:rPr>
      </w:pPr>
      <w:r w:rsidRPr="007D3E88">
        <w:rPr>
          <w:rFonts w:ascii="Sitka Banner" w:hAnsi="Sitka Banner"/>
          <w:color w:val="000000"/>
        </w:rPr>
        <w:t>Peña Cuervo, D. M. Responsabilidad social empresarial en Colombia, una visión actual frente a Latinoamérica y España (Tesis doctoral, Universidad Nacional de Colombia-Sede Manizales).</w:t>
      </w:r>
    </w:p>
    <w:p w:rsidR="008D6CED" w:rsidRPr="007D3E88" w:rsidRDefault="008D6CED" w:rsidP="008D6CED">
      <w:pPr>
        <w:pBdr>
          <w:top w:val="nil"/>
          <w:left w:val="nil"/>
          <w:bottom w:val="nil"/>
          <w:right w:val="nil"/>
          <w:between w:val="nil"/>
        </w:pBdr>
        <w:spacing w:before="120" w:after="120" w:line="276" w:lineRule="auto"/>
        <w:ind w:left="1134" w:hanging="708"/>
        <w:jc w:val="both"/>
        <w:rPr>
          <w:rFonts w:ascii="Sitka Banner" w:hAnsi="Sitka Banner"/>
          <w:color w:val="000000"/>
          <w:lang w:val="es-CO"/>
        </w:rPr>
      </w:pPr>
      <w:r w:rsidRPr="007D3E88">
        <w:rPr>
          <w:rFonts w:ascii="Sitka Banner" w:hAnsi="Sitka Banner"/>
          <w:color w:val="222222"/>
          <w:shd w:val="clear" w:color="auto" w:fill="FFFFFF"/>
          <w:lang w:val="pt-BR"/>
        </w:rPr>
        <w:t xml:space="preserve">Rodríguez, G. A., &amp; Vargas-Chaves, I. (2015). </w:t>
      </w:r>
      <w:r w:rsidRPr="007D3E88">
        <w:rPr>
          <w:rFonts w:ascii="Sitka Banner" w:hAnsi="Sitka Banner"/>
          <w:color w:val="222222"/>
          <w:shd w:val="clear" w:color="auto" w:fill="FFFFFF"/>
        </w:rPr>
        <w:t>Perspectivas de responsabilidad por daños ambientales en Colombia.</w:t>
      </w:r>
      <w:r w:rsidRPr="007D3E88">
        <w:rPr>
          <w:rFonts w:ascii="Sitka Banner" w:hAnsi="Sitka Banner"/>
          <w:color w:val="222222"/>
          <w:shd w:val="clear" w:color="auto" w:fill="FFFFFF"/>
        </w:rPr>
        <w:t xml:space="preserve"> Bogotá: Universidad del Rosario. </w:t>
      </w:r>
    </w:p>
    <w:p w:rsidR="008D6CED" w:rsidRPr="007D3E88" w:rsidRDefault="008D6CED" w:rsidP="008D6CED">
      <w:pPr>
        <w:pBdr>
          <w:top w:val="nil"/>
          <w:left w:val="nil"/>
          <w:bottom w:val="nil"/>
          <w:right w:val="nil"/>
          <w:between w:val="nil"/>
        </w:pBdr>
        <w:spacing w:before="120" w:after="120" w:line="276" w:lineRule="auto"/>
        <w:ind w:left="1134" w:hanging="708"/>
        <w:jc w:val="both"/>
        <w:rPr>
          <w:rFonts w:ascii="Sitka Banner" w:hAnsi="Sitka Banner"/>
          <w:color w:val="000000"/>
          <w:lang w:val="es-CO"/>
        </w:rPr>
      </w:pPr>
      <w:r w:rsidRPr="007D3E88">
        <w:rPr>
          <w:rFonts w:ascii="Sitka Banner" w:hAnsi="Sitka Banner"/>
          <w:color w:val="222222"/>
          <w:shd w:val="clear" w:color="auto" w:fill="FFFFFF"/>
        </w:rPr>
        <w:t>Rodríguez, G. A., &amp; Vargas-Chaves, I. (201</w:t>
      </w:r>
      <w:r w:rsidRPr="007D3E88">
        <w:rPr>
          <w:rFonts w:ascii="Sitka Banner" w:hAnsi="Sitka Banner"/>
          <w:color w:val="222222"/>
          <w:shd w:val="clear" w:color="auto" w:fill="FFFFFF"/>
        </w:rPr>
        <w:t>6</w:t>
      </w:r>
      <w:r w:rsidRPr="007D3E88">
        <w:rPr>
          <w:rFonts w:ascii="Sitka Banner" w:hAnsi="Sitka Banner"/>
          <w:color w:val="222222"/>
          <w:shd w:val="clear" w:color="auto" w:fill="FFFFFF"/>
        </w:rPr>
        <w:t xml:space="preserve">). </w:t>
      </w:r>
      <w:r w:rsidRPr="007D3E88">
        <w:rPr>
          <w:rFonts w:ascii="Sitka Banner" w:hAnsi="Sitka Banner"/>
          <w:lang w:val="es-CO"/>
        </w:rPr>
        <w:t>La prevención en materia ambiental: tendencias actuales</w:t>
      </w:r>
      <w:r w:rsidRPr="007D3E88">
        <w:rPr>
          <w:rFonts w:ascii="Sitka Banner" w:hAnsi="Sitka Banner"/>
          <w:lang w:val="es-CO"/>
        </w:rPr>
        <w:t xml:space="preserve">. Bogotá: Editorial Universidad del Rosario. </w:t>
      </w:r>
    </w:p>
    <w:p w:rsidR="008D6CED" w:rsidRPr="007D3E88" w:rsidRDefault="008D6CED" w:rsidP="008D6CED">
      <w:pPr>
        <w:pBdr>
          <w:top w:val="nil"/>
          <w:left w:val="nil"/>
          <w:bottom w:val="nil"/>
          <w:right w:val="nil"/>
          <w:between w:val="nil"/>
        </w:pBdr>
        <w:spacing w:before="120" w:after="120" w:line="276" w:lineRule="auto"/>
        <w:ind w:left="1134" w:hanging="708"/>
        <w:jc w:val="both"/>
        <w:rPr>
          <w:rFonts w:ascii="Sitka Banner" w:hAnsi="Sitka Banner"/>
          <w:color w:val="222222"/>
          <w:shd w:val="clear" w:color="auto" w:fill="FFFFFF"/>
          <w:lang w:val="en-US"/>
        </w:rPr>
      </w:pPr>
      <w:r w:rsidRPr="007D3E88">
        <w:rPr>
          <w:rFonts w:ascii="Sitka Banner" w:hAnsi="Sitka Banner"/>
          <w:color w:val="222222"/>
          <w:shd w:val="clear" w:color="auto" w:fill="FFFFFF"/>
          <w:lang w:val="es-CO"/>
        </w:rPr>
        <w:t xml:space="preserve">Rodríguez, G. A., &amp; Vargas-Chaves, I. (2018). </w:t>
      </w:r>
      <w:r w:rsidRPr="007D3E88">
        <w:rPr>
          <w:rFonts w:ascii="Sitka Banner" w:hAnsi="Sitka Banner"/>
          <w:color w:val="222222"/>
          <w:shd w:val="clear" w:color="auto" w:fill="FFFFFF"/>
          <w:lang w:val="en-US"/>
        </w:rPr>
        <w:t>Participation in environmental decision making as an imperative for democracy and environmental justice in Colombia. </w:t>
      </w:r>
      <w:r w:rsidRPr="007D3E88">
        <w:rPr>
          <w:rFonts w:ascii="Sitka Banner" w:hAnsi="Sitka Banner"/>
          <w:iCs/>
          <w:color w:val="222222"/>
          <w:shd w:val="clear" w:color="auto" w:fill="FFFFFF"/>
          <w:lang w:val="en-US"/>
        </w:rPr>
        <w:t>Mediterranean Journal of Social Sciences</w:t>
      </w:r>
      <w:r w:rsidRPr="007D3E88">
        <w:rPr>
          <w:rFonts w:ascii="Sitka Banner" w:hAnsi="Sitka Banner"/>
          <w:color w:val="222222"/>
          <w:shd w:val="clear" w:color="auto" w:fill="FFFFFF"/>
          <w:lang w:val="en-US"/>
        </w:rPr>
        <w:t>, </w:t>
      </w:r>
      <w:r w:rsidRPr="007D3E88">
        <w:rPr>
          <w:rFonts w:ascii="Sitka Banner" w:hAnsi="Sitka Banner"/>
          <w:iCs/>
          <w:color w:val="222222"/>
          <w:shd w:val="clear" w:color="auto" w:fill="FFFFFF"/>
          <w:lang w:val="en-US"/>
        </w:rPr>
        <w:t>9</w:t>
      </w:r>
      <w:r w:rsidRPr="007D3E88">
        <w:rPr>
          <w:rFonts w:ascii="Sitka Banner" w:hAnsi="Sitka Banner"/>
          <w:color w:val="222222"/>
          <w:shd w:val="clear" w:color="auto" w:fill="FFFFFF"/>
          <w:lang w:val="en-US"/>
        </w:rPr>
        <w:t>(6), 145-155</w:t>
      </w:r>
      <w:r w:rsidRPr="007D3E88">
        <w:rPr>
          <w:rFonts w:ascii="Sitka Banner" w:hAnsi="Sitka Banner"/>
          <w:color w:val="222222"/>
          <w:shd w:val="clear" w:color="auto" w:fill="FFFFFF"/>
          <w:lang w:val="en-US"/>
        </w:rPr>
        <w:t>.</w:t>
      </w:r>
    </w:p>
    <w:p w:rsidR="008D6CED" w:rsidRPr="007D3E88" w:rsidRDefault="008D6CED" w:rsidP="008D6CED">
      <w:pPr>
        <w:pBdr>
          <w:top w:val="nil"/>
          <w:left w:val="nil"/>
          <w:bottom w:val="nil"/>
          <w:right w:val="nil"/>
          <w:between w:val="nil"/>
        </w:pBdr>
        <w:spacing w:before="120" w:after="120" w:line="276" w:lineRule="auto"/>
        <w:ind w:left="1134" w:hanging="708"/>
        <w:jc w:val="both"/>
        <w:rPr>
          <w:rFonts w:ascii="Sitka Banner" w:hAnsi="Sitka Banner"/>
          <w:color w:val="000000"/>
          <w:lang w:val="es-CO"/>
        </w:rPr>
      </w:pPr>
      <w:r w:rsidRPr="007D3E88">
        <w:rPr>
          <w:rFonts w:ascii="Sitka Banner" w:hAnsi="Sitka Banner"/>
          <w:color w:val="000000"/>
          <w:lang w:val="es-CO"/>
        </w:rPr>
        <w:t>Singer, P. (2004). Compendio de ética.</w:t>
      </w:r>
      <w:r w:rsidRPr="007D3E88">
        <w:rPr>
          <w:rFonts w:ascii="Sitka Banner" w:hAnsi="Sitka Banner"/>
          <w:color w:val="000000"/>
          <w:lang w:val="es-CO"/>
        </w:rPr>
        <w:t xml:space="preserve"> Madrid: Alianza Editoria</w:t>
      </w:r>
    </w:p>
    <w:p w:rsidR="008D6CED" w:rsidRPr="007D3E88" w:rsidRDefault="008D6CED" w:rsidP="008D6CED">
      <w:pPr>
        <w:pBdr>
          <w:top w:val="nil"/>
          <w:left w:val="nil"/>
          <w:bottom w:val="nil"/>
          <w:right w:val="nil"/>
          <w:between w:val="nil"/>
        </w:pBdr>
        <w:spacing w:before="120" w:after="120" w:line="276" w:lineRule="auto"/>
        <w:ind w:left="1134" w:hanging="708"/>
        <w:jc w:val="both"/>
        <w:rPr>
          <w:rFonts w:ascii="Sitka Banner" w:hAnsi="Sitka Banner"/>
          <w:color w:val="000000"/>
        </w:rPr>
      </w:pPr>
      <w:r w:rsidRPr="007D3E88">
        <w:rPr>
          <w:rFonts w:ascii="Sitka Banner" w:hAnsi="Sitka Banner"/>
          <w:color w:val="000000"/>
        </w:rPr>
        <w:t xml:space="preserve">Vallaeys, F. (2012). Definir la responsabilidad social: una urgencia filosófica. Recuperado de http://www. iesalc. unesco. org. ve/index. php. </w:t>
      </w:r>
    </w:p>
    <w:p w:rsidR="008D6CED" w:rsidRPr="007D3E88" w:rsidRDefault="008D6CED" w:rsidP="008D6CED">
      <w:pPr>
        <w:pBdr>
          <w:top w:val="nil"/>
          <w:left w:val="nil"/>
          <w:bottom w:val="nil"/>
          <w:right w:val="nil"/>
          <w:between w:val="nil"/>
        </w:pBdr>
        <w:spacing w:before="120" w:after="120" w:line="276" w:lineRule="auto"/>
        <w:ind w:left="1134" w:hanging="708"/>
        <w:jc w:val="both"/>
        <w:rPr>
          <w:rFonts w:ascii="Sitka Banner" w:hAnsi="Sitka Banner"/>
          <w:color w:val="000000"/>
          <w:lang w:val="es-CO"/>
        </w:rPr>
      </w:pPr>
      <w:r w:rsidRPr="007D3E88">
        <w:rPr>
          <w:rFonts w:ascii="Sitka Banner" w:hAnsi="Sitka Banner"/>
          <w:color w:val="222222"/>
          <w:shd w:val="clear" w:color="auto" w:fill="FFFFFF"/>
        </w:rPr>
        <w:t xml:space="preserve">Vargas-Chaves, I. (2016). </w:t>
      </w:r>
      <w:r w:rsidRPr="007D3E88">
        <w:rPr>
          <w:rFonts w:ascii="Sitka Banner" w:hAnsi="Sitka Banner"/>
          <w:lang w:val="es-CO"/>
        </w:rPr>
        <w:t>De la proactividad a la prevención en materia ambiental</w:t>
      </w:r>
      <w:r w:rsidRPr="007D3E88">
        <w:rPr>
          <w:rFonts w:ascii="Sitka Banner" w:hAnsi="Sitka Banner"/>
          <w:lang w:val="es-CO"/>
        </w:rPr>
        <w:t xml:space="preserve">. En  G.A. </w:t>
      </w:r>
      <w:r w:rsidRPr="007D3E88">
        <w:rPr>
          <w:rFonts w:ascii="Sitka Banner" w:hAnsi="Sitka Banner"/>
          <w:color w:val="222222"/>
          <w:shd w:val="clear" w:color="auto" w:fill="FFFFFF"/>
        </w:rPr>
        <w:t xml:space="preserve">Rodríguez &amp; </w:t>
      </w:r>
      <w:r w:rsidRPr="007D3E88">
        <w:rPr>
          <w:rFonts w:ascii="Sitka Banner" w:hAnsi="Sitka Banner"/>
          <w:color w:val="222222"/>
          <w:shd w:val="clear" w:color="auto" w:fill="FFFFFF"/>
        </w:rPr>
        <w:t xml:space="preserve">I. </w:t>
      </w:r>
      <w:r w:rsidRPr="007D3E88">
        <w:rPr>
          <w:rFonts w:ascii="Sitka Banner" w:hAnsi="Sitka Banner"/>
          <w:color w:val="222222"/>
          <w:shd w:val="clear" w:color="auto" w:fill="FFFFFF"/>
        </w:rPr>
        <w:t>Vargas-Chaves</w:t>
      </w:r>
      <w:r w:rsidRPr="007D3E88">
        <w:rPr>
          <w:rFonts w:ascii="Sitka Banner" w:hAnsi="Sitka Banner"/>
          <w:color w:val="222222"/>
          <w:shd w:val="clear" w:color="auto" w:fill="FFFFFF"/>
        </w:rPr>
        <w:t xml:space="preserve"> (Eds)</w:t>
      </w:r>
      <w:r w:rsidRPr="007D3E88">
        <w:rPr>
          <w:rFonts w:ascii="Sitka Banner" w:hAnsi="Sitka Banner"/>
          <w:color w:val="222222"/>
          <w:shd w:val="clear" w:color="auto" w:fill="FFFFFF"/>
        </w:rPr>
        <w:t xml:space="preserve">. </w:t>
      </w:r>
      <w:r w:rsidRPr="007D3E88">
        <w:rPr>
          <w:rFonts w:ascii="Sitka Banner" w:hAnsi="Sitka Banner"/>
          <w:lang w:val="es-CO"/>
        </w:rPr>
        <w:t>La prevención en materia ambiental: tendencias actuales</w:t>
      </w:r>
      <w:r w:rsidRPr="007D3E88">
        <w:rPr>
          <w:rFonts w:ascii="Sitka Banner" w:hAnsi="Sitka Banner"/>
          <w:lang w:val="es-CO"/>
        </w:rPr>
        <w:t xml:space="preserve"> </w:t>
      </w:r>
      <w:r w:rsidRPr="007D3E88">
        <w:rPr>
          <w:rFonts w:ascii="Sitka Banner" w:hAnsi="Sitka Banner"/>
          <w:lang w:val="es-CO"/>
        </w:rPr>
        <w:t xml:space="preserve">(pp. 1-40). Bogotá: Editorial Universidad del Rosario. </w:t>
      </w:r>
    </w:p>
    <w:p w:rsidR="008D6CED" w:rsidRPr="007D3E88" w:rsidRDefault="008D6CED" w:rsidP="008D6CED">
      <w:pPr>
        <w:pBdr>
          <w:top w:val="nil"/>
          <w:left w:val="nil"/>
          <w:bottom w:val="nil"/>
          <w:right w:val="nil"/>
          <w:between w:val="nil"/>
        </w:pBdr>
        <w:spacing w:before="120" w:after="120" w:line="276" w:lineRule="auto"/>
        <w:ind w:left="1134" w:hanging="708"/>
        <w:jc w:val="both"/>
        <w:rPr>
          <w:rFonts w:ascii="Sitka Banner" w:hAnsi="Sitka Banner"/>
          <w:color w:val="000000"/>
          <w:lang w:val="es-CO"/>
        </w:rPr>
      </w:pPr>
      <w:r w:rsidRPr="007D3E88">
        <w:rPr>
          <w:rFonts w:ascii="Sitka Banner" w:hAnsi="Sitka Banner"/>
          <w:lang w:val="es-CO"/>
        </w:rPr>
        <w:t>Vargas-Chaves, I. (2016). Derecho e innovación ambiental</w:t>
      </w:r>
      <w:r w:rsidRPr="007D3E88">
        <w:rPr>
          <w:rFonts w:ascii="Sitka Banner" w:hAnsi="Sitka Banner"/>
          <w:lang w:val="es-CO"/>
        </w:rPr>
        <w:t>. Bogotá:</w:t>
      </w:r>
      <w:r w:rsidRPr="007D3E88">
        <w:rPr>
          <w:rFonts w:ascii="Sitka Banner" w:hAnsi="Sitka Banner"/>
          <w:lang w:val="es-CO"/>
        </w:rPr>
        <w:t xml:space="preserve"> Editorial Universidad del Rosario.</w:t>
      </w:r>
    </w:p>
    <w:p w:rsidR="008D6CED" w:rsidRPr="007D3E88" w:rsidRDefault="008D6CED" w:rsidP="008D6CED">
      <w:pPr>
        <w:pBdr>
          <w:top w:val="nil"/>
          <w:left w:val="nil"/>
          <w:bottom w:val="nil"/>
          <w:right w:val="nil"/>
          <w:between w:val="nil"/>
        </w:pBdr>
        <w:spacing w:before="120" w:after="120" w:line="276" w:lineRule="auto"/>
        <w:ind w:left="1134" w:hanging="708"/>
        <w:jc w:val="both"/>
        <w:rPr>
          <w:rFonts w:ascii="Sitka Banner" w:hAnsi="Sitka Banner"/>
          <w:color w:val="000000"/>
          <w:lang w:val="es-CO"/>
        </w:rPr>
      </w:pPr>
      <w:r w:rsidRPr="007D3E88">
        <w:rPr>
          <w:rFonts w:ascii="Sitka Banner" w:hAnsi="Sitka Banner"/>
          <w:lang w:val="es-CO"/>
        </w:rPr>
        <w:t xml:space="preserve">Vargas-Chaves, I. (2017). </w:t>
      </w:r>
      <w:r w:rsidRPr="007D3E88">
        <w:rPr>
          <w:rFonts w:ascii="Sitka Banner" w:hAnsi="Sitka Banner"/>
          <w:lang w:val="es-CO"/>
        </w:rPr>
        <w:t>Una crítica al principio de precaución desde las tensiones sobre su legitimidad y vinculatoriedad</w:t>
      </w:r>
      <w:r w:rsidRPr="007D3E88">
        <w:rPr>
          <w:rFonts w:ascii="Sitka Banner" w:hAnsi="Sitka Banner"/>
          <w:lang w:val="es-CO"/>
        </w:rPr>
        <w:t xml:space="preserve">. En I. </w:t>
      </w:r>
      <w:r w:rsidRPr="007D3E88">
        <w:rPr>
          <w:rFonts w:ascii="Sitka Banner" w:hAnsi="Sitka Banner"/>
          <w:color w:val="222222"/>
          <w:shd w:val="clear" w:color="auto" w:fill="FFFFFF"/>
        </w:rPr>
        <w:t xml:space="preserve">Vargas-Chaves </w:t>
      </w:r>
      <w:r w:rsidRPr="007D3E88">
        <w:rPr>
          <w:rFonts w:ascii="Sitka Banner" w:hAnsi="Sitka Banner"/>
          <w:color w:val="222222"/>
          <w:shd w:val="clear" w:color="auto" w:fill="FFFFFF"/>
        </w:rPr>
        <w:t xml:space="preserve">&amp; </w:t>
      </w:r>
      <w:r w:rsidRPr="007D3E88">
        <w:rPr>
          <w:rFonts w:ascii="Sitka Banner" w:hAnsi="Sitka Banner"/>
          <w:color w:val="222222"/>
          <w:shd w:val="clear" w:color="auto" w:fill="FFFFFF"/>
        </w:rPr>
        <w:t xml:space="preserve">G.A. </w:t>
      </w:r>
      <w:r w:rsidRPr="007D3E88">
        <w:rPr>
          <w:rFonts w:ascii="Sitka Banner" w:hAnsi="Sitka Banner"/>
          <w:color w:val="222222"/>
          <w:shd w:val="clear" w:color="auto" w:fill="FFFFFF"/>
        </w:rPr>
        <w:t>Rodríguez (</w:t>
      </w:r>
      <w:r w:rsidRPr="007D3E88">
        <w:rPr>
          <w:rFonts w:ascii="Sitka Banner" w:hAnsi="Sitka Banner"/>
          <w:color w:val="222222"/>
          <w:shd w:val="clear" w:color="auto" w:fill="FFFFFF"/>
        </w:rPr>
        <w:t>Eds)</w:t>
      </w:r>
      <w:r w:rsidRPr="007D3E88">
        <w:rPr>
          <w:rFonts w:ascii="Sitka Banner" w:hAnsi="Sitka Banner"/>
          <w:color w:val="222222"/>
          <w:shd w:val="clear" w:color="auto" w:fill="FFFFFF"/>
        </w:rPr>
        <w:t>. </w:t>
      </w:r>
      <w:r w:rsidRPr="007D3E88">
        <w:rPr>
          <w:rFonts w:ascii="Sitka Banner" w:hAnsi="Sitka Banner"/>
          <w:iCs/>
          <w:color w:val="222222"/>
          <w:shd w:val="clear" w:color="auto" w:fill="FFFFFF"/>
        </w:rPr>
        <w:t>Principio de precaución: desafíos y escenarios de debate</w:t>
      </w:r>
      <w:r w:rsidRPr="007D3E88">
        <w:rPr>
          <w:rFonts w:ascii="Sitka Banner" w:hAnsi="Sitka Banner"/>
          <w:color w:val="222222"/>
          <w:shd w:val="clear" w:color="auto" w:fill="FFFFFF"/>
        </w:rPr>
        <w:t>. Bogotá: Editorial Universidad del Rosario.</w:t>
      </w:r>
    </w:p>
    <w:p w:rsidR="008D6CED" w:rsidRPr="007D3E88" w:rsidRDefault="008D6CED" w:rsidP="008D6CED">
      <w:pPr>
        <w:pBdr>
          <w:top w:val="nil"/>
          <w:left w:val="nil"/>
          <w:bottom w:val="nil"/>
          <w:right w:val="nil"/>
          <w:between w:val="nil"/>
        </w:pBdr>
        <w:spacing w:before="120" w:after="120" w:line="276" w:lineRule="auto"/>
        <w:ind w:left="1134" w:hanging="708"/>
        <w:jc w:val="both"/>
        <w:rPr>
          <w:rFonts w:ascii="Sitka Banner" w:hAnsi="Sitka Banner"/>
          <w:color w:val="222222"/>
          <w:shd w:val="clear" w:color="auto" w:fill="FFFFFF"/>
        </w:rPr>
      </w:pPr>
      <w:r w:rsidRPr="007D3E88">
        <w:rPr>
          <w:rFonts w:ascii="Sitka Banner" w:hAnsi="Sitka Banner"/>
          <w:color w:val="222222"/>
          <w:shd w:val="clear" w:color="auto" w:fill="FFFFFF"/>
          <w:lang w:val="en-US"/>
        </w:rPr>
        <w:t xml:space="preserve">Vargas-Chaves, I., &amp; Marrugo-Salas, L. (2015). </w:t>
      </w:r>
      <w:r w:rsidRPr="007D3E88">
        <w:rPr>
          <w:rFonts w:ascii="Sitka Banner" w:hAnsi="Sitka Banner"/>
          <w:color w:val="222222"/>
          <w:shd w:val="clear" w:color="auto" w:fill="FFFFFF"/>
        </w:rPr>
        <w:t>La Responsabilidad Social Empresarial como Criterio Orientador para la Sostenibilidad y la Ética de las Actividades del Sector Bancario. </w:t>
      </w:r>
      <w:r w:rsidRPr="007D3E88">
        <w:rPr>
          <w:rFonts w:ascii="Sitka Banner" w:hAnsi="Sitka Banner"/>
          <w:iCs/>
          <w:color w:val="222222"/>
          <w:shd w:val="clear" w:color="auto" w:fill="FFFFFF"/>
        </w:rPr>
        <w:t>Jurídicas</w:t>
      </w:r>
      <w:r w:rsidRPr="007D3E88">
        <w:rPr>
          <w:rFonts w:ascii="Sitka Banner" w:hAnsi="Sitka Banner"/>
          <w:color w:val="222222"/>
          <w:shd w:val="clear" w:color="auto" w:fill="FFFFFF"/>
        </w:rPr>
        <w:t>, </w:t>
      </w:r>
      <w:r w:rsidRPr="007D3E88">
        <w:rPr>
          <w:rFonts w:ascii="Sitka Banner" w:hAnsi="Sitka Banner"/>
          <w:iCs/>
          <w:color w:val="222222"/>
          <w:shd w:val="clear" w:color="auto" w:fill="FFFFFF"/>
        </w:rPr>
        <w:t>12</w:t>
      </w:r>
      <w:r w:rsidRPr="007D3E88">
        <w:rPr>
          <w:rFonts w:ascii="Sitka Banner" w:hAnsi="Sitka Banner"/>
          <w:color w:val="222222"/>
          <w:shd w:val="clear" w:color="auto" w:fill="FFFFFF"/>
        </w:rPr>
        <w:t>(2), 42-57.</w:t>
      </w:r>
    </w:p>
    <w:p w:rsidR="008D6CED" w:rsidRPr="007D3E88" w:rsidRDefault="008D6CED" w:rsidP="008D6CED">
      <w:pPr>
        <w:pBdr>
          <w:top w:val="nil"/>
          <w:left w:val="nil"/>
          <w:bottom w:val="nil"/>
          <w:right w:val="nil"/>
          <w:between w:val="nil"/>
        </w:pBdr>
        <w:spacing w:before="120" w:after="120" w:line="276" w:lineRule="auto"/>
        <w:ind w:left="1134" w:hanging="708"/>
        <w:jc w:val="both"/>
        <w:rPr>
          <w:rFonts w:ascii="Sitka Banner" w:hAnsi="Sitka Banner"/>
          <w:color w:val="222222"/>
          <w:shd w:val="clear" w:color="auto" w:fill="FFFFFF"/>
        </w:rPr>
      </w:pPr>
      <w:r w:rsidRPr="007D3E88">
        <w:rPr>
          <w:rFonts w:ascii="Sitka Banner" w:hAnsi="Sitka Banner"/>
          <w:color w:val="222222"/>
          <w:shd w:val="clear" w:color="auto" w:fill="FFFFFF"/>
        </w:rPr>
        <w:lastRenderedPageBreak/>
        <w:t>Vargas-Chaves, I., &amp; Marrugo-Salas, L. (2016). Responsabilidad Social Empresarial, Inclusión y Discapacidad: Análisis desde las Buenas Prácticas en la Industria Farmacéutica. </w:t>
      </w:r>
      <w:r w:rsidRPr="007D3E88">
        <w:rPr>
          <w:rFonts w:ascii="Sitka Banner" w:hAnsi="Sitka Banner"/>
          <w:iCs/>
          <w:color w:val="222222"/>
          <w:shd w:val="clear" w:color="auto" w:fill="FFFFFF"/>
        </w:rPr>
        <w:t>Revista de Derecho, Comunicaciones y Nuevas Tecnologías</w:t>
      </w:r>
      <w:r w:rsidRPr="007D3E88">
        <w:rPr>
          <w:rFonts w:ascii="Sitka Banner" w:hAnsi="Sitka Banner"/>
          <w:color w:val="222222"/>
          <w:shd w:val="clear" w:color="auto" w:fill="FFFFFF"/>
        </w:rPr>
        <w:t>, </w:t>
      </w:r>
      <w:r w:rsidRPr="007D3E88">
        <w:rPr>
          <w:rFonts w:ascii="Sitka Banner" w:hAnsi="Sitka Banner"/>
          <w:iCs/>
          <w:color w:val="222222"/>
          <w:shd w:val="clear" w:color="auto" w:fill="FFFFFF"/>
        </w:rPr>
        <w:t>15</w:t>
      </w:r>
      <w:r w:rsidRPr="007D3E88">
        <w:rPr>
          <w:rFonts w:ascii="Sitka Banner" w:hAnsi="Sitka Banner"/>
          <w:color w:val="222222"/>
          <w:shd w:val="clear" w:color="auto" w:fill="FFFFFF"/>
        </w:rPr>
        <w:t>, 1-23.</w:t>
      </w:r>
    </w:p>
    <w:p w:rsidR="008D6CED" w:rsidRPr="007D3E88" w:rsidRDefault="008D6CED" w:rsidP="008D6CED">
      <w:pPr>
        <w:pBdr>
          <w:top w:val="nil"/>
          <w:left w:val="nil"/>
          <w:bottom w:val="nil"/>
          <w:right w:val="nil"/>
          <w:between w:val="nil"/>
        </w:pBdr>
        <w:spacing w:before="120" w:after="120" w:line="276" w:lineRule="auto"/>
        <w:ind w:left="1134" w:hanging="708"/>
        <w:jc w:val="both"/>
        <w:rPr>
          <w:rFonts w:ascii="Sitka Banner" w:hAnsi="Sitka Banner"/>
          <w:color w:val="000000"/>
          <w:lang w:val="pt-BR"/>
        </w:rPr>
      </w:pPr>
      <w:r w:rsidRPr="007D3E88">
        <w:rPr>
          <w:rFonts w:ascii="Sitka Banner" w:hAnsi="Sitka Banner"/>
          <w:color w:val="222222"/>
          <w:shd w:val="clear" w:color="auto" w:fill="FFFFFF"/>
        </w:rPr>
        <w:t>Vargas-Chaves, I.</w:t>
      </w:r>
      <w:r w:rsidRPr="007D3E88">
        <w:rPr>
          <w:rFonts w:ascii="Sitka Banner" w:hAnsi="Sitka Banner"/>
          <w:color w:val="222222"/>
          <w:shd w:val="clear" w:color="auto" w:fill="FFFFFF"/>
        </w:rPr>
        <w:t>, &amp; Rodríguez, G. A.</w:t>
      </w:r>
      <w:r w:rsidRPr="007D3E88">
        <w:rPr>
          <w:rFonts w:ascii="Sitka Banner" w:hAnsi="Sitka Banner"/>
          <w:color w:val="222222"/>
          <w:shd w:val="clear" w:color="auto" w:fill="FFFFFF"/>
        </w:rPr>
        <w:t xml:space="preserve"> (2017). </w:t>
      </w:r>
      <w:r w:rsidRPr="007D3E88">
        <w:rPr>
          <w:rFonts w:ascii="Sitka Banner" w:hAnsi="Sitka Banner"/>
          <w:iCs/>
          <w:color w:val="222222"/>
          <w:shd w:val="clear" w:color="auto" w:fill="FFFFFF"/>
        </w:rPr>
        <w:t>Principio de precaución: desafíos y escenarios de debate</w:t>
      </w:r>
      <w:r w:rsidRPr="007D3E88">
        <w:rPr>
          <w:rFonts w:ascii="Sitka Banner" w:hAnsi="Sitka Banner"/>
          <w:color w:val="222222"/>
          <w:shd w:val="clear" w:color="auto" w:fill="FFFFFF"/>
        </w:rPr>
        <w:t xml:space="preserve">. </w:t>
      </w:r>
      <w:r w:rsidRPr="007D3E88">
        <w:rPr>
          <w:rFonts w:ascii="Sitka Banner" w:hAnsi="Sitka Banner"/>
          <w:color w:val="222222"/>
          <w:shd w:val="clear" w:color="auto" w:fill="FFFFFF"/>
        </w:rPr>
        <w:t xml:space="preserve">Bogotá: </w:t>
      </w:r>
      <w:r w:rsidRPr="007D3E88">
        <w:rPr>
          <w:rFonts w:ascii="Sitka Banner" w:hAnsi="Sitka Banner"/>
          <w:color w:val="222222"/>
          <w:shd w:val="clear" w:color="auto" w:fill="FFFFFF"/>
        </w:rPr>
        <w:t>Editorial Universidad del Rosario.</w:t>
      </w:r>
    </w:p>
    <w:p w:rsidR="002224CC" w:rsidRPr="007D3E88" w:rsidRDefault="002224CC" w:rsidP="002224CC">
      <w:pPr>
        <w:spacing w:before="120" w:after="120" w:line="276" w:lineRule="auto"/>
        <w:rPr>
          <w:rFonts w:ascii="Sitka Banner" w:hAnsi="Sitka Banner"/>
          <w:lang w:val="es-CO"/>
        </w:rPr>
      </w:pPr>
    </w:p>
    <w:sectPr w:rsidR="002224CC" w:rsidRPr="007D3E88">
      <w:footerReference w:type="even" r:id="rId8"/>
      <w:pgSz w:w="12240" w:h="15840"/>
      <w:pgMar w:top="1701" w:right="1701" w:bottom="170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Arial"/>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Banner">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573" w:rsidRDefault="007D3E88">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Pr>
        <w:color w:val="000000"/>
      </w:rPr>
      <w:fldChar w:fldCharType="end"/>
    </w:r>
  </w:p>
  <w:p w:rsidR="00471573" w:rsidRDefault="007D3E88">
    <w:pPr>
      <w:pBdr>
        <w:top w:val="nil"/>
        <w:left w:val="nil"/>
        <w:bottom w:val="nil"/>
        <w:right w:val="nil"/>
        <w:between w:val="nil"/>
      </w:pBdr>
      <w:tabs>
        <w:tab w:val="center" w:pos="4419"/>
        <w:tab w:val="right" w:pos="8838"/>
      </w:tabs>
      <w:rPr>
        <w:color w:val="00000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586B20"/>
    <w:multiLevelType w:val="multilevel"/>
    <w:tmpl w:val="FB26A544"/>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2085FA4"/>
    <w:multiLevelType w:val="hybridMultilevel"/>
    <w:tmpl w:val="E75A2E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790240E"/>
    <w:multiLevelType w:val="multilevel"/>
    <w:tmpl w:val="C9A452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124"/>
    <w:rsid w:val="002224CC"/>
    <w:rsid w:val="004F2EE1"/>
    <w:rsid w:val="005631D6"/>
    <w:rsid w:val="005A07D2"/>
    <w:rsid w:val="007B171D"/>
    <w:rsid w:val="007D3E88"/>
    <w:rsid w:val="00856106"/>
    <w:rsid w:val="008D6CED"/>
    <w:rsid w:val="00CC1242"/>
    <w:rsid w:val="00EF7477"/>
    <w:rsid w:val="00F901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154A23-5F9A-42F2-9D06-C6A74E3C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124"/>
    <w:pPr>
      <w:spacing w:after="0" w:line="240" w:lineRule="auto"/>
    </w:pPr>
    <w:rPr>
      <w:rFonts w:ascii="Times New Roman" w:eastAsia="Times New Roman" w:hAnsi="Times New Roman" w:cs="Times New Roman"/>
      <w:sz w:val="24"/>
      <w:szCs w:val="24"/>
      <w:lang w:val="es-ES" w:eastAsia="es-ES_tradnl"/>
    </w:rPr>
  </w:style>
  <w:style w:type="paragraph" w:styleId="Ttulo1">
    <w:name w:val="heading 1"/>
    <w:basedOn w:val="Normal"/>
    <w:next w:val="Normal"/>
    <w:link w:val="Ttulo1Car"/>
    <w:autoRedefine/>
    <w:uiPriority w:val="1"/>
    <w:qFormat/>
    <w:rsid w:val="004F2EE1"/>
    <w:pPr>
      <w:keepNext/>
      <w:keepLines/>
      <w:spacing w:after="240"/>
      <w:outlineLvl w:val="0"/>
    </w:pPr>
    <w:rPr>
      <w:rFonts w:asciiTheme="minorHAnsi" w:eastAsiaTheme="majorEastAsia" w:hAnsiTheme="minorHAnsi" w:cstheme="majorBidi"/>
      <w:b/>
      <w:i/>
      <w:sz w:val="22"/>
      <w:szCs w:val="32"/>
    </w:rPr>
  </w:style>
  <w:style w:type="paragraph" w:styleId="Ttulo2">
    <w:name w:val="heading 2"/>
    <w:basedOn w:val="Normal"/>
    <w:next w:val="Normal"/>
    <w:link w:val="Ttulo2Car"/>
    <w:uiPriority w:val="9"/>
    <w:unhideWhenUsed/>
    <w:qFormat/>
    <w:rsid w:val="004F2EE1"/>
    <w:pPr>
      <w:keepNext/>
      <w:keepLines/>
      <w:spacing w:after="240"/>
      <w:outlineLvl w:val="1"/>
    </w:pPr>
    <w:rPr>
      <w:rFonts w:asciiTheme="minorHAnsi" w:eastAsiaTheme="majorEastAsia" w:hAnsiTheme="minorHAnsi" w:cstheme="majorBidi"/>
      <w:b/>
      <w:i/>
      <w:sz w:val="22"/>
      <w:szCs w:val="26"/>
    </w:rPr>
  </w:style>
  <w:style w:type="paragraph" w:styleId="Ttulo3">
    <w:name w:val="heading 3"/>
    <w:basedOn w:val="Normal"/>
    <w:next w:val="Normal"/>
    <w:link w:val="Ttulo3Car"/>
    <w:uiPriority w:val="9"/>
    <w:unhideWhenUsed/>
    <w:qFormat/>
    <w:rsid w:val="004F2EE1"/>
    <w:pPr>
      <w:keepNext/>
      <w:keepLines/>
      <w:spacing w:after="240"/>
      <w:outlineLvl w:val="2"/>
    </w:pPr>
    <w:rPr>
      <w:rFonts w:asciiTheme="minorHAnsi" w:eastAsiaTheme="majorEastAsia" w:hAnsiTheme="minorHAnsi" w:cstheme="majorBidi"/>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4F2EE1"/>
    <w:rPr>
      <w:rFonts w:eastAsiaTheme="majorEastAsia" w:cstheme="majorBidi"/>
      <w:b/>
      <w:i/>
      <w:szCs w:val="32"/>
    </w:rPr>
  </w:style>
  <w:style w:type="character" w:customStyle="1" w:styleId="Ttulo2Car">
    <w:name w:val="Título 2 Car"/>
    <w:basedOn w:val="Fuentedeprrafopredeter"/>
    <w:link w:val="Ttulo2"/>
    <w:uiPriority w:val="9"/>
    <w:rsid w:val="004F2EE1"/>
    <w:rPr>
      <w:rFonts w:eastAsiaTheme="majorEastAsia" w:cstheme="majorBidi"/>
      <w:b/>
      <w:i/>
      <w:szCs w:val="26"/>
    </w:rPr>
  </w:style>
  <w:style w:type="character" w:customStyle="1" w:styleId="Ttulo3Car">
    <w:name w:val="Título 3 Car"/>
    <w:basedOn w:val="Fuentedeprrafopredeter"/>
    <w:link w:val="Ttulo3"/>
    <w:uiPriority w:val="9"/>
    <w:rsid w:val="004F2EE1"/>
    <w:rPr>
      <w:rFonts w:eastAsiaTheme="majorEastAsia" w:cstheme="majorBidi"/>
      <w:b/>
      <w:i/>
    </w:rPr>
  </w:style>
  <w:style w:type="character" w:styleId="Hipervnculo">
    <w:name w:val="Hyperlink"/>
    <w:basedOn w:val="Fuentedeprrafopredeter"/>
    <w:uiPriority w:val="99"/>
    <w:unhideWhenUsed/>
    <w:rsid w:val="00F90124"/>
    <w:rPr>
      <w:color w:val="0563C1" w:themeColor="hyperlink"/>
      <w:u w:val="single"/>
    </w:rPr>
  </w:style>
  <w:style w:type="paragraph" w:styleId="Prrafodelista">
    <w:name w:val="List Paragraph"/>
    <w:basedOn w:val="Normal"/>
    <w:uiPriority w:val="34"/>
    <w:qFormat/>
    <w:rsid w:val="002224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134277">
      <w:bodyDiv w:val="1"/>
      <w:marLeft w:val="0"/>
      <w:marRight w:val="0"/>
      <w:marTop w:val="0"/>
      <w:marBottom w:val="0"/>
      <w:divBdr>
        <w:top w:val="none" w:sz="0" w:space="0" w:color="auto"/>
        <w:left w:val="none" w:sz="0" w:space="0" w:color="auto"/>
        <w:bottom w:val="none" w:sz="0" w:space="0" w:color="auto"/>
        <w:right w:val="none" w:sz="0" w:space="0" w:color="auto"/>
      </w:divBdr>
      <w:divsChild>
        <w:div w:id="639193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olombia.corresponsables.com/content/desarrollo-sostenib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stillayleon.ccoo.es/7de5ef0d53b25975a6a83bb4951fb64e000054.pdf" TargetMode="External"/><Relationship Id="rId5" Type="http://schemas.openxmlformats.org/officeDocument/2006/relationships/hyperlink" Target="mailto:u0304729@unimilitar.edu.c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11</Pages>
  <Words>3925</Words>
  <Characters>21588</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Iván Vargas Chaves</dc:creator>
  <cp:keywords/>
  <dc:description/>
  <cp:lastModifiedBy>Iván Vargas Chaves</cp:lastModifiedBy>
  <cp:revision>2</cp:revision>
  <dcterms:created xsi:type="dcterms:W3CDTF">2020-04-28T01:01:00Z</dcterms:created>
  <dcterms:modified xsi:type="dcterms:W3CDTF">2020-04-28T01:50:00Z</dcterms:modified>
</cp:coreProperties>
</file>