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633F7" w14:textId="0ED6385D" w:rsidR="00A92062" w:rsidRPr="00E77DFE" w:rsidRDefault="00EC3099" w:rsidP="00A92062">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Atomic event concepts in </w:t>
      </w:r>
      <w:r w:rsidR="005A7844">
        <w:rPr>
          <w:rFonts w:ascii="Times New Roman" w:eastAsia="Times New Roman" w:hAnsi="Times New Roman" w:cs="Times New Roman"/>
          <w:b/>
          <w:sz w:val="24"/>
          <w:szCs w:val="24"/>
          <w:lang w:eastAsia="tr-TR"/>
        </w:rPr>
        <w:t xml:space="preserve">perception, </w:t>
      </w:r>
      <w:r>
        <w:rPr>
          <w:rFonts w:ascii="Times New Roman" w:eastAsia="Times New Roman" w:hAnsi="Times New Roman" w:cs="Times New Roman"/>
          <w:b/>
          <w:sz w:val="24"/>
          <w:szCs w:val="24"/>
          <w:lang w:eastAsia="tr-TR"/>
        </w:rPr>
        <w:t>action and belief</w:t>
      </w:r>
    </w:p>
    <w:p w14:paraId="59073931" w14:textId="77777777" w:rsidR="008162E6" w:rsidRDefault="008162E6" w:rsidP="00286D5E">
      <w:pPr>
        <w:spacing w:after="0" w:line="480" w:lineRule="auto"/>
        <w:jc w:val="both"/>
        <w:rPr>
          <w:rFonts w:ascii="Times New Roman" w:eastAsia="Times New Roman" w:hAnsi="Times New Roman" w:cs="Times New Roman"/>
          <w:b/>
          <w:sz w:val="24"/>
          <w:szCs w:val="24"/>
          <w:lang w:eastAsia="tr-TR"/>
        </w:rPr>
      </w:pPr>
    </w:p>
    <w:p w14:paraId="520A8EF1" w14:textId="3A0355FC" w:rsidR="00104CFF" w:rsidRDefault="00CE1159" w:rsidP="00DA1169">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Event concepts are unstructured atomic conc</w:t>
      </w:r>
      <w:r w:rsidR="00104CFF">
        <w:rPr>
          <w:rFonts w:ascii="Times New Roman" w:eastAsia="Times New Roman" w:hAnsi="Times New Roman" w:cs="Times New Roman"/>
          <w:sz w:val="24"/>
          <w:szCs w:val="24"/>
          <w:lang w:eastAsia="tr-TR"/>
        </w:rPr>
        <w:t>epts that apply to events types.</w:t>
      </w:r>
      <w:r>
        <w:rPr>
          <w:rFonts w:ascii="Times New Roman" w:eastAsia="Times New Roman" w:hAnsi="Times New Roman" w:cs="Times New Roman"/>
          <w:sz w:val="24"/>
          <w:szCs w:val="24"/>
          <w:lang w:eastAsia="tr-TR"/>
        </w:rPr>
        <w:t xml:space="preserve"> </w:t>
      </w:r>
      <w:r w:rsidR="00104CFF">
        <w:rPr>
          <w:rFonts w:ascii="Times New Roman" w:eastAsia="Times New Roman" w:hAnsi="Times New Roman" w:cs="Times New Roman"/>
          <w:sz w:val="24"/>
          <w:szCs w:val="24"/>
          <w:lang w:eastAsia="tr-TR"/>
        </w:rPr>
        <w:t xml:space="preserve">A paradigm example of such an event </w:t>
      </w:r>
      <w:r w:rsidR="002B27D9">
        <w:rPr>
          <w:rFonts w:ascii="Times New Roman" w:eastAsia="Times New Roman" w:hAnsi="Times New Roman" w:cs="Times New Roman"/>
          <w:sz w:val="24"/>
          <w:szCs w:val="24"/>
          <w:lang w:eastAsia="tr-TR"/>
        </w:rPr>
        <w:t xml:space="preserve">type </w:t>
      </w:r>
      <w:r w:rsidR="00104CFF">
        <w:rPr>
          <w:rFonts w:ascii="Times New Roman" w:eastAsia="Times New Roman" w:hAnsi="Times New Roman" w:cs="Times New Roman"/>
          <w:sz w:val="24"/>
          <w:szCs w:val="24"/>
          <w:lang w:eastAsia="tr-TR"/>
        </w:rPr>
        <w:t xml:space="preserve">would be that of </w:t>
      </w:r>
      <w:r w:rsidR="00547A54">
        <w:rPr>
          <w:rFonts w:ascii="Times New Roman" w:eastAsia="Times New Roman" w:hAnsi="Times New Roman" w:cs="Times New Roman"/>
          <w:sz w:val="24"/>
          <w:szCs w:val="24"/>
          <w:lang w:eastAsia="tr-TR"/>
        </w:rPr>
        <w:t xml:space="preserve">diaper </w:t>
      </w:r>
      <w:r w:rsidR="00104CFF">
        <w:rPr>
          <w:rFonts w:ascii="Times New Roman" w:eastAsia="Times New Roman" w:hAnsi="Times New Roman" w:cs="Times New Roman"/>
          <w:sz w:val="24"/>
          <w:szCs w:val="24"/>
          <w:lang w:eastAsia="tr-TR"/>
        </w:rPr>
        <w:t>chan</w:t>
      </w:r>
      <w:r w:rsidR="002B27D9">
        <w:rPr>
          <w:rFonts w:ascii="Times New Roman" w:eastAsia="Times New Roman" w:hAnsi="Times New Roman" w:cs="Times New Roman"/>
          <w:sz w:val="24"/>
          <w:szCs w:val="24"/>
          <w:lang w:eastAsia="tr-TR"/>
        </w:rPr>
        <w:t xml:space="preserve">ging, and so a putative example of an atomic event concept would be </w:t>
      </w:r>
      <w:r w:rsidR="002B27D9" w:rsidRPr="004A23E4">
        <w:rPr>
          <w:rFonts w:ascii="Times New Roman" w:eastAsia="Times New Roman" w:hAnsi="Times New Roman" w:cs="Times New Roman"/>
          <w:sz w:val="24"/>
          <w:szCs w:val="24"/>
          <w:lang w:eastAsia="tr-TR"/>
        </w:rPr>
        <w:t>DADDY’S-CHANGING-MY-</w:t>
      </w:r>
      <w:r w:rsidR="00066A0D" w:rsidRPr="004A23E4">
        <w:rPr>
          <w:rFonts w:ascii="Times New Roman" w:eastAsia="Times New Roman" w:hAnsi="Times New Roman" w:cs="Times New Roman"/>
          <w:sz w:val="24"/>
          <w:szCs w:val="24"/>
          <w:lang w:eastAsia="tr-TR"/>
        </w:rPr>
        <w:t>DIAPER</w:t>
      </w:r>
      <w:r w:rsidR="002B27D9">
        <w:rPr>
          <w:rFonts w:ascii="Times New Roman" w:eastAsia="Times New Roman" w:hAnsi="Times New Roman" w:cs="Times New Roman"/>
          <w:sz w:val="24"/>
          <w:szCs w:val="24"/>
          <w:lang w:eastAsia="tr-TR"/>
        </w:rPr>
        <w:t>.</w:t>
      </w:r>
      <w:r w:rsidR="0091561F">
        <w:rPr>
          <w:rStyle w:val="FootnoteReference"/>
          <w:rFonts w:ascii="Times New Roman" w:eastAsia="Times New Roman" w:hAnsi="Times New Roman" w:cs="Times New Roman"/>
          <w:sz w:val="24"/>
          <w:szCs w:val="24"/>
          <w:lang w:eastAsia="tr-TR"/>
        </w:rPr>
        <w:footnoteReference w:id="1"/>
      </w:r>
      <w:r w:rsidR="002B27D9">
        <w:rPr>
          <w:rFonts w:ascii="Times New Roman" w:eastAsia="Times New Roman" w:hAnsi="Times New Roman" w:cs="Times New Roman"/>
          <w:sz w:val="24"/>
          <w:szCs w:val="24"/>
          <w:lang w:eastAsia="tr-TR"/>
        </w:rPr>
        <w:t xml:space="preserve"> I will defend two claims about such </w:t>
      </w:r>
      <w:r w:rsidR="00DA1169">
        <w:rPr>
          <w:rFonts w:ascii="Times New Roman" w:eastAsia="Times New Roman" w:hAnsi="Times New Roman" w:cs="Times New Roman"/>
          <w:sz w:val="24"/>
          <w:szCs w:val="24"/>
          <w:lang w:eastAsia="tr-TR"/>
        </w:rPr>
        <w:t>concepts. Firstly,</w:t>
      </w:r>
      <w:r w:rsidR="002B27D9">
        <w:rPr>
          <w:rFonts w:ascii="Times New Roman" w:eastAsia="Times New Roman" w:hAnsi="Times New Roman" w:cs="Times New Roman"/>
          <w:sz w:val="24"/>
          <w:szCs w:val="24"/>
          <w:lang w:eastAsia="tr-TR"/>
        </w:rPr>
        <w:t xml:space="preserve"> the </w:t>
      </w:r>
      <w:r w:rsidR="002B27D9" w:rsidRPr="002B27D9">
        <w:rPr>
          <w:rFonts w:ascii="Times New Roman" w:eastAsia="Times New Roman" w:hAnsi="Times New Roman" w:cs="Times New Roman"/>
          <w:i/>
          <w:sz w:val="24"/>
          <w:szCs w:val="24"/>
          <w:lang w:eastAsia="tr-TR"/>
        </w:rPr>
        <w:t>conceptual</w:t>
      </w:r>
      <w:r w:rsidR="002B27D9">
        <w:rPr>
          <w:rFonts w:ascii="Times New Roman" w:eastAsia="Times New Roman" w:hAnsi="Times New Roman" w:cs="Times New Roman"/>
          <w:sz w:val="24"/>
          <w:szCs w:val="24"/>
          <w:lang w:eastAsia="tr-TR"/>
        </w:rPr>
        <w:t xml:space="preserve"> claim that it is in principle possible to possess such a concept </w:t>
      </w:r>
      <w:r w:rsidR="00DA1169">
        <w:rPr>
          <w:rFonts w:ascii="Times New Roman" w:eastAsia="Times New Roman" w:hAnsi="Times New Roman" w:cs="Times New Roman"/>
          <w:sz w:val="24"/>
          <w:szCs w:val="24"/>
          <w:lang w:eastAsia="tr-TR"/>
        </w:rPr>
        <w:t xml:space="preserve">such as </w:t>
      </w:r>
      <w:r w:rsidR="00DA1169" w:rsidRPr="00DA1169">
        <w:rPr>
          <w:rFonts w:ascii="Times New Roman" w:eastAsia="Times New Roman" w:hAnsi="Times New Roman" w:cs="Times New Roman"/>
          <w:sz w:val="24"/>
          <w:szCs w:val="24"/>
          <w:lang w:eastAsia="tr-TR"/>
        </w:rPr>
        <w:t>DADDY’S-CHANGING-MY-</w:t>
      </w:r>
      <w:r w:rsidR="00066A0D">
        <w:rPr>
          <w:rFonts w:ascii="Times New Roman" w:eastAsia="Times New Roman" w:hAnsi="Times New Roman" w:cs="Times New Roman"/>
          <w:sz w:val="24"/>
          <w:szCs w:val="24"/>
          <w:lang w:eastAsia="tr-TR"/>
        </w:rPr>
        <w:t>DIAPER</w:t>
      </w:r>
      <w:r w:rsidR="00DA1169">
        <w:rPr>
          <w:rFonts w:ascii="Times New Roman" w:eastAsia="Times New Roman" w:hAnsi="Times New Roman" w:cs="Times New Roman"/>
          <w:sz w:val="24"/>
          <w:szCs w:val="24"/>
          <w:lang w:eastAsia="tr-TR"/>
        </w:rPr>
        <w:t xml:space="preserve"> </w:t>
      </w:r>
      <w:r w:rsidR="002B27D9">
        <w:rPr>
          <w:rFonts w:ascii="Times New Roman" w:eastAsia="Times New Roman" w:hAnsi="Times New Roman" w:cs="Times New Roman"/>
          <w:sz w:val="24"/>
          <w:szCs w:val="24"/>
          <w:lang w:eastAsia="tr-TR"/>
        </w:rPr>
        <w:t>without possessing the concep</w:t>
      </w:r>
      <w:r w:rsidR="00DA1169">
        <w:rPr>
          <w:rFonts w:ascii="Times New Roman" w:eastAsia="Times New Roman" w:hAnsi="Times New Roman" w:cs="Times New Roman"/>
          <w:sz w:val="24"/>
          <w:szCs w:val="24"/>
          <w:lang w:eastAsia="tr-TR"/>
        </w:rPr>
        <w:t xml:space="preserve">t </w:t>
      </w:r>
      <w:r w:rsidR="00066A0D">
        <w:rPr>
          <w:rFonts w:ascii="Times New Roman" w:eastAsia="Times New Roman" w:hAnsi="Times New Roman" w:cs="Times New Roman"/>
          <w:sz w:val="24"/>
          <w:szCs w:val="24"/>
          <w:lang w:eastAsia="tr-TR"/>
        </w:rPr>
        <w:t>DIAPER</w:t>
      </w:r>
      <w:r w:rsidR="00DA1169">
        <w:rPr>
          <w:rFonts w:ascii="Times New Roman" w:eastAsia="Times New Roman" w:hAnsi="Times New Roman" w:cs="Times New Roman"/>
          <w:sz w:val="24"/>
          <w:szCs w:val="24"/>
          <w:lang w:eastAsia="tr-TR"/>
        </w:rPr>
        <w:t>. Secondly,</w:t>
      </w:r>
      <w:r w:rsidR="002B27D9">
        <w:rPr>
          <w:rFonts w:ascii="Times New Roman" w:eastAsia="Times New Roman" w:hAnsi="Times New Roman" w:cs="Times New Roman"/>
          <w:sz w:val="24"/>
          <w:szCs w:val="24"/>
          <w:lang w:eastAsia="tr-TR"/>
        </w:rPr>
        <w:t xml:space="preserve"> the </w:t>
      </w:r>
      <w:r w:rsidR="002B27D9" w:rsidRPr="002B27D9">
        <w:rPr>
          <w:rFonts w:ascii="Times New Roman" w:eastAsia="Times New Roman" w:hAnsi="Times New Roman" w:cs="Times New Roman"/>
          <w:i/>
          <w:sz w:val="24"/>
          <w:szCs w:val="24"/>
          <w:lang w:eastAsia="tr-TR"/>
        </w:rPr>
        <w:t>empirical</w:t>
      </w:r>
      <w:r w:rsidR="002B27D9">
        <w:rPr>
          <w:rFonts w:ascii="Times New Roman" w:eastAsia="Times New Roman" w:hAnsi="Times New Roman" w:cs="Times New Roman"/>
          <w:sz w:val="24"/>
          <w:szCs w:val="24"/>
          <w:lang w:eastAsia="tr-TR"/>
        </w:rPr>
        <w:t xml:space="preserve"> claim that we actually possess such concepts and that they play an important role in ou</w:t>
      </w:r>
      <w:r w:rsidR="007B0977">
        <w:rPr>
          <w:rFonts w:ascii="Times New Roman" w:eastAsia="Times New Roman" w:hAnsi="Times New Roman" w:cs="Times New Roman"/>
          <w:sz w:val="24"/>
          <w:szCs w:val="24"/>
          <w:lang w:eastAsia="tr-TR"/>
        </w:rPr>
        <w:t>r cognitive liv</w:t>
      </w:r>
      <w:r w:rsidR="002B27D9">
        <w:rPr>
          <w:rFonts w:ascii="Times New Roman" w:eastAsia="Times New Roman" w:hAnsi="Times New Roman" w:cs="Times New Roman"/>
          <w:sz w:val="24"/>
          <w:szCs w:val="24"/>
          <w:lang w:eastAsia="tr-TR"/>
        </w:rPr>
        <w:t>e</w:t>
      </w:r>
      <w:r w:rsidR="007B0977">
        <w:rPr>
          <w:rFonts w:ascii="Times New Roman" w:eastAsia="Times New Roman" w:hAnsi="Times New Roman" w:cs="Times New Roman"/>
          <w:sz w:val="24"/>
          <w:szCs w:val="24"/>
          <w:lang w:eastAsia="tr-TR"/>
        </w:rPr>
        <w:t>s</w:t>
      </w:r>
      <w:r w:rsidR="002B27D9">
        <w:rPr>
          <w:rFonts w:ascii="Times New Roman" w:eastAsia="Times New Roman" w:hAnsi="Times New Roman" w:cs="Times New Roman"/>
          <w:sz w:val="24"/>
          <w:szCs w:val="24"/>
          <w:lang w:eastAsia="tr-TR"/>
        </w:rPr>
        <w:t>. The argument for the empirical claim has the form of an inference to the best explanation</w:t>
      </w:r>
      <w:r w:rsidR="00831511">
        <w:rPr>
          <w:rFonts w:ascii="Times New Roman" w:eastAsia="Times New Roman" w:hAnsi="Times New Roman" w:cs="Times New Roman"/>
          <w:sz w:val="24"/>
          <w:szCs w:val="24"/>
          <w:lang w:eastAsia="tr-TR"/>
        </w:rPr>
        <w:t>, and is aimed at those who are already willing to attribute concepts and beliefs to infants and non-human animals</w:t>
      </w:r>
      <w:r w:rsidR="002B27D9">
        <w:rPr>
          <w:rFonts w:ascii="Times New Roman" w:eastAsia="Times New Roman" w:hAnsi="Times New Roman" w:cs="Times New Roman"/>
          <w:sz w:val="24"/>
          <w:szCs w:val="24"/>
          <w:lang w:eastAsia="tr-TR"/>
        </w:rPr>
        <w:t xml:space="preserve">. </w:t>
      </w:r>
      <w:r w:rsidR="007B0977">
        <w:rPr>
          <w:rFonts w:ascii="Times New Roman" w:eastAsia="Times New Roman" w:hAnsi="Times New Roman" w:cs="Times New Roman"/>
          <w:sz w:val="24"/>
          <w:szCs w:val="24"/>
          <w:lang w:eastAsia="tr-TR"/>
        </w:rPr>
        <w:t xml:space="preserve">Many animals and pre-linguistic </w:t>
      </w:r>
      <w:r w:rsidR="00831511">
        <w:rPr>
          <w:rFonts w:ascii="Times New Roman" w:eastAsia="Times New Roman" w:hAnsi="Times New Roman" w:cs="Times New Roman"/>
          <w:sz w:val="24"/>
          <w:szCs w:val="24"/>
          <w:lang w:eastAsia="tr-TR"/>
        </w:rPr>
        <w:t>infants</w:t>
      </w:r>
      <w:r w:rsidR="007B0977">
        <w:rPr>
          <w:rFonts w:ascii="Times New Roman" w:eastAsia="Times New Roman" w:hAnsi="Times New Roman" w:cs="Times New Roman"/>
          <w:sz w:val="24"/>
          <w:szCs w:val="24"/>
          <w:lang w:eastAsia="tr-TR"/>
        </w:rPr>
        <w:t xml:space="preserve"> seem capable of re-identifying event-types in the world</w:t>
      </w:r>
      <w:r w:rsidR="00831511">
        <w:rPr>
          <w:rFonts w:ascii="Times New Roman" w:eastAsia="Times New Roman" w:hAnsi="Times New Roman" w:cs="Times New Roman"/>
          <w:sz w:val="24"/>
          <w:szCs w:val="24"/>
          <w:lang w:eastAsia="tr-TR"/>
        </w:rPr>
        <w:t xml:space="preserve">, and seem to </w:t>
      </w:r>
      <w:r w:rsidR="00DA1169">
        <w:rPr>
          <w:rFonts w:ascii="Times New Roman" w:eastAsia="Times New Roman" w:hAnsi="Times New Roman" w:cs="Times New Roman"/>
          <w:sz w:val="24"/>
          <w:szCs w:val="24"/>
          <w:lang w:eastAsia="tr-TR"/>
        </w:rPr>
        <w:t>store information</w:t>
      </w:r>
      <w:r w:rsidR="00831511">
        <w:rPr>
          <w:rFonts w:ascii="Times New Roman" w:eastAsia="Times New Roman" w:hAnsi="Times New Roman" w:cs="Times New Roman"/>
          <w:sz w:val="24"/>
          <w:szCs w:val="24"/>
          <w:lang w:eastAsia="tr-TR"/>
        </w:rPr>
        <w:t xml:space="preserve"> about things happening at particular times and places, </w:t>
      </w:r>
      <w:r w:rsidR="007B0977">
        <w:rPr>
          <w:rFonts w:ascii="Times New Roman" w:eastAsia="Times New Roman" w:hAnsi="Times New Roman" w:cs="Times New Roman"/>
          <w:sz w:val="24"/>
          <w:szCs w:val="24"/>
          <w:lang w:eastAsia="tr-TR"/>
        </w:rPr>
        <w:t xml:space="preserve">and </w:t>
      </w:r>
      <w:r w:rsidR="00831511">
        <w:rPr>
          <w:rFonts w:ascii="Times New Roman" w:eastAsia="Times New Roman" w:hAnsi="Times New Roman" w:cs="Times New Roman"/>
          <w:sz w:val="24"/>
          <w:szCs w:val="24"/>
          <w:lang w:eastAsia="tr-TR"/>
        </w:rPr>
        <w:t>my</w:t>
      </w:r>
      <w:r w:rsidR="007B0977">
        <w:rPr>
          <w:rFonts w:ascii="Times New Roman" w:eastAsia="Times New Roman" w:hAnsi="Times New Roman" w:cs="Times New Roman"/>
          <w:sz w:val="24"/>
          <w:szCs w:val="24"/>
          <w:lang w:eastAsia="tr-TR"/>
        </w:rPr>
        <w:t xml:space="preserve"> </w:t>
      </w:r>
      <w:r w:rsidR="00831511">
        <w:rPr>
          <w:rFonts w:ascii="Times New Roman" w:eastAsia="Times New Roman" w:hAnsi="Times New Roman" w:cs="Times New Roman"/>
          <w:sz w:val="24"/>
          <w:szCs w:val="24"/>
          <w:lang w:eastAsia="tr-TR"/>
        </w:rPr>
        <w:t xml:space="preserve">account </w:t>
      </w:r>
      <w:r w:rsidR="007B0977">
        <w:rPr>
          <w:rFonts w:ascii="Times New Roman" w:eastAsia="Times New Roman" w:hAnsi="Times New Roman" w:cs="Times New Roman"/>
          <w:sz w:val="24"/>
          <w:szCs w:val="24"/>
          <w:lang w:eastAsia="tr-TR"/>
        </w:rPr>
        <w:t xml:space="preserve">offers a plausible model of how such organisms are able to </w:t>
      </w:r>
      <w:r w:rsidR="00066A0D">
        <w:rPr>
          <w:rFonts w:ascii="Times New Roman" w:eastAsia="Times New Roman" w:hAnsi="Times New Roman" w:cs="Times New Roman"/>
          <w:sz w:val="24"/>
          <w:szCs w:val="24"/>
          <w:lang w:eastAsia="tr-TR"/>
        </w:rPr>
        <w:t xml:space="preserve">do </w:t>
      </w:r>
      <w:r w:rsidR="00831511">
        <w:rPr>
          <w:rFonts w:ascii="Times New Roman" w:eastAsia="Times New Roman" w:hAnsi="Times New Roman" w:cs="Times New Roman"/>
          <w:sz w:val="24"/>
          <w:szCs w:val="24"/>
          <w:lang w:eastAsia="tr-TR"/>
        </w:rPr>
        <w:t>this</w:t>
      </w:r>
      <w:r w:rsidR="007B0977">
        <w:rPr>
          <w:rFonts w:ascii="Times New Roman" w:eastAsia="Times New Roman" w:hAnsi="Times New Roman" w:cs="Times New Roman"/>
          <w:sz w:val="24"/>
          <w:szCs w:val="24"/>
          <w:lang w:eastAsia="tr-TR"/>
        </w:rPr>
        <w:t xml:space="preserve"> without attributing linguistically structured mental states to them. </w:t>
      </w:r>
      <w:r w:rsidR="00DA1169">
        <w:rPr>
          <w:rFonts w:ascii="Times New Roman" w:eastAsia="Times New Roman" w:hAnsi="Times New Roman" w:cs="Times New Roman"/>
          <w:sz w:val="24"/>
          <w:szCs w:val="24"/>
          <w:lang w:eastAsia="tr-TR"/>
        </w:rPr>
        <w:t>And a</w:t>
      </w:r>
      <w:r w:rsidR="007B0977">
        <w:rPr>
          <w:rFonts w:ascii="Times New Roman" w:eastAsia="Times New Roman" w:hAnsi="Times New Roman" w:cs="Times New Roman"/>
          <w:sz w:val="24"/>
          <w:szCs w:val="24"/>
          <w:lang w:eastAsia="tr-TR"/>
        </w:rPr>
        <w:t>lthough language allows adults to form linguistically structured mental representa</w:t>
      </w:r>
      <w:r w:rsidR="00DA1169">
        <w:rPr>
          <w:rFonts w:ascii="Times New Roman" w:eastAsia="Times New Roman" w:hAnsi="Times New Roman" w:cs="Times New Roman"/>
          <w:sz w:val="24"/>
          <w:szCs w:val="24"/>
          <w:lang w:eastAsia="tr-TR"/>
        </w:rPr>
        <w:t>tions of the world, there is no</w:t>
      </w:r>
      <w:r w:rsidR="007B0977">
        <w:rPr>
          <w:rFonts w:ascii="Times New Roman" w:eastAsia="Times New Roman" w:hAnsi="Times New Roman" w:cs="Times New Roman"/>
          <w:sz w:val="24"/>
          <w:szCs w:val="24"/>
          <w:lang w:eastAsia="tr-TR"/>
        </w:rPr>
        <w:t xml:space="preserve"> good reason to think that such structured representations necessarily replace the unstructured ones. </w:t>
      </w:r>
      <w:r w:rsidR="00F94257">
        <w:rPr>
          <w:rFonts w:ascii="Times New Roman" w:eastAsia="Times New Roman" w:hAnsi="Times New Roman" w:cs="Times New Roman"/>
          <w:sz w:val="24"/>
          <w:szCs w:val="24"/>
          <w:lang w:eastAsia="tr-TR"/>
        </w:rPr>
        <w:t xml:space="preserve">There is </w:t>
      </w:r>
      <w:r w:rsidR="00DA1169">
        <w:rPr>
          <w:rFonts w:ascii="Times New Roman" w:eastAsia="Times New Roman" w:hAnsi="Times New Roman" w:cs="Times New Roman"/>
          <w:sz w:val="24"/>
          <w:szCs w:val="24"/>
          <w:lang w:eastAsia="tr-TR"/>
        </w:rPr>
        <w:t xml:space="preserve">also </w:t>
      </w:r>
      <w:r w:rsidR="00F94257">
        <w:rPr>
          <w:rFonts w:ascii="Times New Roman" w:eastAsia="Times New Roman" w:hAnsi="Times New Roman" w:cs="Times New Roman"/>
          <w:sz w:val="24"/>
          <w:szCs w:val="24"/>
          <w:lang w:eastAsia="tr-TR"/>
        </w:rPr>
        <w:t xml:space="preserve">no good reason for a philosopher who is willing to explain the </w:t>
      </w:r>
      <w:r w:rsidR="00F10864">
        <w:rPr>
          <w:rFonts w:ascii="Times New Roman" w:eastAsia="Times New Roman" w:hAnsi="Times New Roman" w:cs="Times New Roman"/>
          <w:sz w:val="24"/>
          <w:szCs w:val="24"/>
          <w:lang w:eastAsia="tr-TR"/>
        </w:rPr>
        <w:t>behavior</w:t>
      </w:r>
      <w:r w:rsidR="00F94257">
        <w:rPr>
          <w:rFonts w:ascii="Times New Roman" w:eastAsia="Times New Roman" w:hAnsi="Times New Roman" w:cs="Times New Roman"/>
          <w:sz w:val="24"/>
          <w:szCs w:val="24"/>
          <w:lang w:eastAsia="tr-TR"/>
        </w:rPr>
        <w:t xml:space="preserve"> of an organism by appealing to atomic concepts of individuals or kinds to not use a similar form of explanation when explaining the organism’s capacity to recognize events. </w:t>
      </w:r>
    </w:p>
    <w:p w14:paraId="0F1D20CF" w14:textId="69CD8AC4" w:rsidR="001A6377" w:rsidRDefault="00831511" w:rsidP="00DA1169">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We can form </w:t>
      </w:r>
      <w:r w:rsidR="00F94257">
        <w:rPr>
          <w:rFonts w:ascii="Times New Roman" w:eastAsia="Times New Roman" w:hAnsi="Times New Roman" w:cs="Times New Roman"/>
          <w:sz w:val="24"/>
          <w:szCs w:val="24"/>
          <w:lang w:eastAsia="tr-TR"/>
        </w:rPr>
        <w:t xml:space="preserve">empirical </w:t>
      </w:r>
      <w:r>
        <w:rPr>
          <w:rFonts w:ascii="Times New Roman" w:eastAsia="Times New Roman" w:hAnsi="Times New Roman" w:cs="Times New Roman"/>
          <w:sz w:val="24"/>
          <w:szCs w:val="24"/>
          <w:lang w:eastAsia="tr-TR"/>
        </w:rPr>
        <w:t xml:space="preserve">concepts of individuals, kinds, properties, event-types, and states of affairs among other things, and I assume that such concepts </w:t>
      </w:r>
      <w:r w:rsidRPr="00831511">
        <w:rPr>
          <w:rFonts w:ascii="Times New Roman" w:eastAsia="Times New Roman" w:hAnsi="Times New Roman" w:cs="Times New Roman"/>
          <w:sz w:val="24"/>
          <w:szCs w:val="24"/>
          <w:lang w:eastAsia="tr-TR"/>
        </w:rPr>
        <w:t>function like</w:t>
      </w:r>
      <w:r w:rsidR="00F94257">
        <w:rPr>
          <w:rFonts w:ascii="Times New Roman" w:eastAsia="Times New Roman" w:hAnsi="Times New Roman" w:cs="Times New Roman"/>
          <w:sz w:val="24"/>
          <w:szCs w:val="24"/>
          <w:lang w:eastAsia="tr-TR"/>
        </w:rPr>
        <w:t xml:space="preserve"> what </w:t>
      </w:r>
      <w:r w:rsidR="00F94257" w:rsidRPr="00F94257">
        <w:rPr>
          <w:rFonts w:ascii="Times New Roman" w:eastAsia="Times New Roman" w:hAnsi="Times New Roman" w:cs="Times New Roman"/>
          <w:sz w:val="24"/>
          <w:szCs w:val="24"/>
          <w:lang w:eastAsia="tr-TR"/>
        </w:rPr>
        <w:t>François</w:t>
      </w:r>
      <w:r w:rsidR="00F94257">
        <w:rPr>
          <w:rFonts w:ascii="Times New Roman" w:eastAsia="Times New Roman" w:hAnsi="Times New Roman" w:cs="Times New Roman"/>
          <w:sz w:val="24"/>
          <w:szCs w:val="24"/>
          <w:lang w:eastAsia="tr-TR"/>
        </w:rPr>
        <w:t xml:space="preserve"> Recanati calls</w:t>
      </w:r>
      <w:r w:rsidRPr="00831511">
        <w:rPr>
          <w:rFonts w:ascii="Times New Roman" w:eastAsia="Times New Roman" w:hAnsi="Times New Roman" w:cs="Times New Roman"/>
          <w:sz w:val="24"/>
          <w:szCs w:val="24"/>
          <w:lang w:eastAsia="tr-TR"/>
        </w:rPr>
        <w:t xml:space="preserve"> </w:t>
      </w:r>
      <w:r w:rsidR="00F94257">
        <w:rPr>
          <w:rFonts w:ascii="Times New Roman" w:eastAsia="Times New Roman" w:hAnsi="Times New Roman" w:cs="Times New Roman"/>
          <w:sz w:val="24"/>
          <w:szCs w:val="24"/>
          <w:lang w:eastAsia="tr-TR"/>
        </w:rPr>
        <w:t>‘</w:t>
      </w:r>
      <w:r w:rsidRPr="00831511">
        <w:rPr>
          <w:rFonts w:ascii="Times New Roman" w:eastAsia="Times New Roman" w:hAnsi="Times New Roman" w:cs="Times New Roman"/>
          <w:sz w:val="24"/>
          <w:szCs w:val="24"/>
          <w:lang w:eastAsia="tr-TR"/>
        </w:rPr>
        <w:t>mental files</w:t>
      </w:r>
      <w:r w:rsidR="00F94257">
        <w:rPr>
          <w:rFonts w:ascii="Times New Roman" w:eastAsia="Times New Roman" w:hAnsi="Times New Roman" w:cs="Times New Roman"/>
          <w:sz w:val="24"/>
          <w:szCs w:val="24"/>
          <w:lang w:eastAsia="tr-TR"/>
        </w:rPr>
        <w:t>’ or what Ruth Millikan calls ‘substance conc</w:t>
      </w:r>
      <w:r w:rsidR="0091561F">
        <w:rPr>
          <w:rFonts w:ascii="Times New Roman" w:eastAsia="Times New Roman" w:hAnsi="Times New Roman" w:cs="Times New Roman"/>
          <w:sz w:val="24"/>
          <w:szCs w:val="24"/>
          <w:lang w:eastAsia="tr-TR"/>
        </w:rPr>
        <w:t>ep</w:t>
      </w:r>
      <w:r w:rsidR="00F94257">
        <w:rPr>
          <w:rFonts w:ascii="Times New Roman" w:eastAsia="Times New Roman" w:hAnsi="Times New Roman" w:cs="Times New Roman"/>
          <w:sz w:val="24"/>
          <w:szCs w:val="24"/>
          <w:lang w:eastAsia="tr-TR"/>
        </w:rPr>
        <w:t>ts’</w:t>
      </w:r>
      <w:r>
        <w:rPr>
          <w:rFonts w:ascii="Times New Roman" w:eastAsia="Times New Roman" w:hAnsi="Times New Roman" w:cs="Times New Roman"/>
          <w:sz w:val="24"/>
          <w:szCs w:val="24"/>
          <w:lang w:eastAsia="tr-TR"/>
        </w:rPr>
        <w:t>.</w:t>
      </w:r>
      <w:r>
        <w:rPr>
          <w:rStyle w:val="FootnoteReference"/>
          <w:rFonts w:ascii="Times New Roman" w:eastAsia="Times New Roman" w:hAnsi="Times New Roman" w:cs="Times New Roman"/>
          <w:sz w:val="24"/>
          <w:szCs w:val="24"/>
          <w:lang w:eastAsia="tr-TR"/>
        </w:rPr>
        <w:footnoteReference w:id="2"/>
      </w:r>
      <w:r>
        <w:rPr>
          <w:rFonts w:ascii="Times New Roman" w:eastAsia="Times New Roman" w:hAnsi="Times New Roman" w:cs="Times New Roman"/>
          <w:sz w:val="24"/>
          <w:szCs w:val="24"/>
          <w:lang w:eastAsia="tr-TR"/>
        </w:rPr>
        <w:t xml:space="preserve"> </w:t>
      </w:r>
      <w:r w:rsidR="007B0977">
        <w:rPr>
          <w:rFonts w:ascii="Times New Roman" w:eastAsia="Times New Roman" w:hAnsi="Times New Roman" w:cs="Times New Roman"/>
          <w:sz w:val="24"/>
          <w:szCs w:val="24"/>
          <w:lang w:eastAsia="tr-TR"/>
        </w:rPr>
        <w:t xml:space="preserve">To possess such a concept one must have a </w:t>
      </w:r>
      <w:r>
        <w:rPr>
          <w:rFonts w:ascii="Times New Roman" w:eastAsia="Times New Roman" w:hAnsi="Times New Roman" w:cs="Times New Roman"/>
          <w:sz w:val="24"/>
          <w:szCs w:val="24"/>
          <w:lang w:eastAsia="tr-TR"/>
        </w:rPr>
        <w:t xml:space="preserve">reliable </w:t>
      </w:r>
      <w:r w:rsidR="007B0977">
        <w:rPr>
          <w:rFonts w:ascii="Times New Roman" w:eastAsia="Times New Roman" w:hAnsi="Times New Roman" w:cs="Times New Roman"/>
          <w:sz w:val="24"/>
          <w:szCs w:val="24"/>
          <w:lang w:eastAsia="tr-TR"/>
        </w:rPr>
        <w:t xml:space="preserve">capacity to re-identify the object in question, but this capacity </w:t>
      </w:r>
      <w:r>
        <w:rPr>
          <w:rFonts w:ascii="Times New Roman" w:eastAsia="Times New Roman" w:hAnsi="Times New Roman" w:cs="Times New Roman"/>
          <w:sz w:val="24"/>
          <w:szCs w:val="24"/>
          <w:lang w:eastAsia="tr-TR"/>
        </w:rPr>
        <w:t xml:space="preserve">of re-identification does not fix the reference of the concept. Such files allow us to collect and utilize useful information about things that we re-encounter in our environment. </w:t>
      </w:r>
      <w:r w:rsidR="00DA1169">
        <w:rPr>
          <w:rFonts w:ascii="Times New Roman" w:eastAsia="Times New Roman" w:hAnsi="Times New Roman" w:cs="Times New Roman"/>
          <w:sz w:val="24"/>
          <w:szCs w:val="24"/>
          <w:lang w:eastAsia="tr-TR"/>
        </w:rPr>
        <w:t>We can distinguish between a</w:t>
      </w:r>
      <w:r w:rsidR="00F94257">
        <w:rPr>
          <w:rFonts w:ascii="Times New Roman" w:eastAsia="Times New Roman" w:hAnsi="Times New Roman" w:cs="Times New Roman"/>
          <w:sz w:val="24"/>
          <w:szCs w:val="24"/>
          <w:lang w:eastAsia="tr-TR"/>
        </w:rPr>
        <w:t xml:space="preserve"> </w:t>
      </w:r>
      <w:r w:rsidR="00F94257" w:rsidRPr="00DA1169">
        <w:rPr>
          <w:rFonts w:ascii="Times New Roman" w:eastAsia="Times New Roman" w:hAnsi="Times New Roman" w:cs="Times New Roman"/>
          <w:i/>
          <w:sz w:val="24"/>
          <w:szCs w:val="24"/>
          <w:lang w:eastAsia="tr-TR"/>
        </w:rPr>
        <w:t>percept</w:t>
      </w:r>
      <w:r w:rsidR="00261E3F" w:rsidRPr="00DA1169">
        <w:rPr>
          <w:rFonts w:ascii="Times New Roman" w:eastAsia="Times New Roman" w:hAnsi="Times New Roman" w:cs="Times New Roman"/>
          <w:i/>
          <w:sz w:val="24"/>
          <w:szCs w:val="24"/>
          <w:lang w:eastAsia="tr-TR"/>
        </w:rPr>
        <w:t xml:space="preserve">ion-action </w:t>
      </w:r>
      <w:r w:rsidR="00DA1169" w:rsidRPr="00DA1169">
        <w:rPr>
          <w:rFonts w:ascii="Times New Roman" w:eastAsia="Times New Roman" w:hAnsi="Times New Roman" w:cs="Times New Roman"/>
          <w:i/>
          <w:sz w:val="24"/>
          <w:szCs w:val="24"/>
          <w:lang w:eastAsia="tr-TR"/>
        </w:rPr>
        <w:t>system</w:t>
      </w:r>
      <w:r w:rsidR="00DA1169">
        <w:rPr>
          <w:rFonts w:ascii="Times New Roman" w:eastAsia="Times New Roman" w:hAnsi="Times New Roman" w:cs="Times New Roman"/>
          <w:sz w:val="24"/>
          <w:szCs w:val="24"/>
          <w:lang w:eastAsia="tr-TR"/>
        </w:rPr>
        <w:t xml:space="preserve"> and a</w:t>
      </w:r>
      <w:r w:rsidR="00F94257">
        <w:rPr>
          <w:rFonts w:ascii="Times New Roman" w:eastAsia="Times New Roman" w:hAnsi="Times New Roman" w:cs="Times New Roman"/>
          <w:sz w:val="24"/>
          <w:szCs w:val="24"/>
          <w:lang w:eastAsia="tr-TR"/>
        </w:rPr>
        <w:t xml:space="preserve"> </w:t>
      </w:r>
      <w:r w:rsidR="00261E3F" w:rsidRPr="00DA1169">
        <w:rPr>
          <w:rFonts w:ascii="Times New Roman" w:eastAsia="Times New Roman" w:hAnsi="Times New Roman" w:cs="Times New Roman"/>
          <w:i/>
          <w:sz w:val="24"/>
          <w:szCs w:val="24"/>
          <w:lang w:eastAsia="tr-TR"/>
        </w:rPr>
        <w:t>perception-</w:t>
      </w:r>
      <w:r w:rsidR="00F94257" w:rsidRPr="00DA1169">
        <w:rPr>
          <w:rFonts w:ascii="Times New Roman" w:eastAsia="Times New Roman" w:hAnsi="Times New Roman" w:cs="Times New Roman"/>
          <w:i/>
          <w:sz w:val="24"/>
          <w:szCs w:val="24"/>
          <w:lang w:eastAsia="tr-TR"/>
        </w:rPr>
        <w:t>belief</w:t>
      </w:r>
      <w:r w:rsidR="00261E3F" w:rsidRPr="00DA1169">
        <w:rPr>
          <w:rFonts w:ascii="Times New Roman" w:eastAsia="Times New Roman" w:hAnsi="Times New Roman" w:cs="Times New Roman"/>
          <w:i/>
          <w:sz w:val="24"/>
          <w:szCs w:val="24"/>
          <w:lang w:eastAsia="tr-TR"/>
        </w:rPr>
        <w:t xml:space="preserve"> </w:t>
      </w:r>
      <w:r w:rsidR="00F94257" w:rsidRPr="00DA1169">
        <w:rPr>
          <w:rFonts w:ascii="Times New Roman" w:eastAsia="Times New Roman" w:hAnsi="Times New Roman" w:cs="Times New Roman"/>
          <w:i/>
          <w:sz w:val="24"/>
          <w:szCs w:val="24"/>
          <w:lang w:eastAsia="tr-TR"/>
        </w:rPr>
        <w:t>system</w:t>
      </w:r>
      <w:r w:rsidR="00F94257">
        <w:rPr>
          <w:rFonts w:ascii="Times New Roman" w:eastAsia="Times New Roman" w:hAnsi="Times New Roman" w:cs="Times New Roman"/>
          <w:sz w:val="24"/>
          <w:szCs w:val="24"/>
          <w:lang w:eastAsia="tr-TR"/>
        </w:rPr>
        <w:t xml:space="preserve"> and </w:t>
      </w:r>
      <w:r w:rsidR="00DA1169">
        <w:rPr>
          <w:rFonts w:ascii="Times New Roman" w:eastAsia="Times New Roman" w:hAnsi="Times New Roman" w:cs="Times New Roman"/>
          <w:sz w:val="24"/>
          <w:szCs w:val="24"/>
          <w:lang w:eastAsia="tr-TR"/>
        </w:rPr>
        <w:t xml:space="preserve">I will </w:t>
      </w:r>
      <w:r w:rsidR="00F94257">
        <w:rPr>
          <w:rFonts w:ascii="Times New Roman" w:eastAsia="Times New Roman" w:hAnsi="Times New Roman" w:cs="Times New Roman"/>
          <w:sz w:val="24"/>
          <w:szCs w:val="24"/>
          <w:lang w:eastAsia="tr-TR"/>
        </w:rPr>
        <w:t>argue that empirical concepts</w:t>
      </w:r>
      <w:r w:rsidR="00B6699E">
        <w:rPr>
          <w:rFonts w:ascii="Times New Roman" w:eastAsia="Times New Roman" w:hAnsi="Times New Roman" w:cs="Times New Roman"/>
          <w:sz w:val="24"/>
          <w:szCs w:val="24"/>
          <w:lang w:eastAsia="tr-TR"/>
        </w:rPr>
        <w:t>, including atomic event concepts,</w:t>
      </w:r>
      <w:r w:rsidR="00F94257">
        <w:rPr>
          <w:rFonts w:ascii="Times New Roman" w:eastAsia="Times New Roman" w:hAnsi="Times New Roman" w:cs="Times New Roman"/>
          <w:sz w:val="24"/>
          <w:szCs w:val="24"/>
          <w:lang w:eastAsia="tr-TR"/>
        </w:rPr>
        <w:t xml:space="preserve"> </w:t>
      </w:r>
      <w:r w:rsidR="00DA1169">
        <w:rPr>
          <w:rFonts w:ascii="Times New Roman" w:eastAsia="Times New Roman" w:hAnsi="Times New Roman" w:cs="Times New Roman"/>
          <w:sz w:val="24"/>
          <w:szCs w:val="24"/>
          <w:lang w:eastAsia="tr-TR"/>
        </w:rPr>
        <w:t xml:space="preserve">can </w:t>
      </w:r>
      <w:r w:rsidR="00F94257">
        <w:rPr>
          <w:rFonts w:ascii="Times New Roman" w:eastAsia="Times New Roman" w:hAnsi="Times New Roman" w:cs="Times New Roman"/>
          <w:sz w:val="24"/>
          <w:szCs w:val="24"/>
          <w:lang w:eastAsia="tr-TR"/>
        </w:rPr>
        <w:t xml:space="preserve">play a role in both systems. </w:t>
      </w:r>
      <w:r w:rsidR="00B6699E">
        <w:rPr>
          <w:rFonts w:ascii="Times New Roman" w:eastAsia="Times New Roman" w:hAnsi="Times New Roman" w:cs="Times New Roman"/>
          <w:sz w:val="24"/>
          <w:szCs w:val="24"/>
          <w:lang w:eastAsia="tr-TR"/>
        </w:rPr>
        <w:t xml:space="preserve">The </w:t>
      </w:r>
      <w:r w:rsidR="00B6699E" w:rsidRPr="00066A0D">
        <w:rPr>
          <w:rFonts w:ascii="Times New Roman" w:eastAsia="Times New Roman" w:hAnsi="Times New Roman" w:cs="Times New Roman"/>
          <w:i/>
          <w:sz w:val="24"/>
          <w:szCs w:val="24"/>
          <w:lang w:eastAsia="tr-TR"/>
        </w:rPr>
        <w:t>perception-action system</w:t>
      </w:r>
      <w:r w:rsidR="00B6699E">
        <w:rPr>
          <w:rFonts w:ascii="Times New Roman" w:eastAsia="Times New Roman" w:hAnsi="Times New Roman" w:cs="Times New Roman"/>
          <w:sz w:val="24"/>
          <w:szCs w:val="24"/>
          <w:lang w:eastAsia="tr-TR"/>
        </w:rPr>
        <w:t xml:space="preserve"> </w:t>
      </w:r>
      <w:r w:rsidR="00B6699E" w:rsidRPr="00B6699E">
        <w:rPr>
          <w:rFonts w:ascii="Times New Roman" w:eastAsia="Times New Roman" w:hAnsi="Times New Roman" w:cs="Times New Roman"/>
          <w:sz w:val="24"/>
          <w:szCs w:val="24"/>
          <w:lang w:eastAsia="tr-TR"/>
        </w:rPr>
        <w:t>involves the application of concepts in the service of (often skilled) action</w:t>
      </w:r>
      <w:r w:rsidR="00B6699E">
        <w:rPr>
          <w:rFonts w:ascii="Times New Roman" w:eastAsia="Times New Roman" w:hAnsi="Times New Roman" w:cs="Times New Roman"/>
          <w:sz w:val="24"/>
          <w:szCs w:val="24"/>
          <w:lang w:eastAsia="tr-TR"/>
        </w:rPr>
        <w:t xml:space="preserve">. So we can think of the concept as a mental file that contains motor-plans that can be activated once the individual recognizes that they are in a certain situation. In this way, recognizing something (be it an object or an event) </w:t>
      </w:r>
      <w:r w:rsidR="00066A0D">
        <w:rPr>
          <w:rFonts w:ascii="Times New Roman" w:eastAsia="Times New Roman" w:hAnsi="Times New Roman" w:cs="Times New Roman"/>
          <w:sz w:val="24"/>
          <w:szCs w:val="24"/>
          <w:lang w:eastAsia="tr-TR"/>
        </w:rPr>
        <w:t xml:space="preserve">as a token of a type, plays </w:t>
      </w:r>
      <w:r w:rsidR="00D912A4">
        <w:rPr>
          <w:rFonts w:ascii="Times New Roman" w:eastAsia="Times New Roman" w:hAnsi="Times New Roman" w:cs="Times New Roman"/>
          <w:sz w:val="24"/>
          <w:szCs w:val="24"/>
          <w:lang w:eastAsia="tr-TR"/>
        </w:rPr>
        <w:t xml:space="preserve">a role in guiding immediate action. The </w:t>
      </w:r>
      <w:r w:rsidR="00D912A4" w:rsidRPr="00066A0D">
        <w:rPr>
          <w:rFonts w:ascii="Times New Roman" w:eastAsia="Times New Roman" w:hAnsi="Times New Roman" w:cs="Times New Roman"/>
          <w:i/>
          <w:sz w:val="24"/>
          <w:szCs w:val="24"/>
          <w:lang w:eastAsia="tr-TR"/>
        </w:rPr>
        <w:t>perception-belief system</w:t>
      </w:r>
      <w:r w:rsidR="00066A0D">
        <w:rPr>
          <w:rFonts w:ascii="Times New Roman" w:eastAsia="Times New Roman" w:hAnsi="Times New Roman" w:cs="Times New Roman"/>
          <w:sz w:val="24"/>
          <w:szCs w:val="24"/>
          <w:lang w:eastAsia="tr-TR"/>
        </w:rPr>
        <w:t xml:space="preserve">, in contrast, </w:t>
      </w:r>
      <w:r w:rsidR="00D912A4">
        <w:rPr>
          <w:rFonts w:ascii="Times New Roman" w:eastAsia="Times New Roman" w:hAnsi="Times New Roman" w:cs="Times New Roman"/>
          <w:sz w:val="24"/>
          <w:szCs w:val="24"/>
          <w:lang w:eastAsia="tr-TR"/>
        </w:rPr>
        <w:t>allows for the formation of beliefs that can play a role in deliberation and planning and the formation of expectati</w:t>
      </w:r>
      <w:r w:rsidR="00066A0D">
        <w:rPr>
          <w:rFonts w:ascii="Times New Roman" w:eastAsia="Times New Roman" w:hAnsi="Times New Roman" w:cs="Times New Roman"/>
          <w:sz w:val="24"/>
          <w:szCs w:val="24"/>
          <w:lang w:eastAsia="tr-TR"/>
        </w:rPr>
        <w:t xml:space="preserve">ons. I </w:t>
      </w:r>
      <w:r w:rsidR="00DA1169">
        <w:rPr>
          <w:rFonts w:ascii="Times New Roman" w:eastAsia="Times New Roman" w:hAnsi="Times New Roman" w:cs="Times New Roman"/>
          <w:sz w:val="24"/>
          <w:szCs w:val="24"/>
          <w:lang w:eastAsia="tr-TR"/>
        </w:rPr>
        <w:t xml:space="preserve">distinguish between </w:t>
      </w:r>
      <w:r w:rsidR="009F6A54">
        <w:rPr>
          <w:rFonts w:ascii="Times New Roman" w:eastAsia="Times New Roman" w:hAnsi="Times New Roman" w:cs="Times New Roman"/>
          <w:sz w:val="24"/>
          <w:szCs w:val="24"/>
          <w:lang w:eastAsia="tr-TR"/>
        </w:rPr>
        <w:t>two particular types of belief which I call</w:t>
      </w:r>
      <w:r w:rsidR="009F6A54" w:rsidRPr="00DA1169">
        <w:rPr>
          <w:rFonts w:ascii="Times New Roman" w:eastAsia="Times New Roman" w:hAnsi="Times New Roman" w:cs="Times New Roman"/>
          <w:i/>
          <w:sz w:val="24"/>
          <w:szCs w:val="24"/>
          <w:lang w:eastAsia="tr-TR"/>
        </w:rPr>
        <w:t xml:space="preserve"> where-beliefs</w:t>
      </w:r>
      <w:r w:rsidR="009F6A54">
        <w:rPr>
          <w:rFonts w:ascii="Times New Roman" w:eastAsia="Times New Roman" w:hAnsi="Times New Roman" w:cs="Times New Roman"/>
          <w:sz w:val="24"/>
          <w:szCs w:val="24"/>
          <w:lang w:eastAsia="tr-TR"/>
        </w:rPr>
        <w:t xml:space="preserve"> and </w:t>
      </w:r>
      <w:r w:rsidR="009F6A54" w:rsidRPr="00DA1169">
        <w:rPr>
          <w:rFonts w:ascii="Times New Roman" w:eastAsia="Times New Roman" w:hAnsi="Times New Roman" w:cs="Times New Roman"/>
          <w:i/>
          <w:sz w:val="24"/>
          <w:szCs w:val="24"/>
          <w:lang w:eastAsia="tr-TR"/>
        </w:rPr>
        <w:t>when-beliefs</w:t>
      </w:r>
      <w:r w:rsidR="009F6A54">
        <w:rPr>
          <w:rFonts w:ascii="Times New Roman" w:eastAsia="Times New Roman" w:hAnsi="Times New Roman" w:cs="Times New Roman"/>
          <w:sz w:val="24"/>
          <w:szCs w:val="24"/>
          <w:lang w:eastAsia="tr-TR"/>
        </w:rPr>
        <w:t>, a</w:t>
      </w:r>
      <w:r w:rsidR="00DA1169">
        <w:rPr>
          <w:rFonts w:ascii="Times New Roman" w:eastAsia="Times New Roman" w:hAnsi="Times New Roman" w:cs="Times New Roman"/>
          <w:sz w:val="24"/>
          <w:szCs w:val="24"/>
          <w:lang w:eastAsia="tr-TR"/>
        </w:rPr>
        <w:t>nd</w:t>
      </w:r>
      <w:r w:rsidR="00D912A4">
        <w:rPr>
          <w:rFonts w:ascii="Times New Roman" w:eastAsia="Times New Roman" w:hAnsi="Times New Roman" w:cs="Times New Roman"/>
          <w:sz w:val="24"/>
          <w:szCs w:val="24"/>
          <w:lang w:eastAsia="tr-TR"/>
        </w:rPr>
        <w:t xml:space="preserve"> argue that we can model the formation of such perceptual beliefs</w:t>
      </w:r>
      <w:r w:rsidR="00066A0D">
        <w:rPr>
          <w:rFonts w:ascii="Times New Roman" w:eastAsia="Times New Roman" w:hAnsi="Times New Roman" w:cs="Times New Roman"/>
          <w:sz w:val="24"/>
          <w:szCs w:val="24"/>
          <w:lang w:eastAsia="tr-TR"/>
        </w:rPr>
        <w:t xml:space="preserve"> in non-linguistic animals and human infants</w:t>
      </w:r>
      <w:r w:rsidR="00D912A4">
        <w:rPr>
          <w:rFonts w:ascii="Times New Roman" w:eastAsia="Times New Roman" w:hAnsi="Times New Roman" w:cs="Times New Roman"/>
          <w:sz w:val="24"/>
          <w:szCs w:val="24"/>
          <w:lang w:eastAsia="tr-TR"/>
        </w:rPr>
        <w:t xml:space="preserve"> in terms of the formation of a link between an empirical concept and a position on a cognitive map. </w:t>
      </w:r>
      <w:r w:rsidR="0091561F">
        <w:rPr>
          <w:rFonts w:ascii="Times New Roman" w:eastAsia="Times New Roman" w:hAnsi="Times New Roman" w:cs="Times New Roman"/>
          <w:sz w:val="24"/>
          <w:szCs w:val="24"/>
          <w:lang w:eastAsia="tr-TR"/>
        </w:rPr>
        <w:t>According to the account offered, seemingly complex beliefs</w:t>
      </w:r>
      <w:r w:rsidR="00CE1159">
        <w:rPr>
          <w:rFonts w:ascii="Times New Roman" w:eastAsia="Times New Roman" w:hAnsi="Times New Roman" w:cs="Times New Roman"/>
          <w:sz w:val="24"/>
          <w:szCs w:val="24"/>
          <w:lang w:eastAsia="tr-TR"/>
        </w:rPr>
        <w:t xml:space="preserve">, </w:t>
      </w:r>
      <w:r w:rsidR="009F6A54">
        <w:rPr>
          <w:rFonts w:ascii="Times New Roman" w:eastAsia="Times New Roman" w:hAnsi="Times New Roman" w:cs="Times New Roman"/>
          <w:sz w:val="24"/>
          <w:szCs w:val="24"/>
          <w:lang w:eastAsia="tr-TR"/>
        </w:rPr>
        <w:t>such as a baby’s belief</w:t>
      </w:r>
      <w:r w:rsidR="006A6D55">
        <w:rPr>
          <w:rFonts w:ascii="Times New Roman" w:eastAsia="Times New Roman" w:hAnsi="Times New Roman" w:cs="Times New Roman"/>
          <w:sz w:val="24"/>
          <w:szCs w:val="24"/>
          <w:lang w:eastAsia="tr-TR"/>
        </w:rPr>
        <w:t xml:space="preserve"> that </w:t>
      </w:r>
      <w:r w:rsidR="009F6A54">
        <w:rPr>
          <w:rFonts w:ascii="Times New Roman" w:eastAsia="Times New Roman" w:hAnsi="Times New Roman" w:cs="Times New Roman"/>
          <w:sz w:val="24"/>
          <w:szCs w:val="24"/>
          <w:lang w:eastAsia="tr-TR"/>
        </w:rPr>
        <w:t xml:space="preserve">Daddy changed her </w:t>
      </w:r>
      <w:r w:rsidR="00066A0D">
        <w:rPr>
          <w:rFonts w:ascii="Times New Roman" w:eastAsia="Times New Roman" w:hAnsi="Times New Roman" w:cs="Times New Roman"/>
          <w:sz w:val="24"/>
          <w:szCs w:val="24"/>
          <w:lang w:eastAsia="tr-TR"/>
        </w:rPr>
        <w:t>diaper</w:t>
      </w:r>
      <w:r w:rsidR="006A6D55">
        <w:rPr>
          <w:rFonts w:ascii="Times New Roman" w:eastAsia="Times New Roman" w:hAnsi="Times New Roman" w:cs="Times New Roman"/>
          <w:sz w:val="24"/>
          <w:szCs w:val="24"/>
          <w:lang w:eastAsia="tr-TR"/>
        </w:rPr>
        <w:t xml:space="preserve"> in the kitchen </w:t>
      </w:r>
      <w:r w:rsidR="009F6A54">
        <w:rPr>
          <w:rFonts w:ascii="Times New Roman" w:eastAsia="Times New Roman" w:hAnsi="Times New Roman" w:cs="Times New Roman"/>
          <w:sz w:val="24"/>
          <w:szCs w:val="24"/>
          <w:lang w:eastAsia="tr-TR"/>
        </w:rPr>
        <w:t>earlier</w:t>
      </w:r>
      <w:r w:rsidR="0091561F">
        <w:rPr>
          <w:rFonts w:ascii="Times New Roman" w:eastAsia="Times New Roman" w:hAnsi="Times New Roman" w:cs="Times New Roman"/>
          <w:sz w:val="24"/>
          <w:szCs w:val="24"/>
          <w:lang w:eastAsia="tr-TR"/>
        </w:rPr>
        <w:t>, will not be</w:t>
      </w:r>
      <w:r w:rsidR="0091561F" w:rsidRPr="0091561F">
        <w:rPr>
          <w:rFonts w:ascii="Times New Roman" w:eastAsia="Times New Roman" w:hAnsi="Times New Roman" w:cs="Times New Roman"/>
          <w:sz w:val="24"/>
          <w:szCs w:val="24"/>
          <w:lang w:eastAsia="tr-TR"/>
        </w:rPr>
        <w:t xml:space="preserve"> linguistically structured</w:t>
      </w:r>
      <w:r w:rsidR="0091561F">
        <w:rPr>
          <w:rFonts w:ascii="Times New Roman" w:eastAsia="Times New Roman" w:hAnsi="Times New Roman" w:cs="Times New Roman"/>
          <w:sz w:val="24"/>
          <w:szCs w:val="24"/>
          <w:lang w:eastAsia="tr-TR"/>
        </w:rPr>
        <w:t>.</w:t>
      </w:r>
      <w:r w:rsidR="00DA1169">
        <w:rPr>
          <w:rFonts w:ascii="Times New Roman" w:eastAsia="Times New Roman" w:hAnsi="Times New Roman" w:cs="Times New Roman"/>
          <w:sz w:val="24"/>
          <w:szCs w:val="24"/>
          <w:lang w:eastAsia="tr-TR"/>
        </w:rPr>
        <w:t xml:space="preserve"> If we think that pre-linguistic infants possess such concepts and are able to form such beliefs, it is likely that adults do to</w:t>
      </w:r>
      <w:r w:rsidR="008E4114">
        <w:rPr>
          <w:rFonts w:ascii="Times New Roman" w:eastAsia="Times New Roman" w:hAnsi="Times New Roman" w:cs="Times New Roman"/>
          <w:sz w:val="24"/>
          <w:szCs w:val="24"/>
          <w:lang w:eastAsia="tr-TR"/>
        </w:rPr>
        <w:t>o</w:t>
      </w:r>
      <w:r w:rsidR="00DA1169">
        <w:rPr>
          <w:rFonts w:ascii="Times New Roman" w:eastAsia="Times New Roman" w:hAnsi="Times New Roman" w:cs="Times New Roman"/>
          <w:sz w:val="24"/>
          <w:szCs w:val="24"/>
          <w:lang w:eastAsia="tr-TR"/>
        </w:rPr>
        <w:t xml:space="preserve">. </w:t>
      </w:r>
      <w:r w:rsidR="004F1E2E">
        <w:rPr>
          <w:rFonts w:ascii="Times New Roman" w:eastAsia="Times New Roman" w:hAnsi="Times New Roman" w:cs="Times New Roman"/>
          <w:sz w:val="24"/>
          <w:szCs w:val="24"/>
          <w:lang w:eastAsia="tr-TR"/>
        </w:rPr>
        <w:t xml:space="preserve">The ability to form such beliefs does not require the capacity for public language and we can model </w:t>
      </w:r>
      <w:r w:rsidR="00066A0D">
        <w:rPr>
          <w:rFonts w:ascii="Times New Roman" w:eastAsia="Times New Roman" w:hAnsi="Times New Roman" w:cs="Times New Roman"/>
          <w:sz w:val="24"/>
          <w:szCs w:val="24"/>
          <w:lang w:eastAsia="tr-TR"/>
        </w:rPr>
        <w:t xml:space="preserve">them in non-linguistic terms, so </w:t>
      </w:r>
      <w:r w:rsidR="004F1E2E">
        <w:rPr>
          <w:rFonts w:ascii="Times New Roman" w:eastAsia="Times New Roman" w:hAnsi="Times New Roman" w:cs="Times New Roman"/>
          <w:sz w:val="24"/>
          <w:szCs w:val="24"/>
          <w:lang w:eastAsia="tr-TR"/>
        </w:rPr>
        <w:t>we have no good reason to think of such beliefs as propositional attitudes.</w:t>
      </w:r>
      <w:r w:rsidR="004F1E2E">
        <w:rPr>
          <w:rStyle w:val="FootnoteReference"/>
          <w:rFonts w:ascii="Times New Roman" w:eastAsia="Times New Roman" w:hAnsi="Times New Roman" w:cs="Times New Roman"/>
          <w:sz w:val="24"/>
          <w:szCs w:val="24"/>
          <w:lang w:eastAsia="tr-TR"/>
        </w:rPr>
        <w:footnoteReference w:id="3"/>
      </w:r>
    </w:p>
    <w:p w14:paraId="7E788DFD" w14:textId="77777777" w:rsidR="009F6A54" w:rsidRDefault="009F6A54" w:rsidP="009F6A54">
      <w:pPr>
        <w:spacing w:after="0" w:line="480" w:lineRule="auto"/>
        <w:ind w:firstLine="720"/>
        <w:jc w:val="both"/>
        <w:rPr>
          <w:rFonts w:ascii="Times New Roman" w:eastAsia="Times New Roman" w:hAnsi="Times New Roman" w:cs="Times New Roman"/>
          <w:b/>
          <w:sz w:val="24"/>
          <w:szCs w:val="24"/>
          <w:lang w:eastAsia="tr-TR"/>
        </w:rPr>
      </w:pPr>
    </w:p>
    <w:p w14:paraId="252649A8" w14:textId="48E46EB9" w:rsidR="009F6A54" w:rsidRPr="009F6A54" w:rsidRDefault="009F6A54" w:rsidP="009F6A54">
      <w:pPr>
        <w:spacing w:after="0" w:line="480" w:lineRule="auto"/>
        <w:ind w:firstLine="720"/>
        <w:jc w:val="both"/>
        <w:rPr>
          <w:rFonts w:ascii="Times New Roman" w:eastAsia="Times New Roman" w:hAnsi="Times New Roman" w:cs="Times New Roman"/>
          <w:b/>
          <w:sz w:val="24"/>
          <w:szCs w:val="24"/>
          <w:lang w:eastAsia="tr-TR"/>
        </w:rPr>
      </w:pPr>
      <w:r w:rsidRPr="009F6A54">
        <w:rPr>
          <w:rFonts w:ascii="Times New Roman" w:eastAsia="Times New Roman" w:hAnsi="Times New Roman" w:cs="Times New Roman"/>
          <w:b/>
          <w:sz w:val="24"/>
          <w:szCs w:val="24"/>
          <w:lang w:eastAsia="tr-TR"/>
        </w:rPr>
        <w:t>(1) Introduction</w:t>
      </w:r>
    </w:p>
    <w:p w14:paraId="73457200" w14:textId="7BB244F9" w:rsidR="008F5CF8" w:rsidRDefault="00160FF5" w:rsidP="00AC4007">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Timothy Williamson </w:t>
      </w:r>
      <w:r w:rsidR="004A23E4">
        <w:rPr>
          <w:rFonts w:ascii="Times New Roman" w:eastAsia="Times New Roman" w:hAnsi="Times New Roman" w:cs="Times New Roman"/>
          <w:sz w:val="24"/>
          <w:szCs w:val="24"/>
          <w:lang w:eastAsia="tr-TR"/>
        </w:rPr>
        <w:t>(2000:</w:t>
      </w:r>
      <w:r w:rsidR="00EE1397">
        <w:rPr>
          <w:rFonts w:ascii="Times New Roman" w:eastAsia="Times New Roman" w:hAnsi="Times New Roman" w:cs="Times New Roman"/>
          <w:sz w:val="24"/>
          <w:szCs w:val="24"/>
          <w:lang w:eastAsia="tr-TR"/>
        </w:rPr>
        <w:t xml:space="preserve">38) </w:t>
      </w:r>
      <w:r w:rsidR="00DA1169">
        <w:rPr>
          <w:rFonts w:ascii="Times New Roman" w:eastAsia="Times New Roman" w:hAnsi="Times New Roman" w:cs="Times New Roman"/>
          <w:sz w:val="24"/>
          <w:szCs w:val="24"/>
          <w:lang w:eastAsia="tr-TR"/>
        </w:rPr>
        <w:t>plausibly</w:t>
      </w:r>
      <w:r w:rsidR="00C412BF">
        <w:rPr>
          <w:rFonts w:ascii="Times New Roman" w:eastAsia="Times New Roman" w:hAnsi="Times New Roman" w:cs="Times New Roman"/>
          <w:sz w:val="24"/>
          <w:szCs w:val="24"/>
          <w:lang w:eastAsia="tr-TR"/>
        </w:rPr>
        <w:t xml:space="preserve"> claims that any plausible account of perception must be able to distinguish between </w:t>
      </w:r>
      <w:r w:rsidR="00C412BF" w:rsidRPr="00C412BF">
        <w:rPr>
          <w:rFonts w:ascii="Times New Roman" w:eastAsia="Times New Roman" w:hAnsi="Times New Roman" w:cs="Times New Roman"/>
          <w:i/>
          <w:sz w:val="24"/>
          <w:szCs w:val="24"/>
          <w:lang w:eastAsia="tr-TR"/>
        </w:rPr>
        <w:t>seeing a situation in which</w:t>
      </w:r>
      <w:r w:rsidR="00C412BF">
        <w:rPr>
          <w:rFonts w:ascii="Times New Roman" w:eastAsia="Times New Roman" w:hAnsi="Times New Roman" w:cs="Times New Roman"/>
          <w:sz w:val="24"/>
          <w:szCs w:val="24"/>
          <w:lang w:eastAsia="tr-TR"/>
        </w:rPr>
        <w:t xml:space="preserve"> Olga is playing chess and </w:t>
      </w:r>
      <w:r w:rsidR="00C412BF" w:rsidRPr="00C412BF">
        <w:rPr>
          <w:rFonts w:ascii="Times New Roman" w:eastAsia="Times New Roman" w:hAnsi="Times New Roman" w:cs="Times New Roman"/>
          <w:i/>
          <w:sz w:val="24"/>
          <w:szCs w:val="24"/>
          <w:lang w:eastAsia="tr-TR"/>
        </w:rPr>
        <w:t>seeing that</w:t>
      </w:r>
      <w:r w:rsidR="00C412BF">
        <w:rPr>
          <w:rFonts w:ascii="Times New Roman" w:eastAsia="Times New Roman" w:hAnsi="Times New Roman" w:cs="Times New Roman"/>
          <w:sz w:val="24"/>
          <w:szCs w:val="24"/>
          <w:lang w:eastAsia="tr-TR"/>
        </w:rPr>
        <w:t xml:space="preserve"> Olga is playing chess. And he </w:t>
      </w:r>
      <w:r w:rsidRPr="001700B4">
        <w:rPr>
          <w:rFonts w:ascii="Times New Roman" w:eastAsia="Times New Roman" w:hAnsi="Times New Roman" w:cs="Times New Roman"/>
          <w:sz w:val="24"/>
          <w:szCs w:val="24"/>
          <w:lang w:eastAsia="tr-TR"/>
        </w:rPr>
        <w:t>argues</w:t>
      </w:r>
      <w:r>
        <w:rPr>
          <w:rFonts w:ascii="Times New Roman" w:eastAsia="Times New Roman" w:hAnsi="Times New Roman" w:cs="Times New Roman"/>
          <w:sz w:val="24"/>
          <w:szCs w:val="24"/>
          <w:lang w:eastAsia="tr-TR"/>
        </w:rPr>
        <w:t xml:space="preserve"> that one cannot </w:t>
      </w:r>
      <w:r w:rsidRPr="00C412BF">
        <w:rPr>
          <w:rFonts w:ascii="Times New Roman" w:eastAsia="Times New Roman" w:hAnsi="Times New Roman" w:cs="Times New Roman"/>
          <w:i/>
          <w:sz w:val="24"/>
          <w:szCs w:val="24"/>
          <w:lang w:eastAsia="tr-TR"/>
        </w:rPr>
        <w:t>see that</w:t>
      </w:r>
      <w:r>
        <w:rPr>
          <w:rFonts w:ascii="Times New Roman" w:eastAsia="Times New Roman" w:hAnsi="Times New Roman" w:cs="Times New Roman"/>
          <w:sz w:val="24"/>
          <w:szCs w:val="24"/>
          <w:lang w:eastAsia="tr-TR"/>
        </w:rPr>
        <w:t xml:space="preserve"> Olga is playing chess without possessing the concept CHESS. </w:t>
      </w:r>
      <w:r w:rsidR="00AC4007">
        <w:rPr>
          <w:rFonts w:ascii="Times New Roman" w:eastAsia="Times New Roman" w:hAnsi="Times New Roman" w:cs="Times New Roman"/>
          <w:sz w:val="24"/>
          <w:szCs w:val="24"/>
          <w:lang w:eastAsia="tr-TR"/>
        </w:rPr>
        <w:t>I take it that Williamson thinks this claim is conceptual</w:t>
      </w:r>
      <w:r w:rsidR="00C80734">
        <w:rPr>
          <w:rFonts w:ascii="Times New Roman" w:eastAsia="Times New Roman" w:hAnsi="Times New Roman" w:cs="Times New Roman"/>
          <w:sz w:val="24"/>
          <w:szCs w:val="24"/>
          <w:lang w:eastAsia="tr-TR"/>
        </w:rPr>
        <w:t xml:space="preserve">ly or metaphysically necessary. </w:t>
      </w:r>
      <w:r>
        <w:rPr>
          <w:rFonts w:ascii="Times New Roman" w:eastAsia="Times New Roman" w:hAnsi="Times New Roman" w:cs="Times New Roman"/>
          <w:sz w:val="24"/>
          <w:szCs w:val="24"/>
          <w:lang w:eastAsia="tr-TR"/>
        </w:rPr>
        <w:t xml:space="preserve">I will reject this </w:t>
      </w:r>
      <w:r w:rsidRPr="001700B4">
        <w:rPr>
          <w:rFonts w:ascii="Times New Roman" w:eastAsia="Times New Roman" w:hAnsi="Times New Roman" w:cs="Times New Roman"/>
          <w:sz w:val="24"/>
          <w:szCs w:val="24"/>
          <w:lang w:eastAsia="tr-TR"/>
        </w:rPr>
        <w:t>argument</w:t>
      </w:r>
      <w:r>
        <w:rPr>
          <w:rFonts w:ascii="Times New Roman" w:eastAsia="Times New Roman" w:hAnsi="Times New Roman" w:cs="Times New Roman"/>
          <w:sz w:val="24"/>
          <w:szCs w:val="24"/>
          <w:lang w:eastAsia="tr-TR"/>
        </w:rPr>
        <w:t xml:space="preserve">, </w:t>
      </w:r>
      <w:r w:rsidR="001700B4">
        <w:rPr>
          <w:rFonts w:ascii="Times New Roman" w:eastAsia="Times New Roman" w:hAnsi="Times New Roman" w:cs="Times New Roman"/>
          <w:sz w:val="24"/>
          <w:szCs w:val="24"/>
          <w:lang w:eastAsia="tr-TR"/>
        </w:rPr>
        <w:t>claiming</w:t>
      </w:r>
      <w:r>
        <w:rPr>
          <w:rFonts w:ascii="Times New Roman" w:eastAsia="Times New Roman" w:hAnsi="Times New Roman" w:cs="Times New Roman"/>
          <w:sz w:val="24"/>
          <w:szCs w:val="24"/>
          <w:lang w:eastAsia="tr-TR"/>
        </w:rPr>
        <w:t xml:space="preserve"> that one is able to see that Olga is playing chess if one possesses the concept OLGA’S-PLAYING-CHESS, and </w:t>
      </w:r>
      <w:r w:rsidR="00BA7144">
        <w:rPr>
          <w:rFonts w:ascii="Times New Roman" w:eastAsia="Times New Roman" w:hAnsi="Times New Roman" w:cs="Times New Roman"/>
          <w:sz w:val="24"/>
          <w:szCs w:val="24"/>
          <w:lang w:eastAsia="tr-TR"/>
        </w:rPr>
        <w:t>because such event</w:t>
      </w:r>
      <w:r>
        <w:rPr>
          <w:rFonts w:ascii="Times New Roman" w:eastAsia="Times New Roman" w:hAnsi="Times New Roman" w:cs="Times New Roman"/>
          <w:sz w:val="24"/>
          <w:szCs w:val="24"/>
          <w:lang w:eastAsia="tr-TR"/>
        </w:rPr>
        <w:t xml:space="preserve"> concepts do not need to be internally structured, it is possible to possess the concept OLGA’S-PLAYING-CHESS without possessing the concept CHESS. The motivation for such a position should appeal to those who are sympathetic to externalist accounts of the content of natural kind concepts</w:t>
      </w:r>
      <w:r w:rsidR="00C8073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just as we can have atomic concepts of individuals and kinds, we can als</w:t>
      </w:r>
      <w:r w:rsidR="00C80734">
        <w:rPr>
          <w:rFonts w:ascii="Times New Roman" w:eastAsia="Times New Roman" w:hAnsi="Times New Roman" w:cs="Times New Roman"/>
          <w:sz w:val="24"/>
          <w:szCs w:val="24"/>
          <w:lang w:eastAsia="tr-TR"/>
        </w:rPr>
        <w:t>o have atomic concepts of event-</w:t>
      </w:r>
      <w:r w:rsidRPr="007A7CB0">
        <w:rPr>
          <w:rFonts w:ascii="Times New Roman" w:eastAsia="Times New Roman" w:hAnsi="Times New Roman" w:cs="Times New Roman"/>
          <w:sz w:val="24"/>
          <w:szCs w:val="24"/>
          <w:lang w:eastAsia="tr-TR"/>
        </w:rPr>
        <w:t>types</w:t>
      </w:r>
      <w:r w:rsidR="00C80734">
        <w:rPr>
          <w:rFonts w:ascii="Times New Roman" w:eastAsia="Times New Roman" w:hAnsi="Times New Roman" w:cs="Times New Roman"/>
          <w:sz w:val="24"/>
          <w:szCs w:val="24"/>
          <w:lang w:eastAsia="tr-TR"/>
        </w:rPr>
        <w:t xml:space="preserve"> and situation-</w:t>
      </w:r>
      <w:r>
        <w:rPr>
          <w:rFonts w:ascii="Times New Roman" w:eastAsia="Times New Roman" w:hAnsi="Times New Roman" w:cs="Times New Roman"/>
          <w:sz w:val="24"/>
          <w:szCs w:val="24"/>
          <w:lang w:eastAsia="tr-TR"/>
        </w:rPr>
        <w:t xml:space="preserve">types. Just as the concept WATER </w:t>
      </w:r>
      <w:r w:rsidR="00BA7144">
        <w:rPr>
          <w:rFonts w:ascii="Times New Roman" w:eastAsia="Times New Roman" w:hAnsi="Times New Roman" w:cs="Times New Roman"/>
          <w:sz w:val="24"/>
          <w:szCs w:val="24"/>
          <w:lang w:eastAsia="tr-TR"/>
        </w:rPr>
        <w:t>applies</w:t>
      </w:r>
      <w:r>
        <w:rPr>
          <w:rFonts w:ascii="Times New Roman" w:eastAsia="Times New Roman" w:hAnsi="Times New Roman" w:cs="Times New Roman"/>
          <w:sz w:val="24"/>
          <w:szCs w:val="24"/>
          <w:lang w:eastAsia="tr-TR"/>
        </w:rPr>
        <w:t xml:space="preserve"> to a particular kind of </w:t>
      </w:r>
      <w:r w:rsidRPr="007A7CB0">
        <w:rPr>
          <w:rFonts w:ascii="Times New Roman" w:eastAsia="Times New Roman" w:hAnsi="Times New Roman" w:cs="Times New Roman"/>
          <w:sz w:val="24"/>
          <w:szCs w:val="24"/>
          <w:lang w:eastAsia="tr-TR"/>
        </w:rPr>
        <w:t>stuff</w:t>
      </w:r>
      <w:r>
        <w:rPr>
          <w:rFonts w:ascii="Times New Roman" w:eastAsia="Times New Roman" w:hAnsi="Times New Roman" w:cs="Times New Roman"/>
          <w:sz w:val="24"/>
          <w:szCs w:val="24"/>
          <w:lang w:eastAsia="tr-TR"/>
        </w:rPr>
        <w:t xml:space="preserve">, the concept OLGA’S-PLAYING-CHESS applies to a particular kind of event. </w:t>
      </w:r>
      <w:r w:rsidR="00265A16">
        <w:rPr>
          <w:rFonts w:ascii="Times New Roman" w:eastAsia="Times New Roman" w:hAnsi="Times New Roman" w:cs="Times New Roman"/>
          <w:sz w:val="24"/>
          <w:szCs w:val="24"/>
          <w:lang w:eastAsia="tr-TR"/>
        </w:rPr>
        <w:t>Now, even though water is H</w:t>
      </w:r>
      <w:r w:rsidR="00265A16" w:rsidRPr="00265A16">
        <w:rPr>
          <w:rFonts w:ascii="Times New Roman" w:eastAsia="Times New Roman" w:hAnsi="Times New Roman" w:cs="Times New Roman"/>
          <w:sz w:val="24"/>
          <w:szCs w:val="24"/>
          <w:vertAlign w:val="subscript"/>
          <w:lang w:eastAsia="tr-TR"/>
        </w:rPr>
        <w:t>2</w:t>
      </w:r>
      <w:r w:rsidR="00265A16">
        <w:rPr>
          <w:rFonts w:ascii="Times New Roman" w:eastAsia="Times New Roman" w:hAnsi="Times New Roman" w:cs="Times New Roman"/>
          <w:sz w:val="24"/>
          <w:szCs w:val="24"/>
          <w:lang w:eastAsia="tr-TR"/>
        </w:rPr>
        <w:t>0, and hence</w:t>
      </w:r>
      <w:r w:rsidR="00900A00">
        <w:rPr>
          <w:rFonts w:ascii="Times New Roman" w:eastAsia="Times New Roman" w:hAnsi="Times New Roman" w:cs="Times New Roman"/>
          <w:sz w:val="24"/>
          <w:szCs w:val="24"/>
          <w:lang w:eastAsia="tr-TR"/>
        </w:rPr>
        <w:t>,</w:t>
      </w:r>
      <w:r w:rsidR="00265A16">
        <w:rPr>
          <w:rFonts w:ascii="Times New Roman" w:eastAsia="Times New Roman" w:hAnsi="Times New Roman" w:cs="Times New Roman"/>
          <w:sz w:val="24"/>
          <w:szCs w:val="24"/>
          <w:lang w:eastAsia="tr-TR"/>
        </w:rPr>
        <w:t xml:space="preserve"> </w:t>
      </w:r>
      <w:r w:rsidR="00265A16" w:rsidRPr="00265A16">
        <w:rPr>
          <w:rFonts w:ascii="Times New Roman" w:eastAsia="Times New Roman" w:hAnsi="Times New Roman" w:cs="Times New Roman"/>
          <w:i/>
          <w:sz w:val="24"/>
          <w:szCs w:val="24"/>
          <w:lang w:eastAsia="tr-TR"/>
        </w:rPr>
        <w:t>being</w:t>
      </w:r>
      <w:r w:rsidR="00265A16">
        <w:rPr>
          <w:rFonts w:ascii="Times New Roman" w:eastAsia="Times New Roman" w:hAnsi="Times New Roman" w:cs="Times New Roman"/>
          <w:sz w:val="24"/>
          <w:szCs w:val="24"/>
          <w:lang w:eastAsia="tr-TR"/>
        </w:rPr>
        <w:t xml:space="preserve"> water entails containing oxygen, possessing the concept WATER does</w:t>
      </w:r>
      <w:r w:rsidR="00900A00">
        <w:rPr>
          <w:rFonts w:ascii="Times New Roman" w:eastAsia="Times New Roman" w:hAnsi="Times New Roman" w:cs="Times New Roman"/>
          <w:sz w:val="24"/>
          <w:szCs w:val="24"/>
          <w:lang w:eastAsia="tr-TR"/>
        </w:rPr>
        <w:t xml:space="preserve"> </w:t>
      </w:r>
      <w:r w:rsidR="00265A16">
        <w:rPr>
          <w:rFonts w:ascii="Times New Roman" w:eastAsia="Times New Roman" w:hAnsi="Times New Roman" w:cs="Times New Roman"/>
          <w:sz w:val="24"/>
          <w:szCs w:val="24"/>
          <w:lang w:eastAsia="tr-TR"/>
        </w:rPr>
        <w:t>n</w:t>
      </w:r>
      <w:r w:rsidR="00900A00">
        <w:rPr>
          <w:rFonts w:ascii="Times New Roman" w:eastAsia="Times New Roman" w:hAnsi="Times New Roman" w:cs="Times New Roman"/>
          <w:sz w:val="24"/>
          <w:szCs w:val="24"/>
          <w:lang w:eastAsia="tr-TR"/>
        </w:rPr>
        <w:t>o</w:t>
      </w:r>
      <w:r w:rsidR="00265A16">
        <w:rPr>
          <w:rFonts w:ascii="Times New Roman" w:eastAsia="Times New Roman" w:hAnsi="Times New Roman" w:cs="Times New Roman"/>
          <w:sz w:val="24"/>
          <w:szCs w:val="24"/>
          <w:lang w:eastAsia="tr-TR"/>
        </w:rPr>
        <w:t>t entail possessing the concept OXYGEN. Similarly, even though Olga’s playing chess entails somebody playing chess, possessing the concept OLGA’S-PLAYING-CHESS does not entail possessing</w:t>
      </w:r>
      <w:r w:rsidR="00BA7144">
        <w:rPr>
          <w:rFonts w:ascii="Times New Roman" w:eastAsia="Times New Roman" w:hAnsi="Times New Roman" w:cs="Times New Roman"/>
          <w:sz w:val="24"/>
          <w:szCs w:val="24"/>
          <w:lang w:eastAsia="tr-TR"/>
        </w:rPr>
        <w:t xml:space="preserve"> the concept </w:t>
      </w:r>
      <w:r w:rsidR="00265A16">
        <w:rPr>
          <w:rFonts w:ascii="Times New Roman" w:eastAsia="Times New Roman" w:hAnsi="Times New Roman" w:cs="Times New Roman"/>
          <w:sz w:val="24"/>
          <w:szCs w:val="24"/>
          <w:lang w:eastAsia="tr-TR"/>
        </w:rPr>
        <w:t xml:space="preserve">CHESS. </w:t>
      </w:r>
    </w:p>
    <w:p w14:paraId="15F9B53F" w14:textId="02BEEFBF" w:rsidR="004F1E2E" w:rsidRDefault="00274619" w:rsidP="004F1E2E">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In addition to playing a role in perceptual </w:t>
      </w:r>
      <w:r w:rsidR="00AC4007">
        <w:rPr>
          <w:rFonts w:ascii="Times New Roman" w:eastAsia="Times New Roman" w:hAnsi="Times New Roman" w:cs="Times New Roman"/>
          <w:sz w:val="24"/>
          <w:szCs w:val="24"/>
          <w:lang w:eastAsia="tr-TR"/>
        </w:rPr>
        <w:t>recognition</w:t>
      </w:r>
      <w:r>
        <w:rPr>
          <w:rFonts w:ascii="Times New Roman" w:eastAsia="Times New Roman" w:hAnsi="Times New Roman" w:cs="Times New Roman"/>
          <w:sz w:val="24"/>
          <w:szCs w:val="24"/>
          <w:lang w:eastAsia="tr-TR"/>
        </w:rPr>
        <w:t xml:space="preserve">, atomic event concepts are also involved in what I call </w:t>
      </w:r>
      <w:r w:rsidR="005978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where-beliefs</w:t>
      </w:r>
      <w:r w:rsidR="005978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such as the belief</w:t>
      </w:r>
      <w:r w:rsidR="0036165E">
        <w:rPr>
          <w:rFonts w:ascii="Times New Roman" w:eastAsia="Times New Roman" w:hAnsi="Times New Roman" w:cs="Times New Roman"/>
          <w:sz w:val="24"/>
          <w:szCs w:val="24"/>
          <w:lang w:eastAsia="tr-TR"/>
        </w:rPr>
        <w:t xml:space="preserve"> that</w:t>
      </w:r>
      <w:r>
        <w:rPr>
          <w:rFonts w:ascii="Times New Roman" w:eastAsia="Times New Roman" w:hAnsi="Times New Roman" w:cs="Times New Roman"/>
          <w:sz w:val="24"/>
          <w:szCs w:val="24"/>
          <w:lang w:eastAsia="tr-TR"/>
        </w:rPr>
        <w:t xml:space="preserve"> </w:t>
      </w:r>
      <w:r w:rsidRPr="0036165E">
        <w:rPr>
          <w:rFonts w:ascii="Times New Roman" w:eastAsia="Times New Roman" w:hAnsi="Times New Roman" w:cs="Times New Roman"/>
          <w:sz w:val="24"/>
          <w:szCs w:val="24"/>
          <w:lang w:eastAsia="tr-TR"/>
        </w:rPr>
        <w:t>there is beer in the fridge</w:t>
      </w:r>
      <w:r w:rsidR="00F0779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and </w:t>
      </w:r>
      <w:r w:rsidR="00F6156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when-beliefs</w:t>
      </w:r>
      <w:r w:rsidR="00F61563">
        <w:rPr>
          <w:rFonts w:ascii="Times New Roman" w:eastAsia="Times New Roman" w:hAnsi="Times New Roman" w:cs="Times New Roman"/>
          <w:sz w:val="24"/>
          <w:szCs w:val="24"/>
          <w:lang w:eastAsia="tr-TR"/>
        </w:rPr>
        <w:t>’</w:t>
      </w:r>
      <w:r w:rsidR="00BA7144">
        <w:rPr>
          <w:rFonts w:ascii="Times New Roman" w:eastAsia="Times New Roman" w:hAnsi="Times New Roman" w:cs="Times New Roman"/>
          <w:sz w:val="24"/>
          <w:szCs w:val="24"/>
          <w:lang w:eastAsia="tr-TR"/>
        </w:rPr>
        <w:t>, such a</w:t>
      </w:r>
      <w:r>
        <w:rPr>
          <w:rFonts w:ascii="Times New Roman" w:eastAsia="Times New Roman" w:hAnsi="Times New Roman" w:cs="Times New Roman"/>
          <w:sz w:val="24"/>
          <w:szCs w:val="24"/>
          <w:lang w:eastAsia="tr-TR"/>
        </w:rPr>
        <w:t xml:space="preserve">s the belief that </w:t>
      </w:r>
      <w:r w:rsidRPr="0036165E">
        <w:rPr>
          <w:rFonts w:ascii="Times New Roman" w:eastAsia="Times New Roman" w:hAnsi="Times New Roman" w:cs="Times New Roman"/>
          <w:sz w:val="24"/>
          <w:szCs w:val="24"/>
          <w:lang w:eastAsia="tr-TR"/>
        </w:rPr>
        <w:t xml:space="preserve">Olga </w:t>
      </w:r>
      <w:r w:rsidR="00F3218A">
        <w:rPr>
          <w:rFonts w:ascii="Times New Roman" w:eastAsia="Times New Roman" w:hAnsi="Times New Roman" w:cs="Times New Roman"/>
          <w:sz w:val="24"/>
          <w:szCs w:val="24"/>
          <w:lang w:eastAsia="tr-TR"/>
        </w:rPr>
        <w:t xml:space="preserve">played chess yesterday or that </w:t>
      </w:r>
      <w:r w:rsidR="00872650">
        <w:rPr>
          <w:rFonts w:ascii="Times New Roman" w:eastAsia="Times New Roman" w:hAnsi="Times New Roman" w:cs="Times New Roman"/>
          <w:sz w:val="24"/>
          <w:szCs w:val="24"/>
          <w:lang w:eastAsia="tr-TR"/>
        </w:rPr>
        <w:t>s</w:t>
      </w:r>
      <w:r w:rsidR="00F3218A">
        <w:rPr>
          <w:rFonts w:ascii="Times New Roman" w:eastAsia="Times New Roman" w:hAnsi="Times New Roman" w:cs="Times New Roman"/>
          <w:sz w:val="24"/>
          <w:szCs w:val="24"/>
          <w:lang w:eastAsia="tr-TR"/>
        </w:rPr>
        <w:t xml:space="preserve">he (generally) </w:t>
      </w:r>
      <w:r w:rsidRPr="0036165E">
        <w:rPr>
          <w:rFonts w:ascii="Times New Roman" w:eastAsia="Times New Roman" w:hAnsi="Times New Roman" w:cs="Times New Roman"/>
          <w:sz w:val="24"/>
          <w:szCs w:val="24"/>
          <w:lang w:eastAsia="tr-TR"/>
        </w:rPr>
        <w:t>plays chess after lunch</w:t>
      </w:r>
      <w:r>
        <w:rPr>
          <w:rFonts w:ascii="Times New Roman" w:eastAsia="Times New Roman" w:hAnsi="Times New Roman" w:cs="Times New Roman"/>
          <w:sz w:val="24"/>
          <w:szCs w:val="24"/>
          <w:lang w:eastAsia="tr-TR"/>
        </w:rPr>
        <w:t>.</w:t>
      </w:r>
      <w:r w:rsidR="00F82F8A">
        <w:rPr>
          <w:rFonts w:ascii="Times New Roman" w:eastAsia="Times New Roman" w:hAnsi="Times New Roman" w:cs="Times New Roman"/>
          <w:sz w:val="24"/>
          <w:szCs w:val="24"/>
          <w:lang w:eastAsia="tr-TR"/>
        </w:rPr>
        <w:t xml:space="preserve"> Such beliefs </w:t>
      </w:r>
      <w:r w:rsidR="0036165E">
        <w:rPr>
          <w:rFonts w:ascii="Times New Roman" w:eastAsia="Times New Roman" w:hAnsi="Times New Roman" w:cs="Times New Roman"/>
          <w:sz w:val="24"/>
          <w:szCs w:val="24"/>
          <w:lang w:eastAsia="tr-TR"/>
        </w:rPr>
        <w:t>involve creating a link between a concept and a position on a cognitive map</w:t>
      </w:r>
      <w:r w:rsidR="00F82F8A">
        <w:rPr>
          <w:rFonts w:ascii="Times New Roman" w:eastAsia="Times New Roman" w:hAnsi="Times New Roman" w:cs="Times New Roman"/>
          <w:sz w:val="24"/>
          <w:szCs w:val="24"/>
          <w:lang w:eastAsia="tr-TR"/>
        </w:rPr>
        <w:t xml:space="preserve"> – thus they do have some structure, just not linear sentential structure. M</w:t>
      </w:r>
      <w:r w:rsidR="0036165E">
        <w:rPr>
          <w:rFonts w:ascii="Times New Roman" w:eastAsia="Times New Roman" w:hAnsi="Times New Roman" w:cs="Times New Roman"/>
          <w:sz w:val="24"/>
          <w:szCs w:val="24"/>
          <w:lang w:eastAsia="tr-TR"/>
        </w:rPr>
        <w:t xml:space="preserve">y </w:t>
      </w:r>
      <w:r w:rsidR="00BA7144">
        <w:rPr>
          <w:rFonts w:ascii="Times New Roman" w:eastAsia="Times New Roman" w:hAnsi="Times New Roman" w:cs="Times New Roman"/>
          <w:sz w:val="24"/>
          <w:szCs w:val="24"/>
          <w:lang w:eastAsia="tr-TR"/>
        </w:rPr>
        <w:t>where-</w:t>
      </w:r>
      <w:r w:rsidR="0036165E">
        <w:rPr>
          <w:rFonts w:ascii="Times New Roman" w:eastAsia="Times New Roman" w:hAnsi="Times New Roman" w:cs="Times New Roman"/>
          <w:sz w:val="24"/>
          <w:szCs w:val="24"/>
          <w:lang w:eastAsia="tr-TR"/>
        </w:rPr>
        <w:t>belief that there is beer in the fridge involve</w:t>
      </w:r>
      <w:r w:rsidR="00FD4FA9">
        <w:rPr>
          <w:rFonts w:ascii="Times New Roman" w:eastAsia="Times New Roman" w:hAnsi="Times New Roman" w:cs="Times New Roman"/>
          <w:sz w:val="24"/>
          <w:szCs w:val="24"/>
          <w:lang w:eastAsia="tr-TR"/>
        </w:rPr>
        <w:t>s</w:t>
      </w:r>
      <w:r w:rsidR="0036165E">
        <w:rPr>
          <w:rFonts w:ascii="Times New Roman" w:eastAsia="Times New Roman" w:hAnsi="Times New Roman" w:cs="Times New Roman"/>
          <w:sz w:val="24"/>
          <w:szCs w:val="24"/>
          <w:lang w:eastAsia="tr-TR"/>
        </w:rPr>
        <w:t xml:space="preserve"> creating a link between the concept BEER and a </w:t>
      </w:r>
      <w:r w:rsidR="0036165E">
        <w:rPr>
          <w:rFonts w:ascii="Times New Roman" w:eastAsia="Times New Roman" w:hAnsi="Times New Roman" w:cs="Times New Roman"/>
          <w:sz w:val="24"/>
          <w:szCs w:val="24"/>
          <w:lang w:eastAsia="tr-TR"/>
        </w:rPr>
        <w:lastRenderedPageBreak/>
        <w:t>particular position on my</w:t>
      </w:r>
      <w:r w:rsidR="00BA7144">
        <w:rPr>
          <w:rFonts w:ascii="Times New Roman" w:eastAsia="Times New Roman" w:hAnsi="Times New Roman" w:cs="Times New Roman"/>
          <w:sz w:val="24"/>
          <w:szCs w:val="24"/>
          <w:lang w:eastAsia="tr-TR"/>
        </w:rPr>
        <w:t xml:space="preserve"> cognitive map of my </w:t>
      </w:r>
      <w:r w:rsidR="00C80734">
        <w:rPr>
          <w:rFonts w:ascii="Times New Roman" w:eastAsia="Times New Roman" w:hAnsi="Times New Roman" w:cs="Times New Roman"/>
          <w:sz w:val="24"/>
          <w:szCs w:val="24"/>
          <w:lang w:eastAsia="tr-TR"/>
        </w:rPr>
        <w:t>apartment</w:t>
      </w:r>
      <w:r w:rsidR="00BA7144">
        <w:rPr>
          <w:rFonts w:ascii="Times New Roman" w:eastAsia="Times New Roman" w:hAnsi="Times New Roman" w:cs="Times New Roman"/>
          <w:sz w:val="24"/>
          <w:szCs w:val="24"/>
          <w:lang w:eastAsia="tr-TR"/>
        </w:rPr>
        <w:t xml:space="preserve">. </w:t>
      </w:r>
      <w:r w:rsidR="0036165E">
        <w:rPr>
          <w:rFonts w:ascii="Times New Roman" w:eastAsia="Times New Roman" w:hAnsi="Times New Roman" w:cs="Times New Roman"/>
          <w:sz w:val="24"/>
          <w:szCs w:val="24"/>
          <w:lang w:eastAsia="tr-TR"/>
        </w:rPr>
        <w:t xml:space="preserve">The belief that Olga </w:t>
      </w:r>
      <w:r w:rsidR="001700B4">
        <w:rPr>
          <w:rFonts w:ascii="Times New Roman" w:eastAsia="Times New Roman" w:hAnsi="Times New Roman" w:cs="Times New Roman"/>
          <w:sz w:val="24"/>
          <w:szCs w:val="24"/>
          <w:lang w:eastAsia="tr-TR"/>
        </w:rPr>
        <w:t xml:space="preserve">(generally) </w:t>
      </w:r>
      <w:r w:rsidR="0036165E">
        <w:rPr>
          <w:rFonts w:ascii="Times New Roman" w:eastAsia="Times New Roman" w:hAnsi="Times New Roman" w:cs="Times New Roman"/>
          <w:sz w:val="24"/>
          <w:szCs w:val="24"/>
          <w:lang w:eastAsia="tr-TR"/>
        </w:rPr>
        <w:t xml:space="preserve">plays chess after lunch involves </w:t>
      </w:r>
      <w:r w:rsidR="0036165E" w:rsidRPr="00917FA4">
        <w:rPr>
          <w:rFonts w:ascii="Times New Roman" w:eastAsia="Times New Roman" w:hAnsi="Times New Roman" w:cs="Times New Roman"/>
          <w:sz w:val="24"/>
          <w:szCs w:val="24"/>
          <w:lang w:eastAsia="tr-TR"/>
        </w:rPr>
        <w:t>creating</w:t>
      </w:r>
      <w:r w:rsidR="0036165E">
        <w:rPr>
          <w:rFonts w:ascii="Times New Roman" w:eastAsia="Times New Roman" w:hAnsi="Times New Roman" w:cs="Times New Roman"/>
          <w:sz w:val="24"/>
          <w:szCs w:val="24"/>
          <w:lang w:eastAsia="tr-TR"/>
        </w:rPr>
        <w:t xml:space="preserve"> a link between the concept OLGA’S-PLAYING-CHESS and a position on my cognitiv</w:t>
      </w:r>
      <w:r w:rsidR="00217B38">
        <w:rPr>
          <w:rFonts w:ascii="Times New Roman" w:eastAsia="Times New Roman" w:hAnsi="Times New Roman" w:cs="Times New Roman"/>
          <w:sz w:val="24"/>
          <w:szCs w:val="24"/>
          <w:lang w:eastAsia="tr-TR"/>
        </w:rPr>
        <w:t>e map of a (generic) day. Thus</w:t>
      </w:r>
      <w:r w:rsidR="00616C22">
        <w:rPr>
          <w:rFonts w:ascii="Times New Roman" w:eastAsia="Times New Roman" w:hAnsi="Times New Roman" w:cs="Times New Roman"/>
          <w:sz w:val="24"/>
          <w:szCs w:val="24"/>
          <w:lang w:eastAsia="tr-TR"/>
        </w:rPr>
        <w:t>,</w:t>
      </w:r>
      <w:r w:rsidR="00217B38">
        <w:rPr>
          <w:rFonts w:ascii="Times New Roman" w:eastAsia="Times New Roman" w:hAnsi="Times New Roman" w:cs="Times New Roman"/>
          <w:sz w:val="24"/>
          <w:szCs w:val="24"/>
          <w:lang w:eastAsia="tr-TR"/>
        </w:rPr>
        <w:t xml:space="preserve"> </w:t>
      </w:r>
      <w:r w:rsidR="00AC4007">
        <w:rPr>
          <w:rFonts w:ascii="Times New Roman" w:eastAsia="Times New Roman" w:hAnsi="Times New Roman" w:cs="Times New Roman"/>
          <w:sz w:val="24"/>
          <w:szCs w:val="24"/>
          <w:lang w:eastAsia="tr-TR"/>
        </w:rPr>
        <w:t xml:space="preserve">it is possible in principle that </w:t>
      </w:r>
      <w:r w:rsidR="00217B38">
        <w:rPr>
          <w:rFonts w:ascii="Times New Roman" w:eastAsia="Times New Roman" w:hAnsi="Times New Roman" w:cs="Times New Roman"/>
          <w:sz w:val="24"/>
          <w:szCs w:val="24"/>
          <w:lang w:eastAsia="tr-TR"/>
        </w:rPr>
        <w:t>one</w:t>
      </w:r>
      <w:r w:rsidR="0036165E">
        <w:rPr>
          <w:rFonts w:ascii="Times New Roman" w:eastAsia="Times New Roman" w:hAnsi="Times New Roman" w:cs="Times New Roman"/>
          <w:sz w:val="24"/>
          <w:szCs w:val="24"/>
          <w:lang w:eastAsia="tr-TR"/>
        </w:rPr>
        <w:t xml:space="preserve"> can believe that Olga plays chess after lunch without possessing the concept CHESS.</w:t>
      </w:r>
      <w:r w:rsidR="00BA7144">
        <w:rPr>
          <w:rStyle w:val="FootnoteReference"/>
          <w:rFonts w:ascii="Times New Roman" w:eastAsia="Times New Roman" w:hAnsi="Times New Roman" w:cs="Times New Roman"/>
          <w:sz w:val="24"/>
          <w:szCs w:val="24"/>
          <w:lang w:eastAsia="tr-TR"/>
        </w:rPr>
        <w:footnoteReference w:id="4"/>
      </w:r>
      <w:r w:rsidR="0036165E">
        <w:rPr>
          <w:rFonts w:ascii="Times New Roman" w:eastAsia="Times New Roman" w:hAnsi="Times New Roman" w:cs="Times New Roman"/>
          <w:sz w:val="24"/>
          <w:szCs w:val="24"/>
          <w:lang w:eastAsia="tr-TR"/>
        </w:rPr>
        <w:t xml:space="preserve"> </w:t>
      </w:r>
      <w:r w:rsidR="00BA7144" w:rsidRPr="00BA7144">
        <w:rPr>
          <w:rFonts w:ascii="Times New Roman" w:eastAsia="Times New Roman" w:hAnsi="Times New Roman" w:cs="Times New Roman"/>
          <w:sz w:val="24"/>
          <w:szCs w:val="24"/>
          <w:lang w:eastAsia="tr-TR"/>
        </w:rPr>
        <w:t>Where-beliefs and when-beliefs are beliefs about the occurrence of particu</w:t>
      </w:r>
      <w:r w:rsidR="00F3218A">
        <w:rPr>
          <w:rFonts w:ascii="Times New Roman" w:eastAsia="Times New Roman" w:hAnsi="Times New Roman" w:cs="Times New Roman"/>
          <w:sz w:val="24"/>
          <w:szCs w:val="24"/>
          <w:lang w:eastAsia="tr-TR"/>
        </w:rPr>
        <w:t xml:space="preserve">lar objects, instances of kinds, stuffs, </w:t>
      </w:r>
      <w:r w:rsidR="00BA7144" w:rsidRPr="00BA7144">
        <w:rPr>
          <w:rFonts w:ascii="Times New Roman" w:eastAsia="Times New Roman" w:hAnsi="Times New Roman" w:cs="Times New Roman"/>
          <w:sz w:val="24"/>
          <w:szCs w:val="24"/>
          <w:lang w:eastAsia="tr-TR"/>
        </w:rPr>
        <w:t xml:space="preserve">events and states of affairs at particular times and places. Such beliefs do not require the possession of language. For example, a chimpanzee may believe that there are (now) fruits in a certain part of the forest, or that a lion </w:t>
      </w:r>
      <w:r w:rsidR="009E1F78">
        <w:rPr>
          <w:rFonts w:ascii="Times New Roman" w:eastAsia="Times New Roman" w:hAnsi="Times New Roman" w:cs="Times New Roman"/>
          <w:sz w:val="24"/>
          <w:szCs w:val="24"/>
          <w:lang w:eastAsia="tr-TR"/>
        </w:rPr>
        <w:t>h</w:t>
      </w:r>
      <w:r w:rsidR="00BA7144" w:rsidRPr="00BA7144">
        <w:rPr>
          <w:rFonts w:ascii="Times New Roman" w:eastAsia="Times New Roman" w:hAnsi="Times New Roman" w:cs="Times New Roman"/>
          <w:sz w:val="24"/>
          <w:szCs w:val="24"/>
          <w:lang w:eastAsia="tr-TR"/>
        </w:rPr>
        <w:t>as</w:t>
      </w:r>
      <w:r w:rsidR="009E1F78">
        <w:rPr>
          <w:rFonts w:ascii="Times New Roman" w:eastAsia="Times New Roman" w:hAnsi="Times New Roman" w:cs="Times New Roman"/>
          <w:sz w:val="24"/>
          <w:szCs w:val="24"/>
          <w:lang w:eastAsia="tr-TR"/>
        </w:rPr>
        <w:t xml:space="preserve"> been</w:t>
      </w:r>
      <w:r w:rsidR="00BA7144" w:rsidRPr="00BA7144">
        <w:rPr>
          <w:rFonts w:ascii="Times New Roman" w:eastAsia="Times New Roman" w:hAnsi="Times New Roman" w:cs="Times New Roman"/>
          <w:sz w:val="24"/>
          <w:szCs w:val="24"/>
          <w:lang w:eastAsia="tr-TR"/>
        </w:rPr>
        <w:t xml:space="preserve"> </w:t>
      </w:r>
      <w:r w:rsidR="00FD4FA9">
        <w:rPr>
          <w:rFonts w:ascii="Times New Roman" w:eastAsia="Times New Roman" w:hAnsi="Times New Roman" w:cs="Times New Roman"/>
          <w:sz w:val="24"/>
          <w:szCs w:val="24"/>
          <w:lang w:eastAsia="tr-TR"/>
        </w:rPr>
        <w:t>in the vicinity recently. And a pre-linguistic</w:t>
      </w:r>
      <w:r w:rsidR="00BA7144" w:rsidRPr="00BA7144">
        <w:rPr>
          <w:rFonts w:ascii="Times New Roman" w:eastAsia="Times New Roman" w:hAnsi="Times New Roman" w:cs="Times New Roman"/>
          <w:sz w:val="24"/>
          <w:szCs w:val="24"/>
          <w:lang w:eastAsia="tr-TR"/>
        </w:rPr>
        <w:t xml:space="preserve"> infant may beli</w:t>
      </w:r>
      <w:r w:rsidR="00FD4FA9">
        <w:rPr>
          <w:rFonts w:ascii="Times New Roman" w:eastAsia="Times New Roman" w:hAnsi="Times New Roman" w:cs="Times New Roman"/>
          <w:sz w:val="24"/>
          <w:szCs w:val="24"/>
          <w:lang w:eastAsia="tr-TR"/>
        </w:rPr>
        <w:t>eve that she ate before playing with her mummy</w:t>
      </w:r>
      <w:r w:rsidR="00BA7144" w:rsidRPr="00BA7144">
        <w:rPr>
          <w:rFonts w:ascii="Times New Roman" w:eastAsia="Times New Roman" w:hAnsi="Times New Roman" w:cs="Times New Roman"/>
          <w:sz w:val="24"/>
          <w:szCs w:val="24"/>
          <w:lang w:eastAsia="tr-TR"/>
        </w:rPr>
        <w:t xml:space="preserve"> or that daddy is </w:t>
      </w:r>
      <w:r w:rsidR="00217B38">
        <w:rPr>
          <w:rFonts w:ascii="Times New Roman" w:eastAsia="Times New Roman" w:hAnsi="Times New Roman" w:cs="Times New Roman"/>
          <w:sz w:val="24"/>
          <w:szCs w:val="24"/>
          <w:lang w:eastAsia="tr-TR"/>
        </w:rPr>
        <w:t xml:space="preserve">now </w:t>
      </w:r>
      <w:r w:rsidR="00BA7144" w:rsidRPr="00BA7144">
        <w:rPr>
          <w:rFonts w:ascii="Times New Roman" w:eastAsia="Times New Roman" w:hAnsi="Times New Roman" w:cs="Times New Roman"/>
          <w:sz w:val="24"/>
          <w:szCs w:val="24"/>
          <w:lang w:eastAsia="tr-TR"/>
        </w:rPr>
        <w:t xml:space="preserve">changing her </w:t>
      </w:r>
      <w:r w:rsidR="00066A0D">
        <w:rPr>
          <w:rFonts w:ascii="Times New Roman" w:eastAsia="Times New Roman" w:hAnsi="Times New Roman" w:cs="Times New Roman"/>
          <w:sz w:val="24"/>
          <w:szCs w:val="24"/>
          <w:lang w:eastAsia="tr-TR"/>
        </w:rPr>
        <w:t>diaper</w:t>
      </w:r>
      <w:r w:rsidR="00BA7144" w:rsidRPr="00BA7144">
        <w:rPr>
          <w:rFonts w:ascii="Times New Roman" w:eastAsia="Times New Roman" w:hAnsi="Times New Roman" w:cs="Times New Roman"/>
          <w:sz w:val="24"/>
          <w:szCs w:val="24"/>
          <w:lang w:eastAsia="tr-TR"/>
        </w:rPr>
        <w:t xml:space="preserve">. </w:t>
      </w:r>
      <w:r w:rsidR="009B728D">
        <w:rPr>
          <w:rFonts w:ascii="Times New Roman" w:eastAsia="Times New Roman" w:hAnsi="Times New Roman" w:cs="Times New Roman"/>
          <w:sz w:val="24"/>
          <w:szCs w:val="24"/>
          <w:lang w:eastAsia="tr-TR"/>
        </w:rPr>
        <w:t>W</w:t>
      </w:r>
      <w:r w:rsidR="001700B4">
        <w:rPr>
          <w:rFonts w:ascii="Times New Roman" w:eastAsia="Times New Roman" w:hAnsi="Times New Roman" w:cs="Times New Roman"/>
          <w:sz w:val="24"/>
          <w:szCs w:val="24"/>
          <w:lang w:eastAsia="tr-TR"/>
        </w:rPr>
        <w:t>hen one</w:t>
      </w:r>
      <w:r w:rsidR="00BA7144" w:rsidRPr="00BA7144">
        <w:rPr>
          <w:rFonts w:ascii="Times New Roman" w:eastAsia="Times New Roman" w:hAnsi="Times New Roman" w:cs="Times New Roman"/>
          <w:sz w:val="24"/>
          <w:szCs w:val="24"/>
          <w:lang w:eastAsia="tr-TR"/>
        </w:rPr>
        <w:t xml:space="preserve"> attribute</w:t>
      </w:r>
      <w:r w:rsidR="001700B4">
        <w:rPr>
          <w:rFonts w:ascii="Times New Roman" w:eastAsia="Times New Roman" w:hAnsi="Times New Roman" w:cs="Times New Roman"/>
          <w:sz w:val="24"/>
          <w:szCs w:val="24"/>
          <w:lang w:eastAsia="tr-TR"/>
        </w:rPr>
        <w:t>s these beliefs, one uses</w:t>
      </w:r>
      <w:r w:rsidR="00BA7144" w:rsidRPr="00BA7144">
        <w:rPr>
          <w:rFonts w:ascii="Times New Roman" w:eastAsia="Times New Roman" w:hAnsi="Times New Roman" w:cs="Times New Roman"/>
          <w:sz w:val="24"/>
          <w:szCs w:val="24"/>
          <w:lang w:eastAsia="tr-TR"/>
        </w:rPr>
        <w:t xml:space="preserve"> syntactically structured English sentences, but one does not need to attribute syntactically structured representations to animals and infants in order to attribute such beliefs to them. </w:t>
      </w:r>
      <w:r w:rsidR="00217B38">
        <w:rPr>
          <w:rFonts w:ascii="Times New Roman" w:eastAsia="Times New Roman" w:hAnsi="Times New Roman" w:cs="Times New Roman"/>
          <w:sz w:val="24"/>
          <w:szCs w:val="24"/>
          <w:lang w:eastAsia="tr-TR"/>
        </w:rPr>
        <w:t>To possess when</w:t>
      </w:r>
      <w:r w:rsidR="0079695C">
        <w:rPr>
          <w:rFonts w:ascii="Times New Roman" w:eastAsia="Times New Roman" w:hAnsi="Times New Roman" w:cs="Times New Roman"/>
          <w:sz w:val="24"/>
          <w:szCs w:val="24"/>
          <w:lang w:eastAsia="tr-TR"/>
        </w:rPr>
        <w:t>-</w:t>
      </w:r>
      <w:r w:rsidR="00217B38">
        <w:rPr>
          <w:rFonts w:ascii="Times New Roman" w:eastAsia="Times New Roman" w:hAnsi="Times New Roman" w:cs="Times New Roman"/>
          <w:sz w:val="24"/>
          <w:szCs w:val="24"/>
          <w:lang w:eastAsia="tr-TR"/>
        </w:rPr>
        <w:t xml:space="preserve"> and where</w:t>
      </w:r>
      <w:r w:rsidR="0079695C">
        <w:rPr>
          <w:rFonts w:ascii="Times New Roman" w:eastAsia="Times New Roman" w:hAnsi="Times New Roman" w:cs="Times New Roman"/>
          <w:sz w:val="24"/>
          <w:szCs w:val="24"/>
          <w:lang w:eastAsia="tr-TR"/>
        </w:rPr>
        <w:t>-</w:t>
      </w:r>
      <w:r w:rsidR="00217B38">
        <w:rPr>
          <w:rFonts w:ascii="Times New Roman" w:eastAsia="Times New Roman" w:hAnsi="Times New Roman" w:cs="Times New Roman"/>
          <w:sz w:val="24"/>
          <w:szCs w:val="24"/>
          <w:lang w:eastAsia="tr-TR"/>
        </w:rPr>
        <w:t>beliefs</w:t>
      </w:r>
      <w:r w:rsidR="0079695C">
        <w:rPr>
          <w:rFonts w:ascii="Times New Roman" w:eastAsia="Times New Roman" w:hAnsi="Times New Roman" w:cs="Times New Roman"/>
          <w:sz w:val="24"/>
          <w:szCs w:val="24"/>
          <w:lang w:eastAsia="tr-TR"/>
        </w:rPr>
        <w:t>,</w:t>
      </w:r>
      <w:r w:rsidR="00217B38">
        <w:rPr>
          <w:rFonts w:ascii="Times New Roman" w:eastAsia="Times New Roman" w:hAnsi="Times New Roman" w:cs="Times New Roman"/>
          <w:sz w:val="24"/>
          <w:szCs w:val="24"/>
          <w:lang w:eastAsia="tr-TR"/>
        </w:rPr>
        <w:t xml:space="preserve"> an animal </w:t>
      </w:r>
      <w:r w:rsidR="00BA7144" w:rsidRPr="00BA7144">
        <w:rPr>
          <w:rFonts w:ascii="Times New Roman" w:eastAsia="Times New Roman" w:hAnsi="Times New Roman" w:cs="Times New Roman"/>
          <w:sz w:val="24"/>
          <w:szCs w:val="24"/>
          <w:lang w:eastAsia="tr-TR"/>
        </w:rPr>
        <w:t xml:space="preserve">merely needs (a) a concept of the individual, kind or event type and (b) some sort of inner </w:t>
      </w:r>
      <w:r w:rsidR="00217B38">
        <w:rPr>
          <w:rFonts w:ascii="Times New Roman" w:eastAsia="Times New Roman" w:hAnsi="Times New Roman" w:cs="Times New Roman"/>
          <w:sz w:val="24"/>
          <w:szCs w:val="24"/>
          <w:lang w:eastAsia="tr-TR"/>
        </w:rPr>
        <w:t xml:space="preserve">cognitive </w:t>
      </w:r>
      <w:r w:rsidR="00BA7144" w:rsidRPr="00BA7144">
        <w:rPr>
          <w:rFonts w:ascii="Times New Roman" w:eastAsia="Times New Roman" w:hAnsi="Times New Roman" w:cs="Times New Roman"/>
          <w:sz w:val="24"/>
          <w:szCs w:val="24"/>
          <w:lang w:eastAsia="tr-TR"/>
        </w:rPr>
        <w:t>map</w:t>
      </w:r>
      <w:r w:rsidR="00217B38">
        <w:rPr>
          <w:rFonts w:ascii="Times New Roman" w:eastAsia="Times New Roman" w:hAnsi="Times New Roman" w:cs="Times New Roman"/>
          <w:sz w:val="24"/>
          <w:szCs w:val="24"/>
          <w:lang w:eastAsia="tr-TR"/>
        </w:rPr>
        <w:t xml:space="preserve">. These maps can be </w:t>
      </w:r>
      <w:r w:rsidR="0079695C">
        <w:rPr>
          <w:rFonts w:ascii="Times New Roman" w:eastAsia="Times New Roman" w:hAnsi="Times New Roman" w:cs="Times New Roman"/>
          <w:sz w:val="24"/>
          <w:szCs w:val="24"/>
          <w:lang w:eastAsia="tr-TR"/>
        </w:rPr>
        <w:t xml:space="preserve">either </w:t>
      </w:r>
      <w:r w:rsidR="00217B38">
        <w:rPr>
          <w:rFonts w:ascii="Times New Roman" w:eastAsia="Times New Roman" w:hAnsi="Times New Roman" w:cs="Times New Roman"/>
          <w:sz w:val="24"/>
          <w:szCs w:val="24"/>
          <w:lang w:eastAsia="tr-TR"/>
        </w:rPr>
        <w:t>spatial or temporal,</w:t>
      </w:r>
      <w:r w:rsidR="00BA7144" w:rsidRPr="00BA7144">
        <w:rPr>
          <w:rFonts w:ascii="Times New Roman" w:eastAsia="Times New Roman" w:hAnsi="Times New Roman" w:cs="Times New Roman"/>
          <w:sz w:val="24"/>
          <w:szCs w:val="24"/>
          <w:lang w:eastAsia="tr-TR"/>
        </w:rPr>
        <w:t xml:space="preserve"> and the concepts involved in such beliefs need not have any internal syntactic </w:t>
      </w:r>
      <w:r w:rsidR="00217B38">
        <w:rPr>
          <w:rFonts w:ascii="Times New Roman" w:eastAsia="Times New Roman" w:hAnsi="Times New Roman" w:cs="Times New Roman"/>
          <w:sz w:val="24"/>
          <w:szCs w:val="24"/>
          <w:lang w:eastAsia="tr-TR"/>
        </w:rPr>
        <w:t xml:space="preserve">structure. </w:t>
      </w:r>
      <w:r w:rsidR="00A44CC6">
        <w:rPr>
          <w:rFonts w:ascii="Times New Roman" w:eastAsia="Times New Roman" w:hAnsi="Times New Roman" w:cs="Times New Roman"/>
          <w:sz w:val="24"/>
          <w:szCs w:val="24"/>
          <w:lang w:eastAsia="tr-TR"/>
        </w:rPr>
        <w:t xml:space="preserve">This account </w:t>
      </w:r>
      <w:r w:rsidR="00A44CC6" w:rsidRPr="00A44CC6">
        <w:rPr>
          <w:rFonts w:ascii="Times New Roman" w:eastAsia="Times New Roman" w:hAnsi="Times New Roman" w:cs="Times New Roman"/>
          <w:sz w:val="24"/>
          <w:szCs w:val="24"/>
          <w:lang w:eastAsia="tr-TR"/>
        </w:rPr>
        <w:t>is designed to be empirically plausible and to apply to non-linguis</w:t>
      </w:r>
      <w:r w:rsidR="004F1E2E">
        <w:rPr>
          <w:rFonts w:ascii="Times New Roman" w:eastAsia="Times New Roman" w:hAnsi="Times New Roman" w:cs="Times New Roman"/>
          <w:sz w:val="24"/>
          <w:szCs w:val="24"/>
          <w:lang w:eastAsia="tr-TR"/>
        </w:rPr>
        <w:t xml:space="preserve">tic animals and pre-linguistic infants, who are </w:t>
      </w:r>
      <w:r w:rsidR="00A44CC6" w:rsidRPr="00A44CC6">
        <w:rPr>
          <w:rFonts w:ascii="Times New Roman" w:eastAsia="Times New Roman" w:hAnsi="Times New Roman" w:cs="Times New Roman"/>
          <w:sz w:val="24"/>
          <w:szCs w:val="24"/>
          <w:lang w:eastAsia="tr-TR"/>
        </w:rPr>
        <w:t>capable of both perceptual</w:t>
      </w:r>
      <w:r w:rsidR="004F1E2E">
        <w:rPr>
          <w:rFonts w:ascii="Times New Roman" w:eastAsia="Times New Roman" w:hAnsi="Times New Roman" w:cs="Times New Roman"/>
          <w:sz w:val="24"/>
          <w:szCs w:val="24"/>
          <w:lang w:eastAsia="tr-TR"/>
        </w:rPr>
        <w:t>ly guided action and remembering the spatial and temporal locations of objects and events</w:t>
      </w:r>
      <w:r w:rsidR="00217B38">
        <w:rPr>
          <w:rFonts w:ascii="Times New Roman" w:eastAsia="Times New Roman" w:hAnsi="Times New Roman" w:cs="Times New Roman"/>
          <w:sz w:val="24"/>
          <w:szCs w:val="24"/>
          <w:lang w:eastAsia="tr-TR"/>
        </w:rPr>
        <w:t xml:space="preserve">. </w:t>
      </w:r>
    </w:p>
    <w:p w14:paraId="15ECA73F" w14:textId="6B9DF762" w:rsidR="00A44CC6" w:rsidRDefault="00A44CC6" w:rsidP="002B27D9">
      <w:pPr>
        <w:spacing w:after="0" w:line="480" w:lineRule="auto"/>
        <w:ind w:firstLine="720"/>
        <w:jc w:val="both"/>
        <w:rPr>
          <w:rFonts w:ascii="Times New Roman" w:eastAsia="Times New Roman" w:hAnsi="Times New Roman" w:cs="Times New Roman"/>
          <w:sz w:val="24"/>
          <w:szCs w:val="24"/>
          <w:lang w:eastAsia="tr-TR"/>
        </w:rPr>
      </w:pPr>
      <w:r w:rsidRPr="00A44CC6">
        <w:rPr>
          <w:rFonts w:ascii="Times New Roman" w:eastAsia="Times New Roman" w:hAnsi="Times New Roman" w:cs="Times New Roman"/>
          <w:sz w:val="24"/>
          <w:szCs w:val="24"/>
          <w:lang w:eastAsia="tr-TR"/>
        </w:rPr>
        <w:t>In adulthood, our capacities for perc</w:t>
      </w:r>
      <w:r w:rsidR="004F1E2E">
        <w:rPr>
          <w:rFonts w:ascii="Times New Roman" w:eastAsia="Times New Roman" w:hAnsi="Times New Roman" w:cs="Times New Roman"/>
          <w:sz w:val="24"/>
          <w:szCs w:val="24"/>
          <w:lang w:eastAsia="tr-TR"/>
        </w:rPr>
        <w:t xml:space="preserve">eptually guided action </w:t>
      </w:r>
      <w:r w:rsidRPr="00A44CC6">
        <w:rPr>
          <w:rFonts w:ascii="Times New Roman" w:eastAsia="Times New Roman" w:hAnsi="Times New Roman" w:cs="Times New Roman"/>
          <w:sz w:val="24"/>
          <w:szCs w:val="24"/>
          <w:lang w:eastAsia="tr-TR"/>
        </w:rPr>
        <w:t xml:space="preserve">and belief </w:t>
      </w:r>
      <w:r w:rsidR="004F1E2E">
        <w:rPr>
          <w:rFonts w:ascii="Times New Roman" w:eastAsia="Times New Roman" w:hAnsi="Times New Roman" w:cs="Times New Roman"/>
          <w:sz w:val="24"/>
          <w:szCs w:val="24"/>
          <w:lang w:eastAsia="tr-TR"/>
        </w:rPr>
        <w:t xml:space="preserve">formation </w:t>
      </w:r>
      <w:r w:rsidRPr="00A44CC6">
        <w:rPr>
          <w:rFonts w:ascii="Times New Roman" w:eastAsia="Times New Roman" w:hAnsi="Times New Roman" w:cs="Times New Roman"/>
          <w:sz w:val="24"/>
          <w:szCs w:val="24"/>
          <w:lang w:eastAsia="tr-TR"/>
        </w:rPr>
        <w:t>are clearly greatly enhanced by the development of our linguistic capacities</w:t>
      </w:r>
      <w:r w:rsidR="00300F15">
        <w:rPr>
          <w:rFonts w:ascii="Times New Roman" w:eastAsia="Times New Roman" w:hAnsi="Times New Roman" w:cs="Times New Roman"/>
          <w:sz w:val="24"/>
          <w:szCs w:val="24"/>
          <w:lang w:eastAsia="tr-TR"/>
        </w:rPr>
        <w:t>;</w:t>
      </w:r>
      <w:r w:rsidRPr="00A44CC6">
        <w:rPr>
          <w:rFonts w:ascii="Times New Roman" w:eastAsia="Times New Roman" w:hAnsi="Times New Roman" w:cs="Times New Roman"/>
          <w:sz w:val="24"/>
          <w:szCs w:val="24"/>
          <w:lang w:eastAsia="tr-TR"/>
        </w:rPr>
        <w:t xml:space="preserve"> </w:t>
      </w:r>
      <w:r w:rsidR="00217B38">
        <w:rPr>
          <w:rFonts w:ascii="Times New Roman" w:eastAsia="Times New Roman" w:hAnsi="Times New Roman" w:cs="Times New Roman"/>
          <w:sz w:val="24"/>
          <w:szCs w:val="24"/>
          <w:lang w:eastAsia="tr-TR"/>
        </w:rPr>
        <w:t>for example</w:t>
      </w:r>
      <w:r w:rsidR="00300F15">
        <w:rPr>
          <w:rFonts w:ascii="Times New Roman" w:eastAsia="Times New Roman" w:hAnsi="Times New Roman" w:cs="Times New Roman"/>
          <w:sz w:val="24"/>
          <w:szCs w:val="24"/>
          <w:lang w:eastAsia="tr-TR"/>
        </w:rPr>
        <w:t>,</w:t>
      </w:r>
      <w:r w:rsidR="001700B4">
        <w:rPr>
          <w:rFonts w:ascii="Times New Roman" w:eastAsia="Times New Roman" w:hAnsi="Times New Roman" w:cs="Times New Roman"/>
          <w:sz w:val="24"/>
          <w:szCs w:val="24"/>
          <w:lang w:eastAsia="tr-TR"/>
        </w:rPr>
        <w:t xml:space="preserve"> with the development of language</w:t>
      </w:r>
      <w:r w:rsidR="00217B38">
        <w:rPr>
          <w:rFonts w:ascii="Times New Roman" w:eastAsia="Times New Roman" w:hAnsi="Times New Roman" w:cs="Times New Roman"/>
          <w:sz w:val="24"/>
          <w:szCs w:val="24"/>
          <w:lang w:eastAsia="tr-TR"/>
        </w:rPr>
        <w:t xml:space="preserve"> our range of concepts is massively increased and we can form when</w:t>
      </w:r>
      <w:r w:rsidR="00300F15">
        <w:rPr>
          <w:rFonts w:ascii="Times New Roman" w:eastAsia="Times New Roman" w:hAnsi="Times New Roman" w:cs="Times New Roman"/>
          <w:sz w:val="24"/>
          <w:szCs w:val="24"/>
          <w:lang w:eastAsia="tr-TR"/>
        </w:rPr>
        <w:t>-</w:t>
      </w:r>
      <w:r w:rsidR="00217B38">
        <w:rPr>
          <w:rFonts w:ascii="Times New Roman" w:eastAsia="Times New Roman" w:hAnsi="Times New Roman" w:cs="Times New Roman"/>
          <w:sz w:val="24"/>
          <w:szCs w:val="24"/>
          <w:lang w:eastAsia="tr-TR"/>
        </w:rPr>
        <w:t xml:space="preserve"> </w:t>
      </w:r>
      <w:r w:rsidR="00217B38">
        <w:rPr>
          <w:rFonts w:ascii="Times New Roman" w:eastAsia="Times New Roman" w:hAnsi="Times New Roman" w:cs="Times New Roman"/>
          <w:sz w:val="24"/>
          <w:szCs w:val="24"/>
          <w:lang w:eastAsia="tr-TR"/>
        </w:rPr>
        <w:lastRenderedPageBreak/>
        <w:t>and where</w:t>
      </w:r>
      <w:r w:rsidR="00300F15">
        <w:rPr>
          <w:rFonts w:ascii="Times New Roman" w:eastAsia="Times New Roman" w:hAnsi="Times New Roman" w:cs="Times New Roman"/>
          <w:sz w:val="24"/>
          <w:szCs w:val="24"/>
          <w:lang w:eastAsia="tr-TR"/>
        </w:rPr>
        <w:t>-</w:t>
      </w:r>
      <w:r w:rsidR="00217B38">
        <w:rPr>
          <w:rFonts w:ascii="Times New Roman" w:eastAsia="Times New Roman" w:hAnsi="Times New Roman" w:cs="Times New Roman"/>
          <w:sz w:val="24"/>
          <w:szCs w:val="24"/>
          <w:lang w:eastAsia="tr-TR"/>
        </w:rPr>
        <w:t>bel</w:t>
      </w:r>
      <w:r w:rsidR="001700B4">
        <w:rPr>
          <w:rFonts w:ascii="Times New Roman" w:eastAsia="Times New Roman" w:hAnsi="Times New Roman" w:cs="Times New Roman"/>
          <w:sz w:val="24"/>
          <w:szCs w:val="24"/>
          <w:lang w:eastAsia="tr-TR"/>
        </w:rPr>
        <w:t>iefs as the result of testimony.</w:t>
      </w:r>
      <w:r w:rsidR="00217B38">
        <w:rPr>
          <w:rFonts w:ascii="Times New Roman" w:eastAsia="Times New Roman" w:hAnsi="Times New Roman" w:cs="Times New Roman"/>
          <w:sz w:val="24"/>
          <w:szCs w:val="24"/>
          <w:lang w:eastAsia="tr-TR"/>
        </w:rPr>
        <w:t xml:space="preserve"> </w:t>
      </w:r>
      <w:r w:rsidR="001700B4" w:rsidRPr="00F10864">
        <w:rPr>
          <w:rFonts w:ascii="Times New Roman" w:eastAsia="Times New Roman" w:hAnsi="Times New Roman" w:cs="Times New Roman"/>
          <w:sz w:val="24"/>
          <w:szCs w:val="24"/>
          <w:lang w:eastAsia="tr-TR"/>
        </w:rPr>
        <w:t>B</w:t>
      </w:r>
      <w:r w:rsidRPr="00F10864">
        <w:rPr>
          <w:rFonts w:ascii="Times New Roman" w:eastAsia="Times New Roman" w:hAnsi="Times New Roman" w:cs="Times New Roman"/>
          <w:sz w:val="24"/>
          <w:szCs w:val="24"/>
          <w:lang w:eastAsia="tr-TR"/>
        </w:rPr>
        <w:t>ut I assume, for evolutio</w:t>
      </w:r>
      <w:r w:rsidR="004A23E4">
        <w:rPr>
          <w:rFonts w:ascii="Times New Roman" w:eastAsia="Times New Roman" w:hAnsi="Times New Roman" w:cs="Times New Roman"/>
          <w:sz w:val="24"/>
          <w:szCs w:val="24"/>
          <w:lang w:eastAsia="tr-TR"/>
        </w:rPr>
        <w:t xml:space="preserve">nary and developmental reasons, </w:t>
      </w:r>
      <w:r w:rsidRPr="00F10864">
        <w:rPr>
          <w:rFonts w:ascii="Times New Roman" w:eastAsia="Times New Roman" w:hAnsi="Times New Roman" w:cs="Times New Roman"/>
          <w:sz w:val="24"/>
          <w:szCs w:val="24"/>
          <w:lang w:eastAsia="tr-TR"/>
        </w:rPr>
        <w:t>that adult perception is not radically different from animal perception</w:t>
      </w:r>
      <w:r w:rsidR="001700B4" w:rsidRPr="00F10864">
        <w:rPr>
          <w:rFonts w:ascii="Times New Roman" w:eastAsia="Times New Roman" w:hAnsi="Times New Roman" w:cs="Times New Roman"/>
          <w:sz w:val="24"/>
          <w:szCs w:val="24"/>
          <w:lang w:eastAsia="tr-TR"/>
        </w:rPr>
        <w:t>, and so we should assume that our basic capacity to form when</w:t>
      </w:r>
      <w:r w:rsidR="00D05498" w:rsidRPr="00F10864">
        <w:rPr>
          <w:rFonts w:ascii="Times New Roman" w:eastAsia="Times New Roman" w:hAnsi="Times New Roman" w:cs="Times New Roman"/>
          <w:sz w:val="24"/>
          <w:szCs w:val="24"/>
          <w:lang w:eastAsia="tr-TR"/>
        </w:rPr>
        <w:t>-</w:t>
      </w:r>
      <w:r w:rsidR="001700B4" w:rsidRPr="00F10864">
        <w:rPr>
          <w:rFonts w:ascii="Times New Roman" w:eastAsia="Times New Roman" w:hAnsi="Times New Roman" w:cs="Times New Roman"/>
          <w:sz w:val="24"/>
          <w:szCs w:val="24"/>
          <w:lang w:eastAsia="tr-TR"/>
        </w:rPr>
        <w:t xml:space="preserve"> and where</w:t>
      </w:r>
      <w:r w:rsidR="00D05498" w:rsidRPr="00F10864">
        <w:rPr>
          <w:rFonts w:ascii="Times New Roman" w:eastAsia="Times New Roman" w:hAnsi="Times New Roman" w:cs="Times New Roman"/>
          <w:sz w:val="24"/>
          <w:szCs w:val="24"/>
          <w:lang w:eastAsia="tr-TR"/>
        </w:rPr>
        <w:t>-</w:t>
      </w:r>
      <w:r w:rsidR="001700B4" w:rsidRPr="00F10864">
        <w:rPr>
          <w:rFonts w:ascii="Times New Roman" w:eastAsia="Times New Roman" w:hAnsi="Times New Roman" w:cs="Times New Roman"/>
          <w:sz w:val="24"/>
          <w:szCs w:val="24"/>
          <w:lang w:eastAsia="tr-TR"/>
        </w:rPr>
        <w:t>beliefs is not dependent upon our linguistic capacities.</w:t>
      </w:r>
    </w:p>
    <w:p w14:paraId="32D8E372" w14:textId="03314D96" w:rsidR="00B4410B" w:rsidRPr="00B4410B" w:rsidRDefault="00A95DE2" w:rsidP="00B4410B">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On this account, what Williamson refers to as </w:t>
      </w:r>
      <w:r w:rsidRPr="00A95DE2">
        <w:rPr>
          <w:rFonts w:ascii="Times New Roman" w:eastAsia="Times New Roman" w:hAnsi="Times New Roman" w:cs="Times New Roman"/>
          <w:i/>
          <w:sz w:val="24"/>
          <w:szCs w:val="24"/>
          <w:lang w:eastAsia="tr-TR"/>
        </w:rPr>
        <w:t>seeing that</w:t>
      </w:r>
      <w:r w:rsidR="00B4410B" w:rsidRPr="00A95DE2">
        <w:rPr>
          <w:rFonts w:ascii="Times New Roman" w:eastAsia="Times New Roman" w:hAnsi="Times New Roman" w:cs="Times New Roman"/>
          <w:i/>
          <w:sz w:val="24"/>
          <w:szCs w:val="24"/>
          <w:lang w:eastAsia="tr-TR"/>
        </w:rPr>
        <w:t xml:space="preserve"> </w:t>
      </w:r>
      <w:r w:rsidR="00B4410B" w:rsidRPr="00B4410B">
        <w:rPr>
          <w:rFonts w:ascii="Times New Roman" w:eastAsia="Times New Roman" w:hAnsi="Times New Roman" w:cs="Times New Roman"/>
          <w:sz w:val="24"/>
          <w:szCs w:val="24"/>
          <w:lang w:eastAsia="tr-TR"/>
        </w:rPr>
        <w:t xml:space="preserve">is a form of recognition, which involves grasping an object, event or state of affairs conceptually. </w:t>
      </w:r>
      <w:r w:rsidR="00E826E9">
        <w:rPr>
          <w:rFonts w:ascii="Times New Roman" w:eastAsia="Times New Roman" w:hAnsi="Times New Roman" w:cs="Times New Roman"/>
          <w:sz w:val="24"/>
          <w:szCs w:val="24"/>
          <w:lang w:eastAsia="tr-TR"/>
        </w:rPr>
        <w:t>L</w:t>
      </w:r>
      <w:r w:rsidR="00B4410B" w:rsidRPr="00B4410B">
        <w:rPr>
          <w:rFonts w:ascii="Times New Roman" w:eastAsia="Times New Roman" w:hAnsi="Times New Roman" w:cs="Times New Roman"/>
          <w:sz w:val="24"/>
          <w:szCs w:val="24"/>
          <w:lang w:eastAsia="tr-TR"/>
        </w:rPr>
        <w:t>ike many</w:t>
      </w:r>
      <w:r w:rsidR="006A0BDF">
        <w:rPr>
          <w:rFonts w:ascii="Times New Roman" w:eastAsia="Times New Roman" w:hAnsi="Times New Roman" w:cs="Times New Roman"/>
          <w:sz w:val="24"/>
          <w:szCs w:val="24"/>
          <w:lang w:eastAsia="tr-TR"/>
        </w:rPr>
        <w:t xml:space="preserve"> philosophers</w:t>
      </w:r>
      <w:r w:rsidR="00B4410B" w:rsidRPr="00B4410B">
        <w:rPr>
          <w:rFonts w:ascii="Times New Roman" w:eastAsia="Times New Roman" w:hAnsi="Times New Roman" w:cs="Times New Roman"/>
          <w:sz w:val="24"/>
          <w:szCs w:val="24"/>
          <w:lang w:eastAsia="tr-TR"/>
        </w:rPr>
        <w:t xml:space="preserve">, I </w:t>
      </w:r>
      <w:r w:rsidR="006A0BDF">
        <w:rPr>
          <w:rFonts w:ascii="Times New Roman" w:eastAsia="Times New Roman" w:hAnsi="Times New Roman" w:cs="Times New Roman"/>
          <w:sz w:val="24"/>
          <w:szCs w:val="24"/>
          <w:lang w:eastAsia="tr-TR"/>
        </w:rPr>
        <w:t>believe</w:t>
      </w:r>
      <w:r w:rsidR="00B4410B" w:rsidRPr="00B4410B">
        <w:rPr>
          <w:rFonts w:ascii="Times New Roman" w:eastAsia="Times New Roman" w:hAnsi="Times New Roman" w:cs="Times New Roman"/>
          <w:sz w:val="24"/>
          <w:szCs w:val="24"/>
          <w:lang w:eastAsia="tr-TR"/>
        </w:rPr>
        <w:t xml:space="preserve"> that the most plausible theory of concepts is a version of an externalist direct reference account</w:t>
      </w:r>
      <w:r w:rsidR="00300F15">
        <w:rPr>
          <w:rFonts w:ascii="Times New Roman" w:eastAsia="Times New Roman" w:hAnsi="Times New Roman" w:cs="Times New Roman"/>
          <w:sz w:val="24"/>
          <w:szCs w:val="24"/>
          <w:lang w:eastAsia="tr-TR"/>
        </w:rPr>
        <w:t>,</w:t>
      </w:r>
      <w:r w:rsidR="00B4410B" w:rsidRPr="00B4410B">
        <w:rPr>
          <w:rFonts w:ascii="Times New Roman" w:eastAsia="Times New Roman" w:hAnsi="Times New Roman" w:cs="Times New Roman"/>
          <w:sz w:val="24"/>
          <w:szCs w:val="24"/>
          <w:lang w:eastAsia="tr-TR"/>
        </w:rPr>
        <w:t xml:space="preserve"> according to which the reference of a concept is determined </w:t>
      </w:r>
      <w:r w:rsidR="00872650">
        <w:rPr>
          <w:rFonts w:ascii="Times New Roman" w:eastAsia="Times New Roman" w:hAnsi="Times New Roman" w:cs="Times New Roman"/>
          <w:sz w:val="24"/>
          <w:szCs w:val="24"/>
          <w:lang w:eastAsia="tr-TR"/>
        </w:rPr>
        <w:t xml:space="preserve">by </w:t>
      </w:r>
      <w:r w:rsidR="00B4410B" w:rsidRPr="00B4410B">
        <w:rPr>
          <w:rFonts w:ascii="Times New Roman" w:eastAsia="Times New Roman" w:hAnsi="Times New Roman" w:cs="Times New Roman"/>
          <w:sz w:val="24"/>
          <w:szCs w:val="24"/>
          <w:lang w:eastAsia="tr-TR"/>
        </w:rPr>
        <w:t>its function. One way of thinking about such concepts is</w:t>
      </w:r>
      <w:r w:rsidR="008F041C">
        <w:rPr>
          <w:rFonts w:ascii="Times New Roman" w:eastAsia="Times New Roman" w:hAnsi="Times New Roman" w:cs="Times New Roman"/>
          <w:sz w:val="24"/>
          <w:szCs w:val="24"/>
          <w:lang w:eastAsia="tr-TR"/>
        </w:rPr>
        <w:t xml:space="preserve"> </w:t>
      </w:r>
      <w:r w:rsidR="00B4410B" w:rsidRPr="00B4410B">
        <w:rPr>
          <w:rFonts w:ascii="Times New Roman" w:eastAsia="Times New Roman" w:hAnsi="Times New Roman" w:cs="Times New Roman"/>
          <w:sz w:val="24"/>
          <w:szCs w:val="24"/>
          <w:lang w:eastAsia="tr-TR"/>
        </w:rPr>
        <w:t xml:space="preserve">as mental files. There are three important aspects </w:t>
      </w:r>
      <w:r w:rsidR="0096771D">
        <w:rPr>
          <w:rFonts w:ascii="Times New Roman" w:eastAsia="Times New Roman" w:hAnsi="Times New Roman" w:cs="Times New Roman"/>
          <w:sz w:val="24"/>
          <w:szCs w:val="24"/>
          <w:lang w:eastAsia="tr-TR"/>
        </w:rPr>
        <w:t>of</w:t>
      </w:r>
      <w:r w:rsidR="0096771D" w:rsidRPr="00B4410B">
        <w:rPr>
          <w:rFonts w:ascii="Times New Roman" w:eastAsia="Times New Roman" w:hAnsi="Times New Roman" w:cs="Times New Roman"/>
          <w:sz w:val="24"/>
          <w:szCs w:val="24"/>
          <w:lang w:eastAsia="tr-TR"/>
        </w:rPr>
        <w:t xml:space="preserve"> </w:t>
      </w:r>
      <w:r w:rsidR="00B4410B" w:rsidRPr="00B4410B">
        <w:rPr>
          <w:rFonts w:ascii="Times New Roman" w:eastAsia="Times New Roman" w:hAnsi="Times New Roman" w:cs="Times New Roman"/>
          <w:sz w:val="24"/>
          <w:szCs w:val="24"/>
          <w:lang w:eastAsia="tr-TR"/>
        </w:rPr>
        <w:t>concepts understood as mental files. First, they have an extension. Second</w:t>
      </w:r>
      <w:r w:rsidR="0096771D">
        <w:rPr>
          <w:rFonts w:ascii="Times New Roman" w:eastAsia="Times New Roman" w:hAnsi="Times New Roman" w:cs="Times New Roman"/>
          <w:sz w:val="24"/>
          <w:szCs w:val="24"/>
          <w:lang w:eastAsia="tr-TR"/>
        </w:rPr>
        <w:t>,</w:t>
      </w:r>
      <w:r w:rsidR="00B4410B" w:rsidRPr="00B4410B">
        <w:rPr>
          <w:rFonts w:ascii="Times New Roman" w:eastAsia="Times New Roman" w:hAnsi="Times New Roman" w:cs="Times New Roman"/>
          <w:sz w:val="24"/>
          <w:szCs w:val="24"/>
          <w:lang w:eastAsia="tr-TR"/>
        </w:rPr>
        <w:t xml:space="preserve"> they are used to store information.</w:t>
      </w:r>
      <w:r w:rsidR="00D02C82">
        <w:rPr>
          <w:rFonts w:ascii="Times New Roman" w:eastAsia="Times New Roman" w:hAnsi="Times New Roman" w:cs="Times New Roman"/>
          <w:sz w:val="24"/>
          <w:szCs w:val="24"/>
          <w:lang w:eastAsia="tr-TR"/>
        </w:rPr>
        <w:t xml:space="preserve"> </w:t>
      </w:r>
      <w:r w:rsidR="00B4410B" w:rsidRPr="00B4410B">
        <w:rPr>
          <w:rFonts w:ascii="Times New Roman" w:eastAsia="Times New Roman" w:hAnsi="Times New Roman" w:cs="Times New Roman"/>
          <w:sz w:val="24"/>
          <w:szCs w:val="24"/>
          <w:lang w:eastAsia="tr-TR"/>
        </w:rPr>
        <w:t xml:space="preserve">And third, we normally have a reliable but fallible way of </w:t>
      </w:r>
      <w:r w:rsidR="00F10864" w:rsidRPr="00B4410B">
        <w:rPr>
          <w:rFonts w:ascii="Times New Roman" w:eastAsia="Times New Roman" w:hAnsi="Times New Roman" w:cs="Times New Roman"/>
          <w:sz w:val="24"/>
          <w:szCs w:val="24"/>
          <w:lang w:eastAsia="tr-TR"/>
        </w:rPr>
        <w:t>recogni</w:t>
      </w:r>
      <w:r w:rsidR="00F10864">
        <w:rPr>
          <w:rFonts w:ascii="Times New Roman" w:eastAsia="Times New Roman" w:hAnsi="Times New Roman" w:cs="Times New Roman"/>
          <w:sz w:val="24"/>
          <w:szCs w:val="24"/>
          <w:lang w:eastAsia="tr-TR"/>
        </w:rPr>
        <w:t>z</w:t>
      </w:r>
      <w:r w:rsidR="00F10864" w:rsidRPr="00B4410B">
        <w:rPr>
          <w:rFonts w:ascii="Times New Roman" w:eastAsia="Times New Roman" w:hAnsi="Times New Roman" w:cs="Times New Roman"/>
          <w:sz w:val="24"/>
          <w:szCs w:val="24"/>
          <w:lang w:eastAsia="tr-TR"/>
        </w:rPr>
        <w:t>ing</w:t>
      </w:r>
      <w:r w:rsidR="00B4410B" w:rsidRPr="00B4410B">
        <w:rPr>
          <w:rFonts w:ascii="Times New Roman" w:eastAsia="Times New Roman" w:hAnsi="Times New Roman" w:cs="Times New Roman"/>
          <w:sz w:val="24"/>
          <w:szCs w:val="24"/>
          <w:lang w:eastAsia="tr-TR"/>
        </w:rPr>
        <w:t xml:space="preserve"> instances of the concept. The extension of a concept is fixed neither by the information contained in the file nor by our means of </w:t>
      </w:r>
      <w:r w:rsidR="00F10864" w:rsidRPr="00B4410B">
        <w:rPr>
          <w:rFonts w:ascii="Times New Roman" w:eastAsia="Times New Roman" w:hAnsi="Times New Roman" w:cs="Times New Roman"/>
          <w:sz w:val="24"/>
          <w:szCs w:val="24"/>
          <w:lang w:eastAsia="tr-TR"/>
        </w:rPr>
        <w:t>recogni</w:t>
      </w:r>
      <w:r w:rsidR="00F10864">
        <w:rPr>
          <w:rFonts w:ascii="Times New Roman" w:eastAsia="Times New Roman" w:hAnsi="Times New Roman" w:cs="Times New Roman"/>
          <w:sz w:val="24"/>
          <w:szCs w:val="24"/>
          <w:lang w:eastAsia="tr-TR"/>
        </w:rPr>
        <w:t>z</w:t>
      </w:r>
      <w:r w:rsidR="00F10864" w:rsidRPr="00B4410B">
        <w:rPr>
          <w:rFonts w:ascii="Times New Roman" w:eastAsia="Times New Roman" w:hAnsi="Times New Roman" w:cs="Times New Roman"/>
          <w:sz w:val="24"/>
          <w:szCs w:val="24"/>
          <w:lang w:eastAsia="tr-TR"/>
        </w:rPr>
        <w:t>ing</w:t>
      </w:r>
      <w:r w:rsidR="00B4410B" w:rsidRPr="00B4410B">
        <w:rPr>
          <w:rFonts w:ascii="Times New Roman" w:eastAsia="Times New Roman" w:hAnsi="Times New Roman" w:cs="Times New Roman"/>
          <w:sz w:val="24"/>
          <w:szCs w:val="24"/>
          <w:lang w:eastAsia="tr-TR"/>
        </w:rPr>
        <w:t xml:space="preserve"> instances of the concept. Rather</w:t>
      </w:r>
      <w:r w:rsidR="0096771D">
        <w:rPr>
          <w:rFonts w:ascii="Times New Roman" w:eastAsia="Times New Roman" w:hAnsi="Times New Roman" w:cs="Times New Roman"/>
          <w:sz w:val="24"/>
          <w:szCs w:val="24"/>
          <w:lang w:eastAsia="tr-TR"/>
        </w:rPr>
        <w:t>,</w:t>
      </w:r>
      <w:r w:rsidR="00B4410B" w:rsidRPr="00B4410B">
        <w:rPr>
          <w:rFonts w:ascii="Times New Roman" w:eastAsia="Times New Roman" w:hAnsi="Times New Roman" w:cs="Times New Roman"/>
          <w:sz w:val="24"/>
          <w:szCs w:val="24"/>
          <w:lang w:eastAsia="tr-TR"/>
        </w:rPr>
        <w:t xml:space="preserve"> the extension is fixed by the function of the concept. Thus, for example, one can think of the acquisition</w:t>
      </w:r>
      <w:r w:rsidR="00872650">
        <w:rPr>
          <w:rFonts w:ascii="Times New Roman" w:eastAsia="Times New Roman" w:hAnsi="Times New Roman" w:cs="Times New Roman"/>
          <w:sz w:val="24"/>
          <w:szCs w:val="24"/>
          <w:lang w:eastAsia="tr-TR"/>
        </w:rPr>
        <w:t xml:space="preserve"> of an empirical concept such as</w:t>
      </w:r>
      <w:r w:rsidR="00B4410B" w:rsidRPr="00B4410B">
        <w:rPr>
          <w:rFonts w:ascii="Times New Roman" w:eastAsia="Times New Roman" w:hAnsi="Times New Roman" w:cs="Times New Roman"/>
          <w:sz w:val="24"/>
          <w:szCs w:val="24"/>
          <w:lang w:eastAsia="tr-TR"/>
        </w:rPr>
        <w:t xml:space="preserve"> CAT </w:t>
      </w:r>
      <w:r w:rsidR="00A50D0E">
        <w:rPr>
          <w:rFonts w:ascii="Times New Roman" w:eastAsia="Times New Roman" w:hAnsi="Times New Roman" w:cs="Times New Roman"/>
          <w:sz w:val="24"/>
          <w:szCs w:val="24"/>
          <w:lang w:eastAsia="tr-TR"/>
        </w:rPr>
        <w:t>as involving the creation of a cat-</w:t>
      </w:r>
      <w:r w:rsidR="00B4410B" w:rsidRPr="00B4410B">
        <w:rPr>
          <w:rFonts w:ascii="Times New Roman" w:eastAsia="Times New Roman" w:hAnsi="Times New Roman" w:cs="Times New Roman"/>
          <w:sz w:val="24"/>
          <w:szCs w:val="24"/>
          <w:lang w:eastAsia="tr-TR"/>
        </w:rPr>
        <w:t xml:space="preserve">file, which can then be used to store useful information about cats. </w:t>
      </w:r>
      <w:r>
        <w:rPr>
          <w:rFonts w:ascii="Times New Roman" w:eastAsia="Times New Roman" w:hAnsi="Times New Roman" w:cs="Times New Roman"/>
          <w:sz w:val="24"/>
          <w:szCs w:val="24"/>
          <w:lang w:eastAsia="tr-TR"/>
        </w:rPr>
        <w:t>The function of the file is to collect and store useful information about cats</w:t>
      </w:r>
      <w:r w:rsidR="00A50D0E">
        <w:rPr>
          <w:rFonts w:ascii="Times New Roman" w:eastAsia="Times New Roman" w:hAnsi="Times New Roman" w:cs="Times New Roman"/>
          <w:sz w:val="24"/>
          <w:szCs w:val="24"/>
          <w:lang w:eastAsia="tr-TR"/>
        </w:rPr>
        <w:t xml:space="preserve">. </w:t>
      </w:r>
      <w:r w:rsidR="00B4410B" w:rsidRPr="00B4410B">
        <w:rPr>
          <w:rFonts w:ascii="Times New Roman" w:eastAsia="Times New Roman" w:hAnsi="Times New Roman" w:cs="Times New Roman"/>
          <w:sz w:val="24"/>
          <w:szCs w:val="24"/>
          <w:lang w:eastAsia="tr-TR"/>
        </w:rPr>
        <w:t>Similarly</w:t>
      </w:r>
      <w:r w:rsidR="00FA189F">
        <w:rPr>
          <w:rFonts w:ascii="Times New Roman" w:eastAsia="Times New Roman" w:hAnsi="Times New Roman" w:cs="Times New Roman"/>
          <w:sz w:val="24"/>
          <w:szCs w:val="24"/>
          <w:lang w:eastAsia="tr-TR"/>
        </w:rPr>
        <w:t>,</w:t>
      </w:r>
      <w:r w:rsidR="00B4410B" w:rsidRPr="00B4410B">
        <w:rPr>
          <w:rFonts w:ascii="Times New Roman" w:eastAsia="Times New Roman" w:hAnsi="Times New Roman" w:cs="Times New Roman"/>
          <w:sz w:val="24"/>
          <w:szCs w:val="24"/>
          <w:lang w:eastAsia="tr-TR"/>
        </w:rPr>
        <w:t xml:space="preserve"> the function of the </w:t>
      </w:r>
      <w:r w:rsidR="00A50D0E">
        <w:rPr>
          <w:rFonts w:ascii="Times New Roman" w:eastAsia="Times New Roman" w:hAnsi="Times New Roman" w:cs="Times New Roman"/>
          <w:sz w:val="24"/>
          <w:szCs w:val="24"/>
          <w:lang w:eastAsia="tr-TR"/>
        </w:rPr>
        <w:t>Olga’s-playing-chess-</w:t>
      </w:r>
      <w:r w:rsidR="00B4410B" w:rsidRPr="00B4410B">
        <w:rPr>
          <w:rFonts w:ascii="Times New Roman" w:eastAsia="Times New Roman" w:hAnsi="Times New Roman" w:cs="Times New Roman"/>
          <w:sz w:val="24"/>
          <w:szCs w:val="24"/>
          <w:lang w:eastAsia="tr-TR"/>
        </w:rPr>
        <w:t>file</w:t>
      </w:r>
      <w:r w:rsidR="00A50D0E">
        <w:rPr>
          <w:rFonts w:ascii="Times New Roman" w:eastAsia="Times New Roman" w:hAnsi="Times New Roman" w:cs="Times New Roman"/>
          <w:sz w:val="24"/>
          <w:szCs w:val="24"/>
          <w:lang w:eastAsia="tr-TR"/>
        </w:rPr>
        <w:t>, if we possess one,</w:t>
      </w:r>
      <w:r w:rsidR="00B4410B" w:rsidRPr="00B4410B">
        <w:rPr>
          <w:rFonts w:ascii="Times New Roman" w:eastAsia="Times New Roman" w:hAnsi="Times New Roman" w:cs="Times New Roman"/>
          <w:sz w:val="24"/>
          <w:szCs w:val="24"/>
          <w:lang w:eastAsia="tr-TR"/>
        </w:rPr>
        <w:t xml:space="preserve"> is to </w:t>
      </w:r>
      <w:r w:rsidR="0078113F">
        <w:rPr>
          <w:rFonts w:ascii="Times New Roman" w:eastAsia="Times New Roman" w:hAnsi="Times New Roman" w:cs="Times New Roman"/>
          <w:sz w:val="24"/>
          <w:szCs w:val="24"/>
          <w:lang w:eastAsia="tr-TR"/>
        </w:rPr>
        <w:t>collect</w:t>
      </w:r>
      <w:r>
        <w:rPr>
          <w:rFonts w:ascii="Times New Roman" w:eastAsia="Times New Roman" w:hAnsi="Times New Roman" w:cs="Times New Roman"/>
          <w:sz w:val="24"/>
          <w:szCs w:val="24"/>
          <w:lang w:eastAsia="tr-TR"/>
        </w:rPr>
        <w:t xml:space="preserve"> and </w:t>
      </w:r>
      <w:r w:rsidR="00B4410B" w:rsidRPr="00B4410B">
        <w:rPr>
          <w:rFonts w:ascii="Times New Roman" w:eastAsia="Times New Roman" w:hAnsi="Times New Roman" w:cs="Times New Roman"/>
          <w:sz w:val="24"/>
          <w:szCs w:val="24"/>
          <w:lang w:eastAsia="tr-TR"/>
        </w:rPr>
        <w:t>store information about events of this type.</w:t>
      </w:r>
      <w:r w:rsidR="0093100D" w:rsidRPr="00B4410B">
        <w:rPr>
          <w:rFonts w:ascii="Times New Roman" w:eastAsia="Times New Roman" w:hAnsi="Times New Roman" w:cs="Times New Roman"/>
          <w:sz w:val="24"/>
          <w:szCs w:val="24"/>
          <w:lang w:eastAsia="tr-TR"/>
        </w:rPr>
        <w:t xml:space="preserve"> </w:t>
      </w:r>
    </w:p>
    <w:p w14:paraId="459A68CD" w14:textId="3347E5EB" w:rsidR="00B4410B" w:rsidRPr="00B4410B" w:rsidRDefault="00FA189F" w:rsidP="00B4410B">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B4410B" w:rsidRPr="00B4410B">
        <w:rPr>
          <w:rFonts w:ascii="Times New Roman" w:eastAsia="Times New Roman" w:hAnsi="Times New Roman" w:cs="Times New Roman"/>
          <w:sz w:val="24"/>
          <w:szCs w:val="24"/>
          <w:lang w:eastAsia="tr-TR"/>
        </w:rPr>
        <w:t xml:space="preserve">t is clear that many non-linguistic animals are able to </w:t>
      </w:r>
      <w:r w:rsidR="00F10864" w:rsidRPr="007A7CB0">
        <w:rPr>
          <w:rFonts w:ascii="Times New Roman" w:eastAsia="Times New Roman" w:hAnsi="Times New Roman" w:cs="Times New Roman"/>
          <w:sz w:val="24"/>
          <w:szCs w:val="24"/>
          <w:lang w:eastAsia="tr-TR"/>
        </w:rPr>
        <w:t>recogni</w:t>
      </w:r>
      <w:r w:rsidR="00F10864">
        <w:rPr>
          <w:rFonts w:ascii="Times New Roman" w:eastAsia="Times New Roman" w:hAnsi="Times New Roman" w:cs="Times New Roman"/>
          <w:sz w:val="24"/>
          <w:szCs w:val="24"/>
          <w:lang w:eastAsia="tr-TR"/>
        </w:rPr>
        <w:t>z</w:t>
      </w:r>
      <w:r w:rsidR="00F10864" w:rsidRPr="007A7CB0">
        <w:rPr>
          <w:rFonts w:ascii="Times New Roman" w:eastAsia="Times New Roman" w:hAnsi="Times New Roman" w:cs="Times New Roman"/>
          <w:sz w:val="24"/>
          <w:szCs w:val="24"/>
          <w:lang w:eastAsia="tr-TR"/>
        </w:rPr>
        <w:t>e</w:t>
      </w:r>
      <w:r w:rsidR="00B4410B" w:rsidRPr="00B4410B">
        <w:rPr>
          <w:rFonts w:ascii="Times New Roman" w:eastAsia="Times New Roman" w:hAnsi="Times New Roman" w:cs="Times New Roman"/>
          <w:sz w:val="24"/>
          <w:szCs w:val="24"/>
          <w:lang w:eastAsia="tr-TR"/>
        </w:rPr>
        <w:t xml:space="preserve"> and re-identify individual objects and members of certain kinds, </w:t>
      </w:r>
      <w:r w:rsidR="006300DB">
        <w:rPr>
          <w:rFonts w:ascii="Times New Roman" w:eastAsia="Times New Roman" w:hAnsi="Times New Roman" w:cs="Times New Roman"/>
          <w:sz w:val="24"/>
          <w:szCs w:val="24"/>
          <w:lang w:eastAsia="tr-TR"/>
        </w:rPr>
        <w:t>so it is plausible to assume that they</w:t>
      </w:r>
      <w:r w:rsidR="00B4410B" w:rsidRPr="00B4410B">
        <w:rPr>
          <w:rFonts w:ascii="Times New Roman" w:eastAsia="Times New Roman" w:hAnsi="Times New Roman" w:cs="Times New Roman"/>
          <w:sz w:val="24"/>
          <w:szCs w:val="24"/>
          <w:lang w:eastAsia="tr-TR"/>
        </w:rPr>
        <w:t xml:space="preserve"> possess concepts of individuals and kinds. There are good reasons to think, however, that many animals, including great </w:t>
      </w:r>
      <w:r w:rsidR="0078113F">
        <w:rPr>
          <w:rFonts w:ascii="Times New Roman" w:eastAsia="Times New Roman" w:hAnsi="Times New Roman" w:cs="Times New Roman"/>
          <w:sz w:val="24"/>
          <w:szCs w:val="24"/>
          <w:lang w:eastAsia="tr-TR"/>
        </w:rPr>
        <w:t>apes and pre-linguistic infants, also</w:t>
      </w:r>
      <w:r w:rsidR="00B4410B" w:rsidRPr="00B4410B">
        <w:rPr>
          <w:rFonts w:ascii="Times New Roman" w:eastAsia="Times New Roman" w:hAnsi="Times New Roman" w:cs="Times New Roman"/>
          <w:sz w:val="24"/>
          <w:szCs w:val="24"/>
          <w:lang w:eastAsia="tr-TR"/>
        </w:rPr>
        <w:t xml:space="preserve"> have the capacity to </w:t>
      </w:r>
      <w:r w:rsidR="00F10864" w:rsidRPr="007A7CB0">
        <w:rPr>
          <w:rFonts w:ascii="Times New Roman" w:eastAsia="Times New Roman" w:hAnsi="Times New Roman" w:cs="Times New Roman"/>
          <w:sz w:val="24"/>
          <w:szCs w:val="24"/>
          <w:lang w:eastAsia="tr-TR"/>
        </w:rPr>
        <w:t>recogni</w:t>
      </w:r>
      <w:r w:rsidR="00F10864">
        <w:rPr>
          <w:rFonts w:ascii="Times New Roman" w:eastAsia="Times New Roman" w:hAnsi="Times New Roman" w:cs="Times New Roman"/>
          <w:sz w:val="24"/>
          <w:szCs w:val="24"/>
          <w:lang w:eastAsia="tr-TR"/>
        </w:rPr>
        <w:t>z</w:t>
      </w:r>
      <w:r w:rsidR="00F10864" w:rsidRPr="007A7CB0">
        <w:rPr>
          <w:rFonts w:ascii="Times New Roman" w:eastAsia="Times New Roman" w:hAnsi="Times New Roman" w:cs="Times New Roman"/>
          <w:sz w:val="24"/>
          <w:szCs w:val="24"/>
          <w:lang w:eastAsia="tr-TR"/>
        </w:rPr>
        <w:t>e</w:t>
      </w:r>
      <w:r w:rsidR="00B4410B" w:rsidRPr="00B4410B">
        <w:rPr>
          <w:rFonts w:ascii="Times New Roman" w:eastAsia="Times New Roman" w:hAnsi="Times New Roman" w:cs="Times New Roman"/>
          <w:sz w:val="24"/>
          <w:szCs w:val="24"/>
          <w:lang w:eastAsia="tr-TR"/>
        </w:rPr>
        <w:t xml:space="preserve"> and re-identify event and situation types. For example, most infants seem to learn to re-identify the event of </w:t>
      </w:r>
      <w:r w:rsidR="00066A0D">
        <w:rPr>
          <w:rFonts w:ascii="Times New Roman" w:eastAsia="Times New Roman" w:hAnsi="Times New Roman" w:cs="Times New Roman"/>
          <w:sz w:val="24"/>
          <w:szCs w:val="24"/>
          <w:lang w:eastAsia="tr-TR"/>
        </w:rPr>
        <w:t>diaper</w:t>
      </w:r>
      <w:r w:rsidR="00B4410B" w:rsidRPr="00B4410B">
        <w:rPr>
          <w:rFonts w:ascii="Times New Roman" w:eastAsia="Times New Roman" w:hAnsi="Times New Roman" w:cs="Times New Roman"/>
          <w:sz w:val="24"/>
          <w:szCs w:val="24"/>
          <w:lang w:eastAsia="tr-TR"/>
        </w:rPr>
        <w:t xml:space="preserve"> changing. </w:t>
      </w:r>
      <w:r w:rsidR="000634EC">
        <w:rPr>
          <w:rFonts w:ascii="Times New Roman" w:eastAsia="Times New Roman" w:hAnsi="Times New Roman" w:cs="Times New Roman"/>
          <w:sz w:val="24"/>
          <w:szCs w:val="24"/>
          <w:lang w:eastAsia="tr-TR"/>
        </w:rPr>
        <w:t xml:space="preserve">If we are willing to ascribe concepts to such animals in the first kind of case there is no good reason not to tell a similar story in the second kind of case. </w:t>
      </w:r>
    </w:p>
    <w:p w14:paraId="24094B69" w14:textId="5A4AE8F7" w:rsidR="000634EC" w:rsidRDefault="00B4410B" w:rsidP="005D7614">
      <w:pPr>
        <w:spacing w:after="0" w:line="480" w:lineRule="auto"/>
        <w:ind w:firstLine="720"/>
        <w:jc w:val="both"/>
        <w:rPr>
          <w:rFonts w:ascii="Times New Roman" w:eastAsia="Times New Roman" w:hAnsi="Times New Roman" w:cs="Times New Roman"/>
          <w:sz w:val="24"/>
          <w:szCs w:val="24"/>
          <w:lang w:eastAsia="tr-TR"/>
        </w:rPr>
      </w:pPr>
      <w:r w:rsidRPr="00B4410B">
        <w:rPr>
          <w:rFonts w:ascii="Times New Roman" w:eastAsia="Times New Roman" w:hAnsi="Times New Roman" w:cs="Times New Roman"/>
          <w:sz w:val="24"/>
          <w:szCs w:val="24"/>
          <w:lang w:eastAsia="tr-TR"/>
        </w:rPr>
        <w:lastRenderedPageBreak/>
        <w:t>If we</w:t>
      </w:r>
      <w:r w:rsidR="000634EC">
        <w:rPr>
          <w:rFonts w:ascii="Times New Roman" w:eastAsia="Times New Roman" w:hAnsi="Times New Roman" w:cs="Times New Roman"/>
          <w:sz w:val="24"/>
          <w:szCs w:val="24"/>
          <w:lang w:eastAsia="tr-TR"/>
        </w:rPr>
        <w:t xml:space="preserve"> think that </w:t>
      </w:r>
      <w:r w:rsidR="000634EC" w:rsidRPr="000634EC">
        <w:rPr>
          <w:rFonts w:ascii="Times New Roman" w:eastAsia="Times New Roman" w:hAnsi="Times New Roman" w:cs="Times New Roman"/>
          <w:i/>
          <w:sz w:val="24"/>
          <w:szCs w:val="24"/>
          <w:lang w:eastAsia="tr-TR"/>
        </w:rPr>
        <w:t>seeing that</w:t>
      </w:r>
      <w:r w:rsidRPr="00B4410B">
        <w:rPr>
          <w:rFonts w:ascii="Times New Roman" w:eastAsia="Times New Roman" w:hAnsi="Times New Roman" w:cs="Times New Roman"/>
          <w:sz w:val="24"/>
          <w:szCs w:val="24"/>
          <w:lang w:eastAsia="tr-TR"/>
        </w:rPr>
        <w:t xml:space="preserve"> involves the exercise of</w:t>
      </w:r>
      <w:r w:rsidRPr="00F10864">
        <w:rPr>
          <w:rFonts w:ascii="Times New Roman" w:eastAsia="Times New Roman" w:hAnsi="Times New Roman" w:cs="Times New Roman"/>
          <w:sz w:val="24"/>
          <w:szCs w:val="24"/>
          <w:lang w:eastAsia="tr-TR"/>
        </w:rPr>
        <w:t xml:space="preserve"> </w:t>
      </w:r>
      <w:r w:rsidR="007524C0" w:rsidRPr="00F10864">
        <w:rPr>
          <w:rFonts w:ascii="Times New Roman" w:eastAsia="Times New Roman" w:hAnsi="Times New Roman" w:cs="Times New Roman"/>
          <w:sz w:val="24"/>
          <w:szCs w:val="24"/>
          <w:lang w:eastAsia="tr-TR"/>
        </w:rPr>
        <w:t>recognitional</w:t>
      </w:r>
      <w:r w:rsidRPr="00B4410B">
        <w:rPr>
          <w:rFonts w:ascii="Times New Roman" w:eastAsia="Times New Roman" w:hAnsi="Times New Roman" w:cs="Times New Roman"/>
          <w:sz w:val="24"/>
          <w:szCs w:val="24"/>
          <w:lang w:eastAsia="tr-TR"/>
        </w:rPr>
        <w:t xml:space="preserve"> capacities that may play a</w:t>
      </w:r>
      <w:r w:rsidR="00A50D0E">
        <w:rPr>
          <w:rFonts w:ascii="Times New Roman" w:eastAsia="Times New Roman" w:hAnsi="Times New Roman" w:cs="Times New Roman"/>
          <w:sz w:val="24"/>
          <w:szCs w:val="24"/>
          <w:lang w:eastAsia="tr-TR"/>
        </w:rPr>
        <w:t xml:space="preserve"> role in immediately</w:t>
      </w:r>
      <w:r w:rsidRPr="00B4410B">
        <w:rPr>
          <w:rFonts w:ascii="Times New Roman" w:eastAsia="Times New Roman" w:hAnsi="Times New Roman" w:cs="Times New Roman"/>
          <w:sz w:val="24"/>
          <w:szCs w:val="24"/>
          <w:lang w:eastAsia="tr-TR"/>
        </w:rPr>
        <w:t xml:space="preserve"> guiding action, </w:t>
      </w:r>
      <w:r w:rsidR="008F041C">
        <w:rPr>
          <w:rFonts w:ascii="Times New Roman" w:eastAsia="Times New Roman" w:hAnsi="Times New Roman" w:cs="Times New Roman"/>
          <w:sz w:val="24"/>
          <w:szCs w:val="24"/>
          <w:lang w:eastAsia="tr-TR"/>
        </w:rPr>
        <w:t>and that</w:t>
      </w:r>
      <w:r w:rsidRPr="00B4410B">
        <w:rPr>
          <w:rFonts w:ascii="Times New Roman" w:eastAsia="Times New Roman" w:hAnsi="Times New Roman" w:cs="Times New Roman"/>
          <w:sz w:val="24"/>
          <w:szCs w:val="24"/>
          <w:lang w:eastAsia="tr-TR"/>
        </w:rPr>
        <w:t xml:space="preserve"> belief formation has to do with the formation of </w:t>
      </w:r>
      <w:r w:rsidR="00A50D0E">
        <w:rPr>
          <w:rFonts w:ascii="Times New Roman" w:eastAsia="Times New Roman" w:hAnsi="Times New Roman" w:cs="Times New Roman"/>
          <w:sz w:val="24"/>
          <w:szCs w:val="24"/>
          <w:lang w:eastAsia="tr-TR"/>
        </w:rPr>
        <w:t>mental states</w:t>
      </w:r>
      <w:r w:rsidRPr="00B4410B">
        <w:rPr>
          <w:rFonts w:ascii="Times New Roman" w:eastAsia="Times New Roman" w:hAnsi="Times New Roman" w:cs="Times New Roman"/>
          <w:sz w:val="24"/>
          <w:szCs w:val="24"/>
          <w:lang w:eastAsia="tr-TR"/>
        </w:rPr>
        <w:t xml:space="preserve"> that play a role in offline deliberation and planning, then it seems likely that there will be frequent cases of perceptual knowledge without belief, for </w:t>
      </w:r>
      <w:r w:rsidR="009A1DF4" w:rsidRPr="00B4410B">
        <w:rPr>
          <w:rFonts w:ascii="Times New Roman" w:eastAsia="Times New Roman" w:hAnsi="Times New Roman" w:cs="Times New Roman"/>
          <w:sz w:val="24"/>
          <w:szCs w:val="24"/>
          <w:lang w:eastAsia="tr-TR"/>
        </w:rPr>
        <w:t>often</w:t>
      </w:r>
      <w:r w:rsidR="009A1DF4">
        <w:rPr>
          <w:rFonts w:ascii="Times New Roman" w:eastAsia="Times New Roman" w:hAnsi="Times New Roman" w:cs="Times New Roman"/>
          <w:sz w:val="24"/>
          <w:szCs w:val="24"/>
          <w:lang w:eastAsia="tr-TR"/>
        </w:rPr>
        <w:t>,</w:t>
      </w:r>
      <w:r w:rsidR="009A1DF4" w:rsidRPr="00B4410B">
        <w:rPr>
          <w:rFonts w:ascii="Times New Roman" w:eastAsia="Times New Roman" w:hAnsi="Times New Roman" w:cs="Times New Roman"/>
          <w:sz w:val="24"/>
          <w:szCs w:val="24"/>
          <w:lang w:eastAsia="tr-TR"/>
        </w:rPr>
        <w:t xml:space="preserve"> </w:t>
      </w:r>
      <w:r w:rsidRPr="00B4410B">
        <w:rPr>
          <w:rFonts w:ascii="Times New Roman" w:eastAsia="Times New Roman" w:hAnsi="Times New Roman" w:cs="Times New Roman"/>
          <w:sz w:val="24"/>
          <w:szCs w:val="24"/>
          <w:lang w:eastAsia="tr-TR"/>
        </w:rPr>
        <w:t xml:space="preserve">there is </w:t>
      </w:r>
      <w:r w:rsidR="009A1DF4">
        <w:rPr>
          <w:rFonts w:ascii="Times New Roman" w:eastAsia="Times New Roman" w:hAnsi="Times New Roman" w:cs="Times New Roman"/>
          <w:sz w:val="24"/>
          <w:szCs w:val="24"/>
          <w:lang w:eastAsia="tr-TR"/>
        </w:rPr>
        <w:t>simply</w:t>
      </w:r>
      <w:r w:rsidRPr="00B4410B">
        <w:rPr>
          <w:rFonts w:ascii="Times New Roman" w:eastAsia="Times New Roman" w:hAnsi="Times New Roman" w:cs="Times New Roman"/>
          <w:sz w:val="24"/>
          <w:szCs w:val="24"/>
          <w:lang w:eastAsia="tr-TR"/>
        </w:rPr>
        <w:t xml:space="preserve"> not enough time for deliberation and planning. And by the time one does have an opportu</w:t>
      </w:r>
      <w:r w:rsidR="000634EC">
        <w:rPr>
          <w:rFonts w:ascii="Times New Roman" w:eastAsia="Times New Roman" w:hAnsi="Times New Roman" w:cs="Times New Roman"/>
          <w:sz w:val="24"/>
          <w:szCs w:val="24"/>
          <w:lang w:eastAsia="tr-TR"/>
        </w:rPr>
        <w:t xml:space="preserve">nity to reflect and deliberate </w:t>
      </w:r>
      <w:r w:rsidRPr="00B4410B">
        <w:rPr>
          <w:rFonts w:ascii="Times New Roman" w:eastAsia="Times New Roman" w:hAnsi="Times New Roman" w:cs="Times New Roman"/>
          <w:sz w:val="24"/>
          <w:szCs w:val="24"/>
          <w:lang w:eastAsia="tr-TR"/>
        </w:rPr>
        <w:t>the situation has changed</w:t>
      </w:r>
      <w:r w:rsidR="000634EC">
        <w:rPr>
          <w:rFonts w:ascii="Times New Roman" w:eastAsia="Times New Roman" w:hAnsi="Times New Roman" w:cs="Times New Roman"/>
          <w:sz w:val="24"/>
          <w:szCs w:val="24"/>
          <w:lang w:eastAsia="tr-TR"/>
        </w:rPr>
        <w:t xml:space="preserve"> and s</w:t>
      </w:r>
      <w:r w:rsidR="0051455F">
        <w:rPr>
          <w:rFonts w:ascii="Times New Roman" w:eastAsia="Times New Roman" w:hAnsi="Times New Roman" w:cs="Times New Roman"/>
          <w:sz w:val="24"/>
          <w:szCs w:val="24"/>
          <w:lang w:eastAsia="tr-TR"/>
        </w:rPr>
        <w:t>o there will be no need to store</w:t>
      </w:r>
      <w:r w:rsidR="000634EC">
        <w:rPr>
          <w:rFonts w:ascii="Times New Roman" w:eastAsia="Times New Roman" w:hAnsi="Times New Roman" w:cs="Times New Roman"/>
          <w:sz w:val="24"/>
          <w:szCs w:val="24"/>
          <w:lang w:eastAsia="tr-TR"/>
        </w:rPr>
        <w:t xml:space="preserve"> information</w:t>
      </w:r>
      <w:r w:rsidRPr="00B4410B">
        <w:rPr>
          <w:rFonts w:ascii="Times New Roman" w:eastAsia="Times New Roman" w:hAnsi="Times New Roman" w:cs="Times New Roman"/>
          <w:sz w:val="24"/>
          <w:szCs w:val="24"/>
          <w:lang w:eastAsia="tr-TR"/>
        </w:rPr>
        <w:t>.</w:t>
      </w:r>
      <w:r w:rsidR="000634EC">
        <w:rPr>
          <w:rFonts w:ascii="Times New Roman" w:eastAsia="Times New Roman" w:hAnsi="Times New Roman" w:cs="Times New Roman"/>
          <w:sz w:val="24"/>
          <w:szCs w:val="24"/>
          <w:lang w:eastAsia="tr-TR"/>
        </w:rPr>
        <w:t xml:space="preserve"> Given </w:t>
      </w:r>
      <w:r w:rsidR="0051455F">
        <w:rPr>
          <w:rFonts w:ascii="Times New Roman" w:eastAsia="Times New Roman" w:hAnsi="Times New Roman" w:cs="Times New Roman"/>
          <w:sz w:val="24"/>
          <w:szCs w:val="24"/>
          <w:lang w:eastAsia="tr-TR"/>
        </w:rPr>
        <w:t xml:space="preserve">that </w:t>
      </w:r>
      <w:r w:rsidR="000634EC">
        <w:rPr>
          <w:rFonts w:ascii="Times New Roman" w:eastAsia="Times New Roman" w:hAnsi="Times New Roman" w:cs="Times New Roman"/>
          <w:sz w:val="24"/>
          <w:szCs w:val="24"/>
          <w:lang w:eastAsia="tr-TR"/>
        </w:rPr>
        <w:t>belief formation is likely to have some costs, it is likely that we will not form beliefs concerning everything we recognize.</w:t>
      </w:r>
      <w:r w:rsidRPr="00B4410B">
        <w:rPr>
          <w:rFonts w:ascii="Times New Roman" w:eastAsia="Times New Roman" w:hAnsi="Times New Roman" w:cs="Times New Roman"/>
          <w:sz w:val="24"/>
          <w:szCs w:val="24"/>
          <w:lang w:eastAsia="tr-TR"/>
        </w:rPr>
        <w:t xml:space="preserve"> Good examples of such situations </w:t>
      </w:r>
      <w:r w:rsidR="00302A8C">
        <w:rPr>
          <w:rFonts w:ascii="Times New Roman" w:eastAsia="Times New Roman" w:hAnsi="Times New Roman" w:cs="Times New Roman"/>
          <w:sz w:val="24"/>
          <w:szCs w:val="24"/>
          <w:lang w:eastAsia="tr-TR"/>
        </w:rPr>
        <w:t xml:space="preserve">are </w:t>
      </w:r>
      <w:r w:rsidRPr="00B4410B">
        <w:rPr>
          <w:rFonts w:ascii="Times New Roman" w:eastAsia="Times New Roman" w:hAnsi="Times New Roman" w:cs="Times New Roman"/>
          <w:sz w:val="24"/>
          <w:szCs w:val="24"/>
          <w:lang w:eastAsia="tr-TR"/>
        </w:rPr>
        <w:t xml:space="preserve">complex learnt skilled activities, where we often </w:t>
      </w:r>
      <w:r w:rsidR="00F10864">
        <w:rPr>
          <w:rFonts w:ascii="Times New Roman" w:eastAsia="Times New Roman" w:hAnsi="Times New Roman" w:cs="Times New Roman"/>
          <w:sz w:val="24"/>
          <w:szCs w:val="24"/>
          <w:lang w:eastAsia="tr-TR"/>
        </w:rPr>
        <w:t>utilize</w:t>
      </w:r>
      <w:r w:rsidRPr="00B4410B">
        <w:rPr>
          <w:rFonts w:ascii="Times New Roman" w:eastAsia="Times New Roman" w:hAnsi="Times New Roman" w:cs="Times New Roman"/>
          <w:sz w:val="24"/>
          <w:szCs w:val="24"/>
          <w:lang w:eastAsia="tr-TR"/>
        </w:rPr>
        <w:t xml:space="preserve"> quite complex perceptual capacities in a way that is too quick for the deliberative system to come into effect. </w:t>
      </w:r>
      <w:r w:rsidR="009468E9">
        <w:rPr>
          <w:rFonts w:ascii="Times New Roman" w:eastAsia="Times New Roman" w:hAnsi="Times New Roman" w:cs="Times New Roman"/>
          <w:sz w:val="24"/>
          <w:szCs w:val="24"/>
          <w:lang w:eastAsia="tr-TR"/>
        </w:rPr>
        <w:t>For example</w:t>
      </w:r>
      <w:r w:rsidR="00302A8C">
        <w:rPr>
          <w:rFonts w:ascii="Times New Roman" w:eastAsia="Times New Roman" w:hAnsi="Times New Roman" w:cs="Times New Roman"/>
          <w:sz w:val="24"/>
          <w:szCs w:val="24"/>
          <w:lang w:eastAsia="tr-TR"/>
        </w:rPr>
        <w:t>,</w:t>
      </w:r>
      <w:r w:rsidR="009468E9">
        <w:rPr>
          <w:rFonts w:ascii="Times New Roman" w:eastAsia="Times New Roman" w:hAnsi="Times New Roman" w:cs="Times New Roman"/>
          <w:sz w:val="24"/>
          <w:szCs w:val="24"/>
          <w:lang w:eastAsia="tr-TR"/>
        </w:rPr>
        <w:t xml:space="preserve"> th</w:t>
      </w:r>
      <w:r w:rsidR="00F82F8A">
        <w:rPr>
          <w:rFonts w:ascii="Times New Roman" w:eastAsia="Times New Roman" w:hAnsi="Times New Roman" w:cs="Times New Roman"/>
          <w:sz w:val="24"/>
          <w:szCs w:val="24"/>
          <w:lang w:eastAsia="tr-TR"/>
        </w:rPr>
        <w:t>e event-concept CAR-AHEAD-SLOWING-DOWN</w:t>
      </w:r>
      <w:r w:rsidR="009468E9">
        <w:rPr>
          <w:rFonts w:ascii="Times New Roman" w:eastAsia="Times New Roman" w:hAnsi="Times New Roman" w:cs="Times New Roman"/>
          <w:sz w:val="24"/>
          <w:szCs w:val="24"/>
          <w:lang w:eastAsia="tr-TR"/>
        </w:rPr>
        <w:t xml:space="preserve"> plays a role in the skilled picking up of a particular affordance, setting in train and guiding the</w:t>
      </w:r>
      <w:r w:rsidR="00F82F8A">
        <w:rPr>
          <w:rFonts w:ascii="Times New Roman" w:eastAsia="Times New Roman" w:hAnsi="Times New Roman" w:cs="Times New Roman"/>
          <w:sz w:val="24"/>
          <w:szCs w:val="24"/>
          <w:lang w:eastAsia="tr-TR"/>
        </w:rPr>
        <w:t xml:space="preserve"> driver’s reaction, often without attention</w:t>
      </w:r>
      <w:r w:rsidR="009468E9">
        <w:rPr>
          <w:rFonts w:ascii="Times New Roman" w:eastAsia="Times New Roman" w:hAnsi="Times New Roman" w:cs="Times New Roman"/>
          <w:sz w:val="24"/>
          <w:szCs w:val="24"/>
          <w:lang w:eastAsia="tr-TR"/>
        </w:rPr>
        <w:t xml:space="preserve">. </w:t>
      </w:r>
      <w:r w:rsidRPr="00B4410B">
        <w:rPr>
          <w:rFonts w:ascii="Times New Roman" w:eastAsia="Times New Roman" w:hAnsi="Times New Roman" w:cs="Times New Roman"/>
          <w:sz w:val="24"/>
          <w:szCs w:val="24"/>
          <w:lang w:eastAsia="tr-TR"/>
        </w:rPr>
        <w:t xml:space="preserve">The development of these perceptual capacities may </w:t>
      </w:r>
      <w:r w:rsidR="006E433C">
        <w:rPr>
          <w:rFonts w:ascii="Times New Roman" w:eastAsia="Times New Roman" w:hAnsi="Times New Roman" w:cs="Times New Roman"/>
          <w:sz w:val="24"/>
          <w:szCs w:val="24"/>
          <w:lang w:eastAsia="tr-TR"/>
        </w:rPr>
        <w:t>be</w:t>
      </w:r>
      <w:r w:rsidRPr="00B4410B">
        <w:rPr>
          <w:rFonts w:ascii="Times New Roman" w:eastAsia="Times New Roman" w:hAnsi="Times New Roman" w:cs="Times New Roman"/>
          <w:sz w:val="24"/>
          <w:szCs w:val="24"/>
          <w:lang w:eastAsia="tr-TR"/>
        </w:rPr>
        <w:t xml:space="preserve"> influenced by our higher cogni</w:t>
      </w:r>
      <w:r w:rsidR="006A0BDF">
        <w:rPr>
          <w:rFonts w:ascii="Times New Roman" w:eastAsia="Times New Roman" w:hAnsi="Times New Roman" w:cs="Times New Roman"/>
          <w:sz w:val="24"/>
          <w:szCs w:val="24"/>
          <w:lang w:eastAsia="tr-TR"/>
        </w:rPr>
        <w:t>tive capacities, as acquiring such concepts and learning to apply them accurately often</w:t>
      </w:r>
      <w:r w:rsidRPr="00B4410B">
        <w:rPr>
          <w:rFonts w:ascii="Times New Roman" w:eastAsia="Times New Roman" w:hAnsi="Times New Roman" w:cs="Times New Roman"/>
          <w:sz w:val="24"/>
          <w:szCs w:val="24"/>
          <w:lang w:eastAsia="tr-TR"/>
        </w:rPr>
        <w:t xml:space="preserve"> take</w:t>
      </w:r>
      <w:r w:rsidR="006A0BDF">
        <w:rPr>
          <w:rFonts w:ascii="Times New Roman" w:eastAsia="Times New Roman" w:hAnsi="Times New Roman" w:cs="Times New Roman"/>
          <w:sz w:val="24"/>
          <w:szCs w:val="24"/>
          <w:lang w:eastAsia="tr-TR"/>
        </w:rPr>
        <w:t>s</w:t>
      </w:r>
      <w:r w:rsidRPr="00B4410B">
        <w:rPr>
          <w:rFonts w:ascii="Times New Roman" w:eastAsia="Times New Roman" w:hAnsi="Times New Roman" w:cs="Times New Roman"/>
          <w:sz w:val="24"/>
          <w:szCs w:val="24"/>
          <w:lang w:eastAsia="tr-TR"/>
        </w:rPr>
        <w:t xml:space="preserve"> a long period of conscious </w:t>
      </w:r>
      <w:r w:rsidR="006A0BDF">
        <w:rPr>
          <w:rFonts w:ascii="Times New Roman" w:eastAsia="Times New Roman" w:hAnsi="Times New Roman" w:cs="Times New Roman"/>
          <w:sz w:val="24"/>
          <w:szCs w:val="24"/>
          <w:lang w:eastAsia="tr-TR"/>
        </w:rPr>
        <w:t>training; and such training is often guided by language</w:t>
      </w:r>
      <w:r w:rsidRPr="00B4410B">
        <w:rPr>
          <w:rFonts w:ascii="Times New Roman" w:eastAsia="Times New Roman" w:hAnsi="Times New Roman" w:cs="Times New Roman"/>
          <w:sz w:val="24"/>
          <w:szCs w:val="24"/>
          <w:lang w:eastAsia="tr-TR"/>
        </w:rPr>
        <w:t>. But once we have acquired a certain perceptual skill</w:t>
      </w:r>
      <w:r w:rsidR="00E40F82">
        <w:rPr>
          <w:rFonts w:ascii="Times New Roman" w:eastAsia="Times New Roman" w:hAnsi="Times New Roman" w:cs="Times New Roman"/>
          <w:sz w:val="24"/>
          <w:szCs w:val="24"/>
          <w:lang w:eastAsia="tr-TR"/>
        </w:rPr>
        <w:t>,</w:t>
      </w:r>
      <w:r w:rsidRPr="00B4410B">
        <w:rPr>
          <w:rFonts w:ascii="Times New Roman" w:eastAsia="Times New Roman" w:hAnsi="Times New Roman" w:cs="Times New Roman"/>
          <w:sz w:val="24"/>
          <w:szCs w:val="24"/>
          <w:lang w:eastAsia="tr-TR"/>
        </w:rPr>
        <w:t xml:space="preserve"> there will often be no time </w:t>
      </w:r>
      <w:r w:rsidR="00FD677C">
        <w:rPr>
          <w:rFonts w:ascii="Times New Roman" w:eastAsia="Times New Roman" w:hAnsi="Times New Roman" w:cs="Times New Roman"/>
          <w:sz w:val="24"/>
          <w:szCs w:val="24"/>
          <w:lang w:eastAsia="tr-TR"/>
        </w:rPr>
        <w:t>and</w:t>
      </w:r>
      <w:r w:rsidR="00FD677C" w:rsidRPr="00B4410B">
        <w:rPr>
          <w:rFonts w:ascii="Times New Roman" w:eastAsia="Times New Roman" w:hAnsi="Times New Roman" w:cs="Times New Roman"/>
          <w:sz w:val="24"/>
          <w:szCs w:val="24"/>
          <w:lang w:eastAsia="tr-TR"/>
        </w:rPr>
        <w:t xml:space="preserve"> </w:t>
      </w:r>
      <w:r w:rsidRPr="00B4410B">
        <w:rPr>
          <w:rFonts w:ascii="Times New Roman" w:eastAsia="Times New Roman" w:hAnsi="Times New Roman" w:cs="Times New Roman"/>
          <w:sz w:val="24"/>
          <w:szCs w:val="24"/>
          <w:lang w:eastAsia="tr-TR"/>
        </w:rPr>
        <w:t>no need for conscious deliberation</w:t>
      </w:r>
      <w:r w:rsidR="006300DB">
        <w:rPr>
          <w:rFonts w:ascii="Times New Roman" w:eastAsia="Times New Roman" w:hAnsi="Times New Roman" w:cs="Times New Roman"/>
          <w:sz w:val="24"/>
          <w:szCs w:val="24"/>
          <w:lang w:eastAsia="tr-TR"/>
        </w:rPr>
        <w:t xml:space="preserve"> and </w:t>
      </w:r>
      <w:r w:rsidR="00FD677C">
        <w:rPr>
          <w:rFonts w:ascii="Times New Roman" w:eastAsia="Times New Roman" w:hAnsi="Times New Roman" w:cs="Times New Roman"/>
          <w:sz w:val="24"/>
          <w:szCs w:val="24"/>
          <w:lang w:eastAsia="tr-TR"/>
        </w:rPr>
        <w:t xml:space="preserve">therefore </w:t>
      </w:r>
      <w:r w:rsidR="006300DB">
        <w:rPr>
          <w:rFonts w:ascii="Times New Roman" w:eastAsia="Times New Roman" w:hAnsi="Times New Roman" w:cs="Times New Roman"/>
          <w:sz w:val="24"/>
          <w:szCs w:val="24"/>
          <w:lang w:eastAsia="tr-TR"/>
        </w:rPr>
        <w:t xml:space="preserve">no need for belief formation. </w:t>
      </w:r>
      <w:r w:rsidR="000634EC">
        <w:rPr>
          <w:rFonts w:ascii="Times New Roman" w:eastAsia="Times New Roman" w:hAnsi="Times New Roman" w:cs="Times New Roman"/>
          <w:sz w:val="24"/>
          <w:szCs w:val="24"/>
          <w:lang w:eastAsia="tr-TR"/>
        </w:rPr>
        <w:t xml:space="preserve">In the absence of any need to form the corresponding belief, I suspect that we often fail to form beliefs about what we </w:t>
      </w:r>
      <w:r w:rsidR="007524C0">
        <w:rPr>
          <w:rFonts w:ascii="Times New Roman" w:eastAsia="Times New Roman" w:hAnsi="Times New Roman" w:cs="Times New Roman"/>
          <w:sz w:val="24"/>
          <w:szCs w:val="24"/>
          <w:lang w:eastAsia="tr-TR"/>
        </w:rPr>
        <w:t>perceptually</w:t>
      </w:r>
      <w:r w:rsidR="0090368F">
        <w:rPr>
          <w:rFonts w:ascii="Times New Roman" w:eastAsia="Times New Roman" w:hAnsi="Times New Roman" w:cs="Times New Roman"/>
          <w:sz w:val="24"/>
          <w:szCs w:val="24"/>
          <w:lang w:eastAsia="tr-TR"/>
        </w:rPr>
        <w:t xml:space="preserve"> recognize. According to</w:t>
      </w:r>
      <w:r w:rsidR="000634EC">
        <w:rPr>
          <w:rFonts w:ascii="Times New Roman" w:eastAsia="Times New Roman" w:hAnsi="Times New Roman" w:cs="Times New Roman"/>
          <w:sz w:val="24"/>
          <w:szCs w:val="24"/>
          <w:lang w:eastAsia="tr-TR"/>
        </w:rPr>
        <w:t xml:space="preserve"> the model I am defending, such beliefs play no role in the immediate guidance of action and in cases where things are changing quickly there seems to be no strong need for forming beliefs that could play a role in future deliberation. So I suggest </w:t>
      </w:r>
      <w:r w:rsidR="00567AB9">
        <w:rPr>
          <w:rFonts w:ascii="Times New Roman" w:eastAsia="Times New Roman" w:hAnsi="Times New Roman" w:cs="Times New Roman"/>
          <w:sz w:val="24"/>
          <w:szCs w:val="24"/>
          <w:lang w:eastAsia="tr-TR"/>
        </w:rPr>
        <w:t xml:space="preserve">it </w:t>
      </w:r>
      <w:r w:rsidR="000634EC">
        <w:rPr>
          <w:rFonts w:ascii="Times New Roman" w:eastAsia="Times New Roman" w:hAnsi="Times New Roman" w:cs="Times New Roman"/>
          <w:sz w:val="24"/>
          <w:szCs w:val="24"/>
          <w:lang w:eastAsia="tr-TR"/>
        </w:rPr>
        <w:t xml:space="preserve">is </w:t>
      </w:r>
      <w:r w:rsidR="00567AB9">
        <w:rPr>
          <w:rFonts w:ascii="Times New Roman" w:eastAsia="Times New Roman" w:hAnsi="Times New Roman" w:cs="Times New Roman"/>
          <w:sz w:val="24"/>
          <w:szCs w:val="24"/>
          <w:lang w:eastAsia="tr-TR"/>
        </w:rPr>
        <w:t>highly</w:t>
      </w:r>
      <w:r w:rsidR="000634EC">
        <w:rPr>
          <w:rFonts w:ascii="Times New Roman" w:eastAsia="Times New Roman" w:hAnsi="Times New Roman" w:cs="Times New Roman"/>
          <w:sz w:val="24"/>
          <w:szCs w:val="24"/>
          <w:lang w:eastAsia="tr-TR"/>
        </w:rPr>
        <w:t xml:space="preserve"> likely that</w:t>
      </w:r>
      <w:r w:rsidR="000634EC" w:rsidRPr="00567AB9">
        <w:rPr>
          <w:rFonts w:ascii="Times New Roman" w:eastAsia="Times New Roman" w:hAnsi="Times New Roman" w:cs="Times New Roman"/>
          <w:i/>
          <w:sz w:val="24"/>
          <w:szCs w:val="24"/>
          <w:lang w:eastAsia="tr-TR"/>
        </w:rPr>
        <w:t xml:space="preserve"> seeing that </w:t>
      </w:r>
      <w:r w:rsidR="000634EC">
        <w:rPr>
          <w:rFonts w:ascii="Times New Roman" w:eastAsia="Times New Roman" w:hAnsi="Times New Roman" w:cs="Times New Roman"/>
          <w:sz w:val="24"/>
          <w:szCs w:val="24"/>
          <w:lang w:eastAsia="tr-TR"/>
        </w:rPr>
        <w:t xml:space="preserve">often does not lead to the formation of the corresponding where-beliefs and when-beliefs. </w:t>
      </w:r>
      <w:r w:rsidR="00F82F8A">
        <w:rPr>
          <w:rFonts w:ascii="Times New Roman" w:eastAsia="Times New Roman" w:hAnsi="Times New Roman" w:cs="Times New Roman"/>
          <w:sz w:val="24"/>
          <w:szCs w:val="24"/>
          <w:lang w:eastAsia="tr-TR"/>
        </w:rPr>
        <w:t xml:space="preserve">For example, I can see that the car ahead is slowing down and react appropriately without forming the corresponding belief. </w:t>
      </w:r>
    </w:p>
    <w:p w14:paraId="0D46EDDB" w14:textId="77777777" w:rsidR="005D7614" w:rsidRPr="005D7614" w:rsidRDefault="005D7614" w:rsidP="0073011D">
      <w:pPr>
        <w:spacing w:after="0" w:line="480" w:lineRule="auto"/>
        <w:jc w:val="both"/>
        <w:rPr>
          <w:rFonts w:ascii="Times New Roman" w:eastAsia="Times New Roman" w:hAnsi="Times New Roman" w:cs="Times New Roman"/>
          <w:sz w:val="24"/>
          <w:szCs w:val="24"/>
          <w:lang w:eastAsia="tr-TR"/>
        </w:rPr>
      </w:pPr>
    </w:p>
    <w:p w14:paraId="4F273E00" w14:textId="09C15015" w:rsidR="00531351" w:rsidRDefault="005D7614" w:rsidP="00A25CBD">
      <w:pPr>
        <w:spacing w:after="0" w:line="480" w:lineRule="auto"/>
        <w:ind w:firstLine="7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w:t>
      </w:r>
      <w:r w:rsidR="009F6A54">
        <w:rPr>
          <w:rFonts w:ascii="Times New Roman" w:eastAsia="Times New Roman" w:hAnsi="Times New Roman" w:cs="Times New Roman"/>
          <w:b/>
          <w:sz w:val="24"/>
          <w:szCs w:val="24"/>
          <w:lang w:eastAsia="tr-TR"/>
        </w:rPr>
        <w:t>2</w:t>
      </w:r>
      <w:r w:rsidR="00531351" w:rsidRPr="00DD5187">
        <w:rPr>
          <w:rFonts w:ascii="Times New Roman" w:eastAsia="Times New Roman" w:hAnsi="Times New Roman" w:cs="Times New Roman"/>
          <w:b/>
          <w:sz w:val="24"/>
          <w:szCs w:val="24"/>
          <w:lang w:eastAsia="tr-TR"/>
        </w:rPr>
        <w:t>) Bees</w:t>
      </w:r>
      <w:r w:rsidR="00A25CBD">
        <w:rPr>
          <w:rFonts w:ascii="Times New Roman" w:eastAsia="Times New Roman" w:hAnsi="Times New Roman" w:cs="Times New Roman"/>
          <w:b/>
          <w:sz w:val="24"/>
          <w:szCs w:val="24"/>
          <w:lang w:eastAsia="tr-TR"/>
        </w:rPr>
        <w:t xml:space="preserve"> </w:t>
      </w:r>
      <w:r w:rsidR="00531351">
        <w:rPr>
          <w:rFonts w:ascii="Times New Roman" w:eastAsia="Times New Roman" w:hAnsi="Times New Roman" w:cs="Times New Roman"/>
          <w:b/>
          <w:sz w:val="24"/>
          <w:szCs w:val="24"/>
          <w:lang w:eastAsia="tr-TR"/>
        </w:rPr>
        <w:t>and Babies</w:t>
      </w:r>
    </w:p>
    <w:p w14:paraId="2F8259D9" w14:textId="77777777" w:rsidR="00CB2A3B" w:rsidRPr="00DD5187" w:rsidRDefault="00CB2A3B" w:rsidP="00531351">
      <w:pPr>
        <w:spacing w:after="0" w:line="480" w:lineRule="auto"/>
        <w:jc w:val="both"/>
        <w:rPr>
          <w:rFonts w:ascii="Times New Roman" w:eastAsia="Times New Roman" w:hAnsi="Times New Roman" w:cs="Times New Roman"/>
          <w:b/>
          <w:sz w:val="24"/>
          <w:szCs w:val="24"/>
          <w:lang w:eastAsia="tr-TR"/>
        </w:rPr>
      </w:pPr>
    </w:p>
    <w:p w14:paraId="36BD9720" w14:textId="525AB78D" w:rsidR="00531351" w:rsidRDefault="00531351" w:rsidP="00531351">
      <w:pPr>
        <w:spacing w:after="0" w:line="480" w:lineRule="auto"/>
        <w:ind w:right="2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In order to motivate my account of the relationship between perception and belief, I will show h</w:t>
      </w:r>
      <w:r w:rsidR="0073011D">
        <w:rPr>
          <w:rFonts w:ascii="Times New Roman" w:eastAsia="Times New Roman" w:hAnsi="Times New Roman" w:cs="Times New Roman"/>
          <w:sz w:val="24"/>
          <w:szCs w:val="24"/>
          <w:lang w:eastAsia="tr-TR"/>
        </w:rPr>
        <w:t>ow it can be used to model the cognition</w:t>
      </w:r>
      <w:r>
        <w:rPr>
          <w:rFonts w:ascii="Times New Roman" w:eastAsia="Times New Roman" w:hAnsi="Times New Roman" w:cs="Times New Roman"/>
          <w:sz w:val="24"/>
          <w:szCs w:val="24"/>
          <w:lang w:eastAsia="tr-TR"/>
        </w:rPr>
        <w:t xml:space="preserve"> of very simple organ</w:t>
      </w:r>
      <w:r w:rsidR="00A50D0E">
        <w:rPr>
          <w:rFonts w:ascii="Times New Roman" w:eastAsia="Times New Roman" w:hAnsi="Times New Roman" w:cs="Times New Roman"/>
          <w:sz w:val="24"/>
          <w:szCs w:val="24"/>
          <w:lang w:eastAsia="tr-TR"/>
        </w:rPr>
        <w:t>isms, bees.</w:t>
      </w:r>
      <w:r>
        <w:rPr>
          <w:rStyle w:val="FootnoteReference"/>
          <w:rFonts w:ascii="Times New Roman" w:eastAsia="Times New Roman" w:hAnsi="Times New Roman" w:cs="Times New Roman"/>
          <w:sz w:val="24"/>
          <w:szCs w:val="24"/>
          <w:lang w:eastAsia="tr-TR"/>
        </w:rPr>
        <w:footnoteReference w:id="5"/>
      </w:r>
      <w:r>
        <w:rPr>
          <w:rFonts w:ascii="Times New Roman" w:eastAsia="Times New Roman" w:hAnsi="Times New Roman" w:cs="Times New Roman"/>
          <w:sz w:val="24"/>
          <w:szCs w:val="24"/>
          <w:lang w:eastAsia="tr-TR"/>
        </w:rPr>
        <w:t xml:space="preserve"> </w:t>
      </w:r>
      <w:r w:rsidR="00A50D0E">
        <w:rPr>
          <w:rFonts w:ascii="Times New Roman" w:eastAsia="Times New Roman" w:hAnsi="Times New Roman" w:cs="Times New Roman"/>
          <w:sz w:val="24"/>
          <w:szCs w:val="24"/>
          <w:lang w:eastAsia="tr-TR"/>
        </w:rPr>
        <w:t xml:space="preserve">The function of the following discussion </w:t>
      </w:r>
      <w:r w:rsidR="009F6A54">
        <w:rPr>
          <w:rFonts w:ascii="Times New Roman" w:eastAsia="Times New Roman" w:hAnsi="Times New Roman" w:cs="Times New Roman"/>
          <w:sz w:val="24"/>
          <w:szCs w:val="24"/>
          <w:lang w:eastAsia="tr-TR"/>
        </w:rPr>
        <w:t xml:space="preserve">of bees </w:t>
      </w:r>
      <w:r w:rsidR="00A50D0E">
        <w:rPr>
          <w:rFonts w:ascii="Times New Roman" w:eastAsia="Times New Roman" w:hAnsi="Times New Roman" w:cs="Times New Roman"/>
          <w:sz w:val="24"/>
          <w:szCs w:val="24"/>
          <w:lang w:eastAsia="tr-TR"/>
        </w:rPr>
        <w:t>is to show how my way of thinki</w:t>
      </w:r>
      <w:r w:rsidR="009F6A54">
        <w:rPr>
          <w:rFonts w:ascii="Times New Roman" w:eastAsia="Times New Roman" w:hAnsi="Times New Roman" w:cs="Times New Roman"/>
          <w:sz w:val="24"/>
          <w:szCs w:val="24"/>
          <w:lang w:eastAsia="tr-TR"/>
        </w:rPr>
        <w:t>ng of the distinction between the perception-action system and the perception-belief</w:t>
      </w:r>
      <w:r w:rsidR="00A50D0E">
        <w:rPr>
          <w:rFonts w:ascii="Times New Roman" w:eastAsia="Times New Roman" w:hAnsi="Times New Roman" w:cs="Times New Roman"/>
          <w:sz w:val="24"/>
          <w:szCs w:val="24"/>
          <w:lang w:eastAsia="tr-TR"/>
        </w:rPr>
        <w:t xml:space="preserve"> system</w:t>
      </w:r>
      <w:r w:rsidR="009F6A54">
        <w:rPr>
          <w:rFonts w:ascii="Times New Roman" w:eastAsia="Times New Roman" w:hAnsi="Times New Roman" w:cs="Times New Roman"/>
          <w:sz w:val="24"/>
          <w:szCs w:val="24"/>
          <w:lang w:eastAsia="tr-TR"/>
        </w:rPr>
        <w:t>, and the role of concepts for each system,</w:t>
      </w:r>
      <w:r w:rsidR="00A50D0E">
        <w:rPr>
          <w:rFonts w:ascii="Times New Roman" w:eastAsia="Times New Roman" w:hAnsi="Times New Roman" w:cs="Times New Roman"/>
          <w:sz w:val="24"/>
          <w:szCs w:val="24"/>
          <w:lang w:eastAsia="tr-TR"/>
        </w:rPr>
        <w:t xml:space="preserve"> can be applied to the simple case of bees.</w:t>
      </w:r>
      <w:r w:rsidR="00575099">
        <w:rPr>
          <w:rStyle w:val="FootnoteReference"/>
          <w:rFonts w:ascii="Times New Roman" w:eastAsia="Times New Roman" w:hAnsi="Times New Roman" w:cs="Times New Roman"/>
          <w:sz w:val="24"/>
          <w:szCs w:val="24"/>
          <w:lang w:eastAsia="tr-TR"/>
        </w:rPr>
        <w:footnoteReference w:id="6"/>
      </w:r>
      <w:r w:rsidR="00A50D0E">
        <w:rPr>
          <w:rFonts w:ascii="Times New Roman" w:eastAsia="Times New Roman" w:hAnsi="Times New Roman" w:cs="Times New Roman"/>
          <w:sz w:val="24"/>
          <w:szCs w:val="24"/>
          <w:lang w:eastAsia="tr-TR"/>
        </w:rPr>
        <w:t xml:space="preserve"> And then I will try and show how this </w:t>
      </w:r>
      <w:r w:rsidR="00ED0FD1">
        <w:rPr>
          <w:rFonts w:ascii="Times New Roman" w:eastAsia="Times New Roman" w:hAnsi="Times New Roman" w:cs="Times New Roman"/>
          <w:sz w:val="24"/>
          <w:szCs w:val="24"/>
          <w:lang w:eastAsia="tr-TR"/>
        </w:rPr>
        <w:t xml:space="preserve">account </w:t>
      </w:r>
      <w:r w:rsidR="00A50D0E">
        <w:rPr>
          <w:rFonts w:ascii="Times New Roman" w:eastAsia="Times New Roman" w:hAnsi="Times New Roman" w:cs="Times New Roman"/>
          <w:sz w:val="24"/>
          <w:szCs w:val="24"/>
          <w:lang w:eastAsia="tr-TR"/>
        </w:rPr>
        <w:t xml:space="preserve">can be scaled up to involve more complex </w:t>
      </w:r>
      <w:r w:rsidR="00ED0FD1">
        <w:rPr>
          <w:rFonts w:ascii="Times New Roman" w:eastAsia="Times New Roman" w:hAnsi="Times New Roman" w:cs="Times New Roman"/>
          <w:sz w:val="24"/>
          <w:szCs w:val="24"/>
          <w:lang w:eastAsia="tr-TR"/>
        </w:rPr>
        <w:t>cases</w:t>
      </w:r>
      <w:r w:rsidR="00A50D0E">
        <w:rPr>
          <w:rFonts w:ascii="Times New Roman" w:eastAsia="Times New Roman" w:hAnsi="Times New Roman" w:cs="Times New Roman"/>
          <w:sz w:val="24"/>
          <w:szCs w:val="24"/>
          <w:lang w:eastAsia="tr-TR"/>
        </w:rPr>
        <w:t xml:space="preserve"> involving event concepts. </w:t>
      </w:r>
      <w:r w:rsidR="003E406C">
        <w:rPr>
          <w:rFonts w:ascii="Times New Roman" w:eastAsia="Times New Roman" w:hAnsi="Times New Roman" w:cs="Times New Roman"/>
          <w:sz w:val="24"/>
          <w:szCs w:val="24"/>
          <w:lang w:eastAsia="tr-TR"/>
        </w:rPr>
        <w:t xml:space="preserve"> The</w:t>
      </w:r>
      <w:r w:rsidR="0073011D">
        <w:rPr>
          <w:rFonts w:ascii="Times New Roman" w:eastAsia="Times New Roman" w:hAnsi="Times New Roman" w:cs="Times New Roman"/>
          <w:sz w:val="24"/>
          <w:szCs w:val="24"/>
          <w:lang w:eastAsia="tr-TR"/>
        </w:rPr>
        <w:t xml:space="preserve"> </w:t>
      </w:r>
      <w:r w:rsidR="003E406C">
        <w:rPr>
          <w:rFonts w:ascii="Times New Roman" w:eastAsia="Times New Roman" w:hAnsi="Times New Roman" w:cs="Times New Roman"/>
          <w:sz w:val="24"/>
          <w:szCs w:val="24"/>
          <w:lang w:eastAsia="tr-TR"/>
        </w:rPr>
        <w:t xml:space="preserve">main function of this </w:t>
      </w:r>
      <w:r w:rsidR="0073011D">
        <w:rPr>
          <w:rFonts w:ascii="Times New Roman" w:eastAsia="Times New Roman" w:hAnsi="Times New Roman" w:cs="Times New Roman"/>
          <w:sz w:val="24"/>
          <w:szCs w:val="24"/>
          <w:lang w:eastAsia="tr-TR"/>
        </w:rPr>
        <w:t xml:space="preserve">discussion of bees </w:t>
      </w:r>
      <w:r w:rsidR="003E406C">
        <w:rPr>
          <w:rFonts w:ascii="Times New Roman" w:eastAsia="Times New Roman" w:hAnsi="Times New Roman" w:cs="Times New Roman"/>
          <w:sz w:val="24"/>
          <w:szCs w:val="24"/>
          <w:lang w:eastAsia="tr-TR"/>
        </w:rPr>
        <w:t xml:space="preserve">is </w:t>
      </w:r>
      <w:r w:rsidR="0073011D">
        <w:rPr>
          <w:rFonts w:ascii="Times New Roman" w:eastAsia="Times New Roman" w:hAnsi="Times New Roman" w:cs="Times New Roman"/>
          <w:sz w:val="24"/>
          <w:szCs w:val="24"/>
          <w:lang w:eastAsia="tr-TR"/>
        </w:rPr>
        <w:t xml:space="preserve">to show the descriptive </w:t>
      </w:r>
      <w:r w:rsidR="003E406C">
        <w:rPr>
          <w:rFonts w:ascii="Times New Roman" w:eastAsia="Times New Roman" w:hAnsi="Times New Roman" w:cs="Times New Roman"/>
          <w:sz w:val="24"/>
          <w:szCs w:val="24"/>
          <w:lang w:eastAsia="tr-TR"/>
        </w:rPr>
        <w:t xml:space="preserve">and conceptual </w:t>
      </w:r>
      <w:r w:rsidR="0073011D">
        <w:rPr>
          <w:rFonts w:ascii="Times New Roman" w:eastAsia="Times New Roman" w:hAnsi="Times New Roman" w:cs="Times New Roman"/>
          <w:sz w:val="24"/>
          <w:szCs w:val="24"/>
          <w:lang w:eastAsia="tr-TR"/>
        </w:rPr>
        <w:t>adequacy of my model of cognition. This descriptive claim is supposed to play a role in supporting an inference to best explanation argument to support my empirical clai</w:t>
      </w:r>
      <w:r w:rsidR="0012745D">
        <w:rPr>
          <w:rFonts w:ascii="Times New Roman" w:eastAsia="Times New Roman" w:hAnsi="Times New Roman" w:cs="Times New Roman"/>
          <w:sz w:val="24"/>
          <w:szCs w:val="24"/>
          <w:lang w:eastAsia="tr-TR"/>
        </w:rPr>
        <w:t>m about the role of concepts and beliefs in our cognitive economy</w:t>
      </w:r>
      <w:r w:rsidR="0073011D">
        <w:rPr>
          <w:rFonts w:ascii="Times New Roman" w:eastAsia="Times New Roman" w:hAnsi="Times New Roman" w:cs="Times New Roman"/>
          <w:sz w:val="24"/>
          <w:szCs w:val="24"/>
          <w:lang w:eastAsia="tr-TR"/>
        </w:rPr>
        <w:t>.</w:t>
      </w:r>
      <w:r w:rsidR="0012745D">
        <w:rPr>
          <w:rFonts w:ascii="Times New Roman" w:eastAsia="Times New Roman" w:hAnsi="Times New Roman" w:cs="Times New Roman"/>
          <w:sz w:val="24"/>
          <w:szCs w:val="24"/>
          <w:lang w:eastAsia="tr-TR"/>
        </w:rPr>
        <w:t xml:space="preserve"> A background assumption</w:t>
      </w:r>
      <w:r w:rsidR="00381D85">
        <w:rPr>
          <w:rFonts w:ascii="Times New Roman" w:eastAsia="Times New Roman" w:hAnsi="Times New Roman" w:cs="Times New Roman"/>
          <w:sz w:val="24"/>
          <w:szCs w:val="24"/>
          <w:lang w:eastAsia="tr-TR"/>
        </w:rPr>
        <w:t xml:space="preserve"> here</w:t>
      </w:r>
      <w:r w:rsidR="0012745D">
        <w:rPr>
          <w:rFonts w:ascii="Times New Roman" w:eastAsia="Times New Roman" w:hAnsi="Times New Roman" w:cs="Times New Roman"/>
          <w:sz w:val="24"/>
          <w:szCs w:val="24"/>
          <w:lang w:eastAsia="tr-TR"/>
        </w:rPr>
        <w:t xml:space="preserve"> is the methodological </w:t>
      </w:r>
      <w:r w:rsidR="00F16AE8">
        <w:rPr>
          <w:rFonts w:ascii="Times New Roman" w:eastAsia="Times New Roman" w:hAnsi="Times New Roman" w:cs="Times New Roman"/>
          <w:sz w:val="24"/>
          <w:szCs w:val="24"/>
          <w:lang w:eastAsia="tr-TR"/>
        </w:rPr>
        <w:t>principle advocated by Paul Grice</w:t>
      </w:r>
      <w:r w:rsidR="0012745D">
        <w:rPr>
          <w:rFonts w:ascii="Times New Roman" w:eastAsia="Times New Roman" w:hAnsi="Times New Roman" w:cs="Times New Roman"/>
          <w:sz w:val="24"/>
          <w:szCs w:val="24"/>
          <w:lang w:eastAsia="tr-TR"/>
        </w:rPr>
        <w:t xml:space="preserve"> that in offering an account of psychological concepts we should aim to “safeguard the unity of psychological concepts in their application to animals and to human beings” (</w:t>
      </w:r>
      <w:r w:rsidR="004A23E4">
        <w:rPr>
          <w:rFonts w:ascii="Times New Roman" w:eastAsia="Times New Roman" w:hAnsi="Times New Roman" w:cs="Times New Roman"/>
          <w:sz w:val="24"/>
          <w:szCs w:val="24"/>
          <w:lang w:eastAsia="tr-TR"/>
        </w:rPr>
        <w:t>1991:</w:t>
      </w:r>
      <w:r w:rsidR="0012745D">
        <w:rPr>
          <w:rFonts w:ascii="Times New Roman" w:eastAsia="Times New Roman" w:hAnsi="Times New Roman" w:cs="Times New Roman"/>
          <w:sz w:val="24"/>
          <w:szCs w:val="24"/>
          <w:lang w:eastAsia="tr-TR"/>
        </w:rPr>
        <w:t>142).</w:t>
      </w:r>
      <w:r w:rsidR="0012745D">
        <w:rPr>
          <w:rStyle w:val="FootnoteReference"/>
          <w:rFonts w:ascii="Times New Roman" w:eastAsia="Times New Roman" w:hAnsi="Times New Roman" w:cs="Times New Roman"/>
          <w:sz w:val="24"/>
          <w:szCs w:val="24"/>
          <w:lang w:eastAsia="tr-TR"/>
        </w:rPr>
        <w:footnoteReference w:id="7"/>
      </w:r>
      <w:r w:rsidR="0012745D">
        <w:rPr>
          <w:rFonts w:ascii="Times New Roman" w:eastAsia="Times New Roman" w:hAnsi="Times New Roman" w:cs="Times New Roman"/>
          <w:sz w:val="24"/>
          <w:szCs w:val="24"/>
          <w:lang w:eastAsia="tr-TR"/>
        </w:rPr>
        <w:t xml:space="preserve"> </w:t>
      </w:r>
      <w:r w:rsidR="0073011D">
        <w:rPr>
          <w:rFonts w:ascii="Times New Roman" w:eastAsia="Times New Roman" w:hAnsi="Times New Roman" w:cs="Times New Roman"/>
          <w:sz w:val="24"/>
          <w:szCs w:val="24"/>
          <w:lang w:eastAsia="tr-TR"/>
        </w:rPr>
        <w:t xml:space="preserve"> </w:t>
      </w:r>
    </w:p>
    <w:p w14:paraId="225B706E" w14:textId="127376AD" w:rsidR="00531351" w:rsidRDefault="00531351" w:rsidP="00531351">
      <w:pPr>
        <w:spacing w:after="0" w:line="480" w:lineRule="auto"/>
        <w:ind w:right="2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ab/>
      </w:r>
      <w:r w:rsidR="004234B8">
        <w:rPr>
          <w:rFonts w:ascii="Times New Roman" w:eastAsia="Times New Roman" w:hAnsi="Times New Roman" w:cs="Times New Roman"/>
          <w:b/>
          <w:sz w:val="24"/>
          <w:szCs w:val="24"/>
          <w:lang w:eastAsia="tr-TR"/>
        </w:rPr>
        <w:t>Where</w:t>
      </w:r>
      <w:r w:rsidR="004234B8" w:rsidRPr="004234B8">
        <w:rPr>
          <w:rFonts w:ascii="Times New Roman" w:eastAsia="Times New Roman" w:hAnsi="Times New Roman" w:cs="Times New Roman"/>
          <w:b/>
          <w:sz w:val="24"/>
          <w:szCs w:val="24"/>
          <w:lang w:eastAsia="tr-TR"/>
        </w:rPr>
        <w:t>-beliefs.</w:t>
      </w:r>
      <w:r w:rsidR="004234B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Bees leave the hive in search of nectar. They may begin by foraging, but when they find flowers</w:t>
      </w:r>
      <w:r w:rsidR="0085672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they will start harvesting nectar, and having collected the nectar</w:t>
      </w:r>
      <w:r w:rsidR="00E1553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they will return to the hive. If, among other things, (a) they found a good source of nectar</w:t>
      </w:r>
      <w:r w:rsidR="0085672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 there are a number of bees waiting around the hive</w:t>
      </w:r>
      <w:r w:rsidR="0085672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and (c) there is evidence that the hive is low on nectar, the bee will communicate the source of the nectar with a dance. This dance is in the form of a figure of eight and communicates two piece</w:t>
      </w:r>
      <w:r w:rsidR="008F3753">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 of information: the direction and distance from the hive.</w:t>
      </w:r>
      <w:r>
        <w:rPr>
          <w:rStyle w:val="FootnoteReference"/>
          <w:rFonts w:ascii="Times New Roman" w:eastAsia="Times New Roman" w:hAnsi="Times New Roman" w:cs="Times New Roman"/>
          <w:sz w:val="24"/>
          <w:szCs w:val="24"/>
          <w:lang w:eastAsia="tr-TR"/>
        </w:rPr>
        <w:footnoteReference w:id="8"/>
      </w:r>
      <w:r w:rsidR="00CF0C84">
        <w:rPr>
          <w:rFonts w:ascii="Times New Roman" w:eastAsia="Times New Roman" w:hAnsi="Times New Roman" w:cs="Times New Roman"/>
          <w:sz w:val="24"/>
          <w:szCs w:val="24"/>
          <w:lang w:eastAsia="tr-TR"/>
        </w:rPr>
        <w:t xml:space="preserve"> </w:t>
      </w:r>
      <w:r w:rsidR="00B363A1">
        <w:rPr>
          <w:rFonts w:ascii="Times New Roman" w:eastAsia="Times New Roman" w:hAnsi="Times New Roman" w:cs="Times New Roman"/>
          <w:sz w:val="24"/>
          <w:szCs w:val="24"/>
          <w:lang w:eastAsia="tr-TR"/>
        </w:rPr>
        <w:t xml:space="preserve">There is strong empirical evidence that bees navigate using an internal, </w:t>
      </w:r>
      <w:r w:rsidR="00CF0C84">
        <w:rPr>
          <w:rFonts w:ascii="Times New Roman" w:eastAsia="Times New Roman" w:hAnsi="Times New Roman" w:cs="Times New Roman"/>
          <w:sz w:val="24"/>
          <w:szCs w:val="24"/>
          <w:lang w:eastAsia="tr-TR"/>
        </w:rPr>
        <w:t>a</w:t>
      </w:r>
      <w:r w:rsidR="00CF0C84" w:rsidRPr="00CF0C84">
        <w:rPr>
          <w:rFonts w:ascii="Times New Roman" w:eastAsia="Times New Roman" w:hAnsi="Times New Roman" w:cs="Times New Roman"/>
          <w:sz w:val="24"/>
          <w:szCs w:val="24"/>
          <w:lang w:eastAsia="tr-TR"/>
        </w:rPr>
        <w:t>llocentric</w:t>
      </w:r>
      <w:r>
        <w:rPr>
          <w:rFonts w:ascii="Times New Roman" w:eastAsia="Times New Roman" w:hAnsi="Times New Roman" w:cs="Times New Roman"/>
          <w:sz w:val="24"/>
          <w:szCs w:val="24"/>
          <w:lang w:eastAsia="tr-TR"/>
        </w:rPr>
        <w:t xml:space="preserve"> map of </w:t>
      </w:r>
      <w:r w:rsidR="00B363A1">
        <w:rPr>
          <w:rFonts w:ascii="Times New Roman" w:eastAsia="Times New Roman" w:hAnsi="Times New Roman" w:cs="Times New Roman"/>
          <w:sz w:val="24"/>
          <w:szCs w:val="24"/>
          <w:lang w:eastAsia="tr-TR"/>
        </w:rPr>
        <w:t>their</w:t>
      </w:r>
      <w:r w:rsidR="00CF0C84">
        <w:rPr>
          <w:rFonts w:ascii="Times New Roman" w:eastAsia="Times New Roman" w:hAnsi="Times New Roman" w:cs="Times New Roman"/>
          <w:sz w:val="24"/>
          <w:szCs w:val="24"/>
          <w:lang w:eastAsia="tr-TR"/>
        </w:rPr>
        <w:t xml:space="preserve"> local</w:t>
      </w:r>
      <w:r>
        <w:rPr>
          <w:rFonts w:ascii="Times New Roman" w:eastAsia="Times New Roman" w:hAnsi="Times New Roman" w:cs="Times New Roman"/>
          <w:sz w:val="24"/>
          <w:szCs w:val="24"/>
          <w:lang w:eastAsia="tr-TR"/>
        </w:rPr>
        <w:t xml:space="preserve"> environment</w:t>
      </w:r>
      <w:r w:rsidR="00B363A1">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 </w:t>
      </w:r>
      <w:r w:rsidR="00B363A1">
        <w:rPr>
          <w:rFonts w:ascii="Times New Roman" w:eastAsia="Times New Roman" w:hAnsi="Times New Roman" w:cs="Times New Roman"/>
          <w:sz w:val="24"/>
          <w:szCs w:val="24"/>
          <w:lang w:eastAsia="tr-TR"/>
        </w:rPr>
        <w:t>probably</w:t>
      </w:r>
      <w:r w:rsidR="00CF0C8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using a polar co-ordinate system with the hive at the </w:t>
      </w:r>
      <w:r w:rsidR="00F10864">
        <w:rPr>
          <w:rFonts w:ascii="Times New Roman" w:eastAsia="Times New Roman" w:hAnsi="Times New Roman" w:cs="Times New Roman"/>
          <w:sz w:val="24"/>
          <w:szCs w:val="24"/>
          <w:lang w:eastAsia="tr-TR"/>
        </w:rPr>
        <w:t>center</w:t>
      </w:r>
      <w:r>
        <w:rPr>
          <w:rFonts w:ascii="Times New Roman" w:eastAsia="Times New Roman" w:hAnsi="Times New Roman" w:cs="Times New Roman"/>
          <w:sz w:val="24"/>
          <w:szCs w:val="24"/>
          <w:lang w:eastAsia="tr-TR"/>
        </w:rPr>
        <w:t>.</w:t>
      </w:r>
      <w:r w:rsidR="00B363A1" w:rsidRPr="00B363A1">
        <w:rPr>
          <w:rStyle w:val="FootnoteReference"/>
          <w:rFonts w:ascii="Times New Roman" w:eastAsia="Times New Roman" w:hAnsi="Times New Roman" w:cs="Times New Roman"/>
          <w:sz w:val="24"/>
          <w:szCs w:val="24"/>
          <w:lang w:eastAsia="tr-TR"/>
        </w:rPr>
        <w:t xml:space="preserve"> </w:t>
      </w:r>
      <w:r w:rsidR="00B363A1">
        <w:rPr>
          <w:rStyle w:val="FootnoteReference"/>
          <w:rFonts w:ascii="Times New Roman" w:eastAsia="Times New Roman" w:hAnsi="Times New Roman" w:cs="Times New Roman"/>
          <w:sz w:val="24"/>
          <w:szCs w:val="24"/>
          <w:lang w:eastAsia="tr-TR"/>
        </w:rPr>
        <w:footnoteReference w:id="9"/>
      </w:r>
      <w:r w:rsidR="00B363A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There is also evidence that bees have a separate map of the interior of the hive. </w:t>
      </w:r>
    </w:p>
    <w:p w14:paraId="329DAA89" w14:textId="3261467E" w:rsidR="00531351" w:rsidRDefault="00531351" w:rsidP="002826A9">
      <w:pPr>
        <w:spacing w:after="0" w:line="480" w:lineRule="auto"/>
        <w:ind w:right="2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We can think of the bee as having three interrelated cognitive systems: a perceptual system, a navig</w:t>
      </w:r>
      <w:r w:rsidR="00D34DE6">
        <w:rPr>
          <w:rFonts w:ascii="Times New Roman" w:eastAsia="Times New Roman" w:hAnsi="Times New Roman" w:cs="Times New Roman"/>
          <w:sz w:val="24"/>
          <w:szCs w:val="24"/>
          <w:lang w:eastAsia="tr-TR"/>
        </w:rPr>
        <w:t xml:space="preserve">ation system and a </w:t>
      </w:r>
      <w:r w:rsidR="00B363A1">
        <w:rPr>
          <w:rFonts w:ascii="Times New Roman" w:eastAsia="Times New Roman" w:hAnsi="Times New Roman" w:cs="Times New Roman"/>
          <w:sz w:val="24"/>
          <w:szCs w:val="24"/>
          <w:lang w:eastAsia="tr-TR"/>
        </w:rPr>
        <w:t>where-</w:t>
      </w:r>
      <w:r>
        <w:rPr>
          <w:rFonts w:ascii="Times New Roman" w:eastAsia="Times New Roman" w:hAnsi="Times New Roman" w:cs="Times New Roman"/>
          <w:sz w:val="24"/>
          <w:szCs w:val="24"/>
          <w:lang w:eastAsia="tr-TR"/>
        </w:rPr>
        <w:t xml:space="preserve">belief formation system. Bees have an innate capacity to </w:t>
      </w:r>
      <w:r w:rsidR="00F10864">
        <w:rPr>
          <w:rFonts w:ascii="Times New Roman" w:eastAsia="Times New Roman" w:hAnsi="Times New Roman" w:cs="Times New Roman"/>
          <w:sz w:val="24"/>
          <w:szCs w:val="24"/>
          <w:lang w:eastAsia="tr-TR"/>
        </w:rPr>
        <w:t>recognize</w:t>
      </w:r>
      <w:r>
        <w:rPr>
          <w:rFonts w:ascii="Times New Roman" w:eastAsia="Times New Roman" w:hAnsi="Times New Roman" w:cs="Times New Roman"/>
          <w:sz w:val="24"/>
          <w:szCs w:val="24"/>
          <w:lang w:eastAsia="tr-TR"/>
        </w:rPr>
        <w:t xml:space="preserve"> flowers, and when they find a patch of flowers</w:t>
      </w:r>
      <w:r w:rsidR="0098077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they start harvesting the nectar. We can think of this capacity as </w:t>
      </w:r>
      <w:r w:rsidRPr="002A515B">
        <w:rPr>
          <w:rFonts w:ascii="Times New Roman" w:eastAsia="Times New Roman" w:hAnsi="Times New Roman" w:cs="Times New Roman"/>
          <w:sz w:val="24"/>
          <w:szCs w:val="24"/>
          <w:lang w:eastAsia="tr-TR"/>
        </w:rPr>
        <w:t>involving</w:t>
      </w:r>
      <w:r w:rsidR="002826A9">
        <w:rPr>
          <w:rFonts w:ascii="Times New Roman" w:eastAsia="Times New Roman" w:hAnsi="Times New Roman" w:cs="Times New Roman"/>
          <w:sz w:val="24"/>
          <w:szCs w:val="24"/>
          <w:lang w:eastAsia="tr-TR"/>
        </w:rPr>
        <w:t xml:space="preserve"> the existence of a concept</w:t>
      </w:r>
      <w:r>
        <w:rPr>
          <w:rFonts w:ascii="Times New Roman" w:eastAsia="Times New Roman" w:hAnsi="Times New Roman" w:cs="Times New Roman"/>
          <w:sz w:val="24"/>
          <w:szCs w:val="24"/>
          <w:lang w:eastAsia="tr-TR"/>
        </w:rPr>
        <w:t xml:space="preserve"> FLOWER. And</w:t>
      </w:r>
      <w:r w:rsidR="00CB2A3B">
        <w:rPr>
          <w:rFonts w:ascii="Times New Roman" w:eastAsia="Times New Roman" w:hAnsi="Times New Roman" w:cs="Times New Roman"/>
          <w:sz w:val="24"/>
          <w:szCs w:val="24"/>
          <w:lang w:eastAsia="tr-TR"/>
        </w:rPr>
        <w:t xml:space="preserve"> we can think of this concept as</w:t>
      </w:r>
      <w:r>
        <w:rPr>
          <w:rFonts w:ascii="Times New Roman" w:eastAsia="Times New Roman" w:hAnsi="Times New Roman" w:cs="Times New Roman"/>
          <w:sz w:val="24"/>
          <w:szCs w:val="24"/>
          <w:lang w:eastAsia="tr-TR"/>
        </w:rPr>
        <w:t xml:space="preserve"> a very simple mental file</w:t>
      </w:r>
      <w:r w:rsidR="00980775">
        <w:rPr>
          <w:rFonts w:ascii="Times New Roman" w:eastAsia="Times New Roman" w:hAnsi="Times New Roman" w:cs="Times New Roman"/>
          <w:sz w:val="24"/>
          <w:szCs w:val="24"/>
          <w:lang w:eastAsia="tr-TR"/>
        </w:rPr>
        <w:t xml:space="preserve"> that</w:t>
      </w:r>
      <w:r>
        <w:rPr>
          <w:rFonts w:ascii="Times New Roman" w:eastAsia="Times New Roman" w:hAnsi="Times New Roman" w:cs="Times New Roman"/>
          <w:sz w:val="24"/>
          <w:szCs w:val="24"/>
          <w:lang w:eastAsia="tr-TR"/>
        </w:rPr>
        <w:t xml:space="preserve"> contain</w:t>
      </w:r>
      <w:r w:rsidR="00980775">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 simple instructions and links to motor plans. In particular</w:t>
      </w:r>
      <w:r w:rsidR="0098077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we</w:t>
      </w:r>
      <w:r w:rsidR="00CB2A3B">
        <w:rPr>
          <w:rFonts w:ascii="Times New Roman" w:eastAsia="Times New Roman" w:hAnsi="Times New Roman" w:cs="Times New Roman"/>
          <w:sz w:val="24"/>
          <w:szCs w:val="24"/>
          <w:lang w:eastAsia="tr-TR"/>
        </w:rPr>
        <w:t xml:space="preserve"> can think of the FLOWER file </w:t>
      </w:r>
      <w:r w:rsidR="00980775">
        <w:rPr>
          <w:rFonts w:ascii="Times New Roman" w:eastAsia="Times New Roman" w:hAnsi="Times New Roman" w:cs="Times New Roman"/>
          <w:sz w:val="24"/>
          <w:szCs w:val="24"/>
          <w:lang w:eastAsia="tr-TR"/>
        </w:rPr>
        <w:t xml:space="preserve">as </w:t>
      </w:r>
      <w:r>
        <w:rPr>
          <w:rFonts w:ascii="Times New Roman" w:eastAsia="Times New Roman" w:hAnsi="Times New Roman" w:cs="Times New Roman"/>
          <w:sz w:val="24"/>
          <w:szCs w:val="24"/>
          <w:lang w:eastAsia="tr-TR"/>
        </w:rPr>
        <w:t>containing something like the</w:t>
      </w:r>
      <w:r w:rsidR="00980775">
        <w:rPr>
          <w:rFonts w:ascii="Times New Roman" w:eastAsia="Times New Roman" w:hAnsi="Times New Roman" w:cs="Times New Roman"/>
          <w:sz w:val="24"/>
          <w:szCs w:val="24"/>
          <w:lang w:eastAsia="tr-TR"/>
        </w:rPr>
        <w:t xml:space="preserve"> following</w:t>
      </w:r>
      <w:r>
        <w:rPr>
          <w:rFonts w:ascii="Times New Roman" w:eastAsia="Times New Roman" w:hAnsi="Times New Roman" w:cs="Times New Roman"/>
          <w:sz w:val="24"/>
          <w:szCs w:val="24"/>
          <w:lang w:eastAsia="tr-TR"/>
        </w:rPr>
        <w:t xml:space="preserve"> instruction:</w:t>
      </w:r>
      <w:r w:rsidR="00D02C8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If flowers are detected and nectar has not already been collected, </w:t>
      </w:r>
      <w:r w:rsidR="00585F95">
        <w:rPr>
          <w:rFonts w:ascii="Times New Roman" w:eastAsia="Times New Roman" w:hAnsi="Times New Roman" w:cs="Times New Roman"/>
          <w:sz w:val="24"/>
          <w:szCs w:val="24"/>
          <w:lang w:eastAsia="tr-TR"/>
        </w:rPr>
        <w:t>the bee</w:t>
      </w:r>
      <w:r w:rsidR="00917FA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start</w:t>
      </w:r>
      <w:r w:rsidR="00917FA4">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 harvesting. Thus, once the bee </w:t>
      </w:r>
      <w:r w:rsidR="00F10864" w:rsidRPr="00BB4648">
        <w:rPr>
          <w:rFonts w:ascii="Times New Roman" w:eastAsia="Times New Roman" w:hAnsi="Times New Roman" w:cs="Times New Roman"/>
          <w:sz w:val="24"/>
          <w:szCs w:val="24"/>
          <w:lang w:eastAsia="tr-TR"/>
        </w:rPr>
        <w:t>recognizes</w:t>
      </w:r>
      <w:r>
        <w:rPr>
          <w:rFonts w:ascii="Times New Roman" w:eastAsia="Times New Roman" w:hAnsi="Times New Roman" w:cs="Times New Roman"/>
          <w:sz w:val="24"/>
          <w:szCs w:val="24"/>
          <w:lang w:eastAsia="tr-TR"/>
        </w:rPr>
        <w:t xml:space="preserve"> </w:t>
      </w:r>
      <w:r w:rsidR="00B363A1">
        <w:rPr>
          <w:rFonts w:ascii="Times New Roman" w:eastAsia="Times New Roman" w:hAnsi="Times New Roman" w:cs="Times New Roman"/>
          <w:sz w:val="24"/>
          <w:szCs w:val="24"/>
          <w:lang w:eastAsia="tr-TR"/>
        </w:rPr>
        <w:t>a flower</w:t>
      </w:r>
      <w:r>
        <w:rPr>
          <w:rFonts w:ascii="Times New Roman" w:eastAsia="Times New Roman" w:hAnsi="Times New Roman" w:cs="Times New Roman"/>
          <w:sz w:val="24"/>
          <w:szCs w:val="24"/>
          <w:lang w:eastAsia="tr-TR"/>
        </w:rPr>
        <w:t>, it will</w:t>
      </w:r>
      <w:r w:rsidR="008A5DC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change its activity from </w:t>
      </w:r>
      <w:r>
        <w:rPr>
          <w:rFonts w:ascii="Times New Roman" w:eastAsia="Times New Roman" w:hAnsi="Times New Roman" w:cs="Times New Roman"/>
          <w:sz w:val="24"/>
          <w:szCs w:val="24"/>
          <w:lang w:eastAsia="tr-TR"/>
        </w:rPr>
        <w:lastRenderedPageBreak/>
        <w:t xml:space="preserve">foraging to harvesting. </w:t>
      </w:r>
      <w:r w:rsidR="00B363A1">
        <w:rPr>
          <w:rFonts w:ascii="Times New Roman" w:eastAsia="Times New Roman" w:hAnsi="Times New Roman" w:cs="Times New Roman"/>
          <w:sz w:val="24"/>
          <w:szCs w:val="24"/>
          <w:lang w:eastAsia="tr-TR"/>
        </w:rPr>
        <w:t xml:space="preserve">Now, recognizing a flower does not just lead to a change in activity, but also leads to </w:t>
      </w:r>
      <w:r w:rsidR="00F7329E">
        <w:rPr>
          <w:rFonts w:ascii="Times New Roman" w:eastAsia="Times New Roman" w:hAnsi="Times New Roman" w:cs="Times New Roman"/>
          <w:sz w:val="24"/>
          <w:szCs w:val="24"/>
          <w:lang w:eastAsia="tr-TR"/>
        </w:rPr>
        <w:t>the formation of a where-belief</w:t>
      </w:r>
      <w:r w:rsidR="00651F91">
        <w:rPr>
          <w:rFonts w:ascii="Times New Roman" w:eastAsia="Times New Roman" w:hAnsi="Times New Roman" w:cs="Times New Roman"/>
          <w:sz w:val="24"/>
          <w:szCs w:val="24"/>
          <w:lang w:eastAsia="tr-TR"/>
        </w:rPr>
        <w:t xml:space="preserve">; the bee </w:t>
      </w:r>
      <w:r w:rsidR="00B363A1">
        <w:rPr>
          <w:rFonts w:ascii="Times New Roman" w:eastAsia="Times New Roman" w:hAnsi="Times New Roman" w:cs="Times New Roman"/>
          <w:sz w:val="24"/>
          <w:szCs w:val="24"/>
          <w:lang w:eastAsia="tr-TR"/>
        </w:rPr>
        <w:t>forms the belief</w:t>
      </w:r>
      <w:r w:rsidR="002826A9">
        <w:rPr>
          <w:rFonts w:ascii="Times New Roman" w:eastAsia="Times New Roman" w:hAnsi="Times New Roman" w:cs="Times New Roman"/>
          <w:sz w:val="24"/>
          <w:szCs w:val="24"/>
          <w:lang w:eastAsia="tr-TR"/>
        </w:rPr>
        <w:t xml:space="preserve"> that there are flowers </w:t>
      </w:r>
      <w:r w:rsidR="00651F91">
        <w:rPr>
          <w:rFonts w:ascii="Times New Roman" w:eastAsia="Times New Roman" w:hAnsi="Times New Roman" w:cs="Times New Roman"/>
          <w:sz w:val="24"/>
          <w:szCs w:val="24"/>
          <w:lang w:eastAsia="tr-TR"/>
        </w:rPr>
        <w:t xml:space="preserve">at this particular location, and this belief will play a role in future planning and communication </w:t>
      </w:r>
      <w:r w:rsidR="005506F3">
        <w:rPr>
          <w:rFonts w:ascii="Times New Roman" w:eastAsia="Times New Roman" w:hAnsi="Times New Roman" w:cs="Times New Roman"/>
          <w:sz w:val="24"/>
          <w:szCs w:val="24"/>
          <w:lang w:eastAsia="tr-TR"/>
        </w:rPr>
        <w:t>when</w:t>
      </w:r>
      <w:r w:rsidR="00651F91">
        <w:rPr>
          <w:rFonts w:ascii="Times New Roman" w:eastAsia="Times New Roman" w:hAnsi="Times New Roman" w:cs="Times New Roman"/>
          <w:sz w:val="24"/>
          <w:szCs w:val="24"/>
          <w:lang w:eastAsia="tr-TR"/>
        </w:rPr>
        <w:t xml:space="preserve"> it returns to the hive.</w:t>
      </w:r>
      <w:r>
        <w:rPr>
          <w:rFonts w:ascii="Times New Roman" w:eastAsia="Times New Roman" w:hAnsi="Times New Roman" w:cs="Times New Roman"/>
          <w:sz w:val="24"/>
          <w:szCs w:val="24"/>
          <w:lang w:eastAsia="tr-TR"/>
        </w:rPr>
        <w:t xml:space="preserve"> </w:t>
      </w:r>
      <w:r w:rsidR="00B363A1">
        <w:rPr>
          <w:rFonts w:ascii="Times New Roman" w:eastAsia="Times New Roman" w:hAnsi="Times New Roman" w:cs="Times New Roman"/>
          <w:sz w:val="24"/>
          <w:szCs w:val="24"/>
          <w:lang w:eastAsia="tr-TR"/>
        </w:rPr>
        <w:t>The bee is able to form a where-belief by associating a point on its</w:t>
      </w:r>
      <w:r>
        <w:rPr>
          <w:rFonts w:ascii="Times New Roman" w:eastAsia="Times New Roman" w:hAnsi="Times New Roman" w:cs="Times New Roman"/>
          <w:sz w:val="24"/>
          <w:szCs w:val="24"/>
          <w:lang w:eastAsia="tr-TR"/>
        </w:rPr>
        <w:t xml:space="preserve"> internal map with the </w:t>
      </w:r>
      <w:r w:rsidR="00B363A1">
        <w:rPr>
          <w:rFonts w:ascii="Times New Roman" w:eastAsia="Times New Roman" w:hAnsi="Times New Roman" w:cs="Times New Roman"/>
          <w:sz w:val="24"/>
          <w:szCs w:val="24"/>
          <w:lang w:eastAsia="tr-TR"/>
        </w:rPr>
        <w:t>concept FLOWER.</w:t>
      </w:r>
      <w:r w:rsidR="00D34DE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Let us call this point on the map point </w:t>
      </w:r>
      <w:r w:rsidRPr="006E1343">
        <w:rPr>
          <w:rFonts w:ascii="Times New Roman" w:eastAsia="Times New Roman" w:hAnsi="Times New Roman" w:cs="Times New Roman"/>
          <w:i/>
          <w:sz w:val="24"/>
          <w:szCs w:val="24"/>
          <w:lang w:eastAsia="tr-TR"/>
        </w:rPr>
        <w:t>p</w:t>
      </w:r>
      <w:r>
        <w:rPr>
          <w:rFonts w:ascii="Times New Roman" w:eastAsia="Times New Roman" w:hAnsi="Times New Roman" w:cs="Times New Roman"/>
          <w:sz w:val="24"/>
          <w:szCs w:val="24"/>
          <w:lang w:eastAsia="tr-TR"/>
        </w:rPr>
        <w:t xml:space="preserve">. We can say that the perception of flowers causes the bee to form the belief that there are flowers at point </w:t>
      </w:r>
      <w:r w:rsidRPr="006E1343">
        <w:rPr>
          <w:rFonts w:ascii="Times New Roman" w:eastAsia="Times New Roman" w:hAnsi="Times New Roman" w:cs="Times New Roman"/>
          <w:i/>
          <w:sz w:val="24"/>
          <w:szCs w:val="24"/>
          <w:lang w:eastAsia="tr-TR"/>
        </w:rPr>
        <w:t>p</w:t>
      </w:r>
      <w:r>
        <w:rPr>
          <w:rFonts w:ascii="Times New Roman" w:eastAsia="Times New Roman" w:hAnsi="Times New Roman" w:cs="Times New Roman"/>
          <w:sz w:val="24"/>
          <w:szCs w:val="24"/>
          <w:lang w:eastAsia="tr-TR"/>
        </w:rPr>
        <w:t>. When the bee returns to the hive</w:t>
      </w:r>
      <w:r w:rsidR="00CE086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the bee can use this belief to either communicat</w:t>
      </w:r>
      <w:r w:rsidR="00CE0865">
        <w:rPr>
          <w:rFonts w:ascii="Times New Roman" w:eastAsia="Times New Roman" w:hAnsi="Times New Roman" w:cs="Times New Roman"/>
          <w:sz w:val="24"/>
          <w:szCs w:val="24"/>
          <w:lang w:eastAsia="tr-TR"/>
        </w:rPr>
        <w:t>e this information to other bee</w:t>
      </w:r>
      <w:r>
        <w:rPr>
          <w:rFonts w:ascii="Times New Roman" w:eastAsia="Times New Roman" w:hAnsi="Times New Roman" w:cs="Times New Roman"/>
          <w:sz w:val="24"/>
          <w:szCs w:val="24"/>
          <w:lang w:eastAsia="tr-TR"/>
        </w:rPr>
        <w:t xml:space="preserve">s, or to return to the spot itself to collect more nectar. </w:t>
      </w:r>
      <w:r w:rsidR="005E4CAC">
        <w:rPr>
          <w:rFonts w:ascii="Times New Roman" w:eastAsia="Times New Roman" w:hAnsi="Times New Roman" w:cs="Times New Roman"/>
          <w:sz w:val="24"/>
          <w:szCs w:val="24"/>
          <w:lang w:eastAsia="tr-TR"/>
        </w:rPr>
        <w:t>Bees also dance to communicate the location of water, resin and new nest sites (Menzel, 2011)</w:t>
      </w:r>
      <w:r w:rsidR="00C934E1">
        <w:rPr>
          <w:rFonts w:ascii="Times New Roman" w:eastAsia="Times New Roman" w:hAnsi="Times New Roman" w:cs="Times New Roman"/>
          <w:sz w:val="24"/>
          <w:szCs w:val="24"/>
          <w:lang w:eastAsia="tr-TR"/>
        </w:rPr>
        <w:t>.</w:t>
      </w:r>
    </w:p>
    <w:p w14:paraId="372BFCB8" w14:textId="1873DAED" w:rsidR="00AA2BDB" w:rsidRDefault="00D8617A" w:rsidP="00163457">
      <w:pPr>
        <w:spacing w:after="0" w:line="480" w:lineRule="auto"/>
        <w:ind w:right="2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234B8">
        <w:rPr>
          <w:rFonts w:ascii="Times New Roman" w:eastAsia="Times New Roman" w:hAnsi="Times New Roman" w:cs="Times New Roman"/>
          <w:sz w:val="24"/>
          <w:szCs w:val="24"/>
          <w:lang w:eastAsia="tr-TR"/>
        </w:rPr>
        <w:t>Similarly, there is</w:t>
      </w:r>
      <w:r w:rsidR="005F470B">
        <w:rPr>
          <w:rFonts w:ascii="Times New Roman" w:eastAsia="Times New Roman" w:hAnsi="Times New Roman" w:cs="Times New Roman"/>
          <w:sz w:val="24"/>
          <w:szCs w:val="24"/>
          <w:lang w:eastAsia="tr-TR"/>
        </w:rPr>
        <w:t xml:space="preserve"> </w:t>
      </w:r>
      <w:r w:rsidR="00F10864">
        <w:rPr>
          <w:rFonts w:ascii="Times New Roman" w:eastAsia="Times New Roman" w:hAnsi="Times New Roman" w:cs="Times New Roman"/>
          <w:sz w:val="24"/>
          <w:szCs w:val="24"/>
          <w:lang w:eastAsia="tr-TR"/>
        </w:rPr>
        <w:t>behavior</w:t>
      </w:r>
      <w:r w:rsidR="005F470B">
        <w:rPr>
          <w:rFonts w:ascii="Times New Roman" w:eastAsia="Times New Roman" w:hAnsi="Times New Roman" w:cs="Times New Roman"/>
          <w:sz w:val="24"/>
          <w:szCs w:val="24"/>
          <w:lang w:eastAsia="tr-TR"/>
        </w:rPr>
        <w:t xml:space="preserve"> evidence that c</w:t>
      </w:r>
      <w:r>
        <w:rPr>
          <w:rFonts w:ascii="Times New Roman" w:eastAsia="Times New Roman" w:hAnsi="Times New Roman" w:cs="Times New Roman"/>
          <w:sz w:val="24"/>
          <w:szCs w:val="24"/>
          <w:lang w:eastAsia="tr-TR"/>
        </w:rPr>
        <w:t xml:space="preserve">himpanzees “use long-term spatial memory to monitor food sources” and “aim travel actively towards </w:t>
      </w:r>
      <w:r w:rsidRPr="00D8617A">
        <w:rPr>
          <w:rFonts w:ascii="Times New Roman" w:eastAsia="Times New Roman" w:hAnsi="Times New Roman" w:cs="Times New Roman"/>
          <w:sz w:val="24"/>
          <w:szCs w:val="24"/>
          <w:lang w:eastAsia="tr-TR"/>
        </w:rPr>
        <w:t>specific trees to check fo</w:t>
      </w:r>
      <w:r>
        <w:rPr>
          <w:rFonts w:ascii="Times New Roman" w:eastAsia="Times New Roman" w:hAnsi="Times New Roman" w:cs="Times New Roman"/>
          <w:sz w:val="24"/>
          <w:szCs w:val="24"/>
          <w:lang w:eastAsia="tr-TR"/>
        </w:rPr>
        <w:t>r the availability of new fruit” (</w:t>
      </w:r>
      <w:r w:rsidR="00163457" w:rsidRPr="00163457">
        <w:rPr>
          <w:rFonts w:ascii="Times New Roman" w:eastAsia="Times New Roman" w:hAnsi="Times New Roman" w:cs="Times New Roman"/>
          <w:sz w:val="24"/>
          <w:szCs w:val="24"/>
          <w:lang w:eastAsia="tr-TR"/>
        </w:rPr>
        <w:t>Janmaat</w:t>
      </w:r>
      <w:r w:rsidR="004A23E4">
        <w:rPr>
          <w:rFonts w:ascii="Times New Roman" w:eastAsia="Times New Roman" w:hAnsi="Times New Roman" w:cs="Times New Roman"/>
          <w:sz w:val="24"/>
          <w:szCs w:val="24"/>
          <w:lang w:eastAsia="tr-TR"/>
        </w:rPr>
        <w:t xml:space="preserve"> et al. 2013:</w:t>
      </w:r>
      <w:r w:rsidR="00163457">
        <w:rPr>
          <w:rFonts w:ascii="Times New Roman" w:eastAsia="Times New Roman" w:hAnsi="Times New Roman" w:cs="Times New Roman"/>
          <w:sz w:val="24"/>
          <w:szCs w:val="24"/>
          <w:lang w:eastAsia="tr-TR"/>
        </w:rPr>
        <w:t xml:space="preserve">11). </w:t>
      </w:r>
      <w:r w:rsidR="005F470B">
        <w:rPr>
          <w:rFonts w:ascii="Times New Roman" w:eastAsia="Times New Roman" w:hAnsi="Times New Roman" w:cs="Times New Roman"/>
          <w:sz w:val="24"/>
          <w:szCs w:val="24"/>
          <w:lang w:eastAsia="tr-TR"/>
        </w:rPr>
        <w:t>Forest c</w:t>
      </w:r>
      <w:r w:rsidR="001A08AB">
        <w:rPr>
          <w:rFonts w:ascii="Times New Roman" w:eastAsia="Times New Roman" w:hAnsi="Times New Roman" w:cs="Times New Roman"/>
          <w:sz w:val="24"/>
          <w:szCs w:val="24"/>
          <w:lang w:eastAsia="tr-TR"/>
        </w:rPr>
        <w:t>himpanzees live in dense forests with low visibility and where ripe fruit (which is their main food source) is distributed irregularly both spatially and temporally. They are skilled foragers who are able to return to a particular high-quality feeding tree from various directions and take a linear path, suggesting that they are not navigating by using landmarks but instead use an internal Euclidian cognitive map (Ban et al, 2019).</w:t>
      </w:r>
      <w:r w:rsidR="00AA2BDB">
        <w:rPr>
          <w:rStyle w:val="FootnoteReference"/>
          <w:rFonts w:ascii="Times New Roman" w:eastAsia="Times New Roman" w:hAnsi="Times New Roman" w:cs="Times New Roman"/>
          <w:sz w:val="24"/>
          <w:szCs w:val="24"/>
          <w:lang w:eastAsia="tr-TR"/>
        </w:rPr>
        <w:footnoteReference w:id="10"/>
      </w:r>
      <w:r w:rsidR="001A08AB">
        <w:rPr>
          <w:rFonts w:ascii="Times New Roman" w:eastAsia="Times New Roman" w:hAnsi="Times New Roman" w:cs="Times New Roman"/>
          <w:sz w:val="24"/>
          <w:szCs w:val="24"/>
          <w:lang w:eastAsia="tr-TR"/>
        </w:rPr>
        <w:t xml:space="preserve"> </w:t>
      </w:r>
      <w:r w:rsidR="00F318FE">
        <w:rPr>
          <w:rFonts w:ascii="Times New Roman" w:eastAsia="Times New Roman" w:hAnsi="Times New Roman" w:cs="Times New Roman"/>
          <w:sz w:val="24"/>
          <w:szCs w:val="24"/>
          <w:lang w:eastAsia="tr-TR"/>
        </w:rPr>
        <w:t xml:space="preserve">There is evidence that chimpanzees return to particular </w:t>
      </w:r>
      <w:r w:rsidR="00F318FE" w:rsidRPr="00F318FE">
        <w:rPr>
          <w:rFonts w:ascii="Times New Roman" w:eastAsia="Times New Roman" w:hAnsi="Times New Roman" w:cs="Times New Roman"/>
          <w:i/>
          <w:sz w:val="24"/>
          <w:szCs w:val="24"/>
          <w:lang w:eastAsia="tr-TR"/>
        </w:rPr>
        <w:t>individual</w:t>
      </w:r>
      <w:r w:rsidR="00F318FE">
        <w:rPr>
          <w:rFonts w:ascii="Times New Roman" w:eastAsia="Times New Roman" w:hAnsi="Times New Roman" w:cs="Times New Roman"/>
          <w:sz w:val="24"/>
          <w:szCs w:val="24"/>
          <w:lang w:eastAsia="tr-TR"/>
        </w:rPr>
        <w:t xml:space="preserve"> trees that were rich in fruit in p</w:t>
      </w:r>
      <w:r w:rsidR="004A23E4">
        <w:rPr>
          <w:rFonts w:ascii="Times New Roman" w:eastAsia="Times New Roman" w:hAnsi="Times New Roman" w:cs="Times New Roman"/>
          <w:sz w:val="24"/>
          <w:szCs w:val="24"/>
          <w:lang w:eastAsia="tr-TR"/>
        </w:rPr>
        <w:t>revious years (Janmaat, 2019:</w:t>
      </w:r>
      <w:r w:rsidR="00F318FE">
        <w:rPr>
          <w:rFonts w:ascii="Times New Roman" w:eastAsia="Times New Roman" w:hAnsi="Times New Roman" w:cs="Times New Roman"/>
          <w:sz w:val="24"/>
          <w:szCs w:val="24"/>
          <w:lang w:eastAsia="tr-TR"/>
        </w:rPr>
        <w:t xml:space="preserve">457). </w:t>
      </w:r>
      <w:r w:rsidR="005F470B">
        <w:rPr>
          <w:rFonts w:ascii="Times New Roman" w:eastAsia="Times New Roman" w:hAnsi="Times New Roman" w:cs="Times New Roman"/>
          <w:sz w:val="24"/>
          <w:szCs w:val="24"/>
          <w:lang w:eastAsia="tr-TR"/>
        </w:rPr>
        <w:t xml:space="preserve">There is also </w:t>
      </w:r>
      <w:r w:rsidR="00F10864">
        <w:rPr>
          <w:rFonts w:ascii="Times New Roman" w:eastAsia="Times New Roman" w:hAnsi="Times New Roman" w:cs="Times New Roman"/>
          <w:sz w:val="24"/>
          <w:szCs w:val="24"/>
          <w:lang w:eastAsia="tr-TR"/>
        </w:rPr>
        <w:t>behavioral</w:t>
      </w:r>
      <w:r w:rsidR="005F470B">
        <w:rPr>
          <w:rFonts w:ascii="Times New Roman" w:eastAsia="Times New Roman" w:hAnsi="Times New Roman" w:cs="Times New Roman"/>
          <w:sz w:val="24"/>
          <w:szCs w:val="24"/>
          <w:lang w:eastAsia="tr-TR"/>
        </w:rPr>
        <w:t xml:space="preserve"> evidence that chimpanzees and other primates use the discovery of ripe fruit on one tree as evidence for fruit on other trees of the same </w:t>
      </w:r>
      <w:r w:rsidR="005F470B" w:rsidRPr="00F318FE">
        <w:rPr>
          <w:rFonts w:ascii="Times New Roman" w:eastAsia="Times New Roman" w:hAnsi="Times New Roman" w:cs="Times New Roman"/>
          <w:i/>
          <w:sz w:val="24"/>
          <w:szCs w:val="24"/>
          <w:lang w:eastAsia="tr-TR"/>
        </w:rPr>
        <w:t>species</w:t>
      </w:r>
      <w:r w:rsidR="005F470B">
        <w:rPr>
          <w:rFonts w:ascii="Times New Roman" w:eastAsia="Times New Roman" w:hAnsi="Times New Roman" w:cs="Times New Roman"/>
          <w:sz w:val="24"/>
          <w:szCs w:val="24"/>
          <w:lang w:eastAsia="tr-TR"/>
        </w:rPr>
        <w:t xml:space="preserve"> – which suggests that they do not just store information about individual foraging places, but also about </w:t>
      </w:r>
      <w:r w:rsidR="00F318FE">
        <w:rPr>
          <w:rFonts w:ascii="Times New Roman" w:eastAsia="Times New Roman" w:hAnsi="Times New Roman" w:cs="Times New Roman"/>
          <w:sz w:val="24"/>
          <w:szCs w:val="24"/>
          <w:lang w:eastAsia="tr-TR"/>
        </w:rPr>
        <w:t>species</w:t>
      </w:r>
      <w:r w:rsidR="004A23E4">
        <w:rPr>
          <w:rFonts w:ascii="Times New Roman" w:eastAsia="Times New Roman" w:hAnsi="Times New Roman" w:cs="Times New Roman"/>
          <w:sz w:val="24"/>
          <w:szCs w:val="24"/>
          <w:lang w:eastAsia="tr-TR"/>
        </w:rPr>
        <w:t>. (Janmaat, 2019:</w:t>
      </w:r>
      <w:r w:rsidR="005F470B">
        <w:rPr>
          <w:rFonts w:ascii="Times New Roman" w:eastAsia="Times New Roman" w:hAnsi="Times New Roman" w:cs="Times New Roman"/>
          <w:sz w:val="24"/>
          <w:szCs w:val="24"/>
          <w:lang w:eastAsia="tr-TR"/>
        </w:rPr>
        <w:t xml:space="preserve">454). </w:t>
      </w:r>
      <w:r w:rsidR="00F318FE">
        <w:rPr>
          <w:rFonts w:ascii="Times New Roman" w:eastAsia="Times New Roman" w:hAnsi="Times New Roman" w:cs="Times New Roman"/>
          <w:sz w:val="24"/>
          <w:szCs w:val="24"/>
          <w:lang w:eastAsia="tr-TR"/>
        </w:rPr>
        <w:t>This suggests that chimpanzees poss</w:t>
      </w:r>
      <w:r w:rsidR="0093131A">
        <w:rPr>
          <w:rFonts w:ascii="Times New Roman" w:eastAsia="Times New Roman" w:hAnsi="Times New Roman" w:cs="Times New Roman"/>
          <w:sz w:val="24"/>
          <w:szCs w:val="24"/>
          <w:lang w:eastAsia="tr-TR"/>
        </w:rPr>
        <w:t>ess concepts of both individual trees</w:t>
      </w:r>
      <w:r w:rsidR="00F318FE">
        <w:rPr>
          <w:rFonts w:ascii="Times New Roman" w:eastAsia="Times New Roman" w:hAnsi="Times New Roman" w:cs="Times New Roman"/>
          <w:sz w:val="24"/>
          <w:szCs w:val="24"/>
          <w:lang w:eastAsia="tr-TR"/>
        </w:rPr>
        <w:t xml:space="preserve"> and species. </w:t>
      </w:r>
      <w:r w:rsidR="0093131A">
        <w:rPr>
          <w:rFonts w:ascii="Times New Roman" w:eastAsia="Times New Roman" w:hAnsi="Times New Roman" w:cs="Times New Roman"/>
          <w:sz w:val="24"/>
          <w:szCs w:val="24"/>
          <w:lang w:eastAsia="tr-TR"/>
        </w:rPr>
        <w:t xml:space="preserve">And </w:t>
      </w:r>
      <w:r w:rsidR="00F318FE">
        <w:rPr>
          <w:rFonts w:ascii="Times New Roman" w:eastAsia="Times New Roman" w:hAnsi="Times New Roman" w:cs="Times New Roman"/>
          <w:sz w:val="24"/>
          <w:szCs w:val="24"/>
          <w:lang w:eastAsia="tr-TR"/>
        </w:rPr>
        <w:t xml:space="preserve">I suggest that the best way to explain the </w:t>
      </w:r>
      <w:r w:rsidR="00F10864">
        <w:rPr>
          <w:rFonts w:ascii="Times New Roman" w:eastAsia="Times New Roman" w:hAnsi="Times New Roman" w:cs="Times New Roman"/>
          <w:sz w:val="24"/>
          <w:szCs w:val="24"/>
          <w:lang w:eastAsia="tr-TR"/>
        </w:rPr>
        <w:t>behavioral</w:t>
      </w:r>
      <w:r w:rsidR="00F318FE">
        <w:rPr>
          <w:rFonts w:ascii="Times New Roman" w:eastAsia="Times New Roman" w:hAnsi="Times New Roman" w:cs="Times New Roman"/>
          <w:sz w:val="24"/>
          <w:szCs w:val="24"/>
          <w:lang w:eastAsia="tr-TR"/>
        </w:rPr>
        <w:t xml:space="preserve"> evidence</w:t>
      </w:r>
      <w:r w:rsidR="00163457">
        <w:rPr>
          <w:rFonts w:ascii="Times New Roman" w:eastAsia="Times New Roman" w:hAnsi="Times New Roman" w:cs="Times New Roman"/>
          <w:sz w:val="24"/>
          <w:szCs w:val="24"/>
          <w:lang w:eastAsia="tr-TR"/>
        </w:rPr>
        <w:t xml:space="preserve"> is in terms of the creation of a link between conc</w:t>
      </w:r>
      <w:r w:rsidR="005F470B">
        <w:rPr>
          <w:rFonts w:ascii="Times New Roman" w:eastAsia="Times New Roman" w:hAnsi="Times New Roman" w:cs="Times New Roman"/>
          <w:sz w:val="24"/>
          <w:szCs w:val="24"/>
          <w:lang w:eastAsia="tr-TR"/>
        </w:rPr>
        <w:t>epts (of</w:t>
      </w:r>
      <w:r w:rsidR="00F318FE">
        <w:rPr>
          <w:rFonts w:ascii="Times New Roman" w:eastAsia="Times New Roman" w:hAnsi="Times New Roman" w:cs="Times New Roman"/>
          <w:sz w:val="24"/>
          <w:szCs w:val="24"/>
          <w:lang w:eastAsia="tr-TR"/>
        </w:rPr>
        <w:t xml:space="preserve"> individuals and</w:t>
      </w:r>
      <w:r w:rsidR="005F470B">
        <w:rPr>
          <w:rFonts w:ascii="Times New Roman" w:eastAsia="Times New Roman" w:hAnsi="Times New Roman" w:cs="Times New Roman"/>
          <w:sz w:val="24"/>
          <w:szCs w:val="24"/>
          <w:lang w:eastAsia="tr-TR"/>
        </w:rPr>
        <w:t xml:space="preserve"> kinds</w:t>
      </w:r>
      <w:r w:rsidR="00163457">
        <w:rPr>
          <w:rFonts w:ascii="Times New Roman" w:eastAsia="Times New Roman" w:hAnsi="Times New Roman" w:cs="Times New Roman"/>
          <w:sz w:val="24"/>
          <w:szCs w:val="24"/>
          <w:lang w:eastAsia="tr-TR"/>
        </w:rPr>
        <w:t>) and positions on</w:t>
      </w:r>
      <w:r w:rsidR="00AA2BDB">
        <w:rPr>
          <w:rFonts w:ascii="Times New Roman" w:eastAsia="Times New Roman" w:hAnsi="Times New Roman" w:cs="Times New Roman"/>
          <w:sz w:val="24"/>
          <w:szCs w:val="24"/>
          <w:lang w:eastAsia="tr-TR"/>
        </w:rPr>
        <w:t xml:space="preserve"> cognitive maps.</w:t>
      </w:r>
    </w:p>
    <w:p w14:paraId="65A407E2" w14:textId="527ECE5B" w:rsidR="00531351" w:rsidRDefault="004234B8" w:rsidP="00AA2BDB">
      <w:pPr>
        <w:spacing w:after="0" w:line="480" w:lineRule="auto"/>
        <w:ind w:right="29"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It is</w:t>
      </w:r>
      <w:r w:rsidR="00AA2BDB">
        <w:rPr>
          <w:rFonts w:ascii="Times New Roman" w:eastAsia="Times New Roman" w:hAnsi="Times New Roman" w:cs="Times New Roman"/>
          <w:sz w:val="24"/>
          <w:szCs w:val="24"/>
          <w:lang w:eastAsia="tr-TR"/>
        </w:rPr>
        <w:t xml:space="preserve"> highly likely</w:t>
      </w:r>
      <w:r w:rsidR="00531351">
        <w:rPr>
          <w:rFonts w:ascii="Times New Roman" w:eastAsia="Times New Roman" w:hAnsi="Times New Roman" w:cs="Times New Roman"/>
          <w:sz w:val="24"/>
          <w:szCs w:val="24"/>
          <w:lang w:eastAsia="tr-TR"/>
        </w:rPr>
        <w:t xml:space="preserve"> that adult human beings </w:t>
      </w:r>
      <w:r w:rsidR="00CE0865">
        <w:rPr>
          <w:rFonts w:ascii="Times New Roman" w:eastAsia="Times New Roman" w:hAnsi="Times New Roman" w:cs="Times New Roman"/>
          <w:sz w:val="24"/>
          <w:szCs w:val="24"/>
          <w:lang w:eastAsia="tr-TR"/>
        </w:rPr>
        <w:t>are also able to</w:t>
      </w:r>
      <w:r w:rsidR="00531351">
        <w:rPr>
          <w:rFonts w:ascii="Times New Roman" w:eastAsia="Times New Roman" w:hAnsi="Times New Roman" w:cs="Times New Roman"/>
          <w:sz w:val="24"/>
          <w:szCs w:val="24"/>
          <w:lang w:eastAsia="tr-TR"/>
        </w:rPr>
        <w:t xml:space="preserve"> form </w:t>
      </w:r>
      <w:r>
        <w:rPr>
          <w:rFonts w:ascii="Times New Roman" w:eastAsia="Times New Roman" w:hAnsi="Times New Roman" w:cs="Times New Roman"/>
          <w:sz w:val="24"/>
          <w:szCs w:val="24"/>
          <w:lang w:eastAsia="tr-TR"/>
        </w:rPr>
        <w:t>where-beliefs in a similar way and</w:t>
      </w:r>
      <w:r w:rsidR="00B363A1">
        <w:rPr>
          <w:rFonts w:ascii="Times New Roman" w:eastAsia="Times New Roman" w:hAnsi="Times New Roman" w:cs="Times New Roman"/>
          <w:sz w:val="24"/>
          <w:szCs w:val="24"/>
          <w:lang w:eastAsia="tr-TR"/>
        </w:rPr>
        <w:t xml:space="preserve"> such beliefs </w:t>
      </w:r>
      <w:r>
        <w:rPr>
          <w:rFonts w:ascii="Times New Roman" w:eastAsia="Times New Roman" w:hAnsi="Times New Roman" w:cs="Times New Roman"/>
          <w:sz w:val="24"/>
          <w:szCs w:val="24"/>
          <w:lang w:eastAsia="tr-TR"/>
        </w:rPr>
        <w:t>should</w:t>
      </w:r>
      <w:r w:rsidR="00B363A1">
        <w:rPr>
          <w:rFonts w:ascii="Times New Roman" w:eastAsia="Times New Roman" w:hAnsi="Times New Roman" w:cs="Times New Roman"/>
          <w:sz w:val="24"/>
          <w:szCs w:val="24"/>
          <w:lang w:eastAsia="tr-TR"/>
        </w:rPr>
        <w:t xml:space="preserve"> not be thought of as linguistically structured. </w:t>
      </w:r>
      <w:r w:rsidR="00531351">
        <w:rPr>
          <w:rFonts w:ascii="Times New Roman" w:eastAsia="Times New Roman" w:hAnsi="Times New Roman" w:cs="Times New Roman"/>
          <w:sz w:val="24"/>
          <w:szCs w:val="24"/>
          <w:lang w:eastAsia="tr-TR"/>
        </w:rPr>
        <w:t>We have various internal maps: for example</w:t>
      </w:r>
      <w:r w:rsidR="00C934E1">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I have a rough internal map of my </w:t>
      </w:r>
      <w:r w:rsidR="00C80734">
        <w:rPr>
          <w:rFonts w:ascii="Times New Roman" w:eastAsia="Times New Roman" w:hAnsi="Times New Roman" w:cs="Times New Roman"/>
          <w:sz w:val="24"/>
          <w:szCs w:val="24"/>
          <w:lang w:eastAsia="tr-TR"/>
        </w:rPr>
        <w:t>apartment</w:t>
      </w:r>
      <w:r w:rsidR="00531351">
        <w:rPr>
          <w:rFonts w:ascii="Times New Roman" w:eastAsia="Times New Roman" w:hAnsi="Times New Roman" w:cs="Times New Roman"/>
          <w:sz w:val="24"/>
          <w:szCs w:val="24"/>
          <w:lang w:eastAsia="tr-TR"/>
        </w:rPr>
        <w:t xml:space="preserve">, of my local </w:t>
      </w:r>
      <w:r w:rsidR="00F10864">
        <w:rPr>
          <w:rFonts w:ascii="Times New Roman" w:eastAsia="Times New Roman" w:hAnsi="Times New Roman" w:cs="Times New Roman"/>
          <w:sz w:val="24"/>
          <w:szCs w:val="24"/>
          <w:lang w:eastAsia="tr-TR"/>
        </w:rPr>
        <w:t>neighborhood</w:t>
      </w:r>
      <w:r w:rsidR="00531351">
        <w:rPr>
          <w:rFonts w:ascii="Times New Roman" w:eastAsia="Times New Roman" w:hAnsi="Times New Roman" w:cs="Times New Roman"/>
          <w:sz w:val="24"/>
          <w:szCs w:val="24"/>
          <w:lang w:eastAsia="tr-TR"/>
        </w:rPr>
        <w:t xml:space="preserve">, of </w:t>
      </w:r>
      <w:r w:rsidR="006A6D55">
        <w:rPr>
          <w:rFonts w:ascii="Times New Roman" w:eastAsia="Times New Roman" w:hAnsi="Times New Roman" w:cs="Times New Roman"/>
          <w:sz w:val="24"/>
          <w:szCs w:val="24"/>
          <w:lang w:eastAsia="tr-TR"/>
        </w:rPr>
        <w:t>London</w:t>
      </w:r>
      <w:r w:rsidR="00C934E1">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w:t>
      </w:r>
      <w:r w:rsidR="00C934E1">
        <w:rPr>
          <w:rFonts w:ascii="Times New Roman" w:eastAsia="Times New Roman" w:hAnsi="Times New Roman" w:cs="Times New Roman"/>
          <w:sz w:val="24"/>
          <w:szCs w:val="24"/>
          <w:lang w:eastAsia="tr-TR"/>
        </w:rPr>
        <w:t>and so on</w:t>
      </w:r>
      <w:r w:rsidR="00531351">
        <w:rPr>
          <w:rFonts w:ascii="Times New Roman" w:eastAsia="Times New Roman" w:hAnsi="Times New Roman" w:cs="Times New Roman"/>
          <w:sz w:val="24"/>
          <w:szCs w:val="24"/>
          <w:lang w:eastAsia="tr-TR"/>
        </w:rPr>
        <w:t>. And we are able to link various concepts to positions on these maps. Thus</w:t>
      </w:r>
      <w:r w:rsidR="00224287">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my belief that there is beer in my fridge, which plays an important role in my long</w:t>
      </w:r>
      <w:r w:rsidR="00224287">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term deliberation and planning, involves marking the concept BEER as instantiated at a certain point on my internal map of my </w:t>
      </w:r>
      <w:r w:rsidR="006A6D55">
        <w:rPr>
          <w:rFonts w:ascii="Times New Roman" w:eastAsia="Times New Roman" w:hAnsi="Times New Roman" w:cs="Times New Roman"/>
          <w:sz w:val="24"/>
          <w:szCs w:val="24"/>
          <w:lang w:eastAsia="tr-TR"/>
        </w:rPr>
        <w:t>apartment</w:t>
      </w:r>
      <w:r w:rsidR="00531351">
        <w:rPr>
          <w:rFonts w:ascii="Times New Roman" w:eastAsia="Times New Roman" w:hAnsi="Times New Roman" w:cs="Times New Roman"/>
          <w:sz w:val="24"/>
          <w:szCs w:val="24"/>
          <w:lang w:eastAsia="tr-TR"/>
        </w:rPr>
        <w:t xml:space="preserve">. </w:t>
      </w:r>
      <w:r w:rsidR="006A6D55">
        <w:rPr>
          <w:rFonts w:ascii="Times New Roman" w:eastAsia="Times New Roman" w:hAnsi="Times New Roman" w:cs="Times New Roman"/>
          <w:sz w:val="24"/>
          <w:szCs w:val="24"/>
          <w:lang w:eastAsia="tr-TR"/>
        </w:rPr>
        <w:t xml:space="preserve">And assuming that we also have atomic concepts of events I can also form </w:t>
      </w:r>
      <w:r w:rsidR="002826A9">
        <w:rPr>
          <w:rFonts w:ascii="Times New Roman" w:eastAsia="Times New Roman" w:hAnsi="Times New Roman" w:cs="Times New Roman"/>
          <w:sz w:val="24"/>
          <w:szCs w:val="24"/>
          <w:lang w:eastAsia="tr-TR"/>
        </w:rPr>
        <w:t>many</w:t>
      </w:r>
      <w:r w:rsidR="0090368F">
        <w:rPr>
          <w:rFonts w:ascii="Times New Roman" w:eastAsia="Times New Roman" w:hAnsi="Times New Roman" w:cs="Times New Roman"/>
          <w:sz w:val="24"/>
          <w:szCs w:val="24"/>
          <w:lang w:eastAsia="tr-TR"/>
        </w:rPr>
        <w:t xml:space="preserve"> beliefs that would seem</w:t>
      </w:r>
      <w:r w:rsidR="006A6D55">
        <w:rPr>
          <w:rFonts w:ascii="Times New Roman" w:eastAsia="Times New Roman" w:hAnsi="Times New Roman" w:cs="Times New Roman"/>
          <w:sz w:val="24"/>
          <w:szCs w:val="24"/>
          <w:lang w:eastAsia="tr-TR"/>
        </w:rPr>
        <w:t xml:space="preserve"> much more complex when expressed li</w:t>
      </w:r>
      <w:r w:rsidR="005F470B">
        <w:rPr>
          <w:rFonts w:ascii="Times New Roman" w:eastAsia="Times New Roman" w:hAnsi="Times New Roman" w:cs="Times New Roman"/>
          <w:sz w:val="24"/>
          <w:szCs w:val="24"/>
          <w:lang w:eastAsia="tr-TR"/>
        </w:rPr>
        <w:t xml:space="preserve">nguistically in a similar way. It seems plausible that one way we have of keeping track of where things are does not involve linguistically encoded information. </w:t>
      </w:r>
    </w:p>
    <w:p w14:paraId="60CF5931" w14:textId="15BFE19D" w:rsidR="00531351" w:rsidRDefault="00531351" w:rsidP="00326E33">
      <w:pPr>
        <w:spacing w:after="0" w:line="480" w:lineRule="auto"/>
        <w:ind w:right="29"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Now this simple process can break down for a number of different reasons – and thinking about the way in which a simple system like the one described </w:t>
      </w:r>
      <w:r w:rsidR="00CE0865">
        <w:rPr>
          <w:rFonts w:ascii="Times New Roman" w:eastAsia="Times New Roman" w:hAnsi="Times New Roman" w:cs="Times New Roman"/>
          <w:sz w:val="24"/>
          <w:szCs w:val="24"/>
          <w:lang w:eastAsia="tr-TR"/>
        </w:rPr>
        <w:t xml:space="preserve">above </w:t>
      </w:r>
      <w:r>
        <w:rPr>
          <w:rFonts w:ascii="Times New Roman" w:eastAsia="Times New Roman" w:hAnsi="Times New Roman" w:cs="Times New Roman"/>
          <w:sz w:val="24"/>
          <w:szCs w:val="24"/>
          <w:lang w:eastAsia="tr-TR"/>
        </w:rPr>
        <w:t>could break down allows us to provide a simple taxonomy of various forms of cognitive misrepresentat</w:t>
      </w:r>
      <w:r w:rsidR="002826A9">
        <w:rPr>
          <w:rFonts w:ascii="Times New Roman" w:eastAsia="Times New Roman" w:hAnsi="Times New Roman" w:cs="Times New Roman"/>
          <w:sz w:val="24"/>
          <w:szCs w:val="24"/>
          <w:lang w:eastAsia="tr-TR"/>
        </w:rPr>
        <w:t>ion. E</w:t>
      </w:r>
      <w:r>
        <w:rPr>
          <w:rFonts w:ascii="Times New Roman" w:eastAsia="Times New Roman" w:hAnsi="Times New Roman" w:cs="Times New Roman"/>
          <w:sz w:val="24"/>
          <w:szCs w:val="24"/>
          <w:lang w:eastAsia="tr-TR"/>
        </w:rPr>
        <w:t xml:space="preserve">ven if one does not think that bees literally have beliefs, the simple taxonomy of forms of misrepresentation that this simple model allows us </w:t>
      </w:r>
      <w:r w:rsidR="00D44802">
        <w:rPr>
          <w:rFonts w:ascii="Times New Roman" w:eastAsia="Times New Roman" w:hAnsi="Times New Roman" w:cs="Times New Roman"/>
          <w:sz w:val="24"/>
          <w:szCs w:val="24"/>
          <w:lang w:eastAsia="tr-TR"/>
        </w:rPr>
        <w:t xml:space="preserve">to </w:t>
      </w:r>
      <w:r>
        <w:rPr>
          <w:rFonts w:ascii="Times New Roman" w:eastAsia="Times New Roman" w:hAnsi="Times New Roman" w:cs="Times New Roman"/>
          <w:sz w:val="24"/>
          <w:szCs w:val="24"/>
          <w:lang w:eastAsia="tr-TR"/>
        </w:rPr>
        <w:t>build is one that ca</w:t>
      </w:r>
      <w:r w:rsidR="00B14B10">
        <w:rPr>
          <w:rFonts w:ascii="Times New Roman" w:eastAsia="Times New Roman" w:hAnsi="Times New Roman" w:cs="Times New Roman"/>
          <w:sz w:val="24"/>
          <w:szCs w:val="24"/>
          <w:lang w:eastAsia="tr-TR"/>
        </w:rPr>
        <w:t>n be applied to human cognition</w:t>
      </w:r>
      <w:r>
        <w:rPr>
          <w:rFonts w:ascii="Times New Roman" w:eastAsia="Times New Roman" w:hAnsi="Times New Roman" w:cs="Times New Roman"/>
          <w:sz w:val="24"/>
          <w:szCs w:val="24"/>
          <w:lang w:eastAsia="tr-TR"/>
        </w:rPr>
        <w:t>. This simple model suggests that we need to</w:t>
      </w:r>
      <w:r w:rsidR="00830722">
        <w:rPr>
          <w:rFonts w:ascii="Times New Roman" w:eastAsia="Times New Roman" w:hAnsi="Times New Roman" w:cs="Times New Roman"/>
          <w:sz w:val="24"/>
          <w:szCs w:val="24"/>
          <w:lang w:eastAsia="tr-TR"/>
        </w:rPr>
        <w:t xml:space="preserve"> distinguish between at least three possible ways of forming false beliefs, which we can</w:t>
      </w:r>
      <w:r>
        <w:rPr>
          <w:rFonts w:ascii="Times New Roman" w:eastAsia="Times New Roman" w:hAnsi="Times New Roman" w:cs="Times New Roman"/>
          <w:sz w:val="24"/>
          <w:szCs w:val="24"/>
          <w:lang w:eastAsia="tr-TR"/>
        </w:rPr>
        <w:t xml:space="preserve"> call (1) </w:t>
      </w:r>
      <w:r w:rsidRPr="008D347E">
        <w:rPr>
          <w:rFonts w:ascii="Times New Roman" w:eastAsia="Times New Roman" w:hAnsi="Times New Roman" w:cs="Times New Roman"/>
          <w:i/>
          <w:sz w:val="24"/>
          <w:szCs w:val="24"/>
          <w:lang w:eastAsia="tr-TR"/>
        </w:rPr>
        <w:t>misperception</w:t>
      </w:r>
      <w:r>
        <w:rPr>
          <w:rFonts w:ascii="Times New Roman" w:eastAsia="Times New Roman" w:hAnsi="Times New Roman" w:cs="Times New Roman"/>
          <w:sz w:val="24"/>
          <w:szCs w:val="24"/>
          <w:lang w:eastAsia="tr-TR"/>
        </w:rPr>
        <w:t xml:space="preserve">, (2) </w:t>
      </w:r>
      <w:r w:rsidR="00326E33" w:rsidRPr="00326E33">
        <w:rPr>
          <w:rFonts w:ascii="Times New Roman" w:eastAsia="Times New Roman" w:hAnsi="Times New Roman" w:cs="Times New Roman"/>
          <w:i/>
          <w:sz w:val="24"/>
          <w:szCs w:val="24"/>
          <w:lang w:eastAsia="tr-TR"/>
        </w:rPr>
        <w:t>mislocation</w:t>
      </w:r>
      <w:r>
        <w:rPr>
          <w:rFonts w:ascii="Times New Roman" w:eastAsia="Times New Roman" w:hAnsi="Times New Roman" w:cs="Times New Roman"/>
          <w:sz w:val="24"/>
          <w:szCs w:val="24"/>
          <w:lang w:eastAsia="tr-TR"/>
        </w:rPr>
        <w:t xml:space="preserve">, and (3) </w:t>
      </w:r>
      <w:r w:rsidR="00326E33">
        <w:rPr>
          <w:rFonts w:ascii="Times New Roman" w:eastAsia="Times New Roman" w:hAnsi="Times New Roman" w:cs="Times New Roman"/>
          <w:i/>
          <w:sz w:val="24"/>
          <w:szCs w:val="24"/>
          <w:lang w:eastAsia="tr-TR"/>
        </w:rPr>
        <w:t>misbelief</w:t>
      </w:r>
      <w:r>
        <w:rPr>
          <w:rFonts w:ascii="Times New Roman" w:eastAsia="Times New Roman" w:hAnsi="Times New Roman" w:cs="Times New Roman"/>
          <w:sz w:val="24"/>
          <w:szCs w:val="24"/>
          <w:lang w:eastAsia="tr-TR"/>
        </w:rPr>
        <w:t>.</w:t>
      </w:r>
      <w:r w:rsidR="00830722">
        <w:rPr>
          <w:rFonts w:ascii="Times New Roman" w:eastAsia="Times New Roman" w:hAnsi="Times New Roman" w:cs="Times New Roman"/>
          <w:sz w:val="24"/>
          <w:szCs w:val="24"/>
          <w:lang w:eastAsia="tr-TR"/>
        </w:rPr>
        <w:t xml:space="preserve"> </w:t>
      </w:r>
      <w:r w:rsidR="00830722" w:rsidRPr="004234B8">
        <w:rPr>
          <w:rFonts w:ascii="Times New Roman" w:eastAsia="Times New Roman" w:hAnsi="Times New Roman" w:cs="Times New Roman"/>
          <w:i/>
          <w:sz w:val="24"/>
          <w:szCs w:val="24"/>
          <w:lang w:eastAsia="tr-TR"/>
        </w:rPr>
        <w:t>Misperception</w:t>
      </w:r>
      <w:r w:rsidR="00830722">
        <w:rPr>
          <w:rFonts w:ascii="Times New Roman" w:eastAsia="Times New Roman" w:hAnsi="Times New Roman" w:cs="Times New Roman"/>
          <w:sz w:val="24"/>
          <w:szCs w:val="24"/>
          <w:lang w:eastAsia="tr-TR"/>
        </w:rPr>
        <w:t xml:space="preserve"> involves deploying an inappropriate concept in perception</w:t>
      </w:r>
      <w:r w:rsidR="00DA56D4">
        <w:rPr>
          <w:rFonts w:ascii="Times New Roman" w:eastAsia="Times New Roman" w:hAnsi="Times New Roman" w:cs="Times New Roman"/>
          <w:sz w:val="24"/>
          <w:szCs w:val="24"/>
          <w:lang w:eastAsia="tr-TR"/>
        </w:rPr>
        <w:t>, a</w:t>
      </w:r>
      <w:r w:rsidR="00830722">
        <w:rPr>
          <w:rFonts w:ascii="Times New Roman" w:eastAsia="Times New Roman" w:hAnsi="Times New Roman" w:cs="Times New Roman"/>
          <w:sz w:val="24"/>
          <w:szCs w:val="24"/>
          <w:lang w:eastAsia="tr-TR"/>
        </w:rPr>
        <w:t>nd such misperception usually causes us to form the corresponding false belief. Thus, for example</w:t>
      </w:r>
      <w:r w:rsidR="00DA56D4">
        <w:rPr>
          <w:rFonts w:ascii="Times New Roman" w:eastAsia="Times New Roman" w:hAnsi="Times New Roman" w:cs="Times New Roman"/>
          <w:sz w:val="24"/>
          <w:szCs w:val="24"/>
          <w:lang w:eastAsia="tr-TR"/>
        </w:rPr>
        <w:t>,</w:t>
      </w:r>
      <w:r w:rsidR="00830722">
        <w:rPr>
          <w:rFonts w:ascii="Times New Roman" w:eastAsia="Times New Roman" w:hAnsi="Times New Roman" w:cs="Times New Roman"/>
          <w:sz w:val="24"/>
          <w:szCs w:val="24"/>
          <w:lang w:eastAsia="tr-TR"/>
        </w:rPr>
        <w:t xml:space="preserve"> I may misperceive </w:t>
      </w:r>
      <w:r w:rsidR="00DA56D4">
        <w:rPr>
          <w:rFonts w:ascii="Times New Roman" w:eastAsia="Times New Roman" w:hAnsi="Times New Roman" w:cs="Times New Roman"/>
          <w:sz w:val="24"/>
          <w:szCs w:val="24"/>
          <w:lang w:eastAsia="tr-TR"/>
        </w:rPr>
        <w:t xml:space="preserve">a </w:t>
      </w:r>
      <w:r w:rsidR="00B14B10">
        <w:rPr>
          <w:rFonts w:ascii="Times New Roman" w:eastAsia="Times New Roman" w:hAnsi="Times New Roman" w:cs="Times New Roman"/>
          <w:sz w:val="24"/>
          <w:szCs w:val="24"/>
          <w:lang w:eastAsia="tr-TR"/>
        </w:rPr>
        <w:t>bottle</w:t>
      </w:r>
      <w:r w:rsidR="00830722">
        <w:rPr>
          <w:rFonts w:ascii="Times New Roman" w:eastAsia="Times New Roman" w:hAnsi="Times New Roman" w:cs="Times New Roman"/>
          <w:sz w:val="24"/>
          <w:szCs w:val="24"/>
          <w:lang w:eastAsia="tr-TR"/>
        </w:rPr>
        <w:t xml:space="preserve"> of ice</w:t>
      </w:r>
      <w:r w:rsidR="00DA56D4">
        <w:rPr>
          <w:rFonts w:ascii="Times New Roman" w:eastAsia="Times New Roman" w:hAnsi="Times New Roman" w:cs="Times New Roman"/>
          <w:sz w:val="24"/>
          <w:szCs w:val="24"/>
          <w:lang w:eastAsia="tr-TR"/>
        </w:rPr>
        <w:t xml:space="preserve">d </w:t>
      </w:r>
      <w:r w:rsidR="00830722">
        <w:rPr>
          <w:rFonts w:ascii="Times New Roman" w:eastAsia="Times New Roman" w:hAnsi="Times New Roman" w:cs="Times New Roman"/>
          <w:sz w:val="24"/>
          <w:szCs w:val="24"/>
          <w:lang w:eastAsia="tr-TR"/>
        </w:rPr>
        <w:t xml:space="preserve">tea as a </w:t>
      </w:r>
      <w:r w:rsidR="00B14B10">
        <w:rPr>
          <w:rFonts w:ascii="Times New Roman" w:eastAsia="Times New Roman" w:hAnsi="Times New Roman" w:cs="Times New Roman"/>
          <w:sz w:val="24"/>
          <w:szCs w:val="24"/>
          <w:lang w:eastAsia="tr-TR"/>
        </w:rPr>
        <w:t>bottle</w:t>
      </w:r>
      <w:r w:rsidR="00830722">
        <w:rPr>
          <w:rFonts w:ascii="Times New Roman" w:eastAsia="Times New Roman" w:hAnsi="Times New Roman" w:cs="Times New Roman"/>
          <w:sz w:val="24"/>
          <w:szCs w:val="24"/>
          <w:lang w:eastAsia="tr-TR"/>
        </w:rPr>
        <w:t xml:space="preserve"> of beer and form the false belief that there is beer in the fridge</w:t>
      </w:r>
      <w:r>
        <w:rPr>
          <w:rFonts w:ascii="Times New Roman" w:eastAsia="Times New Roman" w:hAnsi="Times New Roman" w:cs="Times New Roman"/>
          <w:sz w:val="24"/>
          <w:szCs w:val="24"/>
          <w:lang w:eastAsia="tr-TR"/>
        </w:rPr>
        <w:t>.</w:t>
      </w:r>
      <w:r w:rsidR="00830722">
        <w:rPr>
          <w:rFonts w:ascii="Times New Roman" w:eastAsia="Times New Roman" w:hAnsi="Times New Roman" w:cs="Times New Roman"/>
          <w:sz w:val="24"/>
          <w:szCs w:val="24"/>
          <w:lang w:eastAsia="tr-TR"/>
        </w:rPr>
        <w:t xml:space="preserve"> </w:t>
      </w:r>
      <w:r w:rsidR="00326E33" w:rsidRPr="004234B8">
        <w:rPr>
          <w:rFonts w:ascii="Times New Roman" w:eastAsia="Times New Roman" w:hAnsi="Times New Roman" w:cs="Times New Roman"/>
          <w:i/>
          <w:sz w:val="24"/>
          <w:szCs w:val="24"/>
          <w:lang w:eastAsia="tr-TR"/>
        </w:rPr>
        <w:t>Mislocation</w:t>
      </w:r>
      <w:r w:rsidR="00821880">
        <w:rPr>
          <w:rFonts w:ascii="Times New Roman" w:eastAsia="Times New Roman" w:hAnsi="Times New Roman" w:cs="Times New Roman"/>
          <w:sz w:val="24"/>
          <w:szCs w:val="24"/>
          <w:lang w:eastAsia="tr-TR"/>
        </w:rPr>
        <w:t>, on the other hand,</w:t>
      </w:r>
      <w:r w:rsidR="00326E33">
        <w:rPr>
          <w:rFonts w:ascii="Times New Roman" w:eastAsia="Times New Roman" w:hAnsi="Times New Roman" w:cs="Times New Roman"/>
          <w:sz w:val="24"/>
          <w:szCs w:val="24"/>
          <w:lang w:eastAsia="tr-TR"/>
        </w:rPr>
        <w:t xml:space="preserve"> is the formation of false when</w:t>
      </w:r>
      <w:r w:rsidR="00EC7313">
        <w:rPr>
          <w:rFonts w:ascii="Times New Roman" w:eastAsia="Times New Roman" w:hAnsi="Times New Roman" w:cs="Times New Roman"/>
          <w:sz w:val="24"/>
          <w:szCs w:val="24"/>
          <w:lang w:eastAsia="tr-TR"/>
        </w:rPr>
        <w:t>-</w:t>
      </w:r>
      <w:r w:rsidR="00326E33">
        <w:rPr>
          <w:rFonts w:ascii="Times New Roman" w:eastAsia="Times New Roman" w:hAnsi="Times New Roman" w:cs="Times New Roman"/>
          <w:sz w:val="24"/>
          <w:szCs w:val="24"/>
          <w:lang w:eastAsia="tr-TR"/>
        </w:rPr>
        <w:t xml:space="preserve"> and where</w:t>
      </w:r>
      <w:r w:rsidR="00EC7313">
        <w:rPr>
          <w:rFonts w:ascii="Times New Roman" w:eastAsia="Times New Roman" w:hAnsi="Times New Roman" w:cs="Times New Roman"/>
          <w:sz w:val="24"/>
          <w:szCs w:val="24"/>
          <w:lang w:eastAsia="tr-TR"/>
        </w:rPr>
        <w:t>-</w:t>
      </w:r>
      <w:r w:rsidR="00326E33">
        <w:rPr>
          <w:rFonts w:ascii="Times New Roman" w:eastAsia="Times New Roman" w:hAnsi="Times New Roman" w:cs="Times New Roman"/>
          <w:sz w:val="24"/>
          <w:szCs w:val="24"/>
          <w:lang w:eastAsia="tr-TR"/>
        </w:rPr>
        <w:t xml:space="preserve">beliefs as a result of mislocating oneself. For example, I may think I am in my own </w:t>
      </w:r>
      <w:r w:rsidR="00C80734">
        <w:rPr>
          <w:rFonts w:ascii="Times New Roman" w:eastAsia="Times New Roman" w:hAnsi="Times New Roman" w:cs="Times New Roman"/>
          <w:sz w:val="24"/>
          <w:szCs w:val="24"/>
          <w:lang w:eastAsia="tr-TR"/>
        </w:rPr>
        <w:t>apartment</w:t>
      </w:r>
      <w:r w:rsidR="00326E33">
        <w:rPr>
          <w:rFonts w:ascii="Times New Roman" w:eastAsia="Times New Roman" w:hAnsi="Times New Roman" w:cs="Times New Roman"/>
          <w:sz w:val="24"/>
          <w:szCs w:val="24"/>
          <w:lang w:eastAsia="tr-TR"/>
        </w:rPr>
        <w:t xml:space="preserve"> and see bee</w:t>
      </w:r>
      <w:r w:rsidR="00EC7313">
        <w:rPr>
          <w:rFonts w:ascii="Times New Roman" w:eastAsia="Times New Roman" w:hAnsi="Times New Roman" w:cs="Times New Roman"/>
          <w:sz w:val="24"/>
          <w:szCs w:val="24"/>
          <w:lang w:eastAsia="tr-TR"/>
        </w:rPr>
        <w:t>r</w:t>
      </w:r>
      <w:r w:rsidR="00326E33">
        <w:rPr>
          <w:rFonts w:ascii="Times New Roman" w:eastAsia="Times New Roman" w:hAnsi="Times New Roman" w:cs="Times New Roman"/>
          <w:sz w:val="24"/>
          <w:szCs w:val="24"/>
          <w:lang w:eastAsia="tr-TR"/>
        </w:rPr>
        <w:t xml:space="preserve"> in the fridge and so form the belief that there is beer in my fridge, but I am </w:t>
      </w:r>
      <w:r w:rsidR="00821880">
        <w:rPr>
          <w:rFonts w:ascii="Times New Roman" w:eastAsia="Times New Roman" w:hAnsi="Times New Roman" w:cs="Times New Roman"/>
          <w:sz w:val="24"/>
          <w:szCs w:val="24"/>
          <w:lang w:eastAsia="tr-TR"/>
        </w:rPr>
        <w:t xml:space="preserve">actually </w:t>
      </w:r>
      <w:r w:rsidR="00DA59E9">
        <w:rPr>
          <w:rFonts w:ascii="Times New Roman" w:eastAsia="Times New Roman" w:hAnsi="Times New Roman" w:cs="Times New Roman"/>
          <w:sz w:val="24"/>
          <w:szCs w:val="24"/>
          <w:lang w:eastAsia="tr-TR"/>
        </w:rPr>
        <w:t>in a</w:t>
      </w:r>
      <w:r w:rsidR="00C80734">
        <w:rPr>
          <w:rFonts w:ascii="Times New Roman" w:eastAsia="Times New Roman" w:hAnsi="Times New Roman" w:cs="Times New Roman"/>
          <w:sz w:val="24"/>
          <w:szCs w:val="24"/>
          <w:lang w:eastAsia="tr-TR"/>
        </w:rPr>
        <w:t>n</w:t>
      </w:r>
      <w:r w:rsidR="00326E33">
        <w:rPr>
          <w:rFonts w:ascii="Times New Roman" w:eastAsia="Times New Roman" w:hAnsi="Times New Roman" w:cs="Times New Roman"/>
          <w:sz w:val="24"/>
          <w:szCs w:val="24"/>
          <w:lang w:eastAsia="tr-TR"/>
        </w:rPr>
        <w:t xml:space="preserve"> </w:t>
      </w:r>
      <w:r w:rsidR="00C80734">
        <w:rPr>
          <w:rFonts w:ascii="Times New Roman" w:eastAsia="Times New Roman" w:hAnsi="Times New Roman" w:cs="Times New Roman"/>
          <w:sz w:val="24"/>
          <w:szCs w:val="24"/>
          <w:lang w:eastAsia="tr-TR"/>
        </w:rPr>
        <w:t>apartment</w:t>
      </w:r>
      <w:r w:rsidR="00326E33">
        <w:rPr>
          <w:rFonts w:ascii="Times New Roman" w:eastAsia="Times New Roman" w:hAnsi="Times New Roman" w:cs="Times New Roman"/>
          <w:sz w:val="24"/>
          <w:szCs w:val="24"/>
          <w:lang w:eastAsia="tr-TR"/>
        </w:rPr>
        <w:t xml:space="preserve"> very similar to my own in another city.</w:t>
      </w:r>
      <w:r w:rsidR="00326E33">
        <w:rPr>
          <w:rStyle w:val="FootnoteReference"/>
          <w:rFonts w:ascii="Times New Roman" w:eastAsia="Times New Roman" w:hAnsi="Times New Roman" w:cs="Times New Roman"/>
          <w:sz w:val="24"/>
          <w:szCs w:val="24"/>
          <w:lang w:eastAsia="tr-TR"/>
        </w:rPr>
        <w:footnoteReference w:id="11"/>
      </w:r>
      <w:r w:rsidR="00326E33">
        <w:rPr>
          <w:rFonts w:ascii="Times New Roman" w:eastAsia="Times New Roman" w:hAnsi="Times New Roman" w:cs="Times New Roman"/>
          <w:sz w:val="24"/>
          <w:szCs w:val="24"/>
          <w:lang w:eastAsia="tr-TR"/>
        </w:rPr>
        <w:t xml:space="preserve"> </w:t>
      </w:r>
      <w:r w:rsidR="00830722" w:rsidRPr="004234B8">
        <w:rPr>
          <w:rFonts w:ascii="Times New Roman" w:eastAsia="Times New Roman" w:hAnsi="Times New Roman" w:cs="Times New Roman"/>
          <w:i/>
          <w:sz w:val="24"/>
          <w:szCs w:val="24"/>
          <w:lang w:eastAsia="tr-TR"/>
        </w:rPr>
        <w:t>Misbelief</w:t>
      </w:r>
      <w:r w:rsidR="004234B8">
        <w:rPr>
          <w:rFonts w:ascii="Times New Roman" w:eastAsia="Times New Roman" w:hAnsi="Times New Roman" w:cs="Times New Roman"/>
          <w:sz w:val="24"/>
          <w:szCs w:val="24"/>
          <w:lang w:eastAsia="tr-TR"/>
        </w:rPr>
        <w:t xml:space="preserve"> </w:t>
      </w:r>
      <w:r w:rsidR="00830722">
        <w:rPr>
          <w:rFonts w:ascii="Times New Roman" w:eastAsia="Times New Roman" w:hAnsi="Times New Roman" w:cs="Times New Roman"/>
          <w:sz w:val="24"/>
          <w:szCs w:val="24"/>
          <w:lang w:eastAsia="tr-TR"/>
        </w:rPr>
        <w:t xml:space="preserve"> is the formation </w:t>
      </w:r>
      <w:r w:rsidR="00830722">
        <w:rPr>
          <w:rFonts w:ascii="Times New Roman" w:eastAsia="Times New Roman" w:hAnsi="Times New Roman" w:cs="Times New Roman"/>
          <w:sz w:val="24"/>
          <w:szCs w:val="24"/>
          <w:lang w:eastAsia="tr-TR"/>
        </w:rPr>
        <w:lastRenderedPageBreak/>
        <w:t>of a false belief in the absence of misperception</w:t>
      </w:r>
      <w:r w:rsidR="00326E33">
        <w:rPr>
          <w:rFonts w:ascii="Times New Roman" w:eastAsia="Times New Roman" w:hAnsi="Times New Roman" w:cs="Times New Roman"/>
          <w:sz w:val="24"/>
          <w:szCs w:val="24"/>
          <w:lang w:eastAsia="tr-TR"/>
        </w:rPr>
        <w:t xml:space="preserve"> or mislocation</w:t>
      </w:r>
      <w:r w:rsidR="00830722">
        <w:rPr>
          <w:rFonts w:ascii="Times New Roman" w:eastAsia="Times New Roman" w:hAnsi="Times New Roman" w:cs="Times New Roman"/>
          <w:sz w:val="24"/>
          <w:szCs w:val="24"/>
          <w:lang w:eastAsia="tr-TR"/>
        </w:rPr>
        <w:t xml:space="preserve">. </w:t>
      </w:r>
      <w:r w:rsidR="00830722" w:rsidRPr="0067765F">
        <w:rPr>
          <w:rFonts w:ascii="Times New Roman" w:eastAsia="Times New Roman" w:hAnsi="Times New Roman" w:cs="Times New Roman"/>
          <w:sz w:val="24"/>
          <w:szCs w:val="24"/>
          <w:lang w:eastAsia="tr-TR"/>
        </w:rPr>
        <w:t>And there are many such sources of false belief</w:t>
      </w:r>
      <w:r w:rsidR="00830722">
        <w:rPr>
          <w:rFonts w:ascii="Times New Roman" w:eastAsia="Times New Roman" w:hAnsi="Times New Roman" w:cs="Times New Roman"/>
          <w:sz w:val="24"/>
          <w:szCs w:val="24"/>
          <w:lang w:eastAsia="tr-TR"/>
        </w:rPr>
        <w:t>. For example, I may form a false belief as a result of reasoning or on the basis of testimony</w:t>
      </w:r>
      <w:r w:rsidR="00326E33">
        <w:rPr>
          <w:rFonts w:ascii="Times New Roman" w:eastAsia="Times New Roman" w:hAnsi="Times New Roman" w:cs="Times New Roman"/>
          <w:sz w:val="24"/>
          <w:szCs w:val="24"/>
          <w:lang w:eastAsia="tr-TR"/>
        </w:rPr>
        <w:t xml:space="preserve"> or because my belief system is damaged</w:t>
      </w:r>
      <w:r w:rsidR="00830722">
        <w:rPr>
          <w:rFonts w:ascii="Times New Roman" w:eastAsia="Times New Roman" w:hAnsi="Times New Roman" w:cs="Times New Roman"/>
          <w:sz w:val="24"/>
          <w:szCs w:val="24"/>
          <w:lang w:eastAsia="tr-TR"/>
        </w:rPr>
        <w:t xml:space="preserve">. </w:t>
      </w:r>
      <w:r w:rsidR="004234B8">
        <w:rPr>
          <w:rFonts w:ascii="Times New Roman" w:eastAsia="Times New Roman" w:hAnsi="Times New Roman" w:cs="Times New Roman"/>
          <w:sz w:val="24"/>
          <w:szCs w:val="24"/>
          <w:lang w:eastAsia="tr-TR"/>
        </w:rPr>
        <w:t>Finally</w:t>
      </w:r>
      <w:r w:rsidR="00EC7313" w:rsidRPr="002E3174">
        <w:rPr>
          <w:rFonts w:ascii="Times New Roman" w:eastAsia="Times New Roman" w:hAnsi="Times New Roman" w:cs="Times New Roman"/>
          <w:sz w:val="24"/>
          <w:szCs w:val="24"/>
          <w:lang w:eastAsia="tr-TR"/>
        </w:rPr>
        <w:t>,</w:t>
      </w:r>
      <w:r w:rsidRPr="002E3174">
        <w:rPr>
          <w:rFonts w:ascii="Times New Roman" w:eastAsia="Times New Roman" w:hAnsi="Times New Roman" w:cs="Times New Roman"/>
          <w:sz w:val="24"/>
          <w:szCs w:val="24"/>
          <w:lang w:eastAsia="tr-TR"/>
        </w:rPr>
        <w:t xml:space="preserve"> there may be a breakdown between the perceptual recognition system and the belief formation system</w:t>
      </w:r>
      <w:r>
        <w:rPr>
          <w:rFonts w:ascii="Times New Roman" w:eastAsia="Times New Roman" w:hAnsi="Times New Roman" w:cs="Times New Roman"/>
          <w:sz w:val="24"/>
          <w:szCs w:val="24"/>
          <w:lang w:eastAsia="tr-TR"/>
        </w:rPr>
        <w:t>, such that the perceptual recognition does not cause the corresponding belief</w:t>
      </w:r>
      <w:r w:rsidR="006E2F8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because of a lack of communication between the perceptual system and the belief system (or perhaps because this communicati</w:t>
      </w:r>
      <w:r w:rsidR="00B14B10">
        <w:rPr>
          <w:rFonts w:ascii="Times New Roman" w:eastAsia="Times New Roman" w:hAnsi="Times New Roman" w:cs="Times New Roman"/>
          <w:sz w:val="24"/>
          <w:szCs w:val="24"/>
          <w:lang w:eastAsia="tr-TR"/>
        </w:rPr>
        <w:t>on is overridden). We can</w:t>
      </w:r>
      <w:r w:rsidR="00D44802">
        <w:rPr>
          <w:rFonts w:ascii="Times New Roman" w:eastAsia="Times New Roman" w:hAnsi="Times New Roman" w:cs="Times New Roman"/>
          <w:sz w:val="24"/>
          <w:szCs w:val="24"/>
          <w:lang w:eastAsia="tr-TR"/>
        </w:rPr>
        <w:t xml:space="preserve"> call</w:t>
      </w:r>
      <w:r>
        <w:rPr>
          <w:rFonts w:ascii="Times New Roman" w:eastAsia="Times New Roman" w:hAnsi="Times New Roman" w:cs="Times New Roman"/>
          <w:sz w:val="24"/>
          <w:szCs w:val="24"/>
          <w:lang w:eastAsia="tr-TR"/>
        </w:rPr>
        <w:t xml:space="preserve"> such a ‘breakdown’</w:t>
      </w:r>
      <w:r w:rsidR="00921850">
        <w:rPr>
          <w:rFonts w:ascii="Times New Roman" w:eastAsia="Times New Roman" w:hAnsi="Times New Roman" w:cs="Times New Roman"/>
          <w:sz w:val="24"/>
          <w:szCs w:val="24"/>
          <w:lang w:eastAsia="tr-TR"/>
        </w:rPr>
        <w:t xml:space="preserve"> a</w:t>
      </w:r>
      <w:r>
        <w:rPr>
          <w:rFonts w:ascii="Times New Roman" w:eastAsia="Times New Roman" w:hAnsi="Times New Roman" w:cs="Times New Roman"/>
          <w:sz w:val="24"/>
          <w:szCs w:val="24"/>
          <w:lang w:eastAsia="tr-TR"/>
        </w:rPr>
        <w:t xml:space="preserve"> </w:t>
      </w:r>
      <w:r w:rsidRPr="008D347E">
        <w:rPr>
          <w:rFonts w:ascii="Times New Roman" w:eastAsia="Times New Roman" w:hAnsi="Times New Roman" w:cs="Times New Roman"/>
          <w:i/>
          <w:sz w:val="24"/>
          <w:szCs w:val="24"/>
          <w:lang w:eastAsia="tr-TR"/>
        </w:rPr>
        <w:t xml:space="preserve">lack </w:t>
      </w:r>
      <w:r w:rsidR="00D44802">
        <w:rPr>
          <w:rFonts w:ascii="Times New Roman" w:eastAsia="Times New Roman" w:hAnsi="Times New Roman" w:cs="Times New Roman"/>
          <w:i/>
          <w:sz w:val="24"/>
          <w:szCs w:val="24"/>
          <w:lang w:eastAsia="tr-TR"/>
        </w:rPr>
        <w:t xml:space="preserve">of </w:t>
      </w:r>
      <w:r w:rsidRPr="008D347E">
        <w:rPr>
          <w:rFonts w:ascii="Times New Roman" w:eastAsia="Times New Roman" w:hAnsi="Times New Roman" w:cs="Times New Roman"/>
          <w:i/>
          <w:sz w:val="24"/>
          <w:szCs w:val="24"/>
          <w:lang w:eastAsia="tr-TR"/>
        </w:rPr>
        <w:t>belief formation</w:t>
      </w:r>
      <w:r>
        <w:rPr>
          <w:rFonts w:ascii="Times New Roman" w:eastAsia="Times New Roman" w:hAnsi="Times New Roman" w:cs="Times New Roman"/>
          <w:sz w:val="24"/>
          <w:szCs w:val="24"/>
          <w:lang w:eastAsia="tr-TR"/>
        </w:rPr>
        <w:t xml:space="preserve">. </w:t>
      </w:r>
    </w:p>
    <w:p w14:paraId="4C138E79" w14:textId="53F217E4" w:rsidR="00163457" w:rsidRDefault="004234B8" w:rsidP="0093131A">
      <w:pPr>
        <w:spacing w:after="0" w:line="480" w:lineRule="auto"/>
        <w:ind w:right="29" w:firstLine="720"/>
        <w:jc w:val="both"/>
        <w:rPr>
          <w:rFonts w:ascii="Times New Roman" w:eastAsia="Times New Roman" w:hAnsi="Times New Roman" w:cs="Times New Roman"/>
          <w:sz w:val="24"/>
          <w:szCs w:val="24"/>
          <w:lang w:eastAsia="tr-TR"/>
        </w:rPr>
      </w:pPr>
      <w:r w:rsidRPr="004234B8">
        <w:rPr>
          <w:rFonts w:ascii="Times New Roman" w:eastAsia="Times New Roman" w:hAnsi="Times New Roman" w:cs="Times New Roman"/>
          <w:b/>
          <w:sz w:val="24"/>
          <w:szCs w:val="24"/>
          <w:lang w:eastAsia="tr-TR"/>
        </w:rPr>
        <w:t>When-beliefs.</w:t>
      </w:r>
      <w:r>
        <w:rPr>
          <w:rFonts w:ascii="Times New Roman" w:eastAsia="Times New Roman" w:hAnsi="Times New Roman" w:cs="Times New Roman"/>
          <w:sz w:val="24"/>
          <w:szCs w:val="24"/>
          <w:lang w:eastAsia="tr-TR"/>
        </w:rPr>
        <w:t xml:space="preserve"> </w:t>
      </w:r>
      <w:r w:rsidR="009468E9">
        <w:rPr>
          <w:rFonts w:ascii="Times New Roman" w:eastAsia="Times New Roman" w:hAnsi="Times New Roman" w:cs="Times New Roman"/>
          <w:sz w:val="24"/>
          <w:szCs w:val="24"/>
          <w:lang w:eastAsia="tr-TR"/>
        </w:rPr>
        <w:t xml:space="preserve">There is also </w:t>
      </w:r>
      <w:r w:rsidR="00F10864">
        <w:rPr>
          <w:rFonts w:ascii="Times New Roman" w:eastAsia="Times New Roman" w:hAnsi="Times New Roman" w:cs="Times New Roman"/>
          <w:sz w:val="24"/>
          <w:szCs w:val="24"/>
          <w:lang w:eastAsia="tr-TR"/>
        </w:rPr>
        <w:t>behavioral</w:t>
      </w:r>
      <w:r w:rsidR="009468E9">
        <w:rPr>
          <w:rFonts w:ascii="Times New Roman" w:eastAsia="Times New Roman" w:hAnsi="Times New Roman" w:cs="Times New Roman"/>
          <w:sz w:val="24"/>
          <w:szCs w:val="24"/>
          <w:lang w:eastAsia="tr-TR"/>
        </w:rPr>
        <w:t xml:space="preserve"> evidence that </w:t>
      </w:r>
      <w:r w:rsidR="002826A9">
        <w:rPr>
          <w:rFonts w:ascii="Times New Roman" w:eastAsia="Times New Roman" w:hAnsi="Times New Roman" w:cs="Times New Roman"/>
          <w:sz w:val="24"/>
          <w:szCs w:val="24"/>
          <w:lang w:eastAsia="tr-TR"/>
        </w:rPr>
        <w:t>animals</w:t>
      </w:r>
      <w:r w:rsidR="009468E9">
        <w:rPr>
          <w:rFonts w:ascii="Times New Roman" w:eastAsia="Times New Roman" w:hAnsi="Times New Roman" w:cs="Times New Roman"/>
          <w:sz w:val="24"/>
          <w:szCs w:val="24"/>
          <w:lang w:eastAsia="tr-TR"/>
        </w:rPr>
        <w:t xml:space="preserve"> are capable of storing </w:t>
      </w:r>
      <w:r w:rsidR="009468E9" w:rsidRPr="00163457">
        <w:rPr>
          <w:rFonts w:ascii="Times New Roman" w:eastAsia="Times New Roman" w:hAnsi="Times New Roman" w:cs="Times New Roman"/>
          <w:i/>
          <w:sz w:val="24"/>
          <w:szCs w:val="24"/>
          <w:lang w:eastAsia="tr-TR"/>
        </w:rPr>
        <w:t>temporal</w:t>
      </w:r>
      <w:r w:rsidR="009468E9">
        <w:rPr>
          <w:rFonts w:ascii="Times New Roman" w:eastAsia="Times New Roman" w:hAnsi="Times New Roman" w:cs="Times New Roman"/>
          <w:sz w:val="24"/>
          <w:szCs w:val="24"/>
          <w:lang w:eastAsia="tr-TR"/>
        </w:rPr>
        <w:t xml:space="preserve"> information</w:t>
      </w:r>
      <w:r w:rsidR="000F6A1D">
        <w:rPr>
          <w:rFonts w:ascii="Times New Roman" w:eastAsia="Times New Roman" w:hAnsi="Times New Roman" w:cs="Times New Roman"/>
          <w:sz w:val="24"/>
          <w:szCs w:val="24"/>
          <w:lang w:eastAsia="tr-TR"/>
        </w:rPr>
        <w:t>;</w:t>
      </w:r>
      <w:r w:rsidR="009468E9">
        <w:rPr>
          <w:rFonts w:ascii="Times New Roman" w:eastAsia="Times New Roman" w:hAnsi="Times New Roman" w:cs="Times New Roman"/>
          <w:sz w:val="24"/>
          <w:szCs w:val="24"/>
          <w:lang w:eastAsia="tr-TR"/>
        </w:rPr>
        <w:t xml:space="preserve"> for example</w:t>
      </w:r>
      <w:r w:rsidR="000F6A1D">
        <w:rPr>
          <w:rFonts w:ascii="Times New Roman" w:eastAsia="Times New Roman" w:hAnsi="Times New Roman" w:cs="Times New Roman"/>
          <w:sz w:val="24"/>
          <w:szCs w:val="24"/>
          <w:lang w:eastAsia="tr-TR"/>
        </w:rPr>
        <w:t>,</w:t>
      </w:r>
      <w:r w:rsidR="009468E9">
        <w:rPr>
          <w:rFonts w:ascii="Times New Roman" w:eastAsia="Times New Roman" w:hAnsi="Times New Roman" w:cs="Times New Roman"/>
          <w:sz w:val="24"/>
          <w:szCs w:val="24"/>
          <w:lang w:eastAsia="tr-TR"/>
        </w:rPr>
        <w:t xml:space="preserve"> </w:t>
      </w:r>
      <w:r w:rsidR="00DA59E9">
        <w:rPr>
          <w:rFonts w:ascii="Times New Roman" w:eastAsia="Times New Roman" w:hAnsi="Times New Roman" w:cs="Times New Roman"/>
          <w:sz w:val="24"/>
          <w:szCs w:val="24"/>
          <w:lang w:eastAsia="tr-TR"/>
        </w:rPr>
        <w:t xml:space="preserve">bees can learn to </w:t>
      </w:r>
      <w:r w:rsidR="009468E9">
        <w:rPr>
          <w:rFonts w:ascii="Times New Roman" w:eastAsia="Times New Roman" w:hAnsi="Times New Roman" w:cs="Times New Roman"/>
          <w:sz w:val="24"/>
          <w:szCs w:val="24"/>
          <w:lang w:eastAsia="tr-TR"/>
        </w:rPr>
        <w:t xml:space="preserve">return to a feeder </w:t>
      </w:r>
      <w:r w:rsidR="00DA59E9">
        <w:rPr>
          <w:rFonts w:ascii="Times New Roman" w:eastAsia="Times New Roman" w:hAnsi="Times New Roman" w:cs="Times New Roman"/>
          <w:sz w:val="24"/>
          <w:szCs w:val="24"/>
          <w:lang w:eastAsia="tr-TR"/>
        </w:rPr>
        <w:t xml:space="preserve">at a particular time of day </w:t>
      </w:r>
      <w:r w:rsidR="009468E9">
        <w:rPr>
          <w:rFonts w:ascii="Times New Roman" w:eastAsia="Times New Roman" w:hAnsi="Times New Roman" w:cs="Times New Roman"/>
          <w:sz w:val="24"/>
          <w:szCs w:val="24"/>
          <w:lang w:eastAsia="tr-TR"/>
        </w:rPr>
        <w:t xml:space="preserve">when it </w:t>
      </w:r>
      <w:r w:rsidR="000F6A1D">
        <w:rPr>
          <w:rFonts w:ascii="Times New Roman" w:eastAsia="Times New Roman" w:hAnsi="Times New Roman" w:cs="Times New Roman"/>
          <w:sz w:val="24"/>
          <w:szCs w:val="24"/>
          <w:lang w:eastAsia="tr-TR"/>
        </w:rPr>
        <w:t xml:space="preserve">has been </w:t>
      </w:r>
      <w:r w:rsidR="009468E9">
        <w:rPr>
          <w:rFonts w:ascii="Times New Roman" w:eastAsia="Times New Roman" w:hAnsi="Times New Roman" w:cs="Times New Roman"/>
          <w:sz w:val="24"/>
          <w:szCs w:val="24"/>
          <w:lang w:eastAsia="tr-TR"/>
        </w:rPr>
        <w:t>replenished.</w:t>
      </w:r>
      <w:r w:rsidR="00CE1159">
        <w:rPr>
          <w:rFonts w:ascii="Times New Roman" w:eastAsia="Times New Roman" w:hAnsi="Times New Roman" w:cs="Times New Roman"/>
          <w:sz w:val="24"/>
          <w:szCs w:val="24"/>
          <w:lang w:eastAsia="tr-TR"/>
        </w:rPr>
        <w:t xml:space="preserve"> </w:t>
      </w:r>
      <w:r w:rsidR="00A92414">
        <w:rPr>
          <w:rFonts w:ascii="Times New Roman" w:eastAsia="Times New Roman" w:hAnsi="Times New Roman" w:cs="Times New Roman"/>
          <w:sz w:val="24"/>
          <w:szCs w:val="24"/>
          <w:lang w:eastAsia="tr-TR"/>
        </w:rPr>
        <w:t xml:space="preserve">For </w:t>
      </w:r>
      <w:r w:rsidR="00AE15AD">
        <w:rPr>
          <w:rFonts w:ascii="Times New Roman" w:eastAsia="Times New Roman" w:hAnsi="Times New Roman" w:cs="Times New Roman"/>
          <w:sz w:val="24"/>
          <w:szCs w:val="24"/>
          <w:lang w:eastAsia="tr-TR"/>
        </w:rPr>
        <w:t>c</w:t>
      </w:r>
      <w:r w:rsidR="00DA59E9">
        <w:rPr>
          <w:rFonts w:ascii="Times New Roman" w:eastAsia="Times New Roman" w:hAnsi="Times New Roman" w:cs="Times New Roman"/>
          <w:sz w:val="24"/>
          <w:szCs w:val="24"/>
          <w:lang w:eastAsia="tr-TR"/>
        </w:rPr>
        <w:t xml:space="preserve">himpanzees </w:t>
      </w:r>
      <w:r w:rsidR="00A92414">
        <w:rPr>
          <w:rFonts w:ascii="Times New Roman" w:eastAsia="Times New Roman" w:hAnsi="Times New Roman" w:cs="Times New Roman"/>
          <w:sz w:val="24"/>
          <w:szCs w:val="24"/>
          <w:lang w:eastAsia="tr-TR"/>
        </w:rPr>
        <w:t>the “</w:t>
      </w:r>
      <w:r w:rsidR="00A92414" w:rsidRPr="00A92414">
        <w:rPr>
          <w:rFonts w:ascii="Times New Roman" w:eastAsia="Times New Roman" w:hAnsi="Times New Roman" w:cs="Times New Roman"/>
          <w:sz w:val="24"/>
          <w:szCs w:val="24"/>
          <w:lang w:eastAsia="tr-TR"/>
        </w:rPr>
        <w:t>availability of nutritious rainforest food, like young leaves and ripe fruit, can be highly episodic and patchily distributed in time and space</w:t>
      </w:r>
      <w:r w:rsidR="00A92414">
        <w:rPr>
          <w:rFonts w:ascii="Times New Roman" w:eastAsia="Times New Roman" w:hAnsi="Times New Roman" w:cs="Times New Roman"/>
          <w:sz w:val="24"/>
          <w:szCs w:val="24"/>
          <w:lang w:eastAsia="tr-TR"/>
        </w:rPr>
        <w:t>” (</w:t>
      </w:r>
      <w:r w:rsidR="00A92414" w:rsidRPr="00A92414">
        <w:rPr>
          <w:rFonts w:ascii="Times New Roman" w:eastAsia="Times New Roman" w:hAnsi="Times New Roman" w:cs="Times New Roman"/>
          <w:sz w:val="24"/>
          <w:szCs w:val="24"/>
          <w:lang w:eastAsia="tr-TR"/>
        </w:rPr>
        <w:t>Janmaat</w:t>
      </w:r>
      <w:r w:rsidR="00A92414">
        <w:rPr>
          <w:rFonts w:ascii="Times New Roman" w:eastAsia="Times New Roman" w:hAnsi="Times New Roman" w:cs="Times New Roman"/>
          <w:sz w:val="24"/>
          <w:szCs w:val="24"/>
          <w:lang w:eastAsia="tr-TR"/>
        </w:rPr>
        <w:t xml:space="preserve"> et </w:t>
      </w:r>
      <w:r w:rsidR="004A23E4">
        <w:rPr>
          <w:rFonts w:ascii="Times New Roman" w:eastAsia="Times New Roman" w:hAnsi="Times New Roman" w:cs="Times New Roman"/>
          <w:sz w:val="24"/>
          <w:szCs w:val="24"/>
          <w:lang w:eastAsia="tr-TR"/>
        </w:rPr>
        <w:t>al. 2014:</w:t>
      </w:r>
      <w:r w:rsidR="00AE15AD">
        <w:rPr>
          <w:rFonts w:ascii="Times New Roman" w:eastAsia="Times New Roman" w:hAnsi="Times New Roman" w:cs="Times New Roman"/>
          <w:sz w:val="24"/>
          <w:szCs w:val="24"/>
          <w:lang w:eastAsia="tr-TR"/>
        </w:rPr>
        <w:t>16344). As a result c</w:t>
      </w:r>
      <w:r w:rsidR="00A92414">
        <w:rPr>
          <w:rFonts w:ascii="Times New Roman" w:eastAsia="Times New Roman" w:hAnsi="Times New Roman" w:cs="Times New Roman"/>
          <w:sz w:val="24"/>
          <w:szCs w:val="24"/>
          <w:lang w:eastAsia="tr-TR"/>
        </w:rPr>
        <w:t>himpanzees</w:t>
      </w:r>
      <w:r w:rsidR="00DA59E9">
        <w:rPr>
          <w:rFonts w:ascii="Times New Roman" w:eastAsia="Times New Roman" w:hAnsi="Times New Roman" w:cs="Times New Roman"/>
          <w:sz w:val="24"/>
          <w:szCs w:val="24"/>
          <w:lang w:eastAsia="tr-TR"/>
        </w:rPr>
        <w:t xml:space="preserve"> have to keep track not only of </w:t>
      </w:r>
      <w:r w:rsidR="00DA59E9" w:rsidRPr="00DA59E9">
        <w:rPr>
          <w:rFonts w:ascii="Times New Roman" w:eastAsia="Times New Roman" w:hAnsi="Times New Roman" w:cs="Times New Roman"/>
          <w:i/>
          <w:sz w:val="24"/>
          <w:szCs w:val="24"/>
          <w:lang w:eastAsia="tr-TR"/>
        </w:rPr>
        <w:t>where</w:t>
      </w:r>
      <w:r w:rsidR="00DA59E9">
        <w:rPr>
          <w:rFonts w:ascii="Times New Roman" w:eastAsia="Times New Roman" w:hAnsi="Times New Roman" w:cs="Times New Roman"/>
          <w:sz w:val="24"/>
          <w:szCs w:val="24"/>
          <w:lang w:eastAsia="tr-TR"/>
        </w:rPr>
        <w:t xml:space="preserve"> the best fruit trees are to be found, but </w:t>
      </w:r>
      <w:r w:rsidR="00DA59E9" w:rsidRPr="00DA59E9">
        <w:rPr>
          <w:rFonts w:ascii="Times New Roman" w:eastAsia="Times New Roman" w:hAnsi="Times New Roman" w:cs="Times New Roman"/>
          <w:i/>
          <w:sz w:val="24"/>
          <w:szCs w:val="24"/>
          <w:lang w:eastAsia="tr-TR"/>
        </w:rPr>
        <w:t>when</w:t>
      </w:r>
      <w:r w:rsidR="00DA59E9">
        <w:rPr>
          <w:rFonts w:ascii="Times New Roman" w:eastAsia="Times New Roman" w:hAnsi="Times New Roman" w:cs="Times New Roman"/>
          <w:sz w:val="24"/>
          <w:szCs w:val="24"/>
          <w:lang w:eastAsia="tr-TR"/>
        </w:rPr>
        <w:t xml:space="preserve"> the fruit on particular trees </w:t>
      </w:r>
      <w:r w:rsidR="00A92414">
        <w:rPr>
          <w:rFonts w:ascii="Times New Roman" w:eastAsia="Times New Roman" w:hAnsi="Times New Roman" w:cs="Times New Roman"/>
          <w:sz w:val="24"/>
          <w:szCs w:val="24"/>
          <w:lang w:eastAsia="tr-TR"/>
        </w:rPr>
        <w:t xml:space="preserve">is ripe, and there is </w:t>
      </w:r>
      <w:r w:rsidR="00F10864">
        <w:rPr>
          <w:rFonts w:ascii="Times New Roman" w:eastAsia="Times New Roman" w:hAnsi="Times New Roman" w:cs="Times New Roman"/>
          <w:sz w:val="24"/>
          <w:szCs w:val="24"/>
          <w:lang w:eastAsia="tr-TR"/>
        </w:rPr>
        <w:t>behavioral</w:t>
      </w:r>
      <w:r w:rsidR="00A92414">
        <w:rPr>
          <w:rFonts w:ascii="Times New Roman" w:eastAsia="Times New Roman" w:hAnsi="Times New Roman" w:cs="Times New Roman"/>
          <w:sz w:val="24"/>
          <w:szCs w:val="24"/>
          <w:lang w:eastAsia="tr-TR"/>
        </w:rPr>
        <w:t xml:space="preserve"> evidence that </w:t>
      </w:r>
      <w:r w:rsidR="00AE15AD">
        <w:rPr>
          <w:rFonts w:ascii="Times New Roman" w:eastAsia="Times New Roman" w:hAnsi="Times New Roman" w:cs="Times New Roman"/>
          <w:sz w:val="24"/>
          <w:szCs w:val="24"/>
          <w:lang w:eastAsia="tr-TR"/>
        </w:rPr>
        <w:t>wild c</w:t>
      </w:r>
      <w:r w:rsidR="00693788">
        <w:rPr>
          <w:rFonts w:ascii="Times New Roman" w:eastAsia="Times New Roman" w:hAnsi="Times New Roman" w:cs="Times New Roman"/>
          <w:sz w:val="24"/>
          <w:szCs w:val="24"/>
          <w:lang w:eastAsia="tr-TR"/>
        </w:rPr>
        <w:t>himpanzees</w:t>
      </w:r>
      <w:r w:rsidR="00A92414">
        <w:rPr>
          <w:rFonts w:ascii="Times New Roman" w:eastAsia="Times New Roman" w:hAnsi="Times New Roman" w:cs="Times New Roman"/>
          <w:sz w:val="24"/>
          <w:szCs w:val="24"/>
          <w:lang w:eastAsia="tr-TR"/>
        </w:rPr>
        <w:t xml:space="preserve"> are capable of learning about both the </w:t>
      </w:r>
      <w:r>
        <w:rPr>
          <w:rFonts w:ascii="Times New Roman" w:eastAsia="Times New Roman" w:hAnsi="Times New Roman" w:cs="Times New Roman"/>
          <w:sz w:val="24"/>
          <w:szCs w:val="24"/>
          <w:lang w:eastAsia="tr-TR"/>
        </w:rPr>
        <w:t>spatial</w:t>
      </w:r>
      <w:r w:rsidR="00A92414">
        <w:rPr>
          <w:rFonts w:ascii="Times New Roman" w:eastAsia="Times New Roman" w:hAnsi="Times New Roman" w:cs="Times New Roman"/>
          <w:sz w:val="24"/>
          <w:szCs w:val="24"/>
          <w:lang w:eastAsia="tr-TR"/>
        </w:rPr>
        <w:t xml:space="preserve"> and temporal locations of good sources of food. </w:t>
      </w:r>
      <w:r w:rsidR="0093131A">
        <w:rPr>
          <w:rFonts w:ascii="Times New Roman" w:eastAsia="Times New Roman" w:hAnsi="Times New Roman" w:cs="Times New Roman"/>
          <w:sz w:val="24"/>
          <w:szCs w:val="24"/>
          <w:lang w:eastAsia="tr-TR"/>
        </w:rPr>
        <w:t xml:space="preserve">One form of evidence has to do with the fact that chimpanzees seem to leave their camp for breakfast earlier when the fruit they plan to eat is (like figs) “ephemeral” in the sense that it is more likely to be depleted quickly by other animals. This </w:t>
      </w:r>
      <w:r w:rsidR="00F10864">
        <w:rPr>
          <w:rFonts w:ascii="Times New Roman" w:eastAsia="Times New Roman" w:hAnsi="Times New Roman" w:cs="Times New Roman"/>
          <w:sz w:val="24"/>
          <w:szCs w:val="24"/>
          <w:lang w:eastAsia="tr-TR"/>
        </w:rPr>
        <w:t>behavior</w:t>
      </w:r>
      <w:r w:rsidR="0093131A">
        <w:rPr>
          <w:rFonts w:ascii="Times New Roman" w:eastAsia="Times New Roman" w:hAnsi="Times New Roman" w:cs="Times New Roman"/>
          <w:sz w:val="24"/>
          <w:szCs w:val="24"/>
          <w:lang w:eastAsia="tr-TR"/>
        </w:rPr>
        <w:t xml:space="preserve"> suggests that their planning is not just sensitive to </w:t>
      </w:r>
      <w:r>
        <w:rPr>
          <w:rFonts w:ascii="Times New Roman" w:eastAsia="Times New Roman" w:hAnsi="Times New Roman" w:cs="Times New Roman"/>
          <w:sz w:val="24"/>
          <w:szCs w:val="24"/>
          <w:lang w:eastAsia="tr-TR"/>
        </w:rPr>
        <w:t>spatial</w:t>
      </w:r>
      <w:r w:rsidR="0093131A">
        <w:rPr>
          <w:rFonts w:ascii="Times New Roman" w:eastAsia="Times New Roman" w:hAnsi="Times New Roman" w:cs="Times New Roman"/>
          <w:sz w:val="24"/>
          <w:szCs w:val="24"/>
          <w:lang w:eastAsia="tr-TR"/>
        </w:rPr>
        <w:t xml:space="preserve"> information, but also tempora</w:t>
      </w:r>
      <w:r w:rsidR="004A23E4">
        <w:rPr>
          <w:rFonts w:ascii="Times New Roman" w:eastAsia="Times New Roman" w:hAnsi="Times New Roman" w:cs="Times New Roman"/>
          <w:sz w:val="24"/>
          <w:szCs w:val="24"/>
          <w:lang w:eastAsia="tr-TR"/>
        </w:rPr>
        <w:t>l information. (Janmaat 2019:</w:t>
      </w:r>
      <w:r w:rsidR="0093131A">
        <w:rPr>
          <w:rFonts w:ascii="Times New Roman" w:eastAsia="Times New Roman" w:hAnsi="Times New Roman" w:cs="Times New Roman"/>
          <w:sz w:val="24"/>
          <w:szCs w:val="24"/>
          <w:lang w:eastAsia="tr-TR"/>
        </w:rPr>
        <w:t xml:space="preserve">460). </w:t>
      </w:r>
      <w:r>
        <w:rPr>
          <w:rFonts w:ascii="Times New Roman" w:eastAsia="Times New Roman" w:hAnsi="Times New Roman" w:cs="Times New Roman"/>
          <w:sz w:val="24"/>
          <w:szCs w:val="24"/>
          <w:lang w:eastAsia="tr-TR"/>
        </w:rPr>
        <w:t xml:space="preserve">There is, then, good </w:t>
      </w:r>
      <w:r w:rsidR="00AE15AD">
        <w:rPr>
          <w:rFonts w:ascii="Times New Roman" w:eastAsia="Times New Roman" w:hAnsi="Times New Roman" w:cs="Times New Roman"/>
          <w:sz w:val="24"/>
          <w:szCs w:val="24"/>
          <w:lang w:eastAsia="tr-TR"/>
        </w:rPr>
        <w:t>experimental evidence that c</w:t>
      </w:r>
      <w:r w:rsidR="00163457">
        <w:rPr>
          <w:rFonts w:ascii="Times New Roman" w:eastAsia="Times New Roman" w:hAnsi="Times New Roman" w:cs="Times New Roman"/>
          <w:sz w:val="24"/>
          <w:szCs w:val="24"/>
          <w:lang w:eastAsia="tr-TR"/>
        </w:rPr>
        <w:t>himpanzees have</w:t>
      </w:r>
      <w:r w:rsidR="002F61D1">
        <w:rPr>
          <w:rFonts w:ascii="Times New Roman" w:eastAsia="Times New Roman" w:hAnsi="Times New Roman" w:cs="Times New Roman"/>
          <w:sz w:val="24"/>
          <w:szCs w:val="24"/>
          <w:lang w:eastAsia="tr-TR"/>
        </w:rPr>
        <w:t xml:space="preserve"> at least short term</w:t>
      </w:r>
      <w:r w:rsidR="00163457">
        <w:rPr>
          <w:rFonts w:ascii="Times New Roman" w:eastAsia="Times New Roman" w:hAnsi="Times New Roman" w:cs="Times New Roman"/>
          <w:sz w:val="24"/>
          <w:szCs w:val="24"/>
          <w:lang w:eastAsia="tr-TR"/>
        </w:rPr>
        <w:t xml:space="preserve"> “</w:t>
      </w:r>
      <w:r w:rsidR="002F61D1">
        <w:rPr>
          <w:rFonts w:ascii="Times New Roman" w:eastAsia="Times New Roman" w:hAnsi="Times New Roman" w:cs="Times New Roman"/>
          <w:sz w:val="24"/>
          <w:szCs w:val="24"/>
          <w:lang w:eastAsia="tr-TR"/>
        </w:rPr>
        <w:t xml:space="preserve">‘what, where and when’ </w:t>
      </w:r>
      <w:r w:rsidR="00163457" w:rsidRPr="00163457">
        <w:rPr>
          <w:rFonts w:ascii="Times New Roman" w:eastAsia="Times New Roman" w:hAnsi="Times New Roman" w:cs="Times New Roman"/>
          <w:sz w:val="24"/>
          <w:szCs w:val="24"/>
          <w:lang w:eastAsia="tr-TR"/>
        </w:rPr>
        <w:t>memory</w:t>
      </w:r>
      <w:r w:rsidR="002F61D1">
        <w:rPr>
          <w:rFonts w:ascii="Times New Roman" w:eastAsia="Times New Roman" w:hAnsi="Times New Roman" w:cs="Times New Roman"/>
          <w:sz w:val="24"/>
          <w:szCs w:val="24"/>
          <w:lang w:eastAsia="tr-TR"/>
        </w:rPr>
        <w:t>” (Janmaa</w:t>
      </w:r>
      <w:r w:rsidR="004A23E4">
        <w:rPr>
          <w:rFonts w:ascii="Times New Roman" w:eastAsia="Times New Roman" w:hAnsi="Times New Roman" w:cs="Times New Roman"/>
          <w:sz w:val="24"/>
          <w:szCs w:val="24"/>
          <w:lang w:eastAsia="tr-TR"/>
        </w:rPr>
        <w:t>t et al. 2013:</w:t>
      </w:r>
      <w:r w:rsidR="002F61D1">
        <w:rPr>
          <w:rFonts w:ascii="Times New Roman" w:eastAsia="Times New Roman" w:hAnsi="Times New Roman" w:cs="Times New Roman"/>
          <w:sz w:val="24"/>
          <w:szCs w:val="24"/>
          <w:lang w:eastAsia="tr-TR"/>
        </w:rPr>
        <w:t xml:space="preserve">2). </w:t>
      </w:r>
      <w:r w:rsidR="0093131A">
        <w:rPr>
          <w:rFonts w:ascii="Times New Roman" w:eastAsia="Times New Roman" w:hAnsi="Times New Roman" w:cs="Times New Roman"/>
          <w:sz w:val="24"/>
          <w:szCs w:val="24"/>
          <w:lang w:eastAsia="tr-TR"/>
        </w:rPr>
        <w:t xml:space="preserve">Although the </w:t>
      </w:r>
      <w:r w:rsidR="00F10864">
        <w:rPr>
          <w:rFonts w:ascii="Times New Roman" w:eastAsia="Times New Roman" w:hAnsi="Times New Roman" w:cs="Times New Roman"/>
          <w:sz w:val="24"/>
          <w:szCs w:val="24"/>
          <w:lang w:eastAsia="tr-TR"/>
        </w:rPr>
        <w:t>behavioral</w:t>
      </w:r>
      <w:r w:rsidR="0093131A">
        <w:rPr>
          <w:rFonts w:ascii="Times New Roman" w:eastAsia="Times New Roman" w:hAnsi="Times New Roman" w:cs="Times New Roman"/>
          <w:sz w:val="24"/>
          <w:szCs w:val="24"/>
          <w:lang w:eastAsia="tr-TR"/>
        </w:rPr>
        <w:t xml:space="preserve"> evidence for storage of temporal information is </w:t>
      </w:r>
      <w:r w:rsidR="00DA42DE">
        <w:rPr>
          <w:rFonts w:ascii="Times New Roman" w:eastAsia="Times New Roman" w:hAnsi="Times New Roman" w:cs="Times New Roman"/>
          <w:sz w:val="24"/>
          <w:szCs w:val="24"/>
          <w:lang w:eastAsia="tr-TR"/>
        </w:rPr>
        <w:t>less extensive</w:t>
      </w:r>
      <w:r w:rsidR="0093131A">
        <w:rPr>
          <w:rFonts w:ascii="Times New Roman" w:eastAsia="Times New Roman" w:hAnsi="Times New Roman" w:cs="Times New Roman"/>
          <w:sz w:val="24"/>
          <w:szCs w:val="24"/>
          <w:lang w:eastAsia="tr-TR"/>
        </w:rPr>
        <w:t xml:space="preserve"> than that for </w:t>
      </w:r>
      <w:r w:rsidR="00DA42DE">
        <w:rPr>
          <w:rFonts w:ascii="Times New Roman" w:eastAsia="Times New Roman" w:hAnsi="Times New Roman" w:cs="Times New Roman"/>
          <w:sz w:val="24"/>
          <w:szCs w:val="24"/>
          <w:lang w:eastAsia="tr-TR"/>
        </w:rPr>
        <w:t>spatial evidence it is clear</w:t>
      </w:r>
      <w:r w:rsidR="0093131A">
        <w:rPr>
          <w:rFonts w:ascii="Times New Roman" w:eastAsia="Times New Roman" w:hAnsi="Times New Roman" w:cs="Times New Roman"/>
          <w:sz w:val="24"/>
          <w:szCs w:val="24"/>
          <w:lang w:eastAsia="tr-TR"/>
        </w:rPr>
        <w:t xml:space="preserve"> that </w:t>
      </w:r>
      <w:r w:rsidR="00DA42DE">
        <w:rPr>
          <w:rFonts w:ascii="Times New Roman" w:eastAsia="Times New Roman" w:hAnsi="Times New Roman" w:cs="Times New Roman"/>
          <w:sz w:val="24"/>
          <w:szCs w:val="24"/>
          <w:lang w:eastAsia="tr-TR"/>
        </w:rPr>
        <w:t xml:space="preserve">many </w:t>
      </w:r>
      <w:r w:rsidR="0093131A">
        <w:rPr>
          <w:rFonts w:ascii="Times New Roman" w:eastAsia="Times New Roman" w:hAnsi="Times New Roman" w:cs="Times New Roman"/>
          <w:sz w:val="24"/>
          <w:szCs w:val="24"/>
          <w:lang w:eastAsia="tr-TR"/>
        </w:rPr>
        <w:t xml:space="preserve">non-human animals do </w:t>
      </w:r>
      <w:r w:rsidR="00B86B64">
        <w:rPr>
          <w:rFonts w:ascii="Times New Roman" w:eastAsia="Times New Roman" w:hAnsi="Times New Roman" w:cs="Times New Roman"/>
          <w:sz w:val="24"/>
          <w:szCs w:val="24"/>
          <w:lang w:eastAsia="tr-TR"/>
        </w:rPr>
        <w:t>some</w:t>
      </w:r>
      <w:r w:rsidR="009D3555">
        <w:rPr>
          <w:rFonts w:ascii="Times New Roman" w:eastAsia="Times New Roman" w:hAnsi="Times New Roman" w:cs="Times New Roman"/>
          <w:sz w:val="24"/>
          <w:szCs w:val="24"/>
          <w:lang w:eastAsia="tr-TR"/>
        </w:rPr>
        <w:t xml:space="preserve">how encode temporal information. </w:t>
      </w:r>
    </w:p>
    <w:p w14:paraId="0D9DA2D1" w14:textId="3AE0F837" w:rsidR="00531351" w:rsidRDefault="009D3555" w:rsidP="00A92414">
      <w:pPr>
        <w:spacing w:after="0" w:line="480" w:lineRule="auto"/>
        <w:ind w:right="29"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531351">
        <w:rPr>
          <w:rFonts w:ascii="Times New Roman" w:eastAsia="Times New Roman" w:hAnsi="Times New Roman" w:cs="Times New Roman"/>
          <w:sz w:val="24"/>
          <w:szCs w:val="24"/>
          <w:lang w:eastAsia="tr-TR"/>
        </w:rPr>
        <w:t xml:space="preserve">here is </w:t>
      </w:r>
      <w:r w:rsidR="003336F7">
        <w:rPr>
          <w:rFonts w:ascii="Times New Roman" w:eastAsia="Times New Roman" w:hAnsi="Times New Roman" w:cs="Times New Roman"/>
          <w:sz w:val="24"/>
          <w:szCs w:val="24"/>
          <w:lang w:eastAsia="tr-TR"/>
        </w:rPr>
        <w:t xml:space="preserve">also </w:t>
      </w:r>
      <w:r w:rsidR="00531351">
        <w:rPr>
          <w:rFonts w:ascii="Times New Roman" w:eastAsia="Times New Roman" w:hAnsi="Times New Roman" w:cs="Times New Roman"/>
          <w:sz w:val="24"/>
          <w:szCs w:val="24"/>
          <w:lang w:eastAsia="tr-TR"/>
        </w:rPr>
        <w:t xml:space="preserve">strong </w:t>
      </w:r>
      <w:r w:rsidR="00F10864">
        <w:rPr>
          <w:rFonts w:ascii="Times New Roman" w:eastAsia="Times New Roman" w:hAnsi="Times New Roman" w:cs="Times New Roman"/>
          <w:sz w:val="24"/>
          <w:szCs w:val="24"/>
          <w:lang w:eastAsia="tr-TR"/>
        </w:rPr>
        <w:t>behavioral</w:t>
      </w:r>
      <w:r w:rsidR="00A92414">
        <w:rPr>
          <w:rFonts w:ascii="Times New Roman" w:eastAsia="Times New Roman" w:hAnsi="Times New Roman" w:cs="Times New Roman"/>
          <w:sz w:val="24"/>
          <w:szCs w:val="24"/>
          <w:lang w:eastAsia="tr-TR"/>
        </w:rPr>
        <w:t xml:space="preserve"> </w:t>
      </w:r>
      <w:r w:rsidR="00531351">
        <w:rPr>
          <w:rFonts w:ascii="Times New Roman" w:eastAsia="Times New Roman" w:hAnsi="Times New Roman" w:cs="Times New Roman"/>
          <w:sz w:val="24"/>
          <w:szCs w:val="24"/>
          <w:lang w:eastAsia="tr-TR"/>
        </w:rPr>
        <w:t xml:space="preserve">evidence that pre-linguistic infants are capable of forming </w:t>
      </w:r>
      <w:r w:rsidR="009468E9" w:rsidRPr="00B14B10">
        <w:rPr>
          <w:rFonts w:ascii="Times New Roman" w:eastAsia="Times New Roman" w:hAnsi="Times New Roman" w:cs="Times New Roman"/>
          <w:sz w:val="24"/>
          <w:szCs w:val="24"/>
          <w:lang w:eastAsia="tr-TR"/>
        </w:rPr>
        <w:t>when-beliefs</w:t>
      </w:r>
      <w:r w:rsidR="00531351">
        <w:rPr>
          <w:rFonts w:ascii="Times New Roman" w:eastAsia="Times New Roman" w:hAnsi="Times New Roman" w:cs="Times New Roman"/>
          <w:sz w:val="24"/>
          <w:szCs w:val="24"/>
          <w:lang w:eastAsia="tr-TR"/>
        </w:rPr>
        <w:t xml:space="preserve">, </w:t>
      </w:r>
      <w:r w:rsidR="00A92414">
        <w:rPr>
          <w:rFonts w:ascii="Times New Roman" w:eastAsia="Times New Roman" w:hAnsi="Times New Roman" w:cs="Times New Roman"/>
          <w:sz w:val="24"/>
          <w:szCs w:val="24"/>
          <w:lang w:eastAsia="tr-TR"/>
        </w:rPr>
        <w:t xml:space="preserve">and not just about the temporal location of objects, but also about the </w:t>
      </w:r>
      <w:r w:rsidR="00A92414">
        <w:rPr>
          <w:rFonts w:ascii="Times New Roman" w:eastAsia="Times New Roman" w:hAnsi="Times New Roman" w:cs="Times New Roman"/>
          <w:sz w:val="24"/>
          <w:szCs w:val="24"/>
          <w:lang w:eastAsia="tr-TR"/>
        </w:rPr>
        <w:lastRenderedPageBreak/>
        <w:t xml:space="preserve">temporal location of events </w:t>
      </w:r>
      <w:r w:rsidR="00531351">
        <w:rPr>
          <w:rFonts w:ascii="Times New Roman" w:eastAsia="Times New Roman" w:hAnsi="Times New Roman" w:cs="Times New Roman"/>
          <w:sz w:val="24"/>
          <w:szCs w:val="24"/>
          <w:lang w:eastAsia="tr-TR"/>
        </w:rPr>
        <w:t xml:space="preserve">as they </w:t>
      </w:r>
      <w:r w:rsidR="003336F7">
        <w:rPr>
          <w:rFonts w:ascii="Times New Roman" w:eastAsia="Times New Roman" w:hAnsi="Times New Roman" w:cs="Times New Roman"/>
          <w:sz w:val="24"/>
          <w:szCs w:val="24"/>
          <w:lang w:eastAsia="tr-TR"/>
        </w:rPr>
        <w:t>start learning</w:t>
      </w:r>
      <w:r w:rsidR="00531351">
        <w:rPr>
          <w:rFonts w:ascii="Times New Roman" w:eastAsia="Times New Roman" w:hAnsi="Times New Roman" w:cs="Times New Roman"/>
          <w:sz w:val="24"/>
          <w:szCs w:val="24"/>
          <w:lang w:eastAsia="tr-TR"/>
        </w:rPr>
        <w:t xml:space="preserve"> daily routine</w:t>
      </w:r>
      <w:r w:rsidR="003336F7">
        <w:rPr>
          <w:rFonts w:ascii="Times New Roman" w:eastAsia="Times New Roman" w:hAnsi="Times New Roman" w:cs="Times New Roman"/>
          <w:sz w:val="24"/>
          <w:szCs w:val="24"/>
          <w:lang w:eastAsia="tr-TR"/>
        </w:rPr>
        <w:t>s</w:t>
      </w:r>
      <w:r w:rsidR="00531351">
        <w:rPr>
          <w:rFonts w:ascii="Times New Roman" w:eastAsia="Times New Roman" w:hAnsi="Times New Roman" w:cs="Times New Roman"/>
          <w:sz w:val="24"/>
          <w:szCs w:val="24"/>
          <w:lang w:eastAsia="tr-TR"/>
        </w:rPr>
        <w:t xml:space="preserve"> at some point during their first year. Thus</w:t>
      </w:r>
      <w:r w:rsidR="000A6FBE">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Nina Vaid Raoji argues</w:t>
      </w:r>
      <w:r w:rsidR="00E44D03">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w:t>
      </w:r>
      <w:r w:rsidR="00597858">
        <w:rPr>
          <w:rFonts w:ascii="Times New Roman" w:eastAsia="Times New Roman" w:hAnsi="Times New Roman" w:cs="Times New Roman"/>
          <w:sz w:val="24"/>
          <w:szCs w:val="24"/>
          <w:lang w:eastAsia="tr-TR"/>
        </w:rPr>
        <w:t>“[w]</w:t>
      </w:r>
      <w:r w:rsidR="00531351" w:rsidRPr="00F00216">
        <w:rPr>
          <w:rFonts w:ascii="Times New Roman" w:eastAsia="Times New Roman" w:hAnsi="Times New Roman" w:cs="Times New Roman"/>
          <w:sz w:val="24"/>
          <w:szCs w:val="24"/>
          <w:lang w:eastAsia="tr-TR"/>
        </w:rPr>
        <w:t>hen the same thing is done at approximately the same time interval, baby quickly learns the sequence and will anticipate the next step</w:t>
      </w:r>
      <w:r w:rsidR="00597858">
        <w:rPr>
          <w:rFonts w:ascii="Times New Roman" w:eastAsia="Times New Roman" w:hAnsi="Times New Roman" w:cs="Times New Roman"/>
          <w:sz w:val="24"/>
          <w:szCs w:val="24"/>
          <w:lang w:eastAsia="tr-TR"/>
        </w:rPr>
        <w:t>”</w:t>
      </w:r>
      <w:r w:rsidR="00531351" w:rsidRPr="00F00216">
        <w:rPr>
          <w:rFonts w:ascii="Times New Roman" w:eastAsia="Times New Roman" w:hAnsi="Times New Roman" w:cs="Times New Roman"/>
          <w:sz w:val="24"/>
          <w:szCs w:val="24"/>
          <w:lang w:eastAsia="tr-TR"/>
        </w:rPr>
        <w:t>.</w:t>
      </w:r>
      <w:r w:rsidR="00531351">
        <w:rPr>
          <w:rStyle w:val="FootnoteReference"/>
          <w:rFonts w:ascii="Times New Roman" w:eastAsia="Times New Roman" w:hAnsi="Times New Roman" w:cs="Times New Roman"/>
          <w:sz w:val="24"/>
          <w:szCs w:val="24"/>
          <w:lang w:eastAsia="tr-TR"/>
        </w:rPr>
        <w:footnoteReference w:id="12"/>
      </w:r>
      <w:r w:rsidR="00152ADC">
        <w:rPr>
          <w:rFonts w:ascii="Times New Roman" w:eastAsia="Times New Roman" w:hAnsi="Times New Roman" w:cs="Times New Roman"/>
          <w:sz w:val="24"/>
          <w:szCs w:val="24"/>
          <w:lang w:eastAsia="tr-TR"/>
        </w:rPr>
        <w:t xml:space="preserve"> </w:t>
      </w:r>
    </w:p>
    <w:p w14:paraId="737BE29F" w14:textId="1F27BE51" w:rsidR="00531351" w:rsidRDefault="003336F7" w:rsidP="00A92414">
      <w:pPr>
        <w:spacing w:after="0" w:line="480" w:lineRule="auto"/>
        <w:ind w:right="29"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531351">
        <w:rPr>
          <w:rFonts w:ascii="Times New Roman" w:eastAsia="Times New Roman" w:hAnsi="Times New Roman" w:cs="Times New Roman"/>
          <w:sz w:val="24"/>
          <w:szCs w:val="24"/>
          <w:lang w:eastAsia="tr-TR"/>
        </w:rPr>
        <w:t xml:space="preserve">he </w:t>
      </w:r>
      <w:r w:rsidR="00A92414">
        <w:rPr>
          <w:rFonts w:ascii="Times New Roman" w:eastAsia="Times New Roman" w:hAnsi="Times New Roman" w:cs="Times New Roman"/>
          <w:sz w:val="24"/>
          <w:szCs w:val="24"/>
          <w:lang w:eastAsia="tr-TR"/>
        </w:rPr>
        <w:t>best way of modelling such capacities in infants is in</w:t>
      </w:r>
      <w:r w:rsidR="00531351">
        <w:rPr>
          <w:rFonts w:ascii="Times New Roman" w:eastAsia="Times New Roman" w:hAnsi="Times New Roman" w:cs="Times New Roman"/>
          <w:sz w:val="24"/>
          <w:szCs w:val="24"/>
          <w:lang w:eastAsia="tr-TR"/>
        </w:rPr>
        <w:t xml:space="preserve"> terms of </w:t>
      </w:r>
      <w:r w:rsidR="00152ADC">
        <w:rPr>
          <w:rFonts w:ascii="Times New Roman" w:eastAsia="Times New Roman" w:hAnsi="Times New Roman" w:cs="Times New Roman"/>
          <w:sz w:val="24"/>
          <w:szCs w:val="24"/>
          <w:lang w:eastAsia="tr-TR"/>
        </w:rPr>
        <w:t>the creation of</w:t>
      </w:r>
      <w:r w:rsidR="00531351">
        <w:rPr>
          <w:rFonts w:ascii="Times New Roman" w:eastAsia="Times New Roman" w:hAnsi="Times New Roman" w:cs="Times New Roman"/>
          <w:sz w:val="24"/>
          <w:szCs w:val="24"/>
          <w:lang w:eastAsia="tr-TR"/>
        </w:rPr>
        <w:t xml:space="preserve"> a link between an event concept and a position on a (one</w:t>
      </w:r>
      <w:r w:rsidR="008916F9">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dimensional) temporal map. For example</w:t>
      </w:r>
      <w:r w:rsidR="008916F9">
        <w:rPr>
          <w:rFonts w:ascii="Times New Roman" w:eastAsia="Times New Roman" w:hAnsi="Times New Roman" w:cs="Times New Roman"/>
          <w:sz w:val="24"/>
          <w:szCs w:val="24"/>
          <w:lang w:eastAsia="tr-TR"/>
        </w:rPr>
        <w:t xml:space="preserve">, </w:t>
      </w:r>
      <w:r w:rsidR="00531351">
        <w:rPr>
          <w:rFonts w:ascii="Times New Roman" w:eastAsia="Times New Roman" w:hAnsi="Times New Roman" w:cs="Times New Roman"/>
          <w:sz w:val="24"/>
          <w:szCs w:val="24"/>
          <w:lang w:eastAsia="tr-TR"/>
        </w:rPr>
        <w:t xml:space="preserve">forming the belief that a certain event happens at a certain time involves marking an event concept as instantiated at a particular point on </w:t>
      </w:r>
      <w:r w:rsidR="00DD438B">
        <w:rPr>
          <w:rFonts w:ascii="Times New Roman" w:eastAsia="Times New Roman" w:hAnsi="Times New Roman" w:cs="Times New Roman"/>
          <w:sz w:val="24"/>
          <w:szCs w:val="24"/>
          <w:lang w:eastAsia="tr-TR"/>
        </w:rPr>
        <w:t>a temporal cognitive map.  O</w:t>
      </w:r>
      <w:r w:rsidR="00531351">
        <w:rPr>
          <w:rFonts w:ascii="Times New Roman" w:eastAsia="Times New Roman" w:hAnsi="Times New Roman" w:cs="Times New Roman"/>
          <w:sz w:val="24"/>
          <w:szCs w:val="24"/>
          <w:lang w:eastAsia="tr-TR"/>
        </w:rPr>
        <w:t>ne form of such a temporal map will be a simple timeline. Such timelines play an important role in ordering memories</w:t>
      </w:r>
      <w:r w:rsidR="001B1B02">
        <w:rPr>
          <w:rFonts w:ascii="Times New Roman" w:eastAsia="Times New Roman" w:hAnsi="Times New Roman" w:cs="Times New Roman"/>
          <w:sz w:val="24"/>
          <w:szCs w:val="24"/>
          <w:lang w:eastAsia="tr-TR"/>
        </w:rPr>
        <w:t>.</w:t>
      </w:r>
      <w:r w:rsidR="00D9244F">
        <w:rPr>
          <w:rFonts w:ascii="Times New Roman" w:eastAsia="Times New Roman" w:hAnsi="Times New Roman" w:cs="Times New Roman"/>
          <w:sz w:val="24"/>
          <w:szCs w:val="24"/>
          <w:lang w:eastAsia="tr-TR"/>
        </w:rPr>
        <w:t xml:space="preserve"> </w:t>
      </w:r>
      <w:r w:rsidR="00A92414">
        <w:rPr>
          <w:rFonts w:ascii="Times New Roman" w:eastAsia="Times New Roman" w:hAnsi="Times New Roman" w:cs="Times New Roman"/>
          <w:sz w:val="24"/>
          <w:szCs w:val="24"/>
          <w:lang w:eastAsia="tr-TR"/>
        </w:rPr>
        <w:t>But i</w:t>
      </w:r>
      <w:r w:rsidR="001B1B02">
        <w:rPr>
          <w:rFonts w:ascii="Times New Roman" w:eastAsia="Times New Roman" w:hAnsi="Times New Roman" w:cs="Times New Roman"/>
          <w:sz w:val="24"/>
          <w:szCs w:val="24"/>
          <w:lang w:eastAsia="tr-TR"/>
        </w:rPr>
        <w:t xml:space="preserve">n addition </w:t>
      </w:r>
      <w:r w:rsidR="00A92414">
        <w:rPr>
          <w:rFonts w:ascii="Times New Roman" w:eastAsia="Times New Roman" w:hAnsi="Times New Roman" w:cs="Times New Roman"/>
          <w:sz w:val="24"/>
          <w:szCs w:val="24"/>
          <w:lang w:eastAsia="tr-TR"/>
        </w:rPr>
        <w:t xml:space="preserve">to </w:t>
      </w:r>
      <w:r w:rsidR="002F00FD">
        <w:rPr>
          <w:rFonts w:ascii="Times New Roman" w:eastAsia="Times New Roman" w:hAnsi="Times New Roman" w:cs="Times New Roman"/>
          <w:sz w:val="24"/>
          <w:szCs w:val="24"/>
          <w:lang w:eastAsia="tr-TR"/>
        </w:rPr>
        <w:t xml:space="preserve">simple timelines </w:t>
      </w:r>
      <w:r w:rsidR="001B1B02">
        <w:rPr>
          <w:rFonts w:ascii="Times New Roman" w:eastAsia="Times New Roman" w:hAnsi="Times New Roman" w:cs="Times New Roman"/>
          <w:sz w:val="24"/>
          <w:szCs w:val="24"/>
          <w:lang w:eastAsia="tr-TR"/>
        </w:rPr>
        <w:t xml:space="preserve">we </w:t>
      </w:r>
      <w:r w:rsidR="002F00FD">
        <w:rPr>
          <w:rFonts w:ascii="Times New Roman" w:eastAsia="Times New Roman" w:hAnsi="Times New Roman" w:cs="Times New Roman"/>
          <w:sz w:val="24"/>
          <w:szCs w:val="24"/>
          <w:lang w:eastAsia="tr-TR"/>
        </w:rPr>
        <w:t xml:space="preserve">also </w:t>
      </w:r>
      <w:r w:rsidR="001B1B02">
        <w:rPr>
          <w:rFonts w:ascii="Times New Roman" w:eastAsia="Times New Roman" w:hAnsi="Times New Roman" w:cs="Times New Roman"/>
          <w:sz w:val="24"/>
          <w:szCs w:val="24"/>
          <w:lang w:eastAsia="tr-TR"/>
        </w:rPr>
        <w:t>seem to possess</w:t>
      </w:r>
      <w:r w:rsidR="00531351" w:rsidRPr="00214485">
        <w:rPr>
          <w:rFonts w:ascii="Times New Roman" w:eastAsia="Times New Roman" w:hAnsi="Times New Roman" w:cs="Times New Roman"/>
          <w:sz w:val="24"/>
          <w:szCs w:val="24"/>
          <w:lang w:eastAsia="tr-TR"/>
        </w:rPr>
        <w:t xml:space="preserve"> </w:t>
      </w:r>
      <w:r w:rsidR="001B1B02">
        <w:rPr>
          <w:rFonts w:ascii="Times New Roman" w:eastAsia="Times New Roman" w:hAnsi="Times New Roman" w:cs="Times New Roman"/>
          <w:sz w:val="24"/>
          <w:szCs w:val="24"/>
          <w:lang w:eastAsia="tr-TR"/>
        </w:rPr>
        <w:t>cyclical</w:t>
      </w:r>
      <w:r w:rsidR="00531351" w:rsidRPr="00214485">
        <w:rPr>
          <w:rFonts w:ascii="Times New Roman" w:eastAsia="Times New Roman" w:hAnsi="Times New Roman" w:cs="Times New Roman"/>
          <w:sz w:val="24"/>
          <w:szCs w:val="24"/>
          <w:lang w:eastAsia="tr-TR"/>
        </w:rPr>
        <w:t xml:space="preserve"> timelines that allow us to </w:t>
      </w:r>
      <w:r w:rsidR="00F10864" w:rsidRPr="00214485">
        <w:rPr>
          <w:rFonts w:ascii="Times New Roman" w:eastAsia="Times New Roman" w:hAnsi="Times New Roman" w:cs="Times New Roman"/>
          <w:sz w:val="24"/>
          <w:szCs w:val="24"/>
          <w:lang w:eastAsia="tr-TR"/>
        </w:rPr>
        <w:t>recognize</w:t>
      </w:r>
      <w:r w:rsidR="00531351" w:rsidRPr="00214485">
        <w:rPr>
          <w:rFonts w:ascii="Times New Roman" w:eastAsia="Times New Roman" w:hAnsi="Times New Roman" w:cs="Times New Roman"/>
          <w:sz w:val="24"/>
          <w:szCs w:val="24"/>
          <w:lang w:eastAsia="tr-TR"/>
        </w:rPr>
        <w:t xml:space="preserve"> and create routines</w:t>
      </w:r>
      <w:r w:rsidR="00531351">
        <w:rPr>
          <w:rFonts w:ascii="Times New Roman" w:eastAsia="Times New Roman" w:hAnsi="Times New Roman" w:cs="Times New Roman"/>
          <w:sz w:val="24"/>
          <w:szCs w:val="24"/>
          <w:lang w:eastAsia="tr-TR"/>
        </w:rPr>
        <w:t xml:space="preserve"> by keeping track of the order and </w:t>
      </w:r>
      <w:r w:rsidR="00931057">
        <w:rPr>
          <w:rFonts w:ascii="Times New Roman" w:eastAsia="Times New Roman" w:hAnsi="Times New Roman" w:cs="Times New Roman"/>
          <w:sz w:val="24"/>
          <w:szCs w:val="24"/>
          <w:lang w:eastAsia="tr-TR"/>
        </w:rPr>
        <w:t xml:space="preserve">the </w:t>
      </w:r>
      <w:r w:rsidR="00531351">
        <w:rPr>
          <w:rFonts w:ascii="Times New Roman" w:eastAsia="Times New Roman" w:hAnsi="Times New Roman" w:cs="Times New Roman"/>
          <w:sz w:val="24"/>
          <w:szCs w:val="24"/>
          <w:lang w:eastAsia="tr-TR"/>
        </w:rPr>
        <w:t>timing of regularly repeated even</w:t>
      </w:r>
      <w:r w:rsidR="00A71AB8">
        <w:rPr>
          <w:rFonts w:ascii="Times New Roman" w:eastAsia="Times New Roman" w:hAnsi="Times New Roman" w:cs="Times New Roman"/>
          <w:sz w:val="24"/>
          <w:szCs w:val="24"/>
          <w:lang w:eastAsia="tr-TR"/>
        </w:rPr>
        <w:t>t types</w:t>
      </w:r>
      <w:r w:rsidR="00531351">
        <w:rPr>
          <w:rFonts w:ascii="Times New Roman" w:eastAsia="Times New Roman" w:hAnsi="Times New Roman" w:cs="Times New Roman"/>
          <w:sz w:val="24"/>
          <w:szCs w:val="24"/>
          <w:lang w:eastAsia="tr-TR"/>
        </w:rPr>
        <w:t>. Thus, for example, it seems that in the</w:t>
      </w:r>
      <w:r w:rsidR="00D9244F">
        <w:rPr>
          <w:rFonts w:ascii="Times New Roman" w:eastAsia="Times New Roman" w:hAnsi="Times New Roman" w:cs="Times New Roman"/>
          <w:sz w:val="24"/>
          <w:szCs w:val="24"/>
          <w:lang w:eastAsia="tr-TR"/>
        </w:rPr>
        <w:t>ir</w:t>
      </w:r>
      <w:r w:rsidR="00531351">
        <w:rPr>
          <w:rFonts w:ascii="Times New Roman" w:eastAsia="Times New Roman" w:hAnsi="Times New Roman" w:cs="Times New Roman"/>
          <w:sz w:val="24"/>
          <w:szCs w:val="24"/>
          <w:lang w:eastAsia="tr-TR"/>
        </w:rPr>
        <w:t xml:space="preserve"> first year</w:t>
      </w:r>
      <w:r w:rsidR="00931057">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human babies develop something like a map of a day and then work out which events are regularly repeated in which order, learning when to expect breakfast, lunch, dinner and bedtime and other daily routines. Later in development, the child may learn additional c</w:t>
      </w:r>
      <w:r w:rsidR="00152ADC">
        <w:rPr>
          <w:rFonts w:ascii="Times New Roman" w:eastAsia="Times New Roman" w:hAnsi="Times New Roman" w:cs="Times New Roman"/>
          <w:sz w:val="24"/>
          <w:szCs w:val="24"/>
          <w:lang w:eastAsia="tr-TR"/>
        </w:rPr>
        <w:t>yclical</w:t>
      </w:r>
      <w:r w:rsidR="00531351">
        <w:rPr>
          <w:rFonts w:ascii="Times New Roman" w:eastAsia="Times New Roman" w:hAnsi="Times New Roman" w:cs="Times New Roman"/>
          <w:sz w:val="24"/>
          <w:szCs w:val="24"/>
          <w:lang w:eastAsia="tr-TR"/>
        </w:rPr>
        <w:t xml:space="preserve"> </w:t>
      </w:r>
      <w:r w:rsidR="002F00FD">
        <w:rPr>
          <w:rFonts w:ascii="Times New Roman" w:eastAsia="Times New Roman" w:hAnsi="Times New Roman" w:cs="Times New Roman"/>
          <w:sz w:val="24"/>
          <w:szCs w:val="24"/>
          <w:lang w:eastAsia="tr-TR"/>
        </w:rPr>
        <w:t>timelines</w:t>
      </w:r>
      <w:r w:rsidR="00531351">
        <w:rPr>
          <w:rFonts w:ascii="Times New Roman" w:eastAsia="Times New Roman" w:hAnsi="Times New Roman" w:cs="Times New Roman"/>
          <w:sz w:val="24"/>
          <w:szCs w:val="24"/>
          <w:lang w:eastAsia="tr-TR"/>
        </w:rPr>
        <w:t xml:space="preserve"> such as the week and the year in order to learn weekly and yearly routines. We also seem to possess a simple (non-</w:t>
      </w:r>
      <w:r w:rsidR="00152ADC">
        <w:rPr>
          <w:rFonts w:ascii="Times New Roman" w:eastAsia="Times New Roman" w:hAnsi="Times New Roman" w:cs="Times New Roman"/>
          <w:sz w:val="24"/>
          <w:szCs w:val="24"/>
          <w:lang w:eastAsia="tr-TR"/>
        </w:rPr>
        <w:t>cyclical</w:t>
      </w:r>
      <w:r w:rsidR="00531351">
        <w:rPr>
          <w:rFonts w:ascii="Times New Roman" w:eastAsia="Times New Roman" w:hAnsi="Times New Roman" w:cs="Times New Roman"/>
          <w:sz w:val="24"/>
          <w:szCs w:val="24"/>
          <w:lang w:eastAsia="tr-TR"/>
        </w:rPr>
        <w:t>) linear map of the past, which can play a role in</w:t>
      </w:r>
      <w:r w:rsidR="005462E7">
        <w:rPr>
          <w:rFonts w:ascii="Times New Roman" w:eastAsia="Times New Roman" w:hAnsi="Times New Roman" w:cs="Times New Roman"/>
          <w:sz w:val="24"/>
          <w:szCs w:val="24"/>
          <w:lang w:eastAsia="tr-TR"/>
        </w:rPr>
        <w:t xml:space="preserve"> ordering</w:t>
      </w:r>
      <w:r w:rsidR="00531351">
        <w:rPr>
          <w:rFonts w:ascii="Times New Roman" w:eastAsia="Times New Roman" w:hAnsi="Times New Roman" w:cs="Times New Roman"/>
          <w:sz w:val="24"/>
          <w:szCs w:val="24"/>
          <w:lang w:eastAsia="tr-TR"/>
        </w:rPr>
        <w:t xml:space="preserve"> non-linguisti</w:t>
      </w:r>
      <w:r w:rsidR="005462E7">
        <w:rPr>
          <w:rFonts w:ascii="Times New Roman" w:eastAsia="Times New Roman" w:hAnsi="Times New Roman" w:cs="Times New Roman"/>
          <w:sz w:val="24"/>
          <w:szCs w:val="24"/>
          <w:lang w:eastAsia="tr-TR"/>
        </w:rPr>
        <w:t>cally formulated episodic memories</w:t>
      </w:r>
      <w:r w:rsidR="00531351">
        <w:rPr>
          <w:rFonts w:ascii="Times New Roman" w:eastAsia="Times New Roman" w:hAnsi="Times New Roman" w:cs="Times New Roman"/>
          <w:sz w:val="24"/>
          <w:szCs w:val="24"/>
          <w:lang w:eastAsia="tr-TR"/>
        </w:rPr>
        <w:t>. Forming a particular when-belief</w:t>
      </w:r>
      <w:r w:rsidR="008E111A">
        <w:rPr>
          <w:rFonts w:ascii="Times New Roman" w:eastAsia="Times New Roman" w:hAnsi="Times New Roman" w:cs="Times New Roman"/>
          <w:sz w:val="24"/>
          <w:szCs w:val="24"/>
          <w:lang w:eastAsia="tr-TR"/>
        </w:rPr>
        <w:t>,</w:t>
      </w:r>
      <w:r w:rsidR="00531351">
        <w:rPr>
          <w:rFonts w:ascii="Times New Roman" w:eastAsia="Times New Roman" w:hAnsi="Times New Roman" w:cs="Times New Roman"/>
          <w:sz w:val="24"/>
          <w:szCs w:val="24"/>
          <w:lang w:eastAsia="tr-TR"/>
        </w:rPr>
        <w:t xml:space="preserve"> then, can be </w:t>
      </w:r>
      <w:r w:rsidR="00531351" w:rsidRPr="00DE02AB">
        <w:rPr>
          <w:rFonts w:ascii="Times New Roman" w:eastAsia="Times New Roman" w:hAnsi="Times New Roman" w:cs="Times New Roman"/>
          <w:sz w:val="24"/>
          <w:szCs w:val="24"/>
          <w:lang w:eastAsia="tr-TR"/>
        </w:rPr>
        <w:t>thought of</w:t>
      </w:r>
      <w:r w:rsidR="00531351">
        <w:rPr>
          <w:rFonts w:ascii="Times New Roman" w:eastAsia="Times New Roman" w:hAnsi="Times New Roman" w:cs="Times New Roman"/>
          <w:sz w:val="24"/>
          <w:szCs w:val="24"/>
          <w:lang w:eastAsia="tr-TR"/>
        </w:rPr>
        <w:t xml:space="preserve"> as creating a link between an (event) concept and a position on one of these temporal maps. </w:t>
      </w:r>
      <w:r w:rsidR="00782094">
        <w:rPr>
          <w:rFonts w:ascii="Times New Roman" w:eastAsia="Times New Roman" w:hAnsi="Times New Roman" w:cs="Times New Roman"/>
          <w:sz w:val="24"/>
          <w:szCs w:val="24"/>
          <w:lang w:eastAsia="tr-TR"/>
        </w:rPr>
        <w:lastRenderedPageBreak/>
        <w:t>I</w:t>
      </w:r>
      <w:r w:rsidR="00C6235B">
        <w:rPr>
          <w:rFonts w:ascii="Times New Roman" w:eastAsia="Times New Roman" w:hAnsi="Times New Roman" w:cs="Times New Roman"/>
          <w:sz w:val="24"/>
          <w:szCs w:val="24"/>
          <w:lang w:eastAsia="tr-TR"/>
        </w:rPr>
        <w:t>mportantly, these capacities can be explained without attributing linguistically structured representations to the infant.</w:t>
      </w:r>
    </w:p>
    <w:p w14:paraId="72B1DE87" w14:textId="2DAFE699" w:rsidR="004E6D0D" w:rsidRDefault="00C2341A" w:rsidP="00DD438B">
      <w:pPr>
        <w:spacing w:after="0" w:line="480" w:lineRule="auto"/>
        <w:ind w:right="29"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4E6D0D">
        <w:rPr>
          <w:rFonts w:ascii="Times New Roman" w:eastAsia="Times New Roman" w:hAnsi="Times New Roman" w:cs="Times New Roman"/>
          <w:sz w:val="24"/>
          <w:szCs w:val="24"/>
          <w:lang w:eastAsia="tr-TR"/>
        </w:rPr>
        <w:t>he position I have just sketched posits the existence of both spatial and temporal cognitive maps and the existence of (atomic) concepts</w:t>
      </w:r>
      <w:r w:rsidR="008E61C9">
        <w:rPr>
          <w:rFonts w:ascii="Times New Roman" w:eastAsia="Times New Roman" w:hAnsi="Times New Roman" w:cs="Times New Roman"/>
          <w:sz w:val="24"/>
          <w:szCs w:val="24"/>
          <w:lang w:eastAsia="tr-TR"/>
        </w:rPr>
        <w:t>,</w:t>
      </w:r>
      <w:r w:rsidR="004E6D0D">
        <w:rPr>
          <w:rFonts w:ascii="Times New Roman" w:eastAsia="Times New Roman" w:hAnsi="Times New Roman" w:cs="Times New Roman"/>
          <w:sz w:val="24"/>
          <w:szCs w:val="24"/>
          <w:lang w:eastAsia="tr-TR"/>
        </w:rPr>
        <w:t xml:space="preserve"> not only </w:t>
      </w:r>
      <w:r w:rsidR="008E61C9">
        <w:rPr>
          <w:rFonts w:ascii="Times New Roman" w:eastAsia="Times New Roman" w:hAnsi="Times New Roman" w:cs="Times New Roman"/>
          <w:sz w:val="24"/>
          <w:szCs w:val="24"/>
          <w:lang w:eastAsia="tr-TR"/>
        </w:rPr>
        <w:t xml:space="preserve">of </w:t>
      </w:r>
      <w:r w:rsidR="004E6D0D">
        <w:rPr>
          <w:rFonts w:ascii="Times New Roman" w:eastAsia="Times New Roman" w:hAnsi="Times New Roman" w:cs="Times New Roman"/>
          <w:sz w:val="24"/>
          <w:szCs w:val="24"/>
          <w:lang w:eastAsia="tr-TR"/>
        </w:rPr>
        <w:t>individuals and kinds, but also of situations and events. In the follow</w:t>
      </w:r>
      <w:r w:rsidR="00F2396F">
        <w:rPr>
          <w:rFonts w:ascii="Times New Roman" w:eastAsia="Times New Roman" w:hAnsi="Times New Roman" w:cs="Times New Roman"/>
          <w:sz w:val="24"/>
          <w:szCs w:val="24"/>
          <w:lang w:eastAsia="tr-TR"/>
        </w:rPr>
        <w:t xml:space="preserve">ing </w:t>
      </w:r>
      <w:r w:rsidR="004E6D0D">
        <w:rPr>
          <w:rFonts w:ascii="Times New Roman" w:eastAsia="Times New Roman" w:hAnsi="Times New Roman" w:cs="Times New Roman"/>
          <w:sz w:val="24"/>
          <w:szCs w:val="24"/>
          <w:lang w:eastAsia="tr-TR"/>
        </w:rPr>
        <w:t>sec</w:t>
      </w:r>
      <w:r w:rsidR="00F2396F">
        <w:rPr>
          <w:rFonts w:ascii="Times New Roman" w:eastAsia="Times New Roman" w:hAnsi="Times New Roman" w:cs="Times New Roman"/>
          <w:sz w:val="24"/>
          <w:szCs w:val="24"/>
          <w:lang w:eastAsia="tr-TR"/>
        </w:rPr>
        <w:t>tion</w:t>
      </w:r>
      <w:r w:rsidR="004E6D0D">
        <w:rPr>
          <w:rFonts w:ascii="Times New Roman" w:eastAsia="Times New Roman" w:hAnsi="Times New Roman" w:cs="Times New Roman"/>
          <w:sz w:val="24"/>
          <w:szCs w:val="24"/>
          <w:lang w:eastAsia="tr-TR"/>
        </w:rPr>
        <w:t xml:space="preserve"> I present empirical evidence for the existence of internal cogni</w:t>
      </w:r>
      <w:r w:rsidR="00DD438B">
        <w:rPr>
          <w:rFonts w:ascii="Times New Roman" w:eastAsia="Times New Roman" w:hAnsi="Times New Roman" w:cs="Times New Roman"/>
          <w:sz w:val="24"/>
          <w:szCs w:val="24"/>
          <w:lang w:eastAsia="tr-TR"/>
        </w:rPr>
        <w:t>tive spatial and temporal maps. It is significant that their</w:t>
      </w:r>
      <w:r w:rsidR="002F00FD">
        <w:rPr>
          <w:rFonts w:ascii="Times New Roman" w:eastAsia="Times New Roman" w:hAnsi="Times New Roman" w:cs="Times New Roman"/>
          <w:sz w:val="24"/>
          <w:szCs w:val="24"/>
          <w:lang w:eastAsia="tr-TR"/>
        </w:rPr>
        <w:t xml:space="preserve"> neural implementation seems to be located in the </w:t>
      </w:r>
      <w:r w:rsidR="00DD438B">
        <w:rPr>
          <w:rFonts w:ascii="Times New Roman" w:eastAsia="Times New Roman" w:hAnsi="Times New Roman" w:cs="Times New Roman"/>
          <w:sz w:val="24"/>
          <w:szCs w:val="24"/>
          <w:lang w:eastAsia="tr-TR"/>
        </w:rPr>
        <w:t>h</w:t>
      </w:r>
      <w:r w:rsidR="00DD438B" w:rsidRPr="00DD438B">
        <w:rPr>
          <w:rFonts w:ascii="Times New Roman" w:eastAsia="Times New Roman" w:hAnsi="Times New Roman" w:cs="Times New Roman"/>
          <w:sz w:val="24"/>
          <w:szCs w:val="24"/>
          <w:lang w:eastAsia="tr-TR"/>
        </w:rPr>
        <w:t>ippocampus</w:t>
      </w:r>
      <w:r w:rsidR="00DD438B">
        <w:rPr>
          <w:rFonts w:ascii="Times New Roman" w:eastAsia="Times New Roman" w:hAnsi="Times New Roman" w:cs="Times New Roman"/>
          <w:sz w:val="24"/>
          <w:szCs w:val="24"/>
          <w:lang w:eastAsia="tr-TR"/>
        </w:rPr>
        <w:t xml:space="preserve">. There is also evidence that ‘concept cells’ are also located in the hippocampus. This suggests as an empirical hypothesis, that the </w:t>
      </w:r>
      <w:r w:rsidR="005462E7">
        <w:rPr>
          <w:rFonts w:ascii="Times New Roman" w:eastAsia="Times New Roman" w:hAnsi="Times New Roman" w:cs="Times New Roman"/>
          <w:sz w:val="24"/>
          <w:szCs w:val="24"/>
          <w:lang w:eastAsia="tr-TR"/>
        </w:rPr>
        <w:t>hippocampus plays a critical role in the formation of when</w:t>
      </w:r>
      <w:r w:rsidR="00B86B64">
        <w:rPr>
          <w:rFonts w:ascii="Times New Roman" w:eastAsia="Times New Roman" w:hAnsi="Times New Roman" w:cs="Times New Roman"/>
          <w:sz w:val="24"/>
          <w:szCs w:val="24"/>
          <w:lang w:eastAsia="tr-TR"/>
        </w:rPr>
        <w:t>-</w:t>
      </w:r>
      <w:r w:rsidR="005462E7">
        <w:rPr>
          <w:rFonts w:ascii="Times New Roman" w:eastAsia="Times New Roman" w:hAnsi="Times New Roman" w:cs="Times New Roman"/>
          <w:sz w:val="24"/>
          <w:szCs w:val="24"/>
          <w:lang w:eastAsia="tr-TR"/>
        </w:rPr>
        <w:t xml:space="preserve"> and where-beliefs. </w:t>
      </w:r>
      <w:r w:rsidR="002663B0">
        <w:rPr>
          <w:rFonts w:ascii="Times New Roman" w:eastAsia="Times New Roman" w:hAnsi="Times New Roman" w:cs="Times New Roman"/>
          <w:sz w:val="24"/>
          <w:szCs w:val="24"/>
          <w:lang w:eastAsia="tr-TR"/>
        </w:rPr>
        <w:t>In</w:t>
      </w:r>
      <w:r w:rsidR="00F2396F">
        <w:rPr>
          <w:rFonts w:ascii="Times New Roman" w:eastAsia="Times New Roman" w:hAnsi="Times New Roman" w:cs="Times New Roman"/>
          <w:sz w:val="24"/>
          <w:szCs w:val="24"/>
          <w:lang w:eastAsia="tr-TR"/>
        </w:rPr>
        <w:t xml:space="preserve"> </w:t>
      </w:r>
      <w:r w:rsidR="002F00FD">
        <w:rPr>
          <w:rFonts w:ascii="Times New Roman" w:eastAsia="Times New Roman" w:hAnsi="Times New Roman" w:cs="Times New Roman"/>
          <w:sz w:val="24"/>
          <w:szCs w:val="24"/>
          <w:lang w:eastAsia="tr-TR"/>
        </w:rPr>
        <w:t xml:space="preserve">the section after </w:t>
      </w:r>
      <w:r w:rsidR="005462E7">
        <w:rPr>
          <w:rFonts w:ascii="Times New Roman" w:eastAsia="Times New Roman" w:hAnsi="Times New Roman" w:cs="Times New Roman"/>
          <w:sz w:val="24"/>
          <w:szCs w:val="24"/>
          <w:lang w:eastAsia="tr-TR"/>
        </w:rPr>
        <w:t>that,</w:t>
      </w:r>
      <w:r w:rsidR="002F00FD">
        <w:rPr>
          <w:rFonts w:ascii="Times New Roman" w:eastAsia="Times New Roman" w:hAnsi="Times New Roman" w:cs="Times New Roman"/>
          <w:sz w:val="24"/>
          <w:szCs w:val="24"/>
          <w:lang w:eastAsia="tr-TR"/>
        </w:rPr>
        <w:t xml:space="preserve"> </w:t>
      </w:r>
      <w:r w:rsidR="00DD438B">
        <w:rPr>
          <w:rFonts w:ascii="Times New Roman" w:eastAsia="Times New Roman" w:hAnsi="Times New Roman" w:cs="Times New Roman"/>
          <w:sz w:val="24"/>
          <w:szCs w:val="24"/>
          <w:lang w:eastAsia="tr-TR"/>
        </w:rPr>
        <w:t xml:space="preserve">I will </w:t>
      </w:r>
      <w:r w:rsidR="00C6235B">
        <w:rPr>
          <w:rFonts w:ascii="Times New Roman" w:eastAsia="Times New Roman" w:hAnsi="Times New Roman" w:cs="Times New Roman"/>
          <w:sz w:val="24"/>
          <w:szCs w:val="24"/>
          <w:lang w:eastAsia="tr-TR"/>
        </w:rPr>
        <w:t>defend the existence of atomic event</w:t>
      </w:r>
      <w:r w:rsidR="002663B0">
        <w:rPr>
          <w:rFonts w:ascii="Times New Roman" w:eastAsia="Times New Roman" w:hAnsi="Times New Roman" w:cs="Times New Roman"/>
          <w:sz w:val="24"/>
          <w:szCs w:val="24"/>
          <w:lang w:eastAsia="tr-TR"/>
        </w:rPr>
        <w:t>s</w:t>
      </w:r>
      <w:r w:rsidR="00C6235B">
        <w:rPr>
          <w:rFonts w:ascii="Times New Roman" w:eastAsia="Times New Roman" w:hAnsi="Times New Roman" w:cs="Times New Roman"/>
          <w:sz w:val="24"/>
          <w:szCs w:val="24"/>
          <w:lang w:eastAsia="tr-TR"/>
        </w:rPr>
        <w:t xml:space="preserve"> and situation concepts, arguing</w:t>
      </w:r>
      <w:r w:rsidR="004E6D0D">
        <w:rPr>
          <w:rFonts w:ascii="Times New Roman" w:eastAsia="Times New Roman" w:hAnsi="Times New Roman" w:cs="Times New Roman"/>
          <w:sz w:val="24"/>
          <w:szCs w:val="24"/>
          <w:lang w:eastAsia="tr-TR"/>
        </w:rPr>
        <w:t xml:space="preserve"> that anyone who is happy to posit atomic concepts of individuals and kinds should be comfortable with atomic concepts of events and situations. </w:t>
      </w:r>
    </w:p>
    <w:p w14:paraId="2CB2C91F" w14:textId="77777777" w:rsidR="00B4410B" w:rsidRDefault="00B4410B" w:rsidP="00B4410B">
      <w:pPr>
        <w:spacing w:after="0" w:line="480" w:lineRule="auto"/>
        <w:jc w:val="both"/>
        <w:rPr>
          <w:rFonts w:ascii="Times New Roman" w:eastAsia="Times New Roman" w:hAnsi="Times New Roman" w:cs="Times New Roman"/>
          <w:sz w:val="24"/>
          <w:szCs w:val="24"/>
          <w:lang w:eastAsia="tr-TR"/>
        </w:rPr>
      </w:pPr>
    </w:p>
    <w:p w14:paraId="61DA6946" w14:textId="64E3764F" w:rsidR="00B4410B" w:rsidRPr="00B4410B" w:rsidRDefault="005D7614" w:rsidP="00A25CBD">
      <w:pPr>
        <w:spacing w:after="0" w:line="480" w:lineRule="auto"/>
        <w:ind w:firstLine="7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B4410B" w:rsidRPr="00B4410B">
        <w:rPr>
          <w:rFonts w:ascii="Times New Roman" w:eastAsia="Times New Roman" w:hAnsi="Times New Roman" w:cs="Times New Roman"/>
          <w:b/>
          <w:sz w:val="24"/>
          <w:szCs w:val="24"/>
          <w:lang w:eastAsia="tr-TR"/>
        </w:rPr>
        <w:t>) Spatial and</w:t>
      </w:r>
      <w:r w:rsidR="004E6D0D">
        <w:rPr>
          <w:rFonts w:ascii="Times New Roman" w:eastAsia="Times New Roman" w:hAnsi="Times New Roman" w:cs="Times New Roman"/>
          <w:b/>
          <w:sz w:val="24"/>
          <w:szCs w:val="24"/>
          <w:lang w:eastAsia="tr-TR"/>
        </w:rPr>
        <w:t xml:space="preserve"> </w:t>
      </w:r>
      <w:r w:rsidR="00B4410B" w:rsidRPr="00B4410B">
        <w:rPr>
          <w:rFonts w:ascii="Times New Roman" w:eastAsia="Times New Roman" w:hAnsi="Times New Roman" w:cs="Times New Roman"/>
          <w:b/>
          <w:sz w:val="24"/>
          <w:szCs w:val="24"/>
          <w:lang w:eastAsia="tr-TR"/>
        </w:rPr>
        <w:t>Temporal Cognitive Maps</w:t>
      </w:r>
    </w:p>
    <w:p w14:paraId="1305996B" w14:textId="77777777" w:rsidR="00B4410B" w:rsidRDefault="00B4410B" w:rsidP="0038167D">
      <w:pPr>
        <w:spacing w:after="0" w:line="480" w:lineRule="auto"/>
        <w:ind w:firstLine="720"/>
        <w:jc w:val="both"/>
        <w:rPr>
          <w:rFonts w:ascii="Times New Roman" w:eastAsia="Times New Roman" w:hAnsi="Times New Roman" w:cs="Times New Roman"/>
          <w:sz w:val="24"/>
          <w:szCs w:val="24"/>
          <w:lang w:eastAsia="tr-TR"/>
        </w:rPr>
      </w:pPr>
    </w:p>
    <w:p w14:paraId="7CFBA0F4" w14:textId="4FE0877B" w:rsidR="00624008" w:rsidRPr="006177F6" w:rsidRDefault="00A7295C" w:rsidP="00ED5386">
      <w:pPr>
        <w:spacing w:after="0" w:line="480" w:lineRule="auto"/>
        <w:ind w:firstLine="720"/>
        <w:jc w:val="both"/>
        <w:rPr>
          <w:rFonts w:ascii="Times New Roman" w:eastAsia="Times New Roman" w:hAnsi="Times New Roman" w:cs="Times New Roman"/>
          <w:sz w:val="24"/>
          <w:szCs w:val="24"/>
          <w:lang w:eastAsia="tr-TR"/>
        </w:rPr>
      </w:pPr>
      <w:r w:rsidRPr="00DE02AB">
        <w:rPr>
          <w:rFonts w:ascii="Times New Roman" w:eastAsia="Times New Roman" w:hAnsi="Times New Roman" w:cs="Times New Roman"/>
          <w:sz w:val="24"/>
          <w:szCs w:val="24"/>
          <w:lang w:eastAsia="tr-TR"/>
        </w:rPr>
        <w:t>The existence of spatial cognitive maps</w:t>
      </w:r>
      <w:r w:rsidR="00296709" w:rsidRPr="002A515B">
        <w:rPr>
          <w:rFonts w:ascii="Times New Roman" w:eastAsia="Times New Roman" w:hAnsi="Times New Roman" w:cs="Times New Roman"/>
          <w:sz w:val="24"/>
          <w:szCs w:val="24"/>
          <w:lang w:eastAsia="tr-TR"/>
        </w:rPr>
        <w:t xml:space="preserve"> in </w:t>
      </w:r>
      <w:r w:rsidR="00676900" w:rsidRPr="002A515B">
        <w:rPr>
          <w:rFonts w:ascii="Times New Roman" w:eastAsia="Times New Roman" w:hAnsi="Times New Roman" w:cs="Times New Roman"/>
          <w:sz w:val="24"/>
          <w:szCs w:val="24"/>
          <w:lang w:eastAsia="tr-TR"/>
        </w:rPr>
        <w:t>mammals</w:t>
      </w:r>
      <w:r w:rsidRPr="00C464B6">
        <w:rPr>
          <w:rFonts w:ascii="Times New Roman" w:eastAsia="Times New Roman" w:hAnsi="Times New Roman" w:cs="Times New Roman"/>
          <w:sz w:val="24"/>
          <w:szCs w:val="24"/>
          <w:lang w:eastAsia="tr-TR"/>
        </w:rPr>
        <w:t xml:space="preserve"> is well established. </w:t>
      </w:r>
      <w:r w:rsidR="0031616F" w:rsidRPr="00C464B6">
        <w:rPr>
          <w:rFonts w:ascii="Times New Roman" w:eastAsia="Times New Roman" w:hAnsi="Times New Roman" w:cs="Times New Roman"/>
          <w:sz w:val="24"/>
          <w:szCs w:val="24"/>
          <w:lang w:eastAsia="tr-TR"/>
        </w:rPr>
        <w:t>Following John O’Keefe’s seminal work on</w:t>
      </w:r>
      <w:r w:rsidR="000529B2" w:rsidRPr="00C464B6">
        <w:rPr>
          <w:rFonts w:ascii="Times New Roman" w:eastAsia="Times New Roman" w:hAnsi="Times New Roman" w:cs="Times New Roman"/>
          <w:sz w:val="24"/>
          <w:szCs w:val="24"/>
          <w:lang w:eastAsia="tr-TR"/>
        </w:rPr>
        <w:t xml:space="preserve"> </w:t>
      </w:r>
      <w:r w:rsidR="0031616F" w:rsidRPr="00C464B6">
        <w:rPr>
          <w:rFonts w:ascii="Times New Roman" w:eastAsia="Times New Roman" w:hAnsi="Times New Roman" w:cs="Times New Roman"/>
          <w:sz w:val="24"/>
          <w:szCs w:val="24"/>
          <w:lang w:eastAsia="tr-TR"/>
        </w:rPr>
        <w:t>‘place cells’</w:t>
      </w:r>
      <w:r w:rsidR="005619B7" w:rsidRPr="00C464B6">
        <w:rPr>
          <w:rFonts w:ascii="Times New Roman" w:eastAsia="Times New Roman" w:hAnsi="Times New Roman" w:cs="Times New Roman"/>
          <w:sz w:val="24"/>
          <w:szCs w:val="24"/>
          <w:lang w:eastAsia="tr-TR"/>
        </w:rPr>
        <w:t xml:space="preserve"> in rats</w:t>
      </w:r>
      <w:r w:rsidR="000529B2" w:rsidRPr="00C464B6">
        <w:rPr>
          <w:rFonts w:ascii="Times New Roman" w:eastAsia="Times New Roman" w:hAnsi="Times New Roman" w:cs="Times New Roman"/>
          <w:sz w:val="24"/>
          <w:szCs w:val="24"/>
          <w:lang w:eastAsia="tr-TR"/>
        </w:rPr>
        <w:t>,</w:t>
      </w:r>
      <w:r w:rsidR="005619B7" w:rsidRPr="00C464B6">
        <w:rPr>
          <w:rFonts w:ascii="Times New Roman" w:eastAsia="Times New Roman" w:hAnsi="Times New Roman" w:cs="Times New Roman"/>
          <w:sz w:val="24"/>
          <w:szCs w:val="24"/>
          <w:lang w:eastAsia="tr-TR"/>
        </w:rPr>
        <w:t xml:space="preserve"> </w:t>
      </w:r>
      <w:r w:rsidR="00152ADC">
        <w:rPr>
          <w:rFonts w:ascii="Times New Roman" w:eastAsia="Times New Roman" w:hAnsi="Times New Roman" w:cs="Times New Roman"/>
          <w:sz w:val="24"/>
          <w:szCs w:val="24"/>
          <w:lang w:eastAsia="tr-TR"/>
        </w:rPr>
        <w:t>it is now widely accepted</w:t>
      </w:r>
      <w:r w:rsidR="0031616F" w:rsidRPr="00C464B6">
        <w:rPr>
          <w:rFonts w:ascii="Times New Roman" w:eastAsia="Times New Roman" w:hAnsi="Times New Roman" w:cs="Times New Roman"/>
          <w:sz w:val="24"/>
          <w:szCs w:val="24"/>
          <w:lang w:eastAsia="tr-TR"/>
        </w:rPr>
        <w:t xml:space="preserve"> that mammals have internal cognitive maps</w:t>
      </w:r>
      <w:r w:rsidR="00152ADC">
        <w:rPr>
          <w:rFonts w:ascii="Times New Roman" w:eastAsia="Times New Roman" w:hAnsi="Times New Roman" w:cs="Times New Roman"/>
          <w:sz w:val="24"/>
          <w:szCs w:val="24"/>
          <w:lang w:eastAsia="tr-TR"/>
        </w:rPr>
        <w:t xml:space="preserve">, with strong evidence for the existence of such maps provided both by </w:t>
      </w:r>
      <w:r w:rsidR="00152ADC" w:rsidRPr="00152ADC">
        <w:rPr>
          <w:rFonts w:ascii="Times New Roman" w:eastAsia="Times New Roman" w:hAnsi="Times New Roman" w:cs="Times New Roman"/>
          <w:sz w:val="24"/>
          <w:szCs w:val="24"/>
          <w:lang w:eastAsia="tr-TR"/>
        </w:rPr>
        <w:t xml:space="preserve">brain </w:t>
      </w:r>
      <w:r w:rsidR="00152ADC">
        <w:rPr>
          <w:rFonts w:ascii="Times New Roman" w:eastAsia="Times New Roman" w:hAnsi="Times New Roman" w:cs="Times New Roman"/>
          <w:sz w:val="24"/>
          <w:szCs w:val="24"/>
          <w:lang w:eastAsia="tr-TR"/>
        </w:rPr>
        <w:t xml:space="preserve">studies </w:t>
      </w:r>
      <w:r w:rsidR="00152ADC" w:rsidRPr="00152ADC">
        <w:rPr>
          <w:rFonts w:ascii="Times New Roman" w:eastAsia="Times New Roman" w:hAnsi="Times New Roman" w:cs="Times New Roman"/>
          <w:sz w:val="24"/>
          <w:szCs w:val="24"/>
          <w:lang w:eastAsia="tr-TR"/>
        </w:rPr>
        <w:t xml:space="preserve">and </w:t>
      </w:r>
      <w:r w:rsidR="00F10864" w:rsidRPr="00152ADC">
        <w:rPr>
          <w:rFonts w:ascii="Times New Roman" w:eastAsia="Times New Roman" w:hAnsi="Times New Roman" w:cs="Times New Roman"/>
          <w:sz w:val="24"/>
          <w:szCs w:val="24"/>
          <w:lang w:eastAsia="tr-TR"/>
        </w:rPr>
        <w:t>behaviora</w:t>
      </w:r>
      <w:r w:rsidR="00F10864">
        <w:rPr>
          <w:rFonts w:ascii="Times New Roman" w:eastAsia="Times New Roman" w:hAnsi="Times New Roman" w:cs="Times New Roman"/>
          <w:sz w:val="24"/>
          <w:szCs w:val="24"/>
          <w:lang w:eastAsia="tr-TR"/>
        </w:rPr>
        <w:t>l</w:t>
      </w:r>
      <w:r w:rsidR="00152ADC" w:rsidRPr="00152ADC">
        <w:rPr>
          <w:rFonts w:ascii="Times New Roman" w:eastAsia="Times New Roman" w:hAnsi="Times New Roman" w:cs="Times New Roman"/>
          <w:sz w:val="24"/>
          <w:szCs w:val="24"/>
          <w:lang w:eastAsia="tr-TR"/>
        </w:rPr>
        <w:t xml:space="preserve"> studies</w:t>
      </w:r>
      <w:r w:rsidR="0031616F">
        <w:rPr>
          <w:rFonts w:ascii="Times New Roman" w:eastAsia="Times New Roman" w:hAnsi="Times New Roman" w:cs="Times New Roman"/>
          <w:sz w:val="24"/>
          <w:szCs w:val="24"/>
          <w:lang w:eastAsia="tr-TR"/>
        </w:rPr>
        <w:t>.</w:t>
      </w:r>
      <w:r w:rsidR="00D6342E">
        <w:rPr>
          <w:rStyle w:val="FootnoteReference"/>
          <w:rFonts w:ascii="Times New Roman" w:eastAsia="Times New Roman" w:hAnsi="Times New Roman" w:cs="Times New Roman"/>
          <w:sz w:val="24"/>
          <w:szCs w:val="24"/>
          <w:lang w:eastAsia="tr-TR"/>
        </w:rPr>
        <w:footnoteReference w:id="13"/>
      </w:r>
      <w:r w:rsidR="0031616F">
        <w:rPr>
          <w:rFonts w:ascii="Times New Roman" w:eastAsia="Times New Roman" w:hAnsi="Times New Roman" w:cs="Times New Roman"/>
          <w:sz w:val="24"/>
          <w:szCs w:val="24"/>
          <w:lang w:eastAsia="tr-TR"/>
        </w:rPr>
        <w:t xml:space="preserve"> O’Keefe discovered that particular nerve cells in the hippocampus, which he called ‘place cells’, were activated when a rat was in a certain </w:t>
      </w:r>
      <w:r w:rsidR="00152ADC">
        <w:rPr>
          <w:rFonts w:ascii="Times New Roman" w:eastAsia="Times New Roman" w:hAnsi="Times New Roman" w:cs="Times New Roman"/>
          <w:sz w:val="24"/>
          <w:szCs w:val="24"/>
          <w:lang w:eastAsia="tr-TR"/>
        </w:rPr>
        <w:t>location</w:t>
      </w:r>
      <w:r w:rsidR="0031616F">
        <w:rPr>
          <w:rFonts w:ascii="Times New Roman" w:eastAsia="Times New Roman" w:hAnsi="Times New Roman" w:cs="Times New Roman"/>
          <w:sz w:val="24"/>
          <w:szCs w:val="24"/>
          <w:lang w:eastAsia="tr-TR"/>
        </w:rPr>
        <w:t>.</w:t>
      </w:r>
      <w:r w:rsidR="00D6342E">
        <w:rPr>
          <w:rFonts w:ascii="Times New Roman" w:eastAsia="Times New Roman" w:hAnsi="Times New Roman" w:cs="Times New Roman"/>
          <w:sz w:val="24"/>
          <w:szCs w:val="24"/>
          <w:lang w:eastAsia="tr-TR"/>
        </w:rPr>
        <w:t xml:space="preserve"> These cells seem to form a two</w:t>
      </w:r>
      <w:r w:rsidR="003E0503">
        <w:rPr>
          <w:rFonts w:ascii="Times New Roman" w:eastAsia="Times New Roman" w:hAnsi="Times New Roman" w:cs="Times New Roman"/>
          <w:sz w:val="24"/>
          <w:szCs w:val="24"/>
          <w:lang w:eastAsia="tr-TR"/>
        </w:rPr>
        <w:t>-</w:t>
      </w:r>
      <w:r w:rsidR="00D6342E">
        <w:rPr>
          <w:rFonts w:ascii="Times New Roman" w:eastAsia="Times New Roman" w:hAnsi="Times New Roman" w:cs="Times New Roman"/>
          <w:sz w:val="24"/>
          <w:szCs w:val="24"/>
          <w:lang w:eastAsia="tr-TR"/>
        </w:rPr>
        <w:t>dimensional (horizontal) map of the environment.</w:t>
      </w:r>
      <w:r w:rsidR="00D6342E">
        <w:rPr>
          <w:rStyle w:val="FootnoteReference"/>
          <w:rFonts w:ascii="Times New Roman" w:eastAsia="Times New Roman" w:hAnsi="Times New Roman" w:cs="Times New Roman"/>
          <w:sz w:val="24"/>
          <w:szCs w:val="24"/>
          <w:lang w:eastAsia="tr-TR"/>
        </w:rPr>
        <w:footnoteReference w:id="14"/>
      </w:r>
      <w:r w:rsidR="0031616F">
        <w:rPr>
          <w:rFonts w:ascii="Times New Roman" w:eastAsia="Times New Roman" w:hAnsi="Times New Roman" w:cs="Times New Roman"/>
          <w:sz w:val="24"/>
          <w:szCs w:val="24"/>
          <w:lang w:eastAsia="tr-TR"/>
        </w:rPr>
        <w:t xml:space="preserve"> </w:t>
      </w:r>
      <w:r w:rsidR="00C1704C">
        <w:rPr>
          <w:rFonts w:ascii="Times New Roman" w:eastAsia="Times New Roman" w:hAnsi="Times New Roman" w:cs="Times New Roman"/>
          <w:sz w:val="24"/>
          <w:szCs w:val="24"/>
          <w:lang w:eastAsia="tr-TR"/>
        </w:rPr>
        <w:t xml:space="preserve">O’Keefe </w:t>
      </w:r>
      <w:r w:rsidR="00C1704C">
        <w:rPr>
          <w:rFonts w:ascii="Times New Roman" w:eastAsia="Times New Roman" w:hAnsi="Times New Roman" w:cs="Times New Roman"/>
          <w:sz w:val="24"/>
          <w:szCs w:val="24"/>
          <w:lang w:eastAsia="tr-TR"/>
        </w:rPr>
        <w:lastRenderedPageBreak/>
        <w:t xml:space="preserve">argued that the hippocampus is able to form multiple maps of </w:t>
      </w:r>
      <w:r w:rsidR="001842A1">
        <w:rPr>
          <w:rFonts w:ascii="Times New Roman" w:eastAsia="Times New Roman" w:hAnsi="Times New Roman" w:cs="Times New Roman"/>
          <w:sz w:val="24"/>
          <w:szCs w:val="24"/>
          <w:lang w:eastAsia="tr-TR"/>
        </w:rPr>
        <w:t>its</w:t>
      </w:r>
      <w:r w:rsidR="00C1704C">
        <w:rPr>
          <w:rFonts w:ascii="Times New Roman" w:eastAsia="Times New Roman" w:hAnsi="Times New Roman" w:cs="Times New Roman"/>
          <w:sz w:val="24"/>
          <w:szCs w:val="24"/>
          <w:lang w:eastAsia="tr-TR"/>
        </w:rPr>
        <w:t xml:space="preserve"> various environments and </w:t>
      </w:r>
      <w:r w:rsidR="00D777EB">
        <w:rPr>
          <w:rFonts w:ascii="Times New Roman" w:eastAsia="Times New Roman" w:hAnsi="Times New Roman" w:cs="Times New Roman"/>
          <w:sz w:val="24"/>
          <w:szCs w:val="24"/>
          <w:lang w:eastAsia="tr-TR"/>
        </w:rPr>
        <w:t xml:space="preserve">that </w:t>
      </w:r>
      <w:r w:rsidR="00C1704C">
        <w:rPr>
          <w:rFonts w:ascii="Times New Roman" w:eastAsia="Times New Roman" w:hAnsi="Times New Roman" w:cs="Times New Roman"/>
          <w:sz w:val="24"/>
          <w:szCs w:val="24"/>
          <w:lang w:eastAsia="tr-TR"/>
        </w:rPr>
        <w:t xml:space="preserve">these play a central role in spatial memory, planning and deliberation. </w:t>
      </w:r>
      <w:r>
        <w:rPr>
          <w:rFonts w:ascii="Times New Roman" w:eastAsia="Times New Roman" w:hAnsi="Times New Roman" w:cs="Times New Roman"/>
          <w:sz w:val="24"/>
          <w:szCs w:val="24"/>
          <w:lang w:eastAsia="tr-TR"/>
        </w:rPr>
        <w:t xml:space="preserve">Later work by </w:t>
      </w:r>
      <w:r w:rsidR="005619B7" w:rsidRPr="005619B7">
        <w:rPr>
          <w:rFonts w:ascii="Times New Roman" w:eastAsia="Times New Roman" w:hAnsi="Times New Roman" w:cs="Times New Roman"/>
          <w:sz w:val="24"/>
          <w:szCs w:val="24"/>
          <w:lang w:eastAsia="tr-TR"/>
        </w:rPr>
        <w:t>May-Britt Moser and Edvard Moser</w:t>
      </w:r>
      <w:r w:rsidR="005619B7">
        <w:rPr>
          <w:rFonts w:ascii="Times New Roman" w:eastAsia="Times New Roman" w:hAnsi="Times New Roman" w:cs="Times New Roman"/>
          <w:sz w:val="24"/>
          <w:szCs w:val="24"/>
          <w:lang w:eastAsia="tr-TR"/>
        </w:rPr>
        <w:t xml:space="preserve">, with whom O’Keefe was jointly awarded a Nobel Prize in 2014, </w:t>
      </w:r>
      <w:r w:rsidR="00C1704C">
        <w:rPr>
          <w:rFonts w:ascii="Times New Roman" w:eastAsia="Times New Roman" w:hAnsi="Times New Roman" w:cs="Times New Roman"/>
          <w:sz w:val="24"/>
          <w:szCs w:val="24"/>
          <w:lang w:eastAsia="tr-TR"/>
        </w:rPr>
        <w:t xml:space="preserve">demonstrated the existence of </w:t>
      </w:r>
      <w:r w:rsidR="000A0A87">
        <w:rPr>
          <w:rFonts w:ascii="Times New Roman" w:eastAsia="Times New Roman" w:hAnsi="Times New Roman" w:cs="Times New Roman"/>
          <w:sz w:val="24"/>
          <w:szCs w:val="24"/>
          <w:lang w:eastAsia="tr-TR"/>
        </w:rPr>
        <w:t>‘</w:t>
      </w:r>
      <w:r w:rsidR="00C1704C">
        <w:rPr>
          <w:rFonts w:ascii="Times New Roman" w:eastAsia="Times New Roman" w:hAnsi="Times New Roman" w:cs="Times New Roman"/>
          <w:sz w:val="24"/>
          <w:szCs w:val="24"/>
          <w:lang w:eastAsia="tr-TR"/>
        </w:rPr>
        <w:t>grid cells</w:t>
      </w:r>
      <w:r w:rsidR="000A0A87">
        <w:rPr>
          <w:rFonts w:ascii="Times New Roman" w:eastAsia="Times New Roman" w:hAnsi="Times New Roman" w:cs="Times New Roman"/>
          <w:sz w:val="24"/>
          <w:szCs w:val="24"/>
          <w:lang w:eastAsia="tr-TR"/>
        </w:rPr>
        <w:t>’</w:t>
      </w:r>
      <w:r w:rsidR="00C1704C">
        <w:rPr>
          <w:rFonts w:ascii="Times New Roman" w:eastAsia="Times New Roman" w:hAnsi="Times New Roman" w:cs="Times New Roman"/>
          <w:sz w:val="24"/>
          <w:szCs w:val="24"/>
          <w:lang w:eastAsia="tr-TR"/>
        </w:rPr>
        <w:t xml:space="preserve"> in the </w:t>
      </w:r>
      <w:r w:rsidR="00C1704C" w:rsidRPr="00C1704C">
        <w:rPr>
          <w:rFonts w:ascii="Times New Roman" w:eastAsia="Times New Roman" w:hAnsi="Times New Roman" w:cs="Times New Roman"/>
          <w:sz w:val="24"/>
          <w:szCs w:val="24"/>
          <w:lang w:eastAsia="tr-TR"/>
        </w:rPr>
        <w:t>entorhinal cortex</w:t>
      </w:r>
      <w:r w:rsidR="00C1704C">
        <w:rPr>
          <w:rFonts w:ascii="Times New Roman" w:eastAsia="Times New Roman" w:hAnsi="Times New Roman" w:cs="Times New Roman"/>
          <w:sz w:val="24"/>
          <w:szCs w:val="24"/>
          <w:lang w:eastAsia="tr-TR"/>
        </w:rPr>
        <w:t>, which are closely linked to the place cells.</w:t>
      </w:r>
      <w:r w:rsidR="00C1704C">
        <w:rPr>
          <w:rStyle w:val="FootnoteReference"/>
          <w:rFonts w:ascii="Times New Roman" w:eastAsia="Times New Roman" w:hAnsi="Times New Roman" w:cs="Times New Roman"/>
          <w:sz w:val="24"/>
          <w:szCs w:val="24"/>
          <w:lang w:eastAsia="tr-TR"/>
        </w:rPr>
        <w:footnoteReference w:id="15"/>
      </w:r>
      <w:r w:rsidR="00C1704C">
        <w:rPr>
          <w:rFonts w:ascii="Times New Roman" w:eastAsia="Times New Roman" w:hAnsi="Times New Roman" w:cs="Times New Roman"/>
          <w:sz w:val="24"/>
          <w:szCs w:val="24"/>
          <w:lang w:eastAsia="tr-TR"/>
        </w:rPr>
        <w:t xml:space="preserve"> These grid cells</w:t>
      </w:r>
      <w:r w:rsidR="00C8440B">
        <w:rPr>
          <w:rFonts w:ascii="Times New Roman" w:eastAsia="Times New Roman" w:hAnsi="Times New Roman" w:cs="Times New Roman"/>
          <w:sz w:val="24"/>
          <w:szCs w:val="24"/>
          <w:lang w:eastAsia="tr-TR"/>
        </w:rPr>
        <w:t xml:space="preserve"> seem to play a role in applying a metric to the cognitive map encoding directionally</w:t>
      </w:r>
      <w:r w:rsidR="00B01CE9">
        <w:rPr>
          <w:rFonts w:ascii="Times New Roman" w:eastAsia="Times New Roman" w:hAnsi="Times New Roman" w:cs="Times New Roman"/>
          <w:sz w:val="24"/>
          <w:szCs w:val="24"/>
          <w:lang w:eastAsia="tr-TR"/>
        </w:rPr>
        <w:t>-</w:t>
      </w:r>
      <w:r w:rsidR="00C8440B">
        <w:rPr>
          <w:rFonts w:ascii="Times New Roman" w:eastAsia="Times New Roman" w:hAnsi="Times New Roman" w:cs="Times New Roman"/>
          <w:sz w:val="24"/>
          <w:szCs w:val="24"/>
          <w:lang w:eastAsia="tr-TR"/>
        </w:rPr>
        <w:t>tagged distances</w:t>
      </w:r>
      <w:r w:rsidR="00C1704C">
        <w:rPr>
          <w:rFonts w:ascii="Times New Roman" w:eastAsia="Times New Roman" w:hAnsi="Times New Roman" w:cs="Times New Roman"/>
          <w:sz w:val="24"/>
          <w:szCs w:val="24"/>
          <w:lang w:eastAsia="tr-TR"/>
        </w:rPr>
        <w:t>, function</w:t>
      </w:r>
      <w:r w:rsidR="00C8440B">
        <w:rPr>
          <w:rFonts w:ascii="Times New Roman" w:eastAsia="Times New Roman" w:hAnsi="Times New Roman" w:cs="Times New Roman"/>
          <w:sz w:val="24"/>
          <w:szCs w:val="24"/>
          <w:lang w:eastAsia="tr-TR"/>
        </w:rPr>
        <w:t xml:space="preserve">ing somewhat like </w:t>
      </w:r>
      <w:r w:rsidR="00C1704C">
        <w:rPr>
          <w:rFonts w:ascii="Times New Roman" w:eastAsia="Times New Roman" w:hAnsi="Times New Roman" w:cs="Times New Roman"/>
          <w:sz w:val="24"/>
          <w:szCs w:val="24"/>
          <w:lang w:eastAsia="tr-TR"/>
        </w:rPr>
        <w:t>an odometer</w:t>
      </w:r>
      <w:r w:rsidR="00C8440B">
        <w:rPr>
          <w:rFonts w:ascii="Times New Roman" w:eastAsia="Times New Roman" w:hAnsi="Times New Roman" w:cs="Times New Roman"/>
          <w:sz w:val="24"/>
          <w:szCs w:val="24"/>
          <w:lang w:eastAsia="tr-TR"/>
        </w:rPr>
        <w:t>.</w:t>
      </w:r>
      <w:r w:rsidR="00C8440B">
        <w:rPr>
          <w:rStyle w:val="FootnoteReference"/>
          <w:rFonts w:ascii="Times New Roman" w:eastAsia="Times New Roman" w:hAnsi="Times New Roman" w:cs="Times New Roman"/>
          <w:sz w:val="24"/>
          <w:szCs w:val="24"/>
          <w:lang w:eastAsia="tr-TR"/>
        </w:rPr>
        <w:footnoteReference w:id="16"/>
      </w:r>
      <w:r w:rsidR="004C7426">
        <w:rPr>
          <w:rFonts w:ascii="Times New Roman" w:eastAsia="Times New Roman" w:hAnsi="Times New Roman" w:cs="Times New Roman"/>
          <w:sz w:val="24"/>
          <w:szCs w:val="24"/>
          <w:lang w:eastAsia="tr-TR"/>
        </w:rPr>
        <w:t xml:space="preserve"> </w:t>
      </w:r>
      <w:r w:rsidR="002D002D">
        <w:rPr>
          <w:rFonts w:ascii="Times New Roman" w:eastAsia="Times New Roman" w:hAnsi="Times New Roman" w:cs="Times New Roman"/>
          <w:sz w:val="24"/>
          <w:szCs w:val="24"/>
          <w:lang w:eastAsia="tr-TR"/>
        </w:rPr>
        <w:t>As O’Keefe</w:t>
      </w:r>
      <w:r w:rsidR="004A23E4">
        <w:rPr>
          <w:rFonts w:ascii="Times New Roman" w:eastAsia="Times New Roman" w:hAnsi="Times New Roman" w:cs="Times New Roman"/>
          <w:sz w:val="24"/>
          <w:szCs w:val="24"/>
          <w:lang w:eastAsia="tr-TR"/>
        </w:rPr>
        <w:t xml:space="preserve"> (1993:</w:t>
      </w:r>
      <w:r w:rsidR="00684806">
        <w:rPr>
          <w:rFonts w:ascii="Times New Roman" w:eastAsia="Times New Roman" w:hAnsi="Times New Roman" w:cs="Times New Roman"/>
          <w:sz w:val="24"/>
          <w:szCs w:val="24"/>
          <w:lang w:eastAsia="tr-TR"/>
        </w:rPr>
        <w:t>36</w:t>
      </w:r>
      <w:r w:rsidR="00045C92">
        <w:rPr>
          <w:rFonts w:ascii="Times New Roman" w:eastAsia="Times New Roman" w:hAnsi="Times New Roman" w:cs="Times New Roman"/>
          <w:sz w:val="24"/>
          <w:szCs w:val="24"/>
          <w:lang w:eastAsia="tr-TR"/>
        </w:rPr>
        <w:t>–</w:t>
      </w:r>
      <w:r w:rsidR="00684806">
        <w:rPr>
          <w:rFonts w:ascii="Times New Roman" w:eastAsia="Times New Roman" w:hAnsi="Times New Roman" w:cs="Times New Roman"/>
          <w:sz w:val="24"/>
          <w:szCs w:val="24"/>
          <w:lang w:eastAsia="tr-TR"/>
        </w:rPr>
        <w:t>7)</w:t>
      </w:r>
      <w:r w:rsidR="002D002D">
        <w:rPr>
          <w:rFonts w:ascii="Times New Roman" w:eastAsia="Times New Roman" w:hAnsi="Times New Roman" w:cs="Times New Roman"/>
          <w:sz w:val="24"/>
          <w:szCs w:val="24"/>
          <w:lang w:eastAsia="tr-TR"/>
        </w:rPr>
        <w:t xml:space="preserve"> explains,</w:t>
      </w:r>
      <w:r w:rsidR="00ED5386">
        <w:rPr>
          <w:rFonts w:ascii="Times New Roman" w:eastAsia="Times New Roman" w:hAnsi="Times New Roman" w:cs="Times New Roman"/>
          <w:sz w:val="24"/>
          <w:szCs w:val="24"/>
          <w:lang w:eastAsia="tr-TR"/>
        </w:rPr>
        <w:t xml:space="preserve"> “[c]</w:t>
      </w:r>
      <w:r w:rsidR="002D002D">
        <w:rPr>
          <w:rFonts w:ascii="Times New Roman" w:eastAsia="Times New Roman" w:hAnsi="Times New Roman" w:cs="Times New Roman"/>
          <w:sz w:val="24"/>
          <w:szCs w:val="24"/>
          <w:lang w:eastAsia="tr-TR"/>
        </w:rPr>
        <w:t>ognitive maps. . . consist of a set of places and a mechanism for linking these place representations together in terms of the distance and direction between them.</w:t>
      </w:r>
      <w:r w:rsidR="00FC0885">
        <w:rPr>
          <w:rFonts w:ascii="Times New Roman" w:eastAsia="Times New Roman" w:hAnsi="Times New Roman" w:cs="Times New Roman"/>
          <w:sz w:val="24"/>
          <w:szCs w:val="24"/>
          <w:lang w:eastAsia="tr-TR"/>
        </w:rPr>
        <w:t>”</w:t>
      </w:r>
      <w:r w:rsidR="002D002D">
        <w:rPr>
          <w:rStyle w:val="FootnoteReference"/>
          <w:rFonts w:ascii="Times New Roman" w:eastAsia="Times New Roman" w:hAnsi="Times New Roman" w:cs="Times New Roman"/>
          <w:sz w:val="24"/>
          <w:szCs w:val="24"/>
          <w:lang w:eastAsia="tr-TR"/>
        </w:rPr>
        <w:footnoteReference w:id="17"/>
      </w:r>
      <w:r w:rsidR="00ED5386">
        <w:rPr>
          <w:rFonts w:ascii="Times New Roman" w:eastAsia="Times New Roman" w:hAnsi="Times New Roman" w:cs="Times New Roman"/>
          <w:sz w:val="24"/>
          <w:szCs w:val="24"/>
          <w:lang w:eastAsia="tr-TR"/>
        </w:rPr>
        <w:t xml:space="preserve"> </w:t>
      </w:r>
      <w:r w:rsidR="004C7426">
        <w:rPr>
          <w:rFonts w:ascii="Times New Roman" w:eastAsia="Times New Roman" w:hAnsi="Times New Roman" w:cs="Times New Roman"/>
          <w:sz w:val="24"/>
          <w:szCs w:val="24"/>
          <w:lang w:eastAsia="tr-TR"/>
        </w:rPr>
        <w:t xml:space="preserve">A similar neural system seems to be found in all mammals, including humans. </w:t>
      </w:r>
      <w:r w:rsidR="0003012B">
        <w:rPr>
          <w:rFonts w:ascii="Times New Roman" w:eastAsia="Times New Roman" w:hAnsi="Times New Roman" w:cs="Times New Roman"/>
          <w:sz w:val="24"/>
          <w:szCs w:val="24"/>
          <w:lang w:eastAsia="tr-TR"/>
        </w:rPr>
        <w:t xml:space="preserve">In </w:t>
      </w:r>
      <w:r w:rsidR="004C7426">
        <w:rPr>
          <w:rFonts w:ascii="Times New Roman" w:eastAsia="Times New Roman" w:hAnsi="Times New Roman" w:cs="Times New Roman"/>
          <w:sz w:val="24"/>
          <w:szCs w:val="24"/>
          <w:lang w:eastAsia="tr-TR"/>
        </w:rPr>
        <w:t xml:space="preserve">patients with Alzheimer’s disease, the hippocampus and entorhinal cortex are often damaged </w:t>
      </w:r>
      <w:r w:rsidR="00FA0B41">
        <w:rPr>
          <w:rFonts w:ascii="Times New Roman" w:eastAsia="Times New Roman" w:hAnsi="Times New Roman" w:cs="Times New Roman"/>
          <w:sz w:val="24"/>
          <w:szCs w:val="24"/>
          <w:lang w:eastAsia="tr-TR"/>
        </w:rPr>
        <w:t xml:space="preserve">in the </w:t>
      </w:r>
      <w:r w:rsidR="004C7426">
        <w:rPr>
          <w:rFonts w:ascii="Times New Roman" w:eastAsia="Times New Roman" w:hAnsi="Times New Roman" w:cs="Times New Roman"/>
          <w:sz w:val="24"/>
          <w:szCs w:val="24"/>
          <w:lang w:eastAsia="tr-TR"/>
        </w:rPr>
        <w:t>early</w:t>
      </w:r>
      <w:r w:rsidR="00FA0B41">
        <w:rPr>
          <w:rFonts w:ascii="Times New Roman" w:eastAsia="Times New Roman" w:hAnsi="Times New Roman" w:cs="Times New Roman"/>
          <w:sz w:val="24"/>
          <w:szCs w:val="24"/>
          <w:lang w:eastAsia="tr-TR"/>
        </w:rPr>
        <w:t xml:space="preserve"> stages</w:t>
      </w:r>
      <w:r w:rsidR="004C7426">
        <w:rPr>
          <w:rFonts w:ascii="Times New Roman" w:eastAsia="Times New Roman" w:hAnsi="Times New Roman" w:cs="Times New Roman"/>
          <w:sz w:val="24"/>
          <w:szCs w:val="24"/>
          <w:lang w:eastAsia="tr-TR"/>
        </w:rPr>
        <w:t xml:space="preserve"> </w:t>
      </w:r>
      <w:r w:rsidR="00FA0B41">
        <w:rPr>
          <w:rFonts w:ascii="Times New Roman" w:eastAsia="Times New Roman" w:hAnsi="Times New Roman" w:cs="Times New Roman"/>
          <w:sz w:val="24"/>
          <w:szCs w:val="24"/>
          <w:lang w:eastAsia="tr-TR"/>
        </w:rPr>
        <w:t xml:space="preserve">of </w:t>
      </w:r>
      <w:r w:rsidR="004C7426">
        <w:rPr>
          <w:rFonts w:ascii="Times New Roman" w:eastAsia="Times New Roman" w:hAnsi="Times New Roman" w:cs="Times New Roman"/>
          <w:sz w:val="24"/>
          <w:szCs w:val="24"/>
          <w:lang w:eastAsia="tr-TR"/>
        </w:rPr>
        <w:t xml:space="preserve">the disease, and this damage </w:t>
      </w:r>
      <w:r w:rsidR="004C7426" w:rsidRPr="00DE02AB">
        <w:rPr>
          <w:rFonts w:ascii="Times New Roman" w:eastAsia="Times New Roman" w:hAnsi="Times New Roman" w:cs="Times New Roman"/>
          <w:sz w:val="24"/>
          <w:szCs w:val="24"/>
          <w:lang w:eastAsia="tr-TR"/>
        </w:rPr>
        <w:t>seems</w:t>
      </w:r>
      <w:r w:rsidR="004C7426">
        <w:rPr>
          <w:rFonts w:ascii="Times New Roman" w:eastAsia="Times New Roman" w:hAnsi="Times New Roman" w:cs="Times New Roman"/>
          <w:sz w:val="24"/>
          <w:szCs w:val="24"/>
          <w:lang w:eastAsia="tr-TR"/>
        </w:rPr>
        <w:t xml:space="preserve"> to be </w:t>
      </w:r>
      <w:r w:rsidR="00296709">
        <w:rPr>
          <w:rFonts w:ascii="Times New Roman" w:eastAsia="Times New Roman" w:hAnsi="Times New Roman" w:cs="Times New Roman"/>
          <w:sz w:val="24"/>
          <w:szCs w:val="24"/>
          <w:lang w:eastAsia="tr-TR"/>
        </w:rPr>
        <w:t xml:space="preserve">the </w:t>
      </w:r>
      <w:r w:rsidR="004C7426">
        <w:rPr>
          <w:rFonts w:ascii="Times New Roman" w:eastAsia="Times New Roman" w:hAnsi="Times New Roman" w:cs="Times New Roman"/>
          <w:sz w:val="24"/>
          <w:szCs w:val="24"/>
          <w:lang w:eastAsia="tr-TR"/>
        </w:rPr>
        <w:t xml:space="preserve">neurological cause of problems with navigation and spatial memory. </w:t>
      </w:r>
      <w:r w:rsidR="007F5054">
        <w:rPr>
          <w:rFonts w:ascii="Times New Roman" w:eastAsia="Times New Roman" w:hAnsi="Times New Roman" w:cs="Times New Roman"/>
          <w:sz w:val="24"/>
          <w:szCs w:val="24"/>
          <w:lang w:eastAsia="tr-TR"/>
        </w:rPr>
        <w:t xml:space="preserve">The neurological and </w:t>
      </w:r>
      <w:r w:rsidR="00F10864">
        <w:rPr>
          <w:rFonts w:ascii="Times New Roman" w:eastAsia="Times New Roman" w:hAnsi="Times New Roman" w:cs="Times New Roman"/>
          <w:sz w:val="24"/>
          <w:szCs w:val="24"/>
          <w:lang w:eastAsia="tr-TR"/>
        </w:rPr>
        <w:t>behavioral</w:t>
      </w:r>
      <w:r w:rsidR="007F5054">
        <w:rPr>
          <w:rFonts w:ascii="Times New Roman" w:eastAsia="Times New Roman" w:hAnsi="Times New Roman" w:cs="Times New Roman"/>
          <w:sz w:val="24"/>
          <w:szCs w:val="24"/>
          <w:lang w:eastAsia="tr-TR"/>
        </w:rPr>
        <w:t xml:space="preserve"> evidence for temporal cognitive maps is weaker than for spatial maps – but perhaps this is merely a function of the greater difficulty in collecting data on temporal as opposed to spatial cognition and the fact that less wo</w:t>
      </w:r>
      <w:r w:rsidR="00296709">
        <w:rPr>
          <w:rFonts w:ascii="Times New Roman" w:eastAsia="Times New Roman" w:hAnsi="Times New Roman" w:cs="Times New Roman"/>
          <w:sz w:val="24"/>
          <w:szCs w:val="24"/>
          <w:lang w:eastAsia="tr-TR"/>
        </w:rPr>
        <w:t>rk has been done on this topic</w:t>
      </w:r>
      <w:r w:rsidR="00C17377">
        <w:rPr>
          <w:rFonts w:ascii="Times New Roman" w:eastAsia="Times New Roman" w:hAnsi="Times New Roman" w:cs="Times New Roman"/>
          <w:sz w:val="24"/>
          <w:szCs w:val="24"/>
          <w:lang w:eastAsia="tr-TR"/>
        </w:rPr>
        <w:t xml:space="preserve">. </w:t>
      </w:r>
      <w:r w:rsidR="00A271B2">
        <w:rPr>
          <w:rFonts w:ascii="Times New Roman" w:eastAsia="Times New Roman" w:hAnsi="Times New Roman" w:cs="Times New Roman"/>
          <w:sz w:val="24"/>
          <w:szCs w:val="24"/>
          <w:lang w:eastAsia="tr-TR"/>
        </w:rPr>
        <w:t xml:space="preserve">Already in the late 1990s </w:t>
      </w:r>
      <w:r w:rsidR="007F5054">
        <w:rPr>
          <w:rFonts w:ascii="Times New Roman" w:eastAsia="Times New Roman" w:hAnsi="Times New Roman" w:cs="Times New Roman"/>
          <w:sz w:val="24"/>
          <w:szCs w:val="24"/>
          <w:lang w:eastAsia="tr-TR"/>
        </w:rPr>
        <w:t xml:space="preserve">O’Keefe </w:t>
      </w:r>
      <w:r w:rsidR="00E27446">
        <w:rPr>
          <w:rFonts w:ascii="Times New Roman" w:eastAsia="Times New Roman" w:hAnsi="Times New Roman" w:cs="Times New Roman"/>
          <w:sz w:val="24"/>
          <w:szCs w:val="24"/>
          <w:lang w:eastAsia="tr-TR"/>
        </w:rPr>
        <w:t xml:space="preserve">argued </w:t>
      </w:r>
      <w:r w:rsidR="00C17377">
        <w:rPr>
          <w:rFonts w:ascii="Times New Roman" w:eastAsia="Times New Roman" w:hAnsi="Times New Roman" w:cs="Times New Roman"/>
          <w:sz w:val="24"/>
          <w:szCs w:val="24"/>
          <w:lang w:eastAsia="tr-TR"/>
        </w:rPr>
        <w:t>that</w:t>
      </w:r>
      <w:r w:rsidR="00B01CE9">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 xml:space="preserve"> while there was</w:t>
      </w:r>
      <w:r w:rsidR="00E27446">
        <w:rPr>
          <w:rFonts w:ascii="Times New Roman" w:eastAsia="Times New Roman" w:hAnsi="Times New Roman" w:cs="Times New Roman"/>
          <w:sz w:val="24"/>
          <w:szCs w:val="24"/>
          <w:lang w:eastAsia="tr-TR"/>
        </w:rPr>
        <w:t xml:space="preserve"> no evidence that rats have </w:t>
      </w:r>
      <w:r w:rsidR="001842A1">
        <w:rPr>
          <w:rFonts w:ascii="Times New Roman" w:eastAsia="Times New Roman" w:hAnsi="Times New Roman" w:cs="Times New Roman"/>
          <w:sz w:val="24"/>
          <w:szCs w:val="24"/>
          <w:lang w:eastAsia="tr-TR"/>
        </w:rPr>
        <w:t xml:space="preserve">temporal maps, </w:t>
      </w:r>
      <w:r w:rsidR="00E27446">
        <w:rPr>
          <w:rFonts w:ascii="Times New Roman" w:eastAsia="Times New Roman" w:hAnsi="Times New Roman" w:cs="Times New Roman"/>
          <w:sz w:val="24"/>
          <w:szCs w:val="24"/>
          <w:lang w:eastAsia="tr-TR"/>
        </w:rPr>
        <w:t xml:space="preserve">there </w:t>
      </w:r>
      <w:r w:rsidR="001842A1">
        <w:rPr>
          <w:rFonts w:ascii="Times New Roman" w:eastAsia="Times New Roman" w:hAnsi="Times New Roman" w:cs="Times New Roman"/>
          <w:sz w:val="24"/>
          <w:szCs w:val="24"/>
          <w:lang w:eastAsia="tr-TR"/>
        </w:rPr>
        <w:t>was already</w:t>
      </w:r>
      <w:r w:rsidR="00E27446">
        <w:rPr>
          <w:rFonts w:ascii="Times New Roman" w:eastAsia="Times New Roman" w:hAnsi="Times New Roman" w:cs="Times New Roman"/>
          <w:sz w:val="24"/>
          <w:szCs w:val="24"/>
          <w:lang w:eastAsia="tr-TR"/>
        </w:rPr>
        <w:t xml:space="preserve"> strong evidence that humans do have a spatial-temporal system and </w:t>
      </w:r>
      <w:r w:rsidR="002C07B9">
        <w:rPr>
          <w:rFonts w:ascii="Times New Roman" w:eastAsia="Times New Roman" w:hAnsi="Times New Roman" w:cs="Times New Roman"/>
          <w:sz w:val="24"/>
          <w:szCs w:val="24"/>
          <w:lang w:eastAsia="tr-TR"/>
        </w:rPr>
        <w:t xml:space="preserve">that </w:t>
      </w:r>
      <w:r w:rsidR="00E27446">
        <w:rPr>
          <w:rFonts w:ascii="Times New Roman" w:eastAsia="Times New Roman" w:hAnsi="Times New Roman" w:cs="Times New Roman"/>
          <w:sz w:val="24"/>
          <w:szCs w:val="24"/>
          <w:lang w:eastAsia="tr-TR"/>
        </w:rPr>
        <w:t>this plays a role in the memory of narratives.</w:t>
      </w:r>
      <w:r w:rsidR="00E27446">
        <w:rPr>
          <w:rStyle w:val="FootnoteReference"/>
          <w:rFonts w:ascii="Times New Roman" w:eastAsia="Times New Roman" w:hAnsi="Times New Roman" w:cs="Times New Roman"/>
          <w:sz w:val="24"/>
          <w:szCs w:val="24"/>
          <w:lang w:eastAsia="tr-TR"/>
        </w:rPr>
        <w:footnoteReference w:id="18"/>
      </w:r>
      <w:r w:rsidR="00E27446">
        <w:rPr>
          <w:rFonts w:ascii="Times New Roman" w:eastAsia="Times New Roman" w:hAnsi="Times New Roman" w:cs="Times New Roman"/>
          <w:sz w:val="24"/>
          <w:szCs w:val="24"/>
          <w:lang w:eastAsia="tr-TR"/>
        </w:rPr>
        <w:t xml:space="preserve"> </w:t>
      </w:r>
      <w:r w:rsidR="00A271B2">
        <w:rPr>
          <w:rFonts w:ascii="Times New Roman" w:eastAsia="Times New Roman" w:hAnsi="Times New Roman" w:cs="Times New Roman"/>
          <w:sz w:val="24"/>
          <w:szCs w:val="24"/>
          <w:lang w:eastAsia="tr-TR"/>
        </w:rPr>
        <w:t>And more recent work</w:t>
      </w:r>
      <w:r w:rsidR="00C17377">
        <w:rPr>
          <w:rFonts w:ascii="Times New Roman" w:eastAsia="Times New Roman" w:hAnsi="Times New Roman" w:cs="Times New Roman"/>
          <w:sz w:val="24"/>
          <w:szCs w:val="24"/>
          <w:lang w:eastAsia="tr-TR"/>
        </w:rPr>
        <w:t xml:space="preserve"> seems to h</w:t>
      </w:r>
      <w:r w:rsidR="00676900">
        <w:rPr>
          <w:rFonts w:ascii="Times New Roman" w:eastAsia="Times New Roman" w:hAnsi="Times New Roman" w:cs="Times New Roman"/>
          <w:sz w:val="24"/>
          <w:szCs w:val="24"/>
          <w:lang w:eastAsia="tr-TR"/>
        </w:rPr>
        <w:t>ave demonstrated</w:t>
      </w:r>
      <w:r w:rsidR="00C17377">
        <w:rPr>
          <w:rFonts w:ascii="Times New Roman" w:eastAsia="Times New Roman" w:hAnsi="Times New Roman" w:cs="Times New Roman"/>
          <w:sz w:val="24"/>
          <w:szCs w:val="24"/>
          <w:lang w:eastAsia="tr-TR"/>
        </w:rPr>
        <w:t xml:space="preserve"> the existence of temporal cognitive maps and the existence of cells </w:t>
      </w:r>
      <w:r w:rsidR="001842A1">
        <w:rPr>
          <w:rFonts w:ascii="Times New Roman" w:eastAsia="Times New Roman" w:hAnsi="Times New Roman" w:cs="Times New Roman"/>
          <w:sz w:val="24"/>
          <w:szCs w:val="24"/>
          <w:lang w:eastAsia="tr-TR"/>
        </w:rPr>
        <w:t>functioning</w:t>
      </w:r>
      <w:r w:rsidR="00C17377">
        <w:rPr>
          <w:rFonts w:ascii="Times New Roman" w:eastAsia="Times New Roman" w:hAnsi="Times New Roman" w:cs="Times New Roman"/>
          <w:sz w:val="24"/>
          <w:szCs w:val="24"/>
          <w:lang w:eastAsia="tr-TR"/>
        </w:rPr>
        <w:t xml:space="preserve"> as </w:t>
      </w:r>
      <w:r w:rsidR="00FC0885">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time cells</w:t>
      </w:r>
      <w:r w:rsidR="00FC0885">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 xml:space="preserve"> in addition to </w:t>
      </w:r>
      <w:r w:rsidR="001842A1">
        <w:rPr>
          <w:rFonts w:ascii="Times New Roman" w:eastAsia="Times New Roman" w:hAnsi="Times New Roman" w:cs="Times New Roman"/>
          <w:sz w:val="24"/>
          <w:szCs w:val="24"/>
          <w:lang w:eastAsia="tr-TR"/>
        </w:rPr>
        <w:t xml:space="preserve">place cells </w:t>
      </w:r>
      <w:r w:rsidR="001842A1">
        <w:rPr>
          <w:rFonts w:ascii="Times New Roman" w:eastAsia="Times New Roman" w:hAnsi="Times New Roman" w:cs="Times New Roman"/>
          <w:sz w:val="24"/>
          <w:szCs w:val="24"/>
          <w:lang w:eastAsia="tr-TR"/>
        </w:rPr>
        <w:lastRenderedPageBreak/>
        <w:t xml:space="preserve">in non-human mammals </w:t>
      </w:r>
      <w:r w:rsidR="00BC0CC7">
        <w:rPr>
          <w:rFonts w:ascii="Times New Roman" w:eastAsia="Times New Roman" w:hAnsi="Times New Roman" w:cs="Times New Roman"/>
          <w:sz w:val="24"/>
          <w:szCs w:val="24"/>
          <w:lang w:eastAsia="tr-TR"/>
        </w:rPr>
        <w:t>as well as in</w:t>
      </w:r>
      <w:r w:rsidR="001842A1">
        <w:rPr>
          <w:rFonts w:ascii="Times New Roman" w:eastAsia="Times New Roman" w:hAnsi="Times New Roman" w:cs="Times New Roman"/>
          <w:sz w:val="24"/>
          <w:szCs w:val="24"/>
          <w:lang w:eastAsia="tr-TR"/>
        </w:rPr>
        <w:t xml:space="preserve"> human beings</w:t>
      </w:r>
      <w:r w:rsidR="00C17377">
        <w:rPr>
          <w:rFonts w:ascii="Times New Roman" w:eastAsia="Times New Roman" w:hAnsi="Times New Roman" w:cs="Times New Roman"/>
          <w:sz w:val="24"/>
          <w:szCs w:val="24"/>
          <w:lang w:eastAsia="tr-TR"/>
        </w:rPr>
        <w:t>.</w:t>
      </w:r>
      <w:r w:rsidR="008A5DC5">
        <w:rPr>
          <w:rFonts w:ascii="Times New Roman" w:eastAsia="Times New Roman" w:hAnsi="Times New Roman" w:cs="Times New Roman"/>
          <w:sz w:val="24"/>
          <w:szCs w:val="24"/>
          <w:lang w:eastAsia="tr-TR"/>
        </w:rPr>
        <w:t xml:space="preserve"> </w:t>
      </w:r>
      <w:r w:rsidR="00C17377">
        <w:rPr>
          <w:rFonts w:ascii="Times New Roman" w:eastAsia="Times New Roman" w:hAnsi="Times New Roman" w:cs="Times New Roman"/>
          <w:sz w:val="24"/>
          <w:szCs w:val="24"/>
          <w:lang w:eastAsia="tr-TR"/>
        </w:rPr>
        <w:t xml:space="preserve">These time cells are neurons in the hippocampus that </w:t>
      </w:r>
      <w:r w:rsidR="00FC0885">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fire at specific moments in temporally structured experiences</w:t>
      </w:r>
      <w:r w:rsidR="00FC0885">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 xml:space="preserve"> and</w:t>
      </w:r>
      <w:r w:rsidR="00BC0CC7">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 xml:space="preserve"> in effect</w:t>
      </w:r>
      <w:r w:rsidR="00BC0CC7">
        <w:rPr>
          <w:rFonts w:ascii="Times New Roman" w:eastAsia="Times New Roman" w:hAnsi="Times New Roman" w:cs="Times New Roman"/>
          <w:sz w:val="24"/>
          <w:szCs w:val="24"/>
          <w:lang w:eastAsia="tr-TR"/>
        </w:rPr>
        <w:t>,</w:t>
      </w:r>
      <w:r w:rsidR="00C17377">
        <w:rPr>
          <w:rFonts w:ascii="Times New Roman" w:eastAsia="Times New Roman" w:hAnsi="Times New Roman" w:cs="Times New Roman"/>
          <w:sz w:val="24"/>
          <w:szCs w:val="24"/>
          <w:lang w:eastAsia="tr-TR"/>
        </w:rPr>
        <w:t xml:space="preserve"> keep track of the </w:t>
      </w:r>
      <w:r w:rsidR="00D1655E">
        <w:rPr>
          <w:rFonts w:ascii="Times New Roman" w:eastAsia="Times New Roman" w:hAnsi="Times New Roman" w:cs="Times New Roman"/>
          <w:sz w:val="24"/>
          <w:szCs w:val="24"/>
          <w:lang w:eastAsia="tr-TR"/>
        </w:rPr>
        <w:t xml:space="preserve">temporal </w:t>
      </w:r>
      <w:r w:rsidR="00C17377">
        <w:rPr>
          <w:rFonts w:ascii="Times New Roman" w:eastAsia="Times New Roman" w:hAnsi="Times New Roman" w:cs="Times New Roman"/>
          <w:sz w:val="24"/>
          <w:szCs w:val="24"/>
          <w:lang w:eastAsia="tr-TR"/>
        </w:rPr>
        <w:t xml:space="preserve">order and duration of events. (Salz </w:t>
      </w:r>
      <w:r w:rsidR="00C17377" w:rsidRPr="007D5B41">
        <w:rPr>
          <w:rFonts w:ascii="Times New Roman" w:eastAsia="Times New Roman" w:hAnsi="Times New Roman" w:cs="Times New Roman"/>
          <w:sz w:val="24"/>
          <w:szCs w:val="24"/>
          <w:lang w:eastAsia="tr-TR"/>
        </w:rPr>
        <w:t>et al</w:t>
      </w:r>
      <w:r w:rsidR="00CA4E6B">
        <w:rPr>
          <w:rFonts w:ascii="Times New Roman" w:eastAsia="Times New Roman" w:hAnsi="Times New Roman" w:cs="Times New Roman"/>
          <w:sz w:val="24"/>
          <w:szCs w:val="24"/>
          <w:lang w:eastAsia="tr-TR"/>
        </w:rPr>
        <w:t>.</w:t>
      </w:r>
      <w:r w:rsidR="004A23E4">
        <w:rPr>
          <w:rFonts w:ascii="Times New Roman" w:eastAsia="Times New Roman" w:hAnsi="Times New Roman" w:cs="Times New Roman"/>
          <w:sz w:val="24"/>
          <w:szCs w:val="24"/>
          <w:lang w:eastAsia="tr-TR"/>
        </w:rPr>
        <w:t>, 2016:</w:t>
      </w:r>
      <w:r w:rsidR="00D1655E">
        <w:rPr>
          <w:rFonts w:ascii="Times New Roman" w:eastAsia="Times New Roman" w:hAnsi="Times New Roman" w:cs="Times New Roman"/>
          <w:sz w:val="24"/>
          <w:szCs w:val="24"/>
          <w:lang w:eastAsia="tr-TR"/>
        </w:rPr>
        <w:t>7476). Buzsáki</w:t>
      </w:r>
      <w:r w:rsidR="00D1655E" w:rsidRPr="00D1655E">
        <w:rPr>
          <w:rFonts w:ascii="Times New Roman" w:eastAsia="Times New Roman" w:hAnsi="Times New Roman" w:cs="Times New Roman"/>
          <w:sz w:val="24"/>
          <w:szCs w:val="24"/>
          <w:lang w:eastAsia="tr-TR"/>
        </w:rPr>
        <w:t xml:space="preserve"> and Llinás</w:t>
      </w:r>
      <w:r w:rsidR="00D1655E">
        <w:rPr>
          <w:rFonts w:ascii="Times New Roman" w:eastAsia="Times New Roman" w:hAnsi="Times New Roman" w:cs="Times New Roman"/>
          <w:sz w:val="24"/>
          <w:szCs w:val="24"/>
          <w:lang w:eastAsia="tr-TR"/>
        </w:rPr>
        <w:t xml:space="preserve"> (2017) have shown that for rats, </w:t>
      </w:r>
      <w:r w:rsidR="00FC0885">
        <w:rPr>
          <w:rFonts w:ascii="Times New Roman" w:eastAsia="Times New Roman" w:hAnsi="Times New Roman" w:cs="Times New Roman"/>
          <w:sz w:val="24"/>
          <w:szCs w:val="24"/>
          <w:lang w:eastAsia="tr-TR"/>
        </w:rPr>
        <w:t>“</w:t>
      </w:r>
      <w:r w:rsidR="00D1655E">
        <w:rPr>
          <w:rFonts w:ascii="Times New Roman" w:eastAsia="Times New Roman" w:hAnsi="Times New Roman" w:cs="Times New Roman"/>
          <w:sz w:val="24"/>
          <w:szCs w:val="24"/>
          <w:lang w:eastAsia="tr-TR"/>
        </w:rPr>
        <w:t>during wheel or tre</w:t>
      </w:r>
      <w:r w:rsidR="00676900">
        <w:rPr>
          <w:rFonts w:ascii="Times New Roman" w:eastAsia="Times New Roman" w:hAnsi="Times New Roman" w:cs="Times New Roman"/>
          <w:sz w:val="24"/>
          <w:szCs w:val="24"/>
          <w:lang w:eastAsia="tr-TR"/>
        </w:rPr>
        <w:t>admill running in a memory task</w:t>
      </w:r>
      <w:r w:rsidR="00D1655E">
        <w:rPr>
          <w:rFonts w:ascii="Times New Roman" w:eastAsia="Times New Roman" w:hAnsi="Times New Roman" w:cs="Times New Roman"/>
          <w:sz w:val="24"/>
          <w:szCs w:val="24"/>
          <w:lang w:eastAsia="tr-TR"/>
        </w:rPr>
        <w:t xml:space="preserve">, the ordinal sequence of </w:t>
      </w:r>
      <w:r w:rsidR="00F10864">
        <w:rPr>
          <w:rFonts w:ascii="Times New Roman" w:eastAsia="Times New Roman" w:hAnsi="Times New Roman" w:cs="Times New Roman"/>
          <w:sz w:val="24"/>
          <w:szCs w:val="24"/>
          <w:lang w:eastAsia="tr-TR"/>
        </w:rPr>
        <w:t>neurons</w:t>
      </w:r>
      <w:r w:rsidR="00D1655E">
        <w:rPr>
          <w:rFonts w:ascii="Times New Roman" w:eastAsia="Times New Roman" w:hAnsi="Times New Roman" w:cs="Times New Roman"/>
          <w:sz w:val="24"/>
          <w:szCs w:val="24"/>
          <w:lang w:eastAsia="tr-TR"/>
        </w:rPr>
        <w:t xml:space="preserve"> faithfully track elapsed duration (termed </w:t>
      </w:r>
      <w:r w:rsidR="00CA4E6B">
        <w:rPr>
          <w:rFonts w:ascii="Times New Roman" w:eastAsia="Times New Roman" w:hAnsi="Times New Roman" w:cs="Times New Roman"/>
          <w:sz w:val="24"/>
          <w:szCs w:val="24"/>
          <w:lang w:eastAsia="tr-TR"/>
        </w:rPr>
        <w:t>‘</w:t>
      </w:r>
      <w:r w:rsidR="00D1655E">
        <w:rPr>
          <w:rFonts w:ascii="Times New Roman" w:eastAsia="Times New Roman" w:hAnsi="Times New Roman" w:cs="Times New Roman"/>
          <w:sz w:val="24"/>
          <w:szCs w:val="24"/>
          <w:lang w:eastAsia="tr-TR"/>
        </w:rPr>
        <w:t>time cells</w:t>
      </w:r>
      <w:r w:rsidR="00CA4E6B">
        <w:rPr>
          <w:rFonts w:ascii="Times New Roman" w:eastAsia="Times New Roman" w:hAnsi="Times New Roman" w:cs="Times New Roman"/>
          <w:sz w:val="24"/>
          <w:szCs w:val="24"/>
          <w:lang w:eastAsia="tr-TR"/>
        </w:rPr>
        <w:t>’</w:t>
      </w:r>
      <w:r w:rsidR="00D1655E">
        <w:rPr>
          <w:rFonts w:ascii="Times New Roman" w:eastAsia="Times New Roman" w:hAnsi="Times New Roman" w:cs="Times New Roman"/>
          <w:sz w:val="24"/>
          <w:szCs w:val="24"/>
          <w:lang w:eastAsia="tr-TR"/>
        </w:rPr>
        <w:t>)</w:t>
      </w:r>
      <w:r w:rsidR="00FC0885">
        <w:rPr>
          <w:rFonts w:ascii="Times New Roman" w:eastAsia="Times New Roman" w:hAnsi="Times New Roman" w:cs="Times New Roman"/>
          <w:sz w:val="24"/>
          <w:szCs w:val="24"/>
          <w:lang w:eastAsia="tr-TR"/>
        </w:rPr>
        <w:t>”</w:t>
      </w:r>
      <w:r w:rsidR="00D1655E">
        <w:rPr>
          <w:rFonts w:ascii="Times New Roman" w:eastAsia="Times New Roman" w:hAnsi="Times New Roman" w:cs="Times New Roman"/>
          <w:sz w:val="24"/>
          <w:szCs w:val="24"/>
          <w:lang w:eastAsia="tr-TR"/>
        </w:rPr>
        <w:t xml:space="preserve"> (p.</w:t>
      </w:r>
      <w:r w:rsidR="00CA4E6B">
        <w:rPr>
          <w:rFonts w:ascii="Times New Roman" w:eastAsia="Times New Roman" w:hAnsi="Times New Roman" w:cs="Times New Roman"/>
          <w:sz w:val="24"/>
          <w:szCs w:val="24"/>
          <w:lang w:eastAsia="tr-TR"/>
        </w:rPr>
        <w:t xml:space="preserve"> </w:t>
      </w:r>
      <w:r w:rsidR="00D1655E">
        <w:rPr>
          <w:rFonts w:ascii="Times New Roman" w:eastAsia="Times New Roman" w:hAnsi="Times New Roman" w:cs="Times New Roman"/>
          <w:sz w:val="24"/>
          <w:szCs w:val="24"/>
          <w:lang w:eastAsia="tr-TR"/>
        </w:rPr>
        <w:t xml:space="preserve">483). </w:t>
      </w:r>
      <w:r w:rsidR="00CA4E6B" w:rsidRPr="002A515B">
        <w:rPr>
          <w:rFonts w:ascii="Times New Roman" w:eastAsia="Times New Roman" w:hAnsi="Times New Roman" w:cs="Times New Roman"/>
          <w:sz w:val="24"/>
          <w:szCs w:val="24"/>
          <w:lang w:eastAsia="tr-TR"/>
        </w:rPr>
        <w:t>D</w:t>
      </w:r>
      <w:r w:rsidR="00D1655E" w:rsidRPr="00E42D4D">
        <w:rPr>
          <w:rFonts w:ascii="Times New Roman" w:eastAsia="Times New Roman" w:hAnsi="Times New Roman" w:cs="Times New Roman"/>
          <w:sz w:val="24"/>
          <w:szCs w:val="24"/>
          <w:lang w:eastAsia="tr-TR"/>
        </w:rPr>
        <w:t>amage</w:t>
      </w:r>
      <w:r w:rsidR="00D1655E">
        <w:rPr>
          <w:rFonts w:ascii="Times New Roman" w:eastAsia="Times New Roman" w:hAnsi="Times New Roman" w:cs="Times New Roman"/>
          <w:sz w:val="24"/>
          <w:szCs w:val="24"/>
          <w:lang w:eastAsia="tr-TR"/>
        </w:rPr>
        <w:t xml:space="preserve"> to the hippocampus in both humans and rats interferes with the capacity to learn and remember the sequenti</w:t>
      </w:r>
      <w:r w:rsidR="00D82967">
        <w:rPr>
          <w:rFonts w:ascii="Times New Roman" w:eastAsia="Times New Roman" w:hAnsi="Times New Roman" w:cs="Times New Roman"/>
          <w:sz w:val="24"/>
          <w:szCs w:val="24"/>
          <w:lang w:eastAsia="tr-TR"/>
        </w:rPr>
        <w:t>al order of events.</w:t>
      </w:r>
      <w:r w:rsidR="00D82967">
        <w:rPr>
          <w:rStyle w:val="FootnoteReference"/>
          <w:rFonts w:ascii="Times New Roman" w:eastAsia="Times New Roman" w:hAnsi="Times New Roman" w:cs="Times New Roman"/>
          <w:sz w:val="24"/>
          <w:szCs w:val="24"/>
          <w:lang w:eastAsia="tr-TR"/>
        </w:rPr>
        <w:footnoteReference w:id="19"/>
      </w:r>
      <w:r w:rsidR="00561863">
        <w:rPr>
          <w:rFonts w:ascii="Times New Roman" w:eastAsia="Times New Roman" w:hAnsi="Times New Roman" w:cs="Times New Roman"/>
          <w:sz w:val="24"/>
          <w:szCs w:val="24"/>
          <w:lang w:eastAsia="tr-TR"/>
        </w:rPr>
        <w:t xml:space="preserve"> Similar results have been shown by Schiller et al</w:t>
      </w:r>
      <w:r w:rsidR="00CD732E">
        <w:rPr>
          <w:rFonts w:ascii="Times New Roman" w:eastAsia="Times New Roman" w:hAnsi="Times New Roman" w:cs="Times New Roman"/>
          <w:sz w:val="24"/>
          <w:szCs w:val="24"/>
          <w:lang w:eastAsia="tr-TR"/>
        </w:rPr>
        <w:t>.</w:t>
      </w:r>
      <w:r w:rsidR="00561863">
        <w:rPr>
          <w:rFonts w:ascii="Times New Roman" w:eastAsia="Times New Roman" w:hAnsi="Times New Roman" w:cs="Times New Roman"/>
          <w:sz w:val="24"/>
          <w:szCs w:val="24"/>
          <w:lang w:eastAsia="tr-TR"/>
        </w:rPr>
        <w:t xml:space="preserve"> (2015), who argue that </w:t>
      </w:r>
      <w:r w:rsidR="00FC0885">
        <w:rPr>
          <w:rFonts w:ascii="Times New Roman" w:eastAsia="Times New Roman" w:hAnsi="Times New Roman" w:cs="Times New Roman"/>
          <w:sz w:val="24"/>
          <w:szCs w:val="24"/>
          <w:lang w:eastAsia="tr-TR"/>
        </w:rPr>
        <w:t>“</w:t>
      </w:r>
      <w:r w:rsidR="00561863">
        <w:rPr>
          <w:rFonts w:ascii="Times New Roman" w:eastAsia="Times New Roman" w:hAnsi="Times New Roman" w:cs="Times New Roman"/>
          <w:sz w:val="24"/>
          <w:szCs w:val="24"/>
          <w:lang w:eastAsia="tr-TR"/>
        </w:rPr>
        <w:t>numerous studies have revealed that the hippocampus plays a critical role in remembering the order of even</w:t>
      </w:r>
      <w:r w:rsidR="00152ADC">
        <w:rPr>
          <w:rFonts w:ascii="Times New Roman" w:eastAsia="Times New Roman" w:hAnsi="Times New Roman" w:cs="Times New Roman"/>
          <w:sz w:val="24"/>
          <w:szCs w:val="24"/>
          <w:lang w:eastAsia="tr-TR"/>
        </w:rPr>
        <w:t>ts in specific experiences</w:t>
      </w:r>
      <w:r w:rsidR="00FC0885">
        <w:rPr>
          <w:rFonts w:ascii="Times New Roman" w:eastAsia="Times New Roman" w:hAnsi="Times New Roman" w:cs="Times New Roman"/>
          <w:sz w:val="24"/>
          <w:szCs w:val="24"/>
          <w:lang w:eastAsia="tr-TR"/>
        </w:rPr>
        <w:t>”</w:t>
      </w:r>
      <w:r w:rsidR="008C0885">
        <w:rPr>
          <w:rFonts w:ascii="Times New Roman" w:eastAsia="Times New Roman" w:hAnsi="Times New Roman" w:cs="Times New Roman"/>
          <w:sz w:val="24"/>
          <w:szCs w:val="24"/>
          <w:lang w:eastAsia="tr-TR"/>
        </w:rPr>
        <w:t xml:space="preserve"> (</w:t>
      </w:r>
      <w:r w:rsidR="00152ADC">
        <w:rPr>
          <w:rFonts w:ascii="Times New Roman" w:eastAsia="Times New Roman" w:hAnsi="Times New Roman" w:cs="Times New Roman"/>
          <w:sz w:val="24"/>
          <w:szCs w:val="24"/>
          <w:lang w:eastAsia="tr-TR"/>
        </w:rPr>
        <w:t>p.</w:t>
      </w:r>
      <w:r w:rsidR="00561863">
        <w:rPr>
          <w:rFonts w:ascii="Times New Roman" w:eastAsia="Times New Roman" w:hAnsi="Times New Roman" w:cs="Times New Roman"/>
          <w:sz w:val="24"/>
          <w:szCs w:val="24"/>
          <w:lang w:eastAsia="tr-TR"/>
        </w:rPr>
        <w:t>13905)</w:t>
      </w:r>
      <w:r w:rsidR="00152ADC">
        <w:rPr>
          <w:rFonts w:ascii="Times New Roman" w:eastAsia="Times New Roman" w:hAnsi="Times New Roman" w:cs="Times New Roman"/>
          <w:sz w:val="24"/>
          <w:szCs w:val="24"/>
          <w:lang w:eastAsia="tr-TR"/>
        </w:rPr>
        <w:t>.</w:t>
      </w:r>
      <w:r w:rsidR="00561863">
        <w:rPr>
          <w:rFonts w:ascii="Times New Roman" w:eastAsia="Times New Roman" w:hAnsi="Times New Roman" w:cs="Times New Roman"/>
          <w:sz w:val="24"/>
          <w:szCs w:val="24"/>
          <w:lang w:eastAsia="tr-TR"/>
        </w:rPr>
        <w:t xml:space="preserve"> Summing up this recent research</w:t>
      </w:r>
      <w:r w:rsidR="002F35F2">
        <w:rPr>
          <w:rFonts w:ascii="Times New Roman" w:eastAsia="Times New Roman" w:hAnsi="Times New Roman" w:cs="Times New Roman"/>
          <w:sz w:val="24"/>
          <w:szCs w:val="24"/>
          <w:lang w:eastAsia="tr-TR"/>
        </w:rPr>
        <w:t>,</w:t>
      </w:r>
      <w:r w:rsidR="00561863">
        <w:rPr>
          <w:rFonts w:ascii="Times New Roman" w:eastAsia="Times New Roman" w:hAnsi="Times New Roman" w:cs="Times New Roman"/>
          <w:sz w:val="24"/>
          <w:szCs w:val="24"/>
          <w:lang w:eastAsia="tr-TR"/>
        </w:rPr>
        <w:t xml:space="preserve"> Eichenbaum argues that time cells may </w:t>
      </w:r>
      <w:r w:rsidR="00FC0885">
        <w:rPr>
          <w:rFonts w:ascii="Times New Roman" w:eastAsia="Times New Roman" w:hAnsi="Times New Roman" w:cs="Times New Roman"/>
          <w:sz w:val="24"/>
          <w:szCs w:val="24"/>
          <w:lang w:eastAsia="tr-TR"/>
        </w:rPr>
        <w:t>“</w:t>
      </w:r>
      <w:r w:rsidR="00561863">
        <w:rPr>
          <w:rFonts w:ascii="Times New Roman" w:eastAsia="Times New Roman" w:hAnsi="Times New Roman" w:cs="Times New Roman"/>
          <w:sz w:val="24"/>
          <w:szCs w:val="24"/>
          <w:lang w:eastAsia="tr-TR"/>
        </w:rPr>
        <w:t>play a role in episodic memory by tagging when events occur in time, just as place cells map where events occur in space so that the hypothesis is that time cells do for memory th</w:t>
      </w:r>
      <w:r w:rsidR="002F35F2">
        <w:rPr>
          <w:rFonts w:ascii="Times New Roman" w:eastAsia="Times New Roman" w:hAnsi="Times New Roman" w:cs="Times New Roman"/>
          <w:sz w:val="24"/>
          <w:szCs w:val="24"/>
          <w:lang w:eastAsia="tr-TR"/>
        </w:rPr>
        <w:t>e same things that place cells d</w:t>
      </w:r>
      <w:r w:rsidR="00561863">
        <w:rPr>
          <w:rFonts w:ascii="Times New Roman" w:eastAsia="Times New Roman" w:hAnsi="Times New Roman" w:cs="Times New Roman"/>
          <w:sz w:val="24"/>
          <w:szCs w:val="24"/>
          <w:lang w:eastAsia="tr-TR"/>
        </w:rPr>
        <w:t xml:space="preserve">o. Considered together, time cells and place cells </w:t>
      </w:r>
      <w:r w:rsidR="00F10864" w:rsidRPr="00D357B8">
        <w:rPr>
          <w:rFonts w:ascii="Times New Roman" w:eastAsia="Times New Roman" w:hAnsi="Times New Roman" w:cs="Times New Roman"/>
          <w:sz w:val="24"/>
          <w:szCs w:val="24"/>
          <w:lang w:eastAsia="tr-TR"/>
        </w:rPr>
        <w:t>organi</w:t>
      </w:r>
      <w:r w:rsidR="00F10864">
        <w:rPr>
          <w:rFonts w:ascii="Times New Roman" w:eastAsia="Times New Roman" w:hAnsi="Times New Roman" w:cs="Times New Roman"/>
          <w:sz w:val="24"/>
          <w:szCs w:val="24"/>
          <w:lang w:eastAsia="tr-TR"/>
        </w:rPr>
        <w:t>z</w:t>
      </w:r>
      <w:r w:rsidR="00F10864" w:rsidRPr="00D357B8">
        <w:rPr>
          <w:rFonts w:ascii="Times New Roman" w:eastAsia="Times New Roman" w:hAnsi="Times New Roman" w:cs="Times New Roman"/>
          <w:sz w:val="24"/>
          <w:szCs w:val="24"/>
          <w:lang w:eastAsia="tr-TR"/>
        </w:rPr>
        <w:t>e</w:t>
      </w:r>
      <w:r w:rsidR="00561863">
        <w:rPr>
          <w:rFonts w:ascii="Times New Roman" w:eastAsia="Times New Roman" w:hAnsi="Times New Roman" w:cs="Times New Roman"/>
          <w:sz w:val="24"/>
          <w:szCs w:val="24"/>
          <w:lang w:eastAsia="tr-TR"/>
        </w:rPr>
        <w:t xml:space="preserve"> events in different relational dimensions to provide cognitive maps in time and space respe</w:t>
      </w:r>
      <w:r w:rsidR="008C0885">
        <w:rPr>
          <w:rFonts w:ascii="Times New Roman" w:eastAsia="Times New Roman" w:hAnsi="Times New Roman" w:cs="Times New Roman"/>
          <w:sz w:val="24"/>
          <w:szCs w:val="24"/>
          <w:lang w:eastAsia="tr-TR"/>
        </w:rPr>
        <w:t>ctively</w:t>
      </w:r>
      <w:r w:rsidR="00FC0885">
        <w:rPr>
          <w:rFonts w:ascii="Times New Roman" w:eastAsia="Times New Roman" w:hAnsi="Times New Roman" w:cs="Times New Roman"/>
          <w:sz w:val="24"/>
          <w:szCs w:val="24"/>
          <w:lang w:eastAsia="tr-TR"/>
        </w:rPr>
        <w:t>”</w:t>
      </w:r>
      <w:r w:rsidR="008C0885">
        <w:rPr>
          <w:rFonts w:ascii="Times New Roman" w:eastAsia="Times New Roman" w:hAnsi="Times New Roman" w:cs="Times New Roman"/>
          <w:sz w:val="24"/>
          <w:szCs w:val="24"/>
          <w:lang w:eastAsia="tr-TR"/>
        </w:rPr>
        <w:t xml:space="preserve"> (Lisman et al</w:t>
      </w:r>
      <w:r w:rsidR="00CD732E">
        <w:rPr>
          <w:rFonts w:ascii="Times New Roman" w:eastAsia="Times New Roman" w:hAnsi="Times New Roman" w:cs="Times New Roman"/>
          <w:sz w:val="24"/>
          <w:szCs w:val="24"/>
          <w:lang w:eastAsia="tr-TR"/>
        </w:rPr>
        <w:t>.</w:t>
      </w:r>
      <w:r w:rsidR="004A23E4">
        <w:rPr>
          <w:rFonts w:ascii="Times New Roman" w:eastAsia="Times New Roman" w:hAnsi="Times New Roman" w:cs="Times New Roman"/>
          <w:sz w:val="24"/>
          <w:szCs w:val="24"/>
          <w:lang w:eastAsia="tr-TR"/>
        </w:rPr>
        <w:t>, 2017:</w:t>
      </w:r>
      <w:r w:rsidR="00561863">
        <w:rPr>
          <w:rFonts w:ascii="Times New Roman" w:eastAsia="Times New Roman" w:hAnsi="Times New Roman" w:cs="Times New Roman"/>
          <w:sz w:val="24"/>
          <w:szCs w:val="24"/>
          <w:lang w:eastAsia="tr-TR"/>
        </w:rPr>
        <w:t xml:space="preserve">1439). </w:t>
      </w:r>
    </w:p>
    <w:p w14:paraId="20220A7E" w14:textId="7D4C9EBC" w:rsidR="00296709" w:rsidRDefault="008D31D8" w:rsidP="00286D5E">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ED5386">
        <w:rPr>
          <w:rFonts w:ascii="Times New Roman" w:eastAsia="Times New Roman" w:hAnsi="Times New Roman" w:cs="Times New Roman"/>
          <w:sz w:val="24"/>
          <w:szCs w:val="24"/>
          <w:lang w:eastAsia="tr-TR"/>
        </w:rPr>
        <w:t>We have strong empirical evidence, then,</w:t>
      </w:r>
      <w:r w:rsidR="00296709">
        <w:rPr>
          <w:rFonts w:ascii="Times New Roman" w:eastAsia="Times New Roman" w:hAnsi="Times New Roman" w:cs="Times New Roman"/>
          <w:sz w:val="24"/>
          <w:szCs w:val="24"/>
          <w:lang w:eastAsia="tr-TR"/>
        </w:rPr>
        <w:t xml:space="preserve"> that human beings and other mammals possess internal spatial and temporal cognitive maps</w:t>
      </w:r>
      <w:r w:rsidR="00DD438B">
        <w:rPr>
          <w:rFonts w:ascii="Times New Roman" w:eastAsia="Times New Roman" w:hAnsi="Times New Roman" w:cs="Times New Roman"/>
          <w:sz w:val="24"/>
          <w:szCs w:val="24"/>
          <w:lang w:eastAsia="tr-TR"/>
        </w:rPr>
        <w:t xml:space="preserve"> and neuroscientists are beginning to understand how such maps are implemented </w:t>
      </w:r>
      <w:r w:rsidR="007524C0">
        <w:rPr>
          <w:rFonts w:ascii="Times New Roman" w:eastAsia="Times New Roman" w:hAnsi="Times New Roman" w:cs="Times New Roman"/>
          <w:sz w:val="24"/>
          <w:szCs w:val="24"/>
          <w:lang w:eastAsia="tr-TR"/>
        </w:rPr>
        <w:t>neuronally</w:t>
      </w:r>
      <w:r w:rsidR="00DD438B">
        <w:rPr>
          <w:rFonts w:ascii="Times New Roman" w:eastAsia="Times New Roman" w:hAnsi="Times New Roman" w:cs="Times New Roman"/>
          <w:sz w:val="24"/>
          <w:szCs w:val="24"/>
          <w:lang w:eastAsia="tr-TR"/>
        </w:rPr>
        <w:t xml:space="preserve"> in the hippocampus. </w:t>
      </w:r>
      <w:r w:rsidR="00373820">
        <w:rPr>
          <w:rFonts w:ascii="Times New Roman" w:eastAsia="Times New Roman" w:hAnsi="Times New Roman" w:cs="Times New Roman"/>
          <w:sz w:val="24"/>
          <w:szCs w:val="24"/>
          <w:lang w:eastAsia="tr-TR"/>
        </w:rPr>
        <w:t>There is also some evidence for the existence of “concept cells” in the hippocampus. These are cells that “</w:t>
      </w:r>
      <w:r w:rsidR="00373820" w:rsidRPr="00373820">
        <w:rPr>
          <w:rFonts w:ascii="Times New Roman" w:eastAsia="Times New Roman" w:hAnsi="Times New Roman" w:cs="Times New Roman"/>
          <w:sz w:val="24"/>
          <w:szCs w:val="24"/>
          <w:lang w:eastAsia="tr-TR"/>
        </w:rPr>
        <w:t>re</w:t>
      </w:r>
      <w:r w:rsidR="00373820">
        <w:rPr>
          <w:rFonts w:ascii="Times New Roman" w:eastAsia="Times New Roman" w:hAnsi="Times New Roman" w:cs="Times New Roman"/>
          <w:sz w:val="24"/>
          <w:szCs w:val="24"/>
          <w:lang w:eastAsia="tr-TR"/>
        </w:rPr>
        <w:t xml:space="preserve">spond in a remarkably selective </w:t>
      </w:r>
      <w:r w:rsidR="00373820" w:rsidRPr="00373820">
        <w:rPr>
          <w:rFonts w:ascii="Times New Roman" w:eastAsia="Times New Roman" w:hAnsi="Times New Roman" w:cs="Times New Roman"/>
          <w:sz w:val="24"/>
          <w:szCs w:val="24"/>
          <w:lang w:eastAsia="tr-TR"/>
        </w:rPr>
        <w:t>and abstract manner to particular persons or objects</w:t>
      </w:r>
      <w:r w:rsidR="00373820">
        <w:rPr>
          <w:rFonts w:ascii="Times New Roman" w:eastAsia="Times New Roman" w:hAnsi="Times New Roman" w:cs="Times New Roman"/>
          <w:sz w:val="24"/>
          <w:szCs w:val="24"/>
          <w:lang w:eastAsia="tr-TR"/>
        </w:rPr>
        <w:t>” (</w:t>
      </w:r>
      <w:r w:rsidR="00373820" w:rsidRPr="00373820">
        <w:rPr>
          <w:rFonts w:ascii="Times New Roman" w:eastAsia="Times New Roman" w:hAnsi="Times New Roman" w:cs="Times New Roman"/>
          <w:sz w:val="24"/>
          <w:szCs w:val="24"/>
          <w:lang w:eastAsia="tr-TR"/>
        </w:rPr>
        <w:t>Quiroga</w:t>
      </w:r>
      <w:r w:rsidR="004A23E4">
        <w:rPr>
          <w:rFonts w:ascii="Times New Roman" w:eastAsia="Times New Roman" w:hAnsi="Times New Roman" w:cs="Times New Roman"/>
          <w:sz w:val="24"/>
          <w:szCs w:val="24"/>
          <w:lang w:eastAsia="tr-TR"/>
        </w:rPr>
        <w:t>, 2012:</w:t>
      </w:r>
      <w:r w:rsidR="00373820">
        <w:rPr>
          <w:rFonts w:ascii="Times New Roman" w:eastAsia="Times New Roman" w:hAnsi="Times New Roman" w:cs="Times New Roman"/>
          <w:sz w:val="24"/>
          <w:szCs w:val="24"/>
          <w:lang w:eastAsia="tr-TR"/>
        </w:rPr>
        <w:t xml:space="preserve">587). </w:t>
      </w:r>
      <w:r w:rsidR="00402B00">
        <w:rPr>
          <w:rFonts w:ascii="Times New Roman" w:eastAsia="Times New Roman" w:hAnsi="Times New Roman" w:cs="Times New Roman"/>
          <w:sz w:val="24"/>
          <w:szCs w:val="24"/>
          <w:lang w:eastAsia="tr-TR"/>
        </w:rPr>
        <w:t>I have suggested that</w:t>
      </w:r>
      <w:r w:rsidR="00E220F6">
        <w:rPr>
          <w:rFonts w:ascii="Times New Roman" w:eastAsia="Times New Roman" w:hAnsi="Times New Roman" w:cs="Times New Roman"/>
          <w:sz w:val="24"/>
          <w:szCs w:val="24"/>
          <w:lang w:eastAsia="tr-TR"/>
        </w:rPr>
        <w:t xml:space="preserve"> we can think of where-beliefs and when-beliefs as establishing </w:t>
      </w:r>
      <w:r w:rsidR="00E220F6">
        <w:rPr>
          <w:rFonts w:ascii="Times New Roman" w:eastAsia="Times New Roman" w:hAnsi="Times New Roman" w:cs="Times New Roman"/>
          <w:sz w:val="24"/>
          <w:szCs w:val="24"/>
          <w:lang w:eastAsia="tr-TR"/>
        </w:rPr>
        <w:lastRenderedPageBreak/>
        <w:t xml:space="preserve">connections between concepts and positions on such maps. </w:t>
      </w:r>
      <w:r w:rsidR="00E220F6" w:rsidRPr="00BE3A60">
        <w:rPr>
          <w:rFonts w:ascii="Times New Roman" w:eastAsia="Times New Roman" w:hAnsi="Times New Roman" w:cs="Times New Roman"/>
          <w:sz w:val="24"/>
          <w:szCs w:val="24"/>
          <w:lang w:eastAsia="tr-TR"/>
        </w:rPr>
        <w:t>Where-beliefs involve creating</w:t>
      </w:r>
      <w:r w:rsidR="00E220F6">
        <w:rPr>
          <w:rFonts w:ascii="Times New Roman" w:eastAsia="Times New Roman" w:hAnsi="Times New Roman" w:cs="Times New Roman"/>
          <w:sz w:val="24"/>
          <w:szCs w:val="24"/>
          <w:lang w:eastAsia="tr-TR"/>
        </w:rPr>
        <w:t xml:space="preserve"> a link between a concept and a position on a spatial map (perhaps encoded by a system of place cells),</w:t>
      </w:r>
      <w:r w:rsidR="00FC0885">
        <w:rPr>
          <w:rFonts w:ascii="Times New Roman" w:eastAsia="Times New Roman" w:hAnsi="Times New Roman" w:cs="Times New Roman"/>
          <w:sz w:val="24"/>
          <w:szCs w:val="24"/>
          <w:lang w:eastAsia="tr-TR"/>
        </w:rPr>
        <w:t xml:space="preserve"> and </w:t>
      </w:r>
      <w:r w:rsidR="00402B00">
        <w:rPr>
          <w:rFonts w:ascii="Times New Roman" w:eastAsia="Times New Roman" w:hAnsi="Times New Roman" w:cs="Times New Roman"/>
          <w:sz w:val="24"/>
          <w:szCs w:val="24"/>
          <w:lang w:eastAsia="tr-TR"/>
        </w:rPr>
        <w:t>when-beliefs involve</w:t>
      </w:r>
      <w:r w:rsidR="00E220F6" w:rsidRPr="00BE3A60">
        <w:rPr>
          <w:rFonts w:ascii="Times New Roman" w:eastAsia="Times New Roman" w:hAnsi="Times New Roman" w:cs="Times New Roman"/>
          <w:sz w:val="24"/>
          <w:szCs w:val="24"/>
          <w:lang w:eastAsia="tr-TR"/>
        </w:rPr>
        <w:t xml:space="preserve"> creating a link between</w:t>
      </w:r>
      <w:r w:rsidR="00E220F6">
        <w:rPr>
          <w:rFonts w:ascii="Times New Roman" w:eastAsia="Times New Roman" w:hAnsi="Times New Roman" w:cs="Times New Roman"/>
          <w:sz w:val="24"/>
          <w:szCs w:val="24"/>
          <w:lang w:eastAsia="tr-TR"/>
        </w:rPr>
        <w:t xml:space="preserve"> a concept and a position on a temporal map (perhaps encoded by a system of time cells). </w:t>
      </w:r>
      <w:r w:rsidR="00373820">
        <w:rPr>
          <w:rFonts w:ascii="Times New Roman" w:eastAsia="Times New Roman" w:hAnsi="Times New Roman" w:cs="Times New Roman"/>
          <w:sz w:val="24"/>
          <w:szCs w:val="24"/>
          <w:lang w:eastAsia="tr-TR"/>
        </w:rPr>
        <w:t>So</w:t>
      </w:r>
      <w:r w:rsidR="00E220F6">
        <w:rPr>
          <w:rFonts w:ascii="Times New Roman" w:eastAsia="Times New Roman" w:hAnsi="Times New Roman" w:cs="Times New Roman"/>
          <w:sz w:val="24"/>
          <w:szCs w:val="24"/>
          <w:lang w:eastAsia="tr-TR"/>
        </w:rPr>
        <w:t>, given there is strong evidence for the localization of cognitive maps to the hippocampus and some evidence for the existence of “concept cells” in the hippocampus, it</w:t>
      </w:r>
      <w:r w:rsidR="00373820">
        <w:rPr>
          <w:rFonts w:ascii="Times New Roman" w:eastAsia="Times New Roman" w:hAnsi="Times New Roman" w:cs="Times New Roman"/>
          <w:sz w:val="24"/>
          <w:szCs w:val="24"/>
          <w:lang w:eastAsia="tr-TR"/>
        </w:rPr>
        <w:t xml:space="preserve"> </w:t>
      </w:r>
      <w:r w:rsidR="003E48EF">
        <w:rPr>
          <w:rFonts w:ascii="Times New Roman" w:eastAsia="Times New Roman" w:hAnsi="Times New Roman" w:cs="Times New Roman"/>
          <w:sz w:val="24"/>
          <w:szCs w:val="24"/>
          <w:lang w:eastAsia="tr-TR"/>
        </w:rPr>
        <w:t xml:space="preserve">does not seem implausible </w:t>
      </w:r>
      <w:r w:rsidR="00E220F6">
        <w:rPr>
          <w:rFonts w:ascii="Times New Roman" w:eastAsia="Times New Roman" w:hAnsi="Times New Roman" w:cs="Times New Roman"/>
          <w:sz w:val="24"/>
          <w:szCs w:val="24"/>
          <w:lang w:eastAsia="tr-TR"/>
        </w:rPr>
        <w:t>as an empirical hypothesis</w:t>
      </w:r>
      <w:r w:rsidR="00A271B2">
        <w:rPr>
          <w:rFonts w:ascii="Times New Roman" w:eastAsia="Times New Roman" w:hAnsi="Times New Roman" w:cs="Times New Roman"/>
          <w:sz w:val="24"/>
          <w:szCs w:val="24"/>
          <w:lang w:eastAsia="tr-TR"/>
        </w:rPr>
        <w:t xml:space="preserve"> that the hippocampus plays a critical role in the formation of </w:t>
      </w:r>
      <w:r w:rsidR="00373820">
        <w:rPr>
          <w:rFonts w:ascii="Times New Roman" w:eastAsia="Times New Roman" w:hAnsi="Times New Roman" w:cs="Times New Roman"/>
          <w:sz w:val="24"/>
          <w:szCs w:val="24"/>
          <w:lang w:eastAsia="tr-TR"/>
        </w:rPr>
        <w:t>when-beliefs and where-</w:t>
      </w:r>
      <w:r w:rsidR="00A271B2">
        <w:rPr>
          <w:rFonts w:ascii="Times New Roman" w:eastAsia="Times New Roman" w:hAnsi="Times New Roman" w:cs="Times New Roman"/>
          <w:sz w:val="24"/>
          <w:szCs w:val="24"/>
          <w:lang w:eastAsia="tr-TR"/>
        </w:rPr>
        <w:t>beliefs, which</w:t>
      </w:r>
      <w:r w:rsidR="00E220F6">
        <w:rPr>
          <w:rFonts w:ascii="Times New Roman" w:eastAsia="Times New Roman" w:hAnsi="Times New Roman" w:cs="Times New Roman"/>
          <w:sz w:val="24"/>
          <w:szCs w:val="24"/>
          <w:lang w:eastAsia="tr-TR"/>
        </w:rPr>
        <w:t xml:space="preserve"> </w:t>
      </w:r>
      <w:r w:rsidR="00A271B2">
        <w:rPr>
          <w:rFonts w:ascii="Times New Roman" w:eastAsia="Times New Roman" w:hAnsi="Times New Roman" w:cs="Times New Roman"/>
          <w:sz w:val="24"/>
          <w:szCs w:val="24"/>
          <w:lang w:eastAsia="tr-TR"/>
        </w:rPr>
        <w:t>might</w:t>
      </w:r>
      <w:r w:rsidR="00E220F6">
        <w:rPr>
          <w:rFonts w:ascii="Times New Roman" w:eastAsia="Times New Roman" w:hAnsi="Times New Roman" w:cs="Times New Roman"/>
          <w:sz w:val="24"/>
          <w:szCs w:val="24"/>
          <w:lang w:eastAsia="tr-TR"/>
        </w:rPr>
        <w:t xml:space="preserve"> involve the creation of neuronal connections between “concept cells” and cognitive maps.</w:t>
      </w:r>
      <w:r w:rsidR="00373820">
        <w:rPr>
          <w:rFonts w:ascii="Times New Roman" w:eastAsia="Times New Roman" w:hAnsi="Times New Roman" w:cs="Times New Roman"/>
          <w:sz w:val="24"/>
          <w:szCs w:val="24"/>
          <w:lang w:eastAsia="tr-TR"/>
        </w:rPr>
        <w:t xml:space="preserve"> Given that the hippocampus is not thought to have a central role in ling</w:t>
      </w:r>
      <w:r w:rsidR="00E220F6">
        <w:rPr>
          <w:rFonts w:ascii="Times New Roman" w:eastAsia="Times New Roman" w:hAnsi="Times New Roman" w:cs="Times New Roman"/>
          <w:sz w:val="24"/>
          <w:szCs w:val="24"/>
          <w:lang w:eastAsia="tr-TR"/>
        </w:rPr>
        <w:t xml:space="preserve">uistic processing such a localization would </w:t>
      </w:r>
      <w:r w:rsidR="00373820">
        <w:rPr>
          <w:rFonts w:ascii="Times New Roman" w:eastAsia="Times New Roman" w:hAnsi="Times New Roman" w:cs="Times New Roman"/>
          <w:sz w:val="24"/>
          <w:szCs w:val="24"/>
          <w:lang w:eastAsia="tr-TR"/>
        </w:rPr>
        <w:t xml:space="preserve">support the idea that where-beliefs and when-beliefs should not be modelled in linguistic terms. </w:t>
      </w:r>
      <w:r w:rsidR="00296709">
        <w:rPr>
          <w:rFonts w:ascii="Times New Roman" w:eastAsia="Times New Roman" w:hAnsi="Times New Roman" w:cs="Times New Roman"/>
          <w:sz w:val="24"/>
          <w:szCs w:val="24"/>
          <w:lang w:eastAsia="tr-TR"/>
        </w:rPr>
        <w:t xml:space="preserve">Although research in this area is </w:t>
      </w:r>
      <w:r w:rsidR="00923F9C">
        <w:rPr>
          <w:rFonts w:ascii="Times New Roman" w:eastAsia="Times New Roman" w:hAnsi="Times New Roman" w:cs="Times New Roman"/>
          <w:sz w:val="24"/>
          <w:szCs w:val="24"/>
          <w:lang w:eastAsia="tr-TR"/>
        </w:rPr>
        <w:t xml:space="preserve">at </w:t>
      </w:r>
      <w:r w:rsidR="00296709">
        <w:rPr>
          <w:rFonts w:ascii="Times New Roman" w:eastAsia="Times New Roman" w:hAnsi="Times New Roman" w:cs="Times New Roman"/>
          <w:sz w:val="24"/>
          <w:szCs w:val="24"/>
          <w:lang w:eastAsia="tr-TR"/>
        </w:rPr>
        <w:t>an early stage, th</w:t>
      </w:r>
      <w:r w:rsidR="001842A1">
        <w:rPr>
          <w:rFonts w:ascii="Times New Roman" w:eastAsia="Times New Roman" w:hAnsi="Times New Roman" w:cs="Times New Roman"/>
          <w:sz w:val="24"/>
          <w:szCs w:val="24"/>
          <w:lang w:eastAsia="tr-TR"/>
        </w:rPr>
        <w:t xml:space="preserve">e </w:t>
      </w:r>
      <w:r w:rsidR="00E220F6">
        <w:rPr>
          <w:rFonts w:ascii="Times New Roman" w:eastAsia="Times New Roman" w:hAnsi="Times New Roman" w:cs="Times New Roman"/>
          <w:sz w:val="24"/>
          <w:szCs w:val="24"/>
          <w:lang w:eastAsia="tr-TR"/>
        </w:rPr>
        <w:t>model</w:t>
      </w:r>
      <w:r w:rsidR="001842A1">
        <w:rPr>
          <w:rFonts w:ascii="Times New Roman" w:eastAsia="Times New Roman" w:hAnsi="Times New Roman" w:cs="Times New Roman"/>
          <w:sz w:val="24"/>
          <w:szCs w:val="24"/>
          <w:lang w:eastAsia="tr-TR"/>
        </w:rPr>
        <w:t xml:space="preserve"> </w:t>
      </w:r>
      <w:r w:rsidR="00296709">
        <w:rPr>
          <w:rFonts w:ascii="Times New Roman" w:eastAsia="Times New Roman" w:hAnsi="Times New Roman" w:cs="Times New Roman"/>
          <w:sz w:val="24"/>
          <w:szCs w:val="24"/>
          <w:lang w:eastAsia="tr-TR"/>
        </w:rPr>
        <w:t xml:space="preserve">I am </w:t>
      </w:r>
      <w:r w:rsidR="001842A1">
        <w:rPr>
          <w:rFonts w:ascii="Times New Roman" w:eastAsia="Times New Roman" w:hAnsi="Times New Roman" w:cs="Times New Roman"/>
          <w:sz w:val="24"/>
          <w:szCs w:val="24"/>
          <w:lang w:eastAsia="tr-TR"/>
        </w:rPr>
        <w:t>defending</w:t>
      </w:r>
      <w:r w:rsidR="00296709">
        <w:rPr>
          <w:rFonts w:ascii="Times New Roman" w:eastAsia="Times New Roman" w:hAnsi="Times New Roman" w:cs="Times New Roman"/>
          <w:sz w:val="24"/>
          <w:szCs w:val="24"/>
          <w:lang w:eastAsia="tr-TR"/>
        </w:rPr>
        <w:t xml:space="preserve"> is, at</w:t>
      </w:r>
      <w:r w:rsidR="00E220F6">
        <w:rPr>
          <w:rFonts w:ascii="Times New Roman" w:eastAsia="Times New Roman" w:hAnsi="Times New Roman" w:cs="Times New Roman"/>
          <w:sz w:val="24"/>
          <w:szCs w:val="24"/>
          <w:lang w:eastAsia="tr-TR"/>
        </w:rPr>
        <w:t xml:space="preserve"> the least, consistent with recent </w:t>
      </w:r>
      <w:r w:rsidR="00296709">
        <w:rPr>
          <w:rFonts w:ascii="Times New Roman" w:eastAsia="Times New Roman" w:hAnsi="Times New Roman" w:cs="Times New Roman"/>
          <w:sz w:val="24"/>
          <w:szCs w:val="24"/>
          <w:lang w:eastAsia="tr-TR"/>
        </w:rPr>
        <w:t xml:space="preserve">empirical work. </w:t>
      </w:r>
    </w:p>
    <w:p w14:paraId="54F93BF8" w14:textId="77777777" w:rsidR="00296709" w:rsidRDefault="00296709" w:rsidP="00286D5E">
      <w:pPr>
        <w:spacing w:after="0" w:line="480" w:lineRule="auto"/>
        <w:jc w:val="both"/>
        <w:rPr>
          <w:rFonts w:ascii="Times New Roman" w:eastAsia="Times New Roman" w:hAnsi="Times New Roman" w:cs="Times New Roman"/>
          <w:sz w:val="24"/>
          <w:szCs w:val="24"/>
          <w:lang w:eastAsia="tr-TR"/>
        </w:rPr>
      </w:pPr>
    </w:p>
    <w:p w14:paraId="787E7BC5" w14:textId="7766E79A" w:rsidR="00201377" w:rsidRPr="00B4410B" w:rsidRDefault="005D7614" w:rsidP="005D7614">
      <w:pPr>
        <w:spacing w:after="0" w:line="480" w:lineRule="auto"/>
        <w:ind w:firstLine="7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E069F9" w:rsidRPr="00B4410B">
        <w:rPr>
          <w:rFonts w:ascii="Times New Roman" w:eastAsia="Times New Roman" w:hAnsi="Times New Roman" w:cs="Times New Roman"/>
          <w:b/>
          <w:sz w:val="24"/>
          <w:szCs w:val="24"/>
          <w:lang w:eastAsia="tr-TR"/>
        </w:rPr>
        <w:t>) Event Concepts as Substance Concepts</w:t>
      </w:r>
      <w:r w:rsidR="00286811">
        <w:rPr>
          <w:rFonts w:ascii="Times New Roman" w:eastAsia="Times New Roman" w:hAnsi="Times New Roman" w:cs="Times New Roman"/>
          <w:b/>
          <w:sz w:val="24"/>
          <w:szCs w:val="24"/>
          <w:lang w:eastAsia="tr-TR"/>
        </w:rPr>
        <w:t xml:space="preserve"> </w:t>
      </w:r>
    </w:p>
    <w:p w14:paraId="275F3D3D" w14:textId="77777777" w:rsidR="00E069F9" w:rsidRPr="0014427E" w:rsidRDefault="00E069F9" w:rsidP="00286D5E">
      <w:pPr>
        <w:spacing w:after="0" w:line="480" w:lineRule="auto"/>
        <w:jc w:val="both"/>
        <w:rPr>
          <w:rFonts w:ascii="Times New Roman" w:eastAsia="Times New Roman" w:hAnsi="Times New Roman" w:cs="Times New Roman"/>
          <w:sz w:val="24"/>
          <w:szCs w:val="24"/>
          <w:lang w:eastAsia="tr-TR"/>
        </w:rPr>
      </w:pPr>
    </w:p>
    <w:p w14:paraId="0BBD0CA1" w14:textId="591B82FE" w:rsidR="002A34CC" w:rsidRDefault="00296709" w:rsidP="003F6905">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In addition to being committed to the existence of internal spatial and </w:t>
      </w:r>
      <w:r w:rsidR="00B65F64">
        <w:rPr>
          <w:rFonts w:ascii="Times New Roman" w:eastAsia="Times New Roman" w:hAnsi="Times New Roman" w:cs="Times New Roman"/>
          <w:sz w:val="24"/>
          <w:szCs w:val="24"/>
          <w:lang w:eastAsia="tr-TR"/>
        </w:rPr>
        <w:t xml:space="preserve">temporal </w:t>
      </w:r>
      <w:r w:rsidR="003E48EF">
        <w:rPr>
          <w:rFonts w:ascii="Times New Roman" w:eastAsia="Times New Roman" w:hAnsi="Times New Roman" w:cs="Times New Roman"/>
          <w:sz w:val="24"/>
          <w:szCs w:val="24"/>
          <w:lang w:eastAsia="tr-TR"/>
        </w:rPr>
        <w:t xml:space="preserve">cognitive maps, my account </w:t>
      </w:r>
      <w:r w:rsidR="002A34CC">
        <w:rPr>
          <w:rFonts w:ascii="Times New Roman" w:eastAsia="Times New Roman" w:hAnsi="Times New Roman" w:cs="Times New Roman"/>
          <w:sz w:val="24"/>
          <w:szCs w:val="24"/>
          <w:lang w:eastAsia="tr-TR"/>
        </w:rPr>
        <w:t xml:space="preserve">presupposes that we have concepts not only of individuals, kinds and stuffs, but that we also have concepts of event types and situation types. </w:t>
      </w:r>
      <w:r w:rsidR="002A34CC" w:rsidRPr="002A34CC">
        <w:rPr>
          <w:rFonts w:ascii="Times New Roman" w:eastAsia="Times New Roman" w:hAnsi="Times New Roman" w:cs="Times New Roman"/>
          <w:sz w:val="24"/>
          <w:szCs w:val="24"/>
          <w:lang w:eastAsia="tr-TR"/>
        </w:rPr>
        <w:t xml:space="preserve">Such atomic event </w:t>
      </w:r>
      <w:r w:rsidR="00B65F64">
        <w:rPr>
          <w:rFonts w:ascii="Times New Roman" w:eastAsia="Times New Roman" w:hAnsi="Times New Roman" w:cs="Times New Roman"/>
          <w:sz w:val="24"/>
          <w:szCs w:val="24"/>
          <w:lang w:eastAsia="tr-TR"/>
        </w:rPr>
        <w:t xml:space="preserve">and situation </w:t>
      </w:r>
      <w:r w:rsidR="002A34CC" w:rsidRPr="002A34CC">
        <w:rPr>
          <w:rFonts w:ascii="Times New Roman" w:eastAsia="Times New Roman" w:hAnsi="Times New Roman" w:cs="Times New Roman"/>
          <w:sz w:val="24"/>
          <w:szCs w:val="24"/>
          <w:lang w:eastAsia="tr-TR"/>
        </w:rPr>
        <w:t xml:space="preserve">concepts can be </w:t>
      </w:r>
      <w:r w:rsidR="002A34CC" w:rsidRPr="00DE02AB">
        <w:rPr>
          <w:rFonts w:ascii="Times New Roman" w:eastAsia="Times New Roman" w:hAnsi="Times New Roman" w:cs="Times New Roman"/>
          <w:sz w:val="24"/>
          <w:szCs w:val="24"/>
          <w:lang w:eastAsia="tr-TR"/>
        </w:rPr>
        <w:t>thought of as</w:t>
      </w:r>
      <w:r w:rsidR="002A34CC" w:rsidRPr="002A34CC">
        <w:rPr>
          <w:rFonts w:ascii="Times New Roman" w:eastAsia="Times New Roman" w:hAnsi="Times New Roman" w:cs="Times New Roman"/>
          <w:sz w:val="24"/>
          <w:szCs w:val="24"/>
          <w:lang w:eastAsia="tr-TR"/>
        </w:rPr>
        <w:t xml:space="preserve"> what Ruth Millikan</w:t>
      </w:r>
      <w:r w:rsidR="00A85A91">
        <w:rPr>
          <w:rFonts w:ascii="Times New Roman" w:eastAsia="Times New Roman" w:hAnsi="Times New Roman" w:cs="Times New Roman"/>
          <w:sz w:val="24"/>
          <w:szCs w:val="24"/>
          <w:lang w:eastAsia="tr-TR"/>
        </w:rPr>
        <w:t xml:space="preserve"> (1999)</w:t>
      </w:r>
      <w:r w:rsidR="002A34CC" w:rsidRPr="002A34CC">
        <w:rPr>
          <w:rFonts w:ascii="Times New Roman" w:eastAsia="Times New Roman" w:hAnsi="Times New Roman" w:cs="Times New Roman"/>
          <w:sz w:val="24"/>
          <w:szCs w:val="24"/>
          <w:lang w:eastAsia="tr-TR"/>
        </w:rPr>
        <w:t xml:space="preserve"> calls </w:t>
      </w:r>
      <w:r w:rsidR="00597858">
        <w:rPr>
          <w:rFonts w:ascii="Times New Roman" w:eastAsia="Times New Roman" w:hAnsi="Times New Roman" w:cs="Times New Roman"/>
          <w:sz w:val="24"/>
          <w:szCs w:val="24"/>
          <w:lang w:eastAsia="tr-TR"/>
        </w:rPr>
        <w:t>“</w:t>
      </w:r>
      <w:r w:rsidR="002A34CC" w:rsidRPr="002A34CC">
        <w:rPr>
          <w:rFonts w:ascii="Times New Roman" w:eastAsia="Times New Roman" w:hAnsi="Times New Roman" w:cs="Times New Roman"/>
          <w:sz w:val="24"/>
          <w:szCs w:val="24"/>
          <w:lang w:eastAsia="tr-TR"/>
        </w:rPr>
        <w:t>substances concepts</w:t>
      </w:r>
      <w:r w:rsidR="00597858">
        <w:rPr>
          <w:rFonts w:ascii="Times New Roman" w:eastAsia="Times New Roman" w:hAnsi="Times New Roman" w:cs="Times New Roman"/>
          <w:sz w:val="24"/>
          <w:szCs w:val="24"/>
          <w:lang w:eastAsia="tr-TR"/>
        </w:rPr>
        <w:t>”</w:t>
      </w:r>
      <w:r w:rsidR="002A34CC" w:rsidRPr="002A34CC">
        <w:rPr>
          <w:rFonts w:ascii="Times New Roman" w:eastAsia="Times New Roman" w:hAnsi="Times New Roman" w:cs="Times New Roman"/>
          <w:sz w:val="24"/>
          <w:szCs w:val="24"/>
          <w:lang w:eastAsia="tr-TR"/>
        </w:rPr>
        <w:t>.</w:t>
      </w:r>
      <w:r w:rsidR="00927728">
        <w:rPr>
          <w:rFonts w:ascii="Times New Roman" w:eastAsia="Times New Roman" w:hAnsi="Times New Roman" w:cs="Times New Roman"/>
          <w:sz w:val="24"/>
          <w:szCs w:val="24"/>
          <w:lang w:eastAsia="tr-TR"/>
        </w:rPr>
        <w:t xml:space="preserve"> </w:t>
      </w:r>
      <w:r w:rsidR="003F6905">
        <w:rPr>
          <w:rFonts w:ascii="Times New Roman" w:eastAsia="Times New Roman" w:hAnsi="Times New Roman" w:cs="Times New Roman"/>
          <w:sz w:val="24"/>
          <w:szCs w:val="24"/>
          <w:lang w:eastAsia="tr-TR"/>
        </w:rPr>
        <w:t>For Millikan, t</w:t>
      </w:r>
      <w:r w:rsidR="003F6905" w:rsidRPr="003F6905">
        <w:rPr>
          <w:rFonts w:ascii="Times New Roman" w:eastAsia="Times New Roman" w:hAnsi="Times New Roman" w:cs="Times New Roman"/>
          <w:sz w:val="24"/>
          <w:szCs w:val="24"/>
          <w:lang w:eastAsia="tr-TR"/>
        </w:rPr>
        <w:t>he ontolog</w:t>
      </w:r>
      <w:r w:rsidR="003F6905">
        <w:rPr>
          <w:rFonts w:ascii="Times New Roman" w:eastAsia="Times New Roman" w:hAnsi="Times New Roman" w:cs="Times New Roman"/>
          <w:sz w:val="24"/>
          <w:szCs w:val="24"/>
          <w:lang w:eastAsia="tr-TR"/>
        </w:rPr>
        <w:t xml:space="preserve">ical category </w:t>
      </w:r>
      <w:r w:rsidR="00597858">
        <w:rPr>
          <w:rFonts w:ascii="Times New Roman" w:eastAsia="Times New Roman" w:hAnsi="Times New Roman" w:cs="Times New Roman"/>
          <w:sz w:val="24"/>
          <w:szCs w:val="24"/>
          <w:lang w:eastAsia="tr-TR"/>
        </w:rPr>
        <w:t>“</w:t>
      </w:r>
      <w:r w:rsidR="003F6905">
        <w:rPr>
          <w:rFonts w:ascii="Times New Roman" w:eastAsia="Times New Roman" w:hAnsi="Times New Roman" w:cs="Times New Roman"/>
          <w:sz w:val="24"/>
          <w:szCs w:val="24"/>
          <w:lang w:eastAsia="tr-TR"/>
        </w:rPr>
        <w:t>substances</w:t>
      </w:r>
      <w:r w:rsidR="00597858">
        <w:rPr>
          <w:rFonts w:ascii="Times New Roman" w:eastAsia="Times New Roman" w:hAnsi="Times New Roman" w:cs="Times New Roman"/>
          <w:sz w:val="24"/>
          <w:szCs w:val="24"/>
          <w:lang w:eastAsia="tr-TR"/>
        </w:rPr>
        <w:t>”</w:t>
      </w:r>
      <w:r w:rsidR="003F6905">
        <w:rPr>
          <w:rFonts w:ascii="Times New Roman" w:eastAsia="Times New Roman" w:hAnsi="Times New Roman" w:cs="Times New Roman"/>
          <w:sz w:val="24"/>
          <w:szCs w:val="24"/>
          <w:lang w:eastAsia="tr-TR"/>
        </w:rPr>
        <w:t>, as she use</w:t>
      </w:r>
      <w:r w:rsidR="00B829AA">
        <w:rPr>
          <w:rFonts w:ascii="Times New Roman" w:eastAsia="Times New Roman" w:hAnsi="Times New Roman" w:cs="Times New Roman"/>
          <w:sz w:val="24"/>
          <w:szCs w:val="24"/>
          <w:lang w:eastAsia="tr-TR"/>
        </w:rPr>
        <w:t>s</w:t>
      </w:r>
      <w:r w:rsidR="003F6905">
        <w:rPr>
          <w:rFonts w:ascii="Times New Roman" w:eastAsia="Times New Roman" w:hAnsi="Times New Roman" w:cs="Times New Roman"/>
          <w:sz w:val="24"/>
          <w:szCs w:val="24"/>
          <w:lang w:eastAsia="tr-TR"/>
        </w:rPr>
        <w:t xml:space="preserve"> the</w:t>
      </w:r>
      <w:r w:rsidR="003F6905" w:rsidRPr="003F6905">
        <w:rPr>
          <w:rFonts w:ascii="Times New Roman" w:eastAsia="Times New Roman" w:hAnsi="Times New Roman" w:cs="Times New Roman"/>
          <w:sz w:val="24"/>
          <w:szCs w:val="24"/>
          <w:lang w:eastAsia="tr-TR"/>
        </w:rPr>
        <w:t xml:space="preserve"> term, </w:t>
      </w:r>
      <w:r w:rsidR="00EE4ADB">
        <w:rPr>
          <w:rFonts w:ascii="Times New Roman" w:eastAsia="Times New Roman" w:hAnsi="Times New Roman" w:cs="Times New Roman"/>
          <w:sz w:val="24"/>
          <w:szCs w:val="24"/>
          <w:lang w:eastAsia="tr-TR"/>
        </w:rPr>
        <w:t xml:space="preserve">is roughly </w:t>
      </w:r>
      <w:r w:rsidR="00597858">
        <w:rPr>
          <w:rFonts w:ascii="Times New Roman" w:eastAsia="Times New Roman" w:hAnsi="Times New Roman" w:cs="Times New Roman"/>
          <w:sz w:val="24"/>
          <w:szCs w:val="24"/>
          <w:lang w:eastAsia="tr-TR"/>
        </w:rPr>
        <w:t>“</w:t>
      </w:r>
      <w:r w:rsidR="003F6905" w:rsidRPr="003F6905">
        <w:rPr>
          <w:rFonts w:ascii="Times New Roman" w:eastAsia="Times New Roman" w:hAnsi="Times New Roman" w:cs="Times New Roman"/>
          <w:sz w:val="24"/>
          <w:szCs w:val="24"/>
          <w:lang w:eastAsia="tr-TR"/>
        </w:rPr>
        <w:t>that extensive category consisting of item</w:t>
      </w:r>
      <w:r w:rsidR="003F6905">
        <w:rPr>
          <w:rFonts w:ascii="Times New Roman" w:eastAsia="Times New Roman" w:hAnsi="Times New Roman" w:cs="Times New Roman"/>
          <w:sz w:val="24"/>
          <w:szCs w:val="24"/>
          <w:lang w:eastAsia="tr-TR"/>
        </w:rPr>
        <w:t xml:space="preserve">s about which it is possible to </w:t>
      </w:r>
      <w:r w:rsidR="003F6905" w:rsidRPr="003F6905">
        <w:rPr>
          <w:rFonts w:ascii="Times New Roman" w:eastAsia="Times New Roman" w:hAnsi="Times New Roman" w:cs="Times New Roman"/>
          <w:sz w:val="24"/>
          <w:szCs w:val="24"/>
          <w:lang w:eastAsia="tr-TR"/>
        </w:rPr>
        <w:t>learn from one encounter something about wha</w:t>
      </w:r>
      <w:r w:rsidR="00152ADC">
        <w:rPr>
          <w:rFonts w:ascii="Times New Roman" w:eastAsia="Times New Roman" w:hAnsi="Times New Roman" w:cs="Times New Roman"/>
          <w:sz w:val="24"/>
          <w:szCs w:val="24"/>
          <w:lang w:eastAsia="tr-TR"/>
        </w:rPr>
        <w:t>t to expect on other encounters</w:t>
      </w:r>
      <w:r w:rsidR="00597858">
        <w:rPr>
          <w:rFonts w:ascii="Times New Roman" w:eastAsia="Times New Roman" w:hAnsi="Times New Roman" w:cs="Times New Roman"/>
          <w:sz w:val="24"/>
          <w:szCs w:val="24"/>
          <w:lang w:eastAsia="tr-TR"/>
        </w:rPr>
        <w:t>”</w:t>
      </w:r>
      <w:r w:rsidR="008C0885">
        <w:rPr>
          <w:rFonts w:ascii="Times New Roman" w:eastAsia="Times New Roman" w:hAnsi="Times New Roman" w:cs="Times New Roman"/>
          <w:sz w:val="24"/>
          <w:szCs w:val="24"/>
          <w:lang w:eastAsia="tr-TR"/>
        </w:rPr>
        <w:t xml:space="preserve"> (</w:t>
      </w:r>
      <w:r w:rsidR="00A85A91">
        <w:rPr>
          <w:rFonts w:ascii="Times New Roman" w:eastAsia="Times New Roman" w:hAnsi="Times New Roman" w:cs="Times New Roman"/>
          <w:sz w:val="24"/>
          <w:szCs w:val="24"/>
          <w:lang w:eastAsia="tr-TR"/>
        </w:rPr>
        <w:t>528)</w:t>
      </w:r>
      <w:r w:rsidR="00152ADC">
        <w:rPr>
          <w:rFonts w:ascii="Times New Roman" w:eastAsia="Times New Roman" w:hAnsi="Times New Roman" w:cs="Times New Roman"/>
          <w:sz w:val="24"/>
          <w:szCs w:val="24"/>
          <w:lang w:eastAsia="tr-TR"/>
        </w:rPr>
        <w:t>.</w:t>
      </w:r>
      <w:r w:rsidR="00A85A91">
        <w:rPr>
          <w:rFonts w:ascii="Times New Roman" w:eastAsia="Times New Roman" w:hAnsi="Times New Roman" w:cs="Times New Roman"/>
          <w:sz w:val="24"/>
          <w:szCs w:val="24"/>
          <w:lang w:eastAsia="tr-TR"/>
        </w:rPr>
        <w:t xml:space="preserve"> </w:t>
      </w:r>
      <w:r w:rsidR="003F6905">
        <w:rPr>
          <w:rFonts w:ascii="Times New Roman" w:eastAsia="Times New Roman" w:hAnsi="Times New Roman" w:cs="Times New Roman"/>
          <w:sz w:val="24"/>
          <w:szCs w:val="24"/>
          <w:lang w:eastAsia="tr-TR"/>
        </w:rPr>
        <w:t xml:space="preserve">And the </w:t>
      </w:r>
      <w:r w:rsidR="003F6905" w:rsidRPr="003F6905">
        <w:rPr>
          <w:rFonts w:ascii="Times New Roman" w:eastAsia="Times New Roman" w:hAnsi="Times New Roman" w:cs="Times New Roman"/>
          <w:i/>
          <w:sz w:val="24"/>
          <w:szCs w:val="24"/>
          <w:lang w:eastAsia="tr-TR"/>
        </w:rPr>
        <w:t>concept</w:t>
      </w:r>
      <w:r w:rsidR="00927728" w:rsidRPr="00927728">
        <w:rPr>
          <w:rFonts w:ascii="Times New Roman" w:eastAsia="Times New Roman" w:hAnsi="Times New Roman" w:cs="Times New Roman"/>
          <w:sz w:val="24"/>
          <w:szCs w:val="24"/>
          <w:lang w:eastAsia="tr-TR"/>
        </w:rPr>
        <w:t xml:space="preserve"> of a</w:t>
      </w:r>
      <w:r w:rsidR="003F6905">
        <w:rPr>
          <w:rFonts w:ascii="Times New Roman" w:eastAsia="Times New Roman" w:hAnsi="Times New Roman" w:cs="Times New Roman"/>
          <w:sz w:val="24"/>
          <w:szCs w:val="24"/>
          <w:lang w:eastAsia="tr-TR"/>
        </w:rPr>
        <w:t xml:space="preserve"> substance </w:t>
      </w:r>
      <w:r w:rsidR="00597858">
        <w:rPr>
          <w:rFonts w:ascii="Times New Roman" w:eastAsia="Times New Roman" w:hAnsi="Times New Roman" w:cs="Times New Roman"/>
          <w:sz w:val="24"/>
          <w:szCs w:val="24"/>
          <w:lang w:eastAsia="tr-TR"/>
        </w:rPr>
        <w:t>“</w:t>
      </w:r>
      <w:r w:rsidR="00927728" w:rsidRPr="00927728">
        <w:rPr>
          <w:rFonts w:ascii="Times New Roman" w:eastAsia="Times New Roman" w:hAnsi="Times New Roman" w:cs="Times New Roman"/>
          <w:sz w:val="24"/>
          <w:szCs w:val="24"/>
          <w:lang w:eastAsia="tr-TR"/>
        </w:rPr>
        <w:t>i</w:t>
      </w:r>
      <w:r w:rsidR="003F6905">
        <w:rPr>
          <w:rFonts w:ascii="Times New Roman" w:eastAsia="Times New Roman" w:hAnsi="Times New Roman" w:cs="Times New Roman"/>
          <w:sz w:val="24"/>
          <w:szCs w:val="24"/>
          <w:lang w:eastAsia="tr-TR"/>
        </w:rPr>
        <w:t xml:space="preserve">s </w:t>
      </w:r>
      <w:r w:rsidR="003F6905">
        <w:rPr>
          <w:rFonts w:ascii="Times New Roman" w:eastAsia="Times New Roman" w:hAnsi="Times New Roman" w:cs="Times New Roman"/>
          <w:sz w:val="24"/>
          <w:szCs w:val="24"/>
          <w:lang w:eastAsia="tr-TR"/>
        </w:rPr>
        <w:lastRenderedPageBreak/>
        <w:t xml:space="preserve">the capacity to represent the </w:t>
      </w:r>
      <w:r w:rsidR="00927728" w:rsidRPr="00927728">
        <w:rPr>
          <w:rFonts w:ascii="Times New Roman" w:eastAsia="Times New Roman" w:hAnsi="Times New Roman" w:cs="Times New Roman"/>
          <w:sz w:val="24"/>
          <w:szCs w:val="24"/>
          <w:lang w:eastAsia="tr-TR"/>
        </w:rPr>
        <w:t>substance in thought for the purpose of information gathering and storage, inference,</w:t>
      </w:r>
      <w:r w:rsidR="00927728">
        <w:rPr>
          <w:rFonts w:ascii="Times New Roman" w:eastAsia="Times New Roman" w:hAnsi="Times New Roman" w:cs="Times New Roman"/>
          <w:sz w:val="24"/>
          <w:szCs w:val="24"/>
          <w:lang w:eastAsia="tr-TR"/>
        </w:rPr>
        <w:t xml:space="preserve"> </w:t>
      </w:r>
      <w:r w:rsidR="00927728" w:rsidRPr="00927728">
        <w:rPr>
          <w:rFonts w:ascii="Times New Roman" w:eastAsia="Times New Roman" w:hAnsi="Times New Roman" w:cs="Times New Roman"/>
          <w:sz w:val="24"/>
          <w:szCs w:val="24"/>
          <w:lang w:eastAsia="tr-TR"/>
        </w:rPr>
        <w:t>and ultimately the guidance of action</w:t>
      </w:r>
      <w:r w:rsidR="00597858">
        <w:rPr>
          <w:rFonts w:ascii="Times New Roman" w:eastAsia="Times New Roman" w:hAnsi="Times New Roman" w:cs="Times New Roman"/>
          <w:sz w:val="24"/>
          <w:szCs w:val="24"/>
          <w:lang w:eastAsia="tr-TR"/>
        </w:rPr>
        <w:t>”</w:t>
      </w:r>
      <w:r w:rsidR="00A85A91">
        <w:rPr>
          <w:rFonts w:ascii="Times New Roman" w:eastAsia="Times New Roman" w:hAnsi="Times New Roman" w:cs="Times New Roman"/>
          <w:sz w:val="24"/>
          <w:szCs w:val="24"/>
          <w:lang w:eastAsia="tr-TR"/>
        </w:rPr>
        <w:t xml:space="preserve"> (p</w:t>
      </w:r>
      <w:r w:rsidR="00B12583">
        <w:rPr>
          <w:rFonts w:ascii="Times New Roman" w:eastAsia="Times New Roman" w:hAnsi="Times New Roman" w:cs="Times New Roman"/>
          <w:sz w:val="24"/>
          <w:szCs w:val="24"/>
          <w:lang w:eastAsia="tr-TR"/>
        </w:rPr>
        <w:t>p</w:t>
      </w:r>
      <w:r w:rsidR="00A85A91">
        <w:rPr>
          <w:rFonts w:ascii="Times New Roman" w:eastAsia="Times New Roman" w:hAnsi="Times New Roman" w:cs="Times New Roman"/>
          <w:sz w:val="24"/>
          <w:szCs w:val="24"/>
          <w:lang w:eastAsia="tr-TR"/>
        </w:rPr>
        <w:t>.</w:t>
      </w:r>
      <w:r w:rsidR="00C5159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530</w:t>
      </w:r>
      <w:r w:rsidR="00C5159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w:t>
      </w:r>
      <w:r w:rsidR="00C51590">
        <w:rPr>
          <w:rFonts w:ascii="Times New Roman" w:eastAsia="Times New Roman" w:hAnsi="Times New Roman" w:cs="Times New Roman"/>
          <w:sz w:val="24"/>
          <w:szCs w:val="24"/>
          <w:lang w:eastAsia="tr-TR"/>
        </w:rPr>
        <w:t>.</w:t>
      </w:r>
      <w:r>
        <w:rPr>
          <w:rStyle w:val="FootnoteReference"/>
          <w:rFonts w:ascii="Times New Roman" w:eastAsia="Times New Roman" w:hAnsi="Times New Roman" w:cs="Times New Roman"/>
          <w:sz w:val="24"/>
          <w:szCs w:val="24"/>
          <w:lang w:eastAsia="tr-TR"/>
        </w:rPr>
        <w:footnoteReference w:id="20"/>
      </w:r>
    </w:p>
    <w:p w14:paraId="6E9A2A31" w14:textId="4322DA8E" w:rsidR="00927728" w:rsidRDefault="00296709" w:rsidP="00E0210D">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3F6905">
        <w:rPr>
          <w:rFonts w:ascii="Times New Roman" w:eastAsia="Times New Roman" w:hAnsi="Times New Roman" w:cs="Times New Roman"/>
          <w:sz w:val="24"/>
          <w:szCs w:val="24"/>
          <w:lang w:eastAsia="tr-TR"/>
        </w:rPr>
        <w:t>he function of substance concepts is not to classify things or to describe them, but to identify</w:t>
      </w:r>
      <w:r w:rsidR="00F76230">
        <w:rPr>
          <w:rFonts w:ascii="Times New Roman" w:eastAsia="Times New Roman" w:hAnsi="Times New Roman" w:cs="Times New Roman"/>
          <w:sz w:val="24"/>
          <w:szCs w:val="24"/>
          <w:lang w:eastAsia="tr-TR"/>
        </w:rPr>
        <w:t xml:space="preserve"> and re-identify</w:t>
      </w:r>
      <w:r w:rsidR="003F6905">
        <w:rPr>
          <w:rFonts w:ascii="Times New Roman" w:eastAsia="Times New Roman" w:hAnsi="Times New Roman" w:cs="Times New Roman"/>
          <w:sz w:val="24"/>
          <w:szCs w:val="24"/>
          <w:lang w:eastAsia="tr-TR"/>
        </w:rPr>
        <w:t xml:space="preserve"> them</w:t>
      </w:r>
      <w:r w:rsidR="00E0210D">
        <w:rPr>
          <w:rFonts w:ascii="Times New Roman" w:eastAsia="Times New Roman" w:hAnsi="Times New Roman" w:cs="Times New Roman"/>
          <w:sz w:val="24"/>
          <w:szCs w:val="24"/>
          <w:lang w:eastAsia="tr-TR"/>
        </w:rPr>
        <w:t xml:space="preserve"> in the service of informed action</w:t>
      </w:r>
      <w:r w:rsidR="003F6905">
        <w:rPr>
          <w:rFonts w:ascii="Times New Roman" w:eastAsia="Times New Roman" w:hAnsi="Times New Roman" w:cs="Times New Roman"/>
          <w:sz w:val="24"/>
          <w:szCs w:val="24"/>
          <w:lang w:eastAsia="tr-TR"/>
        </w:rPr>
        <w:t>.</w:t>
      </w:r>
      <w:r w:rsidR="00E0210D">
        <w:rPr>
          <w:rFonts w:ascii="Times New Roman" w:eastAsia="Times New Roman" w:hAnsi="Times New Roman" w:cs="Times New Roman"/>
          <w:sz w:val="24"/>
          <w:szCs w:val="24"/>
          <w:lang w:eastAsia="tr-TR"/>
        </w:rPr>
        <w:t xml:space="preserve"> </w:t>
      </w:r>
      <w:r w:rsidR="00927728" w:rsidRPr="00927728">
        <w:rPr>
          <w:rFonts w:ascii="Times New Roman" w:eastAsia="Times New Roman" w:hAnsi="Times New Roman" w:cs="Times New Roman"/>
          <w:sz w:val="24"/>
          <w:szCs w:val="24"/>
          <w:lang w:eastAsia="tr-TR"/>
        </w:rPr>
        <w:t>Millikan herself focuses on three types of substance concepts: concepts of ind</w:t>
      </w:r>
      <w:r w:rsidR="00E0210D">
        <w:rPr>
          <w:rFonts w:ascii="Times New Roman" w:eastAsia="Times New Roman" w:hAnsi="Times New Roman" w:cs="Times New Roman"/>
          <w:sz w:val="24"/>
          <w:szCs w:val="24"/>
          <w:lang w:eastAsia="tr-TR"/>
        </w:rPr>
        <w:t xml:space="preserve">ividuals (Mama), kinds (mouse) </w:t>
      </w:r>
      <w:r w:rsidR="00927728" w:rsidRPr="00927728">
        <w:rPr>
          <w:rFonts w:ascii="Times New Roman" w:eastAsia="Times New Roman" w:hAnsi="Times New Roman" w:cs="Times New Roman"/>
          <w:sz w:val="24"/>
          <w:szCs w:val="24"/>
          <w:lang w:eastAsia="tr-TR"/>
        </w:rPr>
        <w:t>and stuffs (milk).</w:t>
      </w:r>
      <w:r w:rsidR="00E069F9">
        <w:rPr>
          <w:rFonts w:ascii="Times New Roman" w:eastAsia="Times New Roman" w:hAnsi="Times New Roman" w:cs="Times New Roman"/>
          <w:sz w:val="24"/>
          <w:szCs w:val="24"/>
          <w:lang w:eastAsia="tr-TR"/>
        </w:rPr>
        <w:t xml:space="preserve"> S</w:t>
      </w:r>
      <w:r w:rsidR="00E0210D">
        <w:rPr>
          <w:rFonts w:ascii="Times New Roman" w:eastAsia="Times New Roman" w:hAnsi="Times New Roman" w:cs="Times New Roman"/>
          <w:sz w:val="24"/>
          <w:szCs w:val="24"/>
          <w:lang w:eastAsia="tr-TR"/>
        </w:rPr>
        <w:t xml:space="preserve">he suggests, </w:t>
      </w:r>
      <w:r w:rsidR="00E069F9">
        <w:rPr>
          <w:rFonts w:ascii="Times New Roman" w:eastAsia="Times New Roman" w:hAnsi="Times New Roman" w:cs="Times New Roman"/>
          <w:sz w:val="24"/>
          <w:szCs w:val="24"/>
          <w:lang w:eastAsia="tr-TR"/>
        </w:rPr>
        <w:t xml:space="preserve">however, </w:t>
      </w:r>
      <w:r w:rsidR="00E0210D">
        <w:rPr>
          <w:rFonts w:ascii="Times New Roman" w:eastAsia="Times New Roman" w:hAnsi="Times New Roman" w:cs="Times New Roman"/>
          <w:sz w:val="24"/>
          <w:szCs w:val="24"/>
          <w:lang w:eastAsia="tr-TR"/>
        </w:rPr>
        <w:t>withou</w:t>
      </w:r>
      <w:r w:rsidR="00936201">
        <w:rPr>
          <w:rFonts w:ascii="Times New Roman" w:eastAsia="Times New Roman" w:hAnsi="Times New Roman" w:cs="Times New Roman"/>
          <w:sz w:val="24"/>
          <w:szCs w:val="24"/>
          <w:lang w:eastAsia="tr-TR"/>
        </w:rPr>
        <w:t>t elaborating on it, that event-</w:t>
      </w:r>
      <w:r w:rsidR="00E0210D">
        <w:rPr>
          <w:rFonts w:ascii="Times New Roman" w:eastAsia="Times New Roman" w:hAnsi="Times New Roman" w:cs="Times New Roman"/>
          <w:sz w:val="24"/>
          <w:szCs w:val="24"/>
          <w:lang w:eastAsia="tr-TR"/>
        </w:rPr>
        <w:t>types can also be substances in this sense</w:t>
      </w:r>
      <w:r w:rsidR="002D7BCB">
        <w:rPr>
          <w:rFonts w:ascii="Times New Roman" w:eastAsia="Times New Roman" w:hAnsi="Times New Roman" w:cs="Times New Roman"/>
          <w:sz w:val="24"/>
          <w:szCs w:val="24"/>
          <w:lang w:eastAsia="tr-TR"/>
        </w:rPr>
        <w:t>,</w:t>
      </w:r>
      <w:r w:rsidR="00E0210D">
        <w:rPr>
          <w:rFonts w:ascii="Times New Roman" w:eastAsia="Times New Roman" w:hAnsi="Times New Roman" w:cs="Times New Roman"/>
          <w:sz w:val="24"/>
          <w:szCs w:val="24"/>
          <w:lang w:eastAsia="tr-TR"/>
        </w:rPr>
        <w:t xml:space="preserve"> fo</w:t>
      </w:r>
      <w:r w:rsidR="00936201">
        <w:rPr>
          <w:rFonts w:ascii="Times New Roman" w:eastAsia="Times New Roman" w:hAnsi="Times New Roman" w:cs="Times New Roman"/>
          <w:sz w:val="24"/>
          <w:szCs w:val="24"/>
          <w:lang w:eastAsia="tr-TR"/>
        </w:rPr>
        <w:t>r there are many types of event</w:t>
      </w:r>
      <w:r w:rsidR="00E0210D">
        <w:rPr>
          <w:rFonts w:ascii="Times New Roman" w:eastAsia="Times New Roman" w:hAnsi="Times New Roman" w:cs="Times New Roman"/>
          <w:sz w:val="24"/>
          <w:szCs w:val="24"/>
          <w:lang w:eastAsia="tr-TR"/>
        </w:rPr>
        <w:t xml:space="preserve"> a</w:t>
      </w:r>
      <w:r w:rsidR="00BF40E7">
        <w:rPr>
          <w:rFonts w:ascii="Times New Roman" w:eastAsia="Times New Roman" w:hAnsi="Times New Roman" w:cs="Times New Roman"/>
          <w:sz w:val="24"/>
          <w:szCs w:val="24"/>
          <w:lang w:eastAsia="tr-TR"/>
        </w:rPr>
        <w:t xml:space="preserve">bout which one can learn on a single </w:t>
      </w:r>
      <w:r w:rsidR="00E0210D">
        <w:rPr>
          <w:rFonts w:ascii="Times New Roman" w:eastAsia="Times New Roman" w:hAnsi="Times New Roman" w:cs="Times New Roman"/>
          <w:sz w:val="24"/>
          <w:szCs w:val="24"/>
          <w:lang w:eastAsia="tr-TR"/>
        </w:rPr>
        <w:t>encounter how to behave on future</w:t>
      </w:r>
      <w:r w:rsidR="00936201">
        <w:rPr>
          <w:rFonts w:ascii="Times New Roman" w:eastAsia="Times New Roman" w:hAnsi="Times New Roman" w:cs="Times New Roman"/>
          <w:sz w:val="24"/>
          <w:szCs w:val="24"/>
          <w:lang w:eastAsia="tr-TR"/>
        </w:rPr>
        <w:t xml:space="preserve"> encounters with the same event-</w:t>
      </w:r>
      <w:r w:rsidR="00E0210D">
        <w:rPr>
          <w:rFonts w:ascii="Times New Roman" w:eastAsia="Times New Roman" w:hAnsi="Times New Roman" w:cs="Times New Roman"/>
          <w:sz w:val="24"/>
          <w:szCs w:val="24"/>
          <w:lang w:eastAsia="tr-TR"/>
        </w:rPr>
        <w:t xml:space="preserve">type. </w:t>
      </w:r>
      <w:r w:rsidR="00B65F64">
        <w:rPr>
          <w:rFonts w:ascii="Times New Roman" w:eastAsia="Times New Roman" w:hAnsi="Times New Roman" w:cs="Times New Roman"/>
          <w:sz w:val="24"/>
          <w:szCs w:val="24"/>
          <w:lang w:eastAsia="tr-TR"/>
        </w:rPr>
        <w:t>In particular</w:t>
      </w:r>
      <w:r w:rsidR="002D7BCB">
        <w:rPr>
          <w:rFonts w:ascii="Times New Roman" w:eastAsia="Times New Roman" w:hAnsi="Times New Roman" w:cs="Times New Roman"/>
          <w:sz w:val="24"/>
          <w:szCs w:val="24"/>
          <w:lang w:eastAsia="tr-TR"/>
        </w:rPr>
        <w:t>,</w:t>
      </w:r>
      <w:r w:rsidR="00B65F64">
        <w:rPr>
          <w:rFonts w:ascii="Times New Roman" w:eastAsia="Times New Roman" w:hAnsi="Times New Roman" w:cs="Times New Roman"/>
          <w:sz w:val="24"/>
          <w:szCs w:val="24"/>
          <w:lang w:eastAsia="tr-TR"/>
        </w:rPr>
        <w:t xml:space="preserve"> it seems clear that </w:t>
      </w:r>
      <w:r w:rsidR="00086AD2">
        <w:rPr>
          <w:rFonts w:ascii="Times New Roman" w:eastAsia="Times New Roman" w:hAnsi="Times New Roman" w:cs="Times New Roman"/>
          <w:sz w:val="24"/>
          <w:szCs w:val="24"/>
          <w:lang w:eastAsia="tr-TR"/>
        </w:rPr>
        <w:t xml:space="preserve">young infants show a capacity for re-identifying </w:t>
      </w:r>
      <w:r w:rsidR="00936201">
        <w:rPr>
          <w:rFonts w:ascii="Times New Roman" w:eastAsia="Times New Roman" w:hAnsi="Times New Roman" w:cs="Times New Roman"/>
          <w:sz w:val="24"/>
          <w:szCs w:val="24"/>
          <w:lang w:eastAsia="tr-TR"/>
        </w:rPr>
        <w:t>event-</w:t>
      </w:r>
      <w:r w:rsidR="00B65F64">
        <w:rPr>
          <w:rFonts w:ascii="Times New Roman" w:eastAsia="Times New Roman" w:hAnsi="Times New Roman" w:cs="Times New Roman"/>
          <w:sz w:val="24"/>
          <w:szCs w:val="24"/>
          <w:lang w:eastAsia="tr-TR"/>
        </w:rPr>
        <w:t>types that are part</w:t>
      </w:r>
      <w:r w:rsidR="00A25CBD">
        <w:rPr>
          <w:rFonts w:ascii="Times New Roman" w:eastAsia="Times New Roman" w:hAnsi="Times New Roman" w:cs="Times New Roman"/>
          <w:sz w:val="24"/>
          <w:szCs w:val="24"/>
          <w:lang w:eastAsia="tr-TR"/>
        </w:rPr>
        <w:t>s</w:t>
      </w:r>
      <w:r w:rsidR="00B65F64">
        <w:rPr>
          <w:rFonts w:ascii="Times New Roman" w:eastAsia="Times New Roman" w:hAnsi="Times New Roman" w:cs="Times New Roman"/>
          <w:sz w:val="24"/>
          <w:szCs w:val="24"/>
          <w:lang w:eastAsia="tr-TR"/>
        </w:rPr>
        <w:t xml:space="preserve"> of </w:t>
      </w:r>
      <w:r w:rsidR="00086AD2">
        <w:rPr>
          <w:rFonts w:ascii="Times New Roman" w:eastAsia="Times New Roman" w:hAnsi="Times New Roman" w:cs="Times New Roman"/>
          <w:sz w:val="24"/>
          <w:szCs w:val="24"/>
          <w:lang w:eastAsia="tr-TR"/>
        </w:rPr>
        <w:t>social routines</w:t>
      </w:r>
      <w:r w:rsidR="00B65F64">
        <w:rPr>
          <w:rFonts w:ascii="Times New Roman" w:eastAsia="Times New Roman" w:hAnsi="Times New Roman" w:cs="Times New Roman"/>
          <w:sz w:val="24"/>
          <w:szCs w:val="24"/>
          <w:lang w:eastAsia="tr-TR"/>
        </w:rPr>
        <w:t>, and the capacity to re-identify such events plays an important role in early learning</w:t>
      </w:r>
      <w:r w:rsidR="00086AD2">
        <w:rPr>
          <w:rFonts w:ascii="Times New Roman" w:eastAsia="Times New Roman" w:hAnsi="Times New Roman" w:cs="Times New Roman"/>
          <w:sz w:val="24"/>
          <w:szCs w:val="24"/>
          <w:lang w:eastAsia="tr-TR"/>
        </w:rPr>
        <w:t xml:space="preserve">. </w:t>
      </w:r>
      <w:r w:rsidR="00E0210D">
        <w:rPr>
          <w:rFonts w:ascii="Times New Roman" w:eastAsia="Times New Roman" w:hAnsi="Times New Roman" w:cs="Times New Roman"/>
          <w:sz w:val="24"/>
          <w:szCs w:val="24"/>
          <w:lang w:eastAsia="tr-TR"/>
        </w:rPr>
        <w:t xml:space="preserve">For example, a baby is able to </w:t>
      </w:r>
      <w:r w:rsidR="00F10864">
        <w:rPr>
          <w:rFonts w:ascii="Times New Roman" w:eastAsia="Times New Roman" w:hAnsi="Times New Roman" w:cs="Times New Roman"/>
          <w:sz w:val="24"/>
          <w:szCs w:val="24"/>
          <w:lang w:eastAsia="tr-TR"/>
        </w:rPr>
        <w:t>recognize</w:t>
      </w:r>
      <w:r w:rsidR="00E0210D">
        <w:rPr>
          <w:rFonts w:ascii="Times New Roman" w:eastAsia="Times New Roman" w:hAnsi="Times New Roman" w:cs="Times New Roman"/>
          <w:sz w:val="24"/>
          <w:szCs w:val="24"/>
          <w:lang w:eastAsia="tr-TR"/>
        </w:rPr>
        <w:t xml:space="preserve"> when her father is about to change her </w:t>
      </w:r>
      <w:r w:rsidR="00066A0D">
        <w:rPr>
          <w:rFonts w:ascii="Times New Roman" w:eastAsia="Times New Roman" w:hAnsi="Times New Roman" w:cs="Times New Roman"/>
          <w:sz w:val="24"/>
          <w:szCs w:val="24"/>
          <w:lang w:eastAsia="tr-TR"/>
        </w:rPr>
        <w:t>diaper</w:t>
      </w:r>
      <w:r w:rsidR="00591A8B">
        <w:rPr>
          <w:rFonts w:ascii="Times New Roman" w:eastAsia="Times New Roman" w:hAnsi="Times New Roman" w:cs="Times New Roman"/>
          <w:sz w:val="24"/>
          <w:szCs w:val="24"/>
          <w:lang w:eastAsia="tr-TR"/>
        </w:rPr>
        <w:t xml:space="preserve"> and learns how to move her</w:t>
      </w:r>
      <w:r w:rsidR="00E0210D">
        <w:rPr>
          <w:rFonts w:ascii="Times New Roman" w:eastAsia="Times New Roman" w:hAnsi="Times New Roman" w:cs="Times New Roman"/>
          <w:sz w:val="24"/>
          <w:szCs w:val="24"/>
          <w:lang w:eastAsia="tr-TR"/>
        </w:rPr>
        <w:t xml:space="preserve"> legs in a </w:t>
      </w:r>
      <w:r w:rsidR="006F5297">
        <w:rPr>
          <w:rFonts w:ascii="Times New Roman" w:eastAsia="Times New Roman" w:hAnsi="Times New Roman" w:cs="Times New Roman"/>
          <w:sz w:val="24"/>
          <w:szCs w:val="24"/>
          <w:lang w:eastAsia="tr-TR"/>
        </w:rPr>
        <w:t xml:space="preserve">co-operative way. </w:t>
      </w:r>
      <w:r w:rsidR="00066A0D">
        <w:rPr>
          <w:rFonts w:ascii="Times New Roman" w:eastAsia="Times New Roman" w:hAnsi="Times New Roman" w:cs="Times New Roman"/>
          <w:sz w:val="24"/>
          <w:szCs w:val="24"/>
          <w:lang w:eastAsia="tr-TR"/>
        </w:rPr>
        <w:t>Diaper</w:t>
      </w:r>
      <w:r w:rsidR="006F5297">
        <w:rPr>
          <w:rFonts w:ascii="Times New Roman" w:eastAsia="Times New Roman" w:hAnsi="Times New Roman" w:cs="Times New Roman"/>
          <w:sz w:val="24"/>
          <w:szCs w:val="24"/>
          <w:lang w:eastAsia="tr-TR"/>
        </w:rPr>
        <w:t xml:space="preserve"> changing</w:t>
      </w:r>
      <w:r w:rsidR="00A25CBD">
        <w:rPr>
          <w:rFonts w:ascii="Times New Roman" w:eastAsia="Times New Roman" w:hAnsi="Times New Roman" w:cs="Times New Roman"/>
          <w:sz w:val="24"/>
          <w:szCs w:val="24"/>
          <w:lang w:eastAsia="tr-TR"/>
        </w:rPr>
        <w:t xml:space="preserve"> </w:t>
      </w:r>
      <w:r w:rsidR="00E0210D">
        <w:rPr>
          <w:rFonts w:ascii="Times New Roman" w:eastAsia="Times New Roman" w:hAnsi="Times New Roman" w:cs="Times New Roman"/>
          <w:sz w:val="24"/>
          <w:szCs w:val="24"/>
          <w:lang w:eastAsia="tr-TR"/>
        </w:rPr>
        <w:t>is an event type that re-occurs frequently and has a regular structure</w:t>
      </w:r>
      <w:r w:rsidR="006F5297">
        <w:rPr>
          <w:rFonts w:ascii="Times New Roman" w:eastAsia="Times New Roman" w:hAnsi="Times New Roman" w:cs="Times New Roman"/>
          <w:sz w:val="24"/>
          <w:szCs w:val="24"/>
          <w:lang w:eastAsia="tr-TR"/>
        </w:rPr>
        <w:t xml:space="preserve"> in a baby’s life</w:t>
      </w:r>
      <w:r w:rsidR="00E0210D">
        <w:rPr>
          <w:rFonts w:ascii="Times New Roman" w:eastAsia="Times New Roman" w:hAnsi="Times New Roman" w:cs="Times New Roman"/>
          <w:sz w:val="24"/>
          <w:szCs w:val="24"/>
          <w:lang w:eastAsia="tr-TR"/>
        </w:rPr>
        <w:t>. But in order to learn how to co-operate</w:t>
      </w:r>
      <w:r w:rsidR="00B20B33">
        <w:rPr>
          <w:rFonts w:ascii="Times New Roman" w:eastAsia="Times New Roman" w:hAnsi="Times New Roman" w:cs="Times New Roman"/>
          <w:sz w:val="24"/>
          <w:szCs w:val="24"/>
          <w:lang w:eastAsia="tr-TR"/>
        </w:rPr>
        <w:t>,</w:t>
      </w:r>
      <w:r w:rsidR="00E0210D">
        <w:rPr>
          <w:rFonts w:ascii="Times New Roman" w:eastAsia="Times New Roman" w:hAnsi="Times New Roman" w:cs="Times New Roman"/>
          <w:sz w:val="24"/>
          <w:szCs w:val="24"/>
          <w:lang w:eastAsia="tr-TR"/>
        </w:rPr>
        <w:t xml:space="preserve"> the baby must have a capacity to re</w:t>
      </w:r>
      <w:r w:rsidR="00AB327B">
        <w:rPr>
          <w:rFonts w:ascii="Times New Roman" w:eastAsia="Times New Roman" w:hAnsi="Times New Roman" w:cs="Times New Roman"/>
          <w:sz w:val="24"/>
          <w:szCs w:val="24"/>
          <w:lang w:eastAsia="tr-TR"/>
        </w:rPr>
        <w:t>-</w:t>
      </w:r>
      <w:r w:rsidR="00E0210D">
        <w:rPr>
          <w:rFonts w:ascii="Times New Roman" w:eastAsia="Times New Roman" w:hAnsi="Times New Roman" w:cs="Times New Roman"/>
          <w:sz w:val="24"/>
          <w:szCs w:val="24"/>
          <w:lang w:eastAsia="tr-TR"/>
        </w:rPr>
        <w:t>identify the event type. That is</w:t>
      </w:r>
      <w:r w:rsidR="00AB327B">
        <w:rPr>
          <w:rFonts w:ascii="Times New Roman" w:eastAsia="Times New Roman" w:hAnsi="Times New Roman" w:cs="Times New Roman"/>
          <w:sz w:val="24"/>
          <w:szCs w:val="24"/>
          <w:lang w:eastAsia="tr-TR"/>
        </w:rPr>
        <w:t>,</w:t>
      </w:r>
      <w:r w:rsidR="00E0210D">
        <w:rPr>
          <w:rFonts w:ascii="Times New Roman" w:eastAsia="Times New Roman" w:hAnsi="Times New Roman" w:cs="Times New Roman"/>
          <w:sz w:val="24"/>
          <w:szCs w:val="24"/>
          <w:lang w:eastAsia="tr-TR"/>
        </w:rPr>
        <w:t xml:space="preserve"> the baby must </w:t>
      </w:r>
      <w:r w:rsidR="00AB327B">
        <w:rPr>
          <w:rFonts w:ascii="Times New Roman" w:eastAsia="Times New Roman" w:hAnsi="Times New Roman" w:cs="Times New Roman"/>
          <w:sz w:val="24"/>
          <w:szCs w:val="24"/>
          <w:lang w:eastAsia="tr-TR"/>
        </w:rPr>
        <w:t>possess</w:t>
      </w:r>
      <w:r w:rsidR="00E0210D">
        <w:rPr>
          <w:rFonts w:ascii="Times New Roman" w:eastAsia="Times New Roman" w:hAnsi="Times New Roman" w:cs="Times New Roman"/>
          <w:sz w:val="24"/>
          <w:szCs w:val="24"/>
          <w:lang w:eastAsia="tr-TR"/>
        </w:rPr>
        <w:t xml:space="preserve"> the relevant </w:t>
      </w:r>
      <w:r w:rsidR="00AB327B">
        <w:rPr>
          <w:rFonts w:ascii="Times New Roman" w:eastAsia="Times New Roman" w:hAnsi="Times New Roman" w:cs="Times New Roman"/>
          <w:sz w:val="24"/>
          <w:szCs w:val="24"/>
          <w:lang w:eastAsia="tr-TR"/>
        </w:rPr>
        <w:t>substance concept, perhaps in this c</w:t>
      </w:r>
      <w:r w:rsidR="003B6EE0">
        <w:rPr>
          <w:rFonts w:ascii="Times New Roman" w:eastAsia="Times New Roman" w:hAnsi="Times New Roman" w:cs="Times New Roman"/>
          <w:sz w:val="24"/>
          <w:szCs w:val="24"/>
          <w:lang w:eastAsia="tr-TR"/>
        </w:rPr>
        <w:t>ase</w:t>
      </w:r>
      <w:r w:rsidR="00B20B33">
        <w:rPr>
          <w:rFonts w:ascii="Times New Roman" w:eastAsia="Times New Roman" w:hAnsi="Times New Roman" w:cs="Times New Roman"/>
          <w:sz w:val="24"/>
          <w:szCs w:val="24"/>
          <w:lang w:eastAsia="tr-TR"/>
        </w:rPr>
        <w:t>,</w:t>
      </w:r>
      <w:r w:rsidR="003B6EE0">
        <w:rPr>
          <w:rFonts w:ascii="Times New Roman" w:eastAsia="Times New Roman" w:hAnsi="Times New Roman" w:cs="Times New Roman"/>
          <w:sz w:val="24"/>
          <w:szCs w:val="24"/>
          <w:lang w:eastAsia="tr-TR"/>
        </w:rPr>
        <w:t xml:space="preserve"> the concept DADDY’S-CHANGING</w:t>
      </w:r>
      <w:r w:rsidR="00AB327B">
        <w:rPr>
          <w:rFonts w:ascii="Times New Roman" w:eastAsia="Times New Roman" w:hAnsi="Times New Roman" w:cs="Times New Roman"/>
          <w:sz w:val="24"/>
          <w:szCs w:val="24"/>
          <w:lang w:eastAsia="tr-TR"/>
        </w:rPr>
        <w:t>-MY-</w:t>
      </w:r>
      <w:r w:rsidR="00066A0D">
        <w:rPr>
          <w:rFonts w:ascii="Times New Roman" w:eastAsia="Times New Roman" w:hAnsi="Times New Roman" w:cs="Times New Roman"/>
          <w:sz w:val="24"/>
          <w:szCs w:val="24"/>
          <w:lang w:eastAsia="tr-TR"/>
        </w:rPr>
        <w:t>DIAPER</w:t>
      </w:r>
      <w:r w:rsidR="00AB327B">
        <w:rPr>
          <w:rFonts w:ascii="Times New Roman" w:eastAsia="Times New Roman" w:hAnsi="Times New Roman" w:cs="Times New Roman"/>
          <w:sz w:val="24"/>
          <w:szCs w:val="24"/>
          <w:lang w:eastAsia="tr-TR"/>
        </w:rPr>
        <w:t xml:space="preserve">. </w:t>
      </w:r>
      <w:r w:rsidR="006F5297">
        <w:rPr>
          <w:rFonts w:ascii="Times New Roman" w:eastAsia="Times New Roman" w:hAnsi="Times New Roman" w:cs="Times New Roman"/>
          <w:sz w:val="24"/>
          <w:szCs w:val="24"/>
          <w:lang w:eastAsia="tr-TR"/>
        </w:rPr>
        <w:t>One could tell a similar story about the capacity to re-identify the event type of ‘being picked up’. Reddy et al. (2013) have shown that even</w:t>
      </w:r>
      <w:r w:rsidR="00B20B33">
        <w:rPr>
          <w:rFonts w:ascii="Times New Roman" w:eastAsia="Times New Roman" w:hAnsi="Times New Roman" w:cs="Times New Roman"/>
          <w:sz w:val="24"/>
          <w:szCs w:val="24"/>
          <w:lang w:eastAsia="tr-TR"/>
        </w:rPr>
        <w:t xml:space="preserve"> at two</w:t>
      </w:r>
      <w:r w:rsidR="006F5297">
        <w:rPr>
          <w:rFonts w:ascii="Times New Roman" w:eastAsia="Times New Roman" w:hAnsi="Times New Roman" w:cs="Times New Roman"/>
          <w:sz w:val="24"/>
          <w:szCs w:val="24"/>
          <w:lang w:eastAsia="tr-TR"/>
        </w:rPr>
        <w:t xml:space="preserve"> month</w:t>
      </w:r>
      <w:r w:rsidR="00B20B33">
        <w:rPr>
          <w:rFonts w:ascii="Times New Roman" w:eastAsia="Times New Roman" w:hAnsi="Times New Roman" w:cs="Times New Roman"/>
          <w:sz w:val="24"/>
          <w:szCs w:val="24"/>
          <w:lang w:eastAsia="tr-TR"/>
        </w:rPr>
        <w:t>s,</w:t>
      </w:r>
      <w:r w:rsidR="006F5297">
        <w:rPr>
          <w:rFonts w:ascii="Times New Roman" w:eastAsia="Times New Roman" w:hAnsi="Times New Roman" w:cs="Times New Roman"/>
          <w:sz w:val="24"/>
          <w:szCs w:val="24"/>
          <w:lang w:eastAsia="tr-TR"/>
        </w:rPr>
        <w:t xml:space="preserve"> babies are able to anticipate and </w:t>
      </w:r>
      <w:r w:rsidR="00C4519A">
        <w:rPr>
          <w:rFonts w:ascii="Times New Roman" w:eastAsia="Times New Roman" w:hAnsi="Times New Roman" w:cs="Times New Roman"/>
          <w:sz w:val="24"/>
          <w:szCs w:val="24"/>
          <w:lang w:eastAsia="tr-TR"/>
        </w:rPr>
        <w:t xml:space="preserve">therefore </w:t>
      </w:r>
      <w:r w:rsidR="00F10864">
        <w:rPr>
          <w:rFonts w:ascii="Times New Roman" w:eastAsia="Times New Roman" w:hAnsi="Times New Roman" w:cs="Times New Roman"/>
          <w:sz w:val="24"/>
          <w:szCs w:val="24"/>
          <w:lang w:eastAsia="tr-TR"/>
        </w:rPr>
        <w:t>recognize</w:t>
      </w:r>
      <w:r w:rsidR="006F5297">
        <w:rPr>
          <w:rFonts w:ascii="Times New Roman" w:eastAsia="Times New Roman" w:hAnsi="Times New Roman" w:cs="Times New Roman"/>
          <w:sz w:val="24"/>
          <w:szCs w:val="24"/>
          <w:lang w:eastAsia="tr-TR"/>
        </w:rPr>
        <w:t xml:space="preserve"> when they are about to be picked up.</w:t>
      </w:r>
      <w:r w:rsidR="008A5DC5">
        <w:rPr>
          <w:rFonts w:ascii="Times New Roman" w:eastAsia="Times New Roman" w:hAnsi="Times New Roman" w:cs="Times New Roman"/>
          <w:sz w:val="24"/>
          <w:szCs w:val="24"/>
          <w:lang w:eastAsia="tr-TR"/>
        </w:rPr>
        <w:t xml:space="preserve"> </w:t>
      </w:r>
      <w:r w:rsidR="00AB327B">
        <w:rPr>
          <w:rFonts w:ascii="Times New Roman" w:eastAsia="Times New Roman" w:hAnsi="Times New Roman" w:cs="Times New Roman"/>
          <w:sz w:val="24"/>
          <w:szCs w:val="24"/>
          <w:lang w:eastAsia="tr-TR"/>
        </w:rPr>
        <w:t>This capacity to re-identify event types plays an enormous role in our cognitive lives</w:t>
      </w:r>
      <w:r w:rsidR="006F5297">
        <w:rPr>
          <w:rFonts w:ascii="Times New Roman" w:eastAsia="Times New Roman" w:hAnsi="Times New Roman" w:cs="Times New Roman"/>
          <w:sz w:val="24"/>
          <w:szCs w:val="24"/>
          <w:lang w:eastAsia="tr-TR"/>
        </w:rPr>
        <w:t xml:space="preserve"> and development</w:t>
      </w:r>
      <w:r w:rsidR="00AB327B">
        <w:rPr>
          <w:rFonts w:ascii="Times New Roman" w:eastAsia="Times New Roman" w:hAnsi="Times New Roman" w:cs="Times New Roman"/>
          <w:sz w:val="24"/>
          <w:szCs w:val="24"/>
          <w:lang w:eastAsia="tr-TR"/>
        </w:rPr>
        <w:t>, and hence</w:t>
      </w:r>
      <w:r w:rsidR="00BF40E7">
        <w:rPr>
          <w:rFonts w:ascii="Times New Roman" w:eastAsia="Times New Roman" w:hAnsi="Times New Roman" w:cs="Times New Roman"/>
          <w:sz w:val="24"/>
          <w:szCs w:val="24"/>
          <w:lang w:eastAsia="tr-TR"/>
        </w:rPr>
        <w:t xml:space="preserve"> event concepts must also play a central role. </w:t>
      </w:r>
      <w:r w:rsidR="00AB327B">
        <w:rPr>
          <w:rFonts w:ascii="Times New Roman" w:eastAsia="Times New Roman" w:hAnsi="Times New Roman" w:cs="Times New Roman"/>
          <w:sz w:val="24"/>
          <w:szCs w:val="24"/>
          <w:lang w:eastAsia="tr-TR"/>
        </w:rPr>
        <w:t xml:space="preserve"> </w:t>
      </w:r>
      <w:r w:rsidR="00C61F43">
        <w:rPr>
          <w:rFonts w:ascii="Times New Roman" w:eastAsia="Times New Roman" w:hAnsi="Times New Roman" w:cs="Times New Roman"/>
          <w:sz w:val="24"/>
          <w:szCs w:val="24"/>
          <w:lang w:eastAsia="tr-TR"/>
        </w:rPr>
        <w:t xml:space="preserve">From the evidence available it seems that chimpanzees are capable of learning event concepts that play a role in guiding action. And the evidence from foraging </w:t>
      </w:r>
      <w:r w:rsidR="00F10864">
        <w:rPr>
          <w:rFonts w:ascii="Times New Roman" w:eastAsia="Times New Roman" w:hAnsi="Times New Roman" w:cs="Times New Roman"/>
          <w:sz w:val="24"/>
          <w:szCs w:val="24"/>
          <w:lang w:eastAsia="tr-TR"/>
        </w:rPr>
        <w:t>behavior</w:t>
      </w:r>
      <w:r w:rsidR="00C61F43">
        <w:rPr>
          <w:rFonts w:ascii="Times New Roman" w:eastAsia="Times New Roman" w:hAnsi="Times New Roman" w:cs="Times New Roman"/>
          <w:sz w:val="24"/>
          <w:szCs w:val="24"/>
          <w:lang w:eastAsia="tr-TR"/>
        </w:rPr>
        <w:t xml:space="preserve"> suggests that they are capable of forming when- and where-beliefs about individuals </w:t>
      </w:r>
      <w:r w:rsidR="00C61F43">
        <w:rPr>
          <w:rFonts w:ascii="Times New Roman" w:eastAsia="Times New Roman" w:hAnsi="Times New Roman" w:cs="Times New Roman"/>
          <w:sz w:val="24"/>
          <w:szCs w:val="24"/>
          <w:lang w:eastAsia="tr-TR"/>
        </w:rPr>
        <w:lastRenderedPageBreak/>
        <w:t xml:space="preserve">and kinds. It is not, clear, however, whether they are about to form when- and where-beliefs about events. </w:t>
      </w:r>
    </w:p>
    <w:p w14:paraId="2B51925D" w14:textId="1DC1E996" w:rsidR="00CA7E63" w:rsidRPr="00B65F64" w:rsidRDefault="00086AD2" w:rsidP="00CA7E63">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There is evidence that some non-human primates possess such a capacity for re-identifying social event types and so would possess substance concepts of these event types in </w:t>
      </w:r>
      <w:r w:rsidRPr="00B65F64">
        <w:rPr>
          <w:rFonts w:ascii="Times New Roman" w:eastAsia="Times New Roman" w:hAnsi="Times New Roman" w:cs="Times New Roman"/>
          <w:sz w:val="24"/>
          <w:szCs w:val="24"/>
          <w:lang w:eastAsia="tr-TR"/>
        </w:rPr>
        <w:t xml:space="preserve">Millikan’s sense. </w:t>
      </w:r>
      <w:r w:rsidR="00C4519A">
        <w:rPr>
          <w:rFonts w:ascii="Times New Roman" w:eastAsia="Times New Roman" w:hAnsi="Times New Roman" w:cs="Times New Roman"/>
          <w:sz w:val="24"/>
          <w:szCs w:val="24"/>
          <w:lang w:eastAsia="tr-TR"/>
        </w:rPr>
        <w:t>For</w:t>
      </w:r>
      <w:r w:rsidRPr="00B65F64">
        <w:rPr>
          <w:rFonts w:ascii="Times New Roman" w:eastAsia="Times New Roman" w:hAnsi="Times New Roman" w:cs="Times New Roman"/>
          <w:sz w:val="24"/>
          <w:szCs w:val="24"/>
          <w:lang w:eastAsia="tr-TR"/>
        </w:rPr>
        <w:t xml:space="preserve"> example, </w:t>
      </w:r>
      <w:r w:rsidRPr="00B65F64">
        <w:rPr>
          <w:rFonts w:ascii="Times New Roman" w:hAnsi="Times New Roman" w:cs="Times New Roman"/>
          <w:sz w:val="24"/>
          <w:szCs w:val="24"/>
        </w:rPr>
        <w:t xml:space="preserve">chimpanzees are able to </w:t>
      </w:r>
      <w:r w:rsidR="00F10864" w:rsidRPr="00B65F64">
        <w:rPr>
          <w:rFonts w:ascii="Times New Roman" w:hAnsi="Times New Roman" w:cs="Times New Roman"/>
          <w:sz w:val="24"/>
          <w:szCs w:val="24"/>
        </w:rPr>
        <w:t>recogni</w:t>
      </w:r>
      <w:r w:rsidR="00F10864">
        <w:rPr>
          <w:rFonts w:ascii="Times New Roman" w:hAnsi="Times New Roman" w:cs="Times New Roman"/>
          <w:sz w:val="24"/>
          <w:szCs w:val="24"/>
        </w:rPr>
        <w:t>z</w:t>
      </w:r>
      <w:r w:rsidR="00F10864" w:rsidRPr="00B65F64">
        <w:rPr>
          <w:rFonts w:ascii="Times New Roman" w:hAnsi="Times New Roman" w:cs="Times New Roman"/>
          <w:sz w:val="24"/>
          <w:szCs w:val="24"/>
        </w:rPr>
        <w:t>e</w:t>
      </w:r>
      <w:r w:rsidRPr="00B65F64">
        <w:rPr>
          <w:rFonts w:ascii="Times New Roman" w:hAnsi="Times New Roman" w:cs="Times New Roman"/>
          <w:sz w:val="24"/>
          <w:szCs w:val="24"/>
        </w:rPr>
        <w:t xml:space="preserve"> a hand-raise signal as an invitation to play.</w:t>
      </w:r>
      <w:r w:rsidR="00CA7E63" w:rsidRPr="00B65F64">
        <w:rPr>
          <w:rFonts w:ascii="Times New Roman" w:hAnsi="Times New Roman" w:cs="Times New Roman"/>
          <w:sz w:val="24"/>
          <w:szCs w:val="24"/>
        </w:rPr>
        <w:t xml:space="preserve"> This is a clear case of learning to </w:t>
      </w:r>
      <w:r w:rsidR="00F10864" w:rsidRPr="00B65F64">
        <w:rPr>
          <w:rFonts w:ascii="Times New Roman" w:hAnsi="Times New Roman" w:cs="Times New Roman"/>
          <w:sz w:val="24"/>
          <w:szCs w:val="24"/>
        </w:rPr>
        <w:t>recogni</w:t>
      </w:r>
      <w:r w:rsidR="00F10864">
        <w:rPr>
          <w:rFonts w:ascii="Times New Roman" w:hAnsi="Times New Roman" w:cs="Times New Roman"/>
          <w:sz w:val="24"/>
          <w:szCs w:val="24"/>
        </w:rPr>
        <w:t>z</w:t>
      </w:r>
      <w:r w:rsidR="00F10864" w:rsidRPr="00B65F64">
        <w:rPr>
          <w:rFonts w:ascii="Times New Roman" w:hAnsi="Times New Roman" w:cs="Times New Roman"/>
          <w:sz w:val="24"/>
          <w:szCs w:val="24"/>
        </w:rPr>
        <w:t>e</w:t>
      </w:r>
      <w:r w:rsidR="00CA7E63" w:rsidRPr="00B65F64">
        <w:rPr>
          <w:rFonts w:ascii="Times New Roman" w:hAnsi="Times New Roman" w:cs="Times New Roman"/>
          <w:sz w:val="24"/>
          <w:szCs w:val="24"/>
        </w:rPr>
        <w:t xml:space="preserve"> and re-identify a particular event type.</w:t>
      </w:r>
      <w:r w:rsidRPr="00B65F64">
        <w:rPr>
          <w:rFonts w:ascii="Times New Roman" w:eastAsia="Times New Roman" w:hAnsi="Times New Roman" w:cs="Times New Roman"/>
          <w:sz w:val="24"/>
          <w:szCs w:val="24"/>
          <w:lang w:eastAsia="tr-TR"/>
        </w:rPr>
        <w:t xml:space="preserve"> </w:t>
      </w:r>
      <w:r w:rsidR="00CA7E63" w:rsidRPr="00B65F64">
        <w:rPr>
          <w:rFonts w:ascii="Times New Roman" w:eastAsia="Times New Roman" w:hAnsi="Times New Roman" w:cs="Times New Roman"/>
          <w:sz w:val="24"/>
          <w:szCs w:val="24"/>
          <w:lang w:eastAsia="tr-TR"/>
        </w:rPr>
        <w:t xml:space="preserve">Tomasello </w:t>
      </w:r>
      <w:r w:rsidR="003B6EE0" w:rsidRPr="00B65F64">
        <w:rPr>
          <w:rFonts w:ascii="Times New Roman" w:eastAsia="Times New Roman" w:hAnsi="Times New Roman" w:cs="Times New Roman"/>
          <w:sz w:val="24"/>
          <w:szCs w:val="24"/>
          <w:lang w:eastAsia="tr-TR"/>
        </w:rPr>
        <w:t xml:space="preserve">(2008) </w:t>
      </w:r>
      <w:r w:rsidR="00CA7E63" w:rsidRPr="00B65F64">
        <w:rPr>
          <w:rFonts w:ascii="Times New Roman" w:eastAsia="Times New Roman" w:hAnsi="Times New Roman" w:cs="Times New Roman"/>
          <w:sz w:val="24"/>
          <w:szCs w:val="24"/>
          <w:lang w:eastAsia="tr-TR"/>
        </w:rPr>
        <w:t xml:space="preserve">offers a plausible </w:t>
      </w:r>
      <w:r w:rsidR="00661EA3">
        <w:rPr>
          <w:rFonts w:ascii="Times New Roman" w:eastAsia="Times New Roman" w:hAnsi="Times New Roman" w:cs="Times New Roman"/>
          <w:sz w:val="24"/>
          <w:szCs w:val="24"/>
          <w:lang w:eastAsia="tr-TR"/>
        </w:rPr>
        <w:t xml:space="preserve">three-stage </w:t>
      </w:r>
      <w:r w:rsidR="00CA7E63" w:rsidRPr="00B65F64">
        <w:rPr>
          <w:rFonts w:ascii="Times New Roman" w:eastAsia="Times New Roman" w:hAnsi="Times New Roman" w:cs="Times New Roman"/>
          <w:sz w:val="24"/>
          <w:szCs w:val="24"/>
          <w:lang w:eastAsia="tr-TR"/>
        </w:rPr>
        <w:t xml:space="preserve">account of how chimpanzees learn to pick up on a hand-raise as an invitation to play in the following terms: </w:t>
      </w:r>
    </w:p>
    <w:p w14:paraId="7368B74C" w14:textId="706E51B4" w:rsidR="00CA7E63" w:rsidRDefault="00CA7E63" w:rsidP="00CA7E63">
      <w:pPr>
        <w:tabs>
          <w:tab w:val="left" w:pos="180"/>
        </w:tabs>
        <w:spacing w:after="0" w:line="240" w:lineRule="auto"/>
        <w:ind w:left="720" w:right="430"/>
        <w:jc w:val="both"/>
        <w:rPr>
          <w:rFonts w:ascii="Times New Roman" w:eastAsia="Times New Roman" w:hAnsi="Times New Roman" w:cs="Times New Roman"/>
          <w:sz w:val="24"/>
          <w:szCs w:val="24"/>
          <w:lang w:eastAsia="tr-TR"/>
        </w:rPr>
      </w:pPr>
      <w:r w:rsidRPr="00CA7E63">
        <w:rPr>
          <w:rFonts w:ascii="Times New Roman" w:eastAsia="Times New Roman" w:hAnsi="Times New Roman" w:cs="Times New Roman"/>
          <w:sz w:val="24"/>
          <w:szCs w:val="24"/>
          <w:lang w:eastAsia="tr-TR"/>
        </w:rPr>
        <w:t xml:space="preserve">(i) initially one youngster approaches another with rough-and-tumble play in mind, raises his arm in preparation to play-hit the other, and then actually hits, jumps </w:t>
      </w:r>
      <w:r>
        <w:rPr>
          <w:rFonts w:ascii="Times New Roman" w:eastAsia="Times New Roman" w:hAnsi="Times New Roman" w:cs="Times New Roman"/>
          <w:sz w:val="24"/>
          <w:szCs w:val="24"/>
          <w:lang w:eastAsia="tr-TR"/>
        </w:rPr>
        <w:t xml:space="preserve">on, and begins playing; </w:t>
      </w:r>
      <w:r w:rsidRPr="00CA7E63">
        <w:rPr>
          <w:rFonts w:ascii="Times New Roman" w:eastAsia="Times New Roman" w:hAnsi="Times New Roman" w:cs="Times New Roman"/>
          <w:sz w:val="24"/>
          <w:szCs w:val="24"/>
          <w:lang w:eastAsia="tr-TR"/>
        </w:rPr>
        <w:t>(ii) over repeated instances, the recipient learns to anticipate this sequence on the basis of the initial arm-raise alone, and so begins to play upon perceiving this initial step; and</w:t>
      </w:r>
      <w:r>
        <w:rPr>
          <w:rFonts w:ascii="Times New Roman" w:eastAsia="Times New Roman" w:hAnsi="Times New Roman" w:cs="Times New Roman"/>
          <w:sz w:val="24"/>
          <w:szCs w:val="24"/>
          <w:lang w:eastAsia="tr-TR"/>
        </w:rPr>
        <w:t xml:space="preserve"> </w:t>
      </w:r>
      <w:r w:rsidRPr="00CA7E63">
        <w:rPr>
          <w:rFonts w:ascii="Times New Roman" w:eastAsia="Times New Roman" w:hAnsi="Times New Roman" w:cs="Times New Roman"/>
          <w:sz w:val="24"/>
          <w:szCs w:val="24"/>
          <w:lang w:eastAsia="tr-TR"/>
        </w:rPr>
        <w:t xml:space="preserve">(iii) the communicator eventually learns to anticipate this anticipation, and so raises his arm, monitors the recipient, and waits for her to react—expecting this </w:t>
      </w:r>
      <w:r>
        <w:rPr>
          <w:rFonts w:ascii="Times New Roman" w:eastAsia="Times New Roman" w:hAnsi="Times New Roman" w:cs="Times New Roman"/>
          <w:sz w:val="24"/>
          <w:szCs w:val="24"/>
          <w:lang w:eastAsia="tr-TR"/>
        </w:rPr>
        <w:t>arm-raise to initiate the play.</w:t>
      </w:r>
      <w:r w:rsidR="00597858">
        <w:rPr>
          <w:rFonts w:ascii="Times New Roman" w:eastAsia="Times New Roman" w:hAnsi="Times New Roman" w:cs="Times New Roman"/>
          <w:sz w:val="24"/>
          <w:szCs w:val="24"/>
          <w:lang w:eastAsia="tr-TR"/>
        </w:rPr>
        <w:t xml:space="preserve"> (</w:t>
      </w:r>
      <w:r w:rsidR="003B6EE0">
        <w:rPr>
          <w:rFonts w:ascii="Times New Roman" w:eastAsia="Times New Roman" w:hAnsi="Times New Roman" w:cs="Times New Roman"/>
          <w:sz w:val="24"/>
          <w:szCs w:val="24"/>
          <w:lang w:eastAsia="tr-TR"/>
        </w:rPr>
        <w:t>23)</w:t>
      </w:r>
    </w:p>
    <w:p w14:paraId="134CE3AF" w14:textId="77777777" w:rsidR="00D81708" w:rsidRDefault="00D81708" w:rsidP="00CA7E63">
      <w:pPr>
        <w:spacing w:after="0" w:line="480" w:lineRule="auto"/>
        <w:ind w:firstLine="720"/>
        <w:jc w:val="both"/>
        <w:rPr>
          <w:rFonts w:ascii="Times New Roman" w:eastAsia="Times New Roman" w:hAnsi="Times New Roman" w:cs="Times New Roman"/>
          <w:sz w:val="24"/>
          <w:szCs w:val="24"/>
          <w:lang w:eastAsia="tr-TR"/>
        </w:rPr>
      </w:pPr>
    </w:p>
    <w:p w14:paraId="62E65456" w14:textId="0F75E88B" w:rsidR="00661EA3" w:rsidRDefault="00CA7E63" w:rsidP="00DA4090">
      <w:pPr>
        <w:spacing w:after="0" w:line="480" w:lineRule="auto"/>
        <w:ind w:firstLine="720"/>
        <w:jc w:val="both"/>
        <w:rPr>
          <w:rFonts w:ascii="Times New Roman" w:eastAsia="Times New Roman" w:hAnsi="Times New Roman" w:cs="Times New Roman"/>
          <w:sz w:val="24"/>
          <w:szCs w:val="24"/>
          <w:lang w:eastAsia="tr-TR"/>
        </w:rPr>
      </w:pPr>
      <w:r w:rsidRPr="00CA7E63">
        <w:rPr>
          <w:rFonts w:ascii="Times New Roman" w:eastAsia="Times New Roman" w:hAnsi="Times New Roman" w:cs="Times New Roman"/>
          <w:sz w:val="24"/>
          <w:szCs w:val="24"/>
          <w:lang w:eastAsia="tr-TR"/>
        </w:rPr>
        <w:t xml:space="preserve">I suggest that at stage two, what the chimp </w:t>
      </w:r>
      <w:r w:rsidR="00BF40E7">
        <w:rPr>
          <w:rFonts w:ascii="Times New Roman" w:eastAsia="Times New Roman" w:hAnsi="Times New Roman" w:cs="Times New Roman"/>
          <w:sz w:val="24"/>
          <w:szCs w:val="24"/>
          <w:lang w:eastAsia="tr-TR"/>
        </w:rPr>
        <w:t>perceives</w:t>
      </w:r>
      <w:r w:rsidRPr="00CA7E63">
        <w:rPr>
          <w:rFonts w:ascii="Times New Roman" w:eastAsia="Times New Roman" w:hAnsi="Times New Roman" w:cs="Times New Roman"/>
          <w:sz w:val="24"/>
          <w:szCs w:val="24"/>
          <w:lang w:eastAsia="tr-TR"/>
        </w:rPr>
        <w:t xml:space="preserve"> when he </w:t>
      </w:r>
      <w:r w:rsidR="00BF40E7" w:rsidRPr="00BF40E7">
        <w:rPr>
          <w:rFonts w:ascii="Times New Roman" w:eastAsia="Times New Roman" w:hAnsi="Times New Roman" w:cs="Times New Roman"/>
          <w:sz w:val="24"/>
          <w:szCs w:val="24"/>
          <w:lang w:eastAsia="tr-TR"/>
        </w:rPr>
        <w:t>sees</w:t>
      </w:r>
      <w:r w:rsidRPr="00BF40E7">
        <w:rPr>
          <w:rFonts w:ascii="Times New Roman" w:eastAsia="Times New Roman" w:hAnsi="Times New Roman" w:cs="Times New Roman"/>
          <w:sz w:val="24"/>
          <w:szCs w:val="24"/>
          <w:lang w:eastAsia="tr-TR"/>
        </w:rPr>
        <w:t xml:space="preserve"> </w:t>
      </w:r>
      <w:r w:rsidRPr="00CA7E63">
        <w:rPr>
          <w:rFonts w:ascii="Times New Roman" w:eastAsia="Times New Roman" w:hAnsi="Times New Roman" w:cs="Times New Roman"/>
          <w:sz w:val="24"/>
          <w:szCs w:val="24"/>
          <w:lang w:eastAsia="tr-TR"/>
        </w:rPr>
        <w:t xml:space="preserve">the initial step is </w:t>
      </w:r>
      <w:r w:rsidRPr="00540BE0">
        <w:rPr>
          <w:rFonts w:ascii="Times New Roman" w:eastAsia="Times New Roman" w:hAnsi="Times New Roman" w:cs="Times New Roman"/>
          <w:i/>
          <w:sz w:val="24"/>
          <w:szCs w:val="24"/>
          <w:lang w:eastAsia="tr-TR"/>
        </w:rPr>
        <w:t>that</w:t>
      </w:r>
      <w:r w:rsidRPr="00CA7E63">
        <w:rPr>
          <w:rFonts w:ascii="Times New Roman" w:eastAsia="Times New Roman" w:hAnsi="Times New Roman" w:cs="Times New Roman"/>
          <w:sz w:val="24"/>
          <w:szCs w:val="24"/>
          <w:lang w:eastAsia="tr-TR"/>
        </w:rPr>
        <w:t xml:space="preserve"> the other chimp wants to play.</w:t>
      </w:r>
      <w:r w:rsidR="00540BE0">
        <w:rPr>
          <w:rFonts w:ascii="Times New Roman" w:eastAsia="Times New Roman" w:hAnsi="Times New Roman" w:cs="Times New Roman"/>
          <w:sz w:val="24"/>
          <w:szCs w:val="24"/>
          <w:lang w:eastAsia="tr-TR"/>
        </w:rPr>
        <w:t xml:space="preserve"> </w:t>
      </w:r>
      <w:r w:rsidR="00661EA3">
        <w:rPr>
          <w:rFonts w:ascii="Times New Roman" w:eastAsia="Times New Roman" w:hAnsi="Times New Roman" w:cs="Times New Roman"/>
          <w:sz w:val="24"/>
          <w:szCs w:val="24"/>
          <w:lang w:eastAsia="tr-TR"/>
        </w:rPr>
        <w:t>Nim</w:t>
      </w:r>
      <w:r w:rsidR="00086AD2">
        <w:rPr>
          <w:rFonts w:ascii="Times New Roman" w:eastAsia="Times New Roman" w:hAnsi="Times New Roman" w:cs="Times New Roman"/>
          <w:sz w:val="24"/>
          <w:szCs w:val="24"/>
          <w:lang w:eastAsia="tr-TR"/>
        </w:rPr>
        <w:t xml:space="preserve"> indicates that he wants to play by raising his arm </w:t>
      </w:r>
      <w:r w:rsidR="00DA4090">
        <w:rPr>
          <w:rFonts w:ascii="Times New Roman" w:eastAsia="Times New Roman" w:hAnsi="Times New Roman" w:cs="Times New Roman"/>
          <w:sz w:val="24"/>
          <w:szCs w:val="24"/>
          <w:lang w:eastAsia="tr-TR"/>
        </w:rPr>
        <w:t>and Chim</w:t>
      </w:r>
      <w:r>
        <w:rPr>
          <w:rFonts w:ascii="Times New Roman" w:eastAsia="Times New Roman" w:hAnsi="Times New Roman" w:cs="Times New Roman"/>
          <w:sz w:val="24"/>
          <w:szCs w:val="24"/>
          <w:lang w:eastAsia="tr-TR"/>
        </w:rPr>
        <w:t xml:space="preserve"> has learnt to </w:t>
      </w:r>
      <w:r w:rsidR="00F10864">
        <w:rPr>
          <w:rFonts w:ascii="Times New Roman" w:eastAsia="Times New Roman" w:hAnsi="Times New Roman" w:cs="Times New Roman"/>
          <w:sz w:val="24"/>
          <w:szCs w:val="24"/>
          <w:lang w:eastAsia="tr-TR"/>
        </w:rPr>
        <w:t>recognize</w:t>
      </w:r>
      <w:r>
        <w:rPr>
          <w:rFonts w:ascii="Times New Roman" w:eastAsia="Times New Roman" w:hAnsi="Times New Roman" w:cs="Times New Roman"/>
          <w:sz w:val="24"/>
          <w:szCs w:val="24"/>
          <w:lang w:eastAsia="tr-TR"/>
        </w:rPr>
        <w:t xml:space="preserve"> this arm</w:t>
      </w:r>
      <w:r w:rsidR="0015463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raising as an invitation to play. In such a case</w:t>
      </w:r>
      <w:r w:rsidR="007C3BA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DA4090">
        <w:rPr>
          <w:rFonts w:ascii="Times New Roman" w:eastAsia="Times New Roman" w:hAnsi="Times New Roman" w:cs="Times New Roman"/>
          <w:sz w:val="24"/>
          <w:szCs w:val="24"/>
          <w:lang w:eastAsia="tr-TR"/>
        </w:rPr>
        <w:t xml:space="preserve">it is clear that Chim doesn’t just see a scene </w:t>
      </w:r>
      <w:r w:rsidR="00DA4090" w:rsidRPr="006F7540">
        <w:rPr>
          <w:rFonts w:ascii="Times New Roman" w:eastAsia="Times New Roman" w:hAnsi="Times New Roman" w:cs="Times New Roman"/>
          <w:i/>
          <w:sz w:val="24"/>
          <w:szCs w:val="24"/>
          <w:lang w:eastAsia="tr-TR"/>
        </w:rPr>
        <w:t>in which</w:t>
      </w:r>
      <w:r w:rsidR="00DA4090">
        <w:rPr>
          <w:rFonts w:ascii="Times New Roman" w:eastAsia="Times New Roman" w:hAnsi="Times New Roman" w:cs="Times New Roman"/>
          <w:sz w:val="24"/>
          <w:szCs w:val="24"/>
          <w:lang w:eastAsia="tr-TR"/>
        </w:rPr>
        <w:t xml:space="preserve"> Nim is inviting him to play, but he</w:t>
      </w:r>
      <w:r>
        <w:rPr>
          <w:rFonts w:ascii="Times New Roman" w:eastAsia="Times New Roman" w:hAnsi="Times New Roman" w:cs="Times New Roman"/>
          <w:sz w:val="24"/>
          <w:szCs w:val="24"/>
          <w:lang w:eastAsia="tr-TR"/>
        </w:rPr>
        <w:t xml:space="preserve"> </w:t>
      </w:r>
      <w:r w:rsidRPr="00CA7E63">
        <w:rPr>
          <w:rFonts w:ascii="Times New Roman" w:eastAsia="Times New Roman" w:hAnsi="Times New Roman" w:cs="Times New Roman"/>
          <w:i/>
          <w:sz w:val="24"/>
          <w:szCs w:val="24"/>
          <w:lang w:eastAsia="tr-TR"/>
        </w:rPr>
        <w:t>sees that</w:t>
      </w:r>
      <w:r>
        <w:rPr>
          <w:rFonts w:ascii="Times New Roman" w:eastAsia="Times New Roman" w:hAnsi="Times New Roman" w:cs="Times New Roman"/>
          <w:sz w:val="24"/>
          <w:szCs w:val="24"/>
          <w:lang w:eastAsia="tr-TR"/>
        </w:rPr>
        <w:t xml:space="preserve"> </w:t>
      </w:r>
      <w:r w:rsidR="00DA4090">
        <w:rPr>
          <w:rFonts w:ascii="Times New Roman" w:eastAsia="Times New Roman" w:hAnsi="Times New Roman" w:cs="Times New Roman"/>
          <w:sz w:val="24"/>
          <w:szCs w:val="24"/>
          <w:lang w:eastAsia="tr-TR"/>
        </w:rPr>
        <w:t>Nim</w:t>
      </w:r>
      <w:r>
        <w:rPr>
          <w:rFonts w:ascii="Times New Roman" w:eastAsia="Times New Roman" w:hAnsi="Times New Roman" w:cs="Times New Roman"/>
          <w:sz w:val="24"/>
          <w:szCs w:val="24"/>
          <w:lang w:eastAsia="tr-TR"/>
        </w:rPr>
        <w:t xml:space="preserve"> </w:t>
      </w:r>
      <w:r w:rsidR="00DA4090">
        <w:rPr>
          <w:rFonts w:ascii="Times New Roman" w:eastAsia="Times New Roman" w:hAnsi="Times New Roman" w:cs="Times New Roman"/>
          <w:sz w:val="24"/>
          <w:szCs w:val="24"/>
          <w:lang w:eastAsia="tr-TR"/>
        </w:rPr>
        <w:t>is inviting him</w:t>
      </w:r>
      <w:r>
        <w:rPr>
          <w:rFonts w:ascii="Times New Roman" w:eastAsia="Times New Roman" w:hAnsi="Times New Roman" w:cs="Times New Roman"/>
          <w:sz w:val="24"/>
          <w:szCs w:val="24"/>
          <w:lang w:eastAsia="tr-TR"/>
        </w:rPr>
        <w:t xml:space="preserve"> to play, and </w:t>
      </w:r>
      <w:r w:rsidR="00661EA3">
        <w:rPr>
          <w:rFonts w:ascii="Times New Roman" w:eastAsia="Times New Roman" w:hAnsi="Times New Roman" w:cs="Times New Roman"/>
          <w:sz w:val="24"/>
          <w:szCs w:val="24"/>
          <w:lang w:eastAsia="tr-TR"/>
        </w:rPr>
        <w:t>I take it that the best explanation for this is that possesses the relevant event-concept</w:t>
      </w:r>
      <w:r>
        <w:rPr>
          <w:rFonts w:ascii="Times New Roman" w:eastAsia="Times New Roman" w:hAnsi="Times New Roman" w:cs="Times New Roman"/>
          <w:sz w:val="24"/>
          <w:szCs w:val="24"/>
          <w:lang w:eastAsia="tr-TR"/>
        </w:rPr>
        <w:t>.</w:t>
      </w:r>
      <w:r w:rsidR="00661EA3">
        <w:rPr>
          <w:rFonts w:ascii="Times New Roman" w:eastAsia="Times New Roman" w:hAnsi="Times New Roman" w:cs="Times New Roman"/>
          <w:sz w:val="24"/>
          <w:szCs w:val="24"/>
          <w:lang w:eastAsia="tr-TR"/>
        </w:rPr>
        <w:t xml:space="preserve"> </w:t>
      </w:r>
      <w:r w:rsidR="00DA4090">
        <w:rPr>
          <w:rFonts w:ascii="Times New Roman" w:eastAsia="Times New Roman" w:hAnsi="Times New Roman" w:cs="Times New Roman"/>
          <w:sz w:val="24"/>
          <w:szCs w:val="24"/>
          <w:lang w:eastAsia="tr-TR"/>
        </w:rPr>
        <w:t xml:space="preserve">The event type is that of an invitation to play, and Chim is </w:t>
      </w:r>
      <w:r w:rsidR="006F7540">
        <w:rPr>
          <w:rFonts w:ascii="Times New Roman" w:eastAsia="Times New Roman" w:hAnsi="Times New Roman" w:cs="Times New Roman"/>
          <w:sz w:val="24"/>
          <w:szCs w:val="24"/>
          <w:lang w:eastAsia="tr-TR"/>
        </w:rPr>
        <w:t>has learnt</w:t>
      </w:r>
      <w:r w:rsidR="00DA4090">
        <w:rPr>
          <w:rFonts w:ascii="Times New Roman" w:eastAsia="Times New Roman" w:hAnsi="Times New Roman" w:cs="Times New Roman"/>
          <w:sz w:val="24"/>
          <w:szCs w:val="24"/>
          <w:lang w:eastAsia="tr-TR"/>
        </w:rPr>
        <w:t xml:space="preserve"> to recognize token</w:t>
      </w:r>
      <w:r w:rsidR="006F7540">
        <w:rPr>
          <w:rFonts w:ascii="Times New Roman" w:eastAsia="Times New Roman" w:hAnsi="Times New Roman" w:cs="Times New Roman"/>
          <w:sz w:val="24"/>
          <w:szCs w:val="24"/>
          <w:lang w:eastAsia="tr-TR"/>
        </w:rPr>
        <w:t>s</w:t>
      </w:r>
      <w:r w:rsidR="00DA4090">
        <w:rPr>
          <w:rFonts w:ascii="Times New Roman" w:eastAsia="Times New Roman" w:hAnsi="Times New Roman" w:cs="Times New Roman"/>
          <w:sz w:val="24"/>
          <w:szCs w:val="24"/>
          <w:lang w:eastAsia="tr-TR"/>
        </w:rPr>
        <w:t xml:space="preserve"> of this type</w:t>
      </w:r>
      <w:r w:rsidR="006F7540">
        <w:rPr>
          <w:rFonts w:ascii="Times New Roman" w:eastAsia="Times New Roman" w:hAnsi="Times New Roman" w:cs="Times New Roman"/>
          <w:sz w:val="24"/>
          <w:szCs w:val="24"/>
          <w:lang w:eastAsia="tr-TR"/>
        </w:rPr>
        <w:t xml:space="preserve"> of event</w:t>
      </w:r>
      <w:r w:rsidR="00DA4090">
        <w:rPr>
          <w:rFonts w:ascii="Times New Roman" w:eastAsia="Times New Roman" w:hAnsi="Times New Roman" w:cs="Times New Roman"/>
          <w:sz w:val="24"/>
          <w:szCs w:val="24"/>
          <w:lang w:eastAsia="tr-TR"/>
        </w:rPr>
        <w:t xml:space="preserve"> and respond appropriately. I take it that this offers support for the empirical claim that some non-human animals possess event concepts. </w:t>
      </w:r>
    </w:p>
    <w:p w14:paraId="07C77AD5" w14:textId="5E3A7CBF" w:rsidR="00927728" w:rsidRDefault="00CA7E63" w:rsidP="00FD5BC5">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F24D5">
        <w:rPr>
          <w:rFonts w:ascii="Times New Roman" w:eastAsia="Times New Roman" w:hAnsi="Times New Roman" w:cs="Times New Roman"/>
          <w:sz w:val="24"/>
          <w:szCs w:val="24"/>
          <w:lang w:eastAsia="tr-TR"/>
        </w:rPr>
        <w:t xml:space="preserve">It is likely that something similar occurs between young infants and their primary carers in the establishment of routines and in terms of the way skilled athletes learn to </w:t>
      </w:r>
      <w:r w:rsidR="007C3BA1">
        <w:rPr>
          <w:rFonts w:ascii="Times New Roman" w:eastAsia="Times New Roman" w:hAnsi="Times New Roman" w:cs="Times New Roman"/>
          <w:sz w:val="24"/>
          <w:szCs w:val="24"/>
          <w:lang w:eastAsia="tr-TR"/>
        </w:rPr>
        <w:t>‘</w:t>
      </w:r>
      <w:r w:rsidR="007F24D5">
        <w:rPr>
          <w:rFonts w:ascii="Times New Roman" w:eastAsia="Times New Roman" w:hAnsi="Times New Roman" w:cs="Times New Roman"/>
          <w:sz w:val="24"/>
          <w:szCs w:val="24"/>
          <w:lang w:eastAsia="tr-TR"/>
        </w:rPr>
        <w:t>read</w:t>
      </w:r>
      <w:r w:rsidR="007C3BA1">
        <w:rPr>
          <w:rFonts w:ascii="Times New Roman" w:eastAsia="Times New Roman" w:hAnsi="Times New Roman" w:cs="Times New Roman"/>
          <w:sz w:val="24"/>
          <w:szCs w:val="24"/>
          <w:lang w:eastAsia="tr-TR"/>
        </w:rPr>
        <w:t>’</w:t>
      </w:r>
      <w:r w:rsidR="007F24D5">
        <w:rPr>
          <w:rFonts w:ascii="Times New Roman" w:eastAsia="Times New Roman" w:hAnsi="Times New Roman" w:cs="Times New Roman"/>
          <w:sz w:val="24"/>
          <w:szCs w:val="24"/>
          <w:lang w:eastAsia="tr-TR"/>
        </w:rPr>
        <w:t xml:space="preserve"> their teammates. </w:t>
      </w:r>
      <w:r w:rsidR="00BF40E7">
        <w:rPr>
          <w:rFonts w:ascii="Times New Roman" w:eastAsia="Times New Roman" w:hAnsi="Times New Roman" w:cs="Times New Roman"/>
          <w:sz w:val="24"/>
          <w:szCs w:val="24"/>
          <w:lang w:eastAsia="tr-TR"/>
        </w:rPr>
        <w:t>And, t</w:t>
      </w:r>
      <w:r w:rsidR="007F24D5">
        <w:rPr>
          <w:rFonts w:ascii="Times New Roman" w:eastAsia="Times New Roman" w:hAnsi="Times New Roman" w:cs="Times New Roman"/>
          <w:sz w:val="24"/>
          <w:szCs w:val="24"/>
          <w:lang w:eastAsia="tr-TR"/>
        </w:rPr>
        <w:t xml:space="preserve">here are certain moves that that daddy makes when he is about to start changing the baby’s </w:t>
      </w:r>
      <w:r w:rsidR="00066A0D">
        <w:rPr>
          <w:rFonts w:ascii="Times New Roman" w:eastAsia="Times New Roman" w:hAnsi="Times New Roman" w:cs="Times New Roman"/>
          <w:sz w:val="24"/>
          <w:szCs w:val="24"/>
          <w:lang w:eastAsia="tr-TR"/>
        </w:rPr>
        <w:t>diaper</w:t>
      </w:r>
      <w:r w:rsidR="007F24D5">
        <w:rPr>
          <w:rFonts w:ascii="Times New Roman" w:eastAsia="Times New Roman" w:hAnsi="Times New Roman" w:cs="Times New Roman"/>
          <w:sz w:val="24"/>
          <w:szCs w:val="24"/>
          <w:lang w:eastAsia="tr-TR"/>
        </w:rPr>
        <w:t xml:space="preserve">; indeed it is often the case that he has, perhaps non-consciously, learnt to make these moves in order to indicate that he wants to change her </w:t>
      </w:r>
      <w:r w:rsidR="00066A0D">
        <w:rPr>
          <w:rFonts w:ascii="Times New Roman" w:eastAsia="Times New Roman" w:hAnsi="Times New Roman" w:cs="Times New Roman"/>
          <w:sz w:val="24"/>
          <w:szCs w:val="24"/>
          <w:lang w:eastAsia="tr-TR"/>
        </w:rPr>
        <w:t>diaper</w:t>
      </w:r>
      <w:r w:rsidR="007F24D5">
        <w:rPr>
          <w:rFonts w:ascii="Times New Roman" w:eastAsia="Times New Roman" w:hAnsi="Times New Roman" w:cs="Times New Roman"/>
          <w:sz w:val="24"/>
          <w:szCs w:val="24"/>
          <w:lang w:eastAsia="tr-TR"/>
        </w:rPr>
        <w:t xml:space="preserve">. And the baby </w:t>
      </w:r>
      <w:r w:rsidR="007F24D5">
        <w:rPr>
          <w:rFonts w:ascii="Times New Roman" w:eastAsia="Times New Roman" w:hAnsi="Times New Roman" w:cs="Times New Roman"/>
          <w:sz w:val="24"/>
          <w:szCs w:val="24"/>
          <w:lang w:eastAsia="tr-TR"/>
        </w:rPr>
        <w:lastRenderedPageBreak/>
        <w:t>has learnt to pick</w:t>
      </w:r>
      <w:r w:rsidR="00043C2F">
        <w:rPr>
          <w:rFonts w:ascii="Times New Roman" w:eastAsia="Times New Roman" w:hAnsi="Times New Roman" w:cs="Times New Roman"/>
          <w:sz w:val="24"/>
          <w:szCs w:val="24"/>
          <w:lang w:eastAsia="tr-TR"/>
        </w:rPr>
        <w:t xml:space="preserve"> </w:t>
      </w:r>
      <w:r w:rsidR="007F24D5">
        <w:rPr>
          <w:rFonts w:ascii="Times New Roman" w:eastAsia="Times New Roman" w:hAnsi="Times New Roman" w:cs="Times New Roman"/>
          <w:sz w:val="24"/>
          <w:szCs w:val="24"/>
          <w:lang w:eastAsia="tr-TR"/>
        </w:rPr>
        <w:t xml:space="preserve">up on these indications and so is able to </w:t>
      </w:r>
      <w:r w:rsidR="007F24D5" w:rsidRPr="007F24D5">
        <w:rPr>
          <w:rFonts w:ascii="Times New Roman" w:eastAsia="Times New Roman" w:hAnsi="Times New Roman" w:cs="Times New Roman"/>
          <w:i/>
          <w:sz w:val="24"/>
          <w:szCs w:val="24"/>
          <w:lang w:eastAsia="tr-TR"/>
        </w:rPr>
        <w:t>see that</w:t>
      </w:r>
      <w:r w:rsidR="00BC15CA">
        <w:rPr>
          <w:rFonts w:ascii="Times New Roman" w:eastAsia="Times New Roman" w:hAnsi="Times New Roman" w:cs="Times New Roman"/>
          <w:sz w:val="24"/>
          <w:szCs w:val="24"/>
          <w:lang w:eastAsia="tr-TR"/>
        </w:rPr>
        <w:t xml:space="preserve"> D</w:t>
      </w:r>
      <w:r w:rsidR="007F24D5">
        <w:rPr>
          <w:rFonts w:ascii="Times New Roman" w:eastAsia="Times New Roman" w:hAnsi="Times New Roman" w:cs="Times New Roman"/>
          <w:sz w:val="24"/>
          <w:szCs w:val="24"/>
          <w:lang w:eastAsia="tr-TR"/>
        </w:rPr>
        <w:t xml:space="preserve">addy is </w:t>
      </w:r>
      <w:r w:rsidR="00BF40E7">
        <w:rPr>
          <w:rFonts w:ascii="Times New Roman" w:eastAsia="Times New Roman" w:hAnsi="Times New Roman" w:cs="Times New Roman"/>
          <w:sz w:val="24"/>
          <w:szCs w:val="24"/>
          <w:lang w:eastAsia="tr-TR"/>
        </w:rPr>
        <w:t>about</w:t>
      </w:r>
      <w:r w:rsidR="007F24D5">
        <w:rPr>
          <w:rFonts w:ascii="Times New Roman" w:eastAsia="Times New Roman" w:hAnsi="Times New Roman" w:cs="Times New Roman"/>
          <w:sz w:val="24"/>
          <w:szCs w:val="24"/>
          <w:lang w:eastAsia="tr-TR"/>
        </w:rPr>
        <w:t xml:space="preserve"> to change her </w:t>
      </w:r>
      <w:r w:rsidR="00066A0D">
        <w:rPr>
          <w:rFonts w:ascii="Times New Roman" w:eastAsia="Times New Roman" w:hAnsi="Times New Roman" w:cs="Times New Roman"/>
          <w:sz w:val="24"/>
          <w:szCs w:val="24"/>
          <w:lang w:eastAsia="tr-TR"/>
        </w:rPr>
        <w:t>diaper</w:t>
      </w:r>
      <w:r w:rsidR="007F24D5">
        <w:rPr>
          <w:rFonts w:ascii="Times New Roman" w:eastAsia="Times New Roman" w:hAnsi="Times New Roman" w:cs="Times New Roman"/>
          <w:sz w:val="24"/>
          <w:szCs w:val="24"/>
          <w:lang w:eastAsia="tr-TR"/>
        </w:rPr>
        <w:t xml:space="preserve">. </w:t>
      </w:r>
      <w:r w:rsidR="00936201">
        <w:rPr>
          <w:rFonts w:ascii="Times New Roman" w:eastAsia="Times New Roman" w:hAnsi="Times New Roman" w:cs="Times New Roman"/>
          <w:sz w:val="24"/>
          <w:szCs w:val="24"/>
          <w:lang w:eastAsia="tr-TR"/>
        </w:rPr>
        <w:t>There is no</w:t>
      </w:r>
      <w:r w:rsidR="006F7540">
        <w:rPr>
          <w:rFonts w:ascii="Times New Roman" w:eastAsia="Times New Roman" w:hAnsi="Times New Roman" w:cs="Times New Roman"/>
          <w:sz w:val="24"/>
          <w:szCs w:val="24"/>
          <w:lang w:eastAsia="tr-TR"/>
        </w:rPr>
        <w:t xml:space="preserve"> good reason to think that we lose this capacity to form atomic event concepts in adulthood.</w:t>
      </w:r>
    </w:p>
    <w:p w14:paraId="309EC469" w14:textId="77777777" w:rsidR="00A25CBD" w:rsidRDefault="00A25CBD" w:rsidP="00286D5E">
      <w:pPr>
        <w:spacing w:after="0" w:line="480" w:lineRule="auto"/>
        <w:jc w:val="both"/>
        <w:rPr>
          <w:rFonts w:ascii="Times New Roman" w:eastAsia="Times New Roman" w:hAnsi="Times New Roman" w:cs="Times New Roman"/>
          <w:b/>
          <w:sz w:val="24"/>
          <w:szCs w:val="24"/>
          <w:lang w:eastAsia="tr-TR"/>
        </w:rPr>
      </w:pPr>
    </w:p>
    <w:p w14:paraId="0ABFF115" w14:textId="77777777" w:rsidR="00286D5E" w:rsidRDefault="00453F4A" w:rsidP="00A25CBD">
      <w:pPr>
        <w:spacing w:after="0" w:line="480" w:lineRule="auto"/>
        <w:ind w:firstLine="7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BB3EFE" w:rsidRPr="00BB3EFE">
        <w:rPr>
          <w:rFonts w:ascii="Times New Roman" w:eastAsia="Times New Roman" w:hAnsi="Times New Roman" w:cs="Times New Roman"/>
          <w:b/>
          <w:sz w:val="24"/>
          <w:szCs w:val="24"/>
          <w:lang w:eastAsia="tr-TR"/>
        </w:rPr>
        <w:t>) Seeing Olga’s Playing Chess</w:t>
      </w:r>
    </w:p>
    <w:p w14:paraId="009072D9" w14:textId="72B4856C" w:rsidR="009969E1" w:rsidRPr="0034182C" w:rsidRDefault="004A23E4" w:rsidP="00F33BE8">
      <w:pPr>
        <w:spacing w:after="0" w:line="480" w:lineRule="auto"/>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Williamson (2000:</w:t>
      </w:r>
      <w:r w:rsidR="00060523">
        <w:rPr>
          <w:rFonts w:ascii="Times New Roman" w:eastAsia="Times New Roman" w:hAnsi="Times New Roman" w:cs="Times New Roman"/>
          <w:sz w:val="24"/>
          <w:szCs w:val="24"/>
          <w:lang w:eastAsia="tr-TR"/>
        </w:rPr>
        <w:t>38)</w:t>
      </w:r>
      <w:r w:rsidR="0034182C">
        <w:rPr>
          <w:rFonts w:ascii="Times New Roman" w:eastAsia="Times New Roman" w:hAnsi="Times New Roman" w:cs="Times New Roman"/>
          <w:sz w:val="24"/>
          <w:szCs w:val="24"/>
          <w:lang w:eastAsia="tr-TR"/>
        </w:rPr>
        <w:t xml:space="preserve"> argues that </w:t>
      </w:r>
    </w:p>
    <w:p w14:paraId="4092957F" w14:textId="77777777" w:rsidR="009969E1" w:rsidRPr="009969E1" w:rsidRDefault="009969E1" w:rsidP="009969E1">
      <w:pPr>
        <w:spacing w:after="0"/>
        <w:ind w:left="720" w:right="720"/>
        <w:jc w:val="both"/>
        <w:rPr>
          <w:rFonts w:ascii="Times New Roman" w:hAnsi="Times New Roman"/>
          <w:sz w:val="24"/>
        </w:rPr>
      </w:pPr>
      <w:r w:rsidRPr="009969E1">
        <w:rPr>
          <w:rFonts w:ascii="Times New Roman" w:hAnsi="Times New Roman"/>
          <w:sz w:val="24"/>
        </w:rPr>
        <w:t xml:space="preserve">There is a distinction between seeing that A and seeing a situation in which A. One difference is that only the former requires the perceiver to grasp the proposition that A. A normal observer in normal conditions who has no concept of chess can see a situation in which Olga is playing chess, by looking in the right direction, but cannot see </w:t>
      </w:r>
      <w:r w:rsidRPr="009969E1">
        <w:rPr>
          <w:rFonts w:ascii="Times New Roman" w:hAnsi="Times New Roman"/>
          <w:i/>
          <w:sz w:val="24"/>
        </w:rPr>
        <w:t>that</w:t>
      </w:r>
      <w:r w:rsidRPr="009969E1">
        <w:rPr>
          <w:rFonts w:ascii="Times New Roman" w:hAnsi="Times New Roman"/>
          <w:sz w:val="24"/>
        </w:rPr>
        <w:t xml:space="preserve"> Olga is playing chess, because he does not know what he sees to be a situation in which Olga is playing chess.</w:t>
      </w:r>
      <w:r w:rsidRPr="009969E1">
        <w:rPr>
          <w:rFonts w:ascii="Times New Roman" w:hAnsi="Times New Roman"/>
          <w:sz w:val="24"/>
          <w:vertAlign w:val="superscript"/>
        </w:rPr>
        <w:t xml:space="preserve"> </w:t>
      </w:r>
    </w:p>
    <w:p w14:paraId="527DF87C" w14:textId="77777777" w:rsidR="009969E1" w:rsidRPr="009969E1" w:rsidRDefault="009969E1" w:rsidP="009969E1">
      <w:pPr>
        <w:spacing w:line="480" w:lineRule="auto"/>
        <w:jc w:val="both"/>
        <w:rPr>
          <w:rFonts w:ascii="Times New Roman" w:hAnsi="Times New Roman"/>
          <w:sz w:val="24"/>
        </w:rPr>
      </w:pPr>
    </w:p>
    <w:p w14:paraId="70B358AE" w14:textId="27C66C1D" w:rsidR="00E069F9" w:rsidRPr="0088018C" w:rsidRDefault="0088018C" w:rsidP="00C61F43">
      <w:pPr>
        <w:spacing w:after="0" w:line="480" w:lineRule="auto"/>
        <w:jc w:val="both"/>
        <w:rPr>
          <w:rFonts w:ascii="Times New Roman" w:hAnsi="Times New Roman"/>
          <w:sz w:val="24"/>
        </w:rPr>
      </w:pPr>
      <w:r>
        <w:rPr>
          <w:rFonts w:ascii="Times New Roman" w:hAnsi="Times New Roman"/>
          <w:sz w:val="24"/>
        </w:rPr>
        <w:t>Williamson is right that any adequate account of perceptual knowledge has to be able to give an account of the distinction between</w:t>
      </w:r>
      <w:r w:rsidR="009969E1" w:rsidRPr="009969E1">
        <w:rPr>
          <w:rFonts w:ascii="Times New Roman" w:hAnsi="Times New Roman"/>
          <w:sz w:val="24"/>
        </w:rPr>
        <w:t xml:space="preserve"> </w:t>
      </w:r>
      <w:r w:rsidR="009969E1" w:rsidRPr="00C61F43">
        <w:rPr>
          <w:rFonts w:ascii="Times New Roman" w:hAnsi="Times New Roman"/>
          <w:i/>
          <w:sz w:val="24"/>
        </w:rPr>
        <w:t>seeing a situation in which</w:t>
      </w:r>
      <w:r w:rsidR="009969E1" w:rsidRPr="009969E1">
        <w:rPr>
          <w:rFonts w:ascii="Times New Roman" w:hAnsi="Times New Roman"/>
          <w:sz w:val="24"/>
        </w:rPr>
        <w:t xml:space="preserve"> Olga</w:t>
      </w:r>
      <w:r w:rsidR="00C61F43">
        <w:rPr>
          <w:rFonts w:ascii="Times New Roman" w:hAnsi="Times New Roman"/>
          <w:sz w:val="24"/>
        </w:rPr>
        <w:t xml:space="preserve"> is playing chess and </w:t>
      </w:r>
      <w:r w:rsidR="009969E1" w:rsidRPr="00C61F43">
        <w:rPr>
          <w:rFonts w:ascii="Times New Roman" w:hAnsi="Times New Roman"/>
          <w:i/>
          <w:sz w:val="24"/>
        </w:rPr>
        <w:t>seei</w:t>
      </w:r>
      <w:r w:rsidR="001E2876" w:rsidRPr="00C61F43">
        <w:rPr>
          <w:rFonts w:ascii="Times New Roman" w:hAnsi="Times New Roman"/>
          <w:i/>
          <w:sz w:val="24"/>
        </w:rPr>
        <w:t>ng that</w:t>
      </w:r>
      <w:r w:rsidR="001E2876">
        <w:rPr>
          <w:rFonts w:ascii="Times New Roman" w:hAnsi="Times New Roman"/>
          <w:sz w:val="24"/>
        </w:rPr>
        <w:t xml:space="preserve"> O</w:t>
      </w:r>
      <w:r>
        <w:rPr>
          <w:rFonts w:ascii="Times New Roman" w:hAnsi="Times New Roman"/>
          <w:sz w:val="24"/>
        </w:rPr>
        <w:t>lga is playing chess</w:t>
      </w:r>
      <w:r w:rsidR="001E2876">
        <w:rPr>
          <w:rFonts w:ascii="Times New Roman" w:hAnsi="Times New Roman"/>
          <w:sz w:val="24"/>
        </w:rPr>
        <w:t xml:space="preserve">. </w:t>
      </w:r>
      <w:r w:rsidR="00F33875">
        <w:rPr>
          <w:rFonts w:ascii="Times New Roman" w:hAnsi="Times New Roman"/>
          <w:sz w:val="24"/>
        </w:rPr>
        <w:t>I argue</w:t>
      </w:r>
      <w:r w:rsidR="00A92791">
        <w:rPr>
          <w:rFonts w:ascii="Times New Roman" w:hAnsi="Times New Roman"/>
          <w:sz w:val="24"/>
        </w:rPr>
        <w:t xml:space="preserve">, contra Williamson, </w:t>
      </w:r>
      <w:r w:rsidR="00F33875">
        <w:rPr>
          <w:rFonts w:ascii="Times New Roman" w:hAnsi="Times New Roman"/>
          <w:sz w:val="24"/>
        </w:rPr>
        <w:t xml:space="preserve">that one can see </w:t>
      </w:r>
      <w:r w:rsidR="00F33875" w:rsidRPr="00A92791">
        <w:rPr>
          <w:rFonts w:ascii="Times New Roman" w:hAnsi="Times New Roman"/>
          <w:i/>
          <w:sz w:val="24"/>
        </w:rPr>
        <w:t>that</w:t>
      </w:r>
      <w:r w:rsidR="00A92791">
        <w:rPr>
          <w:rFonts w:ascii="Times New Roman" w:hAnsi="Times New Roman"/>
          <w:sz w:val="24"/>
        </w:rPr>
        <w:t xml:space="preserve"> O</w:t>
      </w:r>
      <w:r w:rsidR="00F33875">
        <w:rPr>
          <w:rFonts w:ascii="Times New Roman" w:hAnsi="Times New Roman"/>
          <w:sz w:val="24"/>
        </w:rPr>
        <w:t>lga is playing chess without possessing the con</w:t>
      </w:r>
      <w:r w:rsidR="001C7F38">
        <w:rPr>
          <w:rFonts w:ascii="Times New Roman" w:hAnsi="Times New Roman"/>
          <w:sz w:val="24"/>
        </w:rPr>
        <w:t>c</w:t>
      </w:r>
      <w:r w:rsidR="00C61F43">
        <w:rPr>
          <w:rFonts w:ascii="Times New Roman" w:hAnsi="Times New Roman"/>
          <w:sz w:val="24"/>
        </w:rPr>
        <w:t>ept CHESS</w:t>
      </w:r>
      <w:r w:rsidR="00ED0D8B">
        <w:rPr>
          <w:rFonts w:ascii="Times New Roman" w:hAnsi="Times New Roman"/>
          <w:sz w:val="24"/>
        </w:rPr>
        <w:t>. A</w:t>
      </w:r>
      <w:r w:rsidR="00A92791">
        <w:rPr>
          <w:rFonts w:ascii="Times New Roman" w:hAnsi="Times New Roman"/>
          <w:sz w:val="24"/>
        </w:rPr>
        <w:t>n infant can possess the concept MUMMY’S-PLAYING-CHESS without possessing the concept CHESS. For such an infant</w:t>
      </w:r>
      <w:r w:rsidR="005A384F">
        <w:rPr>
          <w:rFonts w:ascii="Times New Roman" w:hAnsi="Times New Roman"/>
          <w:sz w:val="24"/>
        </w:rPr>
        <w:t>,</w:t>
      </w:r>
      <w:r w:rsidR="00A92791">
        <w:rPr>
          <w:rFonts w:ascii="Times New Roman" w:hAnsi="Times New Roman"/>
          <w:sz w:val="24"/>
        </w:rPr>
        <w:t xml:space="preserve"> there will be </w:t>
      </w:r>
      <w:r w:rsidR="0043145F">
        <w:rPr>
          <w:rFonts w:ascii="Times New Roman" w:hAnsi="Times New Roman"/>
          <w:sz w:val="24"/>
        </w:rPr>
        <w:t xml:space="preserve">a clear difference between </w:t>
      </w:r>
      <w:r w:rsidR="0043145F" w:rsidRPr="0043145F">
        <w:rPr>
          <w:rFonts w:ascii="Times New Roman" w:hAnsi="Times New Roman"/>
          <w:i/>
          <w:sz w:val="24"/>
        </w:rPr>
        <w:t>seeing a situation in which</w:t>
      </w:r>
      <w:r w:rsidR="0043145F">
        <w:rPr>
          <w:rFonts w:ascii="Times New Roman" w:hAnsi="Times New Roman"/>
          <w:sz w:val="24"/>
        </w:rPr>
        <w:t xml:space="preserve"> his mother</w:t>
      </w:r>
      <w:r w:rsidR="00A25CBD">
        <w:rPr>
          <w:rFonts w:ascii="Times New Roman" w:hAnsi="Times New Roman"/>
          <w:sz w:val="24"/>
        </w:rPr>
        <w:t xml:space="preserve"> (Olga)</w:t>
      </w:r>
      <w:r w:rsidR="0043145F">
        <w:rPr>
          <w:rFonts w:ascii="Times New Roman" w:hAnsi="Times New Roman"/>
          <w:sz w:val="24"/>
        </w:rPr>
        <w:t xml:space="preserve"> is playing chess and </w:t>
      </w:r>
      <w:r w:rsidR="0043145F" w:rsidRPr="0043145F">
        <w:rPr>
          <w:rFonts w:ascii="Times New Roman" w:hAnsi="Times New Roman"/>
          <w:i/>
          <w:sz w:val="24"/>
        </w:rPr>
        <w:t>seeing that</w:t>
      </w:r>
      <w:r w:rsidR="0043145F">
        <w:rPr>
          <w:rFonts w:ascii="Times New Roman" w:hAnsi="Times New Roman"/>
          <w:sz w:val="24"/>
        </w:rPr>
        <w:t xml:space="preserve"> his mother is playing chess. </w:t>
      </w:r>
      <w:r>
        <w:rPr>
          <w:rFonts w:ascii="Times New Roman" w:hAnsi="Times New Roman"/>
          <w:sz w:val="24"/>
        </w:rPr>
        <w:t>In addition, the infant will be able to form (</w:t>
      </w:r>
      <w:r w:rsidRPr="0088018C">
        <w:rPr>
          <w:rFonts w:ascii="Times New Roman" w:hAnsi="Times New Roman"/>
          <w:i/>
          <w:sz w:val="24"/>
        </w:rPr>
        <w:t>de re</w:t>
      </w:r>
      <w:r>
        <w:rPr>
          <w:rFonts w:ascii="Times New Roman" w:hAnsi="Times New Roman"/>
          <w:sz w:val="24"/>
        </w:rPr>
        <w:t xml:space="preserve">) </w:t>
      </w:r>
      <w:r w:rsidR="003B6EE0">
        <w:rPr>
          <w:rFonts w:ascii="Times New Roman" w:hAnsi="Times New Roman"/>
          <w:sz w:val="24"/>
        </w:rPr>
        <w:t>where</w:t>
      </w:r>
      <w:r>
        <w:rPr>
          <w:rFonts w:ascii="Times New Roman" w:hAnsi="Times New Roman"/>
          <w:sz w:val="24"/>
        </w:rPr>
        <w:t>-beliefs and when-beliefs</w:t>
      </w:r>
      <w:r w:rsidR="003B6EE0">
        <w:rPr>
          <w:rFonts w:ascii="Times New Roman" w:hAnsi="Times New Roman"/>
          <w:sz w:val="24"/>
        </w:rPr>
        <w:t xml:space="preserve"> about Olga’s playing chess by</w:t>
      </w:r>
      <w:r>
        <w:rPr>
          <w:rFonts w:ascii="Times New Roman" w:hAnsi="Times New Roman"/>
          <w:sz w:val="24"/>
        </w:rPr>
        <w:t xml:space="preserve"> making links between the atomic concept and positions on spatial and/or temporal cognitive maps. For example, she may form the belief that Olga is </w:t>
      </w:r>
      <w:r w:rsidR="003B6EE0">
        <w:rPr>
          <w:rFonts w:ascii="Times New Roman" w:hAnsi="Times New Roman"/>
          <w:sz w:val="24"/>
        </w:rPr>
        <w:t>playing chess in the kitchen by</w:t>
      </w:r>
      <w:r>
        <w:rPr>
          <w:rFonts w:ascii="Times New Roman" w:hAnsi="Times New Roman"/>
          <w:sz w:val="24"/>
        </w:rPr>
        <w:t xml:space="preserve"> forming a link between the concept and a position on her cognitive map of her </w:t>
      </w:r>
      <w:r w:rsidR="00A25CBD">
        <w:rPr>
          <w:rFonts w:ascii="Times New Roman" w:hAnsi="Times New Roman"/>
          <w:sz w:val="24"/>
        </w:rPr>
        <w:t>house</w:t>
      </w:r>
      <w:r>
        <w:rPr>
          <w:rFonts w:ascii="Times New Roman" w:hAnsi="Times New Roman"/>
          <w:sz w:val="24"/>
        </w:rPr>
        <w:t xml:space="preserve">, and </w:t>
      </w:r>
      <w:r w:rsidR="005A384F">
        <w:rPr>
          <w:rFonts w:ascii="Times New Roman" w:hAnsi="Times New Roman"/>
          <w:sz w:val="24"/>
        </w:rPr>
        <w:t xml:space="preserve">she </w:t>
      </w:r>
      <w:r>
        <w:rPr>
          <w:rFonts w:ascii="Times New Roman" w:hAnsi="Times New Roman"/>
          <w:sz w:val="24"/>
        </w:rPr>
        <w:t xml:space="preserve">may form the belief that </w:t>
      </w:r>
      <w:r w:rsidR="001D4C65">
        <w:rPr>
          <w:rFonts w:ascii="Times New Roman" w:hAnsi="Times New Roman"/>
          <w:sz w:val="24"/>
        </w:rPr>
        <w:t>Olga plays chess after lunch by</w:t>
      </w:r>
      <w:r>
        <w:rPr>
          <w:rFonts w:ascii="Times New Roman" w:hAnsi="Times New Roman"/>
          <w:sz w:val="24"/>
        </w:rPr>
        <w:t xml:space="preserve"> forming a link between the concept and a position on her cognitive map of a day. </w:t>
      </w:r>
      <w:r w:rsidR="00A25CBD">
        <w:rPr>
          <w:rFonts w:ascii="Times New Roman" w:hAnsi="Times New Roman"/>
          <w:sz w:val="24"/>
        </w:rPr>
        <w:t>So the pre-linguistic infant may be able to form the belief that his mother played chess before lunch in the kitchen, without possessing the concept chess. And so the</w:t>
      </w:r>
      <w:r w:rsidR="009969E1" w:rsidRPr="009969E1">
        <w:rPr>
          <w:rFonts w:ascii="Times New Roman" w:hAnsi="Times New Roman"/>
          <w:sz w:val="24"/>
        </w:rPr>
        <w:t xml:space="preserve"> distinction </w:t>
      </w:r>
      <w:r w:rsidR="00F33875">
        <w:rPr>
          <w:rFonts w:ascii="Times New Roman" w:hAnsi="Times New Roman"/>
          <w:sz w:val="24"/>
        </w:rPr>
        <w:t xml:space="preserve">between </w:t>
      </w:r>
      <w:r w:rsidR="00055DD4">
        <w:rPr>
          <w:rFonts w:ascii="Times New Roman" w:hAnsi="Times New Roman"/>
          <w:sz w:val="24"/>
        </w:rPr>
        <w:t>‘</w:t>
      </w:r>
      <w:r w:rsidR="00F33875">
        <w:rPr>
          <w:rFonts w:ascii="Times New Roman" w:hAnsi="Times New Roman"/>
          <w:sz w:val="24"/>
        </w:rPr>
        <w:t>seeing a scene in which</w:t>
      </w:r>
      <w:r w:rsidR="00055DD4">
        <w:rPr>
          <w:rFonts w:ascii="Times New Roman" w:hAnsi="Times New Roman"/>
          <w:sz w:val="24"/>
        </w:rPr>
        <w:t>’</w:t>
      </w:r>
      <w:r w:rsidR="00F33875">
        <w:rPr>
          <w:rFonts w:ascii="Times New Roman" w:hAnsi="Times New Roman"/>
          <w:sz w:val="24"/>
        </w:rPr>
        <w:t xml:space="preserve"> and </w:t>
      </w:r>
      <w:r w:rsidR="00055DD4">
        <w:rPr>
          <w:rFonts w:ascii="Times New Roman" w:hAnsi="Times New Roman"/>
          <w:sz w:val="24"/>
        </w:rPr>
        <w:t>‘</w:t>
      </w:r>
      <w:r w:rsidR="00F33875">
        <w:rPr>
          <w:rFonts w:ascii="Times New Roman" w:hAnsi="Times New Roman"/>
          <w:sz w:val="24"/>
        </w:rPr>
        <w:t>seeing that</w:t>
      </w:r>
      <w:r w:rsidR="00055DD4">
        <w:rPr>
          <w:rFonts w:ascii="Times New Roman" w:hAnsi="Times New Roman"/>
          <w:sz w:val="24"/>
        </w:rPr>
        <w:t>’</w:t>
      </w:r>
      <w:r w:rsidR="00F33875">
        <w:rPr>
          <w:rFonts w:ascii="Times New Roman" w:hAnsi="Times New Roman"/>
          <w:sz w:val="24"/>
        </w:rPr>
        <w:t xml:space="preserve"> </w:t>
      </w:r>
      <w:r w:rsidR="00ED0D8B">
        <w:rPr>
          <w:rFonts w:ascii="Times New Roman" w:hAnsi="Times New Roman"/>
          <w:sz w:val="24"/>
        </w:rPr>
        <w:t xml:space="preserve">need </w:t>
      </w:r>
      <w:r w:rsidR="00055DD4">
        <w:rPr>
          <w:rFonts w:ascii="Times New Roman" w:hAnsi="Times New Roman"/>
          <w:sz w:val="24"/>
        </w:rPr>
        <w:t xml:space="preserve">not </w:t>
      </w:r>
      <w:r w:rsidR="00F33875">
        <w:rPr>
          <w:rFonts w:ascii="Times New Roman" w:hAnsi="Times New Roman"/>
          <w:sz w:val="24"/>
        </w:rPr>
        <w:t>be cashed out in term</w:t>
      </w:r>
      <w:r w:rsidR="00EE4ADB">
        <w:rPr>
          <w:rFonts w:ascii="Times New Roman" w:hAnsi="Times New Roman"/>
          <w:sz w:val="24"/>
        </w:rPr>
        <w:t>s</w:t>
      </w:r>
      <w:r w:rsidR="00F33875">
        <w:rPr>
          <w:rFonts w:ascii="Times New Roman" w:hAnsi="Times New Roman"/>
          <w:sz w:val="24"/>
        </w:rPr>
        <w:t xml:space="preserve"> that involve</w:t>
      </w:r>
      <w:r w:rsidR="00ED0D8B">
        <w:rPr>
          <w:rFonts w:ascii="Times New Roman" w:hAnsi="Times New Roman"/>
          <w:sz w:val="24"/>
        </w:rPr>
        <w:t xml:space="preserve"> </w:t>
      </w:r>
      <w:r w:rsidR="00055DD4">
        <w:rPr>
          <w:rFonts w:ascii="Times New Roman" w:hAnsi="Times New Roman"/>
          <w:sz w:val="24"/>
        </w:rPr>
        <w:lastRenderedPageBreak/>
        <w:t>‘</w:t>
      </w:r>
      <w:r w:rsidR="00ED0D8B">
        <w:rPr>
          <w:rFonts w:ascii="Times New Roman" w:hAnsi="Times New Roman"/>
          <w:sz w:val="24"/>
        </w:rPr>
        <w:t>grasping a proposition</w:t>
      </w:r>
      <w:r w:rsidR="00055DD4">
        <w:rPr>
          <w:rFonts w:ascii="Times New Roman" w:hAnsi="Times New Roman"/>
          <w:sz w:val="24"/>
        </w:rPr>
        <w:t>’,</w:t>
      </w:r>
      <w:r w:rsidR="00ED0D8B">
        <w:rPr>
          <w:rFonts w:ascii="Times New Roman" w:hAnsi="Times New Roman"/>
          <w:sz w:val="24"/>
        </w:rPr>
        <w:t xml:space="preserve"> as Williamson suggests</w:t>
      </w:r>
      <w:r w:rsidR="00EE4ADB">
        <w:rPr>
          <w:rFonts w:ascii="Times New Roman" w:hAnsi="Times New Roman"/>
          <w:sz w:val="24"/>
        </w:rPr>
        <w:t>.</w:t>
      </w:r>
      <w:r w:rsidR="00ED0D8B">
        <w:rPr>
          <w:rFonts w:ascii="Times New Roman" w:hAnsi="Times New Roman"/>
          <w:sz w:val="24"/>
        </w:rPr>
        <w:t xml:space="preserve"> </w:t>
      </w:r>
      <w:r w:rsidR="006A1981">
        <w:rPr>
          <w:rFonts w:ascii="Times New Roman" w:hAnsi="Times New Roman"/>
          <w:sz w:val="24"/>
        </w:rPr>
        <w:t xml:space="preserve">And being able to </w:t>
      </w:r>
      <w:r w:rsidR="006A1981" w:rsidRPr="006A1981">
        <w:rPr>
          <w:rFonts w:ascii="Times New Roman" w:hAnsi="Times New Roman"/>
          <w:i/>
          <w:sz w:val="24"/>
        </w:rPr>
        <w:t>see that</w:t>
      </w:r>
      <w:r w:rsidR="006A1981">
        <w:rPr>
          <w:rFonts w:ascii="Times New Roman" w:hAnsi="Times New Roman"/>
          <w:sz w:val="24"/>
        </w:rPr>
        <w:t xml:space="preserve"> does not require any linguistic capacities or linguistically structured mental states.</w:t>
      </w:r>
      <w:r w:rsidR="00A25CBD">
        <w:rPr>
          <w:rFonts w:ascii="Times New Roman" w:hAnsi="Times New Roman"/>
          <w:sz w:val="24"/>
        </w:rPr>
        <w:t xml:space="preserve"> </w:t>
      </w:r>
      <w:r w:rsidR="00ED0D8B">
        <w:rPr>
          <w:rFonts w:ascii="Times New Roman" w:hAnsi="Times New Roman"/>
          <w:sz w:val="24"/>
        </w:rPr>
        <w:t>Instead</w:t>
      </w:r>
      <w:r w:rsidR="00055DD4">
        <w:rPr>
          <w:rFonts w:ascii="Times New Roman" w:hAnsi="Times New Roman"/>
          <w:sz w:val="24"/>
        </w:rPr>
        <w:t>,</w:t>
      </w:r>
      <w:r w:rsidR="009969E1" w:rsidRPr="009969E1">
        <w:rPr>
          <w:rFonts w:ascii="Times New Roman" w:hAnsi="Times New Roman"/>
          <w:sz w:val="24"/>
        </w:rPr>
        <w:t xml:space="preserve"> what is involved in the type of perceptual knowledge expressed by the English sentence </w:t>
      </w:r>
      <w:r w:rsidR="00F36BFF">
        <w:rPr>
          <w:rFonts w:ascii="Times New Roman" w:hAnsi="Times New Roman"/>
          <w:sz w:val="24"/>
        </w:rPr>
        <w:t>‘</w:t>
      </w:r>
      <w:r w:rsidR="009969E1" w:rsidRPr="009969E1">
        <w:rPr>
          <w:rFonts w:ascii="Times New Roman" w:hAnsi="Times New Roman"/>
          <w:sz w:val="24"/>
        </w:rPr>
        <w:t>Tim see</w:t>
      </w:r>
      <w:r w:rsidR="001C7F38">
        <w:rPr>
          <w:rFonts w:ascii="Times New Roman" w:hAnsi="Times New Roman"/>
          <w:sz w:val="24"/>
        </w:rPr>
        <w:t>s that Olga is playing chess</w:t>
      </w:r>
      <w:r w:rsidR="00F36BFF">
        <w:rPr>
          <w:rFonts w:ascii="Times New Roman" w:hAnsi="Times New Roman"/>
          <w:sz w:val="24"/>
        </w:rPr>
        <w:t>’</w:t>
      </w:r>
      <w:r w:rsidR="001C7F38">
        <w:rPr>
          <w:rFonts w:ascii="Times New Roman" w:hAnsi="Times New Roman"/>
          <w:sz w:val="24"/>
        </w:rPr>
        <w:t xml:space="preserve"> i</w:t>
      </w:r>
      <w:r w:rsidR="009969E1" w:rsidRPr="009969E1">
        <w:rPr>
          <w:rFonts w:ascii="Times New Roman" w:hAnsi="Times New Roman"/>
          <w:sz w:val="24"/>
        </w:rPr>
        <w:t xml:space="preserve">s that Tim accurately grasps a situation in which Olga is playing chess </w:t>
      </w:r>
      <w:r w:rsidR="001D4C65">
        <w:rPr>
          <w:rFonts w:ascii="Times New Roman" w:hAnsi="Times New Roman"/>
          <w:sz w:val="24"/>
        </w:rPr>
        <w:t xml:space="preserve">by </w:t>
      </w:r>
      <w:r w:rsidR="009969E1" w:rsidRPr="009969E1">
        <w:rPr>
          <w:rFonts w:ascii="Times New Roman" w:hAnsi="Times New Roman"/>
          <w:sz w:val="24"/>
        </w:rPr>
        <w:t xml:space="preserve">deploying the concept OLGA’S-PLAYING-CHESS. </w:t>
      </w:r>
      <w:r w:rsidR="001C7F38">
        <w:rPr>
          <w:rFonts w:ascii="Times New Roman" w:hAnsi="Times New Roman"/>
          <w:sz w:val="24"/>
        </w:rPr>
        <w:t>Although we refer to such concepts using complex internally structured phrases, such concept</w:t>
      </w:r>
      <w:r w:rsidR="00A92791">
        <w:rPr>
          <w:rFonts w:ascii="Times New Roman" w:hAnsi="Times New Roman"/>
          <w:sz w:val="24"/>
        </w:rPr>
        <w:t>s</w:t>
      </w:r>
      <w:r w:rsidR="001C7F38">
        <w:rPr>
          <w:rFonts w:ascii="Times New Roman" w:hAnsi="Times New Roman"/>
          <w:sz w:val="24"/>
        </w:rPr>
        <w:t xml:space="preserve"> may be atomic. Indeed</w:t>
      </w:r>
      <w:r w:rsidR="004D1B63">
        <w:rPr>
          <w:rFonts w:ascii="Times New Roman" w:hAnsi="Times New Roman"/>
          <w:sz w:val="24"/>
        </w:rPr>
        <w:t>,</w:t>
      </w:r>
      <w:r w:rsidR="001C7F38">
        <w:rPr>
          <w:rFonts w:ascii="Times New Roman" w:hAnsi="Times New Roman"/>
          <w:sz w:val="24"/>
        </w:rPr>
        <w:t xml:space="preserve"> it is likely that in development</w:t>
      </w:r>
      <w:r w:rsidR="004D1B63">
        <w:rPr>
          <w:rFonts w:ascii="Times New Roman" w:hAnsi="Times New Roman"/>
          <w:sz w:val="24"/>
        </w:rPr>
        <w:t>,</w:t>
      </w:r>
      <w:r w:rsidR="001C7F38">
        <w:rPr>
          <w:rFonts w:ascii="Times New Roman" w:hAnsi="Times New Roman"/>
          <w:sz w:val="24"/>
        </w:rPr>
        <w:t xml:space="preserve"> our earliest concept</w:t>
      </w:r>
      <w:r w:rsidR="00836223">
        <w:rPr>
          <w:rFonts w:ascii="Times New Roman" w:hAnsi="Times New Roman"/>
          <w:sz w:val="24"/>
        </w:rPr>
        <w:t>s</w:t>
      </w:r>
      <w:r w:rsidR="001C7F38">
        <w:rPr>
          <w:rFonts w:ascii="Times New Roman" w:hAnsi="Times New Roman"/>
          <w:sz w:val="24"/>
        </w:rPr>
        <w:t xml:space="preserve"> of complex event types are atomic, and only later in development do these concepts become articulated.</w:t>
      </w:r>
      <w:r w:rsidR="00C61F43">
        <w:rPr>
          <w:rStyle w:val="FootnoteReference"/>
          <w:rFonts w:ascii="Times New Roman" w:hAnsi="Times New Roman"/>
          <w:sz w:val="24"/>
        </w:rPr>
        <w:footnoteReference w:id="21"/>
      </w:r>
      <w:r w:rsidR="001C7F38">
        <w:rPr>
          <w:rFonts w:ascii="Times New Roman" w:hAnsi="Times New Roman"/>
          <w:sz w:val="24"/>
        </w:rPr>
        <w:t xml:space="preserve"> </w:t>
      </w:r>
    </w:p>
    <w:p w14:paraId="514D7A3D" w14:textId="0C3285ED" w:rsidR="00F33875" w:rsidRDefault="00BF0E14" w:rsidP="006A1981">
      <w:pPr>
        <w:spacing w:after="0" w:line="480" w:lineRule="auto"/>
        <w:ind w:firstLine="720"/>
        <w:jc w:val="both"/>
        <w:rPr>
          <w:rFonts w:ascii="Times New Roman" w:hAnsi="Times New Roman"/>
          <w:sz w:val="24"/>
        </w:rPr>
      </w:pPr>
      <w:r>
        <w:rPr>
          <w:rFonts w:ascii="Times New Roman" w:hAnsi="Times New Roman"/>
          <w:sz w:val="24"/>
        </w:rPr>
        <w:t>T</w:t>
      </w:r>
      <w:r w:rsidR="006F7D29">
        <w:rPr>
          <w:rFonts w:ascii="Times New Roman" w:hAnsi="Times New Roman"/>
          <w:sz w:val="24"/>
        </w:rPr>
        <w:t>ake</w:t>
      </w:r>
      <w:r w:rsidR="00DD03AC">
        <w:rPr>
          <w:rFonts w:ascii="Times New Roman" w:hAnsi="Times New Roman"/>
          <w:sz w:val="24"/>
        </w:rPr>
        <w:t>,</w:t>
      </w:r>
      <w:r w:rsidR="006F7D29">
        <w:rPr>
          <w:rFonts w:ascii="Times New Roman" w:hAnsi="Times New Roman"/>
          <w:sz w:val="24"/>
        </w:rPr>
        <w:t xml:space="preserve"> for example</w:t>
      </w:r>
      <w:r w:rsidR="00DD03AC">
        <w:rPr>
          <w:rFonts w:ascii="Times New Roman" w:hAnsi="Times New Roman"/>
          <w:sz w:val="24"/>
        </w:rPr>
        <w:t>,</w:t>
      </w:r>
      <w:r w:rsidR="00A92791">
        <w:rPr>
          <w:rFonts w:ascii="Times New Roman" w:hAnsi="Times New Roman"/>
          <w:sz w:val="24"/>
        </w:rPr>
        <w:t xml:space="preserve"> an infant</w:t>
      </w:r>
      <w:r w:rsidR="00DD03AC">
        <w:rPr>
          <w:rFonts w:ascii="Times New Roman" w:hAnsi="Times New Roman"/>
          <w:sz w:val="24"/>
        </w:rPr>
        <w:t xml:space="preserve"> –</w:t>
      </w:r>
      <w:r w:rsidR="008F10C2">
        <w:rPr>
          <w:rFonts w:ascii="Times New Roman" w:hAnsi="Times New Roman"/>
          <w:sz w:val="24"/>
        </w:rPr>
        <w:t>let</w:t>
      </w:r>
      <w:r w:rsidR="000E5E77">
        <w:rPr>
          <w:rFonts w:ascii="Times New Roman" w:hAnsi="Times New Roman"/>
          <w:sz w:val="24"/>
        </w:rPr>
        <w:t xml:space="preserve"> u</w:t>
      </w:r>
      <w:r w:rsidR="008F10C2">
        <w:rPr>
          <w:rFonts w:ascii="Times New Roman" w:hAnsi="Times New Roman"/>
          <w:sz w:val="24"/>
        </w:rPr>
        <w:t xml:space="preserve">s call him Tim. His mother, Olga, </w:t>
      </w:r>
      <w:r w:rsidR="00A92791">
        <w:rPr>
          <w:rFonts w:ascii="Times New Roman" w:hAnsi="Times New Roman"/>
          <w:sz w:val="24"/>
        </w:rPr>
        <w:t xml:space="preserve">plays </w:t>
      </w:r>
      <w:r w:rsidR="00104EDE">
        <w:rPr>
          <w:rFonts w:ascii="Times New Roman" w:hAnsi="Times New Roman"/>
          <w:sz w:val="24"/>
        </w:rPr>
        <w:t xml:space="preserve">chess </w:t>
      </w:r>
      <w:r w:rsidR="00A92791">
        <w:rPr>
          <w:rFonts w:ascii="Times New Roman" w:hAnsi="Times New Roman"/>
          <w:sz w:val="24"/>
        </w:rPr>
        <w:t>most afternoons with various friends</w:t>
      </w:r>
      <w:r w:rsidR="00DD03AC">
        <w:rPr>
          <w:rFonts w:ascii="Times New Roman" w:hAnsi="Times New Roman"/>
          <w:sz w:val="24"/>
        </w:rPr>
        <w:t>, a</w:t>
      </w:r>
      <w:r w:rsidR="00A92791">
        <w:rPr>
          <w:rFonts w:ascii="Times New Roman" w:hAnsi="Times New Roman"/>
          <w:sz w:val="24"/>
        </w:rPr>
        <w:t>nd Tim ha</w:t>
      </w:r>
      <w:r w:rsidR="00F82F38">
        <w:rPr>
          <w:rFonts w:ascii="Times New Roman" w:hAnsi="Times New Roman"/>
          <w:sz w:val="24"/>
        </w:rPr>
        <w:t>s learn</w:t>
      </w:r>
      <w:r w:rsidR="003B6EE0">
        <w:rPr>
          <w:rFonts w:ascii="Times New Roman" w:hAnsi="Times New Roman"/>
          <w:sz w:val="24"/>
        </w:rPr>
        <w:t>t to</w:t>
      </w:r>
      <w:r w:rsidR="00F82F38">
        <w:rPr>
          <w:rFonts w:ascii="Times New Roman" w:hAnsi="Times New Roman"/>
          <w:sz w:val="24"/>
        </w:rPr>
        <w:t xml:space="preserve"> identify when this particular activity is going on and has stored quite a bit of practical information about what to expect in such situations. In such a case</w:t>
      </w:r>
      <w:r w:rsidR="00DD03AC">
        <w:rPr>
          <w:rFonts w:ascii="Times New Roman" w:hAnsi="Times New Roman"/>
          <w:sz w:val="24"/>
        </w:rPr>
        <w:t>,</w:t>
      </w:r>
      <w:r w:rsidR="00F82F38">
        <w:rPr>
          <w:rFonts w:ascii="Times New Roman" w:hAnsi="Times New Roman"/>
          <w:sz w:val="24"/>
        </w:rPr>
        <w:t xml:space="preserve"> we can say that Tim has acquired the </w:t>
      </w:r>
      <w:r w:rsidR="006F7D29">
        <w:rPr>
          <w:rFonts w:ascii="Times New Roman" w:hAnsi="Times New Roman"/>
          <w:sz w:val="24"/>
        </w:rPr>
        <w:t xml:space="preserve">concept MUMMY’S-PLAYING-CHESS. </w:t>
      </w:r>
      <w:r w:rsidR="000A53A5">
        <w:rPr>
          <w:rFonts w:ascii="Times New Roman" w:hAnsi="Times New Roman"/>
          <w:sz w:val="24"/>
        </w:rPr>
        <w:t>Although we are a</w:t>
      </w:r>
      <w:r w:rsidR="00BF40E7">
        <w:rPr>
          <w:rFonts w:ascii="Times New Roman" w:hAnsi="Times New Roman"/>
          <w:sz w:val="24"/>
        </w:rPr>
        <w:t>ble to refer to this concept as</w:t>
      </w:r>
      <w:r w:rsidR="000A53A5">
        <w:rPr>
          <w:rFonts w:ascii="Times New Roman" w:hAnsi="Times New Roman"/>
          <w:sz w:val="24"/>
        </w:rPr>
        <w:t xml:space="preserve"> MUMMY’S-PLAYING-CHESS, for Tim this is an atomic concept, without internal structure. It is t</w:t>
      </w:r>
      <w:r w:rsidR="008F10C2">
        <w:rPr>
          <w:rFonts w:ascii="Times New Roman" w:hAnsi="Times New Roman"/>
          <w:sz w:val="24"/>
        </w:rPr>
        <w:t>he mental equivalent of a singular</w:t>
      </w:r>
      <w:r w:rsidR="000A53A5">
        <w:rPr>
          <w:rFonts w:ascii="Times New Roman" w:hAnsi="Times New Roman"/>
          <w:sz w:val="24"/>
        </w:rPr>
        <w:t xml:space="preserve"> term – the </w:t>
      </w:r>
      <w:r w:rsidR="002612E9">
        <w:rPr>
          <w:rFonts w:ascii="Times New Roman" w:hAnsi="Times New Roman"/>
          <w:sz w:val="24"/>
        </w:rPr>
        <w:t xml:space="preserve">mental equivalent of the </w:t>
      </w:r>
      <w:r w:rsidR="000A53A5">
        <w:rPr>
          <w:rFonts w:ascii="Times New Roman" w:hAnsi="Times New Roman"/>
          <w:sz w:val="24"/>
        </w:rPr>
        <w:t>name of an event type</w:t>
      </w:r>
      <w:r w:rsidR="006C76B9">
        <w:rPr>
          <w:rFonts w:ascii="Times New Roman" w:hAnsi="Times New Roman"/>
          <w:sz w:val="24"/>
        </w:rPr>
        <w:t>;</w:t>
      </w:r>
      <w:r w:rsidR="00DD03AC">
        <w:rPr>
          <w:rFonts w:ascii="Times New Roman" w:hAnsi="Times New Roman"/>
          <w:sz w:val="24"/>
        </w:rPr>
        <w:t xml:space="preserve"> </w:t>
      </w:r>
      <w:r w:rsidR="006F7D29">
        <w:rPr>
          <w:rFonts w:ascii="Times New Roman" w:hAnsi="Times New Roman"/>
          <w:sz w:val="24"/>
        </w:rPr>
        <w:t>Tim is reliably</w:t>
      </w:r>
      <w:r w:rsidR="000A53A5">
        <w:rPr>
          <w:rFonts w:ascii="Times New Roman" w:hAnsi="Times New Roman"/>
          <w:sz w:val="24"/>
        </w:rPr>
        <w:t xml:space="preserve">, </w:t>
      </w:r>
      <w:r w:rsidR="00DD03AC">
        <w:rPr>
          <w:rFonts w:ascii="Times New Roman" w:hAnsi="Times New Roman"/>
          <w:sz w:val="24"/>
        </w:rPr>
        <w:t xml:space="preserve">albeit </w:t>
      </w:r>
      <w:r w:rsidR="000A53A5">
        <w:rPr>
          <w:rFonts w:ascii="Times New Roman" w:hAnsi="Times New Roman"/>
          <w:sz w:val="24"/>
        </w:rPr>
        <w:t>fallibly,</w:t>
      </w:r>
      <w:r w:rsidR="006F7D29">
        <w:rPr>
          <w:rFonts w:ascii="Times New Roman" w:hAnsi="Times New Roman"/>
          <w:sz w:val="24"/>
        </w:rPr>
        <w:t xml:space="preserve"> able to </w:t>
      </w:r>
      <w:r w:rsidR="00F10864">
        <w:rPr>
          <w:rFonts w:ascii="Times New Roman" w:hAnsi="Times New Roman"/>
          <w:sz w:val="24"/>
        </w:rPr>
        <w:t>recognize</w:t>
      </w:r>
      <w:r w:rsidR="006F7D29">
        <w:rPr>
          <w:rFonts w:ascii="Times New Roman" w:hAnsi="Times New Roman"/>
          <w:sz w:val="24"/>
        </w:rPr>
        <w:t xml:space="preserve"> situations in which his </w:t>
      </w:r>
      <w:r w:rsidR="00BF40E7">
        <w:rPr>
          <w:rFonts w:ascii="Times New Roman" w:hAnsi="Times New Roman"/>
          <w:sz w:val="24"/>
        </w:rPr>
        <w:t xml:space="preserve">mother, Olga, is playing chess and is able to use this capacity to collect and retrieve information about events of this type. </w:t>
      </w:r>
      <w:r w:rsidR="006C76B9">
        <w:rPr>
          <w:rFonts w:ascii="Times New Roman" w:hAnsi="Times New Roman"/>
          <w:sz w:val="24"/>
        </w:rPr>
        <w:t>Tim</w:t>
      </w:r>
      <w:r w:rsidR="006F7D29">
        <w:rPr>
          <w:rFonts w:ascii="Times New Roman" w:hAnsi="Times New Roman"/>
          <w:sz w:val="24"/>
        </w:rPr>
        <w:t xml:space="preserve"> may have no </w:t>
      </w:r>
      <w:r w:rsidR="006F7D29">
        <w:rPr>
          <w:rFonts w:ascii="Times New Roman" w:hAnsi="Times New Roman"/>
          <w:sz w:val="24"/>
        </w:rPr>
        <w:lastRenderedPageBreak/>
        <w:t xml:space="preserve">understanding that chess is a game </w:t>
      </w:r>
      <w:r w:rsidR="00930093">
        <w:rPr>
          <w:rFonts w:ascii="Times New Roman" w:hAnsi="Times New Roman"/>
          <w:sz w:val="24"/>
        </w:rPr>
        <w:t xml:space="preserve">that </w:t>
      </w:r>
      <w:r w:rsidR="006F7D29">
        <w:rPr>
          <w:rFonts w:ascii="Times New Roman" w:hAnsi="Times New Roman"/>
          <w:sz w:val="24"/>
        </w:rPr>
        <w:t xml:space="preserve">involves turn-taking and winning or losing. </w:t>
      </w:r>
      <w:r w:rsidR="006C76B9">
        <w:rPr>
          <w:rFonts w:ascii="Times New Roman" w:hAnsi="Times New Roman"/>
          <w:sz w:val="24"/>
        </w:rPr>
        <w:t>But, l</w:t>
      </w:r>
      <w:r w:rsidR="00C06347">
        <w:rPr>
          <w:rFonts w:ascii="Times New Roman" w:hAnsi="Times New Roman"/>
          <w:sz w:val="24"/>
        </w:rPr>
        <w:t xml:space="preserve">ike us, </w:t>
      </w:r>
      <w:r w:rsidR="006C76B9">
        <w:rPr>
          <w:rFonts w:ascii="Times New Roman" w:hAnsi="Times New Roman"/>
          <w:sz w:val="24"/>
        </w:rPr>
        <w:t>he</w:t>
      </w:r>
      <w:r w:rsidR="000A53A5">
        <w:rPr>
          <w:rFonts w:ascii="Times New Roman" w:hAnsi="Times New Roman"/>
          <w:sz w:val="24"/>
        </w:rPr>
        <w:t xml:space="preserve"> is able to identify situations in which Olga is playing chess, but w</w:t>
      </w:r>
      <w:r w:rsidR="001D4C65">
        <w:rPr>
          <w:rFonts w:ascii="Times New Roman" w:hAnsi="Times New Roman"/>
          <w:sz w:val="24"/>
        </w:rPr>
        <w:t xml:space="preserve">hat </w:t>
      </w:r>
      <w:r w:rsidR="006C76B9">
        <w:rPr>
          <w:rFonts w:ascii="Times New Roman" w:hAnsi="Times New Roman"/>
          <w:sz w:val="24"/>
        </w:rPr>
        <w:t>he</w:t>
      </w:r>
      <w:r w:rsidR="001D4C65">
        <w:rPr>
          <w:rFonts w:ascii="Times New Roman" w:hAnsi="Times New Roman"/>
          <w:sz w:val="24"/>
        </w:rPr>
        <w:t xml:space="preserve"> takes to be entailed by</w:t>
      </w:r>
      <w:r w:rsidR="000A53A5">
        <w:rPr>
          <w:rFonts w:ascii="Times New Roman" w:hAnsi="Times New Roman"/>
          <w:sz w:val="24"/>
        </w:rPr>
        <w:t xml:space="preserve"> such a situation is quite different from an adult understanding of the situation. Tim may understand that he should</w:t>
      </w:r>
      <w:r w:rsidR="005F4D01">
        <w:rPr>
          <w:rFonts w:ascii="Times New Roman" w:hAnsi="Times New Roman"/>
          <w:sz w:val="24"/>
        </w:rPr>
        <w:t xml:space="preserve"> </w:t>
      </w:r>
      <w:r w:rsidR="000A53A5">
        <w:rPr>
          <w:rFonts w:ascii="Times New Roman" w:hAnsi="Times New Roman"/>
          <w:sz w:val="24"/>
        </w:rPr>
        <w:t>n</w:t>
      </w:r>
      <w:r w:rsidR="005F4D01">
        <w:rPr>
          <w:rFonts w:ascii="Times New Roman" w:hAnsi="Times New Roman"/>
          <w:sz w:val="24"/>
        </w:rPr>
        <w:t>o</w:t>
      </w:r>
      <w:r w:rsidR="000A53A5">
        <w:rPr>
          <w:rFonts w:ascii="Times New Roman" w:hAnsi="Times New Roman"/>
          <w:sz w:val="24"/>
        </w:rPr>
        <w:t xml:space="preserve">t knock the pieces over and that his mother will not pay much attention to him. </w:t>
      </w:r>
    </w:p>
    <w:p w14:paraId="0055A2F5" w14:textId="0B896446" w:rsidR="00CB2A57" w:rsidRDefault="002612E9" w:rsidP="00CB2A57">
      <w:pPr>
        <w:spacing w:after="0" w:line="480" w:lineRule="auto"/>
        <w:ind w:firstLine="720"/>
        <w:jc w:val="both"/>
        <w:rPr>
          <w:rFonts w:ascii="Times New Roman" w:hAnsi="Times New Roman"/>
          <w:sz w:val="24"/>
        </w:rPr>
      </w:pPr>
      <w:r>
        <w:rPr>
          <w:rFonts w:ascii="Times New Roman" w:hAnsi="Times New Roman"/>
          <w:sz w:val="24"/>
        </w:rPr>
        <w:t xml:space="preserve">Over time, Toddler Tim becomes Teenage Tim. Tim learns that chess is a game and that it has winners and losers. He learns how to play chess himself and comes to be able to </w:t>
      </w:r>
      <w:r w:rsidR="00F10864">
        <w:rPr>
          <w:rFonts w:ascii="Times New Roman" w:hAnsi="Times New Roman"/>
          <w:sz w:val="24"/>
        </w:rPr>
        <w:t>recognize</w:t>
      </w:r>
      <w:r>
        <w:rPr>
          <w:rFonts w:ascii="Times New Roman" w:hAnsi="Times New Roman"/>
          <w:sz w:val="24"/>
        </w:rPr>
        <w:t xml:space="preserve"> when his mother is winning </w:t>
      </w:r>
      <w:r w:rsidR="00BF2A27">
        <w:rPr>
          <w:rFonts w:ascii="Times New Roman" w:hAnsi="Times New Roman"/>
          <w:sz w:val="24"/>
        </w:rPr>
        <w:t xml:space="preserve">or </w:t>
      </w:r>
      <w:r>
        <w:rPr>
          <w:rFonts w:ascii="Times New Roman" w:hAnsi="Times New Roman"/>
          <w:sz w:val="24"/>
        </w:rPr>
        <w:t xml:space="preserve">losing and when his mother has just been checkmated. As this learning occurs, Tim’s concept of MUMMY’S-PLAYING-CHESS becomes articulated. He will come to </w:t>
      </w:r>
      <w:r w:rsidR="00F10864">
        <w:rPr>
          <w:rFonts w:ascii="Times New Roman" w:hAnsi="Times New Roman"/>
          <w:sz w:val="24"/>
        </w:rPr>
        <w:t>recognize</w:t>
      </w:r>
      <w:r>
        <w:rPr>
          <w:rFonts w:ascii="Times New Roman" w:hAnsi="Times New Roman"/>
          <w:sz w:val="24"/>
        </w:rPr>
        <w:t>, for example, that mummy’s playing chess entails somebody’s playing chess and mummy’s doing something</w:t>
      </w:r>
      <w:r w:rsidR="00355ECE">
        <w:rPr>
          <w:rFonts w:ascii="Times New Roman" w:hAnsi="Times New Roman"/>
          <w:sz w:val="24"/>
        </w:rPr>
        <w:t>, b</w:t>
      </w:r>
      <w:r>
        <w:rPr>
          <w:rFonts w:ascii="Times New Roman" w:hAnsi="Times New Roman"/>
          <w:sz w:val="24"/>
        </w:rPr>
        <w:t>ut there is no good reason to assume that these facts imply that his concept has changed.</w:t>
      </w:r>
      <w:r w:rsidR="006C76B9">
        <w:rPr>
          <w:rStyle w:val="FootnoteReference"/>
          <w:rFonts w:ascii="Times New Roman" w:hAnsi="Times New Roman"/>
          <w:sz w:val="24"/>
        </w:rPr>
        <w:footnoteReference w:id="22"/>
      </w:r>
      <w:r>
        <w:rPr>
          <w:rFonts w:ascii="Times New Roman" w:hAnsi="Times New Roman"/>
          <w:sz w:val="24"/>
        </w:rPr>
        <w:t xml:space="preserve"> Anyone convinced of externalist accounts of concept ident</w:t>
      </w:r>
      <w:r w:rsidR="00E02C3B">
        <w:rPr>
          <w:rFonts w:ascii="Times New Roman" w:hAnsi="Times New Roman"/>
          <w:sz w:val="24"/>
        </w:rPr>
        <w:t>it</w:t>
      </w:r>
      <w:r>
        <w:rPr>
          <w:rFonts w:ascii="Times New Roman" w:hAnsi="Times New Roman"/>
          <w:sz w:val="24"/>
        </w:rPr>
        <w:t>y</w:t>
      </w:r>
      <w:r w:rsidR="00E02C3B">
        <w:rPr>
          <w:rFonts w:ascii="Times New Roman" w:hAnsi="Times New Roman"/>
          <w:sz w:val="24"/>
        </w:rPr>
        <w:t xml:space="preserve"> for</w:t>
      </w:r>
      <w:r>
        <w:rPr>
          <w:rFonts w:ascii="Times New Roman" w:hAnsi="Times New Roman"/>
          <w:sz w:val="24"/>
        </w:rPr>
        <w:t xml:space="preserve"> </w:t>
      </w:r>
      <w:r w:rsidR="00E02C3B">
        <w:rPr>
          <w:rFonts w:ascii="Times New Roman" w:hAnsi="Times New Roman"/>
          <w:sz w:val="24"/>
        </w:rPr>
        <w:t xml:space="preserve">names </w:t>
      </w:r>
      <w:r>
        <w:rPr>
          <w:rFonts w:ascii="Times New Roman" w:hAnsi="Times New Roman"/>
          <w:sz w:val="24"/>
        </w:rPr>
        <w:t xml:space="preserve">should </w:t>
      </w:r>
      <w:r w:rsidR="004B519B">
        <w:rPr>
          <w:rFonts w:ascii="Times New Roman" w:hAnsi="Times New Roman"/>
          <w:sz w:val="24"/>
        </w:rPr>
        <w:t>be sympathetic to</w:t>
      </w:r>
      <w:r w:rsidR="00E02C3B">
        <w:rPr>
          <w:rFonts w:ascii="Times New Roman" w:hAnsi="Times New Roman"/>
          <w:sz w:val="24"/>
        </w:rPr>
        <w:t xml:space="preserve"> such an </w:t>
      </w:r>
      <w:r w:rsidR="00F82F38">
        <w:rPr>
          <w:rFonts w:ascii="Times New Roman" w:hAnsi="Times New Roman"/>
          <w:sz w:val="24"/>
        </w:rPr>
        <w:t>account for event concepts</w:t>
      </w:r>
      <w:r w:rsidR="00430C67">
        <w:rPr>
          <w:rFonts w:ascii="Times New Roman" w:hAnsi="Times New Roman"/>
          <w:sz w:val="24"/>
        </w:rPr>
        <w:t xml:space="preserve"> as well</w:t>
      </w:r>
      <w:r w:rsidR="00C61F43">
        <w:rPr>
          <w:rFonts w:ascii="Times New Roman" w:hAnsi="Times New Roman"/>
          <w:sz w:val="24"/>
        </w:rPr>
        <w:t>.</w:t>
      </w:r>
      <w:r w:rsidR="00C61F43">
        <w:rPr>
          <w:rStyle w:val="FootnoteReference"/>
          <w:rFonts w:ascii="Times New Roman" w:hAnsi="Times New Roman"/>
          <w:sz w:val="24"/>
        </w:rPr>
        <w:footnoteReference w:id="23"/>
      </w:r>
      <w:r w:rsidR="00CB2A57">
        <w:rPr>
          <w:rFonts w:ascii="Times New Roman" w:hAnsi="Times New Roman"/>
          <w:sz w:val="24"/>
        </w:rPr>
        <w:t xml:space="preserve"> </w:t>
      </w:r>
      <w:r w:rsidR="00F44093">
        <w:rPr>
          <w:rFonts w:ascii="Times New Roman" w:eastAsia="Times New Roman" w:hAnsi="Times New Roman" w:cs="Times New Roman"/>
          <w:sz w:val="23"/>
          <w:szCs w:val="23"/>
          <w:lang w:eastAsia="tr-TR"/>
        </w:rPr>
        <w:t xml:space="preserve">I </w:t>
      </w:r>
      <w:r w:rsidR="00F44093">
        <w:rPr>
          <w:rFonts w:ascii="Times New Roman" w:eastAsia="Times New Roman" w:hAnsi="Times New Roman" w:cs="Times New Roman"/>
          <w:sz w:val="23"/>
          <w:szCs w:val="23"/>
          <w:lang w:eastAsia="tr-TR"/>
        </w:rPr>
        <w:lastRenderedPageBreak/>
        <w:t>maintain that if both Todd</w:t>
      </w:r>
      <w:r w:rsidR="00F82F38">
        <w:rPr>
          <w:rFonts w:ascii="Times New Roman" w:eastAsia="Times New Roman" w:hAnsi="Times New Roman" w:cs="Times New Roman"/>
          <w:sz w:val="23"/>
          <w:szCs w:val="23"/>
          <w:lang w:eastAsia="tr-TR"/>
        </w:rPr>
        <w:t xml:space="preserve">ler Tim and Teenage Tim </w:t>
      </w:r>
      <w:r w:rsidR="0082086B">
        <w:rPr>
          <w:rFonts w:ascii="Times New Roman" w:eastAsia="Times New Roman" w:hAnsi="Times New Roman" w:cs="Times New Roman"/>
          <w:sz w:val="23"/>
          <w:szCs w:val="23"/>
          <w:lang w:eastAsia="tr-TR"/>
        </w:rPr>
        <w:t>possess</w:t>
      </w:r>
      <w:r w:rsidR="00F82F38">
        <w:rPr>
          <w:rFonts w:ascii="Times New Roman" w:eastAsia="Times New Roman" w:hAnsi="Times New Roman" w:cs="Times New Roman"/>
          <w:sz w:val="23"/>
          <w:szCs w:val="23"/>
          <w:lang w:eastAsia="tr-TR"/>
        </w:rPr>
        <w:t xml:space="preserve"> a </w:t>
      </w:r>
      <w:r w:rsidR="00F44093">
        <w:rPr>
          <w:rFonts w:ascii="Times New Roman" w:eastAsia="Times New Roman" w:hAnsi="Times New Roman" w:cs="Times New Roman"/>
          <w:sz w:val="23"/>
          <w:szCs w:val="23"/>
          <w:lang w:eastAsia="tr-TR"/>
        </w:rPr>
        <w:t>concept of MUMMY’S-PLAYING-CHESS</w:t>
      </w:r>
      <w:r w:rsidR="00E03459">
        <w:rPr>
          <w:rFonts w:ascii="Times New Roman" w:eastAsia="Times New Roman" w:hAnsi="Times New Roman" w:cs="Times New Roman"/>
          <w:sz w:val="23"/>
          <w:szCs w:val="23"/>
          <w:lang w:eastAsia="tr-TR"/>
        </w:rPr>
        <w:t>,</w:t>
      </w:r>
      <w:r w:rsidR="00F44093">
        <w:rPr>
          <w:rFonts w:ascii="Times New Roman" w:eastAsia="Times New Roman" w:hAnsi="Times New Roman" w:cs="Times New Roman"/>
          <w:sz w:val="23"/>
          <w:szCs w:val="23"/>
          <w:lang w:eastAsia="tr-TR"/>
        </w:rPr>
        <w:t xml:space="preserve"> then we should take the same approach and say that</w:t>
      </w:r>
      <w:r w:rsidR="008C29AF" w:rsidRPr="008C29AF">
        <w:rPr>
          <w:rFonts w:ascii="Times New Roman" w:eastAsia="Times New Roman" w:hAnsi="Times New Roman" w:cs="Times New Roman"/>
          <w:sz w:val="23"/>
          <w:szCs w:val="23"/>
          <w:lang w:eastAsia="tr-TR"/>
        </w:rPr>
        <w:t xml:space="preserve"> </w:t>
      </w:r>
      <w:r w:rsidR="008C29AF">
        <w:rPr>
          <w:rFonts w:ascii="Times New Roman" w:eastAsia="Times New Roman" w:hAnsi="Times New Roman" w:cs="Times New Roman"/>
          <w:sz w:val="23"/>
          <w:szCs w:val="23"/>
          <w:lang w:eastAsia="tr-TR"/>
        </w:rPr>
        <w:t xml:space="preserve">the concept remains the same </w:t>
      </w:r>
      <w:r w:rsidR="008C29AF" w:rsidRPr="00DE02AB">
        <w:rPr>
          <w:rFonts w:ascii="Times New Roman" w:eastAsia="Times New Roman" w:hAnsi="Times New Roman" w:cs="Times New Roman"/>
          <w:sz w:val="23"/>
          <w:szCs w:val="23"/>
          <w:lang w:eastAsia="tr-TR"/>
        </w:rPr>
        <w:t xml:space="preserve">– </w:t>
      </w:r>
      <w:r w:rsidR="008C29AF" w:rsidRPr="002A515B">
        <w:rPr>
          <w:rFonts w:ascii="Times New Roman" w:eastAsia="Times New Roman" w:hAnsi="Times New Roman" w:cs="Times New Roman"/>
          <w:sz w:val="23"/>
          <w:szCs w:val="23"/>
          <w:lang w:eastAsia="tr-TR"/>
        </w:rPr>
        <w:t>despite the fact</w:t>
      </w:r>
      <w:r w:rsidR="008C29AF" w:rsidRPr="00C071AB">
        <w:rPr>
          <w:rFonts w:ascii="Times New Roman" w:eastAsia="Times New Roman" w:hAnsi="Times New Roman" w:cs="Times New Roman"/>
          <w:sz w:val="23"/>
          <w:szCs w:val="23"/>
          <w:lang w:eastAsia="tr-TR"/>
        </w:rPr>
        <w:t xml:space="preserve"> that </w:t>
      </w:r>
      <w:r w:rsidR="00F44093" w:rsidRPr="00C071AB">
        <w:rPr>
          <w:rFonts w:ascii="Times New Roman" w:eastAsia="Times New Roman" w:hAnsi="Times New Roman" w:cs="Times New Roman"/>
          <w:sz w:val="23"/>
          <w:szCs w:val="23"/>
          <w:lang w:eastAsia="tr-TR"/>
        </w:rPr>
        <w:t>over time</w:t>
      </w:r>
      <w:r w:rsidR="00E03459" w:rsidRPr="00C071AB">
        <w:rPr>
          <w:rFonts w:ascii="Times New Roman" w:eastAsia="Times New Roman" w:hAnsi="Times New Roman" w:cs="Times New Roman"/>
          <w:sz w:val="23"/>
          <w:szCs w:val="23"/>
          <w:lang w:eastAsia="tr-TR"/>
        </w:rPr>
        <w:t>,</w:t>
      </w:r>
      <w:r w:rsidR="00F44093" w:rsidRPr="00C071AB">
        <w:rPr>
          <w:rFonts w:ascii="Times New Roman" w:eastAsia="Times New Roman" w:hAnsi="Times New Roman" w:cs="Times New Roman"/>
          <w:sz w:val="23"/>
          <w:szCs w:val="23"/>
          <w:lang w:eastAsia="tr-TR"/>
        </w:rPr>
        <w:t xml:space="preserve"> Tim’s kno</w:t>
      </w:r>
      <w:r w:rsidR="001D4C65" w:rsidRPr="00C071AB">
        <w:rPr>
          <w:rFonts w:ascii="Times New Roman" w:eastAsia="Times New Roman" w:hAnsi="Times New Roman" w:cs="Times New Roman"/>
          <w:sz w:val="23"/>
          <w:szCs w:val="23"/>
          <w:lang w:eastAsia="tr-TR"/>
        </w:rPr>
        <w:t>wledge about what is involved in</w:t>
      </w:r>
      <w:r w:rsidR="00F44093" w:rsidRPr="00C071AB">
        <w:rPr>
          <w:rFonts w:ascii="Times New Roman" w:eastAsia="Times New Roman" w:hAnsi="Times New Roman" w:cs="Times New Roman"/>
          <w:sz w:val="23"/>
          <w:szCs w:val="23"/>
          <w:lang w:eastAsia="tr-TR"/>
        </w:rPr>
        <w:t xml:space="preserve"> his mother playing chess and the inferences he is willing to draw about situations </w:t>
      </w:r>
      <w:r w:rsidR="00D43C6D" w:rsidRPr="00C071AB">
        <w:rPr>
          <w:rFonts w:ascii="Times New Roman" w:eastAsia="Times New Roman" w:hAnsi="Times New Roman" w:cs="Times New Roman"/>
          <w:sz w:val="23"/>
          <w:szCs w:val="23"/>
          <w:lang w:eastAsia="tr-TR"/>
        </w:rPr>
        <w:t>where</w:t>
      </w:r>
      <w:r w:rsidR="00F44093" w:rsidRPr="00C071AB">
        <w:rPr>
          <w:rFonts w:ascii="Times New Roman" w:eastAsia="Times New Roman" w:hAnsi="Times New Roman" w:cs="Times New Roman"/>
          <w:sz w:val="23"/>
          <w:szCs w:val="23"/>
          <w:lang w:eastAsia="tr-TR"/>
        </w:rPr>
        <w:t xml:space="preserve"> he </w:t>
      </w:r>
      <w:r w:rsidR="00F10864" w:rsidRPr="00C071AB">
        <w:rPr>
          <w:rFonts w:ascii="Times New Roman" w:eastAsia="Times New Roman" w:hAnsi="Times New Roman" w:cs="Times New Roman"/>
          <w:sz w:val="23"/>
          <w:szCs w:val="23"/>
          <w:lang w:eastAsia="tr-TR"/>
        </w:rPr>
        <w:t>recognizes</w:t>
      </w:r>
      <w:r w:rsidR="00F44093" w:rsidRPr="00C071AB">
        <w:rPr>
          <w:rFonts w:ascii="Times New Roman" w:eastAsia="Times New Roman" w:hAnsi="Times New Roman" w:cs="Times New Roman"/>
          <w:sz w:val="23"/>
          <w:szCs w:val="23"/>
          <w:lang w:eastAsia="tr-TR"/>
        </w:rPr>
        <w:t xml:space="preserve"> </w:t>
      </w:r>
      <w:r w:rsidR="00D43C6D" w:rsidRPr="00C071AB">
        <w:rPr>
          <w:rFonts w:ascii="Times New Roman" w:eastAsia="Times New Roman" w:hAnsi="Times New Roman" w:cs="Times New Roman"/>
          <w:sz w:val="23"/>
          <w:szCs w:val="23"/>
          <w:lang w:eastAsia="tr-TR"/>
        </w:rPr>
        <w:t xml:space="preserve">that </w:t>
      </w:r>
      <w:r w:rsidR="00F44093" w:rsidRPr="00C071AB">
        <w:rPr>
          <w:rFonts w:ascii="Times New Roman" w:eastAsia="Times New Roman" w:hAnsi="Times New Roman" w:cs="Times New Roman"/>
          <w:sz w:val="23"/>
          <w:szCs w:val="23"/>
          <w:lang w:eastAsia="tr-TR"/>
        </w:rPr>
        <w:t xml:space="preserve">this concept </w:t>
      </w:r>
      <w:r w:rsidR="001343D1">
        <w:rPr>
          <w:rFonts w:ascii="Times New Roman" w:eastAsia="Times New Roman" w:hAnsi="Times New Roman" w:cs="Times New Roman"/>
          <w:sz w:val="23"/>
          <w:szCs w:val="23"/>
          <w:lang w:eastAsia="tr-TR"/>
        </w:rPr>
        <w:t>is applicable</w:t>
      </w:r>
      <w:r w:rsidR="00F44093" w:rsidRPr="00C071AB">
        <w:rPr>
          <w:rFonts w:ascii="Times New Roman" w:eastAsia="Times New Roman" w:hAnsi="Times New Roman" w:cs="Times New Roman"/>
          <w:sz w:val="23"/>
          <w:szCs w:val="23"/>
          <w:lang w:eastAsia="tr-TR"/>
        </w:rPr>
        <w:t xml:space="preserve"> may change.</w:t>
      </w:r>
      <w:r w:rsidR="00F44093">
        <w:rPr>
          <w:rFonts w:ascii="Times New Roman" w:eastAsia="Times New Roman" w:hAnsi="Times New Roman" w:cs="Times New Roman"/>
          <w:sz w:val="23"/>
          <w:szCs w:val="23"/>
          <w:lang w:eastAsia="tr-TR"/>
        </w:rPr>
        <w:t xml:space="preserve"> </w:t>
      </w:r>
    </w:p>
    <w:p w14:paraId="42F31969" w14:textId="29940C28" w:rsidR="00F44093" w:rsidRPr="00CB2A57" w:rsidRDefault="003E6A74" w:rsidP="00CB2A57">
      <w:pPr>
        <w:spacing w:after="0" w:line="480" w:lineRule="auto"/>
        <w:ind w:firstLine="720"/>
        <w:jc w:val="both"/>
        <w:rPr>
          <w:rFonts w:ascii="Times New Roman" w:hAnsi="Times New Roman"/>
          <w:sz w:val="24"/>
        </w:rPr>
      </w:pPr>
      <w:r>
        <w:rPr>
          <w:rFonts w:ascii="Times New Roman" w:eastAsia="Times New Roman" w:hAnsi="Times New Roman" w:cs="Times New Roman"/>
          <w:sz w:val="23"/>
          <w:szCs w:val="23"/>
          <w:lang w:eastAsia="tr-TR"/>
        </w:rPr>
        <w:t>Now</w:t>
      </w:r>
      <w:r w:rsidR="0082086B">
        <w:rPr>
          <w:rFonts w:ascii="Times New Roman" w:eastAsia="Times New Roman" w:hAnsi="Times New Roman" w:cs="Times New Roman"/>
          <w:sz w:val="23"/>
          <w:szCs w:val="23"/>
          <w:lang w:eastAsia="tr-TR"/>
        </w:rPr>
        <w:t>, one may question the assumption that Toddler Tim and Teenage Tim both possess the concept MUMMY’S-PLAYING-CHESS</w:t>
      </w:r>
      <w:r w:rsidR="00F96D14">
        <w:rPr>
          <w:rFonts w:ascii="Times New Roman" w:eastAsia="Times New Roman" w:hAnsi="Times New Roman" w:cs="Times New Roman"/>
          <w:sz w:val="23"/>
          <w:szCs w:val="23"/>
          <w:lang w:eastAsia="tr-TR"/>
        </w:rPr>
        <w:t>.</w:t>
      </w:r>
      <w:r w:rsidR="0082086B">
        <w:rPr>
          <w:rFonts w:ascii="Times New Roman" w:eastAsia="Times New Roman" w:hAnsi="Times New Roman" w:cs="Times New Roman"/>
          <w:sz w:val="23"/>
          <w:szCs w:val="23"/>
          <w:lang w:eastAsia="tr-TR"/>
        </w:rPr>
        <w:t xml:space="preserve"> </w:t>
      </w:r>
      <w:r w:rsidR="00F96D14">
        <w:rPr>
          <w:rFonts w:ascii="Times New Roman" w:eastAsia="Times New Roman" w:hAnsi="Times New Roman" w:cs="Times New Roman"/>
          <w:sz w:val="23"/>
          <w:szCs w:val="23"/>
          <w:lang w:eastAsia="tr-TR"/>
        </w:rPr>
        <w:t>We can lose concepts as</w:t>
      </w:r>
      <w:r>
        <w:rPr>
          <w:rFonts w:ascii="Times New Roman" w:eastAsia="Times New Roman" w:hAnsi="Times New Roman" w:cs="Times New Roman"/>
          <w:sz w:val="23"/>
          <w:szCs w:val="23"/>
          <w:lang w:eastAsia="tr-TR"/>
        </w:rPr>
        <w:t xml:space="preserve"> well as acquir</w:t>
      </w:r>
      <w:r w:rsidR="00F96D14">
        <w:rPr>
          <w:rFonts w:ascii="Times New Roman" w:eastAsia="Times New Roman" w:hAnsi="Times New Roman" w:cs="Times New Roman"/>
          <w:sz w:val="23"/>
          <w:szCs w:val="23"/>
          <w:lang w:eastAsia="tr-TR"/>
        </w:rPr>
        <w:t>e</w:t>
      </w:r>
      <w:r>
        <w:rPr>
          <w:rFonts w:ascii="Times New Roman" w:eastAsia="Times New Roman" w:hAnsi="Times New Roman" w:cs="Times New Roman"/>
          <w:sz w:val="23"/>
          <w:szCs w:val="23"/>
          <w:lang w:eastAsia="tr-TR"/>
        </w:rPr>
        <w:t xml:space="preserve"> them. Many of our infant concept</w:t>
      </w:r>
      <w:r w:rsidR="001343D1">
        <w:rPr>
          <w:rFonts w:ascii="Times New Roman" w:eastAsia="Times New Roman" w:hAnsi="Times New Roman" w:cs="Times New Roman"/>
          <w:sz w:val="23"/>
          <w:szCs w:val="23"/>
          <w:lang w:eastAsia="tr-TR"/>
        </w:rPr>
        <w:t xml:space="preserve">s will </w:t>
      </w:r>
      <w:r>
        <w:rPr>
          <w:rFonts w:ascii="Times New Roman" w:eastAsia="Times New Roman" w:hAnsi="Times New Roman" w:cs="Times New Roman"/>
          <w:sz w:val="23"/>
          <w:szCs w:val="23"/>
          <w:lang w:eastAsia="tr-TR"/>
        </w:rPr>
        <w:t>play no role in our adult life</w:t>
      </w:r>
      <w:r w:rsidR="0082086B">
        <w:rPr>
          <w:rFonts w:ascii="Times New Roman" w:eastAsia="Times New Roman" w:hAnsi="Times New Roman" w:cs="Times New Roman"/>
          <w:sz w:val="23"/>
          <w:szCs w:val="23"/>
          <w:lang w:eastAsia="tr-TR"/>
        </w:rPr>
        <w:t>, so it is likely tha</w:t>
      </w:r>
      <w:r w:rsidR="00462F07">
        <w:rPr>
          <w:rFonts w:ascii="Times New Roman" w:eastAsia="Times New Roman" w:hAnsi="Times New Roman" w:cs="Times New Roman"/>
          <w:sz w:val="23"/>
          <w:szCs w:val="23"/>
          <w:lang w:eastAsia="tr-TR"/>
        </w:rPr>
        <w:t>t</w:t>
      </w:r>
      <w:r w:rsidR="0082086B">
        <w:rPr>
          <w:rFonts w:ascii="Times New Roman" w:eastAsia="Times New Roman" w:hAnsi="Times New Roman" w:cs="Times New Roman"/>
          <w:sz w:val="23"/>
          <w:szCs w:val="23"/>
          <w:lang w:eastAsia="tr-TR"/>
        </w:rPr>
        <w:t xml:space="preserve"> many infant concepts are lost in development</w:t>
      </w:r>
      <w:r>
        <w:rPr>
          <w:rFonts w:ascii="Times New Roman" w:eastAsia="Times New Roman" w:hAnsi="Times New Roman" w:cs="Times New Roman"/>
          <w:sz w:val="23"/>
          <w:szCs w:val="23"/>
          <w:lang w:eastAsia="tr-TR"/>
        </w:rPr>
        <w:t xml:space="preserve">. </w:t>
      </w:r>
      <w:r w:rsidR="00EA6788">
        <w:rPr>
          <w:rFonts w:ascii="Times New Roman" w:eastAsia="Times New Roman" w:hAnsi="Times New Roman" w:cs="Times New Roman"/>
          <w:sz w:val="23"/>
          <w:szCs w:val="23"/>
          <w:lang w:eastAsia="tr-TR"/>
        </w:rPr>
        <w:t xml:space="preserve">For this reason, </w:t>
      </w:r>
      <w:r>
        <w:rPr>
          <w:rFonts w:ascii="Times New Roman" w:eastAsia="Times New Roman" w:hAnsi="Times New Roman" w:cs="Times New Roman"/>
          <w:sz w:val="23"/>
          <w:szCs w:val="23"/>
          <w:lang w:eastAsia="tr-TR"/>
        </w:rPr>
        <w:t>there is a question as to whether Teenage Tim</w:t>
      </w:r>
      <w:r w:rsidR="00F44093">
        <w:rPr>
          <w:rFonts w:ascii="Times New Roman" w:eastAsia="Times New Roman" w:hAnsi="Times New Roman" w:cs="Times New Roman"/>
          <w:sz w:val="23"/>
          <w:szCs w:val="23"/>
          <w:lang w:eastAsia="tr-TR"/>
        </w:rPr>
        <w:t xml:space="preserve"> still possesses the atomic concept MUMMY’S-PLAYING-CHESS. It is possible that once Tim has the concepts MUMMY, PLAYING and CHESS</w:t>
      </w:r>
      <w:r w:rsidR="00EA6788">
        <w:rPr>
          <w:rFonts w:ascii="Times New Roman" w:eastAsia="Times New Roman" w:hAnsi="Times New Roman" w:cs="Times New Roman"/>
          <w:sz w:val="23"/>
          <w:szCs w:val="23"/>
          <w:lang w:eastAsia="tr-TR"/>
        </w:rPr>
        <w:t>,</w:t>
      </w:r>
      <w:r w:rsidR="00F44093">
        <w:rPr>
          <w:rFonts w:ascii="Times New Roman" w:eastAsia="Times New Roman" w:hAnsi="Times New Roman" w:cs="Times New Roman"/>
          <w:sz w:val="23"/>
          <w:szCs w:val="23"/>
          <w:lang w:eastAsia="tr-TR"/>
        </w:rPr>
        <w:t xml:space="preserve"> he no longer needs the concept MUMMY’S-PLAYING-CHESS. </w:t>
      </w:r>
      <w:r w:rsidR="006A1981">
        <w:rPr>
          <w:rFonts w:ascii="Times New Roman" w:eastAsia="Times New Roman" w:hAnsi="Times New Roman" w:cs="Times New Roman"/>
          <w:sz w:val="23"/>
          <w:szCs w:val="23"/>
          <w:lang w:eastAsia="tr-TR"/>
        </w:rPr>
        <w:t xml:space="preserve">In this case the adult attitude involves forming something like a linguistically structured attitude that involves a number of distinct concepts. </w:t>
      </w:r>
      <w:r w:rsidR="006A08DF">
        <w:rPr>
          <w:rFonts w:ascii="Times New Roman" w:eastAsia="Times New Roman" w:hAnsi="Times New Roman" w:cs="Times New Roman"/>
          <w:sz w:val="23"/>
          <w:szCs w:val="23"/>
          <w:lang w:eastAsia="tr-TR"/>
        </w:rPr>
        <w:t>So, o</w:t>
      </w:r>
      <w:r w:rsidR="00F44093">
        <w:rPr>
          <w:rFonts w:ascii="Times New Roman" w:eastAsia="Times New Roman" w:hAnsi="Times New Roman" w:cs="Times New Roman"/>
          <w:sz w:val="23"/>
          <w:szCs w:val="23"/>
          <w:lang w:eastAsia="tr-TR"/>
        </w:rPr>
        <w:t xml:space="preserve">ne possible story about his development is that he loses the atomic concept during the course of development. </w:t>
      </w:r>
      <w:r w:rsidR="009C65E5">
        <w:rPr>
          <w:rFonts w:ascii="Times New Roman" w:eastAsia="Times New Roman" w:hAnsi="Times New Roman" w:cs="Times New Roman"/>
          <w:sz w:val="23"/>
          <w:szCs w:val="23"/>
          <w:lang w:eastAsia="tr-TR"/>
        </w:rPr>
        <w:t>W</w:t>
      </w:r>
      <w:r>
        <w:rPr>
          <w:rFonts w:ascii="Times New Roman" w:eastAsia="Times New Roman" w:hAnsi="Times New Roman" w:cs="Times New Roman"/>
          <w:sz w:val="23"/>
          <w:szCs w:val="23"/>
          <w:lang w:eastAsia="tr-TR"/>
        </w:rPr>
        <w:t xml:space="preserve">hether it happens </w:t>
      </w:r>
      <w:r w:rsidR="00F44093">
        <w:rPr>
          <w:rFonts w:ascii="Times New Roman" w:eastAsia="Times New Roman" w:hAnsi="Times New Roman" w:cs="Times New Roman"/>
          <w:sz w:val="23"/>
          <w:szCs w:val="23"/>
          <w:lang w:eastAsia="tr-TR"/>
        </w:rPr>
        <w:t>will</w:t>
      </w:r>
      <w:r w:rsidR="00EA322D">
        <w:rPr>
          <w:rFonts w:ascii="Times New Roman" w:eastAsia="Times New Roman" w:hAnsi="Times New Roman" w:cs="Times New Roman"/>
          <w:sz w:val="23"/>
          <w:szCs w:val="23"/>
          <w:lang w:eastAsia="tr-TR"/>
        </w:rPr>
        <w:t xml:space="preserve"> be an empirical matter</w:t>
      </w:r>
      <w:r w:rsidR="00993D8F">
        <w:rPr>
          <w:rFonts w:ascii="Times New Roman" w:eastAsia="Times New Roman" w:hAnsi="Times New Roman" w:cs="Times New Roman"/>
          <w:sz w:val="23"/>
          <w:szCs w:val="23"/>
          <w:lang w:eastAsia="tr-TR"/>
        </w:rPr>
        <w:t>,</w:t>
      </w:r>
      <w:r w:rsidR="00EA322D">
        <w:rPr>
          <w:rFonts w:ascii="Times New Roman" w:eastAsia="Times New Roman" w:hAnsi="Times New Roman" w:cs="Times New Roman"/>
          <w:sz w:val="23"/>
          <w:szCs w:val="23"/>
          <w:lang w:eastAsia="tr-TR"/>
        </w:rPr>
        <w:t xml:space="preserve"> </w:t>
      </w:r>
      <w:r w:rsidR="001343D1">
        <w:rPr>
          <w:rFonts w:ascii="Times New Roman" w:eastAsia="Times New Roman" w:hAnsi="Times New Roman" w:cs="Times New Roman"/>
          <w:sz w:val="23"/>
          <w:szCs w:val="23"/>
          <w:lang w:eastAsia="tr-TR"/>
        </w:rPr>
        <w:t>and</w:t>
      </w:r>
      <w:r w:rsidR="00993D8F" w:rsidRPr="00AD2FF6">
        <w:rPr>
          <w:rFonts w:ascii="Times New Roman" w:eastAsia="Times New Roman" w:hAnsi="Times New Roman" w:cs="Times New Roman"/>
          <w:sz w:val="23"/>
          <w:szCs w:val="23"/>
          <w:lang w:eastAsia="tr-TR"/>
        </w:rPr>
        <w:t xml:space="preserve"> </w:t>
      </w:r>
      <w:r w:rsidR="00F44093" w:rsidRPr="002A515B">
        <w:rPr>
          <w:rFonts w:ascii="Times New Roman" w:eastAsia="Times New Roman" w:hAnsi="Times New Roman" w:cs="Times New Roman"/>
          <w:sz w:val="23"/>
          <w:szCs w:val="23"/>
          <w:lang w:eastAsia="tr-TR"/>
        </w:rPr>
        <w:t>whether or not the concept is lost</w:t>
      </w:r>
      <w:r w:rsidR="00F44093">
        <w:rPr>
          <w:rFonts w:ascii="Times New Roman" w:eastAsia="Times New Roman" w:hAnsi="Times New Roman" w:cs="Times New Roman"/>
          <w:sz w:val="23"/>
          <w:szCs w:val="23"/>
          <w:lang w:eastAsia="tr-TR"/>
        </w:rPr>
        <w:t xml:space="preserve"> </w:t>
      </w:r>
      <w:r w:rsidR="001343D1">
        <w:rPr>
          <w:rFonts w:ascii="Times New Roman" w:eastAsia="Times New Roman" w:hAnsi="Times New Roman" w:cs="Times New Roman"/>
          <w:sz w:val="23"/>
          <w:szCs w:val="23"/>
          <w:lang w:eastAsia="tr-TR"/>
        </w:rPr>
        <w:t xml:space="preserve">probably </w:t>
      </w:r>
      <w:r w:rsidR="00F44093">
        <w:rPr>
          <w:rFonts w:ascii="Times New Roman" w:eastAsia="Times New Roman" w:hAnsi="Times New Roman" w:cs="Times New Roman"/>
          <w:sz w:val="23"/>
          <w:szCs w:val="23"/>
          <w:lang w:eastAsia="tr-TR"/>
        </w:rPr>
        <w:t>depends</w:t>
      </w:r>
      <w:r w:rsidR="001343D1">
        <w:rPr>
          <w:rFonts w:ascii="Times New Roman" w:eastAsia="Times New Roman" w:hAnsi="Times New Roman" w:cs="Times New Roman"/>
          <w:sz w:val="23"/>
          <w:szCs w:val="23"/>
          <w:lang w:eastAsia="tr-TR"/>
        </w:rPr>
        <w:t xml:space="preserve"> on the importance in his adult life of his mother’s playing chess.</w:t>
      </w:r>
      <w:r w:rsidR="00EA322D">
        <w:rPr>
          <w:rFonts w:ascii="Times New Roman" w:eastAsia="Times New Roman" w:hAnsi="Times New Roman" w:cs="Times New Roman"/>
          <w:sz w:val="23"/>
          <w:szCs w:val="23"/>
          <w:lang w:eastAsia="tr-TR"/>
        </w:rPr>
        <w:t xml:space="preserve"> </w:t>
      </w:r>
    </w:p>
    <w:p w14:paraId="5C7C3795" w14:textId="77777777" w:rsidR="006F7540" w:rsidRDefault="006F7540" w:rsidP="006A08DF">
      <w:pPr>
        <w:spacing w:after="0" w:line="480" w:lineRule="auto"/>
        <w:ind w:right="29" w:firstLine="720"/>
        <w:jc w:val="both"/>
        <w:rPr>
          <w:rFonts w:ascii="Times New Roman" w:eastAsia="Times New Roman" w:hAnsi="Times New Roman" w:cs="Times New Roman"/>
          <w:b/>
          <w:sz w:val="23"/>
          <w:szCs w:val="23"/>
          <w:lang w:eastAsia="tr-TR"/>
        </w:rPr>
      </w:pPr>
    </w:p>
    <w:p w14:paraId="4A646214" w14:textId="51F26E3F" w:rsidR="006F7540" w:rsidRPr="006F7540" w:rsidRDefault="006F7540" w:rsidP="006A08DF">
      <w:pPr>
        <w:spacing w:after="0" w:line="480" w:lineRule="auto"/>
        <w:ind w:right="29" w:firstLine="720"/>
        <w:jc w:val="both"/>
        <w:rPr>
          <w:rFonts w:ascii="Times New Roman" w:eastAsia="Times New Roman" w:hAnsi="Times New Roman" w:cs="Times New Roman"/>
          <w:b/>
          <w:sz w:val="23"/>
          <w:szCs w:val="23"/>
          <w:lang w:eastAsia="tr-TR"/>
        </w:rPr>
      </w:pPr>
      <w:r w:rsidRPr="006F7540">
        <w:rPr>
          <w:rFonts w:ascii="Times New Roman" w:eastAsia="Times New Roman" w:hAnsi="Times New Roman" w:cs="Times New Roman"/>
          <w:b/>
          <w:sz w:val="23"/>
          <w:szCs w:val="23"/>
          <w:lang w:eastAsia="tr-TR"/>
        </w:rPr>
        <w:t>(5) Atomic event concepts</w:t>
      </w:r>
      <w:r>
        <w:rPr>
          <w:rFonts w:ascii="Times New Roman" w:eastAsia="Times New Roman" w:hAnsi="Times New Roman" w:cs="Times New Roman"/>
          <w:b/>
          <w:sz w:val="23"/>
          <w:szCs w:val="23"/>
          <w:lang w:eastAsia="tr-TR"/>
        </w:rPr>
        <w:t>, holophrases and skilled action</w:t>
      </w:r>
    </w:p>
    <w:p w14:paraId="0534B33A" w14:textId="77777777" w:rsidR="00424055" w:rsidRDefault="00424055" w:rsidP="00642FBB">
      <w:pPr>
        <w:spacing w:line="48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b/>
      </w:r>
    </w:p>
    <w:p w14:paraId="246D4106" w14:textId="1C5DB8E4" w:rsidR="006F7540" w:rsidRDefault="00424055" w:rsidP="00642FBB">
      <w:pPr>
        <w:spacing w:line="48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b/>
        <w:t xml:space="preserve">One might think that </w:t>
      </w:r>
      <w:r w:rsidR="00B1231B">
        <w:rPr>
          <w:rFonts w:ascii="Times New Roman" w:eastAsia="Times New Roman" w:hAnsi="Times New Roman" w:cs="Times New Roman"/>
          <w:sz w:val="23"/>
          <w:szCs w:val="23"/>
          <w:lang w:eastAsia="tr-TR"/>
        </w:rPr>
        <w:t xml:space="preserve">while </w:t>
      </w:r>
      <w:r>
        <w:rPr>
          <w:rFonts w:ascii="Times New Roman" w:eastAsia="Times New Roman" w:hAnsi="Times New Roman" w:cs="Times New Roman"/>
          <w:sz w:val="23"/>
          <w:szCs w:val="23"/>
          <w:lang w:eastAsia="tr-TR"/>
        </w:rPr>
        <w:t xml:space="preserve">infants </w:t>
      </w:r>
      <w:r w:rsidR="00B1231B">
        <w:rPr>
          <w:rFonts w:ascii="Times New Roman" w:eastAsia="Times New Roman" w:hAnsi="Times New Roman" w:cs="Times New Roman"/>
          <w:sz w:val="23"/>
          <w:szCs w:val="23"/>
          <w:lang w:eastAsia="tr-TR"/>
        </w:rPr>
        <w:t>need</w:t>
      </w:r>
      <w:r>
        <w:rPr>
          <w:rFonts w:ascii="Times New Roman" w:eastAsia="Times New Roman" w:hAnsi="Times New Roman" w:cs="Times New Roman"/>
          <w:sz w:val="23"/>
          <w:szCs w:val="23"/>
          <w:lang w:eastAsia="tr-TR"/>
        </w:rPr>
        <w:t xml:space="preserve"> atomic event concepts because syntactically structured thoughts require </w:t>
      </w:r>
      <w:r w:rsidR="00B1231B">
        <w:rPr>
          <w:rFonts w:ascii="Times New Roman" w:eastAsia="Times New Roman" w:hAnsi="Times New Roman" w:cs="Times New Roman"/>
          <w:sz w:val="23"/>
          <w:szCs w:val="23"/>
          <w:lang w:eastAsia="tr-TR"/>
        </w:rPr>
        <w:t xml:space="preserve">the mastery of public language, </w:t>
      </w:r>
      <w:r>
        <w:rPr>
          <w:rFonts w:ascii="Times New Roman" w:eastAsia="Times New Roman" w:hAnsi="Times New Roman" w:cs="Times New Roman"/>
          <w:sz w:val="23"/>
          <w:szCs w:val="23"/>
          <w:lang w:eastAsia="tr-TR"/>
        </w:rPr>
        <w:t>adults don’t need such concept</w:t>
      </w:r>
      <w:r w:rsidR="00D4252B">
        <w:rPr>
          <w:rFonts w:ascii="Times New Roman" w:eastAsia="Times New Roman" w:hAnsi="Times New Roman" w:cs="Times New Roman"/>
          <w:sz w:val="23"/>
          <w:szCs w:val="23"/>
          <w:lang w:eastAsia="tr-TR"/>
        </w:rPr>
        <w:t>s</w:t>
      </w:r>
      <w:r>
        <w:rPr>
          <w:rFonts w:ascii="Times New Roman" w:eastAsia="Times New Roman" w:hAnsi="Times New Roman" w:cs="Times New Roman"/>
          <w:sz w:val="23"/>
          <w:szCs w:val="23"/>
          <w:lang w:eastAsia="tr-TR"/>
        </w:rPr>
        <w:t xml:space="preserve"> because we can think (and perhaps </w:t>
      </w:r>
      <w:r w:rsidRPr="00424055">
        <w:rPr>
          <w:rFonts w:ascii="Times New Roman" w:eastAsia="Times New Roman" w:hAnsi="Times New Roman" w:cs="Times New Roman"/>
          <w:i/>
          <w:sz w:val="23"/>
          <w:szCs w:val="23"/>
          <w:lang w:eastAsia="tr-TR"/>
        </w:rPr>
        <w:t xml:space="preserve">see that </w:t>
      </w:r>
      <w:r>
        <w:rPr>
          <w:rFonts w:ascii="Times New Roman" w:eastAsia="Times New Roman" w:hAnsi="Times New Roman" w:cs="Times New Roman"/>
          <w:sz w:val="23"/>
          <w:szCs w:val="23"/>
          <w:lang w:eastAsia="tr-TR"/>
        </w:rPr>
        <w:t>something is the case) using syntactically structured representations.</w:t>
      </w:r>
      <w:r w:rsidR="00B1231B">
        <w:rPr>
          <w:rFonts w:ascii="Times New Roman" w:eastAsia="Times New Roman" w:hAnsi="Times New Roman" w:cs="Times New Roman"/>
          <w:sz w:val="23"/>
          <w:szCs w:val="23"/>
          <w:lang w:eastAsia="tr-TR"/>
        </w:rPr>
        <w:t xml:space="preserve"> And so, the thought goes, adults lose any atomic concepts of events that they are able to think of in compositional terms.</w:t>
      </w:r>
      <w:r>
        <w:rPr>
          <w:rFonts w:ascii="Times New Roman" w:eastAsia="Times New Roman" w:hAnsi="Times New Roman" w:cs="Times New Roman"/>
          <w:sz w:val="23"/>
          <w:szCs w:val="23"/>
          <w:lang w:eastAsia="tr-TR"/>
        </w:rPr>
        <w:t xml:space="preserve"> Here, o</w:t>
      </w:r>
      <w:r w:rsidR="000B1857">
        <w:rPr>
          <w:rFonts w:ascii="Times New Roman" w:eastAsia="Times New Roman" w:hAnsi="Times New Roman" w:cs="Times New Roman"/>
          <w:sz w:val="23"/>
          <w:szCs w:val="23"/>
          <w:lang w:eastAsia="tr-TR"/>
        </w:rPr>
        <w:t xml:space="preserve">nce again, one can draw an analogy with linguistic </w:t>
      </w:r>
      <w:r w:rsidR="000B1857">
        <w:rPr>
          <w:rFonts w:ascii="Times New Roman" w:eastAsia="Times New Roman" w:hAnsi="Times New Roman" w:cs="Times New Roman"/>
          <w:sz w:val="23"/>
          <w:szCs w:val="23"/>
          <w:lang w:eastAsia="tr-TR"/>
        </w:rPr>
        <w:lastRenderedPageBreak/>
        <w:t>representations. One may think</w:t>
      </w:r>
      <w:r w:rsidR="00F605C0">
        <w:rPr>
          <w:rFonts w:ascii="Times New Roman" w:eastAsia="Times New Roman" w:hAnsi="Times New Roman" w:cs="Times New Roman"/>
          <w:sz w:val="23"/>
          <w:szCs w:val="23"/>
          <w:lang w:eastAsia="tr-TR"/>
        </w:rPr>
        <w:t xml:space="preserve"> that,</w:t>
      </w:r>
      <w:r w:rsidR="000B1857">
        <w:rPr>
          <w:rFonts w:ascii="Times New Roman" w:eastAsia="Times New Roman" w:hAnsi="Times New Roman" w:cs="Times New Roman"/>
          <w:sz w:val="23"/>
          <w:szCs w:val="23"/>
          <w:lang w:eastAsia="tr-TR"/>
        </w:rPr>
        <w:t xml:space="preserve"> given the compositionality of language</w:t>
      </w:r>
      <w:r w:rsidR="00F605C0">
        <w:rPr>
          <w:rFonts w:ascii="Times New Roman" w:eastAsia="Times New Roman" w:hAnsi="Times New Roman" w:cs="Times New Roman"/>
          <w:sz w:val="23"/>
          <w:szCs w:val="23"/>
          <w:lang w:eastAsia="tr-TR"/>
        </w:rPr>
        <w:t>,</w:t>
      </w:r>
      <w:r w:rsidR="000B1857">
        <w:rPr>
          <w:rFonts w:ascii="Times New Roman" w:eastAsia="Times New Roman" w:hAnsi="Times New Roman" w:cs="Times New Roman"/>
          <w:sz w:val="23"/>
          <w:szCs w:val="23"/>
          <w:lang w:eastAsia="tr-TR"/>
        </w:rPr>
        <w:t xml:space="preserve"> our linguistic capacities require only that we represent simple lexical items and syntactic rules for their combination. However</w:t>
      </w:r>
      <w:r w:rsidR="00F605C0">
        <w:rPr>
          <w:rFonts w:ascii="Times New Roman" w:eastAsia="Times New Roman" w:hAnsi="Times New Roman" w:cs="Times New Roman"/>
          <w:sz w:val="23"/>
          <w:szCs w:val="23"/>
          <w:lang w:eastAsia="tr-TR"/>
        </w:rPr>
        <w:t>,</w:t>
      </w:r>
      <w:r w:rsidR="000B1857">
        <w:rPr>
          <w:rFonts w:ascii="Times New Roman" w:eastAsia="Times New Roman" w:hAnsi="Times New Roman" w:cs="Times New Roman"/>
          <w:sz w:val="23"/>
          <w:szCs w:val="23"/>
          <w:lang w:eastAsia="tr-TR"/>
        </w:rPr>
        <w:t xml:space="preserve"> there is overwhelming evidence that many </w:t>
      </w:r>
      <w:r w:rsidR="006F7540">
        <w:rPr>
          <w:rFonts w:ascii="Times New Roman" w:eastAsia="Times New Roman" w:hAnsi="Times New Roman" w:cs="Times New Roman"/>
          <w:sz w:val="23"/>
          <w:szCs w:val="23"/>
          <w:lang w:eastAsia="tr-TR"/>
        </w:rPr>
        <w:t xml:space="preserve">seemingly </w:t>
      </w:r>
      <w:r w:rsidR="000B1857">
        <w:rPr>
          <w:rFonts w:ascii="Times New Roman" w:eastAsia="Times New Roman" w:hAnsi="Times New Roman" w:cs="Times New Roman"/>
          <w:sz w:val="23"/>
          <w:szCs w:val="23"/>
          <w:lang w:eastAsia="tr-TR"/>
        </w:rPr>
        <w:t xml:space="preserve">syntactically complex expressions are stored as individual lexical items. </w:t>
      </w:r>
      <w:r w:rsidR="00FB6320">
        <w:rPr>
          <w:rFonts w:ascii="Times New Roman" w:eastAsia="Times New Roman" w:hAnsi="Times New Roman" w:cs="Times New Roman"/>
          <w:sz w:val="23"/>
          <w:szCs w:val="23"/>
          <w:lang w:eastAsia="tr-TR"/>
        </w:rPr>
        <w:t>Similarly</w:t>
      </w:r>
      <w:r w:rsidR="00C62556">
        <w:rPr>
          <w:rFonts w:ascii="Times New Roman" w:eastAsia="Times New Roman" w:hAnsi="Times New Roman" w:cs="Times New Roman"/>
          <w:sz w:val="23"/>
          <w:szCs w:val="23"/>
          <w:lang w:eastAsia="tr-TR"/>
        </w:rPr>
        <w:t>,</w:t>
      </w:r>
      <w:r w:rsidR="00FB6320">
        <w:rPr>
          <w:rFonts w:ascii="Times New Roman" w:eastAsia="Times New Roman" w:hAnsi="Times New Roman" w:cs="Times New Roman"/>
          <w:sz w:val="23"/>
          <w:szCs w:val="23"/>
          <w:lang w:eastAsia="tr-TR"/>
        </w:rPr>
        <w:t xml:space="preserve"> </w:t>
      </w:r>
      <w:r w:rsidR="00053BCF">
        <w:rPr>
          <w:rFonts w:ascii="Times New Roman" w:eastAsia="Times New Roman" w:hAnsi="Times New Roman" w:cs="Times New Roman"/>
          <w:sz w:val="23"/>
          <w:szCs w:val="23"/>
          <w:lang w:eastAsia="tr-TR"/>
        </w:rPr>
        <w:t>someone who possesses</w:t>
      </w:r>
      <w:r w:rsidR="00C62556">
        <w:rPr>
          <w:rFonts w:ascii="Times New Roman" w:eastAsia="Times New Roman" w:hAnsi="Times New Roman" w:cs="Times New Roman"/>
          <w:sz w:val="23"/>
          <w:szCs w:val="23"/>
          <w:lang w:eastAsia="tr-TR"/>
        </w:rPr>
        <w:t xml:space="preserve"> the concepts</w:t>
      </w:r>
      <w:r w:rsidR="006F7540">
        <w:rPr>
          <w:rFonts w:ascii="Times New Roman" w:eastAsia="Times New Roman" w:hAnsi="Times New Roman" w:cs="Times New Roman"/>
          <w:sz w:val="23"/>
          <w:szCs w:val="23"/>
          <w:lang w:eastAsia="tr-TR"/>
        </w:rPr>
        <w:t xml:space="preserve"> </w:t>
      </w:r>
      <w:r w:rsidR="00FB6320">
        <w:rPr>
          <w:rFonts w:ascii="Times New Roman" w:eastAsia="Times New Roman" w:hAnsi="Times New Roman" w:cs="Times New Roman"/>
          <w:sz w:val="23"/>
          <w:szCs w:val="23"/>
          <w:lang w:eastAsia="tr-TR"/>
        </w:rPr>
        <w:t>PET</w:t>
      </w:r>
      <w:r w:rsidR="00C62556">
        <w:rPr>
          <w:rFonts w:ascii="Times New Roman" w:eastAsia="Times New Roman" w:hAnsi="Times New Roman" w:cs="Times New Roman"/>
          <w:sz w:val="23"/>
          <w:szCs w:val="23"/>
          <w:lang w:eastAsia="tr-TR"/>
        </w:rPr>
        <w:t xml:space="preserve"> and</w:t>
      </w:r>
      <w:r w:rsidR="00FB6320">
        <w:rPr>
          <w:rFonts w:ascii="Times New Roman" w:eastAsia="Times New Roman" w:hAnsi="Times New Roman" w:cs="Times New Roman"/>
          <w:sz w:val="23"/>
          <w:szCs w:val="23"/>
          <w:lang w:eastAsia="tr-TR"/>
        </w:rPr>
        <w:t xml:space="preserve"> FISH</w:t>
      </w:r>
      <w:r w:rsidR="006F7540">
        <w:rPr>
          <w:rFonts w:ascii="Times New Roman" w:eastAsia="Times New Roman" w:hAnsi="Times New Roman" w:cs="Times New Roman"/>
          <w:sz w:val="23"/>
          <w:szCs w:val="23"/>
          <w:lang w:eastAsia="tr-TR"/>
        </w:rPr>
        <w:t xml:space="preserve"> </w:t>
      </w:r>
      <w:r w:rsidR="00C62556">
        <w:rPr>
          <w:rFonts w:ascii="Times New Roman" w:eastAsia="Times New Roman" w:hAnsi="Times New Roman" w:cs="Times New Roman"/>
          <w:sz w:val="23"/>
          <w:szCs w:val="23"/>
          <w:lang w:eastAsia="tr-TR"/>
        </w:rPr>
        <w:t>could</w:t>
      </w:r>
      <w:r w:rsidR="00FB6320">
        <w:rPr>
          <w:rFonts w:ascii="Times New Roman" w:eastAsia="Times New Roman" w:hAnsi="Times New Roman" w:cs="Times New Roman"/>
          <w:sz w:val="23"/>
          <w:szCs w:val="23"/>
          <w:lang w:eastAsia="tr-TR"/>
        </w:rPr>
        <w:t xml:space="preserve"> </w:t>
      </w:r>
      <w:r w:rsidR="00D72821">
        <w:rPr>
          <w:rFonts w:ascii="Times New Roman" w:eastAsia="Times New Roman" w:hAnsi="Times New Roman" w:cs="Times New Roman"/>
          <w:sz w:val="23"/>
          <w:szCs w:val="23"/>
          <w:lang w:eastAsia="tr-TR"/>
        </w:rPr>
        <w:t xml:space="preserve">also </w:t>
      </w:r>
      <w:r w:rsidR="00FB6320">
        <w:rPr>
          <w:rFonts w:ascii="Times New Roman" w:eastAsia="Times New Roman" w:hAnsi="Times New Roman" w:cs="Times New Roman"/>
          <w:sz w:val="23"/>
          <w:szCs w:val="23"/>
          <w:lang w:eastAsia="tr-TR"/>
        </w:rPr>
        <w:t xml:space="preserve">possess the distinct concept PET-FISH. And it is even </w:t>
      </w:r>
      <w:r w:rsidR="00C62556">
        <w:rPr>
          <w:rFonts w:ascii="Times New Roman" w:eastAsia="Times New Roman" w:hAnsi="Times New Roman" w:cs="Times New Roman"/>
          <w:sz w:val="23"/>
          <w:szCs w:val="23"/>
          <w:lang w:eastAsia="tr-TR"/>
        </w:rPr>
        <w:t>possible for someone to acquire the</w:t>
      </w:r>
      <w:r w:rsidR="00FB6320">
        <w:rPr>
          <w:rFonts w:ascii="Times New Roman" w:eastAsia="Times New Roman" w:hAnsi="Times New Roman" w:cs="Times New Roman"/>
          <w:sz w:val="23"/>
          <w:szCs w:val="23"/>
          <w:lang w:eastAsia="tr-TR"/>
        </w:rPr>
        <w:t xml:space="preserve"> concept PET-FISH before </w:t>
      </w:r>
      <w:r w:rsidR="00C62556">
        <w:rPr>
          <w:rFonts w:ascii="Times New Roman" w:eastAsia="Times New Roman" w:hAnsi="Times New Roman" w:cs="Times New Roman"/>
          <w:sz w:val="23"/>
          <w:szCs w:val="23"/>
          <w:lang w:eastAsia="tr-TR"/>
        </w:rPr>
        <w:t>acquiring the other two; perhaps they were</w:t>
      </w:r>
      <w:r w:rsidR="00FB6320">
        <w:rPr>
          <w:rFonts w:ascii="Times New Roman" w:eastAsia="Times New Roman" w:hAnsi="Times New Roman" w:cs="Times New Roman"/>
          <w:sz w:val="23"/>
          <w:szCs w:val="23"/>
          <w:lang w:eastAsia="tr-TR"/>
        </w:rPr>
        <w:t xml:space="preserve"> raised in a pet-fish shop. </w:t>
      </w:r>
    </w:p>
    <w:p w14:paraId="21D070D0" w14:textId="118F6D49" w:rsidR="00424055" w:rsidRDefault="000B1857" w:rsidP="00D94C97">
      <w:pPr>
        <w:spacing w:line="480" w:lineRule="auto"/>
        <w:ind w:firstLine="720"/>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The two most obvious example</w:t>
      </w:r>
      <w:r w:rsidR="00F605C0">
        <w:rPr>
          <w:rFonts w:ascii="Times New Roman" w:eastAsia="Times New Roman" w:hAnsi="Times New Roman" w:cs="Times New Roman"/>
          <w:sz w:val="23"/>
          <w:szCs w:val="23"/>
          <w:lang w:eastAsia="tr-TR"/>
        </w:rPr>
        <w:t>s</w:t>
      </w:r>
      <w:r>
        <w:rPr>
          <w:rFonts w:ascii="Times New Roman" w:eastAsia="Times New Roman" w:hAnsi="Times New Roman" w:cs="Times New Roman"/>
          <w:sz w:val="23"/>
          <w:szCs w:val="23"/>
          <w:lang w:eastAsia="tr-TR"/>
        </w:rPr>
        <w:t xml:space="preserve"> of</w:t>
      </w:r>
      <w:r w:rsidR="006F7540">
        <w:rPr>
          <w:rFonts w:ascii="Times New Roman" w:eastAsia="Times New Roman" w:hAnsi="Times New Roman" w:cs="Times New Roman"/>
          <w:sz w:val="23"/>
          <w:szCs w:val="23"/>
          <w:lang w:eastAsia="tr-TR"/>
        </w:rPr>
        <w:t xml:space="preserve"> apparently complex expressions </w:t>
      </w:r>
      <w:r w:rsidR="00D94C97">
        <w:rPr>
          <w:rFonts w:ascii="Times New Roman" w:eastAsia="Times New Roman" w:hAnsi="Times New Roman" w:cs="Times New Roman"/>
          <w:sz w:val="23"/>
          <w:szCs w:val="23"/>
          <w:lang w:eastAsia="tr-TR"/>
        </w:rPr>
        <w:t xml:space="preserve">that </w:t>
      </w:r>
      <w:r w:rsidR="006F7540">
        <w:rPr>
          <w:rFonts w:ascii="Times New Roman" w:eastAsia="Times New Roman" w:hAnsi="Times New Roman" w:cs="Times New Roman"/>
          <w:sz w:val="23"/>
          <w:szCs w:val="23"/>
          <w:lang w:eastAsia="tr-TR"/>
        </w:rPr>
        <w:t xml:space="preserve">are stored as individual lexical items </w:t>
      </w:r>
      <w:r>
        <w:rPr>
          <w:rFonts w:ascii="Times New Roman" w:eastAsia="Times New Roman" w:hAnsi="Times New Roman" w:cs="Times New Roman"/>
          <w:sz w:val="23"/>
          <w:szCs w:val="23"/>
          <w:lang w:eastAsia="tr-TR"/>
        </w:rPr>
        <w:t>are idioms and frequently</w:t>
      </w:r>
      <w:r w:rsidR="00F605C0">
        <w:rPr>
          <w:rFonts w:ascii="Times New Roman" w:eastAsia="Times New Roman" w:hAnsi="Times New Roman" w:cs="Times New Roman"/>
          <w:sz w:val="23"/>
          <w:szCs w:val="23"/>
          <w:lang w:eastAsia="tr-TR"/>
        </w:rPr>
        <w:t>-</w:t>
      </w:r>
      <w:r>
        <w:rPr>
          <w:rFonts w:ascii="Times New Roman" w:eastAsia="Times New Roman" w:hAnsi="Times New Roman" w:cs="Times New Roman"/>
          <w:sz w:val="23"/>
          <w:szCs w:val="23"/>
          <w:lang w:eastAsia="tr-TR"/>
        </w:rPr>
        <w:t>used expressions.</w:t>
      </w:r>
      <w:r w:rsidR="0026116F" w:rsidRPr="0026116F">
        <w:rPr>
          <w:rFonts w:ascii="Times New Roman" w:eastAsia="Times New Roman" w:hAnsi="Times New Roman" w:cs="Times New Roman"/>
          <w:sz w:val="24"/>
          <w:szCs w:val="24"/>
          <w:vertAlign w:val="superscript"/>
          <w:lang w:eastAsia="tr-TR"/>
        </w:rPr>
        <w:footnoteReference w:id="24"/>
      </w:r>
      <w:r>
        <w:rPr>
          <w:rFonts w:ascii="Times New Roman" w:eastAsia="Times New Roman" w:hAnsi="Times New Roman" w:cs="Times New Roman"/>
          <w:sz w:val="23"/>
          <w:szCs w:val="23"/>
          <w:lang w:eastAsia="tr-TR"/>
        </w:rPr>
        <w:t xml:space="preserve"> </w:t>
      </w:r>
      <w:r w:rsidR="0026116F">
        <w:rPr>
          <w:rFonts w:ascii="Times New Roman" w:eastAsia="Times New Roman" w:hAnsi="Times New Roman" w:cs="Times New Roman"/>
          <w:sz w:val="23"/>
          <w:szCs w:val="23"/>
          <w:lang w:eastAsia="tr-TR"/>
        </w:rPr>
        <w:t>Idioms are syntactically complex, with the speaker often understanding much of the syntactic structure, but they seem to be stored in memory as sing</w:t>
      </w:r>
      <w:r w:rsidR="001D4C65">
        <w:rPr>
          <w:rFonts w:ascii="Times New Roman" w:eastAsia="Times New Roman" w:hAnsi="Times New Roman" w:cs="Times New Roman"/>
          <w:sz w:val="23"/>
          <w:szCs w:val="23"/>
          <w:lang w:eastAsia="tr-TR"/>
        </w:rPr>
        <w:t>l</w:t>
      </w:r>
      <w:r w:rsidR="0026116F">
        <w:rPr>
          <w:rFonts w:ascii="Times New Roman" w:eastAsia="Times New Roman" w:hAnsi="Times New Roman" w:cs="Times New Roman"/>
          <w:sz w:val="23"/>
          <w:szCs w:val="23"/>
          <w:lang w:eastAsia="tr-TR"/>
        </w:rPr>
        <w:t>e lexical units.</w:t>
      </w:r>
      <w:r w:rsidR="0026116F">
        <w:rPr>
          <w:rStyle w:val="FootnoteReference"/>
        </w:rPr>
        <w:footnoteReference w:id="25"/>
      </w:r>
      <w:r w:rsidR="007F0D39">
        <w:rPr>
          <w:rFonts w:ascii="Times New Roman" w:eastAsia="Times New Roman" w:hAnsi="Times New Roman" w:cs="Times New Roman"/>
          <w:sz w:val="23"/>
          <w:szCs w:val="23"/>
          <w:lang w:eastAsia="tr-TR"/>
        </w:rPr>
        <w:t xml:space="preserve"> We find a similar phenomenon</w:t>
      </w:r>
      <w:r w:rsidR="0026116F">
        <w:rPr>
          <w:rFonts w:ascii="Times New Roman" w:eastAsia="Times New Roman" w:hAnsi="Times New Roman" w:cs="Times New Roman"/>
          <w:sz w:val="23"/>
          <w:szCs w:val="23"/>
          <w:lang w:eastAsia="tr-TR"/>
        </w:rPr>
        <w:t xml:space="preserve"> with frequently</w:t>
      </w:r>
      <w:r w:rsidR="0035224A">
        <w:rPr>
          <w:rFonts w:ascii="Times New Roman" w:eastAsia="Times New Roman" w:hAnsi="Times New Roman" w:cs="Times New Roman"/>
          <w:sz w:val="23"/>
          <w:szCs w:val="23"/>
          <w:lang w:eastAsia="tr-TR"/>
        </w:rPr>
        <w:t>-</w:t>
      </w:r>
      <w:r w:rsidR="0026116F">
        <w:rPr>
          <w:rFonts w:ascii="Times New Roman" w:eastAsia="Times New Roman" w:hAnsi="Times New Roman" w:cs="Times New Roman"/>
          <w:sz w:val="23"/>
          <w:szCs w:val="23"/>
          <w:lang w:eastAsia="tr-TR"/>
        </w:rPr>
        <w:t xml:space="preserve">used expressions such as </w:t>
      </w:r>
      <w:r w:rsidR="0035224A">
        <w:rPr>
          <w:rFonts w:ascii="Times New Roman" w:eastAsia="Times New Roman" w:hAnsi="Times New Roman" w:cs="Times New Roman"/>
          <w:sz w:val="23"/>
          <w:szCs w:val="23"/>
          <w:lang w:eastAsia="tr-TR"/>
        </w:rPr>
        <w:t>‘</w:t>
      </w:r>
      <w:r w:rsidR="0026116F">
        <w:rPr>
          <w:rFonts w:ascii="Times New Roman" w:eastAsia="Times New Roman" w:hAnsi="Times New Roman" w:cs="Times New Roman"/>
          <w:sz w:val="23"/>
          <w:szCs w:val="23"/>
          <w:lang w:eastAsia="tr-TR"/>
        </w:rPr>
        <w:t>I dunno</w:t>
      </w:r>
      <w:r w:rsidR="0035224A">
        <w:rPr>
          <w:rFonts w:ascii="Times New Roman" w:eastAsia="Times New Roman" w:hAnsi="Times New Roman" w:cs="Times New Roman"/>
          <w:sz w:val="23"/>
          <w:szCs w:val="23"/>
          <w:lang w:eastAsia="tr-TR"/>
        </w:rPr>
        <w:t>’</w:t>
      </w:r>
      <w:r w:rsidR="0026116F">
        <w:rPr>
          <w:rFonts w:ascii="Times New Roman" w:eastAsia="Times New Roman" w:hAnsi="Times New Roman" w:cs="Times New Roman"/>
          <w:sz w:val="23"/>
          <w:szCs w:val="23"/>
          <w:lang w:eastAsia="tr-TR"/>
        </w:rPr>
        <w:t xml:space="preserve">. Such expressions may begin life as </w:t>
      </w:r>
      <w:r w:rsidR="007F0D39">
        <w:rPr>
          <w:rFonts w:ascii="Times New Roman" w:eastAsia="Times New Roman" w:hAnsi="Times New Roman" w:cs="Times New Roman"/>
          <w:sz w:val="23"/>
          <w:szCs w:val="23"/>
          <w:lang w:eastAsia="tr-TR"/>
        </w:rPr>
        <w:t>holophrases, but by adulthood</w:t>
      </w:r>
      <w:r w:rsidR="0035224A">
        <w:rPr>
          <w:rFonts w:ascii="Times New Roman" w:eastAsia="Times New Roman" w:hAnsi="Times New Roman" w:cs="Times New Roman"/>
          <w:sz w:val="23"/>
          <w:szCs w:val="23"/>
          <w:lang w:eastAsia="tr-TR"/>
        </w:rPr>
        <w:t>,</w:t>
      </w:r>
      <w:r w:rsidR="007F0D39">
        <w:rPr>
          <w:rFonts w:ascii="Times New Roman" w:eastAsia="Times New Roman" w:hAnsi="Times New Roman" w:cs="Times New Roman"/>
          <w:sz w:val="23"/>
          <w:szCs w:val="23"/>
          <w:lang w:eastAsia="tr-TR"/>
        </w:rPr>
        <w:t xml:space="preserve"> we are well aware of their internal syntactic structure. </w:t>
      </w:r>
      <w:r w:rsidR="007F7554">
        <w:rPr>
          <w:rFonts w:ascii="Times New Roman" w:eastAsia="Times New Roman" w:hAnsi="Times New Roman" w:cs="Times New Roman"/>
          <w:sz w:val="23"/>
          <w:szCs w:val="23"/>
          <w:lang w:eastAsia="tr-TR"/>
        </w:rPr>
        <w:t>T</w:t>
      </w:r>
      <w:r w:rsidR="007F0D39">
        <w:rPr>
          <w:rFonts w:ascii="Times New Roman" w:eastAsia="Times New Roman" w:hAnsi="Times New Roman" w:cs="Times New Roman"/>
          <w:sz w:val="23"/>
          <w:szCs w:val="23"/>
          <w:lang w:eastAsia="tr-TR"/>
        </w:rPr>
        <w:t>here is</w:t>
      </w:r>
      <w:r w:rsidR="006A08DF">
        <w:rPr>
          <w:rFonts w:ascii="Times New Roman" w:eastAsia="Times New Roman" w:hAnsi="Times New Roman" w:cs="Times New Roman"/>
          <w:sz w:val="23"/>
          <w:szCs w:val="23"/>
          <w:lang w:eastAsia="tr-TR"/>
        </w:rPr>
        <w:t>, however,</w:t>
      </w:r>
      <w:r w:rsidR="007F0D39">
        <w:rPr>
          <w:rFonts w:ascii="Times New Roman" w:eastAsia="Times New Roman" w:hAnsi="Times New Roman" w:cs="Times New Roman"/>
          <w:sz w:val="23"/>
          <w:szCs w:val="23"/>
          <w:lang w:eastAsia="tr-TR"/>
        </w:rPr>
        <w:t xml:space="preserve"> good evidence</w:t>
      </w:r>
      <w:r w:rsidR="00F22DA4">
        <w:rPr>
          <w:rFonts w:ascii="Times New Roman" w:eastAsia="Times New Roman" w:hAnsi="Times New Roman" w:cs="Times New Roman"/>
          <w:sz w:val="23"/>
          <w:szCs w:val="23"/>
          <w:lang w:eastAsia="tr-TR"/>
        </w:rPr>
        <w:t xml:space="preserve"> </w:t>
      </w:r>
      <w:r w:rsidR="007F0D39">
        <w:rPr>
          <w:rFonts w:ascii="Times New Roman" w:eastAsia="Times New Roman" w:hAnsi="Times New Roman" w:cs="Times New Roman"/>
          <w:sz w:val="23"/>
          <w:szCs w:val="23"/>
          <w:lang w:eastAsia="tr-TR"/>
        </w:rPr>
        <w:t>from psycholinguistics that such expressions are</w:t>
      </w:r>
      <w:r w:rsidR="00F22DA4">
        <w:rPr>
          <w:rFonts w:ascii="Times New Roman" w:eastAsia="Times New Roman" w:hAnsi="Times New Roman" w:cs="Times New Roman"/>
          <w:sz w:val="23"/>
          <w:szCs w:val="23"/>
          <w:lang w:eastAsia="tr-TR"/>
        </w:rPr>
        <w:t xml:space="preserve"> indeed</w:t>
      </w:r>
      <w:r w:rsidR="007F0D39">
        <w:rPr>
          <w:rFonts w:ascii="Times New Roman" w:eastAsia="Times New Roman" w:hAnsi="Times New Roman" w:cs="Times New Roman"/>
          <w:sz w:val="23"/>
          <w:szCs w:val="23"/>
          <w:lang w:eastAsia="tr-TR"/>
        </w:rPr>
        <w:t xml:space="preserve"> stored as single lexical items.</w:t>
      </w:r>
      <w:r w:rsidR="007F0D39" w:rsidRPr="007F0D39">
        <w:rPr>
          <w:rFonts w:ascii="Times New Roman" w:eastAsia="Times New Roman" w:hAnsi="Times New Roman" w:cs="Times New Roman"/>
          <w:sz w:val="24"/>
          <w:szCs w:val="24"/>
          <w:vertAlign w:val="superscript"/>
          <w:lang w:eastAsia="tr-TR"/>
        </w:rPr>
        <w:footnoteReference w:id="26"/>
      </w:r>
      <w:r w:rsidR="007F0D39">
        <w:rPr>
          <w:rFonts w:ascii="Times New Roman" w:eastAsia="Times New Roman" w:hAnsi="Times New Roman" w:cs="Times New Roman"/>
          <w:sz w:val="23"/>
          <w:szCs w:val="23"/>
          <w:lang w:eastAsia="tr-TR"/>
        </w:rPr>
        <w:t xml:space="preserve"> </w:t>
      </w:r>
      <w:r w:rsidR="00EA322D">
        <w:rPr>
          <w:rFonts w:ascii="Times New Roman" w:eastAsia="Times New Roman" w:hAnsi="Times New Roman" w:cs="Times New Roman"/>
          <w:sz w:val="23"/>
          <w:szCs w:val="23"/>
          <w:lang w:eastAsia="tr-TR"/>
        </w:rPr>
        <w:t>A</w:t>
      </w:r>
      <w:r w:rsidR="007F0D39">
        <w:rPr>
          <w:rFonts w:ascii="Times New Roman" w:eastAsia="Times New Roman" w:hAnsi="Times New Roman" w:cs="Times New Roman"/>
          <w:sz w:val="23"/>
          <w:szCs w:val="23"/>
          <w:lang w:eastAsia="tr-TR"/>
        </w:rPr>
        <w:t xml:space="preserve"> similar story </w:t>
      </w:r>
      <w:r w:rsidR="007F0D39">
        <w:rPr>
          <w:rFonts w:ascii="Times New Roman" w:eastAsia="Times New Roman" w:hAnsi="Times New Roman" w:cs="Times New Roman"/>
          <w:sz w:val="23"/>
          <w:szCs w:val="23"/>
          <w:lang w:eastAsia="tr-TR"/>
        </w:rPr>
        <w:lastRenderedPageBreak/>
        <w:t xml:space="preserve">can be told about concepts. </w:t>
      </w:r>
      <w:r w:rsidR="00ED0D8B">
        <w:rPr>
          <w:rFonts w:ascii="Times New Roman" w:eastAsia="Times New Roman" w:hAnsi="Times New Roman" w:cs="Times New Roman"/>
          <w:sz w:val="23"/>
          <w:szCs w:val="23"/>
          <w:lang w:eastAsia="tr-TR"/>
        </w:rPr>
        <w:t>There are reasons why a</w:t>
      </w:r>
      <w:r w:rsidR="00EA322D">
        <w:rPr>
          <w:rFonts w:ascii="Times New Roman" w:eastAsia="Times New Roman" w:hAnsi="Times New Roman" w:cs="Times New Roman"/>
          <w:sz w:val="23"/>
          <w:szCs w:val="23"/>
          <w:lang w:eastAsia="tr-TR"/>
        </w:rPr>
        <w:t xml:space="preserve">n organism </w:t>
      </w:r>
      <w:r w:rsidR="005C1C19">
        <w:rPr>
          <w:rFonts w:ascii="Times New Roman" w:eastAsia="Times New Roman" w:hAnsi="Times New Roman" w:cs="Times New Roman"/>
          <w:sz w:val="23"/>
          <w:szCs w:val="23"/>
          <w:lang w:eastAsia="tr-TR"/>
        </w:rPr>
        <w:t xml:space="preserve">may acquire and </w:t>
      </w:r>
      <w:r w:rsidR="00EA322D">
        <w:rPr>
          <w:rFonts w:ascii="Times New Roman" w:eastAsia="Times New Roman" w:hAnsi="Times New Roman" w:cs="Times New Roman"/>
          <w:sz w:val="23"/>
          <w:szCs w:val="23"/>
          <w:lang w:eastAsia="tr-TR"/>
        </w:rPr>
        <w:t>r</w:t>
      </w:r>
      <w:r w:rsidR="007F7554">
        <w:rPr>
          <w:rFonts w:ascii="Times New Roman" w:eastAsia="Times New Roman" w:hAnsi="Times New Roman" w:cs="Times New Roman"/>
          <w:sz w:val="23"/>
          <w:szCs w:val="23"/>
          <w:lang w:eastAsia="tr-TR"/>
        </w:rPr>
        <w:t>e</w:t>
      </w:r>
      <w:r w:rsidR="00EA322D">
        <w:rPr>
          <w:rFonts w:ascii="Times New Roman" w:eastAsia="Times New Roman" w:hAnsi="Times New Roman" w:cs="Times New Roman"/>
          <w:sz w:val="23"/>
          <w:szCs w:val="23"/>
          <w:lang w:eastAsia="tr-TR"/>
        </w:rPr>
        <w:t>tain</w:t>
      </w:r>
      <w:r w:rsidR="005C1C19">
        <w:rPr>
          <w:rFonts w:ascii="Times New Roman" w:eastAsia="Times New Roman" w:hAnsi="Times New Roman" w:cs="Times New Roman"/>
          <w:sz w:val="23"/>
          <w:szCs w:val="23"/>
          <w:lang w:eastAsia="tr-TR"/>
        </w:rPr>
        <w:t xml:space="preserve"> atomic event c</w:t>
      </w:r>
      <w:r w:rsidR="00EA322D">
        <w:rPr>
          <w:rFonts w:ascii="Times New Roman" w:eastAsia="Times New Roman" w:hAnsi="Times New Roman" w:cs="Times New Roman"/>
          <w:sz w:val="23"/>
          <w:szCs w:val="23"/>
          <w:lang w:eastAsia="tr-TR"/>
        </w:rPr>
        <w:t xml:space="preserve">oncepts even though they may have developed the capacity </w:t>
      </w:r>
      <w:r w:rsidR="001D4C65">
        <w:rPr>
          <w:rFonts w:ascii="Times New Roman" w:eastAsia="Times New Roman" w:hAnsi="Times New Roman" w:cs="Times New Roman"/>
          <w:sz w:val="23"/>
          <w:szCs w:val="23"/>
          <w:lang w:eastAsia="tr-TR"/>
        </w:rPr>
        <w:t xml:space="preserve">to </w:t>
      </w:r>
      <w:r w:rsidR="005C1C19">
        <w:rPr>
          <w:rFonts w:ascii="Times New Roman" w:eastAsia="Times New Roman" w:hAnsi="Times New Roman" w:cs="Times New Roman"/>
          <w:sz w:val="23"/>
          <w:szCs w:val="23"/>
          <w:lang w:eastAsia="tr-TR"/>
        </w:rPr>
        <w:t xml:space="preserve">represent the events picked out by such atomic concepts through combining simple concepts according to lexical rules. </w:t>
      </w:r>
    </w:p>
    <w:p w14:paraId="6297D7AB" w14:textId="2D680B03" w:rsidR="0037522D" w:rsidRDefault="00424055" w:rsidP="00424055">
      <w:pPr>
        <w:spacing w:line="480" w:lineRule="auto"/>
        <w:ind w:firstLine="720"/>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One plausible reason for retaining both the simple representations and the seemingly more complex representations may be speed. A</w:t>
      </w:r>
      <w:r w:rsidR="005C1C19">
        <w:rPr>
          <w:rFonts w:ascii="Times New Roman" w:eastAsia="Times New Roman" w:hAnsi="Times New Roman" w:cs="Times New Roman"/>
          <w:sz w:val="23"/>
          <w:szCs w:val="23"/>
          <w:lang w:eastAsia="tr-TR"/>
        </w:rPr>
        <w:t xml:space="preserve">pplying and combining concepts takes time, and time may be of the essence. </w:t>
      </w:r>
      <w:r w:rsidR="00D94C97">
        <w:rPr>
          <w:rFonts w:ascii="Times New Roman" w:eastAsia="Times New Roman" w:hAnsi="Times New Roman" w:cs="Times New Roman"/>
          <w:sz w:val="23"/>
          <w:szCs w:val="23"/>
          <w:lang w:eastAsia="tr-TR"/>
        </w:rPr>
        <w:t xml:space="preserve">For this reason </w:t>
      </w:r>
      <w:r>
        <w:rPr>
          <w:rFonts w:ascii="Times New Roman" w:eastAsia="Times New Roman" w:hAnsi="Times New Roman" w:cs="Times New Roman"/>
          <w:sz w:val="23"/>
          <w:szCs w:val="23"/>
          <w:lang w:eastAsia="tr-TR"/>
        </w:rPr>
        <w:t>a</w:t>
      </w:r>
      <w:r w:rsidR="005C1C19">
        <w:rPr>
          <w:rFonts w:ascii="Times New Roman" w:eastAsia="Times New Roman" w:hAnsi="Times New Roman" w:cs="Times New Roman"/>
          <w:sz w:val="23"/>
          <w:szCs w:val="23"/>
          <w:lang w:eastAsia="tr-TR"/>
        </w:rPr>
        <w:t xml:space="preserve">tomic event concepts </w:t>
      </w:r>
      <w:r w:rsidR="00642FBB">
        <w:rPr>
          <w:rFonts w:ascii="Times New Roman" w:eastAsia="Times New Roman" w:hAnsi="Times New Roman" w:cs="Times New Roman"/>
          <w:sz w:val="23"/>
          <w:szCs w:val="23"/>
          <w:lang w:eastAsia="tr-TR"/>
        </w:rPr>
        <w:t>play an important role in skilled activity, and their acquisition plays an import</w:t>
      </w:r>
      <w:r w:rsidR="000D537D">
        <w:rPr>
          <w:rFonts w:ascii="Times New Roman" w:eastAsia="Times New Roman" w:hAnsi="Times New Roman" w:cs="Times New Roman"/>
          <w:sz w:val="23"/>
          <w:szCs w:val="23"/>
          <w:lang w:eastAsia="tr-TR"/>
        </w:rPr>
        <w:t>ant role in skill acquisition</w:t>
      </w:r>
      <w:r w:rsidR="00642FBB">
        <w:rPr>
          <w:rFonts w:ascii="Times New Roman" w:eastAsia="Times New Roman" w:hAnsi="Times New Roman" w:cs="Times New Roman"/>
          <w:sz w:val="23"/>
          <w:szCs w:val="23"/>
          <w:lang w:eastAsia="tr-TR"/>
        </w:rPr>
        <w:t xml:space="preserve">. Such concepts </w:t>
      </w:r>
      <w:r w:rsidR="00EF5E49">
        <w:rPr>
          <w:rFonts w:ascii="Times New Roman" w:eastAsia="Times New Roman" w:hAnsi="Times New Roman" w:cs="Times New Roman"/>
          <w:sz w:val="23"/>
          <w:szCs w:val="23"/>
          <w:lang w:eastAsia="tr-TR"/>
        </w:rPr>
        <w:t xml:space="preserve">can </w:t>
      </w:r>
      <w:r w:rsidR="00642FBB">
        <w:rPr>
          <w:rFonts w:ascii="Times New Roman" w:eastAsia="Times New Roman" w:hAnsi="Times New Roman" w:cs="Times New Roman"/>
          <w:sz w:val="23"/>
          <w:szCs w:val="23"/>
          <w:lang w:eastAsia="tr-TR"/>
        </w:rPr>
        <w:t xml:space="preserve">be very specific. </w:t>
      </w:r>
      <w:r>
        <w:rPr>
          <w:rFonts w:ascii="Times New Roman" w:eastAsia="Times New Roman" w:hAnsi="Times New Roman" w:cs="Times New Roman"/>
          <w:sz w:val="23"/>
          <w:szCs w:val="23"/>
          <w:lang w:eastAsia="tr-TR"/>
        </w:rPr>
        <w:t>Take the case</w:t>
      </w:r>
      <w:r w:rsidR="00547A54">
        <w:rPr>
          <w:rFonts w:ascii="Times New Roman" w:eastAsia="Times New Roman" w:hAnsi="Times New Roman" w:cs="Times New Roman"/>
          <w:sz w:val="23"/>
          <w:szCs w:val="23"/>
          <w:lang w:eastAsia="tr-TR"/>
        </w:rPr>
        <w:t xml:space="preserve"> of two professional soccer players</w:t>
      </w:r>
      <w:r>
        <w:rPr>
          <w:rFonts w:ascii="Times New Roman" w:eastAsia="Times New Roman" w:hAnsi="Times New Roman" w:cs="Times New Roman"/>
          <w:sz w:val="23"/>
          <w:szCs w:val="23"/>
          <w:lang w:eastAsia="tr-TR"/>
        </w:rPr>
        <w:t>:</w:t>
      </w:r>
      <w:r w:rsidR="0037522D">
        <w:rPr>
          <w:rFonts w:ascii="Times New Roman" w:eastAsia="Times New Roman" w:hAnsi="Times New Roman" w:cs="Times New Roman"/>
          <w:sz w:val="23"/>
          <w:szCs w:val="23"/>
          <w:lang w:eastAsia="tr-TR"/>
        </w:rPr>
        <w:t xml:space="preserve"> </w:t>
      </w:r>
      <w:r w:rsidR="00CF3ACB">
        <w:rPr>
          <w:rFonts w:ascii="Times New Roman" w:eastAsia="Times New Roman" w:hAnsi="Times New Roman" w:cs="Times New Roman"/>
          <w:sz w:val="23"/>
          <w:szCs w:val="23"/>
          <w:lang w:eastAsia="tr-TR"/>
        </w:rPr>
        <w:t>Zübeyde</w:t>
      </w:r>
      <w:r w:rsidR="0037522D">
        <w:rPr>
          <w:rFonts w:ascii="Times New Roman" w:eastAsia="Times New Roman" w:hAnsi="Times New Roman" w:cs="Times New Roman"/>
          <w:sz w:val="23"/>
          <w:szCs w:val="23"/>
          <w:lang w:eastAsia="tr-TR"/>
        </w:rPr>
        <w:t xml:space="preserve"> and </w:t>
      </w:r>
      <w:r w:rsidR="004709BA">
        <w:rPr>
          <w:rFonts w:ascii="Times New Roman" w:eastAsia="Times New Roman" w:hAnsi="Times New Roman" w:cs="Times New Roman"/>
          <w:sz w:val="23"/>
          <w:szCs w:val="23"/>
          <w:lang w:eastAsia="tr-TR"/>
        </w:rPr>
        <w:t>Gözde</w:t>
      </w:r>
      <w:r w:rsidR="0037522D">
        <w:rPr>
          <w:rFonts w:ascii="Times New Roman" w:eastAsia="Times New Roman" w:hAnsi="Times New Roman" w:cs="Times New Roman"/>
          <w:sz w:val="23"/>
          <w:szCs w:val="23"/>
          <w:lang w:eastAsia="tr-TR"/>
        </w:rPr>
        <w:t xml:space="preserve">. </w:t>
      </w:r>
      <w:r w:rsidR="00CF3ACB">
        <w:rPr>
          <w:rFonts w:ascii="Times New Roman" w:eastAsia="Times New Roman" w:hAnsi="Times New Roman" w:cs="Times New Roman"/>
          <w:sz w:val="23"/>
          <w:szCs w:val="23"/>
          <w:lang w:eastAsia="tr-TR"/>
        </w:rPr>
        <w:t>Zübeyde</w:t>
      </w:r>
      <w:r w:rsidR="0037522D">
        <w:rPr>
          <w:rFonts w:ascii="Times New Roman" w:eastAsia="Times New Roman" w:hAnsi="Times New Roman" w:cs="Times New Roman"/>
          <w:sz w:val="23"/>
          <w:szCs w:val="23"/>
          <w:lang w:eastAsia="tr-TR"/>
        </w:rPr>
        <w:t xml:space="preserve"> has </w:t>
      </w:r>
      <w:r w:rsidR="00642FBB">
        <w:rPr>
          <w:rFonts w:ascii="Times New Roman" w:eastAsia="Times New Roman" w:hAnsi="Times New Roman" w:cs="Times New Roman"/>
          <w:sz w:val="23"/>
          <w:szCs w:val="23"/>
          <w:lang w:eastAsia="tr-TR"/>
        </w:rPr>
        <w:t>develop</w:t>
      </w:r>
      <w:r w:rsidR="0037522D">
        <w:rPr>
          <w:rFonts w:ascii="Times New Roman" w:eastAsia="Times New Roman" w:hAnsi="Times New Roman" w:cs="Times New Roman"/>
          <w:sz w:val="23"/>
          <w:szCs w:val="23"/>
          <w:lang w:eastAsia="tr-TR"/>
        </w:rPr>
        <w:t>ed</w:t>
      </w:r>
      <w:r w:rsidR="00642FBB">
        <w:rPr>
          <w:rFonts w:ascii="Times New Roman" w:eastAsia="Times New Roman" w:hAnsi="Times New Roman" w:cs="Times New Roman"/>
          <w:sz w:val="23"/>
          <w:szCs w:val="23"/>
          <w:lang w:eastAsia="tr-TR"/>
        </w:rPr>
        <w:t xml:space="preserve"> a capacity to </w:t>
      </w:r>
      <w:r w:rsidR="00F10864">
        <w:rPr>
          <w:rFonts w:ascii="Times New Roman" w:eastAsia="Times New Roman" w:hAnsi="Times New Roman" w:cs="Times New Roman"/>
          <w:sz w:val="23"/>
          <w:szCs w:val="23"/>
          <w:lang w:eastAsia="tr-TR"/>
        </w:rPr>
        <w:t>recognize</w:t>
      </w:r>
      <w:r w:rsidR="00642FBB">
        <w:rPr>
          <w:rFonts w:ascii="Times New Roman" w:eastAsia="Times New Roman" w:hAnsi="Times New Roman" w:cs="Times New Roman"/>
          <w:sz w:val="23"/>
          <w:szCs w:val="23"/>
          <w:lang w:eastAsia="tr-TR"/>
        </w:rPr>
        <w:t xml:space="preserve"> situations in which </w:t>
      </w:r>
      <w:r w:rsidR="004709BA">
        <w:rPr>
          <w:rFonts w:ascii="Times New Roman" w:eastAsia="Times New Roman" w:hAnsi="Times New Roman" w:cs="Times New Roman"/>
          <w:sz w:val="23"/>
          <w:szCs w:val="23"/>
          <w:lang w:eastAsia="tr-TR"/>
        </w:rPr>
        <w:t>Gözde</w:t>
      </w:r>
      <w:r w:rsidR="00642FBB">
        <w:rPr>
          <w:rFonts w:ascii="Times New Roman" w:eastAsia="Times New Roman" w:hAnsi="Times New Roman" w:cs="Times New Roman"/>
          <w:sz w:val="23"/>
          <w:szCs w:val="23"/>
          <w:lang w:eastAsia="tr-TR"/>
        </w:rPr>
        <w:t xml:space="preserve"> is about to cross the ball to her and </w:t>
      </w:r>
      <w:r w:rsidR="0037522D">
        <w:rPr>
          <w:rFonts w:ascii="Times New Roman" w:eastAsia="Times New Roman" w:hAnsi="Times New Roman" w:cs="Times New Roman"/>
          <w:sz w:val="23"/>
          <w:szCs w:val="23"/>
          <w:lang w:eastAsia="tr-TR"/>
        </w:rPr>
        <w:t>has learnt</w:t>
      </w:r>
      <w:r w:rsidR="00642FBB">
        <w:rPr>
          <w:rFonts w:ascii="Times New Roman" w:eastAsia="Times New Roman" w:hAnsi="Times New Roman" w:cs="Times New Roman"/>
          <w:sz w:val="23"/>
          <w:szCs w:val="23"/>
          <w:lang w:eastAsia="tr-TR"/>
        </w:rPr>
        <w:t xml:space="preserve"> how t</w:t>
      </w:r>
      <w:r w:rsidR="00380EFE">
        <w:rPr>
          <w:rFonts w:ascii="Times New Roman" w:eastAsia="Times New Roman" w:hAnsi="Times New Roman" w:cs="Times New Roman"/>
          <w:sz w:val="23"/>
          <w:szCs w:val="23"/>
          <w:lang w:eastAsia="tr-TR"/>
        </w:rPr>
        <w:t>o act appropriately. This may involve</w:t>
      </w:r>
      <w:r w:rsidR="00642FBB">
        <w:rPr>
          <w:rFonts w:ascii="Times New Roman" w:eastAsia="Times New Roman" w:hAnsi="Times New Roman" w:cs="Times New Roman"/>
          <w:sz w:val="23"/>
          <w:szCs w:val="23"/>
          <w:lang w:eastAsia="tr-TR"/>
        </w:rPr>
        <w:t xml:space="preserve"> a very specific </w:t>
      </w:r>
      <w:r w:rsidR="00EA322D">
        <w:rPr>
          <w:rFonts w:ascii="Times New Roman" w:eastAsia="Times New Roman" w:hAnsi="Times New Roman" w:cs="Times New Roman"/>
          <w:sz w:val="23"/>
          <w:szCs w:val="23"/>
          <w:lang w:eastAsia="tr-TR"/>
        </w:rPr>
        <w:t>recognitional</w:t>
      </w:r>
      <w:r w:rsidR="00642FBB">
        <w:rPr>
          <w:rFonts w:ascii="Times New Roman" w:eastAsia="Times New Roman" w:hAnsi="Times New Roman" w:cs="Times New Roman"/>
          <w:sz w:val="23"/>
          <w:szCs w:val="23"/>
          <w:lang w:eastAsia="tr-TR"/>
        </w:rPr>
        <w:t xml:space="preserve"> capacity that involves picking up on signals specific to </w:t>
      </w:r>
      <w:r w:rsidR="004709BA">
        <w:rPr>
          <w:rFonts w:ascii="Times New Roman" w:eastAsia="Times New Roman" w:hAnsi="Times New Roman" w:cs="Times New Roman"/>
          <w:sz w:val="23"/>
          <w:szCs w:val="23"/>
          <w:lang w:eastAsia="tr-TR"/>
        </w:rPr>
        <w:t>Gözde</w:t>
      </w:r>
      <w:r w:rsidR="00060F7E">
        <w:rPr>
          <w:rFonts w:ascii="Times New Roman" w:eastAsia="Times New Roman" w:hAnsi="Times New Roman" w:cs="Times New Roman"/>
          <w:sz w:val="23"/>
          <w:szCs w:val="23"/>
          <w:lang w:eastAsia="tr-TR"/>
        </w:rPr>
        <w:t xml:space="preserve">. Now, if this is the case, and </w:t>
      </w:r>
      <w:r w:rsidR="00A60967">
        <w:rPr>
          <w:rFonts w:ascii="Times New Roman" w:eastAsia="Times New Roman" w:hAnsi="Times New Roman" w:cs="Times New Roman"/>
          <w:sz w:val="23"/>
          <w:szCs w:val="23"/>
          <w:lang w:eastAsia="tr-TR"/>
        </w:rPr>
        <w:t xml:space="preserve">if </w:t>
      </w:r>
      <w:r w:rsidR="00CF3ACB">
        <w:rPr>
          <w:rFonts w:ascii="Times New Roman" w:eastAsia="Times New Roman" w:hAnsi="Times New Roman" w:cs="Times New Roman"/>
          <w:sz w:val="23"/>
          <w:szCs w:val="23"/>
          <w:lang w:eastAsia="tr-TR"/>
        </w:rPr>
        <w:t>Zübeyde</w:t>
      </w:r>
      <w:r w:rsidR="00060F7E">
        <w:rPr>
          <w:rFonts w:ascii="Times New Roman" w:eastAsia="Times New Roman" w:hAnsi="Times New Roman" w:cs="Times New Roman"/>
          <w:sz w:val="23"/>
          <w:szCs w:val="23"/>
          <w:lang w:eastAsia="tr-TR"/>
        </w:rPr>
        <w:t xml:space="preserve"> has learnt to re-identify and respond appropriately to instances of the event type </w:t>
      </w:r>
      <w:r w:rsidR="00A60967">
        <w:rPr>
          <w:rFonts w:ascii="Times New Roman" w:eastAsia="Times New Roman" w:hAnsi="Times New Roman" w:cs="Times New Roman"/>
          <w:sz w:val="23"/>
          <w:szCs w:val="23"/>
          <w:lang w:eastAsia="tr-TR"/>
        </w:rPr>
        <w:t>‘</w:t>
      </w:r>
      <w:r w:rsidR="004709BA">
        <w:rPr>
          <w:rFonts w:ascii="Times New Roman" w:eastAsia="Times New Roman" w:hAnsi="Times New Roman" w:cs="Times New Roman"/>
          <w:sz w:val="23"/>
          <w:szCs w:val="23"/>
          <w:lang w:eastAsia="tr-TR"/>
        </w:rPr>
        <w:t>Gözde</w:t>
      </w:r>
      <w:r w:rsidR="00060F7E">
        <w:rPr>
          <w:rFonts w:ascii="Times New Roman" w:eastAsia="Times New Roman" w:hAnsi="Times New Roman" w:cs="Times New Roman"/>
          <w:sz w:val="23"/>
          <w:szCs w:val="23"/>
          <w:lang w:eastAsia="tr-TR"/>
        </w:rPr>
        <w:t xml:space="preserve"> is about to cross the ball</w:t>
      </w:r>
      <w:r w:rsidR="00A60967">
        <w:rPr>
          <w:rFonts w:ascii="Times New Roman" w:eastAsia="Times New Roman" w:hAnsi="Times New Roman" w:cs="Times New Roman"/>
          <w:sz w:val="23"/>
          <w:szCs w:val="23"/>
          <w:lang w:eastAsia="tr-TR"/>
        </w:rPr>
        <w:t>’,</w:t>
      </w:r>
      <w:r w:rsidR="00060F7E">
        <w:rPr>
          <w:rFonts w:ascii="Times New Roman" w:eastAsia="Times New Roman" w:hAnsi="Times New Roman" w:cs="Times New Roman"/>
          <w:sz w:val="23"/>
          <w:szCs w:val="23"/>
          <w:lang w:eastAsia="tr-TR"/>
        </w:rPr>
        <w:t xml:space="preserve"> then in Millikan’s sense, she possesses the </w:t>
      </w:r>
      <w:r w:rsidR="00FD5BC5">
        <w:rPr>
          <w:rFonts w:ascii="Times New Roman" w:eastAsia="Times New Roman" w:hAnsi="Times New Roman" w:cs="Times New Roman"/>
          <w:sz w:val="23"/>
          <w:szCs w:val="23"/>
          <w:lang w:eastAsia="tr-TR"/>
        </w:rPr>
        <w:t xml:space="preserve">substance </w:t>
      </w:r>
      <w:r w:rsidR="00060F7E">
        <w:rPr>
          <w:rFonts w:ascii="Times New Roman" w:eastAsia="Times New Roman" w:hAnsi="Times New Roman" w:cs="Times New Roman"/>
          <w:sz w:val="23"/>
          <w:szCs w:val="23"/>
          <w:lang w:eastAsia="tr-TR"/>
        </w:rPr>
        <w:t xml:space="preserve">concept </w:t>
      </w:r>
      <w:r w:rsidR="004709BA">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’S-CROSSING</w:t>
      </w:r>
      <w:r w:rsidR="00060F7E">
        <w:rPr>
          <w:rFonts w:ascii="Times New Roman" w:eastAsia="Times New Roman" w:hAnsi="Times New Roman" w:cs="Times New Roman"/>
          <w:sz w:val="23"/>
          <w:szCs w:val="23"/>
          <w:lang w:eastAsia="tr-TR"/>
        </w:rPr>
        <w:t xml:space="preserve">-THE-BALL. </w:t>
      </w:r>
      <w:r w:rsidR="00CF3ACB">
        <w:rPr>
          <w:rFonts w:ascii="Times New Roman" w:eastAsia="Times New Roman" w:hAnsi="Times New Roman" w:cs="Times New Roman"/>
          <w:sz w:val="23"/>
          <w:szCs w:val="23"/>
          <w:lang w:eastAsia="tr-TR"/>
        </w:rPr>
        <w:t>Zübeyde</w:t>
      </w:r>
      <w:r w:rsidR="00060F7E">
        <w:rPr>
          <w:rFonts w:ascii="Times New Roman" w:eastAsia="Times New Roman" w:hAnsi="Times New Roman" w:cs="Times New Roman"/>
          <w:sz w:val="23"/>
          <w:szCs w:val="23"/>
          <w:lang w:eastAsia="tr-TR"/>
        </w:rPr>
        <w:t xml:space="preserve"> is </w:t>
      </w:r>
      <w:r w:rsidR="00A60967">
        <w:rPr>
          <w:rFonts w:ascii="Times New Roman" w:eastAsia="Times New Roman" w:hAnsi="Times New Roman" w:cs="Times New Roman"/>
          <w:sz w:val="23"/>
          <w:szCs w:val="23"/>
          <w:lang w:eastAsia="tr-TR"/>
        </w:rPr>
        <w:t xml:space="preserve">thus </w:t>
      </w:r>
      <w:r w:rsidR="00060F7E">
        <w:rPr>
          <w:rFonts w:ascii="Times New Roman" w:eastAsia="Times New Roman" w:hAnsi="Times New Roman" w:cs="Times New Roman"/>
          <w:sz w:val="23"/>
          <w:szCs w:val="23"/>
          <w:lang w:eastAsia="tr-TR"/>
        </w:rPr>
        <w:t xml:space="preserve">likely to possess the concepts </w:t>
      </w:r>
      <w:r w:rsidR="004709BA">
        <w:rPr>
          <w:rFonts w:ascii="Times New Roman" w:eastAsia="Times New Roman" w:hAnsi="Times New Roman" w:cs="Times New Roman"/>
          <w:sz w:val="23"/>
          <w:szCs w:val="23"/>
          <w:lang w:eastAsia="tr-TR"/>
        </w:rPr>
        <w:t>GÖZDE</w:t>
      </w:r>
      <w:r w:rsidR="00060F7E">
        <w:rPr>
          <w:rFonts w:ascii="Times New Roman" w:eastAsia="Times New Roman" w:hAnsi="Times New Roman" w:cs="Times New Roman"/>
          <w:sz w:val="23"/>
          <w:szCs w:val="23"/>
          <w:lang w:eastAsia="tr-TR"/>
        </w:rPr>
        <w:t xml:space="preserve"> and</w:t>
      </w:r>
      <w:r w:rsidR="00642FBB">
        <w:rPr>
          <w:rFonts w:ascii="Times New Roman" w:eastAsia="Times New Roman" w:hAnsi="Times New Roman" w:cs="Times New Roman"/>
          <w:sz w:val="23"/>
          <w:szCs w:val="23"/>
          <w:lang w:eastAsia="tr-TR"/>
        </w:rPr>
        <w:t xml:space="preserve"> C</w:t>
      </w:r>
      <w:r w:rsidR="00060F7E">
        <w:rPr>
          <w:rFonts w:ascii="Times New Roman" w:eastAsia="Times New Roman" w:hAnsi="Times New Roman" w:cs="Times New Roman"/>
          <w:sz w:val="23"/>
          <w:szCs w:val="23"/>
          <w:lang w:eastAsia="tr-TR"/>
        </w:rPr>
        <w:t xml:space="preserve">ROSSING-THE-BALL, but </w:t>
      </w:r>
      <w:r w:rsidR="00075A80">
        <w:rPr>
          <w:rFonts w:ascii="Times New Roman" w:eastAsia="Times New Roman" w:hAnsi="Times New Roman" w:cs="Times New Roman"/>
          <w:sz w:val="23"/>
          <w:szCs w:val="23"/>
          <w:lang w:eastAsia="tr-TR"/>
        </w:rPr>
        <w:t>there may be</w:t>
      </w:r>
      <w:r w:rsidR="00060F7E">
        <w:rPr>
          <w:rFonts w:ascii="Times New Roman" w:eastAsia="Times New Roman" w:hAnsi="Times New Roman" w:cs="Times New Roman"/>
          <w:sz w:val="23"/>
          <w:szCs w:val="23"/>
          <w:lang w:eastAsia="tr-TR"/>
        </w:rPr>
        <w:t xml:space="preserve"> situations where it is possible for </w:t>
      </w:r>
      <w:r w:rsidR="00CF3ACB">
        <w:rPr>
          <w:rFonts w:ascii="Times New Roman" w:eastAsia="Times New Roman" w:hAnsi="Times New Roman" w:cs="Times New Roman"/>
          <w:sz w:val="23"/>
          <w:szCs w:val="23"/>
          <w:lang w:eastAsia="tr-TR"/>
        </w:rPr>
        <w:t>Zübeyde</w:t>
      </w:r>
      <w:r w:rsidR="00060F7E">
        <w:rPr>
          <w:rFonts w:ascii="Times New Roman" w:eastAsia="Times New Roman" w:hAnsi="Times New Roman" w:cs="Times New Roman"/>
          <w:sz w:val="23"/>
          <w:szCs w:val="23"/>
          <w:lang w:eastAsia="tr-TR"/>
        </w:rPr>
        <w:t xml:space="preserve"> to </w:t>
      </w:r>
      <w:r w:rsidR="00F10864">
        <w:rPr>
          <w:rFonts w:ascii="Times New Roman" w:eastAsia="Times New Roman" w:hAnsi="Times New Roman" w:cs="Times New Roman"/>
          <w:sz w:val="23"/>
          <w:szCs w:val="23"/>
          <w:lang w:eastAsia="tr-TR"/>
        </w:rPr>
        <w:t>recognize</w:t>
      </w:r>
      <w:r w:rsidR="00060F7E">
        <w:rPr>
          <w:rFonts w:ascii="Times New Roman" w:eastAsia="Times New Roman" w:hAnsi="Times New Roman" w:cs="Times New Roman"/>
          <w:sz w:val="23"/>
          <w:szCs w:val="23"/>
          <w:lang w:eastAsia="tr-TR"/>
        </w:rPr>
        <w:t xml:space="preserve"> that </w:t>
      </w:r>
      <w:r w:rsidR="004709BA">
        <w:rPr>
          <w:rFonts w:ascii="Times New Roman" w:eastAsia="Times New Roman" w:hAnsi="Times New Roman" w:cs="Times New Roman"/>
          <w:sz w:val="23"/>
          <w:szCs w:val="23"/>
          <w:lang w:eastAsia="tr-TR"/>
        </w:rPr>
        <w:t>Gözde</w:t>
      </w:r>
      <w:r w:rsidR="00FD5BC5">
        <w:rPr>
          <w:rFonts w:ascii="Times New Roman" w:eastAsia="Times New Roman" w:hAnsi="Times New Roman" w:cs="Times New Roman"/>
          <w:sz w:val="23"/>
          <w:szCs w:val="23"/>
          <w:lang w:eastAsia="tr-TR"/>
        </w:rPr>
        <w:t xml:space="preserve"> is </w:t>
      </w:r>
      <w:r w:rsidR="00060F7E">
        <w:rPr>
          <w:rFonts w:ascii="Times New Roman" w:eastAsia="Times New Roman" w:hAnsi="Times New Roman" w:cs="Times New Roman"/>
          <w:sz w:val="23"/>
          <w:szCs w:val="23"/>
          <w:lang w:eastAsia="tr-TR"/>
        </w:rPr>
        <w:t>cross</w:t>
      </w:r>
      <w:r w:rsidR="00FD5BC5">
        <w:rPr>
          <w:rFonts w:ascii="Times New Roman" w:eastAsia="Times New Roman" w:hAnsi="Times New Roman" w:cs="Times New Roman"/>
          <w:sz w:val="23"/>
          <w:szCs w:val="23"/>
          <w:lang w:eastAsia="tr-TR"/>
        </w:rPr>
        <w:t>ing the ball</w:t>
      </w:r>
      <w:r w:rsidR="00060F7E">
        <w:rPr>
          <w:rFonts w:ascii="Times New Roman" w:eastAsia="Times New Roman" w:hAnsi="Times New Roman" w:cs="Times New Roman"/>
          <w:sz w:val="23"/>
          <w:szCs w:val="23"/>
          <w:lang w:eastAsia="tr-TR"/>
        </w:rPr>
        <w:t xml:space="preserve"> (applying the concept </w:t>
      </w:r>
      <w:r w:rsidR="004709BA">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’S-CROSSING</w:t>
      </w:r>
      <w:r w:rsidR="00060F7E" w:rsidRPr="00060F7E">
        <w:rPr>
          <w:rFonts w:ascii="Times New Roman" w:eastAsia="Times New Roman" w:hAnsi="Times New Roman" w:cs="Times New Roman"/>
          <w:sz w:val="23"/>
          <w:szCs w:val="23"/>
          <w:lang w:eastAsia="tr-TR"/>
        </w:rPr>
        <w:t>-THE-BALL</w:t>
      </w:r>
      <w:r w:rsidR="00060F7E">
        <w:rPr>
          <w:rFonts w:ascii="Times New Roman" w:eastAsia="Times New Roman" w:hAnsi="Times New Roman" w:cs="Times New Roman"/>
          <w:sz w:val="23"/>
          <w:szCs w:val="23"/>
          <w:lang w:eastAsia="tr-TR"/>
        </w:rPr>
        <w:t>) wi</w:t>
      </w:r>
      <w:r w:rsidR="00FD5BC5">
        <w:rPr>
          <w:rFonts w:ascii="Times New Roman" w:eastAsia="Times New Roman" w:hAnsi="Times New Roman" w:cs="Times New Roman"/>
          <w:sz w:val="23"/>
          <w:szCs w:val="23"/>
          <w:lang w:eastAsia="tr-TR"/>
        </w:rPr>
        <w:t xml:space="preserve">thout, at that moment, </w:t>
      </w:r>
      <w:r w:rsidR="00F10864">
        <w:rPr>
          <w:rFonts w:ascii="Times New Roman" w:eastAsia="Times New Roman" w:hAnsi="Times New Roman" w:cs="Times New Roman"/>
          <w:sz w:val="23"/>
          <w:szCs w:val="23"/>
          <w:lang w:eastAsia="tr-TR"/>
        </w:rPr>
        <w:t>recognizing</w:t>
      </w:r>
      <w:r w:rsidR="00FD5BC5">
        <w:rPr>
          <w:rFonts w:ascii="Times New Roman" w:eastAsia="Times New Roman" w:hAnsi="Times New Roman" w:cs="Times New Roman"/>
          <w:sz w:val="23"/>
          <w:szCs w:val="23"/>
          <w:lang w:eastAsia="tr-TR"/>
        </w:rPr>
        <w:t xml:space="preserve"> Gözde (that is, without applying the </w:t>
      </w:r>
      <w:r w:rsidR="004709BA">
        <w:rPr>
          <w:rFonts w:ascii="Times New Roman" w:eastAsia="Times New Roman" w:hAnsi="Times New Roman" w:cs="Times New Roman"/>
          <w:sz w:val="23"/>
          <w:szCs w:val="23"/>
          <w:lang w:eastAsia="tr-TR"/>
        </w:rPr>
        <w:t>concept GÖZDE</w:t>
      </w:r>
      <w:r w:rsidR="00FD5BC5">
        <w:rPr>
          <w:rFonts w:ascii="Times New Roman" w:eastAsia="Times New Roman" w:hAnsi="Times New Roman" w:cs="Times New Roman"/>
          <w:sz w:val="23"/>
          <w:szCs w:val="23"/>
          <w:lang w:eastAsia="tr-TR"/>
        </w:rPr>
        <w:t>)</w:t>
      </w:r>
      <w:r w:rsidR="00060F7E">
        <w:rPr>
          <w:rFonts w:ascii="Times New Roman" w:eastAsia="Times New Roman" w:hAnsi="Times New Roman" w:cs="Times New Roman"/>
          <w:sz w:val="23"/>
          <w:szCs w:val="23"/>
          <w:lang w:eastAsia="tr-TR"/>
        </w:rPr>
        <w:t xml:space="preserve">. </w:t>
      </w:r>
    </w:p>
    <w:p w14:paraId="4837061F" w14:textId="06855804" w:rsidR="007524C0" w:rsidRDefault="002D711F" w:rsidP="007524C0">
      <w:pPr>
        <w:spacing w:line="480" w:lineRule="auto"/>
        <w:ind w:firstLine="720"/>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W</w:t>
      </w:r>
      <w:r w:rsidR="00D96C64">
        <w:rPr>
          <w:rFonts w:ascii="Times New Roman" w:eastAsia="Times New Roman" w:hAnsi="Times New Roman" w:cs="Times New Roman"/>
          <w:sz w:val="23"/>
          <w:szCs w:val="23"/>
          <w:lang w:eastAsia="tr-TR"/>
        </w:rPr>
        <w:t xml:space="preserve">e might think that </w:t>
      </w:r>
      <w:r w:rsidR="00F10864">
        <w:rPr>
          <w:rFonts w:ascii="Times New Roman" w:eastAsia="Times New Roman" w:hAnsi="Times New Roman" w:cs="Times New Roman"/>
          <w:sz w:val="23"/>
          <w:szCs w:val="23"/>
          <w:lang w:eastAsia="tr-TR"/>
        </w:rPr>
        <w:t>recognizing</w:t>
      </w:r>
      <w:r w:rsidR="00D96C64">
        <w:rPr>
          <w:rFonts w:ascii="Times New Roman" w:eastAsia="Times New Roman" w:hAnsi="Times New Roman" w:cs="Times New Roman"/>
          <w:sz w:val="23"/>
          <w:szCs w:val="23"/>
          <w:lang w:eastAsia="tr-TR"/>
        </w:rPr>
        <w:t xml:space="preserve"> that </w:t>
      </w:r>
      <w:r w:rsidR="004709BA">
        <w:rPr>
          <w:rFonts w:ascii="Times New Roman" w:eastAsia="Times New Roman" w:hAnsi="Times New Roman" w:cs="Times New Roman"/>
          <w:sz w:val="23"/>
          <w:szCs w:val="23"/>
          <w:lang w:eastAsia="tr-TR"/>
        </w:rPr>
        <w:t>Gözde</w:t>
      </w:r>
      <w:r w:rsidR="00D96C64">
        <w:rPr>
          <w:rFonts w:ascii="Times New Roman" w:eastAsia="Times New Roman" w:hAnsi="Times New Roman" w:cs="Times New Roman"/>
          <w:sz w:val="23"/>
          <w:szCs w:val="23"/>
          <w:lang w:eastAsia="tr-TR"/>
        </w:rPr>
        <w:t xml:space="preserve"> is about to cross the ball must involve </w:t>
      </w:r>
      <w:r w:rsidR="00F10864">
        <w:rPr>
          <w:rFonts w:ascii="Times New Roman" w:eastAsia="Times New Roman" w:hAnsi="Times New Roman" w:cs="Times New Roman"/>
          <w:sz w:val="23"/>
          <w:szCs w:val="23"/>
          <w:lang w:eastAsia="tr-TR"/>
        </w:rPr>
        <w:t>recognizing</w:t>
      </w:r>
      <w:r w:rsidR="00D96C64">
        <w:rPr>
          <w:rFonts w:ascii="Times New Roman" w:eastAsia="Times New Roman" w:hAnsi="Times New Roman" w:cs="Times New Roman"/>
          <w:sz w:val="23"/>
          <w:szCs w:val="23"/>
          <w:lang w:eastAsia="tr-TR"/>
        </w:rPr>
        <w:t xml:space="preserve"> </w:t>
      </w:r>
      <w:r w:rsidR="004709BA">
        <w:rPr>
          <w:rFonts w:ascii="Times New Roman" w:eastAsia="Times New Roman" w:hAnsi="Times New Roman" w:cs="Times New Roman"/>
          <w:sz w:val="23"/>
          <w:szCs w:val="23"/>
          <w:lang w:eastAsia="tr-TR"/>
        </w:rPr>
        <w:t>Gözde</w:t>
      </w:r>
      <w:r w:rsidR="00D96C64">
        <w:rPr>
          <w:rFonts w:ascii="Times New Roman" w:eastAsia="Times New Roman" w:hAnsi="Times New Roman" w:cs="Times New Roman"/>
          <w:sz w:val="23"/>
          <w:szCs w:val="23"/>
          <w:lang w:eastAsia="tr-TR"/>
        </w:rPr>
        <w:t xml:space="preserve"> and so must involve the application of the concept </w:t>
      </w:r>
      <w:r w:rsidR="004709BA">
        <w:rPr>
          <w:rFonts w:ascii="Times New Roman" w:eastAsia="Times New Roman" w:hAnsi="Times New Roman" w:cs="Times New Roman"/>
          <w:sz w:val="23"/>
          <w:szCs w:val="23"/>
          <w:lang w:eastAsia="tr-TR"/>
        </w:rPr>
        <w:t>GÖZDE</w:t>
      </w:r>
      <w:r w:rsidR="00D96C64">
        <w:rPr>
          <w:rFonts w:ascii="Times New Roman" w:eastAsia="Times New Roman" w:hAnsi="Times New Roman" w:cs="Times New Roman"/>
          <w:sz w:val="23"/>
          <w:szCs w:val="23"/>
          <w:lang w:eastAsia="tr-TR"/>
        </w:rPr>
        <w:t xml:space="preserve"> as part of the act of recognition. But </w:t>
      </w:r>
      <w:r w:rsidR="006A08DF">
        <w:rPr>
          <w:rFonts w:ascii="Times New Roman" w:eastAsia="Times New Roman" w:hAnsi="Times New Roman" w:cs="Times New Roman"/>
          <w:sz w:val="23"/>
          <w:szCs w:val="23"/>
          <w:lang w:eastAsia="tr-TR"/>
        </w:rPr>
        <w:t>this is not necessarily the case</w:t>
      </w:r>
      <w:r>
        <w:rPr>
          <w:rFonts w:ascii="Times New Roman" w:eastAsia="Times New Roman" w:hAnsi="Times New Roman" w:cs="Times New Roman"/>
          <w:sz w:val="23"/>
          <w:szCs w:val="23"/>
          <w:lang w:eastAsia="tr-TR"/>
        </w:rPr>
        <w:t>, f</w:t>
      </w:r>
      <w:r w:rsidR="006A08DF">
        <w:rPr>
          <w:rFonts w:ascii="Times New Roman" w:eastAsia="Times New Roman" w:hAnsi="Times New Roman" w:cs="Times New Roman"/>
          <w:sz w:val="23"/>
          <w:szCs w:val="23"/>
          <w:lang w:eastAsia="tr-TR"/>
        </w:rPr>
        <w:t xml:space="preserve">or </w:t>
      </w:r>
      <w:r w:rsidR="00D96C64">
        <w:rPr>
          <w:rFonts w:ascii="Times New Roman" w:eastAsia="Times New Roman" w:hAnsi="Times New Roman" w:cs="Times New Roman"/>
          <w:sz w:val="23"/>
          <w:szCs w:val="23"/>
          <w:lang w:eastAsia="tr-TR"/>
        </w:rPr>
        <w:t>all</w:t>
      </w:r>
      <w:r>
        <w:rPr>
          <w:rFonts w:ascii="Times New Roman" w:eastAsia="Times New Roman" w:hAnsi="Times New Roman" w:cs="Times New Roman"/>
          <w:sz w:val="23"/>
          <w:szCs w:val="23"/>
          <w:lang w:eastAsia="tr-TR"/>
        </w:rPr>
        <w:t xml:space="preserve"> that</w:t>
      </w:r>
      <w:r w:rsidR="00D96C64">
        <w:rPr>
          <w:rFonts w:ascii="Times New Roman" w:eastAsia="Times New Roman" w:hAnsi="Times New Roman" w:cs="Times New Roman"/>
          <w:sz w:val="23"/>
          <w:szCs w:val="23"/>
          <w:lang w:eastAsia="tr-TR"/>
        </w:rPr>
        <w:t xml:space="preserve"> is required is </w:t>
      </w:r>
      <w:r>
        <w:rPr>
          <w:rFonts w:ascii="Times New Roman" w:eastAsia="Times New Roman" w:hAnsi="Times New Roman" w:cs="Times New Roman"/>
          <w:sz w:val="23"/>
          <w:szCs w:val="23"/>
          <w:lang w:eastAsia="tr-TR"/>
        </w:rPr>
        <w:t xml:space="preserve">for </w:t>
      </w:r>
      <w:r w:rsidR="00CF3ACB">
        <w:rPr>
          <w:rFonts w:ascii="Times New Roman" w:eastAsia="Times New Roman" w:hAnsi="Times New Roman" w:cs="Times New Roman"/>
          <w:sz w:val="23"/>
          <w:szCs w:val="23"/>
          <w:lang w:eastAsia="tr-TR"/>
        </w:rPr>
        <w:t>Zübeyde</w:t>
      </w:r>
      <w:r w:rsidR="00D96C64">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 xml:space="preserve">to </w:t>
      </w:r>
      <w:r w:rsidR="00D96C64">
        <w:rPr>
          <w:rFonts w:ascii="Times New Roman" w:eastAsia="Times New Roman" w:hAnsi="Times New Roman" w:cs="Times New Roman"/>
          <w:sz w:val="23"/>
          <w:szCs w:val="23"/>
          <w:lang w:eastAsia="tr-TR"/>
        </w:rPr>
        <w:t>trac</w:t>
      </w:r>
      <w:r>
        <w:rPr>
          <w:rFonts w:ascii="Times New Roman" w:eastAsia="Times New Roman" w:hAnsi="Times New Roman" w:cs="Times New Roman"/>
          <w:sz w:val="23"/>
          <w:szCs w:val="23"/>
          <w:lang w:eastAsia="tr-TR"/>
        </w:rPr>
        <w:t>k</w:t>
      </w:r>
      <w:r w:rsidR="00D96C64">
        <w:rPr>
          <w:rFonts w:ascii="Times New Roman" w:eastAsia="Times New Roman" w:hAnsi="Times New Roman" w:cs="Times New Roman"/>
          <w:sz w:val="23"/>
          <w:szCs w:val="23"/>
          <w:lang w:eastAsia="tr-TR"/>
        </w:rPr>
        <w:t xml:space="preserve"> </w:t>
      </w:r>
      <w:r w:rsidR="004709BA">
        <w:rPr>
          <w:rFonts w:ascii="Times New Roman" w:eastAsia="Times New Roman" w:hAnsi="Times New Roman" w:cs="Times New Roman"/>
          <w:sz w:val="23"/>
          <w:szCs w:val="23"/>
          <w:lang w:eastAsia="tr-TR"/>
        </w:rPr>
        <w:t>Gözde</w:t>
      </w:r>
      <w:r w:rsidR="00D96C64">
        <w:rPr>
          <w:rFonts w:ascii="Times New Roman" w:eastAsia="Times New Roman" w:hAnsi="Times New Roman" w:cs="Times New Roman"/>
          <w:sz w:val="23"/>
          <w:szCs w:val="23"/>
          <w:lang w:eastAsia="tr-TR"/>
        </w:rPr>
        <w:t xml:space="preserve"> and that this tracking has primed the (atomic) concept </w:t>
      </w:r>
      <w:r w:rsidR="004709BA">
        <w:rPr>
          <w:rFonts w:ascii="Times New Roman" w:eastAsia="Times New Roman" w:hAnsi="Times New Roman" w:cs="Times New Roman"/>
          <w:sz w:val="23"/>
          <w:szCs w:val="23"/>
          <w:lang w:eastAsia="tr-TR"/>
        </w:rPr>
        <w:t>GÖZDE</w:t>
      </w:r>
      <w:r w:rsidR="00D96C64">
        <w:rPr>
          <w:rFonts w:ascii="Times New Roman" w:eastAsia="Times New Roman" w:hAnsi="Times New Roman" w:cs="Times New Roman"/>
          <w:sz w:val="23"/>
          <w:szCs w:val="23"/>
          <w:lang w:eastAsia="tr-TR"/>
        </w:rPr>
        <w:t>’</w:t>
      </w:r>
      <w:r w:rsidR="00CF3ACB">
        <w:rPr>
          <w:rFonts w:ascii="Times New Roman" w:eastAsia="Times New Roman" w:hAnsi="Times New Roman" w:cs="Times New Roman"/>
          <w:sz w:val="23"/>
          <w:szCs w:val="23"/>
          <w:lang w:eastAsia="tr-TR"/>
        </w:rPr>
        <w:t>S-CROSSING</w:t>
      </w:r>
      <w:r w:rsidR="009C5F28">
        <w:rPr>
          <w:rFonts w:ascii="Times New Roman" w:eastAsia="Times New Roman" w:hAnsi="Times New Roman" w:cs="Times New Roman"/>
          <w:sz w:val="23"/>
          <w:szCs w:val="23"/>
          <w:lang w:eastAsia="tr-TR"/>
        </w:rPr>
        <w:t xml:space="preserve">-THE-BALL. She is </w:t>
      </w:r>
      <w:r w:rsidR="009C5F28">
        <w:rPr>
          <w:rFonts w:ascii="Times New Roman" w:eastAsia="Times New Roman" w:hAnsi="Times New Roman" w:cs="Times New Roman"/>
          <w:sz w:val="23"/>
          <w:szCs w:val="23"/>
          <w:lang w:eastAsia="tr-TR"/>
        </w:rPr>
        <w:lastRenderedPageBreak/>
        <w:t>anticipating a cross and knows what to do if it comes. Now, this trac</w:t>
      </w:r>
      <w:r w:rsidR="001343D1">
        <w:rPr>
          <w:rFonts w:ascii="Times New Roman" w:eastAsia="Times New Roman" w:hAnsi="Times New Roman" w:cs="Times New Roman"/>
          <w:sz w:val="23"/>
          <w:szCs w:val="23"/>
          <w:lang w:eastAsia="tr-TR"/>
        </w:rPr>
        <w:t>k</w:t>
      </w:r>
      <w:r w:rsidR="009C5F28">
        <w:rPr>
          <w:rFonts w:ascii="Times New Roman" w:eastAsia="Times New Roman" w:hAnsi="Times New Roman" w:cs="Times New Roman"/>
          <w:sz w:val="23"/>
          <w:szCs w:val="23"/>
          <w:lang w:eastAsia="tr-TR"/>
        </w:rPr>
        <w:t xml:space="preserve">ing may have begun with </w:t>
      </w:r>
      <w:r w:rsidR="00CF3ACB">
        <w:rPr>
          <w:rFonts w:ascii="Times New Roman" w:eastAsia="Times New Roman" w:hAnsi="Times New Roman" w:cs="Times New Roman"/>
          <w:sz w:val="23"/>
          <w:szCs w:val="23"/>
          <w:lang w:eastAsia="tr-TR"/>
        </w:rPr>
        <w:t>Zübeyde</w:t>
      </w:r>
      <w:r w:rsidR="009C5F28">
        <w:rPr>
          <w:rFonts w:ascii="Times New Roman" w:eastAsia="Times New Roman" w:hAnsi="Times New Roman" w:cs="Times New Roman"/>
          <w:sz w:val="23"/>
          <w:szCs w:val="23"/>
          <w:lang w:eastAsia="tr-TR"/>
        </w:rPr>
        <w:t xml:space="preserve"> </w:t>
      </w:r>
      <w:r w:rsidR="00F10864" w:rsidRPr="00FB54B8">
        <w:rPr>
          <w:rFonts w:ascii="Times New Roman" w:eastAsia="Times New Roman" w:hAnsi="Times New Roman" w:cs="Times New Roman"/>
          <w:sz w:val="23"/>
          <w:szCs w:val="23"/>
          <w:lang w:eastAsia="tr-TR"/>
        </w:rPr>
        <w:t>recognizing</w:t>
      </w:r>
      <w:r w:rsidR="009C5F28">
        <w:rPr>
          <w:rFonts w:ascii="Times New Roman" w:eastAsia="Times New Roman" w:hAnsi="Times New Roman" w:cs="Times New Roman"/>
          <w:sz w:val="23"/>
          <w:szCs w:val="23"/>
          <w:lang w:eastAsia="tr-TR"/>
        </w:rPr>
        <w:t xml:space="preserve"> </w:t>
      </w:r>
      <w:r w:rsidR="004709BA">
        <w:rPr>
          <w:rFonts w:ascii="Times New Roman" w:eastAsia="Times New Roman" w:hAnsi="Times New Roman" w:cs="Times New Roman"/>
          <w:sz w:val="23"/>
          <w:szCs w:val="23"/>
          <w:lang w:eastAsia="tr-TR"/>
        </w:rPr>
        <w:t>Gözde</w:t>
      </w:r>
      <w:r>
        <w:rPr>
          <w:rFonts w:ascii="Times New Roman" w:eastAsia="Times New Roman" w:hAnsi="Times New Roman" w:cs="Times New Roman"/>
          <w:sz w:val="23"/>
          <w:szCs w:val="23"/>
          <w:lang w:eastAsia="tr-TR"/>
        </w:rPr>
        <w:t>,</w:t>
      </w:r>
      <w:r w:rsidR="009C5F28">
        <w:rPr>
          <w:rFonts w:ascii="Times New Roman" w:eastAsia="Times New Roman" w:hAnsi="Times New Roman" w:cs="Times New Roman"/>
          <w:sz w:val="23"/>
          <w:szCs w:val="23"/>
          <w:lang w:eastAsia="tr-TR"/>
        </w:rPr>
        <w:t xml:space="preserve"> and so with her applying the concept </w:t>
      </w:r>
      <w:r w:rsidR="004709BA">
        <w:rPr>
          <w:rFonts w:ascii="Times New Roman" w:eastAsia="Times New Roman" w:hAnsi="Times New Roman" w:cs="Times New Roman"/>
          <w:sz w:val="23"/>
          <w:szCs w:val="23"/>
          <w:lang w:eastAsia="tr-TR"/>
        </w:rPr>
        <w:t>GÖZDE</w:t>
      </w:r>
      <w:r w:rsidR="009C5F28">
        <w:rPr>
          <w:rFonts w:ascii="Times New Roman" w:eastAsia="Times New Roman" w:hAnsi="Times New Roman" w:cs="Times New Roman"/>
          <w:sz w:val="23"/>
          <w:szCs w:val="23"/>
          <w:lang w:eastAsia="tr-TR"/>
        </w:rPr>
        <w:t>. But during the game</w:t>
      </w:r>
      <w:r>
        <w:rPr>
          <w:rFonts w:ascii="Times New Roman" w:eastAsia="Times New Roman" w:hAnsi="Times New Roman" w:cs="Times New Roman"/>
          <w:sz w:val="23"/>
          <w:szCs w:val="23"/>
          <w:lang w:eastAsia="tr-TR"/>
        </w:rPr>
        <w:t>,</w:t>
      </w:r>
      <w:r w:rsidR="009C5F28">
        <w:rPr>
          <w:rFonts w:ascii="Times New Roman" w:eastAsia="Times New Roman" w:hAnsi="Times New Roman" w:cs="Times New Roman"/>
          <w:sz w:val="23"/>
          <w:szCs w:val="23"/>
          <w:lang w:eastAsia="tr-TR"/>
        </w:rPr>
        <w:t xml:space="preserve"> she is trac</w:t>
      </w:r>
      <w:r w:rsidR="00EE4ADB">
        <w:rPr>
          <w:rFonts w:ascii="Times New Roman" w:eastAsia="Times New Roman" w:hAnsi="Times New Roman" w:cs="Times New Roman"/>
          <w:sz w:val="23"/>
          <w:szCs w:val="23"/>
          <w:lang w:eastAsia="tr-TR"/>
        </w:rPr>
        <w:t>k</w:t>
      </w:r>
      <w:r w:rsidR="006A08DF">
        <w:rPr>
          <w:rFonts w:ascii="Times New Roman" w:eastAsia="Times New Roman" w:hAnsi="Times New Roman" w:cs="Times New Roman"/>
          <w:sz w:val="23"/>
          <w:szCs w:val="23"/>
          <w:lang w:eastAsia="tr-TR"/>
        </w:rPr>
        <w:t>ing many</w:t>
      </w:r>
      <w:r w:rsidR="009C5F28">
        <w:rPr>
          <w:rFonts w:ascii="Times New Roman" w:eastAsia="Times New Roman" w:hAnsi="Times New Roman" w:cs="Times New Roman"/>
          <w:sz w:val="23"/>
          <w:szCs w:val="23"/>
          <w:lang w:eastAsia="tr-TR"/>
        </w:rPr>
        <w:t xml:space="preserve"> individuals simultaneously, and empirical research, initially by Pylyshyn and his colleagues on what they </w:t>
      </w:r>
      <w:r w:rsidR="007C3DC6">
        <w:rPr>
          <w:rFonts w:ascii="Times New Roman" w:eastAsia="Times New Roman" w:hAnsi="Times New Roman" w:cs="Times New Roman"/>
          <w:sz w:val="23"/>
          <w:szCs w:val="23"/>
          <w:lang w:eastAsia="tr-TR"/>
        </w:rPr>
        <w:t xml:space="preserve">call </w:t>
      </w:r>
      <w:r>
        <w:rPr>
          <w:rFonts w:ascii="Times New Roman" w:eastAsia="Times New Roman" w:hAnsi="Times New Roman" w:cs="Times New Roman"/>
          <w:sz w:val="23"/>
          <w:szCs w:val="23"/>
          <w:lang w:eastAsia="tr-TR"/>
        </w:rPr>
        <w:t>‘</w:t>
      </w:r>
      <w:r w:rsidR="009C5F28">
        <w:rPr>
          <w:rFonts w:ascii="Times New Roman" w:eastAsia="Times New Roman" w:hAnsi="Times New Roman" w:cs="Times New Roman"/>
          <w:sz w:val="23"/>
          <w:szCs w:val="23"/>
          <w:lang w:eastAsia="tr-TR"/>
        </w:rPr>
        <w:t>Multiple Object Tracking (MOT)</w:t>
      </w:r>
      <w:r>
        <w:rPr>
          <w:rFonts w:ascii="Times New Roman" w:eastAsia="Times New Roman" w:hAnsi="Times New Roman" w:cs="Times New Roman"/>
          <w:sz w:val="23"/>
          <w:szCs w:val="23"/>
          <w:lang w:eastAsia="tr-TR"/>
        </w:rPr>
        <w:t>,</w:t>
      </w:r>
      <w:r w:rsidR="009C5F28">
        <w:rPr>
          <w:rFonts w:ascii="Times New Roman" w:eastAsia="Times New Roman" w:hAnsi="Times New Roman" w:cs="Times New Roman"/>
          <w:sz w:val="23"/>
          <w:szCs w:val="23"/>
          <w:lang w:eastAsia="tr-TR"/>
        </w:rPr>
        <w:t xml:space="preserve"> suggests that such simultaneous tracking does not involve the </w:t>
      </w:r>
      <w:r w:rsidR="00F10864">
        <w:rPr>
          <w:rFonts w:ascii="Times New Roman" w:eastAsia="Times New Roman" w:hAnsi="Times New Roman" w:cs="Times New Roman"/>
          <w:sz w:val="23"/>
          <w:szCs w:val="23"/>
          <w:lang w:eastAsia="tr-TR"/>
        </w:rPr>
        <w:t>categorization</w:t>
      </w:r>
      <w:r w:rsidR="009C5F28">
        <w:rPr>
          <w:rFonts w:ascii="Times New Roman" w:eastAsia="Times New Roman" w:hAnsi="Times New Roman" w:cs="Times New Roman"/>
          <w:sz w:val="23"/>
          <w:szCs w:val="23"/>
          <w:lang w:eastAsia="tr-TR"/>
        </w:rPr>
        <w:t xml:space="preserve"> of the objects once the trac</w:t>
      </w:r>
      <w:r w:rsidR="001A7979">
        <w:rPr>
          <w:rFonts w:ascii="Times New Roman" w:eastAsia="Times New Roman" w:hAnsi="Times New Roman" w:cs="Times New Roman"/>
          <w:sz w:val="23"/>
          <w:szCs w:val="23"/>
          <w:lang w:eastAsia="tr-TR"/>
        </w:rPr>
        <w:t>k</w:t>
      </w:r>
      <w:r w:rsidR="009C5F28">
        <w:rPr>
          <w:rFonts w:ascii="Times New Roman" w:eastAsia="Times New Roman" w:hAnsi="Times New Roman" w:cs="Times New Roman"/>
          <w:sz w:val="23"/>
          <w:szCs w:val="23"/>
          <w:lang w:eastAsia="tr-TR"/>
        </w:rPr>
        <w:t>ing has begun. Thus, for example, the trac</w:t>
      </w:r>
      <w:r w:rsidR="00EE4ADB">
        <w:rPr>
          <w:rFonts w:ascii="Times New Roman" w:eastAsia="Times New Roman" w:hAnsi="Times New Roman" w:cs="Times New Roman"/>
          <w:sz w:val="23"/>
          <w:szCs w:val="23"/>
          <w:lang w:eastAsia="tr-TR"/>
        </w:rPr>
        <w:t>k</w:t>
      </w:r>
      <w:r w:rsidR="009C5F28">
        <w:rPr>
          <w:rFonts w:ascii="Times New Roman" w:eastAsia="Times New Roman" w:hAnsi="Times New Roman" w:cs="Times New Roman"/>
          <w:sz w:val="23"/>
          <w:szCs w:val="23"/>
          <w:lang w:eastAsia="tr-TR"/>
        </w:rPr>
        <w:t xml:space="preserve">ing of an object is not disrupted by the object changing </w:t>
      </w:r>
      <w:r w:rsidR="00F10864">
        <w:rPr>
          <w:rFonts w:ascii="Times New Roman" w:eastAsia="Times New Roman" w:hAnsi="Times New Roman" w:cs="Times New Roman"/>
          <w:sz w:val="23"/>
          <w:szCs w:val="23"/>
          <w:lang w:eastAsia="tr-TR"/>
        </w:rPr>
        <w:t>color</w:t>
      </w:r>
      <w:r w:rsidR="009C5F28">
        <w:rPr>
          <w:rFonts w:ascii="Times New Roman" w:eastAsia="Times New Roman" w:hAnsi="Times New Roman" w:cs="Times New Roman"/>
          <w:sz w:val="23"/>
          <w:szCs w:val="23"/>
          <w:lang w:eastAsia="tr-TR"/>
        </w:rPr>
        <w:t>, size, shape or kind during its motion.</w:t>
      </w:r>
      <w:r w:rsidR="009C5F28">
        <w:rPr>
          <w:rStyle w:val="FootnoteReference"/>
          <w:rFonts w:ascii="Times New Roman" w:eastAsia="Times New Roman" w:hAnsi="Times New Roman" w:cs="Times New Roman"/>
          <w:sz w:val="23"/>
          <w:szCs w:val="23"/>
          <w:lang w:eastAsia="tr-TR"/>
        </w:rPr>
        <w:footnoteReference w:id="27"/>
      </w:r>
      <w:r w:rsidR="00AA6CCA">
        <w:rPr>
          <w:rFonts w:ascii="Times New Roman" w:eastAsia="Times New Roman" w:hAnsi="Times New Roman" w:cs="Times New Roman"/>
          <w:sz w:val="23"/>
          <w:szCs w:val="23"/>
          <w:lang w:eastAsia="tr-TR"/>
        </w:rPr>
        <w:t xml:space="preserve"> </w:t>
      </w:r>
      <w:r w:rsidR="00AA6CCA" w:rsidRPr="00DE02AB">
        <w:rPr>
          <w:rFonts w:ascii="Times New Roman" w:eastAsia="Times New Roman" w:hAnsi="Times New Roman" w:cs="Times New Roman"/>
          <w:sz w:val="23"/>
          <w:szCs w:val="23"/>
          <w:lang w:eastAsia="tr-TR"/>
        </w:rPr>
        <w:t xml:space="preserve">So it is possible that while </w:t>
      </w:r>
      <w:r w:rsidR="00CF3ACB" w:rsidRPr="00DE02AB">
        <w:rPr>
          <w:rFonts w:ascii="Times New Roman" w:eastAsia="Times New Roman" w:hAnsi="Times New Roman" w:cs="Times New Roman"/>
          <w:sz w:val="23"/>
          <w:szCs w:val="23"/>
          <w:lang w:eastAsia="tr-TR"/>
        </w:rPr>
        <w:t>Zübeyde</w:t>
      </w:r>
      <w:r w:rsidR="00AA6CCA" w:rsidRPr="00DE02AB">
        <w:rPr>
          <w:rFonts w:ascii="Times New Roman" w:eastAsia="Times New Roman" w:hAnsi="Times New Roman" w:cs="Times New Roman"/>
          <w:sz w:val="23"/>
          <w:szCs w:val="23"/>
          <w:lang w:eastAsia="tr-TR"/>
        </w:rPr>
        <w:t xml:space="preserve"> is tracking </w:t>
      </w:r>
      <w:r w:rsidR="004709BA" w:rsidRPr="00DE02AB">
        <w:rPr>
          <w:rFonts w:ascii="Times New Roman" w:eastAsia="Times New Roman" w:hAnsi="Times New Roman" w:cs="Times New Roman"/>
          <w:sz w:val="23"/>
          <w:szCs w:val="23"/>
          <w:lang w:eastAsia="tr-TR"/>
        </w:rPr>
        <w:t>Gözde</w:t>
      </w:r>
      <w:r w:rsidR="00AA6CCA" w:rsidRPr="00DE02AB">
        <w:rPr>
          <w:rFonts w:ascii="Times New Roman" w:eastAsia="Times New Roman" w:hAnsi="Times New Roman" w:cs="Times New Roman"/>
          <w:sz w:val="23"/>
          <w:szCs w:val="23"/>
          <w:lang w:eastAsia="tr-TR"/>
        </w:rPr>
        <w:t xml:space="preserve"> and anticipating that she might be about to cross and </w:t>
      </w:r>
      <w:r w:rsidR="00434497" w:rsidRPr="007D5B41">
        <w:rPr>
          <w:rFonts w:ascii="Times New Roman" w:eastAsia="Times New Roman" w:hAnsi="Times New Roman" w:cs="Times New Roman"/>
          <w:sz w:val="23"/>
          <w:szCs w:val="23"/>
          <w:lang w:eastAsia="tr-TR"/>
        </w:rPr>
        <w:t xml:space="preserve">therefore </w:t>
      </w:r>
      <w:r w:rsidR="00AA6CCA" w:rsidRPr="00DE02AB">
        <w:rPr>
          <w:rFonts w:ascii="Times New Roman" w:eastAsia="Times New Roman" w:hAnsi="Times New Roman" w:cs="Times New Roman"/>
          <w:sz w:val="23"/>
          <w:szCs w:val="23"/>
          <w:lang w:eastAsia="tr-TR"/>
        </w:rPr>
        <w:t>preparing herself to pounce,</w:t>
      </w:r>
      <w:r w:rsidR="00AA6CCA">
        <w:rPr>
          <w:rFonts w:ascii="Times New Roman" w:eastAsia="Times New Roman" w:hAnsi="Times New Roman" w:cs="Times New Roman"/>
          <w:sz w:val="23"/>
          <w:szCs w:val="23"/>
          <w:lang w:eastAsia="tr-TR"/>
        </w:rPr>
        <w:t xml:space="preserve"> she need not </w:t>
      </w:r>
      <w:r w:rsidR="00F10864">
        <w:rPr>
          <w:rFonts w:ascii="Times New Roman" w:eastAsia="Times New Roman" w:hAnsi="Times New Roman" w:cs="Times New Roman"/>
          <w:sz w:val="23"/>
          <w:szCs w:val="23"/>
          <w:lang w:eastAsia="tr-TR"/>
        </w:rPr>
        <w:t>categorize</w:t>
      </w:r>
      <w:r w:rsidR="00AA6CCA">
        <w:rPr>
          <w:rFonts w:ascii="Times New Roman" w:eastAsia="Times New Roman" w:hAnsi="Times New Roman" w:cs="Times New Roman"/>
          <w:sz w:val="23"/>
          <w:szCs w:val="23"/>
          <w:lang w:eastAsia="tr-TR"/>
        </w:rPr>
        <w:t xml:space="preserve"> her </w:t>
      </w:r>
      <w:r w:rsidR="00AA6CCA" w:rsidRPr="00AA6CCA">
        <w:rPr>
          <w:rFonts w:ascii="Times New Roman" w:eastAsia="Times New Roman" w:hAnsi="Times New Roman" w:cs="Times New Roman"/>
          <w:i/>
          <w:sz w:val="23"/>
          <w:szCs w:val="23"/>
          <w:lang w:eastAsia="tr-TR"/>
        </w:rPr>
        <w:t>as</w:t>
      </w:r>
      <w:r w:rsidR="00AA6CCA">
        <w:rPr>
          <w:rFonts w:ascii="Times New Roman" w:eastAsia="Times New Roman" w:hAnsi="Times New Roman" w:cs="Times New Roman"/>
          <w:sz w:val="23"/>
          <w:szCs w:val="23"/>
          <w:lang w:eastAsia="tr-TR"/>
        </w:rPr>
        <w:t xml:space="preserve"> </w:t>
      </w:r>
      <w:r w:rsidR="004709BA">
        <w:rPr>
          <w:rFonts w:ascii="Times New Roman" w:eastAsia="Times New Roman" w:hAnsi="Times New Roman" w:cs="Times New Roman"/>
          <w:sz w:val="23"/>
          <w:szCs w:val="23"/>
          <w:lang w:eastAsia="tr-TR"/>
        </w:rPr>
        <w:t>Gözde</w:t>
      </w:r>
      <w:r w:rsidR="00956379">
        <w:rPr>
          <w:rFonts w:ascii="Times New Roman" w:eastAsia="Times New Roman" w:hAnsi="Times New Roman" w:cs="Times New Roman"/>
          <w:sz w:val="23"/>
          <w:szCs w:val="23"/>
          <w:lang w:eastAsia="tr-TR"/>
        </w:rPr>
        <w:t xml:space="preserve"> – </w:t>
      </w:r>
      <w:r w:rsidR="00AA6CCA">
        <w:rPr>
          <w:rFonts w:ascii="Times New Roman" w:eastAsia="Times New Roman" w:hAnsi="Times New Roman" w:cs="Times New Roman"/>
          <w:sz w:val="23"/>
          <w:szCs w:val="23"/>
          <w:lang w:eastAsia="tr-TR"/>
        </w:rPr>
        <w:t xml:space="preserve">even though she is primed to apply the concept </w:t>
      </w:r>
      <w:r w:rsidR="004709BA">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’S-CROSSING-THE-BALL</w:t>
      </w:r>
      <w:r w:rsidR="00AA6CCA">
        <w:rPr>
          <w:rFonts w:ascii="Times New Roman" w:eastAsia="Times New Roman" w:hAnsi="Times New Roman" w:cs="Times New Roman"/>
          <w:sz w:val="23"/>
          <w:szCs w:val="23"/>
          <w:lang w:eastAsia="tr-TR"/>
        </w:rPr>
        <w:t xml:space="preserve"> to the </w:t>
      </w:r>
      <w:r w:rsidR="006A08DF">
        <w:rPr>
          <w:rFonts w:ascii="Times New Roman" w:eastAsia="Times New Roman" w:hAnsi="Times New Roman" w:cs="Times New Roman"/>
          <w:sz w:val="23"/>
          <w:szCs w:val="23"/>
          <w:lang w:eastAsia="tr-TR"/>
        </w:rPr>
        <w:t>individual</w:t>
      </w:r>
      <w:r w:rsidR="00AA6CCA">
        <w:rPr>
          <w:rFonts w:ascii="Times New Roman" w:eastAsia="Times New Roman" w:hAnsi="Times New Roman" w:cs="Times New Roman"/>
          <w:sz w:val="23"/>
          <w:szCs w:val="23"/>
          <w:lang w:eastAsia="tr-TR"/>
        </w:rPr>
        <w:t xml:space="preserve"> she is tracking. </w:t>
      </w:r>
      <w:r w:rsidR="00B17C4E">
        <w:rPr>
          <w:rFonts w:ascii="Times New Roman" w:eastAsia="Times New Roman" w:hAnsi="Times New Roman" w:cs="Times New Roman"/>
          <w:sz w:val="23"/>
          <w:szCs w:val="23"/>
          <w:lang w:eastAsia="tr-TR"/>
        </w:rPr>
        <w:t>In such a case</w:t>
      </w:r>
      <w:r w:rsidR="00772C16">
        <w:rPr>
          <w:rFonts w:ascii="Times New Roman" w:eastAsia="Times New Roman" w:hAnsi="Times New Roman" w:cs="Times New Roman"/>
          <w:sz w:val="23"/>
          <w:szCs w:val="23"/>
          <w:lang w:eastAsia="tr-TR"/>
        </w:rPr>
        <w:t>,</w:t>
      </w:r>
      <w:r w:rsidR="00B17C4E">
        <w:rPr>
          <w:rFonts w:ascii="Times New Roman" w:eastAsia="Times New Roman" w:hAnsi="Times New Roman" w:cs="Times New Roman"/>
          <w:sz w:val="23"/>
          <w:szCs w:val="23"/>
          <w:lang w:eastAsia="tr-TR"/>
        </w:rPr>
        <w:t xml:space="preserve"> </w:t>
      </w:r>
      <w:r w:rsidR="00CF3ACB">
        <w:rPr>
          <w:rFonts w:ascii="Times New Roman" w:eastAsia="Times New Roman" w:hAnsi="Times New Roman" w:cs="Times New Roman"/>
          <w:sz w:val="23"/>
          <w:szCs w:val="23"/>
          <w:lang w:eastAsia="tr-TR"/>
        </w:rPr>
        <w:t>Zübeyde</w:t>
      </w:r>
      <w:r w:rsidR="00B17C4E">
        <w:rPr>
          <w:rFonts w:ascii="Times New Roman" w:eastAsia="Times New Roman" w:hAnsi="Times New Roman" w:cs="Times New Roman"/>
          <w:sz w:val="23"/>
          <w:szCs w:val="23"/>
          <w:lang w:eastAsia="tr-TR"/>
        </w:rPr>
        <w:t xml:space="preserve"> may see that </w:t>
      </w:r>
      <w:r w:rsidR="00B17C4E" w:rsidRPr="00B17C4E">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 xml:space="preserve"> is crossing the ball but not necessarily </w:t>
      </w:r>
      <w:r w:rsidR="00F10864">
        <w:rPr>
          <w:rFonts w:ascii="Times New Roman" w:eastAsia="Times New Roman" w:hAnsi="Times New Roman" w:cs="Times New Roman"/>
          <w:sz w:val="23"/>
          <w:szCs w:val="23"/>
          <w:lang w:eastAsia="tr-TR"/>
        </w:rPr>
        <w:t>recognize</w:t>
      </w:r>
      <w:r w:rsidR="00B17C4E">
        <w:rPr>
          <w:rFonts w:ascii="Times New Roman" w:eastAsia="Times New Roman" w:hAnsi="Times New Roman" w:cs="Times New Roman"/>
          <w:sz w:val="23"/>
          <w:szCs w:val="23"/>
          <w:lang w:eastAsia="tr-TR"/>
        </w:rPr>
        <w:t xml:space="preserve"> </w:t>
      </w:r>
      <w:r w:rsidR="00B17C4E" w:rsidRPr="00B17C4E">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 xml:space="preserve"> at the moment she </w:t>
      </w:r>
      <w:r w:rsidR="00F10864">
        <w:rPr>
          <w:rFonts w:ascii="Times New Roman" w:eastAsia="Times New Roman" w:hAnsi="Times New Roman" w:cs="Times New Roman"/>
          <w:sz w:val="23"/>
          <w:szCs w:val="23"/>
          <w:lang w:eastAsia="tr-TR"/>
        </w:rPr>
        <w:t>recognizes</w:t>
      </w:r>
      <w:r w:rsidR="00B17C4E">
        <w:rPr>
          <w:rFonts w:ascii="Times New Roman" w:eastAsia="Times New Roman" w:hAnsi="Times New Roman" w:cs="Times New Roman"/>
          <w:sz w:val="23"/>
          <w:szCs w:val="23"/>
          <w:lang w:eastAsia="tr-TR"/>
        </w:rPr>
        <w:t xml:space="preserve"> </w:t>
      </w:r>
      <w:r w:rsidR="00B17C4E" w:rsidRPr="006A08DF">
        <w:rPr>
          <w:rFonts w:ascii="Times New Roman" w:eastAsia="Times New Roman" w:hAnsi="Times New Roman" w:cs="Times New Roman"/>
          <w:i/>
          <w:sz w:val="23"/>
          <w:szCs w:val="23"/>
          <w:lang w:eastAsia="tr-TR"/>
        </w:rPr>
        <w:t>that</w:t>
      </w:r>
      <w:r w:rsidR="00B17C4E">
        <w:rPr>
          <w:rFonts w:ascii="Times New Roman" w:eastAsia="Times New Roman" w:hAnsi="Times New Roman" w:cs="Times New Roman"/>
          <w:sz w:val="23"/>
          <w:szCs w:val="23"/>
          <w:lang w:eastAsia="tr-TR"/>
        </w:rPr>
        <w:t xml:space="preserve"> </w:t>
      </w:r>
      <w:r w:rsidR="00B17C4E" w:rsidRPr="00B17C4E">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 xml:space="preserve"> is crossing the ball. This may seem a strange thing to say, but I think it captures something about the nature of real time immersed skille</w:t>
      </w:r>
      <w:r w:rsidR="007116E0">
        <w:rPr>
          <w:rFonts w:ascii="Times New Roman" w:eastAsia="Times New Roman" w:hAnsi="Times New Roman" w:cs="Times New Roman"/>
          <w:sz w:val="23"/>
          <w:szCs w:val="23"/>
          <w:lang w:eastAsia="tr-TR"/>
        </w:rPr>
        <w:t>d activity. What is important for</w:t>
      </w:r>
      <w:r w:rsidR="00B17C4E">
        <w:rPr>
          <w:rFonts w:ascii="Times New Roman" w:eastAsia="Times New Roman" w:hAnsi="Times New Roman" w:cs="Times New Roman"/>
          <w:sz w:val="23"/>
          <w:szCs w:val="23"/>
          <w:lang w:eastAsia="tr-TR"/>
        </w:rPr>
        <w:t xml:space="preserve"> the activity is </w:t>
      </w:r>
      <w:r w:rsidR="00F10864">
        <w:rPr>
          <w:rFonts w:ascii="Times New Roman" w:eastAsia="Times New Roman" w:hAnsi="Times New Roman" w:cs="Times New Roman"/>
          <w:sz w:val="23"/>
          <w:szCs w:val="23"/>
          <w:lang w:eastAsia="tr-TR"/>
        </w:rPr>
        <w:t>recognizing</w:t>
      </w:r>
      <w:r w:rsidR="00B17C4E">
        <w:rPr>
          <w:rFonts w:ascii="Times New Roman" w:eastAsia="Times New Roman" w:hAnsi="Times New Roman" w:cs="Times New Roman"/>
          <w:sz w:val="23"/>
          <w:szCs w:val="23"/>
          <w:lang w:eastAsia="tr-TR"/>
        </w:rPr>
        <w:t xml:space="preserve"> the event type (which may be an event type specific to a particular individual, such as the event type of </w:t>
      </w:r>
      <w:r w:rsidR="00B17C4E" w:rsidRPr="00B17C4E">
        <w:rPr>
          <w:rFonts w:ascii="Times New Roman" w:eastAsia="Times New Roman" w:hAnsi="Times New Roman" w:cs="Times New Roman"/>
          <w:sz w:val="23"/>
          <w:szCs w:val="23"/>
          <w:lang w:eastAsia="tr-TR"/>
        </w:rPr>
        <w:t>Gözde</w:t>
      </w:r>
      <w:r w:rsidR="00B17C4E">
        <w:rPr>
          <w:rFonts w:ascii="Times New Roman" w:eastAsia="Times New Roman" w:hAnsi="Times New Roman" w:cs="Times New Roman"/>
          <w:sz w:val="23"/>
          <w:szCs w:val="23"/>
          <w:lang w:eastAsia="tr-TR"/>
        </w:rPr>
        <w:t xml:space="preserve"> crossing the ball)</w:t>
      </w:r>
      <w:r w:rsidR="007524C0">
        <w:rPr>
          <w:rFonts w:ascii="Times New Roman" w:eastAsia="Times New Roman" w:hAnsi="Times New Roman" w:cs="Times New Roman"/>
          <w:sz w:val="23"/>
          <w:szCs w:val="23"/>
          <w:lang w:eastAsia="tr-TR"/>
        </w:rPr>
        <w:t xml:space="preserve"> and responding appropriately</w:t>
      </w:r>
      <w:r w:rsidR="007116E0">
        <w:rPr>
          <w:rFonts w:ascii="Times New Roman" w:eastAsia="Times New Roman" w:hAnsi="Times New Roman" w:cs="Times New Roman"/>
          <w:sz w:val="23"/>
          <w:szCs w:val="23"/>
          <w:lang w:eastAsia="tr-TR"/>
        </w:rPr>
        <w:t>.</w:t>
      </w:r>
      <w:r w:rsidR="00D94C97">
        <w:rPr>
          <w:rFonts w:ascii="Times New Roman" w:eastAsia="Times New Roman" w:hAnsi="Times New Roman" w:cs="Times New Roman"/>
          <w:sz w:val="23"/>
          <w:szCs w:val="23"/>
          <w:lang w:eastAsia="tr-TR"/>
        </w:rPr>
        <w:t xml:space="preserve"> And there is no</w:t>
      </w:r>
      <w:r w:rsidR="007524C0">
        <w:rPr>
          <w:rFonts w:ascii="Times New Roman" w:eastAsia="Times New Roman" w:hAnsi="Times New Roman" w:cs="Times New Roman"/>
          <w:sz w:val="23"/>
          <w:szCs w:val="23"/>
          <w:lang w:eastAsia="tr-TR"/>
        </w:rPr>
        <w:t xml:space="preserve"> good reason to think that this necessarily involves recognizing the individual involved in the event, even if the event type is one specific to the individual.</w:t>
      </w:r>
      <w:r w:rsidR="007116E0">
        <w:rPr>
          <w:rFonts w:ascii="Times New Roman" w:eastAsia="Times New Roman" w:hAnsi="Times New Roman" w:cs="Times New Roman"/>
          <w:sz w:val="23"/>
          <w:szCs w:val="23"/>
          <w:lang w:eastAsia="tr-TR"/>
        </w:rPr>
        <w:t xml:space="preserve"> </w:t>
      </w:r>
      <w:r w:rsidR="00330C20">
        <w:rPr>
          <w:rFonts w:ascii="Times New Roman" w:eastAsia="Times New Roman" w:hAnsi="Times New Roman" w:cs="Times New Roman"/>
          <w:sz w:val="23"/>
          <w:szCs w:val="23"/>
          <w:lang w:eastAsia="tr-TR"/>
        </w:rPr>
        <w:t>So, in such a situation</w:t>
      </w:r>
      <w:r w:rsidR="007524C0">
        <w:rPr>
          <w:rFonts w:ascii="Times New Roman" w:eastAsia="Times New Roman" w:hAnsi="Times New Roman" w:cs="Times New Roman"/>
          <w:sz w:val="23"/>
          <w:szCs w:val="23"/>
          <w:lang w:eastAsia="tr-TR"/>
        </w:rPr>
        <w:t xml:space="preserve"> it is possible for </w:t>
      </w:r>
      <w:r w:rsidR="00020B21">
        <w:rPr>
          <w:rFonts w:ascii="Times New Roman" w:eastAsia="Times New Roman" w:hAnsi="Times New Roman" w:cs="Times New Roman"/>
          <w:sz w:val="23"/>
          <w:szCs w:val="23"/>
          <w:lang w:eastAsia="tr-TR"/>
        </w:rPr>
        <w:t>Zübeyde</w:t>
      </w:r>
      <w:r w:rsidR="007524C0">
        <w:rPr>
          <w:rFonts w:ascii="Times New Roman" w:eastAsia="Times New Roman" w:hAnsi="Times New Roman" w:cs="Times New Roman"/>
          <w:sz w:val="23"/>
          <w:szCs w:val="23"/>
          <w:lang w:eastAsia="tr-TR"/>
        </w:rPr>
        <w:t xml:space="preserve"> to see </w:t>
      </w:r>
      <w:r w:rsidR="007524C0" w:rsidRPr="00020B21">
        <w:rPr>
          <w:rFonts w:ascii="Times New Roman" w:eastAsia="Times New Roman" w:hAnsi="Times New Roman" w:cs="Times New Roman"/>
          <w:i/>
          <w:sz w:val="23"/>
          <w:szCs w:val="23"/>
          <w:lang w:eastAsia="tr-TR"/>
        </w:rPr>
        <w:t>that</w:t>
      </w:r>
      <w:r w:rsidR="007524C0">
        <w:rPr>
          <w:rFonts w:ascii="Times New Roman" w:eastAsia="Times New Roman" w:hAnsi="Times New Roman" w:cs="Times New Roman"/>
          <w:sz w:val="23"/>
          <w:szCs w:val="23"/>
          <w:lang w:eastAsia="tr-TR"/>
        </w:rPr>
        <w:t xml:space="preserve"> </w:t>
      </w:r>
      <w:r w:rsidR="00020B21">
        <w:rPr>
          <w:rFonts w:ascii="Times New Roman" w:eastAsia="Times New Roman" w:hAnsi="Times New Roman" w:cs="Times New Roman"/>
          <w:sz w:val="23"/>
          <w:szCs w:val="23"/>
          <w:lang w:eastAsia="tr-TR"/>
        </w:rPr>
        <w:t xml:space="preserve">Gözde </w:t>
      </w:r>
      <w:r w:rsidR="007524C0">
        <w:rPr>
          <w:rFonts w:ascii="Times New Roman" w:eastAsia="Times New Roman" w:hAnsi="Times New Roman" w:cs="Times New Roman"/>
          <w:sz w:val="23"/>
          <w:szCs w:val="23"/>
          <w:lang w:eastAsia="tr-TR"/>
        </w:rPr>
        <w:t xml:space="preserve">is crossing the ball, without, at the time, recognizing </w:t>
      </w:r>
      <w:r w:rsidR="00020B21">
        <w:rPr>
          <w:rFonts w:ascii="Times New Roman" w:eastAsia="Times New Roman" w:hAnsi="Times New Roman" w:cs="Times New Roman"/>
          <w:sz w:val="23"/>
          <w:szCs w:val="23"/>
          <w:lang w:eastAsia="tr-TR"/>
        </w:rPr>
        <w:t>Gözde</w:t>
      </w:r>
      <w:r w:rsidR="007524C0">
        <w:rPr>
          <w:rFonts w:ascii="Times New Roman" w:eastAsia="Times New Roman" w:hAnsi="Times New Roman" w:cs="Times New Roman"/>
          <w:sz w:val="23"/>
          <w:szCs w:val="23"/>
          <w:lang w:eastAsia="tr-TR"/>
        </w:rPr>
        <w:t>.</w:t>
      </w:r>
      <w:r w:rsidR="004A6C85">
        <w:rPr>
          <w:rStyle w:val="FootnoteReference"/>
          <w:rFonts w:ascii="Times New Roman" w:eastAsia="Times New Roman" w:hAnsi="Times New Roman" w:cs="Times New Roman"/>
          <w:sz w:val="23"/>
          <w:szCs w:val="23"/>
          <w:lang w:eastAsia="tr-TR"/>
        </w:rPr>
        <w:footnoteReference w:id="28"/>
      </w:r>
      <w:r w:rsidR="007524C0">
        <w:rPr>
          <w:rFonts w:ascii="Times New Roman" w:eastAsia="Times New Roman" w:hAnsi="Times New Roman" w:cs="Times New Roman"/>
          <w:sz w:val="23"/>
          <w:szCs w:val="23"/>
          <w:lang w:eastAsia="tr-TR"/>
        </w:rPr>
        <w:t xml:space="preserve"> </w:t>
      </w:r>
    </w:p>
    <w:p w14:paraId="19826E5A" w14:textId="77777777" w:rsidR="008B2DAF" w:rsidRDefault="008B2DAF" w:rsidP="006F186F">
      <w:pPr>
        <w:rPr>
          <w:rFonts w:ascii="Times New Roman" w:eastAsia="Times New Roman" w:hAnsi="Times New Roman" w:cs="Times New Roman"/>
          <w:sz w:val="24"/>
          <w:szCs w:val="24"/>
          <w:lang w:eastAsia="tr-TR"/>
        </w:rPr>
      </w:pPr>
    </w:p>
    <w:p w14:paraId="3BD03DD9" w14:textId="5FA0A0BC" w:rsidR="006F186F" w:rsidRPr="006F186F" w:rsidRDefault="006F186F" w:rsidP="006F186F">
      <w:pPr>
        <w:rPr>
          <w:rFonts w:ascii="Times New Roman" w:hAnsi="Times New Roman" w:cs="Times New Roman"/>
          <w:b/>
          <w:sz w:val="24"/>
          <w:szCs w:val="24"/>
        </w:rPr>
      </w:pPr>
      <w:r w:rsidRPr="006F186F">
        <w:rPr>
          <w:rFonts w:ascii="Times New Roman" w:hAnsi="Times New Roman" w:cs="Times New Roman"/>
          <w:b/>
          <w:sz w:val="24"/>
          <w:szCs w:val="24"/>
        </w:rPr>
        <w:t>Bibliography</w:t>
      </w:r>
    </w:p>
    <w:p w14:paraId="4CB316B0" w14:textId="77777777" w:rsidR="002F61D1" w:rsidRDefault="002F61D1" w:rsidP="006F186F">
      <w:pPr>
        <w:rPr>
          <w:rFonts w:ascii="Times New Roman" w:hAnsi="Times New Roman" w:cs="Times New Roman"/>
          <w:sz w:val="24"/>
          <w:szCs w:val="24"/>
        </w:rPr>
      </w:pPr>
    </w:p>
    <w:p w14:paraId="3EE18ECA" w14:textId="02B154B3" w:rsidR="006F186F" w:rsidRPr="006F186F" w:rsidRDefault="002F61D1" w:rsidP="006F186F">
      <w:pPr>
        <w:rPr>
          <w:rFonts w:ascii="Times New Roman" w:hAnsi="Times New Roman" w:cs="Times New Roman"/>
          <w:sz w:val="24"/>
          <w:szCs w:val="24"/>
        </w:rPr>
      </w:pPr>
      <w:r w:rsidRPr="002F61D1">
        <w:rPr>
          <w:rFonts w:ascii="Times New Roman" w:hAnsi="Times New Roman" w:cs="Times New Roman"/>
          <w:sz w:val="24"/>
          <w:szCs w:val="24"/>
        </w:rPr>
        <w:lastRenderedPageBreak/>
        <w:t xml:space="preserve">Ban, S., &amp; Normand, E. (2019). </w:t>
      </w:r>
      <w:r w:rsidR="004A23E4">
        <w:rPr>
          <w:rFonts w:ascii="Times New Roman" w:hAnsi="Times New Roman" w:cs="Times New Roman"/>
          <w:sz w:val="24"/>
          <w:szCs w:val="24"/>
        </w:rPr>
        <w:t>‘</w:t>
      </w:r>
      <w:r w:rsidRPr="002F61D1">
        <w:rPr>
          <w:rFonts w:ascii="Times New Roman" w:hAnsi="Times New Roman" w:cs="Times New Roman"/>
          <w:sz w:val="24"/>
          <w:szCs w:val="24"/>
        </w:rPr>
        <w:t>Spatial cognitive abilities in foraging chimpanzees</w:t>
      </w:r>
      <w:r w:rsidR="004A23E4">
        <w:rPr>
          <w:rFonts w:ascii="Times New Roman" w:hAnsi="Times New Roman" w:cs="Times New Roman"/>
          <w:sz w:val="24"/>
          <w:szCs w:val="24"/>
        </w:rPr>
        <w:t>’</w:t>
      </w:r>
      <w:r w:rsidRPr="002F61D1">
        <w:rPr>
          <w:rFonts w:ascii="Times New Roman" w:hAnsi="Times New Roman" w:cs="Times New Roman"/>
          <w:sz w:val="24"/>
          <w:szCs w:val="24"/>
        </w:rPr>
        <w:t xml:space="preserve"> </w:t>
      </w:r>
      <w:r>
        <w:rPr>
          <w:rFonts w:ascii="Times New Roman" w:hAnsi="Times New Roman" w:cs="Times New Roman"/>
          <w:sz w:val="24"/>
          <w:szCs w:val="24"/>
        </w:rPr>
        <w:t>i</w:t>
      </w:r>
      <w:r w:rsidRPr="00D8617A">
        <w:rPr>
          <w:rFonts w:ascii="Times New Roman" w:hAnsi="Times New Roman" w:cs="Times New Roman"/>
          <w:sz w:val="24"/>
          <w:szCs w:val="24"/>
        </w:rPr>
        <w:t xml:space="preserve">n C. Boesch, &amp; R. M. Wittig (Eds.), </w:t>
      </w:r>
      <w:r w:rsidRPr="00D8617A">
        <w:rPr>
          <w:rFonts w:ascii="Times New Roman" w:hAnsi="Times New Roman" w:cs="Times New Roman"/>
          <w:i/>
          <w:sz w:val="24"/>
          <w:szCs w:val="24"/>
        </w:rPr>
        <w:t>The chimpanzees of the Taï forest: 40 years of research</w:t>
      </w:r>
      <w:r>
        <w:rPr>
          <w:rFonts w:ascii="Times New Roman" w:hAnsi="Times New Roman" w:cs="Times New Roman"/>
          <w:i/>
          <w:sz w:val="24"/>
          <w:szCs w:val="24"/>
        </w:rPr>
        <w:t>,</w:t>
      </w:r>
      <w:r>
        <w:rPr>
          <w:rFonts w:ascii="Times New Roman" w:hAnsi="Times New Roman" w:cs="Times New Roman"/>
          <w:sz w:val="24"/>
          <w:szCs w:val="24"/>
        </w:rPr>
        <w:t xml:space="preserve"> Cambridge University Press, 440-450.</w:t>
      </w:r>
    </w:p>
    <w:p w14:paraId="6E2FB6DE" w14:textId="7F541C7F"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Buzsáki,</w:t>
      </w:r>
      <w:r w:rsidRPr="006F186F">
        <w:t xml:space="preserve"> </w:t>
      </w:r>
      <w:r w:rsidRPr="006F186F">
        <w:rPr>
          <w:rFonts w:ascii="Times New Roman" w:hAnsi="Times New Roman" w:cs="Times New Roman"/>
          <w:sz w:val="24"/>
          <w:szCs w:val="24"/>
        </w:rPr>
        <w:t>György</w:t>
      </w:r>
      <w:r w:rsidR="00D02C82">
        <w:rPr>
          <w:rFonts w:ascii="Times New Roman" w:hAnsi="Times New Roman" w:cs="Times New Roman"/>
          <w:sz w:val="24"/>
          <w:szCs w:val="24"/>
        </w:rPr>
        <w:t xml:space="preserve"> </w:t>
      </w:r>
      <w:r w:rsidR="004A23E4">
        <w:rPr>
          <w:rFonts w:ascii="Times New Roman" w:hAnsi="Times New Roman" w:cs="Times New Roman"/>
          <w:sz w:val="24"/>
          <w:szCs w:val="24"/>
        </w:rPr>
        <w:t>and Moser, Edvard. (2013) ‘</w:t>
      </w:r>
      <w:r w:rsidRPr="006F186F">
        <w:rPr>
          <w:rFonts w:ascii="Times New Roman" w:hAnsi="Times New Roman" w:cs="Times New Roman"/>
          <w:sz w:val="24"/>
          <w:szCs w:val="24"/>
        </w:rPr>
        <w:t>Memory, navigation and theta rhythm in the</w:t>
      </w:r>
      <w:r w:rsidR="004A23E4">
        <w:rPr>
          <w:rFonts w:ascii="Times New Roman" w:hAnsi="Times New Roman" w:cs="Times New Roman"/>
          <w:sz w:val="24"/>
          <w:szCs w:val="24"/>
        </w:rPr>
        <w:t xml:space="preserve"> hippocampal-entorhinal system.’</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Nature Neuroscience</w:t>
      </w:r>
      <w:r w:rsidR="004A23E4">
        <w:rPr>
          <w:rFonts w:ascii="Times New Roman" w:hAnsi="Times New Roman" w:cs="Times New Roman"/>
          <w:sz w:val="24"/>
          <w:szCs w:val="24"/>
        </w:rPr>
        <w:t>, 16(2):</w:t>
      </w:r>
      <w:r w:rsidRPr="006F186F">
        <w:rPr>
          <w:rFonts w:ascii="Times New Roman" w:hAnsi="Times New Roman" w:cs="Times New Roman"/>
          <w:sz w:val="24"/>
          <w:szCs w:val="24"/>
        </w:rPr>
        <w:t>130-138.</w:t>
      </w:r>
    </w:p>
    <w:p w14:paraId="37875A89" w14:textId="77777777" w:rsidR="006F186F" w:rsidRPr="006F186F" w:rsidRDefault="006F186F" w:rsidP="006F186F">
      <w:pPr>
        <w:spacing w:after="0" w:line="240" w:lineRule="auto"/>
        <w:rPr>
          <w:rFonts w:ascii="Times New Roman" w:hAnsi="Times New Roman" w:cs="Times New Roman"/>
          <w:sz w:val="24"/>
          <w:szCs w:val="24"/>
        </w:rPr>
      </w:pPr>
    </w:p>
    <w:p w14:paraId="5EA90539" w14:textId="6FC9C122"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Buzsáki, Gyö</w:t>
      </w:r>
      <w:r w:rsidR="004A23E4">
        <w:rPr>
          <w:rFonts w:ascii="Times New Roman" w:hAnsi="Times New Roman" w:cs="Times New Roman"/>
          <w:sz w:val="24"/>
          <w:szCs w:val="24"/>
        </w:rPr>
        <w:t>rgy and Llinás, Rodolfo. (2017) ‘Space and time in the brain’</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Science</w:t>
      </w:r>
      <w:r w:rsidR="004A23E4">
        <w:rPr>
          <w:rFonts w:ascii="Times New Roman" w:hAnsi="Times New Roman" w:cs="Times New Roman"/>
          <w:sz w:val="24"/>
          <w:szCs w:val="24"/>
        </w:rPr>
        <w:t xml:space="preserve"> 358:</w:t>
      </w:r>
      <w:r w:rsidRPr="006F186F">
        <w:rPr>
          <w:rFonts w:ascii="Times New Roman" w:hAnsi="Times New Roman" w:cs="Times New Roman"/>
          <w:sz w:val="24"/>
          <w:szCs w:val="24"/>
        </w:rPr>
        <w:t>482–485.</w:t>
      </w:r>
    </w:p>
    <w:p w14:paraId="153A322D" w14:textId="77777777" w:rsidR="006F186F" w:rsidRPr="006F186F" w:rsidRDefault="006F186F" w:rsidP="006F186F">
      <w:pPr>
        <w:spacing w:after="0" w:line="240" w:lineRule="auto"/>
        <w:rPr>
          <w:rFonts w:ascii="Times New Roman" w:hAnsi="Times New Roman" w:cs="Times New Roman"/>
          <w:sz w:val="24"/>
          <w:szCs w:val="24"/>
        </w:rPr>
      </w:pPr>
    </w:p>
    <w:p w14:paraId="74A3B359" w14:textId="3564A936" w:rsidR="006F186F" w:rsidRPr="006F186F" w:rsidRDefault="004A23E4"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Bybee, Joan. (1998) ‘</w:t>
      </w:r>
      <w:r w:rsidR="006F186F" w:rsidRPr="006F186F">
        <w:rPr>
          <w:rFonts w:ascii="Times New Roman" w:hAnsi="Times New Roman" w:cs="Times New Roman"/>
          <w:sz w:val="24"/>
          <w:szCs w:val="24"/>
        </w:rPr>
        <w:t>T</w:t>
      </w:r>
      <w:r>
        <w:rPr>
          <w:rFonts w:ascii="Times New Roman" w:hAnsi="Times New Roman" w:cs="Times New Roman"/>
          <w:sz w:val="24"/>
          <w:szCs w:val="24"/>
        </w:rPr>
        <w:t>he Emergent Lexicon’</w:t>
      </w:r>
      <w:r w:rsidR="006F186F" w:rsidRPr="006F186F">
        <w:rPr>
          <w:rFonts w:ascii="Times New Roman" w:hAnsi="Times New Roman" w:cs="Times New Roman"/>
          <w:sz w:val="24"/>
          <w:szCs w:val="24"/>
        </w:rPr>
        <w:t xml:space="preserve">, in </w:t>
      </w:r>
      <w:r w:rsidR="006F186F" w:rsidRPr="006F186F">
        <w:rPr>
          <w:rFonts w:ascii="Times New Roman" w:hAnsi="Times New Roman" w:cs="Times New Roman"/>
          <w:i/>
          <w:sz w:val="24"/>
          <w:szCs w:val="24"/>
        </w:rPr>
        <w:t>CLS 34: The Panels</w:t>
      </w:r>
      <w:r w:rsidR="006F186F" w:rsidRPr="006F186F">
        <w:rPr>
          <w:rFonts w:ascii="Times New Roman" w:hAnsi="Times New Roman" w:cs="Times New Roman"/>
          <w:sz w:val="24"/>
          <w:szCs w:val="24"/>
        </w:rPr>
        <w:t>, Chicago Linguistic Society.</w:t>
      </w:r>
    </w:p>
    <w:p w14:paraId="472456B7" w14:textId="77777777" w:rsidR="006F186F" w:rsidRPr="006F186F" w:rsidRDefault="006F186F" w:rsidP="006F186F">
      <w:pPr>
        <w:spacing w:after="0" w:line="240" w:lineRule="auto"/>
        <w:rPr>
          <w:rFonts w:ascii="Times New Roman" w:hAnsi="Times New Roman" w:cs="Times New Roman"/>
          <w:sz w:val="24"/>
          <w:szCs w:val="24"/>
        </w:rPr>
      </w:pPr>
    </w:p>
    <w:p w14:paraId="581F8E35" w14:textId="71BC46DE"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Carey, Susan</w:t>
      </w:r>
      <w:r w:rsidR="004A23E4">
        <w:rPr>
          <w:rFonts w:ascii="Times New Roman" w:hAnsi="Times New Roman" w:cs="Times New Roman"/>
          <w:sz w:val="24"/>
          <w:szCs w:val="24"/>
        </w:rPr>
        <w:t>.</w:t>
      </w:r>
      <w:r w:rsidRPr="006F186F">
        <w:rPr>
          <w:rFonts w:ascii="Times New Roman" w:hAnsi="Times New Roman" w:cs="Times New Roman"/>
          <w:sz w:val="24"/>
          <w:szCs w:val="24"/>
        </w:rPr>
        <w:t xml:space="preserve"> (2009) </w:t>
      </w:r>
      <w:r w:rsidRPr="006F186F">
        <w:rPr>
          <w:rFonts w:ascii="Times New Roman" w:hAnsi="Times New Roman" w:cs="Times New Roman"/>
          <w:i/>
          <w:sz w:val="24"/>
          <w:szCs w:val="24"/>
        </w:rPr>
        <w:t>The Origin of Concepts</w:t>
      </w:r>
      <w:r w:rsidRPr="006F186F">
        <w:rPr>
          <w:rFonts w:ascii="Times New Roman" w:hAnsi="Times New Roman" w:cs="Times New Roman"/>
          <w:sz w:val="24"/>
          <w:szCs w:val="24"/>
        </w:rPr>
        <w:t>, Oxford University Press.</w:t>
      </w:r>
    </w:p>
    <w:p w14:paraId="4D9F7E64" w14:textId="77777777" w:rsidR="006F186F" w:rsidRPr="006F186F" w:rsidRDefault="006F186F" w:rsidP="006F186F">
      <w:pPr>
        <w:spacing w:after="0" w:line="240" w:lineRule="auto"/>
        <w:rPr>
          <w:rFonts w:ascii="Times New Roman" w:hAnsi="Times New Roman" w:cs="Times New Roman"/>
          <w:sz w:val="24"/>
          <w:szCs w:val="24"/>
        </w:rPr>
      </w:pPr>
    </w:p>
    <w:p w14:paraId="7AC094D2" w14:textId="5EF7B313" w:rsidR="006F186F" w:rsidRPr="006F186F" w:rsidRDefault="003E59B6"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Carruthers, Peter</w:t>
      </w:r>
      <w:r w:rsidR="004A23E4">
        <w:rPr>
          <w:rFonts w:ascii="Times New Roman" w:hAnsi="Times New Roman" w:cs="Times New Roman"/>
          <w:sz w:val="24"/>
          <w:szCs w:val="24"/>
        </w:rPr>
        <w:t>.</w:t>
      </w:r>
      <w:r>
        <w:rPr>
          <w:rFonts w:ascii="Times New Roman" w:hAnsi="Times New Roman" w:cs="Times New Roman"/>
          <w:sz w:val="24"/>
          <w:szCs w:val="24"/>
        </w:rPr>
        <w:t xml:space="preserve"> (200</w:t>
      </w:r>
      <w:r w:rsidR="006F186F" w:rsidRPr="006F186F">
        <w:rPr>
          <w:rFonts w:ascii="Times New Roman" w:hAnsi="Times New Roman" w:cs="Times New Roman"/>
          <w:sz w:val="24"/>
          <w:szCs w:val="24"/>
        </w:rPr>
        <w:t xml:space="preserve">6) </w:t>
      </w:r>
      <w:r w:rsidR="006F186F" w:rsidRPr="006F186F">
        <w:rPr>
          <w:rFonts w:ascii="Times New Roman" w:hAnsi="Times New Roman" w:cs="Times New Roman"/>
          <w:i/>
          <w:sz w:val="24"/>
          <w:szCs w:val="24"/>
        </w:rPr>
        <w:t>The Architecture of the Mind</w:t>
      </w:r>
      <w:r w:rsidR="00AE01C7">
        <w:rPr>
          <w:rFonts w:ascii="Times New Roman" w:hAnsi="Times New Roman" w:cs="Times New Roman"/>
          <w:sz w:val="24"/>
          <w:szCs w:val="24"/>
        </w:rPr>
        <w:t>, Oxford University Press</w:t>
      </w:r>
      <w:r w:rsidR="00E27907">
        <w:rPr>
          <w:rFonts w:ascii="Times New Roman" w:hAnsi="Times New Roman" w:cs="Times New Roman"/>
          <w:sz w:val="24"/>
          <w:szCs w:val="24"/>
        </w:rPr>
        <w:t>.</w:t>
      </w:r>
    </w:p>
    <w:p w14:paraId="491A3BF7" w14:textId="77777777" w:rsidR="006F186F" w:rsidRPr="006F186F" w:rsidRDefault="006F186F" w:rsidP="006F186F">
      <w:pPr>
        <w:spacing w:after="0" w:line="240" w:lineRule="auto"/>
        <w:rPr>
          <w:rFonts w:ascii="Times New Roman" w:hAnsi="Times New Roman" w:cs="Times New Roman"/>
          <w:sz w:val="24"/>
          <w:szCs w:val="24"/>
        </w:rPr>
      </w:pPr>
    </w:p>
    <w:p w14:paraId="0E7B605B" w14:textId="5E9326CB" w:rsidR="006F186F" w:rsidRPr="006F186F" w:rsidRDefault="004A23E4"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Cheeseman et al. (2014) ‘</w:t>
      </w:r>
      <w:r w:rsidR="006F186F" w:rsidRPr="006F186F">
        <w:rPr>
          <w:rFonts w:ascii="Times New Roman" w:hAnsi="Times New Roman" w:cs="Times New Roman"/>
          <w:sz w:val="24"/>
          <w:szCs w:val="24"/>
        </w:rPr>
        <w:t xml:space="preserve">Way-finding in displaced </w:t>
      </w:r>
      <w:r w:rsidR="00F10864" w:rsidRPr="006F186F">
        <w:rPr>
          <w:rFonts w:ascii="Times New Roman" w:hAnsi="Times New Roman" w:cs="Times New Roman"/>
          <w:sz w:val="24"/>
          <w:szCs w:val="24"/>
        </w:rPr>
        <w:t>clock shifted</w:t>
      </w:r>
      <w:r w:rsidR="006F186F" w:rsidRPr="006F186F">
        <w:rPr>
          <w:rFonts w:ascii="Times New Roman" w:hAnsi="Times New Roman" w:cs="Times New Roman"/>
          <w:sz w:val="24"/>
          <w:szCs w:val="24"/>
        </w:rPr>
        <w:t xml:space="preserve"> bees p</w:t>
      </w:r>
      <w:r>
        <w:rPr>
          <w:rFonts w:ascii="Times New Roman" w:hAnsi="Times New Roman" w:cs="Times New Roman"/>
          <w:sz w:val="24"/>
          <w:szCs w:val="24"/>
        </w:rPr>
        <w:t>roves bees use a cognitive map.’</w:t>
      </w:r>
      <w:r w:rsidR="006F186F" w:rsidRPr="006F186F">
        <w:rPr>
          <w:rFonts w:ascii="Times New Roman" w:hAnsi="Times New Roman" w:cs="Times New Roman"/>
          <w:sz w:val="24"/>
          <w:szCs w:val="24"/>
        </w:rPr>
        <w:t xml:space="preserve"> Proceedings of the National A</w:t>
      </w:r>
      <w:r>
        <w:rPr>
          <w:rFonts w:ascii="Times New Roman" w:hAnsi="Times New Roman" w:cs="Times New Roman"/>
          <w:sz w:val="24"/>
          <w:szCs w:val="24"/>
        </w:rPr>
        <w:t>cademy of Sciences USA 111(24):</w:t>
      </w:r>
      <w:r w:rsidR="006F186F" w:rsidRPr="006F186F">
        <w:rPr>
          <w:rFonts w:ascii="Times New Roman" w:hAnsi="Times New Roman" w:cs="Times New Roman"/>
          <w:sz w:val="24"/>
          <w:szCs w:val="24"/>
        </w:rPr>
        <w:t>8949–8954.</w:t>
      </w:r>
    </w:p>
    <w:p w14:paraId="2E2C2C92" w14:textId="77777777" w:rsidR="006F186F" w:rsidRPr="006F186F" w:rsidRDefault="006F186F" w:rsidP="006F186F">
      <w:pPr>
        <w:spacing w:after="0" w:line="240" w:lineRule="auto"/>
        <w:rPr>
          <w:rFonts w:ascii="Times New Roman" w:hAnsi="Times New Roman" w:cs="Times New Roman"/>
          <w:sz w:val="24"/>
          <w:szCs w:val="24"/>
        </w:rPr>
      </w:pPr>
    </w:p>
    <w:p w14:paraId="6FB6A8A4" w14:textId="119F51E6"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Cruse H and Wehner R</w:t>
      </w:r>
      <w:r w:rsidR="004A23E4">
        <w:rPr>
          <w:rFonts w:ascii="Times New Roman" w:hAnsi="Times New Roman" w:cs="Times New Roman"/>
          <w:sz w:val="24"/>
          <w:szCs w:val="24"/>
        </w:rPr>
        <w:t>. (2011) ‘</w:t>
      </w:r>
      <w:r w:rsidRPr="006F186F">
        <w:rPr>
          <w:rFonts w:ascii="Times New Roman" w:hAnsi="Times New Roman" w:cs="Times New Roman"/>
          <w:sz w:val="24"/>
          <w:szCs w:val="24"/>
        </w:rPr>
        <w:t>No need for a cognitive map: decentralized memory f</w:t>
      </w:r>
      <w:r w:rsidR="004A23E4">
        <w:rPr>
          <w:rFonts w:ascii="Times New Roman" w:hAnsi="Times New Roman" w:cs="Times New Roman"/>
          <w:sz w:val="24"/>
          <w:szCs w:val="24"/>
        </w:rPr>
        <w:t>or insect navigation.’</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PLoS Computational Biology</w:t>
      </w:r>
      <w:r w:rsidR="004A23E4">
        <w:rPr>
          <w:rFonts w:ascii="Times New Roman" w:hAnsi="Times New Roman" w:cs="Times New Roman"/>
          <w:sz w:val="24"/>
          <w:szCs w:val="24"/>
        </w:rPr>
        <w:t xml:space="preserve"> 7(3):</w:t>
      </w:r>
      <w:r w:rsidRPr="006F186F">
        <w:rPr>
          <w:rFonts w:ascii="Times New Roman" w:hAnsi="Times New Roman" w:cs="Times New Roman"/>
          <w:sz w:val="24"/>
          <w:szCs w:val="24"/>
        </w:rPr>
        <w:t>e1002009.</w:t>
      </w:r>
    </w:p>
    <w:p w14:paraId="4D707FFB" w14:textId="77777777" w:rsidR="006F186F" w:rsidRPr="006F186F" w:rsidRDefault="006F186F" w:rsidP="006F186F">
      <w:pPr>
        <w:spacing w:after="0" w:line="240" w:lineRule="auto"/>
        <w:rPr>
          <w:rFonts w:ascii="Times New Roman" w:hAnsi="Times New Roman" w:cs="Times New Roman"/>
          <w:sz w:val="24"/>
          <w:szCs w:val="24"/>
        </w:rPr>
      </w:pPr>
    </w:p>
    <w:p w14:paraId="6FEAA94E" w14:textId="5387BA77"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Fyhn, M., Molden, S., Witter, M.P., Moser, E.I., Moser, M.B. (2004) ‘Spatial representation in the entorhinal cortex.’ </w:t>
      </w:r>
      <w:r w:rsidRPr="006F186F">
        <w:rPr>
          <w:rFonts w:ascii="Times New Roman" w:hAnsi="Times New Roman" w:cs="Times New Roman"/>
          <w:i/>
          <w:sz w:val="24"/>
          <w:szCs w:val="24"/>
        </w:rPr>
        <w:t>Science</w:t>
      </w:r>
      <w:r w:rsidR="004A23E4">
        <w:rPr>
          <w:rFonts w:ascii="Times New Roman" w:hAnsi="Times New Roman" w:cs="Times New Roman"/>
          <w:sz w:val="24"/>
          <w:szCs w:val="24"/>
        </w:rPr>
        <w:t xml:space="preserve"> 305:</w:t>
      </w:r>
      <w:r w:rsidRPr="006F186F">
        <w:rPr>
          <w:rFonts w:ascii="Times New Roman" w:hAnsi="Times New Roman" w:cs="Times New Roman"/>
          <w:sz w:val="24"/>
          <w:szCs w:val="24"/>
        </w:rPr>
        <w:t>1258-1264</w:t>
      </w:r>
      <w:r w:rsidR="003F4C25">
        <w:rPr>
          <w:rFonts w:ascii="Times New Roman" w:hAnsi="Times New Roman" w:cs="Times New Roman"/>
          <w:sz w:val="24"/>
          <w:szCs w:val="24"/>
        </w:rPr>
        <w:t>.</w:t>
      </w:r>
    </w:p>
    <w:p w14:paraId="186E0F79" w14:textId="77777777" w:rsidR="006F186F" w:rsidRPr="006F186F" w:rsidRDefault="006F186F" w:rsidP="006F186F">
      <w:pPr>
        <w:spacing w:after="0" w:line="240" w:lineRule="auto"/>
        <w:rPr>
          <w:rFonts w:ascii="Times New Roman" w:hAnsi="Times New Roman" w:cs="Times New Roman"/>
          <w:sz w:val="24"/>
          <w:szCs w:val="24"/>
        </w:rPr>
      </w:pPr>
    </w:p>
    <w:p w14:paraId="51544B6E" w14:textId="71002D71"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Gould, J. (1986) ‘The Locale Map of Bees: Do Insects have Cognitive Maps?’ </w:t>
      </w:r>
      <w:r w:rsidRPr="006F186F">
        <w:rPr>
          <w:rFonts w:ascii="Times New Roman" w:hAnsi="Times New Roman" w:cs="Times New Roman"/>
          <w:i/>
          <w:sz w:val="24"/>
          <w:szCs w:val="24"/>
        </w:rPr>
        <w:t>Science</w:t>
      </w:r>
      <w:r w:rsidR="004A23E4">
        <w:rPr>
          <w:rFonts w:ascii="Times New Roman" w:hAnsi="Times New Roman" w:cs="Times New Roman"/>
          <w:sz w:val="24"/>
          <w:szCs w:val="24"/>
        </w:rPr>
        <w:t>, 232:</w:t>
      </w:r>
      <w:r w:rsidRPr="006F186F">
        <w:rPr>
          <w:rFonts w:ascii="Times New Roman" w:hAnsi="Times New Roman" w:cs="Times New Roman"/>
          <w:sz w:val="24"/>
          <w:szCs w:val="24"/>
        </w:rPr>
        <w:t xml:space="preserve">861-3. </w:t>
      </w:r>
    </w:p>
    <w:p w14:paraId="29DE96D3" w14:textId="77777777" w:rsidR="006F186F" w:rsidRPr="006F186F" w:rsidRDefault="006F186F" w:rsidP="006F186F">
      <w:pPr>
        <w:spacing w:after="0" w:line="240" w:lineRule="auto"/>
        <w:rPr>
          <w:rFonts w:ascii="Times New Roman" w:hAnsi="Times New Roman" w:cs="Times New Roman"/>
          <w:sz w:val="24"/>
          <w:szCs w:val="24"/>
        </w:rPr>
      </w:pPr>
    </w:p>
    <w:p w14:paraId="5B4CEAA7" w14:textId="65B50D82" w:rsid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Gould, J and Gould, C. (1988) </w:t>
      </w:r>
      <w:r w:rsidRPr="006F186F">
        <w:rPr>
          <w:rFonts w:ascii="Times New Roman" w:hAnsi="Times New Roman" w:cs="Times New Roman"/>
          <w:i/>
          <w:sz w:val="24"/>
          <w:szCs w:val="24"/>
        </w:rPr>
        <w:t>The Honey Bee</w:t>
      </w:r>
      <w:r w:rsidRPr="006F186F">
        <w:rPr>
          <w:rFonts w:ascii="Times New Roman" w:hAnsi="Times New Roman" w:cs="Times New Roman"/>
          <w:sz w:val="24"/>
          <w:szCs w:val="24"/>
        </w:rPr>
        <w:t>, S</w:t>
      </w:r>
      <w:r w:rsidR="00AE01C7">
        <w:rPr>
          <w:rFonts w:ascii="Times New Roman" w:hAnsi="Times New Roman" w:cs="Times New Roman"/>
          <w:sz w:val="24"/>
          <w:szCs w:val="24"/>
        </w:rPr>
        <w:t>cientific American Library</w:t>
      </w:r>
      <w:r w:rsidR="00AD2FF6">
        <w:rPr>
          <w:rFonts w:ascii="Times New Roman" w:hAnsi="Times New Roman" w:cs="Times New Roman"/>
          <w:sz w:val="24"/>
          <w:szCs w:val="24"/>
        </w:rPr>
        <w:t>.</w:t>
      </w:r>
    </w:p>
    <w:p w14:paraId="7567D318" w14:textId="77777777" w:rsidR="00692C84" w:rsidRDefault="00692C84" w:rsidP="006F186F">
      <w:pPr>
        <w:spacing w:after="0" w:line="240" w:lineRule="auto"/>
        <w:rPr>
          <w:rFonts w:ascii="Times New Roman" w:hAnsi="Times New Roman" w:cs="Times New Roman"/>
          <w:sz w:val="24"/>
          <w:szCs w:val="24"/>
        </w:rPr>
      </w:pPr>
    </w:p>
    <w:p w14:paraId="2B1A3522" w14:textId="3D77CB3A" w:rsidR="00692C84" w:rsidRPr="006F186F" w:rsidRDefault="00F16AE8"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Grice, Paul</w:t>
      </w:r>
      <w:r w:rsidR="004A23E4">
        <w:rPr>
          <w:rFonts w:ascii="Times New Roman" w:hAnsi="Times New Roman" w:cs="Times New Roman"/>
          <w:sz w:val="24"/>
          <w:szCs w:val="24"/>
        </w:rPr>
        <w:t>.</w:t>
      </w:r>
      <w:r>
        <w:rPr>
          <w:rFonts w:ascii="Times New Roman" w:hAnsi="Times New Roman" w:cs="Times New Roman"/>
          <w:sz w:val="24"/>
          <w:szCs w:val="24"/>
        </w:rPr>
        <w:t xml:space="preserve"> (1991</w:t>
      </w:r>
      <w:r w:rsidR="004A23E4">
        <w:rPr>
          <w:rFonts w:ascii="Times New Roman" w:hAnsi="Times New Roman" w:cs="Times New Roman"/>
          <w:sz w:val="24"/>
          <w:szCs w:val="24"/>
        </w:rPr>
        <w:t>) ‘</w:t>
      </w:r>
      <w:r w:rsidR="00692C84">
        <w:rPr>
          <w:rFonts w:ascii="Times New Roman" w:hAnsi="Times New Roman" w:cs="Times New Roman"/>
          <w:sz w:val="24"/>
          <w:szCs w:val="24"/>
        </w:rPr>
        <w:t>Met</w:t>
      </w:r>
      <w:r w:rsidR="004A23E4">
        <w:rPr>
          <w:rFonts w:ascii="Times New Roman" w:hAnsi="Times New Roman" w:cs="Times New Roman"/>
          <w:sz w:val="24"/>
          <w:szCs w:val="24"/>
        </w:rPr>
        <w:t>hod in Psychological Psychology’</w:t>
      </w:r>
      <w:r w:rsidR="00692C84">
        <w:rPr>
          <w:rFonts w:ascii="Times New Roman" w:hAnsi="Times New Roman" w:cs="Times New Roman"/>
          <w:sz w:val="24"/>
          <w:szCs w:val="24"/>
        </w:rPr>
        <w:t xml:space="preserve"> in </w:t>
      </w:r>
      <w:r w:rsidR="00692C84" w:rsidRPr="00692C84">
        <w:rPr>
          <w:rFonts w:ascii="Times New Roman" w:hAnsi="Times New Roman" w:cs="Times New Roman"/>
          <w:i/>
          <w:sz w:val="24"/>
          <w:szCs w:val="24"/>
        </w:rPr>
        <w:t>The Conception of Value</w:t>
      </w:r>
      <w:r w:rsidR="00692C84">
        <w:rPr>
          <w:rFonts w:ascii="Times New Roman" w:hAnsi="Times New Roman" w:cs="Times New Roman"/>
          <w:sz w:val="24"/>
          <w:szCs w:val="24"/>
        </w:rPr>
        <w:t>, Oxford University Press, 121-162.</w:t>
      </w:r>
    </w:p>
    <w:p w14:paraId="30D2E5E1" w14:textId="77777777" w:rsidR="006F186F" w:rsidRDefault="006F186F" w:rsidP="006F186F">
      <w:pPr>
        <w:spacing w:after="0" w:line="240" w:lineRule="auto"/>
        <w:rPr>
          <w:rFonts w:ascii="Times New Roman" w:hAnsi="Times New Roman" w:cs="Times New Roman"/>
          <w:sz w:val="24"/>
          <w:szCs w:val="24"/>
        </w:rPr>
      </w:pPr>
    </w:p>
    <w:p w14:paraId="3DB7255F" w14:textId="0480940A" w:rsidR="00DA641B" w:rsidRDefault="00DA641B" w:rsidP="00DA641B">
      <w:pPr>
        <w:spacing w:after="0" w:line="240" w:lineRule="auto"/>
        <w:rPr>
          <w:rFonts w:ascii="Times New Roman" w:hAnsi="Times New Roman" w:cs="Times New Roman"/>
          <w:sz w:val="24"/>
          <w:szCs w:val="24"/>
        </w:rPr>
      </w:pPr>
      <w:r w:rsidRPr="00DA641B">
        <w:rPr>
          <w:rFonts w:ascii="Times New Roman" w:hAnsi="Times New Roman" w:cs="Times New Roman"/>
          <w:sz w:val="24"/>
          <w:szCs w:val="24"/>
        </w:rPr>
        <w:t>Janmaat</w:t>
      </w:r>
      <w:r>
        <w:rPr>
          <w:rFonts w:ascii="Times New Roman" w:hAnsi="Times New Roman" w:cs="Times New Roman"/>
          <w:sz w:val="24"/>
          <w:szCs w:val="24"/>
        </w:rPr>
        <w:t xml:space="preserve"> KRL, </w:t>
      </w:r>
      <w:r w:rsidRPr="00DA641B">
        <w:rPr>
          <w:rFonts w:ascii="Times New Roman" w:hAnsi="Times New Roman" w:cs="Times New Roman"/>
          <w:sz w:val="24"/>
          <w:szCs w:val="24"/>
        </w:rPr>
        <w:t>Ban</w:t>
      </w:r>
      <w:r>
        <w:rPr>
          <w:rFonts w:ascii="Times New Roman" w:hAnsi="Times New Roman" w:cs="Times New Roman"/>
          <w:sz w:val="24"/>
          <w:szCs w:val="24"/>
        </w:rPr>
        <w:t xml:space="preserve"> SD, </w:t>
      </w:r>
      <w:r w:rsidRPr="00DA641B">
        <w:rPr>
          <w:rFonts w:ascii="Times New Roman" w:hAnsi="Times New Roman" w:cs="Times New Roman"/>
          <w:sz w:val="24"/>
          <w:szCs w:val="24"/>
        </w:rPr>
        <w:t>Boesch</w:t>
      </w:r>
      <w:r w:rsidR="004A23E4">
        <w:rPr>
          <w:rFonts w:ascii="Times New Roman" w:hAnsi="Times New Roman" w:cs="Times New Roman"/>
          <w:sz w:val="24"/>
          <w:szCs w:val="24"/>
        </w:rPr>
        <w:t xml:space="preserve"> C. (2013) ‘</w:t>
      </w:r>
      <w:r w:rsidRPr="00DA641B">
        <w:rPr>
          <w:rFonts w:ascii="Times New Roman" w:hAnsi="Times New Roman" w:cs="Times New Roman"/>
          <w:sz w:val="24"/>
          <w:szCs w:val="24"/>
        </w:rPr>
        <w:t>Chimpanzees use long-ter</w:t>
      </w:r>
      <w:r>
        <w:rPr>
          <w:rFonts w:ascii="Times New Roman" w:hAnsi="Times New Roman" w:cs="Times New Roman"/>
          <w:sz w:val="24"/>
          <w:szCs w:val="24"/>
        </w:rPr>
        <w:t xml:space="preserve">m spatial memory to </w:t>
      </w:r>
      <w:r w:rsidRPr="00DA641B">
        <w:rPr>
          <w:rFonts w:ascii="Times New Roman" w:hAnsi="Times New Roman" w:cs="Times New Roman"/>
          <w:sz w:val="24"/>
          <w:szCs w:val="24"/>
        </w:rPr>
        <w:t>monitor large fruit trees and remember feed</w:t>
      </w:r>
      <w:r w:rsidR="004A23E4">
        <w:rPr>
          <w:rFonts w:ascii="Times New Roman" w:hAnsi="Times New Roman" w:cs="Times New Roman"/>
          <w:sz w:val="24"/>
          <w:szCs w:val="24"/>
        </w:rPr>
        <w:t>ing experiences across seasons’.</w:t>
      </w:r>
      <w:r>
        <w:rPr>
          <w:rFonts w:ascii="Times New Roman" w:hAnsi="Times New Roman" w:cs="Times New Roman"/>
          <w:sz w:val="24"/>
          <w:szCs w:val="24"/>
        </w:rPr>
        <w:t xml:space="preserve"> </w:t>
      </w:r>
      <w:r>
        <w:rPr>
          <w:rFonts w:ascii="Times New Roman" w:hAnsi="Times New Roman" w:cs="Times New Roman"/>
          <w:i/>
          <w:sz w:val="24"/>
          <w:szCs w:val="24"/>
        </w:rPr>
        <w:t xml:space="preserve">Animal </w:t>
      </w:r>
      <w:r w:rsidRPr="00DA641B">
        <w:rPr>
          <w:rFonts w:ascii="Times New Roman" w:hAnsi="Times New Roman" w:cs="Times New Roman"/>
          <w:i/>
          <w:sz w:val="24"/>
          <w:szCs w:val="24"/>
        </w:rPr>
        <w:t>Behaviour</w:t>
      </w:r>
      <w:r w:rsidR="004A23E4">
        <w:rPr>
          <w:rFonts w:ascii="Times New Roman" w:hAnsi="Times New Roman" w:cs="Times New Roman"/>
          <w:sz w:val="24"/>
          <w:szCs w:val="24"/>
        </w:rPr>
        <w:t>, 86(6):</w:t>
      </w:r>
      <w:r w:rsidRPr="00DA641B">
        <w:rPr>
          <w:rFonts w:ascii="Times New Roman" w:hAnsi="Times New Roman" w:cs="Times New Roman"/>
          <w:sz w:val="24"/>
          <w:szCs w:val="24"/>
        </w:rPr>
        <w:t>1183-1205</w:t>
      </w:r>
      <w:r>
        <w:rPr>
          <w:rFonts w:ascii="Times New Roman" w:hAnsi="Times New Roman" w:cs="Times New Roman"/>
          <w:sz w:val="24"/>
          <w:szCs w:val="24"/>
        </w:rPr>
        <w:t>.</w:t>
      </w:r>
    </w:p>
    <w:p w14:paraId="3621937D" w14:textId="77777777" w:rsidR="00DA641B" w:rsidRDefault="00DA641B" w:rsidP="006F186F">
      <w:pPr>
        <w:spacing w:after="0" w:line="240" w:lineRule="auto"/>
        <w:rPr>
          <w:rFonts w:ascii="Times New Roman" w:hAnsi="Times New Roman" w:cs="Times New Roman"/>
          <w:sz w:val="24"/>
          <w:szCs w:val="24"/>
        </w:rPr>
      </w:pPr>
    </w:p>
    <w:p w14:paraId="42C07E20" w14:textId="739E5299" w:rsidR="00A92414" w:rsidRDefault="00A92414" w:rsidP="006F186F">
      <w:pPr>
        <w:spacing w:after="0" w:line="240" w:lineRule="auto"/>
        <w:rPr>
          <w:rFonts w:ascii="Times New Roman" w:hAnsi="Times New Roman" w:cs="Times New Roman"/>
          <w:sz w:val="24"/>
          <w:szCs w:val="24"/>
        </w:rPr>
      </w:pPr>
      <w:r w:rsidRPr="00A92414">
        <w:rPr>
          <w:rFonts w:ascii="Times New Roman" w:hAnsi="Times New Roman" w:cs="Times New Roman"/>
          <w:sz w:val="24"/>
          <w:szCs w:val="24"/>
        </w:rPr>
        <w:t xml:space="preserve">Janmaat KRL, Polansky L, Ban SD, Boesch C. </w:t>
      </w:r>
      <w:r w:rsidR="004A23E4">
        <w:rPr>
          <w:rFonts w:ascii="Times New Roman" w:hAnsi="Times New Roman" w:cs="Times New Roman"/>
          <w:sz w:val="24"/>
          <w:szCs w:val="24"/>
        </w:rPr>
        <w:t>(2014) ‘</w:t>
      </w:r>
      <w:r w:rsidRPr="00A92414">
        <w:rPr>
          <w:rFonts w:ascii="Times New Roman" w:hAnsi="Times New Roman" w:cs="Times New Roman"/>
          <w:sz w:val="24"/>
          <w:szCs w:val="24"/>
        </w:rPr>
        <w:t>Wild chimpanzees plan their breakfast time, type, and location.</w:t>
      </w:r>
      <w:r w:rsidR="004A23E4">
        <w:rPr>
          <w:rFonts w:ascii="Times New Roman" w:hAnsi="Times New Roman" w:cs="Times New Roman"/>
          <w:sz w:val="24"/>
          <w:szCs w:val="24"/>
        </w:rPr>
        <w:t>’</w:t>
      </w:r>
      <w:r w:rsidRPr="00A92414">
        <w:rPr>
          <w:rFonts w:ascii="Times New Roman" w:hAnsi="Times New Roman" w:cs="Times New Roman"/>
          <w:sz w:val="24"/>
          <w:szCs w:val="24"/>
        </w:rPr>
        <w:t xml:space="preserve"> </w:t>
      </w:r>
      <w:r w:rsidRPr="00A92414">
        <w:rPr>
          <w:rFonts w:ascii="Times New Roman" w:hAnsi="Times New Roman" w:cs="Times New Roman"/>
          <w:i/>
          <w:sz w:val="24"/>
          <w:szCs w:val="24"/>
        </w:rPr>
        <w:t>Proceedings of the National Academy of Sciences</w:t>
      </w:r>
      <w:r>
        <w:rPr>
          <w:rFonts w:ascii="Times New Roman" w:hAnsi="Times New Roman" w:cs="Times New Roman"/>
          <w:sz w:val="24"/>
          <w:szCs w:val="24"/>
        </w:rPr>
        <w:t xml:space="preserve">, </w:t>
      </w:r>
      <w:r w:rsidRPr="00A92414">
        <w:rPr>
          <w:rFonts w:ascii="Times New Roman" w:hAnsi="Times New Roman" w:cs="Times New Roman"/>
          <w:sz w:val="24"/>
          <w:szCs w:val="24"/>
        </w:rPr>
        <w:t>111:16343–16348</w:t>
      </w:r>
    </w:p>
    <w:p w14:paraId="48A4D513" w14:textId="77777777" w:rsidR="00D8617A" w:rsidRDefault="00D8617A" w:rsidP="006F186F">
      <w:pPr>
        <w:spacing w:after="0" w:line="240" w:lineRule="auto"/>
        <w:rPr>
          <w:rFonts w:ascii="Times New Roman" w:hAnsi="Times New Roman" w:cs="Times New Roman"/>
          <w:sz w:val="24"/>
          <w:szCs w:val="24"/>
        </w:rPr>
      </w:pPr>
    </w:p>
    <w:p w14:paraId="768F23FF" w14:textId="110F92C7" w:rsidR="00D8617A" w:rsidRDefault="00D8617A" w:rsidP="006F186F">
      <w:pPr>
        <w:spacing w:after="0" w:line="240" w:lineRule="auto"/>
        <w:rPr>
          <w:rFonts w:ascii="Times New Roman" w:hAnsi="Times New Roman" w:cs="Times New Roman"/>
          <w:sz w:val="24"/>
          <w:szCs w:val="24"/>
        </w:rPr>
      </w:pPr>
      <w:r w:rsidRPr="00D8617A">
        <w:rPr>
          <w:rFonts w:ascii="Times New Roman" w:hAnsi="Times New Roman" w:cs="Times New Roman"/>
          <w:sz w:val="24"/>
          <w:szCs w:val="24"/>
        </w:rPr>
        <w:t xml:space="preserve">Janmaat, K. R. L. (2019). </w:t>
      </w:r>
      <w:r w:rsidR="004A23E4">
        <w:rPr>
          <w:rFonts w:ascii="Times New Roman" w:hAnsi="Times New Roman" w:cs="Times New Roman"/>
          <w:sz w:val="24"/>
          <w:szCs w:val="24"/>
        </w:rPr>
        <w:t>‘</w:t>
      </w:r>
      <w:r w:rsidRPr="00D8617A">
        <w:rPr>
          <w:rFonts w:ascii="Times New Roman" w:hAnsi="Times New Roman" w:cs="Times New Roman"/>
          <w:sz w:val="24"/>
          <w:szCs w:val="24"/>
        </w:rPr>
        <w:t>Temporal cognition in Taï chimpanzees.</w:t>
      </w:r>
      <w:r w:rsidR="004A23E4">
        <w:rPr>
          <w:rFonts w:ascii="Times New Roman" w:hAnsi="Times New Roman" w:cs="Times New Roman"/>
          <w:sz w:val="24"/>
          <w:szCs w:val="24"/>
        </w:rPr>
        <w:t>’</w:t>
      </w:r>
      <w:r w:rsidRPr="00D8617A">
        <w:rPr>
          <w:rFonts w:ascii="Times New Roman" w:hAnsi="Times New Roman" w:cs="Times New Roman"/>
          <w:sz w:val="24"/>
          <w:szCs w:val="24"/>
        </w:rPr>
        <w:t xml:space="preserve"> In C. Boesch, &amp; R. M. Wittig (Eds.), </w:t>
      </w:r>
      <w:r w:rsidRPr="00D8617A">
        <w:rPr>
          <w:rFonts w:ascii="Times New Roman" w:hAnsi="Times New Roman" w:cs="Times New Roman"/>
          <w:i/>
          <w:sz w:val="24"/>
          <w:szCs w:val="24"/>
        </w:rPr>
        <w:t>The chimpanzees of the Taï forest: 40 years of research</w:t>
      </w:r>
      <w:r>
        <w:rPr>
          <w:rFonts w:ascii="Times New Roman" w:hAnsi="Times New Roman" w:cs="Times New Roman"/>
          <w:i/>
          <w:sz w:val="24"/>
          <w:szCs w:val="24"/>
        </w:rPr>
        <w:t>,</w:t>
      </w:r>
      <w:r>
        <w:rPr>
          <w:rFonts w:ascii="Times New Roman" w:hAnsi="Times New Roman" w:cs="Times New Roman"/>
          <w:sz w:val="24"/>
          <w:szCs w:val="24"/>
        </w:rPr>
        <w:t xml:space="preserve"> Cambridge University Press, 451-466.</w:t>
      </w:r>
    </w:p>
    <w:p w14:paraId="6D45BA7F" w14:textId="77777777" w:rsidR="00692C84" w:rsidRPr="006F186F" w:rsidRDefault="00692C84" w:rsidP="006F186F">
      <w:pPr>
        <w:spacing w:after="0" w:line="240" w:lineRule="auto"/>
        <w:rPr>
          <w:rFonts w:ascii="Times New Roman" w:hAnsi="Times New Roman" w:cs="Times New Roman"/>
          <w:sz w:val="24"/>
          <w:szCs w:val="24"/>
        </w:rPr>
      </w:pPr>
    </w:p>
    <w:p w14:paraId="25C9C115" w14:textId="1869AB09" w:rsidR="006F186F" w:rsidRPr="006F186F" w:rsidRDefault="004A23E4"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Jeffery, Kathryn J. (2011) ‘</w:t>
      </w:r>
      <w:r w:rsidR="006F186F" w:rsidRPr="006F186F">
        <w:rPr>
          <w:rFonts w:ascii="Times New Roman" w:hAnsi="Times New Roman" w:cs="Times New Roman"/>
          <w:sz w:val="24"/>
          <w:szCs w:val="24"/>
        </w:rPr>
        <w:t>Navigati</w:t>
      </w:r>
      <w:r>
        <w:rPr>
          <w:rFonts w:ascii="Times New Roman" w:hAnsi="Times New Roman" w:cs="Times New Roman"/>
          <w:sz w:val="24"/>
          <w:szCs w:val="24"/>
        </w:rPr>
        <w:t>ng in a Three Dimensional World’</w:t>
      </w:r>
      <w:r w:rsidR="006F186F" w:rsidRPr="006F186F">
        <w:rPr>
          <w:rFonts w:ascii="Times New Roman" w:hAnsi="Times New Roman" w:cs="Times New Roman"/>
          <w:sz w:val="24"/>
          <w:szCs w:val="24"/>
        </w:rPr>
        <w:t xml:space="preserve"> in </w:t>
      </w:r>
      <w:r w:rsidR="006F186F" w:rsidRPr="006F186F">
        <w:rPr>
          <w:rFonts w:ascii="Times New Roman" w:hAnsi="Times New Roman" w:cs="Times New Roman"/>
          <w:i/>
          <w:sz w:val="24"/>
          <w:szCs w:val="24"/>
        </w:rPr>
        <w:t>Animal Thinking: Contemporary Issues in Comparative Cognition</w:t>
      </w:r>
      <w:r w:rsidR="006F186F" w:rsidRPr="006F186F">
        <w:rPr>
          <w:rFonts w:ascii="Times New Roman" w:hAnsi="Times New Roman" w:cs="Times New Roman"/>
          <w:sz w:val="24"/>
          <w:szCs w:val="24"/>
        </w:rPr>
        <w:t>, edited be Randolf Menzel and Julia Fischer, MIT Press.</w:t>
      </w:r>
    </w:p>
    <w:p w14:paraId="4800FC06" w14:textId="77777777" w:rsidR="006F186F" w:rsidRPr="006F186F" w:rsidRDefault="006F186F" w:rsidP="006F186F">
      <w:pPr>
        <w:spacing w:after="0" w:line="240" w:lineRule="auto"/>
        <w:rPr>
          <w:rFonts w:ascii="Times New Roman" w:hAnsi="Times New Roman" w:cs="Times New Roman"/>
          <w:sz w:val="24"/>
          <w:szCs w:val="24"/>
        </w:rPr>
      </w:pPr>
    </w:p>
    <w:p w14:paraId="68D15143" w14:textId="1CC5A02B"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lastRenderedPageBreak/>
        <w:t>Lisman, J., Buzsáki, G., Eichenbaum, H., Nadel, L., Rangana</w:t>
      </w:r>
      <w:r w:rsidR="004A23E4">
        <w:rPr>
          <w:rFonts w:ascii="Times New Roman" w:hAnsi="Times New Roman" w:cs="Times New Roman"/>
          <w:sz w:val="24"/>
          <w:szCs w:val="24"/>
        </w:rPr>
        <w:t>nth, C., &amp; Redish, A. D. (2017) ‘</w:t>
      </w:r>
      <w:r w:rsidRPr="006F186F">
        <w:rPr>
          <w:rFonts w:ascii="Times New Roman" w:hAnsi="Times New Roman" w:cs="Times New Roman"/>
          <w:sz w:val="24"/>
          <w:szCs w:val="24"/>
        </w:rPr>
        <w:t>Viewpoints: How the hippocampus contributes to me</w:t>
      </w:r>
      <w:r w:rsidR="004A23E4">
        <w:rPr>
          <w:rFonts w:ascii="Times New Roman" w:hAnsi="Times New Roman" w:cs="Times New Roman"/>
          <w:sz w:val="24"/>
          <w:szCs w:val="24"/>
        </w:rPr>
        <w:t>mory, navigation and cognition.’</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Nature Neuroscience</w:t>
      </w:r>
      <w:r w:rsidR="004A23E4">
        <w:rPr>
          <w:rFonts w:ascii="Times New Roman" w:hAnsi="Times New Roman" w:cs="Times New Roman"/>
          <w:sz w:val="24"/>
          <w:szCs w:val="24"/>
        </w:rPr>
        <w:t>, 20(11):</w:t>
      </w:r>
      <w:r w:rsidRPr="006F186F">
        <w:rPr>
          <w:rFonts w:ascii="Times New Roman" w:hAnsi="Times New Roman" w:cs="Times New Roman"/>
          <w:sz w:val="24"/>
          <w:szCs w:val="24"/>
        </w:rPr>
        <w:t>1434-1447.</w:t>
      </w:r>
    </w:p>
    <w:p w14:paraId="41276470" w14:textId="77777777" w:rsidR="006F186F" w:rsidRPr="006F186F" w:rsidRDefault="006F186F" w:rsidP="006F186F">
      <w:pPr>
        <w:spacing w:after="0" w:line="240" w:lineRule="auto"/>
        <w:rPr>
          <w:rFonts w:ascii="Times New Roman" w:hAnsi="Times New Roman" w:cs="Times New Roman"/>
          <w:sz w:val="24"/>
          <w:szCs w:val="24"/>
        </w:rPr>
      </w:pPr>
    </w:p>
    <w:p w14:paraId="1F44E226" w14:textId="68E7D819" w:rsidR="006F186F" w:rsidRPr="006F186F" w:rsidRDefault="004A23E4"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Menzel et al. (2005) ‘</w:t>
      </w:r>
      <w:r w:rsidR="006F186F" w:rsidRPr="006F186F">
        <w:rPr>
          <w:rFonts w:ascii="Times New Roman" w:hAnsi="Times New Roman" w:cs="Times New Roman"/>
          <w:sz w:val="24"/>
          <w:szCs w:val="24"/>
        </w:rPr>
        <w:t>Honey bees navigate according</w:t>
      </w:r>
      <w:r>
        <w:rPr>
          <w:rFonts w:ascii="Times New Roman" w:hAnsi="Times New Roman" w:cs="Times New Roman"/>
          <w:sz w:val="24"/>
          <w:szCs w:val="24"/>
        </w:rPr>
        <w:t xml:space="preserve"> to a map-like spatial memory.’ </w:t>
      </w:r>
      <w:r w:rsidR="006F186F" w:rsidRPr="006F186F">
        <w:rPr>
          <w:rFonts w:ascii="Times New Roman" w:hAnsi="Times New Roman" w:cs="Times New Roman"/>
          <w:i/>
          <w:sz w:val="24"/>
          <w:szCs w:val="24"/>
        </w:rPr>
        <w:t>Proceedings of the National Academy of Sciences USA</w:t>
      </w:r>
      <w:r>
        <w:rPr>
          <w:rFonts w:ascii="Times New Roman" w:hAnsi="Times New Roman" w:cs="Times New Roman"/>
          <w:sz w:val="24"/>
          <w:szCs w:val="24"/>
        </w:rPr>
        <w:t xml:space="preserve"> 102(8):</w:t>
      </w:r>
      <w:r w:rsidR="006F186F" w:rsidRPr="006F186F">
        <w:rPr>
          <w:rFonts w:ascii="Times New Roman" w:hAnsi="Times New Roman" w:cs="Times New Roman"/>
          <w:sz w:val="24"/>
          <w:szCs w:val="24"/>
        </w:rPr>
        <w:t>3040–3045.</w:t>
      </w:r>
    </w:p>
    <w:p w14:paraId="30A48DE5" w14:textId="77777777" w:rsidR="006F186F" w:rsidRPr="006F186F" w:rsidRDefault="006F186F" w:rsidP="006F186F">
      <w:pPr>
        <w:spacing w:after="0" w:line="240" w:lineRule="auto"/>
        <w:rPr>
          <w:rFonts w:ascii="Times New Roman" w:hAnsi="Times New Roman" w:cs="Times New Roman"/>
          <w:sz w:val="24"/>
          <w:szCs w:val="24"/>
        </w:rPr>
      </w:pPr>
    </w:p>
    <w:p w14:paraId="33E4459C" w14:textId="0A7D61A3" w:rsidR="006F186F" w:rsidRPr="006F186F" w:rsidRDefault="004A23E4"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Menzel, Randolf. (2011) ‘</w:t>
      </w:r>
      <w:r w:rsidR="006F186F" w:rsidRPr="006F186F">
        <w:rPr>
          <w:rFonts w:ascii="Times New Roman" w:hAnsi="Times New Roman" w:cs="Times New Roman"/>
          <w:sz w:val="24"/>
          <w:szCs w:val="24"/>
        </w:rPr>
        <w:t>Navigation</w:t>
      </w:r>
      <w:r>
        <w:rPr>
          <w:rFonts w:ascii="Times New Roman" w:hAnsi="Times New Roman" w:cs="Times New Roman"/>
          <w:sz w:val="24"/>
          <w:szCs w:val="24"/>
        </w:rPr>
        <w:t xml:space="preserve"> and Communication in Honeybees’</w:t>
      </w:r>
      <w:r w:rsidR="006F186F" w:rsidRPr="006F186F">
        <w:rPr>
          <w:rFonts w:ascii="Times New Roman" w:hAnsi="Times New Roman" w:cs="Times New Roman"/>
          <w:sz w:val="24"/>
          <w:szCs w:val="24"/>
        </w:rPr>
        <w:t xml:space="preserve"> in </w:t>
      </w:r>
      <w:r w:rsidR="006F186F" w:rsidRPr="006F186F">
        <w:rPr>
          <w:rFonts w:ascii="Times New Roman" w:hAnsi="Times New Roman" w:cs="Times New Roman"/>
          <w:i/>
          <w:sz w:val="24"/>
          <w:szCs w:val="24"/>
        </w:rPr>
        <w:t>Animal Thinking: Contemporary Issues in Comparative Cognition</w:t>
      </w:r>
      <w:r w:rsidR="006F186F" w:rsidRPr="006F186F">
        <w:rPr>
          <w:rFonts w:ascii="Times New Roman" w:hAnsi="Times New Roman" w:cs="Times New Roman"/>
          <w:sz w:val="24"/>
          <w:szCs w:val="24"/>
        </w:rPr>
        <w:t>, edited be Randolf Menzel and Julia Fischer, MIT Press.</w:t>
      </w:r>
    </w:p>
    <w:p w14:paraId="574F4D15" w14:textId="77777777" w:rsidR="006F186F" w:rsidRPr="006F186F" w:rsidRDefault="006F186F" w:rsidP="006F186F">
      <w:pPr>
        <w:spacing w:after="0" w:line="240" w:lineRule="auto"/>
        <w:rPr>
          <w:rFonts w:ascii="Times New Roman" w:hAnsi="Times New Roman" w:cs="Times New Roman"/>
          <w:sz w:val="24"/>
          <w:szCs w:val="24"/>
        </w:rPr>
      </w:pPr>
    </w:p>
    <w:p w14:paraId="5F5A3D6E" w14:textId="0B9A7E0E" w:rsidR="006F186F" w:rsidRPr="00AE01C7"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Milivojev</w:t>
      </w:r>
      <w:r w:rsidR="004A23E4">
        <w:rPr>
          <w:rFonts w:ascii="Times New Roman" w:hAnsi="Times New Roman" w:cs="Times New Roman"/>
          <w:sz w:val="24"/>
          <w:szCs w:val="24"/>
        </w:rPr>
        <w:t>ic, B., &amp; Doeller, C. F. (2013) ‘</w:t>
      </w:r>
      <w:r w:rsidRPr="006F186F">
        <w:rPr>
          <w:rFonts w:ascii="Times New Roman" w:hAnsi="Times New Roman" w:cs="Times New Roman"/>
          <w:sz w:val="24"/>
          <w:szCs w:val="24"/>
        </w:rPr>
        <w:t>Mnemonic Networks in the Hippocampal</w:t>
      </w:r>
      <w:r w:rsidR="00AE01C7">
        <w:rPr>
          <w:rFonts w:ascii="Times New Roman" w:hAnsi="Times New Roman" w:cs="Times New Roman"/>
          <w:sz w:val="24"/>
          <w:szCs w:val="24"/>
        </w:rPr>
        <w:t xml:space="preserve"> </w:t>
      </w:r>
      <w:r w:rsidRPr="006F186F">
        <w:rPr>
          <w:rFonts w:ascii="Times New Roman" w:hAnsi="Times New Roman" w:cs="Times New Roman"/>
          <w:sz w:val="24"/>
          <w:szCs w:val="24"/>
        </w:rPr>
        <w:t>Formation: From Spatial Maps to</w:t>
      </w:r>
      <w:r w:rsidR="004A23E4">
        <w:rPr>
          <w:rFonts w:ascii="Times New Roman" w:hAnsi="Times New Roman" w:cs="Times New Roman"/>
          <w:sz w:val="24"/>
          <w:szCs w:val="24"/>
        </w:rPr>
        <w:t xml:space="preserve"> Temporal and Conceptual Codes.’</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Journal of Experimental</w:t>
      </w:r>
    </w:p>
    <w:p w14:paraId="23F3A16B" w14:textId="77777777"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i/>
          <w:sz w:val="24"/>
          <w:szCs w:val="24"/>
        </w:rPr>
        <w:t>Psychology</w:t>
      </w:r>
      <w:r w:rsidRPr="006F186F">
        <w:rPr>
          <w:rFonts w:ascii="Times New Roman" w:hAnsi="Times New Roman" w:cs="Times New Roman"/>
          <w:sz w:val="24"/>
          <w:szCs w:val="24"/>
        </w:rPr>
        <w:t>, 142:1231-1241.</w:t>
      </w:r>
    </w:p>
    <w:p w14:paraId="54845465" w14:textId="77777777" w:rsidR="006F186F" w:rsidRDefault="006F186F" w:rsidP="006F186F">
      <w:pPr>
        <w:spacing w:after="0" w:line="240" w:lineRule="auto"/>
        <w:rPr>
          <w:rFonts w:ascii="Times New Roman" w:hAnsi="Times New Roman" w:cs="Times New Roman"/>
          <w:sz w:val="24"/>
          <w:szCs w:val="24"/>
        </w:rPr>
      </w:pPr>
    </w:p>
    <w:p w14:paraId="73A68E50" w14:textId="6147A501"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Millikan, Ruth Garrett</w:t>
      </w:r>
      <w:r w:rsidR="004A23E4">
        <w:rPr>
          <w:rFonts w:ascii="Times New Roman" w:hAnsi="Times New Roman" w:cs="Times New Roman"/>
          <w:sz w:val="24"/>
          <w:szCs w:val="24"/>
        </w:rPr>
        <w:t>. (1999) ‘</w:t>
      </w:r>
      <w:r w:rsidRPr="006F186F">
        <w:rPr>
          <w:rFonts w:ascii="Times New Roman" w:hAnsi="Times New Roman" w:cs="Times New Roman"/>
          <w:sz w:val="24"/>
          <w:szCs w:val="24"/>
        </w:rPr>
        <w:t xml:space="preserve">A Common Structure for Concepts of Individuals, Stuffs, and Real Kinds: More </w:t>
      </w:r>
      <w:r w:rsidR="004A23E4">
        <w:rPr>
          <w:rFonts w:ascii="Times New Roman" w:hAnsi="Times New Roman" w:cs="Times New Roman"/>
          <w:sz w:val="24"/>
          <w:szCs w:val="24"/>
        </w:rPr>
        <w:t>Mama, More Milk, and More Mouse’</w:t>
      </w:r>
      <w:r w:rsidRPr="006F186F">
        <w:rPr>
          <w:rFonts w:ascii="Times New Roman" w:hAnsi="Times New Roman" w:cs="Times New Roman"/>
          <w:sz w:val="24"/>
          <w:szCs w:val="24"/>
        </w:rPr>
        <w:t xml:space="preserve">, in </w:t>
      </w:r>
      <w:r w:rsidRPr="006F186F">
        <w:rPr>
          <w:rFonts w:ascii="Times New Roman" w:hAnsi="Times New Roman" w:cs="Times New Roman"/>
          <w:i/>
          <w:sz w:val="24"/>
          <w:szCs w:val="24"/>
        </w:rPr>
        <w:t>Concepts: Core Readings</w:t>
      </w:r>
      <w:r w:rsidRPr="006F186F">
        <w:rPr>
          <w:rFonts w:ascii="Times New Roman" w:hAnsi="Times New Roman" w:cs="Times New Roman"/>
          <w:sz w:val="24"/>
          <w:szCs w:val="24"/>
        </w:rPr>
        <w:t>, edited by Eric Margolis and Stephen Laurence, MIT Press.</w:t>
      </w:r>
    </w:p>
    <w:p w14:paraId="57AE9B48" w14:textId="77777777" w:rsidR="006F186F" w:rsidRPr="006F186F" w:rsidRDefault="006F186F" w:rsidP="006F186F">
      <w:pPr>
        <w:spacing w:after="0" w:line="240" w:lineRule="auto"/>
        <w:rPr>
          <w:rFonts w:ascii="Times New Roman" w:hAnsi="Times New Roman" w:cs="Times New Roman"/>
          <w:sz w:val="24"/>
          <w:szCs w:val="24"/>
        </w:rPr>
      </w:pPr>
    </w:p>
    <w:p w14:paraId="6087FBAF" w14:textId="1492085C" w:rsid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Millikan, Ruth Garrett</w:t>
      </w:r>
      <w:r w:rsidR="004A23E4">
        <w:rPr>
          <w:rFonts w:ascii="Times New Roman" w:hAnsi="Times New Roman" w:cs="Times New Roman"/>
          <w:sz w:val="24"/>
          <w:szCs w:val="24"/>
        </w:rPr>
        <w:t>.</w:t>
      </w:r>
      <w:r w:rsidRPr="006F186F">
        <w:rPr>
          <w:rFonts w:ascii="Times New Roman" w:hAnsi="Times New Roman" w:cs="Times New Roman"/>
          <w:sz w:val="24"/>
          <w:szCs w:val="24"/>
        </w:rPr>
        <w:t xml:space="preserve"> (2000) </w:t>
      </w:r>
      <w:r w:rsidRPr="006F186F">
        <w:rPr>
          <w:rFonts w:ascii="Times New Roman" w:hAnsi="Times New Roman" w:cs="Times New Roman"/>
          <w:i/>
          <w:sz w:val="24"/>
          <w:szCs w:val="24"/>
        </w:rPr>
        <w:t>On Clear and Confused Ideas: An Essay on Substance Concepts</w:t>
      </w:r>
      <w:r w:rsidRPr="006F186F">
        <w:rPr>
          <w:rFonts w:ascii="Times New Roman" w:hAnsi="Times New Roman" w:cs="Times New Roman"/>
          <w:sz w:val="24"/>
          <w:szCs w:val="24"/>
        </w:rPr>
        <w:t>, Cambridge University Press.</w:t>
      </w:r>
    </w:p>
    <w:p w14:paraId="5BCF634E" w14:textId="77777777" w:rsidR="00027B2B" w:rsidRDefault="00027B2B" w:rsidP="006F186F">
      <w:pPr>
        <w:spacing w:after="0" w:line="240" w:lineRule="auto"/>
        <w:rPr>
          <w:rFonts w:ascii="Times New Roman" w:hAnsi="Times New Roman" w:cs="Times New Roman"/>
          <w:sz w:val="24"/>
          <w:szCs w:val="24"/>
        </w:rPr>
      </w:pPr>
    </w:p>
    <w:p w14:paraId="3E219568" w14:textId="4157619A" w:rsidR="00027B2B" w:rsidRDefault="00027B2B" w:rsidP="006F186F">
      <w:pPr>
        <w:spacing w:after="0" w:line="240" w:lineRule="auto"/>
        <w:rPr>
          <w:rFonts w:ascii="Times New Roman" w:hAnsi="Times New Roman" w:cs="Times New Roman"/>
          <w:sz w:val="24"/>
          <w:szCs w:val="24"/>
        </w:rPr>
      </w:pPr>
      <w:r w:rsidRPr="00027B2B">
        <w:rPr>
          <w:rFonts w:ascii="Times New Roman" w:hAnsi="Times New Roman" w:cs="Times New Roman"/>
          <w:sz w:val="24"/>
          <w:szCs w:val="24"/>
        </w:rPr>
        <w:t>Millikan, Ruth Garrett</w:t>
      </w:r>
      <w:r w:rsidR="004A23E4">
        <w:rPr>
          <w:rFonts w:ascii="Times New Roman" w:hAnsi="Times New Roman" w:cs="Times New Roman"/>
          <w:sz w:val="24"/>
          <w:szCs w:val="24"/>
        </w:rPr>
        <w:t>.</w:t>
      </w:r>
      <w:r w:rsidRPr="00027B2B">
        <w:rPr>
          <w:rFonts w:ascii="Times New Roman" w:hAnsi="Times New Roman" w:cs="Times New Roman"/>
          <w:sz w:val="24"/>
          <w:szCs w:val="24"/>
        </w:rPr>
        <w:t xml:space="preserve"> (2017) </w:t>
      </w:r>
      <w:r w:rsidRPr="00027B2B">
        <w:rPr>
          <w:rFonts w:ascii="Times New Roman" w:hAnsi="Times New Roman" w:cs="Times New Roman"/>
          <w:i/>
          <w:sz w:val="24"/>
          <w:szCs w:val="24"/>
        </w:rPr>
        <w:t>Beyond Concepts: Unicepts, Language and Natural Information</w:t>
      </w:r>
      <w:r w:rsidRPr="00027B2B">
        <w:rPr>
          <w:rFonts w:ascii="Times New Roman" w:hAnsi="Times New Roman" w:cs="Times New Roman"/>
          <w:sz w:val="24"/>
          <w:szCs w:val="24"/>
        </w:rPr>
        <w:t>, Oxford University Press.</w:t>
      </w:r>
    </w:p>
    <w:p w14:paraId="16692D95" w14:textId="77777777" w:rsidR="009F6A54" w:rsidRDefault="009F6A54" w:rsidP="006F186F">
      <w:pPr>
        <w:spacing w:after="0" w:line="240" w:lineRule="auto"/>
        <w:rPr>
          <w:rFonts w:ascii="Times New Roman" w:hAnsi="Times New Roman" w:cs="Times New Roman"/>
          <w:sz w:val="24"/>
          <w:szCs w:val="24"/>
        </w:rPr>
      </w:pPr>
    </w:p>
    <w:p w14:paraId="296D8A1A" w14:textId="0121C9F9" w:rsidR="006F186F" w:rsidRPr="006F186F" w:rsidRDefault="009F6A54" w:rsidP="009F6A54">
      <w:pPr>
        <w:rPr>
          <w:rFonts w:ascii="Times New Roman" w:hAnsi="Times New Roman" w:cs="Times New Roman"/>
          <w:sz w:val="24"/>
          <w:szCs w:val="24"/>
        </w:rPr>
      </w:pPr>
      <w:r w:rsidRPr="009F6A54">
        <w:rPr>
          <w:rFonts w:ascii="Times New Roman" w:hAnsi="Times New Roman" w:cs="Times New Roman"/>
          <w:sz w:val="24"/>
          <w:szCs w:val="24"/>
        </w:rPr>
        <w:t>Milner</w:t>
      </w:r>
      <w:r>
        <w:rPr>
          <w:rFonts w:ascii="Times New Roman" w:hAnsi="Times New Roman" w:cs="Times New Roman"/>
          <w:sz w:val="24"/>
          <w:szCs w:val="24"/>
        </w:rPr>
        <w:t xml:space="preserve">, A.D. &amp; Goodale, M.A (2008) </w:t>
      </w:r>
      <w:r w:rsidR="004A23E4">
        <w:rPr>
          <w:rFonts w:ascii="Times New Roman" w:hAnsi="Times New Roman" w:cs="Times New Roman"/>
          <w:sz w:val="24"/>
          <w:szCs w:val="24"/>
        </w:rPr>
        <w:t>‘</w:t>
      </w:r>
      <w:r w:rsidRPr="009F6A54">
        <w:rPr>
          <w:rFonts w:ascii="Times New Roman" w:hAnsi="Times New Roman" w:cs="Times New Roman"/>
          <w:sz w:val="24"/>
          <w:szCs w:val="24"/>
        </w:rPr>
        <w:t>Two visual systems re-view</w:t>
      </w:r>
      <w:r w:rsidR="004A23E4">
        <w:rPr>
          <w:rFonts w:ascii="Times New Roman" w:hAnsi="Times New Roman" w:cs="Times New Roman"/>
          <w:sz w:val="24"/>
          <w:szCs w:val="24"/>
        </w:rPr>
        <w:t>ed’</w:t>
      </w:r>
      <w:r>
        <w:rPr>
          <w:rFonts w:ascii="Times New Roman" w:hAnsi="Times New Roman" w:cs="Times New Roman"/>
          <w:sz w:val="24"/>
          <w:szCs w:val="24"/>
        </w:rPr>
        <w:t xml:space="preserve">, </w:t>
      </w:r>
      <w:r w:rsidRPr="009F6A54">
        <w:rPr>
          <w:rFonts w:ascii="Times New Roman" w:hAnsi="Times New Roman" w:cs="Times New Roman"/>
          <w:i/>
          <w:sz w:val="24"/>
          <w:szCs w:val="24"/>
        </w:rPr>
        <w:t>Neuropsychologia</w:t>
      </w:r>
      <w:r>
        <w:rPr>
          <w:rFonts w:ascii="Times New Roman" w:hAnsi="Times New Roman" w:cs="Times New Roman"/>
          <w:sz w:val="24"/>
          <w:szCs w:val="24"/>
        </w:rPr>
        <w:t>, 46.</w:t>
      </w:r>
    </w:p>
    <w:p w14:paraId="6A57E0AF" w14:textId="77870671"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O’Keefe, J and Dostrovsky, J (1971) ‘The Hippocampus as a Spatial Map: Preliminary Evidence from Unit Activity in the Freely Moving Rat.’ </w:t>
      </w:r>
      <w:r w:rsidRPr="006F186F">
        <w:rPr>
          <w:rFonts w:ascii="Times New Roman" w:hAnsi="Times New Roman" w:cs="Times New Roman"/>
          <w:i/>
          <w:sz w:val="24"/>
          <w:szCs w:val="24"/>
        </w:rPr>
        <w:t>Brain Research</w:t>
      </w:r>
      <w:r w:rsidR="004A23E4">
        <w:rPr>
          <w:rFonts w:ascii="Times New Roman" w:hAnsi="Times New Roman" w:cs="Times New Roman"/>
          <w:sz w:val="24"/>
          <w:szCs w:val="24"/>
        </w:rPr>
        <w:t xml:space="preserve"> 34:</w:t>
      </w:r>
      <w:r w:rsidRPr="006F186F">
        <w:rPr>
          <w:rFonts w:ascii="Times New Roman" w:hAnsi="Times New Roman" w:cs="Times New Roman"/>
          <w:sz w:val="24"/>
          <w:szCs w:val="24"/>
        </w:rPr>
        <w:t>171-5.</w:t>
      </w:r>
    </w:p>
    <w:p w14:paraId="4853803A" w14:textId="77777777" w:rsidR="006F186F" w:rsidRPr="006F186F" w:rsidRDefault="006F186F" w:rsidP="006F186F">
      <w:pPr>
        <w:spacing w:after="0" w:line="240" w:lineRule="auto"/>
        <w:rPr>
          <w:rFonts w:ascii="Times New Roman" w:hAnsi="Times New Roman" w:cs="Times New Roman"/>
          <w:sz w:val="24"/>
          <w:szCs w:val="24"/>
        </w:rPr>
      </w:pPr>
    </w:p>
    <w:p w14:paraId="466B0511" w14:textId="414FCF85"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O’Keefe, J</w:t>
      </w:r>
      <w:r w:rsidR="004A23E4">
        <w:rPr>
          <w:rFonts w:ascii="Times New Roman" w:hAnsi="Times New Roman" w:cs="Times New Roman"/>
          <w:sz w:val="24"/>
          <w:szCs w:val="24"/>
        </w:rPr>
        <w:t>.</w:t>
      </w:r>
      <w:r w:rsidRPr="006F186F">
        <w:rPr>
          <w:rFonts w:ascii="Times New Roman" w:hAnsi="Times New Roman" w:cs="Times New Roman"/>
          <w:sz w:val="24"/>
          <w:szCs w:val="24"/>
        </w:rPr>
        <w:t xml:space="preserve"> (1976) ‘Place Units in the Hippocampus of the Freely Moving Rat.’ </w:t>
      </w:r>
      <w:r w:rsidRPr="006F186F">
        <w:rPr>
          <w:rFonts w:ascii="Times New Roman" w:hAnsi="Times New Roman" w:cs="Times New Roman"/>
          <w:i/>
          <w:sz w:val="24"/>
          <w:szCs w:val="24"/>
        </w:rPr>
        <w:t>Experiential Neurology</w:t>
      </w:r>
      <w:r w:rsidR="004A23E4">
        <w:rPr>
          <w:rFonts w:ascii="Times New Roman" w:hAnsi="Times New Roman" w:cs="Times New Roman"/>
          <w:sz w:val="24"/>
          <w:szCs w:val="24"/>
        </w:rPr>
        <w:t xml:space="preserve"> 51:</w:t>
      </w:r>
      <w:r w:rsidRPr="006F186F">
        <w:rPr>
          <w:rFonts w:ascii="Times New Roman" w:hAnsi="Times New Roman" w:cs="Times New Roman"/>
          <w:sz w:val="24"/>
          <w:szCs w:val="24"/>
        </w:rPr>
        <w:t>78-109.</w:t>
      </w:r>
    </w:p>
    <w:p w14:paraId="12AE2868" w14:textId="77777777" w:rsidR="006F186F" w:rsidRPr="006F186F" w:rsidRDefault="006F186F" w:rsidP="006F186F">
      <w:pPr>
        <w:spacing w:after="0" w:line="240" w:lineRule="auto"/>
        <w:rPr>
          <w:rFonts w:ascii="Times New Roman" w:hAnsi="Times New Roman" w:cs="Times New Roman"/>
          <w:sz w:val="24"/>
          <w:szCs w:val="24"/>
        </w:rPr>
      </w:pPr>
    </w:p>
    <w:p w14:paraId="3E50DF58" w14:textId="64F450B6"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O’Keefe, John</w:t>
      </w:r>
      <w:r w:rsidR="004A23E4">
        <w:rPr>
          <w:rFonts w:ascii="Times New Roman" w:hAnsi="Times New Roman" w:cs="Times New Roman"/>
          <w:sz w:val="24"/>
          <w:szCs w:val="24"/>
        </w:rPr>
        <w:t>. (1993) ‘</w:t>
      </w:r>
      <w:r w:rsidRPr="006F186F">
        <w:rPr>
          <w:rFonts w:ascii="Times New Roman" w:hAnsi="Times New Roman" w:cs="Times New Roman"/>
          <w:sz w:val="24"/>
          <w:szCs w:val="24"/>
        </w:rPr>
        <w:t>Cog</w:t>
      </w:r>
      <w:r w:rsidR="004A23E4">
        <w:rPr>
          <w:rFonts w:ascii="Times New Roman" w:hAnsi="Times New Roman" w:cs="Times New Roman"/>
          <w:sz w:val="24"/>
          <w:szCs w:val="24"/>
        </w:rPr>
        <w:t>nitive Maps, Time and Causality.’</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Proceedings of the British Academy</w:t>
      </w:r>
      <w:r w:rsidR="004A23E4">
        <w:rPr>
          <w:rFonts w:ascii="Times New Roman" w:hAnsi="Times New Roman" w:cs="Times New Roman"/>
          <w:sz w:val="24"/>
          <w:szCs w:val="24"/>
        </w:rPr>
        <w:t>, 83:</w:t>
      </w:r>
      <w:r w:rsidRPr="006F186F">
        <w:rPr>
          <w:rFonts w:ascii="Times New Roman" w:hAnsi="Times New Roman" w:cs="Times New Roman"/>
          <w:sz w:val="24"/>
          <w:szCs w:val="24"/>
        </w:rPr>
        <w:t>35-45.</w:t>
      </w:r>
    </w:p>
    <w:p w14:paraId="3F950A56" w14:textId="77777777" w:rsidR="006F186F" w:rsidRPr="006F186F" w:rsidRDefault="006F186F" w:rsidP="006F186F">
      <w:pPr>
        <w:spacing w:after="0" w:line="240" w:lineRule="auto"/>
        <w:rPr>
          <w:rFonts w:ascii="Times New Roman" w:hAnsi="Times New Roman" w:cs="Times New Roman"/>
          <w:sz w:val="24"/>
          <w:szCs w:val="24"/>
        </w:rPr>
      </w:pPr>
    </w:p>
    <w:p w14:paraId="53BA5723" w14:textId="1B9F2E46" w:rsidR="006F186F" w:rsidRPr="006F186F" w:rsidRDefault="004A23E4"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Putnam, Hilary. (2016) ‘</w:t>
      </w:r>
      <w:r w:rsidR="006F186F" w:rsidRPr="006F186F">
        <w:rPr>
          <w:rFonts w:ascii="Times New Roman" w:hAnsi="Times New Roman" w:cs="Times New Roman"/>
          <w:sz w:val="24"/>
          <w:szCs w:val="24"/>
        </w:rPr>
        <w:t>The Devel</w:t>
      </w:r>
      <w:r>
        <w:rPr>
          <w:rFonts w:ascii="Times New Roman" w:hAnsi="Times New Roman" w:cs="Times New Roman"/>
          <w:sz w:val="24"/>
          <w:szCs w:val="24"/>
        </w:rPr>
        <w:t>opment of Externalist Semantics’</w:t>
      </w:r>
      <w:r w:rsidR="006F186F" w:rsidRPr="006F186F">
        <w:rPr>
          <w:rFonts w:ascii="Times New Roman" w:hAnsi="Times New Roman" w:cs="Times New Roman"/>
          <w:sz w:val="24"/>
          <w:szCs w:val="24"/>
        </w:rPr>
        <w:t xml:space="preserve"> in </w:t>
      </w:r>
      <w:r w:rsidR="006F186F" w:rsidRPr="00AE01C7">
        <w:rPr>
          <w:rFonts w:ascii="Times New Roman" w:hAnsi="Times New Roman" w:cs="Times New Roman"/>
          <w:i/>
          <w:sz w:val="24"/>
          <w:szCs w:val="24"/>
        </w:rPr>
        <w:t>Naturalism, Realism and Normativity</w:t>
      </w:r>
      <w:r w:rsidR="006F186F" w:rsidRPr="006F186F">
        <w:rPr>
          <w:rFonts w:ascii="Times New Roman" w:hAnsi="Times New Roman" w:cs="Times New Roman"/>
          <w:sz w:val="24"/>
          <w:szCs w:val="24"/>
        </w:rPr>
        <w:t>, edited by Mario de Caro, Harvard University Press.</w:t>
      </w:r>
    </w:p>
    <w:p w14:paraId="2EADC803" w14:textId="77777777" w:rsidR="006F186F" w:rsidRPr="006F186F" w:rsidRDefault="006F186F" w:rsidP="006F186F">
      <w:pPr>
        <w:spacing w:after="0" w:line="240" w:lineRule="auto"/>
        <w:rPr>
          <w:rFonts w:ascii="Times New Roman" w:hAnsi="Times New Roman" w:cs="Times New Roman"/>
          <w:sz w:val="24"/>
          <w:szCs w:val="24"/>
        </w:rPr>
      </w:pPr>
    </w:p>
    <w:p w14:paraId="5BDEDCF3" w14:textId="4A4E6328" w:rsid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Pylyshyn, Zenon W. (2007) </w:t>
      </w:r>
      <w:r w:rsidRPr="006F186F">
        <w:rPr>
          <w:rFonts w:ascii="Times New Roman" w:hAnsi="Times New Roman" w:cs="Times New Roman"/>
          <w:i/>
          <w:sz w:val="24"/>
          <w:szCs w:val="24"/>
        </w:rPr>
        <w:t>Things and Places: How the Mind Connects with the World</w:t>
      </w:r>
      <w:r w:rsidR="00AE01C7">
        <w:rPr>
          <w:rFonts w:ascii="Times New Roman" w:hAnsi="Times New Roman" w:cs="Times New Roman"/>
          <w:sz w:val="24"/>
          <w:szCs w:val="24"/>
        </w:rPr>
        <w:t>, MIT Press</w:t>
      </w:r>
      <w:r w:rsidR="00DE02AB">
        <w:rPr>
          <w:rFonts w:ascii="Times New Roman" w:hAnsi="Times New Roman" w:cs="Times New Roman"/>
          <w:sz w:val="24"/>
          <w:szCs w:val="24"/>
        </w:rPr>
        <w:t>.</w:t>
      </w:r>
    </w:p>
    <w:p w14:paraId="525CD275" w14:textId="77777777" w:rsidR="00AE01C7" w:rsidRDefault="00AE01C7" w:rsidP="006F186F">
      <w:pPr>
        <w:spacing w:after="0" w:line="240" w:lineRule="auto"/>
        <w:rPr>
          <w:rFonts w:ascii="Times New Roman" w:hAnsi="Times New Roman" w:cs="Times New Roman"/>
          <w:sz w:val="24"/>
          <w:szCs w:val="24"/>
        </w:rPr>
      </w:pPr>
    </w:p>
    <w:p w14:paraId="013D5351" w14:textId="651D7026" w:rsidR="00E220F6" w:rsidRDefault="00E220F6" w:rsidP="006F186F">
      <w:pPr>
        <w:spacing w:after="0" w:line="240" w:lineRule="auto"/>
        <w:rPr>
          <w:rFonts w:ascii="Times New Roman" w:hAnsi="Times New Roman" w:cs="Times New Roman"/>
          <w:sz w:val="24"/>
          <w:szCs w:val="24"/>
        </w:rPr>
      </w:pPr>
      <w:r w:rsidRPr="00E220F6">
        <w:rPr>
          <w:rFonts w:ascii="Times New Roman" w:hAnsi="Times New Roman" w:cs="Times New Roman"/>
          <w:sz w:val="24"/>
          <w:szCs w:val="24"/>
        </w:rPr>
        <w:t>Quiroga, R.</w:t>
      </w:r>
      <w:r>
        <w:rPr>
          <w:rFonts w:ascii="Times New Roman" w:hAnsi="Times New Roman" w:cs="Times New Roman"/>
          <w:sz w:val="24"/>
          <w:szCs w:val="24"/>
        </w:rPr>
        <w:t xml:space="preserve"> (2012)</w:t>
      </w:r>
      <w:r w:rsidRPr="00E220F6">
        <w:rPr>
          <w:rFonts w:ascii="Times New Roman" w:hAnsi="Times New Roman" w:cs="Times New Roman"/>
          <w:sz w:val="24"/>
          <w:szCs w:val="24"/>
        </w:rPr>
        <w:t xml:space="preserve"> </w:t>
      </w:r>
      <w:r w:rsidR="004A23E4">
        <w:rPr>
          <w:rFonts w:ascii="Times New Roman" w:hAnsi="Times New Roman" w:cs="Times New Roman"/>
          <w:sz w:val="24"/>
          <w:szCs w:val="24"/>
        </w:rPr>
        <w:t>‘</w:t>
      </w:r>
      <w:r w:rsidRPr="00E220F6">
        <w:rPr>
          <w:rFonts w:ascii="Times New Roman" w:hAnsi="Times New Roman" w:cs="Times New Roman"/>
          <w:sz w:val="24"/>
          <w:szCs w:val="24"/>
        </w:rPr>
        <w:t>Concept cells: the building blocks of declarative memory functions</w:t>
      </w:r>
      <w:r w:rsidR="004A23E4">
        <w:rPr>
          <w:rFonts w:ascii="Times New Roman" w:hAnsi="Times New Roman" w:cs="Times New Roman"/>
          <w:sz w:val="24"/>
          <w:szCs w:val="24"/>
        </w:rPr>
        <w:t>.’</w:t>
      </w:r>
      <w:r w:rsidRPr="00E220F6">
        <w:rPr>
          <w:rFonts w:ascii="Times New Roman" w:hAnsi="Times New Roman" w:cs="Times New Roman"/>
          <w:sz w:val="24"/>
          <w:szCs w:val="24"/>
        </w:rPr>
        <w:t xml:space="preserve"> </w:t>
      </w:r>
      <w:r w:rsidRPr="00E220F6">
        <w:rPr>
          <w:rFonts w:ascii="Times New Roman" w:hAnsi="Times New Roman" w:cs="Times New Roman"/>
          <w:i/>
          <w:sz w:val="24"/>
          <w:szCs w:val="24"/>
        </w:rPr>
        <w:t>Nat Rev Neurosci</w:t>
      </w:r>
      <w:r w:rsidR="004A23E4">
        <w:rPr>
          <w:rFonts w:ascii="Times New Roman" w:hAnsi="Times New Roman" w:cs="Times New Roman"/>
          <w:sz w:val="24"/>
          <w:szCs w:val="24"/>
        </w:rPr>
        <w:t xml:space="preserve"> 13:</w:t>
      </w:r>
      <w:r w:rsidRPr="00E220F6">
        <w:rPr>
          <w:rFonts w:ascii="Times New Roman" w:hAnsi="Times New Roman" w:cs="Times New Roman"/>
          <w:sz w:val="24"/>
          <w:szCs w:val="24"/>
        </w:rPr>
        <w:t>587–597</w:t>
      </w:r>
    </w:p>
    <w:p w14:paraId="28B1F01E" w14:textId="77777777" w:rsidR="00E220F6" w:rsidRDefault="00E220F6" w:rsidP="006F186F">
      <w:pPr>
        <w:spacing w:after="0" w:line="240" w:lineRule="auto"/>
        <w:rPr>
          <w:rFonts w:ascii="Times New Roman" w:hAnsi="Times New Roman" w:cs="Times New Roman"/>
          <w:sz w:val="24"/>
          <w:szCs w:val="24"/>
        </w:rPr>
      </w:pPr>
    </w:p>
    <w:p w14:paraId="4E02B39D" w14:textId="24AC7643" w:rsidR="00AE01C7" w:rsidRPr="006F186F" w:rsidRDefault="00AE01C7"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Recanati, François</w:t>
      </w:r>
      <w:r w:rsidR="004A23E4">
        <w:rPr>
          <w:rFonts w:ascii="Times New Roman" w:hAnsi="Times New Roman" w:cs="Times New Roman"/>
          <w:sz w:val="24"/>
          <w:szCs w:val="24"/>
        </w:rPr>
        <w:t>.</w:t>
      </w:r>
      <w:r>
        <w:rPr>
          <w:rFonts w:ascii="Times New Roman" w:hAnsi="Times New Roman" w:cs="Times New Roman"/>
          <w:sz w:val="24"/>
          <w:szCs w:val="24"/>
        </w:rPr>
        <w:t xml:space="preserve"> (2012) </w:t>
      </w:r>
      <w:r w:rsidRPr="00AE01C7">
        <w:rPr>
          <w:rFonts w:ascii="Times New Roman" w:hAnsi="Times New Roman" w:cs="Times New Roman"/>
          <w:i/>
          <w:sz w:val="24"/>
          <w:szCs w:val="24"/>
        </w:rPr>
        <w:t>Mental Files</w:t>
      </w:r>
      <w:r>
        <w:rPr>
          <w:rFonts w:ascii="Times New Roman" w:hAnsi="Times New Roman" w:cs="Times New Roman"/>
          <w:sz w:val="24"/>
          <w:szCs w:val="24"/>
        </w:rPr>
        <w:t xml:space="preserve">, Oxford University Press. </w:t>
      </w:r>
    </w:p>
    <w:p w14:paraId="0FCF4985" w14:textId="77777777" w:rsidR="006F186F" w:rsidRDefault="006F186F" w:rsidP="006F186F">
      <w:pPr>
        <w:spacing w:after="0" w:line="240" w:lineRule="auto"/>
        <w:rPr>
          <w:rFonts w:ascii="Times New Roman" w:hAnsi="Times New Roman" w:cs="Times New Roman"/>
          <w:sz w:val="24"/>
          <w:szCs w:val="24"/>
        </w:rPr>
      </w:pPr>
    </w:p>
    <w:p w14:paraId="1E4434BB" w14:textId="0741A32A" w:rsidR="00D44802" w:rsidRDefault="00D44802" w:rsidP="006F186F">
      <w:pPr>
        <w:spacing w:after="0" w:line="240" w:lineRule="auto"/>
        <w:rPr>
          <w:rFonts w:ascii="Times New Roman" w:hAnsi="Times New Roman" w:cs="Times New Roman"/>
          <w:sz w:val="24"/>
          <w:szCs w:val="24"/>
        </w:rPr>
      </w:pPr>
      <w:r>
        <w:rPr>
          <w:rFonts w:ascii="Times New Roman" w:hAnsi="Times New Roman" w:cs="Times New Roman"/>
          <w:sz w:val="24"/>
          <w:szCs w:val="24"/>
        </w:rPr>
        <w:t>Reddy, Vasudevi</w:t>
      </w:r>
      <w:r w:rsidR="004A23E4">
        <w:rPr>
          <w:rFonts w:ascii="Times New Roman" w:hAnsi="Times New Roman" w:cs="Times New Roman"/>
          <w:sz w:val="24"/>
          <w:szCs w:val="24"/>
        </w:rPr>
        <w:t>.</w:t>
      </w:r>
      <w:r>
        <w:rPr>
          <w:rFonts w:ascii="Times New Roman" w:hAnsi="Times New Roman" w:cs="Times New Roman"/>
          <w:sz w:val="24"/>
          <w:szCs w:val="24"/>
        </w:rPr>
        <w:t xml:space="preserve"> (2010</w:t>
      </w:r>
      <w:r w:rsidRPr="00D44802">
        <w:rPr>
          <w:rFonts w:ascii="Times New Roman" w:hAnsi="Times New Roman" w:cs="Times New Roman"/>
          <w:sz w:val="24"/>
          <w:szCs w:val="24"/>
        </w:rPr>
        <w:t xml:space="preserve">) </w:t>
      </w:r>
      <w:r w:rsidRPr="00D44802">
        <w:rPr>
          <w:rFonts w:ascii="Times New Roman" w:hAnsi="Times New Roman" w:cs="Times New Roman"/>
          <w:i/>
          <w:sz w:val="24"/>
          <w:szCs w:val="24"/>
        </w:rPr>
        <w:t>How Infants Know Minds</w:t>
      </w:r>
      <w:r w:rsidRPr="00D44802">
        <w:rPr>
          <w:rFonts w:ascii="Times New Roman" w:hAnsi="Times New Roman" w:cs="Times New Roman"/>
          <w:sz w:val="24"/>
          <w:szCs w:val="24"/>
        </w:rPr>
        <w:t>, Harvard Univers</w:t>
      </w:r>
      <w:r w:rsidR="007025FE">
        <w:rPr>
          <w:rFonts w:ascii="Times New Roman" w:hAnsi="Times New Roman" w:cs="Times New Roman"/>
          <w:sz w:val="24"/>
          <w:szCs w:val="24"/>
        </w:rPr>
        <w:t>i</w:t>
      </w:r>
      <w:r w:rsidRPr="00D44802">
        <w:rPr>
          <w:rFonts w:ascii="Times New Roman" w:hAnsi="Times New Roman" w:cs="Times New Roman"/>
          <w:sz w:val="24"/>
          <w:szCs w:val="24"/>
        </w:rPr>
        <w:t>ty Press.</w:t>
      </w:r>
    </w:p>
    <w:p w14:paraId="39A7B35D" w14:textId="77777777" w:rsidR="00B67D90" w:rsidRDefault="00B67D90" w:rsidP="006F186F">
      <w:pPr>
        <w:spacing w:after="0" w:line="240" w:lineRule="auto"/>
        <w:rPr>
          <w:rFonts w:ascii="Times New Roman" w:hAnsi="Times New Roman" w:cs="Times New Roman"/>
          <w:sz w:val="24"/>
          <w:szCs w:val="24"/>
        </w:rPr>
      </w:pPr>
    </w:p>
    <w:p w14:paraId="7198D0EC" w14:textId="0C59A452" w:rsidR="00B67D90" w:rsidRDefault="00B67D90" w:rsidP="006F186F">
      <w:pPr>
        <w:spacing w:after="0" w:line="240" w:lineRule="auto"/>
        <w:rPr>
          <w:rFonts w:ascii="Times New Roman" w:hAnsi="Times New Roman" w:cs="Times New Roman"/>
          <w:sz w:val="24"/>
          <w:szCs w:val="24"/>
        </w:rPr>
      </w:pPr>
      <w:r w:rsidRPr="00B67D90">
        <w:rPr>
          <w:rFonts w:ascii="Times New Roman" w:hAnsi="Times New Roman" w:cs="Times New Roman"/>
          <w:sz w:val="24"/>
          <w:szCs w:val="24"/>
        </w:rPr>
        <w:t>Reddy, V., Markova, G., &amp;</w:t>
      </w:r>
      <w:r w:rsidR="004A23E4">
        <w:rPr>
          <w:rFonts w:ascii="Times New Roman" w:hAnsi="Times New Roman" w:cs="Times New Roman"/>
          <w:sz w:val="24"/>
          <w:szCs w:val="24"/>
        </w:rPr>
        <w:t xml:space="preserve"> Wallot, S. (2013). ‘</w:t>
      </w:r>
      <w:r w:rsidRPr="00B67D90">
        <w:rPr>
          <w:rFonts w:ascii="Times New Roman" w:hAnsi="Times New Roman" w:cs="Times New Roman"/>
          <w:sz w:val="24"/>
          <w:szCs w:val="24"/>
        </w:rPr>
        <w:t>Anticipatory Adjustments</w:t>
      </w:r>
      <w:r w:rsidR="004A23E4">
        <w:rPr>
          <w:rFonts w:ascii="Times New Roman" w:hAnsi="Times New Roman" w:cs="Times New Roman"/>
          <w:sz w:val="24"/>
          <w:szCs w:val="24"/>
        </w:rPr>
        <w:t xml:space="preserve"> to Being Picked Up in Infancy.’</w:t>
      </w:r>
      <w:r w:rsidRPr="00B67D90">
        <w:rPr>
          <w:rFonts w:ascii="Times New Roman" w:hAnsi="Times New Roman" w:cs="Times New Roman"/>
          <w:sz w:val="24"/>
          <w:szCs w:val="24"/>
        </w:rPr>
        <w:t xml:space="preserve"> </w:t>
      </w:r>
      <w:r w:rsidRPr="00B67D90">
        <w:rPr>
          <w:rFonts w:ascii="Times New Roman" w:hAnsi="Times New Roman" w:cs="Times New Roman"/>
          <w:i/>
          <w:sz w:val="24"/>
          <w:szCs w:val="24"/>
        </w:rPr>
        <w:t>PLoS ONE</w:t>
      </w:r>
      <w:r w:rsidR="004A23E4">
        <w:rPr>
          <w:rFonts w:ascii="Times New Roman" w:hAnsi="Times New Roman" w:cs="Times New Roman"/>
          <w:sz w:val="24"/>
          <w:szCs w:val="24"/>
        </w:rPr>
        <w:t>, 8(6):</w:t>
      </w:r>
      <w:r w:rsidRPr="00B67D90">
        <w:rPr>
          <w:rFonts w:ascii="Times New Roman" w:hAnsi="Times New Roman" w:cs="Times New Roman"/>
          <w:sz w:val="24"/>
          <w:szCs w:val="24"/>
        </w:rPr>
        <w:t>e65289.</w:t>
      </w:r>
    </w:p>
    <w:p w14:paraId="0E93DB48" w14:textId="77777777" w:rsidR="00D44802" w:rsidRPr="006F186F" w:rsidRDefault="00D44802" w:rsidP="006F186F">
      <w:pPr>
        <w:spacing w:after="0" w:line="240" w:lineRule="auto"/>
        <w:rPr>
          <w:rFonts w:ascii="Times New Roman" w:hAnsi="Times New Roman" w:cs="Times New Roman"/>
          <w:sz w:val="24"/>
          <w:szCs w:val="24"/>
        </w:rPr>
      </w:pPr>
    </w:p>
    <w:p w14:paraId="59502236" w14:textId="77777777"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Rowe, Bruce M. and Levine, Diane P. (2015) </w:t>
      </w:r>
      <w:r w:rsidRPr="006F186F">
        <w:rPr>
          <w:rFonts w:ascii="Times New Roman" w:hAnsi="Times New Roman" w:cs="Times New Roman"/>
          <w:i/>
          <w:sz w:val="24"/>
          <w:szCs w:val="24"/>
        </w:rPr>
        <w:t>A Concise Introduction to Linguistics, 4th Edition</w:t>
      </w:r>
      <w:r w:rsidRPr="006F186F">
        <w:rPr>
          <w:rFonts w:ascii="Times New Roman" w:hAnsi="Times New Roman" w:cs="Times New Roman"/>
          <w:sz w:val="24"/>
          <w:szCs w:val="24"/>
        </w:rPr>
        <w:t>, Routledge.</w:t>
      </w:r>
    </w:p>
    <w:p w14:paraId="723D4F46" w14:textId="77777777" w:rsidR="006F186F" w:rsidRPr="006F186F" w:rsidRDefault="006F186F" w:rsidP="006F186F">
      <w:pPr>
        <w:spacing w:after="0" w:line="240" w:lineRule="auto"/>
        <w:rPr>
          <w:rFonts w:ascii="Times New Roman" w:hAnsi="Times New Roman" w:cs="Times New Roman"/>
          <w:sz w:val="24"/>
          <w:szCs w:val="24"/>
        </w:rPr>
      </w:pPr>
    </w:p>
    <w:p w14:paraId="35173295" w14:textId="660105AF"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Salz, Daniel M., Zoran Tiganj, Srijesa Khasnabish, Annalyse Kohley, Daniel Sheehan, Marc W. Howard, Howard Eichenbaum</w:t>
      </w:r>
      <w:r w:rsidR="004A23E4">
        <w:rPr>
          <w:rFonts w:ascii="Times New Roman" w:hAnsi="Times New Roman" w:cs="Times New Roman"/>
          <w:sz w:val="24"/>
          <w:szCs w:val="24"/>
        </w:rPr>
        <w:t>. (2016) ‘</w:t>
      </w:r>
      <w:r w:rsidRPr="006F186F">
        <w:rPr>
          <w:rFonts w:ascii="Times New Roman" w:hAnsi="Times New Roman" w:cs="Times New Roman"/>
          <w:sz w:val="24"/>
          <w:szCs w:val="24"/>
        </w:rPr>
        <w:t>Time</w:t>
      </w:r>
      <w:r w:rsidR="004A23E4">
        <w:rPr>
          <w:rFonts w:ascii="Times New Roman" w:hAnsi="Times New Roman" w:cs="Times New Roman"/>
          <w:sz w:val="24"/>
          <w:szCs w:val="24"/>
        </w:rPr>
        <w:t xml:space="preserve"> Cells in Hippocampal Area CA3.’</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The Journal of Neuroscience</w:t>
      </w:r>
      <w:r w:rsidRPr="006F186F">
        <w:rPr>
          <w:rFonts w:ascii="Times New Roman" w:hAnsi="Times New Roman" w:cs="Times New Roman"/>
          <w:sz w:val="24"/>
          <w:szCs w:val="24"/>
        </w:rPr>
        <w:t>, 36(28):7476-7484.</w:t>
      </w:r>
    </w:p>
    <w:p w14:paraId="55FC453C" w14:textId="77777777" w:rsidR="006F186F" w:rsidRPr="006F186F" w:rsidRDefault="006F186F" w:rsidP="006F186F">
      <w:pPr>
        <w:spacing w:after="0" w:line="240" w:lineRule="auto"/>
        <w:rPr>
          <w:rFonts w:ascii="Times New Roman" w:hAnsi="Times New Roman" w:cs="Times New Roman"/>
          <w:sz w:val="24"/>
          <w:szCs w:val="24"/>
        </w:rPr>
      </w:pPr>
    </w:p>
    <w:p w14:paraId="49F8F719" w14:textId="583CA111"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Sargolini, F., Fyhn, M., Hafting, T., McNaughton, B.L., Witter, M.P., Mose</w:t>
      </w:r>
      <w:r w:rsidR="004A23E4">
        <w:rPr>
          <w:rFonts w:ascii="Times New Roman" w:hAnsi="Times New Roman" w:cs="Times New Roman"/>
          <w:sz w:val="24"/>
          <w:szCs w:val="24"/>
        </w:rPr>
        <w:t>r, M.B., and Moser, E.I. (2006)</w:t>
      </w:r>
      <w:r w:rsidRPr="006F186F">
        <w:rPr>
          <w:rFonts w:ascii="Times New Roman" w:hAnsi="Times New Roman" w:cs="Times New Roman"/>
          <w:sz w:val="24"/>
          <w:szCs w:val="24"/>
        </w:rPr>
        <w:t xml:space="preserve"> ‘Conjunctive representation of position, direction, and velocity in the entorhinal cortex.’ </w:t>
      </w:r>
      <w:r w:rsidRPr="006F186F">
        <w:rPr>
          <w:rFonts w:ascii="Times New Roman" w:hAnsi="Times New Roman" w:cs="Times New Roman"/>
          <w:i/>
          <w:sz w:val="24"/>
          <w:szCs w:val="24"/>
        </w:rPr>
        <w:t>Science</w:t>
      </w:r>
      <w:r w:rsidRPr="006F186F">
        <w:rPr>
          <w:rFonts w:ascii="Times New Roman" w:hAnsi="Times New Roman" w:cs="Times New Roman"/>
          <w:sz w:val="24"/>
          <w:szCs w:val="24"/>
        </w:rPr>
        <w:t xml:space="preserve"> 312, 758-762.</w:t>
      </w:r>
    </w:p>
    <w:p w14:paraId="6F2C4DED" w14:textId="77777777" w:rsidR="006F186F" w:rsidRPr="006F186F" w:rsidRDefault="006F186F" w:rsidP="006F186F">
      <w:pPr>
        <w:spacing w:after="0" w:line="240" w:lineRule="auto"/>
        <w:rPr>
          <w:rFonts w:ascii="Times New Roman" w:hAnsi="Times New Roman" w:cs="Times New Roman"/>
          <w:sz w:val="24"/>
          <w:szCs w:val="24"/>
        </w:rPr>
      </w:pPr>
    </w:p>
    <w:p w14:paraId="11B660C1" w14:textId="6605A7FF"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 xml:space="preserve">Schiller, Daniela et al. </w:t>
      </w:r>
      <w:r w:rsidR="004A23E4">
        <w:rPr>
          <w:rFonts w:ascii="Times New Roman" w:hAnsi="Times New Roman" w:cs="Times New Roman"/>
          <w:sz w:val="24"/>
          <w:szCs w:val="24"/>
        </w:rPr>
        <w:t>(2015) ‘</w:t>
      </w:r>
      <w:r w:rsidRPr="006F186F">
        <w:rPr>
          <w:rFonts w:ascii="Times New Roman" w:hAnsi="Times New Roman" w:cs="Times New Roman"/>
          <w:sz w:val="24"/>
          <w:szCs w:val="24"/>
        </w:rPr>
        <w:t>Memory and Space: Towards an Understanding of the Cog</w:t>
      </w:r>
      <w:r w:rsidR="004A23E4">
        <w:rPr>
          <w:rFonts w:ascii="Times New Roman" w:hAnsi="Times New Roman" w:cs="Times New Roman"/>
          <w:sz w:val="24"/>
          <w:szCs w:val="24"/>
        </w:rPr>
        <w:t>nitive Map.’</w:t>
      </w:r>
      <w:r w:rsidRPr="006F186F">
        <w:rPr>
          <w:rFonts w:ascii="Times New Roman" w:hAnsi="Times New Roman" w:cs="Times New Roman"/>
          <w:sz w:val="24"/>
          <w:szCs w:val="24"/>
        </w:rPr>
        <w:t xml:space="preserve"> </w:t>
      </w:r>
      <w:r w:rsidRPr="006F186F">
        <w:rPr>
          <w:rFonts w:ascii="Times New Roman" w:hAnsi="Times New Roman" w:cs="Times New Roman"/>
          <w:i/>
          <w:sz w:val="24"/>
          <w:szCs w:val="24"/>
        </w:rPr>
        <w:t xml:space="preserve">The Journal of </w:t>
      </w:r>
      <w:r w:rsidR="003F4C25">
        <w:rPr>
          <w:rFonts w:ascii="Times New Roman" w:hAnsi="Times New Roman" w:cs="Times New Roman"/>
          <w:i/>
          <w:sz w:val="24"/>
          <w:szCs w:val="24"/>
        </w:rPr>
        <w:t>N</w:t>
      </w:r>
      <w:r w:rsidRPr="006F186F">
        <w:rPr>
          <w:rFonts w:ascii="Times New Roman" w:hAnsi="Times New Roman" w:cs="Times New Roman"/>
          <w:i/>
          <w:sz w:val="24"/>
          <w:szCs w:val="24"/>
        </w:rPr>
        <w:t>euroscience</w:t>
      </w:r>
      <w:r w:rsidR="004A23E4">
        <w:rPr>
          <w:rFonts w:ascii="Times New Roman" w:hAnsi="Times New Roman" w:cs="Times New Roman"/>
          <w:sz w:val="24"/>
          <w:szCs w:val="24"/>
        </w:rPr>
        <w:t xml:space="preserve"> 35(41):</w:t>
      </w:r>
      <w:r w:rsidRPr="006F186F">
        <w:rPr>
          <w:rFonts w:ascii="Times New Roman" w:hAnsi="Times New Roman" w:cs="Times New Roman"/>
          <w:sz w:val="24"/>
          <w:szCs w:val="24"/>
        </w:rPr>
        <w:t>13904-11.</w:t>
      </w:r>
    </w:p>
    <w:p w14:paraId="1CAA9612" w14:textId="77777777" w:rsidR="006F186F" w:rsidRPr="006F186F" w:rsidRDefault="006F186F" w:rsidP="006F186F">
      <w:pPr>
        <w:spacing w:after="0" w:line="240" w:lineRule="auto"/>
        <w:rPr>
          <w:rFonts w:ascii="Times New Roman" w:hAnsi="Times New Roman" w:cs="Times New Roman"/>
          <w:sz w:val="24"/>
          <w:szCs w:val="24"/>
        </w:rPr>
      </w:pPr>
    </w:p>
    <w:p w14:paraId="574BEEBA" w14:textId="020AD7E1"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Tomasello, Michael</w:t>
      </w:r>
      <w:r w:rsidR="004A23E4">
        <w:rPr>
          <w:rFonts w:ascii="Times New Roman" w:hAnsi="Times New Roman" w:cs="Times New Roman"/>
          <w:sz w:val="24"/>
          <w:szCs w:val="24"/>
        </w:rPr>
        <w:t>.</w:t>
      </w:r>
      <w:r w:rsidRPr="006F186F">
        <w:rPr>
          <w:rFonts w:ascii="Times New Roman" w:hAnsi="Times New Roman" w:cs="Times New Roman"/>
          <w:sz w:val="24"/>
          <w:szCs w:val="24"/>
        </w:rPr>
        <w:t xml:space="preserve"> (2003) </w:t>
      </w:r>
      <w:r w:rsidRPr="006F186F">
        <w:rPr>
          <w:rFonts w:ascii="Times New Roman" w:hAnsi="Times New Roman" w:cs="Times New Roman"/>
          <w:i/>
          <w:sz w:val="24"/>
          <w:szCs w:val="24"/>
        </w:rPr>
        <w:t>Constructing a Language: A Usage-Based Theory of Language Acquisition</w:t>
      </w:r>
      <w:r w:rsidRPr="006F186F">
        <w:rPr>
          <w:rFonts w:ascii="Times New Roman" w:hAnsi="Times New Roman" w:cs="Times New Roman"/>
          <w:sz w:val="24"/>
          <w:szCs w:val="24"/>
        </w:rPr>
        <w:t xml:space="preserve">, Harvard University Press. </w:t>
      </w:r>
    </w:p>
    <w:p w14:paraId="17124CA2" w14:textId="77777777" w:rsidR="006F186F" w:rsidRPr="006F186F" w:rsidRDefault="006F186F" w:rsidP="006F186F">
      <w:pPr>
        <w:spacing w:after="0" w:line="240" w:lineRule="auto"/>
        <w:rPr>
          <w:rFonts w:ascii="Times New Roman" w:hAnsi="Times New Roman" w:cs="Times New Roman"/>
          <w:sz w:val="24"/>
          <w:szCs w:val="24"/>
        </w:rPr>
      </w:pPr>
    </w:p>
    <w:p w14:paraId="3412AE61" w14:textId="750877FA" w:rsidR="006F186F" w:rsidRPr="006F186F" w:rsidRDefault="006F186F" w:rsidP="006F186F">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Tomasello, Michael</w:t>
      </w:r>
      <w:r w:rsidR="004A23E4">
        <w:rPr>
          <w:rFonts w:ascii="Times New Roman" w:hAnsi="Times New Roman" w:cs="Times New Roman"/>
          <w:sz w:val="24"/>
          <w:szCs w:val="24"/>
        </w:rPr>
        <w:t>.</w:t>
      </w:r>
      <w:r w:rsidRPr="006F186F">
        <w:rPr>
          <w:rFonts w:ascii="Times New Roman" w:hAnsi="Times New Roman" w:cs="Times New Roman"/>
          <w:sz w:val="24"/>
          <w:szCs w:val="24"/>
        </w:rPr>
        <w:t xml:space="preserve"> (2008) </w:t>
      </w:r>
      <w:r w:rsidRPr="006F186F">
        <w:rPr>
          <w:rFonts w:ascii="Times New Roman" w:hAnsi="Times New Roman" w:cs="Times New Roman"/>
          <w:i/>
          <w:sz w:val="24"/>
          <w:szCs w:val="24"/>
        </w:rPr>
        <w:t>Origins of Human Communication</w:t>
      </w:r>
      <w:r w:rsidRPr="006F186F">
        <w:rPr>
          <w:rFonts w:ascii="Times New Roman" w:hAnsi="Times New Roman" w:cs="Times New Roman"/>
          <w:sz w:val="24"/>
          <w:szCs w:val="24"/>
        </w:rPr>
        <w:t>, MIT Press.</w:t>
      </w:r>
    </w:p>
    <w:p w14:paraId="4BB89CAC" w14:textId="77777777" w:rsidR="006F186F" w:rsidRPr="006F186F" w:rsidRDefault="006F186F" w:rsidP="006F186F">
      <w:pPr>
        <w:spacing w:after="0" w:line="240" w:lineRule="auto"/>
        <w:rPr>
          <w:rFonts w:ascii="Times New Roman" w:hAnsi="Times New Roman" w:cs="Times New Roman"/>
          <w:sz w:val="24"/>
          <w:szCs w:val="24"/>
        </w:rPr>
      </w:pPr>
    </w:p>
    <w:p w14:paraId="59E85C54" w14:textId="60EF963A" w:rsidR="00FA404C" w:rsidRDefault="006F186F" w:rsidP="004A6C85">
      <w:pPr>
        <w:spacing w:after="0" w:line="240" w:lineRule="auto"/>
        <w:rPr>
          <w:rFonts w:ascii="Times New Roman" w:hAnsi="Times New Roman" w:cs="Times New Roman"/>
          <w:sz w:val="24"/>
          <w:szCs w:val="24"/>
        </w:rPr>
      </w:pPr>
      <w:r w:rsidRPr="006F186F">
        <w:rPr>
          <w:rFonts w:ascii="Times New Roman" w:hAnsi="Times New Roman" w:cs="Times New Roman"/>
          <w:sz w:val="24"/>
          <w:szCs w:val="24"/>
        </w:rPr>
        <w:t>Williamson, Timothy</w:t>
      </w:r>
      <w:r w:rsidR="004A23E4">
        <w:rPr>
          <w:rFonts w:ascii="Times New Roman" w:hAnsi="Times New Roman" w:cs="Times New Roman"/>
          <w:sz w:val="24"/>
          <w:szCs w:val="24"/>
        </w:rPr>
        <w:t>.</w:t>
      </w:r>
      <w:r w:rsidRPr="006F186F">
        <w:rPr>
          <w:rFonts w:ascii="Times New Roman" w:hAnsi="Times New Roman" w:cs="Times New Roman"/>
          <w:sz w:val="24"/>
          <w:szCs w:val="24"/>
        </w:rPr>
        <w:t xml:space="preserve"> (2000) </w:t>
      </w:r>
      <w:r w:rsidRPr="006F186F">
        <w:rPr>
          <w:rFonts w:ascii="Times New Roman" w:hAnsi="Times New Roman" w:cs="Times New Roman"/>
          <w:i/>
          <w:sz w:val="24"/>
          <w:szCs w:val="24"/>
        </w:rPr>
        <w:t>Knowledge and its Limits</w:t>
      </w:r>
      <w:r w:rsidRPr="006F186F">
        <w:rPr>
          <w:rFonts w:ascii="Times New Roman" w:hAnsi="Times New Roman" w:cs="Times New Roman"/>
          <w:sz w:val="24"/>
          <w:szCs w:val="24"/>
        </w:rPr>
        <w:t xml:space="preserve">. Oxford University Press. </w:t>
      </w:r>
    </w:p>
    <w:p w14:paraId="51BA881B" w14:textId="77777777" w:rsidR="004A6C85" w:rsidRDefault="004A6C85" w:rsidP="004A6C85">
      <w:pPr>
        <w:spacing w:after="0" w:line="240" w:lineRule="auto"/>
        <w:rPr>
          <w:rFonts w:ascii="Times New Roman" w:hAnsi="Times New Roman" w:cs="Times New Roman"/>
          <w:sz w:val="24"/>
          <w:szCs w:val="24"/>
        </w:rPr>
      </w:pPr>
    </w:p>
    <w:sectPr w:rsidR="004A6C85" w:rsidSect="001E2876">
      <w:headerReference w:type="even" r:id="rId7"/>
      <w:headerReference w:type="default" r:id="rId8"/>
      <w:footerReference w:type="even" r:id="rId9"/>
      <w:footerReference w:type="default" r:id="rId10"/>
      <w:headerReference w:type="first" r:id="rId11"/>
      <w:footerReference w:type="first" r:id="rId12"/>
      <w:pgSz w:w="11906" w:h="16838" w:code="9"/>
      <w:pgMar w:top="1361"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3E417" w16cid:durableId="201191A3"/>
  <w16cid:commentId w16cid:paraId="504C983A" w16cid:durableId="20129D46"/>
  <w16cid:commentId w16cid:paraId="054837AB" w16cid:durableId="20129D80"/>
  <w16cid:commentId w16cid:paraId="071D7899" w16cid:durableId="20055350"/>
  <w16cid:commentId w16cid:paraId="10A846B3" w16cid:durableId="20055361"/>
  <w16cid:commentId w16cid:paraId="22ACEE96" w16cid:durableId="20055461"/>
  <w16cid:commentId w16cid:paraId="5F49B4C0" w16cid:durableId="200554BC"/>
  <w16cid:commentId w16cid:paraId="41D8BB67" w16cid:durableId="20129DF7"/>
  <w16cid:commentId w16cid:paraId="1ED0080F" w16cid:durableId="201190E6"/>
  <w16cid:commentId w16cid:paraId="29A815CC" w16cid:durableId="200556EB"/>
  <w16cid:commentId w16cid:paraId="30590A1A" w16cid:durableId="20055734"/>
  <w16cid:commentId w16cid:paraId="6305CFAE" w16cid:durableId="20067964"/>
  <w16cid:commentId w16cid:paraId="62E55CDD" w16cid:durableId="20055839"/>
  <w16cid:commentId w16cid:paraId="4DA150ED" w16cid:durableId="20067A5B"/>
  <w16cid:commentId w16cid:paraId="7A3DBBA5" w16cid:durableId="20067AAA"/>
  <w16cid:commentId w16cid:paraId="142866D3" w16cid:durableId="20055AE2"/>
  <w16cid:commentId w16cid:paraId="5F29A41D" w16cid:durableId="20067ED5"/>
  <w16cid:commentId w16cid:paraId="6CFD6CA4" w16cid:durableId="20055CFB"/>
  <w16cid:commentId w16cid:paraId="464B7799" w16cid:durableId="20055DD5"/>
  <w16cid:commentId w16cid:paraId="583815FA" w16cid:durableId="20055EF3"/>
  <w16cid:commentId w16cid:paraId="724377A8" w16cid:durableId="200683E4"/>
  <w16cid:commentId w16cid:paraId="7AAFF926" w16cid:durableId="20055FAA"/>
  <w16cid:commentId w16cid:paraId="4BF62522" w16cid:durableId="2005604A"/>
  <w16cid:commentId w16cid:paraId="2F52C031" w16cid:durableId="2012A167"/>
  <w16cid:commentId w16cid:paraId="370A3C90" w16cid:durableId="2012A17E"/>
  <w16cid:commentId w16cid:paraId="74FFB490" w16cid:durableId="2012A19B"/>
  <w16cid:commentId w16cid:paraId="7F7B8ADE" w16cid:durableId="2012A25E"/>
  <w16cid:commentId w16cid:paraId="67C23DF2" w16cid:durableId="2012AFD1"/>
  <w16cid:commentId w16cid:paraId="7AE28BEA" w16cid:durableId="200688DA"/>
  <w16cid:commentId w16cid:paraId="7CDBAD88" w16cid:durableId="2012A291"/>
  <w16cid:commentId w16cid:paraId="0ECA1518" w16cid:durableId="200565CB"/>
  <w16cid:commentId w16cid:paraId="4DAF0CF3" w16cid:durableId="20068B2C"/>
  <w16cid:commentId w16cid:paraId="4745A7E7" w16cid:durableId="20068CBE"/>
  <w16cid:commentId w16cid:paraId="6D856CDE" w16cid:durableId="2012A2F0"/>
  <w16cid:commentId w16cid:paraId="514E7CB8" w16cid:durableId="2012A318"/>
  <w16cid:commentId w16cid:paraId="4D95CCC7" w16cid:durableId="2005702B"/>
  <w16cid:commentId w16cid:paraId="09321864" w16cid:durableId="20068D2C"/>
  <w16cid:commentId w16cid:paraId="23567C43" w16cid:durableId="2011AC9E"/>
  <w16cid:commentId w16cid:paraId="024A81C3" w16cid:durableId="2011ACB3"/>
  <w16cid:commentId w16cid:paraId="0021164A" w16cid:durableId="200570B7"/>
  <w16cid:commentId w16cid:paraId="4AAC7F58" w16cid:durableId="20068FCC"/>
  <w16cid:commentId w16cid:paraId="61E6E5C7" w16cid:durableId="20070011"/>
  <w16cid:commentId w16cid:paraId="333C2600" w16cid:durableId="2007007C"/>
  <w16cid:commentId w16cid:paraId="4E9C7C98" w16cid:durableId="20057390"/>
  <w16cid:commentId w16cid:paraId="13153BBC" w16cid:durableId="200573E4"/>
  <w16cid:commentId w16cid:paraId="0DA612F2" w16cid:durableId="20118C13"/>
  <w16cid:commentId w16cid:paraId="3E90F717" w16cid:durableId="20070156"/>
  <w16cid:commentId w16cid:paraId="4149F6F5" w16cid:durableId="2007023B"/>
  <w16cid:commentId w16cid:paraId="731D6090" w16cid:durableId="20070313"/>
  <w16cid:commentId w16cid:paraId="6A05C6CE" w16cid:durableId="2011AFD4"/>
  <w16cid:commentId w16cid:paraId="2B7BF1D8" w16cid:durableId="20118CC6"/>
  <w16cid:commentId w16cid:paraId="6AD9A69C" w16cid:durableId="2012A49F"/>
  <w16cid:commentId w16cid:paraId="13F47C21" w16cid:durableId="200704CF"/>
  <w16cid:commentId w16cid:paraId="03E6D221" w16cid:durableId="2007050D"/>
  <w16cid:commentId w16cid:paraId="2C433F8E" w16cid:durableId="20118D55"/>
  <w16cid:commentId w16cid:paraId="6EF46B88" w16cid:durableId="2005788F"/>
  <w16cid:commentId w16cid:paraId="4A4DED63" w16cid:durableId="200578C1"/>
  <w16cid:commentId w16cid:paraId="3DBFFA5C" w16cid:durableId="20057A28"/>
  <w16cid:commentId w16cid:paraId="68D44BC9" w16cid:durableId="200706CD"/>
  <w16cid:commentId w16cid:paraId="693867D0" w16cid:durableId="2007071E"/>
  <w16cid:commentId w16cid:paraId="1141E57C" w16cid:durableId="20119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D5A65" w14:textId="77777777" w:rsidR="00AA491F" w:rsidRDefault="00AA491F" w:rsidP="00286D5E">
      <w:pPr>
        <w:spacing w:after="0" w:line="240" w:lineRule="auto"/>
      </w:pPr>
      <w:r>
        <w:separator/>
      </w:r>
    </w:p>
  </w:endnote>
  <w:endnote w:type="continuationSeparator" w:id="0">
    <w:p w14:paraId="2676A037" w14:textId="77777777" w:rsidR="00AA491F" w:rsidRDefault="00AA491F" w:rsidP="0028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2EC5" w14:textId="77777777" w:rsidR="00B9576A" w:rsidRDefault="00B9576A" w:rsidP="001E28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B1243" w14:textId="77777777" w:rsidR="00B9576A" w:rsidRDefault="00B9576A" w:rsidP="001E28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C41F" w14:textId="77777777" w:rsidR="00B9576A" w:rsidRDefault="00B9576A" w:rsidP="001E28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DBD">
      <w:rPr>
        <w:rStyle w:val="PageNumber"/>
        <w:noProof/>
      </w:rPr>
      <w:t>26</w:t>
    </w:r>
    <w:r>
      <w:rPr>
        <w:rStyle w:val="PageNumber"/>
      </w:rPr>
      <w:fldChar w:fldCharType="end"/>
    </w:r>
  </w:p>
  <w:p w14:paraId="5080BE1D" w14:textId="77777777" w:rsidR="00B9576A" w:rsidRDefault="00B9576A" w:rsidP="001E287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A82B" w14:textId="77777777" w:rsidR="00B9576A" w:rsidRDefault="00B95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C5BE1" w14:textId="77777777" w:rsidR="00AA491F" w:rsidRDefault="00AA491F" w:rsidP="00286D5E">
      <w:pPr>
        <w:spacing w:after="0" w:line="240" w:lineRule="auto"/>
      </w:pPr>
      <w:r>
        <w:separator/>
      </w:r>
    </w:p>
  </w:footnote>
  <w:footnote w:type="continuationSeparator" w:id="0">
    <w:p w14:paraId="24EC0EF1" w14:textId="77777777" w:rsidR="00AA491F" w:rsidRDefault="00AA491F" w:rsidP="00286D5E">
      <w:pPr>
        <w:spacing w:after="0" w:line="240" w:lineRule="auto"/>
      </w:pPr>
      <w:r>
        <w:continuationSeparator/>
      </w:r>
    </w:p>
  </w:footnote>
  <w:footnote w:id="1">
    <w:p w14:paraId="1A36B75D" w14:textId="04405CB7" w:rsidR="00B9576A" w:rsidRPr="007D5B41" w:rsidRDefault="00B9576A" w:rsidP="0091561F">
      <w:pPr>
        <w:pStyle w:val="FootnoteText"/>
        <w:spacing w:line="480" w:lineRule="auto"/>
        <w:rPr>
          <w:color w:val="FF0000"/>
          <w:lang w:val="en-US"/>
        </w:rPr>
      </w:pPr>
      <w:r w:rsidRPr="007A6396">
        <w:rPr>
          <w:rStyle w:val="FootnoteReference"/>
          <w:lang w:val="en-US"/>
        </w:rPr>
        <w:footnoteRef/>
      </w:r>
      <w:r w:rsidRPr="007A6396">
        <w:rPr>
          <w:lang w:val="en-US"/>
        </w:rPr>
        <w:t xml:space="preserve"> Following standard conventions, I will use </w:t>
      </w:r>
      <w:r>
        <w:rPr>
          <w:lang w:val="en-US"/>
        </w:rPr>
        <w:t>capitalization to refer to concepts</w:t>
      </w:r>
      <w:r w:rsidRPr="007A6396">
        <w:rPr>
          <w:lang w:val="en-US"/>
        </w:rPr>
        <w:t xml:space="preserve">. </w:t>
      </w:r>
      <w:r w:rsidR="00F82F8A">
        <w:rPr>
          <w:lang w:val="en-US"/>
        </w:rPr>
        <w:t>I assume throughout this paper a household in which only Daddy regularly changes diapers. T</w:t>
      </w:r>
      <w:r w:rsidR="00F82F8A" w:rsidRPr="00F82F8A">
        <w:rPr>
          <w:lang w:val="en-US"/>
        </w:rPr>
        <w:t xml:space="preserve">here is an interesting empirical question as to whether babies who have their </w:t>
      </w:r>
      <w:r w:rsidR="00F82F8A">
        <w:rPr>
          <w:lang w:val="en-US"/>
        </w:rPr>
        <w:t>diapers</w:t>
      </w:r>
      <w:r w:rsidR="00F82F8A" w:rsidRPr="00F82F8A">
        <w:rPr>
          <w:lang w:val="en-US"/>
        </w:rPr>
        <w:t xml:space="preserve"> changed by both parents start off with a generic concept of DIAPER-CHA</w:t>
      </w:r>
      <w:r w:rsidR="00F82F8A">
        <w:rPr>
          <w:lang w:val="en-US"/>
        </w:rPr>
        <w:t xml:space="preserve">NGING or firstly develop two specific concepts - </w:t>
      </w:r>
      <w:r w:rsidR="00F82F8A" w:rsidRPr="00F82F8A">
        <w:rPr>
          <w:lang w:val="en-US"/>
        </w:rPr>
        <w:t>and only lat</w:t>
      </w:r>
      <w:r w:rsidR="00F82F8A">
        <w:rPr>
          <w:lang w:val="en-US"/>
        </w:rPr>
        <w:t>ter develop the generic concept</w:t>
      </w:r>
      <w:r w:rsidR="00F82F8A" w:rsidRPr="00F82F8A">
        <w:rPr>
          <w:lang w:val="en-US"/>
        </w:rPr>
        <w:t>.</w:t>
      </w:r>
    </w:p>
  </w:footnote>
  <w:footnote w:id="2">
    <w:p w14:paraId="412F997C" w14:textId="04D5D123" w:rsidR="00B9576A" w:rsidRPr="00831511" w:rsidRDefault="00B9576A">
      <w:pPr>
        <w:pStyle w:val="FootnoteText"/>
        <w:rPr>
          <w:lang w:val="en-US"/>
        </w:rPr>
      </w:pPr>
      <w:r>
        <w:rPr>
          <w:rStyle w:val="FootnoteReference"/>
        </w:rPr>
        <w:footnoteRef/>
      </w:r>
      <w:r>
        <w:t xml:space="preserve"> </w:t>
      </w:r>
      <w:r>
        <w:rPr>
          <w:lang w:val="en-US"/>
        </w:rPr>
        <w:t xml:space="preserve">See Recanati (2012), Millikan (1999), (2000) &amp; (2017). </w:t>
      </w:r>
    </w:p>
  </w:footnote>
  <w:footnote w:id="3">
    <w:p w14:paraId="5F55D99C" w14:textId="77777777" w:rsidR="004F1E2E" w:rsidRPr="00D05498" w:rsidRDefault="004F1E2E" w:rsidP="004F1E2E">
      <w:pPr>
        <w:pStyle w:val="FootnoteText"/>
        <w:rPr>
          <w:lang w:val="en-US"/>
        </w:rPr>
      </w:pPr>
      <w:r>
        <w:rPr>
          <w:rStyle w:val="FootnoteReference"/>
        </w:rPr>
        <w:footnoteRef/>
      </w:r>
      <w:r>
        <w:t xml:space="preserve"> </w:t>
      </w:r>
      <w:r>
        <w:rPr>
          <w:lang w:val="en-US"/>
        </w:rPr>
        <w:t xml:space="preserve">Of course, we can use sentences to refer to such beliefs, and so it is possible to think of such beliefs as somehow relations to propositions. But it is not clear to me what is gained by this, as we have I think a perfectly good way to think about the structure of such beliefs that does not involve any appeal to language. </w:t>
      </w:r>
    </w:p>
  </w:footnote>
  <w:footnote w:id="4">
    <w:p w14:paraId="1F9BAFFB" w14:textId="77777777" w:rsidR="00B9576A" w:rsidRPr="00BA7144" w:rsidRDefault="00B9576A" w:rsidP="00982267">
      <w:pPr>
        <w:pStyle w:val="FootnoteText"/>
        <w:spacing w:line="480" w:lineRule="auto"/>
        <w:rPr>
          <w:lang w:val="en-US"/>
        </w:rPr>
      </w:pPr>
      <w:r>
        <w:rPr>
          <w:rStyle w:val="FootnoteReference"/>
        </w:rPr>
        <w:footnoteRef/>
      </w:r>
      <w:r>
        <w:t xml:space="preserve"> </w:t>
      </w:r>
      <w:r>
        <w:rPr>
          <w:lang w:val="en-US"/>
        </w:rPr>
        <w:t xml:space="preserve">There are at least two types of when-beliefs. Beliefs about particular past episodes (which are related to episodic memory), such as the belief that Olga played chess yesterday, and beliefs about regularly occurring events, such as the belief that Olga plays chess (every afternoon) after lunch. These beliefs involve different types of temporal maps. </w:t>
      </w:r>
    </w:p>
  </w:footnote>
  <w:footnote w:id="5">
    <w:p w14:paraId="32BB05C1" w14:textId="79C495D1" w:rsidR="00B9576A" w:rsidRPr="00E15534" w:rsidRDefault="00B9576A" w:rsidP="00575099">
      <w:pPr>
        <w:pStyle w:val="FootnoteText"/>
        <w:spacing w:line="480" w:lineRule="auto"/>
        <w:rPr>
          <w:lang w:val="en-US"/>
        </w:rPr>
      </w:pPr>
      <w:r w:rsidRPr="00E15534">
        <w:rPr>
          <w:rStyle w:val="FootnoteReference"/>
          <w:lang w:val="en-US"/>
        </w:rPr>
        <w:footnoteRef/>
      </w:r>
      <w:r w:rsidRPr="00E15534">
        <w:rPr>
          <w:lang w:val="en-US"/>
        </w:rPr>
        <w:t xml:space="preserve"> For a </w:t>
      </w:r>
      <w:r w:rsidR="0012745D" w:rsidRPr="00E15534">
        <w:rPr>
          <w:lang w:val="en-US"/>
        </w:rPr>
        <w:t>defense</w:t>
      </w:r>
      <w:r w:rsidRPr="00E15534">
        <w:rPr>
          <w:lang w:val="en-US"/>
        </w:rPr>
        <w:t xml:space="preserve"> of the claim that bees do literally have beliefs and desires, see Carruthers (2006</w:t>
      </w:r>
      <w:r w:rsidR="004A23E4">
        <w:rPr>
          <w:lang w:val="en-US"/>
        </w:rPr>
        <w:t>:</w:t>
      </w:r>
      <w:r>
        <w:rPr>
          <w:lang w:val="en-US"/>
        </w:rPr>
        <w:t>69–78</w:t>
      </w:r>
      <w:r w:rsidR="004A23E4">
        <w:rPr>
          <w:lang w:val="en-US"/>
        </w:rPr>
        <w:t>)</w:t>
      </w:r>
      <w:r w:rsidRPr="00E15534">
        <w:rPr>
          <w:lang w:val="en-US"/>
        </w:rPr>
        <w:t>.</w:t>
      </w:r>
      <w:r>
        <w:rPr>
          <w:lang w:val="en-US"/>
        </w:rPr>
        <w:t xml:space="preserve"> </w:t>
      </w:r>
    </w:p>
  </w:footnote>
  <w:footnote w:id="6">
    <w:p w14:paraId="7C65325F" w14:textId="108EC91D" w:rsidR="00575099" w:rsidRPr="00575099" w:rsidRDefault="00575099" w:rsidP="00575099">
      <w:pPr>
        <w:pStyle w:val="FootnoteText"/>
        <w:spacing w:line="480" w:lineRule="auto"/>
        <w:rPr>
          <w:lang w:val="en-US"/>
        </w:rPr>
      </w:pPr>
      <w:r>
        <w:rPr>
          <w:rStyle w:val="FootnoteReference"/>
        </w:rPr>
        <w:footnoteRef/>
      </w:r>
      <w:r>
        <w:t xml:space="preserve"> </w:t>
      </w:r>
      <w:r w:rsidRPr="00575099">
        <w:t>The claim that bees have both a “</w:t>
      </w:r>
      <w:r w:rsidR="0090368F">
        <w:t>perception-action system” and a</w:t>
      </w:r>
      <w:r w:rsidRPr="00575099">
        <w:t xml:space="preserve"> </w:t>
      </w:r>
      <w:r w:rsidR="0090368F">
        <w:t>“</w:t>
      </w:r>
      <w:r w:rsidRPr="00575099">
        <w:t>perception-belief system” does not entail that bees have two streams of visual processing in the way that primates seem to have. The distinction between these two systems in bees is functional, and I assume these functionally distinct systems are underwritten by distinct brain circuits.</w:t>
      </w:r>
      <w:r>
        <w:t xml:space="preserve"> In primate visual perception, following Millner and Goodale (2008), I suspect that the distin</w:t>
      </w:r>
      <w:r w:rsidR="00C40980">
        <w:t>c</w:t>
      </w:r>
      <w:r>
        <w:t>tion between these two systems corresponds to the distinction between the dorsal and ventral streams of visual processing. But my distinction between these two systems does not presuppose the existence o</w:t>
      </w:r>
      <w:r w:rsidR="00C40980">
        <w:t>f two sepa</w:t>
      </w:r>
      <w:r>
        <w:t xml:space="preserve">rate streams of visual processing. </w:t>
      </w:r>
    </w:p>
  </w:footnote>
  <w:footnote w:id="7">
    <w:p w14:paraId="027C857F" w14:textId="1E890AC7" w:rsidR="0012745D" w:rsidRPr="0012745D" w:rsidRDefault="0012745D" w:rsidP="00575099">
      <w:pPr>
        <w:pStyle w:val="FootnoteText"/>
        <w:spacing w:line="480" w:lineRule="auto"/>
        <w:rPr>
          <w:lang w:val="en-US"/>
        </w:rPr>
      </w:pPr>
      <w:r>
        <w:rPr>
          <w:rStyle w:val="FootnoteReference"/>
        </w:rPr>
        <w:footnoteRef/>
      </w:r>
      <w:r>
        <w:t xml:space="preserve"> For Grice this</w:t>
      </w:r>
      <w:r w:rsidR="00381D85">
        <w:t xml:space="preserve"> </w:t>
      </w:r>
      <w:r>
        <w:t>commitment is central to his program of “creature construction” which is part of a constructivist program of conceptual clarificaton</w:t>
      </w:r>
      <w:r w:rsidR="0019409F">
        <w:t xml:space="preserve"> and justification</w:t>
      </w:r>
      <w:r>
        <w:t xml:space="preserve">. I am sympathetic to his general methodolgy and agree that the best way of clarifying our own psychological concepts is by offering a series of increasingly complex </w:t>
      </w:r>
      <w:r w:rsidR="006C0516">
        <w:t xml:space="preserve">psychological </w:t>
      </w:r>
      <w:r>
        <w:t>models of</w:t>
      </w:r>
      <w:r w:rsidR="006C0516">
        <w:t xml:space="preserve"> increasingly complex creatures. And so </w:t>
      </w:r>
      <w:r w:rsidR="00381D85">
        <w:t>my</w:t>
      </w:r>
      <w:r w:rsidR="006C0516">
        <w:t xml:space="preserve"> </w:t>
      </w:r>
      <w:r w:rsidR="00F16AE8">
        <w:t xml:space="preserve">following </w:t>
      </w:r>
      <w:r w:rsidR="006C0516">
        <w:t xml:space="preserve">discussion of </w:t>
      </w:r>
      <w:r w:rsidR="00381D85">
        <w:t xml:space="preserve">psychological </w:t>
      </w:r>
      <w:r w:rsidR="0019409F">
        <w:t>models of organisms of various levels of complexity</w:t>
      </w:r>
      <w:r w:rsidR="006C0516">
        <w:t xml:space="preserve"> can also be </w:t>
      </w:r>
      <w:r w:rsidR="00F16AE8">
        <w:t xml:space="preserve">understood in </w:t>
      </w:r>
      <w:r w:rsidR="001E6122">
        <w:t>Gricean</w:t>
      </w:r>
      <w:r w:rsidR="00F16AE8">
        <w:t xml:space="preserve"> terms as designed to play a role in</w:t>
      </w:r>
      <w:r w:rsidR="001E6122">
        <w:t xml:space="preserve"> clarifying our own </w:t>
      </w:r>
      <w:r w:rsidR="00F16AE8">
        <w:t xml:space="preserve">pyschological concepts. </w:t>
      </w:r>
    </w:p>
  </w:footnote>
  <w:footnote w:id="8">
    <w:p w14:paraId="4BD88139" w14:textId="386FCF2B" w:rsidR="00B9576A" w:rsidRPr="00806C68" w:rsidRDefault="00B9576A" w:rsidP="00F16AE8">
      <w:pPr>
        <w:pStyle w:val="FootnoteText"/>
        <w:spacing w:line="480" w:lineRule="auto"/>
        <w:rPr>
          <w:lang w:val="en-US"/>
        </w:rPr>
      </w:pPr>
      <w:r w:rsidRPr="00CD4D3D">
        <w:rPr>
          <w:rStyle w:val="FootnoteReference"/>
          <w:lang w:val="en-US"/>
        </w:rPr>
        <w:footnoteRef/>
      </w:r>
      <w:r w:rsidRPr="00CD4D3D">
        <w:rPr>
          <w:lang w:val="en-US"/>
        </w:rPr>
        <w:t xml:space="preserve"> </w:t>
      </w:r>
      <w:r>
        <w:rPr>
          <w:lang w:val="en-US"/>
        </w:rPr>
        <w:t xml:space="preserve">See Gould (1986 and 1988) and Menzel (2011). </w:t>
      </w:r>
    </w:p>
  </w:footnote>
  <w:footnote w:id="9">
    <w:p w14:paraId="37A66A57" w14:textId="05B4D807" w:rsidR="00B9576A" w:rsidRPr="00651F91" w:rsidRDefault="00B9576A" w:rsidP="00B363A1">
      <w:pPr>
        <w:pStyle w:val="FootnoteText"/>
        <w:spacing w:line="480" w:lineRule="auto"/>
        <w:rPr>
          <w:lang w:val="en-US"/>
        </w:rPr>
      </w:pPr>
      <w:r>
        <w:rPr>
          <w:rStyle w:val="FootnoteReference"/>
        </w:rPr>
        <w:footnoteRef/>
      </w:r>
      <w:r>
        <w:t xml:space="preserve"> </w:t>
      </w:r>
      <w:r w:rsidRPr="00B363A1">
        <w:t>Evidence for the existence of such maps is the fact that, as Menzel et al. (2005) have shown, bees are able to take novel shortcuts between points.</w:t>
      </w:r>
      <w:r>
        <w:t xml:space="preserve"> </w:t>
      </w:r>
      <w:r w:rsidRPr="00054A15">
        <w:rPr>
          <w:lang w:val="en-US"/>
        </w:rPr>
        <w:t xml:space="preserve">Cruse and Wehner (2011), however, are </w:t>
      </w:r>
      <w:r w:rsidR="00F10864" w:rsidRPr="00054A15">
        <w:rPr>
          <w:lang w:val="en-US"/>
        </w:rPr>
        <w:t>s</w:t>
      </w:r>
      <w:r w:rsidR="00F10864">
        <w:rPr>
          <w:lang w:val="en-US"/>
        </w:rPr>
        <w:t>k</w:t>
      </w:r>
      <w:r w:rsidR="00F10864" w:rsidRPr="00054A15">
        <w:rPr>
          <w:lang w:val="en-US"/>
        </w:rPr>
        <w:t>eptical</w:t>
      </w:r>
      <w:r w:rsidRPr="00054A15">
        <w:rPr>
          <w:lang w:val="en-US"/>
        </w:rPr>
        <w:t xml:space="preserve"> of Menzel’s claims and have argued that the capacity to use novel shortcuts between known points does not require an internal cognitive map. For a convincing response, see Cheeseman et al. (2014).</w:t>
      </w:r>
      <w:r>
        <w:t xml:space="preserve"> </w:t>
      </w:r>
    </w:p>
  </w:footnote>
  <w:footnote w:id="10">
    <w:p w14:paraId="42D73EDE" w14:textId="72002CFA" w:rsidR="00AA2BDB" w:rsidRPr="00AA2BDB" w:rsidRDefault="00AA2BDB">
      <w:pPr>
        <w:pStyle w:val="FootnoteText"/>
        <w:rPr>
          <w:lang w:val="en-US"/>
        </w:rPr>
      </w:pPr>
      <w:r>
        <w:rPr>
          <w:rStyle w:val="FootnoteReference"/>
        </w:rPr>
        <w:footnoteRef/>
      </w:r>
      <w:r>
        <w:t xml:space="preserve"> Thus Ban concludes that “</w:t>
      </w:r>
      <w:r w:rsidRPr="00AA2BDB">
        <w:t>Taï</w:t>
      </w:r>
      <w:r>
        <w:t xml:space="preserve"> chimpanzees keep a map of their territory in mind, including a notion of direction and feeding tree</w:t>
      </w:r>
      <w:r w:rsidR="004A23E4">
        <w:t xml:space="preserve"> locations” (Ban et al, 2019:</w:t>
      </w:r>
      <w:r>
        <w:t>442)</w:t>
      </w:r>
      <w:r w:rsidR="00597858">
        <w:t>.</w:t>
      </w:r>
      <w:r>
        <w:t xml:space="preserve"> </w:t>
      </w:r>
    </w:p>
  </w:footnote>
  <w:footnote w:id="11">
    <w:p w14:paraId="429D4229" w14:textId="77777777" w:rsidR="00B9576A" w:rsidRPr="00830722" w:rsidRDefault="00B9576A" w:rsidP="00982267">
      <w:pPr>
        <w:pStyle w:val="FootnoteText"/>
        <w:spacing w:line="480" w:lineRule="auto"/>
        <w:rPr>
          <w:lang w:val="en-US"/>
        </w:rPr>
      </w:pPr>
      <w:r>
        <w:rPr>
          <w:rStyle w:val="FootnoteReference"/>
        </w:rPr>
        <w:footnoteRef/>
      </w:r>
      <w:r>
        <w:t xml:space="preserve"> </w:t>
      </w:r>
      <w:r>
        <w:rPr>
          <w:lang w:val="en-US"/>
        </w:rPr>
        <w:t>We could be in the position of the protagonist in the classic Soviet film,</w:t>
      </w:r>
      <w:r w:rsidRPr="001B1B02">
        <w:rPr>
          <w:i/>
          <w:lang w:val="en-US"/>
        </w:rPr>
        <w:t xml:space="preserve"> Irony of Fate</w:t>
      </w:r>
      <w:r>
        <w:rPr>
          <w:lang w:val="en-US"/>
        </w:rPr>
        <w:t xml:space="preserve">. </w:t>
      </w:r>
    </w:p>
  </w:footnote>
  <w:footnote w:id="12">
    <w:p w14:paraId="25FFF391" w14:textId="5BC062AF" w:rsidR="00B9576A" w:rsidRPr="00565091" w:rsidRDefault="00B9576A" w:rsidP="00982267">
      <w:pPr>
        <w:pStyle w:val="FootnoteText"/>
        <w:spacing w:line="480" w:lineRule="auto"/>
        <w:rPr>
          <w:lang w:val="en-US"/>
        </w:rPr>
      </w:pPr>
      <w:r>
        <w:rPr>
          <w:rStyle w:val="FootnoteReference"/>
        </w:rPr>
        <w:footnoteRef/>
      </w:r>
      <w:r>
        <w:t xml:space="preserve"> </w:t>
      </w:r>
      <w:r w:rsidRPr="008E111A">
        <w:rPr>
          <w:lang w:val="en-US"/>
        </w:rPr>
        <w:t xml:space="preserve">Quoted from </w:t>
      </w:r>
      <w:r>
        <w:rPr>
          <w:lang w:val="en-US"/>
        </w:rPr>
        <w:t>‘</w:t>
      </w:r>
      <w:r w:rsidRPr="008E111A">
        <w:rPr>
          <w:lang w:val="en-US"/>
        </w:rPr>
        <w:t>What You Need To Know About Setting A Baby Schedule</w:t>
      </w:r>
      <w:r>
        <w:rPr>
          <w:lang w:val="en-US"/>
        </w:rPr>
        <w:t>’</w:t>
      </w:r>
      <w:r w:rsidRPr="008E111A">
        <w:rPr>
          <w:lang w:val="en-US"/>
        </w:rPr>
        <w:t xml:space="preserve">, </w:t>
      </w:r>
      <w:hyperlink r:id="rId1" w:history="1">
        <w:r w:rsidRPr="008E111A">
          <w:rPr>
            <w:rStyle w:val="Hyperlink"/>
            <w:lang w:val="en-US"/>
          </w:rPr>
          <w:t>https://www.thebump.com/a/baby-schedules</w:t>
        </w:r>
      </w:hyperlink>
      <w:r w:rsidRPr="008E111A">
        <w:rPr>
          <w:lang w:val="en-US"/>
        </w:rPr>
        <w:t xml:space="preserve">. In the same argument, Cheryl Wu argues that </w:t>
      </w:r>
      <w:r>
        <w:rPr>
          <w:lang w:val="en-US"/>
        </w:rPr>
        <w:t>‘</w:t>
      </w:r>
      <w:r w:rsidRPr="008E111A">
        <w:rPr>
          <w:lang w:val="en-US"/>
        </w:rPr>
        <w:t>At 3 months, you’ll notice that baby has some sort of pattern throughout the day. . .Usually around 6 months, they’ll get into a rhythm for nighttime sleep, sleeping about 12 hours at night and waking up two or three times throughout the night. A daytime schedule emerges for most babies around 9 months of age.</w:t>
      </w:r>
      <w:r>
        <w:rPr>
          <w:lang w:val="en-US"/>
        </w:rPr>
        <w:t>’</w:t>
      </w:r>
      <w:r w:rsidRPr="008E111A">
        <w:rPr>
          <w:lang w:val="en-US"/>
        </w:rPr>
        <w:t xml:space="preserve"> I beli</w:t>
      </w:r>
      <w:r>
        <w:rPr>
          <w:lang w:val="en-US"/>
        </w:rPr>
        <w:t>e</w:t>
      </w:r>
      <w:r w:rsidRPr="008E111A">
        <w:rPr>
          <w:lang w:val="en-US"/>
        </w:rPr>
        <w:t>ve that the judgment of healthcare professionals and primary caregivers is a good source of evidence about such matters. For a good discussion of the epistemic value of the judgments of primary caregivers, see Reddy (2010).</w:t>
      </w:r>
      <w:r>
        <w:t xml:space="preserve"> </w:t>
      </w:r>
    </w:p>
  </w:footnote>
  <w:footnote w:id="13">
    <w:p w14:paraId="672FBEE4" w14:textId="4354EF9F" w:rsidR="00B9576A" w:rsidRPr="00D6342E" w:rsidRDefault="00B9576A" w:rsidP="00982267">
      <w:pPr>
        <w:pStyle w:val="FootnoteText"/>
        <w:spacing w:line="480" w:lineRule="auto"/>
        <w:rPr>
          <w:lang w:val="en-US"/>
        </w:rPr>
      </w:pPr>
      <w:r>
        <w:rPr>
          <w:rStyle w:val="FootnoteReference"/>
        </w:rPr>
        <w:footnoteRef/>
      </w:r>
      <w:r>
        <w:t xml:space="preserve"> </w:t>
      </w:r>
      <w:r w:rsidR="00FC0885">
        <w:rPr>
          <w:lang w:val="en-US"/>
        </w:rPr>
        <w:t>“</w:t>
      </w:r>
      <w:r>
        <w:rPr>
          <w:lang w:val="en-US"/>
        </w:rPr>
        <w:t>[I]t is now generally accepted that a map-like representation exists in the brain, and neurobiological studies, conducted in tandem with behavioral investigations, have done much to elucidate the neural substrate of the map as</w:t>
      </w:r>
      <w:r w:rsidR="00FC0885">
        <w:rPr>
          <w:lang w:val="en-US"/>
        </w:rPr>
        <w:t xml:space="preserve"> it operates in two dimensions.”</w:t>
      </w:r>
      <w:r w:rsidR="004A23E4">
        <w:rPr>
          <w:lang w:val="en-US"/>
        </w:rPr>
        <w:t xml:space="preserve"> Jeffery (2011:</w:t>
      </w:r>
      <w:r>
        <w:rPr>
          <w:lang w:val="en-US"/>
        </w:rPr>
        <w:t xml:space="preserve">23) </w:t>
      </w:r>
    </w:p>
  </w:footnote>
  <w:footnote w:id="14">
    <w:p w14:paraId="2DBB1A07" w14:textId="5BB2967D" w:rsidR="00B9576A" w:rsidRPr="00D6342E" w:rsidRDefault="00B9576A" w:rsidP="00982267">
      <w:pPr>
        <w:pStyle w:val="FootnoteText"/>
        <w:spacing w:line="480" w:lineRule="auto"/>
        <w:rPr>
          <w:lang w:val="en-US"/>
        </w:rPr>
      </w:pPr>
      <w:r>
        <w:rPr>
          <w:rStyle w:val="FootnoteReference"/>
        </w:rPr>
        <w:footnoteRef/>
      </w:r>
      <w:r>
        <w:t xml:space="preserve"> See </w:t>
      </w:r>
      <w:r>
        <w:rPr>
          <w:lang w:val="en-US"/>
        </w:rPr>
        <w:t>O’Keefe and Dostrovsky (1971); O’Keefe (1976).</w:t>
      </w:r>
    </w:p>
  </w:footnote>
  <w:footnote w:id="15">
    <w:p w14:paraId="7DE25947" w14:textId="77777777" w:rsidR="00B9576A" w:rsidRPr="00C1704C" w:rsidRDefault="00B9576A" w:rsidP="00982267">
      <w:pPr>
        <w:pStyle w:val="FootnoteText"/>
        <w:spacing w:line="480" w:lineRule="auto"/>
        <w:rPr>
          <w:lang w:val="en-US"/>
        </w:rPr>
      </w:pPr>
      <w:r>
        <w:rPr>
          <w:rStyle w:val="FootnoteReference"/>
        </w:rPr>
        <w:footnoteRef/>
      </w:r>
      <w:r>
        <w:t xml:space="preserve"> </w:t>
      </w:r>
      <w:r>
        <w:rPr>
          <w:lang w:val="en-US"/>
        </w:rPr>
        <w:t xml:space="preserve">See, Fyhn </w:t>
      </w:r>
      <w:r w:rsidRPr="007D5B41">
        <w:rPr>
          <w:lang w:val="en-US"/>
        </w:rPr>
        <w:t>et al</w:t>
      </w:r>
      <w:r w:rsidRPr="00A85A91">
        <w:rPr>
          <w:i/>
          <w:lang w:val="en-US"/>
        </w:rPr>
        <w:t>.</w:t>
      </w:r>
      <w:r>
        <w:rPr>
          <w:lang w:val="en-US"/>
        </w:rPr>
        <w:t xml:space="preserve"> (2004); </w:t>
      </w:r>
      <w:r w:rsidRPr="00C1704C">
        <w:rPr>
          <w:lang w:val="en-US"/>
        </w:rPr>
        <w:t>Sargolini</w:t>
      </w:r>
      <w:r>
        <w:rPr>
          <w:lang w:val="en-US"/>
        </w:rPr>
        <w:t xml:space="preserve"> </w:t>
      </w:r>
      <w:r w:rsidRPr="007D5B41">
        <w:rPr>
          <w:lang w:val="en-US"/>
        </w:rPr>
        <w:t>et al.</w:t>
      </w:r>
      <w:r>
        <w:rPr>
          <w:lang w:val="en-US"/>
        </w:rPr>
        <w:t xml:space="preserve"> (2006).</w:t>
      </w:r>
    </w:p>
  </w:footnote>
  <w:footnote w:id="16">
    <w:p w14:paraId="6F87F7B8" w14:textId="4ED98E92" w:rsidR="00B9576A" w:rsidRPr="00C8440B" w:rsidRDefault="00B9576A" w:rsidP="00982267">
      <w:pPr>
        <w:pStyle w:val="FootnoteText"/>
        <w:spacing w:line="480" w:lineRule="auto"/>
        <w:rPr>
          <w:lang w:val="en-US"/>
        </w:rPr>
      </w:pPr>
      <w:r>
        <w:rPr>
          <w:rStyle w:val="FootnoteReference"/>
        </w:rPr>
        <w:footnoteRef/>
      </w:r>
      <w:r w:rsidR="004A23E4">
        <w:t xml:space="preserve"> See Jeffery (2011:</w:t>
      </w:r>
      <w:r>
        <w:t>26</w:t>
      </w:r>
      <w:r w:rsidRPr="00C8440B">
        <w:t>)</w:t>
      </w:r>
      <w:r>
        <w:t>.</w:t>
      </w:r>
    </w:p>
  </w:footnote>
  <w:footnote w:id="17">
    <w:p w14:paraId="4E3742A8" w14:textId="17D7D05C" w:rsidR="00B9576A" w:rsidRPr="002D002D" w:rsidRDefault="00B9576A" w:rsidP="00982267">
      <w:pPr>
        <w:pStyle w:val="FootnoteText"/>
        <w:spacing w:line="480" w:lineRule="auto"/>
        <w:rPr>
          <w:lang w:val="en-US"/>
        </w:rPr>
      </w:pPr>
      <w:r>
        <w:rPr>
          <w:rStyle w:val="FootnoteReference"/>
        </w:rPr>
        <w:footnoteRef/>
      </w:r>
      <w:r>
        <w:t xml:space="preserve"> </w:t>
      </w:r>
      <w:r>
        <w:rPr>
          <w:lang w:val="en-US"/>
        </w:rPr>
        <w:t xml:space="preserve">Some species may have non-metric cogitative spatial maps, where relations between places are encoded in a graph-like format with places represented as nodes and paths between them as edges. See Weiner </w:t>
      </w:r>
      <w:r w:rsidRPr="007D5B41">
        <w:rPr>
          <w:lang w:val="en-US"/>
        </w:rPr>
        <w:t>et al</w:t>
      </w:r>
      <w:r w:rsidRPr="00A85A91">
        <w:rPr>
          <w:i/>
          <w:lang w:val="en-US"/>
        </w:rPr>
        <w:t>.</w:t>
      </w:r>
      <w:r w:rsidR="004A23E4">
        <w:rPr>
          <w:lang w:val="en-US"/>
        </w:rPr>
        <w:t xml:space="preserve"> (2011:</w:t>
      </w:r>
      <w:r>
        <w:rPr>
          <w:lang w:val="en-US"/>
        </w:rPr>
        <w:t>61–2).</w:t>
      </w:r>
    </w:p>
  </w:footnote>
  <w:footnote w:id="18">
    <w:p w14:paraId="390507C4" w14:textId="21EA8631" w:rsidR="00B9576A" w:rsidRPr="00E27446" w:rsidRDefault="00B9576A" w:rsidP="00982267">
      <w:pPr>
        <w:pStyle w:val="FootnoteText"/>
        <w:spacing w:line="480" w:lineRule="auto"/>
        <w:rPr>
          <w:lang w:val="en-US"/>
        </w:rPr>
      </w:pPr>
      <w:r>
        <w:rPr>
          <w:rStyle w:val="FootnoteReference"/>
        </w:rPr>
        <w:footnoteRef/>
      </w:r>
      <w:r>
        <w:t xml:space="preserve"> </w:t>
      </w:r>
      <w:r w:rsidR="004A23E4">
        <w:rPr>
          <w:lang w:val="en-US"/>
        </w:rPr>
        <w:t>O’Keefe (1993:</w:t>
      </w:r>
      <w:r>
        <w:rPr>
          <w:lang w:val="en-US"/>
        </w:rPr>
        <w:t xml:space="preserve">44). </w:t>
      </w:r>
    </w:p>
  </w:footnote>
  <w:footnote w:id="19">
    <w:p w14:paraId="6F15ECE7" w14:textId="4052B0EF" w:rsidR="00B9576A" w:rsidRPr="00D82967" w:rsidRDefault="00B9576A" w:rsidP="00982267">
      <w:pPr>
        <w:pStyle w:val="FootnoteText"/>
        <w:spacing w:line="480" w:lineRule="auto"/>
        <w:rPr>
          <w:lang w:val="en-US"/>
        </w:rPr>
      </w:pPr>
      <w:r>
        <w:rPr>
          <w:rStyle w:val="FootnoteReference"/>
        </w:rPr>
        <w:footnoteRef/>
      </w:r>
      <w:r>
        <w:t xml:space="preserve"> </w:t>
      </w:r>
      <w:r w:rsidR="00597858">
        <w:rPr>
          <w:lang w:val="en-US"/>
        </w:rPr>
        <w:t>“</w:t>
      </w:r>
      <w:r>
        <w:rPr>
          <w:lang w:val="en-US"/>
        </w:rPr>
        <w:t xml:space="preserve">When patients with hippocampal </w:t>
      </w:r>
      <w:r w:rsidRPr="00D82967">
        <w:rPr>
          <w:lang w:val="en-US"/>
        </w:rPr>
        <w:t>damage were</w:t>
      </w:r>
      <w:r>
        <w:rPr>
          <w:lang w:val="en-US"/>
        </w:rPr>
        <w:t xml:space="preserve"> examined after a tour around a </w:t>
      </w:r>
      <w:r w:rsidRPr="00D82967">
        <w:rPr>
          <w:lang w:val="en-US"/>
        </w:rPr>
        <w:t>campus, they co</w:t>
      </w:r>
      <w:r>
        <w:rPr>
          <w:lang w:val="en-US"/>
        </w:rPr>
        <w:t xml:space="preserve">uld recall spatial and temporal </w:t>
      </w:r>
      <w:r w:rsidRPr="00D82967">
        <w:rPr>
          <w:lang w:val="en-US"/>
        </w:rPr>
        <w:t>aspects and details about particular events.</w:t>
      </w:r>
      <w:r>
        <w:rPr>
          <w:lang w:val="en-US"/>
        </w:rPr>
        <w:t xml:space="preserve"> However, </w:t>
      </w:r>
      <w:r w:rsidRPr="00D82967">
        <w:rPr>
          <w:lang w:val="en-US"/>
        </w:rPr>
        <w:t>whereas control part</w:t>
      </w:r>
      <w:r>
        <w:rPr>
          <w:lang w:val="en-US"/>
        </w:rPr>
        <w:t xml:space="preserve">icipants could well remember </w:t>
      </w:r>
      <w:r w:rsidRPr="00D82967">
        <w:rPr>
          <w:lang w:val="en-US"/>
        </w:rPr>
        <w:t>the sequ</w:t>
      </w:r>
      <w:r>
        <w:rPr>
          <w:lang w:val="en-US"/>
        </w:rPr>
        <w:t xml:space="preserve">ential order of the tour events </w:t>
      </w:r>
      <w:r w:rsidRPr="00D82967">
        <w:rPr>
          <w:lang w:val="en-US"/>
        </w:rPr>
        <w:t>even a</w:t>
      </w:r>
      <w:r>
        <w:rPr>
          <w:lang w:val="en-US"/>
        </w:rPr>
        <w:t xml:space="preserve"> </w:t>
      </w:r>
      <w:r w:rsidRPr="00D82967">
        <w:rPr>
          <w:lang w:val="en-US"/>
        </w:rPr>
        <w:t>month later, the patients’ recalled order of</w:t>
      </w:r>
      <w:r w:rsidR="00F10864">
        <w:rPr>
          <w:lang w:val="en-US"/>
        </w:rPr>
        <w:t xml:space="preserve"> </w:t>
      </w:r>
      <w:r w:rsidRPr="00D82967">
        <w:rPr>
          <w:lang w:val="en-US"/>
        </w:rPr>
        <w:t>events was un</w:t>
      </w:r>
      <w:r>
        <w:rPr>
          <w:lang w:val="en-US"/>
        </w:rPr>
        <w:t>related to reality</w:t>
      </w:r>
      <w:r w:rsidRPr="00D82967">
        <w:rPr>
          <w:lang w:val="en-US"/>
        </w:rPr>
        <w:t>.</w:t>
      </w:r>
      <w:r>
        <w:rPr>
          <w:lang w:val="en-US"/>
        </w:rPr>
        <w:t xml:space="preserve"> . . Hippocampal </w:t>
      </w:r>
      <w:r w:rsidRPr="00D82967">
        <w:rPr>
          <w:lang w:val="en-US"/>
        </w:rPr>
        <w:t>damage in</w:t>
      </w:r>
      <w:r>
        <w:rPr>
          <w:lang w:val="en-US"/>
        </w:rPr>
        <w:t xml:space="preserve"> rats also induces a deficit in </w:t>
      </w:r>
      <w:r w:rsidRPr="00D82967">
        <w:rPr>
          <w:lang w:val="en-US"/>
        </w:rPr>
        <w:t>learning sequential order of odor stimuli</w:t>
      </w:r>
      <w:r w:rsidR="00FC0885">
        <w:rPr>
          <w:lang w:val="en-US"/>
        </w:rPr>
        <w:t>”</w:t>
      </w:r>
      <w:r w:rsidR="004A23E4">
        <w:rPr>
          <w:lang w:val="en-US"/>
        </w:rPr>
        <w:t xml:space="preserve"> (Buzsáki and Llinás, 2017:</w:t>
      </w:r>
      <w:r>
        <w:rPr>
          <w:lang w:val="en-US"/>
        </w:rPr>
        <w:t>484).</w:t>
      </w:r>
    </w:p>
  </w:footnote>
  <w:footnote w:id="20">
    <w:p w14:paraId="31555C3C" w14:textId="066C306B" w:rsidR="00B9576A" w:rsidRPr="003164B0" w:rsidRDefault="00B9576A" w:rsidP="00982267">
      <w:pPr>
        <w:pStyle w:val="FootnoteText"/>
        <w:spacing w:line="480" w:lineRule="auto"/>
        <w:rPr>
          <w:lang w:val="en-US"/>
        </w:rPr>
      </w:pPr>
      <w:r>
        <w:rPr>
          <w:rStyle w:val="FootnoteReference"/>
        </w:rPr>
        <w:footnoteRef/>
      </w:r>
      <w:r>
        <w:t xml:space="preserve"> </w:t>
      </w:r>
      <w:r w:rsidR="004A23E4">
        <w:rPr>
          <w:lang w:val="en-US"/>
        </w:rPr>
        <w:t>See also Millikan (2000:</w:t>
      </w:r>
      <w:r w:rsidRPr="003164B0">
        <w:rPr>
          <w:lang w:val="en-US"/>
        </w:rPr>
        <w:t xml:space="preserve">13). I prefer Millikan’s </w:t>
      </w:r>
      <w:r w:rsidR="004D298B">
        <w:rPr>
          <w:lang w:val="en-US"/>
        </w:rPr>
        <w:t xml:space="preserve">earlier </w:t>
      </w:r>
      <w:r w:rsidR="004A23E4">
        <w:rPr>
          <w:lang w:val="en-US"/>
        </w:rPr>
        <w:t>expression</w:t>
      </w:r>
      <w:r w:rsidR="004D298B">
        <w:rPr>
          <w:lang w:val="en-US"/>
        </w:rPr>
        <w:t xml:space="preserve"> ‘substance concept</w:t>
      </w:r>
      <w:r w:rsidRPr="003164B0">
        <w:rPr>
          <w:lang w:val="en-US"/>
        </w:rPr>
        <w:t>’ rather than her more recent (2017) term</w:t>
      </w:r>
      <w:r w:rsidR="004D298B">
        <w:rPr>
          <w:lang w:val="en-US"/>
        </w:rPr>
        <w:t xml:space="preserve"> ‘unicept</w:t>
      </w:r>
      <w:r w:rsidRPr="003164B0">
        <w:rPr>
          <w:lang w:val="en-US"/>
        </w:rPr>
        <w:t xml:space="preserve">’. </w:t>
      </w:r>
    </w:p>
  </w:footnote>
  <w:footnote w:id="21">
    <w:p w14:paraId="1FF2E6B3" w14:textId="74C54358" w:rsidR="00C61F43" w:rsidRPr="00C61F43" w:rsidRDefault="00C61F43" w:rsidP="00C61F43">
      <w:pPr>
        <w:pStyle w:val="FootnoteText"/>
        <w:spacing w:line="480" w:lineRule="auto"/>
        <w:rPr>
          <w:lang w:val="en-US"/>
        </w:rPr>
      </w:pPr>
      <w:r>
        <w:rPr>
          <w:rStyle w:val="FootnoteReference"/>
        </w:rPr>
        <w:footnoteRef/>
      </w:r>
      <w:r>
        <w:t xml:space="preserve"> </w:t>
      </w:r>
      <w:r w:rsidRPr="00C61F43">
        <w:t>The way in which atomic event concepts become articulated is analogous to the way in which infants, in their linguistic development, slowly come to recognise the internal structure of what start out as holophrases. Empirical research shows that, in terms of the development of their linguistic capacities, infants begin by expressing ‘complex’ thoug</w:t>
      </w:r>
      <w:r w:rsidR="00597858">
        <w:t>hts with holophrases, that is, “</w:t>
      </w:r>
      <w:r w:rsidRPr="00C61F43">
        <w:t>one-word utterances with which the toddler expresses an entire sente</w:t>
      </w:r>
      <w:r w:rsidR="00597858">
        <w:t>nce” (Rowe and Levine, 2015:</w:t>
      </w:r>
      <w:r w:rsidRPr="00C61F43">
        <w:t>236). This is the orthodox position of those who study language acquisition.  It is common for infants to learn expressions such as ‘ice cream’ or ‘I love you’ as single lexical items before they learn to articulate their internal structure. It is only later in development that they begin to understand the internal structure of such expressions. A similar story should be told about the development of our event concepts, which start as atomic event concepts and are articulated only later in development.</w:t>
      </w:r>
    </w:p>
  </w:footnote>
  <w:footnote w:id="22">
    <w:p w14:paraId="4A62F787" w14:textId="5D87CE47" w:rsidR="006C76B9" w:rsidRPr="006C76B9" w:rsidRDefault="006C76B9" w:rsidP="006C76B9">
      <w:pPr>
        <w:pStyle w:val="FootnoteText"/>
        <w:spacing w:line="480" w:lineRule="auto"/>
        <w:rPr>
          <w:lang w:val="en-US"/>
        </w:rPr>
      </w:pPr>
      <w:r>
        <w:rPr>
          <w:rStyle w:val="FootnoteReference"/>
        </w:rPr>
        <w:footnoteRef/>
      </w:r>
      <w:r>
        <w:t xml:space="preserve"> </w:t>
      </w:r>
      <w:r w:rsidR="00AA5EC0">
        <w:rPr>
          <w:lang w:val="en-US"/>
        </w:rPr>
        <w:t xml:space="preserve">One might think here that </w:t>
      </w:r>
      <w:r>
        <w:rPr>
          <w:lang w:val="en-US"/>
        </w:rPr>
        <w:t>although the</w:t>
      </w:r>
      <w:r w:rsidRPr="006C76B9">
        <w:rPr>
          <w:lang w:val="en-US"/>
        </w:rPr>
        <w:t xml:space="preserve"> </w:t>
      </w:r>
      <w:r>
        <w:rPr>
          <w:lang w:val="en-US"/>
        </w:rPr>
        <w:t xml:space="preserve">earlier and later </w:t>
      </w:r>
      <w:r w:rsidRPr="006C76B9">
        <w:rPr>
          <w:lang w:val="en-US"/>
        </w:rPr>
        <w:t>concept may ha</w:t>
      </w:r>
      <w:r>
        <w:rPr>
          <w:lang w:val="en-US"/>
        </w:rPr>
        <w:t xml:space="preserve">ve the same referent it is </w:t>
      </w:r>
      <w:r w:rsidRPr="006C76B9">
        <w:rPr>
          <w:lang w:val="en-US"/>
        </w:rPr>
        <w:t xml:space="preserve">unarticulated for the toddler </w:t>
      </w:r>
      <w:r>
        <w:rPr>
          <w:lang w:val="en-US"/>
        </w:rPr>
        <w:t>and articulated</w:t>
      </w:r>
      <w:r w:rsidRPr="006C76B9">
        <w:rPr>
          <w:lang w:val="en-US"/>
        </w:rPr>
        <w:t xml:space="preserve"> for the teenager, and in that sense is a different concept.</w:t>
      </w:r>
      <w:r>
        <w:rPr>
          <w:lang w:val="en-US"/>
        </w:rPr>
        <w:t xml:space="preserve"> But this depends on how one thinks of articulation</w:t>
      </w:r>
      <w:r w:rsidRPr="006C76B9">
        <w:rPr>
          <w:lang w:val="en-US"/>
        </w:rPr>
        <w:t xml:space="preserve">. My preference is to think of conceptual articulation in terms of establishing inferential relations between concepts rather than concepts acquiring some sort of internal articulation. </w:t>
      </w:r>
      <w:r>
        <w:rPr>
          <w:lang w:val="en-US"/>
        </w:rPr>
        <w:t>So,</w:t>
      </w:r>
      <w:r w:rsidRPr="006C76B9">
        <w:rPr>
          <w:lang w:val="en-US"/>
        </w:rPr>
        <w:t xml:space="preserve"> what remains the same through the process of conceptual articulatio</w:t>
      </w:r>
      <w:r>
        <w:rPr>
          <w:lang w:val="en-US"/>
        </w:rPr>
        <w:t xml:space="preserve">n is not merely the reference. </w:t>
      </w:r>
      <w:r w:rsidRPr="006C76B9">
        <w:rPr>
          <w:lang w:val="en-US"/>
        </w:rPr>
        <w:t>I am thinking of concepts as mental files. So on my preferred picture what happens in the process of articulation is that the original file remains the same but a new file is created and an inferential link is created between the original file and the new file. So one articulates the concept MUMMY</w:t>
      </w:r>
      <w:r>
        <w:rPr>
          <w:lang w:val="en-US"/>
        </w:rPr>
        <w:t xml:space="preserve">’S-PLAYING-CHESS by creating </w:t>
      </w:r>
      <w:r w:rsidRPr="006C76B9">
        <w:rPr>
          <w:lang w:val="en-US"/>
        </w:rPr>
        <w:t>an inferential link between the concept MUMMY</w:t>
      </w:r>
      <w:r>
        <w:rPr>
          <w:lang w:val="en-US"/>
        </w:rPr>
        <w:t>’S</w:t>
      </w:r>
      <w:r w:rsidRPr="006C76B9">
        <w:rPr>
          <w:lang w:val="en-US"/>
        </w:rPr>
        <w:t xml:space="preserve">-PLAYING-CHESS and the concept PLAYING-CHESS.  </w:t>
      </w:r>
    </w:p>
  </w:footnote>
  <w:footnote w:id="23">
    <w:p w14:paraId="0BABA797" w14:textId="5B9C0F0D" w:rsidR="00C61F43" w:rsidRPr="00C61F43" w:rsidRDefault="00C61F43" w:rsidP="006C76B9">
      <w:pPr>
        <w:pStyle w:val="FootnoteText"/>
        <w:spacing w:line="480" w:lineRule="auto"/>
        <w:rPr>
          <w:lang w:val="en-US"/>
        </w:rPr>
      </w:pPr>
      <w:r>
        <w:rPr>
          <w:rStyle w:val="FootnoteReference"/>
        </w:rPr>
        <w:footnoteRef/>
      </w:r>
      <w:r>
        <w:t xml:space="preserve"> </w:t>
      </w:r>
      <w:r w:rsidR="004529FC">
        <w:t xml:space="preserve">As Putnam argues, </w:t>
      </w:r>
      <w:r w:rsidR="00D4252B">
        <w:t>“</w:t>
      </w:r>
      <w:r w:rsidRPr="00C61F43">
        <w:t>speakers who lived before Dalton introduced the modern notion of a chemical compound referred to the same liquid when they used the term ‘water’. The word does not change its meaning every time we discover a better account of the nature of water. The meaning and reference of ‘water’ aren’t what has changed; it is our knowledge about water that has changed. The meaning of ‘water’ isn’t fixed by a definition, either in terms of the observable properties of the substance or in terms of the properties mentioned in our latest scientific theory; it is fixed by the nature of our paradigms of water. To be water is to be the same liquid as this, where this can be (almost) any of the par</w:t>
      </w:r>
      <w:r w:rsidR="004A23E4">
        <w:t>adigm examples of water” (2016:</w:t>
      </w:r>
      <w:r w:rsidRPr="00C61F43">
        <w:t>207-8).</w:t>
      </w:r>
    </w:p>
  </w:footnote>
  <w:footnote w:id="24">
    <w:p w14:paraId="06D5F9D2" w14:textId="24F27965" w:rsidR="00B9576A" w:rsidRPr="009D019E" w:rsidRDefault="00B9576A" w:rsidP="00982267">
      <w:pPr>
        <w:pStyle w:val="FootnoteText"/>
        <w:spacing w:line="480" w:lineRule="auto"/>
      </w:pPr>
      <w:r w:rsidRPr="00CB1004">
        <w:rPr>
          <w:rStyle w:val="FootnoteReference"/>
          <w:lang w:val="en-US"/>
        </w:rPr>
        <w:footnoteRef/>
      </w:r>
      <w:r w:rsidR="00597858">
        <w:rPr>
          <w:lang w:val="en-US"/>
        </w:rPr>
        <w:t xml:space="preserve"> “</w:t>
      </w:r>
      <w:r w:rsidRPr="00CB1004">
        <w:rPr>
          <w:lang w:val="en-US"/>
        </w:rPr>
        <w:t xml:space="preserve">Like idioms, high frequency phrases also provide evidence for lexical storage of multi-word items as single units, but units which are nonetheless analyzable into </w:t>
      </w:r>
      <w:r w:rsidR="00597858">
        <w:rPr>
          <w:lang w:val="en-US"/>
        </w:rPr>
        <w:t>their morphosemantic components”</w:t>
      </w:r>
      <w:r w:rsidRPr="00CB1004">
        <w:rPr>
          <w:lang w:val="en-US"/>
        </w:rPr>
        <w:t xml:space="preserve"> </w:t>
      </w:r>
      <w:r>
        <w:rPr>
          <w:lang w:val="en-US"/>
        </w:rPr>
        <w:t>(</w:t>
      </w:r>
      <w:r w:rsidRPr="00CB1004">
        <w:rPr>
          <w:lang w:val="en-US"/>
        </w:rPr>
        <w:t>Bybee</w:t>
      </w:r>
      <w:r>
        <w:rPr>
          <w:lang w:val="en-US"/>
        </w:rPr>
        <w:t xml:space="preserve">, </w:t>
      </w:r>
      <w:r w:rsidRPr="00CB1004">
        <w:rPr>
          <w:lang w:val="en-US"/>
        </w:rPr>
        <w:t>1988</w:t>
      </w:r>
      <w:r w:rsidR="004A23E4">
        <w:t>:</w:t>
      </w:r>
      <w:r>
        <w:t>425).</w:t>
      </w:r>
    </w:p>
  </w:footnote>
  <w:footnote w:id="25">
    <w:p w14:paraId="59DDA64F" w14:textId="44EF30B9" w:rsidR="00B9576A" w:rsidRPr="00D8126A" w:rsidRDefault="00B9576A" w:rsidP="00982267">
      <w:pPr>
        <w:pStyle w:val="FootnoteText"/>
        <w:spacing w:line="480" w:lineRule="auto"/>
        <w:rPr>
          <w:lang w:val="en-US"/>
        </w:rPr>
      </w:pPr>
      <w:r>
        <w:rPr>
          <w:rStyle w:val="FootnoteReference"/>
        </w:rPr>
        <w:footnoteRef/>
      </w:r>
      <w:r>
        <w:t xml:space="preserve"> </w:t>
      </w:r>
      <w:r w:rsidR="00597858">
        <w:rPr>
          <w:lang w:val="en-US"/>
        </w:rPr>
        <w:t>Thus, Bybee (1988) argues that “[i]</w:t>
      </w:r>
      <w:r w:rsidRPr="00D8126A">
        <w:rPr>
          <w:lang w:val="en-US"/>
        </w:rPr>
        <w:t>t is not controversial to claim that idioms are in</w:t>
      </w:r>
      <w:r>
        <w:rPr>
          <w:lang w:val="en-US"/>
        </w:rPr>
        <w:t xml:space="preserve">stances of multi-word sequences </w:t>
      </w:r>
      <w:r w:rsidRPr="00D8126A">
        <w:rPr>
          <w:lang w:val="en-US"/>
        </w:rPr>
        <w:t>that are stored in memory.</w:t>
      </w:r>
      <w:r>
        <w:rPr>
          <w:lang w:val="en-US"/>
        </w:rPr>
        <w:t xml:space="preserve"> . . </w:t>
      </w:r>
      <w:r w:rsidRPr="00D8126A">
        <w:rPr>
          <w:lang w:val="en-US"/>
        </w:rPr>
        <w:t>Just because idioms are remembered as wholes does not mean that their</w:t>
      </w:r>
      <w:r>
        <w:rPr>
          <w:lang w:val="en-US"/>
        </w:rPr>
        <w:t xml:space="preserve"> </w:t>
      </w:r>
      <w:r w:rsidRPr="00D8126A">
        <w:rPr>
          <w:lang w:val="en-US"/>
        </w:rPr>
        <w:t>component parts and the semantic contribution they make are not recognized.</w:t>
      </w:r>
      <w:r>
        <w:rPr>
          <w:lang w:val="en-US"/>
        </w:rPr>
        <w:t xml:space="preserve"> . . [E]</w:t>
      </w:r>
      <w:r w:rsidRPr="00D8126A">
        <w:rPr>
          <w:lang w:val="en-US"/>
        </w:rPr>
        <w:t>ven though a phrase such</w:t>
      </w:r>
      <w:r>
        <w:rPr>
          <w:lang w:val="en-US"/>
        </w:rPr>
        <w:t xml:space="preserve"> </w:t>
      </w:r>
      <w:r w:rsidRPr="00D8126A">
        <w:rPr>
          <w:lang w:val="en-US"/>
        </w:rPr>
        <w:t xml:space="preserve">as </w:t>
      </w:r>
      <w:r w:rsidRPr="00D8126A">
        <w:rPr>
          <w:i/>
          <w:lang w:val="en-US"/>
        </w:rPr>
        <w:t>pull strings</w:t>
      </w:r>
      <w:r>
        <w:rPr>
          <w:lang w:val="en-US"/>
        </w:rPr>
        <w:t xml:space="preserve">, </w:t>
      </w:r>
      <w:r w:rsidRPr="00D8126A">
        <w:rPr>
          <w:lang w:val="en-US"/>
        </w:rPr>
        <w:t xml:space="preserve">as in </w:t>
      </w:r>
      <w:r w:rsidRPr="00D8126A">
        <w:rPr>
          <w:i/>
          <w:lang w:val="en-US"/>
        </w:rPr>
        <w:t>John was able to pull strings to get the job</w:t>
      </w:r>
      <w:r w:rsidRPr="00D8126A">
        <w:rPr>
          <w:lang w:val="en-US"/>
        </w:rPr>
        <w:t>, has a meaning</w:t>
      </w:r>
      <w:r>
        <w:rPr>
          <w:lang w:val="en-US"/>
        </w:rPr>
        <w:t xml:space="preserve"> </w:t>
      </w:r>
      <w:r w:rsidRPr="00D8126A">
        <w:rPr>
          <w:lang w:val="en-US"/>
        </w:rPr>
        <w:t>that is different from the literal combination of it</w:t>
      </w:r>
      <w:r>
        <w:rPr>
          <w:lang w:val="en-US"/>
        </w:rPr>
        <w:t xml:space="preserve">s parts, speakers recognize the </w:t>
      </w:r>
      <w:r w:rsidRPr="00D8126A">
        <w:rPr>
          <w:lang w:val="en-US"/>
        </w:rPr>
        <w:t>two words in the phrase as the same as those occurring in other combinations, and</w:t>
      </w:r>
      <w:r>
        <w:rPr>
          <w:lang w:val="en-US"/>
        </w:rPr>
        <w:t xml:space="preserve"> </w:t>
      </w:r>
      <w:r w:rsidRPr="00D8126A">
        <w:rPr>
          <w:lang w:val="en-US"/>
        </w:rPr>
        <w:t>even recognize the semantic contribution of these words</w:t>
      </w:r>
      <w:r w:rsidR="00597858">
        <w:rPr>
          <w:lang w:val="en-US"/>
        </w:rPr>
        <w:t>”</w:t>
      </w:r>
      <w:r>
        <w:rPr>
          <w:lang w:val="en-US"/>
        </w:rPr>
        <w:t xml:space="preserve"> (424-5).</w:t>
      </w:r>
    </w:p>
  </w:footnote>
  <w:footnote w:id="26">
    <w:p w14:paraId="2742074F" w14:textId="39D011AD" w:rsidR="00B9576A" w:rsidRPr="007F0D39" w:rsidRDefault="00B9576A" w:rsidP="00982267">
      <w:pPr>
        <w:pStyle w:val="FootnoteText"/>
        <w:spacing w:line="480" w:lineRule="auto"/>
        <w:rPr>
          <w:lang w:val="en-GB"/>
        </w:rPr>
      </w:pPr>
      <w:r>
        <w:rPr>
          <w:rStyle w:val="FootnoteReference"/>
        </w:rPr>
        <w:footnoteRef/>
      </w:r>
      <w:r w:rsidRPr="007F0D39">
        <w:rPr>
          <w:lang w:val="en-GB"/>
        </w:rPr>
        <w:t>As Tomasello</w:t>
      </w:r>
      <w:r>
        <w:rPr>
          <w:lang w:val="en-GB"/>
        </w:rPr>
        <w:t xml:space="preserve"> (2003)</w:t>
      </w:r>
      <w:r w:rsidRPr="007F0D39">
        <w:rPr>
          <w:lang w:val="en-GB"/>
        </w:rPr>
        <w:t xml:space="preserve"> explains, </w:t>
      </w:r>
      <w:r>
        <w:rPr>
          <w:lang w:val="en-GB"/>
        </w:rPr>
        <w:t>‘</w:t>
      </w:r>
      <w:r w:rsidRPr="007F0D39">
        <w:rPr>
          <w:lang w:val="en-GB"/>
        </w:rPr>
        <w:t xml:space="preserve">for most speakers of English, </w:t>
      </w:r>
      <w:r w:rsidRPr="007F0D39">
        <w:rPr>
          <w:i/>
          <w:lang w:val="en-GB"/>
        </w:rPr>
        <w:t>I dunno</w:t>
      </w:r>
      <w:r w:rsidRPr="007F0D39">
        <w:rPr>
          <w:lang w:val="en-GB"/>
        </w:rPr>
        <w:t xml:space="preserve"> is a fixed expression with a single coherent meaning equivalent to a shrug of the shoulders. Its unitary status can be seen by the fact that the pronunciation involves many reduced elements, and indeed on some occasions the word don’t can hardly be heard </w:t>
      </w:r>
      <w:r>
        <w:rPr>
          <w:lang w:val="en-GB"/>
        </w:rPr>
        <w:t>a</w:t>
      </w:r>
      <w:r w:rsidRPr="007F0D39">
        <w:rPr>
          <w:lang w:val="en-GB"/>
        </w:rPr>
        <w:t xml:space="preserve">t all. But speakers may also break down this expression into its constituent parts if the need arises. The phonological reductions involved in such cases result from general principles of automaticity in which repetition of a skill leads to smoother and less redundant movements in its execution. . . It is also possible that parts of a construction may be automatized, and so unitized, while others are left variable, as in mixed constructions such as </w:t>
      </w:r>
      <w:r w:rsidRPr="007F0D39">
        <w:rPr>
          <w:i/>
          <w:lang w:val="en-GB"/>
        </w:rPr>
        <w:t>Where’s-the</w:t>
      </w:r>
      <w:r w:rsidRPr="007F0D39">
        <w:rPr>
          <w:lang w:val="en-GB"/>
        </w:rPr>
        <w:t xml:space="preserve"> X?, </w:t>
      </w:r>
      <w:r w:rsidRPr="007F0D39">
        <w:rPr>
          <w:i/>
          <w:lang w:val="en-GB"/>
        </w:rPr>
        <w:t>I-wanna</w:t>
      </w:r>
      <w:r w:rsidRPr="007F0D39">
        <w:rPr>
          <w:lang w:val="en-GB"/>
        </w:rPr>
        <w:t xml:space="preserve"> X, </w:t>
      </w:r>
      <w:r w:rsidRPr="007F0D39">
        <w:rPr>
          <w:i/>
          <w:lang w:val="en-GB"/>
        </w:rPr>
        <w:t>Lemme</w:t>
      </w:r>
      <w:r w:rsidRPr="007F0D39">
        <w:rPr>
          <w:lang w:val="en-GB"/>
        </w:rPr>
        <w:t xml:space="preserve"> X, </w:t>
      </w:r>
      <w:r w:rsidRPr="007F0D39">
        <w:rPr>
          <w:i/>
          <w:lang w:val="en-GB"/>
        </w:rPr>
        <w:t>Gimme</w:t>
      </w:r>
      <w:r w:rsidRPr="007F0D39">
        <w:rPr>
          <w:lang w:val="en-GB"/>
        </w:rPr>
        <w:t xml:space="preserve"> X, </w:t>
      </w:r>
      <w:r w:rsidRPr="007F0D39">
        <w:rPr>
          <w:i/>
          <w:lang w:val="en-GB"/>
        </w:rPr>
        <w:t>I’m-gonna</w:t>
      </w:r>
      <w:r w:rsidRPr="007F0D39">
        <w:rPr>
          <w:lang w:val="en-GB"/>
        </w:rPr>
        <w:t xml:space="preserve"> X. The main point from an acquisition point of view is that when a higher abstraction is made the lower-level, more concrete constructions and expressions do not necessarily go away but may remain available for use—especially if they are used frequently</w:t>
      </w:r>
      <w:r w:rsidR="00597858">
        <w:rPr>
          <w:lang w:val="en-GB"/>
        </w:rPr>
        <w:t>”</w:t>
      </w:r>
      <w:r>
        <w:rPr>
          <w:lang w:val="en-GB"/>
        </w:rPr>
        <w:t xml:space="preserve"> </w:t>
      </w:r>
      <w:r>
        <w:rPr>
          <w:lang w:val="en-US"/>
        </w:rPr>
        <w:t>(106).</w:t>
      </w:r>
    </w:p>
  </w:footnote>
  <w:footnote w:id="27">
    <w:p w14:paraId="2B1F16AD" w14:textId="72F82FCB" w:rsidR="00B9576A" w:rsidRPr="009C5F28" w:rsidRDefault="00B9576A" w:rsidP="00982267">
      <w:pPr>
        <w:pStyle w:val="FootnoteText"/>
        <w:spacing w:line="480" w:lineRule="auto"/>
        <w:rPr>
          <w:lang w:val="en-US"/>
        </w:rPr>
      </w:pPr>
      <w:r>
        <w:rPr>
          <w:rStyle w:val="FootnoteReference"/>
        </w:rPr>
        <w:footnoteRef/>
      </w:r>
      <w:r>
        <w:t xml:space="preserve"> </w:t>
      </w:r>
      <w:r w:rsidR="004A23E4">
        <w:rPr>
          <w:lang w:val="en-US"/>
        </w:rPr>
        <w:t>Pylyshyn (2007:33–58) and Carey (2009:67–116</w:t>
      </w:r>
      <w:r>
        <w:rPr>
          <w:lang w:val="en-US"/>
        </w:rPr>
        <w:t>)</w:t>
      </w:r>
      <w:r w:rsidR="004A23E4">
        <w:rPr>
          <w:lang w:val="en-US"/>
        </w:rPr>
        <w:t>.</w:t>
      </w:r>
    </w:p>
  </w:footnote>
  <w:footnote w:id="28">
    <w:p w14:paraId="448E398A" w14:textId="00ACC365" w:rsidR="004A6C85" w:rsidRPr="003F0497" w:rsidRDefault="004A6C85" w:rsidP="003F0497">
      <w:pPr>
        <w:pStyle w:val="FootnoteText"/>
        <w:rPr>
          <w:lang w:val="en-US"/>
        </w:rPr>
      </w:pPr>
      <w:r>
        <w:rPr>
          <w:rStyle w:val="FootnoteReference"/>
        </w:rPr>
        <w:footnoteRef/>
      </w:r>
      <w:r>
        <w:t xml:space="preserve"> I would like to thank the following people for comments on earlier versions of this paper: Z</w:t>
      </w:r>
      <w:r>
        <w:rPr>
          <w:lang w:val="en-US"/>
        </w:rPr>
        <w:t>übeyde Karadağ Thorpe</w:t>
      </w:r>
      <w:r>
        <w:rPr>
          <w:lang w:val="en-GB"/>
        </w:rPr>
        <w:t xml:space="preserve">, Bill Wringe, Stephen Voss, Ilhan Inan, Jack Woods, </w:t>
      </w:r>
      <w:r w:rsidRPr="004A6C85">
        <w:rPr>
          <w:lang w:val="en-GB"/>
        </w:rPr>
        <w:t>Jeremy Koons</w:t>
      </w:r>
      <w:r>
        <w:rPr>
          <w:lang w:val="en-GB"/>
        </w:rPr>
        <w:t xml:space="preserve">, Ken Westphal, </w:t>
      </w:r>
      <w:r w:rsidRPr="004A6C85">
        <w:rPr>
          <w:lang w:val="en-GB"/>
        </w:rPr>
        <w:t>Ville Paukkonen</w:t>
      </w:r>
      <w:r>
        <w:rPr>
          <w:lang w:val="en-GB"/>
        </w:rPr>
        <w:t xml:space="preserve">, Timothy Williamson, </w:t>
      </w:r>
      <w:r w:rsidR="00FC4707" w:rsidRPr="00FC4707">
        <w:rPr>
          <w:lang w:val="en-GB"/>
        </w:rPr>
        <w:t>Sun Demirli</w:t>
      </w:r>
      <w:r w:rsidR="00FC4707">
        <w:rPr>
          <w:lang w:val="en-GB"/>
        </w:rPr>
        <w:t xml:space="preserve">, </w:t>
      </w:r>
      <w:r>
        <w:rPr>
          <w:lang w:val="en-GB"/>
        </w:rPr>
        <w:t>Merve Tapin</w:t>
      </w:r>
      <w:r>
        <w:rPr>
          <w:lang w:val="en-US"/>
        </w:rPr>
        <w:t xml:space="preserve">ç, Müge Kuyumcuoğlu, Oğuz Erdin, Sumesh Mullassery </w:t>
      </w:r>
      <w:r w:rsidRPr="004A6C85">
        <w:rPr>
          <w:lang w:val="en-US"/>
        </w:rPr>
        <w:t>Kettil</w:t>
      </w:r>
      <w:r>
        <w:rPr>
          <w:lang w:val="en-US"/>
        </w:rPr>
        <w:t xml:space="preserve">, </w:t>
      </w:r>
      <w:r w:rsidR="00FC4707">
        <w:rPr>
          <w:lang w:val="en-US"/>
        </w:rPr>
        <w:t>Ece Şenbaş</w:t>
      </w:r>
      <w:r w:rsidR="00FC4707">
        <w:rPr>
          <w:lang w:val="en-GB"/>
        </w:rPr>
        <w:t>, G</w:t>
      </w:r>
      <w:r w:rsidR="00FC4707">
        <w:rPr>
          <w:lang w:val="en-US"/>
        </w:rPr>
        <w:t xml:space="preserve">özde Yıldırım, </w:t>
      </w:r>
      <w:r w:rsidR="00FC4707" w:rsidRPr="00FC4707">
        <w:rPr>
          <w:lang w:val="en-US"/>
        </w:rPr>
        <w:t>Peter Milne</w:t>
      </w:r>
      <w:r w:rsidR="00FC4707">
        <w:rPr>
          <w:lang w:val="en-US"/>
        </w:rPr>
        <w:t xml:space="preserve">, Aran Arslan, Kaan Arıkan, </w:t>
      </w:r>
      <w:r w:rsidR="003F0497">
        <w:rPr>
          <w:lang w:val="en-US"/>
        </w:rPr>
        <w:t xml:space="preserve">Berke Can, Taylan Susam, </w:t>
      </w:r>
      <w:r w:rsidR="003F0497" w:rsidRPr="003F0497">
        <w:rPr>
          <w:lang w:val="en-US"/>
        </w:rPr>
        <w:t>Istvan Aranyosi</w:t>
      </w:r>
      <w:r w:rsidR="003F0497">
        <w:rPr>
          <w:lang w:val="en-US"/>
        </w:rPr>
        <w:t xml:space="preserve">, </w:t>
      </w:r>
      <w:r w:rsidR="003F0497" w:rsidRPr="003F0497">
        <w:rPr>
          <w:lang w:val="en-US"/>
        </w:rPr>
        <w:t>Alper Yavuz</w:t>
      </w:r>
      <w:r w:rsidR="003F0497">
        <w:rPr>
          <w:lang w:val="en-US"/>
        </w:rPr>
        <w:t xml:space="preserve">, </w:t>
      </w:r>
      <w:r w:rsidR="008A2FC2" w:rsidRPr="008A2FC2">
        <w:rPr>
          <w:lang w:val="en-US"/>
        </w:rPr>
        <w:t>Arzu Gokmen</w:t>
      </w:r>
      <w:r w:rsidR="008A2FC2">
        <w:rPr>
          <w:lang w:val="en-US"/>
        </w:rPr>
        <w:t xml:space="preserve">, </w:t>
      </w:r>
      <w:r w:rsidR="003F0497" w:rsidRPr="003F0497">
        <w:rPr>
          <w:lang w:val="en-US"/>
        </w:rPr>
        <w:t>François Recanati</w:t>
      </w:r>
      <w:r w:rsidR="00704DBD">
        <w:rPr>
          <w:lang w:val="en-US"/>
        </w:rPr>
        <w:t xml:space="preserve">, </w:t>
      </w:r>
      <w:r w:rsidR="003F0497" w:rsidRPr="003F0497">
        <w:rPr>
          <w:lang w:val="en-US"/>
        </w:rPr>
        <w:t>David Papineau</w:t>
      </w:r>
      <w:r w:rsidR="00704DBD">
        <w:rPr>
          <w:lang w:val="en-US"/>
        </w:rPr>
        <w:t xml:space="preserve"> and a number of anonymous referees.</w:t>
      </w:r>
      <w:bookmarkStart w:id="0" w:name="_GoBack"/>
      <w:bookmarkEnd w:id="0"/>
      <w:r w:rsidR="003F0497">
        <w:rPr>
          <w:lang w:val="en-US"/>
        </w:rPr>
        <w:t xml:space="preserve"> </w:t>
      </w:r>
      <w:r w:rsidR="004A23E4">
        <w:rPr>
          <w:lang w:val="en-US"/>
        </w:rPr>
        <w:t xml:space="preserve">Funding </w:t>
      </w:r>
      <w:r w:rsidR="004A23E4" w:rsidRPr="004A23E4">
        <w:rPr>
          <w:lang w:val="en-US"/>
        </w:rPr>
        <w:t>was provided by Boğaziçi University BAP project 15681</w:t>
      </w:r>
      <w:r w:rsidR="004A23E4">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6029F" w14:textId="77777777" w:rsidR="00B9576A" w:rsidRDefault="00B95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126D" w14:textId="77777777" w:rsidR="00B9576A" w:rsidRDefault="00B95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2C38" w14:textId="77777777" w:rsidR="00B9576A" w:rsidRDefault="00B95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5E"/>
    <w:rsid w:val="00003AF3"/>
    <w:rsid w:val="00005665"/>
    <w:rsid w:val="00020B21"/>
    <w:rsid w:val="00021858"/>
    <w:rsid w:val="000242F1"/>
    <w:rsid w:val="00027B2B"/>
    <w:rsid w:val="0003012B"/>
    <w:rsid w:val="00032366"/>
    <w:rsid w:val="00042A00"/>
    <w:rsid w:val="00043C2F"/>
    <w:rsid w:val="00045C92"/>
    <w:rsid w:val="00050CA6"/>
    <w:rsid w:val="000529B2"/>
    <w:rsid w:val="00053BCF"/>
    <w:rsid w:val="00054A15"/>
    <w:rsid w:val="00055DD4"/>
    <w:rsid w:val="00057940"/>
    <w:rsid w:val="00060523"/>
    <w:rsid w:val="00060F7E"/>
    <w:rsid w:val="000634EC"/>
    <w:rsid w:val="00064BFC"/>
    <w:rsid w:val="00066A0D"/>
    <w:rsid w:val="00071392"/>
    <w:rsid w:val="0007343B"/>
    <w:rsid w:val="00073915"/>
    <w:rsid w:val="00075419"/>
    <w:rsid w:val="00075A80"/>
    <w:rsid w:val="0007757A"/>
    <w:rsid w:val="00086AD2"/>
    <w:rsid w:val="00092F83"/>
    <w:rsid w:val="0009615F"/>
    <w:rsid w:val="000968DC"/>
    <w:rsid w:val="00096FC3"/>
    <w:rsid w:val="000A0A87"/>
    <w:rsid w:val="000A2AFB"/>
    <w:rsid w:val="000A3B10"/>
    <w:rsid w:val="000A53A5"/>
    <w:rsid w:val="000A6FBE"/>
    <w:rsid w:val="000A7121"/>
    <w:rsid w:val="000B0E47"/>
    <w:rsid w:val="000B1857"/>
    <w:rsid w:val="000B5465"/>
    <w:rsid w:val="000B6425"/>
    <w:rsid w:val="000B7B4A"/>
    <w:rsid w:val="000B7F83"/>
    <w:rsid w:val="000C2B7F"/>
    <w:rsid w:val="000C3BB4"/>
    <w:rsid w:val="000D537D"/>
    <w:rsid w:val="000E11CD"/>
    <w:rsid w:val="000E1EA1"/>
    <w:rsid w:val="000E330E"/>
    <w:rsid w:val="000E5E77"/>
    <w:rsid w:val="000F1763"/>
    <w:rsid w:val="000F6A1D"/>
    <w:rsid w:val="001018CA"/>
    <w:rsid w:val="0010222E"/>
    <w:rsid w:val="001027B2"/>
    <w:rsid w:val="00104CFF"/>
    <w:rsid w:val="00104EDE"/>
    <w:rsid w:val="0012745D"/>
    <w:rsid w:val="001337A5"/>
    <w:rsid w:val="001343D1"/>
    <w:rsid w:val="0014079C"/>
    <w:rsid w:val="0014427E"/>
    <w:rsid w:val="001455A9"/>
    <w:rsid w:val="0015260F"/>
    <w:rsid w:val="00152ADC"/>
    <w:rsid w:val="0015463B"/>
    <w:rsid w:val="00156DB5"/>
    <w:rsid w:val="00160FF5"/>
    <w:rsid w:val="00163457"/>
    <w:rsid w:val="00166F84"/>
    <w:rsid w:val="0016759E"/>
    <w:rsid w:val="001700B4"/>
    <w:rsid w:val="001842A1"/>
    <w:rsid w:val="00185179"/>
    <w:rsid w:val="00192BAB"/>
    <w:rsid w:val="0019409F"/>
    <w:rsid w:val="001956EA"/>
    <w:rsid w:val="001A0448"/>
    <w:rsid w:val="001A081C"/>
    <w:rsid w:val="001A08AB"/>
    <w:rsid w:val="001A2450"/>
    <w:rsid w:val="001A3149"/>
    <w:rsid w:val="001A4845"/>
    <w:rsid w:val="001A6377"/>
    <w:rsid w:val="001A6C71"/>
    <w:rsid w:val="001A7979"/>
    <w:rsid w:val="001B1B02"/>
    <w:rsid w:val="001B51F9"/>
    <w:rsid w:val="001B63F4"/>
    <w:rsid w:val="001C0057"/>
    <w:rsid w:val="001C4514"/>
    <w:rsid w:val="001C5253"/>
    <w:rsid w:val="001C7F38"/>
    <w:rsid w:val="001D2A62"/>
    <w:rsid w:val="001D332A"/>
    <w:rsid w:val="001D4C65"/>
    <w:rsid w:val="001E2876"/>
    <w:rsid w:val="001E4037"/>
    <w:rsid w:val="001E5965"/>
    <w:rsid w:val="001E6029"/>
    <w:rsid w:val="001E6122"/>
    <w:rsid w:val="001F0198"/>
    <w:rsid w:val="001F3147"/>
    <w:rsid w:val="0020043C"/>
    <w:rsid w:val="00201377"/>
    <w:rsid w:val="002032B1"/>
    <w:rsid w:val="00214485"/>
    <w:rsid w:val="00215AA8"/>
    <w:rsid w:val="00217B38"/>
    <w:rsid w:val="00222373"/>
    <w:rsid w:val="00224287"/>
    <w:rsid w:val="0022540D"/>
    <w:rsid w:val="002409D5"/>
    <w:rsid w:val="00253764"/>
    <w:rsid w:val="002537B4"/>
    <w:rsid w:val="0026116F"/>
    <w:rsid w:val="002612E9"/>
    <w:rsid w:val="00261550"/>
    <w:rsid w:val="00261656"/>
    <w:rsid w:val="00261E3F"/>
    <w:rsid w:val="00265A16"/>
    <w:rsid w:val="002663B0"/>
    <w:rsid w:val="002725EF"/>
    <w:rsid w:val="00273B82"/>
    <w:rsid w:val="00274619"/>
    <w:rsid w:val="002800B6"/>
    <w:rsid w:val="002826A9"/>
    <w:rsid w:val="00284401"/>
    <w:rsid w:val="00286811"/>
    <w:rsid w:val="00286D5E"/>
    <w:rsid w:val="00296709"/>
    <w:rsid w:val="002A34CC"/>
    <w:rsid w:val="002A515B"/>
    <w:rsid w:val="002A6FFB"/>
    <w:rsid w:val="002B09E3"/>
    <w:rsid w:val="002B27D9"/>
    <w:rsid w:val="002B564C"/>
    <w:rsid w:val="002C024D"/>
    <w:rsid w:val="002C07B9"/>
    <w:rsid w:val="002C210F"/>
    <w:rsid w:val="002C3FC7"/>
    <w:rsid w:val="002D002D"/>
    <w:rsid w:val="002D6192"/>
    <w:rsid w:val="002D711F"/>
    <w:rsid w:val="002D7BCB"/>
    <w:rsid w:val="002E01F8"/>
    <w:rsid w:val="002E02F3"/>
    <w:rsid w:val="002E3174"/>
    <w:rsid w:val="002E6E34"/>
    <w:rsid w:val="002E76AC"/>
    <w:rsid w:val="002F00FD"/>
    <w:rsid w:val="002F35F2"/>
    <w:rsid w:val="002F61D1"/>
    <w:rsid w:val="00300F15"/>
    <w:rsid w:val="00302278"/>
    <w:rsid w:val="00302A8C"/>
    <w:rsid w:val="00310D24"/>
    <w:rsid w:val="00312DBC"/>
    <w:rsid w:val="0031616F"/>
    <w:rsid w:val="003164B0"/>
    <w:rsid w:val="00321904"/>
    <w:rsid w:val="0032198D"/>
    <w:rsid w:val="00326089"/>
    <w:rsid w:val="00326E33"/>
    <w:rsid w:val="00330C20"/>
    <w:rsid w:val="003336F7"/>
    <w:rsid w:val="0033394B"/>
    <w:rsid w:val="0034182C"/>
    <w:rsid w:val="0034378D"/>
    <w:rsid w:val="003501E0"/>
    <w:rsid w:val="0035224A"/>
    <w:rsid w:val="00355ECE"/>
    <w:rsid w:val="0036165E"/>
    <w:rsid w:val="00371A9E"/>
    <w:rsid w:val="003730D3"/>
    <w:rsid w:val="00373820"/>
    <w:rsid w:val="00374B89"/>
    <w:rsid w:val="0037522D"/>
    <w:rsid w:val="00375D52"/>
    <w:rsid w:val="00376A54"/>
    <w:rsid w:val="00380EFE"/>
    <w:rsid w:val="0038167D"/>
    <w:rsid w:val="00381D85"/>
    <w:rsid w:val="00383F27"/>
    <w:rsid w:val="003902FF"/>
    <w:rsid w:val="00390988"/>
    <w:rsid w:val="00391946"/>
    <w:rsid w:val="003A18E0"/>
    <w:rsid w:val="003A3DCB"/>
    <w:rsid w:val="003A65B4"/>
    <w:rsid w:val="003A71B0"/>
    <w:rsid w:val="003B5DA7"/>
    <w:rsid w:val="003B6EE0"/>
    <w:rsid w:val="003C7A55"/>
    <w:rsid w:val="003D09AB"/>
    <w:rsid w:val="003D16F4"/>
    <w:rsid w:val="003D4A25"/>
    <w:rsid w:val="003E0503"/>
    <w:rsid w:val="003E406C"/>
    <w:rsid w:val="003E48EF"/>
    <w:rsid w:val="003E59B6"/>
    <w:rsid w:val="003E6A74"/>
    <w:rsid w:val="003F0497"/>
    <w:rsid w:val="003F2A5D"/>
    <w:rsid w:val="003F4666"/>
    <w:rsid w:val="003F4C25"/>
    <w:rsid w:val="003F5939"/>
    <w:rsid w:val="003F6905"/>
    <w:rsid w:val="003F7E97"/>
    <w:rsid w:val="0040176C"/>
    <w:rsid w:val="00402B00"/>
    <w:rsid w:val="004043F0"/>
    <w:rsid w:val="0040751C"/>
    <w:rsid w:val="004146A9"/>
    <w:rsid w:val="00414A0D"/>
    <w:rsid w:val="00415A4F"/>
    <w:rsid w:val="004234B8"/>
    <w:rsid w:val="00424055"/>
    <w:rsid w:val="00427AF6"/>
    <w:rsid w:val="00430C67"/>
    <w:rsid w:val="0043145F"/>
    <w:rsid w:val="00433D35"/>
    <w:rsid w:val="00434497"/>
    <w:rsid w:val="00442814"/>
    <w:rsid w:val="00450D38"/>
    <w:rsid w:val="004529FC"/>
    <w:rsid w:val="00453F4A"/>
    <w:rsid w:val="00456622"/>
    <w:rsid w:val="00462F07"/>
    <w:rsid w:val="00463B47"/>
    <w:rsid w:val="00466D10"/>
    <w:rsid w:val="0047038C"/>
    <w:rsid w:val="004703ED"/>
    <w:rsid w:val="004709BA"/>
    <w:rsid w:val="0048023E"/>
    <w:rsid w:val="004818AA"/>
    <w:rsid w:val="004877AA"/>
    <w:rsid w:val="00490337"/>
    <w:rsid w:val="0049081D"/>
    <w:rsid w:val="00493CAA"/>
    <w:rsid w:val="004945F3"/>
    <w:rsid w:val="004A23E4"/>
    <w:rsid w:val="004A3914"/>
    <w:rsid w:val="004A3951"/>
    <w:rsid w:val="004A6C85"/>
    <w:rsid w:val="004A73A1"/>
    <w:rsid w:val="004B519B"/>
    <w:rsid w:val="004C1491"/>
    <w:rsid w:val="004C7426"/>
    <w:rsid w:val="004D1B63"/>
    <w:rsid w:val="004D200E"/>
    <w:rsid w:val="004D298B"/>
    <w:rsid w:val="004D3DEB"/>
    <w:rsid w:val="004E13A9"/>
    <w:rsid w:val="004E6D0D"/>
    <w:rsid w:val="004F1E2E"/>
    <w:rsid w:val="004F5245"/>
    <w:rsid w:val="004F6FB1"/>
    <w:rsid w:val="005039F0"/>
    <w:rsid w:val="00506556"/>
    <w:rsid w:val="00511E71"/>
    <w:rsid w:val="0051455F"/>
    <w:rsid w:val="00515803"/>
    <w:rsid w:val="00521354"/>
    <w:rsid w:val="00531351"/>
    <w:rsid w:val="00540BE0"/>
    <w:rsid w:val="00544F45"/>
    <w:rsid w:val="005462E7"/>
    <w:rsid w:val="00547A54"/>
    <w:rsid w:val="005506F3"/>
    <w:rsid w:val="00552AB3"/>
    <w:rsid w:val="0055311F"/>
    <w:rsid w:val="0055340A"/>
    <w:rsid w:val="00553422"/>
    <w:rsid w:val="00554B20"/>
    <w:rsid w:val="00556E29"/>
    <w:rsid w:val="00556F32"/>
    <w:rsid w:val="00557A3A"/>
    <w:rsid w:val="00561863"/>
    <w:rsid w:val="005619B7"/>
    <w:rsid w:val="00562977"/>
    <w:rsid w:val="00565091"/>
    <w:rsid w:val="0056721E"/>
    <w:rsid w:val="00567AB9"/>
    <w:rsid w:val="005728A7"/>
    <w:rsid w:val="005739B7"/>
    <w:rsid w:val="00575099"/>
    <w:rsid w:val="00582664"/>
    <w:rsid w:val="00585F95"/>
    <w:rsid w:val="0059145A"/>
    <w:rsid w:val="00591A8B"/>
    <w:rsid w:val="00597858"/>
    <w:rsid w:val="005A0E9E"/>
    <w:rsid w:val="005A1C4B"/>
    <w:rsid w:val="005A384F"/>
    <w:rsid w:val="005A6B87"/>
    <w:rsid w:val="005A708F"/>
    <w:rsid w:val="005A70F2"/>
    <w:rsid w:val="005A7844"/>
    <w:rsid w:val="005B3137"/>
    <w:rsid w:val="005B39F5"/>
    <w:rsid w:val="005B75A6"/>
    <w:rsid w:val="005C131F"/>
    <w:rsid w:val="005C1C19"/>
    <w:rsid w:val="005D37D3"/>
    <w:rsid w:val="005D4BE0"/>
    <w:rsid w:val="005D7614"/>
    <w:rsid w:val="005D768D"/>
    <w:rsid w:val="005E06A6"/>
    <w:rsid w:val="005E4CAC"/>
    <w:rsid w:val="005E6200"/>
    <w:rsid w:val="005F470B"/>
    <w:rsid w:val="005F4D01"/>
    <w:rsid w:val="005F7EC3"/>
    <w:rsid w:val="00600410"/>
    <w:rsid w:val="0061005A"/>
    <w:rsid w:val="006114EF"/>
    <w:rsid w:val="0061155F"/>
    <w:rsid w:val="00616C22"/>
    <w:rsid w:val="006177F6"/>
    <w:rsid w:val="00617904"/>
    <w:rsid w:val="00624008"/>
    <w:rsid w:val="006300DB"/>
    <w:rsid w:val="006348AB"/>
    <w:rsid w:val="00641CE3"/>
    <w:rsid w:val="00642FBB"/>
    <w:rsid w:val="00651F91"/>
    <w:rsid w:val="006553FE"/>
    <w:rsid w:val="00656FCC"/>
    <w:rsid w:val="00660233"/>
    <w:rsid w:val="00661EA3"/>
    <w:rsid w:val="006654BD"/>
    <w:rsid w:val="006709C4"/>
    <w:rsid w:val="00670FDE"/>
    <w:rsid w:val="00674C77"/>
    <w:rsid w:val="00674E09"/>
    <w:rsid w:val="00676900"/>
    <w:rsid w:val="00676BD7"/>
    <w:rsid w:val="0067765F"/>
    <w:rsid w:val="00684806"/>
    <w:rsid w:val="00690CD4"/>
    <w:rsid w:val="00692A06"/>
    <w:rsid w:val="00692C84"/>
    <w:rsid w:val="00693788"/>
    <w:rsid w:val="00694DB4"/>
    <w:rsid w:val="00695060"/>
    <w:rsid w:val="00695648"/>
    <w:rsid w:val="00696187"/>
    <w:rsid w:val="006A08DF"/>
    <w:rsid w:val="006A0BDF"/>
    <w:rsid w:val="006A15AE"/>
    <w:rsid w:val="006A1981"/>
    <w:rsid w:val="006A1BB7"/>
    <w:rsid w:val="006A4BF8"/>
    <w:rsid w:val="006A5219"/>
    <w:rsid w:val="006A6D55"/>
    <w:rsid w:val="006B34ED"/>
    <w:rsid w:val="006B4651"/>
    <w:rsid w:val="006B6FBA"/>
    <w:rsid w:val="006C0516"/>
    <w:rsid w:val="006C15A3"/>
    <w:rsid w:val="006C3099"/>
    <w:rsid w:val="006C76B9"/>
    <w:rsid w:val="006D5B37"/>
    <w:rsid w:val="006E1343"/>
    <w:rsid w:val="006E2F85"/>
    <w:rsid w:val="006E30E5"/>
    <w:rsid w:val="006E433C"/>
    <w:rsid w:val="006E437D"/>
    <w:rsid w:val="006F186F"/>
    <w:rsid w:val="006F5297"/>
    <w:rsid w:val="006F7540"/>
    <w:rsid w:val="006F7D29"/>
    <w:rsid w:val="007025FE"/>
    <w:rsid w:val="00704DBD"/>
    <w:rsid w:val="00706020"/>
    <w:rsid w:val="007073AA"/>
    <w:rsid w:val="0071008B"/>
    <w:rsid w:val="007116E0"/>
    <w:rsid w:val="00714E78"/>
    <w:rsid w:val="00717F1D"/>
    <w:rsid w:val="00723970"/>
    <w:rsid w:val="00726FD4"/>
    <w:rsid w:val="0073011D"/>
    <w:rsid w:val="00730292"/>
    <w:rsid w:val="00737DD0"/>
    <w:rsid w:val="00742998"/>
    <w:rsid w:val="007524C0"/>
    <w:rsid w:val="0075495C"/>
    <w:rsid w:val="0075518D"/>
    <w:rsid w:val="00763CD7"/>
    <w:rsid w:val="00765A4D"/>
    <w:rsid w:val="00766C7B"/>
    <w:rsid w:val="00772C16"/>
    <w:rsid w:val="00773916"/>
    <w:rsid w:val="0078113F"/>
    <w:rsid w:val="00782094"/>
    <w:rsid w:val="0079695C"/>
    <w:rsid w:val="007A0D49"/>
    <w:rsid w:val="007A520E"/>
    <w:rsid w:val="007A54A8"/>
    <w:rsid w:val="007A6344"/>
    <w:rsid w:val="007A6396"/>
    <w:rsid w:val="007A7CB0"/>
    <w:rsid w:val="007B0977"/>
    <w:rsid w:val="007B370A"/>
    <w:rsid w:val="007B4F30"/>
    <w:rsid w:val="007B7475"/>
    <w:rsid w:val="007C1F2F"/>
    <w:rsid w:val="007C2CC7"/>
    <w:rsid w:val="007C3BA1"/>
    <w:rsid w:val="007C3DC6"/>
    <w:rsid w:val="007D5B41"/>
    <w:rsid w:val="007E6C39"/>
    <w:rsid w:val="007F0103"/>
    <w:rsid w:val="007F0D39"/>
    <w:rsid w:val="007F24D5"/>
    <w:rsid w:val="007F2F65"/>
    <w:rsid w:val="007F3198"/>
    <w:rsid w:val="007F5054"/>
    <w:rsid w:val="007F5923"/>
    <w:rsid w:val="007F7554"/>
    <w:rsid w:val="0080256E"/>
    <w:rsid w:val="00806C68"/>
    <w:rsid w:val="00807A4A"/>
    <w:rsid w:val="00810EAD"/>
    <w:rsid w:val="008115F3"/>
    <w:rsid w:val="00814DF1"/>
    <w:rsid w:val="008162E6"/>
    <w:rsid w:val="008202AE"/>
    <w:rsid w:val="008203F7"/>
    <w:rsid w:val="0082086B"/>
    <w:rsid w:val="00821880"/>
    <w:rsid w:val="00830722"/>
    <w:rsid w:val="00831511"/>
    <w:rsid w:val="00834D36"/>
    <w:rsid w:val="00836223"/>
    <w:rsid w:val="008406B4"/>
    <w:rsid w:val="008424B1"/>
    <w:rsid w:val="008462E6"/>
    <w:rsid w:val="008558F7"/>
    <w:rsid w:val="0085672D"/>
    <w:rsid w:val="00857400"/>
    <w:rsid w:val="00872650"/>
    <w:rsid w:val="008762D3"/>
    <w:rsid w:val="008764D0"/>
    <w:rsid w:val="0088018C"/>
    <w:rsid w:val="0088408D"/>
    <w:rsid w:val="00884C22"/>
    <w:rsid w:val="00885DFD"/>
    <w:rsid w:val="00887523"/>
    <w:rsid w:val="008916F9"/>
    <w:rsid w:val="0089527C"/>
    <w:rsid w:val="008A2FC2"/>
    <w:rsid w:val="008A5DC5"/>
    <w:rsid w:val="008A662A"/>
    <w:rsid w:val="008B2DAF"/>
    <w:rsid w:val="008B4C77"/>
    <w:rsid w:val="008B75AE"/>
    <w:rsid w:val="008C0885"/>
    <w:rsid w:val="008C29AF"/>
    <w:rsid w:val="008C3D94"/>
    <w:rsid w:val="008C65C8"/>
    <w:rsid w:val="008D2AB1"/>
    <w:rsid w:val="008D31D8"/>
    <w:rsid w:val="008D347E"/>
    <w:rsid w:val="008D4B51"/>
    <w:rsid w:val="008D5090"/>
    <w:rsid w:val="008D5BFA"/>
    <w:rsid w:val="008E111A"/>
    <w:rsid w:val="008E39AC"/>
    <w:rsid w:val="008E4114"/>
    <w:rsid w:val="008E61C9"/>
    <w:rsid w:val="008E61E1"/>
    <w:rsid w:val="008F041C"/>
    <w:rsid w:val="008F10C2"/>
    <w:rsid w:val="008F1A60"/>
    <w:rsid w:val="008F1E9F"/>
    <w:rsid w:val="008F232D"/>
    <w:rsid w:val="008F3753"/>
    <w:rsid w:val="008F5CF8"/>
    <w:rsid w:val="00900A00"/>
    <w:rsid w:val="009013E0"/>
    <w:rsid w:val="0090368F"/>
    <w:rsid w:val="0091184D"/>
    <w:rsid w:val="0091561F"/>
    <w:rsid w:val="00917FA4"/>
    <w:rsid w:val="00921850"/>
    <w:rsid w:val="00923F9C"/>
    <w:rsid w:val="00927728"/>
    <w:rsid w:val="00930093"/>
    <w:rsid w:val="0093100D"/>
    <w:rsid w:val="00931057"/>
    <w:rsid w:val="0093131A"/>
    <w:rsid w:val="00931E0C"/>
    <w:rsid w:val="00936201"/>
    <w:rsid w:val="00936993"/>
    <w:rsid w:val="00942497"/>
    <w:rsid w:val="00943BE8"/>
    <w:rsid w:val="009468E9"/>
    <w:rsid w:val="0095134B"/>
    <w:rsid w:val="00956379"/>
    <w:rsid w:val="00957F14"/>
    <w:rsid w:val="00964CA8"/>
    <w:rsid w:val="009665D1"/>
    <w:rsid w:val="0096771D"/>
    <w:rsid w:val="009748D3"/>
    <w:rsid w:val="009759FA"/>
    <w:rsid w:val="00975A46"/>
    <w:rsid w:val="00980775"/>
    <w:rsid w:val="00982267"/>
    <w:rsid w:val="00983DB5"/>
    <w:rsid w:val="00984038"/>
    <w:rsid w:val="009840F4"/>
    <w:rsid w:val="009871DD"/>
    <w:rsid w:val="00993D8F"/>
    <w:rsid w:val="00994B65"/>
    <w:rsid w:val="0099696A"/>
    <w:rsid w:val="009969E1"/>
    <w:rsid w:val="009A1DF4"/>
    <w:rsid w:val="009A4B42"/>
    <w:rsid w:val="009B1D8D"/>
    <w:rsid w:val="009B358A"/>
    <w:rsid w:val="009B5A9C"/>
    <w:rsid w:val="009B728D"/>
    <w:rsid w:val="009C4386"/>
    <w:rsid w:val="009C5F28"/>
    <w:rsid w:val="009C65E5"/>
    <w:rsid w:val="009C6B9A"/>
    <w:rsid w:val="009C7D32"/>
    <w:rsid w:val="009D3555"/>
    <w:rsid w:val="009E1F78"/>
    <w:rsid w:val="009F6A54"/>
    <w:rsid w:val="009F7857"/>
    <w:rsid w:val="00A100E3"/>
    <w:rsid w:val="00A104BD"/>
    <w:rsid w:val="00A1179F"/>
    <w:rsid w:val="00A128C5"/>
    <w:rsid w:val="00A25CBD"/>
    <w:rsid w:val="00A271B2"/>
    <w:rsid w:val="00A31BAD"/>
    <w:rsid w:val="00A44CC6"/>
    <w:rsid w:val="00A46664"/>
    <w:rsid w:val="00A50D0E"/>
    <w:rsid w:val="00A55711"/>
    <w:rsid w:val="00A60967"/>
    <w:rsid w:val="00A6284C"/>
    <w:rsid w:val="00A650F2"/>
    <w:rsid w:val="00A662E4"/>
    <w:rsid w:val="00A666DF"/>
    <w:rsid w:val="00A71AB8"/>
    <w:rsid w:val="00A7295C"/>
    <w:rsid w:val="00A809D9"/>
    <w:rsid w:val="00A85223"/>
    <w:rsid w:val="00A85A91"/>
    <w:rsid w:val="00A85C99"/>
    <w:rsid w:val="00A92062"/>
    <w:rsid w:val="00A92414"/>
    <w:rsid w:val="00A92791"/>
    <w:rsid w:val="00A93196"/>
    <w:rsid w:val="00A95DE2"/>
    <w:rsid w:val="00AA1631"/>
    <w:rsid w:val="00AA2BDB"/>
    <w:rsid w:val="00AA491F"/>
    <w:rsid w:val="00AA5EC0"/>
    <w:rsid w:val="00AA6CCA"/>
    <w:rsid w:val="00AB327B"/>
    <w:rsid w:val="00AB6A85"/>
    <w:rsid w:val="00AB6D2B"/>
    <w:rsid w:val="00AC4007"/>
    <w:rsid w:val="00AC58E8"/>
    <w:rsid w:val="00AC6404"/>
    <w:rsid w:val="00AD2FF6"/>
    <w:rsid w:val="00AE01C7"/>
    <w:rsid w:val="00AE15AD"/>
    <w:rsid w:val="00AE3F90"/>
    <w:rsid w:val="00AE48B6"/>
    <w:rsid w:val="00AF369B"/>
    <w:rsid w:val="00AF3B70"/>
    <w:rsid w:val="00B01CE9"/>
    <w:rsid w:val="00B117F9"/>
    <w:rsid w:val="00B1231B"/>
    <w:rsid w:val="00B12583"/>
    <w:rsid w:val="00B14B10"/>
    <w:rsid w:val="00B17C4E"/>
    <w:rsid w:val="00B17CF9"/>
    <w:rsid w:val="00B20B33"/>
    <w:rsid w:val="00B25606"/>
    <w:rsid w:val="00B33775"/>
    <w:rsid w:val="00B363A1"/>
    <w:rsid w:val="00B42AA8"/>
    <w:rsid w:val="00B4410B"/>
    <w:rsid w:val="00B45A8F"/>
    <w:rsid w:val="00B502D3"/>
    <w:rsid w:val="00B54903"/>
    <w:rsid w:val="00B60372"/>
    <w:rsid w:val="00B63CBF"/>
    <w:rsid w:val="00B65F64"/>
    <w:rsid w:val="00B6699E"/>
    <w:rsid w:val="00B675E9"/>
    <w:rsid w:val="00B67D90"/>
    <w:rsid w:val="00B71370"/>
    <w:rsid w:val="00B72FC7"/>
    <w:rsid w:val="00B74AE6"/>
    <w:rsid w:val="00B75B1F"/>
    <w:rsid w:val="00B7693F"/>
    <w:rsid w:val="00B77590"/>
    <w:rsid w:val="00B808E4"/>
    <w:rsid w:val="00B81F99"/>
    <w:rsid w:val="00B829AA"/>
    <w:rsid w:val="00B835EE"/>
    <w:rsid w:val="00B86B64"/>
    <w:rsid w:val="00B87606"/>
    <w:rsid w:val="00B91E17"/>
    <w:rsid w:val="00B9576A"/>
    <w:rsid w:val="00B96095"/>
    <w:rsid w:val="00BA4050"/>
    <w:rsid w:val="00BA5076"/>
    <w:rsid w:val="00BA6271"/>
    <w:rsid w:val="00BA7144"/>
    <w:rsid w:val="00BB3EFE"/>
    <w:rsid w:val="00BB4648"/>
    <w:rsid w:val="00BC0CC7"/>
    <w:rsid w:val="00BC15CA"/>
    <w:rsid w:val="00BC1606"/>
    <w:rsid w:val="00BC7AF4"/>
    <w:rsid w:val="00BD297C"/>
    <w:rsid w:val="00BD2CFA"/>
    <w:rsid w:val="00BE0C6F"/>
    <w:rsid w:val="00BE3A60"/>
    <w:rsid w:val="00BE7031"/>
    <w:rsid w:val="00BF0E14"/>
    <w:rsid w:val="00BF2A27"/>
    <w:rsid w:val="00BF40E7"/>
    <w:rsid w:val="00C042CB"/>
    <w:rsid w:val="00C0596D"/>
    <w:rsid w:val="00C06347"/>
    <w:rsid w:val="00C071AB"/>
    <w:rsid w:val="00C134DD"/>
    <w:rsid w:val="00C1704C"/>
    <w:rsid w:val="00C17377"/>
    <w:rsid w:val="00C224B1"/>
    <w:rsid w:val="00C2341A"/>
    <w:rsid w:val="00C366EE"/>
    <w:rsid w:val="00C37E6F"/>
    <w:rsid w:val="00C40980"/>
    <w:rsid w:val="00C40AE6"/>
    <w:rsid w:val="00C412BF"/>
    <w:rsid w:val="00C4519A"/>
    <w:rsid w:val="00C45E02"/>
    <w:rsid w:val="00C464B6"/>
    <w:rsid w:val="00C50837"/>
    <w:rsid w:val="00C51590"/>
    <w:rsid w:val="00C611A7"/>
    <w:rsid w:val="00C61F43"/>
    <w:rsid w:val="00C6235B"/>
    <w:rsid w:val="00C62556"/>
    <w:rsid w:val="00C62C28"/>
    <w:rsid w:val="00C71014"/>
    <w:rsid w:val="00C80734"/>
    <w:rsid w:val="00C81D5C"/>
    <w:rsid w:val="00C8440B"/>
    <w:rsid w:val="00C852BB"/>
    <w:rsid w:val="00C865FD"/>
    <w:rsid w:val="00C910AD"/>
    <w:rsid w:val="00C934E1"/>
    <w:rsid w:val="00C93A0A"/>
    <w:rsid w:val="00CA4E6B"/>
    <w:rsid w:val="00CA7E63"/>
    <w:rsid w:val="00CB1004"/>
    <w:rsid w:val="00CB1AEE"/>
    <w:rsid w:val="00CB2555"/>
    <w:rsid w:val="00CB2A3B"/>
    <w:rsid w:val="00CB2A57"/>
    <w:rsid w:val="00CB3ACA"/>
    <w:rsid w:val="00CC1E11"/>
    <w:rsid w:val="00CC281F"/>
    <w:rsid w:val="00CC35E4"/>
    <w:rsid w:val="00CC5615"/>
    <w:rsid w:val="00CD4D3D"/>
    <w:rsid w:val="00CD732E"/>
    <w:rsid w:val="00CE02FD"/>
    <w:rsid w:val="00CE03CD"/>
    <w:rsid w:val="00CE0865"/>
    <w:rsid w:val="00CE1159"/>
    <w:rsid w:val="00CE3B51"/>
    <w:rsid w:val="00CE55DC"/>
    <w:rsid w:val="00CF0C84"/>
    <w:rsid w:val="00CF20C3"/>
    <w:rsid w:val="00CF3ACB"/>
    <w:rsid w:val="00CF5B6D"/>
    <w:rsid w:val="00CF7CBB"/>
    <w:rsid w:val="00D007D5"/>
    <w:rsid w:val="00D02811"/>
    <w:rsid w:val="00D02BB0"/>
    <w:rsid w:val="00D02C82"/>
    <w:rsid w:val="00D05498"/>
    <w:rsid w:val="00D11DEB"/>
    <w:rsid w:val="00D1414B"/>
    <w:rsid w:val="00D1655E"/>
    <w:rsid w:val="00D26277"/>
    <w:rsid w:val="00D34DE6"/>
    <w:rsid w:val="00D35408"/>
    <w:rsid w:val="00D357B8"/>
    <w:rsid w:val="00D35973"/>
    <w:rsid w:val="00D35E77"/>
    <w:rsid w:val="00D37E7F"/>
    <w:rsid w:val="00D41EFA"/>
    <w:rsid w:val="00D4252B"/>
    <w:rsid w:val="00D43C6D"/>
    <w:rsid w:val="00D44802"/>
    <w:rsid w:val="00D51CFC"/>
    <w:rsid w:val="00D52C7D"/>
    <w:rsid w:val="00D553F3"/>
    <w:rsid w:val="00D6342E"/>
    <w:rsid w:val="00D67485"/>
    <w:rsid w:val="00D679D2"/>
    <w:rsid w:val="00D71E77"/>
    <w:rsid w:val="00D72821"/>
    <w:rsid w:val="00D777EB"/>
    <w:rsid w:val="00D81708"/>
    <w:rsid w:val="00D82967"/>
    <w:rsid w:val="00D83A8C"/>
    <w:rsid w:val="00D84767"/>
    <w:rsid w:val="00D8617A"/>
    <w:rsid w:val="00D910E7"/>
    <w:rsid w:val="00D912A4"/>
    <w:rsid w:val="00D9244F"/>
    <w:rsid w:val="00D94C97"/>
    <w:rsid w:val="00D9601E"/>
    <w:rsid w:val="00D96C64"/>
    <w:rsid w:val="00DA1169"/>
    <w:rsid w:val="00DA19BC"/>
    <w:rsid w:val="00DA4090"/>
    <w:rsid w:val="00DA42DE"/>
    <w:rsid w:val="00DA56D4"/>
    <w:rsid w:val="00DA59E9"/>
    <w:rsid w:val="00DA641B"/>
    <w:rsid w:val="00DB3579"/>
    <w:rsid w:val="00DB75E2"/>
    <w:rsid w:val="00DC0ED2"/>
    <w:rsid w:val="00DC5086"/>
    <w:rsid w:val="00DC60CF"/>
    <w:rsid w:val="00DC6F13"/>
    <w:rsid w:val="00DC7F87"/>
    <w:rsid w:val="00DD03AC"/>
    <w:rsid w:val="00DD2158"/>
    <w:rsid w:val="00DD438B"/>
    <w:rsid w:val="00DD5187"/>
    <w:rsid w:val="00DD6418"/>
    <w:rsid w:val="00DE02AB"/>
    <w:rsid w:val="00DE304F"/>
    <w:rsid w:val="00DE741B"/>
    <w:rsid w:val="00DF2A87"/>
    <w:rsid w:val="00E0210D"/>
    <w:rsid w:val="00E02C3B"/>
    <w:rsid w:val="00E03459"/>
    <w:rsid w:val="00E03525"/>
    <w:rsid w:val="00E069F9"/>
    <w:rsid w:val="00E11831"/>
    <w:rsid w:val="00E15534"/>
    <w:rsid w:val="00E220F6"/>
    <w:rsid w:val="00E24DA0"/>
    <w:rsid w:val="00E26F1B"/>
    <w:rsid w:val="00E27446"/>
    <w:rsid w:val="00E27907"/>
    <w:rsid w:val="00E3388A"/>
    <w:rsid w:val="00E36600"/>
    <w:rsid w:val="00E36C22"/>
    <w:rsid w:val="00E37F9D"/>
    <w:rsid w:val="00E40F82"/>
    <w:rsid w:val="00E42D4D"/>
    <w:rsid w:val="00E44D03"/>
    <w:rsid w:val="00E4732E"/>
    <w:rsid w:val="00E47942"/>
    <w:rsid w:val="00E5760C"/>
    <w:rsid w:val="00E63A4B"/>
    <w:rsid w:val="00E72317"/>
    <w:rsid w:val="00E7387C"/>
    <w:rsid w:val="00E74DA3"/>
    <w:rsid w:val="00E77B5E"/>
    <w:rsid w:val="00E826E9"/>
    <w:rsid w:val="00E827A2"/>
    <w:rsid w:val="00E84173"/>
    <w:rsid w:val="00E874B7"/>
    <w:rsid w:val="00E87B88"/>
    <w:rsid w:val="00E90FFB"/>
    <w:rsid w:val="00E954C4"/>
    <w:rsid w:val="00EA322D"/>
    <w:rsid w:val="00EA650D"/>
    <w:rsid w:val="00EA6788"/>
    <w:rsid w:val="00EA78A5"/>
    <w:rsid w:val="00EB7F50"/>
    <w:rsid w:val="00EB7F99"/>
    <w:rsid w:val="00EC3099"/>
    <w:rsid w:val="00EC7313"/>
    <w:rsid w:val="00ED0D8B"/>
    <w:rsid w:val="00ED0FD1"/>
    <w:rsid w:val="00ED2A26"/>
    <w:rsid w:val="00ED5386"/>
    <w:rsid w:val="00EE1397"/>
    <w:rsid w:val="00EE4ADB"/>
    <w:rsid w:val="00EF53F4"/>
    <w:rsid w:val="00EF5E49"/>
    <w:rsid w:val="00F00216"/>
    <w:rsid w:val="00F03F74"/>
    <w:rsid w:val="00F0756A"/>
    <w:rsid w:val="00F07794"/>
    <w:rsid w:val="00F10864"/>
    <w:rsid w:val="00F11E8C"/>
    <w:rsid w:val="00F16918"/>
    <w:rsid w:val="00F16AE8"/>
    <w:rsid w:val="00F22DA4"/>
    <w:rsid w:val="00F2396F"/>
    <w:rsid w:val="00F24FC3"/>
    <w:rsid w:val="00F27B4A"/>
    <w:rsid w:val="00F318FE"/>
    <w:rsid w:val="00F3218A"/>
    <w:rsid w:val="00F33875"/>
    <w:rsid w:val="00F33BE8"/>
    <w:rsid w:val="00F343E0"/>
    <w:rsid w:val="00F36BFF"/>
    <w:rsid w:val="00F40EA8"/>
    <w:rsid w:val="00F44093"/>
    <w:rsid w:val="00F5354C"/>
    <w:rsid w:val="00F605C0"/>
    <w:rsid w:val="00F61563"/>
    <w:rsid w:val="00F61AD2"/>
    <w:rsid w:val="00F633C7"/>
    <w:rsid w:val="00F64BEB"/>
    <w:rsid w:val="00F71CF3"/>
    <w:rsid w:val="00F7329E"/>
    <w:rsid w:val="00F73EB6"/>
    <w:rsid w:val="00F7545C"/>
    <w:rsid w:val="00F76230"/>
    <w:rsid w:val="00F774B3"/>
    <w:rsid w:val="00F82F38"/>
    <w:rsid w:val="00F82F8A"/>
    <w:rsid w:val="00F9008D"/>
    <w:rsid w:val="00F94257"/>
    <w:rsid w:val="00F95508"/>
    <w:rsid w:val="00F96D14"/>
    <w:rsid w:val="00FA0B41"/>
    <w:rsid w:val="00FA1339"/>
    <w:rsid w:val="00FA189F"/>
    <w:rsid w:val="00FA3B09"/>
    <w:rsid w:val="00FA404C"/>
    <w:rsid w:val="00FA4195"/>
    <w:rsid w:val="00FA5898"/>
    <w:rsid w:val="00FB1570"/>
    <w:rsid w:val="00FB54B8"/>
    <w:rsid w:val="00FB563B"/>
    <w:rsid w:val="00FB6320"/>
    <w:rsid w:val="00FC0885"/>
    <w:rsid w:val="00FC4707"/>
    <w:rsid w:val="00FC7931"/>
    <w:rsid w:val="00FD4612"/>
    <w:rsid w:val="00FD4FA9"/>
    <w:rsid w:val="00FD5BC5"/>
    <w:rsid w:val="00FD677C"/>
    <w:rsid w:val="00FE76C6"/>
    <w:rsid w:val="00FE7E4D"/>
    <w:rsid w:val="00FF05D6"/>
    <w:rsid w:val="00FF0B7A"/>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10ACBB"/>
  <w15:docId w15:val="{6836038E-386C-F741-912F-5DBC301D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6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D5E"/>
  </w:style>
  <w:style w:type="paragraph" w:styleId="FootnoteText">
    <w:name w:val="footnote text"/>
    <w:basedOn w:val="Normal"/>
    <w:link w:val="FootnoteTextChar"/>
    <w:semiHidden/>
    <w:rsid w:val="00286D5E"/>
    <w:pPr>
      <w:spacing w:after="0" w:line="240" w:lineRule="auto"/>
    </w:pPr>
    <w:rPr>
      <w:rFonts w:ascii="Times New Roman" w:eastAsia="Times New Roman" w:hAnsi="Times New Roman" w:cs="Times New Roman"/>
      <w:sz w:val="20"/>
      <w:szCs w:val="20"/>
      <w:lang w:val="tr-TR" w:eastAsia="tr-TR"/>
    </w:rPr>
  </w:style>
  <w:style w:type="character" w:customStyle="1" w:styleId="FootnoteTextChar">
    <w:name w:val="Footnote Text Char"/>
    <w:basedOn w:val="DefaultParagraphFont"/>
    <w:link w:val="FootnoteText"/>
    <w:semiHidden/>
    <w:rsid w:val="00286D5E"/>
    <w:rPr>
      <w:rFonts w:ascii="Times New Roman" w:eastAsia="Times New Roman" w:hAnsi="Times New Roman" w:cs="Times New Roman"/>
      <w:sz w:val="20"/>
      <w:szCs w:val="20"/>
      <w:lang w:val="tr-TR" w:eastAsia="tr-TR"/>
    </w:rPr>
  </w:style>
  <w:style w:type="character" w:styleId="FootnoteReference">
    <w:name w:val="footnote reference"/>
    <w:semiHidden/>
    <w:rsid w:val="00286D5E"/>
    <w:rPr>
      <w:vertAlign w:val="superscript"/>
    </w:rPr>
  </w:style>
  <w:style w:type="character" w:styleId="PageNumber">
    <w:name w:val="page number"/>
    <w:basedOn w:val="DefaultParagraphFont"/>
    <w:rsid w:val="00286D5E"/>
  </w:style>
  <w:style w:type="character" w:styleId="Emphasis">
    <w:name w:val="Emphasis"/>
    <w:basedOn w:val="DefaultParagraphFont"/>
    <w:qFormat/>
    <w:rsid w:val="0014427E"/>
    <w:rPr>
      <w:i/>
      <w:iCs/>
    </w:rPr>
  </w:style>
  <w:style w:type="paragraph" w:styleId="BalloonText">
    <w:name w:val="Balloon Text"/>
    <w:basedOn w:val="Normal"/>
    <w:link w:val="BalloonTextChar"/>
    <w:uiPriority w:val="99"/>
    <w:semiHidden/>
    <w:unhideWhenUsed/>
    <w:rsid w:val="0013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A5"/>
    <w:rPr>
      <w:rFonts w:ascii="Segoe UI" w:hAnsi="Segoe UI" w:cs="Segoe UI"/>
      <w:sz w:val="18"/>
      <w:szCs w:val="18"/>
    </w:rPr>
  </w:style>
  <w:style w:type="character" w:styleId="Hyperlink">
    <w:name w:val="Hyperlink"/>
    <w:basedOn w:val="DefaultParagraphFont"/>
    <w:uiPriority w:val="99"/>
    <w:unhideWhenUsed/>
    <w:rsid w:val="00565091"/>
    <w:rPr>
      <w:color w:val="0563C1" w:themeColor="hyperlink"/>
      <w:u w:val="single"/>
    </w:rPr>
  </w:style>
  <w:style w:type="character" w:styleId="CommentReference">
    <w:name w:val="annotation reference"/>
    <w:basedOn w:val="DefaultParagraphFont"/>
    <w:uiPriority w:val="99"/>
    <w:semiHidden/>
    <w:unhideWhenUsed/>
    <w:rsid w:val="00EF53F4"/>
    <w:rPr>
      <w:sz w:val="16"/>
      <w:szCs w:val="16"/>
    </w:rPr>
  </w:style>
  <w:style w:type="paragraph" w:styleId="CommentText">
    <w:name w:val="annotation text"/>
    <w:basedOn w:val="Normal"/>
    <w:link w:val="CommentTextChar"/>
    <w:uiPriority w:val="99"/>
    <w:semiHidden/>
    <w:unhideWhenUsed/>
    <w:rsid w:val="00EF53F4"/>
    <w:pPr>
      <w:spacing w:line="240" w:lineRule="auto"/>
    </w:pPr>
    <w:rPr>
      <w:sz w:val="20"/>
      <w:szCs w:val="20"/>
    </w:rPr>
  </w:style>
  <w:style w:type="character" w:customStyle="1" w:styleId="CommentTextChar">
    <w:name w:val="Comment Text Char"/>
    <w:basedOn w:val="DefaultParagraphFont"/>
    <w:link w:val="CommentText"/>
    <w:uiPriority w:val="99"/>
    <w:semiHidden/>
    <w:rsid w:val="00EF53F4"/>
    <w:rPr>
      <w:sz w:val="20"/>
      <w:szCs w:val="20"/>
    </w:rPr>
  </w:style>
  <w:style w:type="paragraph" w:styleId="CommentSubject">
    <w:name w:val="annotation subject"/>
    <w:basedOn w:val="CommentText"/>
    <w:next w:val="CommentText"/>
    <w:link w:val="CommentSubjectChar"/>
    <w:uiPriority w:val="99"/>
    <w:semiHidden/>
    <w:unhideWhenUsed/>
    <w:rsid w:val="00EF53F4"/>
    <w:rPr>
      <w:b/>
      <w:bCs/>
    </w:rPr>
  </w:style>
  <w:style w:type="character" w:customStyle="1" w:styleId="CommentSubjectChar">
    <w:name w:val="Comment Subject Char"/>
    <w:basedOn w:val="CommentTextChar"/>
    <w:link w:val="CommentSubject"/>
    <w:uiPriority w:val="99"/>
    <w:semiHidden/>
    <w:rsid w:val="00EF53F4"/>
    <w:rPr>
      <w:b/>
      <w:bCs/>
      <w:sz w:val="20"/>
      <w:szCs w:val="20"/>
    </w:rPr>
  </w:style>
  <w:style w:type="paragraph" w:styleId="Header">
    <w:name w:val="header"/>
    <w:basedOn w:val="Normal"/>
    <w:link w:val="HeaderChar"/>
    <w:uiPriority w:val="99"/>
    <w:unhideWhenUsed/>
    <w:rsid w:val="00B502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02D3"/>
  </w:style>
  <w:style w:type="character" w:customStyle="1" w:styleId="gp">
    <w:name w:val="gp"/>
    <w:basedOn w:val="DefaultParagraphFont"/>
    <w:rsid w:val="00CD4D3D"/>
  </w:style>
  <w:style w:type="character" w:customStyle="1" w:styleId="apple-converted-space">
    <w:name w:val="apple-converted-space"/>
    <w:basedOn w:val="DefaultParagraphFont"/>
    <w:rsid w:val="00CD4D3D"/>
  </w:style>
  <w:style w:type="character" w:customStyle="1" w:styleId="gg">
    <w:name w:val="gg"/>
    <w:basedOn w:val="DefaultParagraphFont"/>
    <w:rsid w:val="00CD4D3D"/>
  </w:style>
  <w:style w:type="character" w:customStyle="1" w:styleId="sy">
    <w:name w:val="sy"/>
    <w:basedOn w:val="DefaultParagraphFont"/>
    <w:rsid w:val="00CD4D3D"/>
  </w:style>
  <w:style w:type="character" w:customStyle="1" w:styleId="f">
    <w:name w:val="f"/>
    <w:basedOn w:val="DefaultParagraphFont"/>
    <w:rsid w:val="00CD4D3D"/>
  </w:style>
  <w:style w:type="character" w:customStyle="1" w:styleId="df">
    <w:name w:val="df"/>
    <w:basedOn w:val="DefaultParagraphFont"/>
    <w:rsid w:val="00CD4D3D"/>
  </w:style>
  <w:style w:type="character" w:customStyle="1" w:styleId="ex">
    <w:name w:val="ex"/>
    <w:basedOn w:val="DefaultParagraphFont"/>
    <w:rsid w:val="00CD4D3D"/>
  </w:style>
  <w:style w:type="paragraph" w:styleId="Revision">
    <w:name w:val="Revision"/>
    <w:hidden/>
    <w:uiPriority w:val="99"/>
    <w:semiHidden/>
    <w:rsid w:val="00CB2555"/>
    <w:pPr>
      <w:spacing w:after="0" w:line="240" w:lineRule="auto"/>
    </w:pPr>
  </w:style>
  <w:style w:type="character" w:customStyle="1" w:styleId="UnresolvedMention1">
    <w:name w:val="Unresolved Mention1"/>
    <w:basedOn w:val="DefaultParagraphFont"/>
    <w:uiPriority w:val="99"/>
    <w:semiHidden/>
    <w:unhideWhenUsed/>
    <w:rsid w:val="005F7EC3"/>
    <w:rPr>
      <w:color w:val="605E5C"/>
      <w:shd w:val="clear" w:color="auto" w:fill="E1DFDD"/>
    </w:rPr>
  </w:style>
  <w:style w:type="character" w:styleId="FollowedHyperlink">
    <w:name w:val="FollowedHyperlink"/>
    <w:basedOn w:val="DefaultParagraphFont"/>
    <w:uiPriority w:val="99"/>
    <w:semiHidden/>
    <w:unhideWhenUsed/>
    <w:rsid w:val="005F7E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bump.com/a/baby-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BCB25-2A6A-4E36-8955-6AC8A8BA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7747</Words>
  <Characters>44162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L.Thorpe</dc:creator>
  <cp:keywords/>
  <dc:description/>
  <cp:lastModifiedBy>L.Thorpe</cp:lastModifiedBy>
  <cp:revision>3</cp:revision>
  <cp:lastPrinted>2019-06-12T12:47:00Z</cp:lastPrinted>
  <dcterms:created xsi:type="dcterms:W3CDTF">2020-11-22T18:04:00Z</dcterms:created>
  <dcterms:modified xsi:type="dcterms:W3CDTF">2020-11-22T18:14:00Z</dcterms:modified>
</cp:coreProperties>
</file>