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437E" w14:textId="0BA2C61F" w:rsidR="00C4077D" w:rsidRPr="00B27FA5" w:rsidRDefault="00B27FA5" w:rsidP="00B27FA5">
      <w:pPr>
        <w:jc w:val="center"/>
        <w:rPr>
          <w:rFonts w:ascii="Times New Roman" w:hAnsi="Times New Roman" w:cs="Times New Roman"/>
          <w:b/>
          <w:bCs/>
        </w:rPr>
      </w:pPr>
      <w:r w:rsidRPr="00B27FA5">
        <w:rPr>
          <w:rFonts w:ascii="Times New Roman" w:hAnsi="Times New Roman" w:cs="Times New Roman"/>
          <w:b/>
          <w:bCs/>
        </w:rPr>
        <w:t xml:space="preserve">“You’re Just Jealous!”: </w:t>
      </w:r>
      <w:r>
        <w:rPr>
          <w:rFonts w:ascii="Times New Roman" w:hAnsi="Times New Roman" w:cs="Times New Roman"/>
          <w:b/>
          <w:bCs/>
        </w:rPr>
        <w:t>On Envious Blame</w:t>
      </w:r>
    </w:p>
    <w:p w14:paraId="5B205992" w14:textId="03190BD6" w:rsidR="00B27FA5" w:rsidRDefault="00B27FA5" w:rsidP="00B27FA5">
      <w:pPr>
        <w:jc w:val="center"/>
        <w:rPr>
          <w:rFonts w:ascii="Times New Roman" w:hAnsi="Times New Roman" w:cs="Times New Roman"/>
        </w:rPr>
      </w:pPr>
    </w:p>
    <w:p w14:paraId="72E7C364" w14:textId="3D4D6A46" w:rsidR="00B27FA5" w:rsidRDefault="00B27FA5" w:rsidP="00B27FA5">
      <w:pPr>
        <w:jc w:val="center"/>
        <w:rPr>
          <w:rFonts w:ascii="Times New Roman" w:hAnsi="Times New Roman" w:cs="Times New Roman"/>
        </w:rPr>
      </w:pPr>
      <w:r>
        <w:rPr>
          <w:rFonts w:ascii="Times New Roman" w:hAnsi="Times New Roman" w:cs="Times New Roman"/>
        </w:rPr>
        <w:t>Neal A. Tognazzini</w:t>
      </w:r>
    </w:p>
    <w:p w14:paraId="766EAEF5" w14:textId="66F6F178" w:rsidR="00173CB7" w:rsidRDefault="00B27FA5" w:rsidP="00F10DCF">
      <w:pPr>
        <w:jc w:val="center"/>
        <w:rPr>
          <w:rFonts w:ascii="Times New Roman" w:hAnsi="Times New Roman" w:cs="Times New Roman"/>
        </w:rPr>
      </w:pPr>
      <w:r>
        <w:rPr>
          <w:rFonts w:ascii="Times New Roman" w:hAnsi="Times New Roman" w:cs="Times New Roman"/>
        </w:rPr>
        <w:t>Western Washington University</w:t>
      </w:r>
    </w:p>
    <w:p w14:paraId="2A9A69C7" w14:textId="64B87A2C" w:rsidR="00687624" w:rsidRDefault="00687624" w:rsidP="00F10DCF">
      <w:pPr>
        <w:jc w:val="center"/>
        <w:rPr>
          <w:rFonts w:ascii="Times New Roman" w:hAnsi="Times New Roman" w:cs="Times New Roman"/>
        </w:rPr>
      </w:pPr>
    </w:p>
    <w:p w14:paraId="1433D3B6" w14:textId="64F6D1DB" w:rsidR="00EC3BF5" w:rsidRDefault="00EC3BF5" w:rsidP="00F10DCF">
      <w:pPr>
        <w:jc w:val="center"/>
        <w:rPr>
          <w:rFonts w:ascii="Times New Roman" w:hAnsi="Times New Roman" w:cs="Times New Roman"/>
        </w:rPr>
      </w:pPr>
      <w:r>
        <w:rPr>
          <w:rFonts w:ascii="Times New Roman" w:hAnsi="Times New Roman" w:cs="Times New Roman"/>
        </w:rPr>
        <w:t>Penultimate draft</w:t>
      </w:r>
    </w:p>
    <w:p w14:paraId="167D5250" w14:textId="1BB2DF2B" w:rsidR="00687624" w:rsidRDefault="00EC3BF5" w:rsidP="00F10DCF">
      <w:pPr>
        <w:jc w:val="center"/>
        <w:rPr>
          <w:rFonts w:ascii="Times New Roman" w:hAnsi="Times New Roman" w:cs="Times New Roman"/>
        </w:rPr>
      </w:pPr>
      <w:r>
        <w:rPr>
          <w:rFonts w:ascii="Times New Roman" w:hAnsi="Times New Roman" w:cs="Times New Roman"/>
        </w:rPr>
        <w:t>Final version f</w:t>
      </w:r>
      <w:r w:rsidR="00687624">
        <w:rPr>
          <w:rFonts w:ascii="Times New Roman" w:hAnsi="Times New Roman" w:cs="Times New Roman"/>
        </w:rPr>
        <w:t xml:space="preserve">orthcoming in </w:t>
      </w:r>
      <w:r w:rsidR="00687624">
        <w:rPr>
          <w:rFonts w:ascii="Times New Roman" w:hAnsi="Times New Roman" w:cs="Times New Roman"/>
          <w:i/>
          <w:iCs/>
        </w:rPr>
        <w:t>The Moral Psychology of Envy</w:t>
      </w:r>
      <w:r w:rsidR="00687624">
        <w:rPr>
          <w:rFonts w:ascii="Times New Roman" w:hAnsi="Times New Roman" w:cs="Times New Roman"/>
        </w:rPr>
        <w:t xml:space="preserve">, edited by Sara </w:t>
      </w:r>
      <w:proofErr w:type="spellStart"/>
      <w:r w:rsidR="00687624">
        <w:rPr>
          <w:rFonts w:ascii="Times New Roman" w:hAnsi="Times New Roman" w:cs="Times New Roman"/>
        </w:rPr>
        <w:t>Protasi</w:t>
      </w:r>
      <w:proofErr w:type="spellEnd"/>
    </w:p>
    <w:p w14:paraId="316DA32C" w14:textId="77777777" w:rsidR="00687624" w:rsidRPr="00687624" w:rsidRDefault="00687624" w:rsidP="00F10DCF">
      <w:pPr>
        <w:jc w:val="center"/>
        <w:rPr>
          <w:rFonts w:ascii="Times New Roman" w:hAnsi="Times New Roman" w:cs="Times New Roman"/>
        </w:rPr>
      </w:pPr>
    </w:p>
    <w:p w14:paraId="2223EA88" w14:textId="56E91528" w:rsidR="00173CB7" w:rsidRDefault="00173CB7" w:rsidP="00173CB7">
      <w:pPr>
        <w:rPr>
          <w:rFonts w:ascii="Times New Roman" w:hAnsi="Times New Roman" w:cs="Times New Roman"/>
        </w:rPr>
      </w:pPr>
    </w:p>
    <w:p w14:paraId="346BB01F" w14:textId="36E79FAF" w:rsidR="003012CE" w:rsidRPr="003012CE" w:rsidRDefault="003012CE" w:rsidP="003012CE">
      <w:pPr>
        <w:pStyle w:val="ListParagraph"/>
        <w:numPr>
          <w:ilvl w:val="0"/>
          <w:numId w:val="2"/>
        </w:numPr>
        <w:jc w:val="both"/>
        <w:rPr>
          <w:rFonts w:ascii="Times New Roman" w:hAnsi="Times New Roman" w:cs="Times New Roman"/>
          <w:b/>
          <w:bCs/>
        </w:rPr>
      </w:pPr>
      <w:r w:rsidRPr="003012CE">
        <w:rPr>
          <w:rFonts w:ascii="Times New Roman" w:hAnsi="Times New Roman" w:cs="Times New Roman"/>
          <w:b/>
          <w:bCs/>
        </w:rPr>
        <w:t>Introduction</w:t>
      </w:r>
    </w:p>
    <w:p w14:paraId="6EE5DCDB" w14:textId="77777777" w:rsidR="003012CE" w:rsidRPr="003012CE" w:rsidRDefault="003012CE" w:rsidP="003012CE">
      <w:pPr>
        <w:pStyle w:val="ListParagraph"/>
        <w:jc w:val="both"/>
        <w:rPr>
          <w:rFonts w:ascii="Times New Roman" w:hAnsi="Times New Roman" w:cs="Times New Roman"/>
        </w:rPr>
      </w:pPr>
    </w:p>
    <w:p w14:paraId="3055B220" w14:textId="77046D51" w:rsidR="00173CB7" w:rsidRPr="00E31772" w:rsidRDefault="00173CB7" w:rsidP="00173CB7">
      <w:pPr>
        <w:jc w:val="both"/>
        <w:rPr>
          <w:rFonts w:ascii="Times New Roman" w:hAnsi="Times New Roman" w:cs="Times New Roman"/>
        </w:rPr>
      </w:pPr>
      <w:r w:rsidRPr="00E31772">
        <w:rPr>
          <w:rFonts w:ascii="Times New Roman" w:hAnsi="Times New Roman" w:cs="Times New Roman"/>
        </w:rPr>
        <w:t>Criticism often stings.</w:t>
      </w:r>
      <w:r>
        <w:rPr>
          <w:rFonts w:ascii="Times New Roman" w:hAnsi="Times New Roman" w:cs="Times New Roman"/>
        </w:rPr>
        <w:t xml:space="preserve"> </w:t>
      </w:r>
      <w:r w:rsidRPr="00E31772">
        <w:rPr>
          <w:rFonts w:ascii="Times New Roman" w:hAnsi="Times New Roman" w:cs="Times New Roman"/>
        </w:rPr>
        <w:t>Sometimes the pain derives from our knowledge that the criticism is unfair, that we didn’t make the mistake we are being criticized for. But the sting is there, too, in cases where we know full well that we are criticizable. Those cases can be even more painful, in fact, since criticism compounds the sting of self-blame we’re probably already feeling.</w:t>
      </w:r>
    </w:p>
    <w:p w14:paraId="629F45B9" w14:textId="610EE980" w:rsidR="00173CB7" w:rsidRPr="00E31772" w:rsidRDefault="002D7638" w:rsidP="00173CB7">
      <w:pPr>
        <w:ind w:firstLine="720"/>
        <w:jc w:val="both"/>
        <w:rPr>
          <w:rFonts w:ascii="Times New Roman" w:hAnsi="Times New Roman" w:cs="Times New Roman"/>
        </w:rPr>
      </w:pPr>
      <w:r>
        <w:rPr>
          <w:rFonts w:ascii="Times New Roman" w:hAnsi="Times New Roman" w:cs="Times New Roman"/>
        </w:rPr>
        <w:t>Not that</w:t>
      </w:r>
      <w:r w:rsidR="00173CB7" w:rsidRPr="00E31772">
        <w:rPr>
          <w:rFonts w:ascii="Times New Roman" w:hAnsi="Times New Roman" w:cs="Times New Roman"/>
        </w:rPr>
        <w:t xml:space="preserve"> criticism is always a bad thing</w:t>
      </w:r>
      <w:r>
        <w:rPr>
          <w:rFonts w:ascii="Times New Roman" w:hAnsi="Times New Roman" w:cs="Times New Roman"/>
        </w:rPr>
        <w:t>:</w:t>
      </w:r>
      <w:r w:rsidR="00173CB7" w:rsidRPr="00E31772">
        <w:rPr>
          <w:rFonts w:ascii="Times New Roman" w:hAnsi="Times New Roman" w:cs="Times New Roman"/>
        </w:rPr>
        <w:t xml:space="preserve"> </w:t>
      </w:r>
      <w:r w:rsidR="00173CB7">
        <w:rPr>
          <w:rFonts w:ascii="Times New Roman" w:hAnsi="Times New Roman" w:cs="Times New Roman"/>
        </w:rPr>
        <w:t>its sting</w:t>
      </w:r>
      <w:r w:rsidR="00173CB7" w:rsidRPr="00E31772">
        <w:rPr>
          <w:rFonts w:ascii="Times New Roman" w:hAnsi="Times New Roman" w:cs="Times New Roman"/>
        </w:rPr>
        <w:t xml:space="preserve"> can motivate self-improvement. Perhaps that’s the most admirable way to respond to criticism, at least when the criticism is apt.</w:t>
      </w:r>
      <w:r w:rsidR="00173CB7">
        <w:rPr>
          <w:rFonts w:ascii="Times New Roman" w:hAnsi="Times New Roman" w:cs="Times New Roman"/>
        </w:rPr>
        <w:t xml:space="preserve"> But sometimes we try</w:t>
      </w:r>
      <w:r w:rsidR="00173CB7" w:rsidRPr="00E31772">
        <w:rPr>
          <w:rFonts w:ascii="Times New Roman" w:hAnsi="Times New Roman" w:cs="Times New Roman"/>
        </w:rPr>
        <w:t xml:space="preserve"> to </w:t>
      </w:r>
      <w:r w:rsidR="00173CB7" w:rsidRPr="00E31772">
        <w:rPr>
          <w:rFonts w:ascii="Times New Roman" w:hAnsi="Times New Roman" w:cs="Times New Roman"/>
          <w:i/>
          <w:iCs/>
        </w:rPr>
        <w:t>deflect</w:t>
      </w:r>
      <w:r w:rsidR="00173CB7" w:rsidRPr="00E31772">
        <w:rPr>
          <w:rFonts w:ascii="Times New Roman" w:hAnsi="Times New Roman" w:cs="Times New Roman"/>
        </w:rPr>
        <w:t xml:space="preserve"> or </w:t>
      </w:r>
      <w:r w:rsidR="00173CB7" w:rsidRPr="00E31772">
        <w:rPr>
          <w:rFonts w:ascii="Times New Roman" w:hAnsi="Times New Roman" w:cs="Times New Roman"/>
          <w:i/>
          <w:iCs/>
        </w:rPr>
        <w:t>dismiss</w:t>
      </w:r>
      <w:r w:rsidR="00173CB7" w:rsidRPr="00E31772">
        <w:rPr>
          <w:rFonts w:ascii="Times New Roman" w:hAnsi="Times New Roman" w:cs="Times New Roman"/>
        </w:rPr>
        <w:t xml:space="preserve"> </w:t>
      </w:r>
      <w:r w:rsidR="00173CB7">
        <w:rPr>
          <w:rFonts w:ascii="Times New Roman" w:hAnsi="Times New Roman" w:cs="Times New Roman"/>
        </w:rPr>
        <w:t xml:space="preserve">the </w:t>
      </w:r>
      <w:r w:rsidR="00173CB7" w:rsidRPr="00E31772">
        <w:rPr>
          <w:rFonts w:ascii="Times New Roman" w:hAnsi="Times New Roman" w:cs="Times New Roman"/>
        </w:rPr>
        <w:t>criticism</w:t>
      </w:r>
      <w:r>
        <w:rPr>
          <w:rFonts w:ascii="Times New Roman" w:hAnsi="Times New Roman" w:cs="Times New Roman"/>
        </w:rPr>
        <w:t xml:space="preserve"> instead,</w:t>
      </w:r>
      <w:r w:rsidR="00173CB7" w:rsidRPr="00E31772">
        <w:rPr>
          <w:rFonts w:ascii="Times New Roman" w:hAnsi="Times New Roman" w:cs="Times New Roman"/>
        </w:rPr>
        <w:t xml:space="preserve"> by calling into question the motivations or character of the person who voices it.</w:t>
      </w:r>
    </w:p>
    <w:p w14:paraId="1342AAB8" w14:textId="72B66630" w:rsidR="00173CB7" w:rsidRPr="00E31772" w:rsidRDefault="00173CB7" w:rsidP="00173CB7">
      <w:pPr>
        <w:ind w:firstLine="720"/>
        <w:jc w:val="both"/>
        <w:rPr>
          <w:rFonts w:ascii="Times New Roman" w:hAnsi="Times New Roman" w:cs="Times New Roman"/>
        </w:rPr>
      </w:pPr>
      <w:r w:rsidRPr="00E31772">
        <w:rPr>
          <w:rFonts w:ascii="Times New Roman" w:hAnsi="Times New Roman" w:cs="Times New Roman"/>
        </w:rPr>
        <w:t xml:space="preserve">There are lighthearted examples of this, which involve unabashed </w:t>
      </w:r>
      <w:r w:rsidRPr="00E31772">
        <w:rPr>
          <w:rFonts w:ascii="Times New Roman" w:hAnsi="Times New Roman" w:cs="Times New Roman"/>
          <w:i/>
          <w:iCs/>
        </w:rPr>
        <w:t>ad hominems</w:t>
      </w:r>
      <w:r w:rsidRPr="00E31772">
        <w:rPr>
          <w:rFonts w:ascii="Times New Roman" w:hAnsi="Times New Roman" w:cs="Times New Roman"/>
        </w:rPr>
        <w:t>, like when my daughter tells me I smell bad after I’ve just finished exercising, and I respond with something like, “Oh yeah? Well</w:t>
      </w:r>
      <w:r w:rsidR="009737D4">
        <w:rPr>
          <w:rFonts w:ascii="Times New Roman" w:hAnsi="Times New Roman" w:cs="Times New Roman"/>
        </w:rPr>
        <w:t>,</w:t>
      </w:r>
      <w:r w:rsidRPr="00E31772">
        <w:rPr>
          <w:rFonts w:ascii="Times New Roman" w:hAnsi="Times New Roman" w:cs="Times New Roman"/>
        </w:rPr>
        <w:t xml:space="preserve"> </w:t>
      </w:r>
      <w:r w:rsidRPr="00E31772">
        <w:rPr>
          <w:rFonts w:ascii="Times New Roman" w:hAnsi="Times New Roman" w:cs="Times New Roman"/>
          <w:i/>
          <w:iCs/>
        </w:rPr>
        <w:t xml:space="preserve">you </w:t>
      </w:r>
      <w:r w:rsidRPr="00E31772">
        <w:rPr>
          <w:rFonts w:ascii="Times New Roman" w:hAnsi="Times New Roman" w:cs="Times New Roman"/>
        </w:rPr>
        <w:t xml:space="preserve">stink too.” (Some kids in my high school formed a band called “So’s Your Face”, an excellent all-purpose comeback. Great band, too.) But there are more serious examples, where the attempted deflection is sincere, like when we perceive that the criticizer is equally guilty of the thing they are complaining about, and we respond, “You’re one to talk.” The thought here isn’t that the criticism they are offering is </w:t>
      </w:r>
      <w:r w:rsidRPr="00E31772">
        <w:rPr>
          <w:rFonts w:ascii="Times New Roman" w:hAnsi="Times New Roman" w:cs="Times New Roman"/>
          <w:i/>
          <w:iCs/>
        </w:rPr>
        <w:t xml:space="preserve">false </w:t>
      </w:r>
      <w:r w:rsidRPr="00E31772">
        <w:rPr>
          <w:rFonts w:ascii="Times New Roman" w:hAnsi="Times New Roman" w:cs="Times New Roman"/>
        </w:rPr>
        <w:t>but instead that their hypocrisy makes them ill-suited to be offering it.</w:t>
      </w:r>
    </w:p>
    <w:p w14:paraId="7F9C0685" w14:textId="50A8C29C" w:rsidR="00173CB7" w:rsidRPr="00E31772" w:rsidRDefault="00173CB7" w:rsidP="00173CB7">
      <w:pPr>
        <w:ind w:firstLine="720"/>
        <w:jc w:val="both"/>
        <w:rPr>
          <w:rFonts w:ascii="Times New Roman" w:hAnsi="Times New Roman" w:cs="Times New Roman"/>
        </w:rPr>
      </w:pPr>
      <w:r>
        <w:rPr>
          <w:rFonts w:ascii="Times New Roman" w:hAnsi="Times New Roman" w:cs="Times New Roman"/>
        </w:rPr>
        <w:t>It’s puzzling exactly what i</w:t>
      </w:r>
      <w:r w:rsidR="00672F76">
        <w:rPr>
          <w:rFonts w:ascii="Times New Roman" w:hAnsi="Times New Roman" w:cs="Times New Roman"/>
        </w:rPr>
        <w:t xml:space="preserve">t could mean for someone to be “ill-suited” </w:t>
      </w:r>
      <w:r w:rsidR="002D7638">
        <w:rPr>
          <w:rFonts w:ascii="Times New Roman" w:hAnsi="Times New Roman" w:cs="Times New Roman"/>
        </w:rPr>
        <w:t>to offer</w:t>
      </w:r>
      <w:r w:rsidR="00672F76">
        <w:rPr>
          <w:rFonts w:ascii="Times New Roman" w:hAnsi="Times New Roman" w:cs="Times New Roman"/>
        </w:rPr>
        <w:t xml:space="preserve"> an apt criticism</w:t>
      </w:r>
      <w:r w:rsidRPr="00E31772">
        <w:rPr>
          <w:rFonts w:ascii="Times New Roman" w:hAnsi="Times New Roman" w:cs="Times New Roman"/>
        </w:rPr>
        <w:t xml:space="preserve">, </w:t>
      </w:r>
      <w:r w:rsidR="00672F76">
        <w:rPr>
          <w:rFonts w:ascii="Times New Roman" w:hAnsi="Times New Roman" w:cs="Times New Roman"/>
        </w:rPr>
        <w:t xml:space="preserve">and there is a burgeoning philosophical literature on this topic under the rubric of </w:t>
      </w:r>
      <w:r w:rsidRPr="00E31772">
        <w:rPr>
          <w:rFonts w:ascii="Times New Roman" w:hAnsi="Times New Roman" w:cs="Times New Roman"/>
          <w:i/>
          <w:iCs/>
        </w:rPr>
        <w:t>the ethics of blame</w:t>
      </w:r>
      <w:r w:rsidRPr="00E31772">
        <w:rPr>
          <w:rFonts w:ascii="Times New Roman" w:hAnsi="Times New Roman" w:cs="Times New Roman"/>
        </w:rPr>
        <w:t>.</w:t>
      </w:r>
      <w:r>
        <w:rPr>
          <w:rStyle w:val="FootnoteReference"/>
          <w:rFonts w:ascii="Times New Roman" w:hAnsi="Times New Roman" w:cs="Times New Roman"/>
        </w:rPr>
        <w:footnoteReference w:id="1"/>
      </w:r>
      <w:r w:rsidR="00672F76">
        <w:rPr>
          <w:rFonts w:ascii="Times New Roman" w:hAnsi="Times New Roman" w:cs="Times New Roman"/>
        </w:rPr>
        <w:t xml:space="preserve"> There is widespread agreement that hypocrisy – or, rather, the fact that someone would be a hypocrite if they were to issue a rebuke of a particular wrong – undermines one’s standing to blame, even if the </w:t>
      </w:r>
      <w:r w:rsidR="002D7638">
        <w:rPr>
          <w:rFonts w:ascii="Times New Roman" w:hAnsi="Times New Roman" w:cs="Times New Roman"/>
        </w:rPr>
        <w:t>would-be target</w:t>
      </w:r>
      <w:r w:rsidR="00672F76">
        <w:rPr>
          <w:rFonts w:ascii="Times New Roman" w:hAnsi="Times New Roman" w:cs="Times New Roman"/>
        </w:rPr>
        <w:t xml:space="preserve"> is blameworthy.</w:t>
      </w:r>
      <w:r w:rsidR="00672F76">
        <w:rPr>
          <w:rStyle w:val="FootnoteReference"/>
          <w:rFonts w:ascii="Times New Roman" w:hAnsi="Times New Roman" w:cs="Times New Roman"/>
        </w:rPr>
        <w:footnoteReference w:id="2"/>
      </w:r>
      <w:r w:rsidR="00013304">
        <w:rPr>
          <w:rFonts w:ascii="Times New Roman" w:hAnsi="Times New Roman" w:cs="Times New Roman"/>
        </w:rPr>
        <w:t xml:space="preserve"> The slogan that a wrongdoer seems entitled to invoke in these cases is something like, “Look who’s talking!” or “That’s rich coming from you.” </w:t>
      </w:r>
      <w:r w:rsidR="002D7638">
        <w:rPr>
          <w:rFonts w:ascii="Times New Roman" w:hAnsi="Times New Roman" w:cs="Times New Roman"/>
        </w:rPr>
        <w:t>At least sometimes, the accusation of hypocrisy seems to have bite.</w:t>
      </w:r>
    </w:p>
    <w:p w14:paraId="1FB30691" w14:textId="506CB2E4" w:rsidR="00173CB7" w:rsidRPr="00E31772" w:rsidRDefault="00D715FE" w:rsidP="00173CB7">
      <w:pPr>
        <w:ind w:firstLine="720"/>
        <w:jc w:val="both"/>
        <w:rPr>
          <w:rFonts w:ascii="Times New Roman" w:hAnsi="Times New Roman" w:cs="Times New Roman"/>
        </w:rPr>
      </w:pPr>
      <w:r>
        <w:rPr>
          <w:rFonts w:ascii="Times New Roman" w:hAnsi="Times New Roman" w:cs="Times New Roman"/>
        </w:rPr>
        <w:t>In this paper</w:t>
      </w:r>
      <w:r w:rsidR="00173CB7" w:rsidRPr="00E31772">
        <w:rPr>
          <w:rFonts w:ascii="Times New Roman" w:hAnsi="Times New Roman" w:cs="Times New Roman"/>
        </w:rPr>
        <w:t>, I want to explore a different sort of deflection strategy, one that</w:t>
      </w:r>
      <w:r w:rsidR="00F06A77">
        <w:rPr>
          <w:rFonts w:ascii="Times New Roman" w:hAnsi="Times New Roman" w:cs="Times New Roman"/>
        </w:rPr>
        <w:t xml:space="preserve"> takes aim at </w:t>
      </w:r>
      <w:r w:rsidR="00F06A77">
        <w:rPr>
          <w:rFonts w:ascii="Times New Roman" w:hAnsi="Times New Roman" w:cs="Times New Roman"/>
          <w:i/>
          <w:iCs/>
        </w:rPr>
        <w:t xml:space="preserve">jealous </w:t>
      </w:r>
      <w:r w:rsidR="00F06A77">
        <w:rPr>
          <w:rFonts w:ascii="Times New Roman" w:hAnsi="Times New Roman" w:cs="Times New Roman"/>
        </w:rPr>
        <w:t xml:space="preserve">or </w:t>
      </w:r>
      <w:r w:rsidR="00F06A77">
        <w:rPr>
          <w:rFonts w:ascii="Times New Roman" w:hAnsi="Times New Roman" w:cs="Times New Roman"/>
          <w:i/>
          <w:iCs/>
        </w:rPr>
        <w:t xml:space="preserve">envious </w:t>
      </w:r>
      <w:r w:rsidR="00F06A77">
        <w:rPr>
          <w:rFonts w:ascii="Times New Roman" w:hAnsi="Times New Roman" w:cs="Times New Roman"/>
        </w:rPr>
        <w:t>criticism. This strategy also</w:t>
      </w:r>
      <w:r w:rsidR="00173CB7" w:rsidRPr="00E31772">
        <w:rPr>
          <w:rFonts w:ascii="Times New Roman" w:hAnsi="Times New Roman" w:cs="Times New Roman"/>
        </w:rPr>
        <w:t xml:space="preserve"> </w:t>
      </w:r>
      <w:r w:rsidR="00013304">
        <w:rPr>
          <w:rFonts w:ascii="Times New Roman" w:hAnsi="Times New Roman" w:cs="Times New Roman"/>
        </w:rPr>
        <w:t xml:space="preserve">has a catchphrase, namely: </w:t>
      </w:r>
      <w:r w:rsidR="00173CB7" w:rsidRPr="00E31772">
        <w:rPr>
          <w:rFonts w:ascii="Times New Roman" w:hAnsi="Times New Roman" w:cs="Times New Roman"/>
        </w:rPr>
        <w:t>“You’re just jealous!”</w:t>
      </w:r>
      <w:r>
        <w:rPr>
          <w:rFonts w:ascii="Times New Roman" w:hAnsi="Times New Roman" w:cs="Times New Roman"/>
        </w:rPr>
        <w:t xml:space="preserve"> T</w:t>
      </w:r>
      <w:r w:rsidR="00D63D07">
        <w:rPr>
          <w:rFonts w:ascii="Times New Roman" w:hAnsi="Times New Roman" w:cs="Times New Roman"/>
        </w:rPr>
        <w:t xml:space="preserve">he person who </w:t>
      </w:r>
      <w:r>
        <w:rPr>
          <w:rFonts w:ascii="Times New Roman" w:hAnsi="Times New Roman" w:cs="Times New Roman"/>
        </w:rPr>
        <w:t>makes this accusation</w:t>
      </w:r>
      <w:r w:rsidR="00D63D07">
        <w:rPr>
          <w:rFonts w:ascii="Times New Roman" w:hAnsi="Times New Roman" w:cs="Times New Roman"/>
        </w:rPr>
        <w:t xml:space="preserve"> may simply be </w:t>
      </w:r>
      <w:r w:rsidR="002969D6">
        <w:rPr>
          <w:rFonts w:ascii="Times New Roman" w:hAnsi="Times New Roman" w:cs="Times New Roman"/>
        </w:rPr>
        <w:t xml:space="preserve">grasping at straws in an attempt </w:t>
      </w:r>
      <w:r w:rsidR="00D63D07">
        <w:rPr>
          <w:rFonts w:ascii="Times New Roman" w:hAnsi="Times New Roman" w:cs="Times New Roman"/>
        </w:rPr>
        <w:t>to avoid responsibility</w:t>
      </w:r>
      <w:r w:rsidR="002969D6">
        <w:rPr>
          <w:rFonts w:ascii="Times New Roman" w:hAnsi="Times New Roman" w:cs="Times New Roman"/>
        </w:rPr>
        <w:t>,</w:t>
      </w:r>
      <w:r w:rsidR="002D7638">
        <w:rPr>
          <w:rFonts w:ascii="Times New Roman" w:hAnsi="Times New Roman" w:cs="Times New Roman"/>
        </w:rPr>
        <w:t xml:space="preserve"> </w:t>
      </w:r>
      <w:r w:rsidR="002969D6">
        <w:rPr>
          <w:rFonts w:ascii="Times New Roman" w:hAnsi="Times New Roman" w:cs="Times New Roman"/>
        </w:rPr>
        <w:t xml:space="preserve">but suppose that the person offering the criticism really </w:t>
      </w:r>
      <w:r w:rsidR="002969D6">
        <w:rPr>
          <w:rFonts w:ascii="Times New Roman" w:hAnsi="Times New Roman" w:cs="Times New Roman"/>
          <w:i/>
          <w:iCs/>
        </w:rPr>
        <w:t xml:space="preserve">is </w:t>
      </w:r>
      <w:r w:rsidR="002969D6">
        <w:rPr>
          <w:rFonts w:ascii="Times New Roman" w:hAnsi="Times New Roman" w:cs="Times New Roman"/>
        </w:rPr>
        <w:t>motivated</w:t>
      </w:r>
      <w:r w:rsidR="002D7638">
        <w:rPr>
          <w:rFonts w:ascii="Times New Roman" w:hAnsi="Times New Roman" w:cs="Times New Roman"/>
        </w:rPr>
        <w:t xml:space="preserve"> </w:t>
      </w:r>
      <w:r w:rsidR="002969D6">
        <w:rPr>
          <w:rFonts w:ascii="Times New Roman" w:hAnsi="Times New Roman" w:cs="Times New Roman"/>
        </w:rPr>
        <w:t>by jealousy. Would that fact have any normative significance?</w:t>
      </w:r>
      <w:r w:rsidR="006F6D18">
        <w:rPr>
          <w:rFonts w:ascii="Times New Roman" w:hAnsi="Times New Roman" w:cs="Times New Roman"/>
        </w:rPr>
        <w:t xml:space="preserve"> Does </w:t>
      </w:r>
      <w:r w:rsidR="002D7638">
        <w:rPr>
          <w:rFonts w:ascii="Times New Roman" w:hAnsi="Times New Roman" w:cs="Times New Roman"/>
        </w:rPr>
        <w:t>an</w:t>
      </w:r>
      <w:r w:rsidR="006F6D18">
        <w:rPr>
          <w:rFonts w:ascii="Times New Roman" w:hAnsi="Times New Roman" w:cs="Times New Roman"/>
        </w:rPr>
        <w:t xml:space="preserve"> accusation of jealousy</w:t>
      </w:r>
      <w:r w:rsidR="002D7638">
        <w:rPr>
          <w:rFonts w:ascii="Times New Roman" w:hAnsi="Times New Roman" w:cs="Times New Roman"/>
        </w:rPr>
        <w:t xml:space="preserve"> or envy, like the accusation of hypocrisy,</w:t>
      </w:r>
      <w:r w:rsidR="006F6D18">
        <w:rPr>
          <w:rFonts w:ascii="Times New Roman" w:hAnsi="Times New Roman" w:cs="Times New Roman"/>
        </w:rPr>
        <w:t xml:space="preserve"> ever have genuine force as a response to criticism</w:t>
      </w:r>
      <w:r w:rsidR="002D7638">
        <w:rPr>
          <w:rFonts w:ascii="Times New Roman" w:hAnsi="Times New Roman" w:cs="Times New Roman"/>
        </w:rPr>
        <w:t xml:space="preserve">? </w:t>
      </w:r>
      <w:r w:rsidR="006F6D18">
        <w:rPr>
          <w:rFonts w:ascii="Times New Roman" w:hAnsi="Times New Roman" w:cs="Times New Roman"/>
        </w:rPr>
        <w:t xml:space="preserve">These are the questions </w:t>
      </w:r>
      <w:r w:rsidR="006F6D18">
        <w:rPr>
          <w:rFonts w:ascii="Times New Roman" w:hAnsi="Times New Roman" w:cs="Times New Roman"/>
        </w:rPr>
        <w:lastRenderedPageBreak/>
        <w:t xml:space="preserve">I’m interested in exploring in what follows. My hope is that we’ll learn something about the ethics of blame </w:t>
      </w:r>
      <w:r w:rsidR="002D7638">
        <w:rPr>
          <w:rFonts w:ascii="Times New Roman" w:hAnsi="Times New Roman" w:cs="Times New Roman"/>
        </w:rPr>
        <w:t>and</w:t>
      </w:r>
      <w:r w:rsidR="006F6D18">
        <w:rPr>
          <w:rFonts w:ascii="Times New Roman" w:hAnsi="Times New Roman" w:cs="Times New Roman"/>
        </w:rPr>
        <w:t xml:space="preserve"> about the dynamics of interpersonal relationships more generally.</w:t>
      </w:r>
      <w:r w:rsidR="00F06A77">
        <w:rPr>
          <w:rStyle w:val="FootnoteReference"/>
          <w:rFonts w:ascii="Times New Roman" w:hAnsi="Times New Roman" w:cs="Times New Roman"/>
        </w:rPr>
        <w:footnoteReference w:id="3"/>
      </w:r>
    </w:p>
    <w:p w14:paraId="5F9B8DA3" w14:textId="7517A260" w:rsidR="00F10DCF" w:rsidRDefault="00F10DCF" w:rsidP="00173CB7">
      <w:pPr>
        <w:rPr>
          <w:rFonts w:ascii="Times New Roman" w:hAnsi="Times New Roman" w:cs="Times New Roman"/>
        </w:rPr>
      </w:pPr>
    </w:p>
    <w:p w14:paraId="26BD3D01" w14:textId="77777777" w:rsidR="00D715FE" w:rsidRDefault="00D715FE" w:rsidP="00173CB7">
      <w:pPr>
        <w:rPr>
          <w:rFonts w:ascii="Times New Roman" w:hAnsi="Times New Roman" w:cs="Times New Roman"/>
        </w:rPr>
      </w:pPr>
    </w:p>
    <w:p w14:paraId="3BA7E044" w14:textId="256E1DE5" w:rsidR="003012CE" w:rsidRPr="003012CE" w:rsidRDefault="003012CE" w:rsidP="003012CE">
      <w:pPr>
        <w:pStyle w:val="ListParagraph"/>
        <w:numPr>
          <w:ilvl w:val="0"/>
          <w:numId w:val="2"/>
        </w:numPr>
        <w:jc w:val="both"/>
        <w:rPr>
          <w:rFonts w:ascii="Times New Roman" w:hAnsi="Times New Roman" w:cs="Times New Roman"/>
          <w:b/>
          <w:bCs/>
        </w:rPr>
      </w:pPr>
      <w:r w:rsidRPr="003012CE">
        <w:rPr>
          <w:rFonts w:ascii="Times New Roman" w:hAnsi="Times New Roman" w:cs="Times New Roman"/>
          <w:b/>
          <w:bCs/>
        </w:rPr>
        <w:t>Jealousy or Envy?</w:t>
      </w:r>
    </w:p>
    <w:p w14:paraId="32537389" w14:textId="77777777" w:rsidR="003012CE" w:rsidRPr="00E31772" w:rsidRDefault="003012CE" w:rsidP="003012CE">
      <w:pPr>
        <w:jc w:val="both"/>
        <w:rPr>
          <w:rFonts w:ascii="Times New Roman" w:hAnsi="Times New Roman" w:cs="Times New Roman"/>
        </w:rPr>
      </w:pPr>
    </w:p>
    <w:p w14:paraId="468418A6" w14:textId="01D823E1" w:rsidR="003012CE" w:rsidRPr="00E31772" w:rsidRDefault="003012CE" w:rsidP="003012CE">
      <w:pPr>
        <w:jc w:val="both"/>
        <w:rPr>
          <w:rFonts w:ascii="Times New Roman" w:hAnsi="Times New Roman" w:cs="Times New Roman"/>
        </w:rPr>
      </w:pPr>
      <w:r>
        <w:rPr>
          <w:rFonts w:ascii="Times New Roman" w:hAnsi="Times New Roman" w:cs="Times New Roman"/>
        </w:rPr>
        <w:t xml:space="preserve">Before trying to figure out what normative force, if any, is carried by the accusation, “You’re just jealous!”, let’s start by asking whether it’s really </w:t>
      </w:r>
      <w:r>
        <w:rPr>
          <w:rFonts w:ascii="Times New Roman" w:hAnsi="Times New Roman" w:cs="Times New Roman"/>
          <w:i/>
          <w:iCs/>
        </w:rPr>
        <w:t xml:space="preserve">jealousy </w:t>
      </w:r>
      <w:r>
        <w:rPr>
          <w:rFonts w:ascii="Times New Roman" w:hAnsi="Times New Roman" w:cs="Times New Roman"/>
        </w:rPr>
        <w:t xml:space="preserve">that’s at issue, or whether this is one of those common cases </w:t>
      </w:r>
      <w:r w:rsidRPr="00E31772">
        <w:rPr>
          <w:rFonts w:ascii="Times New Roman" w:hAnsi="Times New Roman" w:cs="Times New Roman"/>
        </w:rPr>
        <w:t xml:space="preserve">where the word ‘jealous’ is used to pick out envy instead. Here I rely on the work of Sara Protasi (2017, </w:t>
      </w:r>
      <w:r>
        <w:rPr>
          <w:rFonts w:ascii="Times New Roman" w:hAnsi="Times New Roman" w:cs="Times New Roman"/>
        </w:rPr>
        <w:t>2021</w:t>
      </w:r>
      <w:r w:rsidRPr="00E31772">
        <w:rPr>
          <w:rFonts w:ascii="Times New Roman" w:hAnsi="Times New Roman" w:cs="Times New Roman"/>
        </w:rPr>
        <w:t>), who defends a “lack vs. loss” model of the distinction between envy and jealousy.</w:t>
      </w:r>
      <w:r>
        <w:rPr>
          <w:rStyle w:val="FootnoteReference"/>
          <w:rFonts w:ascii="Times New Roman" w:hAnsi="Times New Roman" w:cs="Times New Roman"/>
        </w:rPr>
        <w:footnoteReference w:id="4"/>
      </w:r>
      <w:r w:rsidRPr="00E31772">
        <w:rPr>
          <w:rFonts w:ascii="Times New Roman" w:hAnsi="Times New Roman" w:cs="Times New Roman"/>
        </w:rPr>
        <w:t xml:space="preserve"> Roughly speaking, according to this model, despite their similarities as rivalrous and aversive emotions, the jealous person is </w:t>
      </w:r>
      <w:r>
        <w:rPr>
          <w:rFonts w:ascii="Times New Roman" w:hAnsi="Times New Roman" w:cs="Times New Roman"/>
        </w:rPr>
        <w:t xml:space="preserve">most </w:t>
      </w:r>
      <w:r w:rsidRPr="00E31772">
        <w:rPr>
          <w:rFonts w:ascii="Times New Roman" w:hAnsi="Times New Roman" w:cs="Times New Roman"/>
        </w:rPr>
        <w:t xml:space="preserve">worried about </w:t>
      </w:r>
      <w:r w:rsidRPr="00B8272E">
        <w:rPr>
          <w:rFonts w:ascii="Times New Roman" w:hAnsi="Times New Roman" w:cs="Times New Roman"/>
          <w:i/>
          <w:iCs/>
        </w:rPr>
        <w:t>losing</w:t>
      </w:r>
      <w:r w:rsidRPr="00E31772">
        <w:rPr>
          <w:rFonts w:ascii="Times New Roman" w:hAnsi="Times New Roman" w:cs="Times New Roman"/>
        </w:rPr>
        <w:t xml:space="preserve"> some</w:t>
      </w:r>
      <w:r>
        <w:rPr>
          <w:rFonts w:ascii="Times New Roman" w:hAnsi="Times New Roman" w:cs="Times New Roman"/>
        </w:rPr>
        <w:t>thing</w:t>
      </w:r>
      <w:r w:rsidRPr="00E31772">
        <w:rPr>
          <w:rFonts w:ascii="Times New Roman" w:hAnsi="Times New Roman" w:cs="Times New Roman"/>
        </w:rPr>
        <w:t xml:space="preserve"> valuable that they perceive as already “belonging” to them, whereas the envious person is</w:t>
      </w:r>
      <w:r>
        <w:rPr>
          <w:rFonts w:ascii="Times New Roman" w:hAnsi="Times New Roman" w:cs="Times New Roman"/>
        </w:rPr>
        <w:t xml:space="preserve"> most</w:t>
      </w:r>
      <w:r w:rsidRPr="00E31772">
        <w:rPr>
          <w:rFonts w:ascii="Times New Roman" w:hAnsi="Times New Roman" w:cs="Times New Roman"/>
        </w:rPr>
        <w:t xml:space="preserve"> bothered by the fact they </w:t>
      </w:r>
      <w:r w:rsidRPr="00B8272E">
        <w:rPr>
          <w:rFonts w:ascii="Times New Roman" w:hAnsi="Times New Roman" w:cs="Times New Roman"/>
          <w:i/>
          <w:iCs/>
        </w:rPr>
        <w:t>lack</w:t>
      </w:r>
      <w:r w:rsidRPr="00E31772">
        <w:rPr>
          <w:rFonts w:ascii="Times New Roman" w:hAnsi="Times New Roman" w:cs="Times New Roman"/>
        </w:rPr>
        <w:t xml:space="preserve"> some</w:t>
      </w:r>
      <w:r>
        <w:rPr>
          <w:rFonts w:ascii="Times New Roman" w:hAnsi="Times New Roman" w:cs="Times New Roman"/>
        </w:rPr>
        <w:t>thing</w:t>
      </w:r>
      <w:r w:rsidRPr="00E31772">
        <w:rPr>
          <w:rFonts w:ascii="Times New Roman" w:hAnsi="Times New Roman" w:cs="Times New Roman"/>
        </w:rPr>
        <w:t xml:space="preserve"> valuable that they perceive as “belonging” to someone else. (</w:t>
      </w:r>
      <w:r w:rsidR="00E97157">
        <w:rPr>
          <w:rFonts w:ascii="Times New Roman" w:hAnsi="Times New Roman" w:cs="Times New Roman"/>
        </w:rPr>
        <w:t>Note that</w:t>
      </w:r>
      <w:r w:rsidRPr="00E31772">
        <w:rPr>
          <w:rFonts w:ascii="Times New Roman" w:hAnsi="Times New Roman" w:cs="Times New Roman"/>
        </w:rPr>
        <w:t xml:space="preserve"> the belonging at issue need not be a matter of literal ownership, so much as a loose sense in which the thing is seen as a part of your life or not.)</w:t>
      </w:r>
    </w:p>
    <w:p w14:paraId="54B275E4" w14:textId="1D16BD80" w:rsidR="003012CE" w:rsidRPr="00E31772" w:rsidRDefault="003012CE" w:rsidP="003012CE">
      <w:pPr>
        <w:jc w:val="both"/>
        <w:rPr>
          <w:rFonts w:ascii="Times New Roman" w:hAnsi="Times New Roman" w:cs="Times New Roman"/>
        </w:rPr>
      </w:pPr>
      <w:r w:rsidRPr="00E31772">
        <w:rPr>
          <w:rFonts w:ascii="Times New Roman" w:hAnsi="Times New Roman" w:cs="Times New Roman"/>
        </w:rPr>
        <w:tab/>
        <w:t>As Protasi and others point out, the “lack vs. loss” model of the distinction between envy and jealousy fits well with psychological and linguistic data, and has a good deal of explanatory power. I won’t re</w:t>
      </w:r>
      <w:r>
        <w:rPr>
          <w:rFonts w:ascii="Times New Roman" w:hAnsi="Times New Roman" w:cs="Times New Roman"/>
        </w:rPr>
        <w:t>produce</w:t>
      </w:r>
      <w:r w:rsidRPr="00E31772">
        <w:rPr>
          <w:rFonts w:ascii="Times New Roman" w:hAnsi="Times New Roman" w:cs="Times New Roman"/>
        </w:rPr>
        <w:t xml:space="preserve"> the arguments in favor of the model, but I do want to draw attention to one relevant data point, which is an asymmetry between how the two words get used. As Protasi (2017</w:t>
      </w:r>
      <w:r w:rsidR="0018144D">
        <w:rPr>
          <w:rFonts w:ascii="Times New Roman" w:hAnsi="Times New Roman" w:cs="Times New Roman"/>
        </w:rPr>
        <w:t>,</w:t>
      </w:r>
      <w:r w:rsidRPr="00E31772">
        <w:rPr>
          <w:rFonts w:ascii="Times New Roman" w:hAnsi="Times New Roman" w:cs="Times New Roman"/>
        </w:rPr>
        <w:t xml:space="preserve"> 318) puts it, “‘jealousy’ encompasses a range of meanings that include those of ‘envy’, but not vice versa”. The “lack vs. loss” model can make sense of this linguistic asymmetry in the following way. Since it is less shameful to defend what you already own from threat than it is to pine after something that belongs to someone else, the concept of jealousy carries less moral and social baggage, which is why we tend to use the word ‘jealous’ even for situations where what we are really feeling is envy.</w:t>
      </w:r>
    </w:p>
    <w:p w14:paraId="5D6180A5" w14:textId="4ADBE833" w:rsidR="003012CE" w:rsidRPr="00E31772" w:rsidRDefault="003012CE" w:rsidP="003012CE">
      <w:pPr>
        <w:jc w:val="both"/>
        <w:rPr>
          <w:rFonts w:ascii="Times New Roman" w:hAnsi="Times New Roman" w:cs="Times New Roman"/>
        </w:rPr>
      </w:pPr>
      <w:r w:rsidRPr="00E31772">
        <w:rPr>
          <w:rFonts w:ascii="Times New Roman" w:hAnsi="Times New Roman" w:cs="Times New Roman"/>
        </w:rPr>
        <w:tab/>
      </w:r>
      <w:r w:rsidR="009737D4" w:rsidRPr="00E31772">
        <w:rPr>
          <w:rFonts w:ascii="Times New Roman" w:hAnsi="Times New Roman" w:cs="Times New Roman"/>
        </w:rPr>
        <w:t>So,</w:t>
      </w:r>
      <w:r w:rsidRPr="00E31772">
        <w:rPr>
          <w:rFonts w:ascii="Times New Roman" w:hAnsi="Times New Roman" w:cs="Times New Roman"/>
        </w:rPr>
        <w:t xml:space="preserve"> the question for us is whether the accusation “You’re just jealous!” is really about jealousy, or if instead it is about envy. If we adopt the lack vs. loss model, we can answer this question by figuring out whether the person in question is being accused of </w:t>
      </w:r>
      <w:r w:rsidRPr="00E31772">
        <w:rPr>
          <w:rFonts w:ascii="Times New Roman" w:hAnsi="Times New Roman" w:cs="Times New Roman"/>
          <w:i/>
          <w:iCs/>
        </w:rPr>
        <w:t xml:space="preserve">guarding </w:t>
      </w:r>
      <w:r w:rsidRPr="00E31772">
        <w:rPr>
          <w:rFonts w:ascii="Times New Roman" w:hAnsi="Times New Roman" w:cs="Times New Roman"/>
        </w:rPr>
        <w:t xml:space="preserve">something they already have or of </w:t>
      </w:r>
      <w:r w:rsidRPr="00E31772">
        <w:rPr>
          <w:rFonts w:ascii="Times New Roman" w:hAnsi="Times New Roman" w:cs="Times New Roman"/>
          <w:i/>
          <w:iCs/>
        </w:rPr>
        <w:t xml:space="preserve">coveting </w:t>
      </w:r>
      <w:r w:rsidRPr="00E31772">
        <w:rPr>
          <w:rFonts w:ascii="Times New Roman" w:hAnsi="Times New Roman" w:cs="Times New Roman"/>
        </w:rPr>
        <w:t>something that belongs to someone else.</w:t>
      </w:r>
      <w:r>
        <w:rPr>
          <w:rStyle w:val="FootnoteReference"/>
          <w:rFonts w:ascii="Times New Roman" w:hAnsi="Times New Roman" w:cs="Times New Roman"/>
        </w:rPr>
        <w:footnoteReference w:id="5"/>
      </w:r>
    </w:p>
    <w:p w14:paraId="7E95104C" w14:textId="5AD0FF47" w:rsidR="008F1481" w:rsidRDefault="003F442F" w:rsidP="003012CE">
      <w:pPr>
        <w:jc w:val="both"/>
        <w:rPr>
          <w:rFonts w:ascii="Times New Roman" w:hAnsi="Times New Roman" w:cs="Times New Roman"/>
        </w:rPr>
      </w:pPr>
      <w:r>
        <w:rPr>
          <w:rFonts w:ascii="Times New Roman" w:hAnsi="Times New Roman" w:cs="Times New Roman"/>
        </w:rPr>
        <w:tab/>
      </w:r>
      <w:r w:rsidR="008F1481">
        <w:rPr>
          <w:rFonts w:ascii="Times New Roman" w:hAnsi="Times New Roman" w:cs="Times New Roman"/>
        </w:rPr>
        <w:t xml:space="preserve">Here it will be useful to consider a </w:t>
      </w:r>
      <w:r w:rsidR="008C1FFD">
        <w:rPr>
          <w:rFonts w:ascii="Times New Roman" w:hAnsi="Times New Roman" w:cs="Times New Roman"/>
        </w:rPr>
        <w:t>few</w:t>
      </w:r>
      <w:r w:rsidR="008F1481">
        <w:rPr>
          <w:rFonts w:ascii="Times New Roman" w:hAnsi="Times New Roman" w:cs="Times New Roman"/>
        </w:rPr>
        <w:t xml:space="preserve"> examples of the phenomenon in question. Not only will this help us to determine whether jealousy or envy is the central emotion at issue, but it will also help us to fix ideas for the discussion to follow. </w:t>
      </w:r>
    </w:p>
    <w:p w14:paraId="02FB1FCF" w14:textId="789836E0" w:rsidR="003F442F" w:rsidRDefault="008F1481" w:rsidP="008F1481">
      <w:pPr>
        <w:ind w:firstLine="720"/>
        <w:jc w:val="both"/>
        <w:rPr>
          <w:rFonts w:ascii="Times New Roman" w:hAnsi="Times New Roman" w:cs="Times New Roman"/>
        </w:rPr>
      </w:pPr>
      <w:r>
        <w:rPr>
          <w:rFonts w:ascii="Times New Roman" w:hAnsi="Times New Roman" w:cs="Times New Roman"/>
        </w:rPr>
        <w:t xml:space="preserve">Let me start with the title comic for cartoonist Tom Gauld’s book </w:t>
      </w:r>
      <w:r>
        <w:rPr>
          <w:rFonts w:ascii="Times New Roman" w:hAnsi="Times New Roman" w:cs="Times New Roman"/>
          <w:i/>
          <w:iCs/>
        </w:rPr>
        <w:t>You’re All Just Jealous of My Jetpack</w:t>
      </w:r>
      <w:r>
        <w:rPr>
          <w:rFonts w:ascii="Times New Roman" w:hAnsi="Times New Roman" w:cs="Times New Roman"/>
        </w:rPr>
        <w:t xml:space="preserve">. This is a single-panel comic with a </w:t>
      </w:r>
      <w:r w:rsidR="00804911">
        <w:rPr>
          <w:rFonts w:ascii="Times New Roman" w:hAnsi="Times New Roman" w:cs="Times New Roman"/>
        </w:rPr>
        <w:t>person</w:t>
      </w:r>
      <w:r>
        <w:rPr>
          <w:rFonts w:ascii="Times New Roman" w:hAnsi="Times New Roman" w:cs="Times New Roman"/>
        </w:rPr>
        <w:t xml:space="preserve"> in a jetpack labeled ‘science fiction’ and </w:t>
      </w:r>
      <w:r w:rsidR="0011684D">
        <w:rPr>
          <w:rFonts w:ascii="Times New Roman" w:hAnsi="Times New Roman" w:cs="Times New Roman"/>
        </w:rPr>
        <w:t xml:space="preserve">three people dressed in black labeled ‘proper literature’. The three people – snooty professors, no doubt – are saying “tut tut”, and the </w:t>
      </w:r>
      <w:r w:rsidR="00804911">
        <w:rPr>
          <w:rFonts w:ascii="Times New Roman" w:hAnsi="Times New Roman" w:cs="Times New Roman"/>
        </w:rPr>
        <w:t>person</w:t>
      </w:r>
      <w:r w:rsidR="0011684D">
        <w:rPr>
          <w:rFonts w:ascii="Times New Roman" w:hAnsi="Times New Roman" w:cs="Times New Roman"/>
        </w:rPr>
        <w:t xml:space="preserve"> in the jetpack responds, “You’re all just jealous of my jetpack.” </w:t>
      </w:r>
      <w:r w:rsidR="00B02C98">
        <w:rPr>
          <w:rFonts w:ascii="Times New Roman" w:hAnsi="Times New Roman" w:cs="Times New Roman"/>
        </w:rPr>
        <w:t>My</w:t>
      </w:r>
      <w:r w:rsidR="0011684D">
        <w:rPr>
          <w:rFonts w:ascii="Times New Roman" w:hAnsi="Times New Roman" w:cs="Times New Roman"/>
        </w:rPr>
        <w:t xml:space="preserve"> apologies to Tom Gauld for ruining the joke by explaining it, </w:t>
      </w:r>
      <w:r w:rsidR="00B02C98">
        <w:rPr>
          <w:rFonts w:ascii="Times New Roman" w:hAnsi="Times New Roman" w:cs="Times New Roman"/>
        </w:rPr>
        <w:t xml:space="preserve">but the subtext here is that when literary critics look down on or otherwise criticize science fiction, those criticisms are </w:t>
      </w:r>
      <w:r w:rsidR="00B02C98">
        <w:rPr>
          <w:rFonts w:ascii="Times New Roman" w:hAnsi="Times New Roman" w:cs="Times New Roman"/>
        </w:rPr>
        <w:lastRenderedPageBreak/>
        <w:t>inapt or somehow not worth listening to, since they are motivated by jealousy. Sci-fi is more “fun” than so-called “proper literature” – it has more jetpacks, for one thing – and deep down, literary critics wish they could have more fun too.</w:t>
      </w:r>
    </w:p>
    <w:p w14:paraId="6722553F" w14:textId="50C71690" w:rsidR="00804911" w:rsidRDefault="00804911" w:rsidP="008F1481">
      <w:pPr>
        <w:ind w:firstLine="720"/>
        <w:jc w:val="both"/>
        <w:rPr>
          <w:rFonts w:ascii="Times New Roman" w:hAnsi="Times New Roman" w:cs="Times New Roman"/>
        </w:rPr>
      </w:pPr>
      <w:r>
        <w:rPr>
          <w:rFonts w:ascii="Times New Roman" w:hAnsi="Times New Roman" w:cs="Times New Roman"/>
        </w:rPr>
        <w:t xml:space="preserve">In this example, the accusation being lobbed at the snooty professors is not properly an accusation of </w:t>
      </w:r>
      <w:r>
        <w:rPr>
          <w:rFonts w:ascii="Times New Roman" w:hAnsi="Times New Roman" w:cs="Times New Roman"/>
          <w:i/>
          <w:iCs/>
        </w:rPr>
        <w:t>jealousy</w:t>
      </w:r>
      <w:r>
        <w:rPr>
          <w:rFonts w:ascii="Times New Roman" w:hAnsi="Times New Roman" w:cs="Times New Roman"/>
        </w:rPr>
        <w:t xml:space="preserve">, at least if we are operating with a lack vs. loss model of the difference between envy and jealousy. Proponents of so-called proper literature are being accused of having an aversive emotional response due to their perception that they </w:t>
      </w:r>
      <w:r>
        <w:rPr>
          <w:rFonts w:ascii="Times New Roman" w:hAnsi="Times New Roman" w:cs="Times New Roman"/>
          <w:i/>
          <w:iCs/>
        </w:rPr>
        <w:t xml:space="preserve">lack </w:t>
      </w:r>
      <w:r>
        <w:rPr>
          <w:rFonts w:ascii="Times New Roman" w:hAnsi="Times New Roman" w:cs="Times New Roman"/>
        </w:rPr>
        <w:t xml:space="preserve">the fun literary devices and plot points that show up in sci-fi stories. They wish they had something they don’t; hence this </w:t>
      </w:r>
      <w:r w:rsidR="00C21C3A">
        <w:rPr>
          <w:rFonts w:ascii="Times New Roman" w:hAnsi="Times New Roman" w:cs="Times New Roman"/>
        </w:rPr>
        <w:t>cartoon</w:t>
      </w:r>
      <w:r>
        <w:rPr>
          <w:rFonts w:ascii="Times New Roman" w:hAnsi="Times New Roman" w:cs="Times New Roman"/>
        </w:rPr>
        <w:t xml:space="preserve"> depict</w:t>
      </w:r>
      <w:r w:rsidR="00C21C3A">
        <w:rPr>
          <w:rFonts w:ascii="Times New Roman" w:hAnsi="Times New Roman" w:cs="Times New Roman"/>
        </w:rPr>
        <w:t>s</w:t>
      </w:r>
      <w:r>
        <w:rPr>
          <w:rFonts w:ascii="Times New Roman" w:hAnsi="Times New Roman" w:cs="Times New Roman"/>
        </w:rPr>
        <w:t xml:space="preserve"> a</w:t>
      </w:r>
      <w:r w:rsidR="00C21C3A">
        <w:rPr>
          <w:rFonts w:ascii="Times New Roman" w:hAnsi="Times New Roman" w:cs="Times New Roman"/>
        </w:rPr>
        <w:t>n</w:t>
      </w:r>
      <w:r>
        <w:rPr>
          <w:rFonts w:ascii="Times New Roman" w:hAnsi="Times New Roman" w:cs="Times New Roman"/>
        </w:rPr>
        <w:t xml:space="preserve"> </w:t>
      </w:r>
      <w:r w:rsidR="00C21C3A">
        <w:rPr>
          <w:rFonts w:ascii="Times New Roman" w:hAnsi="Times New Roman" w:cs="Times New Roman"/>
        </w:rPr>
        <w:t xml:space="preserve">accusation </w:t>
      </w:r>
      <w:r>
        <w:rPr>
          <w:rFonts w:ascii="Times New Roman" w:hAnsi="Times New Roman" w:cs="Times New Roman"/>
        </w:rPr>
        <w:t>of envy.</w:t>
      </w:r>
    </w:p>
    <w:p w14:paraId="04E24F8E" w14:textId="54E67B85" w:rsidR="00804911" w:rsidRDefault="00804911" w:rsidP="008F1481">
      <w:pPr>
        <w:ind w:firstLine="720"/>
        <w:jc w:val="both"/>
        <w:rPr>
          <w:rFonts w:ascii="Times New Roman" w:hAnsi="Times New Roman" w:cs="Times New Roman"/>
        </w:rPr>
      </w:pPr>
      <w:r>
        <w:rPr>
          <w:rFonts w:ascii="Times New Roman" w:hAnsi="Times New Roman" w:cs="Times New Roman"/>
        </w:rPr>
        <w:t xml:space="preserve">For another example, consider an exchange from the popular TV sitcom </w:t>
      </w:r>
      <w:r>
        <w:rPr>
          <w:rFonts w:ascii="Times New Roman" w:hAnsi="Times New Roman" w:cs="Times New Roman"/>
          <w:i/>
          <w:iCs/>
        </w:rPr>
        <w:t>Friends</w:t>
      </w:r>
      <w:r>
        <w:rPr>
          <w:rFonts w:ascii="Times New Roman" w:hAnsi="Times New Roman" w:cs="Times New Roman"/>
        </w:rPr>
        <w:t>. Here’s the background</w:t>
      </w:r>
      <w:r w:rsidR="00E97157">
        <w:rPr>
          <w:rFonts w:ascii="Times New Roman" w:hAnsi="Times New Roman" w:cs="Times New Roman"/>
        </w:rPr>
        <w:t xml:space="preserve">: </w:t>
      </w:r>
      <w:r w:rsidR="00446D5E">
        <w:rPr>
          <w:rFonts w:ascii="Times New Roman" w:hAnsi="Times New Roman" w:cs="Times New Roman"/>
        </w:rPr>
        <w:t>after much romantic build-up in the first two seasons, Ross and Rachel finally get together</w:t>
      </w:r>
      <w:r w:rsidR="00EC6778">
        <w:rPr>
          <w:rFonts w:ascii="Times New Roman" w:hAnsi="Times New Roman" w:cs="Times New Roman"/>
        </w:rPr>
        <w:t xml:space="preserve"> in season 2</w:t>
      </w:r>
      <w:r w:rsidR="00446D5E">
        <w:rPr>
          <w:rFonts w:ascii="Times New Roman" w:hAnsi="Times New Roman" w:cs="Times New Roman"/>
        </w:rPr>
        <w:t xml:space="preserve">, but then they break up again toward the end of season 3. </w:t>
      </w:r>
      <w:r w:rsidR="00EC6778">
        <w:rPr>
          <w:rFonts w:ascii="Times New Roman" w:hAnsi="Times New Roman" w:cs="Times New Roman"/>
        </w:rPr>
        <w:t>Then in season 3, ep. 22 – “The One with the Screamer” – Rachel is dating a new man named “Tommy”, and Ross is the only one of the friends who manages to see Tommy’s dark side (he screams at people for no reason). Ross then tries to convince Rachel to stop seeing him, but is aware he’ll just get accused of jealousy. Here’s the exchange (you</w:t>
      </w:r>
      <w:r w:rsidR="00C21C3A">
        <w:rPr>
          <w:rFonts w:ascii="Times New Roman" w:hAnsi="Times New Roman" w:cs="Times New Roman"/>
        </w:rPr>
        <w:t xml:space="preserve">’ll have to provide the </w:t>
      </w:r>
      <w:r w:rsidR="00EC6778">
        <w:rPr>
          <w:rFonts w:ascii="Times New Roman" w:hAnsi="Times New Roman" w:cs="Times New Roman"/>
        </w:rPr>
        <w:t>sarcas</w:t>
      </w:r>
      <w:r w:rsidR="00C21C3A">
        <w:rPr>
          <w:rFonts w:ascii="Times New Roman" w:hAnsi="Times New Roman" w:cs="Times New Roman"/>
        </w:rPr>
        <w:t>m to Rachel’s and Chandler’s responses yourself</w:t>
      </w:r>
      <w:r w:rsidR="00EC6778">
        <w:rPr>
          <w:rFonts w:ascii="Times New Roman" w:hAnsi="Times New Roman" w:cs="Times New Roman"/>
        </w:rPr>
        <w:t>):</w:t>
      </w:r>
    </w:p>
    <w:p w14:paraId="6FDADE7B" w14:textId="3A9604A1" w:rsidR="00EC6778" w:rsidRDefault="00EC6778" w:rsidP="008F1481">
      <w:pPr>
        <w:ind w:firstLine="720"/>
        <w:jc w:val="both"/>
        <w:rPr>
          <w:rFonts w:ascii="Times New Roman" w:hAnsi="Times New Roman" w:cs="Times New Roman"/>
        </w:rPr>
      </w:pPr>
    </w:p>
    <w:p w14:paraId="5E32D76B" w14:textId="269B7F80" w:rsidR="00EC6778" w:rsidRDefault="00EC6778" w:rsidP="00EC6778">
      <w:pPr>
        <w:ind w:left="720"/>
        <w:jc w:val="both"/>
        <w:rPr>
          <w:rFonts w:ascii="Times New Roman" w:hAnsi="Times New Roman" w:cs="Times New Roman"/>
        </w:rPr>
      </w:pPr>
      <w:r w:rsidRPr="00EC6778">
        <w:rPr>
          <w:rFonts w:ascii="Times New Roman" w:hAnsi="Times New Roman" w:cs="Times New Roman"/>
          <w:b/>
          <w:bCs/>
        </w:rPr>
        <w:t>Ross:</w:t>
      </w:r>
      <w:r w:rsidRPr="00EC6778">
        <w:rPr>
          <w:rFonts w:ascii="Times New Roman" w:hAnsi="Times New Roman" w:cs="Times New Roman"/>
        </w:rPr>
        <w:t> Look, I wasn't gonna say anything to you, but</w:t>
      </w:r>
      <w:r w:rsidR="00E84D30">
        <w:rPr>
          <w:rFonts w:ascii="Times New Roman" w:hAnsi="Times New Roman" w:cs="Times New Roman"/>
        </w:rPr>
        <w:t>…a</w:t>
      </w:r>
      <w:r w:rsidRPr="00EC6778">
        <w:rPr>
          <w:rFonts w:ascii="Times New Roman" w:hAnsi="Times New Roman" w:cs="Times New Roman"/>
        </w:rPr>
        <w:t>ll right, I don't think you should be</w:t>
      </w:r>
      <w:r>
        <w:rPr>
          <w:rFonts w:ascii="Times New Roman" w:hAnsi="Times New Roman" w:cs="Times New Roman"/>
        </w:rPr>
        <w:t xml:space="preserve"> </w:t>
      </w:r>
      <w:r w:rsidRPr="00EC6778">
        <w:rPr>
          <w:rFonts w:ascii="Times New Roman" w:hAnsi="Times New Roman" w:cs="Times New Roman"/>
        </w:rPr>
        <w:t>seeing Tommy anymore.</w:t>
      </w:r>
    </w:p>
    <w:p w14:paraId="57EFB8A0" w14:textId="77777777" w:rsidR="00EC6778" w:rsidRDefault="00EC6778" w:rsidP="00EC6778">
      <w:pPr>
        <w:ind w:left="720"/>
        <w:jc w:val="both"/>
        <w:rPr>
          <w:rFonts w:ascii="Times New Roman" w:hAnsi="Times New Roman" w:cs="Times New Roman"/>
        </w:rPr>
      </w:pPr>
      <w:r w:rsidRPr="00EC6778">
        <w:rPr>
          <w:rFonts w:ascii="Times New Roman" w:hAnsi="Times New Roman" w:cs="Times New Roman"/>
          <w:b/>
          <w:bCs/>
        </w:rPr>
        <w:t>Rachel:</w:t>
      </w:r>
      <w:r w:rsidRPr="00EC6778">
        <w:rPr>
          <w:rFonts w:ascii="Times New Roman" w:hAnsi="Times New Roman" w:cs="Times New Roman"/>
        </w:rPr>
        <w:t> You don't?</w:t>
      </w:r>
    </w:p>
    <w:p w14:paraId="4881D7D7" w14:textId="22ED989C" w:rsidR="00EC6778" w:rsidRDefault="00EC6778" w:rsidP="00EC6778">
      <w:pPr>
        <w:ind w:left="720"/>
        <w:jc w:val="both"/>
        <w:rPr>
          <w:rFonts w:ascii="Times New Roman" w:hAnsi="Times New Roman" w:cs="Times New Roman"/>
        </w:rPr>
      </w:pPr>
      <w:r w:rsidRPr="00EC6778">
        <w:rPr>
          <w:rFonts w:ascii="Times New Roman" w:hAnsi="Times New Roman" w:cs="Times New Roman"/>
          <w:b/>
          <w:bCs/>
        </w:rPr>
        <w:t>Ross:</w:t>
      </w:r>
      <w:r w:rsidRPr="00EC6778">
        <w:rPr>
          <w:rFonts w:ascii="Times New Roman" w:hAnsi="Times New Roman" w:cs="Times New Roman"/>
        </w:rPr>
        <w:t> No, the guy is mean. I mean, really mean. I think you should stay away from him.</w:t>
      </w:r>
      <w:r w:rsidRPr="00EC6778">
        <w:rPr>
          <w:rFonts w:ascii="Times New Roman" w:hAnsi="Times New Roman" w:cs="Times New Roman"/>
        </w:rPr>
        <w:br/>
      </w:r>
      <w:r w:rsidRPr="00EC6778">
        <w:rPr>
          <w:rFonts w:ascii="Times New Roman" w:hAnsi="Times New Roman" w:cs="Times New Roman"/>
          <w:b/>
          <w:bCs/>
        </w:rPr>
        <w:t>Rachel:</w:t>
      </w:r>
      <w:r w:rsidRPr="00EC6778">
        <w:rPr>
          <w:rFonts w:ascii="Times New Roman" w:hAnsi="Times New Roman" w:cs="Times New Roman"/>
        </w:rPr>
        <w:t> Hmm.</w:t>
      </w:r>
      <w:r w:rsidR="00E84D30">
        <w:rPr>
          <w:rFonts w:ascii="Times New Roman" w:hAnsi="Times New Roman" w:cs="Times New Roman"/>
        </w:rPr>
        <w:t xml:space="preserve"> </w:t>
      </w:r>
      <w:r w:rsidRPr="00EC6778">
        <w:rPr>
          <w:rFonts w:ascii="Times New Roman" w:hAnsi="Times New Roman" w:cs="Times New Roman"/>
        </w:rPr>
        <w:t>Or maybe I should stay away from all men.</w:t>
      </w:r>
    </w:p>
    <w:p w14:paraId="77A9FAFF" w14:textId="3D790C36" w:rsidR="00EC6778" w:rsidRDefault="00EC6778" w:rsidP="00EC6778">
      <w:pPr>
        <w:ind w:left="720"/>
        <w:jc w:val="both"/>
        <w:rPr>
          <w:rFonts w:ascii="Times New Roman" w:hAnsi="Times New Roman" w:cs="Times New Roman"/>
        </w:rPr>
      </w:pPr>
      <w:r w:rsidRPr="00EC6778">
        <w:rPr>
          <w:rFonts w:ascii="Times New Roman" w:hAnsi="Times New Roman" w:cs="Times New Roman"/>
          <w:b/>
          <w:bCs/>
        </w:rPr>
        <w:t>Ross:</w:t>
      </w:r>
      <w:r w:rsidRPr="00EC6778">
        <w:rPr>
          <w:rFonts w:ascii="Times New Roman" w:hAnsi="Times New Roman" w:cs="Times New Roman"/>
        </w:rPr>
        <w:t> No. It's not just because I'm jealous. I mean, I'm not. I'm not jealous. Look, the guy screamed</w:t>
      </w:r>
      <w:r w:rsidR="00E84D30">
        <w:rPr>
          <w:rFonts w:ascii="Times New Roman" w:hAnsi="Times New Roman" w:cs="Times New Roman"/>
        </w:rPr>
        <w:t>…h</w:t>
      </w:r>
      <w:r w:rsidRPr="00EC6778">
        <w:rPr>
          <w:rFonts w:ascii="Times New Roman" w:hAnsi="Times New Roman" w:cs="Times New Roman"/>
        </w:rPr>
        <w:t>e actually screamed at this couple sitting in our seats.</w:t>
      </w:r>
    </w:p>
    <w:p w14:paraId="02E9B4E2" w14:textId="4F0F1008" w:rsidR="00EC6778" w:rsidRPr="00EC6778" w:rsidRDefault="00EC6778" w:rsidP="00EC6778">
      <w:pPr>
        <w:ind w:left="720"/>
        <w:jc w:val="both"/>
        <w:rPr>
          <w:rFonts w:ascii="Times New Roman" w:hAnsi="Times New Roman" w:cs="Times New Roman"/>
        </w:rPr>
      </w:pPr>
      <w:r w:rsidRPr="00EC6778">
        <w:rPr>
          <w:rFonts w:ascii="Times New Roman" w:hAnsi="Times New Roman" w:cs="Times New Roman"/>
          <w:b/>
          <w:bCs/>
        </w:rPr>
        <w:t>Chandler:</w:t>
      </w:r>
      <w:r w:rsidRPr="00EC6778">
        <w:rPr>
          <w:rFonts w:ascii="Times New Roman" w:hAnsi="Times New Roman" w:cs="Times New Roman"/>
        </w:rPr>
        <w:t> Yeah, and at the end of the play, he got up, and he just started, like, banging his hands together.</w:t>
      </w:r>
    </w:p>
    <w:p w14:paraId="55F6A70E" w14:textId="415C8CF0" w:rsidR="003F442F" w:rsidRDefault="003F442F" w:rsidP="003012CE">
      <w:pPr>
        <w:jc w:val="both"/>
        <w:rPr>
          <w:rFonts w:ascii="Times New Roman" w:hAnsi="Times New Roman" w:cs="Times New Roman"/>
        </w:rPr>
      </w:pPr>
    </w:p>
    <w:p w14:paraId="5B966546" w14:textId="371A7FD6" w:rsidR="00C21C3A" w:rsidRDefault="00E84D30" w:rsidP="003012CE">
      <w:pPr>
        <w:jc w:val="both"/>
        <w:rPr>
          <w:rFonts w:ascii="Times New Roman" w:hAnsi="Times New Roman" w:cs="Times New Roman"/>
        </w:rPr>
      </w:pPr>
      <w:r>
        <w:rPr>
          <w:rFonts w:ascii="Times New Roman" w:hAnsi="Times New Roman" w:cs="Times New Roman"/>
        </w:rPr>
        <w:t xml:space="preserve">In this example, no one explicitly accuses Ross of being motivated by jealousy, but they don’t have to. He reads their facial expressions </w:t>
      </w:r>
      <w:r w:rsidR="009737D4">
        <w:rPr>
          <w:rFonts w:ascii="Times New Roman" w:hAnsi="Times New Roman" w:cs="Times New Roman"/>
        </w:rPr>
        <w:t>instead and</w:t>
      </w:r>
      <w:r>
        <w:rPr>
          <w:rFonts w:ascii="Times New Roman" w:hAnsi="Times New Roman" w:cs="Times New Roman"/>
        </w:rPr>
        <w:t xml:space="preserve"> offers a pre-emptive defense of himself. But is it </w:t>
      </w:r>
      <w:r w:rsidR="00C21C3A">
        <w:rPr>
          <w:rFonts w:ascii="Times New Roman" w:hAnsi="Times New Roman" w:cs="Times New Roman"/>
        </w:rPr>
        <w:t>jealousy or envy</w:t>
      </w:r>
      <w:r>
        <w:rPr>
          <w:rFonts w:ascii="Times New Roman" w:hAnsi="Times New Roman" w:cs="Times New Roman"/>
        </w:rPr>
        <w:t xml:space="preserve"> that he</w:t>
      </w:r>
      <w:r w:rsidR="00C21C3A">
        <w:rPr>
          <w:rFonts w:ascii="Times New Roman" w:hAnsi="Times New Roman" w:cs="Times New Roman"/>
        </w:rPr>
        <w:t>’s being</w:t>
      </w:r>
      <w:r>
        <w:rPr>
          <w:rFonts w:ascii="Times New Roman" w:hAnsi="Times New Roman" w:cs="Times New Roman"/>
        </w:rPr>
        <w:t xml:space="preserve"> </w:t>
      </w:r>
      <w:r w:rsidR="00C21C3A">
        <w:rPr>
          <w:rFonts w:ascii="Times New Roman" w:hAnsi="Times New Roman" w:cs="Times New Roman"/>
        </w:rPr>
        <w:t xml:space="preserve">implicitly </w:t>
      </w:r>
      <w:r>
        <w:rPr>
          <w:rFonts w:ascii="Times New Roman" w:hAnsi="Times New Roman" w:cs="Times New Roman"/>
        </w:rPr>
        <w:t>accused of?</w:t>
      </w:r>
    </w:p>
    <w:p w14:paraId="169799FF" w14:textId="79E7C1E3" w:rsidR="00E84D30" w:rsidRDefault="00E84D30" w:rsidP="00C21C3A">
      <w:pPr>
        <w:ind w:firstLine="720"/>
        <w:jc w:val="both"/>
        <w:rPr>
          <w:rFonts w:ascii="Times New Roman" w:hAnsi="Times New Roman" w:cs="Times New Roman"/>
        </w:rPr>
      </w:pPr>
      <w:r>
        <w:rPr>
          <w:rFonts w:ascii="Times New Roman" w:hAnsi="Times New Roman" w:cs="Times New Roman"/>
        </w:rPr>
        <w:t>I think it’s possible to read this example either way</w:t>
      </w:r>
      <w:r w:rsidR="00E97157">
        <w:rPr>
          <w:rFonts w:ascii="Times New Roman" w:hAnsi="Times New Roman" w:cs="Times New Roman"/>
        </w:rPr>
        <w:t>, but the most</w:t>
      </w:r>
      <w:r>
        <w:rPr>
          <w:rFonts w:ascii="Times New Roman" w:hAnsi="Times New Roman" w:cs="Times New Roman"/>
        </w:rPr>
        <w:t xml:space="preserve"> </w:t>
      </w:r>
      <w:r w:rsidR="00E97157">
        <w:rPr>
          <w:rFonts w:ascii="Times New Roman" w:hAnsi="Times New Roman" w:cs="Times New Roman"/>
        </w:rPr>
        <w:t>pl</w:t>
      </w:r>
      <w:r>
        <w:rPr>
          <w:rFonts w:ascii="Times New Roman" w:hAnsi="Times New Roman" w:cs="Times New Roman"/>
        </w:rPr>
        <w:t>ausible interpret</w:t>
      </w:r>
      <w:r w:rsidR="00E97157">
        <w:rPr>
          <w:rFonts w:ascii="Times New Roman" w:hAnsi="Times New Roman" w:cs="Times New Roman"/>
        </w:rPr>
        <w:t>ation is that</w:t>
      </w:r>
      <w:r>
        <w:rPr>
          <w:rFonts w:ascii="Times New Roman" w:hAnsi="Times New Roman" w:cs="Times New Roman"/>
        </w:rPr>
        <w:t xml:space="preserve"> this </w:t>
      </w:r>
      <w:r w:rsidR="00E97157">
        <w:rPr>
          <w:rFonts w:ascii="Times New Roman" w:hAnsi="Times New Roman" w:cs="Times New Roman"/>
        </w:rPr>
        <w:t>i</w:t>
      </w:r>
      <w:r>
        <w:rPr>
          <w:rFonts w:ascii="Times New Roman" w:hAnsi="Times New Roman" w:cs="Times New Roman"/>
        </w:rPr>
        <w:t xml:space="preserve">s a case of jealousy proper, given the history between Ross and Rachel. Although they are broken up at the moment, Ross still hasn’t fully “let go” of Rachel, and the worry is that his criticisms of her new boyfriend are motivated by his sense that he’s </w:t>
      </w:r>
      <w:r w:rsidR="00E97157">
        <w:rPr>
          <w:rFonts w:ascii="Times New Roman" w:hAnsi="Times New Roman" w:cs="Times New Roman"/>
        </w:rPr>
        <w:t xml:space="preserve">finally </w:t>
      </w:r>
      <w:r w:rsidRPr="00E84D30">
        <w:rPr>
          <w:rFonts w:ascii="Times New Roman" w:hAnsi="Times New Roman" w:cs="Times New Roman"/>
          <w:i/>
          <w:iCs/>
        </w:rPr>
        <w:t>losing</w:t>
      </w:r>
      <w:r>
        <w:rPr>
          <w:rFonts w:ascii="Times New Roman" w:hAnsi="Times New Roman" w:cs="Times New Roman"/>
        </w:rPr>
        <w:t xml:space="preserve"> her</w:t>
      </w:r>
      <w:r w:rsidR="00E97157">
        <w:rPr>
          <w:rFonts w:ascii="Times New Roman" w:hAnsi="Times New Roman" w:cs="Times New Roman"/>
        </w:rPr>
        <w:t xml:space="preserve"> to a real-life rival, even though they are already officially broken up.</w:t>
      </w:r>
    </w:p>
    <w:p w14:paraId="111A8492" w14:textId="2F8C5E87" w:rsidR="00E84D30" w:rsidRDefault="008C1FFD" w:rsidP="003012CE">
      <w:pPr>
        <w:jc w:val="both"/>
        <w:rPr>
          <w:rFonts w:ascii="Times New Roman" w:hAnsi="Times New Roman" w:cs="Times New Roman"/>
        </w:rPr>
      </w:pPr>
      <w:r>
        <w:rPr>
          <w:rFonts w:ascii="Times New Roman" w:hAnsi="Times New Roman" w:cs="Times New Roman"/>
        </w:rPr>
        <w:tab/>
        <w:t xml:space="preserve">Let me outline one last example, because it will prove useful in the discussion below. This one is from the 2004 movie </w:t>
      </w:r>
      <w:r>
        <w:rPr>
          <w:rFonts w:ascii="Times New Roman" w:hAnsi="Times New Roman" w:cs="Times New Roman"/>
          <w:i/>
          <w:iCs/>
        </w:rPr>
        <w:t>Napoleon Dynamite</w:t>
      </w:r>
      <w:r>
        <w:rPr>
          <w:rFonts w:ascii="Times New Roman" w:hAnsi="Times New Roman" w:cs="Times New Roman"/>
        </w:rPr>
        <w:t xml:space="preserve">. In one scene, </w:t>
      </w:r>
      <w:r w:rsidRPr="00E31772">
        <w:rPr>
          <w:rFonts w:ascii="Times New Roman" w:hAnsi="Times New Roman" w:cs="Times New Roman"/>
        </w:rPr>
        <w:t>Napoleon</w:t>
      </w:r>
      <w:r>
        <w:rPr>
          <w:rFonts w:ascii="Times New Roman" w:hAnsi="Times New Roman" w:cs="Times New Roman"/>
        </w:rPr>
        <w:t xml:space="preserve"> has been asked to do a chore he doesn’t feel like doing, and he gets frustrated with his brother Kip, who is just sitting around on the computer. When Napoleon expresses his frustration – “Stay home and eat all the freakin’ chips, Kip!” – Kip responds: “Napoleon, don’t be jealous that I’ve been chatting online with babes all day.”</w:t>
      </w:r>
    </w:p>
    <w:p w14:paraId="37131B43" w14:textId="6233531C" w:rsidR="004963FD" w:rsidRDefault="004963FD" w:rsidP="003012CE">
      <w:pPr>
        <w:jc w:val="both"/>
        <w:rPr>
          <w:rFonts w:ascii="Times New Roman" w:hAnsi="Times New Roman" w:cs="Times New Roman"/>
        </w:rPr>
      </w:pPr>
      <w:r>
        <w:rPr>
          <w:rFonts w:ascii="Times New Roman" w:hAnsi="Times New Roman" w:cs="Times New Roman"/>
        </w:rPr>
        <w:tab/>
        <w:t xml:space="preserve">Like the sci-fi example from above, Kip’s use of the term ‘jealous’ here seems best interpreted as an accusation that Napoleon is </w:t>
      </w:r>
      <w:r>
        <w:rPr>
          <w:rFonts w:ascii="Times New Roman" w:hAnsi="Times New Roman" w:cs="Times New Roman"/>
          <w:i/>
          <w:iCs/>
        </w:rPr>
        <w:t>envious</w:t>
      </w:r>
      <w:r>
        <w:rPr>
          <w:rFonts w:ascii="Times New Roman" w:hAnsi="Times New Roman" w:cs="Times New Roman"/>
        </w:rPr>
        <w:t>. After all, what seems to be at issue here is a good</w:t>
      </w:r>
      <w:r w:rsidR="00F33C3A">
        <w:rPr>
          <w:rFonts w:ascii="Times New Roman" w:hAnsi="Times New Roman" w:cs="Times New Roman"/>
        </w:rPr>
        <w:t xml:space="preserve"> thing</w:t>
      </w:r>
      <w:r>
        <w:rPr>
          <w:rFonts w:ascii="Times New Roman" w:hAnsi="Times New Roman" w:cs="Times New Roman"/>
        </w:rPr>
        <w:t xml:space="preserve"> that Kip has but Napoleon lacks, namely the opportunity to spend time on the computer </w:t>
      </w:r>
      <w:r>
        <w:rPr>
          <w:rFonts w:ascii="Times New Roman" w:hAnsi="Times New Roman" w:cs="Times New Roman"/>
        </w:rPr>
        <w:lastRenderedPageBreak/>
        <w:t>talking to girls. Kip’s response to Napoleon’s rebuke is to highlight the “real” source of Napoleon’s frustration, namely his envy.</w:t>
      </w:r>
    </w:p>
    <w:p w14:paraId="7A3AC516" w14:textId="714583C0" w:rsidR="003012CE" w:rsidRDefault="005854DE" w:rsidP="004D329A">
      <w:pPr>
        <w:jc w:val="both"/>
        <w:rPr>
          <w:rFonts w:ascii="Times New Roman" w:hAnsi="Times New Roman" w:cs="Times New Roman"/>
        </w:rPr>
      </w:pPr>
      <w:r>
        <w:rPr>
          <w:rFonts w:ascii="Times New Roman" w:hAnsi="Times New Roman" w:cs="Times New Roman"/>
        </w:rPr>
        <w:tab/>
      </w:r>
      <w:r w:rsidR="000E43FB">
        <w:rPr>
          <w:rFonts w:ascii="Times New Roman" w:hAnsi="Times New Roman" w:cs="Times New Roman"/>
        </w:rPr>
        <w:t>What these examples make clear is that</w:t>
      </w:r>
      <w:r>
        <w:rPr>
          <w:rFonts w:ascii="Times New Roman" w:hAnsi="Times New Roman" w:cs="Times New Roman"/>
        </w:rPr>
        <w:t xml:space="preserve"> </w:t>
      </w:r>
      <w:r w:rsidR="00F33C3A">
        <w:rPr>
          <w:rFonts w:ascii="Times New Roman" w:hAnsi="Times New Roman" w:cs="Times New Roman"/>
        </w:rPr>
        <w:t>even though</w:t>
      </w:r>
      <w:r>
        <w:rPr>
          <w:rFonts w:ascii="Times New Roman" w:hAnsi="Times New Roman" w:cs="Times New Roman"/>
        </w:rPr>
        <w:t xml:space="preserve"> the accusation </w:t>
      </w:r>
      <w:r w:rsidR="0031025F">
        <w:rPr>
          <w:rFonts w:ascii="Times New Roman" w:hAnsi="Times New Roman" w:cs="Times New Roman"/>
        </w:rPr>
        <w:t>almost always features the word ‘jealousy’</w:t>
      </w:r>
      <w:r>
        <w:rPr>
          <w:rFonts w:ascii="Times New Roman" w:hAnsi="Times New Roman" w:cs="Times New Roman"/>
        </w:rPr>
        <w:t xml:space="preserve">, some </w:t>
      </w:r>
      <w:r w:rsidR="009737D4">
        <w:rPr>
          <w:rFonts w:ascii="Times New Roman" w:hAnsi="Times New Roman" w:cs="Times New Roman"/>
        </w:rPr>
        <w:t>cases</w:t>
      </w:r>
      <w:r>
        <w:rPr>
          <w:rFonts w:ascii="Times New Roman" w:hAnsi="Times New Roman" w:cs="Times New Roman"/>
        </w:rPr>
        <w:t xml:space="preserve"> </w:t>
      </w:r>
      <w:r w:rsidR="0031025F">
        <w:rPr>
          <w:rFonts w:ascii="Times New Roman" w:hAnsi="Times New Roman" w:cs="Times New Roman"/>
        </w:rPr>
        <w:t>are</w:t>
      </w:r>
      <w:r>
        <w:rPr>
          <w:rFonts w:ascii="Times New Roman" w:hAnsi="Times New Roman" w:cs="Times New Roman"/>
        </w:rPr>
        <w:t xml:space="preserve"> best interpreted as </w:t>
      </w:r>
      <w:r w:rsidR="00F33C3A">
        <w:rPr>
          <w:rFonts w:ascii="Times New Roman" w:hAnsi="Times New Roman" w:cs="Times New Roman"/>
        </w:rPr>
        <w:t xml:space="preserve">being </w:t>
      </w:r>
      <w:r>
        <w:rPr>
          <w:rFonts w:ascii="Times New Roman" w:hAnsi="Times New Roman" w:cs="Times New Roman"/>
        </w:rPr>
        <w:t xml:space="preserve">about </w:t>
      </w:r>
      <w:r>
        <w:rPr>
          <w:rFonts w:ascii="Times New Roman" w:hAnsi="Times New Roman" w:cs="Times New Roman"/>
          <w:i/>
          <w:iCs/>
        </w:rPr>
        <w:t xml:space="preserve">envy </w:t>
      </w:r>
      <w:r>
        <w:rPr>
          <w:rFonts w:ascii="Times New Roman" w:hAnsi="Times New Roman" w:cs="Times New Roman"/>
        </w:rPr>
        <w:t>instead.</w:t>
      </w:r>
      <w:r w:rsidR="000E43FB">
        <w:rPr>
          <w:rFonts w:ascii="Times New Roman" w:hAnsi="Times New Roman" w:cs="Times New Roman"/>
        </w:rPr>
        <w:t xml:space="preserve"> But</w:t>
      </w:r>
      <w:r w:rsidR="005D3013">
        <w:rPr>
          <w:rFonts w:ascii="Times New Roman" w:hAnsi="Times New Roman" w:cs="Times New Roman"/>
        </w:rPr>
        <w:t xml:space="preserve"> I’m interested in both types of situation.</w:t>
      </w:r>
      <w:r w:rsidR="00F33C3A">
        <w:rPr>
          <w:rFonts w:ascii="Times New Roman" w:hAnsi="Times New Roman" w:cs="Times New Roman"/>
        </w:rPr>
        <w:t xml:space="preserve"> </w:t>
      </w:r>
      <w:r w:rsidR="00F33C3A" w:rsidRPr="00E31772">
        <w:rPr>
          <w:rFonts w:ascii="Times New Roman" w:hAnsi="Times New Roman" w:cs="Times New Roman"/>
        </w:rPr>
        <w:t xml:space="preserve">Suppose, then, that someone’s criticism is motivated by envy or jealousy. So what? Why exactly would that be a problem, especially if the criticism is </w:t>
      </w:r>
      <w:r w:rsidR="00F33C3A" w:rsidRPr="00E31772">
        <w:rPr>
          <w:rFonts w:ascii="Times New Roman" w:hAnsi="Times New Roman" w:cs="Times New Roman"/>
          <w:i/>
          <w:iCs/>
        </w:rPr>
        <w:t>apt</w:t>
      </w:r>
      <w:r w:rsidR="00F33C3A" w:rsidRPr="00E31772">
        <w:rPr>
          <w:rFonts w:ascii="Times New Roman" w:hAnsi="Times New Roman" w:cs="Times New Roman"/>
        </w:rPr>
        <w:t>?</w:t>
      </w:r>
      <w:r w:rsidR="00441F1E">
        <w:rPr>
          <w:rFonts w:ascii="Times New Roman" w:hAnsi="Times New Roman" w:cs="Times New Roman"/>
        </w:rPr>
        <w:br/>
      </w:r>
    </w:p>
    <w:p w14:paraId="077A7330" w14:textId="2D813D6E" w:rsidR="00C07C81" w:rsidRPr="00C07C81" w:rsidRDefault="00C07C81" w:rsidP="00C07C81">
      <w:pPr>
        <w:pStyle w:val="ListParagraph"/>
        <w:numPr>
          <w:ilvl w:val="0"/>
          <w:numId w:val="2"/>
        </w:numPr>
        <w:rPr>
          <w:rFonts w:ascii="Times New Roman" w:hAnsi="Times New Roman" w:cs="Times New Roman"/>
          <w:b/>
          <w:bCs/>
        </w:rPr>
      </w:pPr>
      <w:r>
        <w:rPr>
          <w:rFonts w:ascii="Times New Roman" w:hAnsi="Times New Roman" w:cs="Times New Roman"/>
          <w:b/>
          <w:bCs/>
        </w:rPr>
        <w:t>Criticism as Communication</w:t>
      </w:r>
      <w:r w:rsidR="00343889">
        <w:rPr>
          <w:rFonts w:ascii="Times New Roman" w:hAnsi="Times New Roman" w:cs="Times New Roman"/>
          <w:b/>
          <w:bCs/>
        </w:rPr>
        <w:t>: The Testimonial Model</w:t>
      </w:r>
    </w:p>
    <w:p w14:paraId="4D2F8F84" w14:textId="3B13F9D3" w:rsidR="00C07C81" w:rsidRDefault="00C07C81" w:rsidP="00C07C81">
      <w:pPr>
        <w:rPr>
          <w:rFonts w:ascii="Times New Roman" w:hAnsi="Times New Roman" w:cs="Times New Roman"/>
          <w:b/>
          <w:bCs/>
        </w:rPr>
      </w:pPr>
    </w:p>
    <w:p w14:paraId="47EC2F54" w14:textId="4C0A986E" w:rsidR="005351B5" w:rsidRDefault="001C2D5D" w:rsidP="001C2D5D">
      <w:pPr>
        <w:jc w:val="both"/>
        <w:rPr>
          <w:rFonts w:ascii="Times New Roman" w:hAnsi="Times New Roman" w:cs="Times New Roman"/>
        </w:rPr>
      </w:pPr>
      <w:r w:rsidRPr="00E31772">
        <w:rPr>
          <w:rFonts w:ascii="Times New Roman" w:hAnsi="Times New Roman" w:cs="Times New Roman"/>
        </w:rPr>
        <w:t xml:space="preserve">One approach begins with the observation that criticism </w:t>
      </w:r>
      <w:r w:rsidR="004D329A">
        <w:rPr>
          <w:rFonts w:ascii="Times New Roman" w:hAnsi="Times New Roman" w:cs="Times New Roman"/>
        </w:rPr>
        <w:t>can be</w:t>
      </w:r>
      <w:r w:rsidRPr="00E31772">
        <w:rPr>
          <w:rFonts w:ascii="Times New Roman" w:hAnsi="Times New Roman" w:cs="Times New Roman"/>
        </w:rPr>
        <w:t xml:space="preserve"> a form of communication. Regardless of whether the criticism is intended to sting, it is often intended to convey information, and so it can be thought of as a form of testimony.</w:t>
      </w:r>
      <w:r w:rsidR="005351B5">
        <w:rPr>
          <w:rFonts w:ascii="Times New Roman" w:hAnsi="Times New Roman" w:cs="Times New Roman"/>
        </w:rPr>
        <w:t xml:space="preserve"> One way that envious criticism might go awry, then, is if the envy undermines the credibility of the testifier. Consider again the example from </w:t>
      </w:r>
      <w:r w:rsidR="005351B5">
        <w:rPr>
          <w:rFonts w:ascii="Times New Roman" w:hAnsi="Times New Roman" w:cs="Times New Roman"/>
          <w:i/>
          <w:iCs/>
        </w:rPr>
        <w:t>Friends</w:t>
      </w:r>
      <w:r w:rsidR="005351B5">
        <w:rPr>
          <w:rFonts w:ascii="Times New Roman" w:hAnsi="Times New Roman" w:cs="Times New Roman"/>
        </w:rPr>
        <w:t xml:space="preserve">. In that example, Ross is genuinely worried about Rachel’s well-being, given the anger management problems of her new boyfriend, and when he says that Tommy is mean, he’s simply trying to convey the information that Tommy is mean. </w:t>
      </w:r>
    </w:p>
    <w:p w14:paraId="4564B2C2" w14:textId="6A5E2F06" w:rsidR="001C2D5D" w:rsidRDefault="005351B5" w:rsidP="005351B5">
      <w:pPr>
        <w:ind w:firstLine="720"/>
        <w:jc w:val="both"/>
        <w:rPr>
          <w:rFonts w:ascii="Times New Roman" w:hAnsi="Times New Roman" w:cs="Times New Roman"/>
        </w:rPr>
      </w:pPr>
      <w:r>
        <w:rPr>
          <w:rFonts w:ascii="Times New Roman" w:hAnsi="Times New Roman" w:cs="Times New Roman"/>
        </w:rPr>
        <w:t>Right after he tells Rachel that Tommy is mean, though, Ross realizes that he has a credibility problem. As Rachel’s very recent ex-boyfriend, any criticism that he lobs at her new boyfriend may very well be seen as an attempt to keep her from moving on, so that he can eventually win her back.</w:t>
      </w:r>
      <w:r w:rsidR="00E22F1A">
        <w:rPr>
          <w:rFonts w:ascii="Times New Roman" w:hAnsi="Times New Roman" w:cs="Times New Roman"/>
        </w:rPr>
        <w:t xml:space="preserve"> Or, alternatively, his criticisms of the new boyfriend might be interpreted as a way for him to protect his own self-esteem, which is threatened by the ease with which Rachel seems ready to start dating other people. Ross’s friends immediately adopt an interpretation along these lines, and as a result they think he is lying, or at least exaggerating, about Tommy’s mean streak.</w:t>
      </w:r>
    </w:p>
    <w:p w14:paraId="3A3ED8DD" w14:textId="6ECC6109" w:rsidR="007B18F9" w:rsidRPr="00343889" w:rsidRDefault="007B18F9" w:rsidP="005351B5">
      <w:pPr>
        <w:ind w:firstLine="720"/>
        <w:jc w:val="both"/>
        <w:rPr>
          <w:rFonts w:ascii="Times New Roman" w:hAnsi="Times New Roman" w:cs="Times New Roman"/>
        </w:rPr>
      </w:pPr>
      <w:r>
        <w:rPr>
          <w:rFonts w:ascii="Times New Roman" w:hAnsi="Times New Roman" w:cs="Times New Roman"/>
        </w:rPr>
        <w:t xml:space="preserve">The jet pack cartoon can be fit into this framework as well, if we interpret the snooty professors’ </w:t>
      </w:r>
      <w:r w:rsidR="009737D4">
        <w:rPr>
          <w:rFonts w:ascii="Times New Roman" w:hAnsi="Times New Roman" w:cs="Times New Roman"/>
        </w:rPr>
        <w:t>“</w:t>
      </w:r>
      <w:r>
        <w:rPr>
          <w:rFonts w:ascii="Times New Roman" w:hAnsi="Times New Roman" w:cs="Times New Roman"/>
        </w:rPr>
        <w:t>tut tut</w:t>
      </w:r>
      <w:r w:rsidR="009737D4">
        <w:rPr>
          <w:rFonts w:ascii="Times New Roman" w:hAnsi="Times New Roman" w:cs="Times New Roman"/>
        </w:rPr>
        <w:t>”</w:t>
      </w:r>
      <w:r>
        <w:rPr>
          <w:rFonts w:ascii="Times New Roman" w:hAnsi="Times New Roman" w:cs="Times New Roman"/>
        </w:rPr>
        <w:t xml:space="preserve"> remark as an attempt to convey some information. Perhaps, for example, the professors are trying to convince the reading public that sci-fi literature is not worth purchasing or engaging with, that it is frivolous. When the jet pack person responds with the accusation of jealousy, then, the claim is that you, the reading public, shouldn’t lend any weight to the professors’ evaluation of the worth of sci-fi</w:t>
      </w:r>
      <w:r w:rsidR="00343889">
        <w:rPr>
          <w:rFonts w:ascii="Times New Roman" w:hAnsi="Times New Roman" w:cs="Times New Roman"/>
        </w:rPr>
        <w:t xml:space="preserve">. Perhaps they genuinely think poorly of sci-fi, but that isn’t because they have privileged access to truths about what makes for a good work of literature; instead, they are simply trying to knock sci-fi authors down a peg, so that so-called proper literature doesn’t become an endangered species. As with the </w:t>
      </w:r>
      <w:r w:rsidR="00343889">
        <w:rPr>
          <w:rFonts w:ascii="Times New Roman" w:hAnsi="Times New Roman" w:cs="Times New Roman"/>
          <w:i/>
          <w:iCs/>
        </w:rPr>
        <w:t xml:space="preserve">Friends </w:t>
      </w:r>
      <w:r w:rsidR="00343889">
        <w:rPr>
          <w:rFonts w:ascii="Times New Roman" w:hAnsi="Times New Roman" w:cs="Times New Roman"/>
        </w:rPr>
        <w:t>example, the key point here is that we shouldn’t take a jealous person’s word at face value.</w:t>
      </w:r>
    </w:p>
    <w:p w14:paraId="432AA5E7" w14:textId="286C182C" w:rsidR="001C2D5D" w:rsidRPr="00E31772" w:rsidRDefault="001C2D5D" w:rsidP="001C2D5D">
      <w:pPr>
        <w:jc w:val="both"/>
        <w:rPr>
          <w:rFonts w:ascii="Times New Roman" w:hAnsi="Times New Roman" w:cs="Times New Roman"/>
        </w:rPr>
      </w:pPr>
      <w:r w:rsidRPr="00E31772">
        <w:rPr>
          <w:rFonts w:ascii="Times New Roman" w:hAnsi="Times New Roman" w:cs="Times New Roman"/>
        </w:rPr>
        <w:tab/>
        <w:t>There is a large literature on the epistemology of testimony</w:t>
      </w:r>
      <w:r w:rsidR="004D329A">
        <w:rPr>
          <w:rFonts w:ascii="Times New Roman" w:hAnsi="Times New Roman" w:cs="Times New Roman"/>
        </w:rPr>
        <w:t xml:space="preserve"> (e.g., Lackey 2008 and Goldberg 2010), but </w:t>
      </w:r>
      <w:r w:rsidRPr="00E31772">
        <w:rPr>
          <w:rFonts w:ascii="Times New Roman" w:hAnsi="Times New Roman" w:cs="Times New Roman"/>
        </w:rPr>
        <w:t>I think we can avoid the details here</w:t>
      </w:r>
      <w:r w:rsidR="004D329A">
        <w:rPr>
          <w:rFonts w:ascii="Times New Roman" w:hAnsi="Times New Roman" w:cs="Times New Roman"/>
        </w:rPr>
        <w:t xml:space="preserve"> </w:t>
      </w:r>
      <w:r w:rsidRPr="00E31772">
        <w:rPr>
          <w:rFonts w:ascii="Times New Roman" w:hAnsi="Times New Roman" w:cs="Times New Roman"/>
        </w:rPr>
        <w:t xml:space="preserve">and instead focus on a more zoomed-out account of when </w:t>
      </w:r>
      <w:r w:rsidR="007B18F9">
        <w:rPr>
          <w:rFonts w:ascii="Times New Roman" w:hAnsi="Times New Roman" w:cs="Times New Roman"/>
        </w:rPr>
        <w:t>someone’s credibility as a testifier might legitimately be questioned</w:t>
      </w:r>
      <w:r w:rsidRPr="00E31772">
        <w:rPr>
          <w:rFonts w:ascii="Times New Roman" w:hAnsi="Times New Roman" w:cs="Times New Roman"/>
        </w:rPr>
        <w:t xml:space="preserve">. In general, what you want to know is whether the person is </w:t>
      </w:r>
      <w:r w:rsidRPr="00E31772">
        <w:rPr>
          <w:rFonts w:ascii="Times New Roman" w:hAnsi="Times New Roman" w:cs="Times New Roman"/>
          <w:i/>
          <w:iCs/>
        </w:rPr>
        <w:t>telling the truth</w:t>
      </w:r>
      <w:r w:rsidRPr="00E31772">
        <w:rPr>
          <w:rFonts w:ascii="Times New Roman" w:hAnsi="Times New Roman" w:cs="Times New Roman"/>
        </w:rPr>
        <w:t xml:space="preserve">. But there are two components to this: first, you want to be reasonably confident that the person is </w:t>
      </w:r>
      <w:r>
        <w:rPr>
          <w:rFonts w:ascii="Times New Roman" w:hAnsi="Times New Roman" w:cs="Times New Roman"/>
        </w:rPr>
        <w:t xml:space="preserve">saying something that </w:t>
      </w:r>
      <w:r>
        <w:rPr>
          <w:rFonts w:ascii="Times New Roman" w:hAnsi="Times New Roman" w:cs="Times New Roman"/>
          <w:i/>
          <w:iCs/>
        </w:rPr>
        <w:t xml:space="preserve">they take to be </w:t>
      </w:r>
      <w:r w:rsidRPr="00DD2EA6">
        <w:rPr>
          <w:rFonts w:ascii="Times New Roman" w:hAnsi="Times New Roman" w:cs="Times New Roman"/>
          <w:i/>
          <w:iCs/>
        </w:rPr>
        <w:t>true</w:t>
      </w:r>
      <w:r>
        <w:rPr>
          <w:rFonts w:ascii="Times New Roman" w:hAnsi="Times New Roman" w:cs="Times New Roman"/>
        </w:rPr>
        <w:t xml:space="preserve"> – that is, that the person is </w:t>
      </w:r>
      <w:r w:rsidRPr="00DD2EA6">
        <w:rPr>
          <w:rFonts w:ascii="Times New Roman" w:hAnsi="Times New Roman" w:cs="Times New Roman"/>
        </w:rPr>
        <w:t>being</w:t>
      </w:r>
      <w:r w:rsidRPr="00E31772">
        <w:rPr>
          <w:rFonts w:ascii="Times New Roman" w:hAnsi="Times New Roman" w:cs="Times New Roman"/>
        </w:rPr>
        <w:t xml:space="preserve"> </w:t>
      </w:r>
      <w:r w:rsidRPr="00DD2EA6">
        <w:rPr>
          <w:rFonts w:ascii="Times New Roman" w:hAnsi="Times New Roman" w:cs="Times New Roman"/>
        </w:rPr>
        <w:t>sincere</w:t>
      </w:r>
      <w:r>
        <w:rPr>
          <w:rFonts w:ascii="Times New Roman" w:hAnsi="Times New Roman" w:cs="Times New Roman"/>
        </w:rPr>
        <w:t xml:space="preserve">, is testifying in good faith. </w:t>
      </w:r>
      <w:r w:rsidRPr="00E31772">
        <w:rPr>
          <w:rFonts w:ascii="Times New Roman" w:hAnsi="Times New Roman" w:cs="Times New Roman"/>
        </w:rPr>
        <w:t xml:space="preserve">In other words, you need to be reasonably confident that you aren’t being lied to. But that’s not quite enough by itself, because even sincere testifiers might </w:t>
      </w:r>
      <w:r w:rsidR="008555AD">
        <w:rPr>
          <w:rFonts w:ascii="Times New Roman" w:hAnsi="Times New Roman" w:cs="Times New Roman"/>
        </w:rPr>
        <w:t>lead you astray</w:t>
      </w:r>
      <w:r w:rsidRPr="00E31772">
        <w:rPr>
          <w:rFonts w:ascii="Times New Roman" w:hAnsi="Times New Roman" w:cs="Times New Roman"/>
        </w:rPr>
        <w:t xml:space="preserve"> </w:t>
      </w:r>
      <w:r w:rsidR="008555AD">
        <w:rPr>
          <w:rFonts w:ascii="Times New Roman" w:hAnsi="Times New Roman" w:cs="Times New Roman"/>
        </w:rPr>
        <w:t xml:space="preserve">if </w:t>
      </w:r>
      <w:r w:rsidRPr="00E31772">
        <w:rPr>
          <w:rFonts w:ascii="Times New Roman" w:hAnsi="Times New Roman" w:cs="Times New Roman"/>
        </w:rPr>
        <w:t>they have no idea what they are talking about</w:t>
      </w:r>
      <w:r w:rsidR="008555AD">
        <w:rPr>
          <w:rFonts w:ascii="Times New Roman" w:hAnsi="Times New Roman" w:cs="Times New Roman"/>
        </w:rPr>
        <w:t>, or if their sincere judgment is compromised in some way.</w:t>
      </w:r>
      <w:r w:rsidRPr="00E31772">
        <w:rPr>
          <w:rFonts w:ascii="Times New Roman" w:hAnsi="Times New Roman" w:cs="Times New Roman"/>
        </w:rPr>
        <w:t xml:space="preserve"> </w:t>
      </w:r>
      <w:r w:rsidR="009737D4" w:rsidRPr="00E31772">
        <w:rPr>
          <w:rFonts w:ascii="Times New Roman" w:hAnsi="Times New Roman" w:cs="Times New Roman"/>
        </w:rPr>
        <w:t>So,</w:t>
      </w:r>
      <w:r w:rsidRPr="00E31772">
        <w:rPr>
          <w:rFonts w:ascii="Times New Roman" w:hAnsi="Times New Roman" w:cs="Times New Roman"/>
        </w:rPr>
        <w:t xml:space="preserve"> you also want to be reasonably confident that </w:t>
      </w:r>
      <w:r>
        <w:rPr>
          <w:rFonts w:ascii="Times New Roman" w:hAnsi="Times New Roman" w:cs="Times New Roman"/>
        </w:rPr>
        <w:t>the person’s take on the truth has been formed by their being in touch with the actual truth – that is, that the person</w:t>
      </w:r>
      <w:r w:rsidRPr="00E31772">
        <w:rPr>
          <w:rFonts w:ascii="Times New Roman" w:hAnsi="Times New Roman" w:cs="Times New Roman"/>
        </w:rPr>
        <w:t xml:space="preserve"> is </w:t>
      </w:r>
      <w:r w:rsidRPr="00E31772">
        <w:rPr>
          <w:rFonts w:ascii="Times New Roman" w:hAnsi="Times New Roman" w:cs="Times New Roman"/>
          <w:i/>
          <w:iCs/>
        </w:rPr>
        <w:t>competent</w:t>
      </w:r>
      <w:r w:rsidRPr="00E31772">
        <w:rPr>
          <w:rFonts w:ascii="Times New Roman" w:hAnsi="Times New Roman" w:cs="Times New Roman"/>
        </w:rPr>
        <w:t>, that their sincere belief is somehow grounded in their experience with things of the sort they are talking about.</w:t>
      </w:r>
    </w:p>
    <w:p w14:paraId="562B5832" w14:textId="0A3860FE" w:rsidR="001C2D5D" w:rsidRPr="00E31772" w:rsidRDefault="001C2D5D" w:rsidP="001C2D5D">
      <w:pPr>
        <w:jc w:val="both"/>
        <w:rPr>
          <w:rFonts w:ascii="Times New Roman" w:hAnsi="Times New Roman" w:cs="Times New Roman"/>
        </w:rPr>
      </w:pPr>
      <w:r w:rsidRPr="00E31772">
        <w:rPr>
          <w:rFonts w:ascii="Times New Roman" w:hAnsi="Times New Roman" w:cs="Times New Roman"/>
        </w:rPr>
        <w:lastRenderedPageBreak/>
        <w:tab/>
        <w:t>One nice way to summarize this is with the notion of explanation. When you are wondering whether to believe what someone has said, you should ask, first, whether the best explanation for why they said it is that they believe it (</w:t>
      </w:r>
      <w:r>
        <w:rPr>
          <w:rFonts w:ascii="Times New Roman" w:hAnsi="Times New Roman" w:cs="Times New Roman"/>
        </w:rPr>
        <w:t xml:space="preserve">call </w:t>
      </w:r>
      <w:r w:rsidRPr="00E31772">
        <w:rPr>
          <w:rFonts w:ascii="Times New Roman" w:hAnsi="Times New Roman" w:cs="Times New Roman"/>
        </w:rPr>
        <w:t xml:space="preserve">this </w:t>
      </w:r>
      <w:r w:rsidRPr="001841B0">
        <w:rPr>
          <w:rFonts w:ascii="Times New Roman" w:hAnsi="Times New Roman" w:cs="Times New Roman"/>
          <w:i/>
          <w:iCs/>
        </w:rPr>
        <w:t>the sincerity test</w:t>
      </w:r>
      <w:r w:rsidRPr="00E31772">
        <w:rPr>
          <w:rFonts w:ascii="Times New Roman" w:hAnsi="Times New Roman" w:cs="Times New Roman"/>
        </w:rPr>
        <w:t xml:space="preserve">), and second, whether the best explanation for why they believe it is </w:t>
      </w:r>
      <w:r w:rsidR="008555AD">
        <w:rPr>
          <w:rFonts w:ascii="Times New Roman" w:hAnsi="Times New Roman" w:cs="Times New Roman"/>
        </w:rPr>
        <w:t xml:space="preserve">that their expertise or experience has put them in a good position to </w:t>
      </w:r>
      <w:r w:rsidR="00181822">
        <w:rPr>
          <w:rFonts w:ascii="Times New Roman" w:hAnsi="Times New Roman" w:cs="Times New Roman"/>
        </w:rPr>
        <w:t>form true beliefs</w:t>
      </w:r>
      <w:r w:rsidRPr="00E31772">
        <w:rPr>
          <w:rFonts w:ascii="Times New Roman" w:hAnsi="Times New Roman" w:cs="Times New Roman"/>
        </w:rPr>
        <w:t xml:space="preserve"> (this is </w:t>
      </w:r>
      <w:r w:rsidRPr="001841B0">
        <w:rPr>
          <w:rFonts w:ascii="Times New Roman" w:hAnsi="Times New Roman" w:cs="Times New Roman"/>
          <w:i/>
          <w:iCs/>
        </w:rPr>
        <w:t>the competence test</w:t>
      </w:r>
      <w:r w:rsidRPr="00E31772">
        <w:rPr>
          <w:rFonts w:ascii="Times New Roman" w:hAnsi="Times New Roman" w:cs="Times New Roman"/>
        </w:rPr>
        <w:t>).</w:t>
      </w:r>
      <w:r w:rsidRPr="00E31772">
        <w:rPr>
          <w:rStyle w:val="FootnoteReference"/>
          <w:rFonts w:ascii="Times New Roman" w:hAnsi="Times New Roman" w:cs="Times New Roman"/>
        </w:rPr>
        <w:footnoteReference w:id="6"/>
      </w:r>
    </w:p>
    <w:p w14:paraId="7132A620" w14:textId="43134A0B" w:rsidR="00F609AC" w:rsidRDefault="001C2D5D" w:rsidP="001C2D5D">
      <w:pPr>
        <w:jc w:val="both"/>
        <w:rPr>
          <w:rFonts w:ascii="Times New Roman" w:hAnsi="Times New Roman" w:cs="Times New Roman"/>
        </w:rPr>
      </w:pPr>
      <w:r w:rsidRPr="00E31772">
        <w:rPr>
          <w:rFonts w:ascii="Times New Roman" w:hAnsi="Times New Roman" w:cs="Times New Roman"/>
        </w:rPr>
        <w:tab/>
        <w:t xml:space="preserve">On this way of thinking about things, </w:t>
      </w:r>
      <w:r w:rsidR="0024205C">
        <w:rPr>
          <w:rFonts w:ascii="Times New Roman" w:hAnsi="Times New Roman" w:cs="Times New Roman"/>
        </w:rPr>
        <w:t>accusing a critic of jealousy or envy</w:t>
      </w:r>
      <w:r w:rsidRPr="00E31772">
        <w:rPr>
          <w:rFonts w:ascii="Times New Roman" w:hAnsi="Times New Roman" w:cs="Times New Roman"/>
        </w:rPr>
        <w:t xml:space="preserve"> might be an attempt to impugn either the critic’s sincerity or their competence. And in </w:t>
      </w:r>
      <w:r w:rsidR="009737D4" w:rsidRPr="00E31772">
        <w:rPr>
          <w:rFonts w:ascii="Times New Roman" w:hAnsi="Times New Roman" w:cs="Times New Roman"/>
        </w:rPr>
        <w:t>fact,</w:t>
      </w:r>
      <w:r w:rsidRPr="00E31772">
        <w:rPr>
          <w:rFonts w:ascii="Times New Roman" w:hAnsi="Times New Roman" w:cs="Times New Roman"/>
        </w:rPr>
        <w:t xml:space="preserve"> it’s not hard to think of both sorts of case.</w:t>
      </w:r>
      <w:r w:rsidR="00F609AC">
        <w:rPr>
          <w:rFonts w:ascii="Times New Roman" w:hAnsi="Times New Roman" w:cs="Times New Roman"/>
        </w:rPr>
        <w:t xml:space="preserve"> On the interpretation I suggested above, the </w:t>
      </w:r>
      <w:r w:rsidR="00F609AC">
        <w:rPr>
          <w:rFonts w:ascii="Times New Roman" w:hAnsi="Times New Roman" w:cs="Times New Roman"/>
          <w:i/>
          <w:iCs/>
        </w:rPr>
        <w:t xml:space="preserve">Friends </w:t>
      </w:r>
      <w:r w:rsidR="00F609AC">
        <w:rPr>
          <w:rFonts w:ascii="Times New Roman" w:hAnsi="Times New Roman" w:cs="Times New Roman"/>
        </w:rPr>
        <w:t xml:space="preserve">example falls on the sincerity side of things, whereas the jet pack example falls on the competence side of things. Ross’s criticisms are not taken seriously because his friends think he’s </w:t>
      </w:r>
      <w:r w:rsidR="00F609AC">
        <w:rPr>
          <w:rFonts w:ascii="Times New Roman" w:hAnsi="Times New Roman" w:cs="Times New Roman"/>
          <w:i/>
          <w:iCs/>
        </w:rPr>
        <w:t>lying</w:t>
      </w:r>
      <w:r w:rsidR="00F609AC">
        <w:rPr>
          <w:rFonts w:ascii="Times New Roman" w:hAnsi="Times New Roman" w:cs="Times New Roman"/>
        </w:rPr>
        <w:t>, whereas the criticisms of the snooty professors shouldn’t be taken seriously because they are letting their professional self-interest cloud their judgments about quality.</w:t>
      </w:r>
      <w:r w:rsidR="00197FFA">
        <w:rPr>
          <w:rStyle w:val="FootnoteReference"/>
          <w:rFonts w:ascii="Times New Roman" w:hAnsi="Times New Roman" w:cs="Times New Roman"/>
        </w:rPr>
        <w:footnoteReference w:id="7"/>
      </w:r>
      <w:r w:rsidR="00F609AC">
        <w:rPr>
          <w:rFonts w:ascii="Times New Roman" w:hAnsi="Times New Roman" w:cs="Times New Roman"/>
        </w:rPr>
        <w:t xml:space="preserve"> Neither the negative evaluation of Tommy nor the negative evaluation of sci-fi ought to be taken seriously, since the criticisms fail one of the two tests for successful testimony.</w:t>
      </w:r>
    </w:p>
    <w:p w14:paraId="62020FAE" w14:textId="7F94675C" w:rsidR="009F3149" w:rsidRDefault="009F3149" w:rsidP="001C2D5D">
      <w:pPr>
        <w:jc w:val="both"/>
        <w:rPr>
          <w:rFonts w:ascii="Times New Roman" w:hAnsi="Times New Roman" w:cs="Times New Roman"/>
        </w:rPr>
      </w:pPr>
      <w:r>
        <w:rPr>
          <w:rFonts w:ascii="Times New Roman" w:hAnsi="Times New Roman" w:cs="Times New Roman"/>
        </w:rPr>
        <w:tab/>
        <w:t xml:space="preserve">But you can also imagine flip-flopping the examples, so that the </w:t>
      </w:r>
      <w:r>
        <w:rPr>
          <w:rFonts w:ascii="Times New Roman" w:hAnsi="Times New Roman" w:cs="Times New Roman"/>
          <w:i/>
          <w:iCs/>
        </w:rPr>
        <w:t xml:space="preserve">Friends </w:t>
      </w:r>
      <w:r>
        <w:rPr>
          <w:rFonts w:ascii="Times New Roman" w:hAnsi="Times New Roman" w:cs="Times New Roman"/>
        </w:rPr>
        <w:t xml:space="preserve">example falls on the competence side and the jet pack example falls on the sincerity side. Perhaps Ross isn’t </w:t>
      </w:r>
      <w:r>
        <w:rPr>
          <w:rFonts w:ascii="Times New Roman" w:hAnsi="Times New Roman" w:cs="Times New Roman"/>
          <w:i/>
          <w:iCs/>
        </w:rPr>
        <w:t>lying</w:t>
      </w:r>
      <w:r>
        <w:rPr>
          <w:rFonts w:ascii="Times New Roman" w:hAnsi="Times New Roman" w:cs="Times New Roman"/>
        </w:rPr>
        <w:t xml:space="preserve"> about Tommy’s having a mean streak – that is, perhaps Ross genuinely believes that Tommy is mean – but his jealousy may nevertheless be pushing him to give an uncharitable interpretation to Tommy’s behavior. He so badly wants Tommy to be an unsuitable partner for Rachel that he’s convinced himself of Tommy’s unsuitability. And in the jet pack example, you could imagine that the snooty professors don’t </w:t>
      </w:r>
      <w:r>
        <w:rPr>
          <w:rFonts w:ascii="Times New Roman" w:hAnsi="Times New Roman" w:cs="Times New Roman"/>
          <w:i/>
          <w:iCs/>
        </w:rPr>
        <w:t xml:space="preserve">really </w:t>
      </w:r>
      <w:r>
        <w:rPr>
          <w:rFonts w:ascii="Times New Roman" w:hAnsi="Times New Roman" w:cs="Times New Roman"/>
        </w:rPr>
        <w:t>look down upon sci-fi literature, in their heart of hearts, but they feel they must present a negative judgment to the world around them in order to fit in, or something like that, so their “tutting” is just so much play-acting. Again, on either interpretation, the criticism’s ability to transmit information has been compromised.</w:t>
      </w:r>
    </w:p>
    <w:p w14:paraId="1A4994FA" w14:textId="2B3D0A82" w:rsidR="00441F1E" w:rsidRDefault="00441F1E" w:rsidP="001C2D5D">
      <w:pPr>
        <w:jc w:val="both"/>
        <w:rPr>
          <w:rFonts w:ascii="Times New Roman" w:hAnsi="Times New Roman" w:cs="Times New Roman"/>
        </w:rPr>
      </w:pPr>
      <w:r>
        <w:rPr>
          <w:rFonts w:ascii="Times New Roman" w:hAnsi="Times New Roman" w:cs="Times New Roman"/>
        </w:rPr>
        <w:tab/>
        <w:t xml:space="preserve">Here, then, is a </w:t>
      </w:r>
      <w:r w:rsidR="009737D4">
        <w:rPr>
          <w:rFonts w:ascii="Times New Roman" w:hAnsi="Times New Roman" w:cs="Times New Roman"/>
        </w:rPr>
        <w:t>straightforward</w:t>
      </w:r>
      <w:r>
        <w:rPr>
          <w:rFonts w:ascii="Times New Roman" w:hAnsi="Times New Roman" w:cs="Times New Roman"/>
        </w:rPr>
        <w:t xml:space="preserve"> way that the accusation of jealousy might have some genuine force. Call it ‘the testimonial model’. On this model, criticism seeks uptake of the information it contains, and </w:t>
      </w:r>
      <w:r w:rsidRPr="00441F1E">
        <w:rPr>
          <w:rFonts w:ascii="Times New Roman" w:hAnsi="Times New Roman" w:cs="Times New Roman"/>
          <w:i/>
          <w:iCs/>
        </w:rPr>
        <w:t>felicitous</w:t>
      </w:r>
      <w:r>
        <w:rPr>
          <w:rFonts w:ascii="Times New Roman" w:hAnsi="Times New Roman" w:cs="Times New Roman"/>
        </w:rPr>
        <w:t xml:space="preserve"> criticism offers its hearer a reason to believe the information it seeks to convey. But criticism manages to convey this reason only if it’s coming from the mouth of someone we reasonably take to be both </w:t>
      </w:r>
      <w:r>
        <w:rPr>
          <w:rFonts w:ascii="Times New Roman" w:hAnsi="Times New Roman" w:cs="Times New Roman"/>
          <w:i/>
          <w:iCs/>
        </w:rPr>
        <w:t xml:space="preserve">sincere </w:t>
      </w:r>
      <w:r>
        <w:rPr>
          <w:rFonts w:ascii="Times New Roman" w:hAnsi="Times New Roman" w:cs="Times New Roman"/>
        </w:rPr>
        <w:t xml:space="preserve">and </w:t>
      </w:r>
      <w:r>
        <w:rPr>
          <w:rFonts w:ascii="Times New Roman" w:hAnsi="Times New Roman" w:cs="Times New Roman"/>
          <w:i/>
          <w:iCs/>
        </w:rPr>
        <w:t>competent</w:t>
      </w:r>
      <w:r w:rsidR="00181822">
        <w:rPr>
          <w:rFonts w:ascii="Times New Roman" w:hAnsi="Times New Roman" w:cs="Times New Roman"/>
        </w:rPr>
        <w:t xml:space="preserve">, and envy or jealousy might interfere with either or both. </w:t>
      </w:r>
      <w:r>
        <w:rPr>
          <w:rFonts w:ascii="Times New Roman" w:hAnsi="Times New Roman" w:cs="Times New Roman"/>
        </w:rPr>
        <w:t xml:space="preserve">This is not to say that an insincere or incompetent speaker can’t be speaking the truth, of course. It’s only to say that even if the criticism is apt, </w:t>
      </w:r>
      <w:r>
        <w:rPr>
          <w:rFonts w:ascii="Times New Roman" w:hAnsi="Times New Roman" w:cs="Times New Roman"/>
          <w:i/>
          <w:iCs/>
        </w:rPr>
        <w:t>that this speaker is the one voicing it</w:t>
      </w:r>
      <w:r>
        <w:rPr>
          <w:rFonts w:ascii="Times New Roman" w:hAnsi="Times New Roman" w:cs="Times New Roman"/>
        </w:rPr>
        <w:t xml:space="preserve"> is not a good reason to believe that it is.</w:t>
      </w:r>
    </w:p>
    <w:p w14:paraId="52377887" w14:textId="77777777" w:rsidR="00441F1E" w:rsidRDefault="00441F1E" w:rsidP="001C2D5D">
      <w:pPr>
        <w:jc w:val="both"/>
        <w:rPr>
          <w:rFonts w:ascii="Times New Roman" w:hAnsi="Times New Roman" w:cs="Times New Roman"/>
        </w:rPr>
      </w:pPr>
    </w:p>
    <w:p w14:paraId="57E368BA" w14:textId="6239B1D7" w:rsidR="001C2D5D" w:rsidRPr="00441F1E" w:rsidRDefault="00441F1E" w:rsidP="00441F1E">
      <w:pPr>
        <w:pStyle w:val="ListParagraph"/>
        <w:numPr>
          <w:ilvl w:val="0"/>
          <w:numId w:val="2"/>
        </w:numPr>
        <w:jc w:val="both"/>
        <w:rPr>
          <w:rFonts w:ascii="Times New Roman" w:hAnsi="Times New Roman" w:cs="Times New Roman"/>
          <w:b/>
          <w:bCs/>
        </w:rPr>
      </w:pPr>
      <w:r w:rsidRPr="00441F1E">
        <w:rPr>
          <w:rFonts w:ascii="Times New Roman" w:hAnsi="Times New Roman" w:cs="Times New Roman"/>
          <w:b/>
          <w:bCs/>
        </w:rPr>
        <w:t>Criticism as Rebuke: The Expanded Testimonial Model</w:t>
      </w:r>
      <w:r w:rsidR="001C2D5D" w:rsidRPr="00441F1E">
        <w:rPr>
          <w:rFonts w:ascii="Times New Roman" w:hAnsi="Times New Roman" w:cs="Times New Roman"/>
          <w:b/>
          <w:bCs/>
        </w:rPr>
        <w:t xml:space="preserve">  </w:t>
      </w:r>
    </w:p>
    <w:p w14:paraId="5EF101F8" w14:textId="77777777" w:rsidR="0024205C" w:rsidRDefault="001C2D5D" w:rsidP="001C2D5D">
      <w:pPr>
        <w:jc w:val="both"/>
        <w:rPr>
          <w:rFonts w:ascii="Times New Roman" w:hAnsi="Times New Roman" w:cs="Times New Roman"/>
        </w:rPr>
      </w:pPr>
      <w:r w:rsidRPr="00E31772">
        <w:rPr>
          <w:rFonts w:ascii="Times New Roman" w:hAnsi="Times New Roman" w:cs="Times New Roman"/>
        </w:rPr>
        <w:tab/>
      </w:r>
    </w:p>
    <w:p w14:paraId="4A359D5B" w14:textId="3B6D7C57" w:rsidR="001C2D5D" w:rsidRPr="00E31772" w:rsidRDefault="00026154" w:rsidP="001C2D5D">
      <w:pPr>
        <w:jc w:val="both"/>
        <w:rPr>
          <w:rFonts w:ascii="Times New Roman" w:hAnsi="Times New Roman" w:cs="Times New Roman"/>
        </w:rPr>
      </w:pPr>
      <w:r>
        <w:rPr>
          <w:rFonts w:ascii="Times New Roman" w:hAnsi="Times New Roman" w:cs="Times New Roman"/>
        </w:rPr>
        <w:t>So far, w</w:t>
      </w:r>
      <w:r w:rsidR="001C2D5D" w:rsidRPr="00E31772">
        <w:rPr>
          <w:rFonts w:ascii="Times New Roman" w:hAnsi="Times New Roman" w:cs="Times New Roman"/>
        </w:rPr>
        <w:t>e’ve been working with a pretty thin notion of ‘criticism’</w:t>
      </w:r>
      <w:r>
        <w:rPr>
          <w:rFonts w:ascii="Times New Roman" w:hAnsi="Times New Roman" w:cs="Times New Roman"/>
        </w:rPr>
        <w:t xml:space="preserve">. We’ve said that Ross criticizes Tommy by </w:t>
      </w:r>
      <w:r>
        <w:rPr>
          <w:rFonts w:ascii="Times New Roman" w:hAnsi="Times New Roman" w:cs="Times New Roman"/>
          <w:i/>
          <w:iCs/>
        </w:rPr>
        <w:t>saying that he is mean</w:t>
      </w:r>
      <w:r>
        <w:rPr>
          <w:rFonts w:ascii="Times New Roman" w:hAnsi="Times New Roman" w:cs="Times New Roman"/>
        </w:rPr>
        <w:t xml:space="preserve">, and the snooty professors have criticized sci-fi literature by </w:t>
      </w:r>
      <w:r w:rsidR="00962D7C">
        <w:rPr>
          <w:rFonts w:ascii="Times New Roman" w:hAnsi="Times New Roman" w:cs="Times New Roman"/>
          <w:i/>
          <w:iCs/>
        </w:rPr>
        <w:t xml:space="preserve">implying </w:t>
      </w:r>
      <w:r>
        <w:rPr>
          <w:rFonts w:ascii="Times New Roman" w:hAnsi="Times New Roman" w:cs="Times New Roman"/>
          <w:i/>
          <w:iCs/>
        </w:rPr>
        <w:t>that it is frivolous</w:t>
      </w:r>
      <w:r>
        <w:rPr>
          <w:rFonts w:ascii="Times New Roman" w:hAnsi="Times New Roman" w:cs="Times New Roman"/>
        </w:rPr>
        <w:t xml:space="preserve">. When criticism is taken to be a way of saying something negative about somebody, it’s </w:t>
      </w:r>
      <w:r w:rsidR="009737D4">
        <w:rPr>
          <w:rFonts w:ascii="Times New Roman" w:hAnsi="Times New Roman" w:cs="Times New Roman"/>
        </w:rPr>
        <w:t>straightforward</w:t>
      </w:r>
      <w:r>
        <w:rPr>
          <w:rFonts w:ascii="Times New Roman" w:hAnsi="Times New Roman" w:cs="Times New Roman"/>
        </w:rPr>
        <w:t xml:space="preserve"> to apply</w:t>
      </w:r>
      <w:r w:rsidR="001C2D5D" w:rsidRPr="00E31772">
        <w:rPr>
          <w:rFonts w:ascii="Times New Roman" w:hAnsi="Times New Roman" w:cs="Times New Roman"/>
        </w:rPr>
        <w:t xml:space="preserve"> the framework of the epistemology of testimony to the accusation that someone is criticizing out of jealousy or envy. If </w:t>
      </w:r>
      <w:r>
        <w:rPr>
          <w:rFonts w:ascii="Times New Roman" w:hAnsi="Times New Roman" w:cs="Times New Roman"/>
        </w:rPr>
        <w:t>criticism is</w:t>
      </w:r>
      <w:r w:rsidR="001C2D5D" w:rsidRPr="00E31772">
        <w:rPr>
          <w:rFonts w:ascii="Times New Roman" w:hAnsi="Times New Roman" w:cs="Times New Roman"/>
        </w:rPr>
        <w:t xml:space="preserve"> a type of assertion, then calling into question the motivations of the criticizer is just another way of questioning whether the assertion is one we have good reason to believe or accept.</w:t>
      </w:r>
    </w:p>
    <w:p w14:paraId="05E29A95" w14:textId="2753295D" w:rsidR="001C2D5D" w:rsidRDefault="001C2D5D" w:rsidP="001C2D5D">
      <w:pPr>
        <w:jc w:val="both"/>
        <w:rPr>
          <w:rFonts w:ascii="Times New Roman" w:hAnsi="Times New Roman" w:cs="Times New Roman"/>
        </w:rPr>
      </w:pPr>
      <w:r w:rsidRPr="00E31772">
        <w:rPr>
          <w:rFonts w:ascii="Times New Roman" w:hAnsi="Times New Roman" w:cs="Times New Roman"/>
        </w:rPr>
        <w:lastRenderedPageBreak/>
        <w:tab/>
        <w:t xml:space="preserve">But </w:t>
      </w:r>
      <w:r w:rsidR="00026154">
        <w:rPr>
          <w:rFonts w:ascii="Times New Roman" w:hAnsi="Times New Roman" w:cs="Times New Roman"/>
        </w:rPr>
        <w:t>often criticism is more than a mere assertion.</w:t>
      </w:r>
      <w:r w:rsidRPr="00E31772">
        <w:rPr>
          <w:rFonts w:ascii="Times New Roman" w:hAnsi="Times New Roman" w:cs="Times New Roman"/>
        </w:rPr>
        <w:t xml:space="preserve"> </w:t>
      </w:r>
      <w:r>
        <w:rPr>
          <w:rFonts w:ascii="Times New Roman" w:hAnsi="Times New Roman" w:cs="Times New Roman"/>
        </w:rPr>
        <w:t>Consider</w:t>
      </w:r>
      <w:r w:rsidR="00026154">
        <w:rPr>
          <w:rFonts w:ascii="Times New Roman" w:hAnsi="Times New Roman" w:cs="Times New Roman"/>
        </w:rPr>
        <w:t xml:space="preserve"> now the </w:t>
      </w:r>
      <w:r w:rsidRPr="00E31772">
        <w:rPr>
          <w:rFonts w:ascii="Times New Roman" w:hAnsi="Times New Roman" w:cs="Times New Roman"/>
        </w:rPr>
        <w:t xml:space="preserve">example from </w:t>
      </w:r>
      <w:r w:rsidRPr="00E31772">
        <w:rPr>
          <w:rFonts w:ascii="Times New Roman" w:hAnsi="Times New Roman" w:cs="Times New Roman"/>
          <w:i/>
          <w:iCs/>
        </w:rPr>
        <w:t>Napoleon Dynamite</w:t>
      </w:r>
      <w:r w:rsidRPr="00E31772">
        <w:rPr>
          <w:rFonts w:ascii="Times New Roman" w:hAnsi="Times New Roman" w:cs="Times New Roman"/>
        </w:rPr>
        <w:t>, where Napoleon expresses anger at Kip for just sitting at home</w:t>
      </w:r>
      <w:r>
        <w:rPr>
          <w:rFonts w:ascii="Times New Roman" w:hAnsi="Times New Roman" w:cs="Times New Roman"/>
        </w:rPr>
        <w:t xml:space="preserve"> on the computer</w:t>
      </w:r>
      <w:r w:rsidRPr="00E31772">
        <w:rPr>
          <w:rFonts w:ascii="Times New Roman" w:hAnsi="Times New Roman" w:cs="Times New Roman"/>
        </w:rPr>
        <w:t xml:space="preserve"> and eating </w:t>
      </w:r>
      <w:r>
        <w:rPr>
          <w:rFonts w:ascii="Times New Roman" w:hAnsi="Times New Roman" w:cs="Times New Roman"/>
        </w:rPr>
        <w:t xml:space="preserve">all the </w:t>
      </w:r>
      <w:r w:rsidRPr="00E31772">
        <w:rPr>
          <w:rFonts w:ascii="Times New Roman" w:hAnsi="Times New Roman" w:cs="Times New Roman"/>
        </w:rPr>
        <w:t>chips, and where Kip responds by accusing Napoleon of being jealous that Kip has been “chatting online with babes all day”. In this example, Napoleon’s criticism isn’t really meant to convey any information or make any sort of assertion that Kip might then come to believe on the basis of Napoleon’s say-so. Instead, Napoleon’s angry outburst seems more like a rebuke, something that’s aimed at making Kip feel guilty for an apparent transgression. But the accusation of jealousy seems to work here too, so how should we understand it, if not as related to the conditions of reliable testimony?</w:t>
      </w:r>
    </w:p>
    <w:p w14:paraId="3E579F9B" w14:textId="0FA189AA" w:rsidR="00597CC7" w:rsidRPr="00E31772" w:rsidRDefault="00597CC7" w:rsidP="00597CC7">
      <w:pPr>
        <w:jc w:val="both"/>
        <w:rPr>
          <w:rFonts w:ascii="Times New Roman" w:hAnsi="Times New Roman" w:cs="Times New Roman"/>
        </w:rPr>
      </w:pPr>
      <w:r>
        <w:rPr>
          <w:rFonts w:ascii="Times New Roman" w:hAnsi="Times New Roman" w:cs="Times New Roman"/>
        </w:rPr>
        <w:tab/>
        <w:t xml:space="preserve">Even here, though, I think we can press the testimonial model – or at least an expanded version of it – into service. </w:t>
      </w:r>
      <w:r w:rsidRPr="00E31772">
        <w:rPr>
          <w:rFonts w:ascii="Times New Roman" w:hAnsi="Times New Roman" w:cs="Times New Roman"/>
        </w:rPr>
        <w:t xml:space="preserve">When I’m wondering whether to believe something on the basis of your say-so, what I’m trying to figure out is whether </w:t>
      </w:r>
      <w:r w:rsidRPr="00E31772">
        <w:rPr>
          <w:rFonts w:ascii="Times New Roman" w:hAnsi="Times New Roman" w:cs="Times New Roman"/>
          <w:i/>
          <w:iCs/>
        </w:rPr>
        <w:t>your saying it</w:t>
      </w:r>
      <w:r w:rsidRPr="00E31772">
        <w:rPr>
          <w:rFonts w:ascii="Times New Roman" w:hAnsi="Times New Roman" w:cs="Times New Roman"/>
        </w:rPr>
        <w:t xml:space="preserve"> </w:t>
      </w:r>
      <w:r w:rsidRPr="00E31772">
        <w:rPr>
          <w:rFonts w:ascii="Times New Roman" w:hAnsi="Times New Roman" w:cs="Times New Roman"/>
          <w:i/>
          <w:iCs/>
        </w:rPr>
        <w:t>gives me a reason to believe it</w:t>
      </w:r>
      <w:r w:rsidRPr="00E31772">
        <w:rPr>
          <w:rFonts w:ascii="Times New Roman" w:hAnsi="Times New Roman" w:cs="Times New Roman"/>
        </w:rPr>
        <w:t xml:space="preserve">. If you’re only saying it because you’re jealous and not because you believe it, then your saying it doesn’t give me a reason to believe it. Likewise, if you only believe it because </w:t>
      </w:r>
      <w:r>
        <w:rPr>
          <w:rFonts w:ascii="Times New Roman" w:hAnsi="Times New Roman" w:cs="Times New Roman"/>
        </w:rPr>
        <w:t>your jealousy is clouding your judgment</w:t>
      </w:r>
      <w:r w:rsidRPr="00E31772">
        <w:rPr>
          <w:rFonts w:ascii="Times New Roman" w:hAnsi="Times New Roman" w:cs="Times New Roman"/>
        </w:rPr>
        <w:t>, then even though you may be in earnest, your saying it still doesn’t give me a reason to believe it.</w:t>
      </w:r>
      <w:r>
        <w:rPr>
          <w:rFonts w:ascii="Times New Roman" w:hAnsi="Times New Roman" w:cs="Times New Roman"/>
        </w:rPr>
        <w:t xml:space="preserve"> In the previous section we saw how this model applies to criticism understood as an attempt to convey reasons for belief. But we might also understand criticism as an attempt to convey reasons for </w:t>
      </w:r>
      <w:r w:rsidRPr="00597CC7">
        <w:rPr>
          <w:rFonts w:ascii="Times New Roman" w:hAnsi="Times New Roman" w:cs="Times New Roman"/>
          <w:i/>
          <w:iCs/>
        </w:rPr>
        <w:t>action</w:t>
      </w:r>
      <w:r>
        <w:rPr>
          <w:rFonts w:ascii="Times New Roman" w:hAnsi="Times New Roman" w:cs="Times New Roman"/>
        </w:rPr>
        <w:t>.</w:t>
      </w:r>
    </w:p>
    <w:p w14:paraId="4292E456" w14:textId="2A1C1EA1" w:rsidR="00597CC7" w:rsidRDefault="00597CC7" w:rsidP="00597CC7">
      <w:pPr>
        <w:jc w:val="both"/>
        <w:rPr>
          <w:rFonts w:ascii="Times New Roman" w:hAnsi="Times New Roman" w:cs="Times New Roman"/>
        </w:rPr>
      </w:pPr>
      <w:r w:rsidRPr="00E31772">
        <w:rPr>
          <w:rFonts w:ascii="Times New Roman" w:hAnsi="Times New Roman" w:cs="Times New Roman"/>
        </w:rPr>
        <w:tab/>
        <w:t xml:space="preserve">When </w:t>
      </w:r>
      <w:r>
        <w:rPr>
          <w:rFonts w:ascii="Times New Roman" w:hAnsi="Times New Roman" w:cs="Times New Roman"/>
        </w:rPr>
        <w:t>criticism takes the form of a rebuke</w:t>
      </w:r>
      <w:r w:rsidR="00962D7C">
        <w:rPr>
          <w:rFonts w:ascii="Times New Roman" w:hAnsi="Times New Roman" w:cs="Times New Roman"/>
        </w:rPr>
        <w:t xml:space="preserve">, </w:t>
      </w:r>
      <w:r w:rsidRPr="00E31772">
        <w:rPr>
          <w:rFonts w:ascii="Times New Roman" w:hAnsi="Times New Roman" w:cs="Times New Roman"/>
        </w:rPr>
        <w:t xml:space="preserve">I may be trying to get you to believe something – like, for example, that you’ve hurt my feelings, or that you had no good excuse for doing so. But often I’m also trying to get you to </w:t>
      </w:r>
      <w:r w:rsidRPr="00E31772">
        <w:rPr>
          <w:rFonts w:ascii="Times New Roman" w:hAnsi="Times New Roman" w:cs="Times New Roman"/>
          <w:i/>
          <w:iCs/>
        </w:rPr>
        <w:t xml:space="preserve">do </w:t>
      </w:r>
      <w:r w:rsidRPr="00E31772">
        <w:rPr>
          <w:rFonts w:ascii="Times New Roman" w:hAnsi="Times New Roman" w:cs="Times New Roman"/>
        </w:rPr>
        <w:t xml:space="preserve">something as well – like, for example, apologize or in some way acknowledge the way your behavior has damaged our relationship. Just as assertions can be used </w:t>
      </w:r>
      <w:r w:rsidR="009737D4" w:rsidRPr="00E31772">
        <w:rPr>
          <w:rFonts w:ascii="Times New Roman" w:hAnsi="Times New Roman" w:cs="Times New Roman"/>
        </w:rPr>
        <w:t>to</w:t>
      </w:r>
      <w:r w:rsidRPr="00E31772">
        <w:rPr>
          <w:rFonts w:ascii="Times New Roman" w:hAnsi="Times New Roman" w:cs="Times New Roman"/>
        </w:rPr>
        <w:t xml:space="preserve"> give other people reasons to </w:t>
      </w:r>
      <w:r w:rsidRPr="00416B5E">
        <w:rPr>
          <w:rFonts w:ascii="Times New Roman" w:hAnsi="Times New Roman" w:cs="Times New Roman"/>
          <w:i/>
          <w:iCs/>
        </w:rPr>
        <w:t>believe</w:t>
      </w:r>
      <w:r w:rsidRPr="00E31772">
        <w:rPr>
          <w:rFonts w:ascii="Times New Roman" w:hAnsi="Times New Roman" w:cs="Times New Roman"/>
        </w:rPr>
        <w:t xml:space="preserve"> something, rebukes can be used </w:t>
      </w:r>
      <w:r w:rsidR="009737D4" w:rsidRPr="00E31772">
        <w:rPr>
          <w:rFonts w:ascii="Times New Roman" w:hAnsi="Times New Roman" w:cs="Times New Roman"/>
        </w:rPr>
        <w:t>to</w:t>
      </w:r>
      <w:r w:rsidRPr="00E31772">
        <w:rPr>
          <w:rFonts w:ascii="Times New Roman" w:hAnsi="Times New Roman" w:cs="Times New Roman"/>
        </w:rPr>
        <w:t xml:space="preserve"> give other people reasons to </w:t>
      </w:r>
      <w:r w:rsidRPr="00416B5E">
        <w:rPr>
          <w:rFonts w:ascii="Times New Roman" w:hAnsi="Times New Roman" w:cs="Times New Roman"/>
          <w:i/>
          <w:iCs/>
        </w:rPr>
        <w:t>do</w:t>
      </w:r>
      <w:r w:rsidRPr="00E31772">
        <w:rPr>
          <w:rFonts w:ascii="Times New Roman" w:hAnsi="Times New Roman" w:cs="Times New Roman"/>
        </w:rPr>
        <w:t xml:space="preserve"> something. And what that means is that there may be a fruitful analogy between the epistemology of testimony and the ethics of blame.</w:t>
      </w:r>
    </w:p>
    <w:p w14:paraId="0C095EAC" w14:textId="1BBD0906" w:rsidR="000D1615" w:rsidRDefault="000D1615" w:rsidP="00597CC7">
      <w:pPr>
        <w:jc w:val="both"/>
        <w:rPr>
          <w:rFonts w:ascii="Times New Roman" w:hAnsi="Times New Roman" w:cs="Times New Roman"/>
        </w:rPr>
      </w:pPr>
      <w:r>
        <w:rPr>
          <w:rFonts w:ascii="Times New Roman" w:hAnsi="Times New Roman" w:cs="Times New Roman"/>
        </w:rPr>
        <w:tab/>
        <w:t xml:space="preserve">To see what I have in mind, let’s take a brief detour through the ethics of </w:t>
      </w:r>
      <w:r>
        <w:rPr>
          <w:rFonts w:ascii="Times New Roman" w:hAnsi="Times New Roman" w:cs="Times New Roman"/>
          <w:i/>
          <w:iCs/>
        </w:rPr>
        <w:t>hypocritical blame</w:t>
      </w:r>
      <w:r>
        <w:rPr>
          <w:rFonts w:ascii="Times New Roman" w:hAnsi="Times New Roman" w:cs="Times New Roman"/>
        </w:rPr>
        <w:t xml:space="preserve">, which, as I mentioned above, is widely taken to undermine one’s standing to blame. What’s not so widely agreed upon, however, is exactly </w:t>
      </w:r>
      <w:r>
        <w:rPr>
          <w:rFonts w:ascii="Times New Roman" w:hAnsi="Times New Roman" w:cs="Times New Roman"/>
          <w:i/>
          <w:iCs/>
        </w:rPr>
        <w:t xml:space="preserve">what it is </w:t>
      </w:r>
      <w:r>
        <w:rPr>
          <w:rFonts w:ascii="Times New Roman" w:hAnsi="Times New Roman" w:cs="Times New Roman"/>
        </w:rPr>
        <w:t xml:space="preserve">for </w:t>
      </w:r>
      <w:r w:rsidR="0054311B">
        <w:rPr>
          <w:rFonts w:ascii="Times New Roman" w:hAnsi="Times New Roman" w:cs="Times New Roman"/>
        </w:rPr>
        <w:t>a hypocrite</w:t>
      </w:r>
      <w:r>
        <w:rPr>
          <w:rFonts w:ascii="Times New Roman" w:hAnsi="Times New Roman" w:cs="Times New Roman"/>
        </w:rPr>
        <w:t xml:space="preserve"> to lose their standing to blame, beyond the vague thought that </w:t>
      </w:r>
      <w:r w:rsidR="0054311B">
        <w:rPr>
          <w:rFonts w:ascii="Times New Roman" w:hAnsi="Times New Roman" w:cs="Times New Roman"/>
        </w:rPr>
        <w:t xml:space="preserve">hypocritical </w:t>
      </w:r>
      <w:r>
        <w:rPr>
          <w:rFonts w:ascii="Times New Roman" w:hAnsi="Times New Roman" w:cs="Times New Roman"/>
        </w:rPr>
        <w:t>blame is somehow inappropriate. But here’s a thought I quite like:</w:t>
      </w:r>
      <w:r w:rsidR="0054311B">
        <w:rPr>
          <w:rFonts w:ascii="Times New Roman" w:hAnsi="Times New Roman" w:cs="Times New Roman"/>
        </w:rPr>
        <w:t xml:space="preserve"> blame, at least overt blame, aims to convey</w:t>
      </w:r>
      <w:r w:rsidR="00B1249C">
        <w:rPr>
          <w:rFonts w:ascii="Times New Roman" w:hAnsi="Times New Roman" w:cs="Times New Roman"/>
        </w:rPr>
        <w:t xml:space="preserve"> reasons to the person being blame</w:t>
      </w:r>
      <w:r w:rsidR="00962D7C">
        <w:rPr>
          <w:rFonts w:ascii="Times New Roman" w:hAnsi="Times New Roman" w:cs="Times New Roman"/>
        </w:rPr>
        <w:t>d</w:t>
      </w:r>
      <w:r w:rsidR="00B1249C">
        <w:rPr>
          <w:rFonts w:ascii="Times New Roman" w:hAnsi="Times New Roman" w:cs="Times New Roman"/>
        </w:rPr>
        <w:t xml:space="preserve">: </w:t>
      </w:r>
      <w:r w:rsidR="0054311B">
        <w:rPr>
          <w:rFonts w:ascii="Times New Roman" w:hAnsi="Times New Roman" w:cs="Times New Roman"/>
        </w:rPr>
        <w:t xml:space="preserve"> </w:t>
      </w:r>
      <w:r w:rsidR="00B1249C">
        <w:rPr>
          <w:rFonts w:ascii="Times New Roman" w:hAnsi="Times New Roman" w:cs="Times New Roman"/>
        </w:rPr>
        <w:t>for example, reasons</w:t>
      </w:r>
      <w:r w:rsidR="0054311B">
        <w:rPr>
          <w:rFonts w:ascii="Times New Roman" w:hAnsi="Times New Roman" w:cs="Times New Roman"/>
        </w:rPr>
        <w:t xml:space="preserve"> to apologize and make things right</w:t>
      </w:r>
      <w:r w:rsidR="00B1249C">
        <w:rPr>
          <w:rFonts w:ascii="Times New Roman" w:hAnsi="Times New Roman" w:cs="Times New Roman"/>
        </w:rPr>
        <w:t>. And w</w:t>
      </w:r>
      <w:r w:rsidR="0054311B">
        <w:rPr>
          <w:rFonts w:ascii="Times New Roman" w:hAnsi="Times New Roman" w:cs="Times New Roman"/>
        </w:rPr>
        <w:t xml:space="preserve">hen someone loses their standing to blame, what they lose is their ability to convey those reasons. It may still be – in fact, it usually </w:t>
      </w:r>
      <w:r w:rsidR="0054311B">
        <w:rPr>
          <w:rFonts w:ascii="Times New Roman" w:hAnsi="Times New Roman" w:cs="Times New Roman"/>
          <w:i/>
          <w:iCs/>
        </w:rPr>
        <w:t xml:space="preserve">will </w:t>
      </w:r>
      <w:r w:rsidR="0054311B">
        <w:rPr>
          <w:rFonts w:ascii="Times New Roman" w:hAnsi="Times New Roman" w:cs="Times New Roman"/>
        </w:rPr>
        <w:t xml:space="preserve">be – that the person being blamed has </w:t>
      </w:r>
      <w:r w:rsidR="0054311B">
        <w:rPr>
          <w:rFonts w:ascii="Times New Roman" w:hAnsi="Times New Roman" w:cs="Times New Roman"/>
          <w:i/>
          <w:iCs/>
        </w:rPr>
        <w:t xml:space="preserve">other </w:t>
      </w:r>
      <w:r w:rsidR="0054311B">
        <w:rPr>
          <w:rFonts w:ascii="Times New Roman" w:hAnsi="Times New Roman" w:cs="Times New Roman"/>
        </w:rPr>
        <w:t>reasons to apologize and make things right, but the fact that they are being blamed (by a hypocrite) will not be among them.</w:t>
      </w:r>
      <w:r w:rsidR="0054311B">
        <w:rPr>
          <w:rStyle w:val="FootnoteReference"/>
          <w:rFonts w:ascii="Times New Roman" w:hAnsi="Times New Roman" w:cs="Times New Roman"/>
        </w:rPr>
        <w:footnoteReference w:id="8"/>
      </w:r>
    </w:p>
    <w:p w14:paraId="5DF12F55" w14:textId="12027196" w:rsidR="0054311B" w:rsidRDefault="0054311B" w:rsidP="00597CC7">
      <w:pPr>
        <w:jc w:val="both"/>
        <w:rPr>
          <w:rFonts w:ascii="Times New Roman" w:hAnsi="Times New Roman" w:cs="Times New Roman"/>
        </w:rPr>
      </w:pPr>
      <w:r>
        <w:rPr>
          <w:rFonts w:ascii="Times New Roman" w:hAnsi="Times New Roman" w:cs="Times New Roman"/>
        </w:rPr>
        <w:tab/>
      </w:r>
      <w:r w:rsidR="00D629B8">
        <w:rPr>
          <w:rFonts w:ascii="Times New Roman" w:hAnsi="Times New Roman" w:cs="Times New Roman"/>
        </w:rPr>
        <w:t xml:space="preserve">If that thought is on the right track, then there is a structural similarity between the aim of assertion and the aim of blame: whereas the first attempts to transmit a reason for belief, the second attempts to transmit a reason for action. And if an assertion is unable to fulfill its aim when it fails the sincerity or competence test, then we might expect that in cases where blame is unable to fulfill </w:t>
      </w:r>
      <w:r w:rsidR="00D629B8">
        <w:rPr>
          <w:rFonts w:ascii="Times New Roman" w:hAnsi="Times New Roman" w:cs="Times New Roman"/>
          <w:i/>
          <w:iCs/>
        </w:rPr>
        <w:t xml:space="preserve">its </w:t>
      </w:r>
      <w:r w:rsidR="00D629B8">
        <w:rPr>
          <w:rFonts w:ascii="Times New Roman" w:hAnsi="Times New Roman" w:cs="Times New Roman"/>
        </w:rPr>
        <w:t>aim, this is because it, too, has failed some version of the sincerity or competence tests.</w:t>
      </w:r>
    </w:p>
    <w:p w14:paraId="02CC37FA" w14:textId="1B8AECA7" w:rsidR="00D629B8" w:rsidRDefault="00D629B8" w:rsidP="00597CC7">
      <w:pPr>
        <w:jc w:val="both"/>
        <w:rPr>
          <w:rFonts w:ascii="Times New Roman" w:hAnsi="Times New Roman" w:cs="Times New Roman"/>
        </w:rPr>
      </w:pPr>
      <w:r>
        <w:rPr>
          <w:rFonts w:ascii="Times New Roman" w:hAnsi="Times New Roman" w:cs="Times New Roman"/>
        </w:rPr>
        <w:tab/>
        <w:t>When we examine the varieties of hypocritical blame, I think this is in fact what we find. Consider the following five hypocritical blamers:</w:t>
      </w:r>
    </w:p>
    <w:p w14:paraId="27B3D0DF" w14:textId="77777777" w:rsidR="0054311B" w:rsidRPr="0054311B" w:rsidRDefault="0054311B" w:rsidP="00597CC7">
      <w:pPr>
        <w:jc w:val="both"/>
        <w:rPr>
          <w:rFonts w:ascii="Times New Roman" w:hAnsi="Times New Roman" w:cs="Times New Roman"/>
        </w:rPr>
      </w:pPr>
    </w:p>
    <w:p w14:paraId="58361E25" w14:textId="585A5E09" w:rsidR="00D629B8" w:rsidRDefault="00224B2F" w:rsidP="00224B2F">
      <w:pPr>
        <w:pStyle w:val="ListParagraph"/>
        <w:numPr>
          <w:ilvl w:val="0"/>
          <w:numId w:val="4"/>
        </w:numPr>
        <w:jc w:val="both"/>
        <w:rPr>
          <w:rFonts w:ascii="Times New Roman" w:hAnsi="Times New Roman" w:cs="Times New Roman"/>
        </w:rPr>
      </w:pPr>
      <w:r w:rsidRPr="00224B2F">
        <w:rPr>
          <w:rFonts w:ascii="Times New Roman" w:hAnsi="Times New Roman" w:cs="Times New Roman"/>
          <w:i/>
          <w:iCs/>
        </w:rPr>
        <w:t>The clear-eyed hypocrite</w:t>
      </w:r>
      <w:r>
        <w:rPr>
          <w:rFonts w:ascii="Times New Roman" w:hAnsi="Times New Roman" w:cs="Times New Roman"/>
        </w:rPr>
        <w:t xml:space="preserve"> is a hypocrite in the original sense of the term: they are merely play-acting, putting on a mask, wearing the trappings of blame in order to achieve a desired effect.</w:t>
      </w:r>
    </w:p>
    <w:p w14:paraId="4D2BC3C0" w14:textId="3611C965" w:rsidR="00224B2F" w:rsidRDefault="00224B2F" w:rsidP="00224B2F">
      <w:pPr>
        <w:pStyle w:val="ListParagraph"/>
        <w:numPr>
          <w:ilvl w:val="0"/>
          <w:numId w:val="4"/>
        </w:numPr>
        <w:jc w:val="both"/>
        <w:rPr>
          <w:rFonts w:ascii="Times New Roman" w:hAnsi="Times New Roman" w:cs="Times New Roman"/>
        </w:rPr>
      </w:pPr>
      <w:r>
        <w:rPr>
          <w:rFonts w:ascii="Times New Roman" w:hAnsi="Times New Roman" w:cs="Times New Roman"/>
          <w:i/>
          <w:iCs/>
        </w:rPr>
        <w:lastRenderedPageBreak/>
        <w:t>The weak</w:t>
      </w:r>
      <w:r w:rsidRPr="00224B2F">
        <w:rPr>
          <w:rFonts w:ascii="Times New Roman" w:hAnsi="Times New Roman" w:cs="Times New Roman"/>
        </w:rPr>
        <w:t>-</w:t>
      </w:r>
      <w:r>
        <w:rPr>
          <w:rFonts w:ascii="Times New Roman" w:hAnsi="Times New Roman" w:cs="Times New Roman"/>
          <w:i/>
          <w:iCs/>
        </w:rPr>
        <w:t xml:space="preserve">willed hypocrite </w:t>
      </w:r>
      <w:r>
        <w:rPr>
          <w:rFonts w:ascii="Times New Roman" w:hAnsi="Times New Roman" w:cs="Times New Roman"/>
        </w:rPr>
        <w:t xml:space="preserve">is genuinely committed to the values they </w:t>
      </w:r>
      <w:r w:rsidR="009737D4">
        <w:rPr>
          <w:rFonts w:ascii="Times New Roman" w:hAnsi="Times New Roman" w:cs="Times New Roman"/>
        </w:rPr>
        <w:t>espouse but</w:t>
      </w:r>
      <w:r>
        <w:rPr>
          <w:rFonts w:ascii="Times New Roman" w:hAnsi="Times New Roman" w:cs="Times New Roman"/>
        </w:rPr>
        <w:t xml:space="preserve"> fails to act in accordance with those values </w:t>
      </w:r>
      <w:r w:rsidR="001F6255">
        <w:rPr>
          <w:rFonts w:ascii="Times New Roman" w:hAnsi="Times New Roman" w:cs="Times New Roman"/>
        </w:rPr>
        <w:t>due to weakness of will.</w:t>
      </w:r>
    </w:p>
    <w:p w14:paraId="0BBDA3FA" w14:textId="274C18E0" w:rsidR="00224B2F" w:rsidRPr="00224B2F" w:rsidRDefault="00224B2F" w:rsidP="00224B2F">
      <w:pPr>
        <w:pStyle w:val="ListParagraph"/>
        <w:numPr>
          <w:ilvl w:val="0"/>
          <w:numId w:val="4"/>
        </w:numPr>
        <w:jc w:val="both"/>
        <w:rPr>
          <w:rFonts w:ascii="Times New Roman" w:hAnsi="Times New Roman" w:cs="Times New Roman"/>
          <w:i/>
          <w:iCs/>
        </w:rPr>
      </w:pPr>
      <w:r w:rsidRPr="00224B2F">
        <w:rPr>
          <w:rFonts w:ascii="Times New Roman" w:hAnsi="Times New Roman" w:cs="Times New Roman"/>
          <w:i/>
          <w:iCs/>
        </w:rPr>
        <w:t>The exception-seeking hypocrite</w:t>
      </w:r>
      <w:r w:rsidR="001F6255">
        <w:rPr>
          <w:rFonts w:ascii="Times New Roman" w:hAnsi="Times New Roman" w:cs="Times New Roman"/>
          <w:i/>
          <w:iCs/>
        </w:rPr>
        <w:t xml:space="preserve"> </w:t>
      </w:r>
      <w:r w:rsidR="001F6255">
        <w:rPr>
          <w:rFonts w:ascii="Times New Roman" w:hAnsi="Times New Roman" w:cs="Times New Roman"/>
        </w:rPr>
        <w:t xml:space="preserve">is also genuinely committed to the values they </w:t>
      </w:r>
      <w:r w:rsidR="009737D4">
        <w:rPr>
          <w:rFonts w:ascii="Times New Roman" w:hAnsi="Times New Roman" w:cs="Times New Roman"/>
        </w:rPr>
        <w:t>espouse but</w:t>
      </w:r>
      <w:r w:rsidR="001F6255">
        <w:rPr>
          <w:rFonts w:ascii="Times New Roman" w:hAnsi="Times New Roman" w:cs="Times New Roman"/>
        </w:rPr>
        <w:t xml:space="preserve"> fail</w:t>
      </w:r>
      <w:r w:rsidR="00962D7C">
        <w:rPr>
          <w:rFonts w:ascii="Times New Roman" w:hAnsi="Times New Roman" w:cs="Times New Roman"/>
        </w:rPr>
        <w:t>s</w:t>
      </w:r>
      <w:r w:rsidR="001F6255">
        <w:rPr>
          <w:rFonts w:ascii="Times New Roman" w:hAnsi="Times New Roman" w:cs="Times New Roman"/>
        </w:rPr>
        <w:t xml:space="preserve"> to act in accordance with those values because they mistakenly think those standards do not apply to them</w:t>
      </w:r>
      <w:r w:rsidR="00962D7C">
        <w:rPr>
          <w:rFonts w:ascii="Times New Roman" w:hAnsi="Times New Roman" w:cs="Times New Roman"/>
        </w:rPr>
        <w:t>.</w:t>
      </w:r>
    </w:p>
    <w:p w14:paraId="7C36A3D1" w14:textId="35ADB1DE" w:rsidR="00224B2F" w:rsidRPr="00224B2F" w:rsidRDefault="00224B2F" w:rsidP="00224B2F">
      <w:pPr>
        <w:pStyle w:val="ListParagraph"/>
        <w:numPr>
          <w:ilvl w:val="0"/>
          <w:numId w:val="4"/>
        </w:numPr>
        <w:jc w:val="both"/>
        <w:rPr>
          <w:rFonts w:ascii="Times New Roman" w:hAnsi="Times New Roman" w:cs="Times New Roman"/>
          <w:i/>
          <w:iCs/>
        </w:rPr>
      </w:pPr>
      <w:r w:rsidRPr="00224B2F">
        <w:rPr>
          <w:rFonts w:ascii="Times New Roman" w:hAnsi="Times New Roman" w:cs="Times New Roman"/>
          <w:i/>
          <w:iCs/>
        </w:rPr>
        <w:t>The couldn’t-care-less hypocrite</w:t>
      </w:r>
      <w:r w:rsidR="001F6255">
        <w:rPr>
          <w:rFonts w:ascii="Times New Roman" w:hAnsi="Times New Roman" w:cs="Times New Roman"/>
          <w:i/>
          <w:iCs/>
        </w:rPr>
        <w:t xml:space="preserve"> </w:t>
      </w:r>
      <w:r w:rsidR="001F6255">
        <w:rPr>
          <w:rFonts w:ascii="Times New Roman" w:hAnsi="Times New Roman" w:cs="Times New Roman"/>
        </w:rPr>
        <w:t xml:space="preserve">genuinely cares about the values that form the basis of their criticism, but they just aren’t bothered by the fact that they are enforcing those values in an unfair way, by blaming others who transgress </w:t>
      </w:r>
      <w:r w:rsidR="00962D7C">
        <w:rPr>
          <w:rFonts w:ascii="Times New Roman" w:hAnsi="Times New Roman" w:cs="Times New Roman"/>
        </w:rPr>
        <w:t>while</w:t>
      </w:r>
      <w:r w:rsidR="001F6255">
        <w:rPr>
          <w:rFonts w:ascii="Times New Roman" w:hAnsi="Times New Roman" w:cs="Times New Roman"/>
        </w:rPr>
        <w:t xml:space="preserve"> not blaming themselves when </w:t>
      </w:r>
      <w:r w:rsidR="001F6255">
        <w:rPr>
          <w:rFonts w:ascii="Times New Roman" w:hAnsi="Times New Roman" w:cs="Times New Roman"/>
          <w:i/>
          <w:iCs/>
        </w:rPr>
        <w:t xml:space="preserve">they </w:t>
      </w:r>
      <w:r w:rsidR="001F6255">
        <w:rPr>
          <w:rFonts w:ascii="Times New Roman" w:hAnsi="Times New Roman" w:cs="Times New Roman"/>
        </w:rPr>
        <w:t>transgress.</w:t>
      </w:r>
    </w:p>
    <w:p w14:paraId="48B15F11" w14:textId="3A771DBC" w:rsidR="00224B2F" w:rsidRPr="00224B2F" w:rsidRDefault="00224B2F" w:rsidP="00224B2F">
      <w:pPr>
        <w:pStyle w:val="ListParagraph"/>
        <w:numPr>
          <w:ilvl w:val="0"/>
          <w:numId w:val="4"/>
        </w:numPr>
        <w:jc w:val="both"/>
        <w:rPr>
          <w:rFonts w:ascii="Times New Roman" w:hAnsi="Times New Roman" w:cs="Times New Roman"/>
          <w:i/>
          <w:iCs/>
        </w:rPr>
      </w:pPr>
      <w:r w:rsidRPr="00224B2F">
        <w:rPr>
          <w:rFonts w:ascii="Times New Roman" w:hAnsi="Times New Roman" w:cs="Times New Roman"/>
          <w:i/>
          <w:iCs/>
        </w:rPr>
        <w:t>The recently-converted hypocrite</w:t>
      </w:r>
      <w:r w:rsidR="001F6255">
        <w:rPr>
          <w:rFonts w:ascii="Times New Roman" w:hAnsi="Times New Roman" w:cs="Times New Roman"/>
          <w:i/>
          <w:iCs/>
        </w:rPr>
        <w:t xml:space="preserve"> </w:t>
      </w:r>
      <w:r w:rsidR="001F6255">
        <w:rPr>
          <w:rFonts w:ascii="Times New Roman" w:hAnsi="Times New Roman" w:cs="Times New Roman"/>
        </w:rPr>
        <w:t>is someone whose house is completely in order – there is complete alignment between how they act, the values they profess, and the way they dole out blame – but whose integrity is only very recently won due to a change of heart. Even if their change of heart is sincere (and so they aren’t strictly speaking a hypocrite), there seems to be some sort of residue of their former commitments that make their current blame problematic in a way akin to hypocrisy.</w:t>
      </w:r>
      <w:r w:rsidR="001F6255">
        <w:rPr>
          <w:rStyle w:val="FootnoteReference"/>
          <w:rFonts w:ascii="Times New Roman" w:hAnsi="Times New Roman" w:cs="Times New Roman"/>
        </w:rPr>
        <w:footnoteReference w:id="9"/>
      </w:r>
    </w:p>
    <w:p w14:paraId="3825FA62" w14:textId="77777777" w:rsidR="00224B2F" w:rsidRPr="00224B2F" w:rsidRDefault="00224B2F" w:rsidP="00224B2F">
      <w:pPr>
        <w:jc w:val="both"/>
        <w:rPr>
          <w:rFonts w:ascii="Times New Roman" w:hAnsi="Times New Roman" w:cs="Times New Roman"/>
        </w:rPr>
      </w:pPr>
    </w:p>
    <w:p w14:paraId="3A583F91" w14:textId="1F92AB07" w:rsidR="005D5E65" w:rsidRDefault="005D5E65" w:rsidP="005D5E65">
      <w:pPr>
        <w:jc w:val="both"/>
        <w:rPr>
          <w:rFonts w:ascii="Times New Roman" w:hAnsi="Times New Roman" w:cs="Times New Roman"/>
        </w:rPr>
      </w:pPr>
      <w:r>
        <w:rPr>
          <w:rFonts w:ascii="Times New Roman" w:hAnsi="Times New Roman" w:cs="Times New Roman"/>
        </w:rPr>
        <w:t>Suppose that each of these varieties of hypocrisy undermine</w:t>
      </w:r>
      <w:r w:rsidR="00962D7C">
        <w:rPr>
          <w:rFonts w:ascii="Times New Roman" w:hAnsi="Times New Roman" w:cs="Times New Roman"/>
        </w:rPr>
        <w:t>s</w:t>
      </w:r>
      <w:r>
        <w:rPr>
          <w:rFonts w:ascii="Times New Roman" w:hAnsi="Times New Roman" w:cs="Times New Roman"/>
        </w:rPr>
        <w:t xml:space="preserve"> the standing to blame. Is there a way to fit these varieties into our general testimonial model, such that each type of hypocrisy amounts to either a failure of sincerity or a failure of competence? I think so.</w:t>
      </w:r>
    </w:p>
    <w:p w14:paraId="785DDE1A" w14:textId="258AB5FA" w:rsidR="00B5168B" w:rsidRDefault="005D5E65" w:rsidP="00B5168B">
      <w:pPr>
        <w:ind w:firstLine="720"/>
        <w:jc w:val="both"/>
        <w:rPr>
          <w:rFonts w:ascii="Times New Roman" w:hAnsi="Times New Roman" w:cs="Times New Roman"/>
        </w:rPr>
      </w:pPr>
      <w:r>
        <w:rPr>
          <w:rFonts w:ascii="Times New Roman" w:hAnsi="Times New Roman" w:cs="Times New Roman"/>
        </w:rPr>
        <w:t xml:space="preserve"> </w:t>
      </w:r>
      <w:r w:rsidR="00B5168B" w:rsidRPr="00E31772">
        <w:rPr>
          <w:rFonts w:ascii="Times New Roman" w:hAnsi="Times New Roman" w:cs="Times New Roman"/>
        </w:rPr>
        <w:t>The clear-eyed hypocrite is perhaps the clearest case, since they are being insincere in a straightforward sense: they are not even committed to the values that they are purporting to enforce through their blame</w:t>
      </w:r>
      <w:r w:rsidR="00962D7C">
        <w:rPr>
          <w:rFonts w:ascii="Times New Roman" w:hAnsi="Times New Roman" w:cs="Times New Roman"/>
        </w:rPr>
        <w:t xml:space="preserve">. </w:t>
      </w:r>
      <w:r w:rsidR="00B5168B" w:rsidRPr="00E31772">
        <w:rPr>
          <w:rFonts w:ascii="Times New Roman" w:hAnsi="Times New Roman" w:cs="Times New Roman"/>
        </w:rPr>
        <w:t xml:space="preserve">But the couldn’t-care-less hypocrite also seems to count as insincere in some sense, since they recognize that they are blaming in an unfair way </w:t>
      </w:r>
      <w:r w:rsidR="00962D7C">
        <w:rPr>
          <w:rFonts w:ascii="Times New Roman" w:hAnsi="Times New Roman" w:cs="Times New Roman"/>
        </w:rPr>
        <w:t>but</w:t>
      </w:r>
      <w:r w:rsidR="00B5168B" w:rsidRPr="00E31772">
        <w:rPr>
          <w:rFonts w:ascii="Times New Roman" w:hAnsi="Times New Roman" w:cs="Times New Roman"/>
        </w:rPr>
        <w:t xml:space="preserve"> are doing it anyway. Perhaps we could cover both cases by saying that the clear-eyed and couldn’t-care-less hypocrites are blaming </w:t>
      </w:r>
      <w:r w:rsidR="00B5168B" w:rsidRPr="00E31772">
        <w:rPr>
          <w:rFonts w:ascii="Times New Roman" w:hAnsi="Times New Roman" w:cs="Times New Roman"/>
          <w:i/>
          <w:iCs/>
        </w:rPr>
        <w:t>in bad faith</w:t>
      </w:r>
      <w:r w:rsidR="00B5168B" w:rsidRPr="00E31772">
        <w:rPr>
          <w:rFonts w:ascii="Times New Roman" w:hAnsi="Times New Roman" w:cs="Times New Roman"/>
        </w:rPr>
        <w:t>.</w:t>
      </w:r>
    </w:p>
    <w:p w14:paraId="407D8D27" w14:textId="5C8683BA" w:rsidR="00B5168B" w:rsidRDefault="00B5168B" w:rsidP="00B5168B">
      <w:pPr>
        <w:ind w:firstLine="720"/>
        <w:jc w:val="both"/>
        <w:rPr>
          <w:rFonts w:ascii="Times New Roman" w:hAnsi="Times New Roman" w:cs="Times New Roman"/>
        </w:rPr>
      </w:pPr>
      <w:r w:rsidRPr="00E31772">
        <w:rPr>
          <w:rFonts w:ascii="Times New Roman" w:hAnsi="Times New Roman" w:cs="Times New Roman"/>
        </w:rPr>
        <w:t xml:space="preserve">This distinguishes them from the weak-willed and exception-seeking hypocrites, who are both blaming in earnest. But whereas these two types of hypocrite seem to pass the sincerity test, they seem to fail the competence test. They are both, for different reasons, failing to uphold principles that they are genuinely committed to, one due to a volitional hiccup and the other due to misapplication of the relevant standards. Even the </w:t>
      </w:r>
      <w:r>
        <w:rPr>
          <w:rFonts w:ascii="Times New Roman" w:hAnsi="Times New Roman" w:cs="Times New Roman"/>
        </w:rPr>
        <w:t>recently-converted</w:t>
      </w:r>
      <w:r w:rsidRPr="00E31772">
        <w:rPr>
          <w:rFonts w:ascii="Times New Roman" w:hAnsi="Times New Roman" w:cs="Times New Roman"/>
        </w:rPr>
        <w:t xml:space="preserve"> hypocrite seems, in some sense, to run afoul of the competence test, since it seems like their past track record should encourage a bit of humility about how hard it is to get things right in this domain.</w:t>
      </w:r>
    </w:p>
    <w:p w14:paraId="706E3759" w14:textId="77777777" w:rsidR="00B5168B" w:rsidRPr="00E31772" w:rsidRDefault="00B5168B" w:rsidP="00B5168B">
      <w:pPr>
        <w:ind w:firstLine="720"/>
        <w:jc w:val="both"/>
        <w:rPr>
          <w:rFonts w:ascii="Times New Roman" w:hAnsi="Times New Roman" w:cs="Times New Roman"/>
        </w:rPr>
      </w:pPr>
      <w:r w:rsidRPr="00E31772">
        <w:rPr>
          <w:rFonts w:ascii="Times New Roman" w:hAnsi="Times New Roman" w:cs="Times New Roman"/>
        </w:rPr>
        <w:t xml:space="preserve">If the analogy I’m pushing works, it gives us a new model for trying to figure out why the hypocritical blamer lacks the standing to blame. </w:t>
      </w:r>
      <w:r w:rsidRPr="009A19AB">
        <w:rPr>
          <w:rFonts w:ascii="Times New Roman" w:hAnsi="Times New Roman" w:cs="Times New Roman"/>
          <w:i/>
          <w:iCs/>
        </w:rPr>
        <w:t>The case of testimony</w:t>
      </w:r>
      <w:r w:rsidRPr="00E31772">
        <w:rPr>
          <w:rFonts w:ascii="Times New Roman" w:hAnsi="Times New Roman" w:cs="Times New Roman"/>
        </w:rPr>
        <w:t xml:space="preserve">: someone’s say-so counts as a reason to believe what they say only if you can be reasonably confident that they aren’t lying and, moreover, are well-acquainted enough with the facts to be getting them right in this case. Insincerity and incompetence both render testimony incapable of transmitting a reason to believe the content of the testimony. </w:t>
      </w:r>
      <w:r w:rsidRPr="009A19AB">
        <w:rPr>
          <w:rFonts w:ascii="Times New Roman" w:hAnsi="Times New Roman" w:cs="Times New Roman"/>
          <w:i/>
          <w:iCs/>
        </w:rPr>
        <w:t>The case of blame</w:t>
      </w:r>
      <w:r w:rsidRPr="00E31772">
        <w:rPr>
          <w:rFonts w:ascii="Times New Roman" w:hAnsi="Times New Roman" w:cs="Times New Roman"/>
        </w:rPr>
        <w:t>: the fact that someone is blaming you counts as a reason to acknowledge wrongdoing, apologize, and so on, only if you can be reasonably confident that they are blaming in good faith and, moreover, that they are well-acquainted enough with the normative facts to be getting them right in this case. Bad faith and normative errors both render blame incapable of transmitting a reason to do the things that blame aims to inspire you to do.</w:t>
      </w:r>
    </w:p>
    <w:p w14:paraId="0DFC989A" w14:textId="2F176F65" w:rsidR="00B5168B" w:rsidRDefault="00B5168B" w:rsidP="00B5168B">
      <w:pPr>
        <w:ind w:firstLine="720"/>
        <w:jc w:val="both"/>
        <w:rPr>
          <w:rFonts w:ascii="Times New Roman" w:hAnsi="Times New Roman" w:cs="Times New Roman"/>
        </w:rPr>
      </w:pPr>
      <w:r>
        <w:rPr>
          <w:rFonts w:ascii="Times New Roman" w:hAnsi="Times New Roman" w:cs="Times New Roman"/>
        </w:rPr>
        <w:t xml:space="preserve">Return now to the accusation of jealousy that comes up in the </w:t>
      </w:r>
      <w:r>
        <w:rPr>
          <w:rFonts w:ascii="Times New Roman" w:hAnsi="Times New Roman" w:cs="Times New Roman"/>
          <w:i/>
          <w:iCs/>
        </w:rPr>
        <w:t xml:space="preserve">Napoleon Dynamite </w:t>
      </w:r>
      <w:r>
        <w:rPr>
          <w:rFonts w:ascii="Times New Roman" w:hAnsi="Times New Roman" w:cs="Times New Roman"/>
        </w:rPr>
        <w:t xml:space="preserve">example. As I said above, Napoleon is not trying to get Kip to believe the content of his criticism; in fact, </w:t>
      </w:r>
      <w:r>
        <w:rPr>
          <w:rFonts w:ascii="Times New Roman" w:hAnsi="Times New Roman" w:cs="Times New Roman"/>
        </w:rPr>
        <w:lastRenderedPageBreak/>
        <w:t>it’s not clear that his criticism has any content at all. Instead, it’s simply meant as a rebuke. On the expanded testimonial model, then, we should be able to explain what Kip is up to when he accuses Napoleon of jealousy in terms of either sincerity or competence. In this case</w:t>
      </w:r>
      <w:r w:rsidR="007B0C4B">
        <w:rPr>
          <w:rFonts w:ascii="Times New Roman" w:hAnsi="Times New Roman" w:cs="Times New Roman"/>
        </w:rPr>
        <w:t>,</w:t>
      </w:r>
      <w:r>
        <w:rPr>
          <w:rFonts w:ascii="Times New Roman" w:hAnsi="Times New Roman" w:cs="Times New Roman"/>
        </w:rPr>
        <w:t xml:space="preserve"> it seems like Kip is calling </w:t>
      </w:r>
      <w:r w:rsidR="007B0C4B">
        <w:rPr>
          <w:rFonts w:ascii="Times New Roman" w:hAnsi="Times New Roman" w:cs="Times New Roman"/>
        </w:rPr>
        <w:t xml:space="preserve">into question </w:t>
      </w:r>
      <w:r>
        <w:rPr>
          <w:rFonts w:ascii="Times New Roman" w:hAnsi="Times New Roman" w:cs="Times New Roman"/>
        </w:rPr>
        <w:t>the reason-giving force of Napoleon’s rebuke by invoking the competence test.</w:t>
      </w:r>
    </w:p>
    <w:p w14:paraId="552E6890" w14:textId="6E6C2A47" w:rsidR="00B5168B" w:rsidRDefault="00B5168B" w:rsidP="00B5168B">
      <w:pPr>
        <w:ind w:firstLine="720"/>
        <w:jc w:val="both"/>
        <w:rPr>
          <w:rFonts w:ascii="Times New Roman" w:hAnsi="Times New Roman" w:cs="Times New Roman"/>
        </w:rPr>
      </w:pPr>
      <w:r w:rsidRPr="00E31772">
        <w:rPr>
          <w:rFonts w:ascii="Times New Roman" w:hAnsi="Times New Roman" w:cs="Times New Roman"/>
        </w:rPr>
        <w:t>Perhaps Napoleon is right that Kip has been on the computer eating chips all day, but Napoleon’s rebuke represents those facts as though they are bad things, worthy of criticism. Kip’s response is intended to enlighten Napoleon, to let him know that his jealousy</w:t>
      </w:r>
      <w:r w:rsidR="00AD2822">
        <w:rPr>
          <w:rFonts w:ascii="Times New Roman" w:hAnsi="Times New Roman" w:cs="Times New Roman"/>
        </w:rPr>
        <w:t xml:space="preserve"> (envy, really)</w:t>
      </w:r>
      <w:r w:rsidRPr="00E31772">
        <w:rPr>
          <w:rFonts w:ascii="Times New Roman" w:hAnsi="Times New Roman" w:cs="Times New Roman"/>
        </w:rPr>
        <w:t xml:space="preserve"> </w:t>
      </w:r>
      <w:r w:rsidR="00AD2822">
        <w:rPr>
          <w:rFonts w:ascii="Times New Roman" w:hAnsi="Times New Roman" w:cs="Times New Roman"/>
        </w:rPr>
        <w:t>is</w:t>
      </w:r>
      <w:r w:rsidRPr="00E31772">
        <w:rPr>
          <w:rFonts w:ascii="Times New Roman" w:hAnsi="Times New Roman" w:cs="Times New Roman"/>
        </w:rPr>
        <w:t xml:space="preserve"> compromising his ability to make an accurate evaluative judgment.</w:t>
      </w:r>
      <w:r w:rsidR="00CD09D2">
        <w:rPr>
          <w:rFonts w:ascii="Times New Roman" w:hAnsi="Times New Roman" w:cs="Times New Roman"/>
        </w:rPr>
        <w:t xml:space="preserve"> Another way to put this is to say that when Kip accuses Napoleon of being jealous, he’s pointing out that Napoleon’s emotional reaction is </w:t>
      </w:r>
      <w:r w:rsidR="00CD09D2">
        <w:rPr>
          <w:rFonts w:ascii="Times New Roman" w:hAnsi="Times New Roman" w:cs="Times New Roman"/>
          <w:i/>
          <w:iCs/>
        </w:rPr>
        <w:t>unfitting</w:t>
      </w:r>
      <w:r w:rsidR="00CD09D2">
        <w:rPr>
          <w:rFonts w:ascii="Times New Roman" w:hAnsi="Times New Roman" w:cs="Times New Roman"/>
        </w:rPr>
        <w:t xml:space="preserve">: it represents the world inaccurately. And what’s led him to have an unfitting emotion, on Kip’s telling of it, is </w:t>
      </w:r>
      <w:r w:rsidR="000C067C">
        <w:rPr>
          <w:rFonts w:ascii="Times New Roman" w:hAnsi="Times New Roman" w:cs="Times New Roman"/>
        </w:rPr>
        <w:t xml:space="preserve">Napoleon’s </w:t>
      </w:r>
      <w:r w:rsidR="00CD09D2">
        <w:rPr>
          <w:rFonts w:ascii="Times New Roman" w:hAnsi="Times New Roman" w:cs="Times New Roman"/>
        </w:rPr>
        <w:t>jealousy.</w:t>
      </w:r>
      <w:r w:rsidR="006D64C4">
        <w:rPr>
          <w:rStyle w:val="FootnoteReference"/>
          <w:rFonts w:ascii="Times New Roman" w:hAnsi="Times New Roman" w:cs="Times New Roman"/>
        </w:rPr>
        <w:footnoteReference w:id="10"/>
      </w:r>
    </w:p>
    <w:p w14:paraId="30EA06EA" w14:textId="36765656" w:rsidR="00A21800" w:rsidRDefault="00A21800" w:rsidP="00B5168B">
      <w:pPr>
        <w:ind w:firstLine="720"/>
        <w:jc w:val="both"/>
        <w:rPr>
          <w:rFonts w:ascii="Times New Roman" w:hAnsi="Times New Roman" w:cs="Times New Roman"/>
        </w:rPr>
      </w:pPr>
      <w:r>
        <w:rPr>
          <w:rFonts w:ascii="Times New Roman" w:hAnsi="Times New Roman" w:cs="Times New Roman"/>
        </w:rPr>
        <w:t xml:space="preserve">So, this sort of rebuke – assuming Kip is right about Napoleon’s motivations – seems to fail the competence test. But there will also be rebukes that fail sincerity test. A simple example might just be a reinterpretation of the jet pack </w:t>
      </w:r>
      <w:r w:rsidR="0008740F">
        <w:rPr>
          <w:rFonts w:ascii="Times New Roman" w:hAnsi="Times New Roman" w:cs="Times New Roman"/>
        </w:rPr>
        <w:t>cartoon</w:t>
      </w:r>
      <w:r>
        <w:rPr>
          <w:rFonts w:ascii="Times New Roman" w:hAnsi="Times New Roman" w:cs="Times New Roman"/>
        </w:rPr>
        <w:t>, where the snooty professors’ “tut tut” is understood as a rebuke rather than an attempt to convey information. If the professors don’t really think that sci-fi literature is frivolous, but they are tutting merely in an</w:t>
      </w:r>
      <w:r w:rsidR="00936A5F">
        <w:rPr>
          <w:rFonts w:ascii="Times New Roman" w:hAnsi="Times New Roman" w:cs="Times New Roman"/>
        </w:rPr>
        <w:t xml:space="preserve"> envious</w:t>
      </w:r>
      <w:r>
        <w:rPr>
          <w:rFonts w:ascii="Times New Roman" w:hAnsi="Times New Roman" w:cs="Times New Roman"/>
        </w:rPr>
        <w:t xml:space="preserve"> attempt to hurt the sales of widely-adored sci-fi authors, then their tutting need not generate any reason for the sci-fi authors to change their ways.</w:t>
      </w:r>
    </w:p>
    <w:p w14:paraId="3CE226BB" w14:textId="77777777" w:rsidR="007E1847" w:rsidRDefault="00A21800" w:rsidP="00A80641">
      <w:pPr>
        <w:ind w:firstLine="720"/>
        <w:jc w:val="both"/>
        <w:rPr>
          <w:rFonts w:ascii="Times New Roman" w:hAnsi="Times New Roman" w:cs="Times New Roman"/>
        </w:rPr>
      </w:pPr>
      <w:r>
        <w:rPr>
          <w:rFonts w:ascii="Times New Roman" w:hAnsi="Times New Roman" w:cs="Times New Roman"/>
        </w:rPr>
        <w:t>There’s another type of example, though, that would also illustrate the idea of a bad faith</w:t>
      </w:r>
      <w:r w:rsidR="008437B1">
        <w:rPr>
          <w:rFonts w:ascii="Times New Roman" w:hAnsi="Times New Roman" w:cs="Times New Roman"/>
        </w:rPr>
        <w:t xml:space="preserve"> or insincere</w:t>
      </w:r>
      <w:r>
        <w:rPr>
          <w:rFonts w:ascii="Times New Roman" w:hAnsi="Times New Roman" w:cs="Times New Roman"/>
        </w:rPr>
        <w:t xml:space="preserve"> rebuke. This would be one where </w:t>
      </w:r>
      <w:r w:rsidR="008437B1">
        <w:rPr>
          <w:rFonts w:ascii="Times New Roman" w:hAnsi="Times New Roman" w:cs="Times New Roman"/>
        </w:rPr>
        <w:t xml:space="preserve">the blamer is genuinely committed to the values that their rebuke presupposes, and where the rebuke itself is fitting (the person being blamed has in fact behaved badly), but where the blamer’s commitment to the values is </w:t>
      </w:r>
      <w:r w:rsidR="008437B1">
        <w:rPr>
          <w:rFonts w:ascii="Times New Roman" w:hAnsi="Times New Roman" w:cs="Times New Roman"/>
          <w:i/>
          <w:iCs/>
        </w:rPr>
        <w:t xml:space="preserve">not </w:t>
      </w:r>
      <w:r w:rsidR="008437B1">
        <w:rPr>
          <w:rFonts w:ascii="Times New Roman" w:hAnsi="Times New Roman" w:cs="Times New Roman"/>
        </w:rPr>
        <w:t>what explains why they have issued the rebuke.</w:t>
      </w:r>
      <w:r w:rsidR="00A80641">
        <w:rPr>
          <w:rFonts w:ascii="Times New Roman" w:hAnsi="Times New Roman" w:cs="Times New Roman"/>
        </w:rPr>
        <w:t xml:space="preserve"> </w:t>
      </w:r>
    </w:p>
    <w:p w14:paraId="0C94B58B" w14:textId="1E083B93" w:rsidR="00A80641" w:rsidRPr="00E31772" w:rsidRDefault="00A80641" w:rsidP="00A80641">
      <w:pPr>
        <w:ind w:firstLine="720"/>
        <w:jc w:val="both"/>
        <w:rPr>
          <w:rFonts w:ascii="Times New Roman" w:hAnsi="Times New Roman" w:cs="Times New Roman"/>
        </w:rPr>
      </w:pPr>
      <w:r w:rsidRPr="00E31772">
        <w:rPr>
          <w:rFonts w:ascii="Times New Roman" w:hAnsi="Times New Roman" w:cs="Times New Roman"/>
        </w:rPr>
        <w:t>Think, for example, of a case where a President of the United States has committed an impeachable offense, and where the members of the opposition party vociferously pursue impeachment and conviction, but where their pursuit of that goal is motivated primarily by the fact that they are envious of the power held by their colleagues across the aisle.</w:t>
      </w:r>
      <w:r w:rsidRPr="00E31772">
        <w:rPr>
          <w:rStyle w:val="FootnoteReference"/>
          <w:rFonts w:ascii="Times New Roman" w:hAnsi="Times New Roman" w:cs="Times New Roman"/>
        </w:rPr>
        <w:footnoteReference w:id="11"/>
      </w:r>
      <w:r w:rsidRPr="00E31772">
        <w:rPr>
          <w:rFonts w:ascii="Times New Roman" w:hAnsi="Times New Roman" w:cs="Times New Roman"/>
        </w:rPr>
        <w:t xml:space="preserve"> (We might describe the case in a way that highlights either envy or jealousy: envy if the opposition party lacks a majority in the Senate, and jealousy if the opposition party is trying to protect their majority in the Senate.) We can suppose for the sake of argument that the blistering rebukes of the President given in speeches on the Senate floor are fitting, but the accusation of jealousy or envy might nevertheless make sense if the opposition part is wielding those rebukes, and the impeachment proceedings more generally, with the primary aim of regaining (or retaining) power, instead of with the aim of upholding the Constitution.</w:t>
      </w:r>
      <w:r>
        <w:rPr>
          <w:rStyle w:val="FootnoteReference"/>
          <w:rFonts w:ascii="Times New Roman" w:hAnsi="Times New Roman" w:cs="Times New Roman"/>
        </w:rPr>
        <w:footnoteReference w:id="12"/>
      </w:r>
    </w:p>
    <w:p w14:paraId="53147EB3" w14:textId="46B718A8" w:rsidR="007E1847" w:rsidRPr="00E31772" w:rsidRDefault="007E1847" w:rsidP="007E1847">
      <w:pPr>
        <w:ind w:firstLine="720"/>
        <w:jc w:val="both"/>
        <w:rPr>
          <w:rFonts w:ascii="Times New Roman" w:hAnsi="Times New Roman" w:cs="Times New Roman"/>
        </w:rPr>
      </w:pPr>
      <w:r>
        <w:rPr>
          <w:rFonts w:ascii="Times New Roman" w:hAnsi="Times New Roman" w:cs="Times New Roman"/>
        </w:rPr>
        <w:lastRenderedPageBreak/>
        <w:t>So, it looks like the testimonial model can be expanded to accommodate not only jealous assertions, but jealous rebukes as well. In some cases, t</w:t>
      </w:r>
      <w:r w:rsidRPr="00E31772">
        <w:rPr>
          <w:rFonts w:ascii="Times New Roman" w:hAnsi="Times New Roman" w:cs="Times New Roman"/>
        </w:rPr>
        <w:t>he accusation of jealousy</w:t>
      </w:r>
      <w:r>
        <w:rPr>
          <w:rFonts w:ascii="Times New Roman" w:hAnsi="Times New Roman" w:cs="Times New Roman"/>
        </w:rPr>
        <w:t xml:space="preserve"> </w:t>
      </w:r>
      <w:r w:rsidRPr="00E31772">
        <w:rPr>
          <w:rFonts w:ascii="Times New Roman" w:hAnsi="Times New Roman" w:cs="Times New Roman"/>
        </w:rPr>
        <w:t xml:space="preserve">is meant to be a way of pointing out that the person is criticizing in bad faith, either because they don’t endorse the criticism or because their endorsement of the criticism isn’t explaining why they are giving voice to it. </w:t>
      </w:r>
      <w:r>
        <w:rPr>
          <w:rFonts w:ascii="Times New Roman" w:hAnsi="Times New Roman" w:cs="Times New Roman"/>
        </w:rPr>
        <w:t>In other cases</w:t>
      </w:r>
      <w:r w:rsidRPr="00E31772">
        <w:rPr>
          <w:rFonts w:ascii="Times New Roman" w:hAnsi="Times New Roman" w:cs="Times New Roman"/>
        </w:rPr>
        <w:t xml:space="preserve">, </w:t>
      </w:r>
      <w:r>
        <w:rPr>
          <w:rFonts w:ascii="Times New Roman" w:hAnsi="Times New Roman" w:cs="Times New Roman"/>
        </w:rPr>
        <w:t>the accusation is meant to point out that</w:t>
      </w:r>
      <w:r w:rsidRPr="00E31772">
        <w:rPr>
          <w:rFonts w:ascii="Times New Roman" w:hAnsi="Times New Roman" w:cs="Times New Roman"/>
        </w:rPr>
        <w:t xml:space="preserve"> the</w:t>
      </w:r>
      <w:r>
        <w:rPr>
          <w:rFonts w:ascii="Times New Roman" w:hAnsi="Times New Roman" w:cs="Times New Roman"/>
        </w:rPr>
        <w:t xml:space="preserve"> critic’s</w:t>
      </w:r>
      <w:r w:rsidRPr="00E31772">
        <w:rPr>
          <w:rFonts w:ascii="Times New Roman" w:hAnsi="Times New Roman" w:cs="Times New Roman"/>
        </w:rPr>
        <w:t xml:space="preserve"> view of the moral landscape is distorted by their jealousy.</w:t>
      </w:r>
      <w:r>
        <w:rPr>
          <w:rFonts w:ascii="Times New Roman" w:hAnsi="Times New Roman" w:cs="Times New Roman"/>
        </w:rPr>
        <w:t xml:space="preserve"> But</w:t>
      </w:r>
      <w:r w:rsidRPr="00E31772">
        <w:rPr>
          <w:rFonts w:ascii="Times New Roman" w:hAnsi="Times New Roman" w:cs="Times New Roman"/>
        </w:rPr>
        <w:t xml:space="preserve"> in none of the cases is a genuine reason successfully conveyed to the person being criticized – not a reason to believe the content of the criticism, and not a reason for the person being criticized to shape up or apologize.</w:t>
      </w:r>
      <w:r w:rsidR="00E24B42">
        <w:rPr>
          <w:rStyle w:val="FootnoteReference"/>
          <w:rFonts w:ascii="Times New Roman" w:hAnsi="Times New Roman" w:cs="Times New Roman"/>
        </w:rPr>
        <w:footnoteReference w:id="13"/>
      </w:r>
    </w:p>
    <w:p w14:paraId="544D7BB5" w14:textId="132211A4" w:rsidR="007E1847" w:rsidRPr="00E31772" w:rsidRDefault="007E1847" w:rsidP="007E1847">
      <w:pPr>
        <w:jc w:val="both"/>
        <w:rPr>
          <w:rFonts w:ascii="Times New Roman" w:hAnsi="Times New Roman" w:cs="Times New Roman"/>
        </w:rPr>
      </w:pPr>
      <w:r w:rsidRPr="00E31772">
        <w:rPr>
          <w:rFonts w:ascii="Times New Roman" w:hAnsi="Times New Roman" w:cs="Times New Roman"/>
        </w:rPr>
        <w:tab/>
        <w:t xml:space="preserve">Again, I haven’t </w:t>
      </w:r>
      <w:r w:rsidR="0008740F">
        <w:rPr>
          <w:rFonts w:ascii="Times New Roman" w:hAnsi="Times New Roman" w:cs="Times New Roman"/>
        </w:rPr>
        <w:t>explained</w:t>
      </w:r>
      <w:r w:rsidRPr="00E31772">
        <w:rPr>
          <w:rFonts w:ascii="Times New Roman" w:hAnsi="Times New Roman" w:cs="Times New Roman"/>
        </w:rPr>
        <w:t xml:space="preserve"> </w:t>
      </w:r>
      <w:r w:rsidRPr="0008740F">
        <w:rPr>
          <w:rFonts w:ascii="Times New Roman" w:hAnsi="Times New Roman" w:cs="Times New Roman"/>
          <w:i/>
          <w:iCs/>
        </w:rPr>
        <w:t>how</w:t>
      </w:r>
      <w:r w:rsidRPr="00E31772">
        <w:rPr>
          <w:rFonts w:ascii="Times New Roman" w:hAnsi="Times New Roman" w:cs="Times New Roman"/>
        </w:rPr>
        <w:t xml:space="preserve"> the reason-giving force of hypocritical or jealous blame would get silenced in this way, and I’m not sure I have anything enlightening to say on that score. I’m only </w:t>
      </w:r>
      <w:r w:rsidR="0008740F">
        <w:rPr>
          <w:rFonts w:ascii="Times New Roman" w:hAnsi="Times New Roman" w:cs="Times New Roman"/>
        </w:rPr>
        <w:t>suggesting</w:t>
      </w:r>
      <w:r w:rsidRPr="00E31772">
        <w:rPr>
          <w:rFonts w:ascii="Times New Roman" w:hAnsi="Times New Roman" w:cs="Times New Roman"/>
        </w:rPr>
        <w:t xml:space="preserve"> that the testimonial model can help us to make sense of what exactly is going on when someone </w:t>
      </w:r>
      <w:r w:rsidR="009737D4" w:rsidRPr="00E31772">
        <w:rPr>
          <w:rFonts w:ascii="Times New Roman" w:hAnsi="Times New Roman" w:cs="Times New Roman"/>
        </w:rPr>
        <w:t>says,</w:t>
      </w:r>
      <w:r w:rsidRPr="00E31772">
        <w:rPr>
          <w:rFonts w:ascii="Times New Roman" w:hAnsi="Times New Roman" w:cs="Times New Roman"/>
        </w:rPr>
        <w:t xml:space="preserve"> “You’re one to talk” or “You’re just jealous!”. These retorts, I’m suggesting, are ways of saying that whatever reasons you’re offering, I’m not buying.</w:t>
      </w:r>
    </w:p>
    <w:p w14:paraId="3ACDB09A" w14:textId="3B8FB10F" w:rsidR="00A21800" w:rsidRPr="008437B1" w:rsidRDefault="00A21800" w:rsidP="007E1847">
      <w:pPr>
        <w:jc w:val="both"/>
        <w:rPr>
          <w:rFonts w:ascii="Times New Roman" w:hAnsi="Times New Roman" w:cs="Times New Roman"/>
        </w:rPr>
      </w:pPr>
    </w:p>
    <w:p w14:paraId="12EC4AB4" w14:textId="49FA848B" w:rsidR="001F6255" w:rsidRPr="002D7078" w:rsidRDefault="00F55A8A" w:rsidP="002D7078">
      <w:pPr>
        <w:pStyle w:val="ListParagraph"/>
        <w:numPr>
          <w:ilvl w:val="0"/>
          <w:numId w:val="2"/>
        </w:numPr>
        <w:jc w:val="both"/>
        <w:rPr>
          <w:rFonts w:ascii="Times New Roman" w:hAnsi="Times New Roman" w:cs="Times New Roman"/>
          <w:b/>
          <w:bCs/>
        </w:rPr>
      </w:pPr>
      <w:r w:rsidRPr="002D7078">
        <w:rPr>
          <w:rFonts w:ascii="Times New Roman" w:hAnsi="Times New Roman" w:cs="Times New Roman"/>
          <w:b/>
          <w:bCs/>
        </w:rPr>
        <w:t>An Alternative Model:</w:t>
      </w:r>
      <w:r w:rsidR="00EA3B2F" w:rsidRPr="002D7078">
        <w:rPr>
          <w:rFonts w:ascii="Times New Roman" w:hAnsi="Times New Roman" w:cs="Times New Roman"/>
          <w:b/>
          <w:bCs/>
        </w:rPr>
        <w:t xml:space="preserve"> Abuse of</w:t>
      </w:r>
      <w:r w:rsidR="007E1847" w:rsidRPr="002D7078">
        <w:rPr>
          <w:rFonts w:ascii="Times New Roman" w:hAnsi="Times New Roman" w:cs="Times New Roman"/>
          <w:b/>
          <w:bCs/>
        </w:rPr>
        <w:t xml:space="preserve"> Normative Power</w:t>
      </w:r>
    </w:p>
    <w:p w14:paraId="259FF461" w14:textId="77777777" w:rsidR="001F6255" w:rsidRDefault="001F6255" w:rsidP="001F6255">
      <w:pPr>
        <w:jc w:val="both"/>
        <w:rPr>
          <w:rFonts w:ascii="Times New Roman" w:hAnsi="Times New Roman" w:cs="Times New Roman"/>
        </w:rPr>
      </w:pPr>
    </w:p>
    <w:p w14:paraId="125894F4" w14:textId="2E5D31E7" w:rsidR="00EA3B2F" w:rsidRPr="00E31772" w:rsidRDefault="00EA3B2F" w:rsidP="0095139B">
      <w:pPr>
        <w:jc w:val="both"/>
        <w:rPr>
          <w:rFonts w:ascii="Times New Roman" w:hAnsi="Times New Roman" w:cs="Times New Roman"/>
        </w:rPr>
      </w:pPr>
      <w:r w:rsidRPr="00E31772">
        <w:rPr>
          <w:rFonts w:ascii="Times New Roman" w:hAnsi="Times New Roman" w:cs="Times New Roman"/>
        </w:rPr>
        <w:t>If we think of blame as a move in a moral conversation, then the testimonial model of hypocritical or envious blame seems promising.</w:t>
      </w:r>
      <w:r w:rsidR="00102294">
        <w:rPr>
          <w:rStyle w:val="FootnoteReference"/>
          <w:rFonts w:ascii="Times New Roman" w:hAnsi="Times New Roman" w:cs="Times New Roman"/>
        </w:rPr>
        <w:footnoteReference w:id="14"/>
      </w:r>
      <w:r w:rsidRPr="00E31772">
        <w:rPr>
          <w:rFonts w:ascii="Times New Roman" w:hAnsi="Times New Roman" w:cs="Times New Roman"/>
        </w:rPr>
        <w:t xml:space="preserve"> But </w:t>
      </w:r>
      <w:r w:rsidR="0011084F">
        <w:rPr>
          <w:rFonts w:ascii="Times New Roman" w:hAnsi="Times New Roman" w:cs="Times New Roman"/>
        </w:rPr>
        <w:t xml:space="preserve">there’s another model that is also worth exploring, so let me sketch its contours here. In brief, the idea is that to blame someone is to exercise a normative power, much like making a promise or issuing a command. On this model, the problem with hypocritical or envious blame would be that those ways of blaming amount to an </w:t>
      </w:r>
      <w:r w:rsidR="0011084F">
        <w:rPr>
          <w:rFonts w:ascii="Times New Roman" w:hAnsi="Times New Roman" w:cs="Times New Roman"/>
          <w:i/>
          <w:iCs/>
        </w:rPr>
        <w:t xml:space="preserve">abuse </w:t>
      </w:r>
      <w:r w:rsidR="0011084F" w:rsidRPr="0011084F">
        <w:rPr>
          <w:rFonts w:ascii="Times New Roman" w:hAnsi="Times New Roman" w:cs="Times New Roman"/>
          <w:i/>
          <w:iCs/>
        </w:rPr>
        <w:t>of power</w:t>
      </w:r>
      <w:r w:rsidR="0095139B">
        <w:rPr>
          <w:rFonts w:ascii="Times New Roman" w:hAnsi="Times New Roman" w:cs="Times New Roman"/>
        </w:rPr>
        <w:t xml:space="preserve">, and the accusation of hypocrisy or jealousy is way of calling </w:t>
      </w:r>
      <w:r w:rsidR="005A21C5">
        <w:rPr>
          <w:rFonts w:ascii="Times New Roman" w:hAnsi="Times New Roman" w:cs="Times New Roman"/>
        </w:rPr>
        <w:t xml:space="preserve">out </w:t>
      </w:r>
      <w:r w:rsidR="0095139B">
        <w:rPr>
          <w:rFonts w:ascii="Times New Roman" w:hAnsi="Times New Roman" w:cs="Times New Roman"/>
        </w:rPr>
        <w:t>such abuse.</w:t>
      </w:r>
    </w:p>
    <w:p w14:paraId="087FAECD" w14:textId="7A7D56BA" w:rsidR="00EA3B2F" w:rsidRPr="00E31772" w:rsidRDefault="0095139B" w:rsidP="0095139B">
      <w:pPr>
        <w:ind w:firstLine="720"/>
        <w:jc w:val="both"/>
        <w:rPr>
          <w:rFonts w:ascii="Times New Roman" w:hAnsi="Times New Roman" w:cs="Times New Roman"/>
        </w:rPr>
      </w:pPr>
      <w:r>
        <w:rPr>
          <w:rFonts w:ascii="Times New Roman" w:hAnsi="Times New Roman" w:cs="Times New Roman"/>
        </w:rPr>
        <w:t xml:space="preserve">A normative power, </w:t>
      </w:r>
      <w:r w:rsidR="00EA3B2F" w:rsidRPr="00E31772">
        <w:rPr>
          <w:rFonts w:ascii="Times New Roman" w:hAnsi="Times New Roman" w:cs="Times New Roman"/>
        </w:rPr>
        <w:t>according to David Owens, is “a power to change what people are obliged to do by communicating the intention of so doing” (Owens 2012</w:t>
      </w:r>
      <w:r w:rsidR="006F00F8">
        <w:rPr>
          <w:rFonts w:ascii="Times New Roman" w:hAnsi="Times New Roman" w:cs="Times New Roman"/>
        </w:rPr>
        <w:t>,</w:t>
      </w:r>
      <w:r w:rsidR="00EA3B2F" w:rsidRPr="00E31772">
        <w:rPr>
          <w:rFonts w:ascii="Times New Roman" w:hAnsi="Times New Roman" w:cs="Times New Roman"/>
        </w:rPr>
        <w:t xml:space="preserve"> 128). </w:t>
      </w:r>
      <w:r>
        <w:rPr>
          <w:rFonts w:ascii="Times New Roman" w:hAnsi="Times New Roman" w:cs="Times New Roman"/>
        </w:rPr>
        <w:t>For those who opt for a normative power account of phenomena such as promising, t</w:t>
      </w:r>
      <w:r w:rsidR="00EA3B2F" w:rsidRPr="00E31772">
        <w:rPr>
          <w:rFonts w:ascii="Times New Roman" w:hAnsi="Times New Roman" w:cs="Times New Roman"/>
        </w:rPr>
        <w:t>here are tricky questions about what it is in virtue of which we have such a power, but a</w:t>
      </w:r>
      <w:r>
        <w:rPr>
          <w:rFonts w:ascii="Times New Roman" w:hAnsi="Times New Roman" w:cs="Times New Roman"/>
        </w:rPr>
        <w:t>gain, here I just want to sketch the contours of the idea so that we can apply it to the case of envious blame</w:t>
      </w:r>
      <w:r w:rsidR="00EA3B2F" w:rsidRPr="00E31772">
        <w:rPr>
          <w:rFonts w:ascii="Times New Roman" w:hAnsi="Times New Roman" w:cs="Times New Roman"/>
        </w:rPr>
        <w:t>. The general idea is that promising – like the giving of consent</w:t>
      </w:r>
      <w:r>
        <w:rPr>
          <w:rFonts w:ascii="Times New Roman" w:hAnsi="Times New Roman" w:cs="Times New Roman"/>
        </w:rPr>
        <w:t xml:space="preserve"> or the issuing of commands</w:t>
      </w:r>
      <w:r w:rsidR="00EA3B2F" w:rsidRPr="00E31772">
        <w:rPr>
          <w:rFonts w:ascii="Times New Roman" w:hAnsi="Times New Roman" w:cs="Times New Roman"/>
        </w:rPr>
        <w:t xml:space="preserve"> – is a power we have to change the normative situation “at will”, and the reason we acquire for performing as we have promised is “content-independent”, in the sense that the reason-giving force of our promise does not derive from whether it would be a good idea to do the thing we have promised to do, but instead merely from the fact that we </w:t>
      </w:r>
      <w:r w:rsidR="00EA3B2F" w:rsidRPr="00E31772">
        <w:rPr>
          <w:rFonts w:ascii="Times New Roman" w:hAnsi="Times New Roman" w:cs="Times New Roman"/>
          <w:i/>
          <w:iCs/>
        </w:rPr>
        <w:t xml:space="preserve">have </w:t>
      </w:r>
      <w:r w:rsidR="00EA3B2F" w:rsidRPr="00E31772">
        <w:rPr>
          <w:rFonts w:ascii="Times New Roman" w:hAnsi="Times New Roman" w:cs="Times New Roman"/>
        </w:rPr>
        <w:t>so promised.</w:t>
      </w:r>
    </w:p>
    <w:p w14:paraId="2F3DE58D" w14:textId="01A16095" w:rsidR="00EA3B2F" w:rsidRPr="00E31772" w:rsidRDefault="00EA3B2F" w:rsidP="00EA3B2F">
      <w:pPr>
        <w:jc w:val="both"/>
        <w:rPr>
          <w:rFonts w:ascii="Times New Roman" w:hAnsi="Times New Roman" w:cs="Times New Roman"/>
        </w:rPr>
      </w:pPr>
      <w:r w:rsidRPr="00E31772">
        <w:rPr>
          <w:rFonts w:ascii="Times New Roman" w:hAnsi="Times New Roman" w:cs="Times New Roman"/>
        </w:rPr>
        <w:tab/>
        <w:t>Like the offering of a promise, an expression of blame might be interpreted as an attempt to change the normative situation between blamer and blamee.</w:t>
      </w:r>
      <w:r w:rsidR="005A21C5">
        <w:rPr>
          <w:rFonts w:ascii="Times New Roman" w:hAnsi="Times New Roman" w:cs="Times New Roman"/>
        </w:rPr>
        <w:t xml:space="preserve"> </w:t>
      </w:r>
      <w:r w:rsidRPr="00E31772">
        <w:rPr>
          <w:rFonts w:ascii="Times New Roman" w:hAnsi="Times New Roman" w:cs="Times New Roman"/>
        </w:rPr>
        <w:t xml:space="preserve">Adopting the normative power framework </w:t>
      </w:r>
      <w:r w:rsidR="0095139B">
        <w:rPr>
          <w:rFonts w:ascii="Times New Roman" w:hAnsi="Times New Roman" w:cs="Times New Roman"/>
        </w:rPr>
        <w:t xml:space="preserve">then </w:t>
      </w:r>
      <w:r w:rsidRPr="00E31772">
        <w:rPr>
          <w:rFonts w:ascii="Times New Roman" w:hAnsi="Times New Roman" w:cs="Times New Roman"/>
        </w:rPr>
        <w:t xml:space="preserve">gives us another way to understand how blaming interactions can go awry due to hypocrisy or jealousy, because where there is power, there is </w:t>
      </w:r>
      <w:r w:rsidRPr="00E31772">
        <w:rPr>
          <w:rFonts w:ascii="Times New Roman" w:hAnsi="Times New Roman" w:cs="Times New Roman"/>
          <w:i/>
          <w:iCs/>
        </w:rPr>
        <w:t>abuse</w:t>
      </w:r>
      <w:r w:rsidRPr="00E31772">
        <w:rPr>
          <w:rFonts w:ascii="Times New Roman" w:hAnsi="Times New Roman" w:cs="Times New Roman"/>
        </w:rPr>
        <w:t xml:space="preserve"> of power. </w:t>
      </w:r>
    </w:p>
    <w:p w14:paraId="749C2743" w14:textId="30D8F6BB" w:rsidR="00EA3B2F" w:rsidRPr="00E31772" w:rsidRDefault="00EA3B2F" w:rsidP="00EA3B2F">
      <w:pPr>
        <w:jc w:val="both"/>
        <w:rPr>
          <w:rFonts w:ascii="Times New Roman" w:hAnsi="Times New Roman" w:cs="Times New Roman"/>
        </w:rPr>
      </w:pPr>
      <w:r w:rsidRPr="00E31772">
        <w:rPr>
          <w:rFonts w:ascii="Times New Roman" w:hAnsi="Times New Roman" w:cs="Times New Roman"/>
        </w:rPr>
        <w:tab/>
      </w:r>
      <w:r w:rsidR="0095139B">
        <w:rPr>
          <w:rFonts w:ascii="Times New Roman" w:hAnsi="Times New Roman" w:cs="Times New Roman"/>
        </w:rPr>
        <w:t>C</w:t>
      </w:r>
      <w:r w:rsidRPr="00E31772">
        <w:rPr>
          <w:rFonts w:ascii="Times New Roman" w:hAnsi="Times New Roman" w:cs="Times New Roman"/>
        </w:rPr>
        <w:t>onsider</w:t>
      </w:r>
      <w:r w:rsidR="0095139B">
        <w:rPr>
          <w:rFonts w:ascii="Times New Roman" w:hAnsi="Times New Roman" w:cs="Times New Roman"/>
        </w:rPr>
        <w:t xml:space="preserve"> first</w:t>
      </w:r>
      <w:r w:rsidRPr="00E31772">
        <w:rPr>
          <w:rFonts w:ascii="Times New Roman" w:hAnsi="Times New Roman" w:cs="Times New Roman"/>
        </w:rPr>
        <w:t xml:space="preserve"> the broader notion of abuse of power. There are several courses of action that might legitimately count as abuses of power: (1) us</w:t>
      </w:r>
      <w:r w:rsidR="002E395C">
        <w:rPr>
          <w:rFonts w:ascii="Times New Roman" w:hAnsi="Times New Roman" w:cs="Times New Roman"/>
        </w:rPr>
        <w:t>ing</w:t>
      </w:r>
      <w:r w:rsidRPr="00E31772">
        <w:rPr>
          <w:rFonts w:ascii="Times New Roman" w:hAnsi="Times New Roman" w:cs="Times New Roman"/>
        </w:rPr>
        <w:t xml:space="preserve"> your position of power to do immoral things; (2) </w:t>
      </w:r>
      <w:r w:rsidR="002E395C">
        <w:rPr>
          <w:rFonts w:ascii="Times New Roman" w:hAnsi="Times New Roman" w:cs="Times New Roman"/>
        </w:rPr>
        <w:t>using</w:t>
      </w:r>
      <w:r w:rsidRPr="00E31772">
        <w:rPr>
          <w:rFonts w:ascii="Times New Roman" w:hAnsi="Times New Roman" w:cs="Times New Roman"/>
        </w:rPr>
        <w:t xml:space="preserve"> your position of power to do things that you weren’t empowered to do; and (3) us</w:t>
      </w:r>
      <w:r w:rsidR="002E395C">
        <w:rPr>
          <w:rFonts w:ascii="Times New Roman" w:hAnsi="Times New Roman" w:cs="Times New Roman"/>
        </w:rPr>
        <w:t>ing</w:t>
      </w:r>
      <w:r w:rsidRPr="00E31772">
        <w:rPr>
          <w:rFonts w:ascii="Times New Roman" w:hAnsi="Times New Roman" w:cs="Times New Roman"/>
        </w:rPr>
        <w:t xml:space="preserve"> your position of power to do something that is at odds with the legitimate source of your </w:t>
      </w:r>
      <w:r w:rsidRPr="00E31772">
        <w:rPr>
          <w:rFonts w:ascii="Times New Roman" w:hAnsi="Times New Roman" w:cs="Times New Roman"/>
        </w:rPr>
        <w:lastRenderedPageBreak/>
        <w:t>power. As an example of the first kind of abuse, think of the professor who exploits their graduate students; as an example of the second kind of abuse, think of the President who mobilizes the Department of Justice in an attempt to punish corporations for political reasons rather than for legitimate worries about monopolies</w:t>
      </w:r>
      <w:r w:rsidR="00AD5865">
        <w:rPr>
          <w:rFonts w:ascii="Times New Roman" w:hAnsi="Times New Roman" w:cs="Times New Roman"/>
        </w:rPr>
        <w:t xml:space="preserve"> (Krugman 2019)</w:t>
      </w:r>
      <w:r w:rsidRPr="00E31772">
        <w:rPr>
          <w:rFonts w:ascii="Times New Roman" w:hAnsi="Times New Roman" w:cs="Times New Roman"/>
        </w:rPr>
        <w:t>; as an example of the third kind of abuse, think of the President who attempts to undermine the very democratic processes that put him in power in the first place.</w:t>
      </w:r>
    </w:p>
    <w:p w14:paraId="259B3BC3" w14:textId="2C88B142" w:rsidR="00EA3B2F" w:rsidRPr="00E31772" w:rsidRDefault="00EA3B2F" w:rsidP="00EA3B2F">
      <w:pPr>
        <w:jc w:val="both"/>
        <w:rPr>
          <w:rFonts w:ascii="Times New Roman" w:hAnsi="Times New Roman" w:cs="Times New Roman"/>
        </w:rPr>
      </w:pPr>
      <w:r w:rsidRPr="00E31772">
        <w:rPr>
          <w:rFonts w:ascii="Times New Roman" w:hAnsi="Times New Roman" w:cs="Times New Roman"/>
        </w:rPr>
        <w:tab/>
        <w:t xml:space="preserve">Perhaps these three types of abuse are not exhaustive, and perhaps in the final analysis </w:t>
      </w:r>
      <w:r w:rsidR="00864838">
        <w:rPr>
          <w:rFonts w:ascii="Times New Roman" w:hAnsi="Times New Roman" w:cs="Times New Roman"/>
        </w:rPr>
        <w:t>they</w:t>
      </w:r>
      <w:r w:rsidRPr="00E31772">
        <w:rPr>
          <w:rFonts w:ascii="Times New Roman" w:hAnsi="Times New Roman" w:cs="Times New Roman"/>
        </w:rPr>
        <w:t xml:space="preserve"> aren’t all distinct. But I want to focus on the second sort of abuse</w:t>
      </w:r>
      <w:r w:rsidR="005A21C5">
        <w:rPr>
          <w:rFonts w:ascii="Times New Roman" w:hAnsi="Times New Roman" w:cs="Times New Roman"/>
        </w:rPr>
        <w:t xml:space="preserve">. </w:t>
      </w:r>
      <w:r w:rsidRPr="00E31772">
        <w:rPr>
          <w:rFonts w:ascii="Times New Roman" w:hAnsi="Times New Roman" w:cs="Times New Roman"/>
        </w:rPr>
        <w:t xml:space="preserve">In this sort of case, we might say that the powerful person is “weaponizing” certain tools that they would otherwise be perfectly within their rights to use. This person is deploying their power for purposes other than those it </w:t>
      </w:r>
      <w:r w:rsidR="00541720">
        <w:rPr>
          <w:rFonts w:ascii="Times New Roman" w:hAnsi="Times New Roman" w:cs="Times New Roman"/>
        </w:rPr>
        <w:t>i</w:t>
      </w:r>
      <w:r w:rsidRPr="00E31772">
        <w:rPr>
          <w:rFonts w:ascii="Times New Roman" w:hAnsi="Times New Roman" w:cs="Times New Roman"/>
        </w:rPr>
        <w:t xml:space="preserve">s intended to serve. And it is </w:t>
      </w:r>
      <w:r w:rsidRPr="00E31772">
        <w:rPr>
          <w:rFonts w:ascii="Times New Roman" w:hAnsi="Times New Roman" w:cs="Times New Roman"/>
          <w:i/>
          <w:iCs/>
        </w:rPr>
        <w:t xml:space="preserve">this </w:t>
      </w:r>
      <w:r w:rsidRPr="00E31772">
        <w:rPr>
          <w:rFonts w:ascii="Times New Roman" w:hAnsi="Times New Roman" w:cs="Times New Roman"/>
        </w:rPr>
        <w:t>sort of abuse of power that I suspect can teach us something about envious and hypocritical blame.</w:t>
      </w:r>
      <w:r w:rsidR="00043470">
        <w:rPr>
          <w:rFonts w:ascii="Times New Roman" w:hAnsi="Times New Roman" w:cs="Times New Roman"/>
        </w:rPr>
        <w:t xml:space="preserve"> Start with the case of hypocrisy.</w:t>
      </w:r>
    </w:p>
    <w:p w14:paraId="5DC84AAD" w14:textId="23FF0AFC" w:rsidR="00EA3B2F" w:rsidRPr="00E31772" w:rsidRDefault="00EA3B2F" w:rsidP="004A0B3B">
      <w:pPr>
        <w:jc w:val="both"/>
        <w:rPr>
          <w:rFonts w:ascii="Times New Roman" w:hAnsi="Times New Roman" w:cs="Times New Roman"/>
        </w:rPr>
      </w:pPr>
      <w:r w:rsidRPr="00E31772">
        <w:rPr>
          <w:rFonts w:ascii="Times New Roman" w:hAnsi="Times New Roman" w:cs="Times New Roman"/>
        </w:rPr>
        <w:tab/>
        <w:t>Not all hypocritical blamers are cut from the same cloth, but one prominent variety – as discussed above – is the hypocrite who is merely play-acting, merely going through the blaming motions for some sort of personal benefit.</w:t>
      </w:r>
      <w:r w:rsidR="004A0B3B">
        <w:rPr>
          <w:rFonts w:ascii="Times New Roman" w:hAnsi="Times New Roman" w:cs="Times New Roman"/>
        </w:rPr>
        <w:t xml:space="preserve"> I</w:t>
      </w:r>
      <w:r w:rsidRPr="00E31772">
        <w:rPr>
          <w:rFonts w:ascii="Times New Roman" w:hAnsi="Times New Roman" w:cs="Times New Roman"/>
        </w:rPr>
        <w:t>f we take blame to be the exercise of a normative power</w:t>
      </w:r>
      <w:r w:rsidR="004A0B3B">
        <w:rPr>
          <w:rFonts w:ascii="Times New Roman" w:hAnsi="Times New Roman" w:cs="Times New Roman"/>
        </w:rPr>
        <w:t>, we might explain what goes wrong with this sort of hypocrisy as follows:</w:t>
      </w:r>
      <w:r w:rsidRPr="00E31772">
        <w:rPr>
          <w:rFonts w:ascii="Times New Roman" w:hAnsi="Times New Roman" w:cs="Times New Roman"/>
        </w:rPr>
        <w:t xml:space="preserve"> </w:t>
      </w:r>
      <w:r w:rsidR="004A0B3B">
        <w:rPr>
          <w:rFonts w:ascii="Times New Roman" w:hAnsi="Times New Roman" w:cs="Times New Roman"/>
        </w:rPr>
        <w:t xml:space="preserve">instead </w:t>
      </w:r>
      <w:r w:rsidRPr="00E31772">
        <w:rPr>
          <w:rFonts w:ascii="Times New Roman" w:hAnsi="Times New Roman" w:cs="Times New Roman"/>
        </w:rPr>
        <w:t xml:space="preserve">of </w:t>
      </w:r>
      <w:r w:rsidR="004A0B3B">
        <w:rPr>
          <w:rFonts w:ascii="Times New Roman" w:hAnsi="Times New Roman" w:cs="Times New Roman"/>
        </w:rPr>
        <w:t>deploying blame</w:t>
      </w:r>
      <w:r w:rsidRPr="00E31772">
        <w:rPr>
          <w:rFonts w:ascii="Times New Roman" w:hAnsi="Times New Roman" w:cs="Times New Roman"/>
        </w:rPr>
        <w:t xml:space="preserve"> for the purposes of moral conversation, the</w:t>
      </w:r>
      <w:r w:rsidR="004A0B3B">
        <w:rPr>
          <w:rFonts w:ascii="Times New Roman" w:hAnsi="Times New Roman" w:cs="Times New Roman"/>
        </w:rPr>
        <w:t xml:space="preserve"> clear-eyed hypocrite</w:t>
      </w:r>
      <w:r w:rsidRPr="00E31772">
        <w:rPr>
          <w:rFonts w:ascii="Times New Roman" w:hAnsi="Times New Roman" w:cs="Times New Roman"/>
        </w:rPr>
        <w:t xml:space="preserve"> </w:t>
      </w:r>
      <w:r w:rsidR="004A0B3B">
        <w:rPr>
          <w:rFonts w:ascii="Times New Roman" w:hAnsi="Times New Roman" w:cs="Times New Roman"/>
        </w:rPr>
        <w:t>is</w:t>
      </w:r>
      <w:r w:rsidRPr="00E31772">
        <w:rPr>
          <w:rFonts w:ascii="Times New Roman" w:hAnsi="Times New Roman" w:cs="Times New Roman"/>
        </w:rPr>
        <w:t xml:space="preserve"> weaponizing the practice of blame for the sake of scoring points with onlookers or perhaps for the sake of wounding someone they take to be an enemy. This sort of hypocritical blame is an abuse of an otherwise legitimate power that we have to hold one another accountable for wrongdoing</w:t>
      </w:r>
      <w:r w:rsidR="00F566A0">
        <w:rPr>
          <w:rFonts w:ascii="Times New Roman" w:hAnsi="Times New Roman" w:cs="Times New Roman"/>
        </w:rPr>
        <w:t>.</w:t>
      </w:r>
    </w:p>
    <w:p w14:paraId="631CB20D" w14:textId="77777777" w:rsidR="00A62B51" w:rsidRDefault="00043470" w:rsidP="00AE0929">
      <w:pPr>
        <w:ind w:firstLine="720"/>
        <w:jc w:val="both"/>
        <w:rPr>
          <w:rFonts w:ascii="Times New Roman" w:hAnsi="Times New Roman" w:cs="Times New Roman"/>
        </w:rPr>
      </w:pPr>
      <w:r>
        <w:rPr>
          <w:rFonts w:ascii="Times New Roman" w:hAnsi="Times New Roman" w:cs="Times New Roman"/>
        </w:rPr>
        <w:t>Perhaps, then,</w:t>
      </w:r>
      <w:r w:rsidR="00EA3B2F" w:rsidRPr="00E31772">
        <w:rPr>
          <w:rFonts w:ascii="Times New Roman" w:hAnsi="Times New Roman" w:cs="Times New Roman"/>
        </w:rPr>
        <w:t xml:space="preserve"> we can view </w:t>
      </w:r>
      <w:r w:rsidR="00EA3B2F" w:rsidRPr="00E31772">
        <w:rPr>
          <w:rFonts w:ascii="Times New Roman" w:hAnsi="Times New Roman" w:cs="Times New Roman"/>
          <w:i/>
          <w:iCs/>
        </w:rPr>
        <w:t>envious blame</w:t>
      </w:r>
      <w:r w:rsidR="00EA3B2F" w:rsidRPr="00E31772">
        <w:rPr>
          <w:rFonts w:ascii="Times New Roman" w:hAnsi="Times New Roman" w:cs="Times New Roman"/>
        </w:rPr>
        <w:t xml:space="preserve"> as yet another way to abuse one’s normative power. Again, assuming that one of the legitimate aims of blame is to transmit to the blamee a reason to apologize and make things right, accusing someone of being “just jealous” might be interpreted as the accusation that the person is </w:t>
      </w:r>
      <w:r w:rsidR="00F566A0">
        <w:rPr>
          <w:rFonts w:ascii="Times New Roman" w:hAnsi="Times New Roman" w:cs="Times New Roman"/>
        </w:rPr>
        <w:t>a</w:t>
      </w:r>
      <w:r w:rsidR="00EA3B2F" w:rsidRPr="00E31772">
        <w:rPr>
          <w:rFonts w:ascii="Times New Roman" w:hAnsi="Times New Roman" w:cs="Times New Roman"/>
        </w:rPr>
        <w:t>cting in the role of a blamer not for the purpose of enforcing moral norms, but instead to score points against a rival.</w:t>
      </w:r>
      <w:r w:rsidR="00AE0929">
        <w:rPr>
          <w:rFonts w:ascii="Times New Roman" w:hAnsi="Times New Roman" w:cs="Times New Roman"/>
        </w:rPr>
        <w:t xml:space="preserve"> In fact, envy is by definition a </w:t>
      </w:r>
      <w:r w:rsidR="00AE0929">
        <w:rPr>
          <w:rFonts w:ascii="Times New Roman" w:hAnsi="Times New Roman" w:cs="Times New Roman"/>
          <w:i/>
          <w:iCs/>
        </w:rPr>
        <w:t xml:space="preserve">rivalrous </w:t>
      </w:r>
      <w:r w:rsidR="00AE0929">
        <w:rPr>
          <w:rFonts w:ascii="Times New Roman" w:hAnsi="Times New Roman" w:cs="Times New Roman"/>
        </w:rPr>
        <w:t xml:space="preserve">emotion, and an envier sees their rival as superior in a certain respect. This can motivate the envier to knock their rival down a peg, to spoil their superior status. Blame, especially if it is voiced publicly, is a natural way that this action-tendency might manifest. When that happens, the blame is being weaponized, used as a status-leveler, </w:t>
      </w:r>
      <w:r w:rsidR="00EA3B2F" w:rsidRPr="00E31772">
        <w:rPr>
          <w:rFonts w:ascii="Times New Roman" w:hAnsi="Times New Roman" w:cs="Times New Roman"/>
        </w:rPr>
        <w:t>rather than as a move in a genuine moral conversation</w:t>
      </w:r>
      <w:r w:rsidR="00A62B51">
        <w:rPr>
          <w:rFonts w:ascii="Times New Roman" w:hAnsi="Times New Roman" w:cs="Times New Roman"/>
        </w:rPr>
        <w:t>.</w:t>
      </w:r>
      <w:r w:rsidR="00AE0929">
        <w:rPr>
          <w:rStyle w:val="FootnoteReference"/>
          <w:rFonts w:ascii="Times New Roman" w:hAnsi="Times New Roman" w:cs="Times New Roman"/>
        </w:rPr>
        <w:footnoteReference w:id="15"/>
      </w:r>
    </w:p>
    <w:p w14:paraId="70B6843E" w14:textId="77777777" w:rsidR="00A62B51" w:rsidRDefault="00A62B51" w:rsidP="00AE0929">
      <w:pPr>
        <w:ind w:firstLine="720"/>
        <w:jc w:val="both"/>
        <w:rPr>
          <w:rFonts w:ascii="Times New Roman" w:hAnsi="Times New Roman" w:cs="Times New Roman"/>
        </w:rPr>
      </w:pPr>
    </w:p>
    <w:p w14:paraId="3E973CFF" w14:textId="77777777" w:rsidR="00A62B51" w:rsidRPr="00A41BC3" w:rsidRDefault="00A62B51" w:rsidP="002D7078">
      <w:pPr>
        <w:pStyle w:val="ListParagraph"/>
        <w:numPr>
          <w:ilvl w:val="0"/>
          <w:numId w:val="2"/>
        </w:numPr>
        <w:jc w:val="both"/>
        <w:rPr>
          <w:rStyle w:val="FootnoteReference"/>
          <w:rFonts w:ascii="Times New Roman" w:hAnsi="Times New Roman" w:cs="Times New Roman"/>
          <w:b/>
          <w:bCs/>
          <w:vertAlign w:val="baseline"/>
        </w:rPr>
      </w:pPr>
      <w:r w:rsidRPr="00A41BC3">
        <w:rPr>
          <w:rFonts w:ascii="Times New Roman" w:hAnsi="Times New Roman" w:cs="Times New Roman"/>
          <w:b/>
          <w:bCs/>
        </w:rPr>
        <w:t>Conclusion</w:t>
      </w:r>
    </w:p>
    <w:p w14:paraId="409CA90B" w14:textId="77777777" w:rsidR="00A62B51" w:rsidRDefault="00A62B51" w:rsidP="00A62B51">
      <w:pPr>
        <w:pStyle w:val="ListParagraph"/>
        <w:ind w:left="1080"/>
        <w:jc w:val="both"/>
        <w:rPr>
          <w:rFonts w:ascii="Times New Roman" w:hAnsi="Times New Roman" w:cs="Times New Roman"/>
        </w:rPr>
      </w:pPr>
    </w:p>
    <w:p w14:paraId="0FCEC5E7" w14:textId="35C756CB" w:rsidR="00A62B51" w:rsidRDefault="00777A77" w:rsidP="00A62B51">
      <w:pPr>
        <w:jc w:val="both"/>
        <w:rPr>
          <w:rFonts w:ascii="Times New Roman" w:hAnsi="Times New Roman" w:cs="Times New Roman"/>
        </w:rPr>
      </w:pPr>
      <w:r>
        <w:rPr>
          <w:rFonts w:ascii="Times New Roman" w:hAnsi="Times New Roman" w:cs="Times New Roman"/>
        </w:rPr>
        <w:t xml:space="preserve">Often when someone is accused of being “just jealous”, the accusation is false, and the accuser is simply trying to avoid coming to grips with the legitimate criticism being made. But in other </w:t>
      </w:r>
      <w:r w:rsidR="009737D4">
        <w:rPr>
          <w:rFonts w:ascii="Times New Roman" w:hAnsi="Times New Roman" w:cs="Times New Roman"/>
        </w:rPr>
        <w:t>cases,</w:t>
      </w:r>
      <w:r>
        <w:rPr>
          <w:rFonts w:ascii="Times New Roman" w:hAnsi="Times New Roman" w:cs="Times New Roman"/>
        </w:rPr>
        <w:t xml:space="preserve"> the accusation seems apt, and what I’ve tried to explore here are two models for explaining what exactly would be problematic about criticism that is motivated by envy or jealousy.</w:t>
      </w:r>
    </w:p>
    <w:p w14:paraId="625B4472" w14:textId="4BBFFC2E" w:rsidR="00E967F0" w:rsidRDefault="00777A77" w:rsidP="00765221">
      <w:pPr>
        <w:jc w:val="both"/>
        <w:rPr>
          <w:rFonts w:ascii="Times New Roman" w:hAnsi="Times New Roman" w:cs="Times New Roman"/>
        </w:rPr>
      </w:pPr>
      <w:r>
        <w:rPr>
          <w:rFonts w:ascii="Times New Roman" w:hAnsi="Times New Roman" w:cs="Times New Roman"/>
        </w:rPr>
        <w:tab/>
        <w:t>According to the testimonial model, the fact that a criticism is motivated by envy might impugn the critic’s sincerity, or else it might cast doubt on the soundness of the evaluative judgment that the criticism presupposes. According to the abuse of normative power model, envy can co-opt the legitimate mechanisms that we use to hold each other accountable and weaponize them for personal gain. But on either model, to accuse a critic of jealousy</w:t>
      </w:r>
      <w:r w:rsidR="008F4BFF">
        <w:rPr>
          <w:rFonts w:ascii="Times New Roman" w:hAnsi="Times New Roman" w:cs="Times New Roman"/>
        </w:rPr>
        <w:t xml:space="preserve"> or envy</w:t>
      </w:r>
      <w:r>
        <w:rPr>
          <w:rFonts w:ascii="Times New Roman" w:hAnsi="Times New Roman" w:cs="Times New Roman"/>
        </w:rPr>
        <w:t xml:space="preserve"> is to paint the </w:t>
      </w:r>
      <w:r>
        <w:rPr>
          <w:rFonts w:ascii="Times New Roman" w:hAnsi="Times New Roman" w:cs="Times New Roman"/>
        </w:rPr>
        <w:lastRenderedPageBreak/>
        <w:t>critic as ill-suited to moral conversation.</w:t>
      </w:r>
      <w:r w:rsidR="00765221">
        <w:rPr>
          <w:rFonts w:ascii="Times New Roman" w:hAnsi="Times New Roman" w:cs="Times New Roman"/>
        </w:rPr>
        <w:t xml:space="preserve"> They may continue to talk </w:t>
      </w:r>
      <w:r w:rsidR="00765221">
        <w:rPr>
          <w:rFonts w:ascii="Times New Roman" w:hAnsi="Times New Roman" w:cs="Times New Roman"/>
          <w:i/>
          <w:iCs/>
        </w:rPr>
        <w:t xml:space="preserve">at </w:t>
      </w:r>
      <w:r w:rsidR="00765221">
        <w:rPr>
          <w:rFonts w:ascii="Times New Roman" w:hAnsi="Times New Roman" w:cs="Times New Roman"/>
        </w:rPr>
        <w:t xml:space="preserve">us, but their motivations undermine their ability to talk </w:t>
      </w:r>
      <w:r w:rsidR="00765221">
        <w:rPr>
          <w:rFonts w:ascii="Times New Roman" w:hAnsi="Times New Roman" w:cs="Times New Roman"/>
          <w:i/>
          <w:iCs/>
        </w:rPr>
        <w:t xml:space="preserve">with </w:t>
      </w:r>
      <w:r w:rsidR="00765221">
        <w:rPr>
          <w:rFonts w:ascii="Times New Roman" w:hAnsi="Times New Roman" w:cs="Times New Roman"/>
        </w:rPr>
        <w:t>us.</w:t>
      </w:r>
      <w:r w:rsidR="005638D3">
        <w:rPr>
          <w:rStyle w:val="FootnoteReference"/>
          <w:rFonts w:ascii="Times New Roman" w:hAnsi="Times New Roman" w:cs="Times New Roman"/>
        </w:rPr>
        <w:footnoteReference w:id="16"/>
      </w:r>
    </w:p>
    <w:p w14:paraId="3DD475AD" w14:textId="1AB34AC3" w:rsidR="00765221" w:rsidRDefault="00765221" w:rsidP="00765221">
      <w:pPr>
        <w:jc w:val="both"/>
        <w:rPr>
          <w:rFonts w:ascii="Times New Roman" w:hAnsi="Times New Roman" w:cs="Times New Roman"/>
        </w:rPr>
      </w:pPr>
    </w:p>
    <w:p w14:paraId="6B47D74E" w14:textId="77777777" w:rsidR="00765221" w:rsidRPr="00765221" w:rsidRDefault="00765221" w:rsidP="00765221">
      <w:pPr>
        <w:jc w:val="both"/>
        <w:rPr>
          <w:rFonts w:ascii="Times New Roman" w:hAnsi="Times New Roman" w:cs="Times New Roman"/>
        </w:rPr>
      </w:pPr>
    </w:p>
    <w:p w14:paraId="26918221" w14:textId="5D5C59F9" w:rsidR="003012CE" w:rsidRDefault="003012CE" w:rsidP="003012CE">
      <w:pPr>
        <w:rPr>
          <w:rFonts w:ascii="Times New Roman" w:hAnsi="Times New Roman" w:cs="Times New Roman"/>
          <w:b/>
          <w:bCs/>
        </w:rPr>
      </w:pPr>
      <w:r w:rsidRPr="00417EAD">
        <w:rPr>
          <w:rFonts w:ascii="Times New Roman" w:hAnsi="Times New Roman" w:cs="Times New Roman"/>
          <w:b/>
          <w:bCs/>
        </w:rPr>
        <w:t>References</w:t>
      </w:r>
    </w:p>
    <w:p w14:paraId="373A059B" w14:textId="77777777" w:rsidR="003012CE" w:rsidRDefault="003012CE" w:rsidP="003012CE">
      <w:pPr>
        <w:rPr>
          <w:rFonts w:ascii="Times New Roman" w:hAnsi="Times New Roman" w:cs="Times New Roman"/>
          <w:b/>
          <w:bCs/>
        </w:rPr>
      </w:pPr>
    </w:p>
    <w:p w14:paraId="47F5D394" w14:textId="20C154D9" w:rsidR="003012CE" w:rsidRPr="00417EAD" w:rsidRDefault="003012CE" w:rsidP="003012CE">
      <w:pPr>
        <w:rPr>
          <w:rFonts w:ascii="Times New Roman" w:hAnsi="Times New Roman" w:cs="Times New Roman"/>
        </w:rPr>
      </w:pPr>
      <w:r w:rsidRPr="00417EAD">
        <w:rPr>
          <w:rFonts w:ascii="Times New Roman" w:hAnsi="Times New Roman" w:cs="Times New Roman"/>
        </w:rPr>
        <w:t>Bell, Macalester. 2013. “The Standing to Blame: A Critique</w:t>
      </w:r>
      <w:r w:rsidR="00E754DA">
        <w:rPr>
          <w:rFonts w:ascii="Times New Roman" w:hAnsi="Times New Roman" w:cs="Times New Roman"/>
        </w:rPr>
        <w:t>.</w:t>
      </w:r>
      <w:r w:rsidRPr="00417EAD">
        <w:rPr>
          <w:rFonts w:ascii="Times New Roman" w:hAnsi="Times New Roman" w:cs="Times New Roman"/>
        </w:rPr>
        <w:t>”</w:t>
      </w:r>
      <w:r w:rsidR="00E754DA">
        <w:rPr>
          <w:rFonts w:ascii="Times New Roman" w:hAnsi="Times New Roman" w:cs="Times New Roman"/>
        </w:rPr>
        <w:t xml:space="preserve"> I</w:t>
      </w:r>
      <w:r w:rsidRPr="00417EAD">
        <w:rPr>
          <w:rFonts w:ascii="Times New Roman" w:hAnsi="Times New Roman" w:cs="Times New Roman"/>
        </w:rPr>
        <w:t xml:space="preserve">n </w:t>
      </w:r>
      <w:r w:rsidR="00E754DA">
        <w:rPr>
          <w:rFonts w:ascii="Times New Roman" w:hAnsi="Times New Roman" w:cs="Times New Roman"/>
          <w:i/>
          <w:iCs/>
        </w:rPr>
        <w:t xml:space="preserve">Blame: Its Nature and </w:t>
      </w:r>
      <w:r w:rsidR="00E754DA" w:rsidRPr="00D07E5B">
        <w:rPr>
          <w:rFonts w:ascii="Times New Roman" w:hAnsi="Times New Roman" w:cs="Times New Roman"/>
          <w:i/>
          <w:iCs/>
        </w:rPr>
        <w:t>Norms</w:t>
      </w:r>
      <w:r w:rsidR="00E754DA">
        <w:rPr>
          <w:rFonts w:ascii="Times New Roman" w:hAnsi="Times New Roman" w:cs="Times New Roman"/>
        </w:rPr>
        <w:t xml:space="preserve">, edited by D. Justin </w:t>
      </w:r>
      <w:r w:rsidRPr="00E754DA">
        <w:rPr>
          <w:rFonts w:ascii="Times New Roman" w:hAnsi="Times New Roman" w:cs="Times New Roman"/>
        </w:rPr>
        <w:t>Coates</w:t>
      </w:r>
      <w:r w:rsidRPr="00417EAD">
        <w:rPr>
          <w:rFonts w:ascii="Times New Roman" w:hAnsi="Times New Roman" w:cs="Times New Roman"/>
        </w:rPr>
        <w:t xml:space="preserve"> &amp; </w:t>
      </w:r>
      <w:r w:rsidR="00E754DA">
        <w:rPr>
          <w:rFonts w:ascii="Times New Roman" w:hAnsi="Times New Roman" w:cs="Times New Roman"/>
        </w:rPr>
        <w:t xml:space="preserve">Neal A. </w:t>
      </w:r>
      <w:r w:rsidRPr="00417EAD">
        <w:rPr>
          <w:rFonts w:ascii="Times New Roman" w:hAnsi="Times New Roman" w:cs="Times New Roman"/>
        </w:rPr>
        <w:t xml:space="preserve">Tognazzini, </w:t>
      </w:r>
      <w:r w:rsidR="00E754DA">
        <w:rPr>
          <w:rFonts w:ascii="Times New Roman" w:hAnsi="Times New Roman" w:cs="Times New Roman"/>
        </w:rPr>
        <w:t xml:space="preserve">263-82. </w:t>
      </w:r>
      <w:r w:rsidRPr="00417EAD">
        <w:rPr>
          <w:rFonts w:ascii="Times New Roman" w:hAnsi="Times New Roman" w:cs="Times New Roman"/>
        </w:rPr>
        <w:t>New York: Oxford University Press</w:t>
      </w:r>
      <w:r w:rsidR="00E754DA">
        <w:rPr>
          <w:rFonts w:ascii="Times New Roman" w:hAnsi="Times New Roman" w:cs="Times New Roman"/>
        </w:rPr>
        <w:t>.</w:t>
      </w:r>
    </w:p>
    <w:p w14:paraId="3CC2A2D7" w14:textId="77777777" w:rsidR="003012CE" w:rsidRPr="00417EAD" w:rsidRDefault="003012CE" w:rsidP="003012CE">
      <w:pPr>
        <w:rPr>
          <w:rFonts w:ascii="Times New Roman" w:hAnsi="Times New Roman" w:cs="Times New Roman"/>
        </w:rPr>
      </w:pPr>
    </w:p>
    <w:p w14:paraId="11EDF64A" w14:textId="4D572EE8" w:rsidR="003012CE" w:rsidRDefault="003012CE" w:rsidP="003012CE">
      <w:pPr>
        <w:jc w:val="both"/>
        <w:rPr>
          <w:rFonts w:ascii="Times New Roman" w:hAnsi="Times New Roman" w:cs="Times New Roman"/>
        </w:rPr>
      </w:pPr>
      <w:r w:rsidRPr="00417EAD">
        <w:rPr>
          <w:rFonts w:ascii="Times New Roman" w:hAnsi="Times New Roman" w:cs="Times New Roman"/>
        </w:rPr>
        <w:t xml:space="preserve">Cohen, G. A. 2006. “Casting the First Stone: Who Can, and Who Can’t, Condemn the Terrorists?” </w:t>
      </w:r>
      <w:r w:rsidRPr="00417EAD">
        <w:rPr>
          <w:rFonts w:ascii="Times New Roman" w:hAnsi="Times New Roman" w:cs="Times New Roman"/>
          <w:i/>
        </w:rPr>
        <w:t xml:space="preserve">Royal Institute of Philosophy Supplement </w:t>
      </w:r>
      <w:r w:rsidRPr="00417EAD">
        <w:rPr>
          <w:rFonts w:ascii="Times New Roman" w:hAnsi="Times New Roman" w:cs="Times New Roman"/>
        </w:rPr>
        <w:t xml:space="preserve">58: 113-36. </w:t>
      </w:r>
    </w:p>
    <w:p w14:paraId="27C12363" w14:textId="77777777" w:rsidR="003012CE" w:rsidRPr="00417EAD" w:rsidRDefault="003012CE" w:rsidP="003012CE">
      <w:pPr>
        <w:rPr>
          <w:rFonts w:ascii="Times New Roman" w:hAnsi="Times New Roman" w:cs="Times New Roman"/>
        </w:rPr>
      </w:pPr>
    </w:p>
    <w:p w14:paraId="37774610" w14:textId="749FC1EA" w:rsidR="003012CE" w:rsidRPr="00417EAD" w:rsidRDefault="003012CE" w:rsidP="003012CE">
      <w:pPr>
        <w:rPr>
          <w:rFonts w:ascii="Times New Roman" w:hAnsi="Times New Roman" w:cs="Times New Roman"/>
        </w:rPr>
      </w:pPr>
      <w:r w:rsidRPr="00417EAD">
        <w:rPr>
          <w:rFonts w:ascii="Times New Roman" w:hAnsi="Times New Roman" w:cs="Times New Roman"/>
        </w:rPr>
        <w:t>Dover, Daniela. 2019. “The Walk and the Talk</w:t>
      </w:r>
      <w:r w:rsidR="00D07E5B">
        <w:rPr>
          <w:rFonts w:ascii="Times New Roman" w:hAnsi="Times New Roman" w:cs="Times New Roman"/>
        </w:rPr>
        <w:t>.</w:t>
      </w:r>
      <w:r w:rsidRPr="00417EAD">
        <w:rPr>
          <w:rFonts w:ascii="Times New Roman" w:hAnsi="Times New Roman" w:cs="Times New Roman"/>
        </w:rPr>
        <w:t xml:space="preserve">” </w:t>
      </w:r>
      <w:r w:rsidRPr="00417EAD">
        <w:rPr>
          <w:rFonts w:ascii="Times New Roman" w:hAnsi="Times New Roman" w:cs="Times New Roman"/>
          <w:i/>
          <w:iCs/>
        </w:rPr>
        <w:t>The Philosophical Review</w:t>
      </w:r>
      <w:r w:rsidRPr="00417EAD">
        <w:rPr>
          <w:rFonts w:ascii="Times New Roman" w:hAnsi="Times New Roman" w:cs="Times New Roman"/>
        </w:rPr>
        <w:t xml:space="preserve"> 128: 387-422.</w:t>
      </w:r>
    </w:p>
    <w:p w14:paraId="76584503" w14:textId="77777777" w:rsidR="003012CE" w:rsidRPr="00417EAD" w:rsidRDefault="003012CE" w:rsidP="003012CE">
      <w:pPr>
        <w:jc w:val="both"/>
        <w:rPr>
          <w:rFonts w:ascii="Times New Roman" w:hAnsi="Times New Roman" w:cs="Times New Roman"/>
        </w:rPr>
      </w:pPr>
    </w:p>
    <w:p w14:paraId="335C7AA1" w14:textId="33C5E6F4" w:rsidR="003012CE" w:rsidRPr="00417EAD" w:rsidRDefault="003012CE" w:rsidP="003012CE">
      <w:pPr>
        <w:shd w:val="clear" w:color="auto" w:fill="FFFFFF"/>
        <w:rPr>
          <w:rFonts w:ascii="Times New Roman" w:eastAsia="Times New Roman" w:hAnsi="Times New Roman" w:cs="Times New Roman"/>
          <w:color w:val="1A1A1A"/>
        </w:rPr>
      </w:pPr>
      <w:r w:rsidRPr="00417EAD">
        <w:rPr>
          <w:rFonts w:ascii="Times New Roman" w:eastAsia="Times New Roman" w:hAnsi="Times New Roman" w:cs="Times New Roman"/>
          <w:color w:val="1A1A1A"/>
        </w:rPr>
        <w:t>Fritz, Kyle and Daniel Miller. 2018. “Hypocrisy and the Standing to Blame</w:t>
      </w:r>
      <w:r w:rsidR="00D07E5B">
        <w:rPr>
          <w:rFonts w:ascii="Times New Roman" w:eastAsia="Times New Roman" w:hAnsi="Times New Roman" w:cs="Times New Roman"/>
          <w:color w:val="1A1A1A"/>
        </w:rPr>
        <w:t>.</w:t>
      </w:r>
      <w:r w:rsidRPr="00417EAD">
        <w:rPr>
          <w:rFonts w:ascii="Times New Roman" w:eastAsia="Times New Roman" w:hAnsi="Times New Roman" w:cs="Times New Roman"/>
          <w:color w:val="1A1A1A"/>
        </w:rPr>
        <w:t>” </w:t>
      </w:r>
      <w:r w:rsidRPr="00417EAD">
        <w:rPr>
          <w:rFonts w:ascii="Times New Roman" w:eastAsia="Times New Roman" w:hAnsi="Times New Roman" w:cs="Times New Roman"/>
          <w:i/>
          <w:iCs/>
          <w:color w:val="1A1A1A"/>
        </w:rPr>
        <w:t>Pacific Philosophical Quarterly</w:t>
      </w:r>
      <w:r w:rsidRPr="00417EAD">
        <w:rPr>
          <w:rFonts w:ascii="Times New Roman" w:eastAsia="Times New Roman" w:hAnsi="Times New Roman" w:cs="Times New Roman"/>
          <w:color w:val="1A1A1A"/>
        </w:rPr>
        <w:t xml:space="preserve"> 99: 118–39.</w:t>
      </w:r>
    </w:p>
    <w:p w14:paraId="7DD933BF" w14:textId="0780E4EC" w:rsidR="003012CE" w:rsidRDefault="003012CE" w:rsidP="003012CE">
      <w:pPr>
        <w:rPr>
          <w:rFonts w:ascii="Times New Roman" w:hAnsi="Times New Roman" w:cs="Times New Roman"/>
        </w:rPr>
      </w:pPr>
    </w:p>
    <w:p w14:paraId="76DAE61B" w14:textId="2F1A0279" w:rsidR="003D457F" w:rsidRDefault="003D457F" w:rsidP="003012CE">
      <w:pPr>
        <w:rPr>
          <w:rFonts w:ascii="Times New Roman" w:hAnsi="Times New Roman" w:cs="Times New Roman"/>
        </w:rPr>
      </w:pPr>
      <w:r>
        <w:rPr>
          <w:rFonts w:ascii="Times New Roman" w:hAnsi="Times New Roman" w:cs="Times New Roman"/>
        </w:rPr>
        <w:t>Frye, Harrison. 2016. “The Relation of Envy to Distribute Justice</w:t>
      </w:r>
      <w:r w:rsidR="00D07E5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Social Theory and Practice</w:t>
      </w:r>
      <w:r>
        <w:rPr>
          <w:rFonts w:ascii="Times New Roman" w:hAnsi="Times New Roman" w:cs="Times New Roman"/>
        </w:rPr>
        <w:t xml:space="preserve"> 42: 501-24.</w:t>
      </w:r>
    </w:p>
    <w:p w14:paraId="03BB7122" w14:textId="48EFE4D1" w:rsidR="004D329A" w:rsidRDefault="004D329A" w:rsidP="003012CE">
      <w:pPr>
        <w:rPr>
          <w:rFonts w:ascii="Times New Roman" w:hAnsi="Times New Roman" w:cs="Times New Roman"/>
        </w:rPr>
      </w:pPr>
    </w:p>
    <w:p w14:paraId="3629F9FF" w14:textId="6392CEA1" w:rsidR="004D329A" w:rsidRPr="004D329A" w:rsidRDefault="004D329A" w:rsidP="003012CE">
      <w:pPr>
        <w:rPr>
          <w:rFonts w:ascii="Times New Roman" w:hAnsi="Times New Roman" w:cs="Times New Roman"/>
        </w:rPr>
      </w:pPr>
      <w:r>
        <w:rPr>
          <w:rFonts w:ascii="Times New Roman" w:hAnsi="Times New Roman" w:cs="Times New Roman"/>
        </w:rPr>
        <w:t xml:space="preserve">Goldberg, Sanford. 2010. </w:t>
      </w:r>
      <w:r>
        <w:rPr>
          <w:rFonts w:ascii="Times New Roman" w:hAnsi="Times New Roman" w:cs="Times New Roman"/>
          <w:i/>
          <w:iCs/>
        </w:rPr>
        <w:t>Relying on Others: An Essay in Epistemology</w:t>
      </w:r>
      <w:r>
        <w:rPr>
          <w:rFonts w:ascii="Times New Roman" w:hAnsi="Times New Roman" w:cs="Times New Roman"/>
        </w:rPr>
        <w:t>. Oxford: Oxford University Press.</w:t>
      </w:r>
    </w:p>
    <w:p w14:paraId="5F3FD2D6" w14:textId="77777777" w:rsidR="003012CE" w:rsidRDefault="003012CE" w:rsidP="003012CE">
      <w:pPr>
        <w:rPr>
          <w:rFonts w:ascii="Times New Roman" w:hAnsi="Times New Roman" w:cs="Times New Roman"/>
          <w:i/>
          <w:iCs/>
        </w:rPr>
      </w:pPr>
    </w:p>
    <w:p w14:paraId="2E88567A" w14:textId="33FC977F" w:rsidR="003012CE" w:rsidRDefault="003012CE" w:rsidP="003012CE">
      <w:pPr>
        <w:shd w:val="clear" w:color="auto" w:fill="FFFFFF"/>
        <w:rPr>
          <w:rFonts w:ascii="Times New Roman" w:eastAsia="Times New Roman" w:hAnsi="Times New Roman" w:cs="Times New Roman"/>
          <w:color w:val="1A1A1A"/>
          <w:sz w:val="25"/>
          <w:szCs w:val="25"/>
        </w:rPr>
      </w:pPr>
      <w:r>
        <w:rPr>
          <w:rFonts w:ascii="Times New Roman" w:hAnsi="Times New Roman" w:cs="Times New Roman"/>
        </w:rPr>
        <w:t>Herstein, Ori. 2017.</w:t>
      </w:r>
      <w:r w:rsidRPr="00E60536">
        <w:rPr>
          <w:rFonts w:ascii="Times New Roman" w:eastAsia="Times New Roman" w:hAnsi="Times New Roman" w:cs="Times New Roman"/>
          <w:color w:val="1A1A1A"/>
          <w:sz w:val="25"/>
          <w:szCs w:val="25"/>
        </w:rPr>
        <w:t xml:space="preserve"> “Understanding Standing: Permission to Deflect Reasons</w:t>
      </w:r>
      <w:r w:rsidR="00D07E5B">
        <w:rPr>
          <w:rFonts w:ascii="Times New Roman" w:eastAsia="Times New Roman" w:hAnsi="Times New Roman" w:cs="Times New Roman"/>
          <w:color w:val="1A1A1A"/>
          <w:sz w:val="25"/>
          <w:szCs w:val="25"/>
        </w:rPr>
        <w:t>.</w:t>
      </w:r>
      <w:r w:rsidRPr="00E60536">
        <w:rPr>
          <w:rFonts w:ascii="Times New Roman" w:eastAsia="Times New Roman" w:hAnsi="Times New Roman" w:cs="Times New Roman"/>
          <w:color w:val="1A1A1A"/>
          <w:sz w:val="25"/>
          <w:szCs w:val="25"/>
        </w:rPr>
        <w:t>” </w:t>
      </w:r>
      <w:r w:rsidRPr="00E60536">
        <w:rPr>
          <w:rFonts w:ascii="Times New Roman" w:eastAsia="Times New Roman" w:hAnsi="Times New Roman" w:cs="Times New Roman"/>
          <w:i/>
          <w:iCs/>
          <w:color w:val="1A1A1A"/>
          <w:sz w:val="25"/>
          <w:szCs w:val="25"/>
        </w:rPr>
        <w:t>Philosophical Studies</w:t>
      </w:r>
      <w:r w:rsidRPr="00E60536">
        <w:rPr>
          <w:rFonts w:ascii="Times New Roman" w:eastAsia="Times New Roman" w:hAnsi="Times New Roman" w:cs="Times New Roman"/>
          <w:color w:val="1A1A1A"/>
          <w:sz w:val="25"/>
          <w:szCs w:val="25"/>
        </w:rPr>
        <w:t xml:space="preserve"> 174: 3109–32.</w:t>
      </w:r>
    </w:p>
    <w:p w14:paraId="58AC4959" w14:textId="61CE5168" w:rsidR="003012CE" w:rsidRDefault="003012CE" w:rsidP="003012CE">
      <w:pPr>
        <w:shd w:val="clear" w:color="auto" w:fill="FFFFFF"/>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br/>
        <w:t xml:space="preserve">Konyndyk DeYoung, Rebecca. 2009. </w:t>
      </w:r>
      <w:r>
        <w:rPr>
          <w:rFonts w:ascii="Times New Roman" w:eastAsia="Times New Roman" w:hAnsi="Times New Roman" w:cs="Times New Roman"/>
          <w:i/>
          <w:iCs/>
          <w:color w:val="1A1A1A"/>
          <w:sz w:val="25"/>
          <w:szCs w:val="25"/>
        </w:rPr>
        <w:t>Glittering Vices: A New Look at the Seven Deadly Sins and Their Remedies</w:t>
      </w:r>
      <w:r>
        <w:rPr>
          <w:rFonts w:ascii="Times New Roman" w:eastAsia="Times New Roman" w:hAnsi="Times New Roman" w:cs="Times New Roman"/>
          <w:color w:val="1A1A1A"/>
          <w:sz w:val="25"/>
          <w:szCs w:val="25"/>
        </w:rPr>
        <w:t>. Grand Rapids: Brazos Press.</w:t>
      </w:r>
    </w:p>
    <w:p w14:paraId="4315E0F7" w14:textId="396449EF" w:rsidR="00AD5865" w:rsidRDefault="00AD5865" w:rsidP="003012CE">
      <w:pPr>
        <w:shd w:val="clear" w:color="auto" w:fill="FFFFFF"/>
        <w:rPr>
          <w:rFonts w:ascii="Times New Roman" w:eastAsia="Times New Roman" w:hAnsi="Times New Roman" w:cs="Times New Roman"/>
          <w:color w:val="1A1A1A"/>
          <w:sz w:val="25"/>
          <w:szCs w:val="25"/>
        </w:rPr>
      </w:pPr>
    </w:p>
    <w:p w14:paraId="5775265F" w14:textId="27900DC5" w:rsidR="00AD5865" w:rsidRDefault="00AD5865" w:rsidP="003012CE">
      <w:pPr>
        <w:shd w:val="clear" w:color="auto" w:fill="FFFFFF"/>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Krugman, Paul. 2019. “How Democracy Dies, American-Style</w:t>
      </w:r>
      <w:r w:rsidR="00D07E5B">
        <w:rPr>
          <w:rFonts w:ascii="Times New Roman" w:eastAsia="Times New Roman" w:hAnsi="Times New Roman" w:cs="Times New Roman"/>
          <w:color w:val="1A1A1A"/>
          <w:sz w:val="25"/>
          <w:szCs w:val="25"/>
        </w:rPr>
        <w:t>.</w:t>
      </w:r>
      <w:r>
        <w:rPr>
          <w:rFonts w:ascii="Times New Roman" w:eastAsia="Times New Roman" w:hAnsi="Times New Roman" w:cs="Times New Roman"/>
          <w:color w:val="1A1A1A"/>
          <w:sz w:val="25"/>
          <w:szCs w:val="25"/>
        </w:rPr>
        <w:t xml:space="preserve">” </w:t>
      </w:r>
      <w:r>
        <w:rPr>
          <w:rFonts w:ascii="Times New Roman" w:eastAsia="Times New Roman" w:hAnsi="Times New Roman" w:cs="Times New Roman"/>
          <w:i/>
          <w:iCs/>
          <w:color w:val="1A1A1A"/>
          <w:sz w:val="25"/>
          <w:szCs w:val="25"/>
        </w:rPr>
        <w:t>New York Times</w:t>
      </w:r>
      <w:r>
        <w:rPr>
          <w:rFonts w:ascii="Times New Roman" w:eastAsia="Times New Roman" w:hAnsi="Times New Roman" w:cs="Times New Roman"/>
          <w:color w:val="1A1A1A"/>
          <w:sz w:val="25"/>
          <w:szCs w:val="25"/>
        </w:rPr>
        <w:t xml:space="preserve">, September 9, 2019. </w:t>
      </w:r>
      <w:hyperlink r:id="rId7" w:history="1">
        <w:r w:rsidR="003D457F" w:rsidRPr="00B4667D">
          <w:rPr>
            <w:rStyle w:val="Hyperlink"/>
            <w:rFonts w:ascii="Times New Roman" w:eastAsia="Times New Roman" w:hAnsi="Times New Roman" w:cs="Times New Roman"/>
            <w:sz w:val="25"/>
            <w:szCs w:val="25"/>
          </w:rPr>
          <w:t>https://www.nytimes.com/2019/09/09/opinion/trump-democracy.html</w:t>
        </w:r>
      </w:hyperlink>
      <w:r>
        <w:rPr>
          <w:rFonts w:ascii="Times New Roman" w:eastAsia="Times New Roman" w:hAnsi="Times New Roman" w:cs="Times New Roman"/>
          <w:color w:val="1A1A1A"/>
          <w:sz w:val="25"/>
          <w:szCs w:val="25"/>
        </w:rPr>
        <w:t>.</w:t>
      </w:r>
    </w:p>
    <w:p w14:paraId="41FBA353" w14:textId="45F4E0A2" w:rsidR="003D457F" w:rsidRDefault="003D457F" w:rsidP="003012CE">
      <w:pPr>
        <w:shd w:val="clear" w:color="auto" w:fill="FFFFFF"/>
        <w:rPr>
          <w:rFonts w:ascii="Times New Roman" w:eastAsia="Times New Roman" w:hAnsi="Times New Roman" w:cs="Times New Roman"/>
          <w:color w:val="1A1A1A"/>
          <w:sz w:val="25"/>
          <w:szCs w:val="25"/>
        </w:rPr>
      </w:pPr>
    </w:p>
    <w:p w14:paraId="5E5A8808" w14:textId="5CE446C4" w:rsidR="003D457F" w:rsidRDefault="003D457F" w:rsidP="003012CE">
      <w:pPr>
        <w:shd w:val="clear" w:color="auto" w:fill="FFFFFF"/>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La Caze, Marguerite. 2001. “Envy and Resentment</w:t>
      </w:r>
      <w:r w:rsidR="00D07E5B">
        <w:rPr>
          <w:rFonts w:ascii="Times New Roman" w:eastAsia="Times New Roman" w:hAnsi="Times New Roman" w:cs="Times New Roman"/>
          <w:color w:val="1A1A1A"/>
          <w:sz w:val="25"/>
          <w:szCs w:val="25"/>
        </w:rPr>
        <w:t>.</w:t>
      </w:r>
      <w:r>
        <w:rPr>
          <w:rFonts w:ascii="Times New Roman" w:eastAsia="Times New Roman" w:hAnsi="Times New Roman" w:cs="Times New Roman"/>
          <w:color w:val="1A1A1A"/>
          <w:sz w:val="25"/>
          <w:szCs w:val="25"/>
        </w:rPr>
        <w:t xml:space="preserve">” </w:t>
      </w:r>
      <w:r>
        <w:rPr>
          <w:rFonts w:ascii="Times New Roman" w:eastAsia="Times New Roman" w:hAnsi="Times New Roman" w:cs="Times New Roman"/>
          <w:i/>
          <w:iCs/>
          <w:color w:val="1A1A1A"/>
          <w:sz w:val="25"/>
          <w:szCs w:val="25"/>
        </w:rPr>
        <w:t>Philosophical Explo</w:t>
      </w:r>
      <w:r w:rsidR="009737D4">
        <w:rPr>
          <w:rFonts w:ascii="Times New Roman" w:eastAsia="Times New Roman" w:hAnsi="Times New Roman" w:cs="Times New Roman"/>
          <w:i/>
          <w:iCs/>
          <w:color w:val="1A1A1A"/>
          <w:sz w:val="25"/>
          <w:szCs w:val="25"/>
        </w:rPr>
        <w:t>r</w:t>
      </w:r>
      <w:r>
        <w:rPr>
          <w:rFonts w:ascii="Times New Roman" w:eastAsia="Times New Roman" w:hAnsi="Times New Roman" w:cs="Times New Roman"/>
          <w:i/>
          <w:iCs/>
          <w:color w:val="1A1A1A"/>
          <w:sz w:val="25"/>
          <w:szCs w:val="25"/>
        </w:rPr>
        <w:t xml:space="preserve">ations </w:t>
      </w:r>
      <w:r>
        <w:rPr>
          <w:rFonts w:ascii="Times New Roman" w:eastAsia="Times New Roman" w:hAnsi="Times New Roman" w:cs="Times New Roman"/>
          <w:color w:val="1A1A1A"/>
          <w:sz w:val="25"/>
          <w:szCs w:val="25"/>
        </w:rPr>
        <w:t>4: 31-45.</w:t>
      </w:r>
    </w:p>
    <w:p w14:paraId="3C2DFC71" w14:textId="4B3A3C50" w:rsidR="004D329A" w:rsidRDefault="004D329A" w:rsidP="003012CE">
      <w:pPr>
        <w:shd w:val="clear" w:color="auto" w:fill="FFFFFF"/>
        <w:rPr>
          <w:rFonts w:ascii="Times New Roman" w:eastAsia="Times New Roman" w:hAnsi="Times New Roman" w:cs="Times New Roman"/>
          <w:color w:val="1A1A1A"/>
          <w:sz w:val="25"/>
          <w:szCs w:val="25"/>
        </w:rPr>
      </w:pPr>
    </w:p>
    <w:p w14:paraId="1428AAEC" w14:textId="425059ED" w:rsidR="004D329A" w:rsidRPr="004D329A" w:rsidRDefault="004D329A" w:rsidP="003012CE">
      <w:pPr>
        <w:shd w:val="clear" w:color="auto" w:fill="FFFFFF"/>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 xml:space="preserve">Lackey, Jennifer. 2008. </w:t>
      </w:r>
      <w:r>
        <w:rPr>
          <w:rFonts w:ascii="Times New Roman" w:eastAsia="Times New Roman" w:hAnsi="Times New Roman" w:cs="Times New Roman"/>
          <w:i/>
          <w:iCs/>
          <w:color w:val="1A1A1A"/>
          <w:sz w:val="25"/>
          <w:szCs w:val="25"/>
        </w:rPr>
        <w:t>Learning from Words: Testimony as a Source of Knowledge</w:t>
      </w:r>
      <w:r>
        <w:rPr>
          <w:rFonts w:ascii="Times New Roman" w:eastAsia="Times New Roman" w:hAnsi="Times New Roman" w:cs="Times New Roman"/>
          <w:color w:val="1A1A1A"/>
          <w:sz w:val="25"/>
          <w:szCs w:val="25"/>
        </w:rPr>
        <w:t>. Oxford: Oxford University Press.</w:t>
      </w:r>
    </w:p>
    <w:p w14:paraId="3F6A4E07" w14:textId="77777777" w:rsidR="003012CE" w:rsidRPr="00E60536" w:rsidRDefault="003012CE" w:rsidP="003012CE">
      <w:pPr>
        <w:shd w:val="clear" w:color="auto" w:fill="FFFFFF"/>
        <w:rPr>
          <w:rFonts w:ascii="Times New Roman" w:eastAsia="Times New Roman" w:hAnsi="Times New Roman" w:cs="Times New Roman"/>
          <w:color w:val="1A1A1A"/>
          <w:sz w:val="25"/>
          <w:szCs w:val="25"/>
        </w:rPr>
      </w:pPr>
    </w:p>
    <w:p w14:paraId="6C4035DC" w14:textId="1C37536F" w:rsidR="003012CE" w:rsidRDefault="003012CE" w:rsidP="003012CE">
      <w:pPr>
        <w:rPr>
          <w:rFonts w:ascii="Times New Roman" w:hAnsi="Times New Roman" w:cs="Times New Roman"/>
        </w:rPr>
      </w:pPr>
      <w:r w:rsidRPr="00417EAD">
        <w:rPr>
          <w:rFonts w:ascii="Times New Roman" w:hAnsi="Times New Roman" w:cs="Times New Roman"/>
        </w:rPr>
        <w:t>Macnamara, Coleen. 2015. “Reactive Attitudes as Communicative Entities</w:t>
      </w:r>
      <w:r w:rsidR="00D07E5B">
        <w:rPr>
          <w:rFonts w:ascii="Times New Roman" w:hAnsi="Times New Roman" w:cs="Times New Roman"/>
        </w:rPr>
        <w:t>.</w:t>
      </w:r>
      <w:r w:rsidRPr="00417EAD">
        <w:rPr>
          <w:rFonts w:ascii="Times New Roman" w:hAnsi="Times New Roman" w:cs="Times New Roman"/>
        </w:rPr>
        <w:t xml:space="preserve">” </w:t>
      </w:r>
      <w:r w:rsidRPr="00417EAD">
        <w:rPr>
          <w:rFonts w:ascii="Times New Roman" w:hAnsi="Times New Roman" w:cs="Times New Roman"/>
          <w:i/>
          <w:iCs/>
        </w:rPr>
        <w:t xml:space="preserve">Philosophy and Phenomenological Research </w:t>
      </w:r>
      <w:r w:rsidRPr="00417EAD">
        <w:rPr>
          <w:rFonts w:ascii="Times New Roman" w:hAnsi="Times New Roman" w:cs="Times New Roman"/>
        </w:rPr>
        <w:t>90: 546-69.</w:t>
      </w:r>
    </w:p>
    <w:p w14:paraId="46A2ABB3" w14:textId="69A1C3EC" w:rsidR="00102294" w:rsidRDefault="00102294" w:rsidP="003012CE">
      <w:pPr>
        <w:rPr>
          <w:rFonts w:ascii="Times New Roman" w:hAnsi="Times New Roman" w:cs="Times New Roman"/>
        </w:rPr>
      </w:pPr>
    </w:p>
    <w:p w14:paraId="64B99688" w14:textId="58291966" w:rsidR="00D07E5B" w:rsidRPr="00417EAD" w:rsidRDefault="00102294" w:rsidP="00D07E5B">
      <w:pPr>
        <w:rPr>
          <w:rFonts w:ascii="Times New Roman" w:hAnsi="Times New Roman" w:cs="Times New Roman"/>
        </w:rPr>
      </w:pPr>
      <w:r>
        <w:rPr>
          <w:rFonts w:ascii="Times New Roman" w:hAnsi="Times New Roman" w:cs="Times New Roman"/>
        </w:rPr>
        <w:lastRenderedPageBreak/>
        <w:t>McKenna, Michael. 2013. “Directed Blame and Conversation</w:t>
      </w:r>
      <w:r w:rsidR="00D07E5B">
        <w:rPr>
          <w:rFonts w:ascii="Times New Roman" w:hAnsi="Times New Roman" w:cs="Times New Roman"/>
        </w:rPr>
        <w:t>.</w:t>
      </w:r>
      <w:r>
        <w:rPr>
          <w:rFonts w:ascii="Times New Roman" w:hAnsi="Times New Roman" w:cs="Times New Roman"/>
        </w:rPr>
        <w:t xml:space="preserve">” </w:t>
      </w:r>
      <w:r w:rsidR="00D07E5B">
        <w:rPr>
          <w:rFonts w:ascii="Times New Roman" w:hAnsi="Times New Roman" w:cs="Times New Roman"/>
        </w:rPr>
        <w:t>I</w:t>
      </w:r>
      <w:r w:rsidR="00D07E5B" w:rsidRPr="00417EAD">
        <w:rPr>
          <w:rFonts w:ascii="Times New Roman" w:hAnsi="Times New Roman" w:cs="Times New Roman"/>
        </w:rPr>
        <w:t xml:space="preserve">n </w:t>
      </w:r>
      <w:r w:rsidR="00D07E5B">
        <w:rPr>
          <w:rFonts w:ascii="Times New Roman" w:hAnsi="Times New Roman" w:cs="Times New Roman"/>
          <w:i/>
          <w:iCs/>
        </w:rPr>
        <w:t xml:space="preserve">Blame: Its Nature and </w:t>
      </w:r>
      <w:r w:rsidR="00D07E5B" w:rsidRPr="00D07E5B">
        <w:rPr>
          <w:rFonts w:ascii="Times New Roman" w:hAnsi="Times New Roman" w:cs="Times New Roman"/>
          <w:i/>
          <w:iCs/>
        </w:rPr>
        <w:t>Norms</w:t>
      </w:r>
      <w:r w:rsidR="00D07E5B">
        <w:rPr>
          <w:rFonts w:ascii="Times New Roman" w:hAnsi="Times New Roman" w:cs="Times New Roman"/>
        </w:rPr>
        <w:t xml:space="preserve">, edited by D. Justin </w:t>
      </w:r>
      <w:r w:rsidR="00D07E5B" w:rsidRPr="00E754DA">
        <w:rPr>
          <w:rFonts w:ascii="Times New Roman" w:hAnsi="Times New Roman" w:cs="Times New Roman"/>
        </w:rPr>
        <w:t>Coates</w:t>
      </w:r>
      <w:r w:rsidR="00D07E5B" w:rsidRPr="00417EAD">
        <w:rPr>
          <w:rFonts w:ascii="Times New Roman" w:hAnsi="Times New Roman" w:cs="Times New Roman"/>
        </w:rPr>
        <w:t xml:space="preserve"> &amp; </w:t>
      </w:r>
      <w:r w:rsidR="00D07E5B">
        <w:rPr>
          <w:rFonts w:ascii="Times New Roman" w:hAnsi="Times New Roman" w:cs="Times New Roman"/>
        </w:rPr>
        <w:t xml:space="preserve">Neal A. </w:t>
      </w:r>
      <w:r w:rsidR="00D07E5B" w:rsidRPr="00417EAD">
        <w:rPr>
          <w:rFonts w:ascii="Times New Roman" w:hAnsi="Times New Roman" w:cs="Times New Roman"/>
        </w:rPr>
        <w:t xml:space="preserve">Tognazzini, </w:t>
      </w:r>
      <w:r w:rsidR="00D07E5B">
        <w:rPr>
          <w:rFonts w:ascii="Times New Roman" w:hAnsi="Times New Roman" w:cs="Times New Roman"/>
        </w:rPr>
        <w:t xml:space="preserve">119-40. </w:t>
      </w:r>
      <w:r w:rsidR="00D07E5B" w:rsidRPr="00417EAD">
        <w:rPr>
          <w:rFonts w:ascii="Times New Roman" w:hAnsi="Times New Roman" w:cs="Times New Roman"/>
        </w:rPr>
        <w:t>New York: Oxford University Press</w:t>
      </w:r>
      <w:r w:rsidR="00D07E5B">
        <w:rPr>
          <w:rFonts w:ascii="Times New Roman" w:hAnsi="Times New Roman" w:cs="Times New Roman"/>
        </w:rPr>
        <w:t>.</w:t>
      </w:r>
    </w:p>
    <w:p w14:paraId="765F3886" w14:textId="3ED0C216" w:rsidR="003012CE" w:rsidRPr="00417EAD" w:rsidRDefault="003012CE" w:rsidP="003012CE">
      <w:pPr>
        <w:rPr>
          <w:rFonts w:ascii="Times New Roman" w:hAnsi="Times New Roman" w:cs="Times New Roman"/>
        </w:rPr>
      </w:pPr>
    </w:p>
    <w:p w14:paraId="3E085368" w14:textId="77777777" w:rsidR="003012CE" w:rsidRPr="00417EAD" w:rsidRDefault="003012CE" w:rsidP="003012CE">
      <w:pPr>
        <w:rPr>
          <w:rFonts w:ascii="Times New Roman" w:hAnsi="Times New Roman" w:cs="Times New Roman"/>
        </w:rPr>
      </w:pPr>
      <w:r w:rsidRPr="00417EAD">
        <w:rPr>
          <w:rFonts w:ascii="Times New Roman" w:hAnsi="Times New Roman" w:cs="Times New Roman"/>
        </w:rPr>
        <w:t xml:space="preserve">Owens, David. 2012. </w:t>
      </w:r>
      <w:r w:rsidRPr="00417EAD">
        <w:rPr>
          <w:rFonts w:ascii="Times New Roman" w:hAnsi="Times New Roman" w:cs="Times New Roman"/>
          <w:i/>
          <w:iCs/>
        </w:rPr>
        <w:t>Shaping the Normative Landscape</w:t>
      </w:r>
      <w:r w:rsidRPr="00417EAD">
        <w:rPr>
          <w:rFonts w:ascii="Times New Roman" w:hAnsi="Times New Roman" w:cs="Times New Roman"/>
        </w:rPr>
        <w:t>. Oxford: Oxford University Press.</w:t>
      </w:r>
    </w:p>
    <w:p w14:paraId="607497D1" w14:textId="77777777" w:rsidR="003012CE" w:rsidRPr="00417EAD" w:rsidRDefault="003012CE" w:rsidP="003012CE">
      <w:pPr>
        <w:rPr>
          <w:rFonts w:ascii="Times New Roman" w:hAnsi="Times New Roman" w:cs="Times New Roman"/>
          <w:b/>
          <w:bCs/>
        </w:rPr>
      </w:pPr>
    </w:p>
    <w:p w14:paraId="73F1215D" w14:textId="26D17EA5" w:rsidR="003012CE" w:rsidRDefault="003012CE" w:rsidP="003012CE">
      <w:pPr>
        <w:rPr>
          <w:rFonts w:ascii="Times New Roman" w:hAnsi="Times New Roman" w:cs="Times New Roman"/>
        </w:rPr>
      </w:pPr>
      <w:r w:rsidRPr="00417EAD">
        <w:rPr>
          <w:rFonts w:ascii="Times New Roman" w:hAnsi="Times New Roman" w:cs="Times New Roman"/>
        </w:rPr>
        <w:t>Protasi, Sara. 2017. “‘I’m Not Envious, I’m Just Jealous!’: On the Difference Between Envy and Jealousy</w:t>
      </w:r>
      <w:r w:rsidR="000A0775">
        <w:rPr>
          <w:rFonts w:ascii="Times New Roman" w:hAnsi="Times New Roman" w:cs="Times New Roman"/>
        </w:rPr>
        <w:t>.</w:t>
      </w:r>
      <w:r w:rsidRPr="00417EAD">
        <w:rPr>
          <w:rFonts w:ascii="Times New Roman" w:hAnsi="Times New Roman" w:cs="Times New Roman"/>
        </w:rPr>
        <w:t xml:space="preserve">” </w:t>
      </w:r>
      <w:r w:rsidRPr="00417EAD">
        <w:rPr>
          <w:rFonts w:ascii="Times New Roman" w:hAnsi="Times New Roman" w:cs="Times New Roman"/>
          <w:i/>
          <w:iCs/>
        </w:rPr>
        <w:t xml:space="preserve">Journal of the American Philosophical Association </w:t>
      </w:r>
      <w:r w:rsidRPr="00417EAD">
        <w:rPr>
          <w:rFonts w:ascii="Times New Roman" w:hAnsi="Times New Roman" w:cs="Times New Roman"/>
        </w:rPr>
        <w:t>3: 316-33.</w:t>
      </w:r>
    </w:p>
    <w:p w14:paraId="0499D0F8" w14:textId="77777777" w:rsidR="003012CE" w:rsidRPr="00417EAD" w:rsidRDefault="003012CE" w:rsidP="003012CE">
      <w:pPr>
        <w:rPr>
          <w:rFonts w:ascii="Times New Roman" w:hAnsi="Times New Roman" w:cs="Times New Roman"/>
        </w:rPr>
      </w:pPr>
    </w:p>
    <w:p w14:paraId="1BF26807" w14:textId="321C641C" w:rsidR="003012CE" w:rsidRDefault="003012CE" w:rsidP="003012CE">
      <w:pPr>
        <w:rPr>
          <w:rFonts w:ascii="Times New Roman" w:hAnsi="Times New Roman" w:cs="Times New Roman"/>
        </w:rPr>
      </w:pPr>
      <w:r w:rsidRPr="00417EAD">
        <w:rPr>
          <w:rFonts w:ascii="Times New Roman" w:hAnsi="Times New Roman" w:cs="Times New Roman"/>
        </w:rPr>
        <w:t xml:space="preserve">Protasi, Sara. 2021. </w:t>
      </w:r>
      <w:r w:rsidRPr="00417EAD">
        <w:rPr>
          <w:rFonts w:ascii="Times New Roman" w:hAnsi="Times New Roman" w:cs="Times New Roman"/>
          <w:i/>
          <w:iCs/>
        </w:rPr>
        <w:t>The Philosophy of Envy</w:t>
      </w:r>
      <w:r w:rsidRPr="00417EAD">
        <w:rPr>
          <w:rFonts w:ascii="Times New Roman" w:hAnsi="Times New Roman" w:cs="Times New Roman"/>
        </w:rPr>
        <w:t>. Cambridge: Cambridge University Press.</w:t>
      </w:r>
    </w:p>
    <w:p w14:paraId="06394D95" w14:textId="5F620493" w:rsidR="003012CE" w:rsidRDefault="003012CE" w:rsidP="003012CE">
      <w:pPr>
        <w:rPr>
          <w:rFonts w:ascii="Times New Roman" w:hAnsi="Times New Roman" w:cs="Times New Roman"/>
        </w:rPr>
      </w:pPr>
    </w:p>
    <w:p w14:paraId="4E566520" w14:textId="2DA7530F" w:rsidR="003012CE" w:rsidRPr="003012CE" w:rsidRDefault="003012CE" w:rsidP="003012CE">
      <w:pPr>
        <w:rPr>
          <w:rFonts w:ascii="Times New Roman" w:hAnsi="Times New Roman" w:cs="Times New Roman"/>
        </w:rPr>
      </w:pPr>
      <w:r>
        <w:rPr>
          <w:rFonts w:ascii="Times New Roman" w:hAnsi="Times New Roman" w:cs="Times New Roman"/>
        </w:rPr>
        <w:t>Purshouse, Luke. 2004. “Jealousy in Relation to Envy</w:t>
      </w:r>
      <w:r w:rsidR="000A077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Erkenntnis </w:t>
      </w:r>
      <w:r>
        <w:rPr>
          <w:rFonts w:ascii="Times New Roman" w:hAnsi="Times New Roman" w:cs="Times New Roman"/>
        </w:rPr>
        <w:t>60: 179-205.</w:t>
      </w:r>
    </w:p>
    <w:p w14:paraId="3D8D9548" w14:textId="77777777" w:rsidR="003012CE" w:rsidRPr="00417EAD" w:rsidRDefault="003012CE" w:rsidP="003012CE">
      <w:pPr>
        <w:rPr>
          <w:rFonts w:ascii="Times New Roman" w:hAnsi="Times New Roman" w:cs="Times New Roman"/>
        </w:rPr>
      </w:pPr>
    </w:p>
    <w:p w14:paraId="7BA4C298" w14:textId="16A08F62" w:rsidR="003012CE" w:rsidRDefault="003012CE" w:rsidP="003012CE">
      <w:pPr>
        <w:jc w:val="both"/>
        <w:rPr>
          <w:rFonts w:ascii="Times New Roman" w:hAnsi="Times New Roman" w:cs="Times New Roman"/>
          <w:bCs/>
        </w:rPr>
      </w:pPr>
      <w:r w:rsidRPr="00417EAD">
        <w:rPr>
          <w:rFonts w:ascii="Times New Roman" w:hAnsi="Times New Roman" w:cs="Times New Roman"/>
        </w:rPr>
        <w:t>Radzik, Linda. 2011. “</w:t>
      </w:r>
      <w:r w:rsidRPr="00417EAD">
        <w:rPr>
          <w:rFonts w:ascii="Times New Roman" w:hAnsi="Times New Roman" w:cs="Times New Roman"/>
          <w:bCs/>
        </w:rPr>
        <w:t>On Minding Your Own Business: Differentiating Accountability Relations within the Moral Community</w:t>
      </w:r>
      <w:r w:rsidR="000A0775">
        <w:rPr>
          <w:rFonts w:ascii="Times New Roman" w:hAnsi="Times New Roman" w:cs="Times New Roman"/>
          <w:bCs/>
        </w:rPr>
        <w:t>.</w:t>
      </w:r>
      <w:r w:rsidRPr="00417EAD">
        <w:rPr>
          <w:rFonts w:ascii="Times New Roman" w:hAnsi="Times New Roman" w:cs="Times New Roman"/>
          <w:bCs/>
        </w:rPr>
        <w:t xml:space="preserve">” </w:t>
      </w:r>
      <w:r w:rsidRPr="00417EAD">
        <w:rPr>
          <w:rFonts w:ascii="Times New Roman" w:hAnsi="Times New Roman" w:cs="Times New Roman"/>
          <w:bCs/>
          <w:i/>
        </w:rPr>
        <w:t xml:space="preserve">Social Theory and Practice </w:t>
      </w:r>
      <w:r w:rsidRPr="00417EAD">
        <w:rPr>
          <w:rFonts w:ascii="Times New Roman" w:hAnsi="Times New Roman" w:cs="Times New Roman"/>
          <w:bCs/>
        </w:rPr>
        <w:t>37: 574-98.</w:t>
      </w:r>
    </w:p>
    <w:p w14:paraId="7ACA4072" w14:textId="77777777" w:rsidR="003012CE" w:rsidRDefault="003012CE" w:rsidP="003012CE">
      <w:pPr>
        <w:jc w:val="both"/>
        <w:rPr>
          <w:rFonts w:ascii="Times New Roman" w:hAnsi="Times New Roman" w:cs="Times New Roman"/>
          <w:bCs/>
        </w:rPr>
      </w:pPr>
    </w:p>
    <w:p w14:paraId="3C173FBD" w14:textId="38787B76" w:rsidR="003012CE" w:rsidRDefault="003012CE" w:rsidP="003012CE">
      <w:pPr>
        <w:jc w:val="both"/>
        <w:rPr>
          <w:rFonts w:ascii="Times New Roman" w:hAnsi="Times New Roman" w:cs="Times New Roman"/>
          <w:bCs/>
        </w:rPr>
      </w:pPr>
      <w:r>
        <w:rPr>
          <w:rFonts w:ascii="Times New Roman" w:hAnsi="Times New Roman" w:cs="Times New Roman"/>
          <w:bCs/>
        </w:rPr>
        <w:t>Todd, Patrick. 2017. “A Unified Account of the Moral Standing to Blame</w:t>
      </w:r>
      <w:r w:rsidR="000A0775">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i/>
          <w:iCs/>
        </w:rPr>
        <w:t>Nous</w:t>
      </w:r>
      <w:r>
        <w:rPr>
          <w:rFonts w:ascii="Times New Roman" w:hAnsi="Times New Roman" w:cs="Times New Roman"/>
          <w:bCs/>
        </w:rPr>
        <w:t xml:space="preserve"> 53: 347-74.</w:t>
      </w:r>
    </w:p>
    <w:p w14:paraId="45AED526" w14:textId="5F33FDE0" w:rsidR="00B307A0" w:rsidRDefault="00B307A0" w:rsidP="003012CE">
      <w:pPr>
        <w:jc w:val="both"/>
        <w:rPr>
          <w:rFonts w:ascii="Times New Roman" w:hAnsi="Times New Roman" w:cs="Times New Roman"/>
          <w:bCs/>
        </w:rPr>
      </w:pPr>
    </w:p>
    <w:p w14:paraId="689F69DE" w14:textId="4A25F798" w:rsidR="00B307A0" w:rsidRDefault="00B307A0" w:rsidP="003012CE">
      <w:pPr>
        <w:jc w:val="both"/>
        <w:rPr>
          <w:rFonts w:ascii="Times New Roman" w:hAnsi="Times New Roman" w:cs="Times New Roman"/>
          <w:bCs/>
        </w:rPr>
      </w:pPr>
      <w:r>
        <w:rPr>
          <w:rFonts w:ascii="Times New Roman" w:hAnsi="Times New Roman" w:cs="Times New Roman"/>
          <w:bCs/>
        </w:rPr>
        <w:t>Tognazzini, Neal. n.d. “On Losing One’s Moral Voice</w:t>
      </w:r>
      <w:r w:rsidR="000A0775">
        <w:rPr>
          <w:rFonts w:ascii="Times New Roman" w:hAnsi="Times New Roman" w:cs="Times New Roman"/>
          <w:bCs/>
        </w:rPr>
        <w:t>.</w:t>
      </w:r>
      <w:r>
        <w:rPr>
          <w:rFonts w:ascii="Times New Roman" w:hAnsi="Times New Roman" w:cs="Times New Roman"/>
          <w:bCs/>
        </w:rPr>
        <w:t>”</w:t>
      </w:r>
      <w:r w:rsidR="00321CE6">
        <w:rPr>
          <w:rFonts w:ascii="Times New Roman" w:hAnsi="Times New Roman" w:cs="Times New Roman"/>
          <w:bCs/>
        </w:rPr>
        <w:t xml:space="preserve"> U</w:t>
      </w:r>
      <w:r>
        <w:rPr>
          <w:rFonts w:ascii="Times New Roman" w:hAnsi="Times New Roman" w:cs="Times New Roman"/>
          <w:bCs/>
        </w:rPr>
        <w:t>npublished manuscript.</w:t>
      </w:r>
    </w:p>
    <w:p w14:paraId="62F505E8" w14:textId="77777777" w:rsidR="003012CE" w:rsidRPr="00417EAD" w:rsidRDefault="003012CE" w:rsidP="003012CE">
      <w:pPr>
        <w:jc w:val="both"/>
        <w:rPr>
          <w:rFonts w:ascii="Times New Roman" w:hAnsi="Times New Roman" w:cs="Times New Roman"/>
          <w:bCs/>
        </w:rPr>
      </w:pPr>
    </w:p>
    <w:p w14:paraId="6CF083B9" w14:textId="16002652" w:rsidR="003012CE" w:rsidRPr="00417EAD" w:rsidRDefault="003012CE" w:rsidP="003012CE">
      <w:pPr>
        <w:jc w:val="both"/>
        <w:rPr>
          <w:rFonts w:ascii="Times New Roman" w:hAnsi="Times New Roman" w:cs="Times New Roman"/>
        </w:rPr>
      </w:pPr>
      <w:r w:rsidRPr="00417EAD">
        <w:rPr>
          <w:rFonts w:ascii="Times New Roman" w:hAnsi="Times New Roman" w:cs="Times New Roman"/>
        </w:rPr>
        <w:t>Wallace, R. Jay. 2010. “Hypocrisy, Moral Address, and the Equal Standing of Persons</w:t>
      </w:r>
      <w:r w:rsidR="000A0775">
        <w:rPr>
          <w:rFonts w:ascii="Times New Roman" w:hAnsi="Times New Roman" w:cs="Times New Roman"/>
        </w:rPr>
        <w:t>.</w:t>
      </w:r>
      <w:r w:rsidRPr="00417EAD">
        <w:rPr>
          <w:rFonts w:ascii="Times New Roman" w:hAnsi="Times New Roman" w:cs="Times New Roman"/>
        </w:rPr>
        <w:t xml:space="preserve">” </w:t>
      </w:r>
      <w:r w:rsidRPr="00417EAD">
        <w:rPr>
          <w:rFonts w:ascii="Times New Roman" w:hAnsi="Times New Roman" w:cs="Times New Roman"/>
          <w:i/>
        </w:rPr>
        <w:t>Philosophy &amp; Public Affairs</w:t>
      </w:r>
      <w:r w:rsidRPr="00417EAD">
        <w:rPr>
          <w:rFonts w:ascii="Times New Roman" w:hAnsi="Times New Roman" w:cs="Times New Roman"/>
        </w:rPr>
        <w:t xml:space="preserve"> 38: 307-41.</w:t>
      </w:r>
    </w:p>
    <w:p w14:paraId="61FA465E" w14:textId="2CD0ED9B" w:rsidR="003012CE" w:rsidRDefault="003012CE" w:rsidP="003012CE">
      <w:pPr>
        <w:rPr>
          <w:rFonts w:ascii="Times New Roman" w:hAnsi="Times New Roman" w:cs="Times New Roman"/>
        </w:rPr>
      </w:pPr>
    </w:p>
    <w:p w14:paraId="663824AE" w14:textId="07F2CB42" w:rsidR="00102294" w:rsidRPr="00102294" w:rsidRDefault="00102294" w:rsidP="003012CE">
      <w:pPr>
        <w:rPr>
          <w:rFonts w:ascii="Times New Roman" w:hAnsi="Times New Roman" w:cs="Times New Roman"/>
        </w:rPr>
      </w:pPr>
      <w:r>
        <w:rPr>
          <w:rFonts w:ascii="Times New Roman" w:hAnsi="Times New Roman" w:cs="Times New Roman"/>
        </w:rPr>
        <w:t>Watson, Gary. 1987. “Responsibility and the Limits of Evil</w:t>
      </w:r>
      <w:r w:rsidR="000A0775">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Responsibility, Character, and the Emotions: New Essays in Moral Psychology</w:t>
      </w:r>
      <w:r w:rsidR="000A0775">
        <w:rPr>
          <w:rFonts w:ascii="Times New Roman" w:hAnsi="Times New Roman" w:cs="Times New Roman"/>
        </w:rPr>
        <w:t xml:space="preserve">, edited by Ferdinand Schoeman, 256-86. </w:t>
      </w:r>
      <w:r>
        <w:rPr>
          <w:rFonts w:ascii="Times New Roman" w:hAnsi="Times New Roman" w:cs="Times New Roman"/>
        </w:rPr>
        <w:t>Cambridge: Cambridge University Press</w:t>
      </w:r>
      <w:r w:rsidR="000A0775">
        <w:rPr>
          <w:rFonts w:ascii="Times New Roman" w:hAnsi="Times New Roman" w:cs="Times New Roman"/>
        </w:rPr>
        <w:t>.</w:t>
      </w:r>
    </w:p>
    <w:p w14:paraId="6339A6D6" w14:textId="77777777" w:rsidR="003012CE" w:rsidRPr="0035404E" w:rsidRDefault="003012CE" w:rsidP="003012CE">
      <w:pPr>
        <w:rPr>
          <w:rFonts w:ascii="Times New Roman" w:hAnsi="Times New Roman" w:cs="Times New Roman"/>
        </w:rPr>
      </w:pPr>
    </w:p>
    <w:p w14:paraId="01A4B3C7" w14:textId="5E3B6EAC" w:rsidR="003012CE" w:rsidRPr="00173CB7" w:rsidRDefault="003012CE" w:rsidP="00173CB7">
      <w:pPr>
        <w:rPr>
          <w:rFonts w:ascii="Times New Roman" w:hAnsi="Times New Roman" w:cs="Times New Roman"/>
        </w:rPr>
      </w:pPr>
      <w:r w:rsidRPr="00417EAD">
        <w:rPr>
          <w:rFonts w:ascii="Times New Roman" w:hAnsi="Times New Roman" w:cs="Times New Roman"/>
        </w:rPr>
        <w:t xml:space="preserve">Wright, Larry. 2013. </w:t>
      </w:r>
      <w:r w:rsidRPr="00417EAD">
        <w:rPr>
          <w:rFonts w:ascii="Times New Roman" w:hAnsi="Times New Roman" w:cs="Times New Roman"/>
          <w:i/>
          <w:iCs/>
        </w:rPr>
        <w:t>Critical Thinking: An Introduction to Analytical Reading and Reasoning</w:t>
      </w:r>
      <w:r w:rsidRPr="00417EAD">
        <w:rPr>
          <w:rFonts w:ascii="Times New Roman" w:hAnsi="Times New Roman" w:cs="Times New Roman"/>
        </w:rPr>
        <w:t>, 2</w:t>
      </w:r>
      <w:r w:rsidRPr="00417EAD">
        <w:rPr>
          <w:rFonts w:ascii="Times New Roman" w:hAnsi="Times New Roman" w:cs="Times New Roman"/>
          <w:vertAlign w:val="superscript"/>
        </w:rPr>
        <w:t>nd</w:t>
      </w:r>
      <w:r w:rsidRPr="00417EAD">
        <w:rPr>
          <w:rFonts w:ascii="Times New Roman" w:hAnsi="Times New Roman" w:cs="Times New Roman"/>
        </w:rPr>
        <w:t xml:space="preserve"> edition, New York: Oxford University Press.</w:t>
      </w:r>
    </w:p>
    <w:sectPr w:rsidR="003012CE" w:rsidRPr="00173CB7" w:rsidSect="000E6F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4A1B" w14:textId="77777777" w:rsidR="007A5A96" w:rsidRDefault="007A5A96" w:rsidP="00173CB7">
      <w:r>
        <w:separator/>
      </w:r>
    </w:p>
  </w:endnote>
  <w:endnote w:type="continuationSeparator" w:id="0">
    <w:p w14:paraId="2E111E24" w14:textId="77777777" w:rsidR="007A5A96" w:rsidRDefault="007A5A96"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56274"/>
      <w:docPartObj>
        <w:docPartGallery w:val="Page Numbers (Bottom of Page)"/>
        <w:docPartUnique/>
      </w:docPartObj>
    </w:sdtPr>
    <w:sdtEndPr>
      <w:rPr>
        <w:rStyle w:val="PageNumber"/>
      </w:rPr>
    </w:sdtEndPr>
    <w:sdtContent>
      <w:p w14:paraId="0E63FB7B" w14:textId="74B0B569" w:rsidR="008540A1" w:rsidRDefault="008540A1" w:rsidP="00B466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F9CEE" w14:textId="77777777" w:rsidR="008540A1" w:rsidRDefault="00854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50752198"/>
      <w:docPartObj>
        <w:docPartGallery w:val="Page Numbers (Bottom of Page)"/>
        <w:docPartUnique/>
      </w:docPartObj>
    </w:sdtPr>
    <w:sdtEndPr>
      <w:rPr>
        <w:rStyle w:val="PageNumber"/>
      </w:rPr>
    </w:sdtEndPr>
    <w:sdtContent>
      <w:p w14:paraId="2ED70595" w14:textId="29635FAB" w:rsidR="008540A1" w:rsidRPr="008540A1" w:rsidRDefault="008540A1" w:rsidP="00B4667D">
        <w:pPr>
          <w:pStyle w:val="Footer"/>
          <w:framePr w:wrap="none" w:vAnchor="text" w:hAnchor="margin" w:xAlign="center" w:y="1"/>
          <w:rPr>
            <w:rStyle w:val="PageNumber"/>
            <w:rFonts w:ascii="Times New Roman" w:hAnsi="Times New Roman" w:cs="Times New Roman"/>
          </w:rPr>
        </w:pPr>
        <w:r w:rsidRPr="008540A1">
          <w:rPr>
            <w:rStyle w:val="PageNumber"/>
            <w:rFonts w:ascii="Times New Roman" w:hAnsi="Times New Roman" w:cs="Times New Roman"/>
          </w:rPr>
          <w:fldChar w:fldCharType="begin"/>
        </w:r>
        <w:r w:rsidRPr="008540A1">
          <w:rPr>
            <w:rStyle w:val="PageNumber"/>
            <w:rFonts w:ascii="Times New Roman" w:hAnsi="Times New Roman" w:cs="Times New Roman"/>
          </w:rPr>
          <w:instrText xml:space="preserve"> PAGE </w:instrText>
        </w:r>
        <w:r w:rsidRPr="008540A1">
          <w:rPr>
            <w:rStyle w:val="PageNumber"/>
            <w:rFonts w:ascii="Times New Roman" w:hAnsi="Times New Roman" w:cs="Times New Roman"/>
          </w:rPr>
          <w:fldChar w:fldCharType="separate"/>
        </w:r>
        <w:r w:rsidRPr="008540A1">
          <w:rPr>
            <w:rStyle w:val="PageNumber"/>
            <w:rFonts w:ascii="Times New Roman" w:hAnsi="Times New Roman" w:cs="Times New Roman"/>
            <w:noProof/>
          </w:rPr>
          <w:t>1</w:t>
        </w:r>
        <w:r w:rsidRPr="008540A1">
          <w:rPr>
            <w:rStyle w:val="PageNumber"/>
            <w:rFonts w:ascii="Times New Roman" w:hAnsi="Times New Roman" w:cs="Times New Roman"/>
          </w:rPr>
          <w:fldChar w:fldCharType="end"/>
        </w:r>
      </w:p>
    </w:sdtContent>
  </w:sdt>
  <w:p w14:paraId="739B7B53" w14:textId="77777777" w:rsidR="008540A1" w:rsidRPr="008540A1" w:rsidRDefault="008540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2344" w14:textId="77777777" w:rsidR="007A5A96" w:rsidRDefault="007A5A96" w:rsidP="00173CB7">
      <w:r>
        <w:separator/>
      </w:r>
    </w:p>
  </w:footnote>
  <w:footnote w:type="continuationSeparator" w:id="0">
    <w:p w14:paraId="77AF7D9F" w14:textId="77777777" w:rsidR="007A5A96" w:rsidRDefault="007A5A96" w:rsidP="00173CB7">
      <w:r>
        <w:continuationSeparator/>
      </w:r>
    </w:p>
  </w:footnote>
  <w:footnote w:id="1">
    <w:p w14:paraId="320FB208" w14:textId="77777777" w:rsidR="00173CB7" w:rsidRPr="00AE0929" w:rsidRDefault="00173CB7" w:rsidP="00173CB7">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See, for example: Cohen 2006, Wallace 2010, Radzik 2011, Fritz and Miller 2018, Todd 2019.</w:t>
      </w:r>
    </w:p>
  </w:footnote>
  <w:footnote w:id="2">
    <w:p w14:paraId="46391B60" w14:textId="713F43EF" w:rsidR="00672F76" w:rsidRPr="00AE0929" w:rsidRDefault="00672F76">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w:t>
      </w:r>
      <w:r w:rsidR="009340EE" w:rsidRPr="00AE0929">
        <w:rPr>
          <w:rFonts w:ascii="Times New Roman" w:hAnsi="Times New Roman" w:cs="Times New Roman"/>
        </w:rPr>
        <w:t>For important dissenting voices, see Bell 2013 and Dover 2019.</w:t>
      </w:r>
    </w:p>
  </w:footnote>
  <w:footnote w:id="3">
    <w:p w14:paraId="73F5D131" w14:textId="3FD3603C" w:rsidR="00F06A77" w:rsidRPr="00AE0929" w:rsidRDefault="00F06A77">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This question – in particular, about how being envied influences the dynamics of interpersonal relationships – is also</w:t>
      </w:r>
      <w:r w:rsidR="002D7638" w:rsidRPr="00AE0929">
        <w:rPr>
          <w:rFonts w:ascii="Times New Roman" w:hAnsi="Times New Roman" w:cs="Times New Roman"/>
        </w:rPr>
        <w:t xml:space="preserve"> helpfully</w:t>
      </w:r>
      <w:r w:rsidRPr="00AE0929">
        <w:rPr>
          <w:rFonts w:ascii="Times New Roman" w:hAnsi="Times New Roman" w:cs="Times New Roman"/>
        </w:rPr>
        <w:t xml:space="preserve"> explored by Jens Lange and Jan Crusius in their contribution to this volume, “How Envy and Being Envied Shape Social Hierarchies”.</w:t>
      </w:r>
    </w:p>
  </w:footnote>
  <w:footnote w:id="4">
    <w:p w14:paraId="368061E3" w14:textId="662508F9" w:rsidR="003012CE" w:rsidRPr="00AE0929" w:rsidRDefault="003012CE">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Other philosophers </w:t>
      </w:r>
      <w:r w:rsidR="006013E4" w:rsidRPr="00AE0929">
        <w:rPr>
          <w:rFonts w:ascii="Times New Roman" w:hAnsi="Times New Roman" w:cs="Times New Roman"/>
        </w:rPr>
        <w:t xml:space="preserve">also </w:t>
      </w:r>
      <w:r w:rsidRPr="00AE0929">
        <w:rPr>
          <w:rFonts w:ascii="Times New Roman" w:hAnsi="Times New Roman" w:cs="Times New Roman"/>
        </w:rPr>
        <w:t>defend versions of this model. See, for example, Purshouse 2004 and Konyndyk DeYoung 2009.</w:t>
      </w:r>
    </w:p>
  </w:footnote>
  <w:footnote w:id="5">
    <w:p w14:paraId="7081EA0B" w14:textId="0C7093E5" w:rsidR="003012CE" w:rsidRPr="00AE0929" w:rsidRDefault="003012CE" w:rsidP="003012CE">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Protasi does not </w:t>
      </w:r>
      <w:r w:rsidRPr="00AE0929">
        <w:rPr>
          <w:rFonts w:ascii="Times New Roman" w:hAnsi="Times New Roman" w:cs="Times New Roman"/>
          <w:i/>
          <w:iCs/>
        </w:rPr>
        <w:t xml:space="preserve">identify </w:t>
      </w:r>
      <w:r w:rsidRPr="00AE0929">
        <w:rPr>
          <w:rFonts w:ascii="Times New Roman" w:hAnsi="Times New Roman" w:cs="Times New Roman"/>
        </w:rPr>
        <w:t>coveting with being envious, and in fact she contends that “covetousness” is a “species of desire” rather than an emotion. However, she does express the lack vs. loss model by using the motto: “envy covets what jealousy guards” (2021</w:t>
      </w:r>
      <w:r w:rsidR="0018144D">
        <w:rPr>
          <w:rFonts w:ascii="Times New Roman" w:hAnsi="Times New Roman" w:cs="Times New Roman"/>
        </w:rPr>
        <w:t>,</w:t>
      </w:r>
      <w:r w:rsidRPr="00AE0929">
        <w:rPr>
          <w:rFonts w:ascii="Times New Roman" w:hAnsi="Times New Roman" w:cs="Times New Roman"/>
        </w:rPr>
        <w:t xml:space="preserve"> 1</w:t>
      </w:r>
      <w:r w:rsidR="00E97157" w:rsidRPr="00AE0929">
        <w:rPr>
          <w:rFonts w:ascii="Times New Roman" w:hAnsi="Times New Roman" w:cs="Times New Roman"/>
        </w:rPr>
        <w:t>3</w:t>
      </w:r>
      <w:r w:rsidRPr="00AE0929">
        <w:rPr>
          <w:rFonts w:ascii="Times New Roman" w:hAnsi="Times New Roman" w:cs="Times New Roman"/>
        </w:rPr>
        <w:t xml:space="preserve">). </w:t>
      </w:r>
    </w:p>
  </w:footnote>
  <w:footnote w:id="6">
    <w:p w14:paraId="5CA97ADC" w14:textId="77777777" w:rsidR="001C2D5D" w:rsidRPr="00AE0929" w:rsidRDefault="001C2D5D" w:rsidP="001C2D5D">
      <w:pPr>
        <w:pStyle w:val="FootnoteText"/>
        <w:rPr>
          <w:rFonts w:ascii="Times New Roman" w:hAnsi="Times New Roman" w:cs="Times New Roman"/>
          <w:i/>
          <w:iCs/>
        </w:rPr>
      </w:pPr>
      <w:r w:rsidRPr="00AE0929">
        <w:rPr>
          <w:rStyle w:val="FootnoteReference"/>
          <w:rFonts w:ascii="Times New Roman" w:hAnsi="Times New Roman" w:cs="Times New Roman"/>
        </w:rPr>
        <w:footnoteRef/>
      </w:r>
      <w:r w:rsidRPr="00AE0929">
        <w:rPr>
          <w:rFonts w:ascii="Times New Roman" w:hAnsi="Times New Roman" w:cs="Times New Roman"/>
        </w:rPr>
        <w:t xml:space="preserve"> This zoomed-out discussion of the epistemology of testimony is inspired by the account given in ch. 6 of Wright 2013.</w:t>
      </w:r>
    </w:p>
  </w:footnote>
  <w:footnote w:id="7">
    <w:p w14:paraId="3F524A41" w14:textId="7B3F30F2" w:rsidR="00197FFA" w:rsidRPr="00AE0929" w:rsidRDefault="00197FFA" w:rsidP="00197FFA">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Iago is right about this, at least: “</w:t>
      </w:r>
      <w:r w:rsidR="008F4BFF">
        <w:rPr>
          <w:rFonts w:ascii="Times New Roman" w:hAnsi="Times New Roman" w:cs="Times New Roman"/>
        </w:rPr>
        <w:t>…</w:t>
      </w:r>
      <w:r w:rsidRPr="00AE0929">
        <w:rPr>
          <w:rFonts w:ascii="Times New Roman" w:hAnsi="Times New Roman" w:cs="Times New Roman"/>
        </w:rPr>
        <w:t>oft my jealousy / Shapes faults that are not</w:t>
      </w:r>
      <w:r w:rsidR="005A2ED4" w:rsidRPr="00AE0929">
        <w:rPr>
          <w:rFonts w:ascii="Times New Roman" w:hAnsi="Times New Roman" w:cs="Times New Roman"/>
        </w:rPr>
        <w:t>”</w:t>
      </w:r>
      <w:r w:rsidRPr="00AE0929">
        <w:rPr>
          <w:rFonts w:ascii="Times New Roman" w:hAnsi="Times New Roman" w:cs="Times New Roman"/>
        </w:rPr>
        <w:t>.</w:t>
      </w:r>
    </w:p>
    <w:p w14:paraId="16026C05" w14:textId="52F77495" w:rsidR="00197FFA" w:rsidRPr="00AE0929" w:rsidRDefault="00197FFA">
      <w:pPr>
        <w:pStyle w:val="FootnoteText"/>
        <w:rPr>
          <w:rFonts w:ascii="Times New Roman" w:hAnsi="Times New Roman" w:cs="Times New Roman"/>
        </w:rPr>
      </w:pPr>
    </w:p>
  </w:footnote>
  <w:footnote w:id="8">
    <w:p w14:paraId="412DBEBD" w14:textId="351265DD" w:rsidR="0054311B" w:rsidRPr="00AE0929" w:rsidRDefault="0054311B">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For development of this sort of account, see Herstein 2017 and Tognazzini </w:t>
      </w:r>
      <w:r w:rsidR="00B307A0" w:rsidRPr="00AE0929">
        <w:rPr>
          <w:rFonts w:ascii="Times New Roman" w:hAnsi="Times New Roman" w:cs="Times New Roman"/>
        </w:rPr>
        <w:t>n.d</w:t>
      </w:r>
      <w:r w:rsidRPr="00AE0929">
        <w:rPr>
          <w:rFonts w:ascii="Times New Roman" w:hAnsi="Times New Roman" w:cs="Times New Roman"/>
        </w:rPr>
        <w:t>.</w:t>
      </w:r>
    </w:p>
  </w:footnote>
  <w:footnote w:id="9">
    <w:p w14:paraId="06BC8792" w14:textId="72396989" w:rsidR="001F6255" w:rsidRPr="00AE0929" w:rsidRDefault="001F6255">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I borrow the first three varieties from Macalester Bell</w:t>
      </w:r>
      <w:r w:rsidR="00962D7C" w:rsidRPr="00AE0929">
        <w:rPr>
          <w:rFonts w:ascii="Times New Roman" w:hAnsi="Times New Roman" w:cs="Times New Roman"/>
        </w:rPr>
        <w:t>’s</w:t>
      </w:r>
      <w:r w:rsidRPr="00AE0929">
        <w:rPr>
          <w:rFonts w:ascii="Times New Roman" w:hAnsi="Times New Roman" w:cs="Times New Roman"/>
        </w:rPr>
        <w:t xml:space="preserve"> taxonomy in Bell 2013. The fourth and fifth varieties are my own proposed additions to Bell’s list.</w:t>
      </w:r>
    </w:p>
  </w:footnote>
  <w:footnote w:id="10">
    <w:p w14:paraId="469ED43D" w14:textId="14E4223A" w:rsidR="006D64C4" w:rsidRPr="00AE0929" w:rsidRDefault="006D64C4">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There’s a puzzle here about how it makes sense for Napoleon to feel envy, which involves a perception of </w:t>
      </w:r>
      <w:r w:rsidR="007B0C4B" w:rsidRPr="00AE0929">
        <w:rPr>
          <w:rFonts w:ascii="Times New Roman" w:hAnsi="Times New Roman" w:cs="Times New Roman"/>
        </w:rPr>
        <w:t xml:space="preserve">Kip’s </w:t>
      </w:r>
      <w:r w:rsidRPr="00AE0929">
        <w:rPr>
          <w:rFonts w:ascii="Times New Roman" w:hAnsi="Times New Roman" w:cs="Times New Roman"/>
        </w:rPr>
        <w:t xml:space="preserve">superiority, while at the same time issuing a criticism, which implies a negative evaluative judgment. One way to resolve the puzzle is to say that Kip is wrong about Napoleon feeling envy, and another is to say that Napoleon’s criticism is just so much play-acting. But a third resolution might simply appeal to a sort of ambivalence that Napoleon is feeling in the moment: perhaps he admires something he also perceives as laziness. For an excellent discussion of a similar sort of puzzle, see Vanessa Carbonell’s </w:t>
      </w:r>
      <w:r w:rsidR="007B0C4B" w:rsidRPr="00AE0929">
        <w:rPr>
          <w:rFonts w:ascii="Times New Roman" w:hAnsi="Times New Roman" w:cs="Times New Roman"/>
        </w:rPr>
        <w:t>contribution to</w:t>
      </w:r>
      <w:r w:rsidRPr="00AE0929">
        <w:rPr>
          <w:rFonts w:ascii="Times New Roman" w:hAnsi="Times New Roman" w:cs="Times New Roman"/>
        </w:rPr>
        <w:t xml:space="preserve"> this volume, “Malicious Moral Envy”.</w:t>
      </w:r>
    </w:p>
  </w:footnote>
  <w:footnote w:id="11">
    <w:p w14:paraId="0BA64802" w14:textId="15F187D0" w:rsidR="00A80641" w:rsidRPr="00AE0929" w:rsidRDefault="00A80641" w:rsidP="00A80641">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This case is inspired by some remarks in Dover 20</w:t>
      </w:r>
      <w:r w:rsidR="009340EE" w:rsidRPr="00AE0929">
        <w:rPr>
          <w:rFonts w:ascii="Times New Roman" w:hAnsi="Times New Roman" w:cs="Times New Roman"/>
        </w:rPr>
        <w:t>19</w:t>
      </w:r>
      <w:r w:rsidRPr="00AE0929">
        <w:rPr>
          <w:rFonts w:ascii="Times New Roman" w:hAnsi="Times New Roman" w:cs="Times New Roman"/>
        </w:rPr>
        <w:t>. Perhaps, as Dover speculates, it accurately describes some Senate Republicans during the impeachment trial of Bill Clinton.</w:t>
      </w:r>
    </w:p>
  </w:footnote>
  <w:footnote w:id="12">
    <w:p w14:paraId="5207602A" w14:textId="50CB95BF" w:rsidR="00A80641" w:rsidRPr="00AE0929" w:rsidRDefault="00A80641">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As Vanessa Carbonell has pointed out to me, politics is an arena both of rivalrous emotions and of coldly rational calculations, and the very same course of action might be recommended by each of those mental pathways. In practice, therefore, it will be difficult to determine whether a political agenda is being pursued in good faith.</w:t>
      </w:r>
    </w:p>
  </w:footnote>
  <w:footnote w:id="13">
    <w:p w14:paraId="7939D220" w14:textId="35D620D5" w:rsidR="00E24B42" w:rsidRPr="00AE0929" w:rsidRDefault="00E24B42">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It’s worth noting that an </w:t>
      </w:r>
      <w:r w:rsidR="0008740F" w:rsidRPr="00AE0929">
        <w:rPr>
          <w:rFonts w:ascii="Times New Roman" w:hAnsi="Times New Roman" w:cs="Times New Roman"/>
        </w:rPr>
        <w:t>accurate</w:t>
      </w:r>
      <w:r w:rsidRPr="00AE0929">
        <w:rPr>
          <w:rFonts w:ascii="Times New Roman" w:hAnsi="Times New Roman" w:cs="Times New Roman"/>
        </w:rPr>
        <w:t xml:space="preserve"> criticism may still manage to open the eyes of the person being criticized, even if it fails to convey this special sort of reason.</w:t>
      </w:r>
      <w:r w:rsidR="003D457F" w:rsidRPr="00AE0929">
        <w:rPr>
          <w:rFonts w:ascii="Times New Roman" w:hAnsi="Times New Roman" w:cs="Times New Roman"/>
        </w:rPr>
        <w:t xml:space="preserve"> (Thanks to Sara Protasi for pushing me to clarify this point.) </w:t>
      </w:r>
      <w:r w:rsidRPr="00AE0929">
        <w:rPr>
          <w:rFonts w:ascii="Times New Roman" w:hAnsi="Times New Roman" w:cs="Times New Roman"/>
        </w:rPr>
        <w:t>So</w:t>
      </w:r>
      <w:r w:rsidR="009737D4">
        <w:rPr>
          <w:rFonts w:ascii="Times New Roman" w:hAnsi="Times New Roman" w:cs="Times New Roman"/>
        </w:rPr>
        <w:t>,</w:t>
      </w:r>
      <w:r w:rsidRPr="00AE0929">
        <w:rPr>
          <w:rFonts w:ascii="Times New Roman" w:hAnsi="Times New Roman" w:cs="Times New Roman"/>
        </w:rPr>
        <w:t xml:space="preserve"> it’s not as though envious criticism will never </w:t>
      </w:r>
      <w:r w:rsidR="00816E14" w:rsidRPr="00AE0929">
        <w:rPr>
          <w:rFonts w:ascii="Times New Roman" w:hAnsi="Times New Roman" w:cs="Times New Roman"/>
        </w:rPr>
        <w:t>be instrumentally valuable</w:t>
      </w:r>
      <w:r w:rsidRPr="00AE0929">
        <w:rPr>
          <w:rFonts w:ascii="Times New Roman" w:hAnsi="Times New Roman" w:cs="Times New Roman"/>
        </w:rPr>
        <w:t>.</w:t>
      </w:r>
      <w:r w:rsidR="003D457F" w:rsidRPr="00AE0929">
        <w:rPr>
          <w:rFonts w:ascii="Times New Roman" w:hAnsi="Times New Roman" w:cs="Times New Roman"/>
        </w:rPr>
        <w:t xml:space="preserve"> For more on this line of thought, see La Caze 2001 and Frye 2016.</w:t>
      </w:r>
    </w:p>
  </w:footnote>
  <w:footnote w:id="14">
    <w:p w14:paraId="7C3DDAC8" w14:textId="33E5F0A8" w:rsidR="00102294" w:rsidRPr="00AE0929" w:rsidRDefault="00102294">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Various authors have defended the view that blaming interactions are like conversations. See, for example, Macnamara 2015, McKenna 2013, and Watson 1987.</w:t>
      </w:r>
    </w:p>
  </w:footnote>
  <w:footnote w:id="15">
    <w:p w14:paraId="63935FCA" w14:textId="3CADD280" w:rsidR="00AE0929" w:rsidRPr="00AE0929" w:rsidRDefault="00AE0929">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It’s worth noting that the </w:t>
      </w:r>
      <w:r w:rsidRPr="00AE0929">
        <w:rPr>
          <w:rFonts w:ascii="Times New Roman" w:hAnsi="Times New Roman" w:cs="Times New Roman"/>
          <w:i/>
          <w:iCs/>
        </w:rPr>
        <w:t xml:space="preserve">accusation </w:t>
      </w:r>
      <w:r w:rsidRPr="00AE0929">
        <w:rPr>
          <w:rFonts w:ascii="Times New Roman" w:hAnsi="Times New Roman" w:cs="Times New Roman"/>
        </w:rPr>
        <w:t>of envy or jealousy might be weaponized in a similar way, since envy or jealousy is taken to be a defect of character.</w:t>
      </w:r>
    </w:p>
  </w:footnote>
  <w:footnote w:id="16">
    <w:p w14:paraId="277ACCAB" w14:textId="52CE560C" w:rsidR="005638D3" w:rsidRPr="00AE0929" w:rsidRDefault="005638D3">
      <w:pPr>
        <w:pStyle w:val="FootnoteText"/>
        <w:rPr>
          <w:rFonts w:ascii="Times New Roman" w:hAnsi="Times New Roman" w:cs="Times New Roman"/>
        </w:rPr>
      </w:pPr>
      <w:r w:rsidRPr="00AE0929">
        <w:rPr>
          <w:rStyle w:val="FootnoteReference"/>
          <w:rFonts w:ascii="Times New Roman" w:hAnsi="Times New Roman" w:cs="Times New Roman"/>
        </w:rPr>
        <w:footnoteRef/>
      </w:r>
      <w:r w:rsidRPr="00AE0929">
        <w:rPr>
          <w:rFonts w:ascii="Times New Roman" w:hAnsi="Times New Roman" w:cs="Times New Roman"/>
        </w:rPr>
        <w:t xml:space="preserve"> Thanks very much to Sara Protasi </w:t>
      </w:r>
      <w:r w:rsidR="00AD5865" w:rsidRPr="00AE0929">
        <w:rPr>
          <w:rFonts w:ascii="Times New Roman" w:hAnsi="Times New Roman" w:cs="Times New Roman"/>
        </w:rPr>
        <w:t xml:space="preserve">both </w:t>
      </w:r>
      <w:r w:rsidRPr="00AE0929">
        <w:rPr>
          <w:rFonts w:ascii="Times New Roman" w:hAnsi="Times New Roman" w:cs="Times New Roman"/>
        </w:rPr>
        <w:t>for her editorial work</w:t>
      </w:r>
      <w:r w:rsidR="00AD5865" w:rsidRPr="00AE0929">
        <w:rPr>
          <w:rFonts w:ascii="Times New Roman" w:hAnsi="Times New Roman" w:cs="Times New Roman"/>
        </w:rPr>
        <w:t xml:space="preserve"> and for</w:t>
      </w:r>
      <w:r w:rsidRPr="00AE0929">
        <w:rPr>
          <w:rFonts w:ascii="Times New Roman" w:hAnsi="Times New Roman" w:cs="Times New Roman"/>
        </w:rPr>
        <w:t xml:space="preserve"> extensive comments on a previous draft of this paper. I’m also grateful to Christina Chuang, Hud Hudson, </w:t>
      </w:r>
      <w:r w:rsidR="00AD5865" w:rsidRPr="00AE0929">
        <w:rPr>
          <w:rFonts w:ascii="Times New Roman" w:hAnsi="Times New Roman" w:cs="Times New Roman"/>
        </w:rPr>
        <w:t>Andrew Law, Christian Lee, Niels van de Ven, Ryan Wasserman, Dennis Whitcomb, Isaac Wilhelm,</w:t>
      </w:r>
      <w:r w:rsidRPr="00AE0929">
        <w:rPr>
          <w:rFonts w:ascii="Times New Roman" w:hAnsi="Times New Roman" w:cs="Times New Roman"/>
        </w:rPr>
        <w:t xml:space="preserve"> </w:t>
      </w:r>
      <w:r w:rsidR="00AD5865" w:rsidRPr="00AE0929">
        <w:rPr>
          <w:rFonts w:ascii="Times New Roman" w:hAnsi="Times New Roman" w:cs="Times New Roman"/>
        </w:rPr>
        <w:t xml:space="preserve">and especially </w:t>
      </w:r>
      <w:r w:rsidRPr="00AE0929">
        <w:rPr>
          <w:rFonts w:ascii="Times New Roman" w:hAnsi="Times New Roman" w:cs="Times New Roman"/>
        </w:rPr>
        <w:t>Vanessa Carbonell</w:t>
      </w:r>
      <w:r w:rsidR="00AD5865" w:rsidRPr="00AE0929">
        <w:rPr>
          <w:rFonts w:ascii="Times New Roman" w:hAnsi="Times New Roman" w:cs="Times New Roman"/>
        </w:rPr>
        <w:t>.</w:t>
      </w:r>
      <w:r w:rsidR="006D64C4" w:rsidRPr="00AE0929">
        <w:rPr>
          <w:rFonts w:ascii="Times New Roman" w:hAnsi="Times New Roman" w:cs="Times New Roman"/>
        </w:rPr>
        <w:t xml:space="preserve"> Finally, thanks to Anna Tognazzini for suggesting the topic of this paper</w:t>
      </w:r>
      <w:r w:rsidR="004F5593" w:rsidRPr="00AE0929">
        <w:rPr>
          <w:rFonts w:ascii="Times New Roman" w:hAnsi="Times New Roman" w:cs="Times New Roman"/>
        </w:rPr>
        <w:t>, and for helpful conversations about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3C45"/>
    <w:multiLevelType w:val="hybridMultilevel"/>
    <w:tmpl w:val="0D5E1DB8"/>
    <w:lvl w:ilvl="0" w:tplc="973A044C">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FF7484"/>
    <w:multiLevelType w:val="hybridMultilevel"/>
    <w:tmpl w:val="EF20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80E95"/>
    <w:multiLevelType w:val="hybridMultilevel"/>
    <w:tmpl w:val="0C1A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A39D4"/>
    <w:multiLevelType w:val="hybridMultilevel"/>
    <w:tmpl w:val="84E0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A5"/>
    <w:rsid w:val="0000450A"/>
    <w:rsid w:val="00013304"/>
    <w:rsid w:val="00026154"/>
    <w:rsid w:val="000351A4"/>
    <w:rsid w:val="00043470"/>
    <w:rsid w:val="00085EA4"/>
    <w:rsid w:val="0008740F"/>
    <w:rsid w:val="000A0775"/>
    <w:rsid w:val="000C067C"/>
    <w:rsid w:val="000D1615"/>
    <w:rsid w:val="000E43FB"/>
    <w:rsid w:val="000E6F82"/>
    <w:rsid w:val="000F1AB4"/>
    <w:rsid w:val="00102294"/>
    <w:rsid w:val="0011084F"/>
    <w:rsid w:val="0011684D"/>
    <w:rsid w:val="001617AF"/>
    <w:rsid w:val="00173CB7"/>
    <w:rsid w:val="0018144D"/>
    <w:rsid w:val="00181822"/>
    <w:rsid w:val="00197FFA"/>
    <w:rsid w:val="001B16F5"/>
    <w:rsid w:val="001C1BB1"/>
    <w:rsid w:val="001C2D5D"/>
    <w:rsid w:val="001E461A"/>
    <w:rsid w:val="001F6255"/>
    <w:rsid w:val="00224B2F"/>
    <w:rsid w:val="002352AF"/>
    <w:rsid w:val="0024205C"/>
    <w:rsid w:val="002969D6"/>
    <w:rsid w:val="002B68BE"/>
    <w:rsid w:val="002D7078"/>
    <w:rsid w:val="002D7638"/>
    <w:rsid w:val="002E395C"/>
    <w:rsid w:val="003012CE"/>
    <w:rsid w:val="0031025F"/>
    <w:rsid w:val="00321CE6"/>
    <w:rsid w:val="00343889"/>
    <w:rsid w:val="003D457F"/>
    <w:rsid w:val="003F442F"/>
    <w:rsid w:val="00441F1E"/>
    <w:rsid w:val="00446D5E"/>
    <w:rsid w:val="004758A8"/>
    <w:rsid w:val="004963FD"/>
    <w:rsid w:val="004A0B3B"/>
    <w:rsid w:val="004D329A"/>
    <w:rsid w:val="004F5593"/>
    <w:rsid w:val="005351B5"/>
    <w:rsid w:val="00541720"/>
    <w:rsid w:val="0054311B"/>
    <w:rsid w:val="005638D3"/>
    <w:rsid w:val="005854DE"/>
    <w:rsid w:val="00596EAF"/>
    <w:rsid w:val="00597CC7"/>
    <w:rsid w:val="005A21C5"/>
    <w:rsid w:val="005A2ED4"/>
    <w:rsid w:val="005D3013"/>
    <w:rsid w:val="005D5E65"/>
    <w:rsid w:val="005F03F9"/>
    <w:rsid w:val="006013E4"/>
    <w:rsid w:val="00672F76"/>
    <w:rsid w:val="00687624"/>
    <w:rsid w:val="006D64C4"/>
    <w:rsid w:val="006F00F8"/>
    <w:rsid w:val="006F6D18"/>
    <w:rsid w:val="00702A62"/>
    <w:rsid w:val="007639AE"/>
    <w:rsid w:val="00765221"/>
    <w:rsid w:val="00777A77"/>
    <w:rsid w:val="00787AD1"/>
    <w:rsid w:val="00790CD7"/>
    <w:rsid w:val="007A5A96"/>
    <w:rsid w:val="007B0C4B"/>
    <w:rsid w:val="007B18F9"/>
    <w:rsid w:val="007D1FDC"/>
    <w:rsid w:val="007E1847"/>
    <w:rsid w:val="00804911"/>
    <w:rsid w:val="00816E14"/>
    <w:rsid w:val="0083666A"/>
    <w:rsid w:val="008437B1"/>
    <w:rsid w:val="008540A1"/>
    <w:rsid w:val="008555AD"/>
    <w:rsid w:val="00864838"/>
    <w:rsid w:val="008C1FFD"/>
    <w:rsid w:val="008F1481"/>
    <w:rsid w:val="008F4BFF"/>
    <w:rsid w:val="009340EE"/>
    <w:rsid w:val="00936A5F"/>
    <w:rsid w:val="0095139B"/>
    <w:rsid w:val="00961D64"/>
    <w:rsid w:val="00962D7C"/>
    <w:rsid w:val="009737D4"/>
    <w:rsid w:val="009F3149"/>
    <w:rsid w:val="00A21800"/>
    <w:rsid w:val="00A41BC3"/>
    <w:rsid w:val="00A62B51"/>
    <w:rsid w:val="00A80641"/>
    <w:rsid w:val="00AD2822"/>
    <w:rsid w:val="00AD5865"/>
    <w:rsid w:val="00AE0929"/>
    <w:rsid w:val="00B02C98"/>
    <w:rsid w:val="00B1249C"/>
    <w:rsid w:val="00B22810"/>
    <w:rsid w:val="00B27FA5"/>
    <w:rsid w:val="00B307A0"/>
    <w:rsid w:val="00B5168B"/>
    <w:rsid w:val="00BB1F18"/>
    <w:rsid w:val="00BD272B"/>
    <w:rsid w:val="00C07C81"/>
    <w:rsid w:val="00C21C3A"/>
    <w:rsid w:val="00CB6410"/>
    <w:rsid w:val="00CD09D2"/>
    <w:rsid w:val="00D07E5B"/>
    <w:rsid w:val="00D14E5D"/>
    <w:rsid w:val="00D55F55"/>
    <w:rsid w:val="00D62737"/>
    <w:rsid w:val="00D629B8"/>
    <w:rsid w:val="00D63D07"/>
    <w:rsid w:val="00D715FE"/>
    <w:rsid w:val="00DD51E2"/>
    <w:rsid w:val="00E22F1A"/>
    <w:rsid w:val="00E24B42"/>
    <w:rsid w:val="00E754DA"/>
    <w:rsid w:val="00E84D30"/>
    <w:rsid w:val="00E93BF1"/>
    <w:rsid w:val="00E967F0"/>
    <w:rsid w:val="00E97157"/>
    <w:rsid w:val="00EA3B2F"/>
    <w:rsid w:val="00EC3BF5"/>
    <w:rsid w:val="00EC6778"/>
    <w:rsid w:val="00F06A77"/>
    <w:rsid w:val="00F10DCF"/>
    <w:rsid w:val="00F33C3A"/>
    <w:rsid w:val="00F55A8A"/>
    <w:rsid w:val="00F566A0"/>
    <w:rsid w:val="00F6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5675C"/>
  <w15:chartTrackingRefBased/>
  <w15:docId w15:val="{7A5C64AC-ADEE-1F4F-92ED-5699328D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A5"/>
    <w:pPr>
      <w:ind w:left="720"/>
      <w:contextualSpacing/>
    </w:pPr>
  </w:style>
  <w:style w:type="paragraph" w:styleId="FootnoteText">
    <w:name w:val="footnote text"/>
    <w:basedOn w:val="Normal"/>
    <w:link w:val="FootnoteTextChar"/>
    <w:uiPriority w:val="99"/>
    <w:semiHidden/>
    <w:unhideWhenUsed/>
    <w:rsid w:val="00173CB7"/>
    <w:rPr>
      <w:sz w:val="20"/>
      <w:szCs w:val="20"/>
    </w:rPr>
  </w:style>
  <w:style w:type="character" w:customStyle="1" w:styleId="FootnoteTextChar">
    <w:name w:val="Footnote Text Char"/>
    <w:basedOn w:val="DefaultParagraphFont"/>
    <w:link w:val="FootnoteText"/>
    <w:uiPriority w:val="99"/>
    <w:semiHidden/>
    <w:rsid w:val="00173CB7"/>
    <w:rPr>
      <w:sz w:val="20"/>
      <w:szCs w:val="20"/>
    </w:rPr>
  </w:style>
  <w:style w:type="character" w:styleId="FootnoteReference">
    <w:name w:val="footnote reference"/>
    <w:basedOn w:val="DefaultParagraphFont"/>
    <w:uiPriority w:val="99"/>
    <w:semiHidden/>
    <w:unhideWhenUsed/>
    <w:rsid w:val="00173CB7"/>
    <w:rPr>
      <w:vertAlign w:val="superscript"/>
    </w:rPr>
  </w:style>
  <w:style w:type="character" w:styleId="Hyperlink">
    <w:name w:val="Hyperlink"/>
    <w:basedOn w:val="DefaultParagraphFont"/>
    <w:uiPriority w:val="99"/>
    <w:unhideWhenUsed/>
    <w:rsid w:val="003D457F"/>
    <w:rPr>
      <w:color w:val="0563C1" w:themeColor="hyperlink"/>
      <w:u w:val="single"/>
    </w:rPr>
  </w:style>
  <w:style w:type="character" w:styleId="UnresolvedMention">
    <w:name w:val="Unresolved Mention"/>
    <w:basedOn w:val="DefaultParagraphFont"/>
    <w:uiPriority w:val="99"/>
    <w:semiHidden/>
    <w:unhideWhenUsed/>
    <w:rsid w:val="003D457F"/>
    <w:rPr>
      <w:color w:val="605E5C"/>
      <w:shd w:val="clear" w:color="auto" w:fill="E1DFDD"/>
    </w:rPr>
  </w:style>
  <w:style w:type="paragraph" w:styleId="Footer">
    <w:name w:val="footer"/>
    <w:basedOn w:val="Normal"/>
    <w:link w:val="FooterChar"/>
    <w:uiPriority w:val="99"/>
    <w:unhideWhenUsed/>
    <w:rsid w:val="008540A1"/>
    <w:pPr>
      <w:tabs>
        <w:tab w:val="center" w:pos="4680"/>
        <w:tab w:val="right" w:pos="9360"/>
      </w:tabs>
    </w:pPr>
  </w:style>
  <w:style w:type="character" w:customStyle="1" w:styleId="FooterChar">
    <w:name w:val="Footer Char"/>
    <w:basedOn w:val="DefaultParagraphFont"/>
    <w:link w:val="Footer"/>
    <w:uiPriority w:val="99"/>
    <w:rsid w:val="008540A1"/>
  </w:style>
  <w:style w:type="character" w:styleId="PageNumber">
    <w:name w:val="page number"/>
    <w:basedOn w:val="DefaultParagraphFont"/>
    <w:uiPriority w:val="99"/>
    <w:semiHidden/>
    <w:unhideWhenUsed/>
    <w:rsid w:val="008540A1"/>
  </w:style>
  <w:style w:type="paragraph" w:styleId="Header">
    <w:name w:val="header"/>
    <w:basedOn w:val="Normal"/>
    <w:link w:val="HeaderChar"/>
    <w:uiPriority w:val="99"/>
    <w:unhideWhenUsed/>
    <w:rsid w:val="008540A1"/>
    <w:pPr>
      <w:tabs>
        <w:tab w:val="center" w:pos="4680"/>
        <w:tab w:val="right" w:pos="9360"/>
      </w:tabs>
    </w:pPr>
  </w:style>
  <w:style w:type="character" w:customStyle="1" w:styleId="HeaderChar">
    <w:name w:val="Header Char"/>
    <w:basedOn w:val="DefaultParagraphFont"/>
    <w:link w:val="Header"/>
    <w:uiPriority w:val="99"/>
    <w:rsid w:val="008540A1"/>
  </w:style>
  <w:style w:type="character" w:styleId="CommentReference">
    <w:name w:val="annotation reference"/>
    <w:basedOn w:val="DefaultParagraphFont"/>
    <w:uiPriority w:val="99"/>
    <w:semiHidden/>
    <w:unhideWhenUsed/>
    <w:rsid w:val="001C1BB1"/>
    <w:rPr>
      <w:sz w:val="16"/>
      <w:szCs w:val="16"/>
    </w:rPr>
  </w:style>
  <w:style w:type="paragraph" w:styleId="CommentText">
    <w:name w:val="annotation text"/>
    <w:basedOn w:val="Normal"/>
    <w:link w:val="CommentTextChar"/>
    <w:uiPriority w:val="99"/>
    <w:semiHidden/>
    <w:unhideWhenUsed/>
    <w:rsid w:val="001C1BB1"/>
    <w:rPr>
      <w:sz w:val="20"/>
      <w:szCs w:val="20"/>
    </w:rPr>
  </w:style>
  <w:style w:type="character" w:customStyle="1" w:styleId="CommentTextChar">
    <w:name w:val="Comment Text Char"/>
    <w:basedOn w:val="DefaultParagraphFont"/>
    <w:link w:val="CommentText"/>
    <w:uiPriority w:val="99"/>
    <w:semiHidden/>
    <w:rsid w:val="001C1BB1"/>
    <w:rPr>
      <w:sz w:val="20"/>
      <w:szCs w:val="20"/>
    </w:rPr>
  </w:style>
  <w:style w:type="paragraph" w:styleId="CommentSubject">
    <w:name w:val="annotation subject"/>
    <w:basedOn w:val="CommentText"/>
    <w:next w:val="CommentText"/>
    <w:link w:val="CommentSubjectChar"/>
    <w:uiPriority w:val="99"/>
    <w:semiHidden/>
    <w:unhideWhenUsed/>
    <w:rsid w:val="001C1BB1"/>
    <w:rPr>
      <w:b/>
      <w:bCs/>
    </w:rPr>
  </w:style>
  <w:style w:type="character" w:customStyle="1" w:styleId="CommentSubjectChar">
    <w:name w:val="Comment Subject Char"/>
    <w:basedOn w:val="CommentTextChar"/>
    <w:link w:val="CommentSubject"/>
    <w:uiPriority w:val="99"/>
    <w:semiHidden/>
    <w:rsid w:val="001C1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7025">
      <w:bodyDiv w:val="1"/>
      <w:marLeft w:val="0"/>
      <w:marRight w:val="0"/>
      <w:marTop w:val="0"/>
      <w:marBottom w:val="0"/>
      <w:divBdr>
        <w:top w:val="none" w:sz="0" w:space="0" w:color="auto"/>
        <w:left w:val="none" w:sz="0" w:space="0" w:color="auto"/>
        <w:bottom w:val="none" w:sz="0" w:space="0" w:color="auto"/>
        <w:right w:val="none" w:sz="0" w:space="0" w:color="auto"/>
      </w:divBdr>
    </w:div>
    <w:div w:id="899364119">
      <w:bodyDiv w:val="1"/>
      <w:marLeft w:val="0"/>
      <w:marRight w:val="0"/>
      <w:marTop w:val="0"/>
      <w:marBottom w:val="0"/>
      <w:divBdr>
        <w:top w:val="none" w:sz="0" w:space="0" w:color="auto"/>
        <w:left w:val="none" w:sz="0" w:space="0" w:color="auto"/>
        <w:bottom w:val="none" w:sz="0" w:space="0" w:color="auto"/>
        <w:right w:val="none" w:sz="0" w:space="0" w:color="auto"/>
      </w:divBdr>
    </w:div>
    <w:div w:id="1337228509">
      <w:bodyDiv w:val="1"/>
      <w:marLeft w:val="0"/>
      <w:marRight w:val="0"/>
      <w:marTop w:val="0"/>
      <w:marBottom w:val="0"/>
      <w:divBdr>
        <w:top w:val="none" w:sz="0" w:space="0" w:color="auto"/>
        <w:left w:val="none" w:sz="0" w:space="0" w:color="auto"/>
        <w:bottom w:val="none" w:sz="0" w:space="0" w:color="auto"/>
        <w:right w:val="none" w:sz="0" w:space="0" w:color="auto"/>
      </w:divBdr>
    </w:div>
    <w:div w:id="15208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2019/09/09/opinion/trump-democr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Tognazzini</dc:creator>
  <cp:keywords/>
  <dc:description/>
  <cp:lastModifiedBy>Neal Tognazzini</cp:lastModifiedBy>
  <cp:revision>2</cp:revision>
  <dcterms:created xsi:type="dcterms:W3CDTF">2022-01-26T19:59:00Z</dcterms:created>
  <dcterms:modified xsi:type="dcterms:W3CDTF">2022-01-26T19:59:00Z</dcterms:modified>
</cp:coreProperties>
</file>