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56B2" w14:textId="1DB4F46F" w:rsidR="002F06D4" w:rsidRDefault="002F06D4" w:rsidP="00FF4351">
      <w:pPr>
        <w:tabs>
          <w:tab w:val="left" w:pos="360"/>
        </w:tabs>
        <w:jc w:val="both"/>
      </w:pPr>
      <w:r w:rsidRPr="00FF4351">
        <w:rPr>
          <w:b/>
          <w:bCs/>
        </w:rPr>
        <w:t>Douglas Portmore</w:t>
      </w:r>
      <w:r w:rsidR="00FF4351">
        <w:t xml:space="preserve">, </w:t>
      </w:r>
      <w:r w:rsidRPr="00F03161">
        <w:rPr>
          <w:i/>
          <w:iCs/>
        </w:rPr>
        <w:t>Opting for the Best</w:t>
      </w:r>
      <w:r w:rsidR="00FF4351">
        <w:rPr>
          <w:i/>
          <w:iCs/>
        </w:rPr>
        <w:t>: Oughts and Options</w:t>
      </w:r>
      <w:r w:rsidR="00FF4351">
        <w:t xml:space="preserve"> (Oxford, 2019), pp. xvii + 324.</w:t>
      </w:r>
    </w:p>
    <w:p w14:paraId="4766B69C" w14:textId="77777777" w:rsidR="00FF4351" w:rsidRDefault="00FF4351" w:rsidP="00FF4351">
      <w:pPr>
        <w:tabs>
          <w:tab w:val="left" w:pos="360"/>
        </w:tabs>
        <w:jc w:val="both"/>
      </w:pPr>
    </w:p>
    <w:p w14:paraId="0552F1FE" w14:textId="3D7F1A56" w:rsidR="00FF4351" w:rsidRDefault="00FF4351" w:rsidP="00FF4351">
      <w:pPr>
        <w:tabs>
          <w:tab w:val="left" w:pos="360"/>
        </w:tabs>
        <w:jc w:val="both"/>
      </w:pPr>
      <w:r>
        <w:t xml:space="preserve">Portmore’s book is aptly titled.  It is about oughts, options, and their relation.  </w:t>
      </w:r>
      <w:r w:rsidR="008B5D5B">
        <w:t>It</w:t>
      </w:r>
      <w:r>
        <w:t xml:space="preserve"> is clear, careful, and chock full of arguments. </w:t>
      </w:r>
      <w:r w:rsidR="00181EBB">
        <w:t>On the downside, t</w:t>
      </w:r>
      <w:r>
        <w:t xml:space="preserve">hese virtues </w:t>
      </w:r>
      <w:r w:rsidR="00181EBB">
        <w:t>did tend to make the book dense.  Without careful study, it is easy to get lost in the details</w:t>
      </w:r>
      <w:r>
        <w:t>.</w:t>
      </w:r>
      <w:r w:rsidR="00181EBB">
        <w:t xml:space="preserve">  </w:t>
      </w:r>
      <w:r w:rsidR="001B2F40">
        <w:t>My aim in this review is to</w:t>
      </w:r>
      <w:r w:rsidR="00181EBB">
        <w:t xml:space="preserve"> give a</w:t>
      </w:r>
      <w:r w:rsidR="001B2F40">
        <w:t>n</w:t>
      </w:r>
      <w:r w:rsidR="00181EBB">
        <w:t xml:space="preserve"> informal presentation of some main points, which hopefully will whet your appetite</w:t>
      </w:r>
      <w:r w:rsidR="006718CC">
        <w:t xml:space="preserve"> for</w:t>
      </w:r>
      <w:r w:rsidR="00181EBB">
        <w:t xml:space="preserve"> the </w:t>
      </w:r>
      <w:r w:rsidR="00620946">
        <w:t>technical details</w:t>
      </w:r>
      <w:r w:rsidR="00181EBB">
        <w:t>.</w:t>
      </w:r>
    </w:p>
    <w:p w14:paraId="08028354" w14:textId="77777777" w:rsidR="00FF4351" w:rsidRDefault="00FF4351" w:rsidP="00FF4351">
      <w:pPr>
        <w:tabs>
          <w:tab w:val="left" w:pos="360"/>
        </w:tabs>
        <w:jc w:val="both"/>
      </w:pPr>
    </w:p>
    <w:p w14:paraId="4B9EAE93" w14:textId="2BF9A831" w:rsidR="006F58E4" w:rsidRDefault="00FF4351" w:rsidP="00697342">
      <w:pPr>
        <w:tabs>
          <w:tab w:val="left" w:pos="360"/>
        </w:tabs>
        <w:jc w:val="both"/>
      </w:pPr>
      <w:r>
        <w:t xml:space="preserve">The book is primarily a work of what I call </w:t>
      </w:r>
      <w:r>
        <w:rPr>
          <w:i/>
          <w:iCs/>
        </w:rPr>
        <w:t>structural metaethics</w:t>
      </w:r>
      <w:r>
        <w:t>.</w:t>
      </w:r>
      <w:r w:rsidR="00697342">
        <w:t xml:space="preserve">  Different normative theories disagree about what ultimately matters.  Maximizing act utilitarianism holds that what ultimately matters is just net aggregate wellbeing.  One version of Kantianism holds that what ultimately matters is just autonomy, and so on.  Portmore abstracts away from such disagreements.  He is focused on how </w:t>
      </w:r>
      <w:r w:rsidR="004D77F6">
        <w:t xml:space="preserve">a </w:t>
      </w:r>
      <w:r w:rsidR="00697342">
        <w:t>normative perspective</w:t>
      </w:r>
      <w:r w:rsidR="00181EBB">
        <w:t>, such as morality or practical rationality,</w:t>
      </w:r>
      <w:r w:rsidR="00697342">
        <w:t xml:space="preserve"> must be structured, especially insofar as it issues verdicts that one ought to do something.</w:t>
      </w:r>
      <w:r w:rsidR="00BE2F25">
        <w:t xml:space="preserve">  </w:t>
      </w:r>
      <w:r w:rsidR="008B5D5B">
        <w:t xml:space="preserve">His thought is that we can resolve some normative puzzles simply by getting these structural issues clear.  </w:t>
      </w:r>
      <w:r w:rsidR="006F58E4">
        <w:t xml:space="preserve">(cf. </w:t>
      </w:r>
      <w:r w:rsidR="00A658FD">
        <w:t xml:space="preserve">pp. </w:t>
      </w:r>
      <w:r w:rsidR="006F58E4">
        <w:t>277-8)</w:t>
      </w:r>
    </w:p>
    <w:p w14:paraId="53A50513" w14:textId="77777777" w:rsidR="00697342" w:rsidRDefault="00697342" w:rsidP="00697342">
      <w:pPr>
        <w:tabs>
          <w:tab w:val="left" w:pos="360"/>
        </w:tabs>
        <w:jc w:val="both"/>
      </w:pPr>
    </w:p>
    <w:p w14:paraId="013759F1" w14:textId="007F48A4" w:rsidR="00697342" w:rsidRPr="00FF4351" w:rsidRDefault="00283954" w:rsidP="000F7725">
      <w:pPr>
        <w:tabs>
          <w:tab w:val="left" w:pos="360"/>
        </w:tabs>
        <w:jc w:val="both"/>
      </w:pPr>
      <w:r w:rsidRPr="00FF68D3">
        <w:rPr>
          <w:b/>
          <w:bCs/>
        </w:rPr>
        <w:t>Chapter 1</w:t>
      </w:r>
      <w:r w:rsidRPr="00962495">
        <w:t xml:space="preserve"> </w:t>
      </w:r>
      <w:r w:rsidR="006F58E4">
        <w:t>argues that what you ought to do is</w:t>
      </w:r>
      <w:r w:rsidR="00CB5BF2">
        <w:t xml:space="preserve"> </w:t>
      </w:r>
      <w:r w:rsidR="006F58E4">
        <w:t>a function of how good your options are with respect to what ultimately matters, whatever that happens to be</w:t>
      </w:r>
      <w:r w:rsidRPr="00962495">
        <w:t xml:space="preserve">. </w:t>
      </w:r>
      <w:r w:rsidR="006F58E4">
        <w:t xml:space="preserve"> </w:t>
      </w:r>
      <w:r w:rsidR="00620946">
        <w:t>(Hereafter</w:t>
      </w:r>
      <w:r w:rsidR="006F58E4">
        <w:t xml:space="preserve"> I </w:t>
      </w:r>
      <w:r w:rsidR="006718CC">
        <w:t>often</w:t>
      </w:r>
      <w:r w:rsidR="006F58E4">
        <w:t xml:space="preserve"> suppress the qualifier ‘with respect to what ultimately matters.’</w:t>
      </w:r>
      <w:r w:rsidR="00620946">
        <w:t>)</w:t>
      </w:r>
      <w:r w:rsidR="006F58E4">
        <w:t xml:space="preserve">  </w:t>
      </w:r>
      <w:r w:rsidRPr="00962495">
        <w:t xml:space="preserve"> </w:t>
      </w:r>
      <w:r w:rsidR="00BE2F25" w:rsidRPr="00962495">
        <w:t xml:space="preserve">As a first pass, you </w:t>
      </w:r>
      <w:r w:rsidR="00BE2F25" w:rsidRPr="00962495">
        <w:rPr>
          <w:i/>
          <w:iCs/>
        </w:rPr>
        <w:t>ought</w:t>
      </w:r>
      <w:r w:rsidR="00BE2F25" w:rsidRPr="00962495">
        <w:t xml:space="preserve"> to φ just when φ is your best option</w:t>
      </w:r>
      <w:r w:rsidR="00027F3A" w:rsidRPr="00962495">
        <w:t xml:space="preserve">.  </w:t>
      </w:r>
      <w:r w:rsidR="008B5D5B">
        <w:t>This first pass captures an intuitive relation between oughts and obligations: y</w:t>
      </w:r>
      <w:r w:rsidR="00820346">
        <w:t>ou ought to do whatever you are obligated to do</w:t>
      </w:r>
      <w:r w:rsidR="00853CCF">
        <w:t xml:space="preserve">.  </w:t>
      </w:r>
      <w:r w:rsidR="000F7725">
        <w:t xml:space="preserve">When you are </w:t>
      </w:r>
      <w:r w:rsidR="00853CCF">
        <w:t>obligated</w:t>
      </w:r>
      <w:r w:rsidR="000F7725">
        <w:t xml:space="preserve"> to φ, it is the only option that is sufficiently good, and so it is also the best option</w:t>
      </w:r>
      <w:r w:rsidR="008B5D5B">
        <w:t xml:space="preserve">.  </w:t>
      </w:r>
      <w:r w:rsidR="006718CC">
        <w:t>Hence, t</w:t>
      </w:r>
      <w:r w:rsidR="008B5D5B">
        <w:t>he first pass entails that</w:t>
      </w:r>
      <w:r w:rsidR="000F7725">
        <w:t xml:space="preserve"> you ought to do it.  </w:t>
      </w:r>
      <w:r w:rsidR="008B5D5B">
        <w:t>On the other hand, w</w:t>
      </w:r>
      <w:r w:rsidR="000F7725">
        <w:t xml:space="preserve">hen there is more than one sufficiently good option, then what you ought to do can go beyond what you are </w:t>
      </w:r>
      <w:r w:rsidR="008B5D5B">
        <w:t>obligated</w:t>
      </w:r>
      <w:r w:rsidR="000F7725">
        <w:t xml:space="preserve"> to do.</w:t>
      </w:r>
      <w:r w:rsidR="004D77F6">
        <w:t xml:space="preserve"> </w:t>
      </w:r>
      <w:r w:rsidR="000F7725">
        <w:t xml:space="preserve"> </w:t>
      </w:r>
      <w:r w:rsidR="004D77F6">
        <w:t xml:space="preserve">Perhaps all you are </w:t>
      </w:r>
      <w:r w:rsidR="008B5D5B">
        <w:t>obligated</w:t>
      </w:r>
      <w:r w:rsidR="004D77F6">
        <w:t xml:space="preserve"> to do is send your mother a card for her birthday, but you ought to do even more and send her flowers too (</w:t>
      </w:r>
      <w:r w:rsidR="00A658FD">
        <w:t xml:space="preserve">pp. </w:t>
      </w:r>
      <w:r w:rsidR="004D77F6">
        <w:t>10-11).</w:t>
      </w:r>
    </w:p>
    <w:p w14:paraId="471B5011" w14:textId="77777777" w:rsidR="002F06D4" w:rsidRDefault="002F06D4" w:rsidP="00FF4351">
      <w:pPr>
        <w:tabs>
          <w:tab w:val="left" w:pos="360"/>
        </w:tabs>
        <w:jc w:val="both"/>
      </w:pPr>
    </w:p>
    <w:p w14:paraId="2F49F9E4" w14:textId="1A9D4F3D" w:rsidR="001E1D5D" w:rsidRDefault="000F7725" w:rsidP="00FF4351">
      <w:pPr>
        <w:tabs>
          <w:tab w:val="left" w:pos="360"/>
        </w:tabs>
        <w:jc w:val="both"/>
      </w:pPr>
      <w:r>
        <w:t>The first pass of ‘ought’ needs refinement.  For Portmore, an ‘option’ is just</w:t>
      </w:r>
      <w:r w:rsidR="00862C62">
        <w:t xml:space="preserve"> something</w:t>
      </w:r>
      <w:r>
        <w:t xml:space="preserve"> that is assessable for deontic status</w:t>
      </w:r>
      <w:r w:rsidR="00862C62">
        <w:t>, e.g., assessable as im/permissible or what ought</w:t>
      </w:r>
      <w:r w:rsidR="00317F07">
        <w:t xml:space="preserve"> (not)</w:t>
      </w:r>
      <w:r w:rsidR="00862C62">
        <w:t xml:space="preserve"> to be done</w:t>
      </w:r>
      <w:r>
        <w:t xml:space="preserve"> (</w:t>
      </w:r>
      <w:r w:rsidR="00A658FD">
        <w:t xml:space="preserve">p. </w:t>
      </w:r>
      <w:r w:rsidR="00283954">
        <w:t>13</w:t>
      </w:r>
      <w:r>
        <w:t>).  There is nothing in this definition that tells us that</w:t>
      </w:r>
      <w:r w:rsidR="00862C62">
        <w:t xml:space="preserve"> all options are created equal</w:t>
      </w:r>
      <w:r>
        <w:t xml:space="preserve">.  Perhaps some </w:t>
      </w:r>
      <w:r w:rsidR="00DE7FF0">
        <w:t xml:space="preserve">options </w:t>
      </w:r>
      <w:r>
        <w:t>are privileged</w:t>
      </w:r>
      <w:r w:rsidR="00DE7FF0">
        <w:t xml:space="preserve">, such that they get their deontic status in </w:t>
      </w:r>
      <w:r w:rsidR="00853CCF">
        <w:t>virtue</w:t>
      </w:r>
      <w:r w:rsidR="00DE7FF0">
        <w:t xml:space="preserve"> of how good they </w:t>
      </w:r>
      <w:r w:rsidR="00853CCF">
        <w:t>are in comparison to the alternatives</w:t>
      </w:r>
      <w:r w:rsidR="00DE7FF0">
        <w:t xml:space="preserve">.  And </w:t>
      </w:r>
      <w:r w:rsidR="00853CCF">
        <w:t xml:space="preserve">perhaps </w:t>
      </w:r>
      <w:r w:rsidR="00DE7FF0">
        <w:t xml:space="preserve">some options get their deontic status in a </w:t>
      </w:r>
      <w:r w:rsidR="00283954">
        <w:t>derivative</w:t>
      </w:r>
      <w:r w:rsidR="00DE7FF0">
        <w:t xml:space="preserve"> way, depending on how they relate to the privileged options.  </w:t>
      </w:r>
      <w:r w:rsidR="00820346">
        <w:t>To make room for such a possibility, we should accept</w:t>
      </w:r>
      <w:r w:rsidR="001E1D5D">
        <w:t>:</w:t>
      </w:r>
    </w:p>
    <w:p w14:paraId="11CD12DA" w14:textId="77777777" w:rsidR="00820346" w:rsidRDefault="00820346" w:rsidP="00820346">
      <w:pPr>
        <w:tabs>
          <w:tab w:val="left" w:pos="360"/>
        </w:tabs>
        <w:ind w:left="720"/>
        <w:jc w:val="both"/>
        <w:rPr>
          <w:b/>
          <w:bCs/>
        </w:rPr>
      </w:pPr>
    </w:p>
    <w:p w14:paraId="777A5AB2" w14:textId="7682D1E4" w:rsidR="00DE7FF0" w:rsidRDefault="001E1D5D" w:rsidP="00820346">
      <w:pPr>
        <w:tabs>
          <w:tab w:val="left" w:pos="360"/>
        </w:tabs>
        <w:ind w:left="720"/>
        <w:jc w:val="both"/>
      </w:pPr>
      <w:r>
        <w:rPr>
          <w:b/>
          <w:bCs/>
        </w:rPr>
        <w:t>Opt for the Best:</w:t>
      </w:r>
      <w:r>
        <w:t xml:space="preserve"> an agent ought to φ just when φ is the agent’s best </w:t>
      </w:r>
      <w:r>
        <w:rPr>
          <w:i/>
          <w:iCs/>
        </w:rPr>
        <w:t>privileged</w:t>
      </w:r>
      <w:r>
        <w:t xml:space="preserve"> option or φ is entailed by </w:t>
      </w:r>
      <w:r w:rsidR="008B5D5B">
        <w:t>the agent’s</w:t>
      </w:r>
      <w:r>
        <w:t xml:space="preserve"> best privileged option</w:t>
      </w:r>
      <w:r w:rsidR="00FF68D3">
        <w:t xml:space="preserve"> in terms of what ultimately matters</w:t>
      </w:r>
      <w:r>
        <w:t>.</w:t>
      </w:r>
      <w:r w:rsidR="00820346">
        <w:t xml:space="preserve"> (cf.</w:t>
      </w:r>
      <w:r w:rsidR="00A658FD">
        <w:t xml:space="preserve"> pp.</w:t>
      </w:r>
      <w:r w:rsidR="00820346">
        <w:t xml:space="preserve"> 30, 126)</w:t>
      </w:r>
    </w:p>
    <w:p w14:paraId="676D8713" w14:textId="77777777" w:rsidR="00820346" w:rsidRDefault="00820346" w:rsidP="008B5D5B">
      <w:pPr>
        <w:tabs>
          <w:tab w:val="left" w:pos="360"/>
        </w:tabs>
        <w:jc w:val="both"/>
      </w:pPr>
    </w:p>
    <w:p w14:paraId="17D2C79C" w14:textId="1F9DB4E2" w:rsidR="008B5D5B" w:rsidRDefault="008B5D5B" w:rsidP="008B5D5B">
      <w:pPr>
        <w:tabs>
          <w:tab w:val="left" w:pos="360"/>
        </w:tabs>
        <w:jc w:val="both"/>
      </w:pPr>
      <w:r>
        <w:t>(</w:t>
      </w:r>
      <w:r w:rsidR="00862C62">
        <w:t>M</w:t>
      </w:r>
      <w:r w:rsidR="00952CCC">
        <w:t>y statements of Portmore’s key principles ignore some technical details and aren’t official</w:t>
      </w:r>
      <w:r>
        <w:t>.)</w:t>
      </w:r>
    </w:p>
    <w:p w14:paraId="764BE1F3" w14:textId="77777777" w:rsidR="008B5D5B" w:rsidRDefault="008B5D5B" w:rsidP="008B5D5B">
      <w:pPr>
        <w:tabs>
          <w:tab w:val="left" w:pos="360"/>
        </w:tabs>
        <w:jc w:val="both"/>
      </w:pPr>
    </w:p>
    <w:p w14:paraId="7ACAE39E" w14:textId="7B71B962" w:rsidR="00536A56" w:rsidRDefault="00283954" w:rsidP="009818D5">
      <w:pPr>
        <w:tabs>
          <w:tab w:val="left" w:pos="360"/>
        </w:tabs>
        <w:jc w:val="both"/>
      </w:pPr>
      <w:r>
        <w:t xml:space="preserve">The rest of the book largely focuses on </w:t>
      </w:r>
      <w:r w:rsidR="00853CCF">
        <w:t>what</w:t>
      </w:r>
      <w:r w:rsidR="00877572">
        <w:t xml:space="preserve"> our</w:t>
      </w:r>
      <w:r w:rsidR="00853CCF">
        <w:t xml:space="preserve"> options are, which options are privileged, and how options are ranked in terms of what ultimately matters</w:t>
      </w:r>
      <w:r>
        <w:t xml:space="preserve">.  </w:t>
      </w:r>
      <w:r w:rsidR="00877572">
        <w:t>To identify our options (as Portmore defines ‘options’), we need to identify which things have deontic status.</w:t>
      </w:r>
      <w:r w:rsidR="00873E18">
        <w:t xml:space="preserve"> </w:t>
      </w:r>
      <w:r w:rsidR="003A647F">
        <w:t xml:space="preserve"> </w:t>
      </w:r>
      <w:r w:rsidR="009818D5">
        <w:t xml:space="preserve">In </w:t>
      </w:r>
      <w:r w:rsidR="00FF68D3">
        <w:rPr>
          <w:b/>
          <w:bCs/>
        </w:rPr>
        <w:t>C</w:t>
      </w:r>
      <w:r w:rsidR="009818D5" w:rsidRPr="00FF68D3">
        <w:rPr>
          <w:b/>
          <w:bCs/>
        </w:rPr>
        <w:t>hapter 2</w:t>
      </w:r>
      <w:r w:rsidR="009818D5">
        <w:t xml:space="preserve">, </w:t>
      </w:r>
      <w:r w:rsidR="00536A56">
        <w:t>Portmore</w:t>
      </w:r>
      <w:r w:rsidR="00862C62">
        <w:t xml:space="preserve"> argues that </w:t>
      </w:r>
      <w:r w:rsidR="006718CC">
        <w:t>deontic statuses play two important roles</w:t>
      </w:r>
      <w:r w:rsidR="00862C62">
        <w:t>, and these</w:t>
      </w:r>
      <w:r w:rsidR="006718CC">
        <w:t xml:space="preserve"> </w:t>
      </w:r>
      <w:r w:rsidR="00862C62">
        <w:t xml:space="preserve">roles constrain which things can </w:t>
      </w:r>
      <w:r w:rsidR="00862C62">
        <w:lastRenderedPageBreak/>
        <w:t>be options</w:t>
      </w:r>
      <w:r w:rsidR="00536A56">
        <w:t>.</w:t>
      </w:r>
      <w:r w:rsidR="009818D5">
        <w:t xml:space="preserve">  </w:t>
      </w:r>
      <w:r w:rsidR="006718CC">
        <w:t>First, d</w:t>
      </w:r>
      <w:r w:rsidR="009818D5">
        <w:t>eontic statuses are action-guiding</w:t>
      </w:r>
      <w:r w:rsidR="00536A56">
        <w:t xml:space="preserve"> or “directive” (</w:t>
      </w:r>
      <w:r w:rsidR="00A658FD">
        <w:t xml:space="preserve">p. </w:t>
      </w:r>
      <w:r w:rsidR="00536A56">
        <w:t>50)</w:t>
      </w:r>
      <w:r w:rsidR="009818D5">
        <w:t xml:space="preserve">.  </w:t>
      </w:r>
      <w:r w:rsidR="00536A56">
        <w:t xml:space="preserve">Action-guidance is felicitous only if the guidance concerns something under your control.  Morality doesn’t demand that you end world hunger, because </w:t>
      </w:r>
      <w:r w:rsidR="00A244C0">
        <w:t>it is out of your control</w:t>
      </w:r>
      <w:r w:rsidR="00536A56">
        <w:t xml:space="preserve"> whether world hunger is ended</w:t>
      </w:r>
      <w:r w:rsidR="006718CC">
        <w:t>.</w:t>
      </w:r>
      <w:r w:rsidR="00536A56">
        <w:t xml:space="preserve">  </w:t>
      </w:r>
      <w:r w:rsidR="00A244C0">
        <w:t>In other words,</w:t>
      </w:r>
      <w:r w:rsidR="00DA6128">
        <w:t xml:space="preserve"> the action-guiding role of deontic statuses presuppose</w:t>
      </w:r>
      <w:r w:rsidR="00F11478">
        <w:t>s</w:t>
      </w:r>
      <w:r w:rsidR="00DA6128">
        <w:t xml:space="preserve"> that options</w:t>
      </w:r>
      <w:r w:rsidR="00877572">
        <w:t xml:space="preserve"> </w:t>
      </w:r>
      <w:r w:rsidR="00DA6128">
        <w:t>are within your control.</w:t>
      </w:r>
    </w:p>
    <w:p w14:paraId="5D703FBE" w14:textId="77777777" w:rsidR="00536A56" w:rsidRDefault="00536A56" w:rsidP="009818D5">
      <w:pPr>
        <w:tabs>
          <w:tab w:val="left" w:pos="360"/>
        </w:tabs>
        <w:jc w:val="both"/>
      </w:pPr>
    </w:p>
    <w:p w14:paraId="58C78808" w14:textId="348131CC" w:rsidR="00536A56" w:rsidRDefault="00536A56" w:rsidP="009818D5">
      <w:pPr>
        <w:tabs>
          <w:tab w:val="left" w:pos="360"/>
        </w:tabs>
        <w:jc w:val="both"/>
      </w:pPr>
      <w:r>
        <w:t>Certain deontic statuses, such as obligations, also have a second role: they are inculpatory.</w:t>
      </w:r>
      <w:r w:rsidR="00DA6128">
        <w:t xml:space="preserve">  That is, if you don’t do what you are obligated to do and lack a suitable excuse, then you are blameworthy.  But you aren’t blameworthy—or, more generally, accountable—for doing something when that thing isn’t under your control.  Hence, the inculpatory role of deontic statuses also presuppose that options are within your control.</w:t>
      </w:r>
    </w:p>
    <w:p w14:paraId="1E9740AB" w14:textId="77777777" w:rsidR="00F8461E" w:rsidRDefault="00F8461E" w:rsidP="009818D5">
      <w:pPr>
        <w:tabs>
          <w:tab w:val="left" w:pos="360"/>
        </w:tabs>
        <w:jc w:val="both"/>
      </w:pPr>
    </w:p>
    <w:p w14:paraId="14D7BB99" w14:textId="54EB2703" w:rsidR="00F8461E" w:rsidRDefault="00F8461E" w:rsidP="009818D5">
      <w:pPr>
        <w:tabs>
          <w:tab w:val="left" w:pos="360"/>
        </w:tabs>
        <w:jc w:val="both"/>
      </w:pPr>
      <w:r>
        <w:t xml:space="preserve">What does it take for something to be within your control?  It requires more than that you </w:t>
      </w:r>
      <w:r>
        <w:rPr>
          <w:i/>
          <w:iCs/>
        </w:rPr>
        <w:t xml:space="preserve">can </w:t>
      </w:r>
      <w:r>
        <w:t>do something, because you can do some things by sheer luck.</w:t>
      </w:r>
      <w:r w:rsidRPr="00F8461E">
        <w:t xml:space="preserve"> </w:t>
      </w:r>
      <w:r>
        <w:t xml:space="preserve"> I </w:t>
      </w:r>
      <w:r w:rsidR="00877572">
        <w:t>am terrible at golf</w:t>
      </w:r>
      <w:r>
        <w:t>.  We are all astonished when, on number 18, I hit a hole-in-one.  Since I did hit a hole-in-one, I could have hit that hole-in-one.  But it wasn’t one of my options, because hitting a hole-in-one wasn’t in my control.  It was pure luck.</w:t>
      </w:r>
      <w:r w:rsidR="00853CCF">
        <w:t xml:space="preserve"> (</w:t>
      </w:r>
      <w:r w:rsidR="00A658FD">
        <w:t xml:space="preserve">pp. </w:t>
      </w:r>
      <w:r w:rsidR="00F11478">
        <w:t>70-1</w:t>
      </w:r>
      <w:r w:rsidR="00853CCF">
        <w:t>)</w:t>
      </w:r>
    </w:p>
    <w:p w14:paraId="0CF36317" w14:textId="77777777" w:rsidR="00F8461E" w:rsidRDefault="00F8461E" w:rsidP="009818D5">
      <w:pPr>
        <w:tabs>
          <w:tab w:val="left" w:pos="360"/>
        </w:tabs>
        <w:jc w:val="both"/>
      </w:pPr>
    </w:p>
    <w:p w14:paraId="104A36F1" w14:textId="792AF075" w:rsidR="00F8461E" w:rsidRDefault="00F8461E" w:rsidP="009818D5">
      <w:pPr>
        <w:tabs>
          <w:tab w:val="left" w:pos="360"/>
        </w:tabs>
        <w:jc w:val="both"/>
      </w:pPr>
      <w:r w:rsidRPr="00FF68D3">
        <w:rPr>
          <w:b/>
          <w:bCs/>
        </w:rPr>
        <w:t>Chapter 3</w:t>
      </w:r>
      <w:r w:rsidR="00A244C0">
        <w:t xml:space="preserve"> further</w:t>
      </w:r>
      <w:r w:rsidR="00853CCF">
        <w:t xml:space="preserve"> clarifies the operative type of control</w:t>
      </w:r>
      <w:r>
        <w:t>.</w:t>
      </w:r>
      <w:r w:rsidR="00381CB5">
        <w:t xml:space="preserve">  You might think </w:t>
      </w:r>
      <w:r w:rsidR="00F11478">
        <w:t xml:space="preserve">that </w:t>
      </w:r>
      <w:r w:rsidR="00381CB5">
        <w:t xml:space="preserve">an option is something you can do in the situation </w:t>
      </w:r>
      <w:r w:rsidR="00381CB5">
        <w:rPr>
          <w:i/>
          <w:iCs/>
        </w:rPr>
        <w:t>just by choosing</w:t>
      </w:r>
      <w:r w:rsidR="00381CB5">
        <w:t>.</w:t>
      </w:r>
      <w:r w:rsidR="00CB5BF2">
        <w:t xml:space="preserve"> </w:t>
      </w:r>
      <w:r w:rsidR="00381CB5">
        <w:t xml:space="preserve"> This would explain why I don’t have the option to hit the hole-in-one; while I can do it, I can</w:t>
      </w:r>
      <w:r w:rsidR="006718CC">
        <w:t>’t</w:t>
      </w:r>
      <w:r w:rsidR="00381CB5">
        <w:t xml:space="preserve"> do</w:t>
      </w:r>
      <w:r w:rsidR="006718CC">
        <w:t xml:space="preserve"> it</w:t>
      </w:r>
      <w:r w:rsidR="00381CB5">
        <w:t xml:space="preserve"> just by choosing.  The problem with this suggestion is its focus on volitional control.</w:t>
      </w:r>
      <w:r w:rsidR="00C05F88">
        <w:t xml:space="preserve">  I generally can’t choose which beliefs, desires, and intentions I have, and yet I can still be </w:t>
      </w:r>
      <w:r w:rsidR="00F11478">
        <w:t xml:space="preserve">obligated </w:t>
      </w:r>
      <w:r w:rsidR="00C05F88">
        <w:t>to believe that the earth is flat, to desire the success of my children, and to intend to go on a diet.</w:t>
      </w:r>
      <w:r w:rsidR="00381CB5">
        <w:t xml:space="preserve">  </w:t>
      </w:r>
      <w:r w:rsidR="00C05F88">
        <w:t>Having such beliefs</w:t>
      </w:r>
      <w:r w:rsidR="00877572">
        <w:t>, d</w:t>
      </w:r>
      <w:r w:rsidR="00C05F88">
        <w:t>esires</w:t>
      </w:r>
      <w:r w:rsidR="00877572">
        <w:t>, and intentions</w:t>
      </w:r>
      <w:r w:rsidR="00C05F88">
        <w:t xml:space="preserve"> is in my control only insofar as I can have such attitudes in response to (apparent) reasons.  </w:t>
      </w:r>
      <w:r w:rsidR="00F11478">
        <w:t>The moral is that, f</w:t>
      </w:r>
      <w:r w:rsidR="00C05F88">
        <w:t xml:space="preserve">or something to be an option, it must be in my </w:t>
      </w:r>
      <w:r w:rsidR="00C05F88">
        <w:rPr>
          <w:i/>
          <w:iCs/>
        </w:rPr>
        <w:t xml:space="preserve">rational </w:t>
      </w:r>
      <w:r w:rsidR="00C05F88">
        <w:t>control (99-100), and it must be in my rational control now and not just in some future time (§3.1).  Together, then, chapters 2 and 3 defend:</w:t>
      </w:r>
    </w:p>
    <w:p w14:paraId="7BD81B76" w14:textId="77777777" w:rsidR="00C05F88" w:rsidRDefault="00C05F88" w:rsidP="009818D5">
      <w:pPr>
        <w:tabs>
          <w:tab w:val="left" w:pos="360"/>
        </w:tabs>
        <w:jc w:val="both"/>
      </w:pPr>
    </w:p>
    <w:p w14:paraId="1B47282D" w14:textId="2373B9DC" w:rsidR="00E41CFE" w:rsidRDefault="00C05F88" w:rsidP="00C05F88">
      <w:pPr>
        <w:tabs>
          <w:tab w:val="left" w:pos="360"/>
        </w:tabs>
        <w:ind w:left="720"/>
        <w:jc w:val="both"/>
        <w:rPr>
          <w:color w:val="2A2A2A"/>
          <w:shd w:val="clear" w:color="auto" w:fill="FFFFFF"/>
        </w:rPr>
      </w:pPr>
      <w:r w:rsidRPr="00F03161">
        <w:rPr>
          <w:rStyle w:val="Strong"/>
          <w:color w:val="2A2A2A"/>
          <w:bdr w:val="none" w:sz="0" w:space="0" w:color="auto" w:frame="1"/>
          <w:shd w:val="clear" w:color="auto" w:fill="FFFFFF"/>
        </w:rPr>
        <w:t>Rationalism:</w:t>
      </w:r>
      <w:r w:rsidRPr="00F03161">
        <w:rPr>
          <w:color w:val="2A2A2A"/>
          <w:shd w:val="clear" w:color="auto" w:fill="FFFFFF"/>
        </w:rPr>
        <w:t> </w:t>
      </w:r>
      <w:r>
        <w:rPr>
          <w:color w:val="2A2A2A"/>
          <w:shd w:val="clear" w:color="auto" w:fill="FFFFFF"/>
        </w:rPr>
        <w:t>a</w:t>
      </w:r>
      <w:r w:rsidR="00853CCF">
        <w:rPr>
          <w:color w:val="2A2A2A"/>
          <w:shd w:val="clear" w:color="auto" w:fill="FFFFFF"/>
        </w:rPr>
        <w:t xml:space="preserve"> future</w:t>
      </w:r>
      <w:r w:rsidR="00E41CFE">
        <w:rPr>
          <w:color w:val="2A2A2A"/>
          <w:shd w:val="clear" w:color="auto" w:fill="FFFFFF"/>
        </w:rPr>
        <w:t xml:space="preserve"> event </w:t>
      </w:r>
      <w:r w:rsidR="00E41CFE">
        <w:rPr>
          <w:i/>
          <w:iCs/>
          <w:color w:val="2A2A2A"/>
          <w:shd w:val="clear" w:color="auto" w:fill="FFFFFF"/>
        </w:rPr>
        <w:t>e</w:t>
      </w:r>
      <w:r w:rsidR="00E41CFE">
        <w:rPr>
          <w:color w:val="2A2A2A"/>
          <w:shd w:val="clear" w:color="auto" w:fill="FFFFFF"/>
        </w:rPr>
        <w:t xml:space="preserve"> is one of the agent’s options now just when the agent has rational control now over whether she will </w:t>
      </w:r>
      <w:r w:rsidR="00E41CFE">
        <w:rPr>
          <w:i/>
          <w:iCs/>
          <w:color w:val="2A2A2A"/>
          <w:shd w:val="clear" w:color="auto" w:fill="FFFFFF"/>
        </w:rPr>
        <w:t>e</w:t>
      </w:r>
      <w:r w:rsidR="00E41CFE">
        <w:rPr>
          <w:color w:val="2A2A2A"/>
          <w:shd w:val="clear" w:color="auto" w:fill="FFFFFF"/>
        </w:rPr>
        <w:t>.</w:t>
      </w:r>
      <w:r>
        <w:rPr>
          <w:color w:val="2A2A2A"/>
          <w:shd w:val="clear" w:color="auto" w:fill="FFFFFF"/>
        </w:rPr>
        <w:t xml:space="preserve"> </w:t>
      </w:r>
    </w:p>
    <w:p w14:paraId="709A6C8F" w14:textId="77777777" w:rsidR="00C05F88" w:rsidRPr="00381CB5" w:rsidRDefault="00C05F88" w:rsidP="009818D5">
      <w:pPr>
        <w:tabs>
          <w:tab w:val="left" w:pos="360"/>
        </w:tabs>
        <w:jc w:val="both"/>
      </w:pPr>
    </w:p>
    <w:p w14:paraId="6B87BC64" w14:textId="44F3221A" w:rsidR="00F8461E" w:rsidRDefault="00853CCF" w:rsidP="009818D5">
      <w:pPr>
        <w:tabs>
          <w:tab w:val="left" w:pos="360"/>
        </w:tabs>
        <w:jc w:val="both"/>
      </w:pPr>
      <w:r>
        <w:t xml:space="preserve">Now that we know what </w:t>
      </w:r>
      <w:r w:rsidR="00A244C0">
        <w:t xml:space="preserve">our </w:t>
      </w:r>
      <w:r>
        <w:t xml:space="preserve">options are, </w:t>
      </w:r>
      <w:r w:rsidR="00FF68D3" w:rsidRPr="00FF68D3">
        <w:rPr>
          <w:b/>
          <w:bCs/>
        </w:rPr>
        <w:t>C</w:t>
      </w:r>
      <w:r w:rsidRPr="00FF68D3">
        <w:rPr>
          <w:b/>
          <w:bCs/>
        </w:rPr>
        <w:t>hapter 4</w:t>
      </w:r>
      <w:r>
        <w:t xml:space="preserve"> </w:t>
      </w:r>
      <w:r w:rsidR="00C37FF3">
        <w:t xml:space="preserve">provides an account of which options are privileged.  Professor Procrastinate is invited to review a book.  His overall best option is to </w:t>
      </w:r>
      <w:r w:rsidR="00C37FF3">
        <w:rPr>
          <w:i/>
          <w:iCs/>
        </w:rPr>
        <w:t>accept the invitation and complete the review</w:t>
      </w:r>
      <w:r w:rsidR="00C37FF3">
        <w:t>.  Yet if he accepts the review, he predictably will procrastinate and never complete it, which is the worst outcome.  This</w:t>
      </w:r>
      <w:r w:rsidR="006718CC">
        <w:t xml:space="preserve"> seems to</w:t>
      </w:r>
      <w:r w:rsidR="00C37FF3">
        <w:t xml:space="preserve"> give us two conflicting verdicts:</w:t>
      </w:r>
      <w:r w:rsidR="003F6EBC">
        <w:t xml:space="preserve"> (1)</w:t>
      </w:r>
      <w:r w:rsidR="00C37FF3">
        <w:t xml:space="preserve"> the Professor ought to accept and complete, but </w:t>
      </w:r>
      <w:r w:rsidR="003F6EBC">
        <w:t xml:space="preserve">(2) </w:t>
      </w:r>
      <w:r w:rsidR="00C37FF3">
        <w:t xml:space="preserve">it is false that he ought to accept.  What gives? </w:t>
      </w:r>
    </w:p>
    <w:p w14:paraId="569B8EFB" w14:textId="77777777" w:rsidR="00C37FF3" w:rsidRDefault="00C37FF3" w:rsidP="009818D5">
      <w:pPr>
        <w:tabs>
          <w:tab w:val="left" w:pos="360"/>
        </w:tabs>
        <w:jc w:val="both"/>
      </w:pPr>
    </w:p>
    <w:p w14:paraId="4AE03005" w14:textId="0884CB60" w:rsidR="00C37FF3" w:rsidRDefault="00145018" w:rsidP="003F6EBC">
      <w:pPr>
        <w:tabs>
          <w:tab w:val="left" w:pos="360"/>
        </w:tabs>
        <w:jc w:val="both"/>
      </w:pPr>
      <w:r>
        <w:t xml:space="preserve">Notice that the two conflicting verdicts concern options at differing levels of specificity.  </w:t>
      </w:r>
      <w:r>
        <w:rPr>
          <w:i/>
          <w:iCs/>
        </w:rPr>
        <w:t>Accept and complete</w:t>
      </w:r>
      <w:r>
        <w:t xml:space="preserve"> is </w:t>
      </w:r>
      <w:r w:rsidR="003F6EBC">
        <w:t xml:space="preserve">more specific than </w:t>
      </w:r>
      <w:r w:rsidR="003F6EBC">
        <w:rPr>
          <w:i/>
          <w:iCs/>
        </w:rPr>
        <w:t>accept</w:t>
      </w:r>
      <w:r w:rsidR="003F6EBC">
        <w:t>, which doesn’t specify whether the review is completed.  Portmore holds that this difference matters:</w:t>
      </w:r>
    </w:p>
    <w:p w14:paraId="4FF1956F" w14:textId="77777777" w:rsidR="00C37FF3" w:rsidRDefault="00C37FF3" w:rsidP="009818D5">
      <w:pPr>
        <w:tabs>
          <w:tab w:val="left" w:pos="360"/>
        </w:tabs>
        <w:jc w:val="both"/>
      </w:pPr>
    </w:p>
    <w:p w14:paraId="221AB891" w14:textId="79005BC8" w:rsidR="003F6EBC" w:rsidRDefault="00C37FF3" w:rsidP="00C37FF3">
      <w:pPr>
        <w:tabs>
          <w:tab w:val="left" w:pos="360"/>
        </w:tabs>
        <w:ind w:left="720"/>
        <w:jc w:val="both"/>
        <w:rPr>
          <w:color w:val="2A2A2A"/>
          <w:shd w:val="clear" w:color="auto" w:fill="FFFFFF"/>
        </w:rPr>
      </w:pPr>
      <w:r w:rsidRPr="00F03161">
        <w:rPr>
          <w:rStyle w:val="Strong"/>
          <w:color w:val="2A2A2A"/>
          <w:bdr w:val="none" w:sz="0" w:space="0" w:color="auto" w:frame="1"/>
          <w:shd w:val="clear" w:color="auto" w:fill="FFFFFF"/>
        </w:rPr>
        <w:t>Maximalism</w:t>
      </w:r>
      <w:r w:rsidR="00A658FD">
        <w:rPr>
          <w:rStyle w:val="Strong"/>
          <w:color w:val="2A2A2A"/>
          <w:bdr w:val="none" w:sz="0" w:space="0" w:color="auto" w:frame="1"/>
          <w:shd w:val="clear" w:color="auto" w:fill="FFFFFF"/>
        </w:rPr>
        <w:t xml:space="preserve"> about Options</w:t>
      </w:r>
      <w:r w:rsidRPr="00F03161">
        <w:rPr>
          <w:rStyle w:val="Strong"/>
          <w:color w:val="2A2A2A"/>
          <w:bdr w:val="none" w:sz="0" w:space="0" w:color="auto" w:frame="1"/>
          <w:shd w:val="clear" w:color="auto" w:fill="FFFFFF"/>
        </w:rPr>
        <w:t>:</w:t>
      </w:r>
      <w:r w:rsidRPr="00F03161">
        <w:rPr>
          <w:color w:val="2A2A2A"/>
          <w:shd w:val="clear" w:color="auto" w:fill="FFFFFF"/>
        </w:rPr>
        <w:t> </w:t>
      </w:r>
      <w:r w:rsidR="003F6EBC">
        <w:rPr>
          <w:color w:val="2A2A2A"/>
          <w:shd w:val="clear" w:color="auto" w:fill="FFFFFF"/>
        </w:rPr>
        <w:t xml:space="preserve">Maximally specific options are privileged, such that their deontic statuses are determined by how good they </w:t>
      </w:r>
      <w:r w:rsidR="00A80AE0">
        <w:rPr>
          <w:color w:val="2A2A2A"/>
          <w:shd w:val="clear" w:color="auto" w:fill="FFFFFF"/>
        </w:rPr>
        <w:t xml:space="preserve">(or their expected utilities) </w:t>
      </w:r>
      <w:r w:rsidR="003F6EBC">
        <w:rPr>
          <w:color w:val="2A2A2A"/>
          <w:shd w:val="clear" w:color="auto" w:fill="FFFFFF"/>
        </w:rPr>
        <w:t>are</w:t>
      </w:r>
      <w:r w:rsidR="00A80AE0">
        <w:rPr>
          <w:color w:val="2A2A2A"/>
          <w:shd w:val="clear" w:color="auto" w:fill="FFFFFF"/>
        </w:rPr>
        <w:t xml:space="preserve"> relative </w:t>
      </w:r>
      <w:r w:rsidR="00A80AE0">
        <w:rPr>
          <w:color w:val="2A2A2A"/>
          <w:shd w:val="clear" w:color="auto" w:fill="FFFFFF"/>
        </w:rPr>
        <w:lastRenderedPageBreak/>
        <w:t>to each other</w:t>
      </w:r>
      <w:r w:rsidR="003F6EBC">
        <w:rPr>
          <w:color w:val="2A2A2A"/>
          <w:shd w:val="clear" w:color="auto" w:fill="FFFFFF"/>
        </w:rPr>
        <w:t>.  Non-maximally specific options get their deontic status in virtue of their relation to the deontic statuses of maximal options.</w:t>
      </w:r>
      <w:r w:rsidR="006718CC">
        <w:rPr>
          <w:color w:val="2A2A2A"/>
          <w:shd w:val="clear" w:color="auto" w:fill="FFFFFF"/>
        </w:rPr>
        <w:t xml:space="preserve"> (</w:t>
      </w:r>
      <w:r w:rsidR="00A658FD">
        <w:rPr>
          <w:color w:val="2A2A2A"/>
          <w:shd w:val="clear" w:color="auto" w:fill="FFFFFF"/>
        </w:rPr>
        <w:t xml:space="preserve">p. </w:t>
      </w:r>
      <w:r w:rsidR="006718CC">
        <w:rPr>
          <w:color w:val="2A2A2A"/>
          <w:shd w:val="clear" w:color="auto" w:fill="FFFFFF"/>
        </w:rPr>
        <w:t>126)</w:t>
      </w:r>
    </w:p>
    <w:p w14:paraId="29869805" w14:textId="77777777" w:rsidR="00A80AE0" w:rsidRDefault="00A80AE0" w:rsidP="003F6EBC">
      <w:pPr>
        <w:tabs>
          <w:tab w:val="left" w:pos="360"/>
        </w:tabs>
        <w:jc w:val="both"/>
        <w:rPr>
          <w:color w:val="2A2A2A"/>
          <w:shd w:val="clear" w:color="auto" w:fill="FFFFFF"/>
        </w:rPr>
      </w:pPr>
    </w:p>
    <w:p w14:paraId="5DC007B8" w14:textId="65C56C85" w:rsidR="002E4746" w:rsidRDefault="003F6EBC" w:rsidP="003F6EBC">
      <w:pPr>
        <w:tabs>
          <w:tab w:val="left" w:pos="360"/>
        </w:tabs>
        <w:jc w:val="both"/>
        <w:rPr>
          <w:color w:val="2A2A2A"/>
          <w:shd w:val="clear" w:color="auto" w:fill="FFFFFF"/>
        </w:rPr>
      </w:pPr>
      <w:r>
        <w:rPr>
          <w:color w:val="2A2A2A"/>
          <w:shd w:val="clear" w:color="auto" w:fill="FFFFFF"/>
        </w:rPr>
        <w:t xml:space="preserve">When we apply maximalism to the Professor Procrastinate case, we find that the second verdict is spurious. </w:t>
      </w:r>
      <w:r>
        <w:rPr>
          <w:i/>
          <w:iCs/>
          <w:color w:val="2A2A2A"/>
          <w:shd w:val="clear" w:color="auto" w:fill="FFFFFF"/>
        </w:rPr>
        <w:t>Accept and complete</w:t>
      </w:r>
      <w:r>
        <w:rPr>
          <w:color w:val="2A2A2A"/>
          <w:shd w:val="clear" w:color="auto" w:fill="FFFFFF"/>
        </w:rPr>
        <w:t xml:space="preserve"> is the best maximally specific option, so that’s </w:t>
      </w:r>
      <w:r w:rsidR="002E4746">
        <w:rPr>
          <w:color w:val="2A2A2A"/>
          <w:shd w:val="clear" w:color="auto" w:fill="FFFFFF"/>
        </w:rPr>
        <w:t xml:space="preserve">the maximal option that he </w:t>
      </w:r>
      <w:r>
        <w:rPr>
          <w:color w:val="2A2A2A"/>
          <w:shd w:val="clear" w:color="auto" w:fill="FFFFFF"/>
        </w:rPr>
        <w:t>ought to do</w:t>
      </w:r>
      <w:r w:rsidR="002E4746">
        <w:rPr>
          <w:color w:val="2A2A2A"/>
          <w:shd w:val="clear" w:color="auto" w:fill="FFFFFF"/>
        </w:rPr>
        <w:t xml:space="preserve"> and verdict (1) is true.  Since the nonmaximal option </w:t>
      </w:r>
      <w:r w:rsidR="002E4746">
        <w:rPr>
          <w:i/>
          <w:iCs/>
          <w:color w:val="2A2A2A"/>
          <w:shd w:val="clear" w:color="auto" w:fill="FFFFFF"/>
        </w:rPr>
        <w:t xml:space="preserve">accept </w:t>
      </w:r>
      <w:r w:rsidR="002E4746">
        <w:rPr>
          <w:color w:val="2A2A2A"/>
          <w:shd w:val="clear" w:color="auto" w:fill="FFFFFF"/>
        </w:rPr>
        <w:t xml:space="preserve">is entailed by the privileged option that ought to be performed, verdict (2) is false and the Professor ought to accept. (cf. </w:t>
      </w:r>
      <w:r w:rsidR="00A658FD">
        <w:rPr>
          <w:color w:val="2A2A2A"/>
          <w:shd w:val="clear" w:color="auto" w:fill="FFFFFF"/>
        </w:rPr>
        <w:t xml:space="preserve">p. </w:t>
      </w:r>
      <w:r w:rsidR="002E4746">
        <w:rPr>
          <w:color w:val="2A2A2A"/>
          <w:shd w:val="clear" w:color="auto" w:fill="FFFFFF"/>
        </w:rPr>
        <w:t>126)</w:t>
      </w:r>
    </w:p>
    <w:p w14:paraId="037C60EF" w14:textId="77777777" w:rsidR="002E4746" w:rsidRDefault="002E4746" w:rsidP="003F6EBC">
      <w:pPr>
        <w:tabs>
          <w:tab w:val="left" w:pos="360"/>
        </w:tabs>
        <w:jc w:val="both"/>
        <w:rPr>
          <w:color w:val="2A2A2A"/>
          <w:shd w:val="clear" w:color="auto" w:fill="FFFFFF"/>
        </w:rPr>
      </w:pPr>
    </w:p>
    <w:p w14:paraId="5CFA851C" w14:textId="7D801107" w:rsidR="002E4746" w:rsidRPr="002E4746" w:rsidRDefault="002E4746" w:rsidP="003F6EBC">
      <w:pPr>
        <w:tabs>
          <w:tab w:val="left" w:pos="360"/>
        </w:tabs>
        <w:jc w:val="both"/>
        <w:rPr>
          <w:color w:val="2A2A2A"/>
          <w:shd w:val="clear" w:color="auto" w:fill="FFFFFF"/>
        </w:rPr>
      </w:pPr>
      <w:r>
        <w:rPr>
          <w:color w:val="2A2A2A"/>
          <w:shd w:val="clear" w:color="auto" w:fill="FFFFFF"/>
        </w:rPr>
        <w:t>A</w:t>
      </w:r>
      <w:r w:rsidR="00965054">
        <w:rPr>
          <w:color w:val="2A2A2A"/>
          <w:shd w:val="clear" w:color="auto" w:fill="FFFFFF"/>
        </w:rPr>
        <w:t>t least, that’s how things go if Procrastinate can repress his procrastination</w:t>
      </w:r>
      <w:r w:rsidR="006718CC">
        <w:rPr>
          <w:color w:val="2A2A2A"/>
          <w:shd w:val="clear" w:color="auto" w:fill="FFFFFF"/>
        </w:rPr>
        <w:t xml:space="preserve">.  </w:t>
      </w:r>
      <w:r>
        <w:rPr>
          <w:color w:val="2A2A2A"/>
          <w:shd w:val="clear" w:color="auto" w:fill="FFFFFF"/>
        </w:rPr>
        <w:t xml:space="preserve">If Professor Procrastinate’s procrastination is </w:t>
      </w:r>
      <w:r>
        <w:rPr>
          <w:i/>
          <w:iCs/>
          <w:color w:val="2A2A2A"/>
          <w:shd w:val="clear" w:color="auto" w:fill="FFFFFF"/>
        </w:rPr>
        <w:t>irrepressible</w:t>
      </w:r>
      <w:r>
        <w:rPr>
          <w:color w:val="2A2A2A"/>
          <w:shd w:val="clear" w:color="auto" w:fill="FFFFFF"/>
        </w:rPr>
        <w:t xml:space="preserve">, then he doesn’t have rational control over whether he completes the review, and thus </w:t>
      </w:r>
      <w:r>
        <w:rPr>
          <w:i/>
          <w:iCs/>
          <w:color w:val="2A2A2A"/>
          <w:shd w:val="clear" w:color="auto" w:fill="FFFFFF"/>
        </w:rPr>
        <w:t>accept and complete</w:t>
      </w:r>
      <w:r>
        <w:rPr>
          <w:color w:val="2A2A2A"/>
          <w:shd w:val="clear" w:color="auto" w:fill="FFFFFF"/>
        </w:rPr>
        <w:t xml:space="preserve"> isn’t even an option</w:t>
      </w:r>
      <w:r w:rsidR="00371926">
        <w:rPr>
          <w:color w:val="2A2A2A"/>
          <w:shd w:val="clear" w:color="auto" w:fill="FFFFFF"/>
        </w:rPr>
        <w:t xml:space="preserve">.  On this way of understanding the case, the first verdict is false and the second is true, i.e., it is false that Procrastinate </w:t>
      </w:r>
      <w:r w:rsidR="00A244C0">
        <w:rPr>
          <w:color w:val="2A2A2A"/>
          <w:shd w:val="clear" w:color="auto" w:fill="FFFFFF"/>
        </w:rPr>
        <w:t>ought to</w:t>
      </w:r>
      <w:r w:rsidR="00371926">
        <w:rPr>
          <w:color w:val="2A2A2A"/>
          <w:shd w:val="clear" w:color="auto" w:fill="FFFFFF"/>
        </w:rPr>
        <w:t xml:space="preserve"> accept.</w:t>
      </w:r>
      <w:r w:rsidR="001E1D5D">
        <w:rPr>
          <w:color w:val="2A2A2A"/>
          <w:shd w:val="clear" w:color="auto" w:fill="FFFFFF"/>
        </w:rPr>
        <w:t xml:space="preserve"> (</w:t>
      </w:r>
      <w:r w:rsidR="00A658FD">
        <w:rPr>
          <w:color w:val="2A2A2A"/>
          <w:shd w:val="clear" w:color="auto" w:fill="FFFFFF"/>
        </w:rPr>
        <w:t xml:space="preserve">pp. </w:t>
      </w:r>
      <w:r w:rsidR="001E1D5D">
        <w:rPr>
          <w:color w:val="2A2A2A"/>
          <w:shd w:val="clear" w:color="auto" w:fill="FFFFFF"/>
        </w:rPr>
        <w:t>156-161)</w:t>
      </w:r>
    </w:p>
    <w:p w14:paraId="2896EC86" w14:textId="77777777" w:rsidR="003F6EBC" w:rsidRDefault="003F6EBC" w:rsidP="003F6EBC">
      <w:pPr>
        <w:tabs>
          <w:tab w:val="left" w:pos="360"/>
        </w:tabs>
        <w:jc w:val="both"/>
        <w:rPr>
          <w:color w:val="2A2A2A"/>
          <w:shd w:val="clear" w:color="auto" w:fill="FFFFFF"/>
        </w:rPr>
      </w:pPr>
    </w:p>
    <w:p w14:paraId="6E6419FA" w14:textId="74BBA42F" w:rsidR="001E1D5D" w:rsidRDefault="001E1D5D" w:rsidP="003F6EBC">
      <w:pPr>
        <w:tabs>
          <w:tab w:val="left" w:pos="360"/>
        </w:tabs>
        <w:jc w:val="both"/>
        <w:rPr>
          <w:color w:val="2A2A2A"/>
          <w:shd w:val="clear" w:color="auto" w:fill="FFFFFF"/>
        </w:rPr>
      </w:pPr>
      <w:r>
        <w:rPr>
          <w:color w:val="2A2A2A"/>
          <w:shd w:val="clear" w:color="auto" w:fill="FFFFFF"/>
        </w:rPr>
        <w:t>By now, Portmore has</w:t>
      </w:r>
      <w:r w:rsidR="00371926">
        <w:rPr>
          <w:color w:val="2A2A2A"/>
          <w:shd w:val="clear" w:color="auto" w:fill="FFFFFF"/>
        </w:rPr>
        <w:t xml:space="preserve"> separately</w:t>
      </w:r>
      <w:r>
        <w:rPr>
          <w:color w:val="2A2A2A"/>
          <w:shd w:val="clear" w:color="auto" w:fill="FFFFFF"/>
        </w:rPr>
        <w:t xml:space="preserve"> </w:t>
      </w:r>
      <w:r w:rsidR="00695A01">
        <w:rPr>
          <w:color w:val="2A2A2A"/>
          <w:shd w:val="clear" w:color="auto" w:fill="FFFFFF"/>
        </w:rPr>
        <w:t>defended</w:t>
      </w:r>
      <w:r>
        <w:rPr>
          <w:color w:val="2A2A2A"/>
          <w:shd w:val="clear" w:color="auto" w:fill="FFFFFF"/>
        </w:rPr>
        <w:t xml:space="preserve"> Rationalism and Maximalism.</w:t>
      </w:r>
      <w:r w:rsidR="00371926">
        <w:rPr>
          <w:color w:val="2A2A2A"/>
          <w:shd w:val="clear" w:color="auto" w:fill="FFFFFF"/>
        </w:rPr>
        <w:t xml:space="preserve">  </w:t>
      </w:r>
      <w:r w:rsidR="00695A01" w:rsidRPr="00FF68D3">
        <w:rPr>
          <w:b/>
          <w:bCs/>
          <w:color w:val="2A2A2A"/>
          <w:shd w:val="clear" w:color="auto" w:fill="FFFFFF"/>
        </w:rPr>
        <w:t>C</w:t>
      </w:r>
      <w:r w:rsidR="00371926" w:rsidRPr="00FF68D3">
        <w:rPr>
          <w:b/>
          <w:bCs/>
          <w:color w:val="2A2A2A"/>
          <w:shd w:val="clear" w:color="auto" w:fill="FFFFFF"/>
        </w:rPr>
        <w:t>hapter 5</w:t>
      </w:r>
      <w:r w:rsidR="00FF68D3">
        <w:rPr>
          <w:color w:val="2A2A2A"/>
          <w:shd w:val="clear" w:color="auto" w:fill="FFFFFF"/>
        </w:rPr>
        <w:t xml:space="preserve"> </w:t>
      </w:r>
      <w:r w:rsidR="00371926">
        <w:rPr>
          <w:color w:val="2A2A2A"/>
          <w:shd w:val="clear" w:color="auto" w:fill="FFFFFF"/>
        </w:rPr>
        <w:t xml:space="preserve">argues that the combination of Rationalism and Maximalism </w:t>
      </w:r>
      <w:r w:rsidR="00695A01">
        <w:rPr>
          <w:color w:val="2A2A2A"/>
          <w:shd w:val="clear" w:color="auto" w:fill="FFFFFF"/>
        </w:rPr>
        <w:t>has various further virtues</w:t>
      </w:r>
      <w:r w:rsidR="00350EF2">
        <w:rPr>
          <w:color w:val="2A2A2A"/>
          <w:shd w:val="clear" w:color="auto" w:fill="FFFFFF"/>
        </w:rPr>
        <w:t xml:space="preserve">.  </w:t>
      </w:r>
      <w:r w:rsidR="00695A01">
        <w:rPr>
          <w:color w:val="2A2A2A"/>
          <w:shd w:val="clear" w:color="auto" w:fill="FFFFFF"/>
        </w:rPr>
        <w:t xml:space="preserve">In </w:t>
      </w:r>
      <w:r w:rsidR="00695A01" w:rsidRPr="00FF68D3">
        <w:rPr>
          <w:b/>
          <w:bCs/>
          <w:color w:val="2A2A2A"/>
          <w:shd w:val="clear" w:color="auto" w:fill="FFFFFF"/>
        </w:rPr>
        <w:t>Chapter 6</w:t>
      </w:r>
      <w:r w:rsidR="00FF68D3">
        <w:rPr>
          <w:b/>
          <w:bCs/>
          <w:color w:val="2A2A2A"/>
          <w:shd w:val="clear" w:color="auto" w:fill="FFFFFF"/>
        </w:rPr>
        <w:t>,</w:t>
      </w:r>
      <w:r w:rsidR="00FF68D3">
        <w:rPr>
          <w:color w:val="2A2A2A"/>
          <w:shd w:val="clear" w:color="auto" w:fill="FFFFFF"/>
        </w:rPr>
        <w:t xml:space="preserve"> reasons come to the fore.  </w:t>
      </w:r>
      <w:r w:rsidR="004E7BC9">
        <w:rPr>
          <w:color w:val="2A2A2A"/>
          <w:shd w:val="clear" w:color="auto" w:fill="FFFFFF"/>
        </w:rPr>
        <w:t xml:space="preserve">Opt for the Best </w:t>
      </w:r>
      <w:r w:rsidR="00CB5BF2">
        <w:rPr>
          <w:color w:val="2A2A2A"/>
          <w:shd w:val="clear" w:color="auto" w:fill="FFFFFF"/>
        </w:rPr>
        <w:t>i</w:t>
      </w:r>
      <w:r w:rsidR="004E7BC9">
        <w:rPr>
          <w:color w:val="2A2A2A"/>
          <w:shd w:val="clear" w:color="auto" w:fill="FFFFFF"/>
        </w:rPr>
        <w:t xml:space="preserve">s an account of ought in terms of what ultimately matters.  </w:t>
      </w:r>
      <w:r w:rsidR="00FF68D3">
        <w:rPr>
          <w:color w:val="2A2A2A"/>
          <w:shd w:val="clear" w:color="auto" w:fill="FFFFFF"/>
        </w:rPr>
        <w:t xml:space="preserve">A natural thought is that what ultimately matters should </w:t>
      </w:r>
      <w:r w:rsidR="008F4F7C">
        <w:rPr>
          <w:color w:val="2A2A2A"/>
          <w:shd w:val="clear" w:color="auto" w:fill="FFFFFF"/>
        </w:rPr>
        <w:t>correlate with</w:t>
      </w:r>
      <w:r w:rsidR="00FF68D3">
        <w:rPr>
          <w:color w:val="2A2A2A"/>
          <w:shd w:val="clear" w:color="auto" w:fill="FFFFFF"/>
        </w:rPr>
        <w:t xml:space="preserve"> reasons</w:t>
      </w:r>
      <w:r w:rsidR="008F4F7C">
        <w:rPr>
          <w:color w:val="2A2A2A"/>
          <w:shd w:val="clear" w:color="auto" w:fill="FFFFFF"/>
        </w:rPr>
        <w:t xml:space="preserve">, so that the following claim </w:t>
      </w:r>
      <w:r w:rsidR="004E7BC9">
        <w:rPr>
          <w:color w:val="2A2A2A"/>
          <w:shd w:val="clear" w:color="auto" w:fill="FFFFFF"/>
        </w:rPr>
        <w:t xml:space="preserve">is also </w:t>
      </w:r>
      <w:r w:rsidR="008F4F7C">
        <w:rPr>
          <w:color w:val="2A2A2A"/>
          <w:shd w:val="clear" w:color="auto" w:fill="FFFFFF"/>
        </w:rPr>
        <w:t>true:</w:t>
      </w:r>
    </w:p>
    <w:p w14:paraId="4BDF108B" w14:textId="77777777" w:rsidR="004E7BC9" w:rsidRDefault="004E7BC9" w:rsidP="008F4F7C">
      <w:pPr>
        <w:tabs>
          <w:tab w:val="left" w:pos="360"/>
        </w:tabs>
        <w:ind w:left="720"/>
        <w:jc w:val="both"/>
        <w:rPr>
          <w:b/>
          <w:bCs/>
          <w:color w:val="2A2A2A"/>
          <w:shd w:val="clear" w:color="auto" w:fill="FFFFFF"/>
        </w:rPr>
      </w:pPr>
    </w:p>
    <w:p w14:paraId="574FBD45" w14:textId="0AA73669" w:rsidR="004E7BC9" w:rsidRDefault="008F4F7C" w:rsidP="008F4F7C">
      <w:pPr>
        <w:tabs>
          <w:tab w:val="left" w:pos="360"/>
        </w:tabs>
        <w:ind w:left="720"/>
        <w:jc w:val="both"/>
        <w:rPr>
          <w:color w:val="2A2A2A"/>
          <w:shd w:val="clear" w:color="auto" w:fill="FFFFFF"/>
        </w:rPr>
      </w:pPr>
      <w:r>
        <w:rPr>
          <w:b/>
          <w:bCs/>
          <w:color w:val="2A2A2A"/>
          <w:shd w:val="clear" w:color="auto" w:fill="FFFFFF"/>
        </w:rPr>
        <w:t>Ought-Most-Reason:</w:t>
      </w:r>
      <w:r>
        <w:rPr>
          <w:color w:val="2A2A2A"/>
          <w:shd w:val="clear" w:color="auto" w:fill="FFFFFF"/>
        </w:rPr>
        <w:t xml:space="preserve"> an agent ought to φ </w:t>
      </w:r>
      <w:r w:rsidR="004E7BC9">
        <w:rPr>
          <w:color w:val="2A2A2A"/>
          <w:shd w:val="clear" w:color="auto" w:fill="FFFFFF"/>
        </w:rPr>
        <w:t>just when the agent has most reason to φ.</w:t>
      </w:r>
    </w:p>
    <w:p w14:paraId="422ECAD7" w14:textId="77777777" w:rsidR="004E7BC9" w:rsidRDefault="004E7BC9" w:rsidP="004E7BC9">
      <w:pPr>
        <w:tabs>
          <w:tab w:val="left" w:pos="360"/>
        </w:tabs>
        <w:jc w:val="both"/>
        <w:rPr>
          <w:color w:val="2A2A2A"/>
          <w:shd w:val="clear" w:color="auto" w:fill="FFFFFF"/>
        </w:rPr>
      </w:pPr>
    </w:p>
    <w:p w14:paraId="442D15AE" w14:textId="79CFD8A1" w:rsidR="004E7BC9" w:rsidRDefault="00350EF2" w:rsidP="004E7BC9">
      <w:pPr>
        <w:tabs>
          <w:tab w:val="left" w:pos="360"/>
        </w:tabs>
        <w:jc w:val="both"/>
        <w:rPr>
          <w:color w:val="2A2A2A"/>
          <w:shd w:val="clear" w:color="auto" w:fill="FFFFFF"/>
        </w:rPr>
      </w:pPr>
      <w:r>
        <w:rPr>
          <w:color w:val="2A2A2A"/>
          <w:shd w:val="clear" w:color="auto" w:fill="FFFFFF"/>
        </w:rPr>
        <w:t>A main</w:t>
      </w:r>
      <w:r w:rsidR="004E7BC9">
        <w:rPr>
          <w:color w:val="2A2A2A"/>
          <w:shd w:val="clear" w:color="auto" w:fill="FFFFFF"/>
        </w:rPr>
        <w:t xml:space="preserve"> point of this chapter is to </w:t>
      </w:r>
      <w:r w:rsidR="00581EE6">
        <w:rPr>
          <w:color w:val="2A2A2A"/>
          <w:shd w:val="clear" w:color="auto" w:fill="FFFFFF"/>
        </w:rPr>
        <w:t xml:space="preserve">extend maximalism about options to maximalism about </w:t>
      </w:r>
      <w:r w:rsidR="00965054">
        <w:rPr>
          <w:color w:val="2A2A2A"/>
          <w:shd w:val="clear" w:color="auto" w:fill="FFFFFF"/>
        </w:rPr>
        <w:t>when we have most reason.</w:t>
      </w:r>
    </w:p>
    <w:p w14:paraId="3C8B103B" w14:textId="77777777" w:rsidR="00965054" w:rsidRDefault="00965054" w:rsidP="004E7BC9">
      <w:pPr>
        <w:tabs>
          <w:tab w:val="left" w:pos="360"/>
        </w:tabs>
        <w:jc w:val="both"/>
        <w:rPr>
          <w:color w:val="2A2A2A"/>
          <w:shd w:val="clear" w:color="auto" w:fill="FFFFFF"/>
        </w:rPr>
      </w:pPr>
    </w:p>
    <w:p w14:paraId="3FD29894" w14:textId="4A96E6FD" w:rsidR="008F4F7C" w:rsidRDefault="004E7BC9" w:rsidP="004E7BC9">
      <w:pPr>
        <w:tabs>
          <w:tab w:val="left" w:pos="360"/>
        </w:tabs>
        <w:ind w:left="720"/>
        <w:jc w:val="both"/>
        <w:rPr>
          <w:color w:val="2A2A2A"/>
          <w:shd w:val="clear" w:color="auto" w:fill="FFFFFF"/>
        </w:rPr>
      </w:pPr>
      <w:r>
        <w:rPr>
          <w:b/>
          <w:bCs/>
          <w:color w:val="2A2A2A"/>
          <w:shd w:val="clear" w:color="auto" w:fill="FFFFFF"/>
        </w:rPr>
        <w:t>Maximalism about Most Reason:</w:t>
      </w:r>
      <w:r>
        <w:rPr>
          <w:color w:val="2A2A2A"/>
          <w:shd w:val="clear" w:color="auto" w:fill="FFFFFF"/>
        </w:rPr>
        <w:t xml:space="preserve"> an agent has most reason to φ just when either:</w:t>
      </w:r>
    </w:p>
    <w:p w14:paraId="510F0C8B" w14:textId="1B181A3C" w:rsidR="008F4F7C" w:rsidRDefault="008F4F7C" w:rsidP="008F4F7C">
      <w:pPr>
        <w:pStyle w:val="ListParagraph"/>
        <w:numPr>
          <w:ilvl w:val="0"/>
          <w:numId w:val="3"/>
        </w:numPr>
        <w:tabs>
          <w:tab w:val="left" w:pos="360"/>
        </w:tabs>
        <w:jc w:val="both"/>
        <w:rPr>
          <w:color w:val="2A2A2A"/>
          <w:shd w:val="clear" w:color="auto" w:fill="FFFFFF"/>
        </w:rPr>
      </w:pPr>
      <w:r w:rsidRPr="008F4F7C">
        <w:rPr>
          <w:color w:val="2A2A2A"/>
          <w:shd w:val="clear" w:color="auto" w:fill="FFFFFF"/>
        </w:rPr>
        <w:t xml:space="preserve">φ is a </w:t>
      </w:r>
      <w:r w:rsidR="004E7BC9">
        <w:rPr>
          <w:color w:val="2A2A2A"/>
          <w:shd w:val="clear" w:color="auto" w:fill="FFFFFF"/>
        </w:rPr>
        <w:t>maximal</w:t>
      </w:r>
      <w:r w:rsidRPr="008F4F7C">
        <w:rPr>
          <w:color w:val="2A2A2A"/>
          <w:shd w:val="clear" w:color="auto" w:fill="FFFFFF"/>
        </w:rPr>
        <w:t xml:space="preserve"> option</w:t>
      </w:r>
      <w:r>
        <w:rPr>
          <w:color w:val="2A2A2A"/>
          <w:shd w:val="clear" w:color="auto" w:fill="FFFFFF"/>
        </w:rPr>
        <w:t xml:space="preserve"> and </w:t>
      </w:r>
      <w:r w:rsidRPr="008F4F7C">
        <w:rPr>
          <w:color w:val="2A2A2A"/>
          <w:shd w:val="clear" w:color="auto" w:fill="FFFFFF"/>
        </w:rPr>
        <w:t xml:space="preserve">the agent has more reason to perform </w:t>
      </w:r>
      <w:r>
        <w:rPr>
          <w:color w:val="2A2A2A"/>
          <w:shd w:val="clear" w:color="auto" w:fill="FFFFFF"/>
        </w:rPr>
        <w:t>φ than</w:t>
      </w:r>
      <w:r w:rsidRPr="008F4F7C">
        <w:rPr>
          <w:color w:val="2A2A2A"/>
          <w:shd w:val="clear" w:color="auto" w:fill="FFFFFF"/>
        </w:rPr>
        <w:t xml:space="preserve"> any other </w:t>
      </w:r>
      <w:r w:rsidR="004E7BC9">
        <w:rPr>
          <w:color w:val="2A2A2A"/>
          <w:shd w:val="clear" w:color="auto" w:fill="FFFFFF"/>
        </w:rPr>
        <w:t>maximal option</w:t>
      </w:r>
      <w:r>
        <w:rPr>
          <w:color w:val="2A2A2A"/>
          <w:shd w:val="clear" w:color="auto" w:fill="FFFFFF"/>
        </w:rPr>
        <w:t>, or</w:t>
      </w:r>
    </w:p>
    <w:p w14:paraId="06E5FD3D" w14:textId="7B573513" w:rsidR="008F4F7C" w:rsidRPr="008F4F7C" w:rsidRDefault="008F4F7C" w:rsidP="008F4F7C">
      <w:pPr>
        <w:pStyle w:val="ListParagraph"/>
        <w:numPr>
          <w:ilvl w:val="0"/>
          <w:numId w:val="3"/>
        </w:numPr>
        <w:tabs>
          <w:tab w:val="left" w:pos="360"/>
        </w:tabs>
        <w:jc w:val="both"/>
        <w:rPr>
          <w:color w:val="2A2A2A"/>
          <w:shd w:val="clear" w:color="auto" w:fill="FFFFFF"/>
        </w:rPr>
      </w:pPr>
      <w:r>
        <w:rPr>
          <w:color w:val="2A2A2A"/>
          <w:shd w:val="clear" w:color="auto" w:fill="FFFFFF"/>
        </w:rPr>
        <w:t xml:space="preserve">φ is a </w:t>
      </w:r>
      <w:r w:rsidR="004E7BC9">
        <w:rPr>
          <w:color w:val="2A2A2A"/>
          <w:shd w:val="clear" w:color="auto" w:fill="FFFFFF"/>
        </w:rPr>
        <w:t>nonmaximal</w:t>
      </w:r>
      <w:r>
        <w:rPr>
          <w:color w:val="2A2A2A"/>
          <w:shd w:val="clear" w:color="auto" w:fill="FFFFFF"/>
        </w:rPr>
        <w:t xml:space="preserve"> option</w:t>
      </w:r>
      <w:r w:rsidR="004E7BC9">
        <w:rPr>
          <w:color w:val="2A2A2A"/>
          <w:shd w:val="clear" w:color="auto" w:fill="FFFFFF"/>
        </w:rPr>
        <w:t xml:space="preserve"> and</w:t>
      </w:r>
      <w:r>
        <w:rPr>
          <w:color w:val="2A2A2A"/>
          <w:shd w:val="clear" w:color="auto" w:fill="FFFFFF"/>
        </w:rPr>
        <w:t xml:space="preserve"> is entailed by a </w:t>
      </w:r>
      <w:r w:rsidR="004E7BC9">
        <w:rPr>
          <w:color w:val="2A2A2A"/>
          <w:shd w:val="clear" w:color="auto" w:fill="FFFFFF"/>
        </w:rPr>
        <w:t>maximal option that the agent has more reason to perform than any other maximal option</w:t>
      </w:r>
      <w:r>
        <w:rPr>
          <w:color w:val="2A2A2A"/>
          <w:shd w:val="clear" w:color="auto" w:fill="FFFFFF"/>
        </w:rPr>
        <w:t>.</w:t>
      </w:r>
      <w:r w:rsidR="00A658FD">
        <w:rPr>
          <w:color w:val="2A2A2A"/>
          <w:shd w:val="clear" w:color="auto" w:fill="FFFFFF"/>
        </w:rPr>
        <w:t xml:space="preserve"> (p. 189)</w:t>
      </w:r>
    </w:p>
    <w:p w14:paraId="3A6D7B2C" w14:textId="77777777" w:rsidR="00965054" w:rsidRDefault="00965054" w:rsidP="003F6EBC">
      <w:pPr>
        <w:tabs>
          <w:tab w:val="left" w:pos="360"/>
        </w:tabs>
        <w:jc w:val="both"/>
        <w:rPr>
          <w:color w:val="2A2A2A"/>
          <w:shd w:val="clear" w:color="auto" w:fill="FFFFFF"/>
        </w:rPr>
      </w:pPr>
    </w:p>
    <w:p w14:paraId="1E31E8F3" w14:textId="68AA9A29" w:rsidR="00350EF2" w:rsidRDefault="00965054" w:rsidP="00FF4351">
      <w:pPr>
        <w:tabs>
          <w:tab w:val="left" w:pos="360"/>
        </w:tabs>
        <w:jc w:val="both"/>
        <w:rPr>
          <w:color w:val="2A2A2A"/>
          <w:shd w:val="clear" w:color="auto" w:fill="FFFFFF"/>
        </w:rPr>
      </w:pPr>
      <w:r w:rsidRPr="0016364F">
        <w:rPr>
          <w:b/>
          <w:bCs/>
          <w:color w:val="2A2A2A"/>
          <w:shd w:val="clear" w:color="auto" w:fill="FFFFFF"/>
        </w:rPr>
        <w:t>Chapter 7</w:t>
      </w:r>
      <w:r>
        <w:rPr>
          <w:color w:val="2A2A2A"/>
          <w:shd w:val="clear" w:color="auto" w:fill="FFFFFF"/>
        </w:rPr>
        <w:t xml:space="preserve"> argues, roughly, that </w:t>
      </w:r>
      <w:r w:rsidR="00A80AE0">
        <w:rPr>
          <w:color w:val="2A2A2A"/>
          <w:shd w:val="clear" w:color="auto" w:fill="FFFFFF"/>
        </w:rPr>
        <w:t xml:space="preserve">privileged </w:t>
      </w:r>
      <w:r>
        <w:rPr>
          <w:color w:val="2A2A2A"/>
          <w:shd w:val="clear" w:color="auto" w:fill="FFFFFF"/>
        </w:rPr>
        <w:t>options are ranked</w:t>
      </w:r>
      <w:r w:rsidR="0016364F">
        <w:rPr>
          <w:color w:val="2A2A2A"/>
          <w:shd w:val="clear" w:color="auto" w:fill="FFFFFF"/>
        </w:rPr>
        <w:t>,</w:t>
      </w:r>
      <w:r>
        <w:rPr>
          <w:color w:val="2A2A2A"/>
          <w:shd w:val="clear" w:color="auto" w:fill="FFFFFF"/>
        </w:rPr>
        <w:t xml:space="preserve"> not on the basis of how good they actually are</w:t>
      </w:r>
      <w:r w:rsidR="0016364F">
        <w:rPr>
          <w:color w:val="2A2A2A"/>
          <w:shd w:val="clear" w:color="auto" w:fill="FFFFFF"/>
        </w:rPr>
        <w:t xml:space="preserve">, </w:t>
      </w:r>
      <w:r>
        <w:rPr>
          <w:color w:val="2A2A2A"/>
          <w:shd w:val="clear" w:color="auto" w:fill="FFFFFF"/>
        </w:rPr>
        <w:t xml:space="preserve">but on the basis of their expected utilities.  </w:t>
      </w:r>
      <w:r w:rsidR="0016364F">
        <w:rPr>
          <w:color w:val="2A2A2A"/>
          <w:shd w:val="clear" w:color="auto" w:fill="FFFFFF"/>
        </w:rPr>
        <w:t xml:space="preserve">That’s because sometimes, at the time of the decision, it is indeterminate (i.e., there is no fact of the matter) about what the actual outcome will be. The conclusion, </w:t>
      </w:r>
      <w:r w:rsidR="0016364F">
        <w:rPr>
          <w:b/>
          <w:bCs/>
          <w:color w:val="2A2A2A"/>
          <w:shd w:val="clear" w:color="auto" w:fill="FFFFFF"/>
        </w:rPr>
        <w:t>Chapter 8</w:t>
      </w:r>
      <w:r w:rsidR="0016364F">
        <w:rPr>
          <w:color w:val="2A2A2A"/>
          <w:shd w:val="clear" w:color="auto" w:fill="FFFFFF"/>
        </w:rPr>
        <w:t>, provided a helpful summary of the book’s arguments, especially those in chapters 2-7.</w:t>
      </w:r>
      <w:r w:rsidR="00350EF2">
        <w:rPr>
          <w:color w:val="2A2A2A"/>
          <w:shd w:val="clear" w:color="auto" w:fill="FFFFFF"/>
        </w:rPr>
        <w:t xml:space="preserve">  If I’ve done my job, you’ll have a taste of the book’s arguments but be left wanting more.  </w:t>
      </w:r>
      <w:r w:rsidR="00620946" w:rsidRPr="00A244C0">
        <w:rPr>
          <w:color w:val="2A2A2A"/>
          <w:shd w:val="clear" w:color="auto" w:fill="FFFFFF"/>
        </w:rPr>
        <w:t xml:space="preserve">The only thing to do now is </w:t>
      </w:r>
      <w:r w:rsidR="00350EF2" w:rsidRPr="00A244C0">
        <w:rPr>
          <w:color w:val="2A2A2A"/>
          <w:shd w:val="clear" w:color="auto" w:fill="FFFFFF"/>
        </w:rPr>
        <w:t>read the book!</w:t>
      </w:r>
    </w:p>
    <w:p w14:paraId="4A52D33C" w14:textId="77777777" w:rsidR="00A658FD" w:rsidRDefault="00A658FD" w:rsidP="00FF4351">
      <w:pPr>
        <w:tabs>
          <w:tab w:val="left" w:pos="360"/>
        </w:tabs>
        <w:jc w:val="both"/>
        <w:rPr>
          <w:color w:val="2A2A2A"/>
          <w:shd w:val="clear" w:color="auto" w:fill="FFFFFF"/>
        </w:rPr>
      </w:pPr>
    </w:p>
    <w:p w14:paraId="79013D34" w14:textId="3E43CE6C" w:rsidR="00271192" w:rsidRDefault="00271192" w:rsidP="00FF4351">
      <w:pPr>
        <w:tabs>
          <w:tab w:val="left" w:pos="360"/>
        </w:tabs>
        <w:jc w:val="both"/>
        <w:rPr>
          <w:color w:val="2A2A2A"/>
          <w:shd w:val="clear" w:color="auto" w:fill="FFFFFF"/>
        </w:rPr>
      </w:pPr>
      <w:r>
        <w:rPr>
          <w:color w:val="2A2A2A"/>
          <w:shd w:val="clear" w:color="auto" w:fill="FFFFFF"/>
        </w:rPr>
        <w:t>Chris Tucker</w:t>
      </w:r>
    </w:p>
    <w:p w14:paraId="1BAD8415" w14:textId="58CB67DE" w:rsidR="00271192" w:rsidRPr="0016364F" w:rsidRDefault="00271192" w:rsidP="00FF4351">
      <w:pPr>
        <w:tabs>
          <w:tab w:val="left" w:pos="360"/>
        </w:tabs>
        <w:jc w:val="both"/>
        <w:rPr>
          <w:color w:val="2A2A2A"/>
          <w:shd w:val="clear" w:color="auto" w:fill="FFFFFF"/>
        </w:rPr>
      </w:pPr>
      <w:r>
        <w:rPr>
          <w:color w:val="2A2A2A"/>
          <w:shd w:val="clear" w:color="auto" w:fill="FFFFFF"/>
        </w:rPr>
        <w:t>William &amp; Mary</w:t>
      </w:r>
    </w:p>
    <w:sectPr w:rsidR="00271192" w:rsidRPr="00163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61"/>
    <w:multiLevelType w:val="hybridMultilevel"/>
    <w:tmpl w:val="A9EEBF02"/>
    <w:lvl w:ilvl="0" w:tplc="B2CCCD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C32E5A"/>
    <w:multiLevelType w:val="hybridMultilevel"/>
    <w:tmpl w:val="B1F4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C325A"/>
    <w:multiLevelType w:val="hybridMultilevel"/>
    <w:tmpl w:val="DCB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936080">
    <w:abstractNumId w:val="1"/>
  </w:num>
  <w:num w:numId="2" w16cid:durableId="1323387751">
    <w:abstractNumId w:val="2"/>
  </w:num>
  <w:num w:numId="3" w16cid:durableId="61001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52"/>
    <w:rsid w:val="00000646"/>
    <w:rsid w:val="00015C04"/>
    <w:rsid w:val="00027F3A"/>
    <w:rsid w:val="0003568C"/>
    <w:rsid w:val="00067BB6"/>
    <w:rsid w:val="00074F80"/>
    <w:rsid w:val="00090357"/>
    <w:rsid w:val="000F7725"/>
    <w:rsid w:val="001237EF"/>
    <w:rsid w:val="00145018"/>
    <w:rsid w:val="0016364F"/>
    <w:rsid w:val="00181EBB"/>
    <w:rsid w:val="001B2F40"/>
    <w:rsid w:val="001D77CE"/>
    <w:rsid w:val="001E1D5D"/>
    <w:rsid w:val="00271192"/>
    <w:rsid w:val="00283954"/>
    <w:rsid w:val="00297B62"/>
    <w:rsid w:val="002A6840"/>
    <w:rsid w:val="002E4746"/>
    <w:rsid w:val="002F06D4"/>
    <w:rsid w:val="0031785D"/>
    <w:rsid w:val="00317F07"/>
    <w:rsid w:val="00350EF2"/>
    <w:rsid w:val="0035512C"/>
    <w:rsid w:val="00371926"/>
    <w:rsid w:val="00381CB5"/>
    <w:rsid w:val="00395FAE"/>
    <w:rsid w:val="003A647F"/>
    <w:rsid w:val="003F6EBC"/>
    <w:rsid w:val="00472A15"/>
    <w:rsid w:val="004D77F6"/>
    <w:rsid w:val="004E7BC9"/>
    <w:rsid w:val="0051063F"/>
    <w:rsid w:val="00536A56"/>
    <w:rsid w:val="00554E93"/>
    <w:rsid w:val="00581EE6"/>
    <w:rsid w:val="00620946"/>
    <w:rsid w:val="00657F3D"/>
    <w:rsid w:val="006718CC"/>
    <w:rsid w:val="00695A01"/>
    <w:rsid w:val="00697342"/>
    <w:rsid w:val="006F58E4"/>
    <w:rsid w:val="0078636F"/>
    <w:rsid w:val="007F03BD"/>
    <w:rsid w:val="00820346"/>
    <w:rsid w:val="00853CCF"/>
    <w:rsid w:val="00862C62"/>
    <w:rsid w:val="00873E18"/>
    <w:rsid w:val="00877572"/>
    <w:rsid w:val="008B409C"/>
    <w:rsid w:val="008B5D5B"/>
    <w:rsid w:val="008D4152"/>
    <w:rsid w:val="008E7DF6"/>
    <w:rsid w:val="008F4F7C"/>
    <w:rsid w:val="00952CCC"/>
    <w:rsid w:val="00962495"/>
    <w:rsid w:val="00965054"/>
    <w:rsid w:val="009818D5"/>
    <w:rsid w:val="00A244C0"/>
    <w:rsid w:val="00A658FD"/>
    <w:rsid w:val="00A80AE0"/>
    <w:rsid w:val="00B34460"/>
    <w:rsid w:val="00BE2F25"/>
    <w:rsid w:val="00C05F88"/>
    <w:rsid w:val="00C37FF3"/>
    <w:rsid w:val="00C41C93"/>
    <w:rsid w:val="00C6461E"/>
    <w:rsid w:val="00CB5BF2"/>
    <w:rsid w:val="00D30E8B"/>
    <w:rsid w:val="00D84048"/>
    <w:rsid w:val="00DA6128"/>
    <w:rsid w:val="00DC3BDC"/>
    <w:rsid w:val="00DC7745"/>
    <w:rsid w:val="00DE7FF0"/>
    <w:rsid w:val="00E41CFE"/>
    <w:rsid w:val="00EA7C85"/>
    <w:rsid w:val="00F03161"/>
    <w:rsid w:val="00F11478"/>
    <w:rsid w:val="00F214E5"/>
    <w:rsid w:val="00F50212"/>
    <w:rsid w:val="00F553F3"/>
    <w:rsid w:val="00F70485"/>
    <w:rsid w:val="00F8461E"/>
    <w:rsid w:val="00FF4351"/>
    <w:rsid w:val="00FF68D3"/>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B43A"/>
  <w15:chartTrackingRefBased/>
  <w15:docId w15:val="{6E43DCBB-5D46-4309-A3EE-283D557C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B62"/>
    <w:pPr>
      <w:ind w:left="720"/>
      <w:contextualSpacing/>
    </w:pPr>
  </w:style>
  <w:style w:type="character" w:styleId="Strong">
    <w:name w:val="Strong"/>
    <w:basedOn w:val="DefaultParagraphFont"/>
    <w:uiPriority w:val="22"/>
    <w:qFormat/>
    <w:rsid w:val="00297B62"/>
    <w:rPr>
      <w:b/>
      <w:bCs/>
    </w:rPr>
  </w:style>
  <w:style w:type="character" w:styleId="Emphasis">
    <w:name w:val="Emphasis"/>
    <w:basedOn w:val="DefaultParagraphFont"/>
    <w:uiPriority w:val="20"/>
    <w:qFormat/>
    <w:rsid w:val="00297B62"/>
    <w:rPr>
      <w:i/>
      <w:iCs/>
    </w:rPr>
  </w:style>
  <w:style w:type="character" w:styleId="Hyperlink">
    <w:name w:val="Hyperlink"/>
    <w:basedOn w:val="DefaultParagraphFont"/>
    <w:uiPriority w:val="99"/>
    <w:semiHidden/>
    <w:unhideWhenUsed/>
    <w:rsid w:val="00F0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William &amp; Mary</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4</cp:revision>
  <dcterms:created xsi:type="dcterms:W3CDTF">2023-05-31T19:43:00Z</dcterms:created>
  <dcterms:modified xsi:type="dcterms:W3CDTF">2023-06-02T14:05:00Z</dcterms:modified>
</cp:coreProperties>
</file>