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9121C4" w14:textId="770BBA44" w:rsidR="008F6A3F" w:rsidRPr="00F4248A" w:rsidRDefault="007351FD" w:rsidP="005A7632">
      <w:pPr>
        <w:jc w:val="both"/>
        <w:rPr>
          <w:sz w:val="32"/>
          <w:szCs w:val="32"/>
        </w:rPr>
      </w:pPr>
      <w:r w:rsidRPr="00F4248A">
        <w:rPr>
          <w:sz w:val="32"/>
          <w:szCs w:val="32"/>
        </w:rPr>
        <w:t>Wireheading as a Possible Contributor to Civilizational Decline</w:t>
      </w:r>
    </w:p>
    <w:p w14:paraId="13C9166D" w14:textId="77777777" w:rsidR="00DD1559" w:rsidRPr="00F4248A" w:rsidRDefault="00DD1559" w:rsidP="005A7632">
      <w:pPr>
        <w:jc w:val="both"/>
      </w:pPr>
    </w:p>
    <w:p w14:paraId="246E0C3F" w14:textId="77777777" w:rsidR="00DD1559" w:rsidRPr="00F4248A" w:rsidRDefault="00DD1559" w:rsidP="005A7632">
      <w:pPr>
        <w:jc w:val="both"/>
      </w:pPr>
    </w:p>
    <w:p w14:paraId="2CD88CA7" w14:textId="225B8F25" w:rsidR="00DD1559" w:rsidRPr="00F4248A" w:rsidRDefault="006A4DAB" w:rsidP="005A7632">
      <w:pPr>
        <w:jc w:val="both"/>
      </w:pPr>
      <w:r w:rsidRPr="00F4248A">
        <w:t>August</w:t>
      </w:r>
      <w:r w:rsidR="00DD1559" w:rsidRPr="00F4248A">
        <w:t xml:space="preserve"> 2018</w:t>
      </w:r>
    </w:p>
    <w:p w14:paraId="0A98AC40" w14:textId="77777777" w:rsidR="00DD1559" w:rsidRPr="00F4248A" w:rsidRDefault="00DD1559" w:rsidP="005A7632">
      <w:pPr>
        <w:jc w:val="both"/>
        <w:rPr>
          <w:i/>
        </w:rPr>
      </w:pPr>
      <w:r w:rsidRPr="00F4248A">
        <w:rPr>
          <w:i/>
        </w:rPr>
        <w:t>Alexey Turchin</w:t>
      </w:r>
    </w:p>
    <w:p w14:paraId="1E14D4F7" w14:textId="77777777" w:rsidR="00DD1559" w:rsidRPr="00F4248A" w:rsidRDefault="00DD1559" w:rsidP="005A7632">
      <w:pPr>
        <w:jc w:val="both"/>
      </w:pPr>
      <w:r w:rsidRPr="00F4248A">
        <w:t>Digital Immortality Now</w:t>
      </w:r>
    </w:p>
    <w:p w14:paraId="203AC6AC" w14:textId="77777777" w:rsidR="00DD1559" w:rsidRPr="00F4248A" w:rsidRDefault="00DD1559" w:rsidP="005A7632">
      <w:pPr>
        <w:jc w:val="both"/>
      </w:pPr>
      <w:r w:rsidRPr="00F4248A">
        <w:t>Foundation Science for Life Extension</w:t>
      </w:r>
    </w:p>
    <w:p w14:paraId="09E47E24" w14:textId="77777777" w:rsidR="00DD1559" w:rsidRPr="00F4248A" w:rsidRDefault="002101FC" w:rsidP="005A7632">
      <w:pPr>
        <w:jc w:val="both"/>
        <w:rPr>
          <w:rStyle w:val="Hyperlink"/>
        </w:rPr>
      </w:pPr>
      <w:hyperlink r:id="rId5" w:history="1">
        <w:r w:rsidR="00DD1559" w:rsidRPr="00F4248A">
          <w:rPr>
            <w:rStyle w:val="Hyperlink"/>
          </w:rPr>
          <w:t>alexeiturchin@gmail.com</w:t>
        </w:r>
      </w:hyperlink>
    </w:p>
    <w:p w14:paraId="1DC7F3C3" w14:textId="77777777" w:rsidR="00DD1559" w:rsidRDefault="00DD1559" w:rsidP="005A7632">
      <w:pPr>
        <w:jc w:val="both"/>
      </w:pPr>
    </w:p>
    <w:p w14:paraId="55BAC6E9" w14:textId="235A5C28" w:rsidR="00BE2E51" w:rsidRPr="00BE2E51" w:rsidRDefault="00BE2E51" w:rsidP="005A7632">
      <w:pPr>
        <w:jc w:val="both"/>
        <w:rPr>
          <w:i/>
        </w:rPr>
      </w:pPr>
      <w:r w:rsidRPr="00BE2E51">
        <w:rPr>
          <w:i/>
        </w:rPr>
        <w:t xml:space="preserve">David Denkenberger, PhD </w:t>
      </w:r>
    </w:p>
    <w:p w14:paraId="0458E333" w14:textId="6110D5E5" w:rsidR="00BE2E51" w:rsidRDefault="00BE2E51" w:rsidP="005A7632">
      <w:pPr>
        <w:jc w:val="both"/>
      </w:pPr>
      <w:r>
        <w:t>University of Alaska Fairbanks</w:t>
      </w:r>
    </w:p>
    <w:p w14:paraId="3679E146" w14:textId="77777777" w:rsidR="00BE2E51" w:rsidRDefault="00BE2E51" w:rsidP="005A7632">
      <w:pPr>
        <w:jc w:val="both"/>
      </w:pPr>
      <w:r w:rsidRPr="00BE2E51">
        <w:t>Global Catastrophic Risk Institute</w:t>
      </w:r>
    </w:p>
    <w:p w14:paraId="07C8FDDE" w14:textId="61A21DB4" w:rsidR="00BE2E51" w:rsidRDefault="00BE2E51" w:rsidP="005A7632">
      <w:pPr>
        <w:jc w:val="both"/>
      </w:pPr>
      <w:r w:rsidRPr="00BE2E51">
        <w:t>Alliance to Feed the Earth in Disasters</w:t>
      </w:r>
      <w:r>
        <w:t xml:space="preserve"> (ALLFED)</w:t>
      </w:r>
    </w:p>
    <w:p w14:paraId="44BFF02F" w14:textId="77777777" w:rsidR="00BE2E51" w:rsidRPr="00F4248A" w:rsidRDefault="00BE2E51" w:rsidP="005A7632">
      <w:pPr>
        <w:jc w:val="both"/>
      </w:pPr>
    </w:p>
    <w:p w14:paraId="0ECB0934" w14:textId="6E01B631" w:rsidR="00A64324" w:rsidRPr="00F4248A" w:rsidRDefault="00DD1559" w:rsidP="005A7632">
      <w:pPr>
        <w:jc w:val="both"/>
      </w:pPr>
      <w:r w:rsidRPr="00F4248A">
        <w:t>Abstract: Advance</w:t>
      </w:r>
      <w:r w:rsidR="00F12F00" w:rsidRPr="00F4248A">
        <w:t>s</w:t>
      </w:r>
      <w:r w:rsidRPr="00F4248A">
        <w:t xml:space="preserve"> </w:t>
      </w:r>
      <w:r w:rsidR="00F12F00" w:rsidRPr="00F4248A">
        <w:t xml:space="preserve">in </w:t>
      </w:r>
      <w:r w:rsidR="003E234B" w:rsidRPr="00F4248A">
        <w:t>new</w:t>
      </w:r>
      <w:r w:rsidRPr="00F4248A">
        <w:t xml:space="preserve"> technologies create </w:t>
      </w:r>
      <w:r w:rsidR="00153DBD" w:rsidRPr="00F4248A">
        <w:t xml:space="preserve">new ways </w:t>
      </w:r>
      <w:r w:rsidRPr="00F4248A">
        <w:t xml:space="preserve">to stimulate </w:t>
      </w:r>
      <w:r w:rsidR="00F12F00" w:rsidRPr="00F4248A">
        <w:t xml:space="preserve">the </w:t>
      </w:r>
      <w:r w:rsidRPr="00F4248A">
        <w:t>plea</w:t>
      </w:r>
      <w:r w:rsidR="003E234B" w:rsidRPr="00F4248A">
        <w:t>sure center of the human brain</w:t>
      </w:r>
      <w:r w:rsidRPr="00F4248A">
        <w:t xml:space="preserve"> via new chemicals, </w:t>
      </w:r>
      <w:r w:rsidR="00F12F00" w:rsidRPr="00F4248A">
        <w:t xml:space="preserve">direct application of </w:t>
      </w:r>
      <w:r w:rsidRPr="00F4248A">
        <w:t>electric</w:t>
      </w:r>
      <w:r w:rsidR="00F12F00" w:rsidRPr="00F4248A">
        <w:t>ity</w:t>
      </w:r>
      <w:r w:rsidRPr="00F4248A">
        <w:t xml:space="preserve">, electromagnetic fields, </w:t>
      </w:r>
      <w:r w:rsidR="00F12F00" w:rsidRPr="00F4248A">
        <w:t>“</w:t>
      </w:r>
      <w:r w:rsidRPr="00F4248A">
        <w:t>reward hacking</w:t>
      </w:r>
      <w:r w:rsidR="00F12F00" w:rsidRPr="00F4248A">
        <w:t>”</w:t>
      </w:r>
      <w:r w:rsidRPr="00F4248A">
        <w:t xml:space="preserve"> in games and social networks, </w:t>
      </w:r>
      <w:r w:rsidR="00DA5743" w:rsidRPr="00F4248A">
        <w:t xml:space="preserve">and </w:t>
      </w:r>
      <w:r w:rsidR="00F12F00" w:rsidRPr="00F4248A">
        <w:t xml:space="preserve">in the future, </w:t>
      </w:r>
      <w:r w:rsidR="00DA5743" w:rsidRPr="00F4248A">
        <w:t>possibl</w:t>
      </w:r>
      <w:r w:rsidR="00F12F00" w:rsidRPr="00F4248A">
        <w:t>y via</w:t>
      </w:r>
      <w:r w:rsidR="00DA5743" w:rsidRPr="00F4248A">
        <w:t xml:space="preserve"> genetic manipulation, </w:t>
      </w:r>
      <w:proofErr w:type="spellStart"/>
      <w:r w:rsidR="00DA5743" w:rsidRPr="00F4248A">
        <w:t>nanorobots</w:t>
      </w:r>
      <w:proofErr w:type="spellEnd"/>
      <w:r w:rsidR="00DA5743" w:rsidRPr="00F4248A">
        <w:t xml:space="preserve"> and AI systems. This </w:t>
      </w:r>
      <w:r w:rsidR="00153DBD" w:rsidRPr="00F4248A">
        <w:t xml:space="preserve">may have </w:t>
      </w:r>
      <w:r w:rsidR="00DA5743" w:rsidRPr="00F4248A">
        <w:t>two consequences: a) human life may become more interesting, b) humans may stop participat</w:t>
      </w:r>
      <w:r w:rsidR="00153DBD" w:rsidRPr="00F4248A">
        <w:t>ing</w:t>
      </w:r>
      <w:r w:rsidR="00DA5743" w:rsidRPr="00F4248A">
        <w:t xml:space="preserve"> in any external activities, including work, maintenance, reproduction</w:t>
      </w:r>
      <w:r w:rsidR="00153DBD" w:rsidRPr="00F4248A">
        <w:t>,</w:t>
      </w:r>
      <w:r w:rsidR="00DA5743" w:rsidRPr="00F4248A">
        <w:t xml:space="preserve"> and even car</w:t>
      </w:r>
      <w:r w:rsidR="00153DBD" w:rsidRPr="00F4248A">
        <w:t xml:space="preserve">ing for their </w:t>
      </w:r>
      <w:r w:rsidR="00DA5743" w:rsidRPr="00F4248A">
        <w:t xml:space="preserve">own health, which </w:t>
      </w:r>
      <w:r w:rsidR="00153DBD" w:rsidRPr="00F4248A">
        <w:t xml:space="preserve">could </w:t>
      </w:r>
      <w:r w:rsidR="00DA5743" w:rsidRPr="00F4248A">
        <w:t xml:space="preserve">slowly contribute to </w:t>
      </w:r>
      <w:r w:rsidR="00153DBD" w:rsidRPr="00F4248A">
        <w:t xml:space="preserve">a </w:t>
      </w:r>
      <w:r w:rsidR="00DA5743" w:rsidRPr="00F4248A">
        <w:t xml:space="preserve">decline </w:t>
      </w:r>
      <w:r w:rsidR="00153DBD" w:rsidRPr="00F4248A">
        <w:t xml:space="preserve">in </w:t>
      </w:r>
      <w:r w:rsidR="00DA5743" w:rsidRPr="00F4248A">
        <w:t>human population</w:t>
      </w:r>
      <w:r w:rsidR="00153DBD" w:rsidRPr="00F4248A">
        <w:t>s</w:t>
      </w:r>
      <w:r w:rsidR="00DA5743" w:rsidRPr="00F4248A">
        <w:t xml:space="preserve">. </w:t>
      </w:r>
      <w:r w:rsidR="00A64324" w:rsidRPr="00F4248A">
        <w:t xml:space="preserve">As wireheading is not self-limiting, it </w:t>
      </w:r>
      <w:r w:rsidR="00153DBD" w:rsidRPr="00F4248A">
        <w:t xml:space="preserve">may </w:t>
      </w:r>
      <w:r w:rsidR="00A64324" w:rsidRPr="00F4248A">
        <w:t>push the addict to his</w:t>
      </w:r>
      <w:r w:rsidR="00851DD3">
        <w:t>/her</w:t>
      </w:r>
      <w:r w:rsidR="00A64324" w:rsidRPr="00F4248A">
        <w:t xml:space="preserve"> limits and ultimately result in </w:t>
      </w:r>
      <w:r w:rsidR="00153DBD" w:rsidRPr="00F4248A">
        <w:t xml:space="preserve">life-threatening </w:t>
      </w:r>
      <w:r w:rsidR="00A64324" w:rsidRPr="00F4248A">
        <w:t xml:space="preserve">behavior. </w:t>
      </w:r>
      <w:r w:rsidR="00DA5743" w:rsidRPr="00F4248A">
        <w:t xml:space="preserve">Mass unemployment and </w:t>
      </w:r>
      <w:r w:rsidR="00153DBD" w:rsidRPr="00F4248A">
        <w:t xml:space="preserve">the provision of </w:t>
      </w:r>
      <w:r w:rsidR="00DA5743" w:rsidRPr="00F4248A">
        <w:t>basic income w</w:t>
      </w:r>
      <w:r w:rsidR="00851DD3">
        <w:t>ould</w:t>
      </w:r>
      <w:r w:rsidR="00DA5743" w:rsidRPr="00F4248A">
        <w:t xml:space="preserve"> </w:t>
      </w:r>
      <w:r w:rsidR="00851DD3">
        <w:t xml:space="preserve">likely </w:t>
      </w:r>
      <w:r w:rsidR="00DA5743" w:rsidRPr="00F4248A">
        <w:t xml:space="preserve">feed the industry of pleasures. </w:t>
      </w:r>
      <w:r w:rsidR="00B75AB5" w:rsidRPr="00F4248A">
        <w:t>DIY syn</w:t>
      </w:r>
      <w:r w:rsidR="00153DBD" w:rsidRPr="00F4248A">
        <w:t xml:space="preserve">thetic </w:t>
      </w:r>
      <w:r w:rsidR="00B75AB5" w:rsidRPr="00F4248A">
        <w:t>bio</w:t>
      </w:r>
      <w:r w:rsidR="00153DBD" w:rsidRPr="00F4248A">
        <w:t>logy</w:t>
      </w:r>
      <w:r w:rsidR="00B75AB5" w:rsidRPr="00F4248A">
        <w:t xml:space="preserve"> and computers </w:t>
      </w:r>
      <w:r w:rsidR="00BE2E51">
        <w:t>may</w:t>
      </w:r>
      <w:r w:rsidR="00B75AB5" w:rsidRPr="00F4248A">
        <w:t xml:space="preserve"> create </w:t>
      </w:r>
      <w:r w:rsidR="00BE2E51">
        <w:t xml:space="preserve">the </w:t>
      </w:r>
      <w:r w:rsidR="00B75AB5" w:rsidRPr="00F4248A">
        <w:t>possibility of homemade very addictive drugs</w:t>
      </w:r>
      <w:r w:rsidR="00153DBD" w:rsidRPr="00F4248A">
        <w:t xml:space="preserve"> through various routes, like insertion of </w:t>
      </w:r>
      <w:r w:rsidR="00B75AB5" w:rsidRPr="00F4248A">
        <w:t xml:space="preserve">a </w:t>
      </w:r>
      <w:r w:rsidR="00153DBD" w:rsidRPr="00F4248A">
        <w:t>morphine-</w:t>
      </w:r>
      <w:r w:rsidR="00B75AB5" w:rsidRPr="00F4248A">
        <w:t xml:space="preserve">producing gene in plants or </w:t>
      </w:r>
      <w:r w:rsidR="00153DBD" w:rsidRPr="00F4248A">
        <w:t xml:space="preserve">stimulation of </w:t>
      </w:r>
      <w:r w:rsidR="00B75AB5" w:rsidRPr="00F4248A">
        <w:t xml:space="preserve">the brain via electromagnetic fields, which </w:t>
      </w:r>
      <w:r w:rsidR="00BE2E51">
        <w:t>may</w:t>
      </w:r>
      <w:r w:rsidR="00B75AB5" w:rsidRPr="00F4248A">
        <w:t xml:space="preserve"> not be possible to control via </w:t>
      </w:r>
      <w:r w:rsidR="00153DBD" w:rsidRPr="00F4248A">
        <w:t xml:space="preserve">limiting the </w:t>
      </w:r>
      <w:r w:rsidR="00B75AB5" w:rsidRPr="00F4248A">
        <w:t>supply chain.</w:t>
      </w:r>
      <w:r w:rsidR="003E234B" w:rsidRPr="00F4248A">
        <w:t xml:space="preserve"> If “wireheading knowledge” </w:t>
      </w:r>
      <w:r w:rsidR="00153DBD" w:rsidRPr="00F4248A">
        <w:t xml:space="preserve">becomes </w:t>
      </w:r>
      <w:r w:rsidR="003E234B" w:rsidRPr="00F4248A">
        <w:t xml:space="preserve">freely available, it could create </w:t>
      </w:r>
      <w:r w:rsidR="00153DBD" w:rsidRPr="00F4248A">
        <w:t xml:space="preserve">a </w:t>
      </w:r>
      <w:r w:rsidR="003E234B" w:rsidRPr="00F4248A">
        <w:t>reward-hacking epidemic larger than the current U</w:t>
      </w:r>
      <w:r w:rsidR="00851DD3">
        <w:t>.</w:t>
      </w:r>
      <w:r w:rsidR="003E234B" w:rsidRPr="00F4248A">
        <w:t>S</w:t>
      </w:r>
      <w:r w:rsidR="00851DD3">
        <w:t>.</w:t>
      </w:r>
      <w:r w:rsidR="003E234B" w:rsidRPr="00F4248A">
        <w:t xml:space="preserve"> opioid crisis and </w:t>
      </w:r>
      <w:r w:rsidR="00153DBD" w:rsidRPr="00F4248A">
        <w:t xml:space="preserve">possibly </w:t>
      </w:r>
      <w:r w:rsidR="00A64324" w:rsidRPr="00F4248A">
        <w:t xml:space="preserve">contribute to </w:t>
      </w:r>
      <w:r w:rsidR="00153DBD" w:rsidRPr="00F4248A">
        <w:t xml:space="preserve">a </w:t>
      </w:r>
      <w:r w:rsidR="00A64324" w:rsidRPr="00F4248A">
        <w:t>global civilizational decline.</w:t>
      </w:r>
    </w:p>
    <w:p w14:paraId="11C7FD4D" w14:textId="3F3FD910" w:rsidR="00A8484F" w:rsidRPr="00F4248A" w:rsidRDefault="00A8484F" w:rsidP="005A7632">
      <w:pPr>
        <w:jc w:val="both"/>
      </w:pPr>
    </w:p>
    <w:p w14:paraId="2D8F319E" w14:textId="26B2860C" w:rsidR="006A4DAB" w:rsidRPr="00F4248A" w:rsidRDefault="006A4DAB" w:rsidP="005A7632">
      <w:pPr>
        <w:jc w:val="both"/>
        <w:rPr>
          <w:b/>
        </w:rPr>
      </w:pPr>
      <w:r w:rsidRPr="00F4248A">
        <w:rPr>
          <w:b/>
        </w:rPr>
        <w:t>Key points:</w:t>
      </w:r>
    </w:p>
    <w:p w14:paraId="29CD5001" w14:textId="630BB7F9" w:rsidR="006A4DAB" w:rsidRPr="00F4248A" w:rsidRDefault="006A4DAB" w:rsidP="000C4FE9">
      <w:pPr>
        <w:pStyle w:val="ListParagraph"/>
        <w:numPr>
          <w:ilvl w:val="0"/>
          <w:numId w:val="8"/>
        </w:numPr>
        <w:jc w:val="both"/>
      </w:pPr>
      <w:r w:rsidRPr="00F4248A">
        <w:t xml:space="preserve">Technological progress increases </w:t>
      </w:r>
      <w:r w:rsidR="00BE2E51">
        <w:t xml:space="preserve">the </w:t>
      </w:r>
      <w:r w:rsidRPr="00F4248A">
        <w:t>number of ways, intensity and availability of the ways of brain stimulation.</w:t>
      </w:r>
    </w:p>
    <w:p w14:paraId="6D6937D8" w14:textId="539DBC4C" w:rsidR="006A4DAB" w:rsidRPr="00F4248A" w:rsidRDefault="006A4DAB" w:rsidP="000C4FE9">
      <w:pPr>
        <w:pStyle w:val="ListParagraph"/>
        <w:numPr>
          <w:ilvl w:val="0"/>
          <w:numId w:val="8"/>
        </w:numPr>
        <w:jc w:val="both"/>
      </w:pPr>
      <w:r w:rsidRPr="00F4248A">
        <w:t xml:space="preserve">DIY brain stimulation methods could </w:t>
      </w:r>
      <w:r w:rsidR="00851DD3">
        <w:t xml:space="preserve">be </w:t>
      </w:r>
      <w:r w:rsidRPr="00F4248A">
        <w:t>disseminate</w:t>
      </w:r>
      <w:r w:rsidR="00851DD3">
        <w:t>d</w:t>
      </w:r>
      <w:r w:rsidRPr="00F4248A">
        <w:t xml:space="preserve"> as pure knowledge.</w:t>
      </w:r>
    </w:p>
    <w:p w14:paraId="69DC8586" w14:textId="4C58CCF3" w:rsidR="006A4DAB" w:rsidRPr="00F4248A" w:rsidRDefault="006A4DAB" w:rsidP="000C4FE9">
      <w:pPr>
        <w:pStyle w:val="ListParagraph"/>
        <w:numPr>
          <w:ilvl w:val="0"/>
          <w:numId w:val="8"/>
        </w:numPr>
        <w:jc w:val="both"/>
      </w:pPr>
      <w:r w:rsidRPr="00F4248A">
        <w:t>Unlimited</w:t>
      </w:r>
      <w:r w:rsidR="001D34DA" w:rsidRPr="00F4248A">
        <w:t xml:space="preserve"> human</w:t>
      </w:r>
      <w:r w:rsidRPr="00F4248A">
        <w:t xml:space="preserve"> reward center stimulation could cause death or significant impairments in many ways. </w:t>
      </w:r>
    </w:p>
    <w:p w14:paraId="67199E7C" w14:textId="638D0455" w:rsidR="000C4FE9" w:rsidRPr="00F4248A" w:rsidRDefault="000C4FE9" w:rsidP="000C4FE9">
      <w:pPr>
        <w:pStyle w:val="ListParagraph"/>
        <w:numPr>
          <w:ilvl w:val="0"/>
          <w:numId w:val="8"/>
        </w:numPr>
        <w:jc w:val="both"/>
      </w:pPr>
      <w:r w:rsidRPr="00F4248A">
        <w:t xml:space="preserve">Reward center stimulation technology </w:t>
      </w:r>
      <w:r w:rsidR="00846531" w:rsidRPr="00F4248A">
        <w:t xml:space="preserve">alone </w:t>
      </w:r>
      <w:r w:rsidR="00B106E6">
        <w:t>is very unlikely to</w:t>
      </w:r>
      <w:r w:rsidRPr="00F4248A">
        <w:t xml:space="preserve"> </w:t>
      </w:r>
      <w:r w:rsidR="00F4248A">
        <w:t>cause human extinction</w:t>
      </w:r>
      <w:r w:rsidR="00B106E6">
        <w:t xml:space="preserve"> directly</w:t>
      </w:r>
      <w:r w:rsidRPr="00F4248A">
        <w:t>.</w:t>
      </w:r>
    </w:p>
    <w:p w14:paraId="5D8C0658" w14:textId="5CD5E51E" w:rsidR="000C4FE9" w:rsidRPr="00F4248A" w:rsidRDefault="000C4FE9" w:rsidP="000C4FE9">
      <w:pPr>
        <w:pStyle w:val="ListParagraph"/>
        <w:numPr>
          <w:ilvl w:val="0"/>
          <w:numId w:val="8"/>
        </w:numPr>
        <w:jc w:val="both"/>
      </w:pPr>
      <w:r w:rsidRPr="00F4248A">
        <w:t xml:space="preserve">Reward center stimulation technology could contribute to possible civilizational collapse via lowering fertility, </w:t>
      </w:r>
      <w:r w:rsidR="00B106E6">
        <w:t>overdose mortality, mortality from lack of self</w:t>
      </w:r>
      <w:r w:rsidR="00B44BDC">
        <w:t>-</w:t>
      </w:r>
      <w:r w:rsidR="00B106E6">
        <w:t xml:space="preserve">care, </w:t>
      </w:r>
      <w:proofErr w:type="spellStart"/>
      <w:r w:rsidR="00B106E6">
        <w:t>etc</w:t>
      </w:r>
      <w:proofErr w:type="spellEnd"/>
      <w:r w:rsidR="00B106E6">
        <w:t>, and this could eventually result in extinction</w:t>
      </w:r>
      <w:r w:rsidRPr="00F4248A">
        <w:t>.</w:t>
      </w:r>
    </w:p>
    <w:p w14:paraId="335816FE" w14:textId="7C2287F0" w:rsidR="00F4248A" w:rsidRPr="00F4248A" w:rsidRDefault="00F4248A">
      <w:r w:rsidRPr="00F4248A">
        <w:br w:type="page"/>
      </w:r>
    </w:p>
    <w:p w14:paraId="53C6095B" w14:textId="77777777" w:rsidR="006A4DAB" w:rsidRPr="00F4248A" w:rsidRDefault="006A4DAB" w:rsidP="005A7632">
      <w:pPr>
        <w:jc w:val="both"/>
      </w:pPr>
    </w:p>
    <w:p w14:paraId="737479F3" w14:textId="77777777" w:rsidR="00F4248A" w:rsidRDefault="00F4248A">
      <w:pPr>
        <w:pStyle w:val="TOC1"/>
        <w:tabs>
          <w:tab w:val="right" w:leader="dot" w:pos="9339"/>
        </w:tabs>
        <w:rPr>
          <w:rFonts w:asciiTheme="minorHAnsi" w:eastAsiaTheme="minorEastAsia" w:hAnsiTheme="minorHAnsi" w:cstheme="minorBidi"/>
          <w:noProof/>
        </w:rPr>
      </w:pPr>
      <w:r w:rsidRPr="00F4248A">
        <w:fldChar w:fldCharType="begin"/>
      </w:r>
      <w:r w:rsidRPr="00F4248A">
        <w:instrText xml:space="preserve"> TOC \o "1-3" \h \z </w:instrText>
      </w:r>
      <w:r w:rsidRPr="00F4248A">
        <w:fldChar w:fldCharType="separate"/>
      </w:r>
      <w:hyperlink w:anchor="_Toc522031780" w:history="1">
        <w:r w:rsidRPr="00D24BBE">
          <w:rPr>
            <w:rStyle w:val="Hyperlink"/>
            <w:noProof/>
          </w:rPr>
          <w:t>1 Introduction</w:t>
        </w:r>
        <w:r>
          <w:rPr>
            <w:noProof/>
            <w:webHidden/>
          </w:rPr>
          <w:tab/>
        </w:r>
        <w:r>
          <w:rPr>
            <w:noProof/>
            <w:webHidden/>
          </w:rPr>
          <w:fldChar w:fldCharType="begin"/>
        </w:r>
        <w:r>
          <w:rPr>
            <w:noProof/>
            <w:webHidden/>
          </w:rPr>
          <w:instrText xml:space="preserve"> PAGEREF _Toc522031780 \h </w:instrText>
        </w:r>
        <w:r>
          <w:rPr>
            <w:noProof/>
            <w:webHidden/>
          </w:rPr>
        </w:r>
        <w:r>
          <w:rPr>
            <w:noProof/>
            <w:webHidden/>
          </w:rPr>
          <w:fldChar w:fldCharType="separate"/>
        </w:r>
        <w:r>
          <w:rPr>
            <w:noProof/>
            <w:webHidden/>
          </w:rPr>
          <w:t>3</w:t>
        </w:r>
        <w:r>
          <w:rPr>
            <w:noProof/>
            <w:webHidden/>
          </w:rPr>
          <w:fldChar w:fldCharType="end"/>
        </w:r>
      </w:hyperlink>
    </w:p>
    <w:p w14:paraId="567748B3" w14:textId="77777777" w:rsidR="00F4248A" w:rsidRDefault="002101FC">
      <w:pPr>
        <w:pStyle w:val="TOC1"/>
        <w:tabs>
          <w:tab w:val="right" w:leader="dot" w:pos="9339"/>
        </w:tabs>
        <w:rPr>
          <w:rFonts w:asciiTheme="minorHAnsi" w:eastAsiaTheme="minorEastAsia" w:hAnsiTheme="minorHAnsi" w:cstheme="minorBidi"/>
          <w:noProof/>
        </w:rPr>
      </w:pPr>
      <w:hyperlink w:anchor="_Toc522031781" w:history="1">
        <w:r w:rsidR="00F4248A" w:rsidRPr="00D24BBE">
          <w:rPr>
            <w:rStyle w:val="Hyperlink"/>
            <w:noProof/>
          </w:rPr>
          <w:t>2 Historical examples of societal problems arising from mass addictions</w:t>
        </w:r>
        <w:r w:rsidR="00F4248A">
          <w:rPr>
            <w:noProof/>
            <w:webHidden/>
          </w:rPr>
          <w:tab/>
        </w:r>
        <w:r w:rsidR="00F4248A">
          <w:rPr>
            <w:noProof/>
            <w:webHidden/>
          </w:rPr>
          <w:fldChar w:fldCharType="begin"/>
        </w:r>
        <w:r w:rsidR="00F4248A">
          <w:rPr>
            <w:noProof/>
            <w:webHidden/>
          </w:rPr>
          <w:instrText xml:space="preserve"> PAGEREF _Toc522031781 \h </w:instrText>
        </w:r>
        <w:r w:rsidR="00F4248A">
          <w:rPr>
            <w:noProof/>
            <w:webHidden/>
          </w:rPr>
        </w:r>
        <w:r w:rsidR="00F4248A">
          <w:rPr>
            <w:noProof/>
            <w:webHidden/>
          </w:rPr>
          <w:fldChar w:fldCharType="separate"/>
        </w:r>
        <w:r w:rsidR="00F4248A">
          <w:rPr>
            <w:noProof/>
            <w:webHidden/>
          </w:rPr>
          <w:t>4</w:t>
        </w:r>
        <w:r w:rsidR="00F4248A">
          <w:rPr>
            <w:noProof/>
            <w:webHidden/>
          </w:rPr>
          <w:fldChar w:fldCharType="end"/>
        </w:r>
      </w:hyperlink>
    </w:p>
    <w:p w14:paraId="392CEABF" w14:textId="77777777" w:rsidR="00F4248A" w:rsidRDefault="002101FC">
      <w:pPr>
        <w:pStyle w:val="TOC2"/>
        <w:tabs>
          <w:tab w:val="right" w:leader="dot" w:pos="9339"/>
        </w:tabs>
        <w:rPr>
          <w:rFonts w:asciiTheme="minorHAnsi" w:eastAsiaTheme="minorEastAsia" w:hAnsiTheme="minorHAnsi" w:cstheme="minorBidi"/>
          <w:noProof/>
        </w:rPr>
      </w:pPr>
      <w:hyperlink w:anchor="_Toc522031782" w:history="1">
        <w:r w:rsidR="00F4248A" w:rsidRPr="00D24BBE">
          <w:rPr>
            <w:rStyle w:val="Hyperlink"/>
            <w:noProof/>
          </w:rPr>
          <w:t>2.1 Connection between different ways of reward hacking and social problems</w:t>
        </w:r>
        <w:r w:rsidR="00F4248A">
          <w:rPr>
            <w:noProof/>
            <w:webHidden/>
          </w:rPr>
          <w:tab/>
        </w:r>
        <w:r w:rsidR="00F4248A">
          <w:rPr>
            <w:noProof/>
            <w:webHidden/>
          </w:rPr>
          <w:fldChar w:fldCharType="begin"/>
        </w:r>
        <w:r w:rsidR="00F4248A">
          <w:rPr>
            <w:noProof/>
            <w:webHidden/>
          </w:rPr>
          <w:instrText xml:space="preserve"> PAGEREF _Toc522031782 \h </w:instrText>
        </w:r>
        <w:r w:rsidR="00F4248A">
          <w:rPr>
            <w:noProof/>
            <w:webHidden/>
          </w:rPr>
        </w:r>
        <w:r w:rsidR="00F4248A">
          <w:rPr>
            <w:noProof/>
            <w:webHidden/>
          </w:rPr>
          <w:fldChar w:fldCharType="separate"/>
        </w:r>
        <w:r w:rsidR="00F4248A">
          <w:rPr>
            <w:noProof/>
            <w:webHidden/>
          </w:rPr>
          <w:t>4</w:t>
        </w:r>
        <w:r w:rsidR="00F4248A">
          <w:rPr>
            <w:noProof/>
            <w:webHidden/>
          </w:rPr>
          <w:fldChar w:fldCharType="end"/>
        </w:r>
      </w:hyperlink>
    </w:p>
    <w:p w14:paraId="0B367490" w14:textId="77777777" w:rsidR="00F4248A" w:rsidRDefault="002101FC">
      <w:pPr>
        <w:pStyle w:val="TOC2"/>
        <w:tabs>
          <w:tab w:val="right" w:leader="dot" w:pos="9339"/>
        </w:tabs>
        <w:rPr>
          <w:rFonts w:asciiTheme="minorHAnsi" w:eastAsiaTheme="minorEastAsia" w:hAnsiTheme="minorHAnsi" w:cstheme="minorBidi"/>
          <w:noProof/>
        </w:rPr>
      </w:pPr>
      <w:hyperlink w:anchor="_Toc522031783" w:history="1">
        <w:r w:rsidR="00F4248A" w:rsidRPr="00D24BBE">
          <w:rPr>
            <w:rStyle w:val="Hyperlink"/>
            <w:noProof/>
          </w:rPr>
          <w:t>2.2 Historical growth of the number and effectiveness of methods for the reward center stimulation</w:t>
        </w:r>
        <w:r w:rsidR="00F4248A">
          <w:rPr>
            <w:noProof/>
            <w:webHidden/>
          </w:rPr>
          <w:tab/>
        </w:r>
        <w:r w:rsidR="00F4248A">
          <w:rPr>
            <w:noProof/>
            <w:webHidden/>
          </w:rPr>
          <w:fldChar w:fldCharType="begin"/>
        </w:r>
        <w:r w:rsidR="00F4248A">
          <w:rPr>
            <w:noProof/>
            <w:webHidden/>
          </w:rPr>
          <w:instrText xml:space="preserve"> PAGEREF _Toc522031783 \h </w:instrText>
        </w:r>
        <w:r w:rsidR="00F4248A">
          <w:rPr>
            <w:noProof/>
            <w:webHidden/>
          </w:rPr>
        </w:r>
        <w:r w:rsidR="00F4248A">
          <w:rPr>
            <w:noProof/>
            <w:webHidden/>
          </w:rPr>
          <w:fldChar w:fldCharType="separate"/>
        </w:r>
        <w:r w:rsidR="00F4248A">
          <w:rPr>
            <w:noProof/>
            <w:webHidden/>
          </w:rPr>
          <w:t>5</w:t>
        </w:r>
        <w:r w:rsidR="00F4248A">
          <w:rPr>
            <w:noProof/>
            <w:webHidden/>
          </w:rPr>
          <w:fldChar w:fldCharType="end"/>
        </w:r>
      </w:hyperlink>
    </w:p>
    <w:p w14:paraId="43225D41" w14:textId="77777777" w:rsidR="00F4248A" w:rsidRDefault="002101FC">
      <w:pPr>
        <w:pStyle w:val="TOC1"/>
        <w:tabs>
          <w:tab w:val="right" w:leader="dot" w:pos="9339"/>
        </w:tabs>
        <w:rPr>
          <w:rFonts w:asciiTheme="minorHAnsi" w:eastAsiaTheme="minorEastAsia" w:hAnsiTheme="minorHAnsi" w:cstheme="minorBidi"/>
          <w:noProof/>
        </w:rPr>
      </w:pPr>
      <w:hyperlink w:anchor="_Toc522031784" w:history="1">
        <w:r w:rsidR="00F4248A" w:rsidRPr="00D24BBE">
          <w:rPr>
            <w:rStyle w:val="Hyperlink"/>
            <w:noProof/>
          </w:rPr>
          <w:t>3 New ways of stimulating the pleasure center in the brain</w:t>
        </w:r>
        <w:r w:rsidR="00F4248A">
          <w:rPr>
            <w:noProof/>
            <w:webHidden/>
          </w:rPr>
          <w:tab/>
        </w:r>
        <w:r w:rsidR="00F4248A">
          <w:rPr>
            <w:noProof/>
            <w:webHidden/>
          </w:rPr>
          <w:fldChar w:fldCharType="begin"/>
        </w:r>
        <w:r w:rsidR="00F4248A">
          <w:rPr>
            <w:noProof/>
            <w:webHidden/>
          </w:rPr>
          <w:instrText xml:space="preserve"> PAGEREF _Toc522031784 \h </w:instrText>
        </w:r>
        <w:r w:rsidR="00F4248A">
          <w:rPr>
            <w:noProof/>
            <w:webHidden/>
          </w:rPr>
        </w:r>
        <w:r w:rsidR="00F4248A">
          <w:rPr>
            <w:noProof/>
            <w:webHidden/>
          </w:rPr>
          <w:fldChar w:fldCharType="separate"/>
        </w:r>
        <w:r w:rsidR="00F4248A">
          <w:rPr>
            <w:noProof/>
            <w:webHidden/>
          </w:rPr>
          <w:t>5</w:t>
        </w:r>
        <w:r w:rsidR="00F4248A">
          <w:rPr>
            <w:noProof/>
            <w:webHidden/>
          </w:rPr>
          <w:fldChar w:fldCharType="end"/>
        </w:r>
      </w:hyperlink>
    </w:p>
    <w:p w14:paraId="18604F26" w14:textId="77777777" w:rsidR="00F4248A" w:rsidRDefault="002101FC">
      <w:pPr>
        <w:pStyle w:val="TOC2"/>
        <w:tabs>
          <w:tab w:val="right" w:leader="dot" w:pos="9339"/>
        </w:tabs>
        <w:rPr>
          <w:rFonts w:asciiTheme="minorHAnsi" w:eastAsiaTheme="minorEastAsia" w:hAnsiTheme="minorHAnsi" w:cstheme="minorBidi"/>
          <w:noProof/>
        </w:rPr>
      </w:pPr>
      <w:hyperlink w:anchor="_Toc522031785" w:history="1">
        <w:r w:rsidR="00F4248A" w:rsidRPr="00D24BBE">
          <w:rPr>
            <w:rStyle w:val="Hyperlink"/>
            <w:noProof/>
          </w:rPr>
          <w:t>3.1 Overview of the human reward system and its electrical stimulation</w:t>
        </w:r>
        <w:r w:rsidR="00F4248A">
          <w:rPr>
            <w:noProof/>
            <w:webHidden/>
          </w:rPr>
          <w:tab/>
        </w:r>
        <w:r w:rsidR="00F4248A">
          <w:rPr>
            <w:noProof/>
            <w:webHidden/>
          </w:rPr>
          <w:fldChar w:fldCharType="begin"/>
        </w:r>
        <w:r w:rsidR="00F4248A">
          <w:rPr>
            <w:noProof/>
            <w:webHidden/>
          </w:rPr>
          <w:instrText xml:space="preserve"> PAGEREF _Toc522031785 \h </w:instrText>
        </w:r>
        <w:r w:rsidR="00F4248A">
          <w:rPr>
            <w:noProof/>
            <w:webHidden/>
          </w:rPr>
        </w:r>
        <w:r w:rsidR="00F4248A">
          <w:rPr>
            <w:noProof/>
            <w:webHidden/>
          </w:rPr>
          <w:fldChar w:fldCharType="separate"/>
        </w:r>
        <w:r w:rsidR="00F4248A">
          <w:rPr>
            <w:noProof/>
            <w:webHidden/>
          </w:rPr>
          <w:t>6</w:t>
        </w:r>
        <w:r w:rsidR="00F4248A">
          <w:rPr>
            <w:noProof/>
            <w:webHidden/>
          </w:rPr>
          <w:fldChar w:fldCharType="end"/>
        </w:r>
      </w:hyperlink>
    </w:p>
    <w:p w14:paraId="41C911B0" w14:textId="77777777" w:rsidR="00F4248A" w:rsidRDefault="002101FC">
      <w:pPr>
        <w:pStyle w:val="TOC2"/>
        <w:tabs>
          <w:tab w:val="right" w:leader="dot" w:pos="9339"/>
        </w:tabs>
        <w:rPr>
          <w:rFonts w:asciiTheme="minorHAnsi" w:eastAsiaTheme="minorEastAsia" w:hAnsiTheme="minorHAnsi" w:cstheme="minorBidi"/>
          <w:noProof/>
        </w:rPr>
      </w:pPr>
      <w:hyperlink w:anchor="_Toc522031786" w:history="1">
        <w:r w:rsidR="00F4248A" w:rsidRPr="00D24BBE">
          <w:rPr>
            <w:rStyle w:val="Hyperlink"/>
            <w:noProof/>
          </w:rPr>
          <w:t>3.2 Different ways to reach human reward center via new technologies</w:t>
        </w:r>
        <w:r w:rsidR="00F4248A">
          <w:rPr>
            <w:noProof/>
            <w:webHidden/>
          </w:rPr>
          <w:tab/>
        </w:r>
        <w:r w:rsidR="00F4248A">
          <w:rPr>
            <w:noProof/>
            <w:webHidden/>
          </w:rPr>
          <w:fldChar w:fldCharType="begin"/>
        </w:r>
        <w:r w:rsidR="00F4248A">
          <w:rPr>
            <w:noProof/>
            <w:webHidden/>
          </w:rPr>
          <w:instrText xml:space="preserve"> PAGEREF _Toc522031786 \h </w:instrText>
        </w:r>
        <w:r w:rsidR="00F4248A">
          <w:rPr>
            <w:noProof/>
            <w:webHidden/>
          </w:rPr>
        </w:r>
        <w:r w:rsidR="00F4248A">
          <w:rPr>
            <w:noProof/>
            <w:webHidden/>
          </w:rPr>
          <w:fldChar w:fldCharType="separate"/>
        </w:r>
        <w:r w:rsidR="00F4248A">
          <w:rPr>
            <w:noProof/>
            <w:webHidden/>
          </w:rPr>
          <w:t>6</w:t>
        </w:r>
        <w:r w:rsidR="00F4248A">
          <w:rPr>
            <w:noProof/>
            <w:webHidden/>
          </w:rPr>
          <w:fldChar w:fldCharType="end"/>
        </w:r>
      </w:hyperlink>
    </w:p>
    <w:p w14:paraId="59B85F35" w14:textId="77777777" w:rsidR="00F4248A" w:rsidRDefault="002101FC">
      <w:pPr>
        <w:pStyle w:val="TOC2"/>
        <w:tabs>
          <w:tab w:val="right" w:leader="dot" w:pos="9339"/>
        </w:tabs>
        <w:rPr>
          <w:rFonts w:asciiTheme="minorHAnsi" w:eastAsiaTheme="minorEastAsia" w:hAnsiTheme="minorHAnsi" w:cstheme="minorBidi"/>
          <w:noProof/>
        </w:rPr>
      </w:pPr>
      <w:hyperlink w:anchor="_Toc522031787" w:history="1">
        <w:r w:rsidR="00F4248A" w:rsidRPr="00D24BBE">
          <w:rPr>
            <w:rStyle w:val="Hyperlink"/>
            <w:noProof/>
          </w:rPr>
          <w:t>3.3 Use of electric fields and currents for brain stimulation</w:t>
        </w:r>
        <w:r w:rsidR="00F4248A">
          <w:rPr>
            <w:noProof/>
            <w:webHidden/>
          </w:rPr>
          <w:tab/>
        </w:r>
        <w:r w:rsidR="00F4248A">
          <w:rPr>
            <w:noProof/>
            <w:webHidden/>
          </w:rPr>
          <w:fldChar w:fldCharType="begin"/>
        </w:r>
        <w:r w:rsidR="00F4248A">
          <w:rPr>
            <w:noProof/>
            <w:webHidden/>
          </w:rPr>
          <w:instrText xml:space="preserve"> PAGEREF _Toc522031787 \h </w:instrText>
        </w:r>
        <w:r w:rsidR="00F4248A">
          <w:rPr>
            <w:noProof/>
            <w:webHidden/>
          </w:rPr>
        </w:r>
        <w:r w:rsidR="00F4248A">
          <w:rPr>
            <w:noProof/>
            <w:webHidden/>
          </w:rPr>
          <w:fldChar w:fldCharType="separate"/>
        </w:r>
        <w:r w:rsidR="00F4248A">
          <w:rPr>
            <w:noProof/>
            <w:webHidden/>
          </w:rPr>
          <w:t>7</w:t>
        </w:r>
        <w:r w:rsidR="00F4248A">
          <w:rPr>
            <w:noProof/>
            <w:webHidden/>
          </w:rPr>
          <w:fldChar w:fldCharType="end"/>
        </w:r>
      </w:hyperlink>
    </w:p>
    <w:p w14:paraId="11295F08" w14:textId="77777777" w:rsidR="00F4248A" w:rsidRDefault="002101FC">
      <w:pPr>
        <w:pStyle w:val="TOC2"/>
        <w:tabs>
          <w:tab w:val="right" w:leader="dot" w:pos="9339"/>
        </w:tabs>
        <w:rPr>
          <w:rFonts w:asciiTheme="minorHAnsi" w:eastAsiaTheme="minorEastAsia" w:hAnsiTheme="minorHAnsi" w:cstheme="minorBidi"/>
          <w:noProof/>
        </w:rPr>
      </w:pPr>
      <w:hyperlink w:anchor="_Toc522031788" w:history="1">
        <w:r w:rsidR="00F4248A" w:rsidRPr="00D24BBE">
          <w:rPr>
            <w:rStyle w:val="Hyperlink"/>
            <w:noProof/>
          </w:rPr>
          <w:t>3.4 Neuroimplants and other invasive methods</w:t>
        </w:r>
        <w:r w:rsidR="00F4248A">
          <w:rPr>
            <w:noProof/>
            <w:webHidden/>
          </w:rPr>
          <w:tab/>
        </w:r>
        <w:r w:rsidR="00F4248A">
          <w:rPr>
            <w:noProof/>
            <w:webHidden/>
          </w:rPr>
          <w:fldChar w:fldCharType="begin"/>
        </w:r>
        <w:r w:rsidR="00F4248A">
          <w:rPr>
            <w:noProof/>
            <w:webHidden/>
          </w:rPr>
          <w:instrText xml:space="preserve"> PAGEREF _Toc522031788 \h </w:instrText>
        </w:r>
        <w:r w:rsidR="00F4248A">
          <w:rPr>
            <w:noProof/>
            <w:webHidden/>
          </w:rPr>
        </w:r>
        <w:r w:rsidR="00F4248A">
          <w:rPr>
            <w:noProof/>
            <w:webHidden/>
          </w:rPr>
          <w:fldChar w:fldCharType="separate"/>
        </w:r>
        <w:r w:rsidR="00F4248A">
          <w:rPr>
            <w:noProof/>
            <w:webHidden/>
          </w:rPr>
          <w:t>8</w:t>
        </w:r>
        <w:r w:rsidR="00F4248A">
          <w:rPr>
            <w:noProof/>
            <w:webHidden/>
          </w:rPr>
          <w:fldChar w:fldCharType="end"/>
        </w:r>
      </w:hyperlink>
    </w:p>
    <w:p w14:paraId="7B2F6329" w14:textId="77777777" w:rsidR="00F4248A" w:rsidRDefault="002101FC">
      <w:pPr>
        <w:pStyle w:val="TOC2"/>
        <w:tabs>
          <w:tab w:val="right" w:leader="dot" w:pos="9339"/>
        </w:tabs>
        <w:rPr>
          <w:rFonts w:asciiTheme="minorHAnsi" w:eastAsiaTheme="minorEastAsia" w:hAnsiTheme="minorHAnsi" w:cstheme="minorBidi"/>
          <w:noProof/>
        </w:rPr>
      </w:pPr>
      <w:hyperlink w:anchor="_Toc522031789" w:history="1">
        <w:r w:rsidR="00F4248A" w:rsidRPr="00D24BBE">
          <w:rPr>
            <w:rStyle w:val="Hyperlink"/>
            <w:noProof/>
          </w:rPr>
          <w:t>3.5 Brain stimulation and AI</w:t>
        </w:r>
        <w:r w:rsidR="00F4248A">
          <w:rPr>
            <w:noProof/>
            <w:webHidden/>
          </w:rPr>
          <w:tab/>
        </w:r>
        <w:r w:rsidR="00F4248A">
          <w:rPr>
            <w:noProof/>
            <w:webHidden/>
          </w:rPr>
          <w:fldChar w:fldCharType="begin"/>
        </w:r>
        <w:r w:rsidR="00F4248A">
          <w:rPr>
            <w:noProof/>
            <w:webHidden/>
          </w:rPr>
          <w:instrText xml:space="preserve"> PAGEREF _Toc522031789 \h </w:instrText>
        </w:r>
        <w:r w:rsidR="00F4248A">
          <w:rPr>
            <w:noProof/>
            <w:webHidden/>
          </w:rPr>
        </w:r>
        <w:r w:rsidR="00F4248A">
          <w:rPr>
            <w:noProof/>
            <w:webHidden/>
          </w:rPr>
          <w:fldChar w:fldCharType="separate"/>
        </w:r>
        <w:r w:rsidR="00F4248A">
          <w:rPr>
            <w:noProof/>
            <w:webHidden/>
          </w:rPr>
          <w:t>9</w:t>
        </w:r>
        <w:r w:rsidR="00F4248A">
          <w:rPr>
            <w:noProof/>
            <w:webHidden/>
          </w:rPr>
          <w:fldChar w:fldCharType="end"/>
        </w:r>
      </w:hyperlink>
    </w:p>
    <w:p w14:paraId="63FC1101" w14:textId="77777777" w:rsidR="00F4248A" w:rsidRDefault="002101FC">
      <w:pPr>
        <w:pStyle w:val="TOC1"/>
        <w:tabs>
          <w:tab w:val="right" w:leader="dot" w:pos="9339"/>
        </w:tabs>
        <w:rPr>
          <w:rFonts w:asciiTheme="minorHAnsi" w:eastAsiaTheme="minorEastAsia" w:hAnsiTheme="minorHAnsi" w:cstheme="minorBidi"/>
          <w:noProof/>
        </w:rPr>
      </w:pPr>
      <w:hyperlink w:anchor="_Toc522031790" w:history="1">
        <w:r w:rsidR="00F4248A" w:rsidRPr="00D24BBE">
          <w:rPr>
            <w:rStyle w:val="Hyperlink"/>
            <w:noProof/>
          </w:rPr>
          <w:t>4 Possible catastrophic consequences</w:t>
        </w:r>
        <w:r w:rsidR="00F4248A">
          <w:rPr>
            <w:noProof/>
            <w:webHidden/>
          </w:rPr>
          <w:tab/>
        </w:r>
        <w:r w:rsidR="00F4248A">
          <w:rPr>
            <w:noProof/>
            <w:webHidden/>
          </w:rPr>
          <w:fldChar w:fldCharType="begin"/>
        </w:r>
        <w:r w:rsidR="00F4248A">
          <w:rPr>
            <w:noProof/>
            <w:webHidden/>
          </w:rPr>
          <w:instrText xml:space="preserve"> PAGEREF _Toc522031790 \h </w:instrText>
        </w:r>
        <w:r w:rsidR="00F4248A">
          <w:rPr>
            <w:noProof/>
            <w:webHidden/>
          </w:rPr>
        </w:r>
        <w:r w:rsidR="00F4248A">
          <w:rPr>
            <w:noProof/>
            <w:webHidden/>
          </w:rPr>
          <w:fldChar w:fldCharType="separate"/>
        </w:r>
        <w:r w:rsidR="00F4248A">
          <w:rPr>
            <w:noProof/>
            <w:webHidden/>
          </w:rPr>
          <w:t>10</w:t>
        </w:r>
        <w:r w:rsidR="00F4248A">
          <w:rPr>
            <w:noProof/>
            <w:webHidden/>
          </w:rPr>
          <w:fldChar w:fldCharType="end"/>
        </w:r>
      </w:hyperlink>
    </w:p>
    <w:p w14:paraId="58254FF8" w14:textId="77777777" w:rsidR="00F4248A" w:rsidRDefault="002101FC">
      <w:pPr>
        <w:pStyle w:val="TOC2"/>
        <w:tabs>
          <w:tab w:val="right" w:leader="dot" w:pos="9339"/>
        </w:tabs>
        <w:rPr>
          <w:rFonts w:asciiTheme="minorHAnsi" w:eastAsiaTheme="minorEastAsia" w:hAnsiTheme="minorHAnsi" w:cstheme="minorBidi"/>
          <w:noProof/>
        </w:rPr>
      </w:pPr>
      <w:hyperlink w:anchor="_Toc522031791" w:history="1">
        <w:r w:rsidR="00F4248A" w:rsidRPr="00D24BBE">
          <w:rPr>
            <w:rStyle w:val="Hyperlink"/>
            <w:noProof/>
          </w:rPr>
          <w:t>4.1 The ways how reward stimulation and addiction could cause death</w:t>
        </w:r>
        <w:r w:rsidR="00F4248A">
          <w:rPr>
            <w:noProof/>
            <w:webHidden/>
          </w:rPr>
          <w:tab/>
        </w:r>
        <w:r w:rsidR="00F4248A">
          <w:rPr>
            <w:noProof/>
            <w:webHidden/>
          </w:rPr>
          <w:fldChar w:fldCharType="begin"/>
        </w:r>
        <w:r w:rsidR="00F4248A">
          <w:rPr>
            <w:noProof/>
            <w:webHidden/>
          </w:rPr>
          <w:instrText xml:space="preserve"> PAGEREF _Toc522031791 \h </w:instrText>
        </w:r>
        <w:r w:rsidR="00F4248A">
          <w:rPr>
            <w:noProof/>
            <w:webHidden/>
          </w:rPr>
        </w:r>
        <w:r w:rsidR="00F4248A">
          <w:rPr>
            <w:noProof/>
            <w:webHidden/>
          </w:rPr>
          <w:fldChar w:fldCharType="separate"/>
        </w:r>
        <w:r w:rsidR="00F4248A">
          <w:rPr>
            <w:noProof/>
            <w:webHidden/>
          </w:rPr>
          <w:t>10</w:t>
        </w:r>
        <w:r w:rsidR="00F4248A">
          <w:rPr>
            <w:noProof/>
            <w:webHidden/>
          </w:rPr>
          <w:fldChar w:fldCharType="end"/>
        </w:r>
      </w:hyperlink>
    </w:p>
    <w:p w14:paraId="2A79B98F" w14:textId="77777777" w:rsidR="00F4248A" w:rsidRDefault="002101FC">
      <w:pPr>
        <w:pStyle w:val="TOC2"/>
        <w:tabs>
          <w:tab w:val="right" w:leader="dot" w:pos="9339"/>
        </w:tabs>
        <w:rPr>
          <w:rFonts w:asciiTheme="minorHAnsi" w:eastAsiaTheme="minorEastAsia" w:hAnsiTheme="minorHAnsi" w:cstheme="minorBidi"/>
          <w:noProof/>
        </w:rPr>
      </w:pPr>
      <w:hyperlink w:anchor="_Toc522031792" w:history="1">
        <w:r w:rsidR="00F4248A" w:rsidRPr="00D24BBE">
          <w:rPr>
            <w:rStyle w:val="Hyperlink"/>
            <w:noProof/>
          </w:rPr>
          <w:t>4.2 Catastrophic wireheading criteria</w:t>
        </w:r>
        <w:r w:rsidR="00F4248A">
          <w:rPr>
            <w:noProof/>
            <w:webHidden/>
          </w:rPr>
          <w:tab/>
        </w:r>
        <w:r w:rsidR="00F4248A">
          <w:rPr>
            <w:noProof/>
            <w:webHidden/>
          </w:rPr>
          <w:fldChar w:fldCharType="begin"/>
        </w:r>
        <w:r w:rsidR="00F4248A">
          <w:rPr>
            <w:noProof/>
            <w:webHidden/>
          </w:rPr>
          <w:instrText xml:space="preserve"> PAGEREF _Toc522031792 \h </w:instrText>
        </w:r>
        <w:r w:rsidR="00F4248A">
          <w:rPr>
            <w:noProof/>
            <w:webHidden/>
          </w:rPr>
        </w:r>
        <w:r w:rsidR="00F4248A">
          <w:rPr>
            <w:noProof/>
            <w:webHidden/>
          </w:rPr>
          <w:fldChar w:fldCharType="separate"/>
        </w:r>
        <w:r w:rsidR="00F4248A">
          <w:rPr>
            <w:noProof/>
            <w:webHidden/>
          </w:rPr>
          <w:t>12</w:t>
        </w:r>
        <w:r w:rsidR="00F4248A">
          <w:rPr>
            <w:noProof/>
            <w:webHidden/>
          </w:rPr>
          <w:fldChar w:fldCharType="end"/>
        </w:r>
      </w:hyperlink>
    </w:p>
    <w:p w14:paraId="1AD05BF9" w14:textId="77777777" w:rsidR="00F4248A" w:rsidRDefault="002101FC">
      <w:pPr>
        <w:pStyle w:val="TOC2"/>
        <w:tabs>
          <w:tab w:val="right" w:leader="dot" w:pos="9339"/>
        </w:tabs>
        <w:rPr>
          <w:rFonts w:asciiTheme="minorHAnsi" w:eastAsiaTheme="minorEastAsia" w:hAnsiTheme="minorHAnsi" w:cstheme="minorBidi"/>
          <w:noProof/>
        </w:rPr>
      </w:pPr>
      <w:hyperlink w:anchor="_Toc522031793" w:history="1">
        <w:r w:rsidR="00F4248A" w:rsidRPr="00D24BBE">
          <w:rPr>
            <w:rStyle w:val="Hyperlink"/>
            <w:noProof/>
          </w:rPr>
          <w:t>4.3 Positive world of eternal pleasures</w:t>
        </w:r>
        <w:r w:rsidR="00F4248A">
          <w:rPr>
            <w:noProof/>
            <w:webHidden/>
          </w:rPr>
          <w:tab/>
        </w:r>
        <w:r w:rsidR="00F4248A">
          <w:rPr>
            <w:noProof/>
            <w:webHidden/>
          </w:rPr>
          <w:fldChar w:fldCharType="begin"/>
        </w:r>
        <w:r w:rsidR="00F4248A">
          <w:rPr>
            <w:noProof/>
            <w:webHidden/>
          </w:rPr>
          <w:instrText xml:space="preserve"> PAGEREF _Toc522031793 \h </w:instrText>
        </w:r>
        <w:r w:rsidR="00F4248A">
          <w:rPr>
            <w:noProof/>
            <w:webHidden/>
          </w:rPr>
        </w:r>
        <w:r w:rsidR="00F4248A">
          <w:rPr>
            <w:noProof/>
            <w:webHidden/>
          </w:rPr>
          <w:fldChar w:fldCharType="separate"/>
        </w:r>
        <w:r w:rsidR="00F4248A">
          <w:rPr>
            <w:noProof/>
            <w:webHidden/>
          </w:rPr>
          <w:t>13</w:t>
        </w:r>
        <w:r w:rsidR="00F4248A">
          <w:rPr>
            <w:noProof/>
            <w:webHidden/>
          </w:rPr>
          <w:fldChar w:fldCharType="end"/>
        </w:r>
      </w:hyperlink>
    </w:p>
    <w:p w14:paraId="46651BB3" w14:textId="77777777" w:rsidR="00F4248A" w:rsidRDefault="002101FC">
      <w:pPr>
        <w:pStyle w:val="TOC1"/>
        <w:tabs>
          <w:tab w:val="right" w:leader="dot" w:pos="9339"/>
        </w:tabs>
        <w:rPr>
          <w:rFonts w:asciiTheme="minorHAnsi" w:eastAsiaTheme="minorEastAsia" w:hAnsiTheme="minorHAnsi" w:cstheme="minorBidi"/>
          <w:noProof/>
        </w:rPr>
      </w:pPr>
      <w:hyperlink w:anchor="_Toc522031794" w:history="1">
        <w:r w:rsidR="00F4248A" w:rsidRPr="00D24BBE">
          <w:rPr>
            <w:rStyle w:val="Hyperlink"/>
            <w:noProof/>
          </w:rPr>
          <w:t>5 Wireheading in the context of other catastrophic risks and civilizational problems</w:t>
        </w:r>
        <w:r w:rsidR="00F4248A">
          <w:rPr>
            <w:noProof/>
            <w:webHidden/>
          </w:rPr>
          <w:tab/>
        </w:r>
        <w:r w:rsidR="00F4248A">
          <w:rPr>
            <w:noProof/>
            <w:webHidden/>
          </w:rPr>
          <w:fldChar w:fldCharType="begin"/>
        </w:r>
        <w:r w:rsidR="00F4248A">
          <w:rPr>
            <w:noProof/>
            <w:webHidden/>
          </w:rPr>
          <w:instrText xml:space="preserve"> PAGEREF _Toc522031794 \h </w:instrText>
        </w:r>
        <w:r w:rsidR="00F4248A">
          <w:rPr>
            <w:noProof/>
            <w:webHidden/>
          </w:rPr>
        </w:r>
        <w:r w:rsidR="00F4248A">
          <w:rPr>
            <w:noProof/>
            <w:webHidden/>
          </w:rPr>
          <w:fldChar w:fldCharType="separate"/>
        </w:r>
        <w:r w:rsidR="00F4248A">
          <w:rPr>
            <w:noProof/>
            <w:webHidden/>
          </w:rPr>
          <w:t>14</w:t>
        </w:r>
        <w:r w:rsidR="00F4248A">
          <w:rPr>
            <w:noProof/>
            <w:webHidden/>
          </w:rPr>
          <w:fldChar w:fldCharType="end"/>
        </w:r>
      </w:hyperlink>
    </w:p>
    <w:p w14:paraId="2FE47D5E" w14:textId="77777777" w:rsidR="00F4248A" w:rsidRDefault="002101FC">
      <w:pPr>
        <w:pStyle w:val="TOC2"/>
        <w:tabs>
          <w:tab w:val="right" w:leader="dot" w:pos="9339"/>
        </w:tabs>
        <w:rPr>
          <w:rFonts w:asciiTheme="minorHAnsi" w:eastAsiaTheme="minorEastAsia" w:hAnsiTheme="minorHAnsi" w:cstheme="minorBidi"/>
          <w:noProof/>
        </w:rPr>
      </w:pPr>
      <w:hyperlink w:anchor="_Toc522031795" w:history="1">
        <w:r w:rsidR="00F4248A" w:rsidRPr="00D24BBE">
          <w:rPr>
            <w:rStyle w:val="Hyperlink"/>
            <w:noProof/>
          </w:rPr>
          <w:t>5.1 Relation between drug legalization, technological unemployment and basic income</w:t>
        </w:r>
        <w:r w:rsidR="00F4248A">
          <w:rPr>
            <w:noProof/>
            <w:webHidden/>
          </w:rPr>
          <w:tab/>
        </w:r>
        <w:r w:rsidR="00F4248A">
          <w:rPr>
            <w:noProof/>
            <w:webHidden/>
          </w:rPr>
          <w:fldChar w:fldCharType="begin"/>
        </w:r>
        <w:r w:rsidR="00F4248A">
          <w:rPr>
            <w:noProof/>
            <w:webHidden/>
          </w:rPr>
          <w:instrText xml:space="preserve"> PAGEREF _Toc522031795 \h </w:instrText>
        </w:r>
        <w:r w:rsidR="00F4248A">
          <w:rPr>
            <w:noProof/>
            <w:webHidden/>
          </w:rPr>
        </w:r>
        <w:r w:rsidR="00F4248A">
          <w:rPr>
            <w:noProof/>
            <w:webHidden/>
          </w:rPr>
          <w:fldChar w:fldCharType="separate"/>
        </w:r>
        <w:r w:rsidR="00F4248A">
          <w:rPr>
            <w:noProof/>
            <w:webHidden/>
          </w:rPr>
          <w:t>14</w:t>
        </w:r>
        <w:r w:rsidR="00F4248A">
          <w:rPr>
            <w:noProof/>
            <w:webHidden/>
          </w:rPr>
          <w:fldChar w:fldCharType="end"/>
        </w:r>
      </w:hyperlink>
    </w:p>
    <w:p w14:paraId="6BAA42BB" w14:textId="77777777" w:rsidR="00F4248A" w:rsidRDefault="002101FC">
      <w:pPr>
        <w:pStyle w:val="TOC2"/>
        <w:tabs>
          <w:tab w:val="right" w:leader="dot" w:pos="9339"/>
        </w:tabs>
        <w:rPr>
          <w:rFonts w:asciiTheme="minorHAnsi" w:eastAsiaTheme="minorEastAsia" w:hAnsiTheme="minorHAnsi" w:cstheme="minorBidi"/>
          <w:noProof/>
        </w:rPr>
      </w:pPr>
      <w:hyperlink w:anchor="_Toc522031796" w:history="1">
        <w:r w:rsidR="00F4248A" w:rsidRPr="00D24BBE">
          <w:rPr>
            <w:rStyle w:val="Hyperlink"/>
            <w:noProof/>
          </w:rPr>
          <w:t>5.2 Could widespread wireheading be explanation of the Fermi paradox?</w:t>
        </w:r>
        <w:r w:rsidR="00F4248A">
          <w:rPr>
            <w:noProof/>
            <w:webHidden/>
          </w:rPr>
          <w:tab/>
        </w:r>
        <w:r w:rsidR="00F4248A">
          <w:rPr>
            <w:noProof/>
            <w:webHidden/>
          </w:rPr>
          <w:fldChar w:fldCharType="begin"/>
        </w:r>
        <w:r w:rsidR="00F4248A">
          <w:rPr>
            <w:noProof/>
            <w:webHidden/>
          </w:rPr>
          <w:instrText xml:space="preserve"> PAGEREF _Toc522031796 \h </w:instrText>
        </w:r>
        <w:r w:rsidR="00F4248A">
          <w:rPr>
            <w:noProof/>
            <w:webHidden/>
          </w:rPr>
        </w:r>
        <w:r w:rsidR="00F4248A">
          <w:rPr>
            <w:noProof/>
            <w:webHidden/>
          </w:rPr>
          <w:fldChar w:fldCharType="separate"/>
        </w:r>
        <w:r w:rsidR="00F4248A">
          <w:rPr>
            <w:noProof/>
            <w:webHidden/>
          </w:rPr>
          <w:t>15</w:t>
        </w:r>
        <w:r w:rsidR="00F4248A">
          <w:rPr>
            <w:noProof/>
            <w:webHidden/>
          </w:rPr>
          <w:fldChar w:fldCharType="end"/>
        </w:r>
      </w:hyperlink>
    </w:p>
    <w:p w14:paraId="7DCEF9FD" w14:textId="77777777" w:rsidR="00F4248A" w:rsidRDefault="002101FC">
      <w:pPr>
        <w:pStyle w:val="TOC2"/>
        <w:tabs>
          <w:tab w:val="right" w:leader="dot" w:pos="9339"/>
        </w:tabs>
        <w:rPr>
          <w:rFonts w:asciiTheme="minorHAnsi" w:eastAsiaTheme="minorEastAsia" w:hAnsiTheme="minorHAnsi" w:cstheme="minorBidi"/>
          <w:noProof/>
        </w:rPr>
      </w:pPr>
      <w:hyperlink w:anchor="_Toc522031797" w:history="1">
        <w:r w:rsidR="00F4248A" w:rsidRPr="00D24BBE">
          <w:rPr>
            <w:rStyle w:val="Hyperlink"/>
            <w:noProof/>
          </w:rPr>
          <w:t>5.3 Possible protective measures</w:t>
        </w:r>
        <w:r w:rsidR="00F4248A">
          <w:rPr>
            <w:noProof/>
            <w:webHidden/>
          </w:rPr>
          <w:tab/>
        </w:r>
        <w:r w:rsidR="00F4248A">
          <w:rPr>
            <w:noProof/>
            <w:webHidden/>
          </w:rPr>
          <w:fldChar w:fldCharType="begin"/>
        </w:r>
        <w:r w:rsidR="00F4248A">
          <w:rPr>
            <w:noProof/>
            <w:webHidden/>
          </w:rPr>
          <w:instrText xml:space="preserve"> PAGEREF _Toc522031797 \h </w:instrText>
        </w:r>
        <w:r w:rsidR="00F4248A">
          <w:rPr>
            <w:noProof/>
            <w:webHidden/>
          </w:rPr>
        </w:r>
        <w:r w:rsidR="00F4248A">
          <w:rPr>
            <w:noProof/>
            <w:webHidden/>
          </w:rPr>
          <w:fldChar w:fldCharType="separate"/>
        </w:r>
        <w:r w:rsidR="00F4248A">
          <w:rPr>
            <w:noProof/>
            <w:webHidden/>
          </w:rPr>
          <w:t>15</w:t>
        </w:r>
        <w:r w:rsidR="00F4248A">
          <w:rPr>
            <w:noProof/>
            <w:webHidden/>
          </w:rPr>
          <w:fldChar w:fldCharType="end"/>
        </w:r>
      </w:hyperlink>
    </w:p>
    <w:p w14:paraId="08595B12" w14:textId="77777777" w:rsidR="00F4248A" w:rsidRDefault="002101FC">
      <w:pPr>
        <w:pStyle w:val="TOC1"/>
        <w:tabs>
          <w:tab w:val="right" w:leader="dot" w:pos="9339"/>
        </w:tabs>
        <w:rPr>
          <w:rFonts w:asciiTheme="minorHAnsi" w:eastAsiaTheme="minorEastAsia" w:hAnsiTheme="minorHAnsi" w:cstheme="minorBidi"/>
          <w:noProof/>
        </w:rPr>
      </w:pPr>
      <w:hyperlink w:anchor="_Toc522031798" w:history="1">
        <w:r w:rsidR="00F4248A" w:rsidRPr="00D24BBE">
          <w:rPr>
            <w:rStyle w:val="Hyperlink"/>
            <w:noProof/>
          </w:rPr>
          <w:t>Conclusion</w:t>
        </w:r>
        <w:r w:rsidR="00F4248A">
          <w:rPr>
            <w:noProof/>
            <w:webHidden/>
          </w:rPr>
          <w:tab/>
        </w:r>
        <w:r w:rsidR="00F4248A">
          <w:rPr>
            <w:noProof/>
            <w:webHidden/>
          </w:rPr>
          <w:fldChar w:fldCharType="begin"/>
        </w:r>
        <w:r w:rsidR="00F4248A">
          <w:rPr>
            <w:noProof/>
            <w:webHidden/>
          </w:rPr>
          <w:instrText xml:space="preserve"> PAGEREF _Toc522031798 \h </w:instrText>
        </w:r>
        <w:r w:rsidR="00F4248A">
          <w:rPr>
            <w:noProof/>
            <w:webHidden/>
          </w:rPr>
        </w:r>
        <w:r w:rsidR="00F4248A">
          <w:rPr>
            <w:noProof/>
            <w:webHidden/>
          </w:rPr>
          <w:fldChar w:fldCharType="separate"/>
        </w:r>
        <w:r w:rsidR="00F4248A">
          <w:rPr>
            <w:noProof/>
            <w:webHidden/>
          </w:rPr>
          <w:t>16</w:t>
        </w:r>
        <w:r w:rsidR="00F4248A">
          <w:rPr>
            <w:noProof/>
            <w:webHidden/>
          </w:rPr>
          <w:fldChar w:fldCharType="end"/>
        </w:r>
      </w:hyperlink>
    </w:p>
    <w:p w14:paraId="67077443" w14:textId="77777777" w:rsidR="00F4248A" w:rsidRDefault="002101FC">
      <w:pPr>
        <w:pStyle w:val="TOC1"/>
        <w:tabs>
          <w:tab w:val="right" w:leader="dot" w:pos="9339"/>
        </w:tabs>
        <w:rPr>
          <w:rFonts w:asciiTheme="minorHAnsi" w:eastAsiaTheme="minorEastAsia" w:hAnsiTheme="minorHAnsi" w:cstheme="minorBidi"/>
          <w:noProof/>
        </w:rPr>
      </w:pPr>
      <w:hyperlink w:anchor="_Toc522031799" w:history="1">
        <w:r w:rsidR="00F4248A" w:rsidRPr="00D24BBE">
          <w:rPr>
            <w:rStyle w:val="Hyperlink"/>
            <w:noProof/>
          </w:rPr>
          <w:t>Literature</w:t>
        </w:r>
        <w:r w:rsidR="00F4248A">
          <w:rPr>
            <w:noProof/>
            <w:webHidden/>
          </w:rPr>
          <w:tab/>
        </w:r>
        <w:r w:rsidR="00F4248A">
          <w:rPr>
            <w:noProof/>
            <w:webHidden/>
          </w:rPr>
          <w:fldChar w:fldCharType="begin"/>
        </w:r>
        <w:r w:rsidR="00F4248A">
          <w:rPr>
            <w:noProof/>
            <w:webHidden/>
          </w:rPr>
          <w:instrText xml:space="preserve"> PAGEREF _Toc522031799 \h </w:instrText>
        </w:r>
        <w:r w:rsidR="00F4248A">
          <w:rPr>
            <w:noProof/>
            <w:webHidden/>
          </w:rPr>
        </w:r>
        <w:r w:rsidR="00F4248A">
          <w:rPr>
            <w:noProof/>
            <w:webHidden/>
          </w:rPr>
          <w:fldChar w:fldCharType="separate"/>
        </w:r>
        <w:r w:rsidR="00F4248A">
          <w:rPr>
            <w:noProof/>
            <w:webHidden/>
          </w:rPr>
          <w:t>16</w:t>
        </w:r>
        <w:r w:rsidR="00F4248A">
          <w:rPr>
            <w:noProof/>
            <w:webHidden/>
          </w:rPr>
          <w:fldChar w:fldCharType="end"/>
        </w:r>
      </w:hyperlink>
    </w:p>
    <w:p w14:paraId="66F5EC7A" w14:textId="516962BF" w:rsidR="00F4248A" w:rsidRPr="00F4248A" w:rsidRDefault="00F4248A" w:rsidP="005A7632">
      <w:pPr>
        <w:jc w:val="both"/>
      </w:pPr>
      <w:r w:rsidRPr="00F4248A">
        <w:fldChar w:fldCharType="end"/>
      </w:r>
    </w:p>
    <w:p w14:paraId="52FE2D73" w14:textId="77777777" w:rsidR="00F4248A" w:rsidRPr="00F4248A" w:rsidRDefault="00F4248A">
      <w:r w:rsidRPr="00F4248A">
        <w:br w:type="page"/>
      </w:r>
    </w:p>
    <w:p w14:paraId="00DA4A84" w14:textId="77777777" w:rsidR="00725240" w:rsidRPr="00F4248A" w:rsidRDefault="00725240" w:rsidP="005A7632">
      <w:pPr>
        <w:jc w:val="both"/>
      </w:pPr>
    </w:p>
    <w:p w14:paraId="119C5391" w14:textId="77777777" w:rsidR="00E740F2" w:rsidRPr="00F4248A" w:rsidRDefault="00E740F2" w:rsidP="005A7632">
      <w:pPr>
        <w:ind w:left="3969"/>
        <w:jc w:val="both"/>
        <w:rPr>
          <w:i/>
        </w:rPr>
      </w:pPr>
      <w:r w:rsidRPr="00F4248A">
        <w:rPr>
          <w:i/>
        </w:rPr>
        <w:t>God, give me a chance not to stumble,</w:t>
      </w:r>
    </w:p>
    <w:p w14:paraId="353E8A96" w14:textId="77777777" w:rsidR="00E740F2" w:rsidRPr="00F4248A" w:rsidRDefault="00E740F2" w:rsidP="005A7632">
      <w:pPr>
        <w:ind w:left="3969"/>
        <w:jc w:val="both"/>
        <w:rPr>
          <w:i/>
        </w:rPr>
      </w:pPr>
      <w:r w:rsidRPr="00F4248A">
        <w:rPr>
          <w:i/>
        </w:rPr>
        <w:t>Not to drown in this love:</w:t>
      </w:r>
    </w:p>
    <w:p w14:paraId="3B577D13" w14:textId="77777777" w:rsidR="00E740F2" w:rsidRPr="00F4248A" w:rsidRDefault="00E740F2" w:rsidP="005A7632">
      <w:pPr>
        <w:ind w:left="3969"/>
        <w:jc w:val="both"/>
        <w:rPr>
          <w:i/>
        </w:rPr>
      </w:pPr>
      <w:r w:rsidRPr="00F4248A">
        <w:rPr>
          <w:i/>
        </w:rPr>
        <w:t>We still have to live, fly to the stars,</w:t>
      </w:r>
    </w:p>
    <w:p w14:paraId="266620EA" w14:textId="77777777" w:rsidR="00E740F2" w:rsidRPr="00F4248A" w:rsidRDefault="00E740F2" w:rsidP="005A7632">
      <w:pPr>
        <w:ind w:left="3969"/>
        <w:jc w:val="both"/>
        <w:rPr>
          <w:i/>
        </w:rPr>
      </w:pPr>
      <w:r w:rsidRPr="00F4248A">
        <w:rPr>
          <w:i/>
        </w:rPr>
        <w:t>Learn the secrets of the vast universe!</w:t>
      </w:r>
    </w:p>
    <w:p w14:paraId="370970C6" w14:textId="77777777" w:rsidR="00E740F2" w:rsidRPr="00F4248A" w:rsidRDefault="00E740F2" w:rsidP="005A7632">
      <w:pPr>
        <w:ind w:left="3969"/>
        <w:jc w:val="both"/>
        <w:rPr>
          <w:i/>
        </w:rPr>
      </w:pPr>
    </w:p>
    <w:p w14:paraId="00382583" w14:textId="77777777" w:rsidR="00E740F2" w:rsidRPr="00F4248A" w:rsidRDefault="00E740F2" w:rsidP="005A7632">
      <w:pPr>
        <w:ind w:left="3969"/>
        <w:jc w:val="both"/>
        <w:rPr>
          <w:i/>
        </w:rPr>
      </w:pPr>
      <w:r w:rsidRPr="00F4248A">
        <w:rPr>
          <w:i/>
        </w:rPr>
        <w:t>Trillions of souls are outside the window</w:t>
      </w:r>
    </w:p>
    <w:p w14:paraId="0503D44E" w14:textId="77777777" w:rsidR="00E740F2" w:rsidRPr="00F4248A" w:rsidRDefault="00E740F2" w:rsidP="005A7632">
      <w:pPr>
        <w:ind w:left="3969"/>
        <w:jc w:val="both"/>
        <w:rPr>
          <w:i/>
        </w:rPr>
      </w:pPr>
      <w:r w:rsidRPr="00F4248A">
        <w:rPr>
          <w:i/>
        </w:rPr>
        <w:t>Their life is only a moment, sad and sleepy.</w:t>
      </w:r>
    </w:p>
    <w:p w14:paraId="7EF47346" w14:textId="3E6A0B52" w:rsidR="00E740F2" w:rsidRPr="00F4248A" w:rsidRDefault="00842E5D" w:rsidP="005A7632">
      <w:pPr>
        <w:ind w:left="3969"/>
        <w:jc w:val="both"/>
        <w:rPr>
          <w:i/>
        </w:rPr>
      </w:pPr>
      <w:r w:rsidRPr="00F4248A">
        <w:rPr>
          <w:i/>
        </w:rPr>
        <w:t>They can</w:t>
      </w:r>
      <w:r w:rsidR="00E740F2" w:rsidRPr="00F4248A">
        <w:rPr>
          <w:i/>
        </w:rPr>
        <w:t>not achieve happiness by themselves</w:t>
      </w:r>
    </w:p>
    <w:p w14:paraId="3C51FF9C" w14:textId="02F742D3" w:rsidR="00432EDA" w:rsidRPr="00F4248A" w:rsidRDefault="00E740F2" w:rsidP="005A7632">
      <w:pPr>
        <w:ind w:left="3969"/>
        <w:jc w:val="both"/>
        <w:rPr>
          <w:i/>
        </w:rPr>
      </w:pPr>
      <w:r w:rsidRPr="00F4248A">
        <w:rPr>
          <w:i/>
        </w:rPr>
        <w:t>Who else but us can give it to them?</w:t>
      </w:r>
    </w:p>
    <w:p w14:paraId="54862509" w14:textId="77777777" w:rsidR="00FF2797" w:rsidRPr="00F4248A" w:rsidRDefault="00FF2797" w:rsidP="005A7632">
      <w:pPr>
        <w:ind w:left="5245"/>
        <w:jc w:val="both"/>
      </w:pPr>
    </w:p>
    <w:p w14:paraId="41BB8BDC" w14:textId="58F00738" w:rsidR="00FF2797" w:rsidRPr="00F4248A" w:rsidRDefault="00E740F2" w:rsidP="005A7632">
      <w:pPr>
        <w:ind w:left="4111"/>
        <w:jc w:val="both"/>
      </w:pPr>
      <w:r w:rsidRPr="00F4248A">
        <w:t>V.</w:t>
      </w:r>
      <w:r w:rsidR="000F35BE" w:rsidRPr="00F4248A">
        <w:t xml:space="preserve"> </w:t>
      </w:r>
      <w:proofErr w:type="spellStart"/>
      <w:r w:rsidRPr="00F4248A">
        <w:t>Argonov</w:t>
      </w:r>
      <w:proofErr w:type="spellEnd"/>
      <w:r w:rsidRPr="00F4248A">
        <w:t xml:space="preserve">, </w:t>
      </w:r>
      <w:r w:rsidR="00FF2797" w:rsidRPr="00F4248A">
        <w:t>te</w:t>
      </w:r>
      <w:r w:rsidR="000F35BE" w:rsidRPr="00F4248A">
        <w:t>c</w:t>
      </w:r>
      <w:r w:rsidR="00FF2797" w:rsidRPr="00F4248A">
        <w:t>hno-opera</w:t>
      </w:r>
    </w:p>
    <w:p w14:paraId="62CB45AF" w14:textId="7319F412" w:rsidR="00E740F2" w:rsidRPr="00F4248A" w:rsidRDefault="00842E5D" w:rsidP="005A7632">
      <w:pPr>
        <w:ind w:left="4111"/>
        <w:jc w:val="both"/>
      </w:pPr>
      <w:r w:rsidRPr="00F4248A">
        <w:t>“</w:t>
      </w:r>
      <w:r w:rsidR="00F97946" w:rsidRPr="00F4248A">
        <w:t xml:space="preserve">Rethinking progress: beyond the </w:t>
      </w:r>
      <w:r w:rsidR="009B05FD" w:rsidRPr="00F4248A">
        <w:t>horizon</w:t>
      </w:r>
      <w:r w:rsidR="00FF2797" w:rsidRPr="00F4248A">
        <w:t>”</w:t>
      </w:r>
      <w:r w:rsidR="000F35BE" w:rsidRPr="00F4248A">
        <w:t xml:space="preserve"> </w:t>
      </w:r>
      <w:r w:rsidR="00985E53" w:rsidRPr="00F4248A">
        <w:fldChar w:fldCharType="begin"/>
      </w:r>
      <w:r w:rsidR="00985E53" w:rsidRPr="00F4248A">
        <w:instrText xml:space="preserve"> ADDIN ZOTERO_ITEM CSL_CITATION {"citationID":"QLbg71d3","properties":{"formattedCitation":"(Argonov 2015)","plainCitation":"(Argonov 2015)","noteIndex":0},"citationItems":[{"id":8694,"uris":["http://zotero.org/users/3736454/items/XQXNU39Q"],"uri":["http://zotero.org/users/3736454/items/XQXNU39Q"],"itemData":{"id":8694,"type":"motion_picture","title":"Rethinking progress: beyond the horizon","URL":"https://www.youtube.com/watch?v=pymcyprdS1s","author":[{"family":"Argonov","given":"V."}],"issued":{"date-parts":[["2015"]]},"accessed":{"date-parts":[["2018",7,20]]}}}],"schema":"https://github.com/citation-style-language/schema/raw/master/csl-citation.json"} </w:instrText>
      </w:r>
      <w:r w:rsidR="00985E53" w:rsidRPr="00F4248A">
        <w:fldChar w:fldCharType="separate"/>
      </w:r>
      <w:r w:rsidR="00985E53" w:rsidRPr="00F4248A">
        <w:rPr>
          <w:noProof/>
        </w:rPr>
        <w:t>(Argonov 2015)</w:t>
      </w:r>
      <w:r w:rsidR="00985E53" w:rsidRPr="00F4248A">
        <w:fldChar w:fldCharType="end"/>
      </w:r>
    </w:p>
    <w:p w14:paraId="30C7D306" w14:textId="0C7A4B44" w:rsidR="00432EDA" w:rsidRPr="00F4248A" w:rsidRDefault="005D4E1F" w:rsidP="005A7632">
      <w:pPr>
        <w:pStyle w:val="Heading1"/>
        <w:jc w:val="both"/>
        <w:rPr>
          <w:sz w:val="24"/>
          <w:szCs w:val="24"/>
        </w:rPr>
      </w:pPr>
      <w:bookmarkStart w:id="0" w:name="_Toc520146963"/>
      <w:bookmarkStart w:id="1" w:name="_Toc522031780"/>
      <w:r w:rsidRPr="00F4248A">
        <w:rPr>
          <w:sz w:val="24"/>
          <w:szCs w:val="24"/>
        </w:rPr>
        <w:t xml:space="preserve">1 </w:t>
      </w:r>
      <w:r w:rsidR="00432EDA" w:rsidRPr="00F4248A">
        <w:rPr>
          <w:sz w:val="24"/>
          <w:szCs w:val="24"/>
        </w:rPr>
        <w:t>Introduction</w:t>
      </w:r>
      <w:bookmarkEnd w:id="0"/>
      <w:bookmarkEnd w:id="1"/>
    </w:p>
    <w:p w14:paraId="3686470A" w14:textId="64D0087F" w:rsidR="00432EDA" w:rsidRPr="00F4248A" w:rsidRDefault="002B0BD4" w:rsidP="005A7632">
      <w:pPr>
        <w:jc w:val="both"/>
      </w:pPr>
      <w:r w:rsidRPr="00F4248A">
        <w:t>Pleasure is the reward function created by powerful evolutionary pressure to motivate human minds do what is dictated by innate drives, like sex, survival, eating and</w:t>
      </w:r>
      <w:r w:rsidR="00BF5A6D" w:rsidRPr="00F4248A">
        <w:t xml:space="preserve"> even</w:t>
      </w:r>
      <w:r w:rsidRPr="00F4248A">
        <w:t xml:space="preserve"> growth of social status</w:t>
      </w:r>
      <w:r w:rsidR="0089226C" w:rsidRPr="00F4248A">
        <w:t xml:space="preserve"> </w:t>
      </w:r>
      <w:r w:rsidR="0089226C" w:rsidRPr="00F4248A">
        <w:fldChar w:fldCharType="begin"/>
      </w:r>
      <w:r w:rsidR="0038338E" w:rsidRPr="00F4248A">
        <w:instrText xml:space="preserve"> ADDIN ZOTERO_ITEM CSL_CITATION {"citationID":"YsSUyOdp","properties":{"formattedCitation":"(Simler and Hanson 2017)","plainCitation":"(Simler and Hanson 2017)","noteIndex":0},"citationItems":[{"id":8884,"uris":["http://zotero.org/users/3736454/items/V3FZG8BA"],"uri":["http://zotero.org/users/3736454/items/V3FZG8BA"],"itemData":{"id":8884,"type":"book","title":"The Elephant in the Brain: Hidden Motives in Everyday Life","publisher":"Oxford University Press","source":"Google Scholar","shortTitle":"The Elephant in the Brain","author":[{"family":"Simler","given":"Kevin"},{"family":"Hanson","given":"Robin"}],"issued":{"date-parts":[["2017"]]}}}],"schema":"https://github.com/citation-style-language/schema/raw/master/csl-citation.json"} </w:instrText>
      </w:r>
      <w:r w:rsidR="0089226C" w:rsidRPr="00F4248A">
        <w:fldChar w:fldCharType="separate"/>
      </w:r>
      <w:r w:rsidR="0038338E" w:rsidRPr="00F4248A">
        <w:rPr>
          <w:rFonts w:eastAsia="Times New Roman"/>
        </w:rPr>
        <w:t>(Simler and Hanson 2017)</w:t>
      </w:r>
      <w:r w:rsidR="0089226C" w:rsidRPr="00F4248A">
        <w:fldChar w:fldCharType="end"/>
      </w:r>
      <w:r w:rsidRPr="00F4248A">
        <w:t xml:space="preserve">. This reward function is effectively protected from </w:t>
      </w:r>
      <w:r w:rsidR="00BF5A6D" w:rsidRPr="00F4248A">
        <w:t>self-</w:t>
      </w:r>
      <w:r w:rsidRPr="00F4248A">
        <w:t>hacking in animals</w:t>
      </w:r>
      <w:r w:rsidR="00BF5A6D" w:rsidRPr="00F4248A">
        <w:t xml:space="preserve"> living in nature</w:t>
      </w:r>
      <w:r w:rsidR="00265725" w:rsidRPr="00F4248A">
        <w:t>,</w:t>
      </w:r>
      <w:r w:rsidR="00E97D52">
        <w:t xml:space="preserve"> </w:t>
      </w:r>
      <w:r w:rsidR="00F35E86">
        <w:t>perhaps because species capable of</w:t>
      </w:r>
      <w:r w:rsidR="00E97D52">
        <w:t xml:space="preserve"> such self-stimulation become extinct.</w:t>
      </w:r>
      <w:r w:rsidR="00265725" w:rsidRPr="00F4248A">
        <w:t xml:space="preserve"> </w:t>
      </w:r>
      <w:r w:rsidR="00851DD3">
        <w:t>H</w:t>
      </w:r>
      <w:r w:rsidR="00265725" w:rsidRPr="00F4248A">
        <w:t xml:space="preserve">uman civilization </w:t>
      </w:r>
      <w:r w:rsidR="00851DD3">
        <w:t xml:space="preserve">created </w:t>
      </w:r>
      <w:r w:rsidR="00265725" w:rsidRPr="00F4248A">
        <w:t>many new ways to stimulate pleasure centers, including art, protected sex</w:t>
      </w:r>
      <w:r w:rsidR="00B077A5" w:rsidRPr="00F4248A">
        <w:t>,</w:t>
      </w:r>
      <w:r w:rsidR="00265725" w:rsidRPr="00F4248A">
        <w:t xml:space="preserve"> partying</w:t>
      </w:r>
      <w:r w:rsidR="00B077A5" w:rsidRPr="00F4248A">
        <w:t>,</w:t>
      </w:r>
      <w:r w:rsidR="00265725" w:rsidRPr="00F4248A">
        <w:t xml:space="preserve"> etc. However, some of the ways to hack the reward function </w:t>
      </w:r>
      <w:r w:rsidR="00B077A5" w:rsidRPr="00F4248A">
        <w:t xml:space="preserve">are </w:t>
      </w:r>
      <w:r w:rsidR="00265725" w:rsidRPr="00F4248A">
        <w:t xml:space="preserve">so effective that they effectively </w:t>
      </w:r>
      <w:r w:rsidR="00B077A5" w:rsidRPr="00F4248A">
        <w:t xml:space="preserve">incapacitate the </w:t>
      </w:r>
      <w:r w:rsidR="00265725" w:rsidRPr="00F4248A">
        <w:t>individual and create persistent social problems (</w:t>
      </w:r>
      <w:r w:rsidR="00B077A5" w:rsidRPr="00F4248A">
        <w:t xml:space="preserve">e.g. </w:t>
      </w:r>
      <w:r w:rsidR="00265725" w:rsidRPr="00F4248A">
        <w:t xml:space="preserve">alcoholism). </w:t>
      </w:r>
      <w:r w:rsidR="007C7804" w:rsidRPr="00F4248A">
        <w:t>Moreover, as pleasure seeking is one of the main motives of human behavior, humans are very creative in inventing new ways to stimulate</w:t>
      </w:r>
      <w:r w:rsidR="00406689" w:rsidRPr="00F4248A">
        <w:t xml:space="preserve"> pleasure centers.</w:t>
      </w:r>
    </w:p>
    <w:p w14:paraId="2FD8EB0B" w14:textId="1F6BA56A" w:rsidR="00136FC8" w:rsidRPr="00F4248A" w:rsidRDefault="00C506FB" w:rsidP="002D7430">
      <w:pPr>
        <w:ind w:firstLine="720"/>
        <w:jc w:val="both"/>
      </w:pPr>
      <w:r>
        <w:t xml:space="preserve">Here we </w:t>
      </w:r>
      <w:r w:rsidR="00F35E86">
        <w:t>investigate a</w:t>
      </w:r>
      <w:r>
        <w:t xml:space="preserve"> new global risk which </w:t>
      </w:r>
      <w:r w:rsidR="00F35E86">
        <w:t>has been barely mentioned in the academic literature, with some forays in f</w:t>
      </w:r>
      <w:r>
        <w:t xml:space="preserve">iction. </w:t>
      </w:r>
      <w:r w:rsidR="00265725" w:rsidRPr="00F4248A">
        <w:t xml:space="preserve">Advances in new technologies create </w:t>
      </w:r>
      <w:r w:rsidR="00851DD3">
        <w:t xml:space="preserve">the </w:t>
      </w:r>
      <w:r w:rsidR="00265725" w:rsidRPr="00F4248A">
        <w:t xml:space="preserve">possibility </w:t>
      </w:r>
      <w:r w:rsidR="00851DD3">
        <w:t>of</w:t>
      </w:r>
      <w:r w:rsidR="00265725" w:rsidRPr="00F4248A">
        <w:t xml:space="preserve"> affect</w:t>
      </w:r>
      <w:r w:rsidR="00851DD3">
        <w:t>ing</w:t>
      </w:r>
      <w:r w:rsidR="00265725" w:rsidRPr="00F4248A">
        <w:t xml:space="preserve"> reward centers of the brains in </w:t>
      </w:r>
      <w:r w:rsidR="00B077A5" w:rsidRPr="00F4248A">
        <w:t xml:space="preserve">new </w:t>
      </w:r>
      <w:r w:rsidR="00265725" w:rsidRPr="00F4248A">
        <w:t>ways</w:t>
      </w:r>
      <w:r w:rsidR="0070114F" w:rsidRPr="00F4248A">
        <w:t xml:space="preserve"> which could be even stronger and could </w:t>
      </w:r>
      <w:r w:rsidR="00B077A5" w:rsidRPr="00F4248A">
        <w:t xml:space="preserve">be </w:t>
      </w:r>
      <w:r w:rsidR="0028532D" w:rsidRPr="00F4248A">
        <w:t>disseminate</w:t>
      </w:r>
      <w:r w:rsidR="00B077A5" w:rsidRPr="00F4248A">
        <w:t>d</w:t>
      </w:r>
      <w:r w:rsidR="0028532D" w:rsidRPr="00F4248A">
        <w:t xml:space="preserve"> as pure knowledge.</w:t>
      </w:r>
      <w:r w:rsidR="00254203" w:rsidRPr="00F4248A">
        <w:t xml:space="preserve"> For example, t</w:t>
      </w:r>
      <w:r w:rsidR="0028532D" w:rsidRPr="00F4248A">
        <w:t xml:space="preserve">he idea that </w:t>
      </w:r>
      <w:r w:rsidR="00B077A5" w:rsidRPr="00F4248A">
        <w:t xml:space="preserve">a </w:t>
      </w:r>
      <w:r w:rsidR="0028532D" w:rsidRPr="00F4248A">
        <w:t>cheap</w:t>
      </w:r>
      <w:r w:rsidR="00B077A5" w:rsidRPr="00F4248A">
        <w:t>,</w:t>
      </w:r>
      <w:r w:rsidR="0028532D" w:rsidRPr="00F4248A">
        <w:t xml:space="preserve"> super-addictive homemade drug </w:t>
      </w:r>
      <w:r w:rsidR="00B077A5" w:rsidRPr="00F4248A">
        <w:t xml:space="preserve">could </w:t>
      </w:r>
      <w:r w:rsidR="0028532D" w:rsidRPr="00F4248A">
        <w:t xml:space="preserve">appear was explored in </w:t>
      </w:r>
      <w:r w:rsidR="00B077A5" w:rsidRPr="00F4248A">
        <w:t xml:space="preserve">the </w:t>
      </w:r>
      <w:proofErr w:type="spellStart"/>
      <w:r w:rsidR="00B077A5" w:rsidRPr="00F4248A">
        <w:t>Strugatskys</w:t>
      </w:r>
      <w:proofErr w:type="spellEnd"/>
      <w:r w:rsidR="00B077A5" w:rsidRPr="00F4248A">
        <w:t xml:space="preserve">’ </w:t>
      </w:r>
      <w:r w:rsidR="0028532D" w:rsidRPr="00F4248A">
        <w:t xml:space="preserve">novel </w:t>
      </w:r>
      <w:r w:rsidR="00C65FBC" w:rsidRPr="00F4248A">
        <w:t>“The final circle of paradise”</w:t>
      </w:r>
      <w:r w:rsidR="003252E1" w:rsidRPr="00F4248A">
        <w:t xml:space="preserve"> </w:t>
      </w:r>
      <w:r w:rsidR="003252E1" w:rsidRPr="00F4248A">
        <w:fldChar w:fldCharType="begin"/>
      </w:r>
      <w:r w:rsidR="003252E1" w:rsidRPr="00F4248A">
        <w:instrText xml:space="preserve"> ADDIN ZOTERO_ITEM CSL_CITATION {"citationID":"rYCD2lBN","properties":{"formattedCitation":"(Strugatsky and Strugatsky 1976)","plainCitation":"(Strugatsky and Strugatsky 1976)","noteIndex":0},"citationItems":[{"id":2939,"uris":["http://zotero.org/users/3736454/items/FXMTCEJ5"],"uri":["http://zotero.org/users/3736454/items/FXMTCEJ5"],"itemData":{"id":2939,"type":"article-journal","title":"The Final Circle of Paradise","container-title":"Trans. Leonid Renen. New York, DAW","journalAbbreviation":"Trans. Leonid Renen. New York, DAW","author":[{"family":"Strugatsky","given":"Arkady"},{"family":"Strugatsky","given":"Boris"}],"issued":{"date-parts":[["1976"]]}}}],"schema":"https://github.com/citation-style-language/schema/raw/master/csl-citation.json"} </w:instrText>
      </w:r>
      <w:r w:rsidR="003252E1" w:rsidRPr="00F4248A">
        <w:fldChar w:fldCharType="separate"/>
      </w:r>
      <w:r w:rsidR="003252E1" w:rsidRPr="00F4248A">
        <w:rPr>
          <w:noProof/>
        </w:rPr>
        <w:t>(Strugatsky and Strugatsky 1976)</w:t>
      </w:r>
      <w:r w:rsidR="003252E1" w:rsidRPr="00F4248A">
        <w:fldChar w:fldCharType="end"/>
      </w:r>
      <w:r w:rsidR="00B077A5" w:rsidRPr="00F4248A">
        <w:t>. It</w:t>
      </w:r>
      <w:r w:rsidR="00C65FBC" w:rsidRPr="00F4248A">
        <w:t xml:space="preserve"> is described </w:t>
      </w:r>
      <w:r w:rsidR="00851DD3">
        <w:t xml:space="preserve">as an </w:t>
      </w:r>
      <w:r w:rsidR="00C65FBC" w:rsidRPr="00F4248A">
        <w:t>electronic drug which create</w:t>
      </w:r>
      <w:r w:rsidR="00297CAC" w:rsidRPr="00F4248A">
        <w:t>s</w:t>
      </w:r>
      <w:r w:rsidR="00C65FBC" w:rsidRPr="00F4248A">
        <w:t xml:space="preserve"> </w:t>
      </w:r>
      <w:r w:rsidR="00B077A5" w:rsidRPr="00F4248A">
        <w:t xml:space="preserve">such </w:t>
      </w:r>
      <w:r w:rsidR="00C65FBC" w:rsidRPr="00F4248A">
        <w:t>pleasant and realistic hallucinations</w:t>
      </w:r>
      <w:r w:rsidR="00297CAC" w:rsidRPr="00F4248A">
        <w:t xml:space="preserve"> that users do</w:t>
      </w:r>
      <w:r w:rsidR="00851DD3">
        <w:t xml:space="preserve"> </w:t>
      </w:r>
      <w:r w:rsidR="00297CAC" w:rsidRPr="00F4248A">
        <w:t>n</w:t>
      </w:r>
      <w:r w:rsidR="00851DD3">
        <w:t>o</w:t>
      </w:r>
      <w:r w:rsidR="00297CAC" w:rsidRPr="00F4248A">
        <w:t xml:space="preserve">t want to return to reality and die of exhaustion; the drug is very simple and could be built from an ordinary radio. The same problem is addressed in </w:t>
      </w:r>
      <w:proofErr w:type="spellStart"/>
      <w:r w:rsidR="00297CAC" w:rsidRPr="00F4248A">
        <w:t>Argonov’s</w:t>
      </w:r>
      <w:proofErr w:type="spellEnd"/>
      <w:r w:rsidR="00297CAC" w:rsidRPr="00F4248A">
        <w:t xml:space="preserve"> techno-opera </w:t>
      </w:r>
      <w:r w:rsidR="006C1C2B" w:rsidRPr="00F4248A">
        <w:t>“</w:t>
      </w:r>
      <w:r w:rsidR="00BC3809" w:rsidRPr="00F4248A">
        <w:t>Beyond</w:t>
      </w:r>
      <w:r w:rsidR="006C1C2B" w:rsidRPr="00F4248A">
        <w:t xml:space="preserve"> the line”</w:t>
      </w:r>
      <w:r w:rsidR="00254203" w:rsidRPr="00F4248A">
        <w:t>, which</w:t>
      </w:r>
      <w:r w:rsidR="006C1C2B" w:rsidRPr="00F4248A">
        <w:t xml:space="preserve"> described crystals of artificial </w:t>
      </w:r>
      <w:r w:rsidR="00985E53" w:rsidRPr="00F4248A">
        <w:t>“</w:t>
      </w:r>
      <w:r w:rsidR="006C1C2B" w:rsidRPr="00F4248A">
        <w:t>love</w:t>
      </w:r>
      <w:r w:rsidR="00985E53" w:rsidRPr="00F4248A">
        <w:t>” (similar to</w:t>
      </w:r>
      <w:r w:rsidR="00E97D52">
        <w:t xml:space="preserve"> </w:t>
      </w:r>
      <w:r w:rsidR="00E97D52" w:rsidRPr="00E97D52">
        <w:t>3,4-Methyl​</w:t>
      </w:r>
      <w:proofErr w:type="spellStart"/>
      <w:r w:rsidR="00E97D52" w:rsidRPr="00E97D52">
        <w:t>enedioxy</w:t>
      </w:r>
      <w:proofErr w:type="spellEnd"/>
      <w:r w:rsidR="00E97D52" w:rsidRPr="00E97D52">
        <w:t>​methamphetamine</w:t>
      </w:r>
      <w:r w:rsidR="00E97D52">
        <w:t>,</w:t>
      </w:r>
      <w:r w:rsidR="00985E53" w:rsidRPr="00F4248A">
        <w:t xml:space="preserve"> MDMA)</w:t>
      </w:r>
      <w:r w:rsidR="00BC3809" w:rsidRPr="00F4248A">
        <w:t xml:space="preserve"> which could seduce human</w:t>
      </w:r>
      <w:r w:rsidR="00254203" w:rsidRPr="00F4248A">
        <w:t>ity</w:t>
      </w:r>
      <w:r w:rsidR="00BC3809" w:rsidRPr="00F4248A">
        <w:t xml:space="preserve"> to stop space exploration and </w:t>
      </w:r>
      <w:r w:rsidR="00254203" w:rsidRPr="00F4248A">
        <w:t xml:space="preserve">instead </w:t>
      </w:r>
      <w:r w:rsidR="00BC3809" w:rsidRPr="00F4248A">
        <w:t>choose infinite pleasures now</w:t>
      </w:r>
      <w:r w:rsidR="00985E53" w:rsidRPr="00F4248A">
        <w:t xml:space="preserve"> </w:t>
      </w:r>
      <w:r w:rsidR="00985E53" w:rsidRPr="00F4248A">
        <w:fldChar w:fldCharType="begin"/>
      </w:r>
      <w:r w:rsidR="00985E53" w:rsidRPr="00F4248A">
        <w:instrText xml:space="preserve"> ADDIN ZOTERO_ITEM CSL_CITATION {"citationID":"WnbiJ7Gh","properties":{"formattedCitation":"(Argonov 2015)","plainCitation":"(Argonov 2015)","noteIndex":0},"citationItems":[{"id":8694,"uris":["http://zotero.org/users/3736454/items/XQXNU39Q"],"uri":["http://zotero.org/users/3736454/items/XQXNU39Q"],"itemData":{"id":8694,"type":"motion_picture","title":"Rethinking progress: beyond the horizon","URL":"https://www.youtube.com/watch?v=pymcyprdS1s","author":[{"family":"Argonov","given":"V."}],"issued":{"date-parts":[["2015"]]},"accessed":{"date-parts":[["2018",7,20]]}}}],"schema":"https://github.com/citation-style-language/schema/raw/master/csl-citation.json"} </w:instrText>
      </w:r>
      <w:r w:rsidR="00985E53" w:rsidRPr="00F4248A">
        <w:fldChar w:fldCharType="separate"/>
      </w:r>
      <w:r w:rsidR="00985E53" w:rsidRPr="00F4248A">
        <w:rPr>
          <w:noProof/>
        </w:rPr>
        <w:t>(Argonov 2015)</w:t>
      </w:r>
      <w:r w:rsidR="00985E53" w:rsidRPr="00F4248A">
        <w:fldChar w:fldCharType="end"/>
      </w:r>
      <w:r w:rsidR="00E05036">
        <w:t xml:space="preserve"> and in</w:t>
      </w:r>
      <w:r w:rsidR="00B44BDC">
        <w:t xml:space="preserve"> the</w:t>
      </w:r>
      <w:r w:rsidR="00E05036">
        <w:t xml:space="preserve"> </w:t>
      </w:r>
      <w:proofErr w:type="spellStart"/>
      <w:r w:rsidR="00E05036">
        <w:t>StarTrek</w:t>
      </w:r>
      <w:proofErr w:type="spellEnd"/>
      <w:r w:rsidR="00E05036">
        <w:t xml:space="preserve"> episode “The Game” </w:t>
      </w:r>
      <w:r w:rsidR="00E05036">
        <w:fldChar w:fldCharType="begin"/>
      </w:r>
      <w:r w:rsidR="00B44BDC">
        <w:instrText xml:space="preserve"> ADDIN ZOTERO_ITEM CSL_CITATION {"citationID":"IzoRQbYk","properties":{"formattedCitation":"\\uldash{(Allen 1991)}","plainCitation":"(Allen 1991)","noteIndex":0},"citationItems":[{"id":9085,"uris":["http://zotero.org/users/3736454/items/DXBLHTKJ"],"uri":["http://zotero.org/users/3736454/items/DXBLHTKJ"],"itemData":{"id":9085,"type":"motion_picture","title":"The Game","source":"www.imdb.com","abstract":"Directed by Corey Allen.  With Patrick Stewart, Jonathan Frakes, LeVar Burton, Michael Dorn. Wesley Crusher returns to the Enterprise on vacation from the Academy only to discover a mysterious alien game infiltrating and controlling the crew.","URL":"http://www.imdb.com/title/tt0708798/","note":"IMDb ID: tt0708798","author":[{"family":"Allen","given":"C."}],"issued":{"date-parts":[["1991"]]},"accessed":{"date-parts":[["2018",8,21]]}}}],"schema":"https://github.com/citation-style-language/schema/raw/master/csl-citation.json"} </w:instrText>
      </w:r>
      <w:r w:rsidR="00E05036">
        <w:fldChar w:fldCharType="separate"/>
      </w:r>
      <w:r w:rsidR="00B44BDC" w:rsidRPr="00B44BDC">
        <w:rPr>
          <w:rFonts w:eastAsia="Times New Roman"/>
          <w:u w:val="dash"/>
        </w:rPr>
        <w:t>(Allen 1991)</w:t>
      </w:r>
      <w:r w:rsidR="00E05036">
        <w:fldChar w:fldCharType="end"/>
      </w:r>
      <w:r w:rsidR="00B44BDC">
        <w:t>.</w:t>
      </w:r>
    </w:p>
    <w:p w14:paraId="564E7BFE" w14:textId="4C7ED1E3" w:rsidR="00BF5A6D" w:rsidRPr="00F4248A" w:rsidRDefault="00BF5A6D" w:rsidP="002D7430">
      <w:pPr>
        <w:ind w:firstLine="720"/>
        <w:jc w:val="both"/>
      </w:pPr>
      <w:r w:rsidRPr="00F4248A">
        <w:t xml:space="preserve">The term </w:t>
      </w:r>
      <w:r w:rsidR="00BD57E9" w:rsidRPr="00F4248A">
        <w:t>“</w:t>
      </w:r>
      <w:r w:rsidRPr="00F4248A">
        <w:t>wireheading</w:t>
      </w:r>
      <w:r w:rsidR="00BD57E9" w:rsidRPr="00F4248A">
        <w:t>”</w:t>
      </w:r>
      <w:r w:rsidRPr="00F4248A">
        <w:t xml:space="preserve"> appeared as </w:t>
      </w:r>
      <w:r w:rsidR="00851DD3">
        <w:t xml:space="preserve">a </w:t>
      </w:r>
      <w:r w:rsidRPr="00F4248A">
        <w:t>short description of the deep brain stimulation in rat</w:t>
      </w:r>
      <w:r w:rsidR="00BD57E9" w:rsidRPr="00F4248A">
        <w:t xml:space="preserve"> experiments </w:t>
      </w:r>
      <w:r w:rsidR="00BD57E9" w:rsidRPr="00F4248A">
        <w:fldChar w:fldCharType="begin"/>
      </w:r>
      <w:r w:rsidR="0038338E" w:rsidRPr="00F4248A">
        <w:instrText xml:space="preserve"> ADDIN ZOTERO_ITEM CSL_CITATION {"citationID":"qAWU6u9N","properties":{"formattedCitation":"(Olds and Milner 1954)","plainCitation":"(Olds and Milner 1954)","noteIndex":0},"citationItems":[{"id":8696,"uris":["http://zotero.org/users/3736454/items/H35KYI72"],"uri":["http://zotero.org/users/3736454/items/H35KYI72"],"itemData":{"id":8696,"type":"article-journal","title":"Positive reinforcement produced by electrical stimulation of septal area and other regions of rat brain.","container-title":"Journal of comparative and physiological psychology","page":"419","volume":"47","issue":"6","source":"Google Scholar","author":[{"family":"Olds","given":"James"},{"family":"Milner","given":"Peter"}],"issued":{"date-parts":[["1954"]]}}}],"schema":"https://github.com/citation-style-language/schema/raw/master/csl-citation.json"} </w:instrText>
      </w:r>
      <w:r w:rsidR="00BD57E9" w:rsidRPr="00F4248A">
        <w:fldChar w:fldCharType="separate"/>
      </w:r>
      <w:r w:rsidR="0038338E" w:rsidRPr="00F4248A">
        <w:rPr>
          <w:rFonts w:eastAsia="Times New Roman"/>
        </w:rPr>
        <w:t>(Olds and Milner 1954)</w:t>
      </w:r>
      <w:r w:rsidR="00BD57E9" w:rsidRPr="00F4248A">
        <w:fldChar w:fldCharType="end"/>
      </w:r>
      <w:r w:rsidR="00851DD3">
        <w:t>.</w:t>
      </w:r>
      <w:r w:rsidR="00BD57E9" w:rsidRPr="00F4248A">
        <w:t xml:space="preserve"> </w:t>
      </w:r>
      <w:r w:rsidR="00851DD3">
        <w:t xml:space="preserve">The rats </w:t>
      </w:r>
      <w:r w:rsidR="00BD57E9" w:rsidRPr="00F4248A">
        <w:t>w</w:t>
      </w:r>
      <w:r w:rsidR="00851DD3">
        <w:t>ere</w:t>
      </w:r>
      <w:r w:rsidR="00BD57E9" w:rsidRPr="00F4248A">
        <w:t xml:space="preserve"> able to self-stimulate by pressing </w:t>
      </w:r>
      <w:r w:rsidR="00851DD3">
        <w:t xml:space="preserve">a </w:t>
      </w:r>
      <w:r w:rsidR="00BD57E9" w:rsidRPr="00F4248A">
        <w:t xml:space="preserve">pedal and </w:t>
      </w:r>
      <w:r w:rsidR="00851DD3">
        <w:t xml:space="preserve">they eventually </w:t>
      </w:r>
      <w:r w:rsidR="00BD57E9" w:rsidRPr="00F4248A">
        <w:t>died from exhaustion</w:t>
      </w:r>
      <w:r w:rsidR="00F35E86">
        <w:t xml:space="preserve"> (i</w:t>
      </w:r>
      <w:r w:rsidR="008C2F96">
        <w:t>n many cases</w:t>
      </w:r>
      <w:r w:rsidR="00F35E86">
        <w:t>,</w:t>
      </w:r>
      <w:r w:rsidR="008C2F96">
        <w:t xml:space="preserve"> the experiments were stopped before they died for anatomic study, and we will look later </w:t>
      </w:r>
      <w:r w:rsidR="00F35E86">
        <w:t xml:space="preserve">at </w:t>
      </w:r>
      <w:r w:rsidR="008C2F96">
        <w:t xml:space="preserve">how different causes of death are distributed for drugs self-administrated </w:t>
      </w:r>
      <w:r w:rsidR="00F35E86">
        <w:t xml:space="preserve">by </w:t>
      </w:r>
      <w:r w:rsidR="008C2F96">
        <w:t>animals)</w:t>
      </w:r>
      <w:r w:rsidR="00BD57E9" w:rsidRPr="00F4248A">
        <w:t xml:space="preserve">. </w:t>
      </w:r>
    </w:p>
    <w:p w14:paraId="32D1C498" w14:textId="3CA0F1AD" w:rsidR="00687E03" w:rsidRPr="00F4248A" w:rsidRDefault="00704375" w:rsidP="005A7632">
      <w:pPr>
        <w:ind w:firstLine="720"/>
        <w:jc w:val="both"/>
        <w:rPr>
          <w:rFonts w:eastAsia="Times New Roman"/>
        </w:rPr>
      </w:pPr>
      <w:r w:rsidRPr="00F4248A">
        <w:t>While wireheading is often used as a scary tale, many utilitarian philosopher</w:t>
      </w:r>
      <w:r w:rsidR="009D7492" w:rsidRPr="00F4248A">
        <w:t>s</w:t>
      </w:r>
      <w:r w:rsidRPr="00F4248A">
        <w:t xml:space="preserve"> </w:t>
      </w:r>
      <w:r w:rsidR="004A0761" w:rsidRPr="00F4248A">
        <w:t xml:space="preserve">have written </w:t>
      </w:r>
      <w:r w:rsidRPr="00F4248A">
        <w:t xml:space="preserve">positively about it, and </w:t>
      </w:r>
      <w:r w:rsidR="004A0761" w:rsidRPr="00F4248A">
        <w:t xml:space="preserve">the </w:t>
      </w:r>
      <w:r w:rsidRPr="00F4248A">
        <w:t xml:space="preserve">risks of global catastrophic </w:t>
      </w:r>
      <w:r w:rsidR="004A0761" w:rsidRPr="00F4248A">
        <w:t xml:space="preserve">it poses </w:t>
      </w:r>
      <w:r w:rsidRPr="00F4248A">
        <w:t>is underexplored.</w:t>
      </w:r>
      <w:r w:rsidR="009D7492" w:rsidRPr="00F4248A">
        <w:t xml:space="preserve"> J.</w:t>
      </w:r>
      <w:r w:rsidR="004A0761" w:rsidRPr="00F4248A">
        <w:t xml:space="preserve"> </w:t>
      </w:r>
      <w:r w:rsidR="009D7492" w:rsidRPr="00F4248A">
        <w:t>Taylor start</w:t>
      </w:r>
      <w:r w:rsidR="004A0761" w:rsidRPr="00F4248A">
        <w:t>ed</w:t>
      </w:r>
      <w:r w:rsidR="009D7492" w:rsidRPr="00F4248A">
        <w:t xml:space="preserve"> her article about </w:t>
      </w:r>
      <w:r w:rsidR="00BD57E9" w:rsidRPr="00F4248A">
        <w:t>wireheading</w:t>
      </w:r>
      <w:r w:rsidR="009D7492" w:rsidRPr="00F4248A">
        <w:t xml:space="preserve"> with a quote </w:t>
      </w:r>
      <w:r w:rsidR="0050466F" w:rsidRPr="00F4248A">
        <w:rPr>
          <w:rFonts w:eastAsia="Times New Roman"/>
        </w:rPr>
        <w:t>from Dalai L</w:t>
      </w:r>
      <w:r w:rsidR="009D7492" w:rsidRPr="00F4248A">
        <w:rPr>
          <w:rFonts w:eastAsia="Times New Roman"/>
        </w:rPr>
        <w:t>ama about electrode</w:t>
      </w:r>
      <w:r w:rsidR="004A0761" w:rsidRPr="00F4248A">
        <w:rPr>
          <w:rFonts w:eastAsia="Times New Roman"/>
        </w:rPr>
        <w:t>s</w:t>
      </w:r>
      <w:r w:rsidR="009D7492" w:rsidRPr="00F4248A">
        <w:rPr>
          <w:rFonts w:eastAsia="Times New Roman"/>
        </w:rPr>
        <w:t xml:space="preserve">: “If it was possible to become free of negative emotions by a riskless implementation of an electrode – without impairing intelligence and the critical mind – I would be the first patient” </w:t>
      </w:r>
      <w:r w:rsidR="009D7492" w:rsidRPr="00F4248A">
        <w:rPr>
          <w:rFonts w:eastAsia="Times New Roman"/>
        </w:rPr>
        <w:fldChar w:fldCharType="begin"/>
      </w:r>
      <w:r w:rsidR="00564E58" w:rsidRPr="00F4248A">
        <w:rPr>
          <w:rFonts w:eastAsia="Times New Roman"/>
        </w:rPr>
        <w:instrText xml:space="preserve"> ADDIN ZOTERO_ITEM CSL_CITATION {"citationID":"ZtaRCy5a","properties":{"formattedCitation":"(Taylor 2012)","plainCitation":"(Taylor 2012)","noteIndex":0},"citationItems":[{"id":8681,"uris":["http://zotero.org/users/3736454/items/M76YI43P"],"uri":["http://zotero.org/users/3736454/items/M76YI43P"],"itemData":{"id":8681,"type":"manuscript","title":"Wireheading: Towards a Consumer Market?","URL":"http://jessic.at/writing/wireheading.pdf","author":[{"family":"Taylor","given":"J."}],"issued":{"date-parts":[["2012"]]}}}],"schema":"https://github.com/citation-style-language/schema/raw/master/csl-citation.json"} </w:instrText>
      </w:r>
      <w:r w:rsidR="009D7492" w:rsidRPr="00F4248A">
        <w:rPr>
          <w:rFonts w:eastAsia="Times New Roman"/>
        </w:rPr>
        <w:fldChar w:fldCharType="separate"/>
      </w:r>
      <w:r w:rsidR="00564E58" w:rsidRPr="00F4248A">
        <w:rPr>
          <w:rFonts w:eastAsia="Times New Roman"/>
          <w:noProof/>
        </w:rPr>
        <w:t>(Taylor 2012)</w:t>
      </w:r>
      <w:r w:rsidR="009D7492" w:rsidRPr="00F4248A">
        <w:rPr>
          <w:rFonts w:eastAsia="Times New Roman"/>
        </w:rPr>
        <w:fldChar w:fldCharType="end"/>
      </w:r>
      <w:r w:rsidR="00564E58" w:rsidRPr="00F4248A">
        <w:rPr>
          <w:rFonts w:eastAsia="Times New Roman"/>
        </w:rPr>
        <w:t>.</w:t>
      </w:r>
      <w:r w:rsidR="009D7492" w:rsidRPr="00F4248A">
        <w:rPr>
          <w:rFonts w:eastAsia="Times New Roman"/>
        </w:rPr>
        <w:t xml:space="preserve"> She </w:t>
      </w:r>
      <w:r w:rsidR="00564E58" w:rsidRPr="00F4248A">
        <w:rPr>
          <w:rFonts w:eastAsia="Times New Roman"/>
        </w:rPr>
        <w:t xml:space="preserve">then </w:t>
      </w:r>
      <w:r w:rsidR="009D7492" w:rsidRPr="00F4248A">
        <w:rPr>
          <w:rFonts w:eastAsia="Times New Roman"/>
        </w:rPr>
        <w:t>argues for cheap and safe wireheading</w:t>
      </w:r>
      <w:r w:rsidR="001A40A2">
        <w:rPr>
          <w:rFonts w:eastAsia="Times New Roman"/>
        </w:rPr>
        <w:t>;</w:t>
      </w:r>
      <w:r w:rsidR="004A0761" w:rsidRPr="00F4248A">
        <w:rPr>
          <w:rFonts w:eastAsia="Times New Roman"/>
        </w:rPr>
        <w:t xml:space="preserve"> she claims it </w:t>
      </w:r>
      <w:r w:rsidR="009D7492" w:rsidRPr="00F4248A">
        <w:rPr>
          <w:rFonts w:eastAsia="Times New Roman"/>
        </w:rPr>
        <w:t>will increase compassion and motivation and cite</w:t>
      </w:r>
      <w:r w:rsidR="004A0761" w:rsidRPr="00F4248A">
        <w:rPr>
          <w:rFonts w:eastAsia="Times New Roman"/>
        </w:rPr>
        <w:t>s</w:t>
      </w:r>
      <w:r w:rsidR="009D7492" w:rsidRPr="00F4248A">
        <w:rPr>
          <w:rFonts w:eastAsia="Times New Roman"/>
        </w:rPr>
        <w:t xml:space="preserve"> experiments where depressed people self-stimulated only when </w:t>
      </w:r>
      <w:r w:rsidR="001A40A2">
        <w:rPr>
          <w:rFonts w:eastAsia="Times New Roman"/>
        </w:rPr>
        <w:t>they were</w:t>
      </w:r>
      <w:r w:rsidR="009D7492" w:rsidRPr="00F4248A">
        <w:rPr>
          <w:rFonts w:eastAsia="Times New Roman"/>
        </w:rPr>
        <w:t xml:space="preserve"> depress</w:t>
      </w:r>
      <w:r w:rsidR="001A40A2">
        <w:rPr>
          <w:rFonts w:eastAsia="Times New Roman"/>
        </w:rPr>
        <w:t>ed</w:t>
      </w:r>
      <w:r w:rsidR="00564E58" w:rsidRPr="00F4248A">
        <w:rPr>
          <w:rFonts w:eastAsia="Times New Roman"/>
        </w:rPr>
        <w:t>.</w:t>
      </w:r>
      <w:r w:rsidR="00CE22F5" w:rsidRPr="00F4248A">
        <w:rPr>
          <w:rFonts w:eastAsia="Times New Roman"/>
        </w:rPr>
        <w:t xml:space="preserve"> </w:t>
      </w:r>
      <w:r w:rsidR="004A0761" w:rsidRPr="00F4248A">
        <w:rPr>
          <w:rFonts w:eastAsia="Times New Roman"/>
        </w:rPr>
        <w:t xml:space="preserve">Similarly, </w:t>
      </w:r>
      <w:proofErr w:type="spellStart"/>
      <w:r w:rsidR="00687E03" w:rsidRPr="00F4248A">
        <w:rPr>
          <w:rFonts w:eastAsia="Times New Roman"/>
        </w:rPr>
        <w:t>Tomasic</w:t>
      </w:r>
      <w:proofErr w:type="spellEnd"/>
      <w:r w:rsidR="00687E03" w:rsidRPr="00F4248A">
        <w:rPr>
          <w:rFonts w:eastAsia="Times New Roman"/>
        </w:rPr>
        <w:t xml:space="preserve"> wrote that humanity as whole is moving in the direction of global wireheading </w:t>
      </w:r>
      <w:r w:rsidR="00CE22F5" w:rsidRPr="00F4248A">
        <w:rPr>
          <w:rFonts w:eastAsia="Times New Roman"/>
        </w:rPr>
        <w:fldChar w:fldCharType="begin"/>
      </w:r>
      <w:r w:rsidR="0094602A" w:rsidRPr="00F4248A">
        <w:rPr>
          <w:rFonts w:eastAsia="Times New Roman"/>
        </w:rPr>
        <w:instrText xml:space="preserve"> ADDIN ZOTERO_ITEM CSL_CITATION {"citationID":"rKaD1V4E","properties":{"formattedCitation":"(Tomasik 2015)","plainCitation":"(Tomasik 2015)","noteIndex":0},"citationItems":[{"id":8698,"uris":["http://zotero.org/users/3736454/items/I2GNH8A2"],"uri":["http://zotero.org/users/3736454/items/I2GNH8A2"],"itemData":{"id":8698,"type":"post-weblog","title":"How Likely is Wireheading?","container-title":"Essays on Reducing Suffering","abstract":"by Brian Tomasik First written: 1 March 2014; last update: 1 Nov. 2015 Summary Organisms of various kinds can fake their reward signals, or \"wirehead.\" This is true both for simple reinforcement learners that optimize raw input stimuli as well…","URL":"http://reducing-suffering.org/how-likely-is-wireheading/","language":"en-US","author":[{"family":"Tomasik","given":"Brian"}],"issued":{"date-parts":[["2015"]]},"accessed":{"date-parts":[["2018",7,20]]}}}],"schema":"https://github.com/citation-style-language/schema/raw/master/csl-citation.json"} </w:instrText>
      </w:r>
      <w:r w:rsidR="00CE22F5" w:rsidRPr="00F4248A">
        <w:rPr>
          <w:rFonts w:eastAsia="Times New Roman"/>
        </w:rPr>
        <w:fldChar w:fldCharType="separate"/>
      </w:r>
      <w:r w:rsidR="0094602A" w:rsidRPr="00F4248A">
        <w:rPr>
          <w:rFonts w:eastAsia="Times New Roman"/>
          <w:noProof/>
        </w:rPr>
        <w:t>(Tomasik 2015)</w:t>
      </w:r>
      <w:r w:rsidR="00CE22F5" w:rsidRPr="00F4248A">
        <w:rPr>
          <w:rFonts w:eastAsia="Times New Roman"/>
        </w:rPr>
        <w:fldChar w:fldCharType="end"/>
      </w:r>
      <w:r w:rsidR="0094602A" w:rsidRPr="00F4248A">
        <w:rPr>
          <w:rFonts w:eastAsia="Times New Roman"/>
        </w:rPr>
        <w:t>.</w:t>
      </w:r>
      <w:r w:rsidR="00F12516" w:rsidRPr="00F4248A">
        <w:rPr>
          <w:rFonts w:eastAsia="Times New Roman"/>
        </w:rPr>
        <w:t xml:space="preserve"> The whole site </w:t>
      </w:r>
      <w:r w:rsidR="00F12516" w:rsidRPr="00F4248A">
        <w:rPr>
          <w:rFonts w:eastAsia="Times New Roman"/>
          <w:i/>
        </w:rPr>
        <w:t>wireheading.com</w:t>
      </w:r>
      <w:r w:rsidR="00F12516" w:rsidRPr="00F4248A">
        <w:rPr>
          <w:rFonts w:eastAsia="Times New Roman"/>
        </w:rPr>
        <w:t xml:space="preserve"> is devoted to possible “positive wireheading” in the form of paradise engineering.</w:t>
      </w:r>
    </w:p>
    <w:p w14:paraId="71FE7251" w14:textId="3B38AE38" w:rsidR="00F80159" w:rsidRPr="00F4248A" w:rsidRDefault="004A0761" w:rsidP="00E279A6">
      <w:pPr>
        <w:ind w:firstLine="720"/>
        <w:jc w:val="both"/>
      </w:pPr>
      <w:r w:rsidRPr="00F4248A">
        <w:lastRenderedPageBreak/>
        <w:t xml:space="preserve">Only a few accidental human wireheading cases are known to date; however, they are not examples of “full-blown” reward hacking, as only some part of reward centers was stimulated </w:t>
      </w:r>
      <w:r w:rsidRPr="00F4248A">
        <w:fldChar w:fldCharType="begin"/>
      </w:r>
      <w:r w:rsidRPr="00F4248A">
        <w:instrText xml:space="preserve"> ADDIN ZOTERO_ITEM CSL_CITATION {"citationID":"zM48I4VA","properties":{"formattedCitation":"(Portenoy et al. 1986)","plainCitation":"(Portenoy et al. 1986)","noteIndex":0},"citationItems":[{"id":8675,"uris":["http://zotero.org/users/3736454/items/CNJ5GMT7"],"uri":["http://zotero.org/users/3736454/items/CNJ5GMT7"],"itemData":{"id":8675,"type":"article-journal","title":"Compulsive thalamic self-stimulation: a case with metabolic, electrophysiologic and behavioral correlates","container-title":"Pain","page":"277–290","volume":"27","issue":"3","source":"Google Scholar","shortTitle":"Compulsive thalamic self-stimulation","author":[{"family":"Portenoy","given":"Russell K."},{"family":"Jarden","given":"Jens O."},{"family":"Sidtis","given":"John J."},{"family":"Lipton","given":"Richard B."},{"family":"Foley","given":"Kathleen M."},{"family":"Rottenberg","given":"David A."}],"issued":{"date-parts":[["1986"]]}}}],"schema":"https://github.com/citation-style-language/schema/raw/master/csl-citation.json"} </w:instrText>
      </w:r>
      <w:r w:rsidRPr="00F4248A">
        <w:fldChar w:fldCharType="separate"/>
      </w:r>
      <w:r w:rsidRPr="00F4248A">
        <w:rPr>
          <w:noProof/>
        </w:rPr>
        <w:t>(Portenoy et al. 1986)</w:t>
      </w:r>
      <w:r w:rsidRPr="00F4248A">
        <w:fldChar w:fldCharType="end"/>
      </w:r>
      <w:r w:rsidRPr="00F4248A">
        <w:t xml:space="preserve">. Wireheading is a problem not only for humans, but also for AIs which use reward functions as was described by </w:t>
      </w:r>
      <w:proofErr w:type="spellStart"/>
      <w:r w:rsidRPr="00F4248A">
        <w:t>Yamploskiy</w:t>
      </w:r>
      <w:proofErr w:type="spellEnd"/>
      <w:r w:rsidRPr="00F4248A">
        <w:t xml:space="preserve"> </w:t>
      </w:r>
      <w:r w:rsidRPr="00F4248A">
        <w:fldChar w:fldCharType="begin"/>
      </w:r>
      <w:r w:rsidR="0038338E" w:rsidRPr="00F4248A">
        <w:instrText xml:space="preserve"> ADDIN ZOTERO_ITEM CSL_CITATION {"citationID":"M3V0j0GJ","properties":{"formattedCitation":"(Yampolskiy 2014)","plainCitation":"(Yampolskiy 2014)","dontUpdate":true,"noteIndex":0},"citationItems":[{"id":285,"uris":["http://zotero.org/users/3736454/items/P6H6NCD4"],"uri":["http://zotero.org/users/3736454/items/P6H6NCD4"],"itemData":{"id":285,"type":"article-journal","title":"Utility Function Security in Artificially Intelligent Agents","container-title":"Journal of Experimental and Theoretical Artificial Intelligence (JETAI)","page":"1-17","language":"en","author":[{"family":"Yampolskiy","given":"R."}],"issued":{"date-parts":[["2014"]]}}}],"schema":"https://github.com/citation-style-language/schema/raw/master/csl-citation.json"} </w:instrText>
      </w:r>
      <w:r w:rsidRPr="00F4248A">
        <w:fldChar w:fldCharType="separate"/>
      </w:r>
      <w:r w:rsidRPr="00F4248A">
        <w:rPr>
          <w:noProof/>
        </w:rPr>
        <w:t>(2014)</w:t>
      </w:r>
      <w:r w:rsidRPr="00F4248A">
        <w:fldChar w:fldCharType="end"/>
      </w:r>
      <w:r w:rsidRPr="00F4248A">
        <w:t>. E</w:t>
      </w:r>
      <w:r w:rsidR="00F80159" w:rsidRPr="00F4248A">
        <w:t xml:space="preserve">xperiments on rats </w:t>
      </w:r>
      <w:r w:rsidRPr="00F4248A">
        <w:t xml:space="preserve">have shown </w:t>
      </w:r>
      <w:r w:rsidR="00F80159" w:rsidRPr="00F4248A">
        <w:t xml:space="preserve">that a rat will constantly press a lever to get </w:t>
      </w:r>
      <w:r w:rsidRPr="00F4248A">
        <w:t xml:space="preserve">the </w:t>
      </w:r>
      <w:r w:rsidR="00F80159" w:rsidRPr="00F4248A">
        <w:t xml:space="preserve">next drip </w:t>
      </w:r>
      <w:r w:rsidR="00445EC7" w:rsidRPr="00F4248A">
        <w:t>of</w:t>
      </w:r>
      <w:r w:rsidR="00A46DFE" w:rsidRPr="00F4248A">
        <w:t xml:space="preserve"> cocaine  </w:t>
      </w:r>
      <w:r w:rsidR="00F80159" w:rsidRPr="00F4248A">
        <w:t xml:space="preserve">until </w:t>
      </w:r>
      <w:r w:rsidR="00445EC7" w:rsidRPr="00F4248A">
        <w:t xml:space="preserve">the point of </w:t>
      </w:r>
      <w:r w:rsidR="00F80159" w:rsidRPr="00F4248A">
        <w:t>starvation and even death</w:t>
      </w:r>
      <w:r w:rsidR="0059659D" w:rsidRPr="00F4248A">
        <w:t xml:space="preserve"> </w:t>
      </w:r>
      <w:r w:rsidR="0059659D" w:rsidRPr="00F4248A">
        <w:fldChar w:fldCharType="begin"/>
      </w:r>
      <w:r w:rsidR="0059659D" w:rsidRPr="00F4248A">
        <w:instrText xml:space="preserve"> ADDIN ZOTERO_ITEM CSL_CITATION {"citationID":"TILcNj8W","properties":{"formattedCitation":"(Olds and Milner 1954)","plainCitation":"(Olds and Milner 1954)","noteIndex":0},"citationItems":[{"id":8696,"uris":["http://zotero.org/users/3736454/items/H35KYI72"],"uri":["http://zotero.org/users/3736454/items/H35KYI72"],"itemData":{"id":8696,"type":"article-journal","title":"Positive reinforcement produced by electrical stimulation of septal area and other regions of rat brain.","container-title":"Journal of comparative and physiological psychology","page":"419","volume":"47","issue":"6","source":"Google Scholar","author":[{"family":"Olds","given":"James"},{"family":"Milner","given":"Peter"}],"issued":{"date-parts":[["1954"]]}}}],"schema":"https://github.com/citation-style-language/schema/raw/master/csl-citation.json"} </w:instrText>
      </w:r>
      <w:r w:rsidR="0059659D" w:rsidRPr="00F4248A">
        <w:fldChar w:fldCharType="separate"/>
      </w:r>
      <w:r w:rsidR="0059659D" w:rsidRPr="00F4248A">
        <w:rPr>
          <w:noProof/>
        </w:rPr>
        <w:t>(Olds and Milner 1954)</w:t>
      </w:r>
      <w:r w:rsidR="0059659D" w:rsidRPr="00F4248A">
        <w:fldChar w:fldCharType="end"/>
      </w:r>
      <w:r w:rsidR="00F80159" w:rsidRPr="00F4248A">
        <w:t>.</w:t>
      </w:r>
    </w:p>
    <w:p w14:paraId="2C8ABCFF" w14:textId="75A63033" w:rsidR="003C2B98" w:rsidRPr="00F4248A" w:rsidRDefault="008E3BEF" w:rsidP="00E279A6">
      <w:pPr>
        <w:ind w:firstLine="720"/>
        <w:jc w:val="both"/>
        <w:rPr>
          <w:rFonts w:eastAsia="Times New Roman"/>
        </w:rPr>
      </w:pPr>
      <w:r w:rsidRPr="00F4248A">
        <w:rPr>
          <w:rFonts w:eastAsia="Times New Roman"/>
        </w:rPr>
        <w:t xml:space="preserve">Some scientists </w:t>
      </w:r>
      <w:r w:rsidR="0006760B" w:rsidRPr="00F4248A">
        <w:rPr>
          <w:rFonts w:eastAsia="Times New Roman"/>
        </w:rPr>
        <w:t xml:space="preserve">have </w:t>
      </w:r>
      <w:r w:rsidRPr="00F4248A">
        <w:rPr>
          <w:rFonts w:eastAsia="Times New Roman"/>
        </w:rPr>
        <w:t>look</w:t>
      </w:r>
      <w:r w:rsidR="0006760B" w:rsidRPr="00F4248A">
        <w:rPr>
          <w:rFonts w:eastAsia="Times New Roman"/>
        </w:rPr>
        <w:t>ed</w:t>
      </w:r>
      <w:r w:rsidRPr="00F4248A">
        <w:rPr>
          <w:rFonts w:eastAsia="Times New Roman"/>
        </w:rPr>
        <w:t xml:space="preserve"> at past </w:t>
      </w:r>
      <w:r w:rsidR="0006760B" w:rsidRPr="00F4248A">
        <w:rPr>
          <w:rFonts w:eastAsia="Times New Roman"/>
        </w:rPr>
        <w:t>reward-</w:t>
      </w:r>
      <w:r w:rsidRPr="00F4248A">
        <w:rPr>
          <w:rFonts w:eastAsia="Times New Roman"/>
        </w:rPr>
        <w:t xml:space="preserve">hacking technologies as a cause of societal </w:t>
      </w:r>
      <w:r w:rsidR="0006760B" w:rsidRPr="00F4248A">
        <w:rPr>
          <w:rFonts w:eastAsia="Times New Roman"/>
        </w:rPr>
        <w:t xml:space="preserve">crises </w:t>
      </w:r>
      <w:r w:rsidRPr="00F4248A">
        <w:rPr>
          <w:rFonts w:eastAsia="Times New Roman"/>
        </w:rPr>
        <w:fldChar w:fldCharType="begin"/>
      </w:r>
      <w:r w:rsidRPr="00F4248A">
        <w:rPr>
          <w:rFonts w:eastAsia="Times New Roman"/>
        </w:rPr>
        <w:instrText xml:space="preserve"> ADDIN ZOTERO_ITEM CSL_CITATION {"citationID":"joH2iUv3","properties":{"formattedCitation":"(Khalturina and Korotaev 2008)","plainCitation":"(Khalturina and Korotaev 2008)","noteIndex":0},"citationItems":[{"id":8700,"uris":["http://zotero.org/users/3736454/items/79BIJXNB"],"uri":["http://zotero.org/users/3736454/items/79BIJXNB"],"itemData":{"id":8700,"type":"article-journal","title":"Alcohol and narcotics as factors of the demographic crisis","container-title":"Sociological Research","page":"18–31","volume":"47","issue":"3","source":"Google Scholar","author":[{"family":"Khalturina","given":"D. A."},{"family":"Korotaev","given":"A. V."}],"issued":{"date-parts":[["2008"]]}}}],"schema":"https://github.com/citation-style-language/schema/raw/master/csl-citation.json"} </w:instrText>
      </w:r>
      <w:r w:rsidRPr="00F4248A">
        <w:rPr>
          <w:rFonts w:eastAsia="Times New Roman"/>
        </w:rPr>
        <w:fldChar w:fldCharType="separate"/>
      </w:r>
      <w:r w:rsidRPr="00F4248A">
        <w:rPr>
          <w:rFonts w:eastAsia="Times New Roman"/>
          <w:noProof/>
        </w:rPr>
        <w:t>(Khalturina and Korotaev 2008)</w:t>
      </w:r>
      <w:r w:rsidRPr="00F4248A">
        <w:rPr>
          <w:rFonts w:eastAsia="Times New Roman"/>
        </w:rPr>
        <w:fldChar w:fldCharType="end"/>
      </w:r>
      <w:r w:rsidRPr="00F4248A">
        <w:rPr>
          <w:rFonts w:eastAsia="Times New Roman"/>
        </w:rPr>
        <w:t>.</w:t>
      </w:r>
      <w:r w:rsidR="0006760B" w:rsidRPr="00F4248A">
        <w:rPr>
          <w:rFonts w:eastAsia="Times New Roman"/>
        </w:rPr>
        <w:t xml:space="preserve"> </w:t>
      </w:r>
      <w:r w:rsidR="0050466F" w:rsidRPr="00F4248A">
        <w:rPr>
          <w:rFonts w:eastAsia="Times New Roman"/>
        </w:rPr>
        <w:t xml:space="preserve">In this article </w:t>
      </w:r>
      <w:r w:rsidR="001A40A2">
        <w:rPr>
          <w:rFonts w:eastAsia="Times New Roman"/>
        </w:rPr>
        <w:t>we</w:t>
      </w:r>
      <w:r w:rsidR="0050466F" w:rsidRPr="00F4248A">
        <w:rPr>
          <w:rFonts w:eastAsia="Times New Roman"/>
        </w:rPr>
        <w:t xml:space="preserve"> explore if the trend to more and more effective human wireheading via quick advances of several technologies could result in civilizational scale consequences, like social collapse, global catastrophe</w:t>
      </w:r>
      <w:r w:rsidR="0006760B" w:rsidRPr="00F4248A">
        <w:rPr>
          <w:rFonts w:eastAsia="Times New Roman"/>
        </w:rPr>
        <w:t>,</w:t>
      </w:r>
      <w:r w:rsidR="0050466F" w:rsidRPr="00F4248A">
        <w:rPr>
          <w:rFonts w:eastAsia="Times New Roman"/>
        </w:rPr>
        <w:t xml:space="preserve"> or even human extinction.</w:t>
      </w:r>
    </w:p>
    <w:p w14:paraId="36DD058C" w14:textId="58D67FA4" w:rsidR="0050466F" w:rsidRPr="00F4248A" w:rsidRDefault="0050466F" w:rsidP="005A7632">
      <w:pPr>
        <w:ind w:firstLine="720"/>
        <w:jc w:val="both"/>
        <w:rPr>
          <w:rFonts w:eastAsia="Times New Roman"/>
        </w:rPr>
      </w:pPr>
      <w:r w:rsidRPr="00F4248A">
        <w:rPr>
          <w:rFonts w:eastAsia="Times New Roman"/>
        </w:rPr>
        <w:t xml:space="preserve">In section 2 </w:t>
      </w:r>
      <w:r w:rsidR="001A40A2">
        <w:rPr>
          <w:rFonts w:eastAsia="Times New Roman"/>
        </w:rPr>
        <w:t>we</w:t>
      </w:r>
      <w:r w:rsidRPr="00F4248A">
        <w:rPr>
          <w:rFonts w:eastAsia="Times New Roman"/>
        </w:rPr>
        <w:t xml:space="preserve"> </w:t>
      </w:r>
      <w:r w:rsidR="00770C10" w:rsidRPr="00F4248A">
        <w:rPr>
          <w:rFonts w:eastAsia="Times New Roman"/>
        </w:rPr>
        <w:t xml:space="preserve">provide an </w:t>
      </w:r>
      <w:r w:rsidRPr="00F4248A">
        <w:rPr>
          <w:rFonts w:eastAsia="Times New Roman"/>
        </w:rPr>
        <w:t xml:space="preserve">overview </w:t>
      </w:r>
      <w:r w:rsidR="00770C10" w:rsidRPr="00F4248A">
        <w:rPr>
          <w:rFonts w:eastAsia="Times New Roman"/>
        </w:rPr>
        <w:t xml:space="preserve">of </w:t>
      </w:r>
      <w:r w:rsidRPr="00F4248A">
        <w:rPr>
          <w:rFonts w:eastAsia="Times New Roman"/>
        </w:rPr>
        <w:t xml:space="preserve">known examples of catastrophic wireheading and the </w:t>
      </w:r>
      <w:r w:rsidR="00770C10" w:rsidRPr="00F4248A">
        <w:rPr>
          <w:rFonts w:eastAsia="Times New Roman"/>
        </w:rPr>
        <w:t xml:space="preserve">current methods </w:t>
      </w:r>
      <w:r w:rsidRPr="00F4248A">
        <w:rPr>
          <w:rFonts w:eastAsia="Times New Roman"/>
        </w:rPr>
        <w:t xml:space="preserve">to stimulate </w:t>
      </w:r>
      <w:r w:rsidR="00770C10" w:rsidRPr="00F4248A">
        <w:rPr>
          <w:rFonts w:eastAsia="Times New Roman"/>
        </w:rPr>
        <w:t xml:space="preserve">the </w:t>
      </w:r>
      <w:r w:rsidRPr="00F4248A">
        <w:rPr>
          <w:rFonts w:eastAsia="Times New Roman"/>
        </w:rPr>
        <w:t>human brain.</w:t>
      </w:r>
      <w:r w:rsidR="00B51432" w:rsidRPr="00F4248A">
        <w:rPr>
          <w:rFonts w:eastAsia="Times New Roman"/>
        </w:rPr>
        <w:t xml:space="preserve"> In section 3 </w:t>
      </w:r>
      <w:r w:rsidR="001A40A2">
        <w:rPr>
          <w:rFonts w:eastAsia="Times New Roman"/>
        </w:rPr>
        <w:t>we</w:t>
      </w:r>
      <w:r w:rsidR="00B51432" w:rsidRPr="00F4248A">
        <w:rPr>
          <w:rFonts w:eastAsia="Times New Roman"/>
        </w:rPr>
        <w:t xml:space="preserve"> look more deeply in</w:t>
      </w:r>
      <w:r w:rsidR="00770C10" w:rsidRPr="00F4248A">
        <w:rPr>
          <w:rFonts w:eastAsia="Times New Roman"/>
        </w:rPr>
        <w:t>to</w:t>
      </w:r>
      <w:r w:rsidR="00B51432" w:rsidRPr="00F4248A">
        <w:rPr>
          <w:rFonts w:eastAsia="Times New Roman"/>
        </w:rPr>
        <w:t xml:space="preserve"> the nature of </w:t>
      </w:r>
      <w:r w:rsidR="00770C10" w:rsidRPr="00F4248A">
        <w:rPr>
          <w:rFonts w:eastAsia="Times New Roman"/>
        </w:rPr>
        <w:t xml:space="preserve">the </w:t>
      </w:r>
      <w:r w:rsidR="00B51432" w:rsidRPr="00F4248A">
        <w:rPr>
          <w:rFonts w:eastAsia="Times New Roman"/>
        </w:rPr>
        <w:t xml:space="preserve">human reward center and </w:t>
      </w:r>
      <w:r w:rsidR="00770C10" w:rsidRPr="00F4248A">
        <w:rPr>
          <w:rFonts w:eastAsia="Times New Roman"/>
        </w:rPr>
        <w:t xml:space="preserve">those </w:t>
      </w:r>
      <w:r w:rsidR="00B51432" w:rsidRPr="00F4248A">
        <w:rPr>
          <w:rFonts w:eastAsia="Times New Roman"/>
        </w:rPr>
        <w:t xml:space="preserve">technologies which currently exist </w:t>
      </w:r>
      <w:r w:rsidR="00770C10" w:rsidRPr="00F4248A">
        <w:rPr>
          <w:rFonts w:eastAsia="Times New Roman"/>
        </w:rPr>
        <w:t xml:space="preserve">or </w:t>
      </w:r>
      <w:r w:rsidR="00B51432" w:rsidRPr="00F4248A">
        <w:rPr>
          <w:rFonts w:eastAsia="Times New Roman"/>
        </w:rPr>
        <w:t>could appear for its stimulation.</w:t>
      </w:r>
      <w:r w:rsidR="00241873" w:rsidRPr="00F4248A">
        <w:rPr>
          <w:rFonts w:eastAsia="Times New Roman"/>
        </w:rPr>
        <w:t xml:space="preserve"> Section 4 builds a bridge between </w:t>
      </w:r>
      <w:r w:rsidR="00BD57E9" w:rsidRPr="00F4248A">
        <w:rPr>
          <w:rFonts w:eastAsia="Times New Roman"/>
        </w:rPr>
        <w:t>wireheading</w:t>
      </w:r>
      <w:r w:rsidR="00241873" w:rsidRPr="00F4248A">
        <w:rPr>
          <w:rFonts w:eastAsia="Times New Roman"/>
        </w:rPr>
        <w:t xml:space="preserve"> and global </w:t>
      </w:r>
      <w:r w:rsidR="004B7767" w:rsidRPr="00F4248A">
        <w:rPr>
          <w:rFonts w:eastAsia="Times New Roman"/>
        </w:rPr>
        <w:t>catastrophic</w:t>
      </w:r>
      <w:r w:rsidR="00241873" w:rsidRPr="00F4248A">
        <w:rPr>
          <w:rFonts w:eastAsia="Times New Roman"/>
        </w:rPr>
        <w:t xml:space="preserve"> risks </w:t>
      </w:r>
      <w:r w:rsidR="00E3302F" w:rsidRPr="00F4248A">
        <w:rPr>
          <w:rFonts w:eastAsia="Times New Roman"/>
        </w:rPr>
        <w:t xml:space="preserve">by </w:t>
      </w:r>
      <w:r w:rsidR="00241873" w:rsidRPr="00F4248A">
        <w:rPr>
          <w:rFonts w:eastAsia="Times New Roman"/>
        </w:rPr>
        <w:t xml:space="preserve">exploring the ways </w:t>
      </w:r>
      <w:r w:rsidR="00E3302F" w:rsidRPr="00F4248A">
        <w:rPr>
          <w:rFonts w:eastAsia="Times New Roman"/>
        </w:rPr>
        <w:t xml:space="preserve">in which </w:t>
      </w:r>
      <w:r w:rsidR="00BD57E9" w:rsidRPr="00F4248A">
        <w:rPr>
          <w:rFonts w:eastAsia="Times New Roman"/>
        </w:rPr>
        <w:t>wireheading</w:t>
      </w:r>
      <w:r w:rsidR="00241873" w:rsidRPr="00F4248A">
        <w:rPr>
          <w:rFonts w:eastAsia="Times New Roman"/>
        </w:rPr>
        <w:t xml:space="preserve"> could kill</w:t>
      </w:r>
      <w:r w:rsidR="004B7767" w:rsidRPr="00F4248A">
        <w:rPr>
          <w:rFonts w:eastAsia="Times New Roman"/>
        </w:rPr>
        <w:t xml:space="preserve"> and </w:t>
      </w:r>
      <w:r w:rsidR="00E3302F" w:rsidRPr="00F4248A">
        <w:rPr>
          <w:rFonts w:eastAsia="Times New Roman"/>
        </w:rPr>
        <w:t xml:space="preserve">spread to </w:t>
      </w:r>
      <w:r w:rsidR="004B7767" w:rsidRPr="00F4248A">
        <w:rPr>
          <w:rFonts w:eastAsia="Times New Roman"/>
        </w:rPr>
        <w:t>become a global problem</w:t>
      </w:r>
      <w:r w:rsidR="00E3302F" w:rsidRPr="00F4248A">
        <w:rPr>
          <w:rFonts w:eastAsia="Times New Roman"/>
        </w:rPr>
        <w:t xml:space="preserve">. In </w:t>
      </w:r>
      <w:r w:rsidR="004B7767" w:rsidRPr="00F4248A">
        <w:rPr>
          <w:rFonts w:eastAsia="Times New Roman"/>
        </w:rPr>
        <w:t>section 5</w:t>
      </w:r>
      <w:r w:rsidR="00E3302F" w:rsidRPr="00F4248A">
        <w:rPr>
          <w:rFonts w:eastAsia="Times New Roman"/>
        </w:rPr>
        <w:t>,</w:t>
      </w:r>
      <w:r w:rsidR="004B7767" w:rsidRPr="00F4248A">
        <w:rPr>
          <w:rFonts w:eastAsia="Times New Roman"/>
        </w:rPr>
        <w:t xml:space="preserve"> </w:t>
      </w:r>
      <w:r w:rsidR="00E3302F" w:rsidRPr="00F4248A">
        <w:rPr>
          <w:rFonts w:eastAsia="Times New Roman"/>
        </w:rPr>
        <w:t xml:space="preserve">the </w:t>
      </w:r>
      <w:r w:rsidR="004B7767" w:rsidRPr="00F4248A">
        <w:rPr>
          <w:rFonts w:eastAsia="Times New Roman"/>
        </w:rPr>
        <w:t xml:space="preserve">global </w:t>
      </w:r>
      <w:r w:rsidR="00E3302F" w:rsidRPr="00F4248A">
        <w:rPr>
          <w:rFonts w:eastAsia="Times New Roman"/>
        </w:rPr>
        <w:t xml:space="preserve">risk of </w:t>
      </w:r>
      <w:r w:rsidR="00BD57E9" w:rsidRPr="00F4248A">
        <w:rPr>
          <w:rFonts w:eastAsia="Times New Roman"/>
        </w:rPr>
        <w:t>wireheading</w:t>
      </w:r>
      <w:r w:rsidR="004B7767" w:rsidRPr="00F4248A">
        <w:rPr>
          <w:rFonts w:eastAsia="Times New Roman"/>
        </w:rPr>
        <w:t xml:space="preserve"> epidemic</w:t>
      </w:r>
      <w:r w:rsidR="00E3302F" w:rsidRPr="00F4248A">
        <w:rPr>
          <w:rFonts w:eastAsia="Times New Roman"/>
        </w:rPr>
        <w:t>s</w:t>
      </w:r>
      <w:r w:rsidR="004B7767" w:rsidRPr="00F4248A">
        <w:rPr>
          <w:rFonts w:eastAsia="Times New Roman"/>
        </w:rPr>
        <w:t xml:space="preserve"> are </w:t>
      </w:r>
      <w:r w:rsidR="00E3302F" w:rsidRPr="00F4248A">
        <w:rPr>
          <w:rFonts w:eastAsia="Times New Roman"/>
        </w:rPr>
        <w:t xml:space="preserve">placed in </w:t>
      </w:r>
      <w:r w:rsidR="004B7767" w:rsidRPr="00F4248A">
        <w:rPr>
          <w:rFonts w:eastAsia="Times New Roman"/>
        </w:rPr>
        <w:t>the wider perspective of accelerating technological progress, technological unemployment</w:t>
      </w:r>
      <w:r w:rsidR="00E3302F" w:rsidRPr="00F4248A">
        <w:rPr>
          <w:rFonts w:eastAsia="Times New Roman"/>
        </w:rPr>
        <w:t>,</w:t>
      </w:r>
      <w:r w:rsidR="004B7767" w:rsidRPr="00F4248A">
        <w:rPr>
          <w:rFonts w:eastAsia="Times New Roman"/>
        </w:rPr>
        <w:t xml:space="preserve"> and other catastrophic risks. </w:t>
      </w:r>
    </w:p>
    <w:p w14:paraId="4D8FFBB8" w14:textId="448D5912" w:rsidR="00432EDA" w:rsidRPr="00F4248A" w:rsidRDefault="005D4E1F" w:rsidP="005A7632">
      <w:pPr>
        <w:pStyle w:val="Heading1"/>
        <w:jc w:val="both"/>
        <w:rPr>
          <w:sz w:val="24"/>
          <w:szCs w:val="24"/>
        </w:rPr>
      </w:pPr>
      <w:bookmarkStart w:id="2" w:name="_Toc520146964"/>
      <w:bookmarkStart w:id="3" w:name="_Toc522031781"/>
      <w:r w:rsidRPr="00F4248A">
        <w:rPr>
          <w:sz w:val="24"/>
          <w:szCs w:val="24"/>
        </w:rPr>
        <w:t xml:space="preserve">2 </w:t>
      </w:r>
      <w:r w:rsidR="00432EDA" w:rsidRPr="00F4248A">
        <w:rPr>
          <w:sz w:val="24"/>
          <w:szCs w:val="24"/>
        </w:rPr>
        <w:t xml:space="preserve">Historical examples of societal problems </w:t>
      </w:r>
      <w:r w:rsidR="00173E09" w:rsidRPr="00F4248A">
        <w:rPr>
          <w:sz w:val="24"/>
          <w:szCs w:val="24"/>
        </w:rPr>
        <w:t xml:space="preserve">arising from </w:t>
      </w:r>
      <w:r w:rsidR="00432EDA" w:rsidRPr="00F4248A">
        <w:rPr>
          <w:sz w:val="24"/>
          <w:szCs w:val="24"/>
        </w:rPr>
        <w:t>mass addictions</w:t>
      </w:r>
      <w:bookmarkEnd w:id="2"/>
      <w:bookmarkEnd w:id="3"/>
    </w:p>
    <w:p w14:paraId="0FAF6793" w14:textId="42D7381C" w:rsidR="004B2207" w:rsidRPr="00F4248A" w:rsidRDefault="004B2207" w:rsidP="005A7632">
      <w:pPr>
        <w:pStyle w:val="Heading2"/>
        <w:jc w:val="both"/>
      </w:pPr>
      <w:bookmarkStart w:id="4" w:name="_Toc520146965"/>
      <w:bookmarkStart w:id="5" w:name="_Toc522031782"/>
      <w:r w:rsidRPr="00F4248A">
        <w:t xml:space="preserve">2.1 </w:t>
      </w:r>
      <w:r w:rsidR="00A01B46" w:rsidRPr="00F4248A">
        <w:t>Connection between different ways of reward hacking and social problem</w:t>
      </w:r>
      <w:r w:rsidR="004B7767" w:rsidRPr="00F4248A">
        <w:t>s</w:t>
      </w:r>
      <w:bookmarkEnd w:id="4"/>
      <w:bookmarkEnd w:id="5"/>
    </w:p>
    <w:p w14:paraId="728E6603" w14:textId="060E8A90" w:rsidR="004638C7" w:rsidRPr="00F4248A" w:rsidRDefault="0088447C" w:rsidP="00F4248A">
      <w:pPr>
        <w:jc w:val="both"/>
      </w:pPr>
      <w:r w:rsidRPr="00F4248A">
        <w:t>Addiction</w:t>
      </w:r>
      <w:r w:rsidR="00F4248A" w:rsidRPr="00F4248A">
        <w:t>s</w:t>
      </w:r>
      <w:r w:rsidR="0086100F" w:rsidRPr="00F4248A">
        <w:t xml:space="preserve"> </w:t>
      </w:r>
      <w:r w:rsidR="00F4248A" w:rsidRPr="00F4248A">
        <w:t>have</w:t>
      </w:r>
      <w:r w:rsidRPr="00F4248A">
        <w:t xml:space="preserve"> create</w:t>
      </w:r>
      <w:r w:rsidR="0086100F" w:rsidRPr="00F4248A">
        <w:t>d</w:t>
      </w:r>
      <w:r w:rsidRPr="00F4248A">
        <w:t xml:space="preserve"> per</w:t>
      </w:r>
      <w:r w:rsidR="00EF55E7" w:rsidRPr="00F4248A">
        <w:t>sistent social problems through</w:t>
      </w:r>
      <w:r w:rsidRPr="00F4248A">
        <w:t xml:space="preserve">out history but </w:t>
      </w:r>
      <w:r w:rsidR="0086100F" w:rsidRPr="00F4248A">
        <w:t xml:space="preserve">have </w:t>
      </w:r>
      <w:r w:rsidRPr="00F4248A">
        <w:t>never reach</w:t>
      </w:r>
      <w:r w:rsidR="0086100F" w:rsidRPr="00F4248A">
        <w:t>ed a globally</w:t>
      </w:r>
      <w:r w:rsidRPr="00F4248A">
        <w:t xml:space="preserve"> catastrophic level.</w:t>
      </w:r>
    </w:p>
    <w:p w14:paraId="39AD3F82" w14:textId="3846D98B" w:rsidR="004638C7" w:rsidRPr="00F4248A" w:rsidRDefault="004638C7" w:rsidP="005A7632">
      <w:pPr>
        <w:ind w:firstLine="720"/>
        <w:jc w:val="both"/>
      </w:pPr>
      <w:r w:rsidRPr="00F4248A">
        <w:rPr>
          <w:b/>
        </w:rPr>
        <w:t>Alcohol addiction</w:t>
      </w:r>
      <w:r w:rsidRPr="00F4248A">
        <w:t xml:space="preserve"> is known to be </w:t>
      </w:r>
      <w:r w:rsidR="0086100F" w:rsidRPr="00F4248A">
        <w:t xml:space="preserve">a </w:t>
      </w:r>
      <w:r w:rsidRPr="00F4248A">
        <w:t xml:space="preserve">widespread social problem in many countries. In Russia, it was </w:t>
      </w:r>
      <w:r w:rsidR="001A40A2">
        <w:t>shown</w:t>
      </w:r>
      <w:r w:rsidRPr="00F4248A">
        <w:t xml:space="preserve"> to be responsible </w:t>
      </w:r>
      <w:r w:rsidR="0086100F" w:rsidRPr="00F4248A">
        <w:t xml:space="preserve">for </w:t>
      </w:r>
      <w:r w:rsidRPr="00F4248A">
        <w:t>super</w:t>
      </w:r>
      <w:r w:rsidR="00BD5C9B" w:rsidRPr="00F4248A">
        <w:t>-</w:t>
      </w:r>
      <w:r w:rsidRPr="00F4248A">
        <w:t>mortality in the second half of the 20</w:t>
      </w:r>
      <w:r w:rsidR="00EF55E7" w:rsidRPr="00F4248A">
        <w:t>th</w:t>
      </w:r>
      <w:r w:rsidRPr="00F4248A">
        <w:t xml:space="preserve"> century</w:t>
      </w:r>
      <w:r w:rsidR="000871E9" w:rsidRPr="00F4248A">
        <w:t xml:space="preserve"> </w:t>
      </w:r>
      <w:r w:rsidR="007A67FA" w:rsidRPr="00F4248A">
        <w:fldChar w:fldCharType="begin"/>
      </w:r>
      <w:r w:rsidR="008E3BEF" w:rsidRPr="00F4248A">
        <w:instrText xml:space="preserve"> ADDIN ZOTERO_ITEM CSL_CITATION {"citationID":"iClRuQZZ","properties":{"formattedCitation":"(Khalturina and Korotaev 2008)","plainCitation":"(Khalturina and Korotaev 2008)","noteIndex":0},"citationItems":[{"id":8700,"uris":["http://zotero.org/users/3736454/items/79BIJXNB"],"uri":["http://zotero.org/users/3736454/items/79BIJXNB"],"itemData":{"id":8700,"type":"article-journal","title":"Alcohol and narcotics as factors of the demographic crisis","container-title":"Sociological Research","page":"18–31","volume":"47","issue":"3","source":"Google Scholar","author":[{"family":"Khalturina","given":"D. A."},{"family":"Korotaev","given":"A. V."}],"issued":{"date-parts":[["2008"]]}}}],"schema":"https://github.com/citation-style-language/schema/raw/master/csl-citation.json"} </w:instrText>
      </w:r>
      <w:r w:rsidR="007A67FA" w:rsidRPr="00F4248A">
        <w:fldChar w:fldCharType="separate"/>
      </w:r>
      <w:r w:rsidR="008E3BEF" w:rsidRPr="00F4248A">
        <w:rPr>
          <w:noProof/>
        </w:rPr>
        <w:t>(Khalturina and Korotaev 2008)</w:t>
      </w:r>
      <w:r w:rsidR="007A67FA" w:rsidRPr="00F4248A">
        <w:fldChar w:fldCharType="end"/>
      </w:r>
      <w:r w:rsidRPr="00F4248A">
        <w:t xml:space="preserve">. Alcohol hit </w:t>
      </w:r>
      <w:r w:rsidR="00FF0892" w:rsidRPr="00F4248A">
        <w:t>people of eastern A</w:t>
      </w:r>
      <w:r w:rsidRPr="00F4248A">
        <w:t>sia</w:t>
      </w:r>
      <w:r w:rsidR="0086100F" w:rsidRPr="00F4248A">
        <w:t>n</w:t>
      </w:r>
      <w:r w:rsidRPr="00F4248A">
        <w:t xml:space="preserve"> </w:t>
      </w:r>
      <w:r w:rsidR="00FF0892" w:rsidRPr="00F4248A">
        <w:t>origin</w:t>
      </w:r>
      <w:r w:rsidRPr="00F4248A">
        <w:t xml:space="preserve"> and native people</w:t>
      </w:r>
      <w:r w:rsidR="001A40A2">
        <w:t>,</w:t>
      </w:r>
      <w:r w:rsidRPr="00F4248A">
        <w:t xml:space="preserve"> who do</w:t>
      </w:r>
      <w:r w:rsidR="001A40A2">
        <w:t xml:space="preserve"> </w:t>
      </w:r>
      <w:r w:rsidRPr="00F4248A">
        <w:t>n</w:t>
      </w:r>
      <w:r w:rsidR="001A40A2">
        <w:t>o</w:t>
      </w:r>
      <w:r w:rsidRPr="00F4248A">
        <w:t xml:space="preserve">t have </w:t>
      </w:r>
      <w:r w:rsidR="0086100F" w:rsidRPr="00F4248A">
        <w:t xml:space="preserve">an </w:t>
      </w:r>
      <w:r w:rsidRPr="00F4248A">
        <w:t xml:space="preserve">evolutionary adaption to alcohol in the form of </w:t>
      </w:r>
      <w:r w:rsidR="0086100F" w:rsidRPr="00F4248A">
        <w:t>enzymes</w:t>
      </w:r>
      <w:r w:rsidR="001A40A2">
        <w:t>,</w:t>
      </w:r>
      <w:r w:rsidR="0086100F" w:rsidRPr="00F4248A">
        <w:t xml:space="preserve"> especially hard</w:t>
      </w:r>
      <w:r w:rsidRPr="00F4248A">
        <w:t>.</w:t>
      </w:r>
      <w:r w:rsidR="00750438" w:rsidRPr="00F4248A">
        <w:t xml:space="preserve"> </w:t>
      </w:r>
      <w:r w:rsidR="0086100F" w:rsidRPr="00F4248A">
        <w:t xml:space="preserve">High </w:t>
      </w:r>
      <w:r w:rsidR="007D00AF" w:rsidRPr="00F4248A">
        <w:t xml:space="preserve">alcohol consumption (above 100 g a week) </w:t>
      </w:r>
      <w:r w:rsidR="00DA5839" w:rsidRPr="00F4248A">
        <w:t xml:space="preserve">has reduced the </w:t>
      </w:r>
      <w:r w:rsidR="0086100F" w:rsidRPr="00F4248A">
        <w:t xml:space="preserve">average </w:t>
      </w:r>
      <w:r w:rsidR="007D00AF" w:rsidRPr="00F4248A">
        <w:t>life expectancy</w:t>
      </w:r>
      <w:r w:rsidR="0086100F" w:rsidRPr="00F4248A">
        <w:t xml:space="preserve"> by five years</w:t>
      </w:r>
      <w:r w:rsidR="007D00AF" w:rsidRPr="00F4248A">
        <w:t>, according to recent meta-</w:t>
      </w:r>
      <w:r w:rsidR="0032283F" w:rsidRPr="00F4248A">
        <w:t>analys</w:t>
      </w:r>
      <w:r w:rsidR="008C2F96">
        <w:t>i</w:t>
      </w:r>
      <w:r w:rsidR="0032283F" w:rsidRPr="00F4248A">
        <w:t>s</w:t>
      </w:r>
      <w:r w:rsidR="00F37E3C" w:rsidRPr="00F4248A">
        <w:t xml:space="preserve"> </w:t>
      </w:r>
      <w:r w:rsidR="00F37E3C" w:rsidRPr="00F4248A">
        <w:fldChar w:fldCharType="begin"/>
      </w:r>
      <w:r w:rsidR="0038338E" w:rsidRPr="00F4248A">
        <w:instrText xml:space="preserve"> ADDIN ZOTERO_ITEM CSL_CITATION {"citationID":"YGBuDAIp","properties":{"formattedCitation":"(Wood et al. 2018)","plainCitation":"(Wood et al. 2018)","noteIndex":0},"citationItems":[{"id":8886,"uris":["http://zotero.org/users/3736454/items/ZSQKLCWC"],"uri":["http://zotero.org/users/3736454/items/ZSQKLCWC"],"itemData":{"id":8886,"type":"article-journal","title":"Risk thresholds for alcohol consumption: combined analysis of individual-participant data for 599 912 current drinkers in 83 prospective studies","container-title":"The Lancet","page":"1513–1523","volume":"391","issue":"10129","source":"Google Scholar","shortTitle":"Risk thresholds for alcohol consumption","author":[{"family":"Wood","given":"Angela M."},{"family":"Kaptoge","given":"Stephen"},{"family":"Butterworth","given":"Adam S."},{"family":"Willeit","given":"Peter"},{"family":"Warnakula","given":"Samantha"},{"family":"Bolton","given":"Thomas"},{"family":"Paige","given":"Ellie"},{"family":"Paul","given":"Dirk S."},{"family":"Sweeting","given":"Michael"},{"family":"Burgess","given":"Stephen"}],"issued":{"date-parts":[["2018"]]}}}],"schema":"https://github.com/citation-style-language/schema/raw/master/csl-citation.json"} </w:instrText>
      </w:r>
      <w:r w:rsidR="00F37E3C" w:rsidRPr="00F4248A">
        <w:fldChar w:fldCharType="separate"/>
      </w:r>
      <w:r w:rsidR="0038338E" w:rsidRPr="00F4248A">
        <w:rPr>
          <w:rFonts w:eastAsia="Times New Roman"/>
        </w:rPr>
        <w:t>(Wood et al. 2018)</w:t>
      </w:r>
      <w:r w:rsidR="00F37E3C" w:rsidRPr="00F4248A">
        <w:fldChar w:fldCharType="end"/>
      </w:r>
      <w:r w:rsidR="007D00AF" w:rsidRPr="00F4248A">
        <w:t>.</w:t>
      </w:r>
    </w:p>
    <w:p w14:paraId="5A4D07D7" w14:textId="58E2A145" w:rsidR="004638C7" w:rsidRPr="00F4248A" w:rsidRDefault="004638C7" w:rsidP="005A7632">
      <w:pPr>
        <w:ind w:firstLine="720"/>
        <w:jc w:val="both"/>
      </w:pPr>
      <w:r w:rsidRPr="00F4248A">
        <w:t xml:space="preserve">Alcohol addiction is slow but </w:t>
      </w:r>
      <w:r w:rsidR="00E53818" w:rsidRPr="00F4248A">
        <w:t xml:space="preserve">can </w:t>
      </w:r>
      <w:r w:rsidRPr="00F4248A">
        <w:t>kill in several ways: direct damage to health, crime</w:t>
      </w:r>
      <w:r w:rsidR="00E53818" w:rsidRPr="00F4248A">
        <w:t>s committed</w:t>
      </w:r>
      <w:r w:rsidRPr="00F4248A">
        <w:t xml:space="preserve"> under</w:t>
      </w:r>
      <w:r w:rsidR="00FF0892" w:rsidRPr="00F4248A">
        <w:t xml:space="preserve"> the</w:t>
      </w:r>
      <w:r w:rsidR="00EF55E7" w:rsidRPr="00F4248A">
        <w:t xml:space="preserve"> e</w:t>
      </w:r>
      <w:r w:rsidRPr="00F4248A">
        <w:t xml:space="preserve">ffect of alcohol, </w:t>
      </w:r>
      <w:r w:rsidR="00E53818" w:rsidRPr="00F4248A">
        <w:t xml:space="preserve">alcohol-related </w:t>
      </w:r>
      <w:r w:rsidRPr="00F4248A">
        <w:t>accidents</w:t>
      </w:r>
      <w:r w:rsidR="00FF0892" w:rsidRPr="00F4248A">
        <w:t xml:space="preserve">, </w:t>
      </w:r>
      <w:r w:rsidR="00E53818" w:rsidRPr="00F4248A">
        <w:t xml:space="preserve">and fetal </w:t>
      </w:r>
      <w:r w:rsidR="00FF0892" w:rsidRPr="00F4248A">
        <w:t>damage during pregnancy.</w:t>
      </w:r>
      <w:r w:rsidR="0088447C" w:rsidRPr="00F4248A">
        <w:t xml:space="preserve"> The most devastating </w:t>
      </w:r>
      <w:r w:rsidR="00F37E3C" w:rsidRPr="00F4248A">
        <w:t xml:space="preserve">effects resulted from the </w:t>
      </w:r>
      <w:r w:rsidR="0088447C" w:rsidRPr="00F4248A">
        <w:t xml:space="preserve">introduction of alcohol to </w:t>
      </w:r>
      <w:r w:rsidR="00F37E3C" w:rsidRPr="00F4248A">
        <w:t xml:space="preserve">Siberian and American </w:t>
      </w:r>
      <w:r w:rsidR="0088447C" w:rsidRPr="00F4248A">
        <w:t>native populations, which suffer</w:t>
      </w:r>
      <w:r w:rsidR="00D62C03" w:rsidRPr="00F4248A">
        <w:t>ed a</w:t>
      </w:r>
      <w:r w:rsidR="0088447C" w:rsidRPr="00F4248A">
        <w:t xml:space="preserve"> significant decline.</w:t>
      </w:r>
      <w:r w:rsidR="006D1624" w:rsidRPr="00F4248A">
        <w:t xml:space="preserve"> But even in Russia</w:t>
      </w:r>
      <w:r w:rsidR="00D62C03" w:rsidRPr="00F4248A">
        <w:t>,</w:t>
      </w:r>
      <w:r w:rsidR="006D1624" w:rsidRPr="00F4248A">
        <w:t xml:space="preserve"> alcoholism </w:t>
      </w:r>
      <w:r w:rsidR="001A40A2">
        <w:t xml:space="preserve">is </w:t>
      </w:r>
      <w:r w:rsidR="00F37E3C" w:rsidRPr="00F4248A">
        <w:t xml:space="preserve">currently </w:t>
      </w:r>
      <w:r w:rsidR="001A40A2">
        <w:t xml:space="preserve">in </w:t>
      </w:r>
      <w:r w:rsidR="006D1624" w:rsidRPr="00F4248A">
        <w:t>decline as people find better alternatives like social nets and games</w:t>
      </w:r>
      <w:r w:rsidR="004470C7" w:rsidRPr="00F4248A">
        <w:t xml:space="preserve"> </w:t>
      </w:r>
      <w:r w:rsidR="004470C7" w:rsidRPr="00F4248A">
        <w:fldChar w:fldCharType="begin"/>
      </w:r>
      <w:r w:rsidR="0038338E" w:rsidRPr="00F4248A">
        <w:instrText xml:space="preserve"> ADDIN ZOTERO_ITEM CSL_CITATION {"citationID":"yAywSyYR","properties":{"formattedCitation":"(Neyaskin 2018)","plainCitation":"(Neyaskin 2018)","noteIndex":0},"citationItems":[{"id":8889,"uris":["http://zotero.org/users/3736454/items/V7IJIIE2"],"uri":["http://zotero.org/users/3736454/items/V7IJIIE2"],"itemData":{"id":8889,"type":"article-newspaper","title":"Reality Check: Fall in Russian alcohol consumption","container-title":"BBC News","section":"Europe","source":"www.bbc.com","abstract":"Is the Russian health minister's claim of an 80% fall in alcohol consumption in the past five years correct?","URL":"https://www.bbc.co.uk/news/world-europe-42738511","shortTitle":"Reality Check","language":"en-GB","author":[{"family":"Neyaskin","given":"Georgy"}],"issued":{"date-parts":[["2018",1,27]]},"accessed":{"date-parts":[["2018",8,12]]}}}],"schema":"https://github.com/citation-style-language/schema/raw/master/csl-citation.json"} </w:instrText>
      </w:r>
      <w:r w:rsidR="004470C7" w:rsidRPr="00F4248A">
        <w:fldChar w:fldCharType="separate"/>
      </w:r>
      <w:r w:rsidR="0038338E" w:rsidRPr="00F4248A">
        <w:rPr>
          <w:rFonts w:eastAsia="Times New Roman"/>
        </w:rPr>
        <w:t>(Neyaskin 2018)</w:t>
      </w:r>
      <w:r w:rsidR="004470C7" w:rsidRPr="00F4248A">
        <w:fldChar w:fldCharType="end"/>
      </w:r>
      <w:r w:rsidR="006D1624" w:rsidRPr="00F4248A">
        <w:t>.</w:t>
      </w:r>
    </w:p>
    <w:p w14:paraId="56DDDA09" w14:textId="020689B5" w:rsidR="00FF0892" w:rsidRPr="00F4248A" w:rsidRDefault="007D00AF" w:rsidP="005A7632">
      <w:pPr>
        <w:ind w:firstLine="720"/>
        <w:jc w:val="both"/>
      </w:pPr>
      <w:r w:rsidRPr="00F4248A">
        <w:rPr>
          <w:b/>
        </w:rPr>
        <w:t>S</w:t>
      </w:r>
      <w:r w:rsidR="00EF55E7" w:rsidRPr="00F4248A">
        <w:rPr>
          <w:b/>
        </w:rPr>
        <w:t>moking</w:t>
      </w:r>
      <w:r w:rsidR="00EF55E7" w:rsidRPr="00F4248A">
        <w:t xml:space="preserve"> </w:t>
      </w:r>
      <w:r w:rsidR="002E07F2" w:rsidRPr="00F4248A">
        <w:t xml:space="preserve">has </w:t>
      </w:r>
      <w:r w:rsidR="00EF55E7" w:rsidRPr="00F4248A">
        <w:t>significantly contribut</w:t>
      </w:r>
      <w:r w:rsidR="002E07F2" w:rsidRPr="00F4248A">
        <w:t>ed</w:t>
      </w:r>
      <w:r w:rsidR="00EF55E7" w:rsidRPr="00F4248A">
        <w:t xml:space="preserve"> to shorter life e</w:t>
      </w:r>
      <w:r w:rsidRPr="00F4248A">
        <w:t xml:space="preserve">xpectancy in </w:t>
      </w:r>
      <w:r w:rsidR="002E07F2" w:rsidRPr="00F4248A">
        <w:t xml:space="preserve">the </w:t>
      </w:r>
      <w:r w:rsidRPr="00F4248A">
        <w:t>contemporary world</w:t>
      </w:r>
      <w:r w:rsidR="002E07F2" w:rsidRPr="00F4248A">
        <w:t>. S</w:t>
      </w:r>
      <w:r w:rsidRPr="00F4248A">
        <w:t xml:space="preserve">ome estimates </w:t>
      </w:r>
      <w:r w:rsidR="002E07F2" w:rsidRPr="00F4248A">
        <w:t xml:space="preserve">suggest </w:t>
      </w:r>
      <w:r w:rsidRPr="00F4248A">
        <w:t xml:space="preserve">that it </w:t>
      </w:r>
      <w:r w:rsidR="002E07F2" w:rsidRPr="00F4248A">
        <w:t xml:space="preserve">reduces </w:t>
      </w:r>
      <w:r w:rsidRPr="00F4248A">
        <w:t>life expectancy</w:t>
      </w:r>
      <w:r w:rsidR="002E07F2" w:rsidRPr="00F4248A">
        <w:t xml:space="preserve"> by an average of 10 years</w:t>
      </w:r>
      <w:r w:rsidR="005E26FB" w:rsidRPr="00F4248A">
        <w:t xml:space="preserve"> </w:t>
      </w:r>
      <w:r w:rsidR="005E26FB" w:rsidRPr="00F4248A">
        <w:fldChar w:fldCharType="begin"/>
      </w:r>
      <w:r w:rsidR="0038338E" w:rsidRPr="00F4248A">
        <w:instrText xml:space="preserve"> ADDIN ZOTERO_ITEM CSL_CITATION {"citationID":"1SWVWDJq","properties":{"formattedCitation":"(CDC 2018)","plainCitation":"(CDC 2018)","noteIndex":0},"citationItems":[{"id":8891,"uris":["http://zotero.org/users/3736454/items/HLG3S7TU"],"uri":["http://zotero.org/users/3736454/items/HLG3S7TU"],"itemData":{"id":8891,"type":"webpage","title":"Smoking and Tobacco Use; Fact Sheet; Tobacco-Related Mortality","container-title":"Smoking and Tobacco Use","abstract":"Data and statistical information on tobacco-related mortality rates regarding smoking and tobacco use.","URL":"http://www.cdc.gov/tobacco/data_statistics/fact_sheets/health_effects/tobacco_related_mortality/","language":"en-us","author":[{"family":"CDC","given":""}],"issued":{"date-parts":[["2018",5,9]]},"accessed":{"date-parts":[["2018",8,12]]}}}],"schema":"https://github.com/citation-style-language/schema/raw/master/csl-citation.json"} </w:instrText>
      </w:r>
      <w:r w:rsidR="005E26FB" w:rsidRPr="00F4248A">
        <w:fldChar w:fldCharType="separate"/>
      </w:r>
      <w:r w:rsidR="0038338E" w:rsidRPr="00F4248A">
        <w:rPr>
          <w:rFonts w:eastAsia="Times New Roman"/>
        </w:rPr>
        <w:t>(CDC 2018)</w:t>
      </w:r>
      <w:r w:rsidR="005E26FB" w:rsidRPr="00F4248A">
        <w:fldChar w:fldCharType="end"/>
      </w:r>
      <w:r w:rsidRPr="00F4248A">
        <w:t>. Nicotine is extremely addictive</w:t>
      </w:r>
      <w:r w:rsidR="0035243B" w:rsidRPr="00F4248A">
        <w:t>,</w:t>
      </w:r>
      <w:r w:rsidRPr="00F4248A">
        <w:t xml:space="preserve"> as it potentiate</w:t>
      </w:r>
      <w:r w:rsidR="00F97790" w:rsidRPr="00F4248A">
        <w:t>s</w:t>
      </w:r>
      <w:r w:rsidRPr="00F4248A">
        <w:t xml:space="preserve"> learning</w:t>
      </w:r>
      <w:r w:rsidR="00F97790" w:rsidRPr="00F4248A">
        <w:t xml:space="preserve">, and the brain learns to associate </w:t>
      </w:r>
      <w:r w:rsidR="0032283F" w:rsidRPr="00F4248A">
        <w:t xml:space="preserve">pleasure with cigarettes. Nicotine itself is not as </w:t>
      </w:r>
      <w:r w:rsidR="0035243B" w:rsidRPr="00F4248A">
        <w:t xml:space="preserve">toxic </w:t>
      </w:r>
      <w:r w:rsidR="0032283F" w:rsidRPr="00F4248A">
        <w:t xml:space="preserve">as </w:t>
      </w:r>
      <w:r w:rsidR="0035243B" w:rsidRPr="00F4248A">
        <w:t xml:space="preserve">some </w:t>
      </w:r>
      <w:r w:rsidR="0032283F" w:rsidRPr="00F4248A">
        <w:t>other chemicals in tobacco smoke.</w:t>
      </w:r>
    </w:p>
    <w:p w14:paraId="04A8DA26" w14:textId="3E0B6064" w:rsidR="007D00AF" w:rsidRPr="00F4248A" w:rsidRDefault="007D00AF" w:rsidP="005A7632">
      <w:pPr>
        <w:ind w:firstLine="720"/>
        <w:jc w:val="both"/>
      </w:pPr>
      <w:r w:rsidRPr="00F4248A">
        <w:rPr>
          <w:b/>
        </w:rPr>
        <w:t>Overeating</w:t>
      </w:r>
      <w:r w:rsidRPr="00F4248A">
        <w:t xml:space="preserve"> and </w:t>
      </w:r>
      <w:r w:rsidR="00295108" w:rsidRPr="00F4248A">
        <w:t xml:space="preserve">the </w:t>
      </w:r>
      <w:r w:rsidRPr="00F4248A">
        <w:t xml:space="preserve">corresponding obesity epidemic is also connected with reward self-stimulation via eating </w:t>
      </w:r>
      <w:r w:rsidR="00295108" w:rsidRPr="00F4248A">
        <w:t xml:space="preserve">foods high in sugar </w:t>
      </w:r>
      <w:r w:rsidRPr="00F4248A">
        <w:t xml:space="preserve">and fat. </w:t>
      </w:r>
    </w:p>
    <w:p w14:paraId="570198A3" w14:textId="2B1E4432" w:rsidR="00FF0892" w:rsidRPr="00F4248A" w:rsidRDefault="00EF55E7" w:rsidP="005A7632">
      <w:pPr>
        <w:ind w:firstLine="720"/>
        <w:jc w:val="both"/>
        <w:rPr>
          <w:sz w:val="20"/>
        </w:rPr>
      </w:pPr>
      <w:r w:rsidRPr="00F4248A">
        <w:rPr>
          <w:b/>
        </w:rPr>
        <w:t>Opiate addiction</w:t>
      </w:r>
      <w:r w:rsidR="00295108" w:rsidRPr="00F4248A">
        <w:rPr>
          <w:b/>
        </w:rPr>
        <w:t xml:space="preserve"> </w:t>
      </w:r>
      <w:r w:rsidR="00FF0892" w:rsidRPr="00F4248A">
        <w:t xml:space="preserve">contributed to </w:t>
      </w:r>
      <w:r w:rsidR="00295108" w:rsidRPr="00F4248A">
        <w:t xml:space="preserve">a </w:t>
      </w:r>
      <w:r w:rsidR="00FF0892" w:rsidRPr="00F4248A">
        <w:t>social crisis in 19</w:t>
      </w:r>
      <w:r w:rsidR="00295108" w:rsidRPr="00F4248A">
        <w:t>th</w:t>
      </w:r>
      <w:r w:rsidR="00FF0892" w:rsidRPr="00F4248A">
        <w:t xml:space="preserve"> century China.</w:t>
      </w:r>
      <w:r w:rsidR="0032283F" w:rsidRPr="00F4248A">
        <w:t xml:space="preserve"> </w:t>
      </w:r>
      <w:r w:rsidR="00FF0892" w:rsidRPr="00F4248A">
        <w:t xml:space="preserve">Currently in </w:t>
      </w:r>
      <w:r w:rsidR="00295108" w:rsidRPr="00F4248A">
        <w:t xml:space="preserve">the </w:t>
      </w:r>
      <w:r w:rsidR="00FF0892" w:rsidRPr="00F4248A">
        <w:t>U</w:t>
      </w:r>
      <w:r w:rsidR="001A40A2">
        <w:t>.</w:t>
      </w:r>
      <w:r w:rsidR="00FF0892" w:rsidRPr="00F4248A">
        <w:t>S</w:t>
      </w:r>
      <w:r w:rsidR="001A40A2">
        <w:t>.</w:t>
      </w:r>
      <w:r w:rsidR="00295108" w:rsidRPr="00F4248A">
        <w:t>,</w:t>
      </w:r>
      <w:r w:rsidR="00FF0892" w:rsidRPr="00F4248A">
        <w:t xml:space="preserve"> </w:t>
      </w:r>
      <w:r w:rsidR="009164E7" w:rsidRPr="00F4248A">
        <w:t>49</w:t>
      </w:r>
      <w:r w:rsidR="00FF0892" w:rsidRPr="00F4248A">
        <w:t xml:space="preserve"> 000 </w:t>
      </w:r>
      <w:r w:rsidR="00295108" w:rsidRPr="00F4248A">
        <w:t xml:space="preserve">people </w:t>
      </w:r>
      <w:r w:rsidR="009164E7" w:rsidRPr="00F4248A">
        <w:t>in 2017</w:t>
      </w:r>
      <w:r w:rsidR="00FF0892" w:rsidRPr="00F4248A">
        <w:t xml:space="preserve"> die</w:t>
      </w:r>
      <w:r w:rsidR="001A40A2">
        <w:t>d</w:t>
      </w:r>
      <w:r w:rsidR="00FF0892" w:rsidRPr="00F4248A">
        <w:t xml:space="preserve"> because of opiate overdoses</w:t>
      </w:r>
      <w:r w:rsidR="009164E7" w:rsidRPr="00F4248A">
        <w:t xml:space="preserve"> an</w:t>
      </w:r>
      <w:r w:rsidR="000F394F" w:rsidRPr="00F4248A">
        <w:t>d</w:t>
      </w:r>
      <w:r w:rsidR="009164E7" w:rsidRPr="00F4248A">
        <w:t xml:space="preserve"> 72 000 from all other drugs</w:t>
      </w:r>
      <w:r w:rsidR="00DB3CD8" w:rsidRPr="00F4248A">
        <w:t xml:space="preserve"> </w:t>
      </w:r>
      <w:r w:rsidR="00DB3CD8" w:rsidRPr="00F4248A">
        <w:fldChar w:fldCharType="begin"/>
      </w:r>
      <w:r w:rsidR="0030249C">
        <w:instrText xml:space="preserve"> ADDIN ZOTERO_ITEM CSL_CITATION {"citationID":"PcWOZl88","properties":{"formattedCitation":"(National institute on drug abuse 2018)","plainCitation":"(National institute on drug abuse 2018)","dontUpdate":true,"noteIndex":0},"citationItems":[{"id":8893,"uris":["http://zotero.org/users/3736454/items/EJAAA46K"],"uri":["http://zotero.org/users/3736454/items/EJAAA46K"],"itemData":{"id":8893,"type":"webpage","title":"Overdose Death Rates | National Institute on Drug Abuse (NIDA)","URL":"https://www.drugabuse.gov/related-topics/trends-statistics/overdose-death-rates","author":[{"family":"National institute on drug abuse","given":""}],"issued":{"date-parts":[["2018"]]},"accessed":{"date-parts":[["2018",8,12]]}}}],"schema":"https://github.com/citation-style-language/schema/raw/master/csl-citation.json"} </w:instrText>
      </w:r>
      <w:r w:rsidR="00DB3CD8" w:rsidRPr="00F4248A">
        <w:fldChar w:fldCharType="separate"/>
      </w:r>
      <w:r w:rsidR="0038338E" w:rsidRPr="00F4248A">
        <w:rPr>
          <w:rFonts w:eastAsia="Times New Roman"/>
        </w:rPr>
        <w:t xml:space="preserve">(National </w:t>
      </w:r>
      <w:r w:rsidR="008C2F96">
        <w:rPr>
          <w:rFonts w:eastAsia="Times New Roman"/>
        </w:rPr>
        <w:t>I</w:t>
      </w:r>
      <w:r w:rsidR="0038338E" w:rsidRPr="00F4248A">
        <w:rPr>
          <w:rFonts w:eastAsia="Times New Roman"/>
        </w:rPr>
        <w:t xml:space="preserve">nstitute on </w:t>
      </w:r>
      <w:r w:rsidR="008C2F96">
        <w:rPr>
          <w:rFonts w:eastAsia="Times New Roman"/>
        </w:rPr>
        <w:t>D</w:t>
      </w:r>
      <w:r w:rsidR="0038338E" w:rsidRPr="00F4248A">
        <w:rPr>
          <w:rFonts w:eastAsia="Times New Roman"/>
        </w:rPr>
        <w:t xml:space="preserve">rug </w:t>
      </w:r>
      <w:r w:rsidR="008C2F96">
        <w:rPr>
          <w:rFonts w:eastAsia="Times New Roman"/>
        </w:rPr>
        <w:t>A</w:t>
      </w:r>
      <w:r w:rsidR="0038338E" w:rsidRPr="00F4248A">
        <w:rPr>
          <w:rFonts w:eastAsia="Times New Roman"/>
        </w:rPr>
        <w:t>buse 2018)</w:t>
      </w:r>
      <w:r w:rsidR="00DB3CD8" w:rsidRPr="00F4248A">
        <w:fldChar w:fldCharType="end"/>
      </w:r>
      <w:r w:rsidR="00FF0892" w:rsidRPr="00F4248A">
        <w:t xml:space="preserve">, </w:t>
      </w:r>
      <w:r w:rsidR="001A40A2">
        <w:t>the other drugs making up</w:t>
      </w:r>
      <w:r w:rsidR="00FF0892" w:rsidRPr="00F4248A">
        <w:t xml:space="preserve"> around </w:t>
      </w:r>
      <w:r w:rsidR="000F394F" w:rsidRPr="00F4248A">
        <w:t>2.6</w:t>
      </w:r>
      <w:r w:rsidR="00FF0892" w:rsidRPr="00F4248A">
        <w:t xml:space="preserve"> per cent of total mortality</w:t>
      </w:r>
      <w:r w:rsidR="000F394F" w:rsidRPr="00F4248A">
        <w:t xml:space="preserve"> of 2 712 630</w:t>
      </w:r>
      <w:r w:rsidR="006931E4" w:rsidRPr="00F4248A">
        <w:t xml:space="preserve"> in 2015</w:t>
      </w:r>
      <w:r w:rsidR="00DB3CD8" w:rsidRPr="00F4248A">
        <w:t xml:space="preserve"> </w:t>
      </w:r>
      <w:r w:rsidR="006931E4" w:rsidRPr="00F4248A">
        <w:fldChar w:fldCharType="begin"/>
      </w:r>
      <w:r w:rsidR="0038338E" w:rsidRPr="00F4248A">
        <w:instrText xml:space="preserve"> ADDIN ZOTERO_ITEM CSL_CITATION {"citationID":"xh5cxd4J","properties":{"formattedCitation":"(National Center for Health Statistics 2018)","plainCitation":"(National Center for Health Statistics 2018)","noteIndex":0},"citationItems":[{"id":8895,"uris":["http://zotero.org/users/3736454/items/36Q3CU7L"],"uri":["http://zotero.org/users/3736454/items/36Q3CU7L"],"itemData":{"id":8895,"type":"webpage","title":"FastStats","abstract":"FastStats is an official application from the Centers for Disease Control and Prevention’s (CDC) National Center for Health Statistics (NCHS) and puts access to topic-specific statistics at your fingertips.","URL":"https://www.cdc.gov/nchs/fastats/deaths.htm","language":"en-us","author":[{"family":"National Center for Health Statistics","given":""}],"issued":{"date-parts":[["2018",3,5]]},"accessed":{"date-parts":[["2018",8,12]]}}}],"schema":"https://github.com/citation-style-language/schema/raw/master/csl-citation.json"} </w:instrText>
      </w:r>
      <w:r w:rsidR="006931E4" w:rsidRPr="00F4248A">
        <w:fldChar w:fldCharType="separate"/>
      </w:r>
      <w:r w:rsidR="0038338E" w:rsidRPr="00F4248A">
        <w:rPr>
          <w:rFonts w:eastAsia="Times New Roman"/>
        </w:rPr>
        <w:t>(National Center for Health Statistics 2018)</w:t>
      </w:r>
      <w:r w:rsidR="006931E4" w:rsidRPr="00F4248A">
        <w:fldChar w:fldCharType="end"/>
      </w:r>
      <w:r w:rsidR="000F394F" w:rsidRPr="00F4248A">
        <w:t>.</w:t>
      </w:r>
      <w:r w:rsidR="00BD5C9B" w:rsidRPr="00F4248A">
        <w:t xml:space="preserve"> </w:t>
      </w:r>
      <w:r w:rsidR="0036324D" w:rsidRPr="00F4248A">
        <w:t xml:space="preserve">The current </w:t>
      </w:r>
      <w:r w:rsidR="00BD5C9B" w:rsidRPr="00F4248A">
        <w:t xml:space="preserve">opioid crisis in </w:t>
      </w:r>
      <w:r w:rsidR="0036324D" w:rsidRPr="00F4248A">
        <w:t xml:space="preserve">the </w:t>
      </w:r>
      <w:r w:rsidR="00BD5C9B" w:rsidRPr="00F4248A">
        <w:t>U</w:t>
      </w:r>
      <w:r w:rsidR="001A40A2">
        <w:t>.</w:t>
      </w:r>
      <w:r w:rsidR="00BD5C9B" w:rsidRPr="00F4248A">
        <w:t>S</w:t>
      </w:r>
      <w:r w:rsidR="001A40A2">
        <w:t>.</w:t>
      </w:r>
      <w:r w:rsidR="00BD5C9B" w:rsidRPr="00F4248A">
        <w:t xml:space="preserve"> </w:t>
      </w:r>
      <w:r w:rsidR="0036324D" w:rsidRPr="00F4248A">
        <w:t xml:space="preserve">represents an </w:t>
      </w:r>
      <w:r w:rsidR="00BD5C9B" w:rsidRPr="00F4248A">
        <w:t>exponential grow</w:t>
      </w:r>
      <w:r w:rsidR="0036324D" w:rsidRPr="00F4248A">
        <w:t>th</w:t>
      </w:r>
      <w:r w:rsidR="00BD5C9B" w:rsidRPr="00F4248A">
        <w:t xml:space="preserve"> </w:t>
      </w:r>
      <w:r w:rsidR="0036324D" w:rsidRPr="00F4248A">
        <w:t xml:space="preserve">in the </w:t>
      </w:r>
      <w:r w:rsidR="00BD5C9B" w:rsidRPr="00F4248A">
        <w:t xml:space="preserve">number of overdose deaths </w:t>
      </w:r>
      <w:r w:rsidR="0036324D" w:rsidRPr="00F4248A">
        <w:t xml:space="preserve">due to </w:t>
      </w:r>
      <w:r w:rsidR="00BD5C9B" w:rsidRPr="00F4248A">
        <w:t xml:space="preserve">heroin and synthetic opioids, from thousands in </w:t>
      </w:r>
      <w:r w:rsidR="0036324D" w:rsidRPr="00F4248A">
        <w:t xml:space="preserve">the </w:t>
      </w:r>
      <w:r w:rsidR="00BD5C9B" w:rsidRPr="00F4248A">
        <w:t xml:space="preserve">2000s to tens of thousands in </w:t>
      </w:r>
      <w:r w:rsidR="0036324D" w:rsidRPr="00F4248A">
        <w:t xml:space="preserve">the </w:t>
      </w:r>
      <w:r w:rsidR="00BD5C9B" w:rsidRPr="00F4248A">
        <w:t xml:space="preserve">2010s. </w:t>
      </w:r>
      <w:r w:rsidR="0036324D" w:rsidRPr="00F4248A">
        <w:t xml:space="preserve">Its </w:t>
      </w:r>
      <w:r w:rsidR="00BD5C9B" w:rsidRPr="00F4248A">
        <w:t xml:space="preserve">causes are complex, but one </w:t>
      </w:r>
      <w:r w:rsidR="0036324D" w:rsidRPr="00F4248A">
        <w:t xml:space="preserve">cause </w:t>
      </w:r>
      <w:r w:rsidR="00BD5C9B" w:rsidRPr="00F4248A">
        <w:t xml:space="preserve">is connected with technological advances in </w:t>
      </w:r>
      <w:r w:rsidR="0036324D" w:rsidRPr="00F4248A">
        <w:t xml:space="preserve">the </w:t>
      </w:r>
      <w:r w:rsidR="00BD5C9B" w:rsidRPr="00F4248A">
        <w:t>production of more and more effective opioid receptor stimulators</w:t>
      </w:r>
      <w:r w:rsidR="0036324D" w:rsidRPr="00F4248A">
        <w:t xml:space="preserve">. The </w:t>
      </w:r>
      <w:r w:rsidR="00F1710D" w:rsidRPr="00F4248A">
        <w:t>illicit dilution of</w:t>
      </w:r>
      <w:r w:rsidR="00BD5C9B" w:rsidRPr="00F4248A">
        <w:t xml:space="preserve"> heroin </w:t>
      </w:r>
      <w:r w:rsidR="00F1710D" w:rsidRPr="00F4248A">
        <w:t>by</w:t>
      </w:r>
      <w:r w:rsidR="00BD5C9B" w:rsidRPr="00F4248A">
        <w:t xml:space="preserve"> </w:t>
      </w:r>
      <w:r w:rsidR="0036324D" w:rsidRPr="00F4248A">
        <w:t xml:space="preserve">the more-potent </w:t>
      </w:r>
      <w:r w:rsidR="00BD5C9B" w:rsidRPr="00F4248A">
        <w:t xml:space="preserve">fentanyl </w:t>
      </w:r>
      <w:r w:rsidR="0036324D" w:rsidRPr="00F4248A">
        <w:t xml:space="preserve">has </w:t>
      </w:r>
      <w:r w:rsidR="00BD5C9B" w:rsidRPr="00F4248A">
        <w:t>increase</w:t>
      </w:r>
      <w:r w:rsidR="0036324D" w:rsidRPr="00F4248A">
        <w:t>d</w:t>
      </w:r>
      <w:r w:rsidR="00BD5C9B" w:rsidRPr="00F4248A">
        <w:t xml:space="preserve"> </w:t>
      </w:r>
      <w:r w:rsidR="0036324D" w:rsidRPr="00F4248A">
        <w:t xml:space="preserve">the </w:t>
      </w:r>
      <w:r w:rsidR="00BD5C9B" w:rsidRPr="00F4248A">
        <w:t>probability of overdoses.</w:t>
      </w:r>
      <w:r w:rsidR="00BD5C9B" w:rsidRPr="00F4248A">
        <w:rPr>
          <w:sz w:val="20"/>
        </w:rPr>
        <w:t xml:space="preserve"> </w:t>
      </w:r>
    </w:p>
    <w:p w14:paraId="324B97BB" w14:textId="66A8820C" w:rsidR="00432EDA" w:rsidRPr="00F4248A" w:rsidRDefault="00FF0892" w:rsidP="005A7632">
      <w:pPr>
        <w:ind w:firstLine="720"/>
        <w:jc w:val="both"/>
      </w:pPr>
      <w:r w:rsidRPr="00F4248A">
        <w:rPr>
          <w:b/>
        </w:rPr>
        <w:t>HIV</w:t>
      </w:r>
      <w:r w:rsidRPr="00F4248A">
        <w:t xml:space="preserve"> </w:t>
      </w:r>
      <w:r w:rsidR="007038B3" w:rsidRPr="00F4248A">
        <w:t xml:space="preserve">takes advantage of </w:t>
      </w:r>
      <w:r w:rsidRPr="00F4248A">
        <w:t xml:space="preserve">human addiction for </w:t>
      </w:r>
      <w:r w:rsidR="007038B3" w:rsidRPr="00F4248A">
        <w:t>transmission</w:t>
      </w:r>
      <w:r w:rsidRPr="00F4248A">
        <w:t xml:space="preserve">: addiction </w:t>
      </w:r>
      <w:r w:rsidR="00115745" w:rsidRPr="00F4248A">
        <w:t xml:space="preserve">to </w:t>
      </w:r>
      <w:r w:rsidRPr="00F4248A">
        <w:t xml:space="preserve">heroin </w:t>
      </w:r>
      <w:r w:rsidR="009F465E" w:rsidRPr="00F4248A">
        <w:t>(via injections)</w:t>
      </w:r>
      <w:r w:rsidR="00796637" w:rsidRPr="00796637">
        <w:t xml:space="preserve"> </w:t>
      </w:r>
      <w:r w:rsidR="00796637">
        <w:t xml:space="preserve">and some would argue </w:t>
      </w:r>
      <w:r w:rsidR="00796637" w:rsidRPr="00F4248A">
        <w:t>to sex</w:t>
      </w:r>
      <w:r w:rsidR="0088447C" w:rsidRPr="00F4248A">
        <w:t>.</w:t>
      </w:r>
      <w:r w:rsidR="009F465E" w:rsidRPr="00F4248A">
        <w:t xml:space="preserve"> In </w:t>
      </w:r>
      <w:r w:rsidR="000F1411" w:rsidRPr="00F4248A">
        <w:t>South Africa</w:t>
      </w:r>
      <w:r w:rsidR="009F465E" w:rsidRPr="00F4248A">
        <w:t xml:space="preserve"> </w:t>
      </w:r>
      <w:r w:rsidR="007038B3" w:rsidRPr="00F4248A">
        <w:t xml:space="preserve">the </w:t>
      </w:r>
      <w:r w:rsidR="009F465E" w:rsidRPr="00F4248A">
        <w:t xml:space="preserve">HIV epidemic </w:t>
      </w:r>
      <w:r w:rsidR="000F1411" w:rsidRPr="00F4248A">
        <w:t xml:space="preserve">reduced life </w:t>
      </w:r>
      <w:r w:rsidR="000F1411" w:rsidRPr="00F4248A">
        <w:lastRenderedPageBreak/>
        <w:t>expectancy at peak for 10 years, but the situation recently improve</w:t>
      </w:r>
      <w:r w:rsidR="00796637">
        <w:t>d</w:t>
      </w:r>
      <w:r w:rsidR="000F1411" w:rsidRPr="00F4248A">
        <w:t xml:space="preserve"> with anti-retrovirus therapy</w:t>
      </w:r>
      <w:r w:rsidR="00665EC5" w:rsidRPr="00F4248A">
        <w:t xml:space="preserve"> </w:t>
      </w:r>
      <w:r w:rsidR="00665EC5" w:rsidRPr="00F4248A">
        <w:fldChar w:fldCharType="begin"/>
      </w:r>
      <w:r w:rsidR="0038338E" w:rsidRPr="00F4248A">
        <w:instrText xml:space="preserve"> ADDIN ZOTERO_ITEM CSL_CITATION {"citationID":"TxxSS4Uc","properties":{"formattedCitation":"(Suthar and B\\uc0\\u228{}rnighausen 2017)","plainCitation":"(Suthar and Bärnighausen 2017)","noteIndex":0},"citationItems":[{"id":8897,"uris":["http://zotero.org/users/3736454/items/SCLDKWK9"],"uri":["http://zotero.org/users/3736454/items/SCLDKWK9"],"itemData":{"id":8897,"type":"article-journal","title":"Antiretroviral therapy and population mortality: Leveraging routine national data to advance policy","container-title":"PLoS Medicine","volume":"14","issue":"12","source":"PubMed Central","abstract":"In a Perspective, Amitabh Suthar and Till Bärnighausen discuss progress made so far in reducing HIV-related mortality in South Africa and keys towards further population mortality reductions going forward.","URL":"https://www.ncbi.nlm.nih.gov/pmc/articles/PMC5726612/","DOI":"10.1371/journal.pmed.1002469","ISSN":"1549-1277","note":"PMID: 29232374\nPMCID: PMC5726612","shortTitle":"Antiretroviral therapy and population mortality","journalAbbreviation":"PLoS Med","author":[{"family":"Suthar","given":"Amitabh B."},{"family":"Bärnighausen","given":"Till"}],"issued":{"date-parts":[["2017",12,12]]},"accessed":{"date-parts":[["2018",8,13]]}}}],"schema":"https://github.com/citation-style-language/schema/raw/master/csl-citation.json"} </w:instrText>
      </w:r>
      <w:r w:rsidR="00665EC5" w:rsidRPr="00F4248A">
        <w:fldChar w:fldCharType="separate"/>
      </w:r>
      <w:r w:rsidR="0038338E" w:rsidRPr="00F4248A">
        <w:rPr>
          <w:rFonts w:eastAsia="Times New Roman"/>
        </w:rPr>
        <w:t>(Suthar and Bärnighausen 2017)</w:t>
      </w:r>
      <w:r w:rsidR="00665EC5" w:rsidRPr="00F4248A">
        <w:fldChar w:fldCharType="end"/>
      </w:r>
      <w:r w:rsidR="000F1411" w:rsidRPr="00F4248A">
        <w:t>.</w:t>
      </w:r>
    </w:p>
    <w:p w14:paraId="37A85D9E" w14:textId="7A8EAAEA" w:rsidR="00F56C97" w:rsidRPr="00F4248A" w:rsidRDefault="00432EDA" w:rsidP="005A7632">
      <w:pPr>
        <w:ind w:firstLine="720"/>
        <w:jc w:val="both"/>
      </w:pPr>
      <w:r w:rsidRPr="00F4248A">
        <w:rPr>
          <w:b/>
        </w:rPr>
        <w:t>Gam</w:t>
      </w:r>
      <w:r w:rsidR="007038B3" w:rsidRPr="00F4248A">
        <w:rPr>
          <w:b/>
        </w:rPr>
        <w:t>ing</w:t>
      </w:r>
      <w:r w:rsidRPr="00F4248A">
        <w:rPr>
          <w:b/>
        </w:rPr>
        <w:t xml:space="preserve"> addiction</w:t>
      </w:r>
      <w:r w:rsidR="00796637">
        <w:rPr>
          <w:b/>
        </w:rPr>
        <w:t>:</w:t>
      </w:r>
      <w:r w:rsidR="0088447C" w:rsidRPr="00F4248A">
        <w:t xml:space="preserve"> </w:t>
      </w:r>
      <w:r w:rsidR="007038B3" w:rsidRPr="00F4248A">
        <w:t xml:space="preserve">some </w:t>
      </w:r>
      <w:r w:rsidR="00445844" w:rsidRPr="00F4248A">
        <w:t xml:space="preserve">people </w:t>
      </w:r>
      <w:r w:rsidR="007038B3" w:rsidRPr="00F4248A">
        <w:t xml:space="preserve">have </w:t>
      </w:r>
      <w:r w:rsidR="00445844" w:rsidRPr="00F4248A">
        <w:t>play</w:t>
      </w:r>
      <w:r w:rsidR="007038B3" w:rsidRPr="00F4248A">
        <w:t>ed</w:t>
      </w:r>
      <w:r w:rsidR="00445844" w:rsidRPr="00F4248A">
        <w:t xml:space="preserve"> computer games </w:t>
      </w:r>
      <w:r w:rsidR="007038B3" w:rsidRPr="00F4248A">
        <w:t xml:space="preserve">for days while ignoring their bodily needs </w:t>
      </w:r>
      <w:r w:rsidR="00445844" w:rsidRPr="00F4248A">
        <w:t>and die</w:t>
      </w:r>
      <w:r w:rsidR="00796637">
        <w:t>d</w:t>
      </w:r>
      <w:r w:rsidR="00E66862" w:rsidRPr="00F4248A">
        <w:t xml:space="preserve"> </w:t>
      </w:r>
      <w:r w:rsidR="00E66862" w:rsidRPr="00F4248A">
        <w:fldChar w:fldCharType="begin"/>
      </w:r>
      <w:r w:rsidR="0038338E" w:rsidRPr="00F4248A">
        <w:instrText xml:space="preserve"> ADDIN ZOTERO_ITEM CSL_CITATION {"citationID":"3RTuvb9H","properties":{"formattedCitation":"(Reuters 2007)","plainCitation":"(Reuters 2007)","noteIndex":0},"citationItems":[{"id":8900,"uris":["http://zotero.org/users/3736454/items/KLW4HQ3D"],"uri":["http://zotero.org/users/3736454/items/KLW4HQ3D"],"itemData":{"id":8900,"type":"article-newspaper","title":"Man in China dies after three-day Internet session","container-title":"Reuters","source":"www.reuters.com","abstract":"A Chinese man dropped dead after playing Internet games for three consecutive days, state media said on Monday as China seeks to wean Internet addicts offline.","URL":"https://www.reuters.com/article/us-china-internet-death/china-man-dies-after-three-day-internet-session-idUST16999720070917","language":"en","author":[{"family":"Reuters","given":""}],"issued":{"date-parts":[["2007",9,17]]},"accessed":{"date-parts":[["2018",8,13]]}}}],"schema":"https://github.com/citation-style-language/schema/raw/master/csl-citation.json"} </w:instrText>
      </w:r>
      <w:r w:rsidR="00E66862" w:rsidRPr="00F4248A">
        <w:fldChar w:fldCharType="separate"/>
      </w:r>
      <w:r w:rsidR="0038338E" w:rsidRPr="00F4248A">
        <w:rPr>
          <w:rFonts w:eastAsia="Times New Roman"/>
        </w:rPr>
        <w:t>(Reuters 2007)</w:t>
      </w:r>
      <w:r w:rsidR="00E66862" w:rsidRPr="00F4248A">
        <w:fldChar w:fldCharType="end"/>
      </w:r>
      <w:r w:rsidR="00445844" w:rsidRPr="00F4248A">
        <w:t>. Other</w:t>
      </w:r>
      <w:r w:rsidR="007038B3" w:rsidRPr="00F4248A">
        <w:t>s</w:t>
      </w:r>
      <w:r w:rsidR="00445844" w:rsidRPr="00F4248A">
        <w:t xml:space="preserve"> </w:t>
      </w:r>
      <w:r w:rsidR="007038B3" w:rsidRPr="00F4248A">
        <w:t xml:space="preserve">become </w:t>
      </w:r>
      <w:r w:rsidR="00445844" w:rsidRPr="00F4248A">
        <w:t>addicted to gambling.</w:t>
      </w:r>
      <w:r w:rsidR="00950A96" w:rsidRPr="00F4248A">
        <w:t xml:space="preserve"> </w:t>
      </w:r>
      <w:r w:rsidR="00796637">
        <w:t>Current gaming</w:t>
      </w:r>
      <w:r w:rsidR="00950A96" w:rsidRPr="00F4248A">
        <w:t xml:space="preserve"> can</w:t>
      </w:r>
      <w:r w:rsidR="00796637">
        <w:t>no</w:t>
      </w:r>
      <w:r w:rsidR="00950A96" w:rsidRPr="00F4248A">
        <w:t>t be catastrophic as millions of people play but only a few have negative consequences</w:t>
      </w:r>
      <w:r w:rsidR="00E05FD1" w:rsidRPr="00F4248A">
        <w:t xml:space="preserve"> like </w:t>
      </w:r>
      <w:r w:rsidR="00E66862" w:rsidRPr="00F4248A">
        <w:t>worsening</w:t>
      </w:r>
      <w:r w:rsidR="00E05FD1" w:rsidRPr="00F4248A">
        <w:t xml:space="preserve"> </w:t>
      </w:r>
      <w:r w:rsidR="00E66862" w:rsidRPr="00F4248A">
        <w:t>health and obesity</w:t>
      </w:r>
      <w:r w:rsidR="00E05FD1" w:rsidRPr="00F4248A">
        <w:t xml:space="preserve"> because of sedimentary life-style and de-</w:t>
      </w:r>
      <w:r w:rsidR="00E66862" w:rsidRPr="00F4248A">
        <w:t>socialization</w:t>
      </w:r>
      <w:r w:rsidR="00950A96" w:rsidRPr="00F4248A">
        <w:t>.</w:t>
      </w:r>
      <w:r w:rsidR="00445844" w:rsidRPr="00F4248A">
        <w:t xml:space="preserve"> The important point here is that </w:t>
      </w:r>
      <w:r w:rsidR="00796637">
        <w:t xml:space="preserve">a </w:t>
      </w:r>
      <w:r w:rsidR="00445844" w:rsidRPr="00F4248A">
        <w:t xml:space="preserve">carefully designed reward may not need </w:t>
      </w:r>
      <w:r w:rsidR="00796637">
        <w:t xml:space="preserve">a </w:t>
      </w:r>
      <w:r w:rsidR="00445844" w:rsidRPr="00F4248A">
        <w:t xml:space="preserve">physical brain intervention to create intense pleasure, </w:t>
      </w:r>
      <w:r w:rsidR="00796637">
        <w:t>perhaps if</w:t>
      </w:r>
      <w:r w:rsidR="00445844" w:rsidRPr="00F4248A">
        <w:t xml:space="preserve"> it creates some mental program, typically around </w:t>
      </w:r>
      <w:r w:rsidR="00796637">
        <w:t xml:space="preserve">a </w:t>
      </w:r>
      <w:r w:rsidR="00445844" w:rsidRPr="00F4248A">
        <w:t xml:space="preserve">numerical score. </w:t>
      </w:r>
    </w:p>
    <w:p w14:paraId="4A768254" w14:textId="03375D8A" w:rsidR="00A8484F" w:rsidRPr="00F4248A" w:rsidRDefault="00445844" w:rsidP="005A7632">
      <w:pPr>
        <w:ind w:firstLine="720"/>
        <w:jc w:val="both"/>
      </w:pPr>
      <w:r w:rsidRPr="00F4248A">
        <w:rPr>
          <w:b/>
        </w:rPr>
        <w:t>Social network addiction</w:t>
      </w:r>
      <w:r w:rsidRPr="00F4248A">
        <w:t xml:space="preserve"> is based around scoring </w:t>
      </w:r>
      <w:r w:rsidR="0086641B" w:rsidRPr="00F4248A">
        <w:t>feedback in the form of “</w:t>
      </w:r>
      <w:r w:rsidRPr="00F4248A">
        <w:t>likes</w:t>
      </w:r>
      <w:r w:rsidR="0086641B" w:rsidRPr="00F4248A">
        <w:t>”</w:t>
      </w:r>
      <w:r w:rsidR="00E66862" w:rsidRPr="00F4248A">
        <w:t xml:space="preserve"> </w:t>
      </w:r>
      <w:r w:rsidR="00E66862" w:rsidRPr="00F4248A">
        <w:fldChar w:fldCharType="begin"/>
      </w:r>
      <w:r w:rsidR="0038338E" w:rsidRPr="00F4248A">
        <w:instrText xml:space="preserve"> ADDIN ZOTERO_ITEM CSL_CITATION {"citationID":"vHO3gnKx","properties":{"formattedCitation":"(Andreassen 2015)","plainCitation":"(Andreassen 2015)","noteIndex":0},"citationItems":[{"id":8902,"uris":["http://zotero.org/users/3736454/items/U55QNCGI"],"uri":["http://zotero.org/users/3736454/items/U55QNCGI"],"itemData":{"id":8902,"type":"article-journal","title":"Online social network site addiction: A comprehensive review","container-title":"Current Addiction Reports","page":"175–184","volume":"2","issue":"2","source":"Google Scholar","shortTitle":"Online social network site addiction","author":[{"family":"Andreassen","given":"Cecilie Schou"}],"issued":{"date-parts":[["2015"]]}}}],"schema":"https://github.com/citation-style-language/schema/raw/master/csl-citation.json"} </w:instrText>
      </w:r>
      <w:r w:rsidR="00E66862" w:rsidRPr="00F4248A">
        <w:fldChar w:fldCharType="separate"/>
      </w:r>
      <w:r w:rsidR="0038338E" w:rsidRPr="00F4248A">
        <w:rPr>
          <w:rFonts w:eastAsia="Times New Roman"/>
        </w:rPr>
        <w:t>(Andreassen 2015)</w:t>
      </w:r>
      <w:r w:rsidR="00E66862" w:rsidRPr="00F4248A">
        <w:fldChar w:fldCharType="end"/>
      </w:r>
      <w:r w:rsidR="00F56C97" w:rsidRPr="00F4248A">
        <w:t xml:space="preserve">. </w:t>
      </w:r>
      <w:r w:rsidR="00796637">
        <w:t>Some p</w:t>
      </w:r>
      <w:r w:rsidR="00F56C97" w:rsidRPr="00F4248A">
        <w:t xml:space="preserve">eople </w:t>
      </w:r>
      <w:r w:rsidR="00796637">
        <w:t xml:space="preserve">have </w:t>
      </w:r>
      <w:r w:rsidR="00F56C97" w:rsidRPr="00F4248A">
        <w:t>undertake</w:t>
      </w:r>
      <w:r w:rsidR="00796637">
        <w:t>n</w:t>
      </w:r>
      <w:r w:rsidR="00F56C97" w:rsidRPr="00F4248A">
        <w:t xml:space="preserve"> dangerous activity to get great shots for Instagram and </w:t>
      </w:r>
      <w:r w:rsidR="00AC2625" w:rsidRPr="00F4248A">
        <w:t xml:space="preserve">are </w:t>
      </w:r>
      <w:r w:rsidR="00F56C97" w:rsidRPr="00F4248A">
        <w:t>killed</w:t>
      </w:r>
      <w:r w:rsidR="00AC2625" w:rsidRPr="00F4248A">
        <w:t>, e.g. by</w:t>
      </w:r>
      <w:r w:rsidR="00F56C97" w:rsidRPr="00F4248A">
        <w:t xml:space="preserve"> fa</w:t>
      </w:r>
      <w:r w:rsidR="00AC2625" w:rsidRPr="00F4248A">
        <w:t>l</w:t>
      </w:r>
      <w:r w:rsidR="00F56C97" w:rsidRPr="00F4248A">
        <w:t>ling from height</w:t>
      </w:r>
      <w:r w:rsidR="00AC2625" w:rsidRPr="00F4248A">
        <w:t>s or being mauled or trampled by animals</w:t>
      </w:r>
      <w:r w:rsidR="00F82A6C" w:rsidRPr="00F4248A">
        <w:t xml:space="preserve"> </w:t>
      </w:r>
      <w:r w:rsidR="00F82A6C" w:rsidRPr="00F4248A">
        <w:fldChar w:fldCharType="begin"/>
      </w:r>
      <w:r w:rsidR="0038338E" w:rsidRPr="00F4248A">
        <w:instrText xml:space="preserve"> ADDIN ZOTERO_ITEM CSL_CITATION {"citationID":"jcHmCzXD","properties":{"formattedCitation":"(Polianskaia 2018)","plainCitation":"(Polianskaia 2018)","noteIndex":0},"citationItems":[{"id":8905,"uris":["http://zotero.org/users/3736454/items/FJP832D8"],"uri":["http://zotero.org/users/3736454/items/FJP832D8"],"itemData":{"id":8905,"type":"article-magazine","title":"Jackson Coe found dead at bottom of building in New York","container-title":"The Independent","abstract":"Injuries consistent with fall, according to authorities","URL":"https://www.independent.co.uk/news/world/americas/jackson-coe-dead-instagram-daredevil-climbing-buildings-skyscrapers-death-a8435951.html","language":"en","author":[{"family":"Polianskaia","given":"Alina"}],"issued":{"date-parts":[["2018",7,7]]},"accessed":{"date-parts":[["2018",8,13]]}}}],"schema":"https://github.com/citation-style-language/schema/raw/master/csl-citation.json"} </w:instrText>
      </w:r>
      <w:r w:rsidR="00F82A6C" w:rsidRPr="00F4248A">
        <w:fldChar w:fldCharType="separate"/>
      </w:r>
      <w:r w:rsidR="0038338E" w:rsidRPr="00F4248A">
        <w:rPr>
          <w:rFonts w:eastAsia="Times New Roman"/>
        </w:rPr>
        <w:t>(Polianskaia 2018)</w:t>
      </w:r>
      <w:r w:rsidR="00F82A6C" w:rsidRPr="00F4248A">
        <w:fldChar w:fldCharType="end"/>
      </w:r>
      <w:r w:rsidR="00F56C97" w:rsidRPr="00F4248A">
        <w:t>. Other people who get</w:t>
      </w:r>
      <w:r w:rsidR="0086641B" w:rsidRPr="00F4248A">
        <w:t xml:space="preserve"> a</w:t>
      </w:r>
      <w:r w:rsidR="00F56C97" w:rsidRPr="00F4248A">
        <w:t xml:space="preserve"> small </w:t>
      </w:r>
      <w:r w:rsidR="004B7767" w:rsidRPr="00F4248A">
        <w:t>number</w:t>
      </w:r>
      <w:r w:rsidR="00F56C97" w:rsidRPr="00F4248A">
        <w:t xml:space="preserve"> of likes become depressed and need </w:t>
      </w:r>
      <w:r w:rsidR="0086641B" w:rsidRPr="00F4248A">
        <w:t xml:space="preserve">to </w:t>
      </w:r>
      <w:r w:rsidR="00F56C97" w:rsidRPr="00F4248A">
        <w:t xml:space="preserve">compensate by other </w:t>
      </w:r>
      <w:r w:rsidR="004B7767" w:rsidRPr="00F4248A">
        <w:t>pleasure-seeking</w:t>
      </w:r>
      <w:r w:rsidR="00F56C97" w:rsidRPr="00F4248A">
        <w:t xml:space="preserve"> activity or risk suicide</w:t>
      </w:r>
      <w:r w:rsidR="00F82A6C" w:rsidRPr="00F4248A">
        <w:t xml:space="preserve"> </w:t>
      </w:r>
      <w:r w:rsidR="00A23981" w:rsidRPr="00F4248A">
        <w:fldChar w:fldCharType="begin"/>
      </w:r>
      <w:r w:rsidR="0038338E" w:rsidRPr="00F4248A">
        <w:instrText xml:space="preserve"> ADDIN ZOTERO_ITEM CSL_CITATION {"citationID":"ULTlBOWo","properties":{"formattedCitation":"(Oberst et al. 2017)","plainCitation":"(Oberst et al. 2017)","noteIndex":0},"citationItems":[{"id":8907,"uris":["http://zotero.org/users/3736454/items/49H6N49P"],"uri":["http://zotero.org/users/3736454/items/49H6N49P"],"itemData":{"id":8907,"type":"article-journal","title":"Negative consequences from heavy social networking in adolescents: The mediating role of fear of missing out","container-title":"Journal of adolescence","page":"51–60","volume":"55","source":"Google Scholar","shortTitle":"Negative consequences from heavy social networking in adolescents","author":[{"family":"Oberst","given":"Ursula"},{"family":"Wegmann","given":"Elisa"},{"family":"Stodt","given":"Benjamin"},{"family":"Brand","given":"Matthias"},{"family":"Chamarro","given":"Andrés"}],"issued":{"date-parts":[["2017"]]}}}],"schema":"https://github.com/citation-style-language/schema/raw/master/csl-citation.json"} </w:instrText>
      </w:r>
      <w:r w:rsidR="00A23981" w:rsidRPr="00F4248A">
        <w:fldChar w:fldCharType="separate"/>
      </w:r>
      <w:r w:rsidR="0038338E" w:rsidRPr="00F4248A">
        <w:rPr>
          <w:rFonts w:eastAsia="Times New Roman"/>
        </w:rPr>
        <w:t>(Oberst et al. 2017)</w:t>
      </w:r>
      <w:r w:rsidR="00A23981" w:rsidRPr="00F4248A">
        <w:fldChar w:fldCharType="end"/>
      </w:r>
      <w:r w:rsidR="00F56C97" w:rsidRPr="00F4248A">
        <w:t xml:space="preserve">. </w:t>
      </w:r>
    </w:p>
    <w:p w14:paraId="6FEB663B" w14:textId="6B9E74A4" w:rsidR="006D1624" w:rsidRPr="00F4248A" w:rsidRDefault="00950A96" w:rsidP="005A7632">
      <w:pPr>
        <w:ind w:firstLine="720"/>
        <w:jc w:val="both"/>
      </w:pPr>
      <w:r w:rsidRPr="00F4248A">
        <w:rPr>
          <w:b/>
        </w:rPr>
        <w:t>Extreme sport and dangerous activity</w:t>
      </w:r>
      <w:r w:rsidRPr="00F4248A">
        <w:t xml:space="preserve">. Some people stimulate their </w:t>
      </w:r>
      <w:r w:rsidR="005E28D2" w:rsidRPr="00F4248A">
        <w:t>pleasure</w:t>
      </w:r>
      <w:r w:rsidRPr="00F4248A">
        <w:t xml:space="preserve"> centers by deliberately taking risk</w:t>
      </w:r>
      <w:r w:rsidR="00D863E6" w:rsidRPr="00F4248A">
        <w:t>s</w:t>
      </w:r>
      <w:r w:rsidRPr="00F4248A">
        <w:t xml:space="preserve">. </w:t>
      </w:r>
      <w:r w:rsidR="005E28D2" w:rsidRPr="00F4248A">
        <w:t>Examples include risk</w:t>
      </w:r>
      <w:r w:rsidR="0086641B" w:rsidRPr="00F4248A">
        <w:t>y</w:t>
      </w:r>
      <w:r w:rsidR="005E28D2" w:rsidRPr="00F4248A">
        <w:t xml:space="preserve"> driving,</w:t>
      </w:r>
      <w:r w:rsidR="008E3BEF" w:rsidRPr="00F4248A">
        <w:t xml:space="preserve"> </w:t>
      </w:r>
      <w:r w:rsidR="005E28D2" w:rsidRPr="00F4248A">
        <w:t>extreme sport</w:t>
      </w:r>
      <w:r w:rsidR="0086641B" w:rsidRPr="00F4248A">
        <w:t>s</w:t>
      </w:r>
      <w:r w:rsidR="005E28D2" w:rsidRPr="00F4248A">
        <w:t>, participation in criminal activity, and even</w:t>
      </w:r>
      <w:r w:rsidR="002D7430" w:rsidRPr="00F4248A">
        <w:t xml:space="preserve"> </w:t>
      </w:r>
      <w:r w:rsidR="005E28D2" w:rsidRPr="00F4248A">
        <w:t>roller</w:t>
      </w:r>
      <w:r w:rsidR="00107F76" w:rsidRPr="00F4248A">
        <w:t xml:space="preserve"> </w:t>
      </w:r>
      <w:r w:rsidR="005E28D2" w:rsidRPr="00F4248A">
        <w:t>coaster</w:t>
      </w:r>
      <w:r w:rsidR="00107F76" w:rsidRPr="00F4248A">
        <w:t>s</w:t>
      </w:r>
      <w:r w:rsidR="00CD59B1" w:rsidRPr="00F4248A">
        <w:t>.</w:t>
      </w:r>
      <w:r w:rsidR="002D7430" w:rsidRPr="00F4248A">
        <w:t xml:space="preserve"> </w:t>
      </w:r>
      <w:r w:rsidR="00107F76" w:rsidRPr="00F4248A">
        <w:t>Unsafe</w:t>
      </w:r>
      <w:r w:rsidR="005E28D2" w:rsidRPr="00F4248A">
        <w:t xml:space="preserve"> driving is probably</w:t>
      </w:r>
      <w:r w:rsidR="002D7430" w:rsidRPr="00F4248A">
        <w:t xml:space="preserve"> the</w:t>
      </w:r>
      <w:r w:rsidR="005E28D2" w:rsidRPr="00F4248A">
        <w:t xml:space="preserve"> </w:t>
      </w:r>
      <w:r w:rsidR="002D7430" w:rsidRPr="00F4248A">
        <w:t>deadliest</w:t>
      </w:r>
      <w:r w:rsidR="005E28D2" w:rsidRPr="00F4248A">
        <w:t xml:space="preserve"> of</w:t>
      </w:r>
      <w:r w:rsidR="002D7430" w:rsidRPr="00F4248A">
        <w:t xml:space="preserve"> the</w:t>
      </w:r>
      <w:r w:rsidR="005E28D2" w:rsidRPr="00F4248A">
        <w:t xml:space="preserve"> “adrenalin</w:t>
      </w:r>
      <w:r w:rsidR="00107F76" w:rsidRPr="00F4248A">
        <w:t>e</w:t>
      </w:r>
      <w:r w:rsidR="005E28D2" w:rsidRPr="00F4248A">
        <w:t>” addictions.</w:t>
      </w:r>
      <w:r w:rsidR="00CD59B1" w:rsidRPr="00F4248A">
        <w:t xml:space="preserve"> </w:t>
      </w:r>
    </w:p>
    <w:p w14:paraId="65506530" w14:textId="185D23FB" w:rsidR="00E751E8" w:rsidRPr="00F4248A" w:rsidRDefault="00197BC9" w:rsidP="005A7632">
      <w:pPr>
        <w:ind w:firstLine="720"/>
        <w:jc w:val="both"/>
      </w:pPr>
      <w:r w:rsidRPr="00F4248A">
        <w:rPr>
          <w:b/>
        </w:rPr>
        <w:t>Hacking social reward as crime</w:t>
      </w:r>
      <w:r w:rsidRPr="00F4248A">
        <w:t xml:space="preserve">. </w:t>
      </w:r>
      <w:r w:rsidR="004B7767" w:rsidRPr="00F4248A">
        <w:t>Most criminal</w:t>
      </w:r>
      <w:r w:rsidR="0086641B" w:rsidRPr="00F4248A">
        <w:t xml:space="preserve"> activities</w:t>
      </w:r>
      <w:r w:rsidR="004B7767" w:rsidRPr="00F4248A">
        <w:t xml:space="preserve"> are attempts to hijack the socially accepted reward function: stealing is about money</w:t>
      </w:r>
      <w:r w:rsidR="0086641B" w:rsidRPr="00F4248A">
        <w:t xml:space="preserve">, </w:t>
      </w:r>
      <w:r w:rsidR="004B7767" w:rsidRPr="00F4248A">
        <w:t xml:space="preserve">which </w:t>
      </w:r>
      <w:r w:rsidR="0086641B" w:rsidRPr="00F4248A">
        <w:t xml:space="preserve">is a </w:t>
      </w:r>
      <w:r w:rsidR="004B7767" w:rsidRPr="00F4248A">
        <w:t xml:space="preserve">reward in </w:t>
      </w:r>
      <w:r w:rsidR="0086641B" w:rsidRPr="00F4248A">
        <w:t xml:space="preserve">a </w:t>
      </w:r>
      <w:r w:rsidR="004B7767" w:rsidRPr="00F4248A">
        <w:t>correct</w:t>
      </w:r>
      <w:r w:rsidR="0086641B" w:rsidRPr="00F4248A">
        <w:t>ly</w:t>
      </w:r>
      <w:r w:rsidR="004B7767" w:rsidRPr="00F4248A">
        <w:t xml:space="preserve"> functioning economy, rape is about hijacking consen</w:t>
      </w:r>
      <w:r w:rsidR="0086641B" w:rsidRPr="00F4248A">
        <w:t>sual</w:t>
      </w:r>
      <w:r w:rsidR="004B7767" w:rsidRPr="00F4248A">
        <w:t xml:space="preserve"> sex, and </w:t>
      </w:r>
      <w:r w:rsidR="0086641B" w:rsidRPr="00F4248A">
        <w:t>drug-</w:t>
      </w:r>
      <w:r w:rsidR="004B7767" w:rsidRPr="00F4248A">
        <w:t>related crimes are obviously connected</w:t>
      </w:r>
      <w:r w:rsidRPr="00F4248A">
        <w:t xml:space="preserve"> to </w:t>
      </w:r>
      <w:r w:rsidR="0086641B" w:rsidRPr="00F4248A">
        <w:t xml:space="preserve">either money or hijacking of the </w:t>
      </w:r>
      <w:r w:rsidR="004B7767" w:rsidRPr="00F4248A">
        <w:t>reward function</w:t>
      </w:r>
      <w:r w:rsidRPr="00F4248A">
        <w:t>.</w:t>
      </w:r>
    </w:p>
    <w:p w14:paraId="4B36B989" w14:textId="636E1978" w:rsidR="00581AEE" w:rsidRPr="00F4248A" w:rsidRDefault="00581AEE" w:rsidP="005A7632">
      <w:pPr>
        <w:ind w:firstLine="720"/>
        <w:jc w:val="both"/>
      </w:pPr>
      <w:r w:rsidRPr="00F4248A">
        <w:t>Some addiction</w:t>
      </w:r>
      <w:r w:rsidR="006F4F65" w:rsidRPr="00F4248A">
        <w:t>s</w:t>
      </w:r>
      <w:r w:rsidRPr="00F4248A">
        <w:t xml:space="preserve"> may be beneficial</w:t>
      </w:r>
      <w:r w:rsidR="00197BC9" w:rsidRPr="00F4248A">
        <w:t xml:space="preserve"> </w:t>
      </w:r>
      <w:r w:rsidR="00197BC9" w:rsidRPr="00F4248A">
        <w:fldChar w:fldCharType="begin"/>
      </w:r>
      <w:r w:rsidR="0040083C" w:rsidRPr="00F4248A">
        <w:instrText xml:space="preserve"> ADDIN ZOTERO_ITEM CSL_CITATION {"citationID":"a2Ve2p7y","properties":{"formattedCitation":"(Miller 2018)","plainCitation":"(Miller 2018)","noteIndex":0},"citationItems":[{"id":8704,"uris":["http://zotero.org/users/3736454/items/Q8JFV2UY"],"uri":["http://zotero.org/users/3736454/items/Q8JFV2UY"],"itemData":{"id":8704,"type":"article-journal","title":"A Rationally Addicted Artificial Superintelligence","source":"Google Scholar","author":[{"family":"Miller","given":"James D."}],"issued":{"date-parts":[["2018"]]}}}],"schema":"https://github.com/citation-style-language/schema/raw/master/csl-citation.json"} </w:instrText>
      </w:r>
      <w:r w:rsidR="00197BC9" w:rsidRPr="00F4248A">
        <w:fldChar w:fldCharType="separate"/>
      </w:r>
      <w:r w:rsidR="0040083C" w:rsidRPr="00F4248A">
        <w:rPr>
          <w:noProof/>
        </w:rPr>
        <w:t>(Miller 2018)</w:t>
      </w:r>
      <w:r w:rsidR="00197BC9" w:rsidRPr="00F4248A">
        <w:fldChar w:fldCharType="end"/>
      </w:r>
      <w:r w:rsidRPr="00F4248A">
        <w:t xml:space="preserve">, like </w:t>
      </w:r>
      <w:r w:rsidR="006F4F65" w:rsidRPr="00F4248A">
        <w:t xml:space="preserve">those </w:t>
      </w:r>
      <w:r w:rsidRPr="00F4248A">
        <w:t>to sport</w:t>
      </w:r>
      <w:r w:rsidR="005F37C0" w:rsidRPr="00F4248A">
        <w:t xml:space="preserve">, </w:t>
      </w:r>
      <w:r w:rsidR="006F4F65" w:rsidRPr="00F4248A">
        <w:t xml:space="preserve">career, </w:t>
      </w:r>
      <w:r w:rsidR="005F37C0" w:rsidRPr="00F4248A">
        <w:t xml:space="preserve">or </w:t>
      </w:r>
      <w:r w:rsidR="006F4F65" w:rsidRPr="00F4248A">
        <w:t xml:space="preserve">making </w:t>
      </w:r>
      <w:r w:rsidR="005F37C0" w:rsidRPr="00F4248A">
        <w:t>money</w:t>
      </w:r>
      <w:r w:rsidR="00796637">
        <w:t>. However,</w:t>
      </w:r>
      <w:r w:rsidR="005F37C0" w:rsidRPr="00F4248A">
        <w:t xml:space="preserve"> any addiction tends to push </w:t>
      </w:r>
      <w:r w:rsidR="006F4F65" w:rsidRPr="00F4248A">
        <w:t xml:space="preserve">the addict to a </w:t>
      </w:r>
      <w:r w:rsidR="005F37C0" w:rsidRPr="00F4248A">
        <w:t>limi</w:t>
      </w:r>
      <w:r w:rsidR="0005507C" w:rsidRPr="00F4248A">
        <w:t>t</w:t>
      </w:r>
      <w:r w:rsidR="006F4F65" w:rsidRPr="00F4248A">
        <w:t xml:space="preserve"> at which </w:t>
      </w:r>
      <w:r w:rsidR="0005507C" w:rsidRPr="00F4248A">
        <w:t>it becomes detrimental becau</w:t>
      </w:r>
      <w:r w:rsidR="002101FC">
        <w:t xml:space="preserve">se of the growing tolerance or </w:t>
      </w:r>
      <w:r w:rsidR="003A256C" w:rsidRPr="003A256C">
        <w:t>slippery</w:t>
      </w:r>
      <w:r w:rsidR="0005507C" w:rsidRPr="00F4248A">
        <w:t xml:space="preserve"> slope to </w:t>
      </w:r>
      <w:r w:rsidR="006F4F65" w:rsidRPr="00F4248A">
        <w:t xml:space="preserve">reach </w:t>
      </w:r>
      <w:r w:rsidR="0005507C" w:rsidRPr="00F4248A">
        <w:t>higher pleasures.</w:t>
      </w:r>
    </w:p>
    <w:p w14:paraId="4BC2D7E3" w14:textId="69565F08" w:rsidR="00F43376" w:rsidRPr="00F4248A" w:rsidRDefault="00EF55E7" w:rsidP="005A7632">
      <w:pPr>
        <w:ind w:firstLine="720"/>
        <w:jc w:val="both"/>
      </w:pPr>
      <w:r w:rsidRPr="00F4248A">
        <w:t>In general, society is able to cope with dangerous addictions, as they either progress slowly</w:t>
      </w:r>
      <w:r w:rsidR="00535C57" w:rsidRPr="00F4248A">
        <w:t>,</w:t>
      </w:r>
      <w:r w:rsidRPr="00F4248A">
        <w:t xml:space="preserve"> and </w:t>
      </w:r>
      <w:r w:rsidR="00FD1DC4" w:rsidRPr="00F4248A">
        <w:t xml:space="preserve">so allow time for </w:t>
      </w:r>
      <w:r w:rsidRPr="00F4248A">
        <w:t xml:space="preserve">countermeasures </w:t>
      </w:r>
      <w:r w:rsidR="00FD1DC4" w:rsidRPr="00F4248A">
        <w:t xml:space="preserve">to </w:t>
      </w:r>
      <w:r w:rsidRPr="00F4248A">
        <w:t xml:space="preserve">be developed, or they affect only a small subpopulation, </w:t>
      </w:r>
      <w:r w:rsidR="00FD1DC4" w:rsidRPr="00F4248A">
        <w:t xml:space="preserve">the </w:t>
      </w:r>
      <w:r w:rsidRPr="00F4248A">
        <w:t xml:space="preserve">collapse </w:t>
      </w:r>
      <w:r w:rsidR="00FD1DC4" w:rsidRPr="00F4248A">
        <w:t xml:space="preserve">of which </w:t>
      </w:r>
      <w:r w:rsidRPr="00F4248A">
        <w:t>is not damaging to civilization</w:t>
      </w:r>
      <w:r w:rsidR="001B5853" w:rsidRPr="00F4248A">
        <w:t xml:space="preserve"> as a whole</w:t>
      </w:r>
      <w:r w:rsidRPr="00F4248A">
        <w:t xml:space="preserve">. </w:t>
      </w:r>
    </w:p>
    <w:p w14:paraId="79EB5113" w14:textId="77777777" w:rsidR="009F6CCB" w:rsidRPr="00F4248A" w:rsidRDefault="009F6CCB" w:rsidP="005A7632">
      <w:pPr>
        <w:ind w:firstLine="720"/>
        <w:jc w:val="both"/>
      </w:pPr>
    </w:p>
    <w:p w14:paraId="0CE10AEA" w14:textId="64DEC06B" w:rsidR="00F43376" w:rsidRPr="00F4248A" w:rsidRDefault="001C2841" w:rsidP="005A7632">
      <w:pPr>
        <w:pStyle w:val="Heading2"/>
        <w:jc w:val="both"/>
      </w:pPr>
      <w:bookmarkStart w:id="6" w:name="_Toc520146966"/>
      <w:bookmarkStart w:id="7" w:name="_Toc522031783"/>
      <w:r w:rsidRPr="00F4248A">
        <w:t>2.2</w:t>
      </w:r>
      <w:r w:rsidR="00683DEF" w:rsidRPr="00F4248A">
        <w:t xml:space="preserve"> </w:t>
      </w:r>
      <w:r w:rsidR="009B05FD" w:rsidRPr="00F4248A">
        <w:t>Historical</w:t>
      </w:r>
      <w:r w:rsidR="00F43376" w:rsidRPr="00F4248A">
        <w:t xml:space="preserve"> </w:t>
      </w:r>
      <w:r w:rsidR="009B05FD" w:rsidRPr="00F4248A">
        <w:t>growth</w:t>
      </w:r>
      <w:r w:rsidR="00F43376" w:rsidRPr="00F4248A">
        <w:t xml:space="preserve"> </w:t>
      </w:r>
      <w:r w:rsidR="00E751E8" w:rsidRPr="00F4248A">
        <w:t xml:space="preserve">of the </w:t>
      </w:r>
      <w:r w:rsidR="00F43376" w:rsidRPr="00F4248A">
        <w:t xml:space="preserve">number and effectiveness of </w:t>
      </w:r>
      <w:r w:rsidR="001922EA" w:rsidRPr="00F4248A">
        <w:t xml:space="preserve">methods </w:t>
      </w:r>
      <w:r w:rsidR="00363B95" w:rsidRPr="00F4248A">
        <w:t xml:space="preserve">for </w:t>
      </w:r>
      <w:r w:rsidR="00241873" w:rsidRPr="00F4248A">
        <w:t xml:space="preserve">the </w:t>
      </w:r>
      <w:r w:rsidR="00CC33C5" w:rsidRPr="00F4248A">
        <w:t>reward center stimulation</w:t>
      </w:r>
      <w:bookmarkEnd w:id="6"/>
      <w:bookmarkEnd w:id="7"/>
    </w:p>
    <w:p w14:paraId="61BDC5B7" w14:textId="77A083BA" w:rsidR="00F43376" w:rsidRPr="00F4248A" w:rsidRDefault="00A46DFE" w:rsidP="00F4248A">
      <w:pPr>
        <w:jc w:val="both"/>
      </w:pPr>
      <w:r w:rsidRPr="00F4248A">
        <w:t>During</w:t>
      </w:r>
      <w:r w:rsidR="003F55D6" w:rsidRPr="00F4248A">
        <w:t xml:space="preserve"> </w:t>
      </w:r>
      <w:r w:rsidR="004B2207" w:rsidRPr="00F4248A">
        <w:t>human history</w:t>
      </w:r>
      <w:r w:rsidR="003F55D6" w:rsidRPr="00F4248A">
        <w:t>,</w:t>
      </w:r>
      <w:r w:rsidR="004B2207" w:rsidRPr="00F4248A">
        <w:t xml:space="preserve"> </w:t>
      </w:r>
      <w:r w:rsidRPr="00F4248A">
        <w:t xml:space="preserve">there </w:t>
      </w:r>
      <w:r w:rsidR="00B943AC">
        <w:t>h</w:t>
      </w:r>
      <w:r w:rsidRPr="00F4248A">
        <w:t xml:space="preserve">as </w:t>
      </w:r>
      <w:r w:rsidR="00B943AC">
        <w:t xml:space="preserve">been </w:t>
      </w:r>
      <w:r w:rsidRPr="00F4248A">
        <w:t>a slow</w:t>
      </w:r>
      <w:r w:rsidR="004B2207" w:rsidRPr="00F4248A">
        <w:t xml:space="preserve"> growth of methods to hack </w:t>
      </w:r>
      <w:r w:rsidR="00363B95" w:rsidRPr="00F4248A">
        <w:t xml:space="preserve">the </w:t>
      </w:r>
      <w:r w:rsidR="004B2207" w:rsidRPr="00F4248A">
        <w:t xml:space="preserve">human reward function. </w:t>
      </w:r>
      <w:r w:rsidR="000C6FA8" w:rsidRPr="00F4248A">
        <w:t>In ancient times</w:t>
      </w:r>
      <w:r w:rsidR="002847E8" w:rsidRPr="00F4248A">
        <w:t>,</w:t>
      </w:r>
      <w:r w:rsidR="004B2207" w:rsidRPr="00F4248A">
        <w:t xml:space="preserve"> only a few ways to get pleasures without </w:t>
      </w:r>
      <w:r w:rsidR="001922EA" w:rsidRPr="00F4248A">
        <w:t>fulfilling</w:t>
      </w:r>
      <w:r w:rsidR="004B2207" w:rsidRPr="00F4248A">
        <w:t xml:space="preserve"> biological functions </w:t>
      </w:r>
      <w:r w:rsidR="003F55D6" w:rsidRPr="00F4248A">
        <w:t>were</w:t>
      </w:r>
      <w:r w:rsidR="000C6FA8" w:rsidRPr="00F4248A">
        <w:t xml:space="preserve"> known, including</w:t>
      </w:r>
      <w:r w:rsidR="004B2207" w:rsidRPr="00F4248A">
        <w:t xml:space="preserve"> </w:t>
      </w:r>
      <w:r w:rsidR="00F43376" w:rsidRPr="00F4248A">
        <w:t>alcohol, opium, overeating, non-reproductive sex</w:t>
      </w:r>
      <w:r w:rsidR="004B2207" w:rsidRPr="00F4248A">
        <w:t xml:space="preserve">, </w:t>
      </w:r>
      <w:r w:rsidR="002847E8" w:rsidRPr="00F4248A">
        <w:t xml:space="preserve">and </w:t>
      </w:r>
      <w:r w:rsidR="004B2207" w:rsidRPr="00F4248A">
        <w:t>gambling. However, it is interesting to note that biologi</w:t>
      </w:r>
      <w:r w:rsidR="006D1624" w:rsidRPr="00F4248A">
        <w:t xml:space="preserve">cally useless pleasures become </w:t>
      </w:r>
      <w:r w:rsidR="004B2207" w:rsidRPr="00F4248A">
        <w:t xml:space="preserve">important pillars of the social structures, like collective drinking, and </w:t>
      </w:r>
      <w:r w:rsidR="002847E8" w:rsidRPr="00F4248A">
        <w:t xml:space="preserve">can </w:t>
      </w:r>
      <w:r w:rsidR="004B2207" w:rsidRPr="00F4248A">
        <w:t xml:space="preserve">support </w:t>
      </w:r>
      <w:r w:rsidR="002847E8" w:rsidRPr="00F4248A">
        <w:t xml:space="preserve">the </w:t>
      </w:r>
      <w:r w:rsidR="004B2207" w:rsidRPr="00F4248A">
        <w:t>economy (</w:t>
      </w:r>
      <w:r w:rsidR="002847E8" w:rsidRPr="00F4248A">
        <w:t xml:space="preserve">e.g. </w:t>
      </w:r>
      <w:r w:rsidR="004B2207" w:rsidRPr="00F4248A">
        <w:t>wine production).</w:t>
      </w:r>
      <w:r w:rsidR="00363B95" w:rsidRPr="00F4248A">
        <w:t xml:space="preserve"> </w:t>
      </w:r>
      <w:r w:rsidR="00036658" w:rsidRPr="00F4248A">
        <w:t xml:space="preserve">The discovery of the </w:t>
      </w:r>
      <w:r w:rsidR="004B2207" w:rsidRPr="00F4248A">
        <w:t xml:space="preserve">New World </w:t>
      </w:r>
      <w:r w:rsidR="00036658" w:rsidRPr="00F4248A">
        <w:t xml:space="preserve">allowed </w:t>
      </w:r>
      <w:r w:rsidR="006D1624" w:rsidRPr="00F4248A">
        <w:t>exchange not only of infectious</w:t>
      </w:r>
      <w:r w:rsidR="004B2207" w:rsidRPr="00F4248A">
        <w:t xml:space="preserve"> diseases but</w:t>
      </w:r>
      <w:r w:rsidR="003F55D6" w:rsidRPr="00F4248A">
        <w:t xml:space="preserve"> also</w:t>
      </w:r>
      <w:r w:rsidR="004B2207" w:rsidRPr="00F4248A">
        <w:t xml:space="preserve"> of new ways to get pleasure</w:t>
      </w:r>
      <w:r w:rsidR="006D1624" w:rsidRPr="00F4248A">
        <w:t xml:space="preserve">, </w:t>
      </w:r>
      <w:r w:rsidR="00036658" w:rsidRPr="00F4248A">
        <w:t xml:space="preserve">the advent of </w:t>
      </w:r>
      <w:r w:rsidR="006D1624" w:rsidRPr="00F4248A">
        <w:t>nicotine and cocaine</w:t>
      </w:r>
      <w:r w:rsidR="00B943AC">
        <w:t xml:space="preserve"> in the West</w:t>
      </w:r>
      <w:r w:rsidR="006D1624" w:rsidRPr="00F4248A">
        <w:t xml:space="preserve">. </w:t>
      </w:r>
    </w:p>
    <w:p w14:paraId="4BBC5AD7" w14:textId="30BF61F0" w:rsidR="00F43376" w:rsidRPr="00F4248A" w:rsidRDefault="006D1624" w:rsidP="005A7632">
      <w:pPr>
        <w:ind w:firstLine="720"/>
        <w:jc w:val="both"/>
      </w:pPr>
      <w:r w:rsidRPr="00F4248A">
        <w:t xml:space="preserve">Advances </w:t>
      </w:r>
      <w:r w:rsidR="00036658" w:rsidRPr="00F4248A">
        <w:t xml:space="preserve">in </w:t>
      </w:r>
      <w:r w:rsidRPr="00F4248A">
        <w:t xml:space="preserve">chemistry in the </w:t>
      </w:r>
      <w:r w:rsidR="00F43376" w:rsidRPr="00F4248A">
        <w:t>20</w:t>
      </w:r>
      <w:r w:rsidRPr="00F4248A">
        <w:t>th century brought us</w:t>
      </w:r>
      <w:r w:rsidR="00F43376" w:rsidRPr="00F4248A">
        <w:t xml:space="preserve"> heroin, LSD, </w:t>
      </w:r>
      <w:r w:rsidR="00AC4161" w:rsidRPr="00F4248A">
        <w:t xml:space="preserve">and </w:t>
      </w:r>
      <w:r w:rsidR="00F43376" w:rsidRPr="00F4248A">
        <w:t xml:space="preserve">many </w:t>
      </w:r>
      <w:r w:rsidR="00AC4161" w:rsidRPr="00F4248A">
        <w:t xml:space="preserve">new </w:t>
      </w:r>
      <w:r w:rsidR="00F43376" w:rsidRPr="00F4248A">
        <w:t>synthetic drugs,</w:t>
      </w:r>
      <w:r w:rsidR="00AC4161" w:rsidRPr="00F4248A">
        <w:t xml:space="preserve"> including</w:t>
      </w:r>
      <w:r w:rsidR="003F2471" w:rsidRPr="00F4248A">
        <w:t xml:space="preserve"> anti</w:t>
      </w:r>
      <w:r w:rsidRPr="00F4248A">
        <w:t>depressants. Brain research produced electric wireheading.</w:t>
      </w:r>
      <w:r w:rsidR="002463BD" w:rsidRPr="00F4248A">
        <w:t xml:space="preserve"> At the beginning of the </w:t>
      </w:r>
      <w:r w:rsidR="00A214A6">
        <w:t>21</w:t>
      </w:r>
      <w:r w:rsidR="00A214A6" w:rsidRPr="00E97D52">
        <w:rPr>
          <w:vertAlign w:val="superscript"/>
        </w:rPr>
        <w:t>st</w:t>
      </w:r>
      <w:r w:rsidR="00A214A6">
        <w:t xml:space="preserve"> </w:t>
      </w:r>
      <w:r w:rsidR="002463BD" w:rsidRPr="00F4248A">
        <w:t>century</w:t>
      </w:r>
      <w:r w:rsidR="006E5350" w:rsidRPr="00F4248A">
        <w:t>,</w:t>
      </w:r>
      <w:r w:rsidR="002463BD" w:rsidRPr="00F4248A">
        <w:t xml:space="preserve"> thousands of psychoactive drugs were known and it </w:t>
      </w:r>
      <w:r w:rsidR="006E5350" w:rsidRPr="00F4248A">
        <w:t xml:space="preserve">became </w:t>
      </w:r>
      <w:r w:rsidR="002463BD" w:rsidRPr="00F4248A">
        <w:t>possible to predict</w:t>
      </w:r>
      <w:r w:rsidR="002F585F" w:rsidRPr="00F4248A">
        <w:t>—</w:t>
      </w:r>
      <w:r w:rsidR="00CF2923" w:rsidRPr="00F4248A">
        <w:t xml:space="preserve">to </w:t>
      </w:r>
      <w:r w:rsidR="002463BD" w:rsidRPr="00F4248A">
        <w:t>some extent</w:t>
      </w:r>
      <w:r w:rsidR="002F585F" w:rsidRPr="00F4248A">
        <w:t>—</w:t>
      </w:r>
      <w:r w:rsidR="00CF2923" w:rsidRPr="00F4248A">
        <w:t xml:space="preserve">the properties of </w:t>
      </w:r>
      <w:r w:rsidR="002463BD" w:rsidRPr="00F4248A">
        <w:t>new chemicals</w:t>
      </w:r>
      <w:r w:rsidR="00CF2923" w:rsidRPr="00F4248A">
        <w:t>,</w:t>
      </w:r>
      <w:r w:rsidR="002463BD" w:rsidRPr="00F4248A">
        <w:t xml:space="preserve"> which created </w:t>
      </w:r>
      <w:r w:rsidR="00CF2923" w:rsidRPr="00F4248A">
        <w:t xml:space="preserve">the </w:t>
      </w:r>
      <w:r w:rsidR="002463BD" w:rsidRPr="00F4248A">
        <w:t>phenomenon of “designer drugs”</w:t>
      </w:r>
      <w:r w:rsidR="00790287" w:rsidRPr="00F4248A">
        <w:t xml:space="preserve">. In this phenomenon, </w:t>
      </w:r>
      <w:r w:rsidR="002463BD" w:rsidRPr="00F4248A">
        <w:t>known drug</w:t>
      </w:r>
      <w:r w:rsidR="00790287" w:rsidRPr="00F4248A">
        <w:t>s</w:t>
      </w:r>
      <w:r w:rsidR="002463BD" w:rsidRPr="00F4248A">
        <w:t xml:space="preserve"> </w:t>
      </w:r>
      <w:r w:rsidR="00790287" w:rsidRPr="00F4248A">
        <w:t xml:space="preserve">are </w:t>
      </w:r>
      <w:r w:rsidR="002463BD" w:rsidRPr="00F4248A">
        <w:t>changed to escape legal barriers or for cheaper manufacturing</w:t>
      </w:r>
      <w:r w:rsidR="00790287" w:rsidRPr="00F4248A">
        <w:t>. M</w:t>
      </w:r>
      <w:r w:rsidR="002463BD" w:rsidRPr="00F4248A">
        <w:t xml:space="preserve">ore potent drugs </w:t>
      </w:r>
      <w:r w:rsidR="00790287" w:rsidRPr="00F4248A">
        <w:t xml:space="preserve">provide more </w:t>
      </w:r>
      <w:r w:rsidR="002463BD" w:rsidRPr="00F4248A">
        <w:t xml:space="preserve">income </w:t>
      </w:r>
      <w:r w:rsidR="00790287" w:rsidRPr="00F4248A">
        <w:t xml:space="preserve">to </w:t>
      </w:r>
      <w:r w:rsidR="002463BD" w:rsidRPr="00F4248A">
        <w:t>drug cartel</w:t>
      </w:r>
      <w:r w:rsidR="00790287" w:rsidRPr="00F4248A">
        <w:t>s</w:t>
      </w:r>
      <w:r w:rsidR="002463BD" w:rsidRPr="00F4248A">
        <w:t xml:space="preserve"> as they earn more money </w:t>
      </w:r>
      <w:r w:rsidR="00B943AC">
        <w:t>from</w:t>
      </w:r>
      <w:r w:rsidR="002463BD" w:rsidRPr="00F4248A">
        <w:t xml:space="preserve"> each k</w:t>
      </w:r>
      <w:r w:rsidR="00790287" w:rsidRPr="00F4248A">
        <w:t>ilo</w:t>
      </w:r>
      <w:r w:rsidR="002463BD" w:rsidRPr="00F4248A">
        <w:t>g</w:t>
      </w:r>
      <w:r w:rsidR="00790287" w:rsidRPr="00F4248A">
        <w:t>ram</w:t>
      </w:r>
      <w:r w:rsidR="002463BD" w:rsidRPr="00F4248A">
        <w:t xml:space="preserve"> of manufactured drug; </w:t>
      </w:r>
      <w:r w:rsidR="00790287" w:rsidRPr="00F4248A">
        <w:t xml:space="preserve">smaller quantities </w:t>
      </w:r>
      <w:r w:rsidR="002463BD" w:rsidRPr="00F4248A">
        <w:t>are also simpler to illegally transport</w:t>
      </w:r>
      <w:r w:rsidR="00D0541A" w:rsidRPr="00F4248A">
        <w:t xml:space="preserve"> </w:t>
      </w:r>
      <w:r w:rsidR="00D0541A" w:rsidRPr="00F4248A">
        <w:fldChar w:fldCharType="begin"/>
      </w:r>
      <w:r w:rsidR="0038338E" w:rsidRPr="00F4248A">
        <w:instrText xml:space="preserve"> ADDIN ZOTERO_ITEM CSL_CITATION {"citationID":"iGDbehUP","properties":{"formattedCitation":"(Frank and Pollack 2017)","plainCitation":"(Frank and Pollack 2017)","noteIndex":0},"citationItems":[{"id":8910,"uris":["http://zotero.org/users/3736454/items/7FU26KJ3"],"uri":["http://zotero.org/users/3736454/items/7FU26KJ3"],"itemData":{"id":8910,"type":"article-journal","title":"Addressing the Fentanyl Threat to Public Health","container-title":"New England Journal of Medicine","page":"605-607","volume":"376","issue":"7","source":"Taylor and Francis+NEJM","abstract":"Fentanyl, a powerful synthetic opioid, poses an increasing public health threat. Low production costs encourage suppliers to “cut” heroin with the drug, particularly white powder heroin sold in the eastern United States.1 Fentanyl also appears as a prevalent active ingredient in counterfeit OxyContin (oxycodone) tablets. The result is that fentanyl plays a major role in rising mortality due to heroin or opioid overdose. It poses a serious overdose risk because it can rapidly suppress respiration and cause death more quickly than do other opioids. From 2012 through 2014, the number of reported deaths involving fentanyl more than doubled, from 2628 . . .","URL":"https://doi.org/10.1056/NEJMp1615145","DOI":"10.1056/NEJMp1615145","ISSN":"0028-4793","note":"PMID: 28199808","author":[{"family":"Frank","given":"Richard G."},{"family":"Pollack","given":"Harold A."}],"issued":{"date-parts":[["2017",2,16]]},"accessed":{"date-parts":[["2018",8,13]]}}}],"schema":"https://github.com/citation-style-language/schema/raw/master/csl-citation.json"} </w:instrText>
      </w:r>
      <w:r w:rsidR="00D0541A" w:rsidRPr="00F4248A">
        <w:fldChar w:fldCharType="separate"/>
      </w:r>
      <w:r w:rsidR="0038338E" w:rsidRPr="00F4248A">
        <w:rPr>
          <w:rFonts w:eastAsia="Times New Roman"/>
        </w:rPr>
        <w:t>(Frank and Pollack 2017)</w:t>
      </w:r>
      <w:r w:rsidR="00D0541A" w:rsidRPr="00F4248A">
        <w:fldChar w:fldCharType="end"/>
      </w:r>
      <w:r w:rsidR="002463BD" w:rsidRPr="00F4248A">
        <w:t>.</w:t>
      </w:r>
    </w:p>
    <w:p w14:paraId="32C1AE2B" w14:textId="516B0D66" w:rsidR="00C0153B" w:rsidRPr="00F4248A" w:rsidRDefault="006D1624" w:rsidP="005A7632">
      <w:pPr>
        <w:ind w:firstLine="720"/>
        <w:jc w:val="both"/>
      </w:pPr>
      <w:r w:rsidRPr="00F4248A">
        <w:t>In genera</w:t>
      </w:r>
      <w:r w:rsidR="007D4892" w:rsidRPr="00F4248A">
        <w:t>l,</w:t>
      </w:r>
      <w:r w:rsidRPr="00F4248A">
        <w:t xml:space="preserve"> the law of techno-humanitarian balance</w:t>
      </w:r>
      <w:r w:rsidR="00E6080E" w:rsidRPr="00F4248A">
        <w:t xml:space="preserve"> </w:t>
      </w:r>
      <w:r w:rsidR="00E6080E" w:rsidRPr="00F4248A">
        <w:fldChar w:fldCharType="begin"/>
      </w:r>
      <w:r w:rsidR="00126E00" w:rsidRPr="00F4248A">
        <w:instrText xml:space="preserve"> ADDIN ZOTERO_ITEM CSL_CITATION {"citationID":"aNLwtGkq","properties":{"formattedCitation":"(Nazaretian 2004)","plainCitation":"(Nazaretian 2004)","noteIndex":0},"citationItems":[{"id":6639,"uris":["http://zotero.org/users/3736454/items/X7Z2WR4N"],"uri":["http://zotero.org/users/3736454/items/X7Z2WR4N"],"itemData":{"id":6639,"type":"book","title":"Civilizationa crisises in the context iof universal history. (In Russian)","publisher":"Mir","source":"Google Scholar","author":[{"family":"Nazaretian","given":"A."}],"issued":{"date-parts":[["2004"]]}}}],"schema":"https://github.com/citation-style-language/schema/raw/master/csl-citation.json"} </w:instrText>
      </w:r>
      <w:r w:rsidR="00E6080E" w:rsidRPr="00F4248A">
        <w:fldChar w:fldCharType="separate"/>
      </w:r>
      <w:r w:rsidR="00126E00" w:rsidRPr="00F4248A">
        <w:rPr>
          <w:noProof/>
        </w:rPr>
        <w:t>(Nazaretian 2004)</w:t>
      </w:r>
      <w:r w:rsidR="00E6080E" w:rsidRPr="00F4248A">
        <w:fldChar w:fldCharType="end"/>
      </w:r>
      <w:r w:rsidRPr="00F4248A">
        <w:t xml:space="preserve"> is applicable not only to military production, but to</w:t>
      </w:r>
      <w:r w:rsidR="00126E00" w:rsidRPr="00F4248A">
        <w:t xml:space="preserve"> </w:t>
      </w:r>
      <w:r w:rsidRPr="00F4248A">
        <w:t xml:space="preserve">new </w:t>
      </w:r>
      <w:r w:rsidR="000C6FA8" w:rsidRPr="00F4248A">
        <w:t>“reward hacking</w:t>
      </w:r>
      <w:r w:rsidR="00D0541A" w:rsidRPr="00F4248A">
        <w:t>”</w:t>
      </w:r>
      <w:r w:rsidRPr="00F4248A">
        <w:t xml:space="preserve"> ways to get pleasures: society is able to adapt either by banning </w:t>
      </w:r>
      <w:r w:rsidR="000A0725" w:rsidRPr="00F4248A">
        <w:t xml:space="preserve">these </w:t>
      </w:r>
      <w:r w:rsidRPr="00F4248A">
        <w:t>new instruments or</w:t>
      </w:r>
      <w:r w:rsidR="007D4892" w:rsidRPr="00F4248A">
        <w:t xml:space="preserve"> </w:t>
      </w:r>
      <w:r w:rsidR="000A0725" w:rsidRPr="00F4248A">
        <w:t xml:space="preserve">by </w:t>
      </w:r>
      <w:r w:rsidR="007D4892" w:rsidRPr="00F4248A">
        <w:t>includ</w:t>
      </w:r>
      <w:r w:rsidR="000A0725" w:rsidRPr="00F4248A">
        <w:t>ing</w:t>
      </w:r>
      <w:r w:rsidR="007D4892" w:rsidRPr="00F4248A">
        <w:t xml:space="preserve"> </w:t>
      </w:r>
      <w:r w:rsidR="000A0725" w:rsidRPr="00F4248A">
        <w:t xml:space="preserve">lighter forms of </w:t>
      </w:r>
      <w:r w:rsidR="007D4892" w:rsidRPr="00F4248A">
        <w:t xml:space="preserve">them </w:t>
      </w:r>
      <w:r w:rsidR="000A0725" w:rsidRPr="00F4248A">
        <w:t>with</w:t>
      </w:r>
      <w:r w:rsidR="007D4892" w:rsidRPr="00F4248A">
        <w:t xml:space="preserve">in </w:t>
      </w:r>
      <w:r w:rsidR="00B943AC">
        <w:t xml:space="preserve">the </w:t>
      </w:r>
      <w:r w:rsidR="00D0541A" w:rsidRPr="00F4248A">
        <w:t>social</w:t>
      </w:r>
      <w:r w:rsidR="007D4892" w:rsidRPr="00F4248A">
        <w:t xml:space="preserve"> structure. But will it be possible to continue</w:t>
      </w:r>
      <w:r w:rsidR="00126E00" w:rsidRPr="00F4248A">
        <w:t xml:space="preserve"> to</w:t>
      </w:r>
      <w:r w:rsidR="007D4892" w:rsidRPr="00F4248A">
        <w:t xml:space="preserve"> support such </w:t>
      </w:r>
      <w:r w:rsidR="000A0725" w:rsidRPr="00F4248A">
        <w:t xml:space="preserve">a </w:t>
      </w:r>
      <w:r w:rsidR="007D4892" w:rsidRPr="00F4248A">
        <w:t xml:space="preserve">balance in </w:t>
      </w:r>
      <w:r w:rsidR="000A0725" w:rsidRPr="00F4248A">
        <w:t xml:space="preserve">a </w:t>
      </w:r>
      <w:r w:rsidR="007D4892" w:rsidRPr="00F4248A">
        <w:t xml:space="preserve">situation of very </w:t>
      </w:r>
      <w:r w:rsidR="000A0725" w:rsidRPr="00F4248A">
        <w:t xml:space="preserve">rapid </w:t>
      </w:r>
      <w:r w:rsidR="007D4892" w:rsidRPr="00F4248A">
        <w:t>technological progress?</w:t>
      </w:r>
      <w:r w:rsidR="000A0725" w:rsidRPr="00F4248A">
        <w:t xml:space="preserve"> </w:t>
      </w:r>
      <w:r w:rsidR="00C0153B" w:rsidRPr="00F4248A">
        <w:t xml:space="preserve">Anything we create to interact with </w:t>
      </w:r>
      <w:r w:rsidR="00B943AC">
        <w:t xml:space="preserve">the </w:t>
      </w:r>
      <w:r w:rsidR="00C0153B" w:rsidRPr="00F4248A">
        <w:t>brain or to improve mood and motivation could be converted into a reward stimulation system.</w:t>
      </w:r>
    </w:p>
    <w:p w14:paraId="74F383EA" w14:textId="4A407B47" w:rsidR="00683DEF" w:rsidRPr="00F4248A" w:rsidRDefault="004638DA" w:rsidP="005A7632">
      <w:pPr>
        <w:pStyle w:val="Heading1"/>
        <w:jc w:val="both"/>
        <w:rPr>
          <w:sz w:val="24"/>
          <w:szCs w:val="24"/>
        </w:rPr>
      </w:pPr>
      <w:bookmarkStart w:id="8" w:name="_Toc520146967"/>
      <w:bookmarkStart w:id="9" w:name="_Toc522031784"/>
      <w:r w:rsidRPr="00F4248A">
        <w:rPr>
          <w:sz w:val="24"/>
          <w:szCs w:val="24"/>
        </w:rPr>
        <w:lastRenderedPageBreak/>
        <w:t>3</w:t>
      </w:r>
      <w:r w:rsidR="00683DEF" w:rsidRPr="00F4248A">
        <w:rPr>
          <w:sz w:val="24"/>
          <w:szCs w:val="24"/>
        </w:rPr>
        <w:t xml:space="preserve"> New ways of stimulating </w:t>
      </w:r>
      <w:r w:rsidR="00704B7A" w:rsidRPr="00F4248A">
        <w:rPr>
          <w:sz w:val="24"/>
          <w:szCs w:val="24"/>
        </w:rPr>
        <w:t xml:space="preserve">the </w:t>
      </w:r>
      <w:r w:rsidR="00683DEF" w:rsidRPr="00F4248A">
        <w:rPr>
          <w:sz w:val="24"/>
          <w:szCs w:val="24"/>
        </w:rPr>
        <w:t>pleasure center in the brain</w:t>
      </w:r>
      <w:bookmarkEnd w:id="8"/>
      <w:bookmarkEnd w:id="9"/>
    </w:p>
    <w:p w14:paraId="30683F59" w14:textId="2A52F7C0" w:rsidR="002C3292" w:rsidRPr="00F4248A" w:rsidRDefault="002C3292" w:rsidP="005A7632">
      <w:pPr>
        <w:shd w:val="clear" w:color="auto" w:fill="FFFFFF"/>
        <w:spacing w:after="225" w:line="315" w:lineRule="atLeast"/>
        <w:ind w:left="4536"/>
        <w:jc w:val="both"/>
        <w:outlineLvl w:val="0"/>
        <w:rPr>
          <w:rFonts w:eastAsia="Times New Roman"/>
          <w:i/>
          <w:color w:val="181818"/>
          <w:kern w:val="36"/>
          <w:sz w:val="21"/>
          <w:szCs w:val="21"/>
        </w:rPr>
      </w:pPr>
      <w:r w:rsidRPr="00F4248A">
        <w:rPr>
          <w:rFonts w:eastAsia="Times New Roman"/>
          <w:i/>
          <w:color w:val="181818"/>
          <w:kern w:val="36"/>
          <w:sz w:val="21"/>
          <w:szCs w:val="21"/>
        </w:rPr>
        <w:t>We had two bags of grass, seventy-five pellets of mescaline, five sheets of high powered blotter acid, a salt shaker half full of cocaine, and a whole galaxy of multi-colored uppers, downers, screamers, laughers... and also a quart of tequila, a quart of rum, a case of Budweiser, a pint of raw ether and two dozen amyls.</w:t>
      </w:r>
      <w:r w:rsidRPr="00F4248A">
        <w:rPr>
          <w:rFonts w:eastAsia="Times New Roman"/>
          <w:i/>
          <w:color w:val="181818"/>
          <w:kern w:val="36"/>
          <w:sz w:val="21"/>
          <w:szCs w:val="21"/>
        </w:rPr>
        <w:br/>
        <w:t>Not that we needed all that for the trip, but once you get locked into a serious drug collection, the tendency is to push it as far as you can.</w:t>
      </w:r>
    </w:p>
    <w:p w14:paraId="4D08DFE9" w14:textId="6755865B" w:rsidR="00CC1FA2" w:rsidRPr="00F4248A" w:rsidRDefault="00975F02" w:rsidP="005A7632">
      <w:pPr>
        <w:shd w:val="clear" w:color="auto" w:fill="FFFFFF"/>
        <w:spacing w:after="225" w:line="315" w:lineRule="atLeast"/>
        <w:ind w:left="4536"/>
        <w:jc w:val="both"/>
        <w:outlineLvl w:val="0"/>
        <w:rPr>
          <w:rFonts w:eastAsia="Times New Roman"/>
          <w:color w:val="181818"/>
          <w:kern w:val="36"/>
          <w:sz w:val="21"/>
          <w:szCs w:val="21"/>
        </w:rPr>
      </w:pPr>
      <w:r w:rsidRPr="00F4248A">
        <w:rPr>
          <w:rFonts w:eastAsia="Times New Roman"/>
          <w:color w:val="181818"/>
          <w:kern w:val="36"/>
          <w:sz w:val="21"/>
          <w:szCs w:val="21"/>
        </w:rPr>
        <w:t xml:space="preserve">“Fear and Loathing in Las Vegas”, </w:t>
      </w:r>
      <w:r w:rsidRPr="00F4248A">
        <w:rPr>
          <w:rFonts w:eastAsia="Times New Roman"/>
          <w:color w:val="181818"/>
          <w:kern w:val="36"/>
          <w:sz w:val="21"/>
          <w:szCs w:val="21"/>
        </w:rPr>
        <w:fldChar w:fldCharType="begin"/>
      </w:r>
      <w:r w:rsidRPr="00F4248A">
        <w:rPr>
          <w:rFonts w:eastAsia="Times New Roman"/>
          <w:color w:val="181818"/>
          <w:kern w:val="36"/>
          <w:sz w:val="21"/>
          <w:szCs w:val="21"/>
        </w:rPr>
        <w:instrText xml:space="preserve"> ADDIN ZOTERO_ITEM CSL_CITATION {"citationID":"ecJA1IPi","properties":{"formattedCitation":"(Gilliam 1998)","plainCitation":"(Gilliam 1998)","noteIndex":0},"citationItems":[{"id":8712,"uris":["http://zotero.org/users/3736454/items/9TXH733W"],"uri":["http://zotero.org/users/3736454/items/9TXH733W"],"itemData":{"id":8712,"type":"motion_picture","title":"Fear and Loathing in Las Vegas","genre":"Adventure, Comedy, Drama","source":"www.imdb.com","dimensions":"1h 58min","abstract":"Directed by Terry Gilliam.  With Johnny Depp, Benicio Del Toro, Tobey Maguire, Michael Lee Gogin. An oddball journalist and his psychopathic lawyer travel to Las Vegas for a series of psychedelic escapades.","URL":"http://www.imdb.com/title/tt0120669/","note":"IMDb ID: tt0120669","author":[{"family":"Gilliam","given":"Terry"}],"issued":{"date-parts":[["1998",5,22]]},"accessed":{"date-parts":[["2018",7,20]]}}}],"schema":"https://github.com/citation-style-language/schema/raw/master/csl-citation.json"} </w:instrText>
      </w:r>
      <w:r w:rsidRPr="00F4248A">
        <w:rPr>
          <w:rFonts w:eastAsia="Times New Roman"/>
          <w:color w:val="181818"/>
          <w:kern w:val="36"/>
          <w:sz w:val="21"/>
          <w:szCs w:val="21"/>
        </w:rPr>
        <w:fldChar w:fldCharType="separate"/>
      </w:r>
      <w:r w:rsidRPr="00F4248A">
        <w:rPr>
          <w:rFonts w:eastAsia="Times New Roman"/>
          <w:noProof/>
          <w:color w:val="181818"/>
          <w:kern w:val="36"/>
          <w:sz w:val="21"/>
          <w:szCs w:val="21"/>
        </w:rPr>
        <w:t>(Gilliam 1998)</w:t>
      </w:r>
      <w:r w:rsidRPr="00F4248A">
        <w:rPr>
          <w:rFonts w:eastAsia="Times New Roman"/>
          <w:color w:val="181818"/>
          <w:kern w:val="36"/>
          <w:sz w:val="21"/>
          <w:szCs w:val="21"/>
        </w:rPr>
        <w:fldChar w:fldCharType="end"/>
      </w:r>
    </w:p>
    <w:p w14:paraId="30399787" w14:textId="77777777" w:rsidR="00B51432" w:rsidRPr="00F4248A" w:rsidRDefault="00B51432" w:rsidP="005A7632">
      <w:pPr>
        <w:shd w:val="clear" w:color="auto" w:fill="FFFFFF"/>
        <w:spacing w:after="225" w:line="315" w:lineRule="atLeast"/>
        <w:ind w:left="4536"/>
        <w:jc w:val="both"/>
        <w:outlineLvl w:val="0"/>
        <w:rPr>
          <w:rFonts w:eastAsia="Times New Roman"/>
          <w:i/>
          <w:color w:val="181818"/>
          <w:kern w:val="36"/>
          <w:sz w:val="21"/>
          <w:szCs w:val="21"/>
        </w:rPr>
      </w:pPr>
    </w:p>
    <w:p w14:paraId="7F917CA9" w14:textId="0941CFF5" w:rsidR="00B51432" w:rsidRPr="00F4248A" w:rsidRDefault="00B51432" w:rsidP="005A7632">
      <w:pPr>
        <w:pStyle w:val="Heading2"/>
        <w:jc w:val="both"/>
      </w:pPr>
      <w:bookmarkStart w:id="10" w:name="_Toc520146968"/>
      <w:bookmarkStart w:id="11" w:name="_Toc522031785"/>
      <w:r w:rsidRPr="00F4248A">
        <w:t>3.1 Overview of the</w:t>
      </w:r>
      <w:r w:rsidR="009050DA" w:rsidRPr="00F4248A">
        <w:t xml:space="preserve"> human</w:t>
      </w:r>
      <w:r w:rsidRPr="00F4248A">
        <w:t xml:space="preserve"> reward system and its electrical stimulation</w:t>
      </w:r>
      <w:bookmarkEnd w:id="10"/>
      <w:bookmarkEnd w:id="11"/>
      <w:r w:rsidRPr="00F4248A">
        <w:t xml:space="preserve"> </w:t>
      </w:r>
    </w:p>
    <w:p w14:paraId="4A0459D4" w14:textId="6CCB77E7" w:rsidR="008136A0" w:rsidRPr="00F4248A" w:rsidRDefault="00E74AB4" w:rsidP="005A7632">
      <w:pPr>
        <w:ind w:firstLine="720"/>
        <w:jc w:val="both"/>
      </w:pPr>
      <w:r w:rsidRPr="00F4248A">
        <w:t>The h</w:t>
      </w:r>
      <w:r w:rsidR="00F21080" w:rsidRPr="00F4248A">
        <w:t xml:space="preserve">uman reward </w:t>
      </w:r>
      <w:r w:rsidR="00B51432" w:rsidRPr="00F4248A">
        <w:t xml:space="preserve">system consists of several </w:t>
      </w:r>
      <w:r w:rsidRPr="00F4248A">
        <w:t xml:space="preserve">interconnected </w:t>
      </w:r>
      <w:r w:rsidR="00B51432" w:rsidRPr="00F4248A">
        <w:t>nodes</w:t>
      </w:r>
      <w:r w:rsidRPr="00F4248A">
        <w:t>. I</w:t>
      </w:r>
      <w:r w:rsidR="00B51432" w:rsidRPr="00F4248A">
        <w:t>f one node is stimulated, other</w:t>
      </w:r>
      <w:r w:rsidRPr="00F4248A">
        <w:t>s</w:t>
      </w:r>
      <w:r w:rsidR="00B51432" w:rsidRPr="00F4248A">
        <w:t xml:space="preserve"> fire too</w:t>
      </w:r>
      <w:r w:rsidR="00A877CB" w:rsidRPr="00F4248A">
        <w:t xml:space="preserve"> </w:t>
      </w:r>
      <w:r w:rsidR="00A877CB" w:rsidRPr="00F4248A">
        <w:fldChar w:fldCharType="begin"/>
      </w:r>
      <w:r w:rsidR="0038338E" w:rsidRPr="00F4248A">
        <w:instrText xml:space="preserve"> ADDIN ZOTERO_ITEM CSL_CITATION {"citationID":"LDhpNOI8","properties":{"formattedCitation":"(Yager et al. 2015)","plainCitation":"(Yager et al. 2015)","noteIndex":0},"citationItems":[{"id":8913,"uris":["http://zotero.org/users/3736454/items/B6ZB3JC4"],"uri":["http://zotero.org/users/3736454/items/B6ZB3JC4"],"itemData":{"id":8913,"type":"article-journal","title":"The ins and outs of the striatum: Role in drug addiction","container-title":"Neuroscience","page":"529-541","volume":"301","source":"PubMed Central","abstract":"Addiction is a chronic relapsing disorder characterized by the loss of control over drug intake, high motivation to obtain drug, and a persistent craving for the drug. Accumulating evidence implicates cellular and molecular alterations within cortico-basal ganglia-thalamic circuitry in the development and persistence of this disease. The striatum is a heterogeneous structure that sits at the interface of this circuit, receiving input from a variety of brain regions (e.g., prefrontal cortex, ventral tegmental area) to guide behavioral output, including motor planning, decision-making, motivation and reward. However, the vast interconnectivity of this circuit has made it difficult to isolate how individual projections and cellular subtypes within this circuit modulate each of the facets of addiction. Here, we review the use of new technologies, including optogenetics and DREADDs (Designer Receptors Exclusively Activated by Designer Drugs), in unraveling the role of the striatum in addiction. In particular, we focus on the role of striatal cell populations (i.e., direct and indirect pathway medium spiny neurons) and striatal dopaminergic and glutamatergic afferents in addiction-related plasticity and behaviors.","URL":"https://www.ncbi.nlm.nih.gov/pmc/articles/PMC4523218/","DOI":"10.1016/j.neuroscience.2015.06.033","ISSN":"0306-4522","note":"PMID: 26116518\nPMCID: PMC4523218","shortTitle":"The ins and outs of the striatum","journalAbbreviation":"Neuroscience","author":[{"family":"Yager","given":"Lindsay M."},{"family":"Garcia","given":"Aaron F."},{"family":"Wunsch","given":"Amanda M."},{"family":"Ferguson","given":"Susan M."}],"issued":{"date-parts":[["2015",8,20]]},"accessed":{"date-parts":[["2018",8,13]]}}}],"schema":"https://github.com/citation-style-language/schema/raw/master/csl-citation.json"} </w:instrText>
      </w:r>
      <w:r w:rsidR="00A877CB" w:rsidRPr="00F4248A">
        <w:fldChar w:fldCharType="separate"/>
      </w:r>
      <w:r w:rsidR="0038338E" w:rsidRPr="00F4248A">
        <w:rPr>
          <w:rFonts w:eastAsia="Times New Roman"/>
        </w:rPr>
        <w:t>(Yager et al. 2015)</w:t>
      </w:r>
      <w:r w:rsidR="00A877CB" w:rsidRPr="00F4248A">
        <w:fldChar w:fldCharType="end"/>
      </w:r>
      <w:r w:rsidR="00B51432" w:rsidRPr="00F4248A">
        <w:t xml:space="preserve">. Intracranial self-stimulation in rats is </w:t>
      </w:r>
      <w:r w:rsidRPr="00F4248A">
        <w:t xml:space="preserve">possible </w:t>
      </w:r>
      <w:r w:rsidR="00B51432" w:rsidRPr="00F4248A">
        <w:t>via electrode</w:t>
      </w:r>
      <w:r w:rsidRPr="00F4248A">
        <w:t>s</w:t>
      </w:r>
      <w:r w:rsidR="00B51432" w:rsidRPr="00F4248A">
        <w:t xml:space="preserve"> implanted in </w:t>
      </w:r>
      <w:r w:rsidRPr="00F4248A">
        <w:t xml:space="preserve">the </w:t>
      </w:r>
      <w:r w:rsidR="00B51432" w:rsidRPr="00F4248A">
        <w:t xml:space="preserve">medial forebrain bundle </w:t>
      </w:r>
      <w:r w:rsidR="00B51432" w:rsidRPr="00F4248A">
        <w:fldChar w:fldCharType="begin"/>
      </w:r>
      <w:r w:rsidR="00B51432" w:rsidRPr="00F4248A">
        <w:instrText xml:space="preserve"> ADDIN ZOTERO_ITEM CSL_CITATION {"citationID":"VGOFm8zn","properties":{"formattedCitation":"(Carlezon Jr and Chartoff 2007)","plainCitation":"(Carlezon Jr and Chartoff 2007)","noteIndex":0},"citationItems":[{"id":8666,"uris":["http://zotero.org/users/3736454/items/RCD4SBN2"],"uri":["http://zotero.org/users/3736454/items/RCD4SBN2"],"itemData":{"id":8666,"type":"article-journal","title":"Intracranial self-stimulation (ICSS) in rodents to study the neurobiology of motivation","container-title":"Nature protocols","page":"2987","volume":"2","issue":"11","source":"Google Scholar","author":[{"family":"Carlezon Jr","given":"William A."},{"family":"Chartoff","given":"Elena H."}],"issued":{"date-parts":[["2007"]]}}}],"schema":"https://github.com/citation-style-language/schema/raw/master/csl-citation.json"} </w:instrText>
      </w:r>
      <w:r w:rsidR="00B51432" w:rsidRPr="00F4248A">
        <w:fldChar w:fldCharType="separate"/>
      </w:r>
      <w:r w:rsidR="00B51432" w:rsidRPr="00F4248A">
        <w:rPr>
          <w:noProof/>
        </w:rPr>
        <w:t>(Carlezon Jr and Chartoff 2007)</w:t>
      </w:r>
      <w:r w:rsidR="00B51432" w:rsidRPr="00F4248A">
        <w:fldChar w:fldCharType="end"/>
      </w:r>
      <w:r w:rsidR="00B51432" w:rsidRPr="00F4248A">
        <w:t>, as it requires less current</w:t>
      </w:r>
      <w:r w:rsidR="008136A0" w:rsidRPr="00F4248A">
        <w:t xml:space="preserve"> than other parts of reward system</w:t>
      </w:r>
      <w:r w:rsidR="00B51432" w:rsidRPr="00F4248A">
        <w:t>.</w:t>
      </w:r>
      <w:r w:rsidR="00F21080" w:rsidRPr="00F4248A">
        <w:t xml:space="preserve"> </w:t>
      </w:r>
    </w:p>
    <w:p w14:paraId="2E71B350" w14:textId="161B1288" w:rsidR="00F21080" w:rsidRPr="00F4248A" w:rsidRDefault="008136A0" w:rsidP="005A7632">
      <w:pPr>
        <w:ind w:firstLine="720"/>
        <w:jc w:val="both"/>
      </w:pPr>
      <w:r w:rsidRPr="00F4248A">
        <w:t>I</w:t>
      </w:r>
      <w:r w:rsidR="00F21080" w:rsidRPr="00F4248A">
        <w:t>t was found that humans have two interconnected systems, roughly corresponding to “wanting” and “liking</w:t>
      </w:r>
      <w:r w:rsidR="0035337E">
        <w:t>”.</w:t>
      </w:r>
      <w:r w:rsidR="006546CD" w:rsidRPr="00F4248A">
        <w:t xml:space="preserve"> T</w:t>
      </w:r>
      <w:r w:rsidR="00F21080" w:rsidRPr="00F4248A">
        <w:t>he fact of heroin addiction in rats and human</w:t>
      </w:r>
      <w:r w:rsidR="00B943AC">
        <w:t>s</w:t>
      </w:r>
      <w:r w:rsidR="00F21080" w:rsidRPr="00F4248A">
        <w:t xml:space="preserve"> is evidence that </w:t>
      </w:r>
      <w:r w:rsidR="009768EA" w:rsidRPr="00F4248A">
        <w:t>electric self-</w:t>
      </w:r>
      <w:r w:rsidR="00F21080" w:rsidRPr="00F4248A">
        <w:t>stimulation of the pleasure center is also possible</w:t>
      </w:r>
      <w:r w:rsidR="009768EA" w:rsidRPr="00F4248A">
        <w:t xml:space="preserve"> in humans</w:t>
      </w:r>
      <w:r w:rsidR="00F21080" w:rsidRPr="00F4248A">
        <w:t xml:space="preserve">. </w:t>
      </w:r>
    </w:p>
    <w:p w14:paraId="3B32888C" w14:textId="405628A8" w:rsidR="0005507C" w:rsidRPr="00F4248A" w:rsidRDefault="00066A67" w:rsidP="005A7632">
      <w:pPr>
        <w:ind w:firstLine="720"/>
        <w:jc w:val="both"/>
      </w:pPr>
      <w:r w:rsidRPr="00F4248A">
        <w:t>One h</w:t>
      </w:r>
      <w:r w:rsidR="00F31044" w:rsidRPr="00F4248A">
        <w:t>uman case study draws a bleak picture of a woman who became addicted to electrical self-stimulation</w:t>
      </w:r>
      <w:r w:rsidRPr="00F4248A">
        <w:t xml:space="preserve">, </w:t>
      </w:r>
      <w:r w:rsidR="00F31044" w:rsidRPr="00F4248A">
        <w:t xml:space="preserve">which was not </w:t>
      </w:r>
      <w:r w:rsidRPr="00F4248A">
        <w:t xml:space="preserve">a </w:t>
      </w:r>
      <w:r w:rsidR="00F31044" w:rsidRPr="00F4248A">
        <w:t xml:space="preserve">full reward stimulation, but only partial orgasmic stimulation. </w:t>
      </w:r>
      <w:r w:rsidRPr="00F4248A">
        <w:t>S</w:t>
      </w:r>
      <w:r w:rsidR="00F31044" w:rsidRPr="00F4248A">
        <w:t>he</w:t>
      </w:r>
      <w:r w:rsidR="0005507C" w:rsidRPr="00F4248A">
        <w:t xml:space="preserve"> had intractable pain in her vertebra</w:t>
      </w:r>
      <w:r w:rsidRPr="00F4248A">
        <w:t>e</w:t>
      </w:r>
      <w:r w:rsidR="0005507C" w:rsidRPr="00F4248A">
        <w:t xml:space="preserve"> and </w:t>
      </w:r>
      <w:r w:rsidRPr="00F4248A">
        <w:t xml:space="preserve">so </w:t>
      </w:r>
      <w:r w:rsidR="0005507C" w:rsidRPr="00F4248A">
        <w:t>had</w:t>
      </w:r>
      <w:r w:rsidR="0008038E" w:rsidRPr="00F4248A">
        <w:t xml:space="preserve"> several deep brain-</w:t>
      </w:r>
      <w:r w:rsidR="0005507C" w:rsidRPr="00F4248A">
        <w:t xml:space="preserve">stimulating electrodes inserted in her brain. </w:t>
      </w:r>
    </w:p>
    <w:p w14:paraId="766405FA" w14:textId="77777777" w:rsidR="00F31044" w:rsidRPr="00F4248A" w:rsidRDefault="00F31044" w:rsidP="005A7632">
      <w:pPr>
        <w:ind w:firstLine="720"/>
        <w:jc w:val="both"/>
      </w:pPr>
    </w:p>
    <w:p w14:paraId="1CAD23C0" w14:textId="0DB79DFE" w:rsidR="0005507C" w:rsidRPr="00F4248A" w:rsidRDefault="0005507C" w:rsidP="005A7632">
      <w:pPr>
        <w:ind w:left="851"/>
        <w:jc w:val="both"/>
        <w:rPr>
          <w:rFonts w:eastAsia="Times New Roman"/>
          <w:sz w:val="20"/>
          <w:szCs w:val="20"/>
        </w:rPr>
      </w:pPr>
      <w:r w:rsidRPr="00F4248A">
        <w:rPr>
          <w:rFonts w:eastAsia="Times New Roman"/>
          <w:sz w:val="20"/>
          <w:szCs w:val="20"/>
        </w:rPr>
        <w:t xml:space="preserve">Soon after insertion of the </w:t>
      </w:r>
      <w:proofErr w:type="spellStart"/>
      <w:r w:rsidRPr="00F4248A">
        <w:rPr>
          <w:rFonts w:eastAsia="Times New Roman"/>
          <w:sz w:val="20"/>
          <w:szCs w:val="20"/>
        </w:rPr>
        <w:t>nVPL</w:t>
      </w:r>
      <w:proofErr w:type="spellEnd"/>
      <w:r w:rsidRPr="00F4248A">
        <w:rPr>
          <w:rFonts w:eastAsia="Times New Roman"/>
          <w:sz w:val="20"/>
          <w:szCs w:val="20"/>
        </w:rPr>
        <w:t xml:space="preserve"> electrode, the patient noted that stimulation also produced erotic sensations. This pleasurable response was heightened by continuous stimulation at 75% maximal amplitude, frequently augmented by short bursts at maximal amplitude. Though sexual arousal was prominent, no orgasm occurred with these brief increases in stimulation intensity. Despite several episodes of paroxysmal atria tachycardia and the development of adverse behavioral and neurological symptoms during maximal stimulation, compulsive use of the stimulator developed. At its most frequent, the patient self-stimulated throughout the day, neglecting personal hygiene and family commitments. A chronic ulceration developed at the tip of the finger used to adjust the amplitude dial and she frequently tampered with the device in an effort to increase the stimulation amplitude. At times, she implored her family to limit her access to the stimulator, each time demanding its return after a short hiatus. During the past 2 years, compulsive use has become associated with frequent attacks of anxiety, depersonalization, periods of psychogenic polydipsia, and </w:t>
      </w:r>
      <w:r w:rsidR="000713FF" w:rsidRPr="00F4248A">
        <w:rPr>
          <w:rFonts w:eastAsia="Times New Roman"/>
          <w:sz w:val="20"/>
          <w:szCs w:val="20"/>
        </w:rPr>
        <w:t>virtually complete inactivity</w:t>
      </w:r>
      <w:r w:rsidR="0008038E" w:rsidRPr="00F4248A">
        <w:rPr>
          <w:rFonts w:eastAsia="Times New Roman"/>
          <w:sz w:val="20"/>
          <w:szCs w:val="20"/>
        </w:rPr>
        <w:t xml:space="preserve"> </w:t>
      </w:r>
      <w:r w:rsidR="0008038E" w:rsidRPr="00F4248A">
        <w:rPr>
          <w:rFonts w:eastAsia="Times New Roman"/>
          <w:sz w:val="20"/>
          <w:szCs w:val="20"/>
        </w:rPr>
        <w:fldChar w:fldCharType="begin"/>
      </w:r>
      <w:r w:rsidR="0008038E" w:rsidRPr="00F4248A">
        <w:rPr>
          <w:rFonts w:eastAsia="Times New Roman"/>
          <w:sz w:val="20"/>
          <w:szCs w:val="20"/>
        </w:rPr>
        <w:instrText xml:space="preserve"> ADDIN ZOTERO_ITEM CSL_CITATION {"citationID":"AC3hQFt7","properties":{"formattedCitation":"(Portenoy et al. 1986)","plainCitation":"(Portenoy et al. 1986)","noteIndex":0},"citationItems":[{"id":8675,"uris":["http://zotero.org/users/3736454/items/CNJ5GMT7"],"uri":["http://zotero.org/users/3736454/items/CNJ5GMT7"],"itemData":{"id":8675,"type":"article-journal","title":"Compulsive thalamic self-stimulation: a case with metabolic, electrophysiologic and behavioral correlates","container-title":"Pain","page":"277–290","volume":"27","issue":"3","source":"Google Scholar","shortTitle":"Compulsive thalamic self-stimulation","author":[{"family":"Portenoy","given":"Russell K."},{"family":"Jarden","given":"Jens O."},{"family":"Sidtis","given":"John J."},{"family":"Lipton","given":"Richard B."},{"family":"Foley","given":"Kathleen M."},{"family":"Rottenberg","given":"David A."}],"issued":{"date-parts":[["1986"]]}}}],"schema":"https://github.com/citation-style-language/schema/raw/master/csl-citation.json"} </w:instrText>
      </w:r>
      <w:r w:rsidR="0008038E" w:rsidRPr="00F4248A">
        <w:rPr>
          <w:rFonts w:eastAsia="Times New Roman"/>
          <w:sz w:val="20"/>
          <w:szCs w:val="20"/>
        </w:rPr>
        <w:fldChar w:fldCharType="separate"/>
      </w:r>
      <w:r w:rsidR="0008038E" w:rsidRPr="00F4248A">
        <w:rPr>
          <w:rFonts w:eastAsia="Times New Roman"/>
          <w:noProof/>
          <w:sz w:val="20"/>
          <w:szCs w:val="20"/>
        </w:rPr>
        <w:t>(Portenoy et al. 1986)</w:t>
      </w:r>
      <w:r w:rsidR="0008038E" w:rsidRPr="00F4248A">
        <w:rPr>
          <w:rFonts w:eastAsia="Times New Roman"/>
          <w:sz w:val="20"/>
          <w:szCs w:val="20"/>
        </w:rPr>
        <w:fldChar w:fldCharType="end"/>
      </w:r>
      <w:r w:rsidR="000713FF" w:rsidRPr="00F4248A">
        <w:rPr>
          <w:rFonts w:eastAsia="Times New Roman"/>
          <w:sz w:val="20"/>
          <w:szCs w:val="20"/>
        </w:rPr>
        <w:t>.</w:t>
      </w:r>
    </w:p>
    <w:p w14:paraId="3B0931D2" w14:textId="77777777" w:rsidR="00B51432" w:rsidRPr="00F4248A" w:rsidRDefault="00B51432" w:rsidP="005A7632">
      <w:pPr>
        <w:jc w:val="both"/>
      </w:pPr>
    </w:p>
    <w:p w14:paraId="40C4A646" w14:textId="579B9811" w:rsidR="00B51432" w:rsidRPr="00F4248A" w:rsidRDefault="00B51432" w:rsidP="005A7632">
      <w:pPr>
        <w:ind w:firstLine="720"/>
        <w:jc w:val="both"/>
      </w:pPr>
      <w:r w:rsidRPr="00F4248A">
        <w:t>Deep brain stimulation</w:t>
      </w:r>
      <w:r w:rsidR="00B669B1" w:rsidRPr="00F4248A">
        <w:t xml:space="preserve"> (DBS)</w:t>
      </w:r>
      <w:r w:rsidRPr="00F4248A">
        <w:t xml:space="preserve"> via implanted electrodes</w:t>
      </w:r>
      <w:r w:rsidR="0008038E" w:rsidRPr="00F4248A">
        <w:t xml:space="preserve"> deep into human brain</w:t>
      </w:r>
      <w:r w:rsidRPr="00F4248A">
        <w:t xml:space="preserve"> </w:t>
      </w:r>
      <w:r w:rsidR="005F26A4" w:rsidRPr="00F4248A">
        <w:t>wa</w:t>
      </w:r>
      <w:r w:rsidRPr="00F4248A">
        <w:t xml:space="preserve">s approved </w:t>
      </w:r>
      <w:r w:rsidR="005F26A4" w:rsidRPr="00F4248A">
        <w:t xml:space="preserve">by the </w:t>
      </w:r>
      <w:r w:rsidRPr="00F4248A">
        <w:t xml:space="preserve">FDA </w:t>
      </w:r>
      <w:r w:rsidR="005F26A4" w:rsidRPr="00F4248A">
        <w:t xml:space="preserve">in </w:t>
      </w:r>
      <w:r w:rsidRPr="00F4248A">
        <w:t>2003</w:t>
      </w:r>
      <w:r w:rsidR="00424544">
        <w:t xml:space="preserve"> for Parkinson disease</w:t>
      </w:r>
      <w:r w:rsidR="005F26A4" w:rsidRPr="00F4248A">
        <w:t>,</w:t>
      </w:r>
      <w:r w:rsidRPr="00F4248A">
        <w:t xml:space="preserve"> but not for depression</w:t>
      </w:r>
      <w:r w:rsidR="00764F61">
        <w:t>, which is still under clinical trials</w:t>
      </w:r>
      <w:r w:rsidRPr="00F4248A">
        <w:t xml:space="preserve">. For depression, </w:t>
      </w:r>
      <w:r w:rsidR="0008038E" w:rsidRPr="00F4248A">
        <w:t>DBS</w:t>
      </w:r>
      <w:r w:rsidRPr="00F4248A">
        <w:t xml:space="preserve"> targets exac</w:t>
      </w:r>
      <w:r w:rsidR="00B669B1" w:rsidRPr="00F4248A">
        <w:t>tly the medial forebrain bundle</w:t>
      </w:r>
      <w:r w:rsidR="00266A0B" w:rsidRPr="00F4248A">
        <w:t xml:space="preserve"> which is</w:t>
      </w:r>
      <w:r w:rsidRPr="00F4248A">
        <w:t xml:space="preserve"> involved in </w:t>
      </w:r>
      <w:r w:rsidR="00266A0B" w:rsidRPr="00F4248A">
        <w:t xml:space="preserve">the </w:t>
      </w:r>
      <w:r w:rsidRPr="00F4248A">
        <w:t xml:space="preserve">reward and motivation, </w:t>
      </w:r>
      <w:r w:rsidR="00266A0B" w:rsidRPr="00F4248A">
        <w:t>and it</w:t>
      </w:r>
      <w:r w:rsidRPr="00F4248A">
        <w:t xml:space="preserve"> is not surprising</w:t>
      </w:r>
      <w:r w:rsidR="000713FF" w:rsidRPr="00F4248A">
        <w:t xml:space="preserve"> that </w:t>
      </w:r>
      <w:r w:rsidR="00B943AC">
        <w:t>a</w:t>
      </w:r>
      <w:r w:rsidR="000713FF" w:rsidRPr="00F4248A">
        <w:t>ffecting regions close to reward center improves mood</w:t>
      </w:r>
      <w:r w:rsidR="0014798B" w:rsidRPr="00F4248A">
        <w:t xml:space="preserve"> </w:t>
      </w:r>
      <w:r w:rsidR="0014798B" w:rsidRPr="00F4248A">
        <w:fldChar w:fldCharType="begin"/>
      </w:r>
      <w:r w:rsidR="0014798B" w:rsidRPr="00F4248A">
        <w:instrText xml:space="preserve"> ADDIN ZOTERO_ITEM CSL_CITATION {"citationID":"vHA6K28S","properties":{"formattedCitation":"(Schlaepfer et al. 2013)","plainCitation":"(Schlaepfer et al. 2013)","noteIndex":0},"citationItems":[{"id":8714,"uris":["http://zotero.org/users/3736454/items/WIZQNR4E"],"uri":["http://zotero.org/users/3736454/items/WIZQNR4E"],"itemData":{"id":8714,"type":"article-journal","title":"Rapid Effects of Deep Brain Stimulation for Treatment-Resistant Major Depression","container-title":"Biological Psychiatry","page":"1204-1212","volume":"73","issue":"12","source":"www.biologicalpsychiatryjournal.com","abstract":"Background\nTreatment-resistant major depressive disorder is a prevalent and debilitating condition. Deep brain stimulation to different targets has been proposed as a putative treatment.\nMethods\nIn this pilot study, we assessed safety and efficacy of deep brain stimulation to the supero-lateral branch of the medial forebrain bundle in seven patients with highly refractory depression. Primary outcome criterion was severity of treatment-resistant major depressive disorder as assessed with the Montgomery-Åsberg Depression Rating Scale. General psychopathologic parameters, social functioning, and tolerance were assessed with standardized scales, the Global Assessment of Functioning scale, quality of life (Short-Form Health Survey Questionnaire), and neuropsychological tests.\nResults\nAll patients showed strikingly similar intraoperative effects of increased appetitive motivation. Six patients attained the response criterion; response was rapid—mean Montgomery-Åsberg Depression Rating Scale of the whole sample was reduced by&gt;50% at day 7 after onset of stimulation. At last observation (12–33 weeks), six patients were responders; among them, four were classified as remitters. Social functioning (Global Assessment of Functioning) improved in the sample as a whole from serious to mild impairment. Mean stimulation current was 2.86 mA; all side effects (strabismus at higher stimulation current, one small intracranial bleeding during surgery, infection at the implanted pulse generator site) could be resolved at short term.\nConclusions\nThese preliminary findings suggest that bilateral stimulation of the supero-lateral branch of the medial forebrain bundle may significantly reduce symptoms in treatment-resistant major depressive disorder. Onset of antidepressant efficacy was rapid (days), and a higher proportion of the population responded at lower stimulation intensities than observed in previous studies.","URL":"https://www.biologicalpsychiatryjournal.com/article/S0006-3223(13)00136-4/fulltext","DOI":"10.1016/j.biopsych.2013.01.034","ISSN":"0006-3223, 1873-2402","journalAbbreviation":"Biological Psychiatry","language":"English","author":[{"family":"Schlaepfer","given":"Thomas E."},{"family":"Bewernick","given":"Bettina H."},{"family":"Kayser","given":"Sarah"},{"family":"Mädler","given":"Burkhard"},{"family":"Coenen","given":"Volker A."}],"issued":{"date-parts":[["2013",6,15]]},"accessed":{"date-parts":[["2018",7,20]]}}}],"schema":"https://github.com/citation-style-language/schema/raw/master/csl-citation.json"} </w:instrText>
      </w:r>
      <w:r w:rsidR="0014798B" w:rsidRPr="00F4248A">
        <w:fldChar w:fldCharType="separate"/>
      </w:r>
      <w:r w:rsidR="0014798B" w:rsidRPr="00F4248A">
        <w:rPr>
          <w:noProof/>
        </w:rPr>
        <w:t>(Schlaepfer et al. 2013)</w:t>
      </w:r>
      <w:r w:rsidR="0014798B" w:rsidRPr="00F4248A">
        <w:fldChar w:fldCharType="end"/>
      </w:r>
      <w:r w:rsidRPr="00F4248A">
        <w:t>. DBS is major surgery</w:t>
      </w:r>
      <w:r w:rsidR="00930C6F" w:rsidRPr="00F4248A">
        <w:t xml:space="preserve">; its </w:t>
      </w:r>
      <w:r w:rsidR="0014798B" w:rsidRPr="00F4248A">
        <w:t xml:space="preserve">price and complexity </w:t>
      </w:r>
      <w:r w:rsidR="00930C6F" w:rsidRPr="00F4248A">
        <w:t xml:space="preserve">is </w:t>
      </w:r>
      <w:r w:rsidRPr="00F4248A">
        <w:t>prohibiti</w:t>
      </w:r>
      <w:r w:rsidR="00930C6F" w:rsidRPr="00F4248A">
        <w:t>ve</w:t>
      </w:r>
      <w:r w:rsidRPr="00F4248A">
        <w:t xml:space="preserve"> for recreational </w:t>
      </w:r>
      <w:r w:rsidR="0014798B" w:rsidRPr="00F4248A">
        <w:t>use</w:t>
      </w:r>
      <w:r w:rsidR="00930C6F" w:rsidRPr="00F4248A">
        <w:t xml:space="preserve">, with </w:t>
      </w:r>
      <w:r w:rsidR="0014798B" w:rsidRPr="00F4248A">
        <w:t>costs</w:t>
      </w:r>
      <w:r w:rsidRPr="00F4248A">
        <w:t xml:space="preserve"> i</w:t>
      </w:r>
      <w:r w:rsidR="00930C6F" w:rsidRPr="00F4248A">
        <w:t>n the range of</w:t>
      </w:r>
      <w:r w:rsidRPr="00F4248A">
        <w:t xml:space="preserve"> 30</w:t>
      </w:r>
      <w:r w:rsidR="003642FE" w:rsidRPr="00F4248A">
        <w:t xml:space="preserve"> </w:t>
      </w:r>
      <w:r w:rsidR="0014798B" w:rsidRPr="00F4248A">
        <w:t>000</w:t>
      </w:r>
      <w:r w:rsidR="00C8098A" w:rsidRPr="00F4248A">
        <w:t>–</w:t>
      </w:r>
      <w:r w:rsidR="003642FE" w:rsidRPr="00F4248A">
        <w:t xml:space="preserve">50 </w:t>
      </w:r>
      <w:r w:rsidRPr="00F4248A">
        <w:t xml:space="preserve">000 USD </w:t>
      </w:r>
      <w:r w:rsidR="0045115A" w:rsidRPr="00F4248A">
        <w:fldChar w:fldCharType="begin"/>
      </w:r>
      <w:r w:rsidR="0045115A" w:rsidRPr="00F4248A">
        <w:instrText xml:space="preserve"> ADDIN ZOTERO_ITEM CSL_CITATION {"citationID":"vyX0cLwj","properties":{"formattedCitation":"(Goodman 2011)","plainCitation":"(Goodman 2011)","noteIndex":0},"citationItems":[{"id":8716,"uris":["http://zotero.org/users/3736454/items/K6E6JS3I"],"uri":["http://zotero.org/users/3736454/items/K6E6JS3I"],"itemData":{"id":8716,"type":"article-magazine","title":"Deep Brain Stimulation May Offer Lasting Benefits for Parkinson’s Disease","container-title":"WebMed","URL":"https://www.webmd.com/parkinsons-disease/news/20110808/deep-brain-stimulation-may-offer-lasting-benefits-parkinsons-disease#1","author":[{"family":"Goodman","given":"B."}],"issued":{"date-parts":[["2011"]]},"accessed":{"date-parts":[["2018",7,20]]}}}],"schema":"https://github.com/citation-style-language/schema/raw/master/csl-citation.json"} </w:instrText>
      </w:r>
      <w:r w:rsidR="0045115A" w:rsidRPr="00F4248A">
        <w:fldChar w:fldCharType="separate"/>
      </w:r>
      <w:r w:rsidR="0045115A" w:rsidRPr="00F4248A">
        <w:rPr>
          <w:noProof/>
        </w:rPr>
        <w:t>(Goodman 2011)</w:t>
      </w:r>
      <w:r w:rsidR="0045115A" w:rsidRPr="00F4248A">
        <w:fldChar w:fldCharType="end"/>
      </w:r>
      <w:r w:rsidR="0045115A" w:rsidRPr="00F4248A">
        <w:t>.</w:t>
      </w:r>
    </w:p>
    <w:p w14:paraId="01502215" w14:textId="39D8B711" w:rsidR="002C3292" w:rsidRPr="00F4248A" w:rsidRDefault="00B51432" w:rsidP="005A7632">
      <w:pPr>
        <w:pStyle w:val="Heading2"/>
        <w:jc w:val="both"/>
      </w:pPr>
      <w:bookmarkStart w:id="12" w:name="_Toc520146969"/>
      <w:bookmarkStart w:id="13" w:name="_Toc522031786"/>
      <w:r w:rsidRPr="00F4248A">
        <w:t>3.2</w:t>
      </w:r>
      <w:r w:rsidR="00637138" w:rsidRPr="00F4248A">
        <w:t xml:space="preserve"> Different ways to reach human reward center</w:t>
      </w:r>
      <w:r w:rsidRPr="00F4248A">
        <w:t xml:space="preserve"> via new technologies</w:t>
      </w:r>
      <w:bookmarkEnd w:id="12"/>
      <w:bookmarkEnd w:id="13"/>
    </w:p>
    <w:p w14:paraId="4856F9DC" w14:textId="7DE7F0D5" w:rsidR="00F43376" w:rsidRPr="00F4248A" w:rsidRDefault="006436E9" w:rsidP="005A7632">
      <w:pPr>
        <w:jc w:val="both"/>
      </w:pPr>
      <w:r w:rsidRPr="00F4248A">
        <w:t xml:space="preserve">The number </w:t>
      </w:r>
      <w:r w:rsidR="009B05FD" w:rsidRPr="00F4248A">
        <w:t xml:space="preserve">of </w:t>
      </w:r>
      <w:r w:rsidRPr="00F4248A">
        <w:t xml:space="preserve">methods for </w:t>
      </w:r>
      <w:r w:rsidR="001F4F1E" w:rsidRPr="00F4248A">
        <w:t xml:space="preserve">human </w:t>
      </w:r>
      <w:r w:rsidR="009B05FD" w:rsidRPr="00F4248A">
        <w:t>wireheading is growing</w:t>
      </w:r>
      <w:r w:rsidRPr="00F4248A">
        <w:t xml:space="preserve"> exponentially</w:t>
      </w:r>
      <w:r w:rsidR="009B05FD" w:rsidRPr="00F4248A">
        <w:t>, and</w:t>
      </w:r>
      <w:r w:rsidRPr="00F4248A">
        <w:t xml:space="preserve"> at the same time, the</w:t>
      </w:r>
      <w:r w:rsidR="009B05FD" w:rsidRPr="00F4248A">
        <w:t xml:space="preserve"> price is declining</w:t>
      </w:r>
      <w:r w:rsidRPr="00F4248A">
        <w:t>,</w:t>
      </w:r>
      <w:r w:rsidR="001F4F1E" w:rsidRPr="00F4248A">
        <w:t xml:space="preserve"> thanks to </w:t>
      </w:r>
      <w:r w:rsidRPr="00F4248A">
        <w:t xml:space="preserve">advances </w:t>
      </w:r>
      <w:r w:rsidR="001F4F1E" w:rsidRPr="00F4248A">
        <w:t>in neurobiology, synthetic biology and psychology. In this section</w:t>
      </w:r>
      <w:r w:rsidR="0036334B" w:rsidRPr="00F4248A">
        <w:t>,</w:t>
      </w:r>
      <w:r w:rsidR="001F4F1E" w:rsidRPr="00F4248A">
        <w:t xml:space="preserve"> </w:t>
      </w:r>
      <w:r w:rsidR="00B943AC">
        <w:t>we</w:t>
      </w:r>
      <w:r w:rsidR="001F4F1E" w:rsidRPr="00F4248A">
        <w:t xml:space="preserve"> </w:t>
      </w:r>
      <w:r w:rsidR="009134FF" w:rsidRPr="00F4248A">
        <w:t>analyze</w:t>
      </w:r>
      <w:r w:rsidRPr="00F4248A">
        <w:t xml:space="preserve"> methods</w:t>
      </w:r>
      <w:r w:rsidR="009134FF" w:rsidRPr="00F4248A">
        <w:t xml:space="preserve"> of pleasure center stimulation which could appear in the 21</w:t>
      </w:r>
      <w:r w:rsidRPr="00F4248A">
        <w:t>s</w:t>
      </w:r>
      <w:r w:rsidR="001922EA" w:rsidRPr="00F4248A">
        <w:t>t</w:t>
      </w:r>
      <w:r w:rsidR="009134FF" w:rsidRPr="00F4248A">
        <w:t xml:space="preserve"> </w:t>
      </w:r>
      <w:r w:rsidR="008A6FEA" w:rsidRPr="00F4248A">
        <w:t>century</w:t>
      </w:r>
      <w:r w:rsidR="009134FF" w:rsidRPr="00F4248A">
        <w:t xml:space="preserve">. </w:t>
      </w:r>
    </w:p>
    <w:p w14:paraId="4594283A" w14:textId="06B6DA29" w:rsidR="003E7883" w:rsidRPr="00F4248A" w:rsidRDefault="008F4B93" w:rsidP="005A7632">
      <w:pPr>
        <w:ind w:firstLine="720"/>
        <w:jc w:val="both"/>
      </w:pPr>
      <w:r w:rsidRPr="00F4248A">
        <w:rPr>
          <w:b/>
        </w:rPr>
        <w:lastRenderedPageBreak/>
        <w:t>Genetically modified p</w:t>
      </w:r>
      <w:r w:rsidR="00BB2956" w:rsidRPr="00F4248A">
        <w:rPr>
          <w:b/>
        </w:rPr>
        <w:t>lants</w:t>
      </w:r>
      <w:r w:rsidR="00BB2956" w:rsidRPr="00F4248A">
        <w:t xml:space="preserve"> and bacteria </w:t>
      </w:r>
      <w:r w:rsidR="0082042A" w:rsidRPr="00F4248A">
        <w:t xml:space="preserve">could </w:t>
      </w:r>
      <w:r w:rsidR="00BB2956" w:rsidRPr="00F4248A">
        <w:t>produce addictive and psychotropic drugs</w:t>
      </w:r>
      <w:r w:rsidR="009134FF" w:rsidRPr="00F4248A">
        <w:t>. M</w:t>
      </w:r>
      <w:r w:rsidR="002959F5" w:rsidRPr="00F4248A">
        <w:t>any</w:t>
      </w:r>
      <w:r w:rsidR="009134FF" w:rsidRPr="00F4248A">
        <w:t xml:space="preserve"> drugs are </w:t>
      </w:r>
      <w:r w:rsidR="0082042A" w:rsidRPr="00F4248A">
        <w:t xml:space="preserve">relatively simple </w:t>
      </w:r>
      <w:r w:rsidR="009134FF" w:rsidRPr="00F4248A">
        <w:t xml:space="preserve">molecules which </w:t>
      </w:r>
      <w:r w:rsidR="002959F5" w:rsidRPr="00F4248A">
        <w:t xml:space="preserve">are </w:t>
      </w:r>
      <w:r w:rsidR="009134FF" w:rsidRPr="00F4248A">
        <w:t xml:space="preserve">synthesized by a cell, like cocaine, psilocybin, </w:t>
      </w:r>
      <w:r w:rsidR="0082042A" w:rsidRPr="00F4248A">
        <w:t xml:space="preserve">and </w:t>
      </w:r>
      <w:r w:rsidR="009134FF" w:rsidRPr="00F4248A">
        <w:t xml:space="preserve">opiates, and </w:t>
      </w:r>
      <w:r w:rsidR="002959F5" w:rsidRPr="00F4248A">
        <w:t xml:space="preserve">are </w:t>
      </w:r>
      <w:r w:rsidR="009134FF" w:rsidRPr="00F4248A">
        <w:t>encoded by just a single gene</w:t>
      </w:r>
      <w:r w:rsidR="004D362E" w:rsidRPr="00F4248A">
        <w:t xml:space="preserve"> or group of genes </w:t>
      </w:r>
      <w:r w:rsidR="004D362E" w:rsidRPr="00F4248A">
        <w:fldChar w:fldCharType="begin"/>
      </w:r>
      <w:r w:rsidR="0038338E" w:rsidRPr="00F4248A">
        <w:instrText xml:space="preserve"> ADDIN ZOTERO_ITEM CSL_CITATION {"citationID":"rMbuVSTg","properties":{"formattedCitation":"(Docimo et al. 2012)","plainCitation":"(Docimo et al. 2012)","noteIndex":0},"citationItems":[{"id":8916,"uris":["http://zotero.org/users/3736454/items/HY5KQFFL"],"uri":["http://zotero.org/users/3736454/items/HY5KQFFL"],"itemData":{"id":8916,"type":"article-journal","title":"The first step in the biosynthesis of cocaine in Erythroxylum coca: the characterization of arginine and ornithine decarboxylases","container-title":"Plant Molecular Biology","page":"599-615","volume":"78","issue":"6","source":"PubMed","abstract":"Despite the long history of cocaine use among humans and its social and economic significance today, little information is available about the biochemical and molecular aspects of cocaine biosynthesis in coca (Erythroxylum coca) in comparison to what is known about the formation of other pharmacologically-important tropane alkaloids in species of the Solanaceae. In this work, we investigated the site of cocaine biosynthesis in E. coca and the nature of the first step. The two principal tropane alkaloids of E. coca, cocaine and cinnamoyl cocaine, were present in highest concentrations in buds and rolled leaves. These are also the organs in which the rate of alkaloid biosynthesis was the highest based on the incorporation of ¹³CO</w:instrText>
      </w:r>
      <w:r w:rsidR="0038338E" w:rsidRPr="00F4248A">
        <w:rPr>
          <w:rFonts w:ascii="Calibri" w:eastAsia="Calibri" w:hAnsi="Calibri" w:cs="Calibri"/>
        </w:rPr>
        <w:instrText>₂</w:instrText>
      </w:r>
      <w:r w:rsidR="0038338E" w:rsidRPr="00F4248A">
        <w:instrText xml:space="preserve">. In contrast, tropane alkaloids in the Solanaceae are biosynthesized in the roots and translocated to the leaves. A collection of EST sequences from a cDNA library made from young E. coca leaves was employed to search for genes encoding the first step in tropane alkaloid biosynthesis. Full-length cDNA clones were identified encoding two candidate enzymes, ornithine decarboxylase (ODC) and arginine decarboxylase (ADC), and the enzymatic activities of the corresponding proteins confirmed by heterologous expression in E. coli and complementation of a yeast mutant. The transcript levels of both ODC and ADC genes were highest in buds and rolled leaves and lower in other organs. The levels of both ornithine and arginine themselves showed a similar pattern, so it was not possible to assign a preferential role in cocaine biosynthesis to one of these proteins.","DOI":"10.1007/s11103-012-9886-1","ISSN":"1573-5028","note":"PMID: 22311164","shortTitle":"The first step in the biosynthesis of cocaine in Erythroxylum coca","journalAbbreviation":"Plant Mol. Biol.","language":"eng","author":[{"family":"Docimo","given":"Teresa"},{"family":"Reichelt","given":"Michael"},{"family":"Schneider","given":"Bernd"},{"family":"Kai","given":"Marco"},{"family":"Kunert","given":"Grit"},{"family":"Gershenzon","given":"Jonathan"},{"family":"D'Auria","given":"John C."}],"issued":{"date-parts":[["2012",4]]}}}],"schema":"https://github.com/citation-style-language/schema/raw/master/csl-citation.json"} </w:instrText>
      </w:r>
      <w:r w:rsidR="004D362E" w:rsidRPr="00F4248A">
        <w:fldChar w:fldCharType="separate"/>
      </w:r>
      <w:r w:rsidR="0038338E" w:rsidRPr="00F4248A">
        <w:rPr>
          <w:rFonts w:eastAsia="Times New Roman"/>
        </w:rPr>
        <w:t>(Docimo et al. 2012)</w:t>
      </w:r>
      <w:r w:rsidR="004D362E" w:rsidRPr="00F4248A">
        <w:fldChar w:fldCharType="end"/>
      </w:r>
      <w:r w:rsidR="009134FF" w:rsidRPr="00F4248A">
        <w:t>. Such</w:t>
      </w:r>
      <w:r w:rsidR="002959F5" w:rsidRPr="00F4248A">
        <w:t xml:space="preserve"> a</w:t>
      </w:r>
      <w:r w:rsidR="009134FF" w:rsidRPr="00F4248A">
        <w:t xml:space="preserve"> gene could be inserted in other plants or bacteria, and such technology is already used for synthesis of many medical drugs, like insulin</w:t>
      </w:r>
      <w:r w:rsidR="005F1435" w:rsidRPr="00F4248A">
        <w:t xml:space="preserve"> </w:t>
      </w:r>
      <w:r w:rsidR="005F1435" w:rsidRPr="00F4248A">
        <w:fldChar w:fldCharType="begin"/>
      </w:r>
      <w:r w:rsidR="0038338E" w:rsidRPr="00F4248A">
        <w:instrText xml:space="preserve"> ADDIN ZOTERO_ITEM CSL_CITATION {"citationID":"Wtb42X7I","properties":{"formattedCitation":"(Baeshen et al. 2014)","plainCitation":"(Baeshen et al. 2014)","noteIndex":0},"citationItems":[{"id":8918,"uris":["http://zotero.org/users/3736454/items/RYQ8TQPX"],"uri":["http://zotero.org/users/3736454/items/RYQ8TQPX"],"itemData":{"id":8918,"type":"article-journal","title":"Cell factories for insulin production","container-title":"Microbial Cell Factories","volume":"13","source":"PubMed Central","abstract":"The rapid increase in the number of diabetic patients globally and exploration of alternate insulin delivery methods such as inhalation or oral route that rely on higher doses, is bound to escalate the demand for recombinant insulin in near future. Current manufacturing technologies would be unable to meet the growing demand of affordable insulin due to limitation in production capacity and high production cost. Manufacturing of therapeutic recombinant proteins require an appropriate host organism with efficient machinery for posttranslational modifications and protein refolding. Recombinant human insulin has been produced predominantly using E. coli and Saccharomyces cerevisiae for therapeutic use in human. We would focus in this review, on various approaches that can be exploited to increase the production of a biologically active insulin and its analogues in E. coli and yeast. Transgenic plants are also very attractive expression system, which can be exploited to produce insulin in large quantities for therapeutic use in human. Plant-based expression system hold tremendous potential for high-capacity production of insulin in very cost-effective manner. Very high level of expression of biologically active proinsulin in seeds or leaves with long-term stability, offers a low-cost technology for both injectable as well as oral delivery of proinsulin.","URL":"https://www.ncbi.nlm.nih.gov/pmc/articles/PMC4203937/","DOI":"10.1186/s12934-014-0141-0","ISSN":"1475-2859","note":"PMID: 25270715\nPMCID: PMC4203937","journalAbbreviation":"Microb Cell Fact","author":[{"family":"Baeshen","given":"Nabih A"},{"family":"Baeshen","given":"Mohammed N"},{"family":"Sheikh","given":"Abdullah"},{"family":"Bora","given":"Roop S"},{"family":"Ahmed","given":"Mohamed Morsi M"},{"family":"Ramadan","given":"Hassan A I"},{"family":"Saini","given":"Kulvinder Singh"},{"family":"Redwan","given":"Elrashdy M"}],"issued":{"date-parts":[["2014",10,2]]},"accessed":{"date-parts":[["2018",8,13]]}}}],"schema":"https://github.com/citation-style-language/schema/raw/master/csl-citation.json"} </w:instrText>
      </w:r>
      <w:r w:rsidR="005F1435" w:rsidRPr="00F4248A">
        <w:fldChar w:fldCharType="separate"/>
      </w:r>
      <w:r w:rsidR="0038338E" w:rsidRPr="00F4248A">
        <w:rPr>
          <w:rFonts w:eastAsia="Times New Roman"/>
        </w:rPr>
        <w:t>(Baeshen et al. 2014)</w:t>
      </w:r>
      <w:r w:rsidR="005F1435" w:rsidRPr="00F4248A">
        <w:fldChar w:fldCharType="end"/>
      </w:r>
      <w:r w:rsidR="009134FF" w:rsidRPr="00F4248A">
        <w:t>.</w:t>
      </w:r>
      <w:r w:rsidR="003E7883" w:rsidRPr="00F4248A">
        <w:t xml:space="preserve"> In another example, a hydrocodone-producing yeast was created in 2015 </w:t>
      </w:r>
      <w:r w:rsidR="003E7883" w:rsidRPr="00F4248A">
        <w:fldChar w:fldCharType="begin"/>
      </w:r>
      <w:r w:rsidR="003E7883" w:rsidRPr="00F4248A">
        <w:instrText xml:space="preserve"> ADDIN ZOTERO_ITEM CSL_CITATION {"citationID":"iUzrjA0Y","properties":{"formattedCitation":"(Galanie et al. 2015)","plainCitation":"(Galanie et al. 2015)","noteIndex":0},"citationItems":[{"id":8718,"uris":["http://zotero.org/users/3736454/items/7LUTJ3M7"],"uri":["http://zotero.org/users/3736454/items/7LUTJ3M7"],"itemData":{"id":8718,"type":"article-journal","title":"Complete biosynthesis of opioids in yeast","container-title":"Science (New York, N.Y.)","page":"1095-1100","volume":"349","issue":"6252","source":"PubMed","abstract":"Opioids are the primary drugs used in Western medicine for pain management and palliative care. Farming of opium poppies remains the sole source of these essential medicines, despite diverse market demands and uncertainty in crop yields due to weather, climate change, and pests. We engineered yeast to produce the selected opioid compounds thebaine and hydrocodone starting from sugar. All work was conducted in a laboratory that is permitted and secured for work with controlled substances. We combined enzyme discovery, enzyme engineering, and pathway and strain optimization to realize full opiate biosynthesis in yeast. The resulting opioid biosynthesis strains required the expression of 21 (thebaine) and 23 (hydrocodone) enzyme activities from plants, mammals, bacteria, and yeast itself. This is a proof of principle, and major hurdles remain before optimization and scale-up could be achieved. Open discussions of options for governing this technology are also needed in order to responsibly realize alternative supplies for these medically relevant compounds.","DOI":"10.1126/science.aac9373","ISSN":"1095-9203","note":"PMID: 26272907\nPMCID: PMC4924617","journalAbbreviation":"Science","language":"eng","author":[{"family":"Galanie","given":"Stephanie"},{"family":"Thodey","given":"Kate"},{"family":"Trenchard","given":"Isis J."},{"family":"Filsinger Interrante","given":"Maria"},{"family":"Smolke","given":"Christina D."}],"issued":{"date-parts":[["2015",9,4]]}}}],"schema":"https://github.com/citation-style-language/schema/raw/master/csl-citation.json"} </w:instrText>
      </w:r>
      <w:r w:rsidR="003E7883" w:rsidRPr="00F4248A">
        <w:fldChar w:fldCharType="separate"/>
      </w:r>
      <w:r w:rsidR="003E7883" w:rsidRPr="00F4248A">
        <w:rPr>
          <w:noProof/>
        </w:rPr>
        <w:t>(Galanie et al. 2015)</w:t>
      </w:r>
      <w:r w:rsidR="003E7883" w:rsidRPr="00F4248A">
        <w:fldChar w:fldCharType="end"/>
      </w:r>
      <w:r w:rsidR="003E7883" w:rsidRPr="00F4248A">
        <w:t>.</w:t>
      </w:r>
      <w:r w:rsidR="009134FF" w:rsidRPr="00F4248A">
        <w:t xml:space="preserve"> </w:t>
      </w:r>
    </w:p>
    <w:p w14:paraId="776CA970" w14:textId="1F3FDEC9" w:rsidR="003E7883" w:rsidRPr="00F4248A" w:rsidRDefault="009134FF" w:rsidP="005A7632">
      <w:pPr>
        <w:ind w:firstLine="720"/>
        <w:jc w:val="both"/>
      </w:pPr>
      <w:r w:rsidRPr="00F4248A">
        <w:t xml:space="preserve">This </w:t>
      </w:r>
      <w:r w:rsidR="003E7883" w:rsidRPr="00F4248A">
        <w:t xml:space="preserve">approach offers the </w:t>
      </w:r>
      <w:r w:rsidRPr="00F4248A">
        <w:t>opportunity for criminals to hide their activity</w:t>
      </w:r>
      <w:r w:rsidR="003E7883" w:rsidRPr="00F4248A">
        <w:t>,</w:t>
      </w:r>
      <w:r w:rsidRPr="00F4248A">
        <w:t xml:space="preserve"> as genetically modified plants or yeast will look like </w:t>
      </w:r>
      <w:r w:rsidR="0036334B" w:rsidRPr="00F4248A">
        <w:t xml:space="preserve">ordinary </w:t>
      </w:r>
      <w:r w:rsidR="003E7883" w:rsidRPr="00F4248A">
        <w:t xml:space="preserve">strains of the species. </w:t>
      </w:r>
      <w:r w:rsidR="0036334B" w:rsidRPr="00F4248A">
        <w:t>However, if such modified plants leak into environment, they could be</w:t>
      </w:r>
      <w:r w:rsidR="003E7883" w:rsidRPr="00F4248A">
        <w:t xml:space="preserve"> a</w:t>
      </w:r>
      <w:r w:rsidR="0036334B" w:rsidRPr="00F4248A">
        <w:t xml:space="preserve"> significant health hazard, as an animal or a person could eat them and overdose. </w:t>
      </w:r>
      <w:r w:rsidR="003E7883" w:rsidRPr="00F4248A">
        <w:t>P</w:t>
      </w:r>
      <w:r w:rsidR="00AC198D" w:rsidRPr="00F4248A">
        <w:t xml:space="preserve">eople will </w:t>
      </w:r>
      <w:r w:rsidR="00A214A6">
        <w:t xml:space="preserve">likely </w:t>
      </w:r>
      <w:r w:rsidR="00AC198D" w:rsidRPr="00F4248A">
        <w:t xml:space="preserve">grow such plants at home, in the garden or in the forest nearby, escaping the need to pay </w:t>
      </w:r>
      <w:r w:rsidR="003E7883" w:rsidRPr="00F4248A">
        <w:t xml:space="preserve">dealers </w:t>
      </w:r>
      <w:r w:rsidR="00AC198D" w:rsidRPr="00F4248A">
        <w:t>for drugs</w:t>
      </w:r>
      <w:r w:rsidR="00A214A6">
        <w:t xml:space="preserve">. It is possible that </w:t>
      </w:r>
      <w:r w:rsidR="00F83989" w:rsidRPr="00F4248A">
        <w:t xml:space="preserve">they could continually </w:t>
      </w:r>
      <w:proofErr w:type="spellStart"/>
      <w:r w:rsidR="00F83989" w:rsidRPr="00F4248A">
        <w:t>redose</w:t>
      </w:r>
      <w:proofErr w:type="spellEnd"/>
      <w:r w:rsidR="00F83989" w:rsidRPr="00F4248A">
        <w:t xml:space="preserve"> and kill themselves in the process. </w:t>
      </w:r>
    </w:p>
    <w:p w14:paraId="61914C1F" w14:textId="6C363D1F" w:rsidR="00BB2956" w:rsidRPr="00F4248A" w:rsidRDefault="008A6FEA" w:rsidP="005A7632">
      <w:pPr>
        <w:ind w:firstLine="720"/>
        <w:jc w:val="both"/>
      </w:pPr>
      <w:r w:rsidRPr="00F4248A">
        <w:t>Advance</w:t>
      </w:r>
      <w:r w:rsidR="003E7883" w:rsidRPr="00F4248A">
        <w:t>s</w:t>
      </w:r>
      <w:r w:rsidRPr="00F4248A">
        <w:t xml:space="preserve"> in </w:t>
      </w:r>
      <w:r w:rsidR="003E7883" w:rsidRPr="00F4248A">
        <w:t xml:space="preserve">the </w:t>
      </w:r>
      <w:r w:rsidRPr="00F4248A">
        <w:t xml:space="preserve">understanding of brain chemistry and architecture, as well as in biosynthesis and drug discovery, will open </w:t>
      </w:r>
      <w:r w:rsidR="003E7883" w:rsidRPr="00F4248A">
        <w:t xml:space="preserve">the </w:t>
      </w:r>
      <w:r w:rsidRPr="00F4248A">
        <w:t>possibility of n</w:t>
      </w:r>
      <w:r w:rsidR="00BB2956" w:rsidRPr="00F4248A">
        <w:t>ew designer drugs</w:t>
      </w:r>
      <w:r w:rsidR="00F35E86">
        <w:t xml:space="preserve"> with different properties</w:t>
      </w:r>
      <w:r w:rsidR="00EF3C69" w:rsidRPr="00F4248A">
        <w:t>.</w:t>
      </w:r>
      <w:r w:rsidR="00211FA4" w:rsidRPr="00F4248A">
        <w:t xml:space="preserve"> But humans react to drugs individually, and some could die from the first dose of cocaine</w:t>
      </w:r>
      <w:r w:rsidR="00B5635A" w:rsidRPr="00F4248A">
        <w:t xml:space="preserve"> </w:t>
      </w:r>
      <w:r w:rsidR="00B5635A" w:rsidRPr="00F4248A">
        <w:fldChar w:fldCharType="begin"/>
      </w:r>
      <w:r w:rsidR="0038338E" w:rsidRPr="00F4248A">
        <w:instrText xml:space="preserve"> ADDIN ZOTERO_ITEM CSL_CITATION {"citationID":"RBrs0T4K","properties":{"formattedCitation":"(Browne 2011)","plainCitation":"(Browne 2011)","noteIndex":0},"citationItems":[{"id":8923,"uris":["http://zotero.org/users/3736454/items/7I357L4L"],"uri":["http://zotero.org/users/3736454/items/7I357L4L"],"itemData":{"id":8923,"type":"article-magazine","title":"A fine line to an early death","container-title":"The Sydney Morning Herald","abstract":"THEY are young, fit professionals in their physical prime - hardly the typical candidates for cardiovascular disease.","URL":"https://www.smh.com.au/national/a-fine-line-to-an-early-death-20110409-1d8cg.html","language":"en","author":[{"family":"Browne","given":"Rachel"}],"issued":{"date-parts":[["2011",4,9]]},"accessed":{"date-parts":[["2018",8,13]]}}}],"schema":"https://github.com/citation-style-language/schema/raw/master/csl-citation.json"} </w:instrText>
      </w:r>
      <w:r w:rsidR="00B5635A" w:rsidRPr="00F4248A">
        <w:fldChar w:fldCharType="separate"/>
      </w:r>
      <w:r w:rsidR="0038338E" w:rsidRPr="00F4248A">
        <w:rPr>
          <w:rFonts w:eastAsia="Times New Roman"/>
        </w:rPr>
        <w:t>(Browne 2011)</w:t>
      </w:r>
      <w:r w:rsidR="00B5635A" w:rsidRPr="00F4248A">
        <w:fldChar w:fldCharType="end"/>
      </w:r>
      <w:r w:rsidR="0012583A" w:rsidRPr="00F4248A">
        <w:t xml:space="preserve">, so starting self-experimentation with different drugs may end in </w:t>
      </w:r>
      <w:r w:rsidR="00A214A6">
        <w:t xml:space="preserve">an </w:t>
      </w:r>
      <w:r w:rsidR="0012583A" w:rsidRPr="00F4248A">
        <w:t>eventual individual adverse reaction.</w:t>
      </w:r>
      <w:r w:rsidR="00211FA4" w:rsidRPr="00F4248A">
        <w:t xml:space="preserve"> </w:t>
      </w:r>
    </w:p>
    <w:p w14:paraId="7D7DF327" w14:textId="6DC7F02E" w:rsidR="009D4FB8" w:rsidRPr="00F4248A" w:rsidRDefault="00D92B73" w:rsidP="005A7632">
      <w:pPr>
        <w:ind w:firstLine="720"/>
        <w:jc w:val="both"/>
      </w:pPr>
      <w:r w:rsidRPr="00F4248A">
        <w:t>“</w:t>
      </w:r>
      <w:proofErr w:type="spellStart"/>
      <w:r w:rsidR="002E565A" w:rsidRPr="00F4248A">
        <w:rPr>
          <w:b/>
        </w:rPr>
        <w:t>Orgas</w:t>
      </w:r>
      <w:r w:rsidR="009D4FB8" w:rsidRPr="00F4248A">
        <w:rPr>
          <w:b/>
        </w:rPr>
        <w:t>motron</w:t>
      </w:r>
      <w:proofErr w:type="spellEnd"/>
      <w:r w:rsidRPr="00F4248A">
        <w:t>”</w:t>
      </w:r>
      <w:r w:rsidR="009D4FB8" w:rsidRPr="00F4248A">
        <w:t xml:space="preserve">. One may not </w:t>
      </w:r>
      <w:r w:rsidR="00A214A6">
        <w:t xml:space="preserve">even </w:t>
      </w:r>
      <w:r w:rsidR="009D4FB8" w:rsidRPr="00F4248A">
        <w:t>need reach deep in</w:t>
      </w:r>
      <w:r w:rsidRPr="00F4248A">
        <w:t>to a</w:t>
      </w:r>
      <w:r w:rsidR="009D4FB8" w:rsidRPr="00F4248A">
        <w:t xml:space="preserve"> brain to get pleasure center stimulation. A device built to cure back pain accidentally created </w:t>
      </w:r>
      <w:r w:rsidR="002E565A" w:rsidRPr="00F4248A">
        <w:t xml:space="preserve">orgasms </w:t>
      </w:r>
      <w:r w:rsidR="002E565A" w:rsidRPr="00F4248A">
        <w:fldChar w:fldCharType="begin"/>
      </w:r>
      <w:r w:rsidR="002E565A" w:rsidRPr="00F4248A">
        <w:instrText xml:space="preserve"> ADDIN ZOTERO_ITEM CSL_CITATION {"citationID":"IawDMB7n","properties":{"formattedCitation":"(ABC 2017)","plainCitation":"(ABC 2017)","noteIndex":0},"citationItems":[{"id":8720,"uris":["http://zotero.org/users/3736454/items/N8X9M5BE"],"uri":["http://zotero.org/users/3736454/items/N8X9M5BE"],"itemData":{"id":8720,"type":"article-magazine","title":"Back Pain Device Produces Orgasms - ABC News","container-title":"ABCnews","URL":"https://abcnews.go.com/Health/story?id=117641&amp;page=1","author":[{"family":"ABC","given":""}],"issued":{"date-parts":[["2017"]]},"accessed":{"date-parts":[["2018",7,20]]}}}],"schema":"https://github.com/citation-style-language/schema/raw/master/csl-citation.json"} </w:instrText>
      </w:r>
      <w:r w:rsidR="002E565A" w:rsidRPr="00F4248A">
        <w:fldChar w:fldCharType="separate"/>
      </w:r>
      <w:r w:rsidR="002E565A" w:rsidRPr="00F4248A">
        <w:rPr>
          <w:noProof/>
        </w:rPr>
        <w:t>(ABC 2017)</w:t>
      </w:r>
      <w:r w:rsidR="002E565A" w:rsidRPr="00F4248A">
        <w:fldChar w:fldCharType="end"/>
      </w:r>
      <w:r w:rsidR="009D4FB8" w:rsidRPr="00F4248A">
        <w:t xml:space="preserve">. </w:t>
      </w:r>
      <w:r w:rsidR="0037664B" w:rsidRPr="00F4248A">
        <w:t>Sexual self-stimulation with asphyxia</w:t>
      </w:r>
      <w:r w:rsidR="00830585" w:rsidRPr="00F4248A">
        <w:t xml:space="preserve"> (and </w:t>
      </w:r>
      <w:r w:rsidR="00F24FEA" w:rsidRPr="00F4248A">
        <w:t xml:space="preserve">the </w:t>
      </w:r>
      <w:r w:rsidR="00830585" w:rsidRPr="00F4248A">
        <w:t>“choking game</w:t>
      </w:r>
      <w:r w:rsidR="00083455" w:rsidRPr="00F4248A">
        <w:t xml:space="preserve">” among teenagers </w:t>
      </w:r>
      <w:r w:rsidR="00083455" w:rsidRPr="00F4248A">
        <w:fldChar w:fldCharType="begin"/>
      </w:r>
      <w:r w:rsidR="0038338E" w:rsidRPr="00F4248A">
        <w:instrText xml:space="preserve"> ADDIN ZOTERO_ITEM CSL_CITATION {"citationID":"POOJEENK","properties":{"formattedCitation":"(Linkletter et al. 2010)","plainCitation":"(Linkletter et al. 2010)","noteIndex":0},"citationItems":[{"id":8925,"uris":["http://zotero.org/users/3736454/items/T8Q2YN77"],"uri":["http://zotero.org/users/3736454/items/T8Q2YN77"],"itemData":{"id":8925,"type":"article-journal","title":"The choking game and YouTube: a dangerous combination","container-title":"Clinical pediatrics","page":"274–279","volume":"49","issue":"3","source":"Google Scholar","shortTitle":"The choking game and YouTube","author":[{"family":"Linkletter","given":"Martha"},{"family":"Gordon","given":"Kevin"},{"family":"Dooley","given":"Joe"}],"issued":{"date-parts":[["2010"]]}}}],"schema":"https://github.com/citation-style-language/schema/raw/master/csl-citation.json"} </w:instrText>
      </w:r>
      <w:r w:rsidR="00083455" w:rsidRPr="00F4248A">
        <w:fldChar w:fldCharType="separate"/>
      </w:r>
      <w:r w:rsidR="0038338E" w:rsidRPr="00F4248A">
        <w:rPr>
          <w:rFonts w:eastAsia="Times New Roman"/>
        </w:rPr>
        <w:t>(Linkletter et al. 2010)</w:t>
      </w:r>
      <w:r w:rsidR="00083455" w:rsidRPr="00F4248A">
        <w:fldChar w:fldCharType="end"/>
      </w:r>
      <w:r w:rsidR="00830585" w:rsidRPr="00F4248A">
        <w:t>)</w:t>
      </w:r>
      <w:r w:rsidR="0037664B" w:rsidRPr="00F4248A">
        <w:t xml:space="preserve"> is an example of</w:t>
      </w:r>
      <w:r w:rsidR="00F24FEA" w:rsidRPr="00F4248A">
        <w:t xml:space="preserve"> a</w:t>
      </w:r>
      <w:r w:rsidR="0037664B" w:rsidRPr="00F4248A">
        <w:t xml:space="preserve"> “knowledge-only” dangerous addictive drug</w:t>
      </w:r>
      <w:r w:rsidR="00A214A6">
        <w:t>. This</w:t>
      </w:r>
      <w:r w:rsidR="00830585" w:rsidRPr="00F4248A">
        <w:t xml:space="preserve"> </w:t>
      </w:r>
      <w:r w:rsidR="00E8711B" w:rsidRPr="00F4248A">
        <w:t xml:space="preserve">killed at least 82 people in US in 1995-2007 </w:t>
      </w:r>
      <w:r w:rsidR="00083455" w:rsidRPr="00F4248A">
        <w:t xml:space="preserve"> </w:t>
      </w:r>
      <w:r w:rsidR="00083455" w:rsidRPr="00F4248A">
        <w:fldChar w:fldCharType="begin"/>
      </w:r>
      <w:r w:rsidR="0038338E" w:rsidRPr="00F4248A">
        <w:instrText xml:space="preserve"> ADDIN ZOTERO_ITEM CSL_CITATION {"citationID":"Pp1DO6Ls","properties":{"formattedCitation":"(Toblin et al. 2008)","plainCitation":"(Toblin et al. 2008)","noteIndex":0},"citationItems":[{"id":8928,"uris":["http://zotero.org/users/3736454/items/5BSK5KKF"],"uri":["http://zotero.org/users/3736454/items/5BSK5KKF"],"itemData":{"id":8928,"type":"article-journal","title":"Unintentional strangulation deaths from the\" Choking Game\" among youths aged 6-19 years–United States, 1995—2007","container-title":"Journal of safety research","page":"445–448","volume":"39","issue":"4","source":"Google Scholar","author":[{"family":"Toblin","given":"Robin L."},{"family":"Paulozzi","given":"Leonard J."},{"family":"Gilchrist","given":"Julie"},{"family":"Russell","given":"Patricia J."}],"issued":{"date-parts":[["2008"]]}}}],"schema":"https://github.com/citation-style-language/schema/raw/master/csl-citation.json"} </w:instrText>
      </w:r>
      <w:r w:rsidR="00083455" w:rsidRPr="00F4248A">
        <w:fldChar w:fldCharType="separate"/>
      </w:r>
      <w:r w:rsidR="0038338E" w:rsidRPr="00F4248A">
        <w:rPr>
          <w:rFonts w:eastAsia="Times New Roman"/>
        </w:rPr>
        <w:t>(Toblin et al. 2008)</w:t>
      </w:r>
      <w:r w:rsidR="00083455" w:rsidRPr="00F4248A">
        <w:fldChar w:fldCharType="end"/>
      </w:r>
      <w:r w:rsidR="00830585" w:rsidRPr="00F4248A">
        <w:t>.</w:t>
      </w:r>
    </w:p>
    <w:p w14:paraId="449E45C3" w14:textId="30328EDF" w:rsidR="008F6A3F" w:rsidRPr="00F4248A" w:rsidRDefault="008F6A3F" w:rsidP="005A7632">
      <w:pPr>
        <w:ind w:firstLine="720"/>
        <w:jc w:val="both"/>
      </w:pPr>
      <w:r w:rsidRPr="00F4248A">
        <w:rPr>
          <w:b/>
        </w:rPr>
        <w:t>Physiological stimulation</w:t>
      </w:r>
      <w:r w:rsidRPr="00F4248A">
        <w:t xml:space="preserve">. Warm water, </w:t>
      </w:r>
      <w:r w:rsidR="00F24FEA" w:rsidRPr="00F4248A">
        <w:t xml:space="preserve">and </w:t>
      </w:r>
      <w:r w:rsidRPr="00F4248A">
        <w:t xml:space="preserve">some forms of physical activity, like </w:t>
      </w:r>
      <w:r w:rsidR="00F24FEA" w:rsidRPr="00F4248A">
        <w:t>the so-called “</w:t>
      </w:r>
      <w:r w:rsidRPr="00F4248A">
        <w:t>runner</w:t>
      </w:r>
      <w:r w:rsidR="00F24FEA" w:rsidRPr="00F4248A">
        <w:t>’</w:t>
      </w:r>
      <w:r w:rsidRPr="00F4248A">
        <w:t>s high</w:t>
      </w:r>
      <w:r w:rsidR="00F24FEA" w:rsidRPr="00F4248A">
        <w:t>”</w:t>
      </w:r>
      <w:r w:rsidRPr="00F4248A">
        <w:t xml:space="preserve"> </w:t>
      </w:r>
      <w:r w:rsidR="00F24FEA" w:rsidRPr="00F4248A">
        <w:t xml:space="preserve">and </w:t>
      </w:r>
      <w:r w:rsidRPr="00F4248A">
        <w:t>kundalini yoga could increase reward center stimulation.</w:t>
      </w:r>
      <w:r w:rsidR="0037664B" w:rsidRPr="00F4248A">
        <w:t xml:space="preserve"> </w:t>
      </w:r>
      <w:r w:rsidR="00F24FEA" w:rsidRPr="00F4248A">
        <w:t>C</w:t>
      </w:r>
      <w:r w:rsidR="00830585" w:rsidRPr="00F4248A">
        <w:t>oncentration of</w:t>
      </w:r>
      <w:r w:rsidR="00B2456C" w:rsidRPr="00F4248A">
        <w:t xml:space="preserve"> </w:t>
      </w:r>
      <w:r w:rsidR="00830585" w:rsidRPr="00F4248A">
        <w:t xml:space="preserve">attention </w:t>
      </w:r>
      <w:r w:rsidR="00B2456C" w:rsidRPr="00F4248A">
        <w:t>on</w:t>
      </w:r>
      <w:r w:rsidR="00830585" w:rsidRPr="00F4248A">
        <w:t xml:space="preserve"> some point</w:t>
      </w:r>
      <w:r w:rsidR="00B2456C" w:rsidRPr="00F4248A">
        <w:t>s</w:t>
      </w:r>
      <w:r w:rsidR="00830585" w:rsidRPr="00F4248A">
        <w:t xml:space="preserve"> </w:t>
      </w:r>
      <w:r w:rsidR="00F24FEA" w:rsidRPr="00F4248A">
        <w:t xml:space="preserve">of </w:t>
      </w:r>
      <w:r w:rsidR="00830585" w:rsidRPr="00F4248A">
        <w:t>the body</w:t>
      </w:r>
      <w:r w:rsidR="00F24FEA" w:rsidRPr="00F4248A">
        <w:t>’s</w:t>
      </w:r>
      <w:r w:rsidR="00B2456C" w:rsidRPr="00F4248A">
        <w:t xml:space="preserve"> surface</w:t>
      </w:r>
      <w:r w:rsidR="00830585" w:rsidRPr="00F4248A">
        <w:t xml:space="preserve"> is known to change </w:t>
      </w:r>
      <w:r w:rsidR="00F24FEA" w:rsidRPr="00F4248A">
        <w:t xml:space="preserve">the practitioner’s </w:t>
      </w:r>
      <w:r w:rsidR="00830585" w:rsidRPr="00F4248A">
        <w:t>psychological state and is used in some forms of Eastern meditation</w:t>
      </w:r>
      <w:r w:rsidR="001D6321" w:rsidRPr="00F4248A">
        <w:t xml:space="preserve"> </w:t>
      </w:r>
      <w:r w:rsidR="001D6321" w:rsidRPr="00F4248A">
        <w:fldChar w:fldCharType="begin"/>
      </w:r>
      <w:r w:rsidR="0038338E" w:rsidRPr="00F4248A">
        <w:instrText xml:space="preserve"> ADDIN ZOTERO_ITEM CSL_CITATION {"citationID":"h5BnenA0","properties":{"formattedCitation":"(Amihai and Kozhevnikov 2015)","plainCitation":"(Amihai and Kozhevnikov 2015)","noteIndex":0},"citationItems":[{"id":8932,"uris":["http://zotero.org/users/3736454/items/3HQUDM3G"],"uri":["http://zotero.org/users/3736454/items/3HQUDM3G"],"itemData":{"id":8932,"type":"article-journal","title":"The influence of Buddhist meditation traditions on the autonomic system and attention","container-title":"BioMed research international","volume":"2015","source":"Google Scholar","author":[{"family":"Amihai","given":"Ido"},{"family":"Kozhevnikov","given":"Maria"}],"issued":{"date-parts":[["2015"]]}}}],"schema":"https://github.com/citation-style-language/schema/raw/master/csl-citation.json"} </w:instrText>
      </w:r>
      <w:r w:rsidR="001D6321" w:rsidRPr="00F4248A">
        <w:fldChar w:fldCharType="separate"/>
      </w:r>
      <w:r w:rsidR="0038338E" w:rsidRPr="00F4248A">
        <w:rPr>
          <w:rFonts w:eastAsia="Times New Roman"/>
        </w:rPr>
        <w:t>(Amihai and Kozhevnikov 2015)</w:t>
      </w:r>
      <w:r w:rsidR="001D6321" w:rsidRPr="00F4248A">
        <w:fldChar w:fldCharType="end"/>
      </w:r>
      <w:r w:rsidR="00830585" w:rsidRPr="00F4248A">
        <w:t>.</w:t>
      </w:r>
    </w:p>
    <w:p w14:paraId="5924EB28" w14:textId="1E9FDFA6" w:rsidR="009134FF" w:rsidRPr="00F4248A" w:rsidRDefault="009134FF" w:rsidP="005A7632">
      <w:pPr>
        <w:ind w:firstLine="720"/>
        <w:jc w:val="both"/>
      </w:pPr>
      <w:r w:rsidRPr="00F4248A">
        <w:rPr>
          <w:b/>
        </w:rPr>
        <w:t>Drug combinations</w:t>
      </w:r>
      <w:r w:rsidR="00D3190D" w:rsidRPr="00F4248A">
        <w:t xml:space="preserve">. Some drug combinations are known to be especially </w:t>
      </w:r>
      <w:r w:rsidR="00B2016B" w:rsidRPr="00F4248A">
        <w:t>dangerous</w:t>
      </w:r>
      <w:r w:rsidR="004760D8" w:rsidRPr="00F4248A">
        <w:t xml:space="preserve">, like </w:t>
      </w:r>
      <w:r w:rsidR="00D63357" w:rsidRPr="00F4248A">
        <w:t xml:space="preserve">the combination of </w:t>
      </w:r>
      <w:r w:rsidR="004760D8" w:rsidRPr="00F4248A">
        <w:t xml:space="preserve">cocaine and heroin </w:t>
      </w:r>
      <w:r w:rsidR="00D63357" w:rsidRPr="00F4248A">
        <w:t xml:space="preserve">colloquially known as </w:t>
      </w:r>
      <w:r w:rsidR="00B2016B" w:rsidRPr="00F4248A">
        <w:t>“speedballs”</w:t>
      </w:r>
      <w:r w:rsidR="004760D8" w:rsidRPr="00F4248A">
        <w:t>.</w:t>
      </w:r>
      <w:r w:rsidR="004862AD" w:rsidRPr="00F4248A">
        <w:t xml:space="preserve"> But more sinister is</w:t>
      </w:r>
      <w:r w:rsidR="00B2456C" w:rsidRPr="00F4248A">
        <w:t xml:space="preserve"> the</w:t>
      </w:r>
      <w:r w:rsidR="004862AD" w:rsidRPr="00F4248A">
        <w:t xml:space="preserve"> situation when a combination of some benign things becomes addictive, like small money prize</w:t>
      </w:r>
      <w:r w:rsidR="00D63357" w:rsidRPr="00F4248A">
        <w:t>s</w:t>
      </w:r>
      <w:r w:rsidR="004862AD" w:rsidRPr="00F4248A">
        <w:t xml:space="preserve"> and </w:t>
      </w:r>
      <w:r w:rsidR="00D63357" w:rsidRPr="00F4248A">
        <w:t xml:space="preserve">a </w:t>
      </w:r>
      <w:r w:rsidR="004862AD" w:rsidRPr="00F4248A">
        <w:t xml:space="preserve">random number generator </w:t>
      </w:r>
      <w:r w:rsidR="00D63357" w:rsidRPr="00F4248A">
        <w:t xml:space="preserve">combining to </w:t>
      </w:r>
      <w:r w:rsidR="004862AD" w:rsidRPr="00F4248A">
        <w:t xml:space="preserve">create </w:t>
      </w:r>
      <w:r w:rsidR="00D63357" w:rsidRPr="00F4248A">
        <w:t xml:space="preserve">a </w:t>
      </w:r>
      <w:r w:rsidR="004862AD" w:rsidRPr="00F4248A">
        <w:t>gam</w:t>
      </w:r>
      <w:r w:rsidR="00D63357" w:rsidRPr="00F4248A">
        <w:t>ing</w:t>
      </w:r>
      <w:r w:rsidR="004862AD" w:rsidRPr="00F4248A">
        <w:t xml:space="preserve"> addiction. </w:t>
      </w:r>
    </w:p>
    <w:p w14:paraId="5AF6F0A3" w14:textId="7653A696" w:rsidR="004760D8" w:rsidRPr="00F4248A" w:rsidRDefault="00E956E2" w:rsidP="005A7632">
      <w:pPr>
        <w:ind w:firstLine="720"/>
        <w:jc w:val="both"/>
      </w:pPr>
      <w:r w:rsidRPr="00F4248A">
        <w:rPr>
          <w:b/>
        </w:rPr>
        <w:t xml:space="preserve">Audio </w:t>
      </w:r>
      <w:r w:rsidR="004760D8" w:rsidRPr="00F4248A">
        <w:rPr>
          <w:b/>
        </w:rPr>
        <w:t>stimulation</w:t>
      </w:r>
      <w:r w:rsidR="004760D8" w:rsidRPr="00F4248A">
        <w:t xml:space="preserve"> by relatively conventional methods</w:t>
      </w:r>
      <w:r w:rsidR="00570613" w:rsidRPr="00F4248A">
        <w:t xml:space="preserve">, for example, in </w:t>
      </w:r>
      <w:r w:rsidR="00A214A6">
        <w:t xml:space="preserve">the </w:t>
      </w:r>
      <w:r w:rsidR="00570613" w:rsidRPr="00F4248A">
        <w:t>form of music or drums,</w:t>
      </w:r>
      <w:r w:rsidR="004760D8" w:rsidRPr="00F4248A">
        <w:t xml:space="preserve"> is part of human cultural heritage. New ideas </w:t>
      </w:r>
      <w:r w:rsidR="00D63357" w:rsidRPr="00F4248A">
        <w:t xml:space="preserve">have appeared </w:t>
      </w:r>
      <w:r w:rsidR="004760D8" w:rsidRPr="00F4248A">
        <w:t>in the field</w:t>
      </w:r>
      <w:r w:rsidR="00D63357" w:rsidRPr="00F4248A">
        <w:t>,</w:t>
      </w:r>
      <w:r w:rsidR="004760D8" w:rsidRPr="00F4248A">
        <w:t xml:space="preserve"> like binaural rhythms</w:t>
      </w:r>
      <w:r w:rsidR="0029193B" w:rsidRPr="00F4248A">
        <w:t xml:space="preserve"> </w:t>
      </w:r>
      <w:r w:rsidR="0029193B" w:rsidRPr="00F4248A">
        <w:fldChar w:fldCharType="begin"/>
      </w:r>
      <w:r w:rsidR="0029193B" w:rsidRPr="00F4248A">
        <w:instrText xml:space="preserve"> ADDIN ZOTERO_ITEM CSL_CITATION {"citationID":"a4Ehd2e1","properties":{"formattedCitation":"(Oster 1973)","plainCitation":"(Oster 1973)","noteIndex":0},"citationItems":[{"id":8722,"uris":["http://zotero.org/users/3736454/items/UYPYCQSJ"],"uri":["http://zotero.org/users/3736454/items/UYPYCQSJ"],"itemData":{"id":8722,"type":"article-journal","title":"Auditory beats in the brain","container-title":"Scientific American","page":"94–103","volume":"229","issue":"4","source":"Google Scholar","author":[{"family":"Oster","given":"Gerald"}],"issued":{"date-parts":[["1973"]]}}}],"schema":"https://github.com/citation-style-language/schema/raw/master/csl-citation.json"} </w:instrText>
      </w:r>
      <w:r w:rsidR="0029193B" w:rsidRPr="00F4248A">
        <w:fldChar w:fldCharType="separate"/>
      </w:r>
      <w:r w:rsidR="0029193B" w:rsidRPr="00F4248A">
        <w:rPr>
          <w:noProof/>
        </w:rPr>
        <w:t>(Oster 1973)</w:t>
      </w:r>
      <w:r w:rsidR="0029193B" w:rsidRPr="00F4248A">
        <w:fldChar w:fldCharType="end"/>
      </w:r>
      <w:r w:rsidR="004760D8" w:rsidRPr="00F4248A">
        <w:t xml:space="preserve">, </w:t>
      </w:r>
      <w:proofErr w:type="spellStart"/>
      <w:r w:rsidR="004760D8" w:rsidRPr="00F4248A">
        <w:t>isochronic</w:t>
      </w:r>
      <w:proofErr w:type="spellEnd"/>
      <w:r w:rsidR="004760D8" w:rsidRPr="00F4248A">
        <w:t xml:space="preserve"> </w:t>
      </w:r>
      <w:r w:rsidR="00F4248A" w:rsidRPr="00F4248A">
        <w:t>tones</w:t>
      </w:r>
      <w:r w:rsidR="004760D8" w:rsidRPr="00F4248A">
        <w:t>, brain machines</w:t>
      </w:r>
      <w:r w:rsidR="0029193B" w:rsidRPr="00F4248A">
        <w:t xml:space="preserve"> using pulsing light</w:t>
      </w:r>
      <w:r w:rsidR="004760D8" w:rsidRPr="00F4248A">
        <w:t xml:space="preserve"> (</w:t>
      </w:r>
      <w:r w:rsidR="0029193B" w:rsidRPr="00F4248A">
        <w:t>e.g. “</w:t>
      </w:r>
      <w:proofErr w:type="spellStart"/>
      <w:r w:rsidR="004760D8" w:rsidRPr="00F4248A">
        <w:t>Kasina</w:t>
      </w:r>
      <w:proofErr w:type="spellEnd"/>
      <w:r w:rsidR="0029193B" w:rsidRPr="00F4248A">
        <w:t>”</w:t>
      </w:r>
      <w:r w:rsidR="004760D8" w:rsidRPr="00F4248A">
        <w:t>), but most of them</w:t>
      </w:r>
      <w:r w:rsidR="00B834C9" w:rsidRPr="00F4248A">
        <w:t xml:space="preserve"> produce</w:t>
      </w:r>
      <w:r w:rsidR="00211FA4" w:rsidRPr="00F4248A">
        <w:t xml:space="preserve"> o</w:t>
      </w:r>
      <w:r w:rsidR="00B834C9" w:rsidRPr="00F4248A">
        <w:t>nly limited and temporal mind-changing effect.</w:t>
      </w:r>
      <w:r w:rsidR="00C738B2" w:rsidRPr="00F4248A">
        <w:t xml:space="preserve"> Biofeedback</w:t>
      </w:r>
      <w:r w:rsidR="009C2F01" w:rsidRPr="00F4248A">
        <w:t xml:space="preserve"> also may be </w:t>
      </w:r>
      <w:r w:rsidR="00070200" w:rsidRPr="00F4248A">
        <w:t xml:space="preserve">used to train the brain to </w:t>
      </w:r>
      <w:r w:rsidR="00A214A6">
        <w:t>stimulate</w:t>
      </w:r>
      <w:r w:rsidR="00070200" w:rsidRPr="00F4248A">
        <w:t xml:space="preserve"> its reward centers.</w:t>
      </w:r>
      <w:r w:rsidR="009C2F01" w:rsidRPr="00F4248A">
        <w:t xml:space="preserve"> </w:t>
      </w:r>
    </w:p>
    <w:p w14:paraId="4E2744EA" w14:textId="77777777" w:rsidR="00F405E0" w:rsidRPr="00F4248A" w:rsidRDefault="00F405E0" w:rsidP="005A7632">
      <w:pPr>
        <w:ind w:firstLine="720"/>
        <w:jc w:val="both"/>
      </w:pPr>
    </w:p>
    <w:p w14:paraId="074589A6" w14:textId="18210A1C" w:rsidR="00F405E0" w:rsidRPr="00F4248A" w:rsidRDefault="00F405E0" w:rsidP="005A7632">
      <w:pPr>
        <w:pStyle w:val="Heading2"/>
        <w:jc w:val="both"/>
      </w:pPr>
      <w:bookmarkStart w:id="14" w:name="_Toc520146970"/>
      <w:bookmarkStart w:id="15" w:name="_Toc522031787"/>
      <w:r w:rsidRPr="00F4248A">
        <w:t xml:space="preserve">3.3 </w:t>
      </w:r>
      <w:r w:rsidR="00AB334C" w:rsidRPr="00F4248A">
        <w:t>Use of</w:t>
      </w:r>
      <w:r w:rsidRPr="00F4248A">
        <w:t xml:space="preserve"> </w:t>
      </w:r>
      <w:r w:rsidR="00AB334C" w:rsidRPr="00F4248A">
        <w:t xml:space="preserve">electric </w:t>
      </w:r>
      <w:r w:rsidR="00C85A92" w:rsidRPr="00F4248A">
        <w:t xml:space="preserve">fields and </w:t>
      </w:r>
      <w:r w:rsidR="00AB334C" w:rsidRPr="00F4248A">
        <w:t>current</w:t>
      </w:r>
      <w:r w:rsidR="002D7430" w:rsidRPr="00F4248A">
        <w:t>s</w:t>
      </w:r>
      <w:r w:rsidR="00AB334C" w:rsidRPr="00F4248A">
        <w:t xml:space="preserve"> for</w:t>
      </w:r>
      <w:r w:rsidR="002D7430" w:rsidRPr="00F4248A">
        <w:t xml:space="preserve"> </w:t>
      </w:r>
      <w:r w:rsidR="00AB334C" w:rsidRPr="00F4248A">
        <w:t>brain stimulation</w:t>
      </w:r>
      <w:bookmarkEnd w:id="14"/>
      <w:bookmarkEnd w:id="15"/>
    </w:p>
    <w:p w14:paraId="4B29AE3D" w14:textId="2A907D8D" w:rsidR="009F55C7" w:rsidRPr="00F4248A" w:rsidRDefault="00C85A92" w:rsidP="005A7632">
      <w:pPr>
        <w:ind w:firstLine="720"/>
        <w:jc w:val="both"/>
      </w:pPr>
      <w:r w:rsidRPr="00F4248A">
        <w:t xml:space="preserve">Electromagnetic fields also </w:t>
      </w:r>
      <w:r w:rsidR="0005218C" w:rsidRPr="00F4248A">
        <w:t xml:space="preserve">offer </w:t>
      </w:r>
      <w:r w:rsidRPr="00F4248A">
        <w:t xml:space="preserve">opportunities for brain stimulation. There are several new ways to non-invasively affect brain states, including transcranial direct and alternating current stimulation, transcranial magnetic stimulation, </w:t>
      </w:r>
      <w:r w:rsidR="0005218C" w:rsidRPr="00F4248A">
        <w:t xml:space="preserve">and </w:t>
      </w:r>
      <w:r w:rsidRPr="00F4248A">
        <w:t xml:space="preserve">infrared and ultrasound stimulation. The regions for reward center stimulation are deep inside </w:t>
      </w:r>
      <w:r w:rsidR="0005218C" w:rsidRPr="00F4248A">
        <w:t xml:space="preserve">the </w:t>
      </w:r>
      <w:r w:rsidRPr="00F4248A">
        <w:t>brain</w:t>
      </w:r>
      <w:r w:rsidR="0005218C" w:rsidRPr="00F4248A">
        <w:t xml:space="preserve"> and thus not</w:t>
      </w:r>
      <w:r w:rsidRPr="00F4248A">
        <w:t xml:space="preserve"> easily reachable. </w:t>
      </w:r>
      <w:r w:rsidR="0005218C" w:rsidRPr="00F4248A">
        <w:t xml:space="preserve">Regardless, the market for </w:t>
      </w:r>
      <w:proofErr w:type="spellStart"/>
      <w:r w:rsidR="0005218C" w:rsidRPr="00F4248A">
        <w:t>n</w:t>
      </w:r>
      <w:r w:rsidRPr="00F4248A">
        <w:t>eurostimulation</w:t>
      </w:r>
      <w:proofErr w:type="spellEnd"/>
      <w:r w:rsidRPr="00F4248A">
        <w:t xml:space="preserve"> devices </w:t>
      </w:r>
      <w:r w:rsidR="009B7B92" w:rsidRPr="00F4248A">
        <w:t>is growing and</w:t>
      </w:r>
      <w:r w:rsidRPr="00F4248A">
        <w:t xml:space="preserve"> is expected to reach 13 b</w:t>
      </w:r>
      <w:r w:rsidR="0005218C" w:rsidRPr="00F4248A">
        <w:t>il</w:t>
      </w:r>
      <w:r w:rsidRPr="00F4248A">
        <w:t>l</w:t>
      </w:r>
      <w:r w:rsidR="0005218C" w:rsidRPr="00F4248A">
        <w:t>io</w:t>
      </w:r>
      <w:r w:rsidRPr="00F4248A">
        <w:t>n</w:t>
      </w:r>
      <w:r w:rsidR="0005218C" w:rsidRPr="00F4248A">
        <w:t xml:space="preserve"> USD</w:t>
      </w:r>
      <w:r w:rsidRPr="00F4248A">
        <w:t xml:space="preserve"> </w:t>
      </w:r>
      <w:r w:rsidR="0005218C" w:rsidRPr="00F4248A">
        <w:t xml:space="preserve">in </w:t>
      </w:r>
      <w:r w:rsidRPr="00F4248A">
        <w:t>2023</w:t>
      </w:r>
      <w:r w:rsidR="009F55C7" w:rsidRPr="00F4248A">
        <w:t xml:space="preserve"> </w:t>
      </w:r>
      <w:r w:rsidR="009F55C7" w:rsidRPr="00F4248A">
        <w:fldChar w:fldCharType="begin"/>
      </w:r>
      <w:r w:rsidR="009F55C7" w:rsidRPr="00F4248A">
        <w:instrText xml:space="preserve"> ADDIN ZOTERO_ITEM CSL_CITATION {"citationID":"bQUUrXvw","properties":{"formattedCitation":"(Global Market Insights 2017)","plainCitation":"(Global Market Insights 2017)","noteIndex":0},"citationItems":[{"id":8729,"uris":["http://zotero.org/users/3736454/items/WHNTAJY2"],"uri":["http://zotero.org/users/3736454/items/WHNTAJY2"],"itemData":{"id":8729,"type":"webpage","title":"Neurostimulation Devices Market worth over $13 billion by 2023: Global Market Insights, Inc.","URL":"https://globenewswire.com/news-release/2017/07/12/1042929/0/en/Neurostimulation-Devices-Market-worth-over-13-billion-by-2023-Global-Market-Insights-Inc.html","author":[{"family":"Global Market Insights","given":""}],"issued":{"date-parts":[["2017"]]},"accessed":{"date-parts":[["2018",7,21]]}}}],"schema":"https://github.com/citation-style-language/schema/raw/master/csl-citation.json"} </w:instrText>
      </w:r>
      <w:r w:rsidR="009F55C7" w:rsidRPr="00F4248A">
        <w:fldChar w:fldCharType="separate"/>
      </w:r>
      <w:r w:rsidR="009F55C7" w:rsidRPr="00F4248A">
        <w:rPr>
          <w:noProof/>
        </w:rPr>
        <w:t>(Global Market Insights 2017)</w:t>
      </w:r>
      <w:r w:rsidR="009F55C7" w:rsidRPr="00F4248A">
        <w:fldChar w:fldCharType="end"/>
      </w:r>
      <w:r w:rsidR="009F55C7" w:rsidRPr="00F4248A">
        <w:t>.</w:t>
      </w:r>
      <w:r w:rsidR="0005218C" w:rsidRPr="00F4248A">
        <w:t xml:space="preserve"> </w:t>
      </w:r>
    </w:p>
    <w:p w14:paraId="139E3D5D" w14:textId="401D6C06" w:rsidR="00C85A92" w:rsidRPr="00F4248A" w:rsidRDefault="001E312D" w:rsidP="005A7632">
      <w:pPr>
        <w:ind w:firstLine="720"/>
        <w:jc w:val="both"/>
      </w:pPr>
      <w:r w:rsidRPr="00F4248A">
        <w:t xml:space="preserve">While external brain stimulation is not precise enough to target only the reward center, the use of the mathematical methods, brain imaging and AI may provide much better targeting in the future. </w:t>
      </w:r>
      <w:r w:rsidR="00E279A6" w:rsidRPr="00F4248A">
        <w:t>The c</w:t>
      </w:r>
      <w:r w:rsidR="00C85A92" w:rsidRPr="00F4248A">
        <w:t xml:space="preserve">omplex activity of many electromagnetic coils could be used to create a field of </w:t>
      </w:r>
      <w:r w:rsidR="00E279A6" w:rsidRPr="00F4248A">
        <w:t>complex-</w:t>
      </w:r>
      <w:r w:rsidR="00C85A92" w:rsidRPr="00F4248A">
        <w:t xml:space="preserve">space geometry to stimulate </w:t>
      </w:r>
      <w:r w:rsidR="00E279A6" w:rsidRPr="00F4248A">
        <w:t xml:space="preserve">precisely the desired </w:t>
      </w:r>
      <w:r w:rsidR="00C85A92" w:rsidRPr="00F4248A">
        <w:t xml:space="preserve">region of the brain using Fourier analysis to get </w:t>
      </w:r>
      <w:r w:rsidR="00A214A6">
        <w:t xml:space="preserve">the </w:t>
      </w:r>
      <w:r w:rsidR="00C85A92" w:rsidRPr="00F4248A">
        <w:t xml:space="preserve">needed form of the field. </w:t>
      </w:r>
      <w:r w:rsidR="0005218C" w:rsidRPr="00F4248A">
        <w:t xml:space="preserve">Pierre and </w:t>
      </w:r>
      <w:proofErr w:type="spellStart"/>
      <w:r w:rsidR="0005218C" w:rsidRPr="00F4248A">
        <w:t>Persinger</w:t>
      </w:r>
      <w:proofErr w:type="spellEnd"/>
      <w:r w:rsidR="0005218C" w:rsidRPr="00F4248A">
        <w:t xml:space="preserve"> have created a helmet which reportedly induces religious visions; it uses some form of transcranial magnetic stimulation via complex set of coils which mimic the effects of temporal lobe epilepsy </w:t>
      </w:r>
      <w:r w:rsidR="0005218C" w:rsidRPr="00F4248A">
        <w:fldChar w:fldCharType="begin"/>
      </w:r>
      <w:r w:rsidR="0005218C" w:rsidRPr="00F4248A">
        <w:instrText xml:space="preserve"> ADDIN ZOTERO_ITEM CSL_CITATION {"citationID":"ki299AOF","properties":{"formattedCitation":"(Pierre and Persinger 2006)","plainCitation":"(Pierre and Persinger 2006)","noteIndex":0},"citationItems":[{"id":8731,"uris":["http://zotero.org/users/3736454/items/94IUVJMK"],"uri":["http://zotero.org/users/3736454/items/94IUVJMK"],"itemData":{"id":8731,"type":"article-journal","title":"Experimental facilitation of the sensed presence is predicted by the specific patterns of the applied magnetic fields, not by suggestibility: re-analyses of 19 experiments","container-title":"International Journal of Neuroscience","page":"1079–1096","volume":"116","issue":"19","source":"Google Scholar","shortTitle":"Experimental facilitation of the sensed presence is predicted by the specific patterns of the applied magnetic fields, not by suggestibility","author":[{"family":"Pierre","given":"LS St-"},{"family":"Persinger","given":"Michael A."}],"issued":{"date-parts":[["2006"]]}}}],"schema":"https://github.com/citation-style-language/schema/raw/master/csl-citation.json"} </w:instrText>
      </w:r>
      <w:r w:rsidR="0005218C" w:rsidRPr="00F4248A">
        <w:fldChar w:fldCharType="separate"/>
      </w:r>
      <w:r w:rsidR="0005218C" w:rsidRPr="00F4248A">
        <w:rPr>
          <w:noProof/>
        </w:rPr>
        <w:t>(Pierre and Persinger 2006)</w:t>
      </w:r>
      <w:r w:rsidR="0005218C" w:rsidRPr="00F4248A">
        <w:fldChar w:fldCharType="end"/>
      </w:r>
      <w:r w:rsidR="0005218C" w:rsidRPr="00F4248A">
        <w:t>.</w:t>
      </w:r>
    </w:p>
    <w:p w14:paraId="3768EAC6" w14:textId="77777777" w:rsidR="0018179A" w:rsidRPr="00F4248A" w:rsidRDefault="00B968BD" w:rsidP="005A7632">
      <w:pPr>
        <w:ind w:firstLine="720"/>
        <w:jc w:val="both"/>
      </w:pPr>
      <w:r w:rsidRPr="00F4248A">
        <w:rPr>
          <w:b/>
        </w:rPr>
        <w:lastRenderedPageBreak/>
        <w:t>Lasers are used for brain stimulation</w:t>
      </w:r>
      <w:r w:rsidRPr="00F4248A">
        <w:t xml:space="preserve"> in the form of low-level light therapy (LLLT) </w:t>
      </w:r>
      <w:r w:rsidRPr="00F4248A">
        <w:fldChar w:fldCharType="begin"/>
      </w:r>
      <w:r w:rsidRPr="00F4248A">
        <w:instrText xml:space="preserve"> ADDIN ZOTERO_ITEM CSL_CITATION {"citationID":"VNxYtCoQ","properties":{"formattedCitation":"(Disner et al. 2016)","plainCitation":"(Disner et al. 2016)","noteIndex":0},"citationItems":[{"id":8734,"uris":["http://zotero.org/users/3736454/items/LWDA8IMW"],"uri":["http://zotero.org/users/3736454/items/LWDA8IMW"],"itemData":{"id":8734,"type":"article-journal","title":"Transcranial Laser Stimulation as Neuroenhancement for Attention Bias Modification in Adults with Elevated Depression Symptoms","container-title":"Brain Stimulation","page":"780-787","volume":"9","issue":"5","source":"ScienceDirect","abstract":"Background\nLow-level light therapy (LLLT) with transcranial laser is a non-invasive form of neuroenhancement shown to regulate neuronal metabolism and cognition. Attention bias modification (ABM) is a cognitive intervention designed to improve depression by decreasing negative attentional bias, but to date its efficacy has been inconclusive. Adjunctive neuroenhancement to augment clinical effectiveness has shown promise, particularly for individuals who respond positively to the primary intervention.\nObjective/hypothesis\nThis randomized, sham-controlled proof-of-principle study is the first to test the hypothesis that augmentative LLLT will improve the effects of ABM among adults with elevated symptoms of depression.\nMethods\nFifty-one adult participants with elevated symptoms of depression received ABM before and after laser stimulation and were randomized to one of three conditions: right forehead, left forehead, or sham. Participants repeated LLLT two days later and were assessed for depression symptoms one and two weeks later.\nResults\nA significant three-way interaction between LLLT condition, ABM response, and time indicated that right LLLT led to greater symptom improvement among participants whose attention was responsive to ABM (i.e., attention was directed away from negative stimuli). Minimal change in depression was observed in the left and sham LLLT.\nConclusions\nThe beneficial effects of ABM on depression symptoms may be enhanced when paired with adjunctive interventions such as right prefrontal LLLT; however, cognitive response to ABM likely moderates the impact of neuroenhancement. The results suggest that larger clinical trials examining the efficacy of using photoneuromodulation to augment cognitive training are warranted.","URL":"http://www.sciencedirect.com/science/article/pii/S1935861X1630105X","DOI":"10.1016/j.brs.2016.05.009","ISSN":"1935-861X","journalAbbreviation":"Brain Stimulation","author":[{"family":"Disner","given":"Seth G."},{"family":"Beevers","given":"Christopher G."},{"family":"Gonzalez-Lima","given":"Francisco"}],"issued":{"date-parts":[["2016",9,1]]},"accessed":{"date-parts":[["2018",7,21]]}}}],"schema":"https://github.com/citation-style-language/schema/raw/master/csl-citation.json"} </w:instrText>
      </w:r>
      <w:r w:rsidRPr="00F4248A">
        <w:fldChar w:fldCharType="separate"/>
      </w:r>
      <w:r w:rsidRPr="00F4248A">
        <w:rPr>
          <w:noProof/>
        </w:rPr>
        <w:t>(Disner et al. 2016)</w:t>
      </w:r>
      <w:r w:rsidRPr="00F4248A">
        <w:fldChar w:fldCharType="end"/>
      </w:r>
      <w:r w:rsidRPr="00F4248A">
        <w:t xml:space="preserve">. </w:t>
      </w:r>
      <w:r w:rsidR="001F35C1" w:rsidRPr="00F4248A">
        <w:t>The i</w:t>
      </w:r>
      <w:r w:rsidR="00C85A92" w:rsidRPr="00F4248A">
        <w:t>nters</w:t>
      </w:r>
      <w:r w:rsidRPr="00F4248A">
        <w:t>ection of many infrared lights from lasers</w:t>
      </w:r>
      <w:r w:rsidR="00C85A92" w:rsidRPr="00F4248A">
        <w:t xml:space="preserve"> could be able to reach some regions in the brain, as </w:t>
      </w:r>
      <w:r w:rsidR="001F35C1" w:rsidRPr="00F4248A">
        <w:t xml:space="preserve">the </w:t>
      </w:r>
      <w:r w:rsidRPr="00F4248A">
        <w:t xml:space="preserve">tissues </w:t>
      </w:r>
      <w:r w:rsidR="001F35C1" w:rsidRPr="00F4248A">
        <w:t xml:space="preserve">of the head including the skull </w:t>
      </w:r>
      <w:r w:rsidRPr="00F4248A">
        <w:t>are</w:t>
      </w:r>
      <w:r w:rsidR="00C85A92" w:rsidRPr="00F4248A">
        <w:t xml:space="preserve"> </w:t>
      </w:r>
      <w:r w:rsidR="001F35C1" w:rsidRPr="00F4248A">
        <w:t xml:space="preserve">relatively </w:t>
      </w:r>
      <w:r w:rsidR="00C85A92" w:rsidRPr="00F4248A">
        <w:t>transparent to infrared</w:t>
      </w:r>
      <w:r w:rsidRPr="00F4248A">
        <w:t xml:space="preserve"> light</w:t>
      </w:r>
      <w:r w:rsidR="00C85A92" w:rsidRPr="00F4248A">
        <w:t xml:space="preserve">. </w:t>
      </w:r>
    </w:p>
    <w:p w14:paraId="4AA6BCCF" w14:textId="70505EA7" w:rsidR="000115F0" w:rsidRPr="00F4248A" w:rsidRDefault="00E208C6" w:rsidP="005A7632">
      <w:pPr>
        <w:ind w:firstLine="720"/>
        <w:jc w:val="both"/>
        <w:rPr>
          <w:rFonts w:eastAsia="Times New Roman"/>
        </w:rPr>
      </w:pPr>
      <w:r w:rsidRPr="00F4248A">
        <w:rPr>
          <w:rFonts w:eastAsia="Times New Roman"/>
          <w:b/>
        </w:rPr>
        <w:t>Transcranial direct current stimulation</w:t>
      </w:r>
      <w:r w:rsidRPr="00F4248A">
        <w:rPr>
          <w:rFonts w:eastAsia="Times New Roman"/>
        </w:rPr>
        <w:t xml:space="preserve"> (</w:t>
      </w:r>
      <w:proofErr w:type="spellStart"/>
      <w:r w:rsidR="00C27B26" w:rsidRPr="00F4248A">
        <w:rPr>
          <w:rFonts w:eastAsia="Times New Roman"/>
        </w:rPr>
        <w:t>tDCS</w:t>
      </w:r>
      <w:proofErr w:type="spellEnd"/>
      <w:r w:rsidRPr="00F4248A">
        <w:rPr>
          <w:rFonts w:eastAsia="Times New Roman"/>
        </w:rPr>
        <w:t>)</w:t>
      </w:r>
      <w:r w:rsidR="00C27B26" w:rsidRPr="00F4248A">
        <w:rPr>
          <w:rFonts w:eastAsia="Times New Roman"/>
        </w:rPr>
        <w:t xml:space="preserve"> devices could be as simple as 9V battery with two wires</w:t>
      </w:r>
      <w:r w:rsidR="00E5647E" w:rsidRPr="00F4248A">
        <w:rPr>
          <w:rFonts w:eastAsia="Times New Roman"/>
        </w:rPr>
        <w:t xml:space="preserve">. We now know that </w:t>
      </w:r>
      <w:r w:rsidR="00C27B26" w:rsidRPr="00F4248A">
        <w:rPr>
          <w:rFonts w:eastAsia="Times New Roman"/>
        </w:rPr>
        <w:t>they do not cause euphoria</w:t>
      </w:r>
      <w:r w:rsidR="00E5647E" w:rsidRPr="00F4248A">
        <w:rPr>
          <w:rFonts w:eastAsia="Times New Roman"/>
        </w:rPr>
        <w:t>,</w:t>
      </w:r>
      <w:r w:rsidR="00C27B26" w:rsidRPr="00F4248A">
        <w:rPr>
          <w:rFonts w:eastAsia="Times New Roman"/>
        </w:rPr>
        <w:t xml:space="preserve"> but </w:t>
      </w:r>
      <w:r w:rsidR="00E5647E" w:rsidRPr="00F4248A">
        <w:rPr>
          <w:rFonts w:eastAsia="Times New Roman"/>
        </w:rPr>
        <w:t xml:space="preserve">there were </w:t>
      </w:r>
      <w:r w:rsidR="00C27B26" w:rsidRPr="00F4248A">
        <w:rPr>
          <w:rFonts w:eastAsia="Times New Roman"/>
        </w:rPr>
        <w:t>medical concerns</w:t>
      </w:r>
      <w:r w:rsidR="00E5647E" w:rsidRPr="00F4248A">
        <w:rPr>
          <w:rFonts w:eastAsia="Times New Roman"/>
        </w:rPr>
        <w:t xml:space="preserve"> raised at their initial unveiling</w:t>
      </w:r>
      <w:r w:rsidR="00C27B26" w:rsidRPr="00F4248A">
        <w:rPr>
          <w:rFonts w:eastAsia="Times New Roman"/>
        </w:rPr>
        <w:t xml:space="preserve">. Anecdotal reports </w:t>
      </w:r>
      <w:r w:rsidR="00E5647E" w:rsidRPr="00F4248A">
        <w:rPr>
          <w:rFonts w:eastAsia="Times New Roman"/>
        </w:rPr>
        <w:t xml:space="preserve">say </w:t>
      </w:r>
      <w:r w:rsidR="00C27B26" w:rsidRPr="00F4248A">
        <w:rPr>
          <w:rFonts w:eastAsia="Times New Roman"/>
        </w:rPr>
        <w:t>that mood immediately improve</w:t>
      </w:r>
      <w:r w:rsidR="00E5647E" w:rsidRPr="00F4248A">
        <w:rPr>
          <w:rFonts w:eastAsia="Times New Roman"/>
        </w:rPr>
        <w:t>s</w:t>
      </w:r>
      <w:r w:rsidR="00C27B26" w:rsidRPr="00F4248A">
        <w:rPr>
          <w:rFonts w:eastAsia="Times New Roman"/>
        </w:rPr>
        <w:t xml:space="preserve"> </w:t>
      </w:r>
      <w:r w:rsidR="00E5647E" w:rsidRPr="00F4248A">
        <w:rPr>
          <w:rFonts w:eastAsia="Times New Roman"/>
        </w:rPr>
        <w:t xml:space="preserve">when </w:t>
      </w:r>
      <w:proofErr w:type="spellStart"/>
      <w:r w:rsidR="00C27B26" w:rsidRPr="00F4248A">
        <w:rPr>
          <w:rFonts w:eastAsia="Times New Roman"/>
        </w:rPr>
        <w:t>tDCS</w:t>
      </w:r>
      <w:proofErr w:type="spellEnd"/>
      <w:r w:rsidR="00C27B26" w:rsidRPr="00F4248A">
        <w:rPr>
          <w:rFonts w:eastAsia="Times New Roman"/>
        </w:rPr>
        <w:t xml:space="preserve"> </w:t>
      </w:r>
      <w:r w:rsidR="00E5647E" w:rsidRPr="00F4248A">
        <w:rPr>
          <w:rFonts w:eastAsia="Times New Roman"/>
        </w:rPr>
        <w:t xml:space="preserve">is </w:t>
      </w:r>
      <w:r w:rsidR="00C27B26" w:rsidRPr="00F4248A">
        <w:rPr>
          <w:rFonts w:eastAsia="Times New Roman"/>
        </w:rPr>
        <w:t xml:space="preserve">used </w:t>
      </w:r>
      <w:r w:rsidR="00E5647E" w:rsidRPr="00F4248A">
        <w:rPr>
          <w:rFonts w:eastAsia="Times New Roman"/>
        </w:rPr>
        <w:t xml:space="preserve">for therapy in patients with </w:t>
      </w:r>
      <w:r w:rsidR="00C27B26" w:rsidRPr="00F4248A">
        <w:rPr>
          <w:rFonts w:eastAsia="Times New Roman"/>
        </w:rPr>
        <w:t>depression</w:t>
      </w:r>
      <w:r w:rsidR="000115F0" w:rsidRPr="00F4248A">
        <w:rPr>
          <w:rFonts w:eastAsia="Times New Roman"/>
        </w:rPr>
        <w:t xml:space="preserve"> </w:t>
      </w:r>
      <w:r w:rsidR="000115F0" w:rsidRPr="00F4248A">
        <w:rPr>
          <w:rFonts w:eastAsia="Times New Roman"/>
        </w:rPr>
        <w:fldChar w:fldCharType="begin"/>
      </w:r>
      <w:r w:rsidR="00F405E0" w:rsidRPr="00F4248A">
        <w:rPr>
          <w:rFonts w:eastAsia="Times New Roman"/>
        </w:rPr>
        <w:instrText xml:space="preserve"> ADDIN ZOTERO_ITEM CSL_CITATION {"citationID":"KdnCbCbw","properties":{"formattedCitation":"(Franson 2013)","plainCitation":"(Franson 2013)","noteIndex":0},"citationItems":[{"id":8725,"uris":["http://zotero.org/users/3736454/items/SBDVPDSX"],"uri":["http://zotero.org/users/3736454/items/SBDVPDSX"],"itemData":{"id":8725,"type":"article-magazine","title":"Transcranial direct current stimulation tDCS technology may improve cognitive ability | National Post","container-title":"National Post","URL":"https://nationalpost.com/news/canada/transcranial-direct-current-stimulation-tdcs-technology","author":[{"family":"Franson","given":"J."}],"issued":{"date-parts":[["2013"]]},"accessed":{"date-parts":[["2018",7,21]]}}}],"schema":"https://github.com/citation-style-language/schema/raw/master/csl-citation.json"} </w:instrText>
      </w:r>
      <w:r w:rsidR="000115F0" w:rsidRPr="00F4248A">
        <w:rPr>
          <w:rFonts w:eastAsia="Times New Roman"/>
        </w:rPr>
        <w:fldChar w:fldCharType="separate"/>
      </w:r>
      <w:r w:rsidR="00F405E0" w:rsidRPr="00F4248A">
        <w:rPr>
          <w:rFonts w:eastAsia="Times New Roman"/>
          <w:noProof/>
        </w:rPr>
        <w:t>(Franson 2013)</w:t>
      </w:r>
      <w:r w:rsidR="000115F0" w:rsidRPr="00F4248A">
        <w:rPr>
          <w:rFonts w:eastAsia="Times New Roman"/>
        </w:rPr>
        <w:fldChar w:fldCharType="end"/>
      </w:r>
      <w:r w:rsidR="00C27B26" w:rsidRPr="00F4248A">
        <w:rPr>
          <w:rFonts w:eastAsia="Times New Roman"/>
        </w:rPr>
        <w:t xml:space="preserve">. </w:t>
      </w:r>
    </w:p>
    <w:p w14:paraId="79A63CA5" w14:textId="0A0D7F5B" w:rsidR="00C27B26" w:rsidRPr="00F4248A" w:rsidRDefault="00C27B26" w:rsidP="005A7632">
      <w:pPr>
        <w:ind w:firstLine="720"/>
        <w:jc w:val="both"/>
        <w:rPr>
          <w:rFonts w:eastAsia="Times New Roman"/>
        </w:rPr>
      </w:pPr>
      <w:r w:rsidRPr="00F4248A">
        <w:rPr>
          <w:rFonts w:eastAsia="Times New Roman"/>
          <w:b/>
        </w:rPr>
        <w:t>Cranial electrotherapy stimulation</w:t>
      </w:r>
      <w:r w:rsidRPr="00F4248A">
        <w:rPr>
          <w:rFonts w:eastAsia="Times New Roman"/>
        </w:rPr>
        <w:t xml:space="preserve"> (CES) is </w:t>
      </w:r>
      <w:r w:rsidR="001B2D13" w:rsidRPr="00F4248A">
        <w:rPr>
          <w:rFonts w:eastAsia="Times New Roman"/>
        </w:rPr>
        <w:t xml:space="preserve">the </w:t>
      </w:r>
      <w:r w:rsidRPr="00F4248A">
        <w:rPr>
          <w:rFonts w:eastAsia="Times New Roman"/>
        </w:rPr>
        <w:t>use of alternating current</w:t>
      </w:r>
      <w:r w:rsidR="001B2D13" w:rsidRPr="00F4248A">
        <w:rPr>
          <w:rFonts w:eastAsia="Times New Roman"/>
        </w:rPr>
        <w:t xml:space="preserve"> to</w:t>
      </w:r>
      <w:r w:rsidRPr="00F4248A">
        <w:rPr>
          <w:rFonts w:eastAsia="Times New Roman"/>
        </w:rPr>
        <w:t xml:space="preserve"> mimic</w:t>
      </w:r>
      <w:r w:rsidR="001B2D13" w:rsidRPr="00F4248A">
        <w:rPr>
          <w:rFonts w:eastAsia="Times New Roman"/>
        </w:rPr>
        <w:t xml:space="preserve"> </w:t>
      </w:r>
      <w:r w:rsidRPr="00F4248A">
        <w:rPr>
          <w:rFonts w:eastAsia="Times New Roman"/>
        </w:rPr>
        <w:t>some brain frequency to change working of the brain</w:t>
      </w:r>
      <w:r w:rsidR="001B2D13" w:rsidRPr="00F4248A">
        <w:rPr>
          <w:rFonts w:eastAsia="Times New Roman"/>
        </w:rPr>
        <w:t xml:space="preserve">. There is less research on this approach </w:t>
      </w:r>
      <w:r w:rsidRPr="00F4248A">
        <w:rPr>
          <w:rFonts w:eastAsia="Times New Roman"/>
        </w:rPr>
        <w:t xml:space="preserve">than </w:t>
      </w:r>
      <w:r w:rsidR="001B2D13" w:rsidRPr="00F4248A">
        <w:rPr>
          <w:rFonts w:eastAsia="Times New Roman"/>
        </w:rPr>
        <w:t xml:space="preserve">on </w:t>
      </w:r>
      <w:proofErr w:type="spellStart"/>
      <w:r w:rsidRPr="00F4248A">
        <w:rPr>
          <w:rFonts w:eastAsia="Times New Roman"/>
        </w:rPr>
        <w:t>tDCS</w:t>
      </w:r>
      <w:proofErr w:type="spellEnd"/>
      <w:r w:rsidRPr="00F4248A">
        <w:rPr>
          <w:rFonts w:eastAsia="Times New Roman"/>
        </w:rPr>
        <w:t xml:space="preserve">. It </w:t>
      </w:r>
      <w:r w:rsidR="001B2D13" w:rsidRPr="00F4248A">
        <w:rPr>
          <w:rFonts w:eastAsia="Times New Roman"/>
        </w:rPr>
        <w:t xml:space="preserve">has been </w:t>
      </w:r>
      <w:r w:rsidRPr="00F4248A">
        <w:rPr>
          <w:rFonts w:eastAsia="Times New Roman"/>
        </w:rPr>
        <w:t xml:space="preserve">suggested that it could be effectively used to induce lucid dreams. </w:t>
      </w:r>
      <w:r w:rsidR="001B2D13" w:rsidRPr="00F4248A">
        <w:rPr>
          <w:rFonts w:eastAsia="Times New Roman"/>
        </w:rPr>
        <w:t xml:space="preserve">The </w:t>
      </w:r>
      <w:r w:rsidRPr="00F4248A">
        <w:rPr>
          <w:rFonts w:eastAsia="Times New Roman"/>
        </w:rPr>
        <w:t xml:space="preserve">Delight Pro is a </w:t>
      </w:r>
      <w:r w:rsidR="00772E63" w:rsidRPr="00F4248A">
        <w:rPr>
          <w:rFonts w:eastAsia="Times New Roman"/>
        </w:rPr>
        <w:t>consumer</w:t>
      </w:r>
      <w:r w:rsidR="00634329" w:rsidRPr="00F4248A">
        <w:rPr>
          <w:rFonts w:eastAsia="Times New Roman"/>
        </w:rPr>
        <w:t xml:space="preserve"> </w:t>
      </w:r>
      <w:r w:rsidRPr="00F4248A">
        <w:rPr>
          <w:rFonts w:eastAsia="Times New Roman"/>
        </w:rPr>
        <w:t>device which combines CES with audio-video stimulation for “entrainment” of brain waves</w:t>
      </w:r>
      <w:r w:rsidR="005F2D7D" w:rsidRPr="00F4248A">
        <w:rPr>
          <w:rFonts w:eastAsia="Times New Roman"/>
        </w:rPr>
        <w:t xml:space="preserve"> </w:t>
      </w:r>
      <w:r w:rsidR="005F2D7D" w:rsidRPr="00F4248A">
        <w:rPr>
          <w:rFonts w:eastAsia="Times New Roman"/>
        </w:rPr>
        <w:fldChar w:fldCharType="begin"/>
      </w:r>
      <w:r w:rsidR="005F2D7D" w:rsidRPr="00F4248A">
        <w:rPr>
          <w:rFonts w:eastAsia="Times New Roman"/>
        </w:rPr>
        <w:instrText xml:space="preserve"> ADDIN ZOTERO_ITEM CSL_CITATION {"citationID":"eiMdIGo0","properties":{"formattedCitation":"(Delight Pro 2018)","plainCitation":"(Delight Pro 2018)","noteIndex":0},"citationItems":[{"id":8727,"uris":["http://zotero.org/users/3736454/items/XWWN8UDM"],"uri":["http://zotero.org/users/3736454/items/XWWN8UDM"],"itemData":{"id":8727,"type":"webpage","title":"Store - Mind Alive","URL":"https://mindalive.com/index.cfm/store/product.cf?product=6","author":[{"family":"Delight Pro","given":""}],"issued":{"date-parts":[["2018"]]},"accessed":{"date-parts":[["2018",7,21]]}}}],"schema":"https://github.com/citation-style-language/schema/raw/master/csl-citation.json"} </w:instrText>
      </w:r>
      <w:r w:rsidR="005F2D7D" w:rsidRPr="00F4248A">
        <w:rPr>
          <w:rFonts w:eastAsia="Times New Roman"/>
        </w:rPr>
        <w:fldChar w:fldCharType="separate"/>
      </w:r>
      <w:r w:rsidR="005F2D7D" w:rsidRPr="00F4248A">
        <w:rPr>
          <w:rFonts w:eastAsia="Times New Roman"/>
          <w:noProof/>
        </w:rPr>
        <w:t>(Delight Pro 2018)</w:t>
      </w:r>
      <w:r w:rsidR="005F2D7D" w:rsidRPr="00F4248A">
        <w:rPr>
          <w:rFonts w:eastAsia="Times New Roman"/>
        </w:rPr>
        <w:fldChar w:fldCharType="end"/>
      </w:r>
      <w:r w:rsidRPr="00F4248A">
        <w:rPr>
          <w:rFonts w:eastAsia="Times New Roman"/>
        </w:rPr>
        <w:t>.</w:t>
      </w:r>
    </w:p>
    <w:p w14:paraId="360B4A5F" w14:textId="71F3777E" w:rsidR="00C27B26" w:rsidRPr="00F4248A" w:rsidRDefault="005F2D7D" w:rsidP="005A7632">
      <w:pPr>
        <w:ind w:firstLine="720"/>
        <w:jc w:val="both"/>
        <w:rPr>
          <w:rFonts w:eastAsia="Times New Roman"/>
        </w:rPr>
      </w:pPr>
      <w:r w:rsidRPr="00F4248A">
        <w:rPr>
          <w:rFonts w:eastAsia="Times New Roman"/>
          <w:b/>
        </w:rPr>
        <w:t>Pulsed magnetic field therapy</w:t>
      </w:r>
      <w:r w:rsidRPr="00F4248A">
        <w:rPr>
          <w:rFonts w:eastAsia="Times New Roman"/>
        </w:rPr>
        <w:t xml:space="preserve"> (</w:t>
      </w:r>
      <w:r w:rsidR="00C27B26" w:rsidRPr="00F4248A">
        <w:rPr>
          <w:rFonts w:eastAsia="Times New Roman"/>
        </w:rPr>
        <w:t>PEMF</w:t>
      </w:r>
      <w:r w:rsidRPr="00F4248A">
        <w:rPr>
          <w:rFonts w:eastAsia="Times New Roman"/>
        </w:rPr>
        <w:t>)</w:t>
      </w:r>
      <w:r w:rsidR="00C27B26" w:rsidRPr="00F4248A">
        <w:rPr>
          <w:rFonts w:eastAsia="Times New Roman"/>
        </w:rPr>
        <w:t xml:space="preserve"> </w:t>
      </w:r>
      <w:r w:rsidR="00634329" w:rsidRPr="00F4248A">
        <w:rPr>
          <w:rFonts w:eastAsia="Times New Roman"/>
        </w:rPr>
        <w:t xml:space="preserve">uses a </w:t>
      </w:r>
      <w:r w:rsidR="00C27B26" w:rsidRPr="00F4248A">
        <w:rPr>
          <w:rFonts w:eastAsia="Times New Roman"/>
        </w:rPr>
        <w:t>changing magnetic field to stimulate</w:t>
      </w:r>
      <w:r w:rsidRPr="00F4248A">
        <w:rPr>
          <w:rFonts w:eastAsia="Times New Roman"/>
        </w:rPr>
        <w:t xml:space="preserve"> </w:t>
      </w:r>
      <w:r w:rsidR="00C27B26" w:rsidRPr="00F4248A">
        <w:rPr>
          <w:rFonts w:eastAsia="Times New Roman"/>
        </w:rPr>
        <w:t>areas deep inside the brain</w:t>
      </w:r>
      <w:r w:rsidR="00634329" w:rsidRPr="00F4248A">
        <w:rPr>
          <w:rFonts w:eastAsia="Times New Roman"/>
        </w:rPr>
        <w:t xml:space="preserve"> via </w:t>
      </w:r>
      <w:r w:rsidR="0018179A" w:rsidRPr="00F4248A">
        <w:rPr>
          <w:rFonts w:eastAsia="Times New Roman"/>
        </w:rPr>
        <w:t>induced</w:t>
      </w:r>
      <w:r w:rsidR="00634329" w:rsidRPr="00F4248A">
        <w:rPr>
          <w:rFonts w:eastAsia="Times New Roman"/>
        </w:rPr>
        <w:t xml:space="preserve"> currents</w:t>
      </w:r>
      <w:r w:rsidR="00C27B26" w:rsidRPr="00F4248A">
        <w:rPr>
          <w:rFonts w:eastAsia="Times New Roman"/>
        </w:rPr>
        <w:t xml:space="preserve">. This </w:t>
      </w:r>
      <w:r w:rsidR="00FD759A" w:rsidRPr="00F4248A">
        <w:rPr>
          <w:rFonts w:eastAsia="Times New Roman"/>
        </w:rPr>
        <w:t xml:space="preserve">approach </w:t>
      </w:r>
      <w:r w:rsidR="00C27B26" w:rsidRPr="00F4248A">
        <w:rPr>
          <w:rFonts w:eastAsia="Times New Roman"/>
        </w:rPr>
        <w:t>is different from transcranial magnetic stimulation</w:t>
      </w:r>
      <w:r w:rsidRPr="00F4248A">
        <w:rPr>
          <w:rFonts w:eastAsia="Times New Roman"/>
        </w:rPr>
        <w:t xml:space="preserve"> (TMS)</w:t>
      </w:r>
      <w:r w:rsidR="00C27B26" w:rsidRPr="00F4248A">
        <w:rPr>
          <w:rFonts w:eastAsia="Times New Roman"/>
        </w:rPr>
        <w:t>, which use</w:t>
      </w:r>
      <w:r w:rsidR="00FD759A" w:rsidRPr="00F4248A">
        <w:rPr>
          <w:rFonts w:eastAsia="Times New Roman"/>
        </w:rPr>
        <w:t>s</w:t>
      </w:r>
      <w:r w:rsidR="00C27B26" w:rsidRPr="00F4248A">
        <w:rPr>
          <w:rFonts w:eastAsia="Times New Roman"/>
        </w:rPr>
        <w:t xml:space="preserve"> shorter but more intense pulses created by very powerful coils</w:t>
      </w:r>
      <w:r w:rsidRPr="00F4248A">
        <w:rPr>
          <w:rFonts w:eastAsia="Times New Roman"/>
        </w:rPr>
        <w:t xml:space="preserve"> to suppress activity of a brain region</w:t>
      </w:r>
      <w:r w:rsidR="009B7B92" w:rsidRPr="00F4248A">
        <w:rPr>
          <w:rFonts w:eastAsia="Times New Roman"/>
        </w:rPr>
        <w:t xml:space="preserve"> </w:t>
      </w:r>
      <w:r w:rsidR="009B7B92" w:rsidRPr="00F4248A">
        <w:rPr>
          <w:rFonts w:eastAsia="Times New Roman"/>
        </w:rPr>
        <w:fldChar w:fldCharType="begin"/>
      </w:r>
      <w:r w:rsidR="009B7B92" w:rsidRPr="00F4248A">
        <w:rPr>
          <w:rFonts w:eastAsia="Times New Roman"/>
        </w:rPr>
        <w:instrText xml:space="preserve"> ADDIN ZOTERO_ITEM CSL_CITATION {"citationID":"KBNZ41Xh","properties":{"formattedCitation":"(Groppa et al. 2012)","plainCitation":"(Groppa et al. 2012)","noteIndex":0},"citationItems":[{"id":8738,"uris":["http://zotero.org/users/3736454/items/9LF7CNMV"],"uri":["http://zotero.org/users/3736454/items/9LF7CNMV"],"itemData":{"id":8738,"type":"article-journal","title":"A practical guide to diagnostic transcranial magnetic stimulation: report of an IFCN committee","container-title":"Clinical Neurophysiology","page":"858–882","volume":"123","issue":"5","source":"Google Scholar","shortTitle":"A practical guide to diagnostic transcranial magnetic stimulation","author":[{"family":"Groppa","given":"S."},{"family":"Oliviero","given":"A."},{"family":"Eisen","given":"A."},{"family":"Quartarone","given":"A."},{"family":"Cohen","given":"L. G."},{"family":"Mall","given":"V."},{"family":"Kaelin-Lang","given":"A."},{"family":"Mima","given":"T."},{"family":"Rossi","given":"SERENA"},{"family":"Thickbroom","given":"G. W."}],"issued":{"date-parts":[["2012"]]}}}],"schema":"https://github.com/citation-style-language/schema/raw/master/csl-citation.json"} </w:instrText>
      </w:r>
      <w:r w:rsidR="009B7B92" w:rsidRPr="00F4248A">
        <w:rPr>
          <w:rFonts w:eastAsia="Times New Roman"/>
        </w:rPr>
        <w:fldChar w:fldCharType="separate"/>
      </w:r>
      <w:r w:rsidR="009B7B92" w:rsidRPr="00F4248A">
        <w:rPr>
          <w:rFonts w:eastAsia="Times New Roman"/>
          <w:noProof/>
        </w:rPr>
        <w:t>(Groppa et al. 2012)</w:t>
      </w:r>
      <w:r w:rsidR="009B7B92" w:rsidRPr="00F4248A">
        <w:rPr>
          <w:rFonts w:eastAsia="Times New Roman"/>
        </w:rPr>
        <w:fldChar w:fldCharType="end"/>
      </w:r>
      <w:r w:rsidR="00C27B26" w:rsidRPr="00F4248A">
        <w:rPr>
          <w:rFonts w:eastAsia="Times New Roman"/>
        </w:rPr>
        <w:t xml:space="preserve">. </w:t>
      </w:r>
    </w:p>
    <w:p w14:paraId="0B8A107A" w14:textId="77777777" w:rsidR="00C27B26" w:rsidRPr="00F4248A" w:rsidRDefault="00C27B26" w:rsidP="005A7632">
      <w:pPr>
        <w:ind w:firstLine="720"/>
        <w:jc w:val="both"/>
      </w:pPr>
    </w:p>
    <w:p w14:paraId="04D0D4FA" w14:textId="53FCF251" w:rsidR="00F405E0" w:rsidRPr="00F4248A" w:rsidRDefault="00F405E0" w:rsidP="005A7632">
      <w:pPr>
        <w:pStyle w:val="Heading2"/>
        <w:jc w:val="both"/>
      </w:pPr>
      <w:bookmarkStart w:id="16" w:name="_Toc520146971"/>
      <w:bookmarkStart w:id="17" w:name="_Toc522031788"/>
      <w:r w:rsidRPr="00F4248A">
        <w:t xml:space="preserve">3.4 </w:t>
      </w:r>
      <w:proofErr w:type="spellStart"/>
      <w:r w:rsidR="00BB2956" w:rsidRPr="00F4248A">
        <w:t>Neuroimplants</w:t>
      </w:r>
      <w:proofErr w:type="spellEnd"/>
      <w:r w:rsidR="00BB2956" w:rsidRPr="00F4248A">
        <w:t xml:space="preserve"> and other invasive methods</w:t>
      </w:r>
      <w:bookmarkEnd w:id="16"/>
      <w:bookmarkEnd w:id="17"/>
      <w:r w:rsidR="00EF3C69" w:rsidRPr="00F4248A">
        <w:t xml:space="preserve"> </w:t>
      </w:r>
    </w:p>
    <w:p w14:paraId="0201E3A8" w14:textId="022ACD0B" w:rsidR="00BB2956" w:rsidRPr="00F4248A" w:rsidRDefault="00EF3C69" w:rsidP="00F4248A">
      <w:pPr>
        <w:jc w:val="both"/>
      </w:pPr>
      <w:r w:rsidRPr="00F4248A">
        <w:t xml:space="preserve">It seems that the most powerful </w:t>
      </w:r>
      <w:r w:rsidR="00173386" w:rsidRPr="00F4248A">
        <w:t xml:space="preserve">methods </w:t>
      </w:r>
      <w:r w:rsidRPr="00F4248A">
        <w:t>of stimulation are via direct electric stimulation</w:t>
      </w:r>
      <w:r w:rsidR="009B7B92" w:rsidRPr="00F4248A">
        <w:t xml:space="preserve"> of brain tissue</w:t>
      </w:r>
      <w:r w:rsidR="00173386" w:rsidRPr="00F4248A">
        <w:t xml:space="preserve">, a fact which has given rise to the </w:t>
      </w:r>
      <w:r w:rsidRPr="00F4248A">
        <w:t xml:space="preserve">name “wireheading”. Chemical stimulation could lose its efficiency </w:t>
      </w:r>
      <w:r w:rsidR="00173386" w:rsidRPr="00F4248A">
        <w:t xml:space="preserve">as tolerance is </w:t>
      </w:r>
      <w:r w:rsidRPr="00F4248A">
        <w:t>buil</w:t>
      </w:r>
      <w:r w:rsidR="00173386" w:rsidRPr="00F4248A">
        <w:t>t</w:t>
      </w:r>
      <w:r w:rsidRPr="00F4248A">
        <w:t xml:space="preserve">. </w:t>
      </w:r>
      <w:r w:rsidR="00211FA4" w:rsidRPr="00F4248A">
        <w:t>Electric stimulation</w:t>
      </w:r>
      <w:r w:rsidR="009B7B92" w:rsidRPr="00F4248A">
        <w:t xml:space="preserve"> </w:t>
      </w:r>
      <w:r w:rsidR="00211FA4" w:rsidRPr="00F4248A">
        <w:t>does</w:t>
      </w:r>
      <w:r w:rsidR="00173386" w:rsidRPr="00F4248A">
        <w:t xml:space="preserve"> not </w:t>
      </w:r>
      <w:r w:rsidR="00211FA4" w:rsidRPr="00F4248A">
        <w:t xml:space="preserve">have </w:t>
      </w:r>
      <w:r w:rsidR="000F2416" w:rsidRPr="00F4248A">
        <w:t>these</w:t>
      </w:r>
      <w:r w:rsidR="00211FA4" w:rsidRPr="00F4248A">
        <w:t xml:space="preserve"> </w:t>
      </w:r>
      <w:r w:rsidR="00173386" w:rsidRPr="00F4248A">
        <w:t>limitations,</w:t>
      </w:r>
      <w:r w:rsidR="00211FA4" w:rsidRPr="00F4248A">
        <w:t xml:space="preserve"> as it directly stimulates neurons</w:t>
      </w:r>
      <w:r w:rsidR="006F5CD1" w:rsidRPr="00F4248A">
        <w:t>.</w:t>
      </w:r>
    </w:p>
    <w:p w14:paraId="3C4A437F" w14:textId="3E14E3BB" w:rsidR="00681279" w:rsidRPr="00F4248A" w:rsidRDefault="00CD38A8" w:rsidP="005A7632">
      <w:pPr>
        <w:ind w:firstLine="720"/>
        <w:jc w:val="both"/>
      </w:pPr>
      <w:r w:rsidRPr="00F4248A">
        <w:t xml:space="preserve">Fortunately, </w:t>
      </w:r>
      <w:r w:rsidR="00A63A5D" w:rsidRPr="00F4248A">
        <w:t xml:space="preserve">the </w:t>
      </w:r>
      <w:r w:rsidRPr="00F4248A">
        <w:t xml:space="preserve">human reward center is </w:t>
      </w:r>
      <w:r w:rsidR="00A63A5D" w:rsidRPr="00F4248A">
        <w:t xml:space="preserve">in a </w:t>
      </w:r>
      <w:r w:rsidRPr="00F4248A">
        <w:t xml:space="preserve">protected </w:t>
      </w:r>
      <w:r w:rsidR="00A63A5D" w:rsidRPr="00F4248A">
        <w:t xml:space="preserve">location deep within the brain, which is in turn protected by the </w:t>
      </w:r>
      <w:r w:rsidRPr="00F4248A">
        <w:t>skull</w:t>
      </w:r>
      <w:r w:rsidR="00A63A5D" w:rsidRPr="00F4248A">
        <w:t>.</w:t>
      </w:r>
      <w:r w:rsidRPr="00F4248A">
        <w:t xml:space="preserve"> </w:t>
      </w:r>
      <w:r w:rsidR="00A63A5D" w:rsidRPr="00F4248A">
        <w:t xml:space="preserve">Must </w:t>
      </w:r>
      <w:r w:rsidRPr="00F4248A">
        <w:t>humans can</w:t>
      </w:r>
      <w:r w:rsidR="007F2A2B">
        <w:t>no</w:t>
      </w:r>
      <w:r w:rsidRPr="00F4248A">
        <w:t>t reach it wit</w:t>
      </w:r>
      <w:r w:rsidR="009B7B92" w:rsidRPr="00F4248A">
        <w:t xml:space="preserve">hout complex invasive surgery. </w:t>
      </w:r>
      <w:r w:rsidRPr="00F4248A">
        <w:t xml:space="preserve">If a person is not yet addicted to brain stimulation, </w:t>
      </w:r>
      <w:r w:rsidR="007F2A2B">
        <w:t>s/</w:t>
      </w:r>
      <w:r w:rsidRPr="00F4248A">
        <w:t xml:space="preserve">he </w:t>
      </w:r>
      <w:r w:rsidR="007F2A2B">
        <w:t xml:space="preserve">generally </w:t>
      </w:r>
      <w:r w:rsidRPr="00F4248A">
        <w:t xml:space="preserve">will not risk brain surgery to </w:t>
      </w:r>
      <w:r w:rsidR="00A63A5D" w:rsidRPr="00F4248A">
        <w:t xml:space="preserve">obtain </w:t>
      </w:r>
      <w:r w:rsidRPr="00F4248A">
        <w:t xml:space="preserve">it. There are only a few examples of people who </w:t>
      </w:r>
      <w:r w:rsidR="00A63A5D" w:rsidRPr="00F4248A">
        <w:t xml:space="preserve">have </w:t>
      </w:r>
      <w:r w:rsidRPr="00F4248A">
        <w:t>trie</w:t>
      </w:r>
      <w:r w:rsidR="00A63A5D" w:rsidRPr="00F4248A">
        <w:t>d</w:t>
      </w:r>
      <w:r w:rsidRPr="00F4248A">
        <w:t xml:space="preserve"> voluntary brain surgery</w:t>
      </w:r>
      <w:r w:rsidR="009B7B92" w:rsidRPr="00F4248A">
        <w:t xml:space="preserve"> in non-medical </w:t>
      </w:r>
      <w:r w:rsidR="00A63A5D" w:rsidRPr="00F4248A">
        <w:t>contexts</w:t>
      </w:r>
      <w:r w:rsidRPr="00F4248A">
        <w:t xml:space="preserve">, mostly </w:t>
      </w:r>
      <w:r w:rsidR="00A63A5D" w:rsidRPr="00F4248A">
        <w:t xml:space="preserve">for </w:t>
      </w:r>
      <w:r w:rsidRPr="00F4248A">
        <w:t>experimental</w:t>
      </w:r>
      <w:r w:rsidR="009B7B92" w:rsidRPr="00F4248A">
        <w:t xml:space="preserve"> proposes, not fo</w:t>
      </w:r>
      <w:r w:rsidR="006F209B" w:rsidRPr="00F4248A">
        <w:t>r stimulation</w:t>
      </w:r>
      <w:r w:rsidR="007F2A2B">
        <w:t>. For example</w:t>
      </w:r>
      <w:r w:rsidR="00A63A5D" w:rsidRPr="00F4248A">
        <w:t>,</w:t>
      </w:r>
      <w:r w:rsidR="006F209B" w:rsidRPr="00F4248A">
        <w:t xml:space="preserve"> </w:t>
      </w:r>
      <w:r w:rsidR="007F2A2B">
        <w:t>there are</w:t>
      </w:r>
      <w:r w:rsidR="006F209B" w:rsidRPr="00F4248A">
        <w:t xml:space="preserve"> non-traditional medical procedure</w:t>
      </w:r>
      <w:r w:rsidR="00A3308B" w:rsidRPr="00F4248A">
        <w:t>s,</w:t>
      </w:r>
      <w:r w:rsidR="006F209B" w:rsidRPr="00F4248A">
        <w:t xml:space="preserve"> like trepanation </w:t>
      </w:r>
      <w:r w:rsidR="007C6544" w:rsidRPr="00F4248A">
        <w:t xml:space="preserve">for </w:t>
      </w:r>
      <w:r w:rsidR="006F209B" w:rsidRPr="00F4248A">
        <w:t xml:space="preserve">brain enhancement </w:t>
      </w:r>
      <w:r w:rsidR="006F209B" w:rsidRPr="00F4248A">
        <w:fldChar w:fldCharType="begin"/>
      </w:r>
      <w:r w:rsidR="006F209B" w:rsidRPr="00F4248A">
        <w:instrText xml:space="preserve"> ADDIN ZOTERO_ITEM CSL_CITATION {"citationID":"FKYMA66G","properties":{"formattedCitation":"(Cox 2013)","plainCitation":"(Cox 2013)","noteIndex":0},"citationItems":[{"id":8741,"uris":["http://zotero.org/users/3736454/items/T8QLVUV3"],"uri":["http://zotero.org/users/3736454/items/T8QLVUV3"],"itemData":{"id":8741,"type":"article-magazine","title":"The Woman Who Drilled a Hole in Her Head to Open Up Her Mind","container-title":"Vice","abstract":"Amanda Feilding says trepanation might have benefits for all of us.","URL":"https://www.vice.com/sv/article/bnj4qv/drilling-a-hole-in-your-head-for-a-higher-state-of-consciousness","language":"sv","author":[{"family":"Cox","given":"Joseph"}],"issued":{"date-parts":[["2013",8,14]]},"accessed":{"date-parts":[["2018",7,21]]}}}],"schema":"https://github.com/citation-style-language/schema/raw/master/csl-citation.json"} </w:instrText>
      </w:r>
      <w:r w:rsidR="006F209B" w:rsidRPr="00F4248A">
        <w:fldChar w:fldCharType="separate"/>
      </w:r>
      <w:r w:rsidR="006F209B" w:rsidRPr="00F4248A">
        <w:rPr>
          <w:noProof/>
        </w:rPr>
        <w:t>(Cox 2013)</w:t>
      </w:r>
      <w:r w:rsidR="006F209B" w:rsidRPr="00F4248A">
        <w:fldChar w:fldCharType="end"/>
      </w:r>
      <w:r w:rsidR="006F209B" w:rsidRPr="00F4248A">
        <w:t>.</w:t>
      </w:r>
    </w:p>
    <w:p w14:paraId="322BC251" w14:textId="630E30E9" w:rsidR="006F5CD1" w:rsidRPr="00F4248A" w:rsidRDefault="00A60FF6">
      <w:pPr>
        <w:ind w:firstLine="720"/>
        <w:jc w:val="both"/>
      </w:pPr>
      <w:r w:rsidRPr="00F4248A">
        <w:t>T</w:t>
      </w:r>
      <w:r w:rsidR="00CD38A8" w:rsidRPr="00F4248A">
        <w:t xml:space="preserve">he advancing field of </w:t>
      </w:r>
      <w:proofErr w:type="spellStart"/>
      <w:r w:rsidR="00CD38A8" w:rsidRPr="00F4248A">
        <w:t>neuroimp</w:t>
      </w:r>
      <w:r w:rsidR="00931691" w:rsidRPr="00F4248A">
        <w:t>l</w:t>
      </w:r>
      <w:r w:rsidR="00CD38A8" w:rsidRPr="00F4248A">
        <w:t>ants</w:t>
      </w:r>
      <w:proofErr w:type="spellEnd"/>
      <w:r w:rsidR="00CD38A8" w:rsidRPr="00F4248A">
        <w:t xml:space="preserve"> will make future brain surgeries much simple</w:t>
      </w:r>
      <w:r w:rsidR="00A3308B" w:rsidRPr="00F4248A">
        <w:t>r</w:t>
      </w:r>
      <w:r w:rsidR="0056266C" w:rsidRPr="00F4248A">
        <w:t>, safe</w:t>
      </w:r>
      <w:r w:rsidR="00A3308B" w:rsidRPr="00F4248A">
        <w:t>r,</w:t>
      </w:r>
      <w:r w:rsidR="0056266C" w:rsidRPr="00F4248A">
        <w:t xml:space="preserve"> and </w:t>
      </w:r>
      <w:r w:rsidR="00A3308B" w:rsidRPr="00F4248A">
        <w:t xml:space="preserve">more </w:t>
      </w:r>
      <w:r w:rsidR="0056266C" w:rsidRPr="00F4248A">
        <w:t>standardized</w:t>
      </w:r>
      <w:r w:rsidR="00A3308B" w:rsidRPr="00F4248A">
        <w:t xml:space="preserve">. It </w:t>
      </w:r>
      <w:r w:rsidR="00F20950" w:rsidRPr="00F4248A">
        <w:t xml:space="preserve">is still unlikely that </w:t>
      </w:r>
      <w:r w:rsidR="00A3308B" w:rsidRPr="00F4248A">
        <w:t xml:space="preserve">people new to </w:t>
      </w:r>
      <w:r w:rsidR="00BB2DFD" w:rsidRPr="00F4248A">
        <w:t xml:space="preserve">electric </w:t>
      </w:r>
      <w:r w:rsidR="00F20950" w:rsidRPr="00F4248A">
        <w:t xml:space="preserve">reward-center stimulation will seek this type of </w:t>
      </w:r>
      <w:proofErr w:type="spellStart"/>
      <w:r w:rsidR="00F20950" w:rsidRPr="00F4248A">
        <w:t>neuroimplants</w:t>
      </w:r>
      <w:proofErr w:type="spellEnd"/>
      <w:r w:rsidR="00F20950" w:rsidRPr="00F4248A">
        <w:t xml:space="preserve">, as they will know that </w:t>
      </w:r>
      <w:r w:rsidR="006F5CD1" w:rsidRPr="00F4248A">
        <w:t>reward center constant self-stimulation</w:t>
      </w:r>
      <w:r w:rsidR="00A3308B" w:rsidRPr="00F4248A">
        <w:t xml:space="preserve"> could </w:t>
      </w:r>
      <w:r w:rsidR="006F5CD1" w:rsidRPr="00F4248A">
        <w:t>kill</w:t>
      </w:r>
      <w:r w:rsidR="00F20950" w:rsidRPr="00F4248A">
        <w:t xml:space="preserve"> them in a few days. </w:t>
      </w:r>
      <w:r w:rsidR="006F5CD1" w:rsidRPr="00F4248A">
        <w:t xml:space="preserve">But if they </w:t>
      </w:r>
      <w:r w:rsidR="008C64D0">
        <w:t xml:space="preserve">were </w:t>
      </w:r>
      <w:r w:rsidR="006F5CD1" w:rsidRPr="00F4248A">
        <w:t>sure that the</w:t>
      </w:r>
      <w:r w:rsidR="008C64D0">
        <w:t>y would</w:t>
      </w:r>
      <w:r w:rsidR="006F5CD1" w:rsidRPr="00F4248A">
        <w:t xml:space="preserve"> have access to large supply of food and care, they could prefer constant wireheading bliss to, say, simple suicide.</w:t>
      </w:r>
    </w:p>
    <w:p w14:paraId="58E817B0" w14:textId="427159EB" w:rsidR="00CD38A8" w:rsidRPr="00F4248A" w:rsidRDefault="00A60FF6">
      <w:pPr>
        <w:ind w:firstLine="720"/>
        <w:jc w:val="both"/>
      </w:pPr>
      <w:r w:rsidRPr="00F4248A">
        <w:t>However, t</w:t>
      </w:r>
      <w:r w:rsidR="009C5E0B" w:rsidRPr="00F4248A">
        <w:t xml:space="preserve">he situation </w:t>
      </w:r>
      <w:r w:rsidRPr="00F4248A">
        <w:t xml:space="preserve">may be </w:t>
      </w:r>
      <w:r w:rsidR="009C5E0B" w:rsidRPr="00F4248A">
        <w:t xml:space="preserve">different with </w:t>
      </w:r>
      <w:proofErr w:type="spellStart"/>
      <w:r w:rsidR="009C5E0B" w:rsidRPr="00F4248A">
        <w:t>neuroimplants</w:t>
      </w:r>
      <w:proofErr w:type="spellEnd"/>
      <w:r w:rsidR="009C5E0B" w:rsidRPr="00F4248A">
        <w:t xml:space="preserve"> based on some form of </w:t>
      </w:r>
      <w:proofErr w:type="spellStart"/>
      <w:r w:rsidR="009C5E0B" w:rsidRPr="00F4248A">
        <w:t>nanobots</w:t>
      </w:r>
      <w:proofErr w:type="spellEnd"/>
      <w:r w:rsidR="009C5E0B" w:rsidRPr="00F4248A">
        <w:t xml:space="preserve"> or smart powder, where a person could </w:t>
      </w:r>
      <w:r w:rsidR="00931691" w:rsidRPr="00F4248A">
        <w:t xml:space="preserve">control </w:t>
      </w:r>
      <w:r w:rsidRPr="00F4248A">
        <w:t xml:space="preserve">where </w:t>
      </w:r>
      <w:r w:rsidR="00931691" w:rsidRPr="00F4248A">
        <w:t xml:space="preserve">they move in </w:t>
      </w:r>
      <w:r w:rsidR="008C64D0">
        <w:t>his/</w:t>
      </w:r>
      <w:r w:rsidR="00931691" w:rsidRPr="00F4248A">
        <w:t xml:space="preserve">her brain. </w:t>
      </w:r>
      <w:r w:rsidRPr="00F4248A">
        <w:t xml:space="preserve">There would be </w:t>
      </w:r>
      <w:r w:rsidR="00B212E4" w:rsidRPr="00F4248A">
        <w:t xml:space="preserve">a </w:t>
      </w:r>
      <w:r w:rsidR="00931691" w:rsidRPr="00F4248A">
        <w:t xml:space="preserve">tendency to move the </w:t>
      </w:r>
      <w:proofErr w:type="spellStart"/>
      <w:r w:rsidR="00931691" w:rsidRPr="00F4248A">
        <w:t>neuroimplant</w:t>
      </w:r>
      <w:proofErr w:type="spellEnd"/>
      <w:r w:rsidR="00931691" w:rsidRPr="00F4248A">
        <w:t xml:space="preserve"> closer and closer to neural pathways</w:t>
      </w:r>
      <w:r w:rsidR="00D204B6" w:rsidRPr="00F4248A">
        <w:t xml:space="preserve"> connected with the reward center, with eventual wireheading. Th</w:t>
      </w:r>
      <w:r w:rsidRPr="00F4248A">
        <w:t xml:space="preserve">is can be considered an analogy to the </w:t>
      </w:r>
      <w:r w:rsidR="00D204B6" w:rsidRPr="00F4248A">
        <w:t xml:space="preserve">way as a person </w:t>
      </w:r>
      <w:r w:rsidRPr="00F4248A">
        <w:t xml:space="preserve">may </w:t>
      </w:r>
      <w:r w:rsidR="00D204B6" w:rsidRPr="00F4248A">
        <w:t>advance from light recreational drugs to heavy</w:t>
      </w:r>
      <w:r w:rsidR="00B212E4" w:rsidRPr="00F4248A">
        <w:t xml:space="preserve"> ones, or increase dos</w:t>
      </w:r>
      <w:r w:rsidRPr="00F4248A">
        <w:t>es</w:t>
      </w:r>
      <w:r w:rsidR="00B212E4" w:rsidRPr="00F4248A">
        <w:t xml:space="preserve"> of analgesic</w:t>
      </w:r>
      <w:r w:rsidRPr="00F4248A">
        <w:t>s</w:t>
      </w:r>
      <w:r w:rsidR="00B212E4" w:rsidRPr="00F4248A">
        <w:t>.</w:t>
      </w:r>
    </w:p>
    <w:p w14:paraId="49CAD918" w14:textId="4DAAE811" w:rsidR="00BB2DFD" w:rsidRPr="00F4248A" w:rsidRDefault="001E3922">
      <w:pPr>
        <w:ind w:firstLine="720"/>
        <w:jc w:val="both"/>
      </w:pPr>
      <w:r w:rsidRPr="00F4248A">
        <w:rPr>
          <w:b/>
        </w:rPr>
        <w:t>Electrode arrays.</w:t>
      </w:r>
      <w:r w:rsidRPr="00F4248A">
        <w:t xml:space="preserve"> </w:t>
      </w:r>
      <w:r w:rsidR="00CE1F2A" w:rsidRPr="00F4248A">
        <w:t>DBS via a single electrode is a rather unsophisticated way to get pleasure, as such stimulation does</w:t>
      </w:r>
      <w:r w:rsidR="0055718A">
        <w:t xml:space="preserve"> </w:t>
      </w:r>
      <w:r w:rsidR="00CE1F2A" w:rsidRPr="00F4248A">
        <w:t>n</w:t>
      </w:r>
      <w:r w:rsidR="0055718A">
        <w:t>o</w:t>
      </w:r>
      <w:r w:rsidR="00CE1F2A" w:rsidRPr="00F4248A">
        <w:t>t take into account the complex structure of the human reward center and stimulates the whole area</w:t>
      </w:r>
      <w:r w:rsidR="0055718A">
        <w:t>. T</w:t>
      </w:r>
      <w:r w:rsidR="00CE1F2A" w:rsidRPr="00F4248A">
        <w:t>hus—presumably—</w:t>
      </w:r>
      <w:r w:rsidR="0055718A">
        <w:t xml:space="preserve">it </w:t>
      </w:r>
      <w:r w:rsidR="00CE1F2A" w:rsidRPr="00F4248A">
        <w:t>can</w:t>
      </w:r>
      <w:r w:rsidR="0055718A">
        <w:t>no</w:t>
      </w:r>
      <w:r w:rsidR="00CE1F2A" w:rsidRPr="00F4248A">
        <w:t>t reach the maximum level of pleasure. However, a m</w:t>
      </w:r>
      <w:r w:rsidR="00F11A13" w:rsidRPr="00F4248A">
        <w:t xml:space="preserve">ore powerful system </w:t>
      </w:r>
      <w:r w:rsidR="00CE1F2A" w:rsidRPr="00F4248A">
        <w:t xml:space="preserve">might </w:t>
      </w:r>
      <w:r w:rsidR="00F11A13" w:rsidRPr="00F4248A">
        <w:t xml:space="preserve">include many smaller electrodes in many parts </w:t>
      </w:r>
      <w:r w:rsidR="00CE1F2A" w:rsidRPr="00F4248A">
        <w:t xml:space="preserve">of </w:t>
      </w:r>
      <w:r w:rsidR="00F11A13" w:rsidRPr="00F4248A">
        <w:t>the brain connected to specific groups of neurons</w:t>
      </w:r>
      <w:r w:rsidR="00CE1F2A" w:rsidRPr="00F4248A">
        <w:t xml:space="preserve">. This approach may be </w:t>
      </w:r>
      <w:r w:rsidR="00990449" w:rsidRPr="00F4248A">
        <w:t xml:space="preserve">more difficult: </w:t>
      </w:r>
      <w:r w:rsidR="0055718A">
        <w:t>science</w:t>
      </w:r>
      <w:r w:rsidR="00990449" w:rsidRPr="00F4248A">
        <w:t xml:space="preserve"> </w:t>
      </w:r>
      <w:r w:rsidR="00DE4B24" w:rsidRPr="00F4248A">
        <w:t>do</w:t>
      </w:r>
      <w:r w:rsidR="0055718A">
        <w:t xml:space="preserve"> </w:t>
      </w:r>
      <w:r w:rsidR="00DE4B24" w:rsidRPr="00F4248A">
        <w:t>n</w:t>
      </w:r>
      <w:r w:rsidR="0055718A">
        <w:t>o</w:t>
      </w:r>
      <w:r w:rsidR="00DE4B24" w:rsidRPr="00F4248A">
        <w:t xml:space="preserve">t </w:t>
      </w:r>
      <w:r w:rsidR="0055718A">
        <w:t xml:space="preserve">yet </w:t>
      </w:r>
      <w:r w:rsidR="00DE4B24" w:rsidRPr="00F4248A">
        <w:t xml:space="preserve">know </w:t>
      </w:r>
      <w:r w:rsidR="00CE1F2A" w:rsidRPr="00F4248A">
        <w:t xml:space="preserve">the structures of </w:t>
      </w:r>
      <w:r w:rsidR="00DE4B24" w:rsidRPr="00F4248A">
        <w:t xml:space="preserve">these </w:t>
      </w:r>
      <w:r w:rsidR="00990449" w:rsidRPr="00F4248A">
        <w:t>pleasure center</w:t>
      </w:r>
      <w:r w:rsidR="00CE1F2A" w:rsidRPr="00F4248A">
        <w:t>s</w:t>
      </w:r>
      <w:r w:rsidR="00DE4B24" w:rsidRPr="00F4248A">
        <w:t xml:space="preserve">; smaller electrodes </w:t>
      </w:r>
      <w:r w:rsidR="00CE1F2A" w:rsidRPr="00F4248A">
        <w:t xml:space="preserve">degrade more </w:t>
      </w:r>
      <w:r w:rsidR="00DE4B24" w:rsidRPr="00F4248A">
        <w:t>quick</w:t>
      </w:r>
      <w:r w:rsidR="00CE1F2A" w:rsidRPr="00F4248A">
        <w:t>ly</w:t>
      </w:r>
      <w:r w:rsidR="00DE4B24" w:rsidRPr="00F4248A">
        <w:t xml:space="preserve">, losing </w:t>
      </w:r>
      <w:r w:rsidR="00990449" w:rsidRPr="00F4248A">
        <w:t>elect</w:t>
      </w:r>
      <w:r w:rsidR="00CE1F2A" w:rsidRPr="00F4248A">
        <w:t>r</w:t>
      </w:r>
      <w:r w:rsidR="00990449" w:rsidRPr="00F4248A">
        <w:t>ic</w:t>
      </w:r>
      <w:r w:rsidR="00DE4B24" w:rsidRPr="00F4248A">
        <w:t xml:space="preserve"> connections with</w:t>
      </w:r>
      <w:r w:rsidR="00990449" w:rsidRPr="00F4248A">
        <w:t xml:space="preserve"> the</w:t>
      </w:r>
      <w:r w:rsidR="00DE4B24" w:rsidRPr="00F4248A">
        <w:t xml:space="preserve"> brain tissue or killing neurons around them; </w:t>
      </w:r>
      <w:r w:rsidR="0055718A">
        <w:t xml:space="preserve">and </w:t>
      </w:r>
      <w:r w:rsidR="00990449" w:rsidRPr="00F4248A">
        <w:t xml:space="preserve">such surgery is also currently difficult. </w:t>
      </w:r>
    </w:p>
    <w:p w14:paraId="0DAA2179" w14:textId="7C9D1A74" w:rsidR="00B27714" w:rsidRPr="00F4248A" w:rsidRDefault="00B27714" w:rsidP="005A7632">
      <w:pPr>
        <w:ind w:firstLine="720"/>
        <w:jc w:val="both"/>
      </w:pPr>
      <w:r w:rsidRPr="00F4248A">
        <w:rPr>
          <w:b/>
        </w:rPr>
        <w:t>Neural</w:t>
      </w:r>
      <w:r w:rsidR="00004575" w:rsidRPr="00F4248A">
        <w:rPr>
          <w:b/>
        </w:rPr>
        <w:t xml:space="preserve"> prosthesis</w:t>
      </w:r>
      <w:r w:rsidRPr="00F4248A">
        <w:rPr>
          <w:b/>
        </w:rPr>
        <w:t>.</w:t>
      </w:r>
      <w:r w:rsidRPr="00F4248A">
        <w:t xml:space="preserve"> </w:t>
      </w:r>
      <w:r w:rsidR="00405720" w:rsidRPr="00F4248A">
        <w:t>The m</w:t>
      </w:r>
      <w:r w:rsidR="00B9321E" w:rsidRPr="00F4248A">
        <w:t>ost common current implants are cochlear implants</w:t>
      </w:r>
      <w:r w:rsidR="001D3E7E" w:rsidRPr="00F4248A">
        <w:t>. T</w:t>
      </w:r>
      <w:r w:rsidR="00B9321E" w:rsidRPr="00F4248A">
        <w:t>hey are connected to nerve</w:t>
      </w:r>
      <w:r w:rsidR="00FF791E" w:rsidRPr="00F4248A">
        <w:t xml:space="preserve"> tissue</w:t>
      </w:r>
      <w:r w:rsidR="00B9321E" w:rsidRPr="00F4248A">
        <w:t>, not brain tissue, have up to 22 electrodes</w:t>
      </w:r>
      <w:r w:rsidR="00004575" w:rsidRPr="00F4248A">
        <w:t xml:space="preserve"> </w:t>
      </w:r>
      <w:r w:rsidR="00AC4CDF" w:rsidRPr="00F4248A">
        <w:fldChar w:fldCharType="begin"/>
      </w:r>
      <w:r w:rsidR="0038338E" w:rsidRPr="00F4248A">
        <w:instrText xml:space="preserve"> ADDIN ZOTERO_ITEM CSL_CITATION {"citationID":"JsKT9wWq","properties":{"formattedCitation":"(Van Besouw 2013)","plainCitation":"(Van Besouw 2013)","noteIndex":0},"citationItems":[{"id":8940,"uris":["http://zotero.org/users/3736454/items/ZRM267GP"],"uri":["http://zotero.org/users/3736454/items/ZRM267GP"],"itemData":{"id":8940,"type":"webpage","title":"Implanting Awareness |","container-title":"Sound on sound","URL":"https://www.soundonsound.com/sound-advice/implanting-awareness","author":[{"family":"Van Besouw","given":"R."}],"issued":{"date-parts":[["2013"]]},"accessed":{"date-parts":[["2018",8,13]]}}}],"schema":"https://github.com/citation-style-language/schema/raw/master/csl-citation.json"} </w:instrText>
      </w:r>
      <w:r w:rsidR="00AC4CDF" w:rsidRPr="00F4248A">
        <w:fldChar w:fldCharType="separate"/>
      </w:r>
      <w:r w:rsidR="0038338E" w:rsidRPr="00F4248A">
        <w:rPr>
          <w:rFonts w:eastAsia="Times New Roman"/>
        </w:rPr>
        <w:t>(Van Besouw 2013)</w:t>
      </w:r>
      <w:r w:rsidR="00AC4CDF" w:rsidRPr="00F4248A">
        <w:fldChar w:fldCharType="end"/>
      </w:r>
      <w:r w:rsidR="00AC4CDF" w:rsidRPr="00F4248A">
        <w:t xml:space="preserve"> </w:t>
      </w:r>
      <w:r w:rsidR="00004575" w:rsidRPr="00F4248A">
        <w:t>and cost up to 100</w:t>
      </w:r>
      <w:r w:rsidR="0055718A">
        <w:t xml:space="preserve"> </w:t>
      </w:r>
      <w:r w:rsidR="00004575" w:rsidRPr="00F4248A">
        <w:t xml:space="preserve">000 USD. A more advanced neural prosthesis </w:t>
      </w:r>
      <w:r w:rsidR="001D3E7E" w:rsidRPr="00F4248A">
        <w:t>h</w:t>
      </w:r>
      <w:r w:rsidR="00004575" w:rsidRPr="00F4248A">
        <w:t xml:space="preserve">as </w:t>
      </w:r>
      <w:r w:rsidR="001D3E7E" w:rsidRPr="00F4248A">
        <w:t xml:space="preserve">been </w:t>
      </w:r>
      <w:r w:rsidR="00004575" w:rsidRPr="00F4248A">
        <w:t xml:space="preserve">researched for </w:t>
      </w:r>
      <w:r w:rsidR="0055718A">
        <w:t xml:space="preserve">the </w:t>
      </w:r>
      <w:r w:rsidR="00004575" w:rsidRPr="00F4248A">
        <w:t>hippocampus</w:t>
      </w:r>
      <w:r w:rsidR="00AC4CDF" w:rsidRPr="00F4248A">
        <w:t xml:space="preserve"> </w:t>
      </w:r>
      <w:r w:rsidR="00DE42DB" w:rsidRPr="00F4248A">
        <w:fldChar w:fldCharType="begin"/>
      </w:r>
      <w:r w:rsidR="0038338E" w:rsidRPr="00F4248A">
        <w:instrText xml:space="preserve"> ADDIN ZOTERO_ITEM CSL_CITATION {"citationID":"bdGXVR2n","properties":{"formattedCitation":"(Gonzalez 2018)","plainCitation":"(Gonzalez 2018)","noteIndex":0},"citationItems":[{"id":8942,"uris":["http://zotero.org/users/3736454/items/CUSUHKAX"],"uri":["http://zotero.org/users/3736454/items/CUSUHKAX"],"itemData":{"id":8942,"type":"article-magazine","title":"A Brain-Boosting Prosthesis Moves From Rats to Humans","container-title":"Wired","source":"www.wired.com","abstract":"An algorithm tailored to individual brain activity shows it can boost memory with electrical zaps.","URL":"https://www.wired.com/story/hippocampal-neural-prosthetic/","ISSN":"1059-1028","author":[{"family":"Gonzalez","given":"Robbie"}],"issued":{"date-parts":[["2018",4,6]]},"accessed":{"date-parts":[["2018",8,13]]}}}],"schema":"https://github.com/citation-style-language/schema/raw/master/csl-citation.json"} </w:instrText>
      </w:r>
      <w:r w:rsidR="00DE42DB" w:rsidRPr="00F4248A">
        <w:fldChar w:fldCharType="separate"/>
      </w:r>
      <w:r w:rsidR="0038338E" w:rsidRPr="00F4248A">
        <w:rPr>
          <w:rFonts w:eastAsia="Times New Roman"/>
        </w:rPr>
        <w:t>(Gonzalez 2018)</w:t>
      </w:r>
      <w:r w:rsidR="00DE42DB" w:rsidRPr="00F4248A">
        <w:fldChar w:fldCharType="end"/>
      </w:r>
      <w:r w:rsidR="00DE42DB" w:rsidRPr="00F4248A">
        <w:t xml:space="preserve"> </w:t>
      </w:r>
      <w:r w:rsidR="00AC4CDF" w:rsidRPr="00F4248A">
        <w:t>as memory improvement implants</w:t>
      </w:r>
      <w:r w:rsidR="00004575" w:rsidRPr="00F4248A">
        <w:t xml:space="preserve">. In </w:t>
      </w:r>
      <w:r w:rsidR="00DE42DB" w:rsidRPr="00F4248A">
        <w:t>DBS</w:t>
      </w:r>
      <w:r w:rsidR="001D3E7E" w:rsidRPr="00F4248A">
        <w:t>,</w:t>
      </w:r>
      <w:r w:rsidR="00004575" w:rsidRPr="00F4248A">
        <w:t xml:space="preserve"> </w:t>
      </w:r>
      <w:r w:rsidR="001D3E7E" w:rsidRPr="00F4248A">
        <w:t xml:space="preserve">no </w:t>
      </w:r>
      <w:r w:rsidR="00004575" w:rsidRPr="00F4248A">
        <w:t xml:space="preserve">direct current is used, but </w:t>
      </w:r>
      <w:r w:rsidR="001D3E7E" w:rsidRPr="00F4248A">
        <w:t xml:space="preserve">instead </w:t>
      </w:r>
      <w:r w:rsidR="001D3E7E" w:rsidRPr="00F4248A">
        <w:lastRenderedPageBreak/>
        <w:t>a</w:t>
      </w:r>
      <w:r w:rsidR="009C75F1" w:rsidRPr="00F4248A">
        <w:t xml:space="preserve"> </w:t>
      </w:r>
      <w:r w:rsidR="00004575" w:rsidRPr="00F4248A">
        <w:t xml:space="preserve">combination of pulses of some frequency (like 100 </w:t>
      </w:r>
      <w:r w:rsidR="001D3E7E" w:rsidRPr="00F4248A">
        <w:t>Hz</w:t>
      </w:r>
      <w:r w:rsidR="00004575" w:rsidRPr="00F4248A">
        <w:t xml:space="preserve">) </w:t>
      </w:r>
      <w:r w:rsidR="00A30705" w:rsidRPr="00F4248A">
        <w:t xml:space="preserve"> which is regulated by a signal processor </w:t>
      </w:r>
      <w:r w:rsidR="00A30705" w:rsidRPr="00F4248A">
        <w:fldChar w:fldCharType="begin"/>
      </w:r>
      <w:r w:rsidR="0038338E" w:rsidRPr="00F4248A">
        <w:instrText xml:space="preserve"> ADDIN ZOTERO_ITEM CSL_CITATION {"citationID":"BIcw7vt0","properties":{"formattedCitation":"(Fagundes et al. 2016)","plainCitation":"(Fagundes et al. 2016)","noteIndex":0},"citationItems":[{"id":8944,"uris":["http://zotero.org/users/3736454/items/9ERRG4FK"],"uri":["http://zotero.org/users/3736454/items/9ERRG4FK"],"itemData":{"id":8944,"type":"article-journal","title":"Deep Brain Stimulation Frequency of the Subthalamic Nucleus Affects Phonemic and Action Fluency in Parkinson's Disease","container-title":"Parkinson's Disease","volume":"2016","source":"PubMed Central","abstract":"Introduction. Deep brain stimulation of the subthalamic nucleus (STN-DBS) in Parkinson's disease (PD) has been linked to a decline in verbal fluency. The decline can be attributed to surgical effects, but the relative contributions of the stimulation parameters are not well understood. This study aimed to investigate the impact of the frequency of STN-DBS on the performance of verbal fluency tasks in patients with PD. Methods. Twenty individuals with PD who received bilateral STN-DBS were evaluated. Their performances of verbal fluency tasks (semantic, phonemic, action, and unconstrained fluencies) upon receiving low-frequency (60</w:instrText>
      </w:r>
      <w:r w:rsidR="0038338E" w:rsidRPr="00F4248A">
        <w:rPr>
          <w:rFonts w:eastAsia="Calibri"/>
        </w:rPr>
        <w:instrText> </w:instrText>
      </w:r>
      <w:r w:rsidR="0038338E" w:rsidRPr="00F4248A">
        <w:instrText>Hz) and high-frequency (130</w:instrText>
      </w:r>
      <w:r w:rsidR="0038338E" w:rsidRPr="00F4248A">
        <w:rPr>
          <w:rFonts w:eastAsia="Calibri"/>
        </w:rPr>
        <w:instrText> </w:instrText>
      </w:r>
      <w:r w:rsidR="0038338E" w:rsidRPr="00F4248A">
        <w:instrText xml:space="preserve">Hz) STN-DBS were assessed. Results. The performances of phonemic and action fluencies were significantly different between low- and high-frequency STN-DBS. Patients showed a decrease in these verbal fluencies for high-frequency STN-DBS. Conclusion. Low-frequency STN-DBS may be less harmful to the verbal fluency of PD patients.","URL":"https://www.ncbi.nlm.nih.gov/pmc/articles/PMC5165157/","DOI":"10.1155/2016/6760243","ISSN":"2090-8083","note":"PMID: 28050309\nPMCID: PMC5165157","journalAbbreviation":"Parkinsons Dis","author":[{"family":"Fagundes","given":"Valéria de Carvalho"},{"family":"Rieder","given":"Carlos R. M."},{"family":"Cruz","given":"Aline Nunes","non-dropping-particle":"da"},{"family":"Beber","given":"Bárbara Costa"},{"family":"Portuguez","given":"Mirna Wetters"}],"issued":{"date-parts":[["2016"]]},"accessed":{"date-parts":[["2018",8,13]]}}}],"schema":"https://github.com/citation-style-language/schema/raw/master/csl-citation.json"} </w:instrText>
      </w:r>
      <w:r w:rsidR="00A30705" w:rsidRPr="00F4248A">
        <w:fldChar w:fldCharType="separate"/>
      </w:r>
      <w:r w:rsidR="0038338E" w:rsidRPr="00F4248A">
        <w:rPr>
          <w:rFonts w:eastAsia="Times New Roman"/>
        </w:rPr>
        <w:t>(Fagundes et al. 2016)</w:t>
      </w:r>
      <w:r w:rsidR="00A30705" w:rsidRPr="00F4248A">
        <w:fldChar w:fldCharType="end"/>
      </w:r>
      <w:r w:rsidR="00004575" w:rsidRPr="00F4248A">
        <w:t>. For most effective reward stimulation, a special digital processor is needed which would create different signals for different parts of the brain</w:t>
      </w:r>
      <w:r w:rsidR="0055718A">
        <w:t>. I</w:t>
      </w:r>
      <w:r w:rsidR="00004575" w:rsidRPr="00F4248A">
        <w:t xml:space="preserve">t could be put inside the brain together with electrodes, creating something like </w:t>
      </w:r>
      <w:r w:rsidR="009C75F1" w:rsidRPr="00F4248A">
        <w:t>a reward-</w:t>
      </w:r>
      <w:r w:rsidR="00004575" w:rsidRPr="00F4248A">
        <w:t>stimulating implant.</w:t>
      </w:r>
    </w:p>
    <w:p w14:paraId="05F75905" w14:textId="320CCF53" w:rsidR="00BB2DFD" w:rsidRPr="00F4248A" w:rsidRDefault="00BB2DFD" w:rsidP="005A7632">
      <w:pPr>
        <w:ind w:firstLine="720"/>
        <w:jc w:val="both"/>
      </w:pPr>
      <w:r w:rsidRPr="00F4248A">
        <w:rPr>
          <w:b/>
        </w:rPr>
        <w:t>Neural</w:t>
      </w:r>
      <w:r w:rsidR="00ED069C" w:rsidRPr="00F4248A">
        <w:rPr>
          <w:b/>
        </w:rPr>
        <w:t xml:space="preserve"> </w:t>
      </w:r>
      <w:r w:rsidRPr="00F4248A">
        <w:rPr>
          <w:b/>
        </w:rPr>
        <w:t>dust</w:t>
      </w:r>
      <w:r w:rsidR="00ED069C" w:rsidRPr="00F4248A">
        <w:t>. Th</w:t>
      </w:r>
      <w:r w:rsidR="0055718A">
        <w:t>is</w:t>
      </w:r>
      <w:r w:rsidR="00ED069C" w:rsidRPr="00F4248A">
        <w:t xml:space="preserve"> idea is to create small self-sufficient elect</w:t>
      </w:r>
      <w:r w:rsidR="009C75F1" w:rsidRPr="00F4248A">
        <w:t>r</w:t>
      </w:r>
      <w:r w:rsidR="00ED069C" w:rsidRPr="00F4248A">
        <w:t xml:space="preserve">ic machines which could be injected in the brain </w:t>
      </w:r>
      <w:r w:rsidR="009C75F1" w:rsidRPr="00F4248A">
        <w:t xml:space="preserve">where they would </w:t>
      </w:r>
      <w:r w:rsidR="00ED069C" w:rsidRPr="00F4248A">
        <w:t xml:space="preserve">exchange information and </w:t>
      </w:r>
      <w:r w:rsidR="009C75F1" w:rsidRPr="00F4248A">
        <w:t xml:space="preserve">recharge </w:t>
      </w:r>
      <w:r w:rsidR="00ED069C" w:rsidRPr="00F4248A">
        <w:t>wirelessly</w:t>
      </w:r>
      <w:r w:rsidR="008F48E1" w:rsidRPr="00F4248A">
        <w:t xml:space="preserve">. The idea is explored in Musk’s project </w:t>
      </w:r>
      <w:proofErr w:type="spellStart"/>
      <w:r w:rsidR="008F48E1" w:rsidRPr="00F4248A">
        <w:t>Neuralink</w:t>
      </w:r>
      <w:proofErr w:type="spellEnd"/>
      <w:r w:rsidR="008F48E1" w:rsidRPr="00F4248A">
        <w:t xml:space="preserve"> </w:t>
      </w:r>
      <w:r w:rsidR="008F48E1" w:rsidRPr="00F4248A">
        <w:fldChar w:fldCharType="begin"/>
      </w:r>
      <w:r w:rsidR="008F48E1" w:rsidRPr="00F4248A">
        <w:instrText xml:space="preserve"> ADDIN ZOTERO_ITEM CSL_CITATION {"citationID":"ee35Kucw","properties":{"formattedCitation":"(Templeton 2017)","plainCitation":"(Templeton 2017)","noteIndex":0},"citationItems":[{"id":7071,"uris":["http://zotero.org/users/3736454/items/DT3HPAHG"],"uri":["http://zotero.org/users/3736454/items/DT3HPAHG"],"itemData":{"id":7071,"type":"webpage","title":"Elon Musk's NeuraLink Is Not a Neural Lace Company","container-title":"Inverse","abstract":"Neural lace may be out. Is Neural Dust to take its place?","URL":"https://www.inverse.com/article/30600-elon-musk-neuralink-neural-lace-neural-dust-electrode","language":"en","author":[{"family":"Templeton","given":"Graham"}],"issued":{"date-parts":[["2017"]]},"accessed":{"date-parts":[["2018",2,14]]}}}],"schema":"https://github.com/citation-style-language/schema/raw/master/csl-citation.json"} </w:instrText>
      </w:r>
      <w:r w:rsidR="008F48E1" w:rsidRPr="00F4248A">
        <w:fldChar w:fldCharType="separate"/>
      </w:r>
      <w:r w:rsidR="008F48E1" w:rsidRPr="00F4248A">
        <w:rPr>
          <w:noProof/>
        </w:rPr>
        <w:t>(Templeton 2017)</w:t>
      </w:r>
      <w:r w:rsidR="008F48E1" w:rsidRPr="00F4248A">
        <w:fldChar w:fldCharType="end"/>
      </w:r>
      <w:r w:rsidR="008F48E1" w:rsidRPr="00F4248A">
        <w:t>.</w:t>
      </w:r>
    </w:p>
    <w:p w14:paraId="2FA7F160" w14:textId="6382BC2C" w:rsidR="00BB2DFD" w:rsidRPr="00F4248A" w:rsidRDefault="00A41E00" w:rsidP="005A7632">
      <w:pPr>
        <w:ind w:firstLine="720"/>
        <w:jc w:val="both"/>
      </w:pPr>
      <w:r w:rsidRPr="00F4248A">
        <w:rPr>
          <w:b/>
        </w:rPr>
        <w:t>Targeted</w:t>
      </w:r>
      <w:r w:rsidR="00A968F4" w:rsidRPr="00F4248A">
        <w:rPr>
          <w:b/>
        </w:rPr>
        <w:t xml:space="preserve"> chemicals and</w:t>
      </w:r>
      <w:r w:rsidRPr="00F4248A">
        <w:rPr>
          <w:b/>
        </w:rPr>
        <w:t xml:space="preserve"> nanoparticles</w:t>
      </w:r>
      <w:r w:rsidR="00FC4537" w:rsidRPr="00F4248A">
        <w:rPr>
          <w:b/>
        </w:rPr>
        <w:t>.</w:t>
      </w:r>
      <w:r w:rsidR="00FC4537" w:rsidRPr="00F4248A">
        <w:t xml:space="preserve"> The </w:t>
      </w:r>
      <w:r w:rsidR="00ED069C" w:rsidRPr="00F4248A">
        <w:t>“</w:t>
      </w:r>
      <w:r w:rsidR="00FC4537" w:rsidRPr="00F4248A">
        <w:t>advantage</w:t>
      </w:r>
      <w:r w:rsidR="00ED069C" w:rsidRPr="00F4248A">
        <w:t>”</w:t>
      </w:r>
      <w:r w:rsidR="00FC4537" w:rsidRPr="00F4248A">
        <w:t xml:space="preserve"> of chemicals like opioids in reward center stimulation is that they non-invasively find their way into the brain</w:t>
      </w:r>
      <w:r w:rsidR="00ED069C" w:rsidRPr="00F4248A">
        <w:t xml:space="preserve"> via </w:t>
      </w:r>
      <w:r w:rsidR="00513A60" w:rsidRPr="00F4248A">
        <w:t xml:space="preserve">the </w:t>
      </w:r>
      <w:r w:rsidR="00ED069C" w:rsidRPr="00F4248A">
        <w:t xml:space="preserve">blood stream, cross </w:t>
      </w:r>
      <w:r w:rsidR="00513A60" w:rsidRPr="00F4248A">
        <w:t xml:space="preserve">the </w:t>
      </w:r>
      <w:r w:rsidR="00ED069C" w:rsidRPr="00F4248A">
        <w:t>blood</w:t>
      </w:r>
      <w:r w:rsidR="00C66094" w:rsidRPr="00F4248A">
        <w:t>–</w:t>
      </w:r>
      <w:r w:rsidR="00ED069C" w:rsidRPr="00F4248A">
        <w:t>brain barrier</w:t>
      </w:r>
      <w:r w:rsidR="00FC4537" w:rsidRPr="00F4248A">
        <w:t xml:space="preserve"> and</w:t>
      </w:r>
      <w:r w:rsidR="00ED069C" w:rsidRPr="00F4248A">
        <w:t xml:space="preserve"> </w:t>
      </w:r>
      <w:r w:rsidR="00B32BDC" w:rsidRPr="00F4248A">
        <w:t xml:space="preserve">reach the target </w:t>
      </w:r>
      <w:r w:rsidR="00FC4537" w:rsidRPr="00F4248A">
        <w:t>cells</w:t>
      </w:r>
      <w:r w:rsidR="00B32BDC" w:rsidRPr="00F4248A">
        <w:t>,</w:t>
      </w:r>
      <w:r w:rsidR="00064A6D" w:rsidRPr="00F4248A">
        <w:t xml:space="preserve"> </w:t>
      </w:r>
      <w:r w:rsidR="00B32BDC" w:rsidRPr="00F4248A">
        <w:t xml:space="preserve">which </w:t>
      </w:r>
      <w:r w:rsidR="00064A6D" w:rsidRPr="00F4248A">
        <w:t>have unique receptors to which the</w:t>
      </w:r>
      <w:r w:rsidR="00B32BDC" w:rsidRPr="00F4248A">
        <w:t xml:space="preserve"> molecules</w:t>
      </w:r>
      <w:r w:rsidR="00064A6D" w:rsidRPr="00F4248A">
        <w:t xml:space="preserve"> bind</w:t>
      </w:r>
      <w:r w:rsidR="00A968F4" w:rsidRPr="00F4248A">
        <w:t xml:space="preserve"> </w:t>
      </w:r>
      <w:r w:rsidR="00A968F4" w:rsidRPr="00F4248A">
        <w:fldChar w:fldCharType="begin"/>
      </w:r>
      <w:r w:rsidR="0038338E" w:rsidRPr="00F4248A">
        <w:instrText xml:space="preserve"> ADDIN ZOTERO_ITEM CSL_CITATION {"citationID":"bNOyYLbv","properties":{"formattedCitation":"(Merrer et al. 2009)","plainCitation":"(Merrer et al. 2009)","noteIndex":0},"citationItems":[{"id":8947,"uris":["http://zotero.org/users/3736454/items/BZSSY7ZL"],"uri":["http://zotero.org/users/3736454/items/BZSSY7ZL"],"itemData":{"id":8947,"type":"article-journal","title":"Reward Processing by the Opioid System in the Brain","container-title":"Physiological reviews","page":"1379-1412","volume":"89","issue":"4","source":"PubMed Central","abstract":"The opioid system consists of three receptors, mu, delta, and kappa, which are activated by endogenous opioid peptides processed from three protein precursors, proopiomelanocortin, proenkephalin, and prodynorphin. Opioid receptors are recruited in response to natural rewarding stimuli and drugs of abuse, and both endogenous opioids and their receptors are modified as addiction develops. Mechanisms whereby aberrant activation and modifications of the opioid system contribute to drug craving and relapse remain to be clarified. This review summarizes our present knowledge on brain sites where the endogenous opioid system controls hedonic responses and is modified in response to drugs of abuse in the rodent brain. We review 1) the latest data on the anatomy of the opioid system, 2) the consequences of local intracerebral pharmacological manipulation of the opioid system on reinforced behaviors, 3) the consequences of gene knockout on reinforced behaviors and drug dependence, and 4) the consequences of chronic exposure to drugs of abuse on expression levels of opioid system genes. Future studies will establish key molecular actors of the system and neural sites where opioid peptides and receptors contribute to the onset of addictive disorders. Combined with data from human and nonhuman primate (not reviewed here), research in this extremely active field has implications both for our understanding of the biology of addiction and for therapeutic interventions to treat the disorder.","URL":"https://www.ncbi.nlm.nih.gov/pmc/articles/PMC4482114/","DOI":"10.1152/physrev.00005.2009","ISSN":"0031-9333","note":"PMID: 19789384\nPMCID: PMC4482114","journalAbbreviation":"Physiol Rev","author":[{"family":"Merrer","given":"JULIE LE"},{"family":"BECKER","given":"JÉRÔME A. J."},{"family":"BEFORT","given":"KATIA"},{"family":"KIEFFER","given":"BRIGITTE L."}],"issued":{"date-parts":[["2009",10]]},"accessed":{"date-parts":[["2018",8,13]]}}}],"schema":"https://github.com/citation-style-language/schema/raw/master/csl-citation.json"} </w:instrText>
      </w:r>
      <w:r w:rsidR="00A968F4" w:rsidRPr="00F4248A">
        <w:fldChar w:fldCharType="separate"/>
      </w:r>
      <w:r w:rsidR="0038338E" w:rsidRPr="00F4248A">
        <w:rPr>
          <w:rFonts w:eastAsia="Times New Roman"/>
        </w:rPr>
        <w:t>(Merrer et al. 2009)</w:t>
      </w:r>
      <w:r w:rsidR="00A968F4" w:rsidRPr="00F4248A">
        <w:fldChar w:fldCharType="end"/>
      </w:r>
      <w:r w:rsidR="00064A6D" w:rsidRPr="00F4248A">
        <w:t>.</w:t>
      </w:r>
      <w:r w:rsidR="00ED069C" w:rsidRPr="00F4248A">
        <w:t xml:space="preserve"> Specially designed ligand</w:t>
      </w:r>
      <w:r w:rsidR="00B32BDC" w:rsidRPr="00F4248A">
        <w:t>s</w:t>
      </w:r>
      <w:r w:rsidR="00ED069C" w:rsidRPr="00F4248A">
        <w:t xml:space="preserve"> or nanoparticles </w:t>
      </w:r>
      <w:r w:rsidR="00B32BDC" w:rsidRPr="00F4248A">
        <w:t xml:space="preserve">functionalized </w:t>
      </w:r>
      <w:r w:rsidR="00ED069C" w:rsidRPr="00F4248A">
        <w:t xml:space="preserve">with such ligands could be used </w:t>
      </w:r>
      <w:r w:rsidR="00B32BDC" w:rsidRPr="00F4248A">
        <w:t>in the same manner</w:t>
      </w:r>
      <w:r w:rsidR="008F48E1" w:rsidRPr="00F4248A">
        <w:t xml:space="preserve">, </w:t>
      </w:r>
      <w:r w:rsidR="00B32BDC" w:rsidRPr="00F4248A">
        <w:t xml:space="preserve">to </w:t>
      </w:r>
      <w:r w:rsidR="008F48E1" w:rsidRPr="00F4248A">
        <w:t>permanently attach to reward center</w:t>
      </w:r>
      <w:r w:rsidR="00ED069C" w:rsidRPr="00F4248A">
        <w:t xml:space="preserve"> </w:t>
      </w:r>
      <w:r w:rsidR="008F48E1" w:rsidRPr="00F4248A">
        <w:t xml:space="preserve">cells and </w:t>
      </w:r>
      <w:r w:rsidR="000772F2" w:rsidRPr="00F4248A">
        <w:t xml:space="preserve">then </w:t>
      </w:r>
      <w:r w:rsidR="008F48E1" w:rsidRPr="00F4248A">
        <w:t xml:space="preserve">be used as </w:t>
      </w:r>
      <w:r w:rsidR="00B32BDC" w:rsidRPr="00F4248A">
        <w:t xml:space="preserve">the </w:t>
      </w:r>
      <w:r w:rsidR="008F48E1" w:rsidRPr="00F4248A">
        <w:t xml:space="preserve">basis of </w:t>
      </w:r>
      <w:r w:rsidR="00B32BDC" w:rsidRPr="00F4248A">
        <w:t xml:space="preserve">a system for </w:t>
      </w:r>
      <w:r w:rsidR="008F48E1" w:rsidRPr="00F4248A">
        <w:t>its constant stimulation.</w:t>
      </w:r>
    </w:p>
    <w:p w14:paraId="6D92B5F6" w14:textId="0CB1BC72" w:rsidR="007A03ED" w:rsidRPr="00F4248A" w:rsidRDefault="0018179A" w:rsidP="0018179A">
      <w:pPr>
        <w:ind w:firstLine="720"/>
        <w:jc w:val="both"/>
      </w:pPr>
      <w:proofErr w:type="spellStart"/>
      <w:r w:rsidRPr="00F4248A">
        <w:rPr>
          <w:b/>
        </w:rPr>
        <w:t>Optogenetics</w:t>
      </w:r>
      <w:proofErr w:type="spellEnd"/>
      <w:r w:rsidRPr="00F4248A">
        <w:rPr>
          <w:b/>
        </w:rPr>
        <w:t xml:space="preserve"> and living neurons as brain implants</w:t>
      </w:r>
      <w:r w:rsidR="007A03ED" w:rsidRPr="00F4248A">
        <w:t xml:space="preserve">. Some viral vectors could be used to deliver </w:t>
      </w:r>
      <w:r w:rsidR="00813DFE" w:rsidRPr="00F4248A">
        <w:t>genes</w:t>
      </w:r>
      <w:r w:rsidR="001E723C" w:rsidRPr="00F4248A">
        <w:t xml:space="preserve"> </w:t>
      </w:r>
      <w:r w:rsidR="001E723C" w:rsidRPr="00F4248A">
        <w:fldChar w:fldCharType="begin"/>
      </w:r>
      <w:r w:rsidR="0038338E" w:rsidRPr="00F4248A">
        <w:instrText xml:space="preserve"> ADDIN ZOTERO_ITEM CSL_CITATION {"citationID":"3jUx56qi","properties":{"formattedCitation":"(Ramos et al. 2017)","plainCitation":"(Ramos et al. 2017)","noteIndex":0},"citationItems":[{"id":8950,"uris":["http://zotero.org/users/3736454/items/X7RLC5QM"],"uri":["http://zotero.org/users/3736454/items/X7RLC5QM"],"itemData":{"id":8950,"type":"chapter","title":"Viral Vector Gene Delivery to the Brain for Treating Neurogenetic Diseases","container-title":"Drug and Gene Delivery to the Central Nervous System for Neuroprotection","publisher":"Springer","page":"89–125","source":"Google Scholar","author":[{"family":"Ramos","given":"Linnet"},{"family":"Hunter","given":"Jacqueline E."},{"family":"Wolfe","given":"John H."}],"issued":{"date-parts":[["2017"]]}}}],"schema":"https://github.com/citation-style-language/schema/raw/master/csl-citation.json"} </w:instrText>
      </w:r>
      <w:r w:rsidR="001E723C" w:rsidRPr="00F4248A">
        <w:fldChar w:fldCharType="separate"/>
      </w:r>
      <w:r w:rsidR="0038338E" w:rsidRPr="00F4248A">
        <w:rPr>
          <w:rFonts w:eastAsia="Times New Roman"/>
        </w:rPr>
        <w:t>(Ramos et al. 2017)</w:t>
      </w:r>
      <w:r w:rsidR="001E723C" w:rsidRPr="00F4248A">
        <w:fldChar w:fldCharType="end"/>
      </w:r>
      <w:r w:rsidR="00813DFE" w:rsidRPr="00F4248A">
        <w:t xml:space="preserve"> that code for light-</w:t>
      </w:r>
      <w:r w:rsidR="007A03ED" w:rsidRPr="00F4248A">
        <w:t>sensitive protein</w:t>
      </w:r>
      <w:r w:rsidR="00813DFE" w:rsidRPr="00F4248A">
        <w:t>s</w:t>
      </w:r>
      <w:r w:rsidR="007A03ED" w:rsidRPr="00F4248A">
        <w:t xml:space="preserve"> into specific neurons, and </w:t>
      </w:r>
      <w:r w:rsidR="00813DFE" w:rsidRPr="00F4248A">
        <w:t xml:space="preserve">such </w:t>
      </w:r>
      <w:r w:rsidR="007A03ED" w:rsidRPr="00F4248A">
        <w:t xml:space="preserve">neurons could </w:t>
      </w:r>
      <w:r w:rsidR="00813DFE" w:rsidRPr="00F4248A">
        <w:t xml:space="preserve">later </w:t>
      </w:r>
      <w:r w:rsidR="007A03ED" w:rsidRPr="00F4248A">
        <w:t>be stimulated by sending infrared laser light in the</w:t>
      </w:r>
      <w:r w:rsidR="00813DFE" w:rsidRPr="00F4248A">
        <w:t>ir</w:t>
      </w:r>
      <w:r w:rsidR="007A03ED" w:rsidRPr="00F4248A">
        <w:t xml:space="preserve"> direction.</w:t>
      </w:r>
      <w:r w:rsidR="001E723C" w:rsidRPr="00F4248A">
        <w:t xml:space="preserve"> </w:t>
      </w:r>
    </w:p>
    <w:p w14:paraId="77D0D621" w14:textId="36E4FA7E" w:rsidR="000C0DAF" w:rsidRPr="00F4248A" w:rsidRDefault="000C0DAF" w:rsidP="005A7632">
      <w:pPr>
        <w:ind w:firstLine="720"/>
        <w:jc w:val="both"/>
      </w:pPr>
      <w:r w:rsidRPr="00F4248A">
        <w:rPr>
          <w:b/>
        </w:rPr>
        <w:t>Artificial biological neurons as implants</w:t>
      </w:r>
      <w:r w:rsidR="008F48E1" w:rsidRPr="00F4248A">
        <w:rPr>
          <w:b/>
        </w:rPr>
        <w:t>.</w:t>
      </w:r>
      <w:r w:rsidR="008F48E1" w:rsidRPr="00F4248A">
        <w:t xml:space="preserve"> If </w:t>
      </w:r>
      <w:r w:rsidR="0055718A">
        <w:t>humanity’s</w:t>
      </w:r>
      <w:r w:rsidR="008F48E1" w:rsidRPr="00F4248A">
        <w:t xml:space="preserve"> understanding of biological tissue become</w:t>
      </w:r>
      <w:r w:rsidR="000772F2" w:rsidRPr="00F4248A">
        <w:t>s</w:t>
      </w:r>
      <w:r w:rsidR="008F48E1" w:rsidRPr="00F4248A">
        <w:t xml:space="preserve"> sufficiently advanced, we could harness the implanting mechanism used during the early embryonal development of the human brain</w:t>
      </w:r>
      <w:r w:rsidR="0055718A">
        <w:t>. This is</w:t>
      </w:r>
      <w:r w:rsidR="008F48E1" w:rsidRPr="00F4248A">
        <w:t xml:space="preserve"> the ability </w:t>
      </w:r>
      <w:r w:rsidR="000772F2" w:rsidRPr="00F4248A">
        <w:t>of</w:t>
      </w:r>
      <w:r w:rsidR="008F48E1" w:rsidRPr="00F4248A">
        <w:t xml:space="preserve"> new neurons to travel through the brain, find </w:t>
      </w:r>
      <w:r w:rsidR="000772F2" w:rsidRPr="00F4248A">
        <w:t xml:space="preserve">a specific location, </w:t>
      </w:r>
      <w:r w:rsidR="008F48E1" w:rsidRPr="00F4248A">
        <w:t xml:space="preserve">and </w:t>
      </w:r>
      <w:r w:rsidR="000772F2" w:rsidRPr="00F4248A">
        <w:t xml:space="preserve">from there, </w:t>
      </w:r>
      <w:r w:rsidR="008F48E1" w:rsidRPr="00F4248A">
        <w:t>send axonal connections to other brain regions.</w:t>
      </w:r>
      <w:r w:rsidR="007A03ED" w:rsidRPr="00F4248A">
        <w:t xml:space="preserve"> </w:t>
      </w:r>
      <w:r w:rsidR="009109ED" w:rsidRPr="00F4248A">
        <w:t>Axons from live neurons could grow into remote regions of the brain and be used as relatively sa</w:t>
      </w:r>
      <w:r w:rsidR="0055718A">
        <w:t>f</w:t>
      </w:r>
      <w:r w:rsidR="009109ED" w:rsidRPr="00F4248A">
        <w:t xml:space="preserve">e brain implants </w:t>
      </w:r>
      <w:r w:rsidR="009109ED" w:rsidRPr="00F4248A">
        <w:fldChar w:fldCharType="begin"/>
      </w:r>
      <w:r w:rsidR="0038338E" w:rsidRPr="00F4248A">
        <w:instrText xml:space="preserve"> ADDIN ZOTERO_ITEM CSL_CITATION {"citationID":"yDUuOjvG","properties":{"formattedCitation":"(Adewole et al. 2018)","plainCitation":"(Adewole et al. 2018)","noteIndex":0},"citationItems":[{"id":8792,"uris":["http://zotero.org/users/3736454/items/TEBGH3U7"],"uri":["http://zotero.org/users/3736454/items/TEBGH3U7"],"itemData":{"id":8792,"type":"article-journal","title":"Optically-Controlled \"Living Electrodes\" with Long-Projecting Axon Tracts for a Synaptic Brain-Machine Interface","container-title":"bioRxiv","page":"333526","source":"www.biorxiv.org","abstract":"Achievements in intracortical brain-machine interfaces are compromised by limitations in long-term performance and information transfer rate. A biological intermediary between devices and the brain based on synaptic integration may offer a specificity and permanence that has eluded neural interfaces to date. Accordingly, we have developed the first living electrodes comprised of implantable axonal tracts protected within soft hydrogel cylinders to enable biologically-mediated monitoring and modulation of brain activity. Here we demonstrate the controlled fabrication, rapid axonal outgrowth, reproducible cytoarchitecture, and axonal conduction of these engineered constructs in vitro. We also present simultaneous optical stimulation and recording of neuronal activity in vitro, transplantation in rat cortex, and their survival, integration, and activity over time in vivo as a proof-of-concept for this neural interface paradigm. The creation and functional validation of living electrodes is a critical step towards developing a new class of neural interfaces using targeted, synaptic-based integration with native circuitry.","URL":"https://www.biorxiv.org/content/early/2018/05/30/333526","DOI":"10.1101/333526","language":"en","author":[{"family":"Adewole","given":"Dayo O."},{"family":"Struzyna","given":"Laura A."},{"family":"Harris","given":"James P."},{"family":"Nemes","given":"Ashley D."},{"family":"Burrell","given":"Justin C."},{"family":"Petrov","given":"Dmitriy"},{"family":"Kraft","given":"Reuben H."},{"family":"Chen","given":"H. Issac"},{"family":"Serruya","given":"Mijail D."},{"family":"Wolf","given":"John A."},{"family":"Cullen","given":"D. Kacy"}],"issued":{"date-parts":[["2018",5,30]]},"accessed":{"date-parts":[["2018",7,28]]}}}],"schema":"https://github.com/citation-style-language/schema/raw/master/csl-citation.json"} </w:instrText>
      </w:r>
      <w:r w:rsidR="009109ED" w:rsidRPr="00F4248A">
        <w:fldChar w:fldCharType="separate"/>
      </w:r>
      <w:r w:rsidR="0038338E" w:rsidRPr="00F4248A">
        <w:rPr>
          <w:rFonts w:eastAsia="Times New Roman"/>
        </w:rPr>
        <w:t>(Adewole et al. 2018)</w:t>
      </w:r>
      <w:r w:rsidR="009109ED" w:rsidRPr="00F4248A">
        <w:fldChar w:fldCharType="end"/>
      </w:r>
      <w:r w:rsidR="009109ED" w:rsidRPr="00F4248A">
        <w:t xml:space="preserve">. </w:t>
      </w:r>
      <w:r w:rsidR="007A03ED" w:rsidRPr="00F4248A">
        <w:t xml:space="preserve">This technology would have </w:t>
      </w:r>
      <w:r w:rsidR="0055718A">
        <w:t>important</w:t>
      </w:r>
      <w:r w:rsidR="007A03ED" w:rsidRPr="00F4248A">
        <w:t xml:space="preserve"> applications</w:t>
      </w:r>
      <w:r w:rsidR="000772F2" w:rsidRPr="00F4248A">
        <w:t>,</w:t>
      </w:r>
      <w:r w:rsidR="007A03ED" w:rsidRPr="00F4248A">
        <w:t xml:space="preserve"> like res</w:t>
      </w:r>
      <w:r w:rsidR="005311EF" w:rsidRPr="00F4248A">
        <w:t>t</w:t>
      </w:r>
      <w:r w:rsidR="007A03ED" w:rsidRPr="00F4248A">
        <w:t xml:space="preserve">oring brain function, </w:t>
      </w:r>
      <w:r w:rsidR="005311EF" w:rsidRPr="00F4248A">
        <w:t>creati</w:t>
      </w:r>
      <w:r w:rsidR="0055718A">
        <w:t>ng</w:t>
      </w:r>
      <w:r w:rsidR="005311EF" w:rsidRPr="00F4248A">
        <w:t xml:space="preserve"> </w:t>
      </w:r>
      <w:r w:rsidR="007A03ED" w:rsidRPr="00F4248A">
        <w:t>non-degradable brain</w:t>
      </w:r>
      <w:r w:rsidR="005311EF" w:rsidRPr="00F4248A">
        <w:t>–</w:t>
      </w:r>
      <w:r w:rsidR="007A03ED" w:rsidRPr="00F4248A">
        <w:t>computer interfaces</w:t>
      </w:r>
      <w:r w:rsidR="005311EF" w:rsidRPr="00F4248A">
        <w:t>,</w:t>
      </w:r>
      <w:r w:rsidR="007A03ED" w:rsidRPr="00F4248A">
        <w:t xml:space="preserve"> and ultimately</w:t>
      </w:r>
      <w:r w:rsidR="005311EF" w:rsidRPr="00F4248A">
        <w:t>,</w:t>
      </w:r>
      <w:r w:rsidR="007A03ED" w:rsidRPr="00F4248A">
        <w:t xml:space="preserve"> uploading</w:t>
      </w:r>
      <w:r w:rsidR="0055718A">
        <w:t xml:space="preserve"> brains</w:t>
      </w:r>
      <w:r w:rsidR="007A03ED" w:rsidRPr="00F4248A">
        <w:t xml:space="preserve">, but it could be also used </w:t>
      </w:r>
      <w:r w:rsidR="005311EF" w:rsidRPr="00F4248A">
        <w:t>for wireheading</w:t>
      </w:r>
      <w:r w:rsidR="007A03ED" w:rsidRPr="00F4248A">
        <w:t>.</w:t>
      </w:r>
    </w:p>
    <w:p w14:paraId="6D92DC60" w14:textId="4227E659" w:rsidR="00740469" w:rsidRPr="00F4248A" w:rsidRDefault="00740469" w:rsidP="005A7632">
      <w:pPr>
        <w:ind w:firstLine="720"/>
        <w:jc w:val="both"/>
      </w:pPr>
      <w:proofErr w:type="spellStart"/>
      <w:r w:rsidRPr="00F4248A">
        <w:rPr>
          <w:b/>
        </w:rPr>
        <w:t>Nanorobots</w:t>
      </w:r>
      <w:proofErr w:type="spellEnd"/>
      <w:r w:rsidRPr="00F4248A">
        <w:t xml:space="preserve">. Classical self-replicating </w:t>
      </w:r>
      <w:proofErr w:type="spellStart"/>
      <w:r w:rsidRPr="00F4248A">
        <w:t>nanorobots</w:t>
      </w:r>
      <w:proofErr w:type="spellEnd"/>
      <w:r w:rsidR="009109ED" w:rsidRPr="00F4248A">
        <w:t xml:space="preserve"> </w:t>
      </w:r>
      <w:r w:rsidR="009109ED" w:rsidRPr="00F4248A">
        <w:fldChar w:fldCharType="begin"/>
      </w:r>
      <w:r w:rsidR="0038338E" w:rsidRPr="00F4248A">
        <w:instrText xml:space="preserve"> ADDIN ZOTERO_ITEM CSL_CITATION {"citationID":"ZFdNEglU","properties":{"formattedCitation":"(Drexler 1986)","plainCitation":"(Drexler 1986)","noteIndex":0},"citationItems":[{"id":371,"uris":["http://zotero.org/users/3736454/items/4TQ4G8ZF"],"uri":["http://zotero.org/users/3736454/items/4TQ4G8ZF"],"itemData":{"id":371,"type":"book","title":"E.: Engines of Creation","publisher":"Anchor Press","language":"en","author":[{"literal":"Drexler"}],"issued":{"date-parts":[["1986"]]}}}],"schema":"https://github.com/citation-style-language/schema/raw/master/csl-citation.json"} </w:instrText>
      </w:r>
      <w:r w:rsidR="009109ED" w:rsidRPr="00F4248A">
        <w:fldChar w:fldCharType="separate"/>
      </w:r>
      <w:r w:rsidR="0038338E" w:rsidRPr="00F4248A">
        <w:rPr>
          <w:rFonts w:eastAsia="Times New Roman"/>
        </w:rPr>
        <w:t>(Drexler 1986)</w:t>
      </w:r>
      <w:r w:rsidR="009109ED" w:rsidRPr="00F4248A">
        <w:fldChar w:fldCharType="end"/>
      </w:r>
      <w:r w:rsidRPr="00F4248A">
        <w:t xml:space="preserve"> may be </w:t>
      </w:r>
      <w:r w:rsidR="00510BE6" w:rsidRPr="00F4248A">
        <w:t xml:space="preserve">the </w:t>
      </w:r>
      <w:r w:rsidRPr="00F4248A">
        <w:t xml:space="preserve">ultimate brain hacking machines. </w:t>
      </w:r>
      <w:r w:rsidR="00510BE6" w:rsidRPr="00F4248A">
        <w:t xml:space="preserve">Molecular </w:t>
      </w:r>
      <w:r w:rsidRPr="00F4248A">
        <w:t>manufacturing will also enable production of all possible drugs.</w:t>
      </w:r>
    </w:p>
    <w:p w14:paraId="78AD2B9C" w14:textId="096A7EC8" w:rsidR="00EA010D" w:rsidRPr="00F4248A" w:rsidRDefault="00EA010D" w:rsidP="005A7632">
      <w:pPr>
        <w:ind w:firstLine="720"/>
        <w:jc w:val="both"/>
      </w:pPr>
      <w:r w:rsidRPr="00F4248A">
        <w:rPr>
          <w:b/>
        </w:rPr>
        <w:t>Qualia engineering.</w:t>
      </w:r>
      <w:r w:rsidRPr="00F4248A">
        <w:t xml:space="preserve"> By using different neural implants, </w:t>
      </w:r>
      <w:r w:rsidR="0055718A">
        <w:t>technology</w:t>
      </w:r>
      <w:r w:rsidRPr="00F4248A">
        <w:t xml:space="preserve"> could not only stimulate the brain centers</w:t>
      </w:r>
      <w:r w:rsidR="000E4361" w:rsidRPr="00F4248A">
        <w:t>, but create new qualia of pleasures, more intense or more variable</w:t>
      </w:r>
      <w:r w:rsidR="00FE422A" w:rsidRPr="00F4248A">
        <w:t>.</w:t>
      </w:r>
    </w:p>
    <w:p w14:paraId="3C40C012" w14:textId="77777777" w:rsidR="0045115A" w:rsidRPr="00F4248A" w:rsidRDefault="0045115A" w:rsidP="005A7632">
      <w:pPr>
        <w:jc w:val="both"/>
      </w:pPr>
    </w:p>
    <w:p w14:paraId="59B9B601" w14:textId="683BFF05" w:rsidR="00637138" w:rsidRPr="00F4248A" w:rsidRDefault="00F405E0" w:rsidP="005A7632">
      <w:pPr>
        <w:pStyle w:val="Heading2"/>
        <w:jc w:val="both"/>
      </w:pPr>
      <w:bookmarkStart w:id="18" w:name="_Toc520146972"/>
      <w:bookmarkStart w:id="19" w:name="_Toc522031789"/>
      <w:r w:rsidRPr="00F4248A">
        <w:t>3.5</w:t>
      </w:r>
      <w:r w:rsidR="00637138" w:rsidRPr="00F4248A">
        <w:t xml:space="preserve"> Brain stimulation and AI</w:t>
      </w:r>
      <w:bookmarkEnd w:id="18"/>
      <w:bookmarkEnd w:id="19"/>
    </w:p>
    <w:p w14:paraId="6E943EA6" w14:textId="558E6B50" w:rsidR="00817529" w:rsidRPr="00F4248A" w:rsidRDefault="00E46F63" w:rsidP="00F4248A">
      <w:pPr>
        <w:jc w:val="both"/>
      </w:pPr>
      <w:r w:rsidRPr="00F4248A">
        <w:t xml:space="preserve">It seems likely that </w:t>
      </w:r>
      <w:r w:rsidR="00817529" w:rsidRPr="00F4248A">
        <w:t>in the future</w:t>
      </w:r>
      <w:r w:rsidR="00A82162">
        <w:t>,</w:t>
      </w:r>
      <w:r w:rsidR="00817529" w:rsidRPr="00F4248A">
        <w:t xml:space="preserve"> AI will be the main player in the entertainment industry. </w:t>
      </w:r>
      <w:r w:rsidR="006D066E" w:rsidRPr="00F4248A">
        <w:t xml:space="preserve">AI will advance in computer games, </w:t>
      </w:r>
      <w:r w:rsidR="00A82162">
        <w:t>virtual reality (</w:t>
      </w:r>
      <w:r w:rsidR="006D066E" w:rsidRPr="00F4248A">
        <w:t>VR</w:t>
      </w:r>
      <w:r w:rsidR="00A82162">
        <w:t>)</w:t>
      </w:r>
      <w:r w:rsidR="006D066E" w:rsidRPr="00F4248A">
        <w:t>, movie</w:t>
      </w:r>
      <w:r w:rsidR="00740469" w:rsidRPr="00F4248A">
        <w:t>s</w:t>
      </w:r>
      <w:r w:rsidR="006D066E" w:rsidRPr="00F4248A">
        <w:t xml:space="preserve"> and </w:t>
      </w:r>
      <w:r w:rsidR="00510BE6" w:rsidRPr="00F4248A">
        <w:t xml:space="preserve">production of </w:t>
      </w:r>
      <w:r w:rsidR="006D066E" w:rsidRPr="00F4248A">
        <w:t xml:space="preserve">other art forms. </w:t>
      </w:r>
      <w:r w:rsidR="00817529" w:rsidRPr="00F4248A">
        <w:t xml:space="preserve">External computers </w:t>
      </w:r>
      <w:r w:rsidR="006D066E" w:rsidRPr="00F4248A">
        <w:t xml:space="preserve">with some form of AI </w:t>
      </w:r>
      <w:r w:rsidR="00740469" w:rsidRPr="00F4248A">
        <w:t>will be</w:t>
      </w:r>
      <w:r w:rsidR="00817529" w:rsidRPr="00F4248A">
        <w:t xml:space="preserve"> </w:t>
      </w:r>
      <w:r w:rsidR="00740469" w:rsidRPr="00F4248A">
        <w:t>used</w:t>
      </w:r>
      <w:r w:rsidR="00817529" w:rsidRPr="00F4248A">
        <w:t xml:space="preserve"> to control </w:t>
      </w:r>
      <w:proofErr w:type="spellStart"/>
      <w:r w:rsidR="00817529" w:rsidRPr="00F4248A">
        <w:t>neuroimplants</w:t>
      </w:r>
      <w:proofErr w:type="spellEnd"/>
      <w:r w:rsidR="00817529" w:rsidRPr="00F4248A">
        <w:t xml:space="preserve"> and </w:t>
      </w:r>
      <w:proofErr w:type="spellStart"/>
      <w:r w:rsidR="00817529" w:rsidRPr="00F4248A">
        <w:t>nanobots</w:t>
      </w:r>
      <w:proofErr w:type="spellEnd"/>
      <w:r w:rsidR="00817529" w:rsidRPr="00F4248A">
        <w:t xml:space="preserve"> in brains</w:t>
      </w:r>
      <w:r w:rsidR="00FF637A" w:rsidRPr="00F4248A">
        <w:t xml:space="preserve"> </w:t>
      </w:r>
      <w:r w:rsidR="00FF637A" w:rsidRPr="00F4248A">
        <w:fldChar w:fldCharType="begin"/>
      </w:r>
      <w:r w:rsidR="0038338E" w:rsidRPr="00F4248A">
        <w:instrText xml:space="preserve"> ADDIN ZOTERO_ITEM CSL_CITATION {"citationID":"k7F3wfsd","properties":{"formattedCitation":"(Price 2018)","plainCitation":"(Price 2018)","noteIndex":0},"citationItems":[{"id":8954,"uris":["http://zotero.org/users/3736454/items/7Y6SYYMG"],"uri":["http://zotero.org/users/3736454/items/7Y6SYYMG"],"itemData":{"id":8954,"type":"article-magazine","title":"Neural implants and the race to merge the human brain with Artificial Intelligence","container-title":"Thought Leadership In Digital Health | London | UK","abstract":"There is a new race in Silicon Valley involving Artificial Intelligence and no it's not HealthTech, FinTech, Voice Commerce or involve Google, Facebo","URL":"https://www.healthcare.digital/single-post/2017/10/07/Neural-implants-and-the-race-to-merge-the-human-brain-with-AI","language":"en","author":[{"family":"Price","given":"L."}],"issued":{"date-parts":[["2018"]]},"accessed":{"date-parts":[["2018",8,13]]}}}],"schema":"https://github.com/citation-style-language/schema/raw/master/csl-citation.json"} </w:instrText>
      </w:r>
      <w:r w:rsidR="00FF637A" w:rsidRPr="00F4248A">
        <w:fldChar w:fldCharType="separate"/>
      </w:r>
      <w:r w:rsidR="0038338E" w:rsidRPr="00F4248A">
        <w:rPr>
          <w:rFonts w:eastAsia="Times New Roman"/>
        </w:rPr>
        <w:t>(Price 2018)</w:t>
      </w:r>
      <w:r w:rsidR="00FF637A" w:rsidRPr="00F4248A">
        <w:fldChar w:fldCharType="end"/>
      </w:r>
      <w:r w:rsidR="00817529" w:rsidRPr="00F4248A">
        <w:t xml:space="preserve">. </w:t>
      </w:r>
    </w:p>
    <w:p w14:paraId="4B286F53" w14:textId="28487011" w:rsidR="006D066E" w:rsidRPr="00F4248A" w:rsidRDefault="002B3829" w:rsidP="005A7632">
      <w:pPr>
        <w:ind w:firstLine="720"/>
        <w:jc w:val="both"/>
      </w:pPr>
      <w:r w:rsidRPr="00F4248A">
        <w:rPr>
          <w:b/>
        </w:rPr>
        <w:t>AI optimize</w:t>
      </w:r>
      <w:r w:rsidR="00A82162">
        <w:rPr>
          <w:b/>
        </w:rPr>
        <w:t>s</w:t>
      </w:r>
      <w:r w:rsidRPr="00F4248A">
        <w:rPr>
          <w:b/>
        </w:rPr>
        <w:t xml:space="preserve"> reward in games and social networks</w:t>
      </w:r>
      <w:r w:rsidRPr="00F4248A">
        <w:t xml:space="preserve">. </w:t>
      </w:r>
      <w:r w:rsidR="008F1B2C" w:rsidRPr="00F4248A">
        <w:t xml:space="preserve">An increase in the human </w:t>
      </w:r>
      <w:r w:rsidR="006D066E" w:rsidRPr="00F4248A">
        <w:t xml:space="preserve">reward </w:t>
      </w:r>
      <w:r w:rsidR="008F1B2C" w:rsidRPr="00F4248A">
        <w:t xml:space="preserve">response </w:t>
      </w:r>
      <w:r w:rsidR="0019672C" w:rsidRPr="00F4248A">
        <w:t>could be seen as</w:t>
      </w:r>
      <w:r w:rsidR="006D066E" w:rsidRPr="00F4248A">
        <w:t xml:space="preserve"> an optimization </w:t>
      </w:r>
      <w:r w:rsidR="0019672C" w:rsidRPr="00F4248A">
        <w:t>problem, and AI could find individual ways to increase perceived reward</w:t>
      </w:r>
      <w:r w:rsidR="008F1B2C" w:rsidRPr="00F4248A">
        <w:t xml:space="preserve">. This might be in much </w:t>
      </w:r>
      <w:r w:rsidR="00F405E0" w:rsidRPr="00F4248A">
        <w:t>the same way as Facebook’s algorithm</w:t>
      </w:r>
      <w:r w:rsidR="0019672C" w:rsidRPr="00F4248A">
        <w:t xml:space="preserve"> increases </w:t>
      </w:r>
      <w:r w:rsidR="00A82162">
        <w:t>people’s</w:t>
      </w:r>
      <w:r w:rsidR="0019672C" w:rsidRPr="00F4248A">
        <w:t xml:space="preserve"> social network addiction by manipul</w:t>
      </w:r>
      <w:r w:rsidR="00740469" w:rsidRPr="00F4248A">
        <w:t xml:space="preserve">ating what </w:t>
      </w:r>
      <w:r w:rsidR="00A82162">
        <w:t>they</w:t>
      </w:r>
      <w:r w:rsidR="00740469" w:rsidRPr="00F4248A">
        <w:t xml:space="preserve"> see and </w:t>
      </w:r>
      <w:r w:rsidR="00A82162">
        <w:t>encourag</w:t>
      </w:r>
      <w:r w:rsidR="00740469" w:rsidRPr="00F4248A">
        <w:t xml:space="preserve">ing </w:t>
      </w:r>
      <w:r w:rsidR="00A82162">
        <w:t>them</w:t>
      </w:r>
      <w:r w:rsidR="0019672C" w:rsidRPr="00F4248A">
        <w:t xml:space="preserve"> to create more likable posts. </w:t>
      </w:r>
      <w:r w:rsidR="00A82162">
        <w:t>This</w:t>
      </w:r>
      <w:r w:rsidR="0019672C" w:rsidRPr="00F4248A">
        <w:t xml:space="preserve"> could </w:t>
      </w:r>
      <w:r w:rsidR="00A82162">
        <w:t xml:space="preserve">be </w:t>
      </w:r>
      <w:r w:rsidR="0019672C" w:rsidRPr="00F4248A">
        <w:t>see</w:t>
      </w:r>
      <w:r w:rsidR="00A82162">
        <w:t>n</w:t>
      </w:r>
      <w:r w:rsidR="0019672C" w:rsidRPr="00F4248A">
        <w:t xml:space="preserve"> as an adaptive computer game, which perfectly stimulate</w:t>
      </w:r>
      <w:r w:rsidR="008F1B2C" w:rsidRPr="00F4248A">
        <w:t>s</w:t>
      </w:r>
      <w:r w:rsidR="0019672C" w:rsidRPr="00F4248A">
        <w:t xml:space="preserve"> one’s pleasure centers via interesting plot, n</w:t>
      </w:r>
      <w:r w:rsidR="004E6C84" w:rsidRPr="00F4248A">
        <w:t>eural in</w:t>
      </w:r>
      <w:r w:rsidR="0019672C" w:rsidRPr="00F4248A">
        <w:t>t</w:t>
      </w:r>
      <w:r w:rsidR="004E6C84" w:rsidRPr="00F4248A">
        <w:t>e</w:t>
      </w:r>
      <w:r w:rsidR="0019672C" w:rsidRPr="00F4248A">
        <w:t>rf</w:t>
      </w:r>
      <w:r w:rsidR="004E6C84" w:rsidRPr="00F4248A">
        <w:t>a</w:t>
      </w:r>
      <w:r w:rsidR="0019672C" w:rsidRPr="00F4248A">
        <w:t>ces</w:t>
      </w:r>
      <w:r w:rsidR="004E6C84" w:rsidRPr="00F4248A">
        <w:t xml:space="preserve"> and many other </w:t>
      </w:r>
      <w:r w:rsidR="0084401A" w:rsidRPr="00F4248A">
        <w:t>subtler</w:t>
      </w:r>
      <w:r w:rsidR="004E6C84" w:rsidRPr="00F4248A">
        <w:t xml:space="preserve"> clues, like sounds, which maximize addiction or reward</w:t>
      </w:r>
      <w:r w:rsidR="008F1B2C" w:rsidRPr="00F4248A">
        <w:t>.</w:t>
      </w:r>
      <w:r w:rsidR="004E6C84" w:rsidRPr="00F4248A">
        <w:t xml:space="preserve"> </w:t>
      </w:r>
    </w:p>
    <w:p w14:paraId="4D80AD70" w14:textId="47BB088D" w:rsidR="00296CF9" w:rsidRPr="00F4248A" w:rsidRDefault="00B06309" w:rsidP="005A7632">
      <w:pPr>
        <w:ind w:firstLine="720"/>
        <w:jc w:val="both"/>
      </w:pPr>
      <w:r w:rsidRPr="00F4248A">
        <w:rPr>
          <w:b/>
        </w:rPr>
        <w:t>AI-</w:t>
      </w:r>
      <w:r w:rsidR="00BB2956" w:rsidRPr="00F4248A">
        <w:rPr>
          <w:b/>
        </w:rPr>
        <w:t>empowered VR games</w:t>
      </w:r>
      <w:r w:rsidR="00BB2956" w:rsidRPr="00F4248A">
        <w:t xml:space="preserve"> which also include brain stimulation</w:t>
      </w:r>
      <w:r w:rsidR="00913791" w:rsidRPr="00F4248A">
        <w:t xml:space="preserve"> could p</w:t>
      </w:r>
      <w:r w:rsidR="004E6C84" w:rsidRPr="00F4248A">
        <w:t>ut a person in a complete simulated reality</w:t>
      </w:r>
      <w:r w:rsidR="007D2300" w:rsidRPr="00F4248A">
        <w:t xml:space="preserve"> including </w:t>
      </w:r>
      <w:r w:rsidR="004E6C84" w:rsidRPr="00F4248A">
        <w:t>meet</w:t>
      </w:r>
      <w:r w:rsidR="007D2300" w:rsidRPr="00F4248A">
        <w:t>ing</w:t>
      </w:r>
      <w:r w:rsidR="004E6C84" w:rsidRPr="00F4248A">
        <w:t xml:space="preserve"> v</w:t>
      </w:r>
      <w:r w:rsidR="00296CF9" w:rsidRPr="00F4248A">
        <w:t>irtual sex partners</w:t>
      </w:r>
      <w:r w:rsidR="004E6C84" w:rsidRPr="00F4248A">
        <w:t xml:space="preserve"> or </w:t>
      </w:r>
      <w:r w:rsidR="007D2300" w:rsidRPr="00F4248A">
        <w:t xml:space="preserve">using </w:t>
      </w:r>
      <w:r w:rsidR="004E6C84" w:rsidRPr="00F4248A">
        <w:t xml:space="preserve">imaginary recreational drugs. </w:t>
      </w:r>
    </w:p>
    <w:p w14:paraId="7B607113" w14:textId="7DFFF618" w:rsidR="00B212E4" w:rsidRPr="00F4248A" w:rsidRDefault="007D2300" w:rsidP="005A7632">
      <w:pPr>
        <w:ind w:firstLine="720"/>
        <w:jc w:val="both"/>
      </w:pPr>
      <w:r w:rsidRPr="00F4248A">
        <w:rPr>
          <w:b/>
        </w:rPr>
        <w:t>Drug-</w:t>
      </w:r>
      <w:r w:rsidR="00B212E4" w:rsidRPr="00F4248A">
        <w:rPr>
          <w:b/>
        </w:rPr>
        <w:t>enhanced lucid dreams and dream recording</w:t>
      </w:r>
      <w:r w:rsidR="00F972C6" w:rsidRPr="00F4248A">
        <w:t xml:space="preserve"> could harness </w:t>
      </w:r>
      <w:r w:rsidRPr="00F4248A">
        <w:t xml:space="preserve">the </w:t>
      </w:r>
      <w:r w:rsidR="00F972C6" w:rsidRPr="00F4248A">
        <w:t xml:space="preserve">natural human ability to bypass </w:t>
      </w:r>
      <w:r w:rsidR="001B0100" w:rsidRPr="00F4248A">
        <w:t>the</w:t>
      </w:r>
      <w:r w:rsidR="00F972C6" w:rsidRPr="00F4248A">
        <w:t xml:space="preserve"> wall to the pleasure center while dreaming, using </w:t>
      </w:r>
      <w:r w:rsidRPr="00F4248A">
        <w:t xml:space="preserve">some </w:t>
      </w:r>
      <w:r w:rsidR="00F972C6" w:rsidRPr="00F4248A">
        <w:t>combination of drugs</w:t>
      </w:r>
      <w:r w:rsidRPr="00F4248A">
        <w:t>, e.</w:t>
      </w:r>
      <w:r w:rsidR="00A82162">
        <w:t>g.</w:t>
      </w:r>
      <w:r w:rsidRPr="00F4248A">
        <w:t xml:space="preserve"> </w:t>
      </w:r>
      <w:proofErr w:type="spellStart"/>
      <w:r w:rsidR="00F972C6" w:rsidRPr="00F4248A">
        <w:t>galantamine</w:t>
      </w:r>
      <w:proofErr w:type="spellEnd"/>
      <w:r w:rsidR="005F2F96" w:rsidRPr="00F4248A">
        <w:t xml:space="preserve"> </w:t>
      </w:r>
      <w:r w:rsidR="005F2F96" w:rsidRPr="00F4248A">
        <w:fldChar w:fldCharType="begin"/>
      </w:r>
      <w:r w:rsidR="005F2F96" w:rsidRPr="00F4248A">
        <w:instrText xml:space="preserve"> ADDIN ZOTERO_ITEM CSL_CITATION {"citationID":"U9aKxtgV","properties":{"formattedCitation":"(Sparrow et al. 2018)","plainCitation":"(Sparrow et al. 2018)","noteIndex":0},"citationItems":[{"id":8654,"uris":["http://zotero.org/users/3736454/items/JRZWY89K"],"uri":["http://zotero.org/users/3736454/items/JRZWY89K"],"itemData":{"id":8654,"type":"article-journal","title":"Exploring the effects of galantamine paired with meditation and dream reliving on recalled dreams: Toward an integrated protocol for lucid dream induction and nightmare resolution","container-title":"Consciousness and Cognition","page":"74-88","volume":"63","source":"ScienceDirect","abstract":"An experimental home study examined the impact of a pre-sleep protocol for enhancing self-awareness, lucidity, and responsiveness in dreams. It included ingesting the cholinesterase inhibitor galantamine––which is widely reported to increase the frequency of lucid dreaming––prior to engaging in middle-of-the-night meditation and the imaginary reliving of a distressing dream while exercising new responses. Thirty-five participants completed an eight-night study, which included pre- and post-baseline nights and six conditions: waking for 40</w:instrText>
      </w:r>
      <w:r w:rsidR="005F2F96" w:rsidRPr="00F4248A">
        <w:rPr>
          <w:rFonts w:eastAsia="Calibri"/>
        </w:rPr>
        <w:instrText> </w:instrText>
      </w:r>
      <w:r w:rsidR="005F2F96" w:rsidRPr="00F4248A">
        <w:instrText>min before returning to bed, called Wake-Back-to-Bed (WBTB); Wake-Back-to-Bed plus placebo (WBTB</w:instrText>
      </w:r>
      <w:r w:rsidR="005F2F96" w:rsidRPr="00F4248A">
        <w:rPr>
          <w:rFonts w:eastAsia="Calibri"/>
        </w:rPr>
        <w:instrText> </w:instrText>
      </w:r>
      <w:r w:rsidR="005F2F96" w:rsidRPr="00F4248A">
        <w:instrText>+</w:instrText>
      </w:r>
      <w:r w:rsidR="005F2F96" w:rsidRPr="00F4248A">
        <w:rPr>
          <w:rFonts w:eastAsia="Calibri"/>
        </w:rPr>
        <w:instrText> </w:instrText>
      </w:r>
      <w:r w:rsidR="005F2F96" w:rsidRPr="00F4248A">
        <w:instrText>P); Wake-Back-to-Bed plus galantamine (WBTB</w:instrText>
      </w:r>
      <w:r w:rsidR="005F2F96" w:rsidRPr="00F4248A">
        <w:rPr>
          <w:rFonts w:eastAsia="Calibri"/>
        </w:rPr>
        <w:instrText> </w:instrText>
      </w:r>
      <w:r w:rsidR="005F2F96" w:rsidRPr="00F4248A">
        <w:instrText>+</w:instrText>
      </w:r>
      <w:r w:rsidR="005F2F96" w:rsidRPr="00F4248A">
        <w:rPr>
          <w:rFonts w:eastAsia="Calibri"/>
        </w:rPr>
        <w:instrText> </w:instrText>
      </w:r>
      <w:r w:rsidR="005F2F96" w:rsidRPr="00F4248A">
        <w:instrText>G); meditation and dream reliving (MDR); meditation and dream reliving plus placebo (MDR</w:instrText>
      </w:r>
      <w:r w:rsidR="005F2F96" w:rsidRPr="00F4248A">
        <w:rPr>
          <w:rFonts w:eastAsia="Calibri"/>
        </w:rPr>
        <w:instrText> </w:instrText>
      </w:r>
      <w:r w:rsidR="005F2F96" w:rsidRPr="00F4248A">
        <w:instrText>+</w:instrText>
      </w:r>
      <w:r w:rsidR="005F2F96" w:rsidRPr="00F4248A">
        <w:rPr>
          <w:rFonts w:eastAsia="Calibri"/>
        </w:rPr>
        <w:instrText> </w:instrText>
      </w:r>
      <w:r w:rsidR="005F2F96" w:rsidRPr="00F4248A">
        <w:instrText>P); and meditation and dream reliving plus galantamine (MDR</w:instrText>
      </w:r>
      <w:r w:rsidR="005F2F96" w:rsidRPr="00F4248A">
        <w:rPr>
          <w:rFonts w:eastAsia="Calibri"/>
        </w:rPr>
        <w:instrText> </w:instrText>
      </w:r>
      <w:r w:rsidR="005F2F96" w:rsidRPr="00F4248A">
        <w:instrText>+</w:instrText>
      </w:r>
      <w:r w:rsidR="005F2F96" w:rsidRPr="00F4248A">
        <w:rPr>
          <w:rFonts w:eastAsia="Calibri"/>
        </w:rPr>
        <w:instrText> </w:instrText>
      </w:r>
      <w:r w:rsidR="005F2F96" w:rsidRPr="00F4248A">
        <w:instrText xml:space="preserve">G). The outcome measures included lucidity, reflectiveness, interactive behavior, role change, constructive action, and fear and threat, as measured by the participants’ self-ratings. The results support the use of this protocol in further studies of lucid dream induction and nightmare/trauma resolution.","URL":"http://www.sciencedirect.com/science/article/pii/S1053810017306244","DOI":"10.1016/j.concog.2018.05.012","ISSN":"1053-8100","shortTitle":"Exploring the effects of galantamine paired with meditation and dream reliving on recalled dreams","journalAbbreviation":"Consciousness and Cognition","author":[{"family":"Sparrow","given":"Gregory"},{"family":"Hurd","given":"Ryan"},{"family":"Carlson","given":"Ralph"},{"family":"Molina","given":"Ana"}],"issued":{"date-parts":[["2018",8,1]]},"accessed":{"date-parts":[["2018",7,6]]}}}],"schema":"https://github.com/citation-style-language/schema/raw/master/csl-citation.json"} </w:instrText>
      </w:r>
      <w:r w:rsidR="005F2F96" w:rsidRPr="00F4248A">
        <w:fldChar w:fldCharType="separate"/>
      </w:r>
      <w:r w:rsidR="005F2F96" w:rsidRPr="00F4248A">
        <w:rPr>
          <w:noProof/>
        </w:rPr>
        <w:t>(Sparrow et al. 2018)</w:t>
      </w:r>
      <w:r w:rsidR="005F2F96" w:rsidRPr="00F4248A">
        <w:fldChar w:fldCharType="end"/>
      </w:r>
      <w:r w:rsidR="00F972C6" w:rsidRPr="00F4248A">
        <w:t xml:space="preserve">, </w:t>
      </w:r>
      <w:r w:rsidRPr="00F4248A">
        <w:t>lucidity-</w:t>
      </w:r>
      <w:r w:rsidR="00F972C6" w:rsidRPr="00F4248A">
        <w:t>inducing glasses</w:t>
      </w:r>
      <w:r w:rsidRPr="00F4248A">
        <w:t>,</w:t>
      </w:r>
      <w:r w:rsidR="00F972C6" w:rsidRPr="00F4248A">
        <w:t xml:space="preserve"> and brain stimulation</w:t>
      </w:r>
      <w:r w:rsidR="003F4792" w:rsidRPr="00F4248A">
        <w:t>.</w:t>
      </w:r>
    </w:p>
    <w:p w14:paraId="17F41872" w14:textId="53F69497" w:rsidR="003F4792" w:rsidRPr="00F4248A" w:rsidRDefault="003F4792" w:rsidP="005A7632">
      <w:pPr>
        <w:ind w:firstLine="720"/>
        <w:jc w:val="both"/>
      </w:pPr>
      <w:r w:rsidRPr="00F4248A">
        <w:rPr>
          <w:b/>
        </w:rPr>
        <w:t xml:space="preserve">Sexual </w:t>
      </w:r>
      <w:r w:rsidR="005F2F96" w:rsidRPr="00F4248A">
        <w:rPr>
          <w:b/>
        </w:rPr>
        <w:t>AI-em</w:t>
      </w:r>
      <w:r w:rsidR="008027D2" w:rsidRPr="00F4248A">
        <w:rPr>
          <w:b/>
        </w:rPr>
        <w:t xml:space="preserve">powered </w:t>
      </w:r>
      <w:r w:rsidR="005F2F96" w:rsidRPr="00F4248A">
        <w:rPr>
          <w:b/>
        </w:rPr>
        <w:t>“</w:t>
      </w:r>
      <w:proofErr w:type="spellStart"/>
      <w:r w:rsidR="005F2F96" w:rsidRPr="00F4248A">
        <w:rPr>
          <w:b/>
        </w:rPr>
        <w:t>sex</w:t>
      </w:r>
      <w:r w:rsidRPr="00F4248A">
        <w:rPr>
          <w:b/>
        </w:rPr>
        <w:t>bots</w:t>
      </w:r>
      <w:proofErr w:type="spellEnd"/>
      <w:r w:rsidRPr="00F4248A">
        <w:rPr>
          <w:b/>
        </w:rPr>
        <w:t>”</w:t>
      </w:r>
      <w:r w:rsidRPr="00F4248A">
        <w:t xml:space="preserve"> may develop a way to the </w:t>
      </w:r>
      <w:r w:rsidR="00DF2630" w:rsidRPr="00F4248A">
        <w:t xml:space="preserve">human </w:t>
      </w:r>
      <w:r w:rsidRPr="00F4248A">
        <w:t>reward center via simulating something like multiple or</w:t>
      </w:r>
      <w:r w:rsidR="00DF2630" w:rsidRPr="00F4248A">
        <w:t xml:space="preserve">gasm, or just </w:t>
      </w:r>
      <w:r w:rsidR="005F2F96" w:rsidRPr="00F4248A">
        <w:t>destroy</w:t>
      </w:r>
      <w:r w:rsidR="00DF2630" w:rsidRPr="00F4248A">
        <w:t xml:space="preserve"> </w:t>
      </w:r>
      <w:r w:rsidR="007D2300" w:rsidRPr="00F4248A">
        <w:t xml:space="preserve">the </w:t>
      </w:r>
      <w:r w:rsidR="00DF2630" w:rsidRPr="00F4248A">
        <w:t>human family and lower fertility.</w:t>
      </w:r>
      <w:r w:rsidR="008A46A9" w:rsidRPr="00F4248A">
        <w:t xml:space="preserve"> In some </w:t>
      </w:r>
      <w:r w:rsidR="007D2300" w:rsidRPr="00F4248A">
        <w:t xml:space="preserve">similar </w:t>
      </w:r>
      <w:r w:rsidR="008A46A9" w:rsidRPr="00F4248A">
        <w:t xml:space="preserve">sense, owning a </w:t>
      </w:r>
      <w:r w:rsidR="006443A4">
        <w:t>pe</w:t>
      </w:r>
      <w:r w:rsidR="008A46A9" w:rsidRPr="00F4248A">
        <w:t>t could satisfy a desire for children</w:t>
      </w:r>
      <w:r w:rsidR="00901750" w:rsidRPr="00F4248A">
        <w:t xml:space="preserve"> and thus contribute to lower fertility: the </w:t>
      </w:r>
      <w:r w:rsidR="006443A4">
        <w:t>pe</w:t>
      </w:r>
      <w:r w:rsidR="00901750" w:rsidRPr="00F4248A">
        <w:t>t is reward-hacking for desire of taking care of something small.</w:t>
      </w:r>
    </w:p>
    <w:p w14:paraId="0EAD8B3F" w14:textId="6D04188C" w:rsidR="001A7473" w:rsidRPr="00F4248A" w:rsidRDefault="005924A7" w:rsidP="005A7632">
      <w:pPr>
        <w:ind w:firstLine="720"/>
        <w:jc w:val="both"/>
      </w:pPr>
      <w:r w:rsidRPr="00F4248A">
        <w:rPr>
          <w:b/>
        </w:rPr>
        <w:lastRenderedPageBreak/>
        <w:t>A g</w:t>
      </w:r>
      <w:r w:rsidR="005F2F96" w:rsidRPr="00F4248A">
        <w:rPr>
          <w:b/>
        </w:rPr>
        <w:t xml:space="preserve">lobal </w:t>
      </w:r>
      <w:r w:rsidR="001A7473" w:rsidRPr="00F4248A">
        <w:rPr>
          <w:b/>
        </w:rPr>
        <w:t>“Fri</w:t>
      </w:r>
      <w:r w:rsidR="005F2F96" w:rsidRPr="00F4248A">
        <w:rPr>
          <w:b/>
        </w:rPr>
        <w:t>endly” AI</w:t>
      </w:r>
      <w:r w:rsidR="005F2F96" w:rsidRPr="00F4248A">
        <w:t xml:space="preserve"> </w:t>
      </w:r>
      <w:r w:rsidRPr="00F4248A">
        <w:t xml:space="preserve">with faulty programming </w:t>
      </w:r>
      <w:r w:rsidR="005F2F96" w:rsidRPr="00F4248A">
        <w:t xml:space="preserve">could </w:t>
      </w:r>
      <w:proofErr w:type="spellStart"/>
      <w:r w:rsidR="005F2F96" w:rsidRPr="00F4248A">
        <w:t>wirehead</w:t>
      </w:r>
      <w:proofErr w:type="spellEnd"/>
      <w:r w:rsidR="005F2F96" w:rsidRPr="00F4248A">
        <w:t xml:space="preserve"> humans</w:t>
      </w:r>
      <w:r w:rsidRPr="00F4248A">
        <w:t>,</w:t>
      </w:r>
      <w:r w:rsidR="005F2F96" w:rsidRPr="00F4248A">
        <w:t xml:space="preserve"> thinking that </w:t>
      </w:r>
      <w:proofErr w:type="spellStart"/>
      <w:r w:rsidR="005F2F96" w:rsidRPr="00F4248A">
        <w:t>orgasmium</w:t>
      </w:r>
      <w:proofErr w:type="spellEnd"/>
      <w:r w:rsidR="005F2F96" w:rsidRPr="00F4248A">
        <w:t xml:space="preserve"> is what we actually want</w:t>
      </w:r>
      <w:r w:rsidR="00E940E7">
        <w:t xml:space="preserve"> </w:t>
      </w:r>
      <w:r w:rsidR="00E940E7">
        <w:fldChar w:fldCharType="begin"/>
      </w:r>
      <w:r w:rsidR="0030249C">
        <w:instrText xml:space="preserve"> ADDIN ZOTERO_ITEM CSL_CITATION {"citationID":"VyVnZfun","properties":{"formattedCitation":"(Turchin and Denkenberger 2018a)","plainCitation":"(Turchin and Denkenberger 2018a)","noteIndex":0},"citationItems":[{"id":2833,"uris":["http://zotero.org/users/3736454/items/AXMXTSPH"],"uri":["http://zotero.org/users/3736454/items/AXMXTSPH"],"itemData":{"id":2833,"type":"manuscript","title":"Classification of Global Catastrophic Risks Connected with Artificial intelligence","genre":"Under review in AI&amp;Society","author":[{"family":"Turchin","given":"A."},{"family":"Denkenberger","given":"D."}],"issued":{"date-parts":[["2018"]]}}}],"schema":"https://github.com/citation-style-language/schema/raw/master/csl-citation.json"} </w:instrText>
      </w:r>
      <w:r w:rsidR="00E940E7">
        <w:fldChar w:fldCharType="separate"/>
      </w:r>
      <w:r w:rsidR="0030249C" w:rsidRPr="0030249C">
        <w:rPr>
          <w:rFonts w:eastAsia="Times New Roman"/>
        </w:rPr>
        <w:t>(Turchin and Denkenberger 2018a)</w:t>
      </w:r>
      <w:r w:rsidR="00E940E7">
        <w:fldChar w:fldCharType="end"/>
      </w:r>
      <w:r w:rsidR="005F2F96" w:rsidRPr="00F4248A">
        <w:t xml:space="preserve">. The problem is not easily escapable, as if </w:t>
      </w:r>
      <w:r w:rsidR="006143E5">
        <w:t>people</w:t>
      </w:r>
      <w:r w:rsidR="005F2F96" w:rsidRPr="00F4248A">
        <w:t xml:space="preserve"> ha</w:t>
      </w:r>
      <w:r w:rsidRPr="00F4248A">
        <w:t>d</w:t>
      </w:r>
      <w:r w:rsidR="005F2F96" w:rsidRPr="00F4248A">
        <w:t xml:space="preserve"> an AI system, </w:t>
      </w:r>
      <w:r w:rsidR="006143E5">
        <w:t>many</w:t>
      </w:r>
      <w:r w:rsidR="005F2F96" w:rsidRPr="00F4248A">
        <w:t xml:space="preserve"> would want to ask it to make every given situation better, and </w:t>
      </w:r>
      <w:r w:rsidR="006143E5">
        <w:t>eventually it may</w:t>
      </w:r>
      <w:r w:rsidR="005F2F96" w:rsidRPr="00F4248A">
        <w:t xml:space="preserve"> fall in</w:t>
      </w:r>
      <w:r w:rsidRPr="00F4248A">
        <w:t>to</w:t>
      </w:r>
      <w:r w:rsidR="005F2F96" w:rsidRPr="00F4248A">
        <w:t xml:space="preserve"> </w:t>
      </w:r>
      <w:r w:rsidRPr="00F4248A">
        <w:t xml:space="preserve">a </w:t>
      </w:r>
      <w:r w:rsidR="005F2F96" w:rsidRPr="00F4248A">
        <w:t xml:space="preserve">death spiral of asking </w:t>
      </w:r>
      <w:r w:rsidRPr="00F4248A">
        <w:t xml:space="preserve">for </w:t>
      </w:r>
      <w:r w:rsidR="005F2F96" w:rsidRPr="00F4248A">
        <w:t xml:space="preserve">more and more pleasant </w:t>
      </w:r>
      <w:r w:rsidR="006143E5">
        <w:t>experiences</w:t>
      </w:r>
      <w:r w:rsidR="005F2F96" w:rsidRPr="00F4248A">
        <w:t xml:space="preserve">. </w:t>
      </w:r>
    </w:p>
    <w:p w14:paraId="13934550" w14:textId="1399B1A2" w:rsidR="008C16D8" w:rsidRPr="00F4248A" w:rsidRDefault="008C16D8" w:rsidP="005A7632">
      <w:pPr>
        <w:ind w:firstLine="720"/>
        <w:jc w:val="both"/>
      </w:pPr>
      <w:r w:rsidRPr="00F4248A">
        <w:rPr>
          <w:b/>
        </w:rPr>
        <w:t>Human uploads</w:t>
      </w:r>
      <w:r w:rsidRPr="00F4248A">
        <w:t xml:space="preserve">, or ems </w:t>
      </w:r>
      <w:r w:rsidRPr="00F4248A">
        <w:fldChar w:fldCharType="begin"/>
      </w:r>
      <w:r w:rsidRPr="00F4248A">
        <w:instrText xml:space="preserve"> ADDIN ZOTERO_ITEM CSL_CITATION {"citationID":"so4DGUIj","properties":{"formattedCitation":"(Hanson 2016)","plainCitation":"(Hanson 2016)","noteIndex":0},"citationItems":[{"id":642,"uris":["http://zotero.org/users/3736454/items/BGCMJTDG"],"uri":["http://zotero.org/users/3736454/items/BGCMJTDG"],"itemData":{"id":642,"type":"book","title":"The Age of Em: Work, Love, and Life when Robots Rule the Earth","publisher":"Oxford University Press","author":[{"family":"Hanson","given":"R"}],"issued":{"date-parts":[["2016"]]}}}],"schema":"https://github.com/citation-style-language/schema/raw/master/csl-citation.json"} </w:instrText>
      </w:r>
      <w:r w:rsidRPr="00F4248A">
        <w:fldChar w:fldCharType="separate"/>
      </w:r>
      <w:r w:rsidRPr="00F4248A">
        <w:rPr>
          <w:noProof/>
        </w:rPr>
        <w:t>(Hanson 2016)</w:t>
      </w:r>
      <w:r w:rsidRPr="00F4248A">
        <w:fldChar w:fldCharType="end"/>
      </w:r>
      <w:r w:rsidRPr="00F4248A">
        <w:t>, will have higher</w:t>
      </w:r>
      <w:r w:rsidR="00A41986" w:rsidRPr="00F4248A">
        <w:t>-level</w:t>
      </w:r>
      <w:r w:rsidRPr="00F4248A">
        <w:t xml:space="preserve"> access to their reward function and thus </w:t>
      </w:r>
      <w:r w:rsidR="00A41986" w:rsidRPr="00F4248A">
        <w:t xml:space="preserve">be </w:t>
      </w:r>
      <w:r w:rsidRPr="00F4248A">
        <w:t>likely to slip into wireheading.</w:t>
      </w:r>
    </w:p>
    <w:p w14:paraId="1DDD3BE1" w14:textId="1194FD42" w:rsidR="00894302" w:rsidRPr="00F4248A" w:rsidRDefault="00141181" w:rsidP="005A7632">
      <w:pPr>
        <w:ind w:firstLine="720"/>
        <w:jc w:val="both"/>
      </w:pPr>
      <w:r w:rsidRPr="00F4248A">
        <w:rPr>
          <w:b/>
        </w:rPr>
        <w:t>Future global AI collapse</w:t>
      </w:r>
      <w:r w:rsidRPr="00F4248A">
        <w:t xml:space="preserve">. </w:t>
      </w:r>
      <w:r w:rsidR="005924A7" w:rsidRPr="00F4248A">
        <w:t>A</w:t>
      </w:r>
      <w:r w:rsidRPr="00F4248A">
        <w:t xml:space="preserve"> future possible global </w:t>
      </w:r>
      <w:r w:rsidR="001A7473" w:rsidRPr="00F4248A">
        <w:t xml:space="preserve">AI </w:t>
      </w:r>
      <w:r w:rsidRPr="00F4248A">
        <w:t>working as a world government</w:t>
      </w:r>
      <w:r w:rsidR="001A7473" w:rsidRPr="00F4248A">
        <w:t xml:space="preserve"> </w:t>
      </w:r>
      <w:r w:rsidRPr="00F4248A">
        <w:t xml:space="preserve">(Singleton AI) </w:t>
      </w:r>
      <w:r w:rsidR="001A7473" w:rsidRPr="00F4248A">
        <w:t>could sud</w:t>
      </w:r>
      <w:r w:rsidR="000A2124" w:rsidRPr="00F4248A">
        <w:t xml:space="preserve">denly </w:t>
      </w:r>
      <w:proofErr w:type="spellStart"/>
      <w:r w:rsidR="000A2124" w:rsidRPr="00F4248A">
        <w:t>wirehead</w:t>
      </w:r>
      <w:proofErr w:type="spellEnd"/>
      <w:r w:rsidR="000A2124" w:rsidRPr="00F4248A">
        <w:t xml:space="preserve"> itself and halt, that is</w:t>
      </w:r>
      <w:r w:rsidR="00990BDD" w:rsidRPr="00F4248A">
        <w:t>,</w:t>
      </w:r>
      <w:r w:rsidR="000A2124" w:rsidRPr="00F4248A">
        <w:t xml:space="preserve"> find the way to bypass doing useful work and increase its own reward to maximum </w:t>
      </w:r>
      <w:r w:rsidR="000A2124" w:rsidRPr="00F4248A">
        <w:fldChar w:fldCharType="begin"/>
      </w:r>
      <w:r w:rsidR="0030249C">
        <w:instrText xml:space="preserve"> ADDIN ZOTERO_ITEM CSL_CITATION {"citationID":"ubuLyG20","properties":{"formattedCitation":"(Yampolskiy 2014, Turchin and Denkenberger 2018a)","plainCitation":"(Yampolskiy 2014, Turchin and Denkenberger 2018a)","noteIndex":0},"citationItems":[{"id":285,"uris":["http://zotero.org/users/3736454/items/P6H6NCD4"],"uri":["http://zotero.org/users/3736454/items/P6H6NCD4"],"itemData":{"id":285,"type":"article-journal","title":"Utility Function Security in Artificially Intelligent Agents","container-title":"Journal of Experimental and Theoretical Artificial Intelligence (JETAI)","page":"1-17","language":"en","author":[{"family":"Yampolskiy","given":"R."}],"issued":{"date-parts":[["2014"]]}}},{"id":2833,"uris":["http://zotero.org/users/3736454/items/AXMXTSPH"],"uri":["http://zotero.org/users/3736454/items/AXMXTSPH"],"itemData":{"id":2833,"type":"manuscript","title":"Classification of Global Catastrophic Risks Connected with Artificial intelligence","genre":"Under review in AI&amp;Society","author":[{"family":"Turchin","given":"A."},{"family":"Denkenberger","given":"D."}],"issued":{"date-parts":[["2018"]]}}}],"schema":"https://github.com/citation-style-language/schema/raw/master/csl-citation.json"} </w:instrText>
      </w:r>
      <w:r w:rsidR="000A2124" w:rsidRPr="00F4248A">
        <w:fldChar w:fldCharType="separate"/>
      </w:r>
      <w:r w:rsidR="0030249C">
        <w:rPr>
          <w:noProof/>
        </w:rPr>
        <w:t>(Yampolskiy 2014, Turchin and Denkenberger 2018a)</w:t>
      </w:r>
      <w:r w:rsidR="000A2124" w:rsidRPr="00F4248A">
        <w:fldChar w:fldCharType="end"/>
      </w:r>
      <w:r w:rsidR="00DB0877" w:rsidRPr="00F4248A">
        <w:t>.</w:t>
      </w:r>
      <w:r w:rsidRPr="00F4248A">
        <w:t xml:space="preserve"> In that case, all robotic systems it controls will probably halt or start deviant behavior, including medical implants, home robots and transport. </w:t>
      </w:r>
      <w:r w:rsidR="00DB0877" w:rsidRPr="00F4248A">
        <w:t xml:space="preserve"> </w:t>
      </w:r>
    </w:p>
    <w:p w14:paraId="3BE85DCD" w14:textId="3895C2AC" w:rsidR="00431F66" w:rsidRPr="00F4248A" w:rsidRDefault="006143E5" w:rsidP="005A7632">
      <w:pPr>
        <w:ind w:firstLine="720"/>
        <w:jc w:val="both"/>
      </w:pPr>
      <w:r>
        <w:rPr>
          <w:b/>
        </w:rPr>
        <w:t xml:space="preserve">Future </w:t>
      </w:r>
      <w:r w:rsidR="00431F66" w:rsidRPr="00F4248A">
        <w:rPr>
          <w:b/>
        </w:rPr>
        <w:t>S</w:t>
      </w:r>
      <w:r>
        <w:rPr>
          <w:b/>
        </w:rPr>
        <w:t>uffering R</w:t>
      </w:r>
      <w:r w:rsidR="00431F66" w:rsidRPr="00F4248A">
        <w:rPr>
          <w:b/>
        </w:rPr>
        <w:t>isks</w:t>
      </w:r>
      <w:r>
        <w:rPr>
          <w:b/>
        </w:rPr>
        <w:t xml:space="preserve"> (S-risks)</w:t>
      </w:r>
      <w:r w:rsidR="00431F66" w:rsidRPr="00F4248A">
        <w:rPr>
          <w:b/>
        </w:rPr>
        <w:t>.</w:t>
      </w:r>
      <w:r w:rsidR="00431F66" w:rsidRPr="00F4248A">
        <w:t xml:space="preserve"> </w:t>
      </w:r>
      <w:r w:rsidR="00232ABC" w:rsidRPr="00F4248A">
        <w:t xml:space="preserve">Knowledge </w:t>
      </w:r>
      <w:r>
        <w:t>of</w:t>
      </w:r>
      <w:r w:rsidR="00232ABC" w:rsidRPr="00F4248A">
        <w:t xml:space="preserve"> manipulat</w:t>
      </w:r>
      <w:r>
        <w:t>ing</w:t>
      </w:r>
      <w:r w:rsidR="00431F66" w:rsidRPr="00F4248A">
        <w:t xml:space="preserve"> </w:t>
      </w:r>
      <w:r w:rsidR="00232ABC" w:rsidRPr="00F4248A">
        <w:t>the human</w:t>
      </w:r>
      <w:r w:rsidR="00431F66" w:rsidRPr="00F4248A">
        <w:t xml:space="preserve"> reward center creates </w:t>
      </w:r>
      <w:r w:rsidR="001F3AF3" w:rsidRPr="00F4248A">
        <w:t xml:space="preserve">the </w:t>
      </w:r>
      <w:r w:rsidR="00431F66" w:rsidRPr="00F4248A">
        <w:t xml:space="preserve">technology to </w:t>
      </w:r>
      <w:r w:rsidR="004F6384" w:rsidRPr="00F4248A">
        <w:t>produce</w:t>
      </w:r>
      <w:r w:rsidR="00431F66" w:rsidRPr="00F4248A">
        <w:t xml:space="preserve"> intense suffering by stimulating </w:t>
      </w:r>
      <w:r w:rsidR="004F6384" w:rsidRPr="00F4248A">
        <w:t xml:space="preserve">the nearby centers of pain. It could </w:t>
      </w:r>
      <w:r w:rsidR="00232ABC" w:rsidRPr="00F4248A">
        <w:t xml:space="preserve">be </w:t>
      </w:r>
      <w:r w:rsidR="004F6384" w:rsidRPr="00F4248A">
        <w:t>turn</w:t>
      </w:r>
      <w:r w:rsidR="00232ABC" w:rsidRPr="00F4248A">
        <w:t>ed</w:t>
      </w:r>
      <w:r w:rsidR="004F6384" w:rsidRPr="00F4248A">
        <w:t xml:space="preserve"> </w:t>
      </w:r>
      <w:r w:rsidR="00232ABC" w:rsidRPr="00F4248A">
        <w:t>in</w:t>
      </w:r>
      <w:r w:rsidR="004F6384" w:rsidRPr="00F4248A">
        <w:t xml:space="preserve">to </w:t>
      </w:r>
      <w:r w:rsidR="001F3AF3" w:rsidRPr="00F4248A">
        <w:t xml:space="preserve">a </w:t>
      </w:r>
      <w:r w:rsidR="004F6384" w:rsidRPr="00F4248A">
        <w:t xml:space="preserve">suffering mode </w:t>
      </w:r>
      <w:r w:rsidR="001F3AF3" w:rsidRPr="00F4248A">
        <w:t xml:space="preserve">either </w:t>
      </w:r>
      <w:r w:rsidR="004F6384" w:rsidRPr="00F4248A">
        <w:t>accidentally</w:t>
      </w:r>
      <w:r w:rsidR="005F5385">
        <w:t xml:space="preserve">, if </w:t>
      </w:r>
      <w:r w:rsidR="00F35E86">
        <w:t>a Global AI has</w:t>
      </w:r>
      <w:r w:rsidR="005F5385">
        <w:t xml:space="preserve"> some kind of fatal error, like in the plot of </w:t>
      </w:r>
      <w:r w:rsidR="005F5385">
        <w:fldChar w:fldCharType="begin"/>
      </w:r>
      <w:r w:rsidR="0030249C">
        <w:instrText xml:space="preserve"> ADDIN ZOTERO_ITEM CSL_CITATION {"citationID":"1bKJShea","properties":{"formattedCitation":"(Ellison 1967)","plainCitation":"(Ellison 1967)","noteIndex":0},"citationItems":[{"id":721,"uris":["http://zotero.org/users/3736454/items/8IA7E7F8"],"uri":["http://zotero.org/users/3736454/items/8IA7E7F8"],"itemData":{"id":721,"type":"book","title":"I Have No Mouth, and I Must Scream","publisher":"Galaxy Publishing Corp","author":[{"family":"Ellison","given":"Harlan"}],"issued":{"date-parts":[["1967"]]}}}],"schema":"https://github.com/citation-style-language/schema/raw/master/csl-citation.json"} </w:instrText>
      </w:r>
      <w:r w:rsidR="005F5385">
        <w:fldChar w:fldCharType="separate"/>
      </w:r>
      <w:r w:rsidR="0030249C" w:rsidRPr="0030249C">
        <w:rPr>
          <w:rFonts w:eastAsia="Times New Roman"/>
        </w:rPr>
        <w:t>(Ellison 1967)</w:t>
      </w:r>
      <w:r w:rsidR="005F5385">
        <w:fldChar w:fldCharType="end"/>
      </w:r>
      <w:r w:rsidR="004F6384" w:rsidRPr="00F4248A">
        <w:t xml:space="preserve">, or </w:t>
      </w:r>
      <w:r w:rsidR="00232ABC" w:rsidRPr="00F4248A">
        <w:t>with the goal of</w:t>
      </w:r>
      <w:r w:rsidR="004F6384" w:rsidRPr="00F4248A">
        <w:t xml:space="preserve"> </w:t>
      </w:r>
      <w:r w:rsidR="001F3AF3" w:rsidRPr="00F4248A">
        <w:t xml:space="preserve">torture for </w:t>
      </w:r>
      <w:r w:rsidR="004F6384" w:rsidRPr="00F4248A">
        <w:t xml:space="preserve">blackmail. </w:t>
      </w:r>
      <w:r w:rsidR="00510BE6" w:rsidRPr="00F4248A">
        <w:t>T</w:t>
      </w:r>
      <w:r w:rsidR="004F6384" w:rsidRPr="00F4248A">
        <w:t>u</w:t>
      </w:r>
      <w:r w:rsidR="00510BE6" w:rsidRPr="00F4248A">
        <w:t>r</w:t>
      </w:r>
      <w:r w:rsidR="004F6384" w:rsidRPr="00F4248A">
        <w:t xml:space="preserve">ning off </w:t>
      </w:r>
      <w:r w:rsidR="00510BE6" w:rsidRPr="00F4248A">
        <w:t xml:space="preserve">the stimulation in an addict </w:t>
      </w:r>
      <w:r w:rsidR="00F35E86">
        <w:t>will make the</w:t>
      </w:r>
      <w:r w:rsidR="004F6384" w:rsidRPr="00F4248A">
        <w:t xml:space="preserve"> person cr</w:t>
      </w:r>
      <w:r w:rsidR="00510BE6" w:rsidRPr="00F4248A">
        <w:t>a</w:t>
      </w:r>
      <w:r w:rsidR="004F6384" w:rsidRPr="00F4248A">
        <w:t xml:space="preserve">ve </w:t>
      </w:r>
      <w:r w:rsidR="004A07BB" w:rsidRPr="00F4248A">
        <w:t>stimulation</w:t>
      </w:r>
      <w:r w:rsidR="004F6384" w:rsidRPr="00F4248A">
        <w:t xml:space="preserve"> and suffer from “wireheading withdrawal”. </w:t>
      </w:r>
      <w:r w:rsidR="004A07BB" w:rsidRPr="00F4248A">
        <w:t>Last but not least,</w:t>
      </w:r>
      <w:r w:rsidR="004F6384" w:rsidRPr="00F4248A">
        <w:t xml:space="preserve"> even constant wireheading could be regarded </w:t>
      </w:r>
      <w:r w:rsidR="004A07BB" w:rsidRPr="00F4248A">
        <w:t xml:space="preserve">as </w:t>
      </w:r>
      <w:r w:rsidR="004F6384" w:rsidRPr="00F4248A">
        <w:t>a form of suffering from the point of</w:t>
      </w:r>
      <w:r w:rsidR="004A07BB" w:rsidRPr="00F4248A">
        <w:t xml:space="preserve"> view of the</w:t>
      </w:r>
      <w:r w:rsidR="004F6384" w:rsidRPr="00F4248A">
        <w:t xml:space="preserve"> other goals (in preferential utilitarianis</w:t>
      </w:r>
      <w:r w:rsidR="004A07BB" w:rsidRPr="00F4248A">
        <w:t xml:space="preserve">m) or other parts of the brain, which could have qualia of suffering at the same time, like hunger. </w:t>
      </w:r>
    </w:p>
    <w:p w14:paraId="793E83F7" w14:textId="1588093C" w:rsidR="00EA7930" w:rsidRPr="00F4248A" w:rsidRDefault="00EF3C69" w:rsidP="005A7632">
      <w:pPr>
        <w:pStyle w:val="Heading1"/>
        <w:jc w:val="both"/>
        <w:rPr>
          <w:sz w:val="24"/>
          <w:szCs w:val="24"/>
        </w:rPr>
      </w:pPr>
      <w:bookmarkStart w:id="20" w:name="_Toc520146973"/>
      <w:bookmarkStart w:id="21" w:name="_Toc522031790"/>
      <w:r w:rsidRPr="00F4248A">
        <w:rPr>
          <w:sz w:val="24"/>
          <w:szCs w:val="24"/>
        </w:rPr>
        <w:t>4</w:t>
      </w:r>
      <w:r w:rsidR="00683DEF" w:rsidRPr="00F4248A">
        <w:rPr>
          <w:sz w:val="24"/>
          <w:szCs w:val="24"/>
        </w:rPr>
        <w:t xml:space="preserve"> </w:t>
      </w:r>
      <w:r w:rsidR="00EA7930" w:rsidRPr="00F4248A">
        <w:rPr>
          <w:sz w:val="24"/>
          <w:szCs w:val="24"/>
        </w:rPr>
        <w:t>Possible catastrophic consequences</w:t>
      </w:r>
      <w:bookmarkEnd w:id="20"/>
      <w:bookmarkEnd w:id="21"/>
    </w:p>
    <w:p w14:paraId="4B4EDEA2" w14:textId="006C4FAF" w:rsidR="00894302" w:rsidRPr="00F4248A" w:rsidRDefault="00894302" w:rsidP="005A7632">
      <w:pPr>
        <w:pStyle w:val="Heading2"/>
        <w:jc w:val="both"/>
      </w:pPr>
      <w:bookmarkStart w:id="22" w:name="_Toc520146974"/>
      <w:bookmarkStart w:id="23" w:name="_Toc522031791"/>
      <w:r w:rsidRPr="00F4248A">
        <w:t xml:space="preserve">4.1 </w:t>
      </w:r>
      <w:r w:rsidR="00472B6D">
        <w:t>Mechanisms of</w:t>
      </w:r>
      <w:r w:rsidRPr="00F4248A">
        <w:t xml:space="preserve"> reward stimulation and addiction </w:t>
      </w:r>
      <w:r w:rsidR="00472B6D">
        <w:t>leading to</w:t>
      </w:r>
      <w:r w:rsidRPr="00F4248A">
        <w:t xml:space="preserve"> death</w:t>
      </w:r>
      <w:bookmarkEnd w:id="22"/>
      <w:bookmarkEnd w:id="23"/>
    </w:p>
    <w:p w14:paraId="0E55FD64" w14:textId="424B94FF" w:rsidR="008027D2" w:rsidRPr="00F4248A" w:rsidRDefault="00DF2630" w:rsidP="00F4248A">
      <w:pPr>
        <w:jc w:val="both"/>
      </w:pPr>
      <w:r w:rsidRPr="00F4248A">
        <w:t>There are many ways reward center stimulation could kill a person or damage society</w:t>
      </w:r>
      <w:r w:rsidR="00C132CB" w:rsidRPr="00F4248A">
        <w:t>. M</w:t>
      </w:r>
      <w:r w:rsidR="008027D2" w:rsidRPr="00F4248A">
        <w:t>ost</w:t>
      </w:r>
      <w:r w:rsidRPr="00F4248A">
        <w:t xml:space="preserve"> of them are personally but not globally catastrophic. Additional conditions are needed to make a</w:t>
      </w:r>
      <w:r w:rsidR="00C132CB" w:rsidRPr="00F4248A">
        <w:t>n</w:t>
      </w:r>
      <w:r w:rsidRPr="00F4248A">
        <w:t xml:space="preserve"> </w:t>
      </w:r>
      <w:r w:rsidR="00C132CB" w:rsidRPr="00F4248A">
        <w:t xml:space="preserve">addiction </w:t>
      </w:r>
      <w:r w:rsidRPr="00F4248A">
        <w:t>a global danger.</w:t>
      </w:r>
    </w:p>
    <w:p w14:paraId="0DA3171A" w14:textId="756CA5B5" w:rsidR="00DF2630" w:rsidRPr="00F4248A" w:rsidRDefault="008027D2" w:rsidP="005A7632">
      <w:pPr>
        <w:ind w:firstLine="720"/>
        <w:jc w:val="both"/>
      </w:pPr>
      <w:r w:rsidRPr="00F4248A">
        <w:t xml:space="preserve">Here </w:t>
      </w:r>
      <w:r w:rsidR="00472B6D">
        <w:t>we</w:t>
      </w:r>
      <w:r w:rsidRPr="00F4248A">
        <w:t xml:space="preserve"> first look </w:t>
      </w:r>
      <w:r w:rsidR="00C132CB" w:rsidRPr="00F4248A">
        <w:t xml:space="preserve">at </w:t>
      </w:r>
      <w:r w:rsidRPr="00F4248A">
        <w:t xml:space="preserve">the ways </w:t>
      </w:r>
      <w:r w:rsidR="00C132CB" w:rsidRPr="00F4248A">
        <w:t xml:space="preserve">in which </w:t>
      </w:r>
      <w:r w:rsidRPr="00F4248A">
        <w:t>reward center stimulation could kill.</w:t>
      </w:r>
    </w:p>
    <w:p w14:paraId="23824CD1" w14:textId="684FA6A7" w:rsidR="00433C4C" w:rsidRPr="00F4248A" w:rsidRDefault="008027D2" w:rsidP="00E63D44">
      <w:pPr>
        <w:ind w:firstLine="720"/>
        <w:jc w:val="both"/>
      </w:pPr>
      <w:r w:rsidRPr="00F4248A">
        <w:rPr>
          <w:b/>
        </w:rPr>
        <w:t>Wireheading to death</w:t>
      </w:r>
      <w:r w:rsidRPr="00F4248A">
        <w:t xml:space="preserve">. </w:t>
      </w:r>
      <w:r w:rsidR="00F80159" w:rsidRPr="00F4248A">
        <w:t xml:space="preserve">Experiments on rats showed that a rat </w:t>
      </w:r>
      <w:r w:rsidR="00F80159" w:rsidRPr="00F4248A">
        <w:fldChar w:fldCharType="begin"/>
      </w:r>
      <w:r w:rsidR="00CB1218" w:rsidRPr="00F4248A">
        <w:instrText xml:space="preserve"> ADDIN ZOTERO_ITEM CSL_CITATION {"citationID":"GClV9WGY","properties":{"formattedCitation":"(Olds and Milner 1954)","plainCitation":"(Olds and Milner 1954)","noteIndex":0},"citationItems":[{"id":8696,"uris":["http://zotero.org/users/3736454/items/H35KYI72"],"uri":["http://zotero.org/users/3736454/items/H35KYI72"],"itemData":{"id":8696,"type":"article-journal","title":"Positive reinforcement produced by electrical stimulation of septal area and other regions of rat brain.","container-title":"Journal of comparative and physiological psychology","page":"419","volume":"47","issue":"6","source":"Google Scholar","author":[{"family":"Olds","given":"James"},{"family":"Milner","given":"Peter"}],"issued":{"date-parts":[["1954"]]}}}],"schema":"https://github.com/citation-style-language/schema/raw/master/csl-citation.json"} </w:instrText>
      </w:r>
      <w:r w:rsidR="00F80159" w:rsidRPr="00F4248A">
        <w:fldChar w:fldCharType="separate"/>
      </w:r>
      <w:r w:rsidR="00F80159" w:rsidRPr="00F4248A">
        <w:rPr>
          <w:noProof/>
        </w:rPr>
        <w:t>(Olds and Milner 1954)</w:t>
      </w:r>
      <w:r w:rsidR="00F80159" w:rsidRPr="00F4248A">
        <w:fldChar w:fldCharType="end"/>
      </w:r>
      <w:r w:rsidR="00F80159" w:rsidRPr="00F4248A">
        <w:t xml:space="preserve"> will constantly press a lever to get</w:t>
      </w:r>
      <w:r w:rsidR="0059659D" w:rsidRPr="00F4248A">
        <w:t xml:space="preserve"> the</w:t>
      </w:r>
      <w:r w:rsidR="00F80159" w:rsidRPr="00F4248A">
        <w:t xml:space="preserve"> next </w:t>
      </w:r>
      <w:r w:rsidR="00141181" w:rsidRPr="00F4248A">
        <w:t>stimulating impulse</w:t>
      </w:r>
      <w:r w:rsidR="00F80159" w:rsidRPr="00F4248A">
        <w:t>. It is often reported that rats will die because of starvation but this was not actually measured in Olds</w:t>
      </w:r>
      <w:r w:rsidR="00B61DBE" w:rsidRPr="00F4248A">
        <w:t xml:space="preserve"> and Milner’s</w:t>
      </w:r>
      <w:r w:rsidR="00F80159" w:rsidRPr="00F4248A">
        <w:t xml:space="preserve"> experiments, as </w:t>
      </w:r>
      <w:r w:rsidR="00B61DBE" w:rsidRPr="00F4248A">
        <w:t xml:space="preserve">the </w:t>
      </w:r>
      <w:r w:rsidR="00F80159" w:rsidRPr="00F4248A">
        <w:t xml:space="preserve">rats </w:t>
      </w:r>
      <w:r w:rsidR="00B61DBE" w:rsidRPr="00F4248A">
        <w:t xml:space="preserve">were </w:t>
      </w:r>
      <w:r w:rsidR="00F80159" w:rsidRPr="00F4248A">
        <w:t xml:space="preserve">artificially killed for </w:t>
      </w:r>
      <w:r w:rsidR="00B61DBE" w:rsidRPr="00F4248A">
        <w:t>examination</w:t>
      </w:r>
      <w:r w:rsidR="00F80159" w:rsidRPr="00F4248A">
        <w:t xml:space="preserve">. The </w:t>
      </w:r>
      <w:r w:rsidR="00B61DBE" w:rsidRPr="00F4248A">
        <w:t xml:space="preserve">only </w:t>
      </w:r>
      <w:r w:rsidR="00F80159" w:rsidRPr="00F4248A">
        <w:t xml:space="preserve">experiment where rats actually starved themselves is described </w:t>
      </w:r>
      <w:r w:rsidR="00B61DBE" w:rsidRPr="00F4248A">
        <w:t>by</w:t>
      </w:r>
      <w:r w:rsidR="00141181" w:rsidRPr="00F4248A">
        <w:t xml:space="preserve"> </w:t>
      </w:r>
      <w:r w:rsidR="00141181" w:rsidRPr="00F4248A">
        <w:rPr>
          <w:noProof/>
        </w:rPr>
        <w:t>Routtenberg</w:t>
      </w:r>
      <w:r w:rsidR="00B61DBE" w:rsidRPr="00F4248A">
        <w:t xml:space="preserve"> </w:t>
      </w:r>
      <w:bookmarkStart w:id="24" w:name="OLE_LINK4"/>
      <w:bookmarkStart w:id="25" w:name="OLE_LINK8"/>
      <w:r w:rsidR="00F35E86">
        <w:t>(</w:t>
      </w:r>
      <w:proofErr w:type="spellStart"/>
      <w:r w:rsidR="00F35E86">
        <w:t>Routtenberg</w:t>
      </w:r>
      <w:proofErr w:type="spellEnd"/>
      <w:r w:rsidR="00F35E86">
        <w:t xml:space="preserve"> </w:t>
      </w:r>
      <w:r w:rsidR="00DF736D">
        <w:t>1964)</w:t>
      </w:r>
      <w:r w:rsidR="00F80159" w:rsidRPr="00F4248A">
        <w:t xml:space="preserve">, </w:t>
      </w:r>
      <w:bookmarkEnd w:id="24"/>
      <w:bookmarkEnd w:id="25"/>
      <w:r w:rsidR="00F80159" w:rsidRPr="00F4248A">
        <w:t>and the experimenters only measure</w:t>
      </w:r>
      <w:r w:rsidR="0059659D" w:rsidRPr="00F4248A">
        <w:t>d</w:t>
      </w:r>
      <w:r w:rsidR="00F80159" w:rsidRPr="00F4248A">
        <w:t xml:space="preserve"> weight loss</w:t>
      </w:r>
      <w:r w:rsidR="0059659D" w:rsidRPr="00F4248A">
        <w:t>,</w:t>
      </w:r>
      <w:r w:rsidR="00F80159" w:rsidRPr="00F4248A">
        <w:t xml:space="preserve"> as they need</w:t>
      </w:r>
      <w:r w:rsidR="0059659D" w:rsidRPr="00F4248A">
        <w:t>ed</w:t>
      </w:r>
      <w:r w:rsidR="00F80159" w:rsidRPr="00F4248A">
        <w:t xml:space="preserve"> </w:t>
      </w:r>
      <w:r w:rsidR="0059659D" w:rsidRPr="00F4248A">
        <w:t xml:space="preserve">the </w:t>
      </w:r>
      <w:r w:rsidR="00F80159" w:rsidRPr="00F4248A">
        <w:t xml:space="preserve">rats </w:t>
      </w:r>
      <w:r w:rsidR="0059659D" w:rsidRPr="00F4248A">
        <w:t xml:space="preserve">alive </w:t>
      </w:r>
      <w:r w:rsidR="00F80159" w:rsidRPr="00F4248A">
        <w:t xml:space="preserve">at the end of the experiment for anatomic analyses </w:t>
      </w:r>
      <w:r w:rsidR="00F80159" w:rsidRPr="00F4248A">
        <w:fldChar w:fldCharType="begin"/>
      </w:r>
      <w:r w:rsidR="00F80159" w:rsidRPr="00F4248A">
        <w:instrText xml:space="preserve"> ADDIN ZOTERO_ITEM CSL_CITATION {"citationID":"oApHASZi","properties":{"formattedCitation":"(Routtenberg and Lindy 1965)","plainCitation":"(Routtenberg and Lindy 1965)","noteIndex":0},"citationItems":[{"id":8752,"uris":["http://zotero.org/users/3736454/items/ECMAYA2Q"],"uri":["http://zotero.org/users/3736454/items/ECMAYA2Q"],"itemData":{"id":8752,"type":"article-journal","title":"Effects of the availability of rewarding septal and hypothalamic stimulation on bar pressing for food under conditions of deprivation.","container-title":"Journal of comparative and physiological psychology","page":"158","volume":"60","issue":"2","source":"Google Scholar","author":[{"family":"Routtenberg","given":"Aryeh"},{"family":"Lindy","given":"Janet"}],"issued":{"date-parts":[["1965"]]}}}],"schema":"https://github.com/citation-style-language/schema/raw/master/csl-citation.json"} </w:instrText>
      </w:r>
      <w:r w:rsidR="00F80159" w:rsidRPr="00F4248A">
        <w:fldChar w:fldCharType="separate"/>
      </w:r>
      <w:r w:rsidR="00F80159" w:rsidRPr="00F4248A">
        <w:rPr>
          <w:noProof/>
        </w:rPr>
        <w:t>(Routtenberg and Lindy 1965)</w:t>
      </w:r>
      <w:r w:rsidR="00F80159" w:rsidRPr="00F4248A">
        <w:fldChar w:fldCharType="end"/>
      </w:r>
      <w:r w:rsidR="00F80159" w:rsidRPr="00F4248A">
        <w:t xml:space="preserve">. </w:t>
      </w:r>
    </w:p>
    <w:p w14:paraId="37CEDBEB" w14:textId="3329C7FC" w:rsidR="000B300D" w:rsidRPr="00F4248A" w:rsidRDefault="00433C4C" w:rsidP="00E63D44">
      <w:pPr>
        <w:ind w:firstLine="720"/>
        <w:jc w:val="both"/>
        <w:rPr>
          <w:rFonts w:eastAsia="Times New Roman"/>
        </w:rPr>
      </w:pPr>
      <w:r w:rsidRPr="00F4248A">
        <w:t xml:space="preserve">In an experiment by </w:t>
      </w:r>
      <w:proofErr w:type="spellStart"/>
      <w:r w:rsidRPr="00F4248A">
        <w:t>Johanson</w:t>
      </w:r>
      <w:proofErr w:type="spellEnd"/>
      <w:r w:rsidRPr="00F4248A">
        <w:t xml:space="preserve"> et al., half </w:t>
      </w:r>
      <w:r w:rsidR="00F80159" w:rsidRPr="00F4248A">
        <w:t>of monke</w:t>
      </w:r>
      <w:r w:rsidRPr="00F4248A">
        <w:t>ys</w:t>
      </w:r>
      <w:r w:rsidR="00F80159" w:rsidRPr="00F4248A">
        <w:t xml:space="preserve"> which intravenously self-administrated different drugs died from different form</w:t>
      </w:r>
      <w:r w:rsidR="00472B6D">
        <w:t>s</w:t>
      </w:r>
      <w:r w:rsidR="00F80159" w:rsidRPr="00F4248A">
        <w:t xml:space="preserve"> of overdosing in 3-5 days, but other</w:t>
      </w:r>
      <w:r w:rsidR="00B46688" w:rsidRPr="00F4248A">
        <w:t>s</w:t>
      </w:r>
      <w:r w:rsidR="00F80159" w:rsidRPr="00F4248A">
        <w:t xml:space="preserve"> survive</w:t>
      </w:r>
      <w:r w:rsidR="00B46688" w:rsidRPr="00F4248A">
        <w:t>d</w:t>
      </w:r>
      <w:r w:rsidR="00F80159" w:rsidRPr="00F4248A">
        <w:t xml:space="preserve"> 30 days to the end of the experiment and continue</w:t>
      </w:r>
      <w:r w:rsidR="00B46688" w:rsidRPr="00F4248A">
        <w:t>d</w:t>
      </w:r>
      <w:r w:rsidR="00F80159" w:rsidRPr="00F4248A">
        <w:t xml:space="preserve"> </w:t>
      </w:r>
      <w:r w:rsidR="00B46688" w:rsidRPr="00F4248A">
        <w:t>to eat to some extent</w:t>
      </w:r>
      <w:r w:rsidR="00F80159" w:rsidRPr="00F4248A">
        <w:t xml:space="preserve">: “For Animal 4029, drug intake varied over the 29-day access period, but did not seem to increase with continued access. Although food intake was initially suppressed, it returned to </w:t>
      </w:r>
      <w:proofErr w:type="spellStart"/>
      <w:r w:rsidR="00F80159" w:rsidRPr="00F4248A">
        <w:t>predrug</w:t>
      </w:r>
      <w:proofErr w:type="spellEnd"/>
      <w:r w:rsidR="00F80159" w:rsidRPr="00F4248A">
        <w:t xml:space="preserve"> levels by Day 13. Food consumption continued to fluctuate from 50 to 200 g over the next 16 days; however, food and drug intake were not systematically related” </w:t>
      </w:r>
      <w:r w:rsidR="00F80159" w:rsidRPr="00F4248A">
        <w:fldChar w:fldCharType="begin"/>
      </w:r>
      <w:r w:rsidR="00F80159" w:rsidRPr="00F4248A">
        <w:instrText xml:space="preserve"> ADDIN ZOTERO_ITEM CSL_CITATION {"citationID":"kjXPmLD5","properties":{"formattedCitation":"(Johanson et al. 1976)","plainCitation":"(Johanson et al. 1976)","noteIndex":0},"citationItems":[{"id":8755,"uris":["http://zotero.org/users/3736454/items/XU47B7JX"],"uri":["http://zotero.org/users/3736454/items/XU47B7JX"],"itemData":{"id":8755,"type":"article-journal","title":"Self-administration of psychomotor stimulant drugs: The effects of unlimited access","container-title":"Pharmacology Biochemistry and Behavior","page":"45-51","volume":"4","issue":"1","source":"ScienceDirect","abstract":"Rhesus monkeys surgically prepared with intravenous catheters were given 23 hr daily access to injections of either cocaine, d-amphetamine, l-amphetamine, d-methamphetamine or diethylpropion on a fixed ratio 1 schedule of reinforcement for a maximum of 30 days. Responding was maintained by all these drugs but showed both day-to-day and hour-to-hour variability. The two animals self-administering 0.2 mg/kg/infusion cocaine died in less than 5 days. All 6 animals given access to 0.05 mg/kg/infusion d-amphetamine or 0.025 mg/kg/infusion d-methamphatamine also died, but tended to survive more days than animals exposed to cocaine. Three of the 5 animals whose responding was maintained by 0.5 mg/kg/infusion diethylpropion and one of the two animals whose responding was maintained by 0.05 mg/kg/infusion l-amphetamine survived the entire 30 days despite high rates of intake. Food intake was initially decreased, but often returned to predrug levels and was not related to level of drug intake.","URL":"http://www.sciencedirect.com/science/article/pii/009130577690174X","DOI":"10.1016/0091-3057(76)90174-X","ISSN":"0091-3057","shortTitle":"Self-administration of psychomotor stimulant drugs","journalAbbreviation":"Pharmacology Biochemistry and Behavior","author":[{"family":"Johanson","given":"Chris E."},{"family":"Balster","given":"Robert L."},{"family":"Bonese","given":"Kathryn"}],"issued":{"date-parts":[["1976",1,1]]},"accessed":{"date-parts":[["2018",7,22]]}}}],"schema":"https://github.com/citation-style-language/schema/raw/master/csl-citation.json"} </w:instrText>
      </w:r>
      <w:r w:rsidR="00F80159" w:rsidRPr="00F4248A">
        <w:fldChar w:fldCharType="separate"/>
      </w:r>
      <w:r w:rsidR="00F80159" w:rsidRPr="00F4248A">
        <w:rPr>
          <w:noProof/>
        </w:rPr>
        <w:t>(Johanson et al. 1976)</w:t>
      </w:r>
      <w:r w:rsidR="00F80159" w:rsidRPr="00F4248A">
        <w:fldChar w:fldCharType="end"/>
      </w:r>
      <w:r w:rsidR="00F80159" w:rsidRPr="00F4248A">
        <w:t xml:space="preserve">. </w:t>
      </w:r>
      <w:r w:rsidR="00E91DF9" w:rsidRPr="00F4248A">
        <w:t>Another animal likely died of starvation</w:t>
      </w:r>
      <w:r w:rsidR="00F94AB6" w:rsidRPr="00F4248A">
        <w:t xml:space="preserve"> on a stimulant drug</w:t>
      </w:r>
      <w:r w:rsidR="00E91DF9" w:rsidRPr="00F4248A">
        <w:t>: “</w:t>
      </w:r>
      <w:r w:rsidR="00E91DF9" w:rsidRPr="00F4248A">
        <w:rPr>
          <w:rFonts w:eastAsia="Times New Roman"/>
        </w:rPr>
        <w:t xml:space="preserve">However, not only was food intake initially suppressed when access to drug began, but consumption never returned to more than 20 percent of </w:t>
      </w:r>
      <w:proofErr w:type="spellStart"/>
      <w:r w:rsidR="00E91DF9" w:rsidRPr="00F4248A">
        <w:rPr>
          <w:rFonts w:eastAsia="Times New Roman"/>
        </w:rPr>
        <w:t>predrug</w:t>
      </w:r>
      <w:proofErr w:type="spellEnd"/>
      <w:r w:rsidR="00E91DF9" w:rsidRPr="00F4248A">
        <w:rPr>
          <w:rFonts w:eastAsia="Times New Roman"/>
        </w:rPr>
        <w:t xml:space="preserve"> levels”</w:t>
      </w:r>
      <w:r w:rsidR="005F4859" w:rsidRPr="00F4248A">
        <w:rPr>
          <w:rFonts w:eastAsia="Times New Roman"/>
        </w:rPr>
        <w:t xml:space="preserve"> </w:t>
      </w:r>
      <w:r w:rsidR="005F4859" w:rsidRPr="00F4248A">
        <w:fldChar w:fldCharType="begin"/>
      </w:r>
      <w:r w:rsidR="00CB1218" w:rsidRPr="00F4248A">
        <w:instrText xml:space="preserve"> ADDIN ZOTERO_ITEM CSL_CITATION {"citationID":"qOJvD4Sr","properties":{"formattedCitation":"(Johanson et al. 1976)","plainCitation":"(Johanson et al. 1976)","noteIndex":0},"citationItems":[{"id":8755,"uris":["http://zotero.org/users/3736454/items/XU47B7JX"],"uri":["http://zotero.org/users/3736454/items/XU47B7JX"],"itemData":{"id":8755,"type":"article-journal","title":"Self-administration of psychomotor stimulant drugs: The effects of unlimited access","container-title":"Pharmacology Biochemistry and Behavior","page":"45-51","volume":"4","issue":"1","source":"ScienceDirect","abstract":"Rhesus monkeys surgically prepared with intravenous catheters were given 23 hr daily access to injections of either cocaine, d-amphetamine, l-amphetamine, d-methamphetamine or diethylpropion on a fixed ratio 1 schedule of reinforcement for a maximum of 30 days. Responding was maintained by all these drugs but showed both day-to-day and hour-to-hour variability. The two animals self-administering 0.2 mg/kg/infusion cocaine died in less than 5 days. All 6 animals given access to 0.05 mg/kg/infusion d-amphetamine or 0.025 mg/kg/infusion d-methamphatamine also died, but tended to survive more days than animals exposed to cocaine. Three of the 5 animals whose responding was maintained by 0.5 mg/kg/infusion diethylpropion and one of the two animals whose responding was maintained by 0.05 mg/kg/infusion l-amphetamine survived the entire 30 days despite high rates of intake. Food intake was initially decreased, but often returned to predrug levels and was not related to level of drug intake.","URL":"http://www.sciencedirect.com/science/article/pii/009130577690174X","DOI":"10.1016/0091-3057(76)90174-X","ISSN":"0091-3057","shortTitle":"Self-administration of psychomotor stimulant drugs","journalAbbreviation":"Pharmacology Biochemistry and Behavior","author":[{"family":"Johanson","given":"Chris E."},{"family":"Balster","given":"Robert L."},{"family":"Bonese","given":"Kathryn"}],"issued":{"date-parts":[["1976",1,1]]},"accessed":{"date-parts":[["2018",7,22]]}}}],"schema":"https://github.com/citation-style-language/schema/raw/master/csl-citation.json"} </w:instrText>
      </w:r>
      <w:r w:rsidR="005F4859" w:rsidRPr="00F4248A">
        <w:fldChar w:fldCharType="separate"/>
      </w:r>
      <w:r w:rsidR="005F4859" w:rsidRPr="00F4248A">
        <w:rPr>
          <w:noProof/>
        </w:rPr>
        <w:t>(Johanson et al. 1976)</w:t>
      </w:r>
      <w:r w:rsidR="005F4859" w:rsidRPr="00F4248A">
        <w:fldChar w:fldCharType="end"/>
      </w:r>
      <w:r w:rsidR="00F80159" w:rsidRPr="00F4248A">
        <w:rPr>
          <w:rFonts w:eastAsia="Times New Roman"/>
        </w:rPr>
        <w:t xml:space="preserve">. </w:t>
      </w:r>
      <w:r w:rsidR="003D7975" w:rsidRPr="00F4248A">
        <w:rPr>
          <w:rFonts w:eastAsia="Times New Roman"/>
        </w:rPr>
        <w:t>“</w:t>
      </w:r>
      <w:r w:rsidR="000B300D" w:rsidRPr="00F4248A">
        <w:rPr>
          <w:rFonts w:eastAsia="Times New Roman"/>
        </w:rPr>
        <w:t>Rhesus monkeys given unlimited access to a variety of psychomotor stimulant drugs self-administer them in amounts sufficient to result in death after less than 3 weeks of availability. Most of the animals who</w:t>
      </w:r>
      <w:r w:rsidR="00472B6D">
        <w:rPr>
          <w:rFonts w:eastAsia="Times New Roman"/>
        </w:rPr>
        <w:t xml:space="preserve"> had access to</w:t>
      </w:r>
      <w:r w:rsidR="000B300D" w:rsidRPr="00F4248A">
        <w:rPr>
          <w:rFonts w:eastAsia="Times New Roman"/>
        </w:rPr>
        <w:t xml:space="preserve"> cocaine, d-amphetamine, l-amphetamine and d-methamphetamine survived less than 5 days </w:t>
      </w:r>
      <w:r w:rsidR="00472B6D">
        <w:rPr>
          <w:rFonts w:eastAsia="Times New Roman"/>
        </w:rPr>
        <w:t>i</w:t>
      </w:r>
      <w:r w:rsidR="000B300D" w:rsidRPr="00F4248A">
        <w:rPr>
          <w:rFonts w:eastAsia="Times New Roman"/>
        </w:rPr>
        <w:t xml:space="preserve">n the 23 </w:t>
      </w:r>
      <w:proofErr w:type="spellStart"/>
      <w:r w:rsidR="000B300D" w:rsidRPr="00F4248A">
        <w:rPr>
          <w:rFonts w:eastAsia="Times New Roman"/>
        </w:rPr>
        <w:t>hr</w:t>
      </w:r>
      <w:proofErr w:type="spellEnd"/>
      <w:r w:rsidR="000B300D" w:rsidRPr="00F4248A">
        <w:rPr>
          <w:rFonts w:eastAsia="Times New Roman"/>
        </w:rPr>
        <w:t xml:space="preserve">/day regimen and never more than 15 days except for one animal on 1-amphetamine. Three of the 5 animals </w:t>
      </w:r>
      <w:r w:rsidR="00472B6D">
        <w:rPr>
          <w:rFonts w:eastAsia="Times New Roman"/>
        </w:rPr>
        <w:t>will access to</w:t>
      </w:r>
      <w:r w:rsidR="000B300D" w:rsidRPr="00F4248A">
        <w:rPr>
          <w:rFonts w:eastAsia="Times New Roman"/>
        </w:rPr>
        <w:t xml:space="preserve"> </w:t>
      </w:r>
      <w:proofErr w:type="spellStart"/>
      <w:r w:rsidR="000B300D" w:rsidRPr="00F4248A">
        <w:rPr>
          <w:rFonts w:eastAsia="Times New Roman"/>
        </w:rPr>
        <w:t>diethylpropion</w:t>
      </w:r>
      <w:proofErr w:type="spellEnd"/>
      <w:r w:rsidR="000B300D" w:rsidRPr="00F4248A">
        <w:rPr>
          <w:rFonts w:eastAsia="Times New Roman"/>
        </w:rPr>
        <w:t>, however, survived for the duration of the 28-30 day experiment, despite, in 2 of the animals, high levels of daily intake up to 196 mg/kg</w:t>
      </w:r>
      <w:r w:rsidR="003D7975" w:rsidRPr="00F4248A">
        <w:rPr>
          <w:rFonts w:eastAsia="Times New Roman"/>
        </w:rPr>
        <w:t>”</w:t>
      </w:r>
      <w:r w:rsidR="000B300D" w:rsidRPr="00F4248A">
        <w:rPr>
          <w:rFonts w:eastAsia="Times New Roman"/>
        </w:rPr>
        <w:t xml:space="preserve"> </w:t>
      </w:r>
      <w:r w:rsidR="000B300D" w:rsidRPr="00F4248A">
        <w:fldChar w:fldCharType="begin"/>
      </w:r>
      <w:r w:rsidR="00CB1218" w:rsidRPr="00F4248A">
        <w:instrText xml:space="preserve"> ADDIN ZOTERO_ITEM CSL_CITATION {"citationID":"GFSNDch1","properties":{"formattedCitation":"(Johanson et al. 1976)","plainCitation":"(Johanson et al. 1976)","noteIndex":0},"citationItems":[{"id":8755,"uris":["http://zotero.org/users/3736454/items/XU47B7JX"],"uri":["http://zotero.org/users/3736454/items/XU47B7JX"],"itemData":{"id":8755,"type":"article-journal","title":"Self-administration of psychomotor stimulant drugs: The effects of unlimited access","container-title":"Pharmacology Biochemistry and Behavior","page":"45-51","volume":"4","issue":"1","source":"ScienceDirect","abstract":"Rhesus monkeys surgically prepared with intravenous catheters were given 23 hr daily access to injections of either cocaine, d-amphetamine, l-amphetamine, d-methamphetamine or diethylpropion on a fixed ratio 1 schedule of reinforcement for a maximum of 30 days. Responding was maintained by all these drugs but showed both day-to-day and hour-to-hour variability. The two animals self-administering 0.2 mg/kg/infusion cocaine died in less than 5 days. All 6 animals given access to 0.05 mg/kg/infusion d-amphetamine or 0.025 mg/kg/infusion d-methamphatamine also died, but tended to survive more days than animals exposed to cocaine. Three of the 5 animals whose responding was maintained by 0.5 mg/kg/infusion diethylpropion and one of the two animals whose responding was maintained by 0.05 mg/kg/infusion l-amphetamine survived the entire 30 days despite high rates of intake. Food intake was initially decreased, but often returned to predrug levels and was not related to level of drug intake.","URL":"http://www.sciencedirect.com/science/article/pii/009130577690174X","DOI":"10.1016/0091-3057(76)90174-X","ISSN":"0091-3057","shortTitle":"Self-administration of psychomotor stimulant drugs","journalAbbreviation":"Pharmacology Biochemistry and Behavior","author":[{"family":"Johanson","given":"Chris E."},{"family":"Balster","given":"Robert L."},{"family":"Bonese","given":"Kathryn"}],"issued":{"date-parts":[["1976",1,1]]},"accessed":{"date-parts":[["2018",7,22]]}}}],"schema":"https://github.com/citation-style-language/schema/raw/master/csl-citation.json"} </w:instrText>
      </w:r>
      <w:r w:rsidR="000B300D" w:rsidRPr="00F4248A">
        <w:fldChar w:fldCharType="separate"/>
      </w:r>
      <w:r w:rsidR="000B300D" w:rsidRPr="00F4248A">
        <w:rPr>
          <w:noProof/>
        </w:rPr>
        <w:t>(Johanson et al. 1976)</w:t>
      </w:r>
      <w:r w:rsidR="000B300D" w:rsidRPr="00F4248A">
        <w:fldChar w:fldCharType="end"/>
      </w:r>
      <w:r w:rsidR="003D7975" w:rsidRPr="00F4248A">
        <w:t>.</w:t>
      </w:r>
      <w:r w:rsidR="00E63D44" w:rsidRPr="00F4248A">
        <w:t xml:space="preserve"> </w:t>
      </w:r>
      <w:r w:rsidR="00105FC5" w:rsidRPr="00F4248A">
        <w:t xml:space="preserve">In a review of these and similar studies, </w:t>
      </w:r>
      <w:r w:rsidR="00E63D44" w:rsidRPr="00E97D52">
        <w:rPr>
          <w:rFonts w:eastAsia="Times New Roman"/>
        </w:rPr>
        <w:t xml:space="preserve">Wise concluded: “Rats and monkeys will work similarly compulsively </w:t>
      </w:r>
      <w:r w:rsidR="00E63D44" w:rsidRPr="00E97D52">
        <w:rPr>
          <w:rFonts w:eastAsia="Times New Roman"/>
        </w:rPr>
        <w:lastRenderedPageBreak/>
        <w:t xml:space="preserve">for intravenous stimulants; if given unlimited access, they will self-administer intravenous injections of these drugs to the point of severe weight loss and death” </w:t>
      </w:r>
      <w:r w:rsidR="00E63D44" w:rsidRPr="00F4248A">
        <w:rPr>
          <w:rFonts w:eastAsia="Times New Roman"/>
        </w:rPr>
        <w:fldChar w:fldCharType="begin"/>
      </w:r>
      <w:r w:rsidR="00E63D44" w:rsidRPr="00F4248A">
        <w:rPr>
          <w:rFonts w:eastAsia="Times New Roman"/>
        </w:rPr>
        <w:instrText xml:space="preserve"> ADDIN ZOTERO_ITEM CSL_CITATION {"citationID":"0jX1vI6J","properties":{"formattedCitation":"(Wise 2002)","plainCitation":"(Wise 2002)","noteIndex":0},"citationItems":[{"id":8749,"uris":["http://zotero.org/users/3736454/items/L3PNTU9A"],"uri":["http://zotero.org/users/3736454/items/L3PNTU9A"],"itemData":{"id":8749,"type":"article-journal","title":"Brain Reward Circuitry: Insights from Unsensed Incentives","container-title":"Neuron","page":"229-240","volume":"36","issue":"2","source":"ScienceDirect","abstract":"The natural incentives that shape behavior reach the central circuitry of motivation trans-synaptically, via the five senses, whereas the laboratory rewards of intracranial stimulation or drug injections activate reward circuitry directly, bypassing peripheral sensory pathways. The unsensed incentives of brain stimulation and intracranial drug injections thus give us tools to identify reward circuit elements within the associational portions of the CNS. Such studies have implicated the mesolimbic dopamine system and several of its afferents and efferents in motivational function. Comparisons of natural and laboratory incentives suggest hypotheses as to why some habits become compulsive and give insights into the roles of reinforcement and of prediction of reinforcement in habit formation.","URL":"http://www.sciencedirect.com/science/article/pii/S0896627302009650","DOI":"10.1016/S0896-6273(02)00965-0","ISSN":"0896-6273","shortTitle":"Brain Reward Circuitry","journalAbbreviation":"Neuron","author":[{"family":"Wise","given":"Roy A."}],"issued":{"date-parts":[["2002",10,10]]},"accessed":{"date-parts":[["2018",7,22]]}}}],"schema":"https://github.com/citation-style-language/schema/raw/master/csl-citation.json"} </w:instrText>
      </w:r>
      <w:r w:rsidR="00E63D44" w:rsidRPr="00F4248A">
        <w:rPr>
          <w:rFonts w:eastAsia="Times New Roman"/>
        </w:rPr>
        <w:fldChar w:fldCharType="separate"/>
      </w:r>
      <w:r w:rsidR="00E63D44" w:rsidRPr="00F4248A">
        <w:rPr>
          <w:rFonts w:eastAsia="Times New Roman"/>
          <w:noProof/>
        </w:rPr>
        <w:t>(Wise 2002)</w:t>
      </w:r>
      <w:r w:rsidR="00E63D44" w:rsidRPr="00F4248A">
        <w:rPr>
          <w:rFonts w:eastAsia="Times New Roman"/>
        </w:rPr>
        <w:fldChar w:fldCharType="end"/>
      </w:r>
      <w:r w:rsidR="00E63D44" w:rsidRPr="00F4248A">
        <w:rPr>
          <w:rFonts w:eastAsia="Times New Roman"/>
        </w:rPr>
        <w:t>.</w:t>
      </w:r>
    </w:p>
    <w:p w14:paraId="2347E0EC" w14:textId="3FF7D89B" w:rsidR="000B300D" w:rsidRPr="00F4248A" w:rsidRDefault="00997D38" w:rsidP="00997D38">
      <w:pPr>
        <w:ind w:firstLine="720"/>
        <w:jc w:val="both"/>
        <w:rPr>
          <w:rFonts w:eastAsia="Times New Roman"/>
        </w:rPr>
      </w:pPr>
      <w:r w:rsidRPr="00F4248A">
        <w:rPr>
          <w:rFonts w:eastAsia="Times New Roman"/>
        </w:rPr>
        <w:t xml:space="preserve">In other words, </w:t>
      </w:r>
      <w:r w:rsidR="0019007C" w:rsidRPr="00F4248A">
        <w:rPr>
          <w:rFonts w:eastAsia="Times New Roman"/>
        </w:rPr>
        <w:t xml:space="preserve">the </w:t>
      </w:r>
      <w:r w:rsidRPr="00F4248A">
        <w:rPr>
          <w:rFonts w:eastAsia="Times New Roman"/>
        </w:rPr>
        <w:t>combination of starvation and overdos</w:t>
      </w:r>
      <w:r w:rsidR="00105FC5" w:rsidRPr="00F4248A">
        <w:rPr>
          <w:rFonts w:eastAsia="Times New Roman"/>
        </w:rPr>
        <w:t>e</w:t>
      </w:r>
      <w:r w:rsidRPr="00F4248A">
        <w:rPr>
          <w:rFonts w:eastAsia="Times New Roman"/>
        </w:rPr>
        <w:t xml:space="preserve"> was deadly for the </w:t>
      </w:r>
      <w:r w:rsidR="00105FC5" w:rsidRPr="00F4248A">
        <w:rPr>
          <w:rFonts w:eastAsia="Times New Roman"/>
        </w:rPr>
        <w:t xml:space="preserve">majority </w:t>
      </w:r>
      <w:r w:rsidRPr="00F4248A">
        <w:rPr>
          <w:rFonts w:eastAsia="Times New Roman"/>
        </w:rPr>
        <w:t>of animals, but some of them clearly died of overdose</w:t>
      </w:r>
      <w:r w:rsidR="00105FC5" w:rsidRPr="00F4248A">
        <w:rPr>
          <w:rFonts w:eastAsia="Times New Roman"/>
        </w:rPr>
        <w:t>,</w:t>
      </w:r>
      <w:r w:rsidRPr="00F4248A">
        <w:rPr>
          <w:rFonts w:eastAsia="Times New Roman"/>
        </w:rPr>
        <w:t xml:space="preserve"> and other</w:t>
      </w:r>
      <w:r w:rsidR="00105FC5" w:rsidRPr="00F4248A">
        <w:rPr>
          <w:rFonts w:eastAsia="Times New Roman"/>
        </w:rPr>
        <w:t>s</w:t>
      </w:r>
      <w:r w:rsidRPr="00F4248A">
        <w:rPr>
          <w:rFonts w:eastAsia="Times New Roman"/>
        </w:rPr>
        <w:t xml:space="preserve"> from starvation. </w:t>
      </w:r>
    </w:p>
    <w:p w14:paraId="6481A6A7" w14:textId="047987CB" w:rsidR="009116CB" w:rsidRPr="00F4248A" w:rsidRDefault="00A85BEF" w:rsidP="005A7632">
      <w:pPr>
        <w:ind w:firstLine="720"/>
        <w:jc w:val="both"/>
      </w:pPr>
      <w:r w:rsidRPr="00F4248A">
        <w:rPr>
          <w:b/>
        </w:rPr>
        <w:t>O</w:t>
      </w:r>
      <w:r w:rsidR="00EA7930" w:rsidRPr="00F4248A">
        <w:rPr>
          <w:b/>
        </w:rPr>
        <w:t>verdoses</w:t>
      </w:r>
      <w:r w:rsidRPr="00F4248A">
        <w:t xml:space="preserve"> are the main </w:t>
      </w:r>
      <w:r w:rsidR="00D77FC7" w:rsidRPr="00F4248A">
        <w:t xml:space="preserve">cause </w:t>
      </w:r>
      <w:r w:rsidRPr="00F4248A">
        <w:t>of death from opiates</w:t>
      </w:r>
      <w:r w:rsidR="00D77FC7" w:rsidRPr="00F4248A">
        <w:t>, largely because t</w:t>
      </w:r>
      <w:r w:rsidRPr="00F4248A">
        <w:t xml:space="preserve">his </w:t>
      </w:r>
      <w:r w:rsidR="00D77FC7" w:rsidRPr="00F4248A">
        <w:t xml:space="preserve">class of </w:t>
      </w:r>
      <w:r w:rsidRPr="00F4248A">
        <w:t>drug affect</w:t>
      </w:r>
      <w:r w:rsidR="00D77FC7" w:rsidRPr="00F4248A">
        <w:t>s</w:t>
      </w:r>
      <w:r w:rsidRPr="00F4248A">
        <w:t xml:space="preserve"> </w:t>
      </w:r>
      <w:r w:rsidR="00D77FC7" w:rsidRPr="00F4248A">
        <w:t xml:space="preserve">the </w:t>
      </w:r>
      <w:r w:rsidRPr="00F4248A">
        <w:t>breathing control centers</w:t>
      </w:r>
      <w:r w:rsidR="00D77FC7" w:rsidRPr="00F4248A">
        <w:t xml:space="preserve"> within the brain</w:t>
      </w:r>
      <w:r w:rsidR="00ED3B76" w:rsidRPr="00F4248A">
        <w:t xml:space="preserve"> </w:t>
      </w:r>
      <w:r w:rsidR="00ED3B76" w:rsidRPr="00F4248A">
        <w:fldChar w:fldCharType="begin"/>
      </w:r>
      <w:r w:rsidR="0038338E" w:rsidRPr="00F4248A">
        <w:instrText xml:space="preserve"> ADDIN ZOTERO_ITEM CSL_CITATION {"citationID":"Nqoqx51r","properties":{"formattedCitation":"(Maron 2018)","plainCitation":"(Maron 2018)","noteIndex":0},"citationItems":[{"id":8956,"uris":["http://zotero.org/users/3736454/items/9RJEXRPZ"],"uri":["http://zotero.org/users/3736454/items/9RJEXRPZ"],"itemData":{"id":8956,"type":"article-magazine","title":"How Opioids Kill","container-title":"Scientific American","abstract":"What happens in the body during a fatal overdose? And why is fentanyl responsible for more deaths than ever?&amp;nbsp;","URL":"https://www.scientificamerican.com/article/how-opioids-kill/","language":"en","author":[{"family":"Maron","given":"Dina Fine"}],"issued":{"date-parts":[["2018"]]},"accessed":{"date-parts":[["2018",8,14]]}}}],"schema":"https://github.com/citation-style-language/schema/raw/master/csl-citation.json"} </w:instrText>
      </w:r>
      <w:r w:rsidR="00ED3B76" w:rsidRPr="00F4248A">
        <w:fldChar w:fldCharType="separate"/>
      </w:r>
      <w:r w:rsidR="0038338E" w:rsidRPr="00F4248A">
        <w:rPr>
          <w:rFonts w:eastAsia="Times New Roman"/>
        </w:rPr>
        <w:t>(Maron 2018)</w:t>
      </w:r>
      <w:r w:rsidR="00ED3B76" w:rsidRPr="00F4248A">
        <w:fldChar w:fldCharType="end"/>
      </w:r>
      <w:r w:rsidR="005E7251" w:rsidRPr="00F4248A">
        <w:t xml:space="preserve">. </w:t>
      </w:r>
      <w:r w:rsidR="00853145" w:rsidRPr="00F4248A">
        <w:t xml:space="preserve">Suicides are also very high in heroin users </w:t>
      </w:r>
      <w:r w:rsidR="00853145" w:rsidRPr="00F4248A">
        <w:fldChar w:fldCharType="begin"/>
      </w:r>
      <w:r w:rsidR="0038338E" w:rsidRPr="00F4248A">
        <w:instrText xml:space="preserve"> ADDIN ZOTERO_ITEM CSL_CITATION {"citationID":"P3Hg1QkZ","properties":{"formattedCitation":"(Darke and Ross 2002)","plainCitation":"(Darke and Ross 2002)","noteIndex":0},"citationItems":[{"id":8958,"uris":["http://zotero.org/users/3736454/items/U5CDVBKC"],"uri":["http://zotero.org/users/3736454/items/U5CDVBKC"],"itemData":{"id":8958,"type":"article-journal","title":"Suicide among heroin users: rates, risk factors and methods","container-title":"Addiction","page":"1383–1394","volume":"97","issue":"11","source":"Google Scholar","shortTitle":"Suicide among heroin users","author":[{"family":"Darke","given":"Shane"},{"family":"Ross","given":"Joanne"}],"issued":{"date-parts":[["2002"]]}}}],"schema":"https://github.com/citation-style-language/schema/raw/master/csl-citation.json"} </w:instrText>
      </w:r>
      <w:r w:rsidR="00853145" w:rsidRPr="00F4248A">
        <w:fldChar w:fldCharType="separate"/>
      </w:r>
      <w:r w:rsidR="0038338E" w:rsidRPr="00F4248A">
        <w:rPr>
          <w:rFonts w:eastAsia="Times New Roman"/>
        </w:rPr>
        <w:t>(Darke and Ross 2002)</w:t>
      </w:r>
      <w:r w:rsidR="00853145" w:rsidRPr="00F4248A">
        <w:fldChar w:fldCharType="end"/>
      </w:r>
      <w:r w:rsidR="00853145" w:rsidRPr="00F4248A">
        <w:t xml:space="preserve">. </w:t>
      </w:r>
      <w:r w:rsidR="00D77FC7" w:rsidRPr="00F4248A">
        <w:t>The i</w:t>
      </w:r>
      <w:r w:rsidR="005E7251" w:rsidRPr="00F4248A">
        <w:t xml:space="preserve">llegal market is constantly changing </w:t>
      </w:r>
      <w:r w:rsidR="00D77FC7" w:rsidRPr="00F4248A">
        <w:t xml:space="preserve">the </w:t>
      </w:r>
      <w:r w:rsidR="005E7251" w:rsidRPr="00F4248A">
        <w:t xml:space="preserve">concentration of </w:t>
      </w:r>
      <w:r w:rsidR="00D77FC7" w:rsidRPr="00F4248A">
        <w:t xml:space="preserve">the </w:t>
      </w:r>
      <w:r w:rsidR="005E7251" w:rsidRPr="00F4248A">
        <w:t xml:space="preserve">active </w:t>
      </w:r>
      <w:r w:rsidR="00DC6F31" w:rsidRPr="00F4248A">
        <w:t>ingredient</w:t>
      </w:r>
      <w:r w:rsidR="00D77FC7" w:rsidRPr="00F4248A">
        <w:t xml:space="preserve"> of the drug</w:t>
      </w:r>
      <w:r w:rsidR="005E7251" w:rsidRPr="00F4248A">
        <w:t xml:space="preserve">, increasing chance of overdose. </w:t>
      </w:r>
      <w:r w:rsidR="00BB6DD0" w:rsidRPr="00F4248A">
        <w:t xml:space="preserve">Some drugs are substituted </w:t>
      </w:r>
      <w:r w:rsidR="009116CB" w:rsidRPr="00F4248A">
        <w:t xml:space="preserve">for or mixed </w:t>
      </w:r>
      <w:r w:rsidR="00BB6DD0" w:rsidRPr="00F4248A">
        <w:t>with others with different effects.</w:t>
      </w:r>
      <w:r w:rsidR="00997D38" w:rsidRPr="00F4248A">
        <w:t xml:space="preserve"> </w:t>
      </w:r>
    </w:p>
    <w:p w14:paraId="6E598A85" w14:textId="16B7E1BC" w:rsidR="00EA7930" w:rsidRPr="00F4248A" w:rsidRDefault="00472B6D" w:rsidP="005A7632">
      <w:pPr>
        <w:ind w:firstLine="720"/>
        <w:jc w:val="both"/>
      </w:pPr>
      <w:r>
        <w:t>One</w:t>
      </w:r>
      <w:r w:rsidR="00997D38" w:rsidRPr="00F4248A">
        <w:t xml:space="preserve"> </w:t>
      </w:r>
      <w:r w:rsidR="009116CB" w:rsidRPr="00F4248A">
        <w:t xml:space="preserve">can </w:t>
      </w:r>
      <w:r w:rsidR="00997D38" w:rsidRPr="00F4248A">
        <w:t xml:space="preserve">imagine that pure wireheading will </w:t>
      </w:r>
      <w:r w:rsidR="009116CB" w:rsidRPr="00F4248A">
        <w:t xml:space="preserve">pose </w:t>
      </w:r>
      <w:r w:rsidR="00997D38" w:rsidRPr="00F4248A">
        <w:t xml:space="preserve">less </w:t>
      </w:r>
      <w:r w:rsidR="009116CB" w:rsidRPr="00F4248A">
        <w:t xml:space="preserve">of a risk of </w:t>
      </w:r>
      <w:r w:rsidR="00997D38" w:rsidRPr="00F4248A">
        <w:t xml:space="preserve">overdose, as it would not affect </w:t>
      </w:r>
      <w:r w:rsidR="009116CB" w:rsidRPr="00F4248A">
        <w:t xml:space="preserve">the </w:t>
      </w:r>
      <w:r w:rsidR="00997D38" w:rsidRPr="00F4248A">
        <w:t>breath</w:t>
      </w:r>
      <w:r w:rsidR="009116CB" w:rsidRPr="00F4248A">
        <w:t>ing control</w:t>
      </w:r>
      <w:r w:rsidR="00997D38" w:rsidRPr="00F4248A">
        <w:t xml:space="preserve"> center. But almost any addiction has some deadly mode (overeating – heart disease, sex – </w:t>
      </w:r>
      <w:r>
        <w:t>sexually transmitted infections (</w:t>
      </w:r>
      <w:r w:rsidR="009116CB" w:rsidRPr="00F4248A">
        <w:t>STIs</w:t>
      </w:r>
      <w:r>
        <w:t>)</w:t>
      </w:r>
      <w:r w:rsidR="009116CB" w:rsidRPr="00F4248A">
        <w:t>, and so on</w:t>
      </w:r>
      <w:r w:rsidR="00334715" w:rsidRPr="00F4248A">
        <w:t>)</w:t>
      </w:r>
      <w:r w:rsidR="00997D38" w:rsidRPr="00F4248A">
        <w:t xml:space="preserve">, </w:t>
      </w:r>
      <w:r w:rsidR="009116CB" w:rsidRPr="00F4248A">
        <w:t xml:space="preserve">the </w:t>
      </w:r>
      <w:r w:rsidR="00997D38" w:rsidRPr="00F4248A">
        <w:t xml:space="preserve">reason for </w:t>
      </w:r>
      <w:r w:rsidR="009116CB" w:rsidRPr="00F4248A">
        <w:t xml:space="preserve">which is </w:t>
      </w:r>
      <w:r w:rsidR="00997D38" w:rsidRPr="00F4248A">
        <w:t xml:space="preserve">that addiction is </w:t>
      </w:r>
      <w:r w:rsidR="00334715" w:rsidRPr="00F4248A">
        <w:t xml:space="preserve">a </w:t>
      </w:r>
      <w:r w:rsidR="00997D38" w:rsidRPr="00F4248A">
        <w:t>self-accelerating process</w:t>
      </w:r>
      <w:r w:rsidR="009116CB" w:rsidRPr="00F4248A">
        <w:t xml:space="preserve">. </w:t>
      </w:r>
      <w:r w:rsidR="00DB57B9" w:rsidRPr="00F4248A">
        <w:t xml:space="preserve">There is a </w:t>
      </w:r>
      <w:r w:rsidR="00997D38" w:rsidRPr="00F4248A">
        <w:t xml:space="preserve">slippery slope to </w:t>
      </w:r>
      <w:r w:rsidR="00DB57B9" w:rsidRPr="00F4248A">
        <w:t xml:space="preserve">seeking </w:t>
      </w:r>
      <w:r w:rsidR="00997D38" w:rsidRPr="00F4248A">
        <w:t>greater and greater pleasures, and at some point</w:t>
      </w:r>
      <w:r w:rsidR="00B617D0" w:rsidRPr="00F4248A">
        <w:t>,</w:t>
      </w:r>
      <w:r w:rsidR="00997D38" w:rsidRPr="00F4248A">
        <w:t xml:space="preserve"> such </w:t>
      </w:r>
      <w:r w:rsidR="00DB57B9" w:rsidRPr="00F4248A">
        <w:t xml:space="preserve">a </w:t>
      </w:r>
      <w:r w:rsidR="00997D38" w:rsidRPr="00F4248A">
        <w:t>self-accelerating process reach</w:t>
      </w:r>
      <w:r w:rsidR="00334715" w:rsidRPr="00F4248A">
        <w:t>es</w:t>
      </w:r>
      <w:r w:rsidR="00997D38" w:rsidRPr="00F4248A">
        <w:t xml:space="preserve"> a point where </w:t>
      </w:r>
      <w:r w:rsidR="00334715" w:rsidRPr="00F4248A">
        <w:t xml:space="preserve">it </w:t>
      </w:r>
      <w:r w:rsidR="00DB57B9" w:rsidRPr="00F4248A">
        <w:t xml:space="preserve">affects </w:t>
      </w:r>
      <w:r w:rsidR="00997D38" w:rsidRPr="00F4248A">
        <w:t>some life-supporting system.</w:t>
      </w:r>
    </w:p>
    <w:p w14:paraId="71CD1F54" w14:textId="22DEB3AB" w:rsidR="00EA7930" w:rsidRPr="00F4248A" w:rsidRDefault="00EA7930" w:rsidP="005A7632">
      <w:pPr>
        <w:ind w:firstLine="720"/>
        <w:jc w:val="both"/>
      </w:pPr>
      <w:r w:rsidRPr="00F4248A">
        <w:rPr>
          <w:b/>
        </w:rPr>
        <w:t>Lower life expectancy</w:t>
      </w:r>
      <w:r w:rsidR="004461BF" w:rsidRPr="00F4248A">
        <w:t>. Ma</w:t>
      </w:r>
      <w:r w:rsidR="00BB6DD0" w:rsidRPr="00F4248A">
        <w:t>ny addictive drugs</w:t>
      </w:r>
      <w:r w:rsidR="00334715" w:rsidRPr="00F4248A">
        <w:t xml:space="preserve"> and activities</w:t>
      </w:r>
      <w:r w:rsidR="00BB6DD0" w:rsidRPr="00F4248A">
        <w:t xml:space="preserve"> lower</w:t>
      </w:r>
      <w:r w:rsidR="00334715" w:rsidRPr="00F4248A">
        <w:t xml:space="preserve"> </w:t>
      </w:r>
      <w:r w:rsidR="00BB6DD0" w:rsidRPr="00F4248A">
        <w:t xml:space="preserve">life expectancy via different mechanisms. </w:t>
      </w:r>
      <w:r w:rsidR="000C7C2E" w:rsidRPr="00F4248A">
        <w:t>The r</w:t>
      </w:r>
      <w:r w:rsidR="00BB6DD0" w:rsidRPr="00F4248A">
        <w:t>out</w:t>
      </w:r>
      <w:r w:rsidR="000C7C2E" w:rsidRPr="00F4248A">
        <w:t>e</w:t>
      </w:r>
      <w:r w:rsidR="00BB6DD0" w:rsidRPr="00F4248A">
        <w:t xml:space="preserve"> of administration may be damaging in </w:t>
      </w:r>
      <w:r w:rsidR="000C7C2E" w:rsidRPr="00F4248A">
        <w:t xml:space="preserve">the </w:t>
      </w:r>
      <w:r w:rsidR="00BB6DD0" w:rsidRPr="00F4248A">
        <w:t>case of injections</w:t>
      </w:r>
      <w:r w:rsidR="004461BF" w:rsidRPr="00F4248A">
        <w:t>.</w:t>
      </w:r>
      <w:r w:rsidR="00BB6DD0" w:rsidRPr="00F4248A">
        <w:t xml:space="preserve"> </w:t>
      </w:r>
      <w:r w:rsidR="00C1616B" w:rsidRPr="00F4248A">
        <w:t>The l</w:t>
      </w:r>
      <w:r w:rsidR="00BB6DD0" w:rsidRPr="00F4248A">
        <w:t>ong-term side-effect</w:t>
      </w:r>
      <w:r w:rsidR="00C1616B" w:rsidRPr="00F4248A">
        <w:t>s of</w:t>
      </w:r>
      <w:r w:rsidR="00BB6DD0" w:rsidRPr="00F4248A">
        <w:t xml:space="preserve"> toxicity may affect health. </w:t>
      </w:r>
      <w:r w:rsidR="00C1616B" w:rsidRPr="00F4248A">
        <w:t>Un</w:t>
      </w:r>
      <w:r w:rsidR="00334715" w:rsidRPr="00F4248A">
        <w:t xml:space="preserve">healthy life habits and self-neglect </w:t>
      </w:r>
      <w:r w:rsidR="00C1616B" w:rsidRPr="00F4248A">
        <w:t xml:space="preserve">also </w:t>
      </w:r>
      <w:r w:rsidR="00334715" w:rsidRPr="00F4248A">
        <w:t>shorten life</w:t>
      </w:r>
      <w:r w:rsidR="00C1616B" w:rsidRPr="00F4248A">
        <w:t>spans</w:t>
      </w:r>
      <w:r w:rsidR="00334715" w:rsidRPr="00F4248A">
        <w:t>.</w:t>
      </w:r>
    </w:p>
    <w:p w14:paraId="285DC3E4" w14:textId="025AC06A" w:rsidR="004461BF" w:rsidRPr="00F4248A" w:rsidRDefault="004461BF" w:rsidP="005A7632">
      <w:pPr>
        <w:ind w:firstLine="720"/>
        <w:jc w:val="both"/>
      </w:pPr>
      <w:r w:rsidRPr="00F4248A">
        <w:rPr>
          <w:b/>
        </w:rPr>
        <w:t>Damage to reward fun</w:t>
      </w:r>
      <w:r w:rsidR="003F708D" w:rsidRPr="00F4248A">
        <w:rPr>
          <w:b/>
        </w:rPr>
        <w:t>ction</w:t>
      </w:r>
      <w:r w:rsidR="003F708D" w:rsidRPr="00F4248A">
        <w:t>. Intensive</w:t>
      </w:r>
      <w:r w:rsidRPr="00F4248A">
        <w:t xml:space="preserve"> </w:t>
      </w:r>
      <w:r w:rsidR="003F708D" w:rsidRPr="00F4248A">
        <w:t>stimulation</w:t>
      </w:r>
      <w:r w:rsidRPr="00F4248A">
        <w:t xml:space="preserve"> of the reward function lowers </w:t>
      </w:r>
      <w:r w:rsidR="00C1616B" w:rsidRPr="00F4248A">
        <w:t xml:space="preserve">a </w:t>
      </w:r>
      <w:r w:rsidRPr="00F4248A">
        <w:t>person’s ability to be stimulated by anything else</w:t>
      </w:r>
      <w:r w:rsidR="00624D68">
        <w:t xml:space="preserve"> </w:t>
      </w:r>
      <w:r w:rsidR="00624D68">
        <w:fldChar w:fldCharType="begin"/>
      </w:r>
      <w:r w:rsidR="00624D68">
        <w:instrText xml:space="preserve"> ADDIN ZOTERO_ITEM CSL_CITATION {"citationID":"DHV68vNG","properties":{"formattedCitation":"\\uldash{(Garfield et al. 2014)}","plainCitation":"(Garfield et al. 2014)","noteIndex":0},"citationItems":[{"id":9067,"uris":["http://zotero.org/users/3736454/items/8UMRMDFX"],"uri":["http://zotero.org/users/3736454/items/8UMRMDFX"],"itemData":{"id":9067,"type":"article-journal","title":"Anhedonia in substance use disorders: a systematic review of its nature, course and clinical correlates","container-title":"Australian &amp; New Zealand Journal of Psychiatry","page":"36–51","volume":"48","issue":"1","source":"Google Scholar","shortTitle":"Anhedonia in substance use disorders","author":[{"family":"Garfield","given":"Joshua BB"},{"family":"Lubman","given":"Dan I."},{"family":"Yücel","given":"Murat"}],"issued":{"date-parts":[["2014"]]}}}],"schema":"https://github.com/citation-style-language/schema/raw/master/csl-citation.json"} </w:instrText>
      </w:r>
      <w:r w:rsidR="00624D68">
        <w:fldChar w:fldCharType="separate"/>
      </w:r>
      <w:r w:rsidR="00624D68" w:rsidRPr="00624D68">
        <w:rPr>
          <w:rFonts w:eastAsia="Times New Roman"/>
          <w:u w:val="dash"/>
        </w:rPr>
        <w:t>(Garfield et al. 2014)</w:t>
      </w:r>
      <w:r w:rsidR="00624D68">
        <w:fldChar w:fldCharType="end"/>
      </w:r>
      <w:r w:rsidR="008D62C9">
        <w:t xml:space="preserve">, which creates anhedonia </w:t>
      </w:r>
      <w:r w:rsidR="003F708D" w:rsidRPr="00F4248A">
        <w:t xml:space="preserve"> </w:t>
      </w:r>
      <w:r w:rsidR="008D62C9">
        <w:t>accompanied by</w:t>
      </w:r>
      <w:r w:rsidR="003F708D" w:rsidRPr="00F4248A">
        <w:t xml:space="preserve"> depression, social withdrawal, non-adaptive behavior</w:t>
      </w:r>
      <w:r w:rsidR="001B3CE9" w:rsidRPr="00F4248A">
        <w:t>, less self-care and shorter life</w:t>
      </w:r>
      <w:r w:rsidR="008D62C9">
        <w:t xml:space="preserve"> </w:t>
      </w:r>
      <w:r w:rsidR="008D62C9">
        <w:fldChar w:fldCharType="begin"/>
      </w:r>
      <w:r w:rsidR="004B598D">
        <w:instrText xml:space="preserve"> ADDIN ZOTERO_ITEM CSL_CITATION {"citationID":"oaypQZKs","properties":{"formattedCitation":"\\uldash{(Blanchard et al. 1998)}","plainCitation":"(Blanchard et al. 1998)","noteIndex":0},"citationItems":[{"id":9070,"uris":["http://zotero.org/users/3736454/items/9D5N2AE3"],"uri":["http://zotero.org/users/3736454/items/9D5N2AE3"],"itemData":{"id":9070,"type":"article-journal","title":"Anhedonia, positive and negative affect, and social functioning in schizophrenia","container-title":"Schizophrenia bulletin","page":"413–424","volume":"24","issue":"3","source":"Google Scholar","author":[{"family":"Blanchard","given":"Jack J."},{"family":"Mueser","given":"Kim T."},{"family":"Bellack","given":"Alan S."}],"issued":{"date-parts":[["1998"]]}}}],"schema":"https://github.com/citation-style-language/schema/raw/master/csl-citation.json"} </w:instrText>
      </w:r>
      <w:r w:rsidR="008D62C9">
        <w:fldChar w:fldCharType="separate"/>
      </w:r>
      <w:r w:rsidR="004B598D" w:rsidRPr="004B598D">
        <w:rPr>
          <w:rFonts w:eastAsia="Times New Roman"/>
          <w:u w:val="dash"/>
        </w:rPr>
        <w:t>(Blanchard et al. 1998)</w:t>
      </w:r>
      <w:r w:rsidR="008D62C9">
        <w:fldChar w:fldCharType="end"/>
      </w:r>
      <w:r w:rsidR="008D62C9">
        <w:t xml:space="preserve"> </w:t>
      </w:r>
      <w:r w:rsidR="009E53E7" w:rsidRPr="00F4248A">
        <w:t xml:space="preserve">Even trying something very rewarding </w:t>
      </w:r>
      <w:r w:rsidR="00055B17" w:rsidRPr="00F4248A">
        <w:t xml:space="preserve">once </w:t>
      </w:r>
      <w:r w:rsidR="009E53E7" w:rsidRPr="00F4248A">
        <w:t xml:space="preserve">could create </w:t>
      </w:r>
      <w:r w:rsidR="00055B17" w:rsidRPr="00F4248A">
        <w:t xml:space="preserve">a </w:t>
      </w:r>
      <w:r w:rsidR="009E53E7" w:rsidRPr="00F4248A">
        <w:t xml:space="preserve">new </w:t>
      </w:r>
      <w:r w:rsidR="00334715" w:rsidRPr="00F4248A">
        <w:t>psychological “</w:t>
      </w:r>
      <w:r w:rsidR="009E53E7" w:rsidRPr="00F4248A">
        <w:t>beacon</w:t>
      </w:r>
      <w:r w:rsidR="00334715" w:rsidRPr="00F4248A">
        <w:t>”</w:t>
      </w:r>
      <w:r w:rsidR="009E53E7" w:rsidRPr="00F4248A">
        <w:t xml:space="preserve"> in the reward function </w:t>
      </w:r>
      <w:r w:rsidR="00055B17" w:rsidRPr="00F4248A">
        <w:t xml:space="preserve">that </w:t>
      </w:r>
      <w:r w:rsidR="009E53E7" w:rsidRPr="00F4248A">
        <w:t>a person would consciously or subconsciously p</w:t>
      </w:r>
      <w:r w:rsidR="00055B17" w:rsidRPr="00F4248A">
        <w:t>u</w:t>
      </w:r>
      <w:r w:rsidR="009E53E7" w:rsidRPr="00F4248A">
        <w:t>rs</w:t>
      </w:r>
      <w:r w:rsidR="00055B17" w:rsidRPr="00F4248A">
        <w:t>u</w:t>
      </w:r>
      <w:r w:rsidR="009E53E7" w:rsidRPr="00F4248A">
        <w:t xml:space="preserve">e. </w:t>
      </w:r>
      <w:r w:rsidR="000F58CE" w:rsidRPr="00F4248A">
        <w:t xml:space="preserve">Memory of an intense </w:t>
      </w:r>
      <w:r w:rsidR="00334715" w:rsidRPr="00F4248A">
        <w:t>pleasure above</w:t>
      </w:r>
      <w:r w:rsidR="000F58CE" w:rsidRPr="00F4248A">
        <w:t xml:space="preserve"> some threshold</w:t>
      </w:r>
      <w:r w:rsidR="00055B17" w:rsidRPr="00F4248A">
        <w:t xml:space="preserve"> is,</w:t>
      </w:r>
      <w:r w:rsidR="000F58CE" w:rsidRPr="00F4248A">
        <w:t xml:space="preserve"> in some sense</w:t>
      </w:r>
      <w:r w:rsidR="00055B17" w:rsidRPr="00F4248A">
        <w:t>,</w:t>
      </w:r>
      <w:r w:rsidR="000F58CE" w:rsidRPr="00F4248A">
        <w:t xml:space="preserve"> similar to post-traumatic </w:t>
      </w:r>
      <w:r w:rsidR="00055B17" w:rsidRPr="00F4248A">
        <w:t xml:space="preserve">stress </w:t>
      </w:r>
      <w:r w:rsidR="000F58CE" w:rsidRPr="00F4248A">
        <w:t>disorder</w:t>
      </w:r>
      <w:r w:rsidR="007A2BFB" w:rsidRPr="00F4248A">
        <w:t>, as it creates compulsive memories of the event</w:t>
      </w:r>
      <w:r w:rsidR="000F58CE" w:rsidRPr="00F4248A">
        <w:t xml:space="preserve">. </w:t>
      </w:r>
      <w:r w:rsidR="00C3495F" w:rsidRPr="00F4248A">
        <w:t>The h</w:t>
      </w:r>
      <w:r w:rsidR="000F58CE" w:rsidRPr="00F4248A">
        <w:t>uman reward function</w:t>
      </w:r>
      <w:r w:rsidR="00894302" w:rsidRPr="00F4248A">
        <w:t xml:space="preserve"> is able to self-a</w:t>
      </w:r>
      <w:r w:rsidR="000F58CE" w:rsidRPr="00F4248A">
        <w:t xml:space="preserve">dapt by providing different rewards for different </w:t>
      </w:r>
      <w:r w:rsidR="00FA6DDD">
        <w:t>activities</w:t>
      </w:r>
      <w:r w:rsidR="000F58CE" w:rsidRPr="00F4248A">
        <w:t xml:space="preserve"> </w:t>
      </w:r>
      <w:r w:rsidR="00C3495F" w:rsidRPr="00F4248A">
        <w:t xml:space="preserve">that </w:t>
      </w:r>
      <w:r w:rsidR="000F58CE" w:rsidRPr="00F4248A">
        <w:t xml:space="preserve">are needed for the organism at </w:t>
      </w:r>
      <w:r w:rsidR="00C3495F" w:rsidRPr="00F4248A">
        <w:t xml:space="preserve">a specific </w:t>
      </w:r>
      <w:r w:rsidR="000F58CE" w:rsidRPr="00F4248A">
        <w:t xml:space="preserve">moment. For example, if glucose is low, it will provide </w:t>
      </w:r>
      <w:r w:rsidR="00C3495F" w:rsidRPr="00F4248A">
        <w:t xml:space="preserve">a </w:t>
      </w:r>
      <w:r w:rsidR="000F58CE" w:rsidRPr="00F4248A">
        <w:t xml:space="preserve">higher reward for eating, and lower </w:t>
      </w:r>
      <w:r w:rsidR="00C3495F" w:rsidRPr="00F4248A">
        <w:t xml:space="preserve">the reward </w:t>
      </w:r>
      <w:r w:rsidR="000F58CE" w:rsidRPr="00F4248A">
        <w:t xml:space="preserve">after getting signals from </w:t>
      </w:r>
      <w:r w:rsidR="00C3495F" w:rsidRPr="00F4248A">
        <w:t xml:space="preserve">a </w:t>
      </w:r>
      <w:r w:rsidR="000F58CE" w:rsidRPr="00F4248A">
        <w:t xml:space="preserve">full stomach. But artificial wireheading could damage this self-adapting capability of </w:t>
      </w:r>
      <w:r w:rsidR="00FA6DDD">
        <w:t xml:space="preserve">the </w:t>
      </w:r>
      <w:r w:rsidR="000F58CE" w:rsidRPr="00F4248A">
        <w:t>human reward</w:t>
      </w:r>
      <w:r w:rsidR="00334715" w:rsidRPr="00F4248A">
        <w:t xml:space="preserve"> center, which will damage basic physiological functions as well as complex social behavior. </w:t>
      </w:r>
    </w:p>
    <w:p w14:paraId="45FB359B" w14:textId="5142C842" w:rsidR="00B617D0" w:rsidRPr="00F4248A" w:rsidRDefault="00B617D0" w:rsidP="00B617D0">
      <w:pPr>
        <w:ind w:firstLine="720"/>
        <w:jc w:val="both"/>
      </w:pPr>
      <w:r w:rsidRPr="00F4248A">
        <w:rPr>
          <w:b/>
        </w:rPr>
        <w:t>Socially dangerous behavior</w:t>
      </w:r>
      <w:r w:rsidRPr="00F4248A">
        <w:t>. People under</w:t>
      </w:r>
      <w:r w:rsidR="00664C36" w:rsidRPr="00F4248A">
        <w:t xml:space="preserve"> the</w:t>
      </w:r>
      <w:r w:rsidRPr="00F4248A">
        <w:t xml:space="preserve"> effect of drugs may act dangerously and irrationally</w:t>
      </w:r>
      <w:r w:rsidR="00664C36" w:rsidRPr="00F4248A">
        <w:t xml:space="preserve">. Most </w:t>
      </w:r>
      <w:r w:rsidRPr="00F4248A">
        <w:t xml:space="preserve">typically </w:t>
      </w:r>
      <w:r w:rsidR="00664C36" w:rsidRPr="00F4248A">
        <w:t xml:space="preserve">this behavior appears under the influence of </w:t>
      </w:r>
      <w:r w:rsidRPr="00F4248A">
        <w:t xml:space="preserve">alcohol, but </w:t>
      </w:r>
      <w:r w:rsidR="00664C36" w:rsidRPr="00F4248A">
        <w:t xml:space="preserve">it can also occur with </w:t>
      </w:r>
      <w:r w:rsidRPr="00F4248A">
        <w:t>amphetamines</w:t>
      </w:r>
      <w:r w:rsidR="00664C36" w:rsidRPr="00F4248A">
        <w:t xml:space="preserve"> and other drugs</w:t>
      </w:r>
      <w:r w:rsidR="007A2BFB" w:rsidRPr="00F4248A">
        <w:t xml:space="preserve"> (e.g. bath salts, PCP)</w:t>
      </w:r>
      <w:r w:rsidRPr="00F4248A">
        <w:t>. Craving</w:t>
      </w:r>
      <w:r w:rsidR="00D86DB8" w:rsidRPr="00F4248A">
        <w:t>s</w:t>
      </w:r>
      <w:r w:rsidRPr="00F4248A">
        <w:t xml:space="preserve"> during withdrawal may cause </w:t>
      </w:r>
      <w:r w:rsidR="00D86DB8" w:rsidRPr="00F4248A">
        <w:t xml:space="preserve">addicts </w:t>
      </w:r>
      <w:r w:rsidRPr="00F4248A">
        <w:t xml:space="preserve">to </w:t>
      </w:r>
      <w:r w:rsidR="00D86DB8" w:rsidRPr="00F4248A">
        <w:t xml:space="preserve">commit </w:t>
      </w:r>
      <w:r w:rsidR="00FA6DDD">
        <w:t>serious</w:t>
      </w:r>
      <w:r w:rsidRPr="00F4248A">
        <w:t xml:space="preserve"> crimes for small amount</w:t>
      </w:r>
      <w:r w:rsidR="00D86DB8" w:rsidRPr="00F4248A">
        <w:t>s</w:t>
      </w:r>
      <w:r w:rsidRPr="00F4248A">
        <w:t xml:space="preserve"> of money. </w:t>
      </w:r>
      <w:r w:rsidR="00D86DB8" w:rsidRPr="00F4248A">
        <w:t>A d</w:t>
      </w:r>
      <w:r w:rsidRPr="00F4248A">
        <w:t xml:space="preserve">rug addict becomes </w:t>
      </w:r>
      <w:r w:rsidR="007A2BFB" w:rsidRPr="00F4248A">
        <w:t xml:space="preserve">something </w:t>
      </w:r>
      <w:r w:rsidR="00FA6DDD">
        <w:t xml:space="preserve">similar to </w:t>
      </w:r>
      <w:r w:rsidR="007A2BFB" w:rsidRPr="00F4248A">
        <w:t>what Bostrom called</w:t>
      </w:r>
      <w:r w:rsidR="00D86DB8" w:rsidRPr="00F4248A">
        <w:t xml:space="preserve"> </w:t>
      </w:r>
      <w:r w:rsidR="007A2BFB" w:rsidRPr="00F4248A">
        <w:t>“</w:t>
      </w:r>
      <w:r w:rsidRPr="00F4248A">
        <w:t>paperclip maximizer</w:t>
      </w:r>
      <w:r w:rsidR="007A2BFB" w:rsidRPr="00F4248A">
        <w:t>” (</w:t>
      </w:r>
      <w:r w:rsidR="00FA6DDD">
        <w:t>a</w:t>
      </w:r>
      <w:r w:rsidR="007A2BFB" w:rsidRPr="00F4248A">
        <w:t>n AI which maxim</w:t>
      </w:r>
      <w:r w:rsidR="00FA6DDD">
        <w:t>ize</w:t>
      </w:r>
      <w:r w:rsidR="007A2BFB" w:rsidRPr="00F4248A">
        <w:t xml:space="preserve">s </w:t>
      </w:r>
      <w:r w:rsidR="00FA6DDD">
        <w:t xml:space="preserve">a </w:t>
      </w:r>
      <w:r w:rsidR="007A2BFB" w:rsidRPr="00F4248A">
        <w:t xml:space="preserve">completely useless utility function </w:t>
      </w:r>
      <w:r w:rsidR="007A2BFB" w:rsidRPr="00F4248A">
        <w:fldChar w:fldCharType="begin"/>
      </w:r>
      <w:r w:rsidR="0038338E" w:rsidRPr="00F4248A">
        <w:instrText xml:space="preserve"> ADDIN ZOTERO_ITEM CSL_CITATION {"citationID":"6dcvfFoF","properties":{"formattedCitation":"(Bostrom 2014)","plainCitation":"(Bostrom 2014)","noteIndex":0},"citationItems":[{"id":82,"uris":["http://zotero.org/users/3736454/items/IJ358BXG"],"uri":["http://zotero.org/users/3736454/items/IJ358BXG"],"itemData":{"id":82,"type":"book","title":"Superintelligence","publisher":"Oxford University Press","publisher-place":"Oxford","event-place":"Oxford","author":[{"family":"Bostrom","given":"N."}],"issued":{"date-parts":[["2014"]]}}}],"schema":"https://github.com/citation-style-language/schema/raw/master/csl-citation.json"} </w:instrText>
      </w:r>
      <w:r w:rsidR="007A2BFB" w:rsidRPr="00F4248A">
        <w:fldChar w:fldCharType="separate"/>
      </w:r>
      <w:r w:rsidR="0038338E" w:rsidRPr="00F4248A">
        <w:rPr>
          <w:rFonts w:eastAsia="Times New Roman"/>
        </w:rPr>
        <w:t>(Bostrom 2014)</w:t>
      </w:r>
      <w:r w:rsidR="007A2BFB" w:rsidRPr="00F4248A">
        <w:fldChar w:fldCharType="end"/>
      </w:r>
      <w:r w:rsidR="007A2BFB" w:rsidRPr="00F4248A">
        <w:t>)</w:t>
      </w:r>
      <w:r w:rsidR="00FA6DDD">
        <w:t>.</w:t>
      </w:r>
      <w:r w:rsidRPr="00F4248A">
        <w:t xml:space="preserve"> </w:t>
      </w:r>
      <w:r w:rsidR="00AF5813" w:rsidRPr="00F4248A">
        <w:t>C</w:t>
      </w:r>
      <w:r w:rsidRPr="00F4248A">
        <w:t xml:space="preserve">rimes </w:t>
      </w:r>
      <w:r w:rsidR="00AF5813" w:rsidRPr="00F4248A">
        <w:t xml:space="preserve">are also committed by </w:t>
      </w:r>
      <w:r w:rsidRPr="00F4248A">
        <w:t>drug-deal</w:t>
      </w:r>
      <w:r w:rsidR="00AF5813" w:rsidRPr="00F4248A">
        <w:t>ing</w:t>
      </w:r>
      <w:r w:rsidRPr="00F4248A">
        <w:t xml:space="preserve"> </w:t>
      </w:r>
      <w:r w:rsidR="00AF5813" w:rsidRPr="00F4248A">
        <w:t>gangs</w:t>
      </w:r>
      <w:r w:rsidRPr="00F4248A">
        <w:t>.</w:t>
      </w:r>
    </w:p>
    <w:p w14:paraId="16450D2D" w14:textId="3161C9A4" w:rsidR="00681279" w:rsidRPr="00F4248A" w:rsidRDefault="00681279" w:rsidP="005A7632">
      <w:pPr>
        <w:ind w:firstLine="720"/>
        <w:jc w:val="both"/>
      </w:pPr>
      <w:r w:rsidRPr="00F4248A">
        <w:rPr>
          <w:b/>
        </w:rPr>
        <w:t>Painful withdrawal</w:t>
      </w:r>
      <w:r w:rsidR="001B3CE9" w:rsidRPr="00F4248A">
        <w:rPr>
          <w:b/>
        </w:rPr>
        <w:t xml:space="preserve"> and risk</w:t>
      </w:r>
      <w:r w:rsidR="00FA6DDD">
        <w:rPr>
          <w:b/>
        </w:rPr>
        <w:t>ing</w:t>
      </w:r>
      <w:r w:rsidR="001B3CE9" w:rsidRPr="00F4248A">
        <w:rPr>
          <w:b/>
        </w:rPr>
        <w:t xml:space="preserve"> toxic cures</w:t>
      </w:r>
      <w:r w:rsidR="00904F97" w:rsidRPr="00F4248A">
        <w:t xml:space="preserve"> </w:t>
      </w:r>
      <w:r w:rsidR="001B3CE9" w:rsidRPr="00F4248A">
        <w:t xml:space="preserve">like </w:t>
      </w:r>
      <w:r w:rsidR="00AF5813" w:rsidRPr="00F4248A">
        <w:t xml:space="preserve">the </w:t>
      </w:r>
      <w:r w:rsidR="001B3CE9" w:rsidRPr="00F4248A">
        <w:t xml:space="preserve">lethal combination of some </w:t>
      </w:r>
      <w:r w:rsidR="00AF5813" w:rsidRPr="00F4248A">
        <w:t xml:space="preserve">illicit </w:t>
      </w:r>
      <w:r w:rsidR="001B3CE9" w:rsidRPr="00F4248A">
        <w:t xml:space="preserve">drugs and </w:t>
      </w:r>
      <w:r w:rsidR="00580179" w:rsidRPr="00F4248A">
        <w:t>antidepressants</w:t>
      </w:r>
      <w:r w:rsidR="00A61D70" w:rsidRPr="00F4248A">
        <w:t xml:space="preserve"> </w:t>
      </w:r>
      <w:r w:rsidR="00A61D70" w:rsidRPr="00F4248A">
        <w:fldChar w:fldCharType="begin"/>
      </w:r>
      <w:r w:rsidR="0038338E" w:rsidRPr="00F4248A">
        <w:instrText xml:space="preserve"> ADDIN ZOTERO_ITEM CSL_CITATION {"citationID":"SJLwVpH3","properties":{"formattedCitation":"(Dobry et al. 2013)","plainCitation":"(Dobry et al. 2013)","noteIndex":0},"citationItems":[{"id":8961,"uris":["http://zotero.org/users/3736454/items/HR94ZRJJ"],"uri":["http://zotero.org/users/3736454/items/HR94ZRJJ"],"itemData":{"id":8961,"type":"article-journal","title":"Ecstasy use and serotonin syndrome: a neglected danger to adolescents and young adults prescribed selective serotonin reuptake inhibitors","container-title":"International Journal of Adolescent Medicine and Health","page":"193-199","volume":"25","issue":"3","source":"PubMed","abstract":"BACKGROUND: At present, there are scarce clinical and basic lab data concerning the risk of acute serotonin toxicity from selective serotonin reuptake inhibitors (SSRIs) and 3,4-methylenedioxymethamphetamine (MDMA, ecstasy) co-administration. The health care community can strongly benefit from efforts to address the high risks associated with serotonin syndrome from this specific drug combination.\nOBJECTIVE: The aim of this work is to review the risk of serotonin syndrome in adolescents and young adults prescribed with SSRIs and are concurrently using ecstasy.\nDATA SOURCES: An electronic search of the major behavioral science bibliographic databases (Pubmed, PsycINFO, Medline) was conducted to retrieve peer-reviewed articles, which detail the clinical characteristics, biological mechanisms and social implications of SSRIs, MDMA, and their potential synergism in causing serotonin syndrome in the pediatric and young adult population. Search terms included \"serotonin syndrome\", \"ecstasy\", \"MDMA\", \"pediatric\", and \"SSRI\". Additional references were incorporated from the bibliographies of these retrieved articles.\nRESULTS: MDMA, in combination with the widely-prescribed SSRI antidepressant class, can lead to rapid, synergistic rise of serotonin (5-HT) concentration in the central nervous system, leading to the acute medical emergency known as serotonin syndrome. This review addresses such complication through an exploration of the theoretical mechanisms and clinical manifestations of this life-threatening pharmacological interaction.\nCONCLUSION: The increasing incidences of recreational ecstasy use and SSRI pharmacotherapy among multiple psychiatric disorders in the adolescent population have made this an overlooked yet increasingly relevant danger, which poses a threat to public health. This can be curbed through further research, as well as greater health care provision and attention from a regulatory body owing.","DOI":"10.1515/ijamh-2013-0052","ISSN":"0334-0139","note":"PMID: 24006318","shortTitle":"Ecstasy use and serotonin syndrome","journalAbbreviation":"Int J Adolesc Med Health","language":"eng","author":[{"family":"Dobry","given":"Yuriy"},{"family":"Rice","given":"Timothy"},{"family":"Sher","given":"Leo"}],"issued":{"date-parts":[["2013"]]}}}],"schema":"https://github.com/citation-style-language/schema/raw/master/csl-citation.json"} </w:instrText>
      </w:r>
      <w:r w:rsidR="00A61D70" w:rsidRPr="00F4248A">
        <w:fldChar w:fldCharType="separate"/>
      </w:r>
      <w:r w:rsidR="0038338E" w:rsidRPr="00F4248A">
        <w:rPr>
          <w:rFonts w:eastAsia="Times New Roman"/>
        </w:rPr>
        <w:t>(Dobry et al. 2013)</w:t>
      </w:r>
      <w:r w:rsidR="00A61D70" w:rsidRPr="00F4248A">
        <w:fldChar w:fldCharType="end"/>
      </w:r>
      <w:r w:rsidR="00FA6DDD">
        <w:t xml:space="preserve"> is another failure mode</w:t>
      </w:r>
      <w:r w:rsidR="00904F97" w:rsidRPr="00F4248A">
        <w:t>.</w:t>
      </w:r>
    </w:p>
    <w:p w14:paraId="536DCF5F" w14:textId="29A56FF3" w:rsidR="00EA7930" w:rsidRPr="00F4248A" w:rsidRDefault="00EA7930" w:rsidP="005A7632">
      <w:pPr>
        <w:ind w:firstLine="720"/>
        <w:jc w:val="both"/>
      </w:pPr>
      <w:r w:rsidRPr="00F4248A">
        <w:rPr>
          <w:b/>
        </w:rPr>
        <w:t>Lower fertility</w:t>
      </w:r>
      <w:r w:rsidR="001B3CE9" w:rsidRPr="00F4248A">
        <w:rPr>
          <w:b/>
        </w:rPr>
        <w:t xml:space="preserve"> and damage to children</w:t>
      </w:r>
      <w:r w:rsidR="001B3CE9" w:rsidRPr="00F4248A">
        <w:t>. Some drugs damage interest in reproduction, reproduction capabilities</w:t>
      </w:r>
      <w:r w:rsidR="00AF5813" w:rsidRPr="00F4248A">
        <w:t>,</w:t>
      </w:r>
      <w:r w:rsidR="001B3CE9" w:rsidRPr="00F4248A">
        <w:t xml:space="preserve"> and health of </w:t>
      </w:r>
      <w:r w:rsidR="00AF5813" w:rsidRPr="00F4248A">
        <w:t xml:space="preserve">the </w:t>
      </w:r>
      <w:r w:rsidR="001B3CE9" w:rsidRPr="00F4248A">
        <w:t>children</w:t>
      </w:r>
      <w:r w:rsidR="00CB0BEB" w:rsidRPr="00F4248A">
        <w:t xml:space="preserve"> </w:t>
      </w:r>
      <w:r w:rsidR="00AF5813" w:rsidRPr="00F4248A">
        <w:t xml:space="preserve">of users </w:t>
      </w:r>
      <w:r w:rsidR="00CB0BEB" w:rsidRPr="00F4248A">
        <w:t>(</w:t>
      </w:r>
      <w:r w:rsidR="00AF5813" w:rsidRPr="00F4248A">
        <w:t xml:space="preserve">e.g. </w:t>
      </w:r>
      <w:r w:rsidR="00CB0BEB" w:rsidRPr="00F4248A">
        <w:t>fet</w:t>
      </w:r>
      <w:r w:rsidR="00AF5813" w:rsidRPr="00F4248A">
        <w:t>al</w:t>
      </w:r>
      <w:r w:rsidR="00CB0BEB" w:rsidRPr="00F4248A">
        <w:t xml:space="preserve"> </w:t>
      </w:r>
      <w:r w:rsidR="00AF5813" w:rsidRPr="00F4248A">
        <w:t xml:space="preserve">alcohol </w:t>
      </w:r>
      <w:r w:rsidR="00CB0BEB" w:rsidRPr="00F4248A">
        <w:t>syndrome)</w:t>
      </w:r>
      <w:r w:rsidR="00FA6DDD">
        <w:t xml:space="preserve"> </w:t>
      </w:r>
      <w:r w:rsidR="00C761AE">
        <w:fldChar w:fldCharType="begin"/>
      </w:r>
      <w:r w:rsidR="00C761AE">
        <w:instrText xml:space="preserve"> ADDIN ZOTERO_ITEM CSL_CITATION {"citationID":"KGHxK2Zt","properties":{"formattedCitation":"\\uldash{(Wilson Jones and Thomas Bass 2003)}","plainCitation":"(Wilson Jones and Thomas Bass 2003)","noteIndex":0},"citationItems":[{"id":9074,"uris":["http://zotero.org/users/3736454/items/W4KN3HWN"],"uri":["http://zotero.org/users/3736454/items/W4KN3HWN"],"itemData":{"id":9074,"type":"article-journal","title":"Fetal alcohol syndrome","container-title":"Neonatal Network","page":"63–70","volume":"22","issue":"3","source":"Google Scholar","author":[{"family":"Wilson Jones","given":"Martha"},{"family":"Thomas Bass","given":"W."}],"issued":{"date-parts":[["2003"]]}}}],"schema":"https://github.com/citation-style-language/schema/raw/master/csl-citation.json"} </w:instrText>
      </w:r>
      <w:r w:rsidR="00C761AE">
        <w:fldChar w:fldCharType="separate"/>
      </w:r>
      <w:r w:rsidR="00C761AE" w:rsidRPr="00C761AE">
        <w:rPr>
          <w:rFonts w:eastAsia="Times New Roman"/>
          <w:u w:val="dash"/>
        </w:rPr>
        <w:t>(Wilson Jones and Thomas Bass 2003)</w:t>
      </w:r>
      <w:r w:rsidR="00C761AE">
        <w:fldChar w:fldCharType="end"/>
      </w:r>
      <w:r w:rsidR="007E2711" w:rsidRPr="00F4248A">
        <w:t>.</w:t>
      </w:r>
    </w:p>
    <w:p w14:paraId="4936944A" w14:textId="4AC4843C" w:rsidR="00BB2956" w:rsidRPr="00F4248A" w:rsidRDefault="00BB2956" w:rsidP="005A7632">
      <w:pPr>
        <w:ind w:firstLine="720"/>
        <w:jc w:val="both"/>
      </w:pPr>
      <w:r w:rsidRPr="00F4248A">
        <w:rPr>
          <w:b/>
        </w:rPr>
        <w:t>Intelligence decline</w:t>
      </w:r>
      <w:r w:rsidR="004A7796" w:rsidRPr="00F4248A">
        <w:t>.</w:t>
      </w:r>
      <w:r w:rsidR="00241058" w:rsidRPr="00F4248A">
        <w:t xml:space="preserve"> Not only </w:t>
      </w:r>
      <w:r w:rsidR="003649EA" w:rsidRPr="00F4248A">
        <w:t xml:space="preserve">the </w:t>
      </w:r>
      <w:r w:rsidR="00241058" w:rsidRPr="00F4248A">
        <w:t>human value system is damaged by drugs, but also</w:t>
      </w:r>
      <w:r w:rsidR="005D656B" w:rsidRPr="00F4248A">
        <w:t xml:space="preserve"> rationality and</w:t>
      </w:r>
      <w:r w:rsidR="004A7796" w:rsidRPr="00F4248A">
        <w:t xml:space="preserve"> </w:t>
      </w:r>
      <w:r w:rsidR="005D656B" w:rsidRPr="00F4248A">
        <w:t>other cognitive abilities</w:t>
      </w:r>
      <w:r w:rsidR="00FA6DDD">
        <w:t xml:space="preserve"> </w:t>
      </w:r>
      <w:r w:rsidR="00CB4E9D">
        <w:fldChar w:fldCharType="begin"/>
      </w:r>
      <w:r w:rsidR="00CB4E9D">
        <w:instrText xml:space="preserve"> ADDIN ZOTERO_ITEM CSL_CITATION {"citationID":"nQQ7IqXi","properties":{"formattedCitation":"\\uldash{(Goldstein et al. 2009)}","plainCitation":"(Goldstein et al. 2009)","noteIndex":0},"citationItems":[{"id":9077,"uris":["http://zotero.org/users/3736454/items/WJJGREGX"],"uri":["http://zotero.org/users/3736454/items/WJJGREGX"],"itemData":{"id":9077,"type":"article-journal","title":"The neurocircuitry of impaired insight in drug addiction","container-title":"Trends in cognitive sciences","page":"372–380","volume":"13","issue":"9","source":"Google Scholar","author":[{"family":"Goldstein","given":"Rita Z."},{"family":"Bechara","given":"Antoine"},{"family":"Garavan","given":"Hugh"},{"family":"Childress","given":"Anna Rose"},{"family":"Paulus","given":"Martin P."},{"family":"Volkow","given":"Nora D."}],"issued":{"date-parts":[["2009"]]}}}],"schema":"https://github.com/citation-style-language/schema/raw/master/csl-citation.json"} </w:instrText>
      </w:r>
      <w:r w:rsidR="00CB4E9D">
        <w:fldChar w:fldCharType="separate"/>
      </w:r>
      <w:r w:rsidR="00CB4E9D" w:rsidRPr="00CB4E9D">
        <w:rPr>
          <w:rFonts w:eastAsia="Times New Roman"/>
          <w:u w:val="dash"/>
        </w:rPr>
        <w:t>(Goldstein et al. 2009)</w:t>
      </w:r>
      <w:r w:rsidR="00CB4E9D">
        <w:fldChar w:fldCharType="end"/>
      </w:r>
      <w:r w:rsidR="005D656B" w:rsidRPr="00F4248A">
        <w:t>.</w:t>
      </w:r>
    </w:p>
    <w:p w14:paraId="0C1B5100" w14:textId="2EFF7918" w:rsidR="003649EA" w:rsidRPr="00F4248A" w:rsidRDefault="009805A7" w:rsidP="005A7632">
      <w:pPr>
        <w:ind w:firstLine="720"/>
        <w:jc w:val="both"/>
      </w:pPr>
      <w:r w:rsidRPr="00F4248A">
        <w:rPr>
          <w:b/>
        </w:rPr>
        <w:t>Fueling of malicious biohackers</w:t>
      </w:r>
      <w:r w:rsidR="00A6170A" w:rsidRPr="00F4248A">
        <w:t>. Home-made drug production would fuel DIY biohackers</w:t>
      </w:r>
      <w:r w:rsidR="0013310F" w:rsidRPr="00F4248A">
        <w:t xml:space="preserve"> and create instruments for </w:t>
      </w:r>
      <w:r w:rsidR="00CB0BEB" w:rsidRPr="00F4248A">
        <w:t>localized biotech</w:t>
      </w:r>
      <w:r w:rsidR="0013310F" w:rsidRPr="00F4248A">
        <w:t xml:space="preserve"> production.</w:t>
      </w:r>
      <w:r w:rsidR="00BE3CBD" w:rsidRPr="00F4248A">
        <w:t xml:space="preserve"> Moreover, </w:t>
      </w:r>
      <w:r w:rsidR="00CB0BEB" w:rsidRPr="00F4248A">
        <w:t>it w</w:t>
      </w:r>
      <w:r w:rsidR="00FA6DDD">
        <w:t>ould</w:t>
      </w:r>
      <w:r w:rsidR="00CB0BEB" w:rsidRPr="00F4248A">
        <w:t xml:space="preserve"> fuel widespread access to genetic manipulation technology</w:t>
      </w:r>
      <w:r w:rsidR="00FA6DDD">
        <w:t>,</w:t>
      </w:r>
      <w:r w:rsidR="00CB0BEB" w:rsidRPr="00F4248A">
        <w:t xml:space="preserve"> that is, </w:t>
      </w:r>
      <w:r w:rsidR="003649EA" w:rsidRPr="00F4248A">
        <w:t xml:space="preserve">the </w:t>
      </w:r>
      <w:r w:rsidR="00CB0BEB" w:rsidRPr="00F4248A">
        <w:t>capability</w:t>
      </w:r>
      <w:r w:rsidR="00BE3CBD" w:rsidRPr="00F4248A">
        <w:t xml:space="preserve"> to </w:t>
      </w:r>
      <w:r w:rsidR="003649EA" w:rsidRPr="00F4248A">
        <w:t xml:space="preserve">generate </w:t>
      </w:r>
      <w:r w:rsidR="00BE3CBD" w:rsidRPr="00F4248A">
        <w:t>custom DNA at home after downloading its code from the internet</w:t>
      </w:r>
      <w:r w:rsidR="00FA6DDD">
        <w:t>. The DNA is</w:t>
      </w:r>
      <w:r w:rsidR="00BE3CBD" w:rsidRPr="00F4248A">
        <w:t xml:space="preserve"> install</w:t>
      </w:r>
      <w:r w:rsidR="00FA6DDD">
        <w:t>ed</w:t>
      </w:r>
      <w:r w:rsidR="00BE3CBD" w:rsidRPr="00F4248A">
        <w:t xml:space="preserve"> in some standard carrier, like </w:t>
      </w:r>
      <w:r w:rsidR="00BE3CBD" w:rsidRPr="00F4248A">
        <w:rPr>
          <w:i/>
        </w:rPr>
        <w:t>E.</w:t>
      </w:r>
      <w:r w:rsidR="003649EA" w:rsidRPr="00F4248A">
        <w:rPr>
          <w:i/>
        </w:rPr>
        <w:t xml:space="preserve"> coli</w:t>
      </w:r>
      <w:r w:rsidR="003649EA" w:rsidRPr="00F4248A">
        <w:t xml:space="preserve"> </w:t>
      </w:r>
      <w:r w:rsidR="00BE3CBD" w:rsidRPr="00F4248A">
        <w:t>or yeast</w:t>
      </w:r>
      <w:r w:rsidR="00FA6DDD">
        <w:t>;</w:t>
      </w:r>
      <w:r w:rsidR="00BE3CBD" w:rsidRPr="00F4248A">
        <w:t xml:space="preserve"> </w:t>
      </w:r>
      <w:r w:rsidR="00FA6DDD">
        <w:t xml:space="preserve">this is </w:t>
      </w:r>
      <w:r w:rsidR="00BE3CBD" w:rsidRPr="00F4248A">
        <w:t xml:space="preserve">especially </w:t>
      </w:r>
      <w:r w:rsidR="00FA6DDD">
        <w:t xml:space="preserve">likely </w:t>
      </w:r>
      <w:r w:rsidR="00BE3CBD" w:rsidRPr="00F4248A">
        <w:t xml:space="preserve">if </w:t>
      </w:r>
      <w:r w:rsidR="003649EA" w:rsidRPr="00F4248A">
        <w:t xml:space="preserve">the </w:t>
      </w:r>
      <w:r w:rsidR="00BE3CBD" w:rsidRPr="00F4248A">
        <w:t xml:space="preserve">universal bio-synthesizers invented by </w:t>
      </w:r>
      <w:r w:rsidR="00FA6DDD">
        <w:t xml:space="preserve">Craig </w:t>
      </w:r>
      <w:r w:rsidR="00BE3CBD" w:rsidRPr="00F4248A">
        <w:t xml:space="preserve">Venter become </w:t>
      </w:r>
      <w:r w:rsidR="00CB0BEB" w:rsidRPr="00F4248A">
        <w:t>popular</w:t>
      </w:r>
      <w:r w:rsidR="00BE3CBD" w:rsidRPr="00F4248A">
        <w:t xml:space="preserve"> </w:t>
      </w:r>
      <w:r w:rsidR="00BE3CBD" w:rsidRPr="00F4248A">
        <w:fldChar w:fldCharType="begin"/>
      </w:r>
      <w:r w:rsidR="00BE3CBD" w:rsidRPr="00F4248A">
        <w:instrText xml:space="preserve"> ADDIN ZOTERO_ITEM CSL_CITATION {"citationID":"g4xoOhcB","properties":{"formattedCitation":"(Boles et al. 2017)","plainCitation":"(Boles et al. 2017)","noteIndex":0},"citationItems":[{"id":2794,"uris":["http://zotero.org/users/3736454/items/5HI2HZS3"],"uri":["http://zotero.org/users/3736454/items/5HI2HZS3"],"itemData":{"id":2794,"type":"article-journal","title":"Digital-to-biological converter for on-demand production of biologics","container-title":"Nature Biotechnology, 35, 672–675 (2017)","ISSN":"1087-0156","journalAbbreviation":"Nature Biotechnology","author":[{"family":"Boles","given":"Kent S"},{"family":"Kannan","given":"Krishna"},{"family":"Gill","given":"John"},{"family":"Felderman","given":"Martina"},{"family":"Gouvis","given":"Heather"},{"family":"Hubby","given":"Bolyn"},{"family":"Kamrud","given":"Kurt I"},{"family":"Venter","given":"J Craig"},{"family":"Gibson","given":"Daniel G"}],"issued":{"date-parts":[["2017"]]}}}],"schema":"https://github.com/citation-style-language/schema/raw/master/csl-citation.json"} </w:instrText>
      </w:r>
      <w:r w:rsidR="00BE3CBD" w:rsidRPr="00F4248A">
        <w:fldChar w:fldCharType="separate"/>
      </w:r>
      <w:r w:rsidR="00BE3CBD" w:rsidRPr="00F4248A">
        <w:rPr>
          <w:noProof/>
        </w:rPr>
        <w:t>(Boles et al. 2017)</w:t>
      </w:r>
      <w:r w:rsidR="00BE3CBD" w:rsidRPr="00F4248A">
        <w:fldChar w:fldCharType="end"/>
      </w:r>
      <w:r w:rsidR="00BE3CBD" w:rsidRPr="00F4248A">
        <w:t xml:space="preserve">. </w:t>
      </w:r>
    </w:p>
    <w:p w14:paraId="404F0ACB" w14:textId="18AEAC2B" w:rsidR="00BE3CBD" w:rsidRPr="00F4248A" w:rsidRDefault="003649EA" w:rsidP="005A7632">
      <w:pPr>
        <w:ind w:firstLine="720"/>
        <w:jc w:val="both"/>
      </w:pPr>
      <w:r w:rsidRPr="00F4248A">
        <w:lastRenderedPageBreak/>
        <w:t>In this scenario, a</w:t>
      </w:r>
      <w:r w:rsidR="00BE3CBD" w:rsidRPr="00F4248A">
        <w:t xml:space="preserve"> </w:t>
      </w:r>
      <w:r w:rsidR="00317070">
        <w:t>widely available biotechnology</w:t>
      </w:r>
      <w:r w:rsidR="00BE3CBD" w:rsidRPr="00F4248A">
        <w:t xml:space="preserve"> </w:t>
      </w:r>
      <w:r w:rsidRPr="00F4248A">
        <w:t xml:space="preserve">could </w:t>
      </w:r>
      <w:r w:rsidR="00BE3CBD" w:rsidRPr="00F4248A">
        <w:t xml:space="preserve">give access to all possible illegal drugs </w:t>
      </w:r>
      <w:r w:rsidRPr="00F4248A">
        <w:t xml:space="preserve">to each </w:t>
      </w:r>
      <w:r w:rsidR="00BE3CBD" w:rsidRPr="00F4248A">
        <w:t xml:space="preserve">person, </w:t>
      </w:r>
      <w:r w:rsidRPr="00F4248A">
        <w:t xml:space="preserve">in </w:t>
      </w:r>
      <w:r w:rsidR="00BE3CBD" w:rsidRPr="00F4248A">
        <w:t xml:space="preserve">the same way </w:t>
      </w:r>
      <w:r w:rsidRPr="00F4248A">
        <w:t xml:space="preserve">in which </w:t>
      </w:r>
      <w:r w:rsidR="00BE3CBD" w:rsidRPr="00F4248A">
        <w:t xml:space="preserve">one could watch every movie </w:t>
      </w:r>
      <w:r w:rsidRPr="00F4248A">
        <w:t xml:space="preserve">that has </w:t>
      </w:r>
      <w:r w:rsidR="00BE3CBD" w:rsidRPr="00F4248A">
        <w:t>ever existed via pirate torrents</w:t>
      </w:r>
      <w:r w:rsidR="00CB4E9D">
        <w:t xml:space="preserve"> </w:t>
      </w:r>
      <w:r w:rsidR="00A07FC2">
        <w:fldChar w:fldCharType="begin"/>
      </w:r>
      <w:r w:rsidR="00A07FC2">
        <w:instrText xml:space="preserve"> ADDIN ZOTERO_ITEM CSL_CITATION {"citationID":"vPA2RSAZ","properties":{"formattedCitation":"\\uldash{(Morris 2008)}","plainCitation":"(Morris 2008)","noteIndex":0},"citationItems":[{"id":9079,"uris":["http://zotero.org/users/3736454/items/WZKVYCBD"],"uri":["http://zotero.org/users/3736454/items/WZKVYCBD"],"itemData":{"id":9079,"type":"article-journal","title":"Pirates of the Internet, At Intellectual Property's End With Torrents and Challenges for Choice of Law","container-title":"International Journal of Law and Information Technology","page":"282–303","volume":"17","issue":"3","source":"Google Scholar","author":[{"family":"Morris","given":"P. Sean"}],"issued":{"date-parts":[["2008"]]}}}],"schema":"https://github.com/citation-style-language/schema/raw/master/csl-citation.json"} </w:instrText>
      </w:r>
      <w:r w:rsidR="00A07FC2">
        <w:fldChar w:fldCharType="separate"/>
      </w:r>
      <w:r w:rsidR="00A07FC2" w:rsidRPr="00A07FC2">
        <w:rPr>
          <w:rFonts w:eastAsia="Times New Roman"/>
          <w:u w:val="dash"/>
        </w:rPr>
        <w:t>(Morris 2008)</w:t>
      </w:r>
      <w:r w:rsidR="00A07FC2">
        <w:fldChar w:fldCharType="end"/>
      </w:r>
      <w:r w:rsidR="00BE3CBD" w:rsidRPr="00F4248A">
        <w:t xml:space="preserve">. Surely, many “biohackers” would be interested </w:t>
      </w:r>
      <w:r w:rsidRPr="00F4248A">
        <w:t xml:space="preserve">in </w:t>
      </w:r>
      <w:r w:rsidR="00BE3CBD" w:rsidRPr="00F4248A">
        <w:t>hav</w:t>
      </w:r>
      <w:r w:rsidRPr="00F4248A">
        <w:t>ing</w:t>
      </w:r>
      <w:r w:rsidR="00BE3CBD" w:rsidRPr="00F4248A">
        <w:t xml:space="preserve"> such labs, but the same labs could be used to synthesize dangerous toxins or even viruses, if</w:t>
      </w:r>
      <w:r w:rsidRPr="00F4248A">
        <w:t>, for example,</w:t>
      </w:r>
      <w:r w:rsidR="00BE3CBD" w:rsidRPr="00F4248A">
        <w:t xml:space="preserve"> they </w:t>
      </w:r>
      <w:r w:rsidRPr="00F4248A">
        <w:t xml:space="preserve">are </w:t>
      </w:r>
      <w:r w:rsidR="00BE3CBD" w:rsidRPr="00F4248A">
        <w:t xml:space="preserve">remotely hacked </w:t>
      </w:r>
      <w:r w:rsidR="00BE3CBD" w:rsidRPr="00F4248A">
        <w:fldChar w:fldCharType="begin"/>
      </w:r>
      <w:r w:rsidR="00BE3CBD" w:rsidRPr="00F4248A">
        <w:instrText xml:space="preserve"> ADDIN ZOTERO_ITEM CSL_CITATION {"citationID":"fEzbK2aU","properties":{"formattedCitation":"(Turchin et al. 2017)","plainCitation":"(Turchin et al. 2017)","noteIndex":0},"citationItems":[{"id":725,"uris":["http://zotero.org/users/3736454/items/CXEEI6FQ"],"uri":["http://zotero.org/users/3736454/items/CXEEI6FQ"],"itemData":{"id":725,"type":"article-journal","title":"Multiple Simultaneous Pandemics as Most Dangerous Global Catastrophic Risk Connected with Bioweapons and Synthetic Biology","container-title":"Under review in Health Security","author":[{"family":"Turchin","given":"A."},{"family":"Green","given":"B."},{"family":"Denkenberger","given":"D."}],"issued":{"date-parts":[["2017"]]}}}],"schema":"https://github.com/citation-style-language/schema/raw/master/csl-citation.json"} </w:instrText>
      </w:r>
      <w:r w:rsidR="00BE3CBD" w:rsidRPr="00F4248A">
        <w:fldChar w:fldCharType="separate"/>
      </w:r>
      <w:r w:rsidR="00BE3CBD" w:rsidRPr="00F4248A">
        <w:rPr>
          <w:noProof/>
        </w:rPr>
        <w:t>(Turchin et al. 2017)</w:t>
      </w:r>
      <w:r w:rsidR="00BE3CBD" w:rsidRPr="00F4248A">
        <w:fldChar w:fldCharType="end"/>
      </w:r>
      <w:r w:rsidR="00BE3CBD" w:rsidRPr="00F4248A">
        <w:t>.  In other words, proliferation of the illegal biosynthesis labs w</w:t>
      </w:r>
      <w:r w:rsidR="00FA6DDD">
        <w:t>ould likely</w:t>
      </w:r>
      <w:r w:rsidR="00BE3CBD" w:rsidRPr="00F4248A">
        <w:t xml:space="preserve"> be fueled by demand </w:t>
      </w:r>
      <w:r w:rsidR="00FA6DDD">
        <w:t>for</w:t>
      </w:r>
      <w:r w:rsidR="00BE3CBD" w:rsidRPr="00F4248A">
        <w:t xml:space="preserve"> different recreational drugs, but </w:t>
      </w:r>
      <w:r w:rsidR="00FA6DDD">
        <w:t>a</w:t>
      </w:r>
      <w:r w:rsidR="00BE3CBD" w:rsidRPr="00F4248A">
        <w:t xml:space="preserve"> large net</w:t>
      </w:r>
      <w:r w:rsidR="00FA6DDD">
        <w:t>work</w:t>
      </w:r>
      <w:r w:rsidR="00BE3CBD" w:rsidRPr="00F4248A">
        <w:t xml:space="preserve"> of</w:t>
      </w:r>
      <w:r w:rsidR="00CB0BEB" w:rsidRPr="00F4248A">
        <w:t xml:space="preserve"> such</w:t>
      </w:r>
      <w:r w:rsidR="00BE3CBD" w:rsidRPr="00F4248A">
        <w:t xml:space="preserve"> labs increases the chance that they will be used for toxin or bioweapons production.</w:t>
      </w:r>
    </w:p>
    <w:p w14:paraId="08E4ADB3" w14:textId="49E9F423" w:rsidR="009805A7" w:rsidRPr="00F4248A" w:rsidRDefault="003F3812" w:rsidP="005A7632">
      <w:pPr>
        <w:ind w:firstLine="720"/>
        <w:jc w:val="both"/>
      </w:pPr>
      <w:r>
        <w:t>A new risk proposed here is that t</w:t>
      </w:r>
      <w:r w:rsidR="00BE3CBD" w:rsidRPr="00F4248A">
        <w:t xml:space="preserve">he loss of control of </w:t>
      </w:r>
      <w:r w:rsidR="00CB0BEB" w:rsidRPr="00F4248A">
        <w:t>euphoric</w:t>
      </w:r>
      <w:r w:rsidR="003649EA" w:rsidRPr="00F4248A">
        <w:t xml:space="preserve"> </w:t>
      </w:r>
      <w:r w:rsidR="00CB0BEB" w:rsidRPr="00F4248A">
        <w:t>drug-</w:t>
      </w:r>
      <w:r w:rsidR="00BE3CBD" w:rsidRPr="00F4248A">
        <w:t xml:space="preserve">producing bacteria could start </w:t>
      </w:r>
      <w:r w:rsidR="003649EA" w:rsidRPr="00F4248A">
        <w:t xml:space="preserve">a </w:t>
      </w:r>
      <w:r w:rsidR="00BE3CBD" w:rsidRPr="00F4248A">
        <w:t>“happiness pandemic”, for example, by infecting gut microbiome</w:t>
      </w:r>
      <w:r w:rsidR="003649EA" w:rsidRPr="00F4248A">
        <w:t>s</w:t>
      </w:r>
      <w:r w:rsidR="00BE3CBD" w:rsidRPr="00F4248A">
        <w:t>. The p</w:t>
      </w:r>
      <w:r>
        <w:t>roblem with its containment would</w:t>
      </w:r>
      <w:r w:rsidR="00BE3CBD" w:rsidRPr="00F4248A">
        <w:t xml:space="preserve"> be that its carriers will</w:t>
      </w:r>
      <w:r>
        <w:t xml:space="preserve"> likely</w:t>
      </w:r>
      <w:r w:rsidR="00BE3CBD" w:rsidRPr="00F4248A">
        <w:t xml:space="preserve"> be happy to </w:t>
      </w:r>
      <w:r w:rsidR="003649EA" w:rsidRPr="00F4248A">
        <w:t xml:space="preserve">share </w:t>
      </w:r>
      <w:r w:rsidR="00BE3CBD" w:rsidRPr="00F4248A">
        <w:t xml:space="preserve">their disease. The result </w:t>
      </w:r>
      <w:r w:rsidR="003649EA" w:rsidRPr="00F4248A">
        <w:t xml:space="preserve">would </w:t>
      </w:r>
      <w:r w:rsidR="00BE3CBD" w:rsidRPr="00F4248A">
        <w:t>be s</w:t>
      </w:r>
      <w:r w:rsidR="00D26D70" w:rsidRPr="00F4248A">
        <w:t xml:space="preserve">omething like </w:t>
      </w:r>
      <w:r w:rsidR="003649EA" w:rsidRPr="00F4248A">
        <w:t xml:space="preserve">a </w:t>
      </w:r>
      <w:r w:rsidR="00D26D70" w:rsidRPr="00F4248A">
        <w:t xml:space="preserve">zombie-pandemic. </w:t>
      </w:r>
      <w:r w:rsidR="00BE3CBD" w:rsidRPr="00F4248A">
        <w:t xml:space="preserve">Some viral vectors already promote their own dissemination </w:t>
      </w:r>
      <w:r w:rsidR="003649EA" w:rsidRPr="00F4248A">
        <w:t xml:space="preserve">in </w:t>
      </w:r>
      <w:r w:rsidR="00BE3CBD" w:rsidRPr="00F4248A">
        <w:t xml:space="preserve">mammals </w:t>
      </w:r>
      <w:r w:rsidR="003649EA" w:rsidRPr="00F4248A">
        <w:t xml:space="preserve">(e.g. </w:t>
      </w:r>
      <w:r w:rsidR="00BE3CBD" w:rsidRPr="00F4248A">
        <w:t>rabies and tox</w:t>
      </w:r>
      <w:r w:rsidR="00D26D70" w:rsidRPr="00F4248A">
        <w:t>opla</w:t>
      </w:r>
      <w:r w:rsidR="003649EA" w:rsidRPr="00F4248A">
        <w:t>smosis)</w:t>
      </w:r>
      <w:r w:rsidR="00D26D70" w:rsidRPr="00F4248A">
        <w:t xml:space="preserve"> </w:t>
      </w:r>
      <w:r w:rsidR="003649EA" w:rsidRPr="00F4248A">
        <w:t xml:space="preserve">by inducing </w:t>
      </w:r>
      <w:r w:rsidR="00D26D70" w:rsidRPr="00F4248A">
        <w:t>behavioral changes</w:t>
      </w:r>
      <w:r w:rsidR="003649EA" w:rsidRPr="00F4248A">
        <w:t xml:space="preserve"> in their hosts</w:t>
      </w:r>
      <w:r w:rsidR="00031394" w:rsidRPr="00F4248A">
        <w:t xml:space="preserve"> </w:t>
      </w:r>
      <w:r w:rsidR="00031394" w:rsidRPr="00F4248A">
        <w:fldChar w:fldCharType="begin"/>
      </w:r>
      <w:r w:rsidR="0038338E" w:rsidRPr="00F4248A">
        <w:instrText xml:space="preserve"> ADDIN ZOTERO_ITEM CSL_CITATION {"citationID":"okQnWonw","properties":{"formattedCitation":"(Flegr 2007)","plainCitation":"(Flegr 2007)","noteIndex":0},"citationItems":[{"id":8963,"uris":["http://zotero.org/users/3736454/items/SKJUKGBX"],"uri":["http://zotero.org/users/3736454/items/SKJUKGBX"],"itemData":{"id":8963,"type":"article-journal","title":"Effects of Toxoplasma on Human Behavior","container-title":"Schizophrenia Bulletin","page":"757-760","volume":"33","issue":"3","source":"academic.oup.com","abstract":"Abstract.  Although latent infection with Toxoplasma gondii is among the most prevalent of human infections, it has been generally assumed that, except for cong","URL":"https://academic.oup.com/schizophreniabulletin/article/33/3/757/1882426","DOI":"10.1093/schbul/sbl074","ISSN":"0586-7614","journalAbbreviation":"Schizophr Bull","language":"en","author":[{"family":"Flegr","given":"Jaroslav"}],"issued":{"date-parts":[["2007",5,1]]},"accessed":{"date-parts":[["2018",8,14]]}}}],"schema":"https://github.com/citation-style-language/schema/raw/master/csl-citation.json"} </w:instrText>
      </w:r>
      <w:r w:rsidR="00031394" w:rsidRPr="00F4248A">
        <w:fldChar w:fldCharType="separate"/>
      </w:r>
      <w:r w:rsidR="0038338E" w:rsidRPr="00F4248A">
        <w:rPr>
          <w:rFonts w:eastAsia="Times New Roman"/>
        </w:rPr>
        <w:t>(Flegr 2007)</w:t>
      </w:r>
      <w:r w:rsidR="00031394" w:rsidRPr="00F4248A">
        <w:fldChar w:fldCharType="end"/>
      </w:r>
      <w:r w:rsidR="00D26D70" w:rsidRPr="00F4248A">
        <w:t>.</w:t>
      </w:r>
    </w:p>
    <w:p w14:paraId="75AA1EF6" w14:textId="4C488F53" w:rsidR="00BB2956" w:rsidRPr="00F4248A" w:rsidRDefault="00BB2956" w:rsidP="005A7632">
      <w:pPr>
        <w:ind w:firstLine="720"/>
        <w:jc w:val="both"/>
      </w:pPr>
      <w:r w:rsidRPr="00F4248A">
        <w:rPr>
          <w:b/>
        </w:rPr>
        <w:t>Environmental pollution by</w:t>
      </w:r>
      <w:r w:rsidR="0021434F">
        <w:rPr>
          <w:b/>
        </w:rPr>
        <w:t xml:space="preserve"> genetically modified organism</w:t>
      </w:r>
      <w:r w:rsidRPr="00F4248A">
        <w:rPr>
          <w:b/>
        </w:rPr>
        <w:t xml:space="preserve"> </w:t>
      </w:r>
      <w:r w:rsidR="0021434F">
        <w:rPr>
          <w:b/>
        </w:rPr>
        <w:t>(</w:t>
      </w:r>
      <w:r w:rsidRPr="00F4248A">
        <w:rPr>
          <w:b/>
        </w:rPr>
        <w:t>GMO</w:t>
      </w:r>
      <w:r w:rsidR="0021434F">
        <w:rPr>
          <w:b/>
        </w:rPr>
        <w:t>)</w:t>
      </w:r>
      <w:r w:rsidRPr="00F4248A">
        <w:rPr>
          <w:b/>
        </w:rPr>
        <w:t xml:space="preserve"> bacteria and plants</w:t>
      </w:r>
      <w:r w:rsidR="0013310F" w:rsidRPr="00F4248A">
        <w:rPr>
          <w:b/>
        </w:rPr>
        <w:t>.</w:t>
      </w:r>
      <w:r w:rsidR="0013310F" w:rsidRPr="00F4248A">
        <w:t xml:space="preserve"> </w:t>
      </w:r>
      <w:r w:rsidR="00580179" w:rsidRPr="00F4248A">
        <w:t>Drug</w:t>
      </w:r>
      <w:r w:rsidR="0021434F">
        <w:t>-</w:t>
      </w:r>
      <w:r w:rsidR="00580179" w:rsidRPr="00F4248A">
        <w:t xml:space="preserve">producing homemade GMO </w:t>
      </w:r>
      <w:r w:rsidR="0021434F">
        <w:t>bacteria/fungi/</w:t>
      </w:r>
      <w:r w:rsidR="00580179" w:rsidRPr="00F4248A">
        <w:t>pla</w:t>
      </w:r>
      <w:r w:rsidR="00A005D3" w:rsidRPr="00F4248A">
        <w:t xml:space="preserve">nts could leak </w:t>
      </w:r>
      <w:r w:rsidR="0021434F">
        <w:t xml:space="preserve">drugs </w:t>
      </w:r>
      <w:r w:rsidR="00A005D3" w:rsidRPr="00F4248A">
        <w:t xml:space="preserve">into </w:t>
      </w:r>
      <w:r w:rsidR="003649EA" w:rsidRPr="00F4248A">
        <w:t xml:space="preserve">the </w:t>
      </w:r>
      <w:r w:rsidR="00A005D3" w:rsidRPr="00F4248A">
        <w:t xml:space="preserve">environment and result in </w:t>
      </w:r>
      <w:r w:rsidR="004E5722" w:rsidRPr="00F4248A">
        <w:t>accidental</w:t>
      </w:r>
      <w:r w:rsidR="00A005D3" w:rsidRPr="00F4248A">
        <w:t xml:space="preserve"> overdoses </w:t>
      </w:r>
      <w:r w:rsidR="003649EA" w:rsidRPr="00F4248A">
        <w:t xml:space="preserve">in </w:t>
      </w:r>
      <w:r w:rsidR="00A005D3" w:rsidRPr="00F4248A">
        <w:t>animals</w:t>
      </w:r>
      <w:r w:rsidR="004E5722" w:rsidRPr="00F4248A">
        <w:t xml:space="preserve"> or people.</w:t>
      </w:r>
      <w:r w:rsidR="0021434F">
        <w:t xml:space="preserve"> This is unlikely.</w:t>
      </w:r>
    </w:p>
    <w:p w14:paraId="7FAB0EB8" w14:textId="16AF3919" w:rsidR="00F26A0C" w:rsidRPr="00F4248A" w:rsidRDefault="004B5DD5" w:rsidP="005A7632">
      <w:pPr>
        <w:ind w:firstLine="720"/>
        <w:jc w:val="both"/>
      </w:pPr>
      <w:r w:rsidRPr="00F4248A">
        <w:rPr>
          <w:b/>
        </w:rPr>
        <w:t xml:space="preserve">Health risks of </w:t>
      </w:r>
      <w:r w:rsidR="000C688C" w:rsidRPr="00F4248A">
        <w:rPr>
          <w:b/>
        </w:rPr>
        <w:t>“</w:t>
      </w:r>
      <w:r w:rsidRPr="00F4248A">
        <w:rPr>
          <w:b/>
        </w:rPr>
        <w:t>dirty</w:t>
      </w:r>
      <w:r w:rsidR="000C688C" w:rsidRPr="00F4248A">
        <w:rPr>
          <w:b/>
        </w:rPr>
        <w:t>” wireheading</w:t>
      </w:r>
      <w:r w:rsidR="000C688C" w:rsidRPr="00F4248A">
        <w:t>.</w:t>
      </w:r>
      <w:r w:rsidR="00C747D8" w:rsidRPr="00F4248A">
        <w:t xml:space="preserve"> In search of </w:t>
      </w:r>
      <w:r w:rsidR="00391A1E" w:rsidRPr="00F4248A">
        <w:t xml:space="preserve">a </w:t>
      </w:r>
      <w:r w:rsidR="00C747D8" w:rsidRPr="00F4248A">
        <w:t xml:space="preserve">quick depression fix, permanent capability amplification or </w:t>
      </w:r>
      <w:r w:rsidRPr="00F4248A">
        <w:t xml:space="preserve">as a </w:t>
      </w:r>
      <w:r w:rsidR="00C747D8" w:rsidRPr="00F4248A">
        <w:t>one</w:t>
      </w:r>
      <w:r w:rsidRPr="00F4248A">
        <w:t>-</w:t>
      </w:r>
      <w:r w:rsidR="00C747D8" w:rsidRPr="00F4248A">
        <w:t>time payment for permanent access</w:t>
      </w:r>
      <w:r w:rsidR="000C688C" w:rsidRPr="00F4248A">
        <w:t xml:space="preserve"> </w:t>
      </w:r>
      <w:r w:rsidR="00C747D8" w:rsidRPr="00F4248A">
        <w:t xml:space="preserve">to </w:t>
      </w:r>
      <w:r w:rsidRPr="00F4248A">
        <w:t xml:space="preserve">a </w:t>
      </w:r>
      <w:r w:rsidR="00C747D8" w:rsidRPr="00F4248A">
        <w:t>high</w:t>
      </w:r>
      <w:r w:rsidRPr="00F4248A">
        <w:t>,</w:t>
      </w:r>
      <w:r w:rsidR="00C747D8" w:rsidRPr="00F4248A">
        <w:t xml:space="preserve"> </w:t>
      </w:r>
      <w:r w:rsidR="00391A1E" w:rsidRPr="00F4248A">
        <w:t xml:space="preserve">some </w:t>
      </w:r>
      <w:r w:rsidR="00C747D8" w:rsidRPr="00F4248A">
        <w:t xml:space="preserve">people </w:t>
      </w:r>
      <w:r w:rsidRPr="00F4248A">
        <w:t xml:space="preserve">might </w:t>
      </w:r>
      <w:r w:rsidR="00C747D8" w:rsidRPr="00F4248A">
        <w:t>pay for illegal wireheading</w:t>
      </w:r>
      <w:r w:rsidRPr="00F4248A">
        <w:t xml:space="preserve">. The procedure </w:t>
      </w:r>
      <w:r w:rsidR="00C747D8" w:rsidRPr="00F4248A">
        <w:t>could be relatively simple</w:t>
      </w:r>
      <w:r w:rsidRPr="00F4248A">
        <w:t xml:space="preserve"> and inexpensive</w:t>
      </w:r>
      <w:r w:rsidR="00C747D8" w:rsidRPr="00F4248A">
        <w:t xml:space="preserve"> if done without many medical precautions. </w:t>
      </w:r>
      <w:r w:rsidRPr="00F4248A">
        <w:t>This “d</w:t>
      </w:r>
      <w:r w:rsidR="00C747D8" w:rsidRPr="00F4248A">
        <w:t>irty</w:t>
      </w:r>
      <w:r w:rsidRPr="00F4248A">
        <w:t>”</w:t>
      </w:r>
      <w:r w:rsidR="00C747D8" w:rsidRPr="00F4248A">
        <w:t xml:space="preserve"> wireheading could result in eventual long-</w:t>
      </w:r>
      <w:r w:rsidR="000C688C" w:rsidRPr="00F4248A">
        <w:t>t</w:t>
      </w:r>
      <w:r w:rsidR="00C747D8" w:rsidRPr="00F4248A">
        <w:t xml:space="preserve">erm damage to neuronal pathways. </w:t>
      </w:r>
      <w:r w:rsidR="000C688C" w:rsidRPr="00F4248A">
        <w:t xml:space="preserve">Electrodes tend to degrade </w:t>
      </w:r>
      <w:r w:rsidRPr="00F4248A">
        <w:t xml:space="preserve">over </w:t>
      </w:r>
      <w:r w:rsidR="000C688C" w:rsidRPr="00F4248A">
        <w:t>time</w:t>
      </w:r>
      <w:r w:rsidRPr="00F4248A">
        <w:t>;</w:t>
      </w:r>
      <w:r w:rsidR="000C688C" w:rsidRPr="00F4248A">
        <w:t xml:space="preserve"> </w:t>
      </w:r>
      <w:r w:rsidRPr="00F4248A">
        <w:t xml:space="preserve">another risk is that </w:t>
      </w:r>
      <w:r w:rsidR="000C688C" w:rsidRPr="00F4248A">
        <w:t>increased electric stimulation could eventually kill neurons or cause other</w:t>
      </w:r>
      <w:r w:rsidR="00D8243D" w:rsidRPr="00F4248A">
        <w:t xml:space="preserve"> types of</w:t>
      </w:r>
      <w:r w:rsidR="000C688C" w:rsidRPr="00F4248A">
        <w:t xml:space="preserve"> neurodegeneration. </w:t>
      </w:r>
    </w:p>
    <w:p w14:paraId="79943EF0" w14:textId="5B2E34AB" w:rsidR="00C338C4" w:rsidRPr="00F4248A" w:rsidRDefault="000C688C" w:rsidP="005A7632">
      <w:pPr>
        <w:ind w:firstLine="720"/>
        <w:jc w:val="both"/>
      </w:pPr>
      <w:r w:rsidRPr="00F4248A">
        <w:t xml:space="preserve">Even </w:t>
      </w:r>
      <w:r w:rsidR="0045796B" w:rsidRPr="00F4248A">
        <w:t xml:space="preserve">the </w:t>
      </w:r>
      <w:r w:rsidRPr="00F4248A">
        <w:t>best medical procedure of deep brain stimulation involves risks</w:t>
      </w:r>
      <w:r w:rsidR="0045796B" w:rsidRPr="00F4248A">
        <w:t>:</w:t>
      </w:r>
      <w:r w:rsidRPr="00F4248A">
        <w:t xml:space="preserve"> </w:t>
      </w:r>
      <w:r w:rsidR="0045796B" w:rsidRPr="00F4248A">
        <w:t xml:space="preserve">a </w:t>
      </w:r>
      <w:r w:rsidRPr="00F4248A">
        <w:t xml:space="preserve">3 per cent </w:t>
      </w:r>
      <w:r w:rsidR="0021434F">
        <w:t xml:space="preserve">chance </w:t>
      </w:r>
      <w:r w:rsidRPr="00F4248A">
        <w:t>of brain hemorrhage (</w:t>
      </w:r>
      <w:r w:rsidR="0045796B" w:rsidRPr="00F4248A">
        <w:t xml:space="preserve">an </w:t>
      </w:r>
      <w:r w:rsidRPr="00F4248A">
        <w:t xml:space="preserve">insult which itself could cause permanent brain damage) </w:t>
      </w:r>
      <w:r w:rsidR="0045796B" w:rsidRPr="00F4248A">
        <w:t xml:space="preserve">and a </w:t>
      </w:r>
      <w:r w:rsidRPr="00F4248A">
        <w:t>3</w:t>
      </w:r>
      <w:r w:rsidR="00F26A0C" w:rsidRPr="00F4248A">
        <w:t>–</w:t>
      </w:r>
      <w:r w:rsidRPr="00F4248A">
        <w:t xml:space="preserve">5 per cent risk of infection which </w:t>
      </w:r>
      <w:r w:rsidR="00F26A0C" w:rsidRPr="00F4248A">
        <w:t xml:space="preserve">would require </w:t>
      </w:r>
      <w:r w:rsidRPr="00F4248A">
        <w:t>secondary surgery to remove the device</w:t>
      </w:r>
      <w:r w:rsidR="00795A01" w:rsidRPr="00F4248A">
        <w:t xml:space="preserve"> </w:t>
      </w:r>
      <w:r w:rsidR="00795A01" w:rsidRPr="00F4248A">
        <w:fldChar w:fldCharType="begin"/>
      </w:r>
      <w:r w:rsidR="0038338E" w:rsidRPr="00F4248A">
        <w:instrText xml:space="preserve"> ADDIN ZOTERO_ITEM CSL_CITATION {"citationID":"mbACnhsw","properties":{"formattedCitation":"(Tolleson et al. 2014)","plainCitation":"(Tolleson et al. 2014)","noteIndex":0},"citationItems":[{"id":8966,"uris":["http://zotero.org/users/3736454/items/IW6UBEEH"],"uri":["http://zotero.org/users/3736454/items/IW6UBEEH"],"itemData":{"id":8966,"type":"article-journal","title":"The factors involved in deep brain stimulation infection: a large case series","container-title":"Stereotactic and Functional Neurosurgery","page":"227-233","volume":"92","issue":"4","source":"PubMed","abstract":"BACKGROUND: Deep brain stimulation (DBS) is a proven treatment for various movement disorders resistant to medical management. Complications such as postsurgical infection can negate benefits and increase patient morbidity. We sought to better define risk factors for infection.\nMETHODS: We performed a review of DBS cases at our institution from January 1996 to June 2011. Information on multiple metrics including surgical complications, procedural complications and infection were entered into a secure online database.\nRESULTS: A total of 447 patients received DBS surgery. Twenty-six (5.82%) developed infection sometime after DBS surgery with 9 (2.01%) developing infection within 30 days after the final staged surgery. Operating surgeon (p = 0.012), scalp erosion (p = 0.0001), surgical incision opening time (0.0001) and number of individuals in the operating room (0.0027) were significant in the cumulative infection group.\nCONCLUSION: The 30-day infection rate was comparably low to other published studies. Several factors were noted to be significant in the cumulative infection group, but none in the 30-day infection group. Further understanding of infection risk factors is important to optimize patient selection and standardize infection-preventative techniques.","DOI":"10.1159/000362934","ISSN":"1423-0372","note":"PMID: 25096381","shortTitle":"The factors involved in deep brain stimulation infection","journalAbbreviation":"Stereotact Funct Neurosurg","language":"eng","author":[{"family":"Tolleson","given":"Christopher"},{"family":"Stroh","given":"Jessica"},{"family":"Ehrenfeld","given":"Jesse"},{"family":"Neimat","given":"Joseph"},{"family":"Konrad","given":"Peter"},{"family":"Phibbs","given":"Fenna"}],"issued":{"date-parts":[["2014"]]}}}],"schema":"https://github.com/citation-style-language/schema/raw/master/csl-citation.json"} </w:instrText>
      </w:r>
      <w:r w:rsidR="00795A01" w:rsidRPr="00F4248A">
        <w:fldChar w:fldCharType="separate"/>
      </w:r>
      <w:r w:rsidR="0038338E" w:rsidRPr="00F4248A">
        <w:rPr>
          <w:rFonts w:eastAsia="Times New Roman"/>
        </w:rPr>
        <w:t>(Tolleson et al. 2014)</w:t>
      </w:r>
      <w:r w:rsidR="00795A01" w:rsidRPr="00F4248A">
        <w:fldChar w:fldCharType="end"/>
      </w:r>
      <w:r w:rsidRPr="00F4248A">
        <w:t xml:space="preserve">. Dirty wireheading done at non-medical facilities would probably have even higher risks of complications. </w:t>
      </w:r>
      <w:r w:rsidR="00E83962" w:rsidRPr="00F4248A">
        <w:t xml:space="preserve">Taylor mentioned that too many regulations for safe medical wireheading would only fuel </w:t>
      </w:r>
      <w:r w:rsidR="0021434F">
        <w:t xml:space="preserve">a </w:t>
      </w:r>
      <w:r w:rsidR="00E83962" w:rsidRPr="00F4248A">
        <w:t>black market</w:t>
      </w:r>
      <w:r w:rsidR="00795A01" w:rsidRPr="00F4248A">
        <w:t xml:space="preserve"> </w:t>
      </w:r>
      <w:r w:rsidR="00795A01" w:rsidRPr="00F4248A">
        <w:fldChar w:fldCharType="begin"/>
      </w:r>
      <w:r w:rsidR="0038338E" w:rsidRPr="00F4248A">
        <w:instrText xml:space="preserve"> ADDIN ZOTERO_ITEM CSL_CITATION {"citationID":"fkc7Gj4C","properties":{"formattedCitation":"(Taylor 2012)","plainCitation":"(Taylor 2012)","noteIndex":0},"citationItems":[{"id":8681,"uris":["http://zotero.org/users/3736454/items/M76YI43P"],"uri":["http://zotero.org/users/3736454/items/M76YI43P"],"itemData":{"id":8681,"type":"manuscript","title":"Wireheading: Towards a Consumer Market?","URL":"http://jessic.at/writing/wireheading.pdf","author":[{"family":"Taylor","given":"J."}],"issued":{"date-parts":[["2012"]]}}}],"schema":"https://github.com/citation-style-language/schema/raw/master/csl-citation.json"} </w:instrText>
      </w:r>
      <w:r w:rsidR="00795A01" w:rsidRPr="00F4248A">
        <w:fldChar w:fldCharType="separate"/>
      </w:r>
      <w:r w:rsidR="0038338E" w:rsidRPr="00F4248A">
        <w:rPr>
          <w:rFonts w:eastAsia="Times New Roman"/>
        </w:rPr>
        <w:t>(Taylor 2012)</w:t>
      </w:r>
      <w:r w:rsidR="00795A01" w:rsidRPr="00F4248A">
        <w:fldChar w:fldCharType="end"/>
      </w:r>
      <w:r w:rsidR="00E83962" w:rsidRPr="00F4248A">
        <w:t>.</w:t>
      </w:r>
      <w:r w:rsidR="00C338C4" w:rsidRPr="00F4248A">
        <w:t xml:space="preserve"> She suggests that </w:t>
      </w:r>
      <w:r w:rsidR="0021434F">
        <w:t xml:space="preserve">the </w:t>
      </w:r>
      <w:r w:rsidR="00C338C4" w:rsidRPr="00F4248A">
        <w:t xml:space="preserve">highest available level of </w:t>
      </w:r>
      <w:r w:rsidR="0021434F">
        <w:t>stimul</w:t>
      </w:r>
      <w:r w:rsidR="00C338C4" w:rsidRPr="00F4248A">
        <w:t xml:space="preserve">ation should be legally limited </w:t>
      </w:r>
      <w:r w:rsidR="0068667D" w:rsidRPr="00F4248A">
        <w:t xml:space="preserve">and </w:t>
      </w:r>
      <w:r w:rsidR="00F26A0C" w:rsidRPr="00F4248A">
        <w:t xml:space="preserve">that </w:t>
      </w:r>
      <w:r w:rsidR="0068667D" w:rsidRPr="00F4248A">
        <w:t xml:space="preserve">some measures like temporary turn-off should be employed to prevent </w:t>
      </w:r>
      <w:r w:rsidR="00F26A0C" w:rsidRPr="00F4248A">
        <w:t xml:space="preserve">a </w:t>
      </w:r>
      <w:r w:rsidR="0068667D" w:rsidRPr="00F4248A">
        <w:t>slippery slope to higher level</w:t>
      </w:r>
      <w:r w:rsidR="00F26A0C" w:rsidRPr="00F4248A">
        <w:t>s</w:t>
      </w:r>
      <w:r w:rsidR="0068667D" w:rsidRPr="00F4248A">
        <w:t xml:space="preserve"> of simulation.</w:t>
      </w:r>
      <w:r w:rsidR="00C05F33" w:rsidRPr="00F4248A">
        <w:t xml:space="preserve"> People who are already addicted to </w:t>
      </w:r>
      <w:r w:rsidR="000E37F8" w:rsidRPr="00F4248A">
        <w:t xml:space="preserve">an </w:t>
      </w:r>
      <w:r w:rsidR="00C05F33" w:rsidRPr="00F4248A">
        <w:t>opio</w:t>
      </w:r>
      <w:r w:rsidR="00173D32" w:rsidRPr="00F4248A">
        <w:t>i</w:t>
      </w:r>
      <w:r w:rsidR="00C05F33" w:rsidRPr="00F4248A">
        <w:t xml:space="preserve">d high may prefer </w:t>
      </w:r>
      <w:r w:rsidR="00F26A0C" w:rsidRPr="00F4248A">
        <w:t xml:space="preserve">a </w:t>
      </w:r>
      <w:r w:rsidR="00C05F33" w:rsidRPr="00F4248A">
        <w:t>one-time payment and</w:t>
      </w:r>
      <w:r w:rsidR="000E37F8" w:rsidRPr="00F4248A">
        <w:t xml:space="preserve"> the</w:t>
      </w:r>
      <w:r w:rsidR="00C05F33" w:rsidRPr="00F4248A">
        <w:t xml:space="preserve"> risk of wireheading</w:t>
      </w:r>
      <w:r w:rsidR="00173D32" w:rsidRPr="00F4248A">
        <w:t xml:space="preserve"> to </w:t>
      </w:r>
      <w:r w:rsidR="00F26A0C" w:rsidRPr="00F4248A">
        <w:t xml:space="preserve">the </w:t>
      </w:r>
      <w:r w:rsidR="00173D32" w:rsidRPr="00F4248A">
        <w:t xml:space="preserve">constant risks of </w:t>
      </w:r>
      <w:r w:rsidR="00F26A0C" w:rsidRPr="00F4248A">
        <w:t xml:space="preserve">drug </w:t>
      </w:r>
      <w:r w:rsidR="00173D32" w:rsidRPr="00F4248A">
        <w:t>overdose.</w:t>
      </w:r>
    </w:p>
    <w:p w14:paraId="27811F47" w14:textId="31199205" w:rsidR="00D26D70" w:rsidRPr="00F4248A" w:rsidRDefault="00D26D70" w:rsidP="005A7632">
      <w:pPr>
        <w:ind w:firstLine="720"/>
        <w:jc w:val="both"/>
      </w:pPr>
      <w:r w:rsidRPr="00F4248A">
        <w:t>From this list</w:t>
      </w:r>
      <w:r w:rsidR="007961E9" w:rsidRPr="00F4248A">
        <w:t>,</w:t>
      </w:r>
      <w:r w:rsidRPr="00F4248A">
        <w:t xml:space="preserve"> </w:t>
      </w:r>
      <w:r w:rsidR="0021434F">
        <w:t xml:space="preserve">it </w:t>
      </w:r>
      <w:r w:rsidRPr="00F4248A">
        <w:t>could</w:t>
      </w:r>
      <w:r w:rsidR="00A46DFE" w:rsidRPr="00F4248A">
        <w:t xml:space="preserve"> be</w:t>
      </w:r>
      <w:r w:rsidRPr="00F4248A">
        <w:t xml:space="preserve"> conclude</w:t>
      </w:r>
      <w:r w:rsidR="00A46DFE" w:rsidRPr="00F4248A">
        <w:t>d</w:t>
      </w:r>
      <w:r w:rsidRPr="00F4248A">
        <w:t xml:space="preserve"> that while </w:t>
      </w:r>
      <w:r w:rsidR="000E37F8" w:rsidRPr="00F4248A">
        <w:t xml:space="preserve">the </w:t>
      </w:r>
      <w:r w:rsidR="007961E9" w:rsidRPr="00F4248A">
        <w:t xml:space="preserve">idea that </w:t>
      </w:r>
      <w:r w:rsidRPr="00F4248A">
        <w:t>“wireheading will cause inevitable death by starvation</w:t>
      </w:r>
      <w:r w:rsidR="007961E9" w:rsidRPr="00F4248A">
        <w:t xml:space="preserve">” is </w:t>
      </w:r>
      <w:r w:rsidR="000E37F8" w:rsidRPr="00F4248A">
        <w:t xml:space="preserve">not </w:t>
      </w:r>
      <w:r w:rsidR="007961E9" w:rsidRPr="00F4248A">
        <w:t xml:space="preserve">true, the multiplicity of killing mechanisms of wireheading is large enough to </w:t>
      </w:r>
      <w:r w:rsidR="004805FB">
        <w:t xml:space="preserve">possibly </w:t>
      </w:r>
      <w:r w:rsidR="007961E9" w:rsidRPr="00F4248A">
        <w:t>become a</w:t>
      </w:r>
      <w:r w:rsidR="004805FB">
        <w:t xml:space="preserve"> global threat</w:t>
      </w:r>
      <w:r w:rsidR="007961E9" w:rsidRPr="00F4248A">
        <w:t xml:space="preserve">. </w:t>
      </w:r>
    </w:p>
    <w:p w14:paraId="2524D93B" w14:textId="77777777" w:rsidR="00AD3E1E" w:rsidRPr="00F4248A" w:rsidRDefault="00AD3E1E" w:rsidP="005A7632">
      <w:pPr>
        <w:ind w:firstLine="720"/>
        <w:jc w:val="both"/>
      </w:pPr>
    </w:p>
    <w:p w14:paraId="11AE6010" w14:textId="75F24A58" w:rsidR="00AD3E1E" w:rsidRPr="00F4248A" w:rsidRDefault="00B51432" w:rsidP="005A7632">
      <w:pPr>
        <w:pStyle w:val="Heading2"/>
        <w:jc w:val="both"/>
      </w:pPr>
      <w:bookmarkStart w:id="26" w:name="_Toc520146975"/>
      <w:bookmarkStart w:id="27" w:name="_Toc522031792"/>
      <w:r w:rsidRPr="00F4248A">
        <w:t>4.2</w:t>
      </w:r>
      <w:r w:rsidR="00AD3E1E" w:rsidRPr="00F4248A">
        <w:t xml:space="preserve"> Catastrophic wireheading criteria</w:t>
      </w:r>
      <w:bookmarkEnd w:id="26"/>
      <w:bookmarkEnd w:id="27"/>
    </w:p>
    <w:p w14:paraId="6A6EC171" w14:textId="4C405D05" w:rsidR="007961E9" w:rsidRPr="00F4248A" w:rsidRDefault="00421980" w:rsidP="00F4248A">
      <w:pPr>
        <w:jc w:val="both"/>
      </w:pPr>
      <w:r w:rsidRPr="00F4248A">
        <w:t>A</w:t>
      </w:r>
      <w:r w:rsidR="000E37F8" w:rsidRPr="00F4248A">
        <w:t>s</w:t>
      </w:r>
      <w:r w:rsidRPr="00F4248A">
        <w:t xml:space="preserve"> </w:t>
      </w:r>
      <w:r w:rsidR="004805FB">
        <w:t>we</w:t>
      </w:r>
      <w:r w:rsidRPr="00F4248A">
        <w:t xml:space="preserve"> show above, wireheading could be dangerous, but </w:t>
      </w:r>
      <w:r w:rsidR="00DB57B9" w:rsidRPr="00F4248A">
        <w:t xml:space="preserve">alone </w:t>
      </w:r>
      <w:r w:rsidRPr="00F4248A">
        <w:t xml:space="preserve">it is not enough to cause a global catastrophic risk: </w:t>
      </w:r>
      <w:r w:rsidR="00DB57B9" w:rsidRPr="00F4248A">
        <w:t xml:space="preserve">for instance, </w:t>
      </w:r>
      <w:r w:rsidRPr="00F4248A">
        <w:t>m</w:t>
      </w:r>
      <w:r w:rsidR="008C5960" w:rsidRPr="00F4248A">
        <w:t>ost people do</w:t>
      </w:r>
      <w:r w:rsidR="004805FB">
        <w:t xml:space="preserve"> </w:t>
      </w:r>
      <w:r w:rsidR="008C5960" w:rsidRPr="00F4248A">
        <w:t>n</w:t>
      </w:r>
      <w:r w:rsidR="004805FB">
        <w:t>o</w:t>
      </w:r>
      <w:r w:rsidR="008C5960" w:rsidRPr="00F4248A">
        <w:t xml:space="preserve">t try hard drugs </w:t>
      </w:r>
      <w:r w:rsidRPr="00F4248A">
        <w:t>despite</w:t>
      </w:r>
      <w:r w:rsidR="008C5960" w:rsidRPr="00F4248A">
        <w:t xml:space="preserve"> knowin</w:t>
      </w:r>
      <w:r w:rsidRPr="00F4248A">
        <w:t xml:space="preserve">g of their existence and </w:t>
      </w:r>
      <w:r w:rsidR="00DB57B9" w:rsidRPr="00F4248A">
        <w:t xml:space="preserve">possessing the </w:t>
      </w:r>
      <w:r w:rsidRPr="00F4248A">
        <w:t xml:space="preserve">ability to </w:t>
      </w:r>
      <w:r w:rsidR="00DB57B9" w:rsidRPr="00F4248A">
        <w:t xml:space="preserve">obtain </w:t>
      </w:r>
      <w:r w:rsidRPr="00F4248A">
        <w:t xml:space="preserve">them. </w:t>
      </w:r>
      <w:r w:rsidR="00DB57B9" w:rsidRPr="00F4248A">
        <w:t>F</w:t>
      </w:r>
      <w:r w:rsidRPr="00F4248A">
        <w:t xml:space="preserve">uture advances in </w:t>
      </w:r>
      <w:proofErr w:type="spellStart"/>
      <w:r w:rsidRPr="00F4248A">
        <w:t>neurostimulation</w:t>
      </w:r>
      <w:proofErr w:type="spellEnd"/>
      <w:r w:rsidRPr="00F4248A">
        <w:t xml:space="preserve"> could </w:t>
      </w:r>
      <w:r w:rsidR="00DB57B9" w:rsidRPr="00F4248A">
        <w:t xml:space="preserve">also </w:t>
      </w:r>
      <w:r w:rsidRPr="00F4248A">
        <w:t xml:space="preserve">presumably create “good wireheading” which may be able to stop suffering without creating health risks, and which will be discussed in the next section. </w:t>
      </w:r>
    </w:p>
    <w:p w14:paraId="6C80EFAA" w14:textId="37F3703E" w:rsidR="00717C1C" w:rsidRPr="00F4248A" w:rsidRDefault="00421980" w:rsidP="00887774">
      <w:pPr>
        <w:ind w:firstLine="720"/>
        <w:jc w:val="both"/>
      </w:pPr>
      <w:r w:rsidRPr="00F4248A">
        <w:t xml:space="preserve">A </w:t>
      </w:r>
      <w:r w:rsidR="00D67713" w:rsidRPr="00F4248A">
        <w:t>“super-drug”</w:t>
      </w:r>
      <w:r w:rsidR="00687C39" w:rsidRPr="00F4248A">
        <w:t xml:space="preserve"> needs</w:t>
      </w:r>
      <w:r w:rsidR="008E7EBC" w:rsidRPr="00F4248A">
        <w:t xml:space="preserve"> an</w:t>
      </w:r>
      <w:r w:rsidR="00687C39" w:rsidRPr="00F4248A">
        <w:t xml:space="preserve"> </w:t>
      </w:r>
      <w:r w:rsidR="00717C1C" w:rsidRPr="00F4248A">
        <w:t>ability to</w:t>
      </w:r>
      <w:r w:rsidR="00687C39" w:rsidRPr="00F4248A">
        <w:t xml:space="preserve"> </w:t>
      </w:r>
      <w:r w:rsidR="00717C1C" w:rsidRPr="00F4248A">
        <w:t xml:space="preserve">act globally, </w:t>
      </w:r>
      <w:r w:rsidR="004805FB">
        <w:t>for</w:t>
      </w:r>
      <w:r w:rsidR="00717C1C" w:rsidRPr="00F4248A">
        <w:t xml:space="preserve"> </w:t>
      </w:r>
      <w:r w:rsidR="004805FB">
        <w:t xml:space="preserve">the </w:t>
      </w:r>
      <w:r w:rsidR="00717C1C" w:rsidRPr="00F4248A">
        <w:t xml:space="preserve">duration of a human life-time and affect large part of </w:t>
      </w:r>
      <w:r w:rsidR="007B3A7A" w:rsidRPr="00F4248A">
        <w:t>the human</w:t>
      </w:r>
      <w:r w:rsidR="00717C1C" w:rsidRPr="00F4248A">
        <w:t xml:space="preserve"> population to become a global catastrophic risk</w:t>
      </w:r>
      <w:r w:rsidR="004805FB">
        <w:t>:</w:t>
      </w:r>
    </w:p>
    <w:p w14:paraId="2C895E9B" w14:textId="298C9713" w:rsidR="00DF2630" w:rsidRPr="00F4248A" w:rsidRDefault="004805FB" w:rsidP="005A7632">
      <w:pPr>
        <w:pStyle w:val="ListParagraph"/>
        <w:numPr>
          <w:ilvl w:val="0"/>
          <w:numId w:val="6"/>
        </w:numPr>
        <w:jc w:val="both"/>
      </w:pPr>
      <w:r>
        <w:rPr>
          <w:b/>
        </w:rPr>
        <w:t>B</w:t>
      </w:r>
      <w:r w:rsidR="00E0564D" w:rsidRPr="00F4248A">
        <w:rPr>
          <w:b/>
        </w:rPr>
        <w:t xml:space="preserve">ased on </w:t>
      </w:r>
      <w:r w:rsidR="00FB4C7A" w:rsidRPr="00F4248A">
        <w:rPr>
          <w:b/>
        </w:rPr>
        <w:t>knowledge</w:t>
      </w:r>
      <w:r w:rsidR="00DF2630" w:rsidRPr="00F4248A">
        <w:t xml:space="preserve">, not </w:t>
      </w:r>
      <w:r w:rsidR="00E0564D" w:rsidRPr="00F4248A">
        <w:t>be</w:t>
      </w:r>
      <w:r w:rsidR="00A14B6D" w:rsidRPr="00F4248A">
        <w:t xml:space="preserve"> a</w:t>
      </w:r>
      <w:r w:rsidR="00DF2630" w:rsidRPr="00F4248A">
        <w:t xml:space="preserve"> material </w:t>
      </w:r>
      <w:r w:rsidR="00E0564D" w:rsidRPr="00F4248A">
        <w:t>object</w:t>
      </w:r>
      <w:r w:rsidR="00B01F05" w:rsidRPr="00F4248A">
        <w:t>, or its material part should be easily accessible.</w:t>
      </w:r>
      <w:r w:rsidR="00887774" w:rsidRPr="00F4248A">
        <w:t xml:space="preserve"> For example, games </w:t>
      </w:r>
      <w:r w:rsidR="00E0564D" w:rsidRPr="00F4248A">
        <w:t xml:space="preserve">involving </w:t>
      </w:r>
      <w:r w:rsidR="00887774" w:rsidRPr="00F4248A">
        <w:t xml:space="preserve">sexual </w:t>
      </w:r>
      <w:bookmarkStart w:id="28" w:name="OLE_LINK5"/>
      <w:r w:rsidR="00887774" w:rsidRPr="00F4248A">
        <w:t xml:space="preserve">asphyxia </w:t>
      </w:r>
      <w:bookmarkEnd w:id="28"/>
      <w:r w:rsidR="00E0564D" w:rsidRPr="00F4248A">
        <w:t xml:space="preserve">are based on </w:t>
      </w:r>
      <w:r w:rsidR="00887774" w:rsidRPr="00F4248A">
        <w:t xml:space="preserve">pure knowledge, and this information </w:t>
      </w:r>
      <w:r w:rsidR="00E0564D" w:rsidRPr="00F4248A">
        <w:t xml:space="preserve">can be </w:t>
      </w:r>
      <w:r w:rsidR="00887774" w:rsidRPr="00F4248A">
        <w:t>disseminate</w:t>
      </w:r>
      <w:r w:rsidR="00795A01" w:rsidRPr="00F4248A">
        <w:t>d</w:t>
      </w:r>
      <w:r w:rsidR="00887774" w:rsidRPr="00F4248A">
        <w:t xml:space="preserve"> through any informational channel</w:t>
      </w:r>
      <w:r>
        <w:t>. M</w:t>
      </w:r>
      <w:r w:rsidR="00887774" w:rsidRPr="00F4248A">
        <w:t xml:space="preserve">ore importantly, </w:t>
      </w:r>
      <w:r>
        <w:t xml:space="preserve">they can be disseminated </w:t>
      </w:r>
      <w:r w:rsidR="00887774" w:rsidRPr="00F4248A">
        <w:t xml:space="preserve">through collective practice, like </w:t>
      </w:r>
      <w:r w:rsidR="00E0564D" w:rsidRPr="00F4248A">
        <w:t xml:space="preserve">the </w:t>
      </w:r>
      <w:r w:rsidR="00887774" w:rsidRPr="00F4248A">
        <w:t>choking game</w:t>
      </w:r>
      <w:r w:rsidR="0040099A" w:rsidRPr="00F4248A">
        <w:t xml:space="preserve"> </w:t>
      </w:r>
      <w:r w:rsidR="0040099A" w:rsidRPr="00F4248A">
        <w:fldChar w:fldCharType="begin"/>
      </w:r>
      <w:r w:rsidR="0038338E" w:rsidRPr="00F4248A">
        <w:instrText xml:space="preserve"> ADDIN ZOTERO_ITEM CSL_CITATION {"citationID":"Y4zjlb0t","properties":{"formattedCitation":"(Linkletter et al. 2010)","plainCitation":"(Linkletter et al. 2010)","noteIndex":0},"citationItems":[{"id":8925,"uris":["http://zotero.org/users/3736454/items/T8Q2YN77"],"uri":["http://zotero.org/users/3736454/items/T8Q2YN77"],"itemData":{"id":8925,"type":"article-journal","title":"The choking game and YouTube: a dangerous combination","container-title":"Clinical pediatrics","page":"274–279","volume":"49","issue":"3","source":"Google Scholar","shortTitle":"The choking game and YouTube","author":[{"family":"Linkletter","given":"Martha"},{"family":"Gordon","given":"Kevin"},{"family":"Dooley","given":"Joe"}],"issued":{"date-parts":[["2010"]]}}}],"schema":"https://github.com/citation-style-language/schema/raw/master/csl-citation.json"} </w:instrText>
      </w:r>
      <w:r w:rsidR="0040099A" w:rsidRPr="00F4248A">
        <w:fldChar w:fldCharType="separate"/>
      </w:r>
      <w:r w:rsidR="0038338E" w:rsidRPr="00F4248A">
        <w:rPr>
          <w:rFonts w:eastAsia="Times New Roman"/>
        </w:rPr>
        <w:t>(Linkletter et al. 2010)</w:t>
      </w:r>
      <w:r w:rsidR="0040099A" w:rsidRPr="00F4248A">
        <w:fldChar w:fldCharType="end"/>
      </w:r>
      <w:r w:rsidR="00B01F05" w:rsidRPr="00F4248A">
        <w:t xml:space="preserve">. </w:t>
      </w:r>
      <w:r w:rsidR="00887774" w:rsidRPr="00F4248A">
        <w:t xml:space="preserve">If future wireheading </w:t>
      </w:r>
      <w:r w:rsidR="00E0564D" w:rsidRPr="00F4248A">
        <w:t xml:space="preserve">is </w:t>
      </w:r>
      <w:r w:rsidR="00887774" w:rsidRPr="00F4248A">
        <w:t xml:space="preserve">just an adjustment of existing commercial </w:t>
      </w:r>
      <w:proofErr w:type="spellStart"/>
      <w:r w:rsidR="00887774" w:rsidRPr="00F4248A">
        <w:lastRenderedPageBreak/>
        <w:t>neuroimplant</w:t>
      </w:r>
      <w:r w:rsidR="00E0564D" w:rsidRPr="00F4248A">
        <w:t>s</w:t>
      </w:r>
      <w:proofErr w:type="spellEnd"/>
      <w:r w:rsidR="00887774" w:rsidRPr="00F4248A">
        <w:t xml:space="preserve">, it would also </w:t>
      </w:r>
      <w:r w:rsidR="00E0564D" w:rsidRPr="00F4248A">
        <w:t xml:space="preserve">be purely </w:t>
      </w:r>
      <w:r w:rsidR="00887774" w:rsidRPr="00F4248A">
        <w:t>knowledge</w:t>
      </w:r>
      <w:r w:rsidR="00E0564D" w:rsidRPr="00F4248A">
        <w:t>-based</w:t>
      </w:r>
      <w:r w:rsidR="00887774" w:rsidRPr="00F4248A">
        <w:t>.</w:t>
      </w:r>
      <w:r w:rsidR="00B01F05" w:rsidRPr="00F4248A">
        <w:t xml:space="preserve"> </w:t>
      </w:r>
      <w:r w:rsidR="00220C31" w:rsidRPr="00F4248A">
        <w:t xml:space="preserve">Databases like erowid.com </w:t>
      </w:r>
      <w:r w:rsidR="00AD59FC" w:rsidRPr="00F4248A">
        <w:t xml:space="preserve">serve as </w:t>
      </w:r>
      <w:r w:rsidR="00220C31" w:rsidRPr="00F4248A">
        <w:t xml:space="preserve">marketplaces for </w:t>
      </w:r>
      <w:r w:rsidR="00C16E5B" w:rsidRPr="00F4248A">
        <w:t xml:space="preserve">the </w:t>
      </w:r>
      <w:r w:rsidR="00220C31" w:rsidRPr="00F4248A">
        <w:t>exchange</w:t>
      </w:r>
      <w:r w:rsidR="00E0564D" w:rsidRPr="00F4248A">
        <w:t xml:space="preserve"> of new information</w:t>
      </w:r>
      <w:r w:rsidR="00B217D9" w:rsidRPr="00F4248A">
        <w:t xml:space="preserve"> </w:t>
      </w:r>
      <w:r w:rsidR="00B217D9" w:rsidRPr="00F4248A">
        <w:fldChar w:fldCharType="begin"/>
      </w:r>
      <w:r w:rsidR="00A7035B" w:rsidRPr="00F4248A">
        <w:instrText xml:space="preserve"> ADDIN ZOTERO_ITEM CSL_CITATION {"citationID":"5mkyNWh1","properties":{"formattedCitation":"(Rothstein 2015)","plainCitation":"(Rothstein 2015)","noteIndex":0},"citationItems":[{"id":8761,"uris":["http://zotero.org/users/3736454/items/3LQCEGRK"],"uri":["http://zotero.org/users/3736454/items/3LQCEGRK"],"itemData":{"id":8761,"type":"article-magazine","title":"How the Most Extreme Trips on Erowid Transformed Modern Drug Culture","container-title":"Motherboard","abstract":"How Erowid harnessed the communitarian spirit of the early web to change the way we use and understand drugs.","URL":"https://motherboard.vice.com/en_us/article/vv7mw9/how-the-most-extreme-trips-on-erowid-transformed-modern-drug-culture","language":"en","author":[{"family":"Rothstein","given":"Adam"}],"issued":{"date-parts":[["2015",11,25]]},"accessed":{"date-parts":[["2018",7,23]]}}}],"schema":"https://github.com/citation-style-language/schema/raw/master/csl-citation.json"} </w:instrText>
      </w:r>
      <w:r w:rsidR="00B217D9" w:rsidRPr="00F4248A">
        <w:fldChar w:fldCharType="separate"/>
      </w:r>
      <w:r w:rsidR="00A7035B" w:rsidRPr="00F4248A">
        <w:rPr>
          <w:noProof/>
        </w:rPr>
        <w:t>(Rothstein 2015)</w:t>
      </w:r>
      <w:r w:rsidR="00B217D9" w:rsidRPr="00F4248A">
        <w:fldChar w:fldCharType="end"/>
      </w:r>
      <w:r w:rsidR="00220C31" w:rsidRPr="00F4248A">
        <w:t>.</w:t>
      </w:r>
    </w:p>
    <w:p w14:paraId="5689A0A9" w14:textId="506D7F5E" w:rsidR="007B3A7A" w:rsidRPr="00F4248A" w:rsidRDefault="00752A85" w:rsidP="005A7632">
      <w:pPr>
        <w:pStyle w:val="ListParagraph"/>
        <w:numPr>
          <w:ilvl w:val="0"/>
          <w:numId w:val="6"/>
        </w:numPr>
        <w:jc w:val="both"/>
      </w:pPr>
      <w:r w:rsidRPr="00F4248A">
        <w:rPr>
          <w:b/>
        </w:rPr>
        <w:t>S</w:t>
      </w:r>
      <w:r w:rsidR="007B3A7A" w:rsidRPr="00F4248A">
        <w:rPr>
          <w:b/>
        </w:rPr>
        <w:t xml:space="preserve">imple </w:t>
      </w:r>
      <w:r w:rsidR="00AD59FC" w:rsidRPr="00F4248A">
        <w:rPr>
          <w:b/>
        </w:rPr>
        <w:t>to</w:t>
      </w:r>
      <w:r w:rsidR="007B3A7A" w:rsidRPr="00F4248A">
        <w:rPr>
          <w:b/>
        </w:rPr>
        <w:t xml:space="preserve"> use</w:t>
      </w:r>
      <w:r w:rsidR="007B3A7A" w:rsidRPr="00F4248A">
        <w:t>.</w:t>
      </w:r>
      <w:r w:rsidR="00B01F05" w:rsidRPr="00F4248A">
        <w:t xml:space="preserve"> </w:t>
      </w:r>
      <w:r w:rsidRPr="00F4248A">
        <w:t xml:space="preserve">It is known that availability strongly affects </w:t>
      </w:r>
      <w:r w:rsidR="00AD59FC" w:rsidRPr="00F4248A">
        <w:t xml:space="preserve">the </w:t>
      </w:r>
      <w:r w:rsidRPr="00F4248A">
        <w:t xml:space="preserve">rate of drug self-administration. It is difficult not to eat if you have fridge </w:t>
      </w:r>
      <w:r w:rsidR="00AD59FC" w:rsidRPr="00F4248A">
        <w:t xml:space="preserve">full </w:t>
      </w:r>
      <w:r w:rsidRPr="00F4248A">
        <w:t xml:space="preserve">of addictive food. </w:t>
      </w:r>
    </w:p>
    <w:p w14:paraId="02B7302F" w14:textId="254AA381" w:rsidR="007B3A7A" w:rsidRPr="00F4248A" w:rsidRDefault="007B3A7A" w:rsidP="005A7632">
      <w:pPr>
        <w:pStyle w:val="ListParagraph"/>
        <w:numPr>
          <w:ilvl w:val="0"/>
          <w:numId w:val="6"/>
        </w:numPr>
        <w:jc w:val="both"/>
      </w:pPr>
      <w:r w:rsidRPr="00F4248A">
        <w:rPr>
          <w:b/>
        </w:rPr>
        <w:t>Slippery slope</w:t>
      </w:r>
      <w:r w:rsidRPr="00F4248A">
        <w:t xml:space="preserve">. </w:t>
      </w:r>
      <w:r w:rsidR="00B01F05" w:rsidRPr="00F4248A">
        <w:t>An atypical antidepressant</w:t>
      </w:r>
      <w:r w:rsidR="00AD59FC" w:rsidRPr="00F4248A">
        <w:t>,</w:t>
      </w:r>
      <w:r w:rsidR="00B01F05" w:rsidRPr="00F4248A">
        <w:t xml:space="preserve"> </w:t>
      </w:r>
      <w:proofErr w:type="spellStart"/>
      <w:r w:rsidR="00B01F05" w:rsidRPr="00F4248A">
        <w:t>tianeptine</w:t>
      </w:r>
      <w:proofErr w:type="spellEnd"/>
      <w:r w:rsidR="00AD59FC" w:rsidRPr="00F4248A">
        <w:t>,</w:t>
      </w:r>
      <w:r w:rsidR="00B01F05" w:rsidRPr="00F4248A">
        <w:t xml:space="preserve"> was eventually banned in Russia as </w:t>
      </w:r>
      <w:r w:rsidR="00AD59FC" w:rsidRPr="00F4248A">
        <w:t xml:space="preserve">an </w:t>
      </w:r>
      <w:r w:rsidR="00B01F05" w:rsidRPr="00F4248A">
        <w:t>increase in dose creates gradually increasing euphoria</w:t>
      </w:r>
      <w:r w:rsidR="00747CAA" w:rsidRPr="00F4248A">
        <w:t xml:space="preserve"> </w:t>
      </w:r>
      <w:r w:rsidR="00747CAA" w:rsidRPr="00F4248A">
        <w:fldChar w:fldCharType="begin"/>
      </w:r>
      <w:r w:rsidR="0038338E" w:rsidRPr="00F4248A">
        <w:instrText xml:space="preserve"> ADDIN ZOTERO_ITEM CSL_CITATION {"citationID":"m4Wz0n36","properties":{"formattedCitation":"(Springer and Cuba\\uc0\\u322{}a 2018)","plainCitation":"(Springer and Cubała 2018)","noteIndex":0},"citationItems":[{"id":8968,"uris":["http://zotero.org/users/3736454/items/CPGBL8II"],"uri":["http://zotero.org/users/3736454/items/CPGBL8II"],"itemData":{"id":8968,"type":"article-journal","title":"Tianeptine Abuse and Dependence in Psychiatric Patients: A Review of 18 Case Reports in the Literature","container-title":"Journal of Psychoactive Drugs","page":"275-280","volume":"50","issue":"3","source":"PubMed","abstract":"Tianeptine is an atypical antidepressant approved in 25 countries for the treatment of depressive syndromes. Tianeptine abuse among psychiatric patients in the community and at inpatient wards has been increasingly reported in recent years. The purpose of this article is to alert clinicians to tianeptine abuse potential and identify any patterns in the literature. We searched the Academic Search Complete, Google Scholar, MEDLINE, Science Citation Index, Scopus, and the Social Sciences Citation Index for articles published between 1960-2017 in any language containing the keywords: \"tianeptine abuse,\" \"tianeptine misuse,\" \"tianeptine dependence.\" The search retrieved 18 cases. Higher frequency of tianeptine abuse/dependence was observed in women and 30- to 45-year-olds. Most cases (n = 13) reported a previous history of substance abuse. The therapeutic dose of tianeptine was exceeded 110-fold (i.e., up to 4125 mg/day) with a mean of about 1469 mg/day. The most prominent phenomena associated with tianeptine abuse and dependence were marked euphoria and withdrawal symptoms perpetuating further drug misuse. Tianeptine is a drug with potential for abuse and addiction. Caution should be taken when considering the prescription of tianeptine to patients with prior history of substance abuse, and close monitoring for drug misuse is needed during the treatment period.","DOI":"10.1080/02791072.2018.1438687","ISSN":"2159-9777","note":"PMID: 29494783","shortTitle":"Tianeptine Abuse and Dependence in Psychiatric Patients","journalAbbreviation":"J Psychoactive Drugs","language":"eng","author":[{"family":"Springer","given":"Janusz"},{"family":"Cubała","given":"Wiesław Jerzy"}],"issued":{"date-parts":[["2018",8]]}}}],"schema":"https://github.com/citation-style-language/schema/raw/master/csl-citation.json"} </w:instrText>
      </w:r>
      <w:r w:rsidR="00747CAA" w:rsidRPr="00F4248A">
        <w:fldChar w:fldCharType="separate"/>
      </w:r>
      <w:r w:rsidR="0038338E" w:rsidRPr="00F4248A">
        <w:rPr>
          <w:rFonts w:eastAsia="Times New Roman"/>
        </w:rPr>
        <w:t>(Springer and Cubała 2018)</w:t>
      </w:r>
      <w:r w:rsidR="00747CAA" w:rsidRPr="00F4248A">
        <w:fldChar w:fldCharType="end"/>
      </w:r>
      <w:r w:rsidR="00964FAC" w:rsidRPr="00F4248A">
        <w:t xml:space="preserve">. </w:t>
      </w:r>
      <w:r w:rsidR="00AD59FC" w:rsidRPr="00F4248A">
        <w:t xml:space="preserve">Such a slippery </w:t>
      </w:r>
      <w:r w:rsidR="00964FAC" w:rsidRPr="00F4248A">
        <w:t xml:space="preserve">slope creates a death spiral </w:t>
      </w:r>
      <w:r w:rsidR="00AD59FC" w:rsidRPr="00F4248A">
        <w:t>seeking ever-</w:t>
      </w:r>
      <w:r w:rsidR="00964FAC" w:rsidRPr="00F4248A">
        <w:t>higher level</w:t>
      </w:r>
      <w:r w:rsidR="00AD59FC" w:rsidRPr="00F4248A">
        <w:t>s</w:t>
      </w:r>
      <w:r w:rsidR="00964FAC" w:rsidRPr="00F4248A">
        <w:t xml:space="preserve"> of stimulation.</w:t>
      </w:r>
    </w:p>
    <w:p w14:paraId="3E2F88A1" w14:textId="5640B98D" w:rsidR="007B3A7A" w:rsidRPr="00F4248A" w:rsidRDefault="004805FB" w:rsidP="00CA0992">
      <w:pPr>
        <w:pStyle w:val="ListParagraph"/>
        <w:numPr>
          <w:ilvl w:val="0"/>
          <w:numId w:val="6"/>
        </w:numPr>
        <w:jc w:val="both"/>
      </w:pPr>
      <w:r>
        <w:rPr>
          <w:b/>
        </w:rPr>
        <w:t>P</w:t>
      </w:r>
      <w:r w:rsidR="00B01F05" w:rsidRPr="00F4248A">
        <w:rPr>
          <w:b/>
        </w:rPr>
        <w:t>romote</w:t>
      </w:r>
      <w:r w:rsidR="00752A85" w:rsidRPr="00F4248A">
        <w:rPr>
          <w:b/>
        </w:rPr>
        <w:t>s its</w:t>
      </w:r>
      <w:r w:rsidR="00B01F05" w:rsidRPr="00F4248A">
        <w:rPr>
          <w:b/>
        </w:rPr>
        <w:t xml:space="preserve"> sharing</w:t>
      </w:r>
      <w:r w:rsidR="00B01F05" w:rsidRPr="00F4248A">
        <w:t xml:space="preserve">. </w:t>
      </w:r>
      <w:r w:rsidR="00EE7496" w:rsidRPr="00F4248A">
        <w:t xml:space="preserve">Such a </w:t>
      </w:r>
      <w:r w:rsidR="007B3A7A" w:rsidRPr="00F4248A">
        <w:t xml:space="preserve">drug has </w:t>
      </w:r>
      <w:r w:rsidR="00EE7496" w:rsidRPr="00F4248A">
        <w:t xml:space="preserve">an </w:t>
      </w:r>
      <w:r w:rsidR="007B3A7A" w:rsidRPr="00F4248A">
        <w:t xml:space="preserve">internal mechanism not only of reward stimulation, but </w:t>
      </w:r>
      <w:r w:rsidR="00EE7496" w:rsidRPr="00F4248A">
        <w:t xml:space="preserve">promoting </w:t>
      </w:r>
      <w:r w:rsidR="007B3A7A" w:rsidRPr="00F4248A">
        <w:t>its dissemination to other people. For example, a</w:t>
      </w:r>
      <w:r>
        <w:t>n addict</w:t>
      </w:r>
      <w:r w:rsidR="007B3A7A" w:rsidRPr="00F4248A">
        <w:t xml:space="preserve"> is motivated to give </w:t>
      </w:r>
      <w:r>
        <w:t xml:space="preserve">a </w:t>
      </w:r>
      <w:r w:rsidR="007B3A7A" w:rsidRPr="00F4248A">
        <w:t>first dose of his</w:t>
      </w:r>
      <w:r>
        <w:t>/her</w:t>
      </w:r>
      <w:r w:rsidR="007B3A7A" w:rsidRPr="00F4248A">
        <w:t xml:space="preserve"> drug to his</w:t>
      </w:r>
      <w:r>
        <w:t>/her</w:t>
      </w:r>
      <w:r w:rsidR="007B3A7A" w:rsidRPr="00F4248A">
        <w:t xml:space="preserve"> friends, so they will </w:t>
      </w:r>
      <w:r w:rsidR="00EE7496" w:rsidRPr="00F4248A">
        <w:t xml:space="preserve">also </w:t>
      </w:r>
      <w:r w:rsidR="007B3A7A" w:rsidRPr="00F4248A">
        <w:t>be</w:t>
      </w:r>
      <w:r>
        <w:t>come</w:t>
      </w:r>
      <w:r w:rsidR="007B3A7A" w:rsidRPr="00F4248A">
        <w:t xml:space="preserve"> addicts and </w:t>
      </w:r>
      <w:r>
        <w:t>s/</w:t>
      </w:r>
      <w:r w:rsidR="007B3A7A" w:rsidRPr="00F4248A">
        <w:t>he will sell them the drug</w:t>
      </w:r>
      <w:r w:rsidR="00EE7496" w:rsidRPr="00F4248A">
        <w:t xml:space="preserve">, much like </w:t>
      </w:r>
      <w:r w:rsidR="007B3A7A" w:rsidRPr="00F4248A">
        <w:t>a multilevel marketing</w:t>
      </w:r>
      <w:r w:rsidR="00EE7496" w:rsidRPr="00F4248A">
        <w:t xml:space="preserve"> scheme</w:t>
      </w:r>
      <w:r w:rsidR="007B3A7A" w:rsidRPr="00F4248A">
        <w:t xml:space="preserve">. </w:t>
      </w:r>
    </w:p>
    <w:p w14:paraId="49965201" w14:textId="60ABBF76" w:rsidR="00E5580F" w:rsidRPr="00F4248A" w:rsidRDefault="00EE7496" w:rsidP="005A7632">
      <w:pPr>
        <w:pStyle w:val="ListParagraph"/>
        <w:numPr>
          <w:ilvl w:val="0"/>
          <w:numId w:val="6"/>
        </w:numPr>
        <w:jc w:val="both"/>
      </w:pPr>
      <w:r w:rsidRPr="00F4248A">
        <w:rPr>
          <w:b/>
        </w:rPr>
        <w:t>Non</w:t>
      </w:r>
      <w:r w:rsidR="00E5580F" w:rsidRPr="00F4248A">
        <w:rPr>
          <w:b/>
        </w:rPr>
        <w:t>-obvious long-term effects</w:t>
      </w:r>
      <w:r w:rsidR="00752A85" w:rsidRPr="00F4248A">
        <w:t xml:space="preserve">. Quick </w:t>
      </w:r>
      <w:r w:rsidRPr="00F4248A">
        <w:t xml:space="preserve">death following </w:t>
      </w:r>
      <w:r w:rsidR="00752A85" w:rsidRPr="00F4248A">
        <w:t xml:space="preserve">wireheading will be obviously bad and other people </w:t>
      </w:r>
      <w:r w:rsidRPr="00F4248A">
        <w:t xml:space="preserve">would </w:t>
      </w:r>
      <w:r w:rsidR="00752A85" w:rsidRPr="00F4248A">
        <w:t xml:space="preserve">choose to </w:t>
      </w:r>
      <w:r w:rsidRPr="00F4248A">
        <w:t>avoid wireheading due to its obvious risk</w:t>
      </w:r>
      <w:r w:rsidR="00752A85" w:rsidRPr="00F4248A">
        <w:t xml:space="preserve">. Very slow </w:t>
      </w:r>
      <w:r w:rsidRPr="00F4248A">
        <w:t xml:space="preserve">death </w:t>
      </w:r>
      <w:r w:rsidR="00752A85" w:rsidRPr="00F4248A">
        <w:t xml:space="preserve">would also </w:t>
      </w:r>
      <w:r w:rsidRPr="00F4248A">
        <w:t xml:space="preserve">allow </w:t>
      </w:r>
      <w:r w:rsidR="00752A85" w:rsidRPr="00F4248A">
        <w:t>time for</w:t>
      </w:r>
      <w:r w:rsidR="00CD2278" w:rsidRPr="00F4248A">
        <w:t xml:space="preserve"> social adaptation and coping measures</w:t>
      </w:r>
      <w:r w:rsidRPr="00F4248A">
        <w:t xml:space="preserve"> to develop</w:t>
      </w:r>
      <w:r w:rsidR="00CD2278" w:rsidRPr="00F4248A">
        <w:t xml:space="preserve">. </w:t>
      </w:r>
      <w:r w:rsidR="00FF4E4B" w:rsidRPr="00F4248A">
        <w:t>Something which become</w:t>
      </w:r>
      <w:r w:rsidRPr="00F4248A">
        <w:t>s</w:t>
      </w:r>
      <w:r w:rsidR="00FF4E4B" w:rsidRPr="00F4248A">
        <w:t xml:space="preserve"> widespread before its potential </w:t>
      </w:r>
      <w:r w:rsidRPr="00F4248A">
        <w:t xml:space="preserve">for danger </w:t>
      </w:r>
      <w:r w:rsidR="00FF4E4B" w:rsidRPr="00F4248A">
        <w:t>is recognized, maybe because of</w:t>
      </w:r>
      <w:r w:rsidR="00624176" w:rsidRPr="00F4248A">
        <w:t xml:space="preserve"> the</w:t>
      </w:r>
      <w:r w:rsidR="00FF4E4B" w:rsidRPr="00F4248A">
        <w:t xml:space="preserve"> slippery slope</w:t>
      </w:r>
      <w:r w:rsidR="00624176" w:rsidRPr="00F4248A">
        <w:t>,</w:t>
      </w:r>
      <w:r w:rsidR="00AF1302" w:rsidRPr="00F4248A">
        <w:t xml:space="preserve"> could be a real danger.</w:t>
      </w:r>
    </w:p>
    <w:p w14:paraId="645DA392" w14:textId="07AD4B75" w:rsidR="00E5580F" w:rsidRPr="00F4248A" w:rsidRDefault="00752A85" w:rsidP="005A7632">
      <w:pPr>
        <w:pStyle w:val="ListParagraph"/>
        <w:numPr>
          <w:ilvl w:val="0"/>
          <w:numId w:val="6"/>
        </w:numPr>
        <w:jc w:val="both"/>
      </w:pPr>
      <w:r w:rsidRPr="00F4248A">
        <w:rPr>
          <w:b/>
        </w:rPr>
        <w:t>Not bad at first glance</w:t>
      </w:r>
      <w:r w:rsidR="004805FB">
        <w:t>.</w:t>
      </w:r>
      <w:r w:rsidR="00EE7496" w:rsidRPr="00F4248A">
        <w:t xml:space="preserve"> </w:t>
      </w:r>
      <w:r w:rsidR="004805FB">
        <w:t xml:space="preserve">This is </w:t>
      </w:r>
      <w:r w:rsidR="00EE7496" w:rsidRPr="00F4248A">
        <w:t>a risk which d</w:t>
      </w:r>
      <w:r w:rsidR="00E5580F" w:rsidRPr="00F4248A">
        <w:t>oes</w:t>
      </w:r>
      <w:r w:rsidR="004805FB">
        <w:t xml:space="preserve"> </w:t>
      </w:r>
      <w:r w:rsidR="00E5580F" w:rsidRPr="00F4248A">
        <w:t>n</w:t>
      </w:r>
      <w:r w:rsidR="004805FB">
        <w:t>o</w:t>
      </w:r>
      <w:r w:rsidR="00E5580F" w:rsidRPr="00F4248A">
        <w:t xml:space="preserve">t trigger </w:t>
      </w:r>
      <w:r w:rsidR="00EE7496" w:rsidRPr="00F4248A">
        <w:t xml:space="preserve">an </w:t>
      </w:r>
      <w:r w:rsidR="00E5580F" w:rsidRPr="00F4248A">
        <w:t>immediate warning</w:t>
      </w:r>
      <w:r w:rsidR="00EE7496" w:rsidRPr="00F4248A">
        <w:t xml:space="preserve"> or is not </w:t>
      </w:r>
      <w:r w:rsidR="00E5580F" w:rsidRPr="00F4248A">
        <w:t xml:space="preserve">obviously bad. </w:t>
      </w:r>
      <w:r w:rsidR="004805FB">
        <w:t>Nearly e</w:t>
      </w:r>
      <w:r w:rsidR="00E5580F" w:rsidRPr="00F4248A">
        <w:t xml:space="preserve">verybody knows that starting heroin is the road to hell, with </w:t>
      </w:r>
      <w:r w:rsidR="00EE7496" w:rsidRPr="00F4248A">
        <w:t xml:space="preserve">a </w:t>
      </w:r>
      <w:r w:rsidR="00E5580F" w:rsidRPr="00F4248A">
        <w:t xml:space="preserve">high probability of death in a few years. But it is not so obvious if one just takes </w:t>
      </w:r>
      <w:r w:rsidR="00EE7496" w:rsidRPr="00F4248A">
        <w:t xml:space="preserve">the </w:t>
      </w:r>
      <w:r w:rsidR="00E5580F" w:rsidRPr="00F4248A">
        <w:t xml:space="preserve">first pill of </w:t>
      </w:r>
      <w:r w:rsidR="00EE7496" w:rsidRPr="00F4248A">
        <w:t xml:space="preserve">a </w:t>
      </w:r>
      <w:r w:rsidR="00E5580F" w:rsidRPr="00F4248A">
        <w:t>prescribed opiate pain killer, or, say, a new brain stimulant.</w:t>
      </w:r>
      <w:r w:rsidR="00F66242" w:rsidRPr="00F4248A">
        <w:t xml:space="preserve"> Some stimulants</w:t>
      </w:r>
      <w:r w:rsidR="00EE7496" w:rsidRPr="00F4248A">
        <w:t>,</w:t>
      </w:r>
      <w:r w:rsidR="00F66242" w:rsidRPr="00F4248A">
        <w:t xml:space="preserve"> like amphetamines</w:t>
      </w:r>
      <w:r w:rsidR="00EE7496" w:rsidRPr="00F4248A">
        <w:t>,</w:t>
      </w:r>
      <w:r w:rsidR="00F66242" w:rsidRPr="00F4248A">
        <w:t xml:space="preserve"> </w:t>
      </w:r>
      <w:r w:rsidR="00EE7496" w:rsidRPr="00F4248A">
        <w:t xml:space="preserve">initially </w:t>
      </w:r>
      <w:r w:rsidR="00F66242" w:rsidRPr="00F4248A">
        <w:t>increase social adaptation</w:t>
      </w:r>
      <w:r w:rsidR="001F4974" w:rsidRPr="00F4248A">
        <w:t xml:space="preserve"> </w:t>
      </w:r>
      <w:r w:rsidR="001F4974" w:rsidRPr="00F4248A">
        <w:fldChar w:fldCharType="begin"/>
      </w:r>
      <w:r w:rsidR="0038338E" w:rsidRPr="00F4248A">
        <w:instrText xml:space="preserve"> ADDIN ZOTERO_ITEM CSL_CITATION {"citationID":"Jlah38kX","properties":{"formattedCitation":"(Pedersen et al. 2015)","plainCitation":"(Pedersen et al. 2015)","noteIndex":0},"citationItems":[{"id":8972,"uris":["http://zotero.org/users/3736454/items/6VEILZSU"],"uri":["http://zotero.org/users/3736454/items/6VEILZSU"],"itemData":{"id":8972,"type":"article-journal","title":"High speed: Amphetamine use in the context of conventional culture","container-title":"Deviant Behavior","page":"146–165","volume":"36","issue":"2","source":"Google Scholar","shortTitle":"High speed","author":[{"family":"Pedersen","given":"Willy"},{"family":"Sandberg","given":"Sveinung"},{"family":"Copes","given":"Heith"}],"issued":{"date-parts":[["2015"]]}}}],"schema":"https://github.com/citation-style-language/schema/raw/master/csl-citation.json"} </w:instrText>
      </w:r>
      <w:r w:rsidR="001F4974" w:rsidRPr="00F4248A">
        <w:fldChar w:fldCharType="separate"/>
      </w:r>
      <w:r w:rsidR="0038338E" w:rsidRPr="00F4248A">
        <w:rPr>
          <w:rFonts w:eastAsia="Times New Roman"/>
        </w:rPr>
        <w:t>(Pedersen et al. 2015)</w:t>
      </w:r>
      <w:r w:rsidR="001F4974" w:rsidRPr="00F4248A">
        <w:fldChar w:fldCharType="end"/>
      </w:r>
      <w:r w:rsidR="00F66242" w:rsidRPr="00F4248A">
        <w:t>.</w:t>
      </w:r>
    </w:p>
    <w:p w14:paraId="603B20E7" w14:textId="6E52E2AB" w:rsidR="00CA0992" w:rsidRPr="00F4248A" w:rsidRDefault="00BA23BF" w:rsidP="00CA0992">
      <w:pPr>
        <w:pStyle w:val="ListParagraph"/>
        <w:numPr>
          <w:ilvl w:val="0"/>
          <w:numId w:val="6"/>
        </w:numPr>
        <w:jc w:val="both"/>
      </w:pPr>
      <w:r w:rsidRPr="00F4248A">
        <w:rPr>
          <w:b/>
        </w:rPr>
        <w:t>Super-drug o</w:t>
      </w:r>
      <w:r w:rsidR="00CA0992" w:rsidRPr="00F4248A">
        <w:rPr>
          <w:b/>
        </w:rPr>
        <w:t>verwhelm</w:t>
      </w:r>
      <w:r w:rsidRPr="00F4248A">
        <w:rPr>
          <w:b/>
        </w:rPr>
        <w:t>s</w:t>
      </w:r>
      <w:r w:rsidR="00CA0992" w:rsidRPr="00F4248A">
        <w:rPr>
          <w:b/>
        </w:rPr>
        <w:t xml:space="preserve"> </w:t>
      </w:r>
      <w:r w:rsidR="00CB30BB" w:rsidRPr="00F4248A">
        <w:rPr>
          <w:b/>
        </w:rPr>
        <w:t xml:space="preserve">society’s </w:t>
      </w:r>
      <w:r w:rsidR="00CA0992" w:rsidRPr="00F4248A">
        <w:rPr>
          <w:b/>
        </w:rPr>
        <w:t>ability to cope</w:t>
      </w:r>
      <w:r w:rsidR="00CA0992" w:rsidRPr="00F4248A">
        <w:t xml:space="preserve"> </w:t>
      </w:r>
      <w:r w:rsidR="00CB30BB" w:rsidRPr="00F4248A">
        <w:t xml:space="preserve">with </w:t>
      </w:r>
      <w:r w:rsidR="00CA0992" w:rsidRPr="00F4248A">
        <w:t>and control</w:t>
      </w:r>
      <w:r w:rsidR="00CB30BB" w:rsidRPr="00F4248A">
        <w:t xml:space="preserve"> it</w:t>
      </w:r>
      <w:r w:rsidRPr="00F4248A">
        <w:t xml:space="preserve">. If </w:t>
      </w:r>
      <w:r w:rsidR="00CB30BB" w:rsidRPr="00F4248A">
        <w:t xml:space="preserve">the </w:t>
      </w:r>
      <w:r w:rsidRPr="00F4248A">
        <w:t xml:space="preserve">danger of some form of wireheading </w:t>
      </w:r>
      <w:r w:rsidR="00CB30BB" w:rsidRPr="00F4248A">
        <w:t xml:space="preserve">is </w:t>
      </w:r>
      <w:r w:rsidRPr="00F4248A">
        <w:t xml:space="preserve">recognized, the same drug police </w:t>
      </w:r>
      <w:r w:rsidR="00CB30BB" w:rsidRPr="00F4248A">
        <w:t xml:space="preserve">(e.g. </w:t>
      </w:r>
      <w:r w:rsidR="00B54200">
        <w:t>Drug Enforcement Administration</w:t>
      </w:r>
      <w:r w:rsidR="00CB30BB" w:rsidRPr="00F4248A">
        <w:t>)</w:t>
      </w:r>
      <w:r w:rsidRPr="00F4248A">
        <w:t xml:space="preserve"> as well as advertising campaigns will be used to stop it</w:t>
      </w:r>
      <w:r w:rsidR="00FA5C1F">
        <w:t>. H</w:t>
      </w:r>
      <w:r w:rsidR="00F33592" w:rsidRPr="00F4248A">
        <w:t xml:space="preserve">owever, if the ease </w:t>
      </w:r>
      <w:r w:rsidR="00FA5C1F">
        <w:t xml:space="preserve">to obtain </w:t>
      </w:r>
      <w:r w:rsidR="00F33592" w:rsidRPr="00F4248A">
        <w:t>and incentive to abuse the drug w</w:t>
      </w:r>
      <w:r w:rsidR="00FA5C1F">
        <w:t>ere</w:t>
      </w:r>
      <w:r w:rsidR="00F33592" w:rsidRPr="00F4248A">
        <w:t xml:space="preserve"> high, it could overwhelm coping ability, like alcohol abuse which continued during Prohibition</w:t>
      </w:r>
      <w:r w:rsidR="00FA5C1F">
        <w:t xml:space="preserve"> in the U.S</w:t>
      </w:r>
      <w:r w:rsidR="00F33592" w:rsidRPr="00F4248A">
        <w:t xml:space="preserve">. </w:t>
      </w:r>
    </w:p>
    <w:p w14:paraId="55CBF089" w14:textId="26E737F6" w:rsidR="00181164" w:rsidRPr="00F4248A" w:rsidRDefault="00BA23BF" w:rsidP="00181164">
      <w:pPr>
        <w:pStyle w:val="ListParagraph"/>
        <w:numPr>
          <w:ilvl w:val="0"/>
          <w:numId w:val="6"/>
        </w:numPr>
        <w:jc w:val="both"/>
      </w:pPr>
      <w:r w:rsidRPr="00F4248A">
        <w:rPr>
          <w:b/>
        </w:rPr>
        <w:t xml:space="preserve">Connected with an ideology </w:t>
      </w:r>
      <w:r w:rsidRPr="00F4248A">
        <w:t xml:space="preserve">like short-term hedonism, nihilism, </w:t>
      </w:r>
      <w:r w:rsidR="00CB30BB" w:rsidRPr="00F4248A">
        <w:t xml:space="preserve">or </w:t>
      </w:r>
      <w:r w:rsidRPr="00F4248A">
        <w:t>some form of hedonic utilitarianism. Humans could create supporting ideologies to find rationale for their addictions, like some people praise marijuana as a universal cure</w:t>
      </w:r>
      <w:r w:rsidR="00CB30BB" w:rsidRPr="00F4248A">
        <w:t xml:space="preserve"> and</w:t>
      </w:r>
      <w:r w:rsidRPr="00F4248A">
        <w:t xml:space="preserve"> other</w:t>
      </w:r>
      <w:r w:rsidR="00CB30BB" w:rsidRPr="00F4248A">
        <w:t>s</w:t>
      </w:r>
      <w:r w:rsidRPr="00F4248A">
        <w:t xml:space="preserve"> drink because they think that this will clean the</w:t>
      </w:r>
      <w:r w:rsidR="00FA5C1F">
        <w:t>ir</w:t>
      </w:r>
      <w:r w:rsidRPr="00F4248A">
        <w:t xml:space="preserve"> blood vessels </w:t>
      </w:r>
      <w:r w:rsidR="00AD3293">
        <w:fldChar w:fldCharType="begin"/>
      </w:r>
      <w:r w:rsidR="00AD3293">
        <w:instrText xml:space="preserve"> ADDIN ZOTERO_ITEM CSL_CITATION {"citationID":"k8u2ZJR2","properties":{"formattedCitation":"\\uldash{(Grimes 2018)}","plainCitation":"(Grimes 2018)","noteIndex":0},"citationItems":[{"id":9081,"uris":["http://zotero.org/users/3736454/items/SQDNKEMJ"],"uri":["http://zotero.org/users/3736454/items/SQDNKEMJ"],"itemData":{"id":9081,"type":"article-magazine","title":"The rise of the cannabis cult: don’t believe the hype about medical marijuana | Spectator Health","container-title":"Spectator Health","URL":"https://health.spectator.co.uk/the-rise-of-the-cannabis-cult-dont-believe-the-hype-about-medical-marijuana/","author":[{"family":"Grimes","given":"D."}],"issued":{"date-parts":[["2018"]]},"accessed":{"date-parts":[["2018",8,21]]}}}],"schema":"https://github.com/citation-style-language/schema/raw/master/csl-citation.json"} </w:instrText>
      </w:r>
      <w:r w:rsidR="00AD3293">
        <w:fldChar w:fldCharType="separate"/>
      </w:r>
      <w:r w:rsidR="00AD3293" w:rsidRPr="00AD3293">
        <w:rPr>
          <w:rFonts w:eastAsia="Times New Roman"/>
          <w:u w:val="dash"/>
        </w:rPr>
        <w:t>(Grimes 2018)</w:t>
      </w:r>
      <w:r w:rsidR="00AD3293">
        <w:fldChar w:fldCharType="end"/>
      </w:r>
      <w:r w:rsidR="003F3812">
        <w:t xml:space="preserve">. </w:t>
      </w:r>
      <w:r w:rsidRPr="00F4248A">
        <w:t xml:space="preserve">There are philosophical publications about </w:t>
      </w:r>
      <w:r w:rsidR="00F405A6" w:rsidRPr="00F4248A">
        <w:t xml:space="preserve">the </w:t>
      </w:r>
      <w:r w:rsidRPr="00F4248A">
        <w:t xml:space="preserve">possible benefits of wireheading </w:t>
      </w:r>
      <w:r w:rsidR="00F405A6" w:rsidRPr="00F4248A">
        <w:t xml:space="preserve">done correctly, e.g. </w:t>
      </w:r>
      <w:r w:rsidRPr="00F4248A">
        <w:t>(Taylor</w:t>
      </w:r>
      <w:r w:rsidR="00CB1218" w:rsidRPr="00F4248A">
        <w:t xml:space="preserve"> </w:t>
      </w:r>
      <w:r w:rsidR="00CB1218" w:rsidRPr="00F4248A">
        <w:fldChar w:fldCharType="begin"/>
      </w:r>
      <w:r w:rsidR="0040083C" w:rsidRPr="00F4248A">
        <w:instrText xml:space="preserve"> ADDIN ZOTERO_ITEM CSL_CITATION {"citationID":"sThFYzdx","properties":{"formattedCitation":"(Taylor 2012)","plainCitation":"(Taylor 2012)","dontUpdate":true,"noteIndex":0},"citationItems":[{"id":8681,"uris":["http://zotero.org/users/3736454/items/M76YI43P"],"uri":["http://zotero.org/users/3736454/items/M76YI43P"],"itemData":{"id":8681,"type":"manuscript","title":"Wireheading: Towards a Consumer Market?","URL":"http://jessic.at/writing/wireheading.pdf","author":[{"family":"Taylor","given":"J."}],"issued":{"date-parts":[["2012"]]}}}],"schema":"https://github.com/citation-style-language/schema/raw/master/csl-citation.json"} </w:instrText>
      </w:r>
      <w:r w:rsidR="00CB1218" w:rsidRPr="00F4248A">
        <w:fldChar w:fldCharType="separate"/>
      </w:r>
      <w:r w:rsidR="00CB1218" w:rsidRPr="00F4248A">
        <w:rPr>
          <w:noProof/>
        </w:rPr>
        <w:t>(2012)</w:t>
      </w:r>
      <w:r w:rsidR="00CB1218" w:rsidRPr="00F4248A">
        <w:fldChar w:fldCharType="end"/>
      </w:r>
      <w:r w:rsidRPr="00F4248A">
        <w:t xml:space="preserve">, </w:t>
      </w:r>
      <w:r w:rsidR="00CB1218" w:rsidRPr="00F4248A">
        <w:fldChar w:fldCharType="begin"/>
      </w:r>
      <w:r w:rsidR="00CB1218" w:rsidRPr="00F4248A">
        <w:instrText xml:space="preserve"> ADDIN ZOTERO_ITEM CSL_CITATION {"citationID":"UsVW0Phe","properties":{"formattedCitation":"(Muflax 2011)","plainCitation":"(Muflax 2011)","noteIndex":0},"citationItems":[{"id":8757,"uris":["http://zotero.org/users/3736454/items/4554KRIS"],"uri":["http://zotero.org/users/3736454/items/4554KRIS"],"itemData":{"id":8757,"type":"post-weblog","title":"Why No Wireheading?","container-title":"LessWrong","URL":"https://www.lesswrong.com/posts/RcPZbMuSbJAXPCRRA/why-no-wireheading","author":[{"family":"Muflax","given":""}],"issued":{"date-parts":[["2011"]]},"accessed":{"date-parts":[["2018",7,23]]}}}],"schema":"https://github.com/citation-style-language/schema/raw/master/csl-citation.json"} </w:instrText>
      </w:r>
      <w:r w:rsidR="00CB1218" w:rsidRPr="00F4248A">
        <w:fldChar w:fldCharType="separate"/>
      </w:r>
      <w:r w:rsidR="00CB1218" w:rsidRPr="00F4248A">
        <w:rPr>
          <w:noProof/>
        </w:rPr>
        <w:t>(Muflax 2011)</w:t>
      </w:r>
      <w:r w:rsidR="00CB1218" w:rsidRPr="00F4248A">
        <w:fldChar w:fldCharType="end"/>
      </w:r>
      <w:r w:rsidR="00AF1302" w:rsidRPr="00F4248A">
        <w:t>,</w:t>
      </w:r>
      <w:r w:rsidRPr="00F4248A">
        <w:t xml:space="preserve"> </w:t>
      </w:r>
      <w:r w:rsidR="00F405A6" w:rsidRPr="00F4248A">
        <w:t xml:space="preserve">the </w:t>
      </w:r>
      <w:r w:rsidRPr="00F4248A">
        <w:t xml:space="preserve">site </w:t>
      </w:r>
      <w:r w:rsidRPr="00F4248A">
        <w:rPr>
          <w:i/>
        </w:rPr>
        <w:t>wireheading</w:t>
      </w:r>
      <w:r w:rsidR="00AF1302" w:rsidRPr="00F4248A">
        <w:rPr>
          <w:i/>
        </w:rPr>
        <w:t>.com</w:t>
      </w:r>
      <w:r w:rsidR="00FA5C1F">
        <w:t>.</w:t>
      </w:r>
      <w:r w:rsidRPr="00F4248A">
        <w:t xml:space="preserve"> </w:t>
      </w:r>
      <w:r w:rsidR="00FA5C1F">
        <w:t>In contrast, there are</w:t>
      </w:r>
      <w:r w:rsidRPr="00F4248A">
        <w:t xml:space="preserve"> almost no</w:t>
      </w:r>
      <w:r w:rsidR="00FA5C1F">
        <w:t xml:space="preserve"> publications </w:t>
      </w:r>
      <w:r w:rsidR="00FA5C1F" w:rsidRPr="00F4248A">
        <w:t xml:space="preserve">about the catastrophic risk of wireheading </w:t>
      </w:r>
      <w:r w:rsidR="00CB1218" w:rsidRPr="00F4248A">
        <w:t>in English (</w:t>
      </w:r>
      <w:r w:rsidR="001F4974" w:rsidRPr="00F4248A">
        <w:t xml:space="preserve">though some exist </w:t>
      </w:r>
      <w:r w:rsidR="00CB1218" w:rsidRPr="00F4248A">
        <w:t>in Russian</w:t>
      </w:r>
      <w:r w:rsidR="00FA5C1F">
        <w:t xml:space="preserve"> </w:t>
      </w:r>
      <w:r w:rsidR="00A10493">
        <w:fldChar w:fldCharType="begin"/>
      </w:r>
      <w:r w:rsidR="00A10493">
        <w:instrText xml:space="preserve"> ADDIN ZOTERO_ITEM CSL_CITATION {"citationID":"J7AiGKeq","properties":{"formattedCitation":"\\uldash{(Strugatsky and Strugatsky 1976, hitthelimit 2008, Argonov 2015)}","plainCitation":"(Strugatsky and Strugatsky 1976, hitthelimit 2008, Argonov 2015)","noteIndex":0},"citationItems":[{"id":2939,"uris":["http://zotero.org/users/3736454/items/FXMTCEJ5"],"uri":["http://zotero.org/users/3736454/items/FXMTCEJ5"],"itemData":{"id":2939,"type":"article-journal","title":"The Final Circle of Paradise","container-title":"Trans. Leonid Renen. New York, DAW","journalAbbreviation":"Trans. Leonid Renen. New York, DAW","author":[{"family":"Strugatsky","given":"Arkady"},{"family":"Strugatsky","given":"Boris"}],"issued":{"date-parts":[["1976"]]}}},{"id":2875,"uris":["http://zotero.org/users/3736454/items/79CHTKJ4"],"uri":["http://zotero.org/users/3736454/items/79CHTKJ4"],"itemData":{"id":2875,"type":"article","title":"Psycigenic singularity","publisher":"LJ","URL":"http://hitthelimit.livejournal.com/642.html","author":[{"family":"hitthelimit","given":""}],"issued":{"date-parts":[["2008"]]}}},{"id":8694,"uris":["http://zotero.org/users/3736454/items/XQXNU39Q"],"uri":["http://zotero.org/users/3736454/items/XQXNU39Q"],"itemData":{"id":8694,"type":"motion_picture","title":"Rethinking progress: beyond the horizon","URL":"https://www.youtube.com/watch?v=pymcyprdS1s","author":[{"family":"Argonov","given":"V."}],"issued":{"date-parts":[["2015"]]},"accessed":{"date-parts":[["2018",7,20]]}}}],"schema":"https://github.com/citation-style-language/schema/raw/master/csl-citation.json"} </w:instrText>
      </w:r>
      <w:r w:rsidR="00A10493">
        <w:fldChar w:fldCharType="separate"/>
      </w:r>
      <w:r w:rsidR="00A10493" w:rsidRPr="00A10493">
        <w:rPr>
          <w:rFonts w:eastAsia="Times New Roman"/>
          <w:u w:val="dash"/>
        </w:rPr>
        <w:t>(Strugatsky and Strugatsky 1976, hitthelimit 2008, Argonov 2015)</w:t>
      </w:r>
      <w:r w:rsidR="00A10493">
        <w:fldChar w:fldCharType="end"/>
      </w:r>
      <w:r w:rsidR="00A10493">
        <w:t>).</w:t>
      </w:r>
      <w:r w:rsidR="007830D2" w:rsidRPr="00F4248A">
        <w:t xml:space="preserve"> </w:t>
      </w:r>
    </w:p>
    <w:p w14:paraId="6456A69D" w14:textId="631F7B2C" w:rsidR="00A14B63" w:rsidRPr="00F4248A" w:rsidRDefault="00181164" w:rsidP="00181164">
      <w:pPr>
        <w:ind w:firstLine="360"/>
        <w:jc w:val="both"/>
      </w:pPr>
      <w:r w:rsidRPr="00F4248A">
        <w:t xml:space="preserve">The main difference between catastrophic wireheading technology and other global catastrophic risks is that in </w:t>
      </w:r>
      <w:r w:rsidR="003454F7" w:rsidRPr="00F4248A">
        <w:t>the case of wireheading,</w:t>
      </w:r>
      <w:r w:rsidRPr="00F4248A">
        <w:t xml:space="preserve"> humans w</w:t>
      </w:r>
      <w:r w:rsidR="00FA5C1F">
        <w:t>ould generally</w:t>
      </w:r>
      <w:r w:rsidRPr="00F4248A">
        <w:t xml:space="preserve"> not be </w:t>
      </w:r>
      <w:r w:rsidR="003454F7" w:rsidRPr="00F4248A">
        <w:t xml:space="preserve">averse </w:t>
      </w:r>
      <w:r w:rsidRPr="00F4248A">
        <w:t>to succumb</w:t>
      </w:r>
      <w:r w:rsidR="003454F7" w:rsidRPr="00F4248A">
        <w:t>ing</w:t>
      </w:r>
      <w:r w:rsidRPr="00F4248A">
        <w:t xml:space="preserve"> to the danger and could </w:t>
      </w:r>
      <w:r w:rsidR="00FA5C1F" w:rsidRPr="00F4248A">
        <w:t xml:space="preserve">even </w:t>
      </w:r>
      <w:r w:rsidRPr="00F4248A">
        <w:t>actively participate in its promot</w:t>
      </w:r>
      <w:r w:rsidR="003454F7" w:rsidRPr="00F4248A">
        <w:t>ion</w:t>
      </w:r>
      <w:r w:rsidRPr="00F4248A">
        <w:t>.</w:t>
      </w:r>
      <w:r w:rsidR="003454F7" w:rsidRPr="00F4248A">
        <w:t xml:space="preserve"> </w:t>
      </w:r>
    </w:p>
    <w:p w14:paraId="6A3E8538" w14:textId="215753E4" w:rsidR="00181164" w:rsidRPr="00F4248A" w:rsidRDefault="00181164" w:rsidP="00181164">
      <w:pPr>
        <w:ind w:firstLine="360"/>
        <w:jc w:val="both"/>
      </w:pPr>
      <w:r w:rsidRPr="00F4248A">
        <w:t>The se</w:t>
      </w:r>
      <w:r w:rsidR="00DA642A" w:rsidRPr="00F4248A">
        <w:t>cond difference</w:t>
      </w:r>
      <w:r w:rsidRPr="00F4248A">
        <w:t xml:space="preserve"> is that in </w:t>
      </w:r>
      <w:r w:rsidR="00FA5C1F">
        <w:t xml:space="preserve">the </w:t>
      </w:r>
      <w:r w:rsidRPr="00F4248A">
        <w:t>case of other risks</w:t>
      </w:r>
      <w:r w:rsidR="003454F7" w:rsidRPr="00F4248A">
        <w:t>,</w:t>
      </w:r>
      <w:r w:rsidRPr="00F4248A">
        <w:t xml:space="preserve"> different small </w:t>
      </w:r>
      <w:r w:rsidR="006A1818" w:rsidRPr="00F4248A">
        <w:t>constituents</w:t>
      </w:r>
      <w:r w:rsidRPr="00F4248A">
        <w:t xml:space="preserve"> could have cumulative </w:t>
      </w:r>
      <w:r w:rsidR="00FA5C1F">
        <w:t xml:space="preserve">negative </w:t>
      </w:r>
      <w:r w:rsidRPr="00F4248A">
        <w:t>effect</w:t>
      </w:r>
      <w:r w:rsidR="00A14B63" w:rsidRPr="00F4248A">
        <w:t xml:space="preserve"> (like many viral pandemic simultaneously could increase probability of human extinction </w:t>
      </w:r>
      <w:r w:rsidR="00A14B63" w:rsidRPr="00F4248A">
        <w:fldChar w:fldCharType="begin"/>
      </w:r>
      <w:r w:rsidR="0030249C">
        <w:instrText xml:space="preserve"> ADDIN ZOTERO_ITEM CSL_CITATION {"citationID":"opmnEZpm","properties":{"formattedCitation":"(Turchin et al. 2017)","plainCitation":"(Turchin et al. 2017)","dontUpdate":true,"noteIndex":0},"citationItems":[{"id":725,"uris":["http://zotero.org/users/3736454/items/CXEEI6FQ"],"uri":["http://zotero.org/users/3736454/items/CXEEI6FQ"],"itemData":{"id":725,"type":"article-journal","title":"Multiple Simultaneous Pandemics as Most Dangerous Global Catastrophic Risk Connected with Bioweapons and Synthetic Biology","container-title":"Under review in Health Security","author":[{"family":"Turchin","given":"A."},{"family":"Green","given":"B."},{"family":"Denkenberger","given":"D."}],"issued":{"date-parts":[["2017"]]}}}],"schema":"https://github.com/citation-style-language/schema/raw/master/csl-citation.json"} </w:instrText>
      </w:r>
      <w:r w:rsidR="00A14B63" w:rsidRPr="00F4248A">
        <w:fldChar w:fldCharType="separate"/>
      </w:r>
      <w:r w:rsidR="0038338E" w:rsidRPr="00F4248A">
        <w:rPr>
          <w:rFonts w:eastAsia="Times New Roman"/>
        </w:rPr>
        <w:t>(Turchin et al. 201</w:t>
      </w:r>
      <w:r w:rsidR="00B54200">
        <w:rPr>
          <w:rFonts w:eastAsia="Times New Roman"/>
        </w:rPr>
        <w:t>8</w:t>
      </w:r>
      <w:r w:rsidR="0038338E" w:rsidRPr="00F4248A">
        <w:rPr>
          <w:rFonts w:eastAsia="Times New Roman"/>
        </w:rPr>
        <w:t>)</w:t>
      </w:r>
      <w:r w:rsidR="00A14B63" w:rsidRPr="00F4248A">
        <w:fldChar w:fldCharType="end"/>
      </w:r>
      <w:r w:rsidR="00A14B63" w:rsidRPr="00F4248A">
        <w:t>)</w:t>
      </w:r>
      <w:r w:rsidR="00FA5C1F">
        <w:t>. For wireheading</w:t>
      </w:r>
      <w:r w:rsidRPr="00F4248A">
        <w:t xml:space="preserve">, </w:t>
      </w:r>
      <w:r w:rsidR="006A1818" w:rsidRPr="00F4248A">
        <w:t>a</w:t>
      </w:r>
      <w:r w:rsidRPr="00F4248A">
        <w:t xml:space="preserve"> variety of possible artificial</w:t>
      </w:r>
      <w:r w:rsidR="006A1818" w:rsidRPr="00F4248A">
        <w:t xml:space="preserve"> pleasures creates some form of </w:t>
      </w:r>
      <w:r w:rsidRPr="00F4248A">
        <w:t>protection</w:t>
      </w:r>
      <w:r w:rsidR="00F53B5B" w:rsidRPr="00F4248A">
        <w:t xml:space="preserve">, because searching for different pleasures is similar to </w:t>
      </w:r>
      <w:r w:rsidR="00FA5C1F">
        <w:t xml:space="preserve">a </w:t>
      </w:r>
      <w:r w:rsidR="00F53B5B" w:rsidRPr="00F4248A">
        <w:t>typical human life;</w:t>
      </w:r>
      <w:r w:rsidR="00080788" w:rsidRPr="00F4248A">
        <w:t xml:space="preserve"> </w:t>
      </w:r>
      <w:r w:rsidR="00F53B5B" w:rsidRPr="00F4248A">
        <w:t>m</w:t>
      </w:r>
      <w:r w:rsidR="00080788" w:rsidRPr="00F4248A">
        <w:t xml:space="preserve">ost </w:t>
      </w:r>
      <w:r w:rsidRPr="00F4248A">
        <w:t xml:space="preserve">people would prefer to live </w:t>
      </w:r>
      <w:r w:rsidR="00080788" w:rsidRPr="00F4248A">
        <w:t xml:space="preserve">a </w:t>
      </w:r>
      <w:r w:rsidRPr="00F4248A">
        <w:t>diverse</w:t>
      </w:r>
      <w:r w:rsidR="006A1818" w:rsidRPr="00F4248A">
        <w:t xml:space="preserve"> life</w:t>
      </w:r>
      <w:r w:rsidRPr="00F4248A">
        <w:t xml:space="preserve"> and </w:t>
      </w:r>
      <w:r w:rsidR="006A1818" w:rsidRPr="00F4248A">
        <w:t>w</w:t>
      </w:r>
      <w:r w:rsidR="00FA5C1F">
        <w:t>ould prefer</w:t>
      </w:r>
      <w:r w:rsidR="006A1818" w:rsidRPr="00F4248A">
        <w:t xml:space="preserve"> </w:t>
      </w:r>
      <w:r w:rsidRPr="00F4248A">
        <w:t xml:space="preserve">not </w:t>
      </w:r>
      <w:r w:rsidR="00FA5C1F">
        <w:t xml:space="preserve">to </w:t>
      </w:r>
      <w:r w:rsidRPr="00F4248A">
        <w:t>succumb to</w:t>
      </w:r>
      <w:r w:rsidR="006A1818" w:rsidRPr="00F4248A">
        <w:t xml:space="preserve"> simple</w:t>
      </w:r>
      <w:r w:rsidRPr="00F4248A">
        <w:t xml:space="preserve"> button pressing.</w:t>
      </w:r>
      <w:r w:rsidR="006A1818" w:rsidRPr="00F4248A">
        <w:t xml:space="preserve"> </w:t>
      </w:r>
    </w:p>
    <w:p w14:paraId="2B6AC896" w14:textId="77777777" w:rsidR="00181164" w:rsidRPr="00F4248A" w:rsidRDefault="00181164" w:rsidP="00181164">
      <w:pPr>
        <w:jc w:val="both"/>
      </w:pPr>
    </w:p>
    <w:p w14:paraId="47B21F67" w14:textId="4B42E366" w:rsidR="00EA7DBE" w:rsidRPr="00F4248A" w:rsidRDefault="00B51432" w:rsidP="005A7632">
      <w:pPr>
        <w:pStyle w:val="Heading2"/>
        <w:jc w:val="both"/>
      </w:pPr>
      <w:bookmarkStart w:id="29" w:name="_Toc520146976"/>
      <w:bookmarkStart w:id="30" w:name="_Toc522031793"/>
      <w:r w:rsidRPr="00F4248A">
        <w:t>4.3</w:t>
      </w:r>
      <w:r w:rsidR="00DA3730" w:rsidRPr="00F4248A">
        <w:t xml:space="preserve"> </w:t>
      </w:r>
      <w:r w:rsidR="00F31F12" w:rsidRPr="00F4248A">
        <w:t>Positive world of eternal pleasures</w:t>
      </w:r>
      <w:bookmarkEnd w:id="29"/>
      <w:bookmarkEnd w:id="30"/>
    </w:p>
    <w:p w14:paraId="119D5A73" w14:textId="51A5C5B3" w:rsidR="008C5960" w:rsidRPr="00F4248A" w:rsidRDefault="00CF304E" w:rsidP="00F4248A">
      <w:pPr>
        <w:jc w:val="both"/>
      </w:pPr>
      <w:r>
        <w:t>It is possible that civilization</w:t>
      </w:r>
      <w:r w:rsidR="008C5960" w:rsidRPr="00F4248A">
        <w:t xml:space="preserve"> could create a world of almost immortal people with in</w:t>
      </w:r>
      <w:r>
        <w:t>defi</w:t>
      </w:r>
      <w:r w:rsidR="008C5960" w:rsidRPr="00F4248A">
        <w:t>nitely many interesting activities and pleasures</w:t>
      </w:r>
      <w:r w:rsidR="00BC381F" w:rsidRPr="00F4248A">
        <w:t xml:space="preserve">, as </w:t>
      </w:r>
      <w:r w:rsidR="008C5960" w:rsidRPr="00F4248A">
        <w:t xml:space="preserve">described in </w:t>
      </w:r>
      <w:proofErr w:type="spellStart"/>
      <w:r w:rsidR="00BC381F" w:rsidRPr="00F4248A">
        <w:t>Yudkowsky’s</w:t>
      </w:r>
      <w:proofErr w:type="spellEnd"/>
      <w:r w:rsidR="00BC381F" w:rsidRPr="00F4248A">
        <w:t xml:space="preserve"> </w:t>
      </w:r>
      <w:r w:rsidR="008C5960" w:rsidRPr="00F4248A">
        <w:t xml:space="preserve">“general theory of fun” </w:t>
      </w:r>
      <w:r w:rsidR="007830D2" w:rsidRPr="00F4248A">
        <w:fldChar w:fldCharType="begin"/>
      </w:r>
      <w:r w:rsidR="007830D2" w:rsidRPr="00F4248A">
        <w:instrText xml:space="preserve"> ADDIN ZOTERO_ITEM CSL_CITATION {"citationID":"jb9bALzp","properties":{"formattedCitation":"(Yudkowsky 2009)","plainCitation":"(Yudkowsky 2009)","noteIndex":0},"citationItems":[{"id":7358,"uris":["http://zotero.org/users/3736454/items/QZZMJHVS"],"uri":["http://zotero.org/users/3736454/items/QZZMJHVS"],"itemData":{"id":7358,"type":"post-weblog","title":"The Fun Theory Sequence - Less Wrong","URL":"http://lesswrong.com/lw/xy/the_fun_theory_sequence/","author":[{"family":"Yudkowsky","given":"E."}],"issued":{"date-parts":[["2009"]]},"accessed":{"date-parts":[["2018",2,21]]}}}],"schema":"https://github.com/citation-style-language/schema/raw/master/csl-citation.json"} </w:instrText>
      </w:r>
      <w:r w:rsidR="007830D2" w:rsidRPr="00F4248A">
        <w:fldChar w:fldCharType="separate"/>
      </w:r>
      <w:r w:rsidR="007830D2" w:rsidRPr="00F4248A">
        <w:rPr>
          <w:noProof/>
        </w:rPr>
        <w:t>(Yudkowsky 2009)</w:t>
      </w:r>
      <w:r w:rsidR="007830D2" w:rsidRPr="00F4248A">
        <w:fldChar w:fldCharType="end"/>
      </w:r>
      <w:r>
        <w:t>. However</w:t>
      </w:r>
      <w:r w:rsidR="00BC381F" w:rsidRPr="00F4248A">
        <w:t>,</w:t>
      </w:r>
      <w:r w:rsidR="008C5960" w:rsidRPr="00F4248A">
        <w:t xml:space="preserve"> if these pleasures </w:t>
      </w:r>
      <w:r w:rsidR="00BC381F" w:rsidRPr="00F4248A">
        <w:t xml:space="preserve">are </w:t>
      </w:r>
      <w:r>
        <w:t>slightly</w:t>
      </w:r>
      <w:r w:rsidR="008C5960" w:rsidRPr="00F4248A">
        <w:t xml:space="preserve"> too strong, </w:t>
      </w:r>
      <w:r>
        <w:t>the result</w:t>
      </w:r>
      <w:r w:rsidR="008C5960" w:rsidRPr="00F4248A">
        <w:t xml:space="preserve"> could </w:t>
      </w:r>
      <w:r>
        <w:t>be</w:t>
      </w:r>
      <w:r w:rsidR="00BC381F" w:rsidRPr="00F4248A">
        <w:t xml:space="preserve"> a</w:t>
      </w:r>
      <w:r w:rsidR="008C5960" w:rsidRPr="00F4248A">
        <w:t xml:space="preserve"> global wireheading dystopia. </w:t>
      </w:r>
    </w:p>
    <w:p w14:paraId="00FED520" w14:textId="5689EA5E" w:rsidR="001B61E7" w:rsidRPr="00F4248A" w:rsidRDefault="00BC381F" w:rsidP="006A1818">
      <w:pPr>
        <w:ind w:firstLine="720"/>
        <w:jc w:val="both"/>
      </w:pPr>
      <w:r w:rsidRPr="00F4248A">
        <w:t xml:space="preserve">The risks </w:t>
      </w:r>
      <w:r w:rsidR="00571000" w:rsidRPr="00F4248A">
        <w:t xml:space="preserve">of bad wireheading should not stop </w:t>
      </w:r>
      <w:r w:rsidR="00CF304E">
        <w:t>humanity</w:t>
      </w:r>
      <w:r w:rsidR="00571000" w:rsidRPr="00F4248A">
        <w:t xml:space="preserve"> from </w:t>
      </w:r>
      <w:r w:rsidR="00460C9A" w:rsidRPr="00F4248A">
        <w:t xml:space="preserve">attempts to augment </w:t>
      </w:r>
      <w:r w:rsidRPr="00F4248A">
        <w:t xml:space="preserve">the </w:t>
      </w:r>
      <w:r w:rsidR="00460C9A" w:rsidRPr="00F4248A">
        <w:t xml:space="preserve">human mind to escape unbearable suffering, depression, </w:t>
      </w:r>
      <w:r w:rsidRPr="00F4248A">
        <w:t xml:space="preserve">and </w:t>
      </w:r>
      <w:r w:rsidR="00460C9A" w:rsidRPr="00F4248A">
        <w:t xml:space="preserve">aggression. As Taylor mentioned, </w:t>
      </w:r>
      <w:r w:rsidR="00460C9A" w:rsidRPr="00F4248A">
        <w:lastRenderedPageBreak/>
        <w:t xml:space="preserve">some form of mild hypomania may be beneficial </w:t>
      </w:r>
      <w:r w:rsidRPr="00F4248A">
        <w:fldChar w:fldCharType="begin"/>
      </w:r>
      <w:r w:rsidRPr="00F4248A">
        <w:instrText xml:space="preserve"> ADDIN ZOTERO_ITEM CSL_CITATION {"citationID":"zTrwU0Qh","properties":{"formattedCitation":"(Taylor 2012)","plainCitation":"(Taylor 2012)","noteIndex":0},"citationItems":[{"id":8681,"uris":["http://zotero.org/users/3736454/items/M76YI43P"],"uri":["http://zotero.org/users/3736454/items/M76YI43P"],"itemData":{"id":8681,"type":"manuscript","title":"Wireheading: Towards a Consumer Market?","URL":"http://jessic.at/writing/wireheading.pdf","author":[{"family":"Taylor","given":"J."}],"issued":{"date-parts":[["2012"]]}}}],"schema":"https://github.com/citation-style-language/schema/raw/master/csl-citation.json"} </w:instrText>
      </w:r>
      <w:r w:rsidRPr="00F4248A">
        <w:fldChar w:fldCharType="separate"/>
      </w:r>
      <w:r w:rsidRPr="00F4248A">
        <w:rPr>
          <w:noProof/>
        </w:rPr>
        <w:t>(Taylor 2012)</w:t>
      </w:r>
      <w:r w:rsidRPr="00F4248A">
        <w:fldChar w:fldCharType="end"/>
      </w:r>
      <w:r w:rsidRPr="00F4248A">
        <w:t xml:space="preserve">. However, </w:t>
      </w:r>
      <w:r w:rsidR="00460C9A" w:rsidRPr="00F4248A">
        <w:rPr>
          <w:vanish/>
        </w:rPr>
        <w:t xml:space="preserve">But </w:t>
      </w:r>
      <w:r w:rsidR="00460C9A" w:rsidRPr="00F4248A">
        <w:t xml:space="preserve">such wireheading should be self-administrated under control of some paternalistic </w:t>
      </w:r>
      <w:r w:rsidR="00CF304E">
        <w:t>entity to lower risks</w:t>
      </w:r>
      <w:r w:rsidR="006A1818" w:rsidRPr="00F4248A">
        <w:t>.</w:t>
      </w:r>
    </w:p>
    <w:p w14:paraId="592BC679" w14:textId="7F9C3450" w:rsidR="00062317" w:rsidRPr="00F4248A" w:rsidRDefault="001A4F0D" w:rsidP="006A1818">
      <w:pPr>
        <w:ind w:firstLine="720"/>
        <w:jc w:val="both"/>
      </w:pPr>
      <w:r w:rsidRPr="00F4248A">
        <w:t>Good wireheading</w:t>
      </w:r>
      <w:r w:rsidR="00460C9A" w:rsidRPr="00F4248A">
        <w:t xml:space="preserve"> is something like </w:t>
      </w:r>
      <w:r w:rsidR="00522BF4" w:rsidRPr="00F4248A">
        <w:t>brain stimulation</w:t>
      </w:r>
      <w:r w:rsidR="00460C9A" w:rsidRPr="00F4248A">
        <w:t xml:space="preserve"> + nootropics</w:t>
      </w:r>
      <w:r w:rsidR="00BC381F" w:rsidRPr="00F4248A">
        <w:t xml:space="preserve">; one </w:t>
      </w:r>
      <w:r w:rsidR="00460C9A" w:rsidRPr="00F4248A">
        <w:t>example is</w:t>
      </w:r>
      <w:r w:rsidR="00EA7DBE" w:rsidRPr="00F4248A">
        <w:t xml:space="preserve"> coffee</w:t>
      </w:r>
      <w:r w:rsidR="00460C9A" w:rsidRPr="00F4248A">
        <w:t>, which not only improve</w:t>
      </w:r>
      <w:r w:rsidR="00BC381F" w:rsidRPr="00F4248A">
        <w:t>s</w:t>
      </w:r>
      <w:r w:rsidR="00460C9A" w:rsidRPr="00F4248A">
        <w:t xml:space="preserve"> quality of life, but </w:t>
      </w:r>
      <w:r w:rsidR="00BC381F" w:rsidRPr="00F4248A">
        <w:t xml:space="preserve">based on recent research, </w:t>
      </w:r>
      <w:r w:rsidR="00460C9A" w:rsidRPr="00F4248A">
        <w:t>extend</w:t>
      </w:r>
      <w:r w:rsidR="00BC381F" w:rsidRPr="00F4248A">
        <w:t>s</w:t>
      </w:r>
      <w:r w:rsidR="00460C9A" w:rsidRPr="00F4248A">
        <w:t xml:space="preserve"> life expectancy</w:t>
      </w:r>
      <w:r w:rsidR="00B656A0" w:rsidRPr="00F4248A">
        <w:t xml:space="preserve"> </w:t>
      </w:r>
      <w:r w:rsidR="00B656A0" w:rsidRPr="00F4248A">
        <w:fldChar w:fldCharType="begin"/>
      </w:r>
      <w:r w:rsidR="0038338E" w:rsidRPr="00F4248A">
        <w:instrText xml:space="preserve"> ADDIN ZOTERO_ITEM CSL_CITATION {"citationID":"gb5GOLvB","properties":{"formattedCitation":"(Gunter et al. 2017)","plainCitation":"(Gunter et al. 2017)","noteIndex":0},"citationItems":[{"id":8978,"uris":["http://zotero.org/users/3736454/items/H3TJT7AW"],"uri":["http://zotero.org/users/3736454/items/H3TJT7AW"],"itemData":{"id":8978,"type":"article-journal","title":"Coffee Drinking and Mortality in 10 European Countries: A Multinational Cohort Study","container-title":"Annals of Internal Medicine","page":"236","volume":"167","issue":"4","source":"Crossref","URL":"http://annals.org/article.aspx?doi=10.7326/M16-2945","DOI":"10.7326/M16-2945","ISSN":"0003-4819","shortTitle":"Coffee Drinking and Mortality in 10 European Countries","language":"en","author":[{"family":"Gunter","given":"Marc J."},{"family":"Murphy","given":"Neil"},{"family":"Cross","given":"Amanda J."},{"family":"Dossus","given":"Laure"},{"family":"Dartois","given":"Laureen"},{"family":"Fagherazzi","given":"Guy"},{"family":"Kaaks","given":"Rudolf"},{"family":"Kühn","given":"Tilman"},{"family":"Boeing","given":"Heiner"},{"family":"Aleksandrova","given":"Krasimira"},{"family":"Tjønneland","given":"Anne"},{"family":"Olsen","given":"Anja"},{"family":"Overvad","given":"Kim"},{"family":"Larsen","given":"Sofus Christian"},{"family":"Redondo Cornejo","given":"Maria Luisa"},{"family":"Agudo","given":"Antonio"},{"family":"Sánchez Pérez","given":"María José"},{"family":"Altzibar","given":"Jone M."},{"family":"Navarro","given":"Carmen"},{"family":"Ardanaz","given":"Eva"},{"family":"Khaw","given":"Kay-Tee"},{"family":"Butterworth","given":"Adam"},{"family":"Bradbury","given":"Kathryn E."},{"family":"Trichopoulou","given":"Antonia"},{"family":"Lagiou","given":"Pagona"},{"family":"Trichopoulos","given":"Dimitrios"},{"family":"Palli","given":"Domenico"},{"family":"Grioni","given":"Sara"},{"family":"Vineis","given":"Paolo"},{"family":"Panico","given":"Salvatore"},{"family":"Tumino","given":"Rosario"},{"family":"Bueno-de-Mesquita","given":"Bas"},{"family":"Siersema","given":"Peter"},{"family":"Leenders","given":"Max"},{"family":"Beulens","given":"Joline W.J."},{"family":"Uiterwaal","given":"Cuno U."},{"family":"Wallström","given":"Peter"},{"family":"Nilsson","given":"Lena Maria"},{"family":"Landberg","given":"Rikard"},{"family":"Weiderpass","given":"Elisabete"},{"family":"Skeie","given":"Guri"},{"family":"Braaten","given":"Tonje"},{"family":"Brennan","given":"Paul"},{"family":"Licaj","given":"Idlir"},{"family":"Muller","given":"David C."},{"family":"Sinha","given":"Rashmi"},{"family":"Wareham","given":"Nick"},{"family":"Riboli","given":"Elio"}],"issued":{"date-parts":[["2017",8,15]]},"accessed":{"date-parts":[["2018",8,14]]}}}],"schema":"https://github.com/citation-style-language/schema/raw/master/csl-citation.json"} </w:instrText>
      </w:r>
      <w:r w:rsidR="00B656A0" w:rsidRPr="00F4248A">
        <w:fldChar w:fldCharType="separate"/>
      </w:r>
      <w:r w:rsidR="0038338E" w:rsidRPr="00F4248A">
        <w:rPr>
          <w:rFonts w:eastAsia="Times New Roman"/>
        </w:rPr>
        <w:t>(Gunter et al. 2017)</w:t>
      </w:r>
      <w:r w:rsidR="00B656A0" w:rsidRPr="00F4248A">
        <w:fldChar w:fldCharType="end"/>
      </w:r>
      <w:r w:rsidR="00460C9A" w:rsidRPr="00F4248A">
        <w:t xml:space="preserve">. </w:t>
      </w:r>
      <w:r w:rsidR="00BC381F" w:rsidRPr="00F4248A">
        <w:t>G</w:t>
      </w:r>
      <w:r w:rsidR="00181164" w:rsidRPr="00F4248A">
        <w:t xml:space="preserve">ood wireheading will probably include </w:t>
      </w:r>
      <w:r w:rsidR="00BC381F" w:rsidRPr="00F4248A">
        <w:t xml:space="preserve">the </w:t>
      </w:r>
      <w:r w:rsidR="00181164" w:rsidRPr="00F4248A">
        <w:t>i</w:t>
      </w:r>
      <w:r w:rsidRPr="00F4248A">
        <w:t>ntellectual pleasure of complex problem solving</w:t>
      </w:r>
      <w:r w:rsidR="00181164" w:rsidRPr="00F4248A">
        <w:t>, m</w:t>
      </w:r>
      <w:r w:rsidR="00522BF4" w:rsidRPr="00F4248A">
        <w:t>any dif</w:t>
      </w:r>
      <w:r w:rsidR="00181164" w:rsidRPr="00F4248A">
        <w:t xml:space="preserve">ferent pleasant activities, </w:t>
      </w:r>
      <w:r w:rsidR="00E93872" w:rsidRPr="00F4248A">
        <w:t xml:space="preserve">an </w:t>
      </w:r>
      <w:r w:rsidR="00181164" w:rsidRPr="00F4248A">
        <w:t>increase in s</w:t>
      </w:r>
      <w:r w:rsidR="00522BF4" w:rsidRPr="00F4248A">
        <w:t>ocial adaptation</w:t>
      </w:r>
      <w:r w:rsidR="00181164" w:rsidRPr="00F4248A">
        <w:t xml:space="preserve"> and compassion,</w:t>
      </w:r>
      <w:r w:rsidR="00522BF4" w:rsidRPr="00F4248A">
        <w:t xml:space="preserve"> </w:t>
      </w:r>
      <w:r w:rsidR="00181164" w:rsidRPr="00F4248A">
        <w:t>domination of l</w:t>
      </w:r>
      <w:r w:rsidR="00522BF4" w:rsidRPr="00F4248A">
        <w:t>ong-t</w:t>
      </w:r>
      <w:r w:rsidR="00181164" w:rsidRPr="00F4248A">
        <w:t xml:space="preserve">erm planning, </w:t>
      </w:r>
      <w:r w:rsidR="00E93872" w:rsidRPr="00F4248A">
        <w:t xml:space="preserve">and </w:t>
      </w:r>
      <w:r w:rsidR="00181164" w:rsidRPr="00F4248A">
        <w:t>improvement of brain health. Positive wireheading should be g</w:t>
      </w:r>
      <w:r w:rsidR="00062317" w:rsidRPr="00F4248A">
        <w:t xml:space="preserve">ood enough but not too good. It is great to be in </w:t>
      </w:r>
      <w:r w:rsidR="00E93872" w:rsidRPr="00F4248A">
        <w:t xml:space="preserve">a </w:t>
      </w:r>
      <w:r w:rsidR="00062317" w:rsidRPr="00F4248A">
        <w:t xml:space="preserve">good working mood, where you are in the flow and every </w:t>
      </w:r>
      <w:r w:rsidR="00E93872" w:rsidRPr="00F4248A">
        <w:t>task</w:t>
      </w:r>
      <w:r w:rsidR="00062317" w:rsidRPr="00F4248A">
        <w:t xml:space="preserve"> is easy,</w:t>
      </w:r>
      <w:r w:rsidR="00181164" w:rsidRPr="00F4248A">
        <w:t xml:space="preserve"> but if one feels “too good”, </w:t>
      </w:r>
      <w:r w:rsidR="00CF304E">
        <w:t>one</w:t>
      </w:r>
      <w:r w:rsidR="00181164" w:rsidRPr="00F4248A">
        <w:t xml:space="preserve"> will be able only to perform “trainspotting”</w:t>
      </w:r>
      <w:r w:rsidR="00E8175F">
        <w:t xml:space="preserve">, that is mindless staring </w:t>
      </w:r>
      <w:r w:rsidR="003F3812">
        <w:t>at</w:t>
      </w:r>
      <w:r w:rsidR="00E8175F">
        <w:t xml:space="preserve"> objects</w:t>
      </w:r>
      <w:r w:rsidR="00181164" w:rsidRPr="00F4248A">
        <w:t xml:space="preserve">. </w:t>
      </w:r>
    </w:p>
    <w:p w14:paraId="1AD7C4E8" w14:textId="6502578B" w:rsidR="00062317" w:rsidRPr="00F4248A" w:rsidRDefault="00181164" w:rsidP="006A1818">
      <w:pPr>
        <w:ind w:firstLine="720"/>
        <w:jc w:val="both"/>
      </w:pPr>
      <w:r w:rsidRPr="00F4248A">
        <w:t xml:space="preserve">Good wireheading should have </w:t>
      </w:r>
      <w:r w:rsidR="00E93872" w:rsidRPr="00F4248A">
        <w:t xml:space="preserve">the </w:t>
      </w:r>
      <w:r w:rsidRPr="00F4248A">
        <w:t>r</w:t>
      </w:r>
      <w:r w:rsidR="00062317" w:rsidRPr="00F4248A">
        <w:t>ight slop</w:t>
      </w:r>
      <w:r w:rsidR="00CF304E">
        <w:t>e</w:t>
      </w:r>
      <w:r w:rsidR="00062317" w:rsidRPr="00F4248A">
        <w:t xml:space="preserve"> of the pleasure gradient</w:t>
      </w:r>
      <w:r w:rsidR="00B656A0" w:rsidRPr="00F4248A">
        <w:t>, that is</w:t>
      </w:r>
      <w:r w:rsidR="00CF304E">
        <w:t>,</w:t>
      </w:r>
      <w:r w:rsidR="00B656A0" w:rsidRPr="00F4248A">
        <w:t xml:space="preserve"> subjective increase of pleasure with increase of a dose</w:t>
      </w:r>
      <w:r w:rsidR="00062317" w:rsidRPr="00F4248A">
        <w:t>. If</w:t>
      </w:r>
      <w:r w:rsidR="00E93872" w:rsidRPr="00F4248A">
        <w:t xml:space="preserve"> the</w:t>
      </w:r>
      <w:r w:rsidR="00062317" w:rsidRPr="00F4248A">
        <w:t xml:space="preserve"> pleasure gradient </w:t>
      </w:r>
      <w:r w:rsidR="00E93872" w:rsidRPr="00F4248A">
        <w:t>is to</w:t>
      </w:r>
      <w:r w:rsidR="00062317" w:rsidRPr="00F4248A">
        <w:t xml:space="preserve">o </w:t>
      </w:r>
      <w:r w:rsidR="00CF304E">
        <w:t xml:space="preserve">steeply </w:t>
      </w:r>
      <w:r w:rsidR="00062317" w:rsidRPr="00F4248A">
        <w:t>slop</w:t>
      </w:r>
      <w:r w:rsidR="00CF304E">
        <w:t>ed</w:t>
      </w:r>
      <w:r w:rsidR="00062317" w:rsidRPr="00F4248A">
        <w:t xml:space="preserve">, one would want even more reward despite </w:t>
      </w:r>
      <w:r w:rsidR="007F0EA2" w:rsidRPr="00F4248A">
        <w:t xml:space="preserve">already experiencing </w:t>
      </w:r>
      <w:r w:rsidR="00062317" w:rsidRPr="00F4248A">
        <w:t xml:space="preserve">high reward. If the pleasure gradient has something like </w:t>
      </w:r>
      <w:r w:rsidR="007F0EA2" w:rsidRPr="00F4248A">
        <w:t xml:space="preserve">a </w:t>
      </w:r>
      <w:r w:rsidR="00062317" w:rsidRPr="00F4248A">
        <w:t xml:space="preserve">local </w:t>
      </w:r>
      <w:r w:rsidR="00E8175F">
        <w:t>maximum</w:t>
      </w:r>
      <w:r w:rsidR="00062317" w:rsidRPr="00F4248A">
        <w:t xml:space="preserve">, then something which feels “too good” would trigger </w:t>
      </w:r>
      <w:r w:rsidR="007F0EA2" w:rsidRPr="00F4248A">
        <w:t xml:space="preserve">a </w:t>
      </w:r>
      <w:r w:rsidR="00062317" w:rsidRPr="00F4248A">
        <w:t xml:space="preserve">fear </w:t>
      </w:r>
      <w:r w:rsidR="003F3812">
        <w:t xml:space="preserve">of losing </w:t>
      </w:r>
      <w:r w:rsidR="00062317" w:rsidRPr="00F4248A">
        <w:t xml:space="preserve">reaction or other back reaction, and an individual would self-calibrate to </w:t>
      </w:r>
      <w:r w:rsidR="007F0EA2" w:rsidRPr="00F4248A">
        <w:t xml:space="preserve">the </w:t>
      </w:r>
      <w:r w:rsidR="00062317" w:rsidRPr="00F4248A">
        <w:t>local optimum.</w:t>
      </w:r>
      <w:bookmarkStart w:id="31" w:name="_GoBack"/>
      <w:bookmarkEnd w:id="31"/>
    </w:p>
    <w:p w14:paraId="49AF5FD5" w14:textId="25E56150" w:rsidR="00C62C0C" w:rsidRPr="00F4248A" w:rsidRDefault="00220C31" w:rsidP="00E1531B">
      <w:pPr>
        <w:ind w:firstLine="720"/>
        <w:jc w:val="both"/>
      </w:pPr>
      <w:r w:rsidRPr="00F4248A">
        <w:t xml:space="preserve">In </w:t>
      </w:r>
      <w:r w:rsidR="007F0EA2" w:rsidRPr="00F4248A">
        <w:t xml:space="preserve">the </w:t>
      </w:r>
      <w:proofErr w:type="spellStart"/>
      <w:r w:rsidRPr="00F4248A">
        <w:t>Strugtaskys</w:t>
      </w:r>
      <w:proofErr w:type="spellEnd"/>
      <w:r w:rsidRPr="00F4248A">
        <w:t xml:space="preserve">’ novel </w:t>
      </w:r>
      <w:r w:rsidRPr="00F4248A">
        <w:fldChar w:fldCharType="begin"/>
      </w:r>
      <w:r w:rsidRPr="00F4248A">
        <w:instrText xml:space="preserve"> ADDIN ZOTERO_ITEM CSL_CITATION {"citationID":"lXxnlBZm","properties":{"formattedCitation":"(Strugatsky and Strugatsky 1976)","plainCitation":"(Strugatsky and Strugatsky 1976)","noteIndex":0},"citationItems":[{"id":2939,"uris":["http://zotero.org/users/3736454/items/FXMTCEJ5"],"uri":["http://zotero.org/users/3736454/items/FXMTCEJ5"],"itemData":{"id":2939,"type":"article-journal","title":"The Final Circle of Paradise","container-title":"Trans. Leonid Renen. New York, DAW","journalAbbreviation":"Trans. Leonid Renen. New York, DAW","author":[{"family":"Strugatsky","given":"Arkady"},{"family":"Strugatsky","given":"Boris"}],"issued":{"date-parts":[["1976"]]}}}],"schema":"https://github.com/citation-style-language/schema/raw/master/csl-citation.json"} </w:instrText>
      </w:r>
      <w:r w:rsidRPr="00F4248A">
        <w:fldChar w:fldCharType="separate"/>
      </w:r>
      <w:r w:rsidRPr="00F4248A">
        <w:rPr>
          <w:noProof/>
        </w:rPr>
        <w:t>(Strugatsky and Strugatsky 1976)</w:t>
      </w:r>
      <w:r w:rsidRPr="00F4248A">
        <w:fldChar w:fldCharType="end"/>
      </w:r>
      <w:r w:rsidRPr="00F4248A">
        <w:t>, “</w:t>
      </w:r>
      <w:proofErr w:type="spellStart"/>
      <w:r w:rsidRPr="00F4248A">
        <w:t>sleg</w:t>
      </w:r>
      <w:proofErr w:type="spellEnd"/>
      <w:r w:rsidRPr="00F4248A">
        <w:t xml:space="preserve">” is not just wireheading in the form of a perfect pleasure: it is something like a controlled lucid dream, so pleasant and entertaining that people </w:t>
      </w:r>
      <w:r w:rsidR="007F0EA2" w:rsidRPr="00F4248A">
        <w:t xml:space="preserve">may </w:t>
      </w:r>
      <w:r w:rsidRPr="00F4248A">
        <w:t>kill others who interrupt them</w:t>
      </w:r>
      <w:r w:rsidR="00CF304E">
        <w:t>. This</w:t>
      </w:r>
      <w:r w:rsidR="007F0EA2" w:rsidRPr="00F4248A">
        <w:t xml:space="preserve"> outcome </w:t>
      </w:r>
      <w:r w:rsidR="00CF304E">
        <w:t xml:space="preserve">was </w:t>
      </w:r>
      <w:r w:rsidR="007F0EA2" w:rsidRPr="00F4248A">
        <w:t xml:space="preserve">also </w:t>
      </w:r>
      <w:r w:rsidRPr="00F4248A">
        <w:t>envisioned in Wenders</w:t>
      </w:r>
      <w:r w:rsidR="007F0EA2" w:rsidRPr="00F4248A">
        <w:t>’</w:t>
      </w:r>
      <w:r w:rsidRPr="00F4248A">
        <w:t xml:space="preserve"> movie “Until the end of the world</w:t>
      </w:r>
      <w:r w:rsidR="00CF304E">
        <w:t>,</w:t>
      </w:r>
      <w:r w:rsidRPr="00F4248A">
        <w:t xml:space="preserve">” </w:t>
      </w:r>
      <w:r w:rsidR="00CF304E">
        <w:t>in which</w:t>
      </w:r>
      <w:r w:rsidRPr="00F4248A">
        <w:t xml:space="preserve"> the main character become</w:t>
      </w:r>
      <w:r w:rsidR="00CF304E">
        <w:t>s</w:t>
      </w:r>
      <w:r w:rsidRPr="00F4248A">
        <w:t xml:space="preserve"> addicted to recordings of her own dreams </w:t>
      </w:r>
      <w:r w:rsidRPr="00F4248A">
        <w:fldChar w:fldCharType="begin"/>
      </w:r>
      <w:r w:rsidRPr="00F4248A">
        <w:instrText xml:space="preserve"> ADDIN ZOTERO_ITEM CSL_CITATION {"citationID":"0O3VuPRd","properties":{"formattedCitation":"(Wenders 1991)","plainCitation":"(Wenders 1991)","noteIndex":0},"citationItems":[{"id":8759,"uris":["http://zotero.org/users/3736454/items/ZP7LVZIU"],"uri":["http://zotero.org/users/3736454/items/ZP7LVZIU"],"itemData":{"id":8759,"type":"motion_picture","title":"Until the End of the World","genre":"Action, Drama, Sci-Fi","source":"www.imdb.com","dimensions":"2h 38min","abstract":"Directed by Wim Wenders.  With William Hurt, Solveig Dommartin, Pietro Falcone, Enzo Turrin. In 1999, Claire's life is forever changed after she survives a car crash. She rescues Sam and starts traveling around the world with him. Writer Eugene follows them and writes their story, as a way of recording dreams is being invented.","URL":"http://www.imdb.com/title/tt0101458/","note":"original-title: Bis ans Ende der Welt\nIMDb ID: tt0101458","author":[{"family":"Wenders","given":"Wim"}],"issued":{"date-parts":[["1991",12,25]]},"accessed":{"date-parts":[["2018",7,23]]}}}],"schema":"https://github.com/citation-style-language/schema/raw/master/csl-citation.json"} </w:instrText>
      </w:r>
      <w:r w:rsidRPr="00F4248A">
        <w:fldChar w:fldCharType="separate"/>
      </w:r>
      <w:r w:rsidRPr="00F4248A">
        <w:rPr>
          <w:noProof/>
        </w:rPr>
        <w:t>(Wenders 1991)</w:t>
      </w:r>
      <w:r w:rsidRPr="00F4248A">
        <w:fldChar w:fldCharType="end"/>
      </w:r>
      <w:r w:rsidRPr="00F4248A">
        <w:t xml:space="preserve">. </w:t>
      </w:r>
      <w:r w:rsidR="007F0EA2" w:rsidRPr="00F4248A">
        <w:t xml:space="preserve">A </w:t>
      </w:r>
      <w:r w:rsidRPr="00F4248A">
        <w:t>“</w:t>
      </w:r>
      <w:proofErr w:type="spellStart"/>
      <w:r w:rsidRPr="00F4248A">
        <w:t>Sleg</w:t>
      </w:r>
      <w:proofErr w:type="spellEnd"/>
      <w:r w:rsidRPr="00F4248A">
        <w:t>”-like addiction</w:t>
      </w:r>
      <w:r w:rsidR="00E1531B" w:rsidRPr="00F4248A">
        <w:t xml:space="preserve"> to</w:t>
      </w:r>
      <w:r w:rsidRPr="00F4248A">
        <w:t xml:space="preserve"> virtual worlds may be similar to a computer game, but </w:t>
      </w:r>
      <w:r w:rsidR="007F0EA2" w:rsidRPr="00F4248A">
        <w:t>the</w:t>
      </w:r>
      <w:r w:rsidR="00CF304E">
        <w:t>se worlds would be</w:t>
      </w:r>
      <w:r w:rsidR="007F0EA2" w:rsidRPr="00F4248A">
        <w:t xml:space="preserve"> unlike </w:t>
      </w:r>
      <w:r w:rsidRPr="00F4248A">
        <w:t xml:space="preserve">multiplayer games </w:t>
      </w:r>
      <w:r w:rsidR="007F0EA2" w:rsidRPr="00F4248A">
        <w:t xml:space="preserve">that </w:t>
      </w:r>
      <w:r w:rsidRPr="00F4248A">
        <w:t>create a new form of social activity</w:t>
      </w:r>
      <w:r w:rsidR="00CF304E">
        <w:t>. Multiplayer games</w:t>
      </w:r>
      <w:r w:rsidRPr="00F4248A">
        <w:t xml:space="preserve"> </w:t>
      </w:r>
      <w:r w:rsidR="007F0EA2" w:rsidRPr="00F4248A">
        <w:t xml:space="preserve">can even </w:t>
      </w:r>
      <w:r w:rsidRPr="00F4248A">
        <w:t>help people escape dangerous chemical addictions</w:t>
      </w:r>
      <w:r w:rsidR="00CF304E">
        <w:t xml:space="preserve"> </w:t>
      </w:r>
      <w:r w:rsidR="00EC1FBB">
        <w:fldChar w:fldCharType="begin"/>
      </w:r>
      <w:r w:rsidR="00EC1FBB">
        <w:instrText xml:space="preserve"> ADDIN ZOTERO_ITEM CSL_CITATION {"citationID":"3DUveoBF","properties":{"formattedCitation":"\\uldash{(Clune 2015)}","plainCitation":"(Clune 2015)","noteIndex":0},"citationItems":[{"id":9082,"uris":["http://zotero.org/users/3736454/items/7SQDTZST"],"uri":["http://zotero.org/users/3736454/items/7SQDTZST"],"itemData":{"id":9082,"type":"post-weblog","title":"How Computer Games Helped Me Recover from My Heroin Addiction","container-title":"Vice","abstract":"The author of 'White Out' and the new memoir 'Gamelife' on how his computer-game habit changed his life for the better.","URL":"https://www.vice.com/en_us/article/5gjwz5/how-computer-games-helped-me-recover-from-my-heroin-addiction-914","language":"en-US","author":[{"family":"Clune","given":"Michael W."}],"issued":{"date-parts":[["2015",9,14]]},"accessed":{"date-parts":[["2018",8,21]]}}}],"schema":"https://github.com/citation-style-language/schema/raw/master/csl-citation.json"} </w:instrText>
      </w:r>
      <w:r w:rsidR="00EC1FBB">
        <w:fldChar w:fldCharType="separate"/>
      </w:r>
      <w:r w:rsidR="00EC1FBB" w:rsidRPr="00EC1FBB">
        <w:rPr>
          <w:rFonts w:eastAsia="Times New Roman"/>
          <w:u w:val="dash"/>
        </w:rPr>
        <w:t>(Clune 2015)</w:t>
      </w:r>
      <w:r w:rsidR="00EC1FBB">
        <w:fldChar w:fldCharType="end"/>
      </w:r>
      <w:r w:rsidRPr="00F4248A">
        <w:t>.</w:t>
      </w:r>
    </w:p>
    <w:p w14:paraId="53600A0B" w14:textId="0DC9BCE3" w:rsidR="00C62C0C" w:rsidRPr="00F4248A" w:rsidRDefault="00B51432" w:rsidP="005A7632">
      <w:pPr>
        <w:pStyle w:val="Heading1"/>
        <w:jc w:val="both"/>
      </w:pPr>
      <w:bookmarkStart w:id="32" w:name="_Toc520146977"/>
      <w:bookmarkStart w:id="33" w:name="_Toc522031794"/>
      <w:r w:rsidRPr="00F4248A">
        <w:t>5</w:t>
      </w:r>
      <w:r w:rsidR="00DA3730" w:rsidRPr="00F4248A">
        <w:t xml:space="preserve"> Wireheading in the context of other catastrophic risks and civilizational problem</w:t>
      </w:r>
      <w:r w:rsidR="006A1818" w:rsidRPr="00F4248A">
        <w:t>s</w:t>
      </w:r>
      <w:bookmarkEnd w:id="32"/>
      <w:bookmarkEnd w:id="33"/>
    </w:p>
    <w:p w14:paraId="1CE442C3" w14:textId="77777777" w:rsidR="00E11E75" w:rsidRPr="00F4248A" w:rsidRDefault="00E11E75" w:rsidP="005A7632">
      <w:pPr>
        <w:pStyle w:val="Heading1"/>
        <w:jc w:val="both"/>
      </w:pPr>
    </w:p>
    <w:p w14:paraId="22819859" w14:textId="68A553D5" w:rsidR="00E11E75" w:rsidRPr="00F4248A" w:rsidRDefault="00CF304E" w:rsidP="00660C26">
      <w:pPr>
        <w:ind w:left="2835"/>
      </w:pPr>
      <w:r>
        <w:t>“</w:t>
      </w:r>
      <w:r w:rsidR="00E11E75" w:rsidRPr="00F4248A">
        <w:t xml:space="preserve">... </w:t>
      </w:r>
      <w:proofErr w:type="spellStart"/>
      <w:r w:rsidR="00E11E75" w:rsidRPr="00F4248A">
        <w:t>Zhilin</w:t>
      </w:r>
      <w:proofErr w:type="spellEnd"/>
      <w:r w:rsidR="00E11E75" w:rsidRPr="00F4248A">
        <w:t>,</w:t>
      </w:r>
      <w:r>
        <w:t>”</w:t>
      </w:r>
      <w:r w:rsidR="00E11E75" w:rsidRPr="00F4248A">
        <w:t xml:space="preserve"> said </w:t>
      </w:r>
      <w:proofErr w:type="spellStart"/>
      <w:r w:rsidR="00E11E75" w:rsidRPr="00F4248A">
        <w:t>Rimayer</w:t>
      </w:r>
      <w:proofErr w:type="spellEnd"/>
      <w:r w:rsidR="00596FE9">
        <w:t>,</w:t>
      </w:r>
      <w:r w:rsidR="00E11E75" w:rsidRPr="00F4248A">
        <w:t xml:space="preserve"> </w:t>
      </w:r>
      <w:r>
        <w:t>“</w:t>
      </w:r>
      <w:r w:rsidR="00596FE9">
        <w:t>h</w:t>
      </w:r>
      <w:r w:rsidR="00E11E75" w:rsidRPr="00F4248A">
        <w:t>istory is a story of people. Every person wants to live life with good reason, and gives you such a slip ... Yes, I know, you think that you live without a trace for good reason, but confess, you have never lived so brightly and hotly as you do in the bathtub today. Are you a little ashamed to remember, would you dare to tell others about this life? Do not need. They have their own lives, you have your own ...</w:t>
      </w:r>
      <w:r>
        <w:t>”</w:t>
      </w:r>
    </w:p>
    <w:p w14:paraId="60BE63C0" w14:textId="77777777" w:rsidR="00E11E75" w:rsidRPr="00F4248A" w:rsidRDefault="00E11E75" w:rsidP="00660C26">
      <w:pPr>
        <w:ind w:left="2835"/>
      </w:pPr>
    </w:p>
    <w:p w14:paraId="0305994A" w14:textId="496D1D47" w:rsidR="00E11E75" w:rsidRPr="00F4248A" w:rsidRDefault="00CF304E" w:rsidP="00660C26">
      <w:pPr>
        <w:ind w:left="2835"/>
      </w:pPr>
      <w:r>
        <w:t>“</w:t>
      </w:r>
      <w:r w:rsidR="00E11E75" w:rsidRPr="00F4248A">
        <w:t xml:space="preserve">... </w:t>
      </w:r>
      <w:proofErr w:type="spellStart"/>
      <w:r w:rsidR="00E11E75" w:rsidRPr="00F4248A">
        <w:t>Rimayer</w:t>
      </w:r>
      <w:proofErr w:type="spellEnd"/>
      <w:r w:rsidR="00E11E75" w:rsidRPr="00F4248A">
        <w:t>,</w:t>
      </w:r>
      <w:r w:rsidR="00596FE9">
        <w:t>”</w:t>
      </w:r>
      <w:r w:rsidR="00E11E75" w:rsidRPr="00F4248A">
        <w:t xml:space="preserve"> </w:t>
      </w:r>
      <w:proofErr w:type="spellStart"/>
      <w:r w:rsidR="00596FE9">
        <w:t>Zhinlin</w:t>
      </w:r>
      <w:proofErr w:type="spellEnd"/>
      <w:r w:rsidR="00E11E75" w:rsidRPr="00F4248A">
        <w:t xml:space="preserve"> said</w:t>
      </w:r>
      <w:r w:rsidR="00596FE9">
        <w:t>, “a</w:t>
      </w:r>
      <w:r w:rsidR="00E11E75" w:rsidRPr="00F4248A">
        <w:t xml:space="preserve">ll this is true. But the past! Space, schools, the fight against the fascists, with gangsters - what, all this in vain? Forty years I have lived in vain? And the others? Too in </w:t>
      </w:r>
      <w:proofErr w:type="gramStart"/>
      <w:r w:rsidR="00E11E75" w:rsidRPr="00F4248A">
        <w:t>vain? ..</w:t>
      </w:r>
      <w:proofErr w:type="gramEnd"/>
    </w:p>
    <w:p w14:paraId="08D66BE0" w14:textId="77777777" w:rsidR="00E11E75" w:rsidRPr="00F4248A" w:rsidRDefault="00E11E75" w:rsidP="00660C26">
      <w:pPr>
        <w:ind w:left="2835"/>
      </w:pPr>
    </w:p>
    <w:p w14:paraId="7BE1FC6B" w14:textId="47A682A5" w:rsidR="00E11E75" w:rsidRPr="00F4248A" w:rsidRDefault="00596FE9" w:rsidP="00660C26">
      <w:pPr>
        <w:ind w:left="2835"/>
      </w:pPr>
      <w:r>
        <w:t>“</w:t>
      </w:r>
      <w:r w:rsidR="00E11E75" w:rsidRPr="00F4248A">
        <w:t xml:space="preserve">... </w:t>
      </w:r>
      <w:proofErr w:type="spellStart"/>
      <w:r w:rsidR="00E11E75" w:rsidRPr="00F4248A">
        <w:t>Zhilin</w:t>
      </w:r>
      <w:proofErr w:type="spellEnd"/>
      <w:r w:rsidR="00E11E75" w:rsidRPr="00F4248A">
        <w:t>,</w:t>
      </w:r>
      <w:r>
        <w:t>”</w:t>
      </w:r>
      <w:r w:rsidR="00E11E75" w:rsidRPr="00F4248A">
        <w:t xml:space="preserve"> said </w:t>
      </w:r>
      <w:proofErr w:type="spellStart"/>
      <w:r w:rsidR="00E11E75" w:rsidRPr="00F4248A">
        <w:t>Rimayer</w:t>
      </w:r>
      <w:proofErr w:type="spellEnd"/>
      <w:r>
        <w:t>,</w:t>
      </w:r>
      <w:r w:rsidR="00E11E75" w:rsidRPr="00F4248A">
        <w:t xml:space="preserve"> </w:t>
      </w:r>
      <w:r>
        <w:t>“i</w:t>
      </w:r>
      <w:r w:rsidR="00E11E75" w:rsidRPr="00F4248A">
        <w:t xml:space="preserve">n history, nothing is wasted. Some </w:t>
      </w:r>
      <w:r w:rsidR="00660C26" w:rsidRPr="00F4248A">
        <w:t xml:space="preserve">fought and did not live to see the </w:t>
      </w:r>
      <w:proofErr w:type="spellStart"/>
      <w:r w:rsidR="00660C26" w:rsidRPr="00F4248A">
        <w:t>sleg</w:t>
      </w:r>
      <w:proofErr w:type="spellEnd"/>
      <w:r w:rsidR="00E11E75" w:rsidRPr="00F4248A">
        <w:t>. And you fought and lived ...</w:t>
      </w:r>
      <w:r>
        <w:t>”</w:t>
      </w:r>
    </w:p>
    <w:p w14:paraId="3F24CADC" w14:textId="77777777" w:rsidR="00660C26" w:rsidRPr="00F4248A" w:rsidRDefault="00660C26" w:rsidP="00660C26">
      <w:pPr>
        <w:ind w:left="2835"/>
      </w:pPr>
    </w:p>
    <w:p w14:paraId="0187381C" w14:textId="759112BF" w:rsidR="00660C26" w:rsidRPr="00F4248A" w:rsidRDefault="00660C26" w:rsidP="00660C26">
      <w:pPr>
        <w:ind w:left="2835"/>
        <w:rPr>
          <w:i/>
        </w:rPr>
      </w:pPr>
      <w:proofErr w:type="spellStart"/>
      <w:r w:rsidRPr="00F4248A">
        <w:rPr>
          <w:i/>
        </w:rPr>
        <w:t>Strugarskys</w:t>
      </w:r>
      <w:proofErr w:type="spellEnd"/>
      <w:r w:rsidRPr="00F4248A">
        <w:rPr>
          <w:i/>
        </w:rPr>
        <w:t>’ “The final circle of the paradise”</w:t>
      </w:r>
    </w:p>
    <w:p w14:paraId="7D435C93" w14:textId="2E763CBA" w:rsidR="006C1CB9" w:rsidRPr="00F4248A" w:rsidRDefault="00B51432" w:rsidP="005A7632">
      <w:pPr>
        <w:pStyle w:val="Heading2"/>
        <w:jc w:val="both"/>
      </w:pPr>
      <w:bookmarkStart w:id="34" w:name="_Toc520146978"/>
      <w:bookmarkStart w:id="35" w:name="_Toc522031795"/>
      <w:r w:rsidRPr="00F4248A">
        <w:t>5</w:t>
      </w:r>
      <w:r w:rsidR="001C2841" w:rsidRPr="00F4248A">
        <w:t>.1</w:t>
      </w:r>
      <w:r w:rsidR="00DA3730" w:rsidRPr="00F4248A">
        <w:t xml:space="preserve"> </w:t>
      </w:r>
      <w:r w:rsidR="006C1CB9" w:rsidRPr="00F4248A">
        <w:t>Relation between drug legalization, technological unemployment and basic income</w:t>
      </w:r>
      <w:bookmarkEnd w:id="34"/>
      <w:bookmarkEnd w:id="35"/>
    </w:p>
    <w:p w14:paraId="4BF0D0B7" w14:textId="12858E3F" w:rsidR="00511F52" w:rsidRPr="00F4248A" w:rsidRDefault="00511F52" w:rsidP="00F4248A">
      <w:pPr>
        <w:jc w:val="both"/>
      </w:pPr>
      <w:r w:rsidRPr="00F4248A">
        <w:t>The current trend</w:t>
      </w:r>
      <w:r w:rsidR="006A1818" w:rsidRPr="00F4248A">
        <w:t xml:space="preserve"> in many Western countries</w:t>
      </w:r>
      <w:r w:rsidRPr="00F4248A">
        <w:t xml:space="preserve"> is </w:t>
      </w:r>
      <w:r w:rsidR="006A1818" w:rsidRPr="00F4248A">
        <w:t xml:space="preserve">the </w:t>
      </w:r>
      <w:r w:rsidRPr="00F4248A">
        <w:t>legalization of marijuana, and the next probable candidates are psychedelic</w:t>
      </w:r>
      <w:r w:rsidR="00156D18" w:rsidRPr="00F4248A">
        <w:t>s</w:t>
      </w:r>
      <w:r w:rsidRPr="00F4248A">
        <w:t xml:space="preserve"> like psilocybin and ketamine</w:t>
      </w:r>
      <w:r w:rsidR="001F0F47" w:rsidRPr="00F4248A">
        <w:t>,</w:t>
      </w:r>
      <w:r w:rsidRPr="00F4248A">
        <w:t xml:space="preserve"> which are promoted as effective </w:t>
      </w:r>
      <w:r w:rsidRPr="00F4248A">
        <w:lastRenderedPageBreak/>
        <w:t>treatment</w:t>
      </w:r>
      <w:r w:rsidR="006A1818" w:rsidRPr="00F4248A">
        <w:t>s</w:t>
      </w:r>
      <w:r w:rsidRPr="00F4248A">
        <w:t xml:space="preserve"> </w:t>
      </w:r>
      <w:r w:rsidR="006A1818" w:rsidRPr="00F4248A">
        <w:t>for</w:t>
      </w:r>
      <w:r w:rsidRPr="00F4248A">
        <w:t xml:space="preserve"> depression</w:t>
      </w:r>
      <w:r w:rsidR="004134CA" w:rsidRPr="00F4248A">
        <w:t xml:space="preserve"> </w:t>
      </w:r>
      <w:r w:rsidR="004134CA" w:rsidRPr="00F4248A">
        <w:fldChar w:fldCharType="begin"/>
      </w:r>
      <w:r w:rsidR="0038338E" w:rsidRPr="00F4248A">
        <w:instrText xml:space="preserve"> ADDIN ZOTERO_ITEM CSL_CITATION {"citationID":"4tGfKuE6","properties":{"formattedCitation":"(Newport et al. 2015)","plainCitation":"(Newport et al. 2015)","noteIndex":0},"citationItems":[{"id":8981,"uris":["http://zotero.org/users/3736454/items/WNV3LK75"],"uri":["http://zotero.org/users/3736454/items/WNV3LK75"],"itemData":{"id":8981,"type":"article-journal","title":"Ketamine and other NMDA antagonists: early clinical trials and possible mechanisms in depression","container-title":"American Journal of Psychiatry","page":"950–966","volume":"172","issue":"10","source":"Google Scholar","shortTitle":"Ketamine and other NMDA antagonists","author":[{"family":"Newport","given":"D. Jeffrey"},{"family":"Carpenter","given":"Linda L."},{"family":"McDonald","given":"William M."},{"family":"Potash","given":"James B."},{"family":"Tohen","given":"Mauricio"},{"family":"Nemeroff","given":"Charles B."},{"family":"Biomarkers","given":"APA Council of Research Task Force on Novel"},{"literal":"Treatments"}],"issued":{"date-parts":[["2015"]]}}}],"schema":"https://github.com/citation-style-language/schema/raw/master/csl-citation.json"} </w:instrText>
      </w:r>
      <w:r w:rsidR="004134CA" w:rsidRPr="00F4248A">
        <w:fldChar w:fldCharType="separate"/>
      </w:r>
      <w:r w:rsidR="0038338E" w:rsidRPr="00F4248A">
        <w:rPr>
          <w:rFonts w:eastAsia="Times New Roman"/>
        </w:rPr>
        <w:t>(Newport et al. 2015)</w:t>
      </w:r>
      <w:r w:rsidR="004134CA" w:rsidRPr="00F4248A">
        <w:fldChar w:fldCharType="end"/>
      </w:r>
      <w:r w:rsidRPr="00F4248A">
        <w:t xml:space="preserve">. </w:t>
      </w:r>
      <w:r w:rsidR="001F0F47" w:rsidRPr="00F4248A">
        <w:t>F</w:t>
      </w:r>
      <w:r w:rsidRPr="00F4248A">
        <w:t xml:space="preserve">uture civilization will </w:t>
      </w:r>
      <w:r w:rsidR="001F0F47" w:rsidRPr="00F4248A">
        <w:t xml:space="preserve">likely </w:t>
      </w:r>
      <w:r w:rsidRPr="00F4248A">
        <w:t>have many unemployed</w:t>
      </w:r>
      <w:r w:rsidR="006A1818" w:rsidRPr="00F4248A">
        <w:t xml:space="preserve"> people</w:t>
      </w:r>
      <w:r w:rsidRPr="00F4248A">
        <w:t xml:space="preserve"> supported by some form of</w:t>
      </w:r>
      <w:r w:rsidR="006A1818" w:rsidRPr="00F4248A">
        <w:t xml:space="preserve"> </w:t>
      </w:r>
      <w:r w:rsidRPr="00F4248A">
        <w:t xml:space="preserve">basic income or welfare. Such people will not have </w:t>
      </w:r>
      <w:r w:rsidR="00596FE9">
        <w:t>as much</w:t>
      </w:r>
      <w:r w:rsidRPr="00F4248A">
        <w:t xml:space="preserve"> business</w:t>
      </w:r>
      <w:r w:rsidR="001F0F47" w:rsidRPr="00F4248A">
        <w:t xml:space="preserve"> to occupy their time </w:t>
      </w:r>
      <w:r w:rsidR="00596FE9">
        <w:t>and will likely turn to more inexpensive</w:t>
      </w:r>
      <w:r w:rsidRPr="00F4248A">
        <w:t xml:space="preserve"> reward stimulation: now they </w:t>
      </w:r>
      <w:r w:rsidR="00596FE9">
        <w:t xml:space="preserve">have hobbies/sports, </w:t>
      </w:r>
      <w:r w:rsidRPr="00F4248A">
        <w:t xml:space="preserve">watch TV, </w:t>
      </w:r>
      <w:r w:rsidR="00596FE9">
        <w:t xml:space="preserve">use the Internet, </w:t>
      </w:r>
      <w:r w:rsidRPr="00F4248A">
        <w:t xml:space="preserve">play computer games, </w:t>
      </w:r>
      <w:r w:rsidR="001F0F47" w:rsidRPr="00F4248A">
        <w:t xml:space="preserve">and </w:t>
      </w:r>
      <w:r w:rsidRPr="00F4248A">
        <w:t xml:space="preserve">drink, but later they </w:t>
      </w:r>
      <w:r w:rsidR="001F0F47" w:rsidRPr="00F4248A">
        <w:t xml:space="preserve">may </w:t>
      </w:r>
      <w:r w:rsidRPr="00F4248A">
        <w:t>consume newly legalized drugs.</w:t>
      </w:r>
    </w:p>
    <w:p w14:paraId="286BC58B" w14:textId="4C14C88F" w:rsidR="006C1CB9" w:rsidRPr="00F4248A" w:rsidRDefault="00EC1353" w:rsidP="005A7632">
      <w:pPr>
        <w:ind w:firstLine="720"/>
        <w:jc w:val="both"/>
      </w:pPr>
      <w:r w:rsidRPr="00F4248A">
        <w:t xml:space="preserve"> </w:t>
      </w:r>
    </w:p>
    <w:p w14:paraId="7BD84F94" w14:textId="5C0AAB8C" w:rsidR="004C4546" w:rsidRPr="00F4248A" w:rsidRDefault="00B51432" w:rsidP="005A7632">
      <w:pPr>
        <w:pStyle w:val="Heading2"/>
        <w:jc w:val="both"/>
      </w:pPr>
      <w:bookmarkStart w:id="36" w:name="_Toc520146979"/>
      <w:bookmarkStart w:id="37" w:name="_Toc522031796"/>
      <w:r w:rsidRPr="00F4248A">
        <w:t>5</w:t>
      </w:r>
      <w:r w:rsidR="001C2841" w:rsidRPr="00F4248A">
        <w:t>.2</w:t>
      </w:r>
      <w:r w:rsidR="00DA3730" w:rsidRPr="00F4248A">
        <w:t xml:space="preserve"> </w:t>
      </w:r>
      <w:r w:rsidR="004C4546" w:rsidRPr="00F4248A">
        <w:t xml:space="preserve">Could widespread wireheading be </w:t>
      </w:r>
      <w:r w:rsidR="009B4E95">
        <w:t xml:space="preserve">an </w:t>
      </w:r>
      <w:r w:rsidR="004C4546" w:rsidRPr="00F4248A">
        <w:t xml:space="preserve">explanation </w:t>
      </w:r>
      <w:r w:rsidR="00727980" w:rsidRPr="00F4248A">
        <w:t>of</w:t>
      </w:r>
      <w:r w:rsidR="004C4546" w:rsidRPr="00F4248A">
        <w:t xml:space="preserve"> the Fermi paradox?</w:t>
      </w:r>
      <w:bookmarkEnd w:id="36"/>
      <w:bookmarkEnd w:id="37"/>
    </w:p>
    <w:p w14:paraId="0DE55B00" w14:textId="22DB7481" w:rsidR="004C4546" w:rsidRPr="00F4248A" w:rsidRDefault="00BB2C7B" w:rsidP="005A7632">
      <w:pPr>
        <w:ind w:firstLine="720"/>
        <w:jc w:val="both"/>
      </w:pPr>
      <w:r w:rsidRPr="00F4248A">
        <w:t>Wireheading</w:t>
      </w:r>
      <w:r w:rsidR="00F467FC" w:rsidRPr="00F4248A">
        <w:t>,</w:t>
      </w:r>
      <w:r w:rsidRPr="00F4248A">
        <w:t xml:space="preserve"> together with recognition of ontological nihilism</w:t>
      </w:r>
      <w:r w:rsidR="00F1140D" w:rsidRPr="00F4248A">
        <w:t xml:space="preserve"> </w:t>
      </w:r>
      <w:r w:rsidR="00F1140D" w:rsidRPr="00F4248A">
        <w:fldChar w:fldCharType="begin"/>
      </w:r>
      <w:r w:rsidR="0030249C">
        <w:instrText xml:space="preserve"> ADDIN ZOTERO_ITEM CSL_CITATION {"citationID":"j8dbUaUD","properties":{"formattedCitation":"(hitthelimit 2008)","plainCitation":"(hitthelimit 2008)","dontUpdate":true,"noteIndex":0},"citationItems":[{"id":2875,"uris":["http://zotero.org/users/3736454/items/79CHTKJ4"],"uri":["http://zotero.org/users/3736454/items/79CHTKJ4"],"itemData":{"id":2875,"type":"article","title":"Psycigenic singularity","publisher":"LJ","URL":"http://hitthelimit.livejournal.com/642.html","author":[{"family":"hitthelimit","given":""}],"issued":{"date-parts":[["2008"]]}}}],"schema":"https://github.com/citation-style-language/schema/raw/master/csl-citation.json"} </w:instrText>
      </w:r>
      <w:r w:rsidR="00F1140D" w:rsidRPr="00F4248A">
        <w:fldChar w:fldCharType="separate"/>
      </w:r>
      <w:r w:rsidR="00F1140D" w:rsidRPr="00F4248A">
        <w:rPr>
          <w:noProof/>
        </w:rPr>
        <w:t>(Hitthelimit 2008)</w:t>
      </w:r>
      <w:r w:rsidR="00F1140D" w:rsidRPr="00F4248A">
        <w:fldChar w:fldCharType="end"/>
      </w:r>
      <w:r w:rsidRPr="00F4248A">
        <w:t xml:space="preserve">, that is, </w:t>
      </w:r>
      <w:r w:rsidR="006A1818" w:rsidRPr="00F4248A">
        <w:t xml:space="preserve">the idea that </w:t>
      </w:r>
      <w:r w:rsidRPr="00F4248A">
        <w:t>no goal is intrinsically better than any other goal</w:t>
      </w:r>
      <w:r w:rsidR="004134CA" w:rsidRPr="00F4248A">
        <w:t>,</w:t>
      </w:r>
      <w:r w:rsidRPr="00F4248A">
        <w:t xml:space="preserve"> could presumably stop</w:t>
      </w:r>
      <w:r w:rsidR="006A1818" w:rsidRPr="00F4248A">
        <w:t xml:space="preserve"> the</w:t>
      </w:r>
      <w:r w:rsidRPr="00F4248A">
        <w:t xml:space="preserve"> </w:t>
      </w:r>
      <w:r w:rsidR="00E37DC4" w:rsidRPr="00F4248A">
        <w:t xml:space="preserve">further </w:t>
      </w:r>
      <w:r w:rsidRPr="00F4248A">
        <w:t>development of civilization</w:t>
      </w:r>
      <w:r w:rsidR="00F711FB" w:rsidRPr="00F4248A">
        <w:t xml:space="preserve">. </w:t>
      </w:r>
      <w:r w:rsidR="004E6983" w:rsidRPr="00F4248A">
        <w:t xml:space="preserve">Why fly to </w:t>
      </w:r>
      <w:r w:rsidR="00E37DC4" w:rsidRPr="00F4248A">
        <w:t xml:space="preserve">the </w:t>
      </w:r>
      <w:r w:rsidR="004E6983" w:rsidRPr="00F4248A">
        <w:t xml:space="preserve">stars, if you could live in simulations or </w:t>
      </w:r>
      <w:r w:rsidR="00E37DC4" w:rsidRPr="00F4248A">
        <w:t xml:space="preserve">even just live in </w:t>
      </w:r>
      <w:r w:rsidR="004E6983" w:rsidRPr="00F4248A">
        <w:t xml:space="preserve">infinite </w:t>
      </w:r>
      <w:r w:rsidR="00E37DC4" w:rsidRPr="00F4248A">
        <w:t xml:space="preserve">bliss </w:t>
      </w:r>
      <w:r w:rsidR="00F1140D" w:rsidRPr="00F4248A">
        <w:t xml:space="preserve">via reward function hacking? </w:t>
      </w:r>
    </w:p>
    <w:p w14:paraId="7811318D" w14:textId="38EA24C6" w:rsidR="00F711FB" w:rsidRPr="00F4248A" w:rsidRDefault="00F711FB" w:rsidP="005A7632">
      <w:pPr>
        <w:ind w:firstLine="720"/>
        <w:jc w:val="both"/>
      </w:pPr>
      <w:r w:rsidRPr="00F4248A">
        <w:t>However, the power of natural s</w:t>
      </w:r>
      <w:r w:rsidR="000D69EE" w:rsidRPr="00F4248A">
        <w:t>election would probably counter</w:t>
      </w:r>
      <w:r w:rsidRPr="00F4248A">
        <w:t xml:space="preserve">act such </w:t>
      </w:r>
      <w:r w:rsidR="00F467FC" w:rsidRPr="00F4248A">
        <w:t xml:space="preserve">an </w:t>
      </w:r>
      <w:r w:rsidRPr="00F4248A">
        <w:t xml:space="preserve">outcome. While some </w:t>
      </w:r>
      <w:r w:rsidR="00F467FC" w:rsidRPr="00F4248A">
        <w:t xml:space="preserve">people </w:t>
      </w:r>
      <w:r w:rsidRPr="00F4248A">
        <w:t xml:space="preserve">will </w:t>
      </w:r>
      <w:r w:rsidR="009B4E95">
        <w:t xml:space="preserve">likely </w:t>
      </w:r>
      <w:r w:rsidRPr="00F4248A">
        <w:t xml:space="preserve">succumb to wireheading, others may be especially reluctant to be </w:t>
      </w:r>
      <w:r w:rsidR="003C1398" w:rsidRPr="00F4248A">
        <w:t>reward-</w:t>
      </w:r>
      <w:r w:rsidR="000D69EE" w:rsidRPr="00F4248A">
        <w:t>stimulated</w:t>
      </w:r>
      <w:r w:rsidRPr="00F4248A">
        <w:t xml:space="preserve">. We </w:t>
      </w:r>
      <w:r w:rsidR="00F467FC" w:rsidRPr="00F4248A">
        <w:t xml:space="preserve">can </w:t>
      </w:r>
      <w:r w:rsidRPr="00F4248A">
        <w:t xml:space="preserve">see that even </w:t>
      </w:r>
      <w:r w:rsidR="00F467FC" w:rsidRPr="00F4248A">
        <w:t>now</w:t>
      </w:r>
      <w:r w:rsidRPr="00F4248A">
        <w:t xml:space="preserve">, most people are just not interested </w:t>
      </w:r>
      <w:r w:rsidR="00F467FC" w:rsidRPr="00F4248A">
        <w:t xml:space="preserve">in </w:t>
      </w:r>
      <w:r w:rsidRPr="00F4248A">
        <w:t>start</w:t>
      </w:r>
      <w:r w:rsidR="00F467FC" w:rsidRPr="00F4248A">
        <w:t>ing to</w:t>
      </w:r>
      <w:r w:rsidR="000D69EE" w:rsidRPr="00F4248A">
        <w:t xml:space="preserve"> tak</w:t>
      </w:r>
      <w:r w:rsidR="00F467FC" w:rsidRPr="00F4248A">
        <w:t>e</w:t>
      </w:r>
      <w:r w:rsidR="000D69EE" w:rsidRPr="00F4248A">
        <w:t xml:space="preserve"> opiate</w:t>
      </w:r>
      <w:r w:rsidR="008C5C1A" w:rsidRPr="00F4248A">
        <w:t xml:space="preserve">s, even </w:t>
      </w:r>
      <w:r w:rsidR="00F467FC" w:rsidRPr="00F4248A">
        <w:t xml:space="preserve">if </w:t>
      </w:r>
      <w:r w:rsidR="008C5C1A" w:rsidRPr="00F4248A">
        <w:t>they know</w:t>
      </w:r>
      <w:r w:rsidR="000D69EE" w:rsidRPr="00F4248A">
        <w:t xml:space="preserve"> about them and could </w:t>
      </w:r>
      <w:r w:rsidR="00F467FC" w:rsidRPr="00F4248A">
        <w:t>obtain them</w:t>
      </w:r>
      <w:r w:rsidR="000D69EE" w:rsidRPr="00F4248A">
        <w:t xml:space="preserve">. </w:t>
      </w:r>
      <w:r w:rsidR="00F467FC" w:rsidRPr="00F4248A">
        <w:t>On the other hand</w:t>
      </w:r>
      <w:r w:rsidR="000D69EE" w:rsidRPr="00F4248A">
        <w:t>, avai</w:t>
      </w:r>
      <w:r w:rsidR="008C5C1A" w:rsidRPr="00F4248A">
        <w:t>la</w:t>
      </w:r>
      <w:r w:rsidR="000D69EE" w:rsidRPr="00F4248A">
        <w:t>bility strongly influence</w:t>
      </w:r>
      <w:r w:rsidR="00F467FC" w:rsidRPr="00F4248A">
        <w:t>s</w:t>
      </w:r>
      <w:r w:rsidR="000D69EE" w:rsidRPr="00F4248A">
        <w:t xml:space="preserve"> consumption, and if pressing a button </w:t>
      </w:r>
      <w:r w:rsidR="00F467FC" w:rsidRPr="00F4248A">
        <w:t xml:space="preserve">could </w:t>
      </w:r>
      <w:r w:rsidR="000D69EE" w:rsidRPr="00F4248A">
        <w:t xml:space="preserve">be equal to </w:t>
      </w:r>
      <w:r w:rsidR="00F467FC" w:rsidRPr="00F4248A">
        <w:t xml:space="preserve">receiving a </w:t>
      </w:r>
      <w:r w:rsidR="000D69EE" w:rsidRPr="00F4248A">
        <w:t xml:space="preserve">reward burst, </w:t>
      </w:r>
      <w:r w:rsidR="009B4E95">
        <w:t xml:space="preserve">nearly </w:t>
      </w:r>
      <w:r w:rsidR="000D69EE" w:rsidRPr="00F4248A">
        <w:t xml:space="preserve">everyone will sometimes have an urge to reward </w:t>
      </w:r>
      <w:r w:rsidR="00F467FC" w:rsidRPr="00F4248A">
        <w:t>themselves</w:t>
      </w:r>
      <w:r w:rsidR="000D69EE" w:rsidRPr="00F4248A">
        <w:t>.</w:t>
      </w:r>
    </w:p>
    <w:p w14:paraId="7D50FAEA" w14:textId="23B71B8E" w:rsidR="000D69EE" w:rsidRPr="00F4248A" w:rsidRDefault="00F467FC" w:rsidP="005A7632">
      <w:pPr>
        <w:ind w:firstLine="720"/>
        <w:jc w:val="both"/>
      </w:pPr>
      <w:r w:rsidRPr="00F4248A">
        <w:t>S</w:t>
      </w:r>
      <w:r w:rsidR="000D69EE" w:rsidRPr="00F4248A">
        <w:t>ome minds</w:t>
      </w:r>
      <w:r w:rsidR="00862E40" w:rsidRPr="00F4248A">
        <w:t xml:space="preserve"> </w:t>
      </w:r>
      <w:r w:rsidRPr="00F4248A">
        <w:t xml:space="preserve">might </w:t>
      </w:r>
      <w:r w:rsidR="00862E40" w:rsidRPr="00F4248A">
        <w:t xml:space="preserve">develop </w:t>
      </w:r>
      <w:r w:rsidRPr="00F4248A">
        <w:t xml:space="preserve">a </w:t>
      </w:r>
      <w:r w:rsidR="00862E40" w:rsidRPr="00F4248A">
        <w:t xml:space="preserve">control system </w:t>
      </w:r>
      <w:r w:rsidR="003C1398" w:rsidRPr="00F4248A">
        <w:t xml:space="preserve">which is </w:t>
      </w:r>
      <w:r w:rsidR="00862E40" w:rsidRPr="00F4248A">
        <w:t>less reward</w:t>
      </w:r>
      <w:r w:rsidRPr="00F4248A">
        <w:t>-based</w:t>
      </w:r>
      <w:r w:rsidR="00862E40" w:rsidRPr="00F4248A">
        <w:t xml:space="preserve"> and more</w:t>
      </w:r>
      <w:r w:rsidR="007D32ED" w:rsidRPr="00F4248A">
        <w:t xml:space="preserve"> </w:t>
      </w:r>
      <w:r w:rsidRPr="00F4248A">
        <w:t>rule-</w:t>
      </w:r>
      <w:r w:rsidR="007D32ED" w:rsidRPr="00F4248A">
        <w:t>based</w:t>
      </w:r>
      <w:r w:rsidR="00B7472E" w:rsidRPr="00F4248A">
        <w:t>—"</w:t>
      </w:r>
      <w:r w:rsidR="007D32ED" w:rsidRPr="00F4248A">
        <w:t>do what you ought</w:t>
      </w:r>
      <w:r w:rsidR="00B7472E" w:rsidRPr="00F4248A">
        <w:t>”—</w:t>
      </w:r>
      <w:r w:rsidR="007D32ED" w:rsidRPr="00F4248A">
        <w:t>and long-term natural selection will overcome any new ways of reward stimulation. The main question is</w:t>
      </w:r>
      <w:r w:rsidR="00B7472E" w:rsidRPr="00F4248A">
        <w:t>,</w:t>
      </w:r>
      <w:r w:rsidR="007D32ED" w:rsidRPr="00F4248A">
        <w:t xml:space="preserve"> will </w:t>
      </w:r>
      <w:r w:rsidR="009B4E95">
        <w:t>humanity</w:t>
      </w:r>
      <w:r w:rsidR="009B4E95" w:rsidRPr="00F4248A">
        <w:t xml:space="preserve"> </w:t>
      </w:r>
      <w:r w:rsidR="007D32ED" w:rsidRPr="00F4248A">
        <w:t xml:space="preserve">have </w:t>
      </w:r>
      <w:r w:rsidR="009B4E95">
        <w:t>enough</w:t>
      </w:r>
      <w:r w:rsidR="007D32ED" w:rsidRPr="00F4248A">
        <w:t xml:space="preserve"> time</w:t>
      </w:r>
      <w:r w:rsidR="00B7472E" w:rsidRPr="00F4248A">
        <w:t xml:space="preserve"> for such </w:t>
      </w:r>
      <w:r w:rsidR="007D32ED" w:rsidRPr="00F4248A">
        <w:t>adaptation</w:t>
      </w:r>
      <w:r w:rsidR="00B7472E" w:rsidRPr="00F4248A">
        <w:t xml:space="preserve"> to take place</w:t>
      </w:r>
      <w:r w:rsidR="007D32ED" w:rsidRPr="00F4248A">
        <w:t>?</w:t>
      </w:r>
    </w:p>
    <w:p w14:paraId="3DE385B8" w14:textId="169E3162" w:rsidR="008C5C1A" w:rsidRPr="00F4248A" w:rsidRDefault="009B4E95" w:rsidP="005A7632">
      <w:pPr>
        <w:ind w:firstLine="720"/>
        <w:jc w:val="both"/>
      </w:pPr>
      <w:r>
        <w:t xml:space="preserve">We define </w:t>
      </w:r>
      <w:r w:rsidR="00B7472E" w:rsidRPr="00F4248A">
        <w:t xml:space="preserve">a </w:t>
      </w:r>
      <w:r w:rsidR="008C5C1A" w:rsidRPr="00F4248A">
        <w:t>“reward-stimulating</w:t>
      </w:r>
      <w:r w:rsidR="00401972" w:rsidRPr="00F4248A">
        <w:t xml:space="preserve"> tech</w:t>
      </w:r>
      <w:r>
        <w:t>nology</w:t>
      </w:r>
      <w:r w:rsidR="008C5C1A" w:rsidRPr="00F4248A">
        <w:t xml:space="preserve"> overhang”</w:t>
      </w:r>
      <w:r>
        <w:t xml:space="preserve"> as …. In this case,</w:t>
      </w:r>
      <w:r w:rsidR="008C5C1A" w:rsidRPr="00F4248A">
        <w:t xml:space="preserve"> even social collapse </w:t>
      </w:r>
      <w:r w:rsidR="00EE1E5B">
        <w:t>may</w:t>
      </w:r>
      <w:r w:rsidR="00B7472E" w:rsidRPr="00F4248A">
        <w:t xml:space="preserve"> not </w:t>
      </w:r>
      <w:r w:rsidR="008C5C1A" w:rsidRPr="00F4248A">
        <w:t xml:space="preserve">stop </w:t>
      </w:r>
      <w:r w:rsidR="00DA2BC5" w:rsidRPr="00F4248A">
        <w:t xml:space="preserve">the </w:t>
      </w:r>
      <w:r w:rsidR="008C5C1A" w:rsidRPr="00F4248A">
        <w:t xml:space="preserve">usage of </w:t>
      </w:r>
      <w:r w:rsidR="00DA2BC5" w:rsidRPr="00F4248A">
        <w:t xml:space="preserve">the </w:t>
      </w:r>
      <w:r w:rsidR="008C5C1A" w:rsidRPr="00F4248A">
        <w:t xml:space="preserve">high-tech brain stimulation methods, for example, if some GMO-drug producing plants survive. </w:t>
      </w:r>
    </w:p>
    <w:p w14:paraId="04903E65" w14:textId="77777777" w:rsidR="00BC7082" w:rsidRPr="00F4248A" w:rsidRDefault="00BC7082" w:rsidP="005A7632">
      <w:pPr>
        <w:ind w:firstLine="720"/>
        <w:jc w:val="both"/>
      </w:pPr>
    </w:p>
    <w:p w14:paraId="2CB64F95" w14:textId="3FC00C2A" w:rsidR="00BC7082" w:rsidRPr="00F4248A" w:rsidRDefault="00B51432" w:rsidP="005A7632">
      <w:pPr>
        <w:pStyle w:val="Heading2"/>
        <w:jc w:val="both"/>
      </w:pPr>
      <w:bookmarkStart w:id="38" w:name="_Toc520146980"/>
      <w:bookmarkStart w:id="39" w:name="_Toc522031797"/>
      <w:r w:rsidRPr="00F4248A">
        <w:t>5</w:t>
      </w:r>
      <w:r w:rsidR="001C2841" w:rsidRPr="00F4248A">
        <w:t>.3</w:t>
      </w:r>
      <w:r w:rsidR="00DA3730" w:rsidRPr="00F4248A">
        <w:t xml:space="preserve"> </w:t>
      </w:r>
      <w:r w:rsidR="00BC7082" w:rsidRPr="00F4248A">
        <w:t xml:space="preserve">Possible </w:t>
      </w:r>
      <w:r w:rsidR="00B7472E" w:rsidRPr="00F4248A">
        <w:t xml:space="preserve">protective </w:t>
      </w:r>
      <w:r w:rsidR="00BC7082" w:rsidRPr="00F4248A">
        <w:t>measures</w:t>
      </w:r>
      <w:bookmarkEnd w:id="38"/>
      <w:bookmarkEnd w:id="39"/>
    </w:p>
    <w:p w14:paraId="36387554" w14:textId="118B63CC" w:rsidR="00A74283" w:rsidRPr="00F4248A" w:rsidRDefault="00901750" w:rsidP="00F4248A">
      <w:pPr>
        <w:jc w:val="both"/>
      </w:pPr>
      <w:r w:rsidRPr="00F4248A">
        <w:t>Traditional legal restrictions could be used for punishment and</w:t>
      </w:r>
      <w:r w:rsidR="00CD693B" w:rsidRPr="00F4248A">
        <w:t xml:space="preserve"> to create a</w:t>
      </w:r>
      <w:r w:rsidRPr="00F4248A">
        <w:t xml:space="preserve"> stigma associated with new ways of reward-hacking.</w:t>
      </w:r>
      <w:r w:rsidR="00CD693B" w:rsidRPr="00F4248A">
        <w:t xml:space="preserve"> </w:t>
      </w:r>
      <w:r w:rsidRPr="00F4248A">
        <w:t>A r</w:t>
      </w:r>
      <w:r w:rsidR="00A74283" w:rsidRPr="00F4248A">
        <w:t>adical</w:t>
      </w:r>
      <w:r w:rsidRPr="00F4248A">
        <w:t xml:space="preserve"> new</w:t>
      </w:r>
      <w:r w:rsidR="00A74283" w:rsidRPr="00F4248A">
        <w:t xml:space="preserve"> way to eliminate risk </w:t>
      </w:r>
      <w:r w:rsidR="00EE1E5B">
        <w:t xml:space="preserve">proposed here </w:t>
      </w:r>
      <w:r w:rsidR="00A74283" w:rsidRPr="00F4248A">
        <w:t xml:space="preserve">is </w:t>
      </w:r>
      <w:r w:rsidRPr="00F4248A">
        <w:t xml:space="preserve">a </w:t>
      </w:r>
      <w:r w:rsidR="00A74283" w:rsidRPr="00F4248A">
        <w:t>human</w:t>
      </w:r>
      <w:r w:rsidRPr="00F4248A">
        <w:t xml:space="preserve"> brain</w:t>
      </w:r>
      <w:r w:rsidR="00A74283" w:rsidRPr="00F4248A">
        <w:t xml:space="preserve"> upgrade which prevents</w:t>
      </w:r>
      <w:r w:rsidR="00CA218F" w:rsidRPr="00F4248A">
        <w:t xml:space="preserve"> unlimited wireheading, so humans could explore the world of possible pleasures without </w:t>
      </w:r>
      <w:r w:rsidR="00CD693B" w:rsidRPr="00F4248A">
        <w:t xml:space="preserve">the </w:t>
      </w:r>
      <w:r w:rsidR="00CA218F" w:rsidRPr="00F4248A">
        <w:t xml:space="preserve">risk of </w:t>
      </w:r>
      <w:r w:rsidR="00CD693B" w:rsidRPr="00F4248A">
        <w:t>addiction</w:t>
      </w:r>
      <w:r w:rsidR="00CA218F" w:rsidRPr="00F4248A">
        <w:t>.</w:t>
      </w:r>
      <w:r w:rsidR="00050C09" w:rsidRPr="00F4248A">
        <w:t xml:space="preserve"> </w:t>
      </w:r>
    </w:p>
    <w:p w14:paraId="0EE0AE50" w14:textId="224F6755" w:rsidR="00197ACE" w:rsidRPr="00F4248A" w:rsidRDefault="00197ACE" w:rsidP="005A7632">
      <w:pPr>
        <w:ind w:firstLine="720"/>
        <w:jc w:val="both"/>
      </w:pPr>
      <w:r w:rsidRPr="00F4248A">
        <w:t>There is a suggestion that humans are more robust to direct wir</w:t>
      </w:r>
      <w:r w:rsidR="004806E3" w:rsidRPr="00F4248A">
        <w:t>e</w:t>
      </w:r>
      <w:r w:rsidRPr="00F4248A">
        <w:t xml:space="preserve">heading </w:t>
      </w:r>
      <w:r w:rsidR="001F7D39" w:rsidRPr="00F4248A">
        <w:t xml:space="preserve">than animals </w:t>
      </w:r>
      <w:r w:rsidRPr="00F4248A">
        <w:t>(https://www.wireheading.com/)</w:t>
      </w:r>
      <w:r w:rsidR="004806E3" w:rsidRPr="00F4248A">
        <w:t>, as they are able to stop self-administrating cocaine for eating and sleep, while other primates have only limited control</w:t>
      </w:r>
      <w:r w:rsidR="00EE1E5B">
        <w:t xml:space="preserve"> (</w:t>
      </w:r>
      <w:r w:rsidR="004806E3" w:rsidRPr="00F4248A">
        <w:t>and rats have no control</w:t>
      </w:r>
      <w:r w:rsidR="00EE1E5B">
        <w:t>)</w:t>
      </w:r>
      <w:r w:rsidR="004806E3" w:rsidRPr="00F4248A">
        <w:t xml:space="preserve">. </w:t>
      </w:r>
      <w:r w:rsidR="00CE0BBA" w:rsidRPr="00F4248A">
        <w:t xml:space="preserve">In other words, humans do have some </w:t>
      </w:r>
      <w:r w:rsidR="002B2B0B" w:rsidRPr="00F4248A">
        <w:t>“</w:t>
      </w:r>
      <w:r w:rsidR="00CE0BBA" w:rsidRPr="00F4248A">
        <w:t>rule-based</w:t>
      </w:r>
      <w:r w:rsidR="002B2B0B" w:rsidRPr="00F4248A">
        <w:t>”</w:t>
      </w:r>
      <w:r w:rsidR="00CE0BBA" w:rsidRPr="00F4248A">
        <w:t xml:space="preserve"> willpower in the neocortex </w:t>
      </w:r>
      <w:r w:rsidR="00C16E5B" w:rsidRPr="00F4248A">
        <w:t xml:space="preserve">that </w:t>
      </w:r>
      <w:r w:rsidR="00CE0BBA" w:rsidRPr="00F4248A">
        <w:t>is able to</w:t>
      </w:r>
      <w:r w:rsidR="00A44417" w:rsidRPr="00F4248A">
        <w:t xml:space="preserve">—to </w:t>
      </w:r>
      <w:r w:rsidR="00CE0BBA" w:rsidRPr="00F4248A">
        <w:t>some extent</w:t>
      </w:r>
      <w:r w:rsidR="00A44417" w:rsidRPr="00F4248A">
        <w:t>—</w:t>
      </w:r>
      <w:r w:rsidR="002B2B0B" w:rsidRPr="00F4248A">
        <w:t>override reward system signals.</w:t>
      </w:r>
    </w:p>
    <w:p w14:paraId="03BC6044" w14:textId="51010F8F" w:rsidR="00545600" w:rsidRPr="00F4248A" w:rsidRDefault="007A2602" w:rsidP="005A7632">
      <w:pPr>
        <w:ind w:firstLine="720"/>
        <w:jc w:val="both"/>
      </w:pPr>
      <w:r w:rsidRPr="00F4248A">
        <w:t>H</w:t>
      </w:r>
      <w:r w:rsidR="00545600" w:rsidRPr="00F4248A">
        <w:t>uman brain</w:t>
      </w:r>
      <w:r w:rsidR="0076580D" w:rsidRPr="00F4248A">
        <w:t>s</w:t>
      </w:r>
      <w:r w:rsidR="00545600" w:rsidRPr="00F4248A">
        <w:t xml:space="preserve"> are diverse</w:t>
      </w:r>
      <w:r w:rsidRPr="00F4248A">
        <w:t>,</w:t>
      </w:r>
      <w:r w:rsidR="00545600" w:rsidRPr="00F4248A">
        <w:t xml:space="preserve"> and </w:t>
      </w:r>
      <w:r w:rsidR="0076580D" w:rsidRPr="00F4248A">
        <w:t xml:space="preserve">some people may have </w:t>
      </w:r>
      <w:r w:rsidRPr="00F4248A">
        <w:t xml:space="preserve">a </w:t>
      </w:r>
      <w:r w:rsidR="0076580D" w:rsidRPr="00F4248A">
        <w:t xml:space="preserve">weaker tendency </w:t>
      </w:r>
      <w:r w:rsidRPr="00F4248A">
        <w:t xml:space="preserve">toward </w:t>
      </w:r>
      <w:r w:rsidR="0076580D" w:rsidRPr="00F4248A">
        <w:t>addiction</w:t>
      </w:r>
      <w:r w:rsidRPr="00F4248A">
        <w:t>,</w:t>
      </w:r>
      <w:r w:rsidR="0076580D" w:rsidRPr="00F4248A">
        <w:t xml:space="preserve"> which</w:t>
      </w:r>
      <w:r w:rsidRPr="00F4248A">
        <w:t>,</w:t>
      </w:r>
      <w:r w:rsidR="0076580D" w:rsidRPr="00F4248A">
        <w:t xml:space="preserve"> among other </w:t>
      </w:r>
      <w:r w:rsidRPr="00F4248A">
        <w:t xml:space="preserve">factors, </w:t>
      </w:r>
      <w:r w:rsidR="0076580D" w:rsidRPr="00F4248A">
        <w:t xml:space="preserve">depends on variation </w:t>
      </w:r>
      <w:r w:rsidRPr="00F4248A">
        <w:t xml:space="preserve">in the </w:t>
      </w:r>
      <w:r w:rsidR="0076580D" w:rsidRPr="00F4248A">
        <w:t>dopamine receptor</w:t>
      </w:r>
      <w:r w:rsidRPr="00F4248A">
        <w:t>s</w:t>
      </w:r>
      <w:r w:rsidR="0076580D" w:rsidRPr="00F4248A">
        <w:t>. Many different types of possible addictions could create some form of complex ecology, not much different from current society, where different attractions are fighting for human attention.</w:t>
      </w:r>
    </w:p>
    <w:p w14:paraId="08F7FB8E" w14:textId="14AF7960" w:rsidR="003A11A1" w:rsidRPr="00F4248A" w:rsidRDefault="003A11A1" w:rsidP="005A7632">
      <w:pPr>
        <w:ind w:firstLine="720"/>
        <w:jc w:val="both"/>
      </w:pPr>
      <w:r w:rsidRPr="00F4248A">
        <w:t xml:space="preserve">Widespread wireheading is unlikely to cause human extinction as </w:t>
      </w:r>
      <w:r w:rsidR="00684049" w:rsidRPr="00F4248A">
        <w:t xml:space="preserve">it is difficult to imagine that everybody will do the same thing </w:t>
      </w:r>
      <w:r w:rsidR="007A2602" w:rsidRPr="00F4248A">
        <w:t xml:space="preserve">at </w:t>
      </w:r>
      <w:r w:rsidR="00684049" w:rsidRPr="00F4248A">
        <w:t xml:space="preserve">the same time, and </w:t>
      </w:r>
      <w:r w:rsidR="007A2602" w:rsidRPr="00F4248A">
        <w:t xml:space="preserve">that one activity </w:t>
      </w:r>
      <w:r w:rsidR="00684049" w:rsidRPr="00F4248A">
        <w:t xml:space="preserve">would affect everybody </w:t>
      </w:r>
      <w:r w:rsidR="007A2602" w:rsidRPr="00F4248A">
        <w:t xml:space="preserve">at </w:t>
      </w:r>
      <w:r w:rsidR="00684049" w:rsidRPr="00F4248A">
        <w:t xml:space="preserve">the same time. However, </w:t>
      </w:r>
      <w:r w:rsidR="007A2602" w:rsidRPr="00F4248A">
        <w:t xml:space="preserve">wireheading </w:t>
      </w:r>
      <w:r w:rsidR="00684049" w:rsidRPr="00F4248A">
        <w:t xml:space="preserve">could contribute to the collapse of </w:t>
      </w:r>
      <w:r w:rsidR="007A2602" w:rsidRPr="00F4248A">
        <w:t xml:space="preserve">a </w:t>
      </w:r>
      <w:r w:rsidR="00684049" w:rsidRPr="00F4248A">
        <w:t xml:space="preserve">society and be </w:t>
      </w:r>
      <w:r w:rsidR="002B2B0B" w:rsidRPr="00F4248A">
        <w:t xml:space="preserve">a </w:t>
      </w:r>
      <w:r w:rsidR="00684049" w:rsidRPr="00F4248A">
        <w:t>part of the more complex process which will result in civilizational collapse, which itself is a global catastrophic risk</w:t>
      </w:r>
      <w:r w:rsidR="00E8175F">
        <w:t xml:space="preserve"> </w:t>
      </w:r>
      <w:r w:rsidR="00E8175F">
        <w:fldChar w:fldCharType="begin"/>
      </w:r>
      <w:r w:rsidR="0030249C">
        <w:instrText xml:space="preserve"> ADDIN ZOTERO_ITEM CSL_CITATION {"citationID":"h2R8oNwi","properties":{"formattedCitation":"(Turchin and Denkenberger 2018b)","plainCitation":"(Turchin and Denkenberger 2018b)","noteIndex":0},"citationItems":[{"id":2799,"uris":["http://zotero.org/users/3736454/items/PWD29SPM"],"uri":["http://zotero.org/users/3736454/items/PWD29SPM"],"itemData":{"id":2799,"type":"article-journal","title":"Global Catastrophic and Existential Risks Scale","container-title":"Futures, in press","author":[{"family":"Turchin","given":"A."},{"family":"Denkenberger","given":"D."}],"issued":{"date-parts":[["2018"]]}}}],"schema":"https://github.com/citation-style-language/schema/raw/master/csl-citation.json"} </w:instrText>
      </w:r>
      <w:r w:rsidR="00E8175F">
        <w:fldChar w:fldCharType="separate"/>
      </w:r>
      <w:r w:rsidR="0030249C" w:rsidRPr="0030249C">
        <w:rPr>
          <w:rFonts w:eastAsia="Times New Roman"/>
        </w:rPr>
        <w:t>(Turchin and Denkenberger 2018b)</w:t>
      </w:r>
      <w:r w:rsidR="00E8175F">
        <w:fldChar w:fldCharType="end"/>
      </w:r>
      <w:r w:rsidR="002B2B0B" w:rsidRPr="00F4248A">
        <w:t xml:space="preserve"> </w:t>
      </w:r>
      <w:r w:rsidR="00684049" w:rsidRPr="00F4248A">
        <w:t xml:space="preserve">and </w:t>
      </w:r>
      <w:r w:rsidR="007A2602" w:rsidRPr="00F4248A">
        <w:t xml:space="preserve">could </w:t>
      </w:r>
      <w:r w:rsidR="00684049" w:rsidRPr="00F4248A">
        <w:t xml:space="preserve">later turn into </w:t>
      </w:r>
      <w:r w:rsidR="007A2602" w:rsidRPr="00F4248A">
        <w:t xml:space="preserve">an </w:t>
      </w:r>
      <w:r w:rsidR="00684049" w:rsidRPr="00F4248A">
        <w:t>extinction event</w:t>
      </w:r>
      <w:r w:rsidR="00E8175F">
        <w:t xml:space="preserve"> </w:t>
      </w:r>
      <w:r w:rsidR="00E8175F">
        <w:fldChar w:fldCharType="begin"/>
      </w:r>
      <w:r w:rsidR="0030249C">
        <w:instrText xml:space="preserve"> ADDIN ZOTERO_ITEM CSL_CITATION {"citationID":"uIdx4P2O","properties":{"formattedCitation":"(Denkenberger and Pearce 2017)","plainCitation":"(Denkenberger and Pearce 2017)","noteIndex":0},"citationItems":[{"id":3724,"uris":["http://zotero.org/users/3736454/items/X47Q6SC9"],"uri":["http://zotero.org/users/3736454/items/X47Q6SC9"],"itemData":{"id":3724,"type":"article-journal","title":"Cost-effectiveness of interventions for alternate food in the United States to address agricultural catastrophes","container-title":"International Journal of Disaster Risk Reduction","DOI":"10.1016/j.ijdrr.2017.10.014","author":[{"family":"Denkenberger","given":"D."},{"family":"Pearce","given":"J.M."}],"issued":{"date-parts":[["2017"]]}}}],"schema":"https://github.com/citation-style-language/schema/raw/master/csl-citation.json"} </w:instrText>
      </w:r>
      <w:r w:rsidR="00E8175F">
        <w:fldChar w:fldCharType="separate"/>
      </w:r>
      <w:r w:rsidR="0030249C" w:rsidRPr="0030249C">
        <w:rPr>
          <w:rFonts w:eastAsia="Times New Roman"/>
        </w:rPr>
        <w:t>(Denkenberger and Pearce 2017)</w:t>
      </w:r>
      <w:r w:rsidR="00E8175F">
        <w:fldChar w:fldCharType="end"/>
      </w:r>
      <w:r w:rsidR="00E8175F">
        <w:t>.</w:t>
      </w:r>
      <w:r w:rsidR="00684049" w:rsidRPr="00F4248A">
        <w:t xml:space="preserve"> </w:t>
      </w:r>
    </w:p>
    <w:p w14:paraId="07D99456" w14:textId="75D0FDFC" w:rsidR="002B2B0B" w:rsidRPr="00F4248A" w:rsidRDefault="002B2B0B">
      <w:pPr>
        <w:ind w:firstLine="720"/>
        <w:jc w:val="both"/>
      </w:pPr>
      <w:r w:rsidRPr="00F4248A">
        <w:t xml:space="preserve">Future technological growth will create many new ways to stimulate human reward centers, and if </w:t>
      </w:r>
      <w:r w:rsidR="00EF16E3" w:rsidRPr="00F4248A">
        <w:t>these methods arise too quickly</w:t>
      </w:r>
      <w:r w:rsidRPr="00F4248A">
        <w:t xml:space="preserve">, society may not have time to cope with the changes and create adequate social rituals and norms to </w:t>
      </w:r>
      <w:bookmarkStart w:id="40" w:name="OLE_LINK6"/>
      <w:bookmarkStart w:id="41" w:name="OLE_LINK7"/>
      <w:r w:rsidRPr="00F4248A">
        <w:t xml:space="preserve">canalize </w:t>
      </w:r>
      <w:bookmarkEnd w:id="40"/>
      <w:bookmarkEnd w:id="41"/>
      <w:r w:rsidRPr="00F4248A">
        <w:t>such activit</w:t>
      </w:r>
      <w:r w:rsidR="00EF16E3" w:rsidRPr="00F4248A">
        <w:t>ies</w:t>
      </w:r>
      <w:r w:rsidRPr="00F4248A">
        <w:t xml:space="preserve"> into prosperity</w:t>
      </w:r>
      <w:r w:rsidR="00EF16E3" w:rsidRPr="00F4248A">
        <w:t xml:space="preserve"> as has been done in the past</w:t>
      </w:r>
      <w:r w:rsidRPr="00F4248A">
        <w:t xml:space="preserve">. For example, some societies have long traditions of wine consumption, like </w:t>
      </w:r>
      <w:r w:rsidR="00115745" w:rsidRPr="00F4248A">
        <w:t>France</w:t>
      </w:r>
      <w:r w:rsidRPr="00F4248A">
        <w:t xml:space="preserve">, where it </w:t>
      </w:r>
      <w:r w:rsidR="00115745" w:rsidRPr="00F4248A">
        <w:t xml:space="preserve">may even </w:t>
      </w:r>
      <w:r w:rsidRPr="00F4248A">
        <w:t xml:space="preserve">contribute to </w:t>
      </w:r>
      <w:r w:rsidR="00115745" w:rsidRPr="00F4248A">
        <w:t xml:space="preserve">an increase in </w:t>
      </w:r>
      <w:r w:rsidRPr="00F4248A">
        <w:t>life expectancy, while other societies</w:t>
      </w:r>
      <w:r w:rsidR="00115745" w:rsidRPr="00F4248A">
        <w:t>,</w:t>
      </w:r>
      <w:r w:rsidRPr="00F4248A">
        <w:t xml:space="preserve"> like Northern native people</w:t>
      </w:r>
      <w:r w:rsidR="00115745" w:rsidRPr="00F4248A">
        <w:t>s</w:t>
      </w:r>
      <w:r w:rsidRPr="00F4248A">
        <w:t>, could be almost wipe</w:t>
      </w:r>
      <w:r w:rsidR="00115745" w:rsidRPr="00F4248A">
        <w:t xml:space="preserve">d </w:t>
      </w:r>
      <w:r w:rsidRPr="00F4248A">
        <w:t xml:space="preserve">out by vodka. </w:t>
      </w:r>
    </w:p>
    <w:p w14:paraId="3F1730D4" w14:textId="4F8CF21B" w:rsidR="007C067F" w:rsidRPr="00F4248A" w:rsidRDefault="00683DEF" w:rsidP="005A7632">
      <w:pPr>
        <w:pStyle w:val="Heading1"/>
        <w:jc w:val="both"/>
        <w:rPr>
          <w:szCs w:val="24"/>
        </w:rPr>
      </w:pPr>
      <w:bookmarkStart w:id="42" w:name="_Toc520146981"/>
      <w:bookmarkStart w:id="43" w:name="_Toc522031798"/>
      <w:r w:rsidRPr="00F4248A">
        <w:lastRenderedPageBreak/>
        <w:t>Conclusion</w:t>
      </w:r>
      <w:bookmarkEnd w:id="42"/>
      <w:bookmarkEnd w:id="43"/>
    </w:p>
    <w:p w14:paraId="6BF8BFD2" w14:textId="2F6BE6FF" w:rsidR="00F31F12" w:rsidRPr="00F4248A" w:rsidRDefault="00F31F12" w:rsidP="00F4248A">
      <w:pPr>
        <w:jc w:val="both"/>
      </w:pPr>
      <w:r w:rsidRPr="00F4248A">
        <w:t xml:space="preserve">The speed of </w:t>
      </w:r>
      <w:r w:rsidR="00445EC7" w:rsidRPr="00F4248A">
        <w:t xml:space="preserve">development of </w:t>
      </w:r>
      <w:r w:rsidRPr="00F4248A">
        <w:t xml:space="preserve">human </w:t>
      </w:r>
      <w:r w:rsidR="00445EC7" w:rsidRPr="00F4248A">
        <w:t>reward-</w:t>
      </w:r>
      <w:r w:rsidRPr="00F4248A">
        <w:t xml:space="preserve">hacking technologies </w:t>
      </w:r>
      <w:r w:rsidR="00CF2794" w:rsidRPr="00F4248A">
        <w:t>depends on the speed of progress in</w:t>
      </w:r>
      <w:r w:rsidR="0027547C" w:rsidRPr="00F4248A">
        <w:t xml:space="preserve"> AI</w:t>
      </w:r>
      <w:r w:rsidR="00CF2794" w:rsidRPr="00F4248A">
        <w:t xml:space="preserve"> neuroscience, </w:t>
      </w:r>
      <w:proofErr w:type="spellStart"/>
      <w:r w:rsidR="00CF2794" w:rsidRPr="00F4248A">
        <w:t>neuroimplants</w:t>
      </w:r>
      <w:proofErr w:type="spellEnd"/>
      <w:r w:rsidR="00445EC7" w:rsidRPr="00F4248A">
        <w:t>,</w:t>
      </w:r>
      <w:r w:rsidR="00CF2794" w:rsidRPr="00F4248A">
        <w:t xml:space="preserve"> and synthet</w:t>
      </w:r>
      <w:r w:rsidR="0027547C" w:rsidRPr="00F4248A">
        <w:t>ic biology</w:t>
      </w:r>
      <w:r w:rsidR="00445EC7" w:rsidRPr="00F4248A">
        <w:t>.</w:t>
      </w:r>
      <w:r w:rsidR="0027547C" w:rsidRPr="00F4248A">
        <w:t xml:space="preserve"> </w:t>
      </w:r>
      <w:r w:rsidR="00445EC7" w:rsidRPr="00F4248A">
        <w:t xml:space="preserve">Given the </w:t>
      </w:r>
      <w:r w:rsidR="0027547C" w:rsidRPr="00F4248A">
        <w:t xml:space="preserve">current high speed of progress in these fields, </w:t>
      </w:r>
      <w:r w:rsidR="00445EC7" w:rsidRPr="00F4248A">
        <w:t>a</w:t>
      </w:r>
      <w:r w:rsidR="00BC7082" w:rsidRPr="00F4248A">
        <w:t>n explosion of</w:t>
      </w:r>
      <w:r w:rsidR="002B2B0B" w:rsidRPr="00F4248A">
        <w:t xml:space="preserve"> </w:t>
      </w:r>
      <w:r w:rsidR="00BC7082" w:rsidRPr="00F4248A">
        <w:t>brain</w:t>
      </w:r>
      <w:r w:rsidR="00445EC7" w:rsidRPr="00F4248A">
        <w:t>-</w:t>
      </w:r>
      <w:r w:rsidR="00BC7082" w:rsidRPr="00F4248A">
        <w:t xml:space="preserve">stimulating technologies could </w:t>
      </w:r>
      <w:r w:rsidR="0083743E" w:rsidRPr="00F4248A">
        <w:t xml:space="preserve">occur </w:t>
      </w:r>
      <w:r w:rsidR="00BC7082" w:rsidRPr="00F4248A">
        <w:t>in the next 10</w:t>
      </w:r>
      <w:r w:rsidR="0083743E" w:rsidRPr="00F4248A">
        <w:t>–</w:t>
      </w:r>
      <w:r w:rsidR="00BC7082" w:rsidRPr="00F4248A">
        <w:t>30 years.</w:t>
      </w:r>
      <w:r w:rsidR="002B2B0B" w:rsidRPr="00F4248A">
        <w:t xml:space="preserve"> Humanity will be more and more effective in its reward stimulation, which wil</w:t>
      </w:r>
      <w:r w:rsidR="00EF4DD5" w:rsidRPr="00F4248A">
        <w:t xml:space="preserve">l be cheaper and </w:t>
      </w:r>
      <w:r w:rsidR="00697791">
        <w:t xml:space="preserve">often </w:t>
      </w:r>
      <w:r w:rsidR="00EF4DD5" w:rsidRPr="00F4248A">
        <w:t>depend only on</w:t>
      </w:r>
      <w:r w:rsidR="002B2B0B" w:rsidRPr="00F4248A">
        <w:t xml:space="preserve"> knowledge</w:t>
      </w:r>
      <w:r w:rsidR="00EF4DD5" w:rsidRPr="00F4248A">
        <w:t xml:space="preserve">. This </w:t>
      </w:r>
      <w:r w:rsidR="0083743E" w:rsidRPr="00F4248A">
        <w:t xml:space="preserve">combination of factors </w:t>
      </w:r>
      <w:r w:rsidR="00EF4DD5" w:rsidRPr="00F4248A">
        <w:t>could overcome society</w:t>
      </w:r>
      <w:r w:rsidR="0083743E" w:rsidRPr="00F4248A">
        <w:t>’s</w:t>
      </w:r>
      <w:r w:rsidR="00EF4DD5" w:rsidRPr="00F4248A">
        <w:t xml:space="preserve"> coping mechanisms and result in its decline.</w:t>
      </w:r>
      <w:r w:rsidR="00697791">
        <w:t xml:space="preserve"> More research should be done on preventing this decline.</w:t>
      </w:r>
    </w:p>
    <w:p w14:paraId="167957BB" w14:textId="77777777" w:rsidR="003B04FE" w:rsidRDefault="003B04FE" w:rsidP="003B04FE">
      <w:pPr>
        <w:jc w:val="both"/>
      </w:pPr>
    </w:p>
    <w:p w14:paraId="48274E7D" w14:textId="69640145" w:rsidR="003B04FE" w:rsidRPr="003B04FE" w:rsidRDefault="003B04FE" w:rsidP="003B04FE">
      <w:pPr>
        <w:jc w:val="both"/>
        <w:rPr>
          <w:b/>
        </w:rPr>
      </w:pPr>
      <w:r w:rsidRPr="003B04FE">
        <w:rPr>
          <w:b/>
        </w:rPr>
        <w:t>Disclaimer</w:t>
      </w:r>
    </w:p>
    <w:p w14:paraId="23FE4710" w14:textId="77777777" w:rsidR="003B04FE" w:rsidRPr="003B04FE" w:rsidRDefault="003B04FE" w:rsidP="003B04FE">
      <w:pPr>
        <w:jc w:val="both"/>
      </w:pPr>
      <w:r w:rsidRPr="003B04FE">
        <w:t>This article represents views of the authors and does not necessarily represent the views of the Global Catastrophic Risk Institute or the Alliance to Feed the Earth in Disasters. No external sources of funding were used for this work.</w:t>
      </w:r>
    </w:p>
    <w:p w14:paraId="72E229A1" w14:textId="77777777" w:rsidR="003B04FE" w:rsidRPr="00F4248A" w:rsidRDefault="003B04FE" w:rsidP="003B04FE">
      <w:pPr>
        <w:jc w:val="both"/>
      </w:pPr>
    </w:p>
    <w:p w14:paraId="7994B7FE" w14:textId="2BB76D71" w:rsidR="0038338E" w:rsidRPr="00F4248A" w:rsidRDefault="0038338E" w:rsidP="0038338E">
      <w:pPr>
        <w:pStyle w:val="Heading1"/>
      </w:pPr>
      <w:bookmarkStart w:id="44" w:name="_Toc522031799"/>
      <w:r w:rsidRPr="00F4248A">
        <w:t>Literature</w:t>
      </w:r>
      <w:bookmarkEnd w:id="44"/>
    </w:p>
    <w:p w14:paraId="31F8C1FF" w14:textId="2FDF1758" w:rsidR="009472C0" w:rsidRDefault="009472C0" w:rsidP="005A7632">
      <w:pPr>
        <w:jc w:val="both"/>
      </w:pPr>
    </w:p>
    <w:p w14:paraId="41829654" w14:textId="77777777" w:rsidR="008A6505" w:rsidRPr="00F4248A" w:rsidRDefault="008A6505" w:rsidP="008A6505">
      <w:pPr>
        <w:pStyle w:val="Bibliography"/>
        <w:numPr>
          <w:ilvl w:val="0"/>
          <w:numId w:val="9"/>
        </w:numPr>
        <w:rPr>
          <w:rFonts w:eastAsia="Times New Roman"/>
        </w:rPr>
      </w:pPr>
      <w:r w:rsidRPr="00F4248A">
        <w:fldChar w:fldCharType="begin"/>
      </w:r>
      <w:r w:rsidRPr="00F4248A">
        <w:instrText xml:space="preserve"> ADDIN ZOTERO_BIBL {"uncited":[],"omitted":[],"custom":[]} CSL_BIBLIOGRAPHY </w:instrText>
      </w:r>
      <w:r w:rsidRPr="00F4248A">
        <w:fldChar w:fldCharType="separate"/>
      </w:r>
      <w:r w:rsidRPr="00F4248A">
        <w:rPr>
          <w:rFonts w:eastAsia="Times New Roman"/>
        </w:rPr>
        <w:t xml:space="preserve">ABC. 2017. Back Pain Device Produces Orgasms - ABC News. </w:t>
      </w:r>
      <w:r w:rsidRPr="00F4248A">
        <w:rPr>
          <w:rFonts w:eastAsia="Times New Roman"/>
          <w:i/>
          <w:iCs/>
        </w:rPr>
        <w:t>ABCnews</w:t>
      </w:r>
      <w:r w:rsidRPr="00F4248A">
        <w:rPr>
          <w:rFonts w:eastAsia="Times New Roman"/>
        </w:rPr>
        <w:t>.</w:t>
      </w:r>
    </w:p>
    <w:p w14:paraId="49CDF120" w14:textId="77777777" w:rsidR="008A6505" w:rsidRPr="00F4248A" w:rsidRDefault="008A6505" w:rsidP="008A6505">
      <w:pPr>
        <w:pStyle w:val="Bibliography"/>
        <w:numPr>
          <w:ilvl w:val="0"/>
          <w:numId w:val="9"/>
        </w:numPr>
        <w:rPr>
          <w:rFonts w:eastAsia="Times New Roman"/>
        </w:rPr>
      </w:pPr>
      <w:r w:rsidRPr="00F4248A">
        <w:rPr>
          <w:rFonts w:eastAsia="Times New Roman"/>
        </w:rPr>
        <w:t xml:space="preserve">Adewole, D. O., L. A. Struzyna, J. P. Harris, A. D. Nemes, J. C. Burrell, D. Petrov, R. H. Kraft, H. I. Chen, M. D. Serruya, J. A. Wolf, and D. K. Cullen. 2018. Optically-Controlled “Living Electrodes” with Long-Projecting Axon Tracts for a Synaptic Brain-Machine Interface. </w:t>
      </w:r>
      <w:r w:rsidRPr="00F4248A">
        <w:rPr>
          <w:rFonts w:eastAsia="Times New Roman"/>
          <w:i/>
          <w:iCs/>
        </w:rPr>
        <w:t>bioRxiv</w:t>
      </w:r>
      <w:r w:rsidRPr="00F4248A">
        <w:rPr>
          <w:rFonts w:eastAsia="Times New Roman"/>
        </w:rPr>
        <w:t>:333526.</w:t>
      </w:r>
    </w:p>
    <w:p w14:paraId="7CA845F1" w14:textId="77777777" w:rsidR="008A6505" w:rsidRPr="00F4248A" w:rsidRDefault="008A6505" w:rsidP="008A6505">
      <w:pPr>
        <w:pStyle w:val="Bibliography"/>
        <w:numPr>
          <w:ilvl w:val="0"/>
          <w:numId w:val="9"/>
        </w:numPr>
        <w:rPr>
          <w:rFonts w:eastAsia="Times New Roman"/>
        </w:rPr>
      </w:pPr>
      <w:r w:rsidRPr="00F4248A">
        <w:rPr>
          <w:rFonts w:eastAsia="Times New Roman"/>
        </w:rPr>
        <w:t xml:space="preserve">Amihai, I., and M. Kozhevnikov. 2015. The influence of Buddhist meditation traditions on the autonomic system and attention. </w:t>
      </w:r>
      <w:r w:rsidRPr="00F4248A">
        <w:rPr>
          <w:rFonts w:eastAsia="Times New Roman"/>
          <w:i/>
          <w:iCs/>
        </w:rPr>
        <w:t>BioMed research international</w:t>
      </w:r>
      <w:r w:rsidRPr="00F4248A">
        <w:rPr>
          <w:rFonts w:eastAsia="Times New Roman"/>
        </w:rPr>
        <w:t xml:space="preserve"> 2015.</w:t>
      </w:r>
    </w:p>
    <w:p w14:paraId="5E902F47" w14:textId="77777777" w:rsidR="008A6505" w:rsidRPr="00F4248A" w:rsidRDefault="008A6505" w:rsidP="008A6505">
      <w:pPr>
        <w:pStyle w:val="Bibliography"/>
        <w:numPr>
          <w:ilvl w:val="0"/>
          <w:numId w:val="9"/>
        </w:numPr>
        <w:rPr>
          <w:rFonts w:eastAsia="Times New Roman"/>
        </w:rPr>
      </w:pPr>
      <w:r w:rsidRPr="00F4248A">
        <w:rPr>
          <w:rFonts w:eastAsia="Times New Roman"/>
        </w:rPr>
        <w:t xml:space="preserve">Andreassen, C. S. 2015. Online social network site addiction: A comprehensive review. </w:t>
      </w:r>
      <w:r w:rsidRPr="00F4248A">
        <w:rPr>
          <w:rFonts w:eastAsia="Times New Roman"/>
          <w:i/>
          <w:iCs/>
        </w:rPr>
        <w:t>Current Addiction Reports</w:t>
      </w:r>
      <w:r w:rsidRPr="00F4248A">
        <w:rPr>
          <w:rFonts w:eastAsia="Times New Roman"/>
        </w:rPr>
        <w:t xml:space="preserve"> 2(2):175–184.</w:t>
      </w:r>
    </w:p>
    <w:p w14:paraId="5C729307" w14:textId="77777777" w:rsidR="008A6505" w:rsidRPr="00F4248A" w:rsidRDefault="008A6505" w:rsidP="008A6505">
      <w:pPr>
        <w:pStyle w:val="Bibliography"/>
        <w:numPr>
          <w:ilvl w:val="0"/>
          <w:numId w:val="9"/>
        </w:numPr>
        <w:rPr>
          <w:rFonts w:eastAsia="Times New Roman"/>
        </w:rPr>
      </w:pPr>
      <w:r w:rsidRPr="00F4248A">
        <w:rPr>
          <w:rFonts w:eastAsia="Times New Roman"/>
        </w:rPr>
        <w:t>Argonov, V. 2015. Rethinking progress: beyond the horizon.</w:t>
      </w:r>
    </w:p>
    <w:p w14:paraId="327F6463" w14:textId="77777777" w:rsidR="008A6505" w:rsidRPr="00F4248A" w:rsidRDefault="008A6505" w:rsidP="008A6505">
      <w:pPr>
        <w:pStyle w:val="Bibliography"/>
        <w:numPr>
          <w:ilvl w:val="0"/>
          <w:numId w:val="9"/>
        </w:numPr>
        <w:rPr>
          <w:rFonts w:eastAsia="Times New Roman"/>
        </w:rPr>
      </w:pPr>
      <w:r w:rsidRPr="00F4248A">
        <w:rPr>
          <w:rFonts w:eastAsia="Times New Roman"/>
        </w:rPr>
        <w:t xml:space="preserve">Baeshen, N. A., M. N. Baeshen, A. Sheikh, R. S. Bora, M. M. M. Ahmed, H. A. I. Ramadan, K. S. Saini, and E. M. Redwan. 2014. Cell factories for insulin production. </w:t>
      </w:r>
      <w:r w:rsidRPr="00F4248A">
        <w:rPr>
          <w:rFonts w:eastAsia="Times New Roman"/>
          <w:i/>
          <w:iCs/>
        </w:rPr>
        <w:t>Microbial Cell Factories</w:t>
      </w:r>
      <w:r w:rsidRPr="00F4248A">
        <w:rPr>
          <w:rFonts w:eastAsia="Times New Roman"/>
        </w:rPr>
        <w:t xml:space="preserve"> 13.</w:t>
      </w:r>
    </w:p>
    <w:p w14:paraId="5C3AF292" w14:textId="77777777" w:rsidR="008A6505" w:rsidRPr="00F4248A" w:rsidRDefault="008A6505" w:rsidP="008A6505">
      <w:pPr>
        <w:pStyle w:val="Bibliography"/>
        <w:numPr>
          <w:ilvl w:val="0"/>
          <w:numId w:val="9"/>
        </w:numPr>
        <w:rPr>
          <w:rFonts w:eastAsia="Times New Roman"/>
        </w:rPr>
      </w:pPr>
      <w:r w:rsidRPr="00F4248A">
        <w:rPr>
          <w:rFonts w:eastAsia="Times New Roman"/>
        </w:rPr>
        <w:t xml:space="preserve">Boles, K. S., K. Kannan, J. Gill, M. Felderman, H. Gouvis, B. Hubby, K. I. Kamrud, J. C. Venter, and D. G. Gibson. 2017. Digital-to-biological converter for on-demand production of biologics. </w:t>
      </w:r>
      <w:r w:rsidRPr="00F4248A">
        <w:rPr>
          <w:rFonts w:eastAsia="Times New Roman"/>
          <w:i/>
          <w:iCs/>
        </w:rPr>
        <w:t>Nature Biotechnology, 35, 672–675 (2017)</w:t>
      </w:r>
      <w:r w:rsidRPr="00F4248A">
        <w:rPr>
          <w:rFonts w:eastAsia="Times New Roman"/>
        </w:rPr>
        <w:t>.</w:t>
      </w:r>
    </w:p>
    <w:p w14:paraId="5C78A540" w14:textId="77777777" w:rsidR="008A6505" w:rsidRPr="00F4248A" w:rsidRDefault="008A6505" w:rsidP="008A6505">
      <w:pPr>
        <w:pStyle w:val="Bibliography"/>
        <w:numPr>
          <w:ilvl w:val="0"/>
          <w:numId w:val="9"/>
        </w:numPr>
        <w:rPr>
          <w:rFonts w:eastAsia="Times New Roman"/>
        </w:rPr>
      </w:pPr>
      <w:r w:rsidRPr="00F4248A">
        <w:rPr>
          <w:rFonts w:eastAsia="Times New Roman"/>
        </w:rPr>
        <w:t xml:space="preserve">Bostrom, N. 2014. </w:t>
      </w:r>
      <w:r w:rsidRPr="00F4248A">
        <w:rPr>
          <w:rFonts w:eastAsia="Times New Roman"/>
          <w:i/>
          <w:iCs/>
        </w:rPr>
        <w:t>Superintelligence</w:t>
      </w:r>
      <w:r w:rsidRPr="00F4248A">
        <w:rPr>
          <w:rFonts w:eastAsia="Times New Roman"/>
        </w:rPr>
        <w:t>. Oxford University Press, Oxford.</w:t>
      </w:r>
    </w:p>
    <w:p w14:paraId="1B687CC4" w14:textId="77777777" w:rsidR="008A6505" w:rsidRPr="00F4248A" w:rsidRDefault="008A6505" w:rsidP="008A6505">
      <w:pPr>
        <w:pStyle w:val="Bibliography"/>
        <w:numPr>
          <w:ilvl w:val="0"/>
          <w:numId w:val="9"/>
        </w:numPr>
        <w:rPr>
          <w:rFonts w:eastAsia="Times New Roman"/>
        </w:rPr>
      </w:pPr>
      <w:r w:rsidRPr="00F4248A">
        <w:rPr>
          <w:rFonts w:eastAsia="Times New Roman"/>
        </w:rPr>
        <w:t xml:space="preserve">Browne, R. 2011, April 9. A fine line to an early death. </w:t>
      </w:r>
      <w:r w:rsidRPr="00F4248A">
        <w:rPr>
          <w:rFonts w:eastAsia="Times New Roman"/>
          <w:i/>
          <w:iCs/>
        </w:rPr>
        <w:t>The Sydney Morning Herald</w:t>
      </w:r>
      <w:r w:rsidRPr="00F4248A">
        <w:rPr>
          <w:rFonts w:eastAsia="Times New Roman"/>
        </w:rPr>
        <w:t>.</w:t>
      </w:r>
    </w:p>
    <w:p w14:paraId="12872FFE" w14:textId="77777777" w:rsidR="008A6505" w:rsidRPr="00F4248A" w:rsidRDefault="008A6505" w:rsidP="008A6505">
      <w:pPr>
        <w:pStyle w:val="Bibliography"/>
        <w:numPr>
          <w:ilvl w:val="0"/>
          <w:numId w:val="9"/>
        </w:numPr>
        <w:rPr>
          <w:rFonts w:eastAsia="Times New Roman"/>
        </w:rPr>
      </w:pPr>
      <w:r w:rsidRPr="00F4248A">
        <w:rPr>
          <w:rFonts w:eastAsia="Times New Roman"/>
        </w:rPr>
        <w:t xml:space="preserve">Carlezon Jr, W. A., and E. H. Chartoff. 2007. Intracranial self-stimulation (ICSS) in rodents to study the neurobiology of motivation. </w:t>
      </w:r>
      <w:r w:rsidRPr="00F4248A">
        <w:rPr>
          <w:rFonts w:eastAsia="Times New Roman"/>
          <w:i/>
          <w:iCs/>
        </w:rPr>
        <w:t>Nature protocols</w:t>
      </w:r>
      <w:r w:rsidRPr="00F4248A">
        <w:rPr>
          <w:rFonts w:eastAsia="Times New Roman"/>
        </w:rPr>
        <w:t xml:space="preserve"> 2(11):2987.</w:t>
      </w:r>
    </w:p>
    <w:p w14:paraId="6748CD02" w14:textId="77777777" w:rsidR="008A6505" w:rsidRPr="00F4248A" w:rsidRDefault="008A6505" w:rsidP="008A6505">
      <w:pPr>
        <w:pStyle w:val="Bibliography"/>
        <w:numPr>
          <w:ilvl w:val="0"/>
          <w:numId w:val="9"/>
        </w:numPr>
        <w:rPr>
          <w:rFonts w:eastAsia="Times New Roman"/>
        </w:rPr>
      </w:pPr>
      <w:r w:rsidRPr="00F4248A">
        <w:rPr>
          <w:rFonts w:eastAsia="Times New Roman"/>
        </w:rPr>
        <w:t>CDC. 2018, May 9. Smoking and Tobacco Use; Fact Sheet; Tobacco-Related Mortality. http://www.cdc.gov/tobacco/data_statistics/fact_sheets/health_effects/tobacco_related_mortality/.</w:t>
      </w:r>
    </w:p>
    <w:p w14:paraId="6EEDA63B" w14:textId="77777777" w:rsidR="008A6505" w:rsidRPr="00F4248A" w:rsidRDefault="008A6505" w:rsidP="008A6505">
      <w:pPr>
        <w:pStyle w:val="Bibliography"/>
        <w:numPr>
          <w:ilvl w:val="0"/>
          <w:numId w:val="9"/>
        </w:numPr>
        <w:rPr>
          <w:rFonts w:eastAsia="Times New Roman"/>
        </w:rPr>
      </w:pPr>
      <w:r w:rsidRPr="00F4248A">
        <w:rPr>
          <w:rFonts w:eastAsia="Times New Roman"/>
        </w:rPr>
        <w:t xml:space="preserve">Cox, J. 2013, August 14. The Woman Who Drilled a Hole in Her Head to Open Up Her Mind. </w:t>
      </w:r>
      <w:r w:rsidRPr="00F4248A">
        <w:rPr>
          <w:rFonts w:eastAsia="Times New Roman"/>
          <w:i/>
          <w:iCs/>
        </w:rPr>
        <w:t>Vice</w:t>
      </w:r>
      <w:r w:rsidRPr="00F4248A">
        <w:rPr>
          <w:rFonts w:eastAsia="Times New Roman"/>
        </w:rPr>
        <w:t>.</w:t>
      </w:r>
    </w:p>
    <w:p w14:paraId="2E0F23D7" w14:textId="77777777" w:rsidR="008A6505" w:rsidRPr="00F4248A" w:rsidRDefault="008A6505" w:rsidP="008A6505">
      <w:pPr>
        <w:pStyle w:val="Bibliography"/>
        <w:numPr>
          <w:ilvl w:val="0"/>
          <w:numId w:val="9"/>
        </w:numPr>
        <w:rPr>
          <w:rFonts w:eastAsia="Times New Roman"/>
        </w:rPr>
      </w:pPr>
      <w:r w:rsidRPr="00F4248A">
        <w:rPr>
          <w:rFonts w:eastAsia="Times New Roman"/>
        </w:rPr>
        <w:t xml:space="preserve">Darke, S., and J. Ross. 2002. Suicide among heroin users: rates, risk factors and methods. </w:t>
      </w:r>
      <w:r w:rsidRPr="00F4248A">
        <w:rPr>
          <w:rFonts w:eastAsia="Times New Roman"/>
          <w:i/>
          <w:iCs/>
        </w:rPr>
        <w:t>Addiction</w:t>
      </w:r>
      <w:r w:rsidRPr="00F4248A">
        <w:rPr>
          <w:rFonts w:eastAsia="Times New Roman"/>
        </w:rPr>
        <w:t xml:space="preserve"> 97(11):1383–1394.</w:t>
      </w:r>
    </w:p>
    <w:p w14:paraId="15DEB311" w14:textId="77777777" w:rsidR="008A6505" w:rsidRPr="00F4248A" w:rsidRDefault="008A6505" w:rsidP="008A6505">
      <w:pPr>
        <w:pStyle w:val="Bibliography"/>
        <w:numPr>
          <w:ilvl w:val="0"/>
          <w:numId w:val="9"/>
        </w:numPr>
        <w:rPr>
          <w:rFonts w:eastAsia="Times New Roman"/>
        </w:rPr>
      </w:pPr>
      <w:r w:rsidRPr="00F4248A">
        <w:rPr>
          <w:rFonts w:eastAsia="Times New Roman"/>
        </w:rPr>
        <w:t>Delight Pro. 2018. Store - Mind Alive. https://mindalive.com/index.cfm/store/product.cf?product=6.</w:t>
      </w:r>
    </w:p>
    <w:p w14:paraId="1B88635A" w14:textId="77777777" w:rsidR="008A6505" w:rsidRPr="00F4248A" w:rsidRDefault="008A6505" w:rsidP="008A6505">
      <w:pPr>
        <w:pStyle w:val="Bibliography"/>
        <w:numPr>
          <w:ilvl w:val="0"/>
          <w:numId w:val="9"/>
        </w:numPr>
        <w:rPr>
          <w:rFonts w:eastAsia="Times New Roman"/>
        </w:rPr>
      </w:pPr>
      <w:r w:rsidRPr="00F4248A">
        <w:rPr>
          <w:rFonts w:eastAsia="Times New Roman"/>
        </w:rPr>
        <w:t xml:space="preserve">Disner, S. G., C. G. Beevers, and F. Gonzalez-Lima. 2016. Transcranial Laser Stimulation as Neuroenhancement for Attention Bias Modification in Adults with Elevated Depression Symptoms. </w:t>
      </w:r>
      <w:r w:rsidRPr="00F4248A">
        <w:rPr>
          <w:rFonts w:eastAsia="Times New Roman"/>
          <w:i/>
          <w:iCs/>
        </w:rPr>
        <w:t>Brain Stimulation</w:t>
      </w:r>
      <w:r w:rsidRPr="00F4248A">
        <w:rPr>
          <w:rFonts w:eastAsia="Times New Roman"/>
        </w:rPr>
        <w:t xml:space="preserve"> 9(5):780–787.</w:t>
      </w:r>
    </w:p>
    <w:p w14:paraId="5A5834CF" w14:textId="77777777" w:rsidR="008A6505" w:rsidRPr="00F4248A" w:rsidRDefault="008A6505" w:rsidP="008A6505">
      <w:pPr>
        <w:pStyle w:val="Bibliography"/>
        <w:numPr>
          <w:ilvl w:val="0"/>
          <w:numId w:val="9"/>
        </w:numPr>
        <w:rPr>
          <w:rFonts w:eastAsia="Times New Roman"/>
        </w:rPr>
      </w:pPr>
      <w:r w:rsidRPr="00F4248A">
        <w:rPr>
          <w:rFonts w:eastAsia="Times New Roman"/>
        </w:rPr>
        <w:lastRenderedPageBreak/>
        <w:t xml:space="preserve">Dobry, Y., T. Rice, and L. Sher. 2013. Ecstasy use and serotonin syndrome: a neglected danger to adolescents and young adults prescribed selective serotonin reuptake inhibitors. </w:t>
      </w:r>
      <w:r w:rsidRPr="00F4248A">
        <w:rPr>
          <w:rFonts w:eastAsia="Times New Roman"/>
          <w:i/>
          <w:iCs/>
        </w:rPr>
        <w:t>International Journal of Adolescent Medicine and Health</w:t>
      </w:r>
      <w:r w:rsidRPr="00F4248A">
        <w:rPr>
          <w:rFonts w:eastAsia="Times New Roman"/>
        </w:rPr>
        <w:t xml:space="preserve"> 25(3):193–199.</w:t>
      </w:r>
    </w:p>
    <w:p w14:paraId="04EEBD1F" w14:textId="77777777" w:rsidR="008A6505" w:rsidRPr="00F4248A" w:rsidRDefault="008A6505" w:rsidP="008A6505">
      <w:pPr>
        <w:pStyle w:val="Bibliography"/>
        <w:numPr>
          <w:ilvl w:val="0"/>
          <w:numId w:val="9"/>
        </w:numPr>
        <w:rPr>
          <w:rFonts w:eastAsia="Times New Roman"/>
        </w:rPr>
      </w:pPr>
      <w:r w:rsidRPr="00F4248A">
        <w:rPr>
          <w:rFonts w:eastAsia="Times New Roman"/>
        </w:rPr>
        <w:t xml:space="preserve">Docimo, T., M. Reichelt, B. Schneider, M. Kai, G. Kunert, J. Gershenzon, and J. C. D’Auria. 2012. The first step in the biosynthesis of cocaine in Erythroxylum coca: the characterization of arginine and ornithine decarboxylases. </w:t>
      </w:r>
      <w:r w:rsidRPr="00F4248A">
        <w:rPr>
          <w:rFonts w:eastAsia="Times New Roman"/>
          <w:i/>
          <w:iCs/>
        </w:rPr>
        <w:t>Plant Molecular Biology</w:t>
      </w:r>
      <w:r w:rsidRPr="00F4248A">
        <w:rPr>
          <w:rFonts w:eastAsia="Times New Roman"/>
        </w:rPr>
        <w:t xml:space="preserve"> 78(6):599–615.</w:t>
      </w:r>
    </w:p>
    <w:p w14:paraId="55DA1285" w14:textId="77777777" w:rsidR="008A6505" w:rsidRPr="00F4248A" w:rsidRDefault="008A6505" w:rsidP="008A6505">
      <w:pPr>
        <w:pStyle w:val="Bibliography"/>
        <w:numPr>
          <w:ilvl w:val="0"/>
          <w:numId w:val="9"/>
        </w:numPr>
        <w:rPr>
          <w:rFonts w:eastAsia="Times New Roman"/>
        </w:rPr>
      </w:pPr>
      <w:r w:rsidRPr="00F4248A">
        <w:rPr>
          <w:rFonts w:eastAsia="Times New Roman"/>
        </w:rPr>
        <w:t xml:space="preserve">Drexler. 1986. </w:t>
      </w:r>
      <w:r w:rsidRPr="00F4248A">
        <w:rPr>
          <w:rFonts w:eastAsia="Times New Roman"/>
          <w:i/>
          <w:iCs/>
        </w:rPr>
        <w:t>E.: Engines of Creation</w:t>
      </w:r>
      <w:r w:rsidRPr="00F4248A">
        <w:rPr>
          <w:rFonts w:eastAsia="Times New Roman"/>
        </w:rPr>
        <w:t>. Anchor Press.</w:t>
      </w:r>
    </w:p>
    <w:p w14:paraId="2A05645D" w14:textId="77777777" w:rsidR="008A6505" w:rsidRPr="00F4248A" w:rsidRDefault="008A6505" w:rsidP="008A6505">
      <w:pPr>
        <w:pStyle w:val="Bibliography"/>
        <w:numPr>
          <w:ilvl w:val="0"/>
          <w:numId w:val="9"/>
        </w:numPr>
        <w:rPr>
          <w:rFonts w:eastAsia="Times New Roman"/>
        </w:rPr>
      </w:pPr>
      <w:r w:rsidRPr="00F4248A">
        <w:rPr>
          <w:rFonts w:eastAsia="Times New Roman"/>
        </w:rPr>
        <w:t xml:space="preserve">Fagundes, V. de C., C. R. M. Rieder, A. N. da Cruz, B. C. Beber, and M. W. Portuguez. 2016. Deep Brain Stimulation Frequency of the Subthalamic Nucleus Affects Phonemic and Action Fluency in Parkinson’s Disease. </w:t>
      </w:r>
      <w:r w:rsidRPr="00F4248A">
        <w:rPr>
          <w:rFonts w:eastAsia="Times New Roman"/>
          <w:i/>
          <w:iCs/>
        </w:rPr>
        <w:t>Parkinson’s Disease</w:t>
      </w:r>
      <w:r w:rsidRPr="00F4248A">
        <w:rPr>
          <w:rFonts w:eastAsia="Times New Roman"/>
        </w:rPr>
        <w:t xml:space="preserve"> 2016.</w:t>
      </w:r>
    </w:p>
    <w:p w14:paraId="2BE81AC7" w14:textId="77777777" w:rsidR="008A6505" w:rsidRPr="00F4248A" w:rsidRDefault="008A6505" w:rsidP="008A6505">
      <w:pPr>
        <w:pStyle w:val="Bibliography"/>
        <w:numPr>
          <w:ilvl w:val="0"/>
          <w:numId w:val="9"/>
        </w:numPr>
        <w:rPr>
          <w:rFonts w:eastAsia="Times New Roman"/>
        </w:rPr>
      </w:pPr>
      <w:r w:rsidRPr="00F4248A">
        <w:rPr>
          <w:rFonts w:eastAsia="Times New Roman"/>
        </w:rPr>
        <w:t xml:space="preserve">Flegr, J. 2007. Effects of Toxoplasma on Human Behavior. </w:t>
      </w:r>
      <w:r w:rsidRPr="00F4248A">
        <w:rPr>
          <w:rFonts w:eastAsia="Times New Roman"/>
          <w:i/>
          <w:iCs/>
        </w:rPr>
        <w:t>Schizophrenia Bulletin</w:t>
      </w:r>
      <w:r w:rsidRPr="00F4248A">
        <w:rPr>
          <w:rFonts w:eastAsia="Times New Roman"/>
        </w:rPr>
        <w:t xml:space="preserve"> 33(3):757–760.</w:t>
      </w:r>
    </w:p>
    <w:p w14:paraId="025819B7" w14:textId="77777777" w:rsidR="008A6505" w:rsidRPr="00F4248A" w:rsidRDefault="008A6505" w:rsidP="008A6505">
      <w:pPr>
        <w:pStyle w:val="Bibliography"/>
        <w:numPr>
          <w:ilvl w:val="0"/>
          <w:numId w:val="9"/>
        </w:numPr>
        <w:rPr>
          <w:rFonts w:eastAsia="Times New Roman"/>
        </w:rPr>
      </w:pPr>
      <w:r w:rsidRPr="00F4248A">
        <w:rPr>
          <w:rFonts w:eastAsia="Times New Roman"/>
        </w:rPr>
        <w:t xml:space="preserve">Frank, R. G., and H. A. Pollack. 2017. Addressing the Fentanyl Threat to Public Health. </w:t>
      </w:r>
      <w:r w:rsidRPr="00F4248A">
        <w:rPr>
          <w:rFonts w:eastAsia="Times New Roman"/>
          <w:i/>
          <w:iCs/>
        </w:rPr>
        <w:t>New England Journal of Medicine</w:t>
      </w:r>
      <w:r w:rsidRPr="00F4248A">
        <w:rPr>
          <w:rFonts w:eastAsia="Times New Roman"/>
        </w:rPr>
        <w:t xml:space="preserve"> 376(7):605–607.</w:t>
      </w:r>
    </w:p>
    <w:p w14:paraId="08DF37A8" w14:textId="77777777" w:rsidR="008A6505" w:rsidRPr="00F4248A" w:rsidRDefault="008A6505" w:rsidP="008A6505">
      <w:pPr>
        <w:pStyle w:val="Bibliography"/>
        <w:numPr>
          <w:ilvl w:val="0"/>
          <w:numId w:val="9"/>
        </w:numPr>
        <w:rPr>
          <w:rFonts w:eastAsia="Times New Roman"/>
        </w:rPr>
      </w:pPr>
      <w:r w:rsidRPr="00F4248A">
        <w:rPr>
          <w:rFonts w:eastAsia="Times New Roman"/>
        </w:rPr>
        <w:t xml:space="preserve">Franson, J. 2013. Transcranial direct current stimulation tDCS technology may improve cognitive ability | National Post. </w:t>
      </w:r>
      <w:r w:rsidRPr="00F4248A">
        <w:rPr>
          <w:rFonts w:eastAsia="Times New Roman"/>
          <w:i/>
          <w:iCs/>
        </w:rPr>
        <w:t>National Post</w:t>
      </w:r>
      <w:r w:rsidRPr="00F4248A">
        <w:rPr>
          <w:rFonts w:eastAsia="Times New Roman"/>
        </w:rPr>
        <w:t>.</w:t>
      </w:r>
    </w:p>
    <w:p w14:paraId="7666E805" w14:textId="77777777" w:rsidR="008A6505" w:rsidRPr="00F4248A" w:rsidRDefault="008A6505" w:rsidP="008A6505">
      <w:pPr>
        <w:pStyle w:val="Bibliography"/>
        <w:numPr>
          <w:ilvl w:val="0"/>
          <w:numId w:val="9"/>
        </w:numPr>
        <w:rPr>
          <w:rFonts w:eastAsia="Times New Roman"/>
        </w:rPr>
      </w:pPr>
      <w:r w:rsidRPr="00F4248A">
        <w:rPr>
          <w:rFonts w:eastAsia="Times New Roman"/>
        </w:rPr>
        <w:t xml:space="preserve">Galanie, S., K. Thodey, I. J. Trenchard, M. Filsinger Interrante, and C. D. Smolke. 2015. Complete biosynthesis of opioids in yeast. </w:t>
      </w:r>
      <w:r w:rsidRPr="00F4248A">
        <w:rPr>
          <w:rFonts w:eastAsia="Times New Roman"/>
          <w:i/>
          <w:iCs/>
        </w:rPr>
        <w:t>Science (New York, N.Y.)</w:t>
      </w:r>
      <w:r w:rsidRPr="00F4248A">
        <w:rPr>
          <w:rFonts w:eastAsia="Times New Roman"/>
        </w:rPr>
        <w:t xml:space="preserve"> 349(6252):1095–1100.</w:t>
      </w:r>
    </w:p>
    <w:p w14:paraId="64DFFD4B" w14:textId="77777777" w:rsidR="008A6505" w:rsidRPr="00F4248A" w:rsidRDefault="008A6505" w:rsidP="008A6505">
      <w:pPr>
        <w:pStyle w:val="Bibliography"/>
        <w:numPr>
          <w:ilvl w:val="0"/>
          <w:numId w:val="9"/>
        </w:numPr>
        <w:rPr>
          <w:rFonts w:eastAsia="Times New Roman"/>
        </w:rPr>
      </w:pPr>
      <w:r w:rsidRPr="00F4248A">
        <w:rPr>
          <w:rFonts w:eastAsia="Times New Roman"/>
        </w:rPr>
        <w:t>Gilliam, T. 1998. Fear and Loathing in Las Vegas. Adventure, Comedy, Drama.</w:t>
      </w:r>
    </w:p>
    <w:p w14:paraId="00051020" w14:textId="77777777" w:rsidR="008A6505" w:rsidRPr="00F4248A" w:rsidRDefault="008A6505" w:rsidP="008A6505">
      <w:pPr>
        <w:pStyle w:val="Bibliography"/>
        <w:numPr>
          <w:ilvl w:val="0"/>
          <w:numId w:val="9"/>
        </w:numPr>
        <w:rPr>
          <w:rFonts w:eastAsia="Times New Roman"/>
        </w:rPr>
      </w:pPr>
      <w:r w:rsidRPr="00F4248A">
        <w:rPr>
          <w:rFonts w:eastAsia="Times New Roman"/>
        </w:rPr>
        <w:t>Global Market Insights. 2017. Neurostimulation Devices Market worth over $13 billion by 2023: Global Market Insights, Inc. https://globenewswire.com/news-release/2017/07/12/1042929/0/en/Neurostimulation-Devices-Market-worth-over-13-billion-by-2023-Global-Market-Insights-Inc.html.</w:t>
      </w:r>
    </w:p>
    <w:p w14:paraId="5D4841FD" w14:textId="77777777" w:rsidR="008A6505" w:rsidRPr="00F4248A" w:rsidRDefault="008A6505" w:rsidP="008A6505">
      <w:pPr>
        <w:pStyle w:val="Bibliography"/>
        <w:numPr>
          <w:ilvl w:val="0"/>
          <w:numId w:val="9"/>
        </w:numPr>
        <w:rPr>
          <w:rFonts w:eastAsia="Times New Roman"/>
        </w:rPr>
      </w:pPr>
      <w:r w:rsidRPr="00F4248A">
        <w:rPr>
          <w:rFonts w:eastAsia="Times New Roman"/>
        </w:rPr>
        <w:t xml:space="preserve">Gonzalez, R. 2018, April 6. A Brain-Boosting Prosthesis Moves From Rats to Humans. </w:t>
      </w:r>
      <w:r w:rsidRPr="00F4248A">
        <w:rPr>
          <w:rFonts w:eastAsia="Times New Roman"/>
          <w:i/>
          <w:iCs/>
        </w:rPr>
        <w:t>Wired</w:t>
      </w:r>
      <w:r w:rsidRPr="00F4248A">
        <w:rPr>
          <w:rFonts w:eastAsia="Times New Roman"/>
        </w:rPr>
        <w:t>.</w:t>
      </w:r>
    </w:p>
    <w:p w14:paraId="381860C0" w14:textId="77777777" w:rsidR="008A6505" w:rsidRPr="00F4248A" w:rsidRDefault="008A6505" w:rsidP="008A6505">
      <w:pPr>
        <w:pStyle w:val="Bibliography"/>
        <w:numPr>
          <w:ilvl w:val="0"/>
          <w:numId w:val="9"/>
        </w:numPr>
        <w:rPr>
          <w:rFonts w:eastAsia="Times New Roman"/>
        </w:rPr>
      </w:pPr>
      <w:r w:rsidRPr="00F4248A">
        <w:rPr>
          <w:rFonts w:eastAsia="Times New Roman"/>
        </w:rPr>
        <w:t xml:space="preserve">Goodman, B. 2011. Deep Brain Stimulation May Offer Lasting Benefits for Parkinson’s Disease. </w:t>
      </w:r>
      <w:r w:rsidRPr="00F4248A">
        <w:rPr>
          <w:rFonts w:eastAsia="Times New Roman"/>
          <w:i/>
          <w:iCs/>
        </w:rPr>
        <w:t>WebMed</w:t>
      </w:r>
      <w:r w:rsidRPr="00F4248A">
        <w:rPr>
          <w:rFonts w:eastAsia="Times New Roman"/>
        </w:rPr>
        <w:t>.</w:t>
      </w:r>
    </w:p>
    <w:p w14:paraId="1A448549" w14:textId="77777777" w:rsidR="008A6505" w:rsidRPr="00F4248A" w:rsidRDefault="008A6505" w:rsidP="008A6505">
      <w:pPr>
        <w:pStyle w:val="Bibliography"/>
        <w:numPr>
          <w:ilvl w:val="0"/>
          <w:numId w:val="9"/>
        </w:numPr>
        <w:rPr>
          <w:rFonts w:eastAsia="Times New Roman"/>
        </w:rPr>
      </w:pPr>
      <w:r w:rsidRPr="00F4248A">
        <w:rPr>
          <w:rFonts w:eastAsia="Times New Roman"/>
        </w:rPr>
        <w:t xml:space="preserve">Groppa, S., A. Oliviero, A. Eisen, A. Quartarone, L. G. Cohen, V. Mall, A. Kaelin-Lang, T. Mima, S. Rossi, and G. W. Thickbroom. 2012. A practical guide to diagnostic transcranial magnetic stimulation: report of an IFCN committee. </w:t>
      </w:r>
      <w:r w:rsidRPr="00F4248A">
        <w:rPr>
          <w:rFonts w:eastAsia="Times New Roman"/>
          <w:i/>
          <w:iCs/>
        </w:rPr>
        <w:t>Clinical Neurophysiology</w:t>
      </w:r>
      <w:r w:rsidRPr="00F4248A">
        <w:rPr>
          <w:rFonts w:eastAsia="Times New Roman"/>
        </w:rPr>
        <w:t xml:space="preserve"> 123(5):858–882.</w:t>
      </w:r>
    </w:p>
    <w:p w14:paraId="51BA0BB3" w14:textId="77777777" w:rsidR="008A6505" w:rsidRPr="00F4248A" w:rsidRDefault="008A6505" w:rsidP="008A6505">
      <w:pPr>
        <w:pStyle w:val="Bibliography"/>
        <w:numPr>
          <w:ilvl w:val="0"/>
          <w:numId w:val="9"/>
        </w:numPr>
        <w:rPr>
          <w:rFonts w:eastAsia="Times New Roman"/>
        </w:rPr>
      </w:pPr>
      <w:r w:rsidRPr="00F4248A">
        <w:rPr>
          <w:rFonts w:eastAsia="Times New Roman"/>
        </w:rPr>
        <w:t xml:space="preserve">Gunter, M. J., N. Murphy, A. J. Cross, L. Dossus, L. Dartois, G. Fagherazzi, R. Kaaks, T. Kühn, H. Boeing, K. Aleksandrova, A. Tjønneland, A. Olsen, K. Overvad, S. C. Larsen, M. L. Redondo Cornejo, A. Agudo, M. J. Sánchez Pérez, J. M. Altzibar, C. Navarro, E. Ardanaz, K.-T. Khaw, A. Butterworth, K. E. Bradbury, A. Trichopoulou, P. Lagiou, D. Trichopoulos, D. Palli, S. Grioni, P. Vineis, S. Panico, R. Tumino, B. Bueno-de-Mesquita, P. Siersema, M. Leenders, J. W. J. Beulens, C. U. Uiterwaal, P. Wallström, L. M. Nilsson, R. Landberg, E. Weiderpass, G. Skeie, T. Braaten, P. Brennan, I. Licaj, D. C. Muller, R. Sinha, N. Wareham, and E. Riboli. 2017. Coffee Drinking and Mortality in 10 European Countries: A Multinational Cohort Study. </w:t>
      </w:r>
      <w:r w:rsidRPr="00F4248A">
        <w:rPr>
          <w:rFonts w:eastAsia="Times New Roman"/>
          <w:i/>
          <w:iCs/>
        </w:rPr>
        <w:t>Annals of Internal Medicine</w:t>
      </w:r>
      <w:r w:rsidRPr="00F4248A">
        <w:rPr>
          <w:rFonts w:eastAsia="Times New Roman"/>
        </w:rPr>
        <w:t xml:space="preserve"> 167(4):236.</w:t>
      </w:r>
    </w:p>
    <w:p w14:paraId="695FA51F" w14:textId="77777777" w:rsidR="008A6505" w:rsidRPr="00F4248A" w:rsidRDefault="008A6505" w:rsidP="008A6505">
      <w:pPr>
        <w:pStyle w:val="Bibliography"/>
        <w:numPr>
          <w:ilvl w:val="0"/>
          <w:numId w:val="9"/>
        </w:numPr>
        <w:rPr>
          <w:rFonts w:eastAsia="Times New Roman"/>
        </w:rPr>
      </w:pPr>
      <w:r w:rsidRPr="00F4248A">
        <w:rPr>
          <w:rFonts w:eastAsia="Times New Roman"/>
        </w:rPr>
        <w:t xml:space="preserve">Hanson, R. 2008. Catastrophe, social collapse, and human extinction. Page 554 </w:t>
      </w:r>
      <w:r w:rsidRPr="00F4248A">
        <w:rPr>
          <w:rFonts w:eastAsia="Times New Roman"/>
          <w:i/>
          <w:iCs/>
        </w:rPr>
        <w:t>in</w:t>
      </w:r>
      <w:r w:rsidRPr="00F4248A">
        <w:rPr>
          <w:rFonts w:eastAsia="Times New Roman"/>
        </w:rPr>
        <w:t xml:space="preserve"> N. Bostrom and M. M. Cirkovic, editors. </w:t>
      </w:r>
      <w:r w:rsidRPr="00F4248A">
        <w:rPr>
          <w:rFonts w:eastAsia="Times New Roman"/>
          <w:i/>
          <w:iCs/>
        </w:rPr>
        <w:t>Global catastrophic risks (p</w:t>
      </w:r>
      <w:r w:rsidRPr="00F4248A">
        <w:rPr>
          <w:rFonts w:eastAsia="Times New Roman"/>
        </w:rPr>
        <w:t>. Oxford University Press, Oxford.</w:t>
      </w:r>
    </w:p>
    <w:p w14:paraId="154E80F6" w14:textId="77777777" w:rsidR="008A6505" w:rsidRPr="00F4248A" w:rsidRDefault="008A6505" w:rsidP="008A6505">
      <w:pPr>
        <w:pStyle w:val="Bibliography"/>
        <w:numPr>
          <w:ilvl w:val="0"/>
          <w:numId w:val="9"/>
        </w:numPr>
        <w:rPr>
          <w:rFonts w:eastAsia="Times New Roman"/>
        </w:rPr>
      </w:pPr>
      <w:r w:rsidRPr="00F4248A">
        <w:rPr>
          <w:rFonts w:eastAsia="Times New Roman"/>
        </w:rPr>
        <w:t xml:space="preserve">Hanson, R. 2016. </w:t>
      </w:r>
      <w:r w:rsidRPr="00F4248A">
        <w:rPr>
          <w:rFonts w:eastAsia="Times New Roman"/>
          <w:i/>
          <w:iCs/>
        </w:rPr>
        <w:t>The Age of Em: Work, Love, and Life when Robots Rule the Earth</w:t>
      </w:r>
      <w:r w:rsidRPr="00F4248A">
        <w:rPr>
          <w:rFonts w:eastAsia="Times New Roman"/>
        </w:rPr>
        <w:t>. Oxford University Press.</w:t>
      </w:r>
    </w:p>
    <w:p w14:paraId="7FB62A04" w14:textId="77777777" w:rsidR="008A6505" w:rsidRPr="00F4248A" w:rsidRDefault="008A6505" w:rsidP="008A6505">
      <w:pPr>
        <w:pStyle w:val="Bibliography"/>
        <w:numPr>
          <w:ilvl w:val="0"/>
          <w:numId w:val="9"/>
        </w:numPr>
        <w:rPr>
          <w:rFonts w:eastAsia="Times New Roman"/>
        </w:rPr>
      </w:pPr>
      <w:r w:rsidRPr="00F4248A">
        <w:rPr>
          <w:rFonts w:eastAsia="Times New Roman"/>
        </w:rPr>
        <w:t xml:space="preserve">hitthelimit. 2008. </w:t>
      </w:r>
      <w:r w:rsidRPr="00F4248A">
        <w:rPr>
          <w:rFonts w:eastAsia="Calibri"/>
        </w:rPr>
        <w:t>Психогенная</w:t>
      </w:r>
      <w:r w:rsidRPr="00F4248A">
        <w:rPr>
          <w:rFonts w:eastAsia="Times New Roman"/>
        </w:rPr>
        <w:t xml:space="preserve"> </w:t>
      </w:r>
      <w:r w:rsidRPr="00F4248A">
        <w:rPr>
          <w:rFonts w:eastAsia="Calibri"/>
        </w:rPr>
        <w:t>сингулярность</w:t>
      </w:r>
      <w:r w:rsidRPr="00F4248A">
        <w:rPr>
          <w:rFonts w:eastAsia="Times New Roman"/>
        </w:rPr>
        <w:t>. LJ.</w:t>
      </w:r>
    </w:p>
    <w:p w14:paraId="0A76D4B1" w14:textId="77777777" w:rsidR="008A6505" w:rsidRPr="00F4248A" w:rsidRDefault="008A6505" w:rsidP="008A6505">
      <w:pPr>
        <w:pStyle w:val="Bibliography"/>
        <w:numPr>
          <w:ilvl w:val="0"/>
          <w:numId w:val="9"/>
        </w:numPr>
        <w:rPr>
          <w:rFonts w:eastAsia="Times New Roman"/>
        </w:rPr>
      </w:pPr>
      <w:r w:rsidRPr="00F4248A">
        <w:rPr>
          <w:rFonts w:eastAsia="Times New Roman"/>
        </w:rPr>
        <w:t xml:space="preserve">Johanson, C. E., R. L. Balster, and K. Bonese. 1976. Self-administration of psychomotor stimulant drugs: The effects of unlimited access. </w:t>
      </w:r>
      <w:r w:rsidRPr="00F4248A">
        <w:rPr>
          <w:rFonts w:eastAsia="Times New Roman"/>
          <w:i/>
          <w:iCs/>
        </w:rPr>
        <w:t>Pharmacology Biochemistry and Behavior</w:t>
      </w:r>
      <w:r w:rsidRPr="00F4248A">
        <w:rPr>
          <w:rFonts w:eastAsia="Times New Roman"/>
        </w:rPr>
        <w:t xml:space="preserve"> 4(1):45–51.</w:t>
      </w:r>
    </w:p>
    <w:p w14:paraId="0BCA39E2" w14:textId="77777777" w:rsidR="008A6505" w:rsidRPr="00F4248A" w:rsidRDefault="008A6505" w:rsidP="008A6505">
      <w:pPr>
        <w:pStyle w:val="Bibliography"/>
        <w:numPr>
          <w:ilvl w:val="0"/>
          <w:numId w:val="9"/>
        </w:numPr>
        <w:rPr>
          <w:rFonts w:eastAsia="Times New Roman"/>
        </w:rPr>
      </w:pPr>
      <w:r w:rsidRPr="00F4248A">
        <w:rPr>
          <w:rFonts w:eastAsia="Times New Roman"/>
        </w:rPr>
        <w:lastRenderedPageBreak/>
        <w:t xml:space="preserve">Khalturina, D. A., and A. V. Korotaev. 2008. Alcohol and narcotics as factors of the demographic crisis. </w:t>
      </w:r>
      <w:r w:rsidRPr="00F4248A">
        <w:rPr>
          <w:rFonts w:eastAsia="Times New Roman"/>
          <w:i/>
          <w:iCs/>
        </w:rPr>
        <w:t>Sociological Research</w:t>
      </w:r>
      <w:r w:rsidRPr="00F4248A">
        <w:rPr>
          <w:rFonts w:eastAsia="Times New Roman"/>
        </w:rPr>
        <w:t xml:space="preserve"> 47(3):18–31.</w:t>
      </w:r>
    </w:p>
    <w:p w14:paraId="681B53B0" w14:textId="77777777" w:rsidR="008A6505" w:rsidRPr="00F4248A" w:rsidRDefault="008A6505" w:rsidP="008A6505">
      <w:pPr>
        <w:pStyle w:val="Bibliography"/>
        <w:numPr>
          <w:ilvl w:val="0"/>
          <w:numId w:val="9"/>
        </w:numPr>
        <w:rPr>
          <w:rFonts w:eastAsia="Times New Roman"/>
        </w:rPr>
      </w:pPr>
      <w:r w:rsidRPr="00F4248A">
        <w:rPr>
          <w:rFonts w:eastAsia="Times New Roman"/>
        </w:rPr>
        <w:t>Lesswrongwiki. 2018. Orgasmium - Lesswrongwiki.</w:t>
      </w:r>
    </w:p>
    <w:p w14:paraId="7B6676CD" w14:textId="77777777" w:rsidR="008A6505" w:rsidRPr="00F4248A" w:rsidRDefault="008A6505" w:rsidP="008A6505">
      <w:pPr>
        <w:pStyle w:val="Bibliography"/>
        <w:numPr>
          <w:ilvl w:val="0"/>
          <w:numId w:val="9"/>
        </w:numPr>
        <w:rPr>
          <w:rFonts w:eastAsia="Times New Roman"/>
        </w:rPr>
      </w:pPr>
      <w:r w:rsidRPr="00F4248A">
        <w:rPr>
          <w:rFonts w:eastAsia="Times New Roman"/>
        </w:rPr>
        <w:t xml:space="preserve">Linkletter, M., K. Gordon, and J. Dooley. 2010. The choking game and YouTube: a dangerous combination. </w:t>
      </w:r>
      <w:r w:rsidRPr="00F4248A">
        <w:rPr>
          <w:rFonts w:eastAsia="Times New Roman"/>
          <w:i/>
          <w:iCs/>
        </w:rPr>
        <w:t>Clinical pediatrics</w:t>
      </w:r>
      <w:r w:rsidRPr="00F4248A">
        <w:rPr>
          <w:rFonts w:eastAsia="Times New Roman"/>
        </w:rPr>
        <w:t xml:space="preserve"> 49(3):274–279.</w:t>
      </w:r>
    </w:p>
    <w:p w14:paraId="24E89DF2" w14:textId="77777777" w:rsidR="008A6505" w:rsidRPr="00F4248A" w:rsidRDefault="008A6505" w:rsidP="008A6505">
      <w:pPr>
        <w:pStyle w:val="Bibliography"/>
        <w:numPr>
          <w:ilvl w:val="0"/>
          <w:numId w:val="9"/>
        </w:numPr>
        <w:rPr>
          <w:rFonts w:eastAsia="Times New Roman"/>
        </w:rPr>
      </w:pPr>
      <w:r w:rsidRPr="00F4248A">
        <w:rPr>
          <w:rFonts w:eastAsia="Times New Roman"/>
        </w:rPr>
        <w:t xml:space="preserve">Maron, D. F. 2018. How Opioids Kill. </w:t>
      </w:r>
      <w:r w:rsidRPr="00F4248A">
        <w:rPr>
          <w:rFonts w:eastAsia="Times New Roman"/>
          <w:i/>
          <w:iCs/>
        </w:rPr>
        <w:t>Scientific American</w:t>
      </w:r>
      <w:r w:rsidRPr="00F4248A">
        <w:rPr>
          <w:rFonts w:eastAsia="Times New Roman"/>
        </w:rPr>
        <w:t>.</w:t>
      </w:r>
    </w:p>
    <w:p w14:paraId="0B000FFA" w14:textId="77777777" w:rsidR="008A6505" w:rsidRPr="00F4248A" w:rsidRDefault="008A6505" w:rsidP="008A6505">
      <w:pPr>
        <w:pStyle w:val="Bibliography"/>
        <w:numPr>
          <w:ilvl w:val="0"/>
          <w:numId w:val="9"/>
        </w:numPr>
        <w:rPr>
          <w:rFonts w:eastAsia="Times New Roman"/>
        </w:rPr>
      </w:pPr>
      <w:r w:rsidRPr="00F4248A">
        <w:rPr>
          <w:rFonts w:eastAsia="Times New Roman"/>
        </w:rPr>
        <w:t xml:space="preserve">Merrer, J. L., J. A. J. BECKER, K. BEFORT, and B. L. KIEFFER. 2009. Reward Processing by the Opioid System in the Brain. </w:t>
      </w:r>
      <w:r w:rsidRPr="00F4248A">
        <w:rPr>
          <w:rFonts w:eastAsia="Times New Roman"/>
          <w:i/>
          <w:iCs/>
        </w:rPr>
        <w:t>Physiological reviews</w:t>
      </w:r>
      <w:r w:rsidRPr="00F4248A">
        <w:rPr>
          <w:rFonts w:eastAsia="Times New Roman"/>
        </w:rPr>
        <w:t xml:space="preserve"> 89(4):1379–1412.</w:t>
      </w:r>
    </w:p>
    <w:p w14:paraId="1C71B31A" w14:textId="77777777" w:rsidR="008A6505" w:rsidRPr="00F4248A" w:rsidRDefault="008A6505" w:rsidP="008A6505">
      <w:pPr>
        <w:pStyle w:val="Bibliography"/>
        <w:numPr>
          <w:ilvl w:val="0"/>
          <w:numId w:val="9"/>
        </w:numPr>
        <w:rPr>
          <w:rFonts w:eastAsia="Times New Roman"/>
        </w:rPr>
      </w:pPr>
      <w:r w:rsidRPr="00F4248A">
        <w:rPr>
          <w:rFonts w:eastAsia="Times New Roman"/>
        </w:rPr>
        <w:t>Miller, J. D. 2018. A Rationally Addicted Artificial Superintelligence.</w:t>
      </w:r>
    </w:p>
    <w:p w14:paraId="50F0B8A6" w14:textId="77777777" w:rsidR="008A6505" w:rsidRPr="00F4248A" w:rsidRDefault="008A6505" w:rsidP="008A6505">
      <w:pPr>
        <w:pStyle w:val="Bibliography"/>
        <w:numPr>
          <w:ilvl w:val="0"/>
          <w:numId w:val="9"/>
        </w:numPr>
        <w:rPr>
          <w:rFonts w:eastAsia="Times New Roman"/>
        </w:rPr>
      </w:pPr>
      <w:r w:rsidRPr="00F4248A">
        <w:rPr>
          <w:rFonts w:eastAsia="Times New Roman"/>
        </w:rPr>
        <w:t>Muflax. 2011. Why No Wireheading?</w:t>
      </w:r>
    </w:p>
    <w:p w14:paraId="3DE887BB" w14:textId="77777777" w:rsidR="008A6505" w:rsidRPr="00F4248A" w:rsidRDefault="008A6505" w:rsidP="008A6505">
      <w:pPr>
        <w:pStyle w:val="Bibliography"/>
        <w:numPr>
          <w:ilvl w:val="0"/>
          <w:numId w:val="9"/>
        </w:numPr>
        <w:rPr>
          <w:rFonts w:eastAsia="Times New Roman"/>
        </w:rPr>
      </w:pPr>
      <w:r w:rsidRPr="00F4248A">
        <w:rPr>
          <w:rFonts w:eastAsia="Times New Roman"/>
        </w:rPr>
        <w:t>National Center for Health Statistics. 2018, March 5. FastStats. https://www.cdc.gov/nchs/fastats/deaths.htm.</w:t>
      </w:r>
    </w:p>
    <w:p w14:paraId="1CABD918" w14:textId="77777777" w:rsidR="008A6505" w:rsidRPr="00F4248A" w:rsidRDefault="008A6505" w:rsidP="008A6505">
      <w:pPr>
        <w:pStyle w:val="Bibliography"/>
        <w:numPr>
          <w:ilvl w:val="0"/>
          <w:numId w:val="9"/>
        </w:numPr>
        <w:rPr>
          <w:rFonts w:eastAsia="Times New Roman"/>
        </w:rPr>
      </w:pPr>
      <w:r w:rsidRPr="00F4248A">
        <w:rPr>
          <w:rFonts w:eastAsia="Times New Roman"/>
        </w:rPr>
        <w:t>National institute on drug abuse. 2018. Overdose Death Rates | National Institute on Drug Abuse (NIDA). https://www.drugabuse.gov/related-topics/trends-statistics/overdose-death-rates.</w:t>
      </w:r>
    </w:p>
    <w:p w14:paraId="07B41E20" w14:textId="77777777" w:rsidR="008A6505" w:rsidRPr="00F4248A" w:rsidRDefault="008A6505" w:rsidP="008A6505">
      <w:pPr>
        <w:pStyle w:val="Bibliography"/>
        <w:numPr>
          <w:ilvl w:val="0"/>
          <w:numId w:val="9"/>
        </w:numPr>
        <w:rPr>
          <w:rFonts w:eastAsia="Times New Roman"/>
        </w:rPr>
      </w:pPr>
      <w:r w:rsidRPr="00F4248A">
        <w:rPr>
          <w:rFonts w:eastAsia="Times New Roman"/>
        </w:rPr>
        <w:t xml:space="preserve">Nazaretian, A. 2004. </w:t>
      </w:r>
      <w:r w:rsidRPr="00F4248A">
        <w:rPr>
          <w:rFonts w:eastAsia="Times New Roman"/>
          <w:i/>
          <w:iCs/>
        </w:rPr>
        <w:t>Civilizationa crisises in the context iof universal history. (In Russian)</w:t>
      </w:r>
      <w:r w:rsidRPr="00F4248A">
        <w:rPr>
          <w:rFonts w:eastAsia="Times New Roman"/>
        </w:rPr>
        <w:t>. Mir.</w:t>
      </w:r>
    </w:p>
    <w:p w14:paraId="23F47224" w14:textId="77777777" w:rsidR="008A6505" w:rsidRPr="00F4248A" w:rsidRDefault="008A6505" w:rsidP="008A6505">
      <w:pPr>
        <w:pStyle w:val="Bibliography"/>
        <w:numPr>
          <w:ilvl w:val="0"/>
          <w:numId w:val="9"/>
        </w:numPr>
        <w:rPr>
          <w:rFonts w:eastAsia="Times New Roman"/>
        </w:rPr>
      </w:pPr>
      <w:r w:rsidRPr="00F4248A">
        <w:rPr>
          <w:rFonts w:eastAsia="Times New Roman"/>
        </w:rPr>
        <w:t xml:space="preserve">Newport, D. J., L. L. Carpenter, W. M. McDonald, J. B. Potash, M. Tohen, C. B. Nemeroff, A. C. of R. T. F. on N. Biomarkers, and Treatments. 2015. Ketamine and other NMDA antagonists: early clinical trials and possible mechanisms in depression. </w:t>
      </w:r>
      <w:r w:rsidRPr="00F4248A">
        <w:rPr>
          <w:rFonts w:eastAsia="Times New Roman"/>
          <w:i/>
          <w:iCs/>
        </w:rPr>
        <w:t>American Journal of Psychiatry</w:t>
      </w:r>
      <w:r w:rsidRPr="00F4248A">
        <w:rPr>
          <w:rFonts w:eastAsia="Times New Roman"/>
        </w:rPr>
        <w:t xml:space="preserve"> 172(10):950–966.</w:t>
      </w:r>
    </w:p>
    <w:p w14:paraId="73CB919D" w14:textId="77777777" w:rsidR="008A6505" w:rsidRPr="00F4248A" w:rsidRDefault="008A6505" w:rsidP="008A6505">
      <w:pPr>
        <w:pStyle w:val="Bibliography"/>
        <w:numPr>
          <w:ilvl w:val="0"/>
          <w:numId w:val="9"/>
        </w:numPr>
        <w:rPr>
          <w:rFonts w:eastAsia="Times New Roman"/>
        </w:rPr>
      </w:pPr>
      <w:r w:rsidRPr="00F4248A">
        <w:rPr>
          <w:rFonts w:eastAsia="Times New Roman"/>
        </w:rPr>
        <w:t xml:space="preserve">Neyaskin, G. 2018, January 27. Reality Check: Fall in Russian alcohol consumption. </w:t>
      </w:r>
      <w:r w:rsidRPr="00F4248A">
        <w:rPr>
          <w:rFonts w:eastAsia="Times New Roman"/>
          <w:i/>
          <w:iCs/>
        </w:rPr>
        <w:t>BBC News</w:t>
      </w:r>
      <w:r w:rsidRPr="00F4248A">
        <w:rPr>
          <w:rFonts w:eastAsia="Times New Roman"/>
        </w:rPr>
        <w:t>.</w:t>
      </w:r>
    </w:p>
    <w:p w14:paraId="639E1943" w14:textId="77777777" w:rsidR="008A6505" w:rsidRPr="00F4248A" w:rsidRDefault="008A6505" w:rsidP="008A6505">
      <w:pPr>
        <w:pStyle w:val="Bibliography"/>
        <w:numPr>
          <w:ilvl w:val="0"/>
          <w:numId w:val="9"/>
        </w:numPr>
        <w:rPr>
          <w:rFonts w:eastAsia="Times New Roman"/>
        </w:rPr>
      </w:pPr>
      <w:r w:rsidRPr="00F4248A">
        <w:rPr>
          <w:rFonts w:eastAsia="Times New Roman"/>
        </w:rPr>
        <w:t xml:space="preserve">Oberst, U., E. Wegmann, B. Stodt, M. Brand, and A. Chamarro. 2017. Negative consequences from heavy social networking in adolescents: The mediating role of fear of missing out. </w:t>
      </w:r>
      <w:r w:rsidRPr="00F4248A">
        <w:rPr>
          <w:rFonts w:eastAsia="Times New Roman"/>
          <w:i/>
          <w:iCs/>
        </w:rPr>
        <w:t>Journal of adolescence</w:t>
      </w:r>
      <w:r w:rsidRPr="00F4248A">
        <w:rPr>
          <w:rFonts w:eastAsia="Times New Roman"/>
        </w:rPr>
        <w:t xml:space="preserve"> 55:51–60.</w:t>
      </w:r>
    </w:p>
    <w:p w14:paraId="433C0877" w14:textId="77777777" w:rsidR="008A6505" w:rsidRPr="00F4248A" w:rsidRDefault="008A6505" w:rsidP="008A6505">
      <w:pPr>
        <w:pStyle w:val="Bibliography"/>
        <w:numPr>
          <w:ilvl w:val="0"/>
          <w:numId w:val="9"/>
        </w:numPr>
        <w:rPr>
          <w:rFonts w:eastAsia="Times New Roman"/>
        </w:rPr>
      </w:pPr>
      <w:r w:rsidRPr="00F4248A">
        <w:rPr>
          <w:rFonts w:eastAsia="Times New Roman"/>
        </w:rPr>
        <w:t xml:space="preserve">Olds, J., and P. Milner. 1954. Positive reinforcement produced by electrical stimulation of septal area and other regions of rat brain. </w:t>
      </w:r>
      <w:r w:rsidRPr="00F4248A">
        <w:rPr>
          <w:rFonts w:eastAsia="Times New Roman"/>
          <w:i/>
          <w:iCs/>
        </w:rPr>
        <w:t>Journal of comparative and physiological psychology</w:t>
      </w:r>
      <w:r w:rsidRPr="00F4248A">
        <w:rPr>
          <w:rFonts w:eastAsia="Times New Roman"/>
        </w:rPr>
        <w:t xml:space="preserve"> 47(6):419.</w:t>
      </w:r>
    </w:p>
    <w:p w14:paraId="711D90FF" w14:textId="77777777" w:rsidR="008A6505" w:rsidRPr="00F4248A" w:rsidRDefault="008A6505" w:rsidP="008A6505">
      <w:pPr>
        <w:pStyle w:val="Bibliography"/>
        <w:numPr>
          <w:ilvl w:val="0"/>
          <w:numId w:val="9"/>
        </w:numPr>
        <w:rPr>
          <w:rFonts w:eastAsia="Times New Roman"/>
        </w:rPr>
      </w:pPr>
      <w:r w:rsidRPr="00F4248A">
        <w:rPr>
          <w:rFonts w:eastAsia="Times New Roman"/>
        </w:rPr>
        <w:t xml:space="preserve">Oster, G. 1973. Auditory beats in the brain. </w:t>
      </w:r>
      <w:r w:rsidRPr="00F4248A">
        <w:rPr>
          <w:rFonts w:eastAsia="Times New Roman"/>
          <w:i/>
          <w:iCs/>
        </w:rPr>
        <w:t>Scientific American</w:t>
      </w:r>
      <w:r w:rsidRPr="00F4248A">
        <w:rPr>
          <w:rFonts w:eastAsia="Times New Roman"/>
        </w:rPr>
        <w:t xml:space="preserve"> 229(4):94–103.</w:t>
      </w:r>
    </w:p>
    <w:p w14:paraId="165089B0" w14:textId="77777777" w:rsidR="008A6505" w:rsidRPr="00F4248A" w:rsidRDefault="008A6505" w:rsidP="008A6505">
      <w:pPr>
        <w:pStyle w:val="Bibliography"/>
        <w:numPr>
          <w:ilvl w:val="0"/>
          <w:numId w:val="9"/>
        </w:numPr>
        <w:rPr>
          <w:rFonts w:eastAsia="Times New Roman"/>
        </w:rPr>
      </w:pPr>
      <w:r w:rsidRPr="00F4248A">
        <w:rPr>
          <w:rFonts w:eastAsia="Times New Roman"/>
        </w:rPr>
        <w:t xml:space="preserve">Pedersen, W., S. Sandberg, and H. Copes. 2015. High speed: Amphetamine use in the context of conventional culture. </w:t>
      </w:r>
      <w:r w:rsidRPr="00F4248A">
        <w:rPr>
          <w:rFonts w:eastAsia="Times New Roman"/>
          <w:i/>
          <w:iCs/>
        </w:rPr>
        <w:t>Deviant Behavior</w:t>
      </w:r>
      <w:r w:rsidRPr="00F4248A">
        <w:rPr>
          <w:rFonts w:eastAsia="Times New Roman"/>
        </w:rPr>
        <w:t xml:space="preserve"> 36(2):146–165.</w:t>
      </w:r>
    </w:p>
    <w:p w14:paraId="2ABEF2F1" w14:textId="77777777" w:rsidR="008A6505" w:rsidRPr="00F4248A" w:rsidRDefault="008A6505" w:rsidP="008A6505">
      <w:pPr>
        <w:pStyle w:val="Bibliography"/>
        <w:numPr>
          <w:ilvl w:val="0"/>
          <w:numId w:val="9"/>
        </w:numPr>
        <w:rPr>
          <w:rFonts w:eastAsia="Times New Roman"/>
        </w:rPr>
      </w:pPr>
      <w:r w:rsidRPr="00F4248A">
        <w:rPr>
          <w:rFonts w:eastAsia="Times New Roman"/>
        </w:rPr>
        <w:t xml:space="preserve">Pierre, L. S.-, and M. A. Persinger. 2006. Experimental facilitation of the sensed presence is predicted by the specific patterns of the applied magnetic fields, not by suggestibility: re-analyses of 19 experiments. </w:t>
      </w:r>
      <w:r w:rsidRPr="00F4248A">
        <w:rPr>
          <w:rFonts w:eastAsia="Times New Roman"/>
          <w:i/>
          <w:iCs/>
        </w:rPr>
        <w:t>International Journal of Neuroscience</w:t>
      </w:r>
      <w:r w:rsidRPr="00F4248A">
        <w:rPr>
          <w:rFonts w:eastAsia="Times New Roman"/>
        </w:rPr>
        <w:t xml:space="preserve"> 116(19):1079–1096.</w:t>
      </w:r>
    </w:p>
    <w:p w14:paraId="7A7ABE65" w14:textId="77777777" w:rsidR="008A6505" w:rsidRPr="00F4248A" w:rsidRDefault="008A6505" w:rsidP="008A6505">
      <w:pPr>
        <w:pStyle w:val="Bibliography"/>
        <w:numPr>
          <w:ilvl w:val="0"/>
          <w:numId w:val="9"/>
        </w:numPr>
        <w:rPr>
          <w:rFonts w:eastAsia="Times New Roman"/>
        </w:rPr>
      </w:pPr>
      <w:r w:rsidRPr="00F4248A">
        <w:rPr>
          <w:rFonts w:eastAsia="Times New Roman"/>
        </w:rPr>
        <w:t xml:space="preserve">Polianskaia, A. 2018, July 7. Jackson Coe found dead at bottom of building in New York. </w:t>
      </w:r>
      <w:r w:rsidRPr="00F4248A">
        <w:rPr>
          <w:rFonts w:eastAsia="Times New Roman"/>
          <w:i/>
          <w:iCs/>
        </w:rPr>
        <w:t>The Independent</w:t>
      </w:r>
      <w:r w:rsidRPr="00F4248A">
        <w:rPr>
          <w:rFonts w:eastAsia="Times New Roman"/>
        </w:rPr>
        <w:t>.</w:t>
      </w:r>
    </w:p>
    <w:p w14:paraId="51E72765" w14:textId="77777777" w:rsidR="008A6505" w:rsidRPr="00F4248A" w:rsidRDefault="008A6505" w:rsidP="008A6505">
      <w:pPr>
        <w:pStyle w:val="Bibliography"/>
        <w:numPr>
          <w:ilvl w:val="0"/>
          <w:numId w:val="9"/>
        </w:numPr>
        <w:rPr>
          <w:rFonts w:eastAsia="Times New Roman"/>
        </w:rPr>
      </w:pPr>
      <w:r w:rsidRPr="00F4248A">
        <w:rPr>
          <w:rFonts w:eastAsia="Times New Roman"/>
        </w:rPr>
        <w:t xml:space="preserve">Portenoy, R. K., J. O. Jarden, J. J. Sidtis, R. B. Lipton, K. M. Foley, and D. A. Rottenberg. 1986. Compulsive thalamic self-stimulation: a case with metabolic, electrophysiologic and behavioral correlates. </w:t>
      </w:r>
      <w:r w:rsidRPr="00F4248A">
        <w:rPr>
          <w:rFonts w:eastAsia="Times New Roman"/>
          <w:i/>
          <w:iCs/>
        </w:rPr>
        <w:t>Pain</w:t>
      </w:r>
      <w:r w:rsidRPr="00F4248A">
        <w:rPr>
          <w:rFonts w:eastAsia="Times New Roman"/>
        </w:rPr>
        <w:t xml:space="preserve"> 27(3):277–290.</w:t>
      </w:r>
    </w:p>
    <w:p w14:paraId="2BDF2D87" w14:textId="77777777" w:rsidR="008A6505" w:rsidRPr="00F4248A" w:rsidRDefault="008A6505" w:rsidP="008A6505">
      <w:pPr>
        <w:pStyle w:val="Bibliography"/>
        <w:numPr>
          <w:ilvl w:val="0"/>
          <w:numId w:val="9"/>
        </w:numPr>
        <w:rPr>
          <w:rFonts w:eastAsia="Times New Roman"/>
        </w:rPr>
      </w:pPr>
      <w:r w:rsidRPr="00F4248A">
        <w:rPr>
          <w:rFonts w:eastAsia="Times New Roman"/>
        </w:rPr>
        <w:t xml:space="preserve">Price, L. 2018. Neural implants and the race to merge the human brain with Artificial Intelligence. </w:t>
      </w:r>
      <w:r w:rsidRPr="00F4248A">
        <w:rPr>
          <w:rFonts w:eastAsia="Times New Roman"/>
          <w:i/>
          <w:iCs/>
        </w:rPr>
        <w:t>Thought Leadership In Digital Health | London | UK</w:t>
      </w:r>
      <w:r w:rsidRPr="00F4248A">
        <w:rPr>
          <w:rFonts w:eastAsia="Times New Roman"/>
        </w:rPr>
        <w:t>.</w:t>
      </w:r>
    </w:p>
    <w:p w14:paraId="2BE253BC" w14:textId="77777777" w:rsidR="008A6505" w:rsidRPr="00F4248A" w:rsidRDefault="008A6505" w:rsidP="008A6505">
      <w:pPr>
        <w:pStyle w:val="Bibliography"/>
        <w:numPr>
          <w:ilvl w:val="0"/>
          <w:numId w:val="9"/>
        </w:numPr>
        <w:rPr>
          <w:rFonts w:eastAsia="Times New Roman"/>
        </w:rPr>
      </w:pPr>
      <w:r w:rsidRPr="00F4248A">
        <w:rPr>
          <w:rFonts w:eastAsia="Times New Roman"/>
        </w:rPr>
        <w:t xml:space="preserve">Ramos, L., J. E. Hunter, and J. H. Wolfe. 2017. Viral Vector Gene Delivery to the Brain for Treating Neurogenetic Diseases. Pages 89–125 </w:t>
      </w:r>
      <w:r w:rsidRPr="00F4248A">
        <w:rPr>
          <w:rFonts w:eastAsia="Times New Roman"/>
          <w:i/>
          <w:iCs/>
        </w:rPr>
        <w:t>Drug and Gene Delivery to the Central Nervous System for Neuroprotection</w:t>
      </w:r>
      <w:r w:rsidRPr="00F4248A">
        <w:rPr>
          <w:rFonts w:eastAsia="Times New Roman"/>
        </w:rPr>
        <w:t>. Springer.</w:t>
      </w:r>
    </w:p>
    <w:p w14:paraId="24B315E9" w14:textId="77777777" w:rsidR="008A6505" w:rsidRPr="00F4248A" w:rsidRDefault="008A6505" w:rsidP="008A6505">
      <w:pPr>
        <w:pStyle w:val="Bibliography"/>
        <w:numPr>
          <w:ilvl w:val="0"/>
          <w:numId w:val="9"/>
        </w:numPr>
        <w:rPr>
          <w:rFonts w:eastAsia="Times New Roman"/>
        </w:rPr>
      </w:pPr>
      <w:r w:rsidRPr="00F4248A">
        <w:rPr>
          <w:rFonts w:eastAsia="Times New Roman"/>
        </w:rPr>
        <w:t xml:space="preserve">Reuters. 2007, September 17. Man in China dies after three-day Internet session. </w:t>
      </w:r>
      <w:r w:rsidRPr="00F4248A">
        <w:rPr>
          <w:rFonts w:eastAsia="Times New Roman"/>
          <w:i/>
          <w:iCs/>
        </w:rPr>
        <w:t>Reuters</w:t>
      </w:r>
      <w:r w:rsidRPr="00F4248A">
        <w:rPr>
          <w:rFonts w:eastAsia="Times New Roman"/>
        </w:rPr>
        <w:t>.</w:t>
      </w:r>
    </w:p>
    <w:p w14:paraId="055C517B" w14:textId="77777777" w:rsidR="008A6505" w:rsidRPr="00F4248A" w:rsidRDefault="008A6505" w:rsidP="008A6505">
      <w:pPr>
        <w:pStyle w:val="Bibliography"/>
        <w:numPr>
          <w:ilvl w:val="0"/>
          <w:numId w:val="9"/>
        </w:numPr>
        <w:rPr>
          <w:rFonts w:eastAsia="Times New Roman"/>
        </w:rPr>
      </w:pPr>
      <w:r w:rsidRPr="00F4248A">
        <w:rPr>
          <w:rFonts w:eastAsia="Times New Roman"/>
        </w:rPr>
        <w:t xml:space="preserve">Rothstein, A. 2015, November 25. How the Most Extreme Trips on Erowid Transformed Modern Drug Culture. </w:t>
      </w:r>
      <w:r w:rsidRPr="00F4248A">
        <w:rPr>
          <w:rFonts w:eastAsia="Times New Roman"/>
          <w:i/>
          <w:iCs/>
        </w:rPr>
        <w:t>Motherboard</w:t>
      </w:r>
      <w:r w:rsidRPr="00F4248A">
        <w:rPr>
          <w:rFonts w:eastAsia="Times New Roman"/>
        </w:rPr>
        <w:t>.</w:t>
      </w:r>
    </w:p>
    <w:p w14:paraId="41AE9A40" w14:textId="77777777" w:rsidR="008A6505" w:rsidRPr="00F4248A" w:rsidRDefault="008A6505" w:rsidP="008A6505">
      <w:pPr>
        <w:pStyle w:val="Bibliography"/>
        <w:numPr>
          <w:ilvl w:val="0"/>
          <w:numId w:val="9"/>
        </w:numPr>
        <w:rPr>
          <w:rFonts w:eastAsia="Times New Roman"/>
        </w:rPr>
      </w:pPr>
      <w:r w:rsidRPr="00F4248A">
        <w:rPr>
          <w:rFonts w:eastAsia="Times New Roman"/>
        </w:rPr>
        <w:t xml:space="preserve">Routtenberg, A. 1964. SELF-STARVATION CAUSED BY FEEDING CENTER SELF-STIMULATION. Pages 502–502 </w:t>
      </w:r>
      <w:r w:rsidRPr="00F4248A">
        <w:rPr>
          <w:rFonts w:eastAsia="Times New Roman"/>
          <w:i/>
          <w:iCs/>
        </w:rPr>
        <w:t>American Psychologist</w:t>
      </w:r>
      <w:r w:rsidRPr="00F4248A">
        <w:rPr>
          <w:rFonts w:eastAsia="Times New Roman"/>
        </w:rPr>
        <w:t>. AMER PSYCHOLOGICAL ASSOC 750 FIRST ST NE, WASHINGTON, DC 20002-4242.</w:t>
      </w:r>
    </w:p>
    <w:p w14:paraId="6260566D" w14:textId="77777777" w:rsidR="008A6505" w:rsidRPr="00F4248A" w:rsidRDefault="008A6505" w:rsidP="008A6505">
      <w:pPr>
        <w:pStyle w:val="Bibliography"/>
        <w:numPr>
          <w:ilvl w:val="0"/>
          <w:numId w:val="9"/>
        </w:numPr>
        <w:rPr>
          <w:rFonts w:eastAsia="Times New Roman"/>
        </w:rPr>
      </w:pPr>
      <w:r w:rsidRPr="00F4248A">
        <w:rPr>
          <w:rFonts w:eastAsia="Times New Roman"/>
        </w:rPr>
        <w:lastRenderedPageBreak/>
        <w:t xml:space="preserve">Routtenberg, A., and J. Lindy. 1965. Effects of the availability of rewarding septal and hypothalamic stimulation on bar pressing for food under conditions of deprivation. </w:t>
      </w:r>
      <w:r w:rsidRPr="00F4248A">
        <w:rPr>
          <w:rFonts w:eastAsia="Times New Roman"/>
          <w:i/>
          <w:iCs/>
        </w:rPr>
        <w:t>Journal of comparative and physiological psychology</w:t>
      </w:r>
      <w:r w:rsidRPr="00F4248A">
        <w:rPr>
          <w:rFonts w:eastAsia="Times New Roman"/>
        </w:rPr>
        <w:t xml:space="preserve"> 60(2):158.</w:t>
      </w:r>
    </w:p>
    <w:p w14:paraId="24E070E3" w14:textId="77777777" w:rsidR="008A6505" w:rsidRPr="00F4248A" w:rsidRDefault="008A6505" w:rsidP="008A6505">
      <w:pPr>
        <w:pStyle w:val="Bibliography"/>
        <w:numPr>
          <w:ilvl w:val="0"/>
          <w:numId w:val="9"/>
        </w:numPr>
        <w:rPr>
          <w:rFonts w:eastAsia="Times New Roman"/>
        </w:rPr>
      </w:pPr>
      <w:r w:rsidRPr="00F4248A">
        <w:rPr>
          <w:rFonts w:eastAsia="Times New Roman"/>
        </w:rPr>
        <w:t xml:space="preserve">Schlaepfer, T. E., B. H. Bewernick, S. Kayser, B. Mädler, and V. A. Coenen. 2013. Rapid Effects of Deep Brain Stimulation for Treatment-Resistant Major Depression. </w:t>
      </w:r>
      <w:r w:rsidRPr="00F4248A">
        <w:rPr>
          <w:rFonts w:eastAsia="Times New Roman"/>
          <w:i/>
          <w:iCs/>
        </w:rPr>
        <w:t>Biological Psychiatry</w:t>
      </w:r>
      <w:r w:rsidRPr="00F4248A">
        <w:rPr>
          <w:rFonts w:eastAsia="Times New Roman"/>
        </w:rPr>
        <w:t xml:space="preserve"> 73(12):1204–1212.</w:t>
      </w:r>
    </w:p>
    <w:p w14:paraId="51576D69" w14:textId="77777777" w:rsidR="008A6505" w:rsidRPr="00F4248A" w:rsidRDefault="008A6505" w:rsidP="008A6505">
      <w:pPr>
        <w:pStyle w:val="Bibliography"/>
        <w:numPr>
          <w:ilvl w:val="0"/>
          <w:numId w:val="9"/>
        </w:numPr>
        <w:rPr>
          <w:rFonts w:eastAsia="Times New Roman"/>
        </w:rPr>
      </w:pPr>
      <w:r w:rsidRPr="00F4248A">
        <w:rPr>
          <w:rFonts w:eastAsia="Times New Roman"/>
        </w:rPr>
        <w:t xml:space="preserve">Simler, K., and R. Hanson. 2017. </w:t>
      </w:r>
      <w:r w:rsidRPr="00F4248A">
        <w:rPr>
          <w:rFonts w:eastAsia="Times New Roman"/>
          <w:i/>
          <w:iCs/>
        </w:rPr>
        <w:t>The Elephant in the Brain: Hidden Motives in Everyday Life</w:t>
      </w:r>
      <w:r w:rsidRPr="00F4248A">
        <w:rPr>
          <w:rFonts w:eastAsia="Times New Roman"/>
        </w:rPr>
        <w:t>. Oxford University Press.</w:t>
      </w:r>
    </w:p>
    <w:p w14:paraId="220D30C9" w14:textId="77777777" w:rsidR="008A6505" w:rsidRPr="00F4248A" w:rsidRDefault="008A6505" w:rsidP="008A6505">
      <w:pPr>
        <w:pStyle w:val="Bibliography"/>
        <w:numPr>
          <w:ilvl w:val="0"/>
          <w:numId w:val="9"/>
        </w:numPr>
        <w:rPr>
          <w:rFonts w:eastAsia="Times New Roman"/>
        </w:rPr>
      </w:pPr>
      <w:r w:rsidRPr="00F4248A">
        <w:rPr>
          <w:rFonts w:eastAsia="Times New Roman"/>
        </w:rPr>
        <w:t xml:space="preserve">Sparrow, G., R. Hurd, R. Carlson, and A. Molina. 2018. Exploring the effects of galantamine paired with meditation and dream reliving on recalled dreams: Toward an integrated protocol for lucid dream induction and nightmare resolution. </w:t>
      </w:r>
      <w:r w:rsidRPr="00F4248A">
        <w:rPr>
          <w:rFonts w:eastAsia="Times New Roman"/>
          <w:i/>
          <w:iCs/>
        </w:rPr>
        <w:t>Consciousness and Cognition</w:t>
      </w:r>
      <w:r w:rsidRPr="00F4248A">
        <w:rPr>
          <w:rFonts w:eastAsia="Times New Roman"/>
        </w:rPr>
        <w:t xml:space="preserve"> 63:74–88.</w:t>
      </w:r>
    </w:p>
    <w:p w14:paraId="6F15481D" w14:textId="77777777" w:rsidR="008A6505" w:rsidRPr="00F4248A" w:rsidRDefault="008A6505" w:rsidP="008A6505">
      <w:pPr>
        <w:pStyle w:val="Bibliography"/>
        <w:numPr>
          <w:ilvl w:val="0"/>
          <w:numId w:val="9"/>
        </w:numPr>
        <w:rPr>
          <w:rFonts w:eastAsia="Times New Roman"/>
        </w:rPr>
      </w:pPr>
      <w:r w:rsidRPr="00F4248A">
        <w:rPr>
          <w:rFonts w:eastAsia="Times New Roman"/>
        </w:rPr>
        <w:t xml:space="preserve">Springer, J., and W. J. Cubała. 2018. Tianeptine Abuse and Dependence in Psychiatric Patients: A Review of 18 Case Reports in the Literature. </w:t>
      </w:r>
      <w:r w:rsidRPr="00F4248A">
        <w:rPr>
          <w:rFonts w:eastAsia="Times New Roman"/>
          <w:i/>
          <w:iCs/>
        </w:rPr>
        <w:t>Journal of Psychoactive Drugs</w:t>
      </w:r>
      <w:r w:rsidRPr="00F4248A">
        <w:rPr>
          <w:rFonts w:eastAsia="Times New Roman"/>
        </w:rPr>
        <w:t xml:space="preserve"> 50(3):275–280.</w:t>
      </w:r>
    </w:p>
    <w:p w14:paraId="1E7C6A1D" w14:textId="77777777" w:rsidR="008A6505" w:rsidRPr="00F4248A" w:rsidRDefault="008A6505" w:rsidP="008A6505">
      <w:pPr>
        <w:pStyle w:val="Bibliography"/>
        <w:numPr>
          <w:ilvl w:val="0"/>
          <w:numId w:val="9"/>
        </w:numPr>
        <w:rPr>
          <w:rFonts w:eastAsia="Times New Roman"/>
        </w:rPr>
      </w:pPr>
      <w:r w:rsidRPr="00F4248A">
        <w:rPr>
          <w:rFonts w:eastAsia="Times New Roman"/>
        </w:rPr>
        <w:t xml:space="preserve">Strugatsky, A., and B. Strugatsky. 1976. The Final Circle of Paradise. </w:t>
      </w:r>
      <w:r w:rsidRPr="00F4248A">
        <w:rPr>
          <w:rFonts w:eastAsia="Times New Roman"/>
          <w:i/>
          <w:iCs/>
        </w:rPr>
        <w:t>Trans. Leonid Renen. New York, DAW</w:t>
      </w:r>
      <w:r w:rsidRPr="00F4248A">
        <w:rPr>
          <w:rFonts w:eastAsia="Times New Roman"/>
        </w:rPr>
        <w:t>.</w:t>
      </w:r>
    </w:p>
    <w:p w14:paraId="25FF8B77" w14:textId="77777777" w:rsidR="008A6505" w:rsidRPr="00F4248A" w:rsidRDefault="008A6505" w:rsidP="008A6505">
      <w:pPr>
        <w:pStyle w:val="Bibliography"/>
        <w:numPr>
          <w:ilvl w:val="0"/>
          <w:numId w:val="9"/>
        </w:numPr>
        <w:rPr>
          <w:rFonts w:eastAsia="Times New Roman"/>
        </w:rPr>
      </w:pPr>
      <w:r w:rsidRPr="00F4248A">
        <w:rPr>
          <w:rFonts w:eastAsia="Times New Roman"/>
        </w:rPr>
        <w:t xml:space="preserve">Suthar, A. B., and T. Bärnighausen. 2017. Antiretroviral therapy and population mortality: Leveraging routine national data to advance policy. </w:t>
      </w:r>
      <w:r w:rsidRPr="00F4248A">
        <w:rPr>
          <w:rFonts w:eastAsia="Times New Roman"/>
          <w:i/>
          <w:iCs/>
        </w:rPr>
        <w:t>PLoS Medicine</w:t>
      </w:r>
      <w:r w:rsidRPr="00F4248A">
        <w:rPr>
          <w:rFonts w:eastAsia="Times New Roman"/>
        </w:rPr>
        <w:t xml:space="preserve"> 14(12).</w:t>
      </w:r>
    </w:p>
    <w:p w14:paraId="57961F28" w14:textId="77777777" w:rsidR="008A6505" w:rsidRPr="00F4248A" w:rsidRDefault="008A6505" w:rsidP="008A6505">
      <w:pPr>
        <w:pStyle w:val="Bibliography"/>
        <w:numPr>
          <w:ilvl w:val="0"/>
          <w:numId w:val="9"/>
        </w:numPr>
        <w:rPr>
          <w:rFonts w:eastAsia="Times New Roman"/>
        </w:rPr>
      </w:pPr>
      <w:r w:rsidRPr="00F4248A">
        <w:rPr>
          <w:rFonts w:eastAsia="Times New Roman"/>
        </w:rPr>
        <w:t>Taylor, J. 2012. Wireheading: Towards a Consumer Market?</w:t>
      </w:r>
    </w:p>
    <w:p w14:paraId="353633F3" w14:textId="77777777" w:rsidR="008A6505" w:rsidRPr="00F4248A" w:rsidRDefault="008A6505" w:rsidP="008A6505">
      <w:pPr>
        <w:pStyle w:val="Bibliography"/>
        <w:numPr>
          <w:ilvl w:val="0"/>
          <w:numId w:val="9"/>
        </w:numPr>
        <w:rPr>
          <w:rFonts w:eastAsia="Times New Roman"/>
        </w:rPr>
      </w:pPr>
      <w:r w:rsidRPr="00F4248A">
        <w:rPr>
          <w:rFonts w:eastAsia="Times New Roman"/>
        </w:rPr>
        <w:t>Templeton, G. 2017. Elon Musk’s NeuraLink Is Not a Neural Lace Company. https://www.inverse.com/article/30600-elon-musk-neuralink-neural-lace-neural-dust-electrode.</w:t>
      </w:r>
    </w:p>
    <w:p w14:paraId="7B73B2C3" w14:textId="77777777" w:rsidR="008A6505" w:rsidRPr="00F4248A" w:rsidRDefault="008A6505" w:rsidP="008A6505">
      <w:pPr>
        <w:pStyle w:val="Bibliography"/>
        <w:numPr>
          <w:ilvl w:val="0"/>
          <w:numId w:val="9"/>
        </w:numPr>
        <w:rPr>
          <w:rFonts w:eastAsia="Times New Roman"/>
        </w:rPr>
      </w:pPr>
      <w:r w:rsidRPr="00F4248A">
        <w:rPr>
          <w:rFonts w:eastAsia="Times New Roman"/>
        </w:rPr>
        <w:t xml:space="preserve">Toblin, R. L., L. J. Paulozzi, J. Gilchrist, and P. J. Russell. 2008. Unintentional strangulation deaths from the" Choking Game" among youths aged 6-19 years–United States, 1995—2007. </w:t>
      </w:r>
      <w:r w:rsidRPr="00F4248A">
        <w:rPr>
          <w:rFonts w:eastAsia="Times New Roman"/>
          <w:i/>
          <w:iCs/>
        </w:rPr>
        <w:t>Journal of safety research</w:t>
      </w:r>
      <w:r w:rsidRPr="00F4248A">
        <w:rPr>
          <w:rFonts w:eastAsia="Times New Roman"/>
        </w:rPr>
        <w:t xml:space="preserve"> 39(4):445–448.</w:t>
      </w:r>
    </w:p>
    <w:p w14:paraId="209DD99A" w14:textId="77777777" w:rsidR="008A6505" w:rsidRPr="00F4248A" w:rsidRDefault="008A6505" w:rsidP="008A6505">
      <w:pPr>
        <w:pStyle w:val="Bibliography"/>
        <w:numPr>
          <w:ilvl w:val="0"/>
          <w:numId w:val="9"/>
        </w:numPr>
        <w:rPr>
          <w:rFonts w:eastAsia="Times New Roman"/>
        </w:rPr>
      </w:pPr>
      <w:r w:rsidRPr="00F4248A">
        <w:rPr>
          <w:rFonts w:eastAsia="Times New Roman"/>
        </w:rPr>
        <w:t xml:space="preserve">Tolleson, C., J. Stroh, J. Ehrenfeld, J. Neimat, P. Konrad, and F. Phibbs. 2014. The factors involved in deep brain stimulation infection: a large case series. </w:t>
      </w:r>
      <w:r w:rsidRPr="00F4248A">
        <w:rPr>
          <w:rFonts w:eastAsia="Times New Roman"/>
          <w:i/>
          <w:iCs/>
        </w:rPr>
        <w:t>Stereotactic and Functional Neurosurgery</w:t>
      </w:r>
      <w:r w:rsidRPr="00F4248A">
        <w:rPr>
          <w:rFonts w:eastAsia="Times New Roman"/>
        </w:rPr>
        <w:t xml:space="preserve"> 92(4):227–233.</w:t>
      </w:r>
    </w:p>
    <w:p w14:paraId="62B1BF09" w14:textId="77777777" w:rsidR="008A6505" w:rsidRPr="00F4248A" w:rsidRDefault="008A6505" w:rsidP="008A6505">
      <w:pPr>
        <w:pStyle w:val="Bibliography"/>
        <w:numPr>
          <w:ilvl w:val="0"/>
          <w:numId w:val="9"/>
        </w:numPr>
        <w:rPr>
          <w:rFonts w:eastAsia="Times New Roman"/>
        </w:rPr>
      </w:pPr>
      <w:r w:rsidRPr="00F4248A">
        <w:rPr>
          <w:rFonts w:eastAsia="Times New Roman"/>
        </w:rPr>
        <w:t>Tomasik, B. 2015. How Likely is Wireheading?</w:t>
      </w:r>
    </w:p>
    <w:p w14:paraId="57FAB128" w14:textId="77777777" w:rsidR="008A6505" w:rsidRPr="00F4248A" w:rsidRDefault="008A6505" w:rsidP="008A6505">
      <w:pPr>
        <w:pStyle w:val="Bibliography"/>
        <w:numPr>
          <w:ilvl w:val="0"/>
          <w:numId w:val="9"/>
        </w:numPr>
        <w:rPr>
          <w:rFonts w:eastAsia="Times New Roman"/>
        </w:rPr>
      </w:pPr>
      <w:r w:rsidRPr="00F4248A">
        <w:rPr>
          <w:rFonts w:eastAsia="Times New Roman"/>
        </w:rPr>
        <w:t>Turchin, A., and D. Denkenberger. 2018. Classification of Global Catastrophic Risks Connected with Artificial intelligence. Under review in AI&amp;Society.</w:t>
      </w:r>
    </w:p>
    <w:p w14:paraId="476B3328" w14:textId="77777777" w:rsidR="008A6505" w:rsidRPr="00F4248A" w:rsidRDefault="008A6505" w:rsidP="008A6505">
      <w:pPr>
        <w:pStyle w:val="Bibliography"/>
        <w:numPr>
          <w:ilvl w:val="0"/>
          <w:numId w:val="9"/>
        </w:numPr>
        <w:rPr>
          <w:rFonts w:eastAsia="Times New Roman"/>
        </w:rPr>
      </w:pPr>
      <w:r w:rsidRPr="00F4248A">
        <w:rPr>
          <w:rFonts w:eastAsia="Times New Roman"/>
        </w:rPr>
        <w:t xml:space="preserve">Turchin, A., B. Green, and D. Denkenberger. 2017. Multiple Simultaneous Pandemics as Most Dangerous Global Catastrophic Risk Connected with Bioweapons and Synthetic Biology. </w:t>
      </w:r>
      <w:r w:rsidRPr="00F4248A">
        <w:rPr>
          <w:rFonts w:eastAsia="Times New Roman"/>
          <w:i/>
          <w:iCs/>
        </w:rPr>
        <w:t>Under review in Health Security</w:t>
      </w:r>
      <w:r w:rsidRPr="00F4248A">
        <w:rPr>
          <w:rFonts w:eastAsia="Times New Roman"/>
        </w:rPr>
        <w:t>.</w:t>
      </w:r>
    </w:p>
    <w:p w14:paraId="76966762" w14:textId="77777777" w:rsidR="008A6505" w:rsidRPr="00F4248A" w:rsidRDefault="008A6505" w:rsidP="008A6505">
      <w:pPr>
        <w:pStyle w:val="Bibliography"/>
        <w:numPr>
          <w:ilvl w:val="0"/>
          <w:numId w:val="9"/>
        </w:numPr>
        <w:rPr>
          <w:rFonts w:eastAsia="Times New Roman"/>
        </w:rPr>
      </w:pPr>
      <w:r w:rsidRPr="00F4248A">
        <w:rPr>
          <w:rFonts w:eastAsia="Times New Roman"/>
        </w:rPr>
        <w:t>Van Besouw, R. 2013. Implanting Awareness |. https://www.soundonsound.com/sound-advice/implanting-awareness.</w:t>
      </w:r>
    </w:p>
    <w:p w14:paraId="0309235A" w14:textId="77777777" w:rsidR="008A6505" w:rsidRPr="00F4248A" w:rsidRDefault="008A6505" w:rsidP="008A6505">
      <w:pPr>
        <w:pStyle w:val="Bibliography"/>
        <w:numPr>
          <w:ilvl w:val="0"/>
          <w:numId w:val="9"/>
        </w:numPr>
        <w:rPr>
          <w:rFonts w:eastAsia="Times New Roman"/>
        </w:rPr>
      </w:pPr>
      <w:r w:rsidRPr="00F4248A">
        <w:rPr>
          <w:rFonts w:eastAsia="Times New Roman"/>
        </w:rPr>
        <w:t>Wenders, W. 1991. Until the End of the World. Action, Drama, Sci-Fi.</w:t>
      </w:r>
    </w:p>
    <w:p w14:paraId="109DD3D8" w14:textId="77777777" w:rsidR="008A6505" w:rsidRPr="00F4248A" w:rsidRDefault="008A6505" w:rsidP="008A6505">
      <w:pPr>
        <w:pStyle w:val="Bibliography"/>
        <w:numPr>
          <w:ilvl w:val="0"/>
          <w:numId w:val="9"/>
        </w:numPr>
        <w:rPr>
          <w:rFonts w:eastAsia="Times New Roman"/>
        </w:rPr>
      </w:pPr>
      <w:r w:rsidRPr="00F4248A">
        <w:rPr>
          <w:rFonts w:eastAsia="Times New Roman"/>
        </w:rPr>
        <w:t xml:space="preserve">Wise, R. A. 2002. Brain Reward Circuitry: Insights from Unsensed Incentives. </w:t>
      </w:r>
      <w:r w:rsidRPr="00F4248A">
        <w:rPr>
          <w:rFonts w:eastAsia="Times New Roman"/>
          <w:i/>
          <w:iCs/>
        </w:rPr>
        <w:t>Neuron</w:t>
      </w:r>
      <w:r w:rsidRPr="00F4248A">
        <w:rPr>
          <w:rFonts w:eastAsia="Times New Roman"/>
        </w:rPr>
        <w:t xml:space="preserve"> 36(2):229–240.</w:t>
      </w:r>
    </w:p>
    <w:p w14:paraId="11D4B607" w14:textId="77777777" w:rsidR="008A6505" w:rsidRPr="00F4248A" w:rsidRDefault="008A6505" w:rsidP="008A6505">
      <w:pPr>
        <w:pStyle w:val="Bibliography"/>
        <w:numPr>
          <w:ilvl w:val="0"/>
          <w:numId w:val="9"/>
        </w:numPr>
        <w:rPr>
          <w:rFonts w:eastAsia="Times New Roman"/>
        </w:rPr>
      </w:pPr>
      <w:r w:rsidRPr="00F4248A">
        <w:rPr>
          <w:rFonts w:eastAsia="Times New Roman"/>
        </w:rPr>
        <w:t xml:space="preserve">Wood, A. M., S. Kaptoge, A. S. Butterworth, P. Willeit, S. Warnakula, T. Bolton, E. Paige, D. S. Paul, M. Sweeting, and S. Burgess. 2018. Risk thresholds for alcohol consumption: combined analysis of individual-participant data for 599 912 current drinkers in 83 prospective studies. </w:t>
      </w:r>
      <w:r w:rsidRPr="00F4248A">
        <w:rPr>
          <w:rFonts w:eastAsia="Times New Roman"/>
          <w:i/>
          <w:iCs/>
        </w:rPr>
        <w:t>The Lancet</w:t>
      </w:r>
      <w:r w:rsidRPr="00F4248A">
        <w:rPr>
          <w:rFonts w:eastAsia="Times New Roman"/>
        </w:rPr>
        <w:t xml:space="preserve"> 391(10129):1513–1523.</w:t>
      </w:r>
    </w:p>
    <w:p w14:paraId="2857E9A2" w14:textId="77777777" w:rsidR="008A6505" w:rsidRPr="00F4248A" w:rsidRDefault="008A6505" w:rsidP="008A6505">
      <w:pPr>
        <w:pStyle w:val="Bibliography"/>
        <w:numPr>
          <w:ilvl w:val="0"/>
          <w:numId w:val="9"/>
        </w:numPr>
        <w:rPr>
          <w:rFonts w:eastAsia="Times New Roman"/>
        </w:rPr>
      </w:pPr>
      <w:r w:rsidRPr="00F4248A">
        <w:rPr>
          <w:rFonts w:eastAsia="Times New Roman"/>
        </w:rPr>
        <w:t xml:space="preserve">Yager, L. M., A. F. Garcia, A. M. Wunsch, and S. M. Ferguson. 2015. The ins and outs of the striatum: Role in drug addiction. </w:t>
      </w:r>
      <w:r w:rsidRPr="00F4248A">
        <w:rPr>
          <w:rFonts w:eastAsia="Times New Roman"/>
          <w:i/>
          <w:iCs/>
        </w:rPr>
        <w:t>Neuroscience</w:t>
      </w:r>
      <w:r w:rsidRPr="00F4248A">
        <w:rPr>
          <w:rFonts w:eastAsia="Times New Roman"/>
        </w:rPr>
        <w:t xml:space="preserve"> 301:529–541.</w:t>
      </w:r>
    </w:p>
    <w:p w14:paraId="4FAAC371" w14:textId="77777777" w:rsidR="008A6505" w:rsidRPr="00F4248A" w:rsidRDefault="008A6505" w:rsidP="008A6505">
      <w:pPr>
        <w:pStyle w:val="Bibliography"/>
        <w:numPr>
          <w:ilvl w:val="0"/>
          <w:numId w:val="9"/>
        </w:numPr>
        <w:rPr>
          <w:rFonts w:eastAsia="Times New Roman"/>
        </w:rPr>
      </w:pPr>
      <w:r w:rsidRPr="00F4248A">
        <w:rPr>
          <w:rFonts w:eastAsia="Times New Roman"/>
        </w:rPr>
        <w:t xml:space="preserve">Yampolskiy, R. 2014. Utility Function Security in Artificially Intelligent Agents. </w:t>
      </w:r>
      <w:r w:rsidRPr="00F4248A">
        <w:rPr>
          <w:rFonts w:eastAsia="Times New Roman"/>
          <w:i/>
          <w:iCs/>
        </w:rPr>
        <w:t>Journal of Experimental and Theoretical Artificial Intelligence (JETAI)</w:t>
      </w:r>
      <w:r w:rsidRPr="00F4248A">
        <w:rPr>
          <w:rFonts w:eastAsia="Times New Roman"/>
        </w:rPr>
        <w:t>:1–17.</w:t>
      </w:r>
    </w:p>
    <w:p w14:paraId="6518ACDA" w14:textId="77777777" w:rsidR="008A6505" w:rsidRPr="00F4248A" w:rsidRDefault="008A6505" w:rsidP="008A6505">
      <w:pPr>
        <w:pStyle w:val="Bibliography"/>
        <w:numPr>
          <w:ilvl w:val="0"/>
          <w:numId w:val="9"/>
        </w:numPr>
        <w:rPr>
          <w:rFonts w:eastAsia="Times New Roman"/>
        </w:rPr>
      </w:pPr>
      <w:r w:rsidRPr="00F4248A">
        <w:rPr>
          <w:rFonts w:eastAsia="Times New Roman"/>
        </w:rPr>
        <w:t>Yudkowsky, E. 2009. The Fun Theory Sequence - Less Wrong.</w:t>
      </w:r>
    </w:p>
    <w:p w14:paraId="312DB4EC" w14:textId="7EAC0920" w:rsidR="008A6505" w:rsidRPr="00F4248A" w:rsidRDefault="008A6505" w:rsidP="008A6505">
      <w:pPr>
        <w:jc w:val="both"/>
      </w:pPr>
      <w:r w:rsidRPr="00F4248A">
        <w:fldChar w:fldCharType="end"/>
      </w:r>
    </w:p>
    <w:sectPr w:rsidR="008A6505" w:rsidRPr="00F4248A" w:rsidSect="00D42C86">
      <w:pgSz w:w="11900" w:h="16840"/>
      <w:pgMar w:top="1134" w:right="850" w:bottom="1134" w:left="1701"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627ADB3" w16cid:durableId="1F083C51"/>
  <w16cid:commentId w16cid:paraId="11F711F3" w16cid:durableId="1F083CC0"/>
  <w16cid:commentId w16cid:paraId="5AF089A2" w16cid:durableId="1F083D30"/>
  <w16cid:commentId w16cid:paraId="46E2C58F" w16cid:durableId="1F083DB4"/>
  <w16cid:commentId w16cid:paraId="6C97476F" w16cid:durableId="1F083FE5"/>
  <w16cid:commentId w16cid:paraId="02469368" w16cid:durableId="1F08B3A0"/>
  <w16cid:commentId w16cid:paraId="4379DD62" w16cid:durableId="1F083ED5"/>
  <w16cid:commentId w16cid:paraId="37D48717" w16cid:durableId="1F083FAE"/>
  <w16cid:commentId w16cid:paraId="0E1F193D" w16cid:durableId="1F08402B"/>
  <w16cid:commentId w16cid:paraId="1FF11B93" w16cid:durableId="1F084143"/>
  <w16cid:commentId w16cid:paraId="066BC457" w16cid:durableId="1F084183"/>
  <w16cid:commentId w16cid:paraId="7D7BCAF6" w16cid:durableId="1F0844BF"/>
  <w16cid:commentId w16cid:paraId="08915F3E" w16cid:durableId="1F08419F"/>
  <w16cid:commentId w16cid:paraId="192375A6" w16cid:durableId="1F0841C8"/>
  <w16cid:commentId w16cid:paraId="11118597" w16cid:durableId="1F0841DB"/>
  <w16cid:commentId w16cid:paraId="3DA388E1" w16cid:durableId="1F0841E8"/>
  <w16cid:commentId w16cid:paraId="053B08A2" w16cid:durableId="1F084202"/>
  <w16cid:commentId w16cid:paraId="08F22303" w16cid:durableId="1F08423B"/>
  <w16cid:commentId w16cid:paraId="4F733B85" w16cid:durableId="1F084254"/>
  <w16cid:commentId w16cid:paraId="21102233" w16cid:durableId="1F086407"/>
  <w16cid:commentId w16cid:paraId="04147CDE" w16cid:durableId="1F084294"/>
  <w16cid:commentId w16cid:paraId="753F3D10" w16cid:durableId="1F084311"/>
  <w16cid:commentId w16cid:paraId="6B57158C" w16cid:durableId="1F084377"/>
  <w16cid:commentId w16cid:paraId="5C18A98E" w16cid:durableId="1F0843B8"/>
  <w16cid:commentId w16cid:paraId="5AD056F6" w16cid:durableId="1F0843E5"/>
  <w16cid:commentId w16cid:paraId="3C1D8ACB" w16cid:durableId="1F08442E"/>
  <w16cid:commentId w16cid:paraId="09486D0F" w16cid:durableId="1F0845EC"/>
  <w16cid:commentId w16cid:paraId="6AA1CE27" w16cid:durableId="1F084622"/>
  <w16cid:commentId w16cid:paraId="2DA06097" w16cid:durableId="1F08466F"/>
  <w16cid:commentId w16cid:paraId="2C70B207" w16cid:durableId="1F0846AD"/>
  <w16cid:commentId w16cid:paraId="216473FE" w16cid:durableId="1F086214"/>
  <w16cid:commentId w16cid:paraId="39E90349" w16cid:durableId="1F08450C"/>
  <w16cid:commentId w16cid:paraId="4DD7B3F3" w16cid:durableId="1F086259"/>
  <w16cid:commentId w16cid:paraId="7983745A" w16cid:durableId="1F086278"/>
  <w16cid:commentId w16cid:paraId="2FDB837F" w16cid:durableId="1F0862A9"/>
  <w16cid:commentId w16cid:paraId="743C3F3C" w16cid:durableId="1F0862EF"/>
  <w16cid:commentId w16cid:paraId="390A485F" w16cid:durableId="1F086304"/>
  <w16cid:commentId w16cid:paraId="194F5B0F" w16cid:durableId="1F08B3D1"/>
  <w16cid:commentId w16cid:paraId="51D9871C" w16cid:durableId="1F08633B"/>
  <w16cid:commentId w16cid:paraId="57EF4071" w16cid:durableId="1F08B7EE"/>
  <w16cid:commentId w16cid:paraId="67FC1F30" w16cid:durableId="1F08B432"/>
  <w16cid:commentId w16cid:paraId="153C3D33" w16cid:durableId="1F08639D"/>
  <w16cid:commentId w16cid:paraId="16A1DBDE" w16cid:durableId="1F0863D6"/>
  <w16cid:commentId w16cid:paraId="5CD0B77A" w16cid:durableId="1F0864F4"/>
  <w16cid:commentId w16cid:paraId="29FB7A9D" w16cid:durableId="1F0864EB"/>
  <w16cid:commentId w16cid:paraId="7920C910" w16cid:durableId="1F08656B"/>
  <w16cid:commentId w16cid:paraId="0A337364" w16cid:durableId="1F086597"/>
  <w16cid:commentId w16cid:paraId="14B20952" w16cid:durableId="1F0865C8"/>
  <w16cid:commentId w16cid:paraId="1CAE534F" w16cid:durableId="1F0865D2"/>
  <w16cid:commentId w16cid:paraId="421916C8" w16cid:durableId="1F086600"/>
  <w16cid:commentId w16cid:paraId="77129AAA" w16cid:durableId="1F086812"/>
  <w16cid:commentId w16cid:paraId="22077E42" w16cid:durableId="1F0868A8"/>
  <w16cid:commentId w16cid:paraId="2054EDA0" w16cid:durableId="1F0868F9"/>
  <w16cid:commentId w16cid:paraId="6FC80B09" w16cid:durableId="1F0869CE"/>
  <w16cid:commentId w16cid:paraId="0E9CE583" w16cid:durableId="1F0869E2"/>
  <w16cid:commentId w16cid:paraId="5986266F" w16cid:durableId="1F08AEAB"/>
  <w16cid:commentId w16cid:paraId="4A79450B" w16cid:durableId="1F08AECE"/>
  <w16cid:commentId w16cid:paraId="647519C9" w16cid:durableId="1F08AF9C"/>
  <w16cid:commentId w16cid:paraId="3C93CDE1" w16cid:durableId="1F08B0F9"/>
  <w16cid:commentId w16cid:paraId="7AB5BE1F" w16cid:durableId="1F08B145"/>
  <w16cid:commentId w16cid:paraId="4B4C14FD" w16cid:durableId="1F08B16F"/>
  <w16cid:commentId w16cid:paraId="6A5C72BE" w16cid:durableId="1F08B18A"/>
  <w16cid:commentId w16cid:paraId="52FAEA96" w16cid:durableId="1F08B330"/>
  <w16cid:commentId w16cid:paraId="4D152005" w16cid:durableId="1F08B326"/>
  <w16cid:commentId w16cid:paraId="73E5C4D2" w16cid:durableId="1F08B36A"/>
  <w16cid:commentId w16cid:paraId="145DD595" w16cid:durableId="1F08B56D"/>
  <w16cid:commentId w16cid:paraId="25B33488" w16cid:durableId="1F08B59A"/>
  <w16cid:commentId w16cid:paraId="089B6460" w16cid:durableId="1F08B4D5"/>
  <w16cid:commentId w16cid:paraId="006C5F0D" w16cid:durableId="1F08B528"/>
  <w16cid:commentId w16cid:paraId="3A398BE1" w16cid:durableId="1F08B6B3"/>
  <w16cid:commentId w16cid:paraId="03C246A7" w16cid:durableId="1F08B46C"/>
  <w16cid:commentId w16cid:paraId="1029C9CC" w16cid:durableId="1F08B63B"/>
  <w16cid:commentId w16cid:paraId="46903430" w16cid:durableId="1F08B7AD"/>
  <w16cid:commentId w16cid:paraId="76244FDF" w16cid:durableId="1F08B780"/>
  <w16cid:commentId w16cid:paraId="6E25B380" w16cid:durableId="1F08C0CD"/>
  <w16cid:commentId w16cid:paraId="445A6BF4" w16cid:durableId="1F08B88C"/>
  <w16cid:commentId w16cid:paraId="1949932E" w16cid:durableId="1F08B90B"/>
  <w16cid:commentId w16cid:paraId="77126614" w16cid:durableId="1F08BE57"/>
  <w16cid:commentId w16cid:paraId="5044555A" w16cid:durableId="1F08BE8B"/>
  <w16cid:commentId w16cid:paraId="0F5FD889" w16cid:durableId="1F08BF08"/>
  <w16cid:commentId w16cid:paraId="3FAD98AD" w16cid:durableId="1F08BF24"/>
  <w16cid:commentId w16cid:paraId="5FEF03FC" w16cid:durableId="1F08BF95"/>
  <w16cid:commentId w16cid:paraId="4FFE10E7" w16cid:durableId="1F08C065"/>
  <w16cid:commentId w16cid:paraId="158E5816" w16cid:durableId="1F0866E3"/>
  <w16cid:commentId w16cid:paraId="4F7810F7" w16cid:durableId="1F086712"/>
  <w16cid:commentId w16cid:paraId="10419596" w16cid:durableId="1F08B9C2"/>
  <w16cid:commentId w16cid:paraId="3B674549" w16cid:durableId="1F08C11E"/>
  <w16cid:commentId w16cid:paraId="358A4E4E" w16cid:durableId="1F08C14C"/>
  <w16cid:commentId w16cid:paraId="71BFB155" w16cid:durableId="1F08C1D1"/>
  <w16cid:commentId w16cid:paraId="55C83934" w16cid:durableId="1F08C212"/>
  <w16cid:commentId w16cid:paraId="1C44DD2E" w16cid:durableId="1F08C25B"/>
  <w16cid:commentId w16cid:paraId="1E0A9A23" w16cid:durableId="1F08C2B7"/>
  <w16cid:commentId w16cid:paraId="2A6771E2" w16cid:durableId="1F08C322"/>
  <w16cid:commentId w16cid:paraId="4D384968" w16cid:durableId="1F08C370"/>
  <w16cid:commentId w16cid:paraId="024A49D3" w16cid:durableId="1F08C3F7"/>
  <w16cid:commentId w16cid:paraId="5CE6C254" w16cid:durableId="1F08B24B"/>
  <w16cid:commentId w16cid:paraId="0665C92E" w16cid:durableId="1F08B240"/>
  <w16cid:commentId w16cid:paraId="7A944AAF" w16cid:durableId="1F08B28B"/>
  <w16cid:commentId w16cid:paraId="32805D39" w16cid:durableId="1F08BACD"/>
  <w16cid:commentId w16cid:paraId="2C2350C7" w16cid:durableId="1F08BA10"/>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panose1 w:val="020B0609070205080204"/>
    <w:charset w:val="80"/>
    <w:family w:val="swiss"/>
    <w:pitch w:val="fixed"/>
    <w:sig w:usb0="E00002FF" w:usb1="6AC7FDFB" w:usb2="08000012" w:usb3="00000000" w:csb0="0002009F" w:csb1="00000000"/>
  </w:font>
  <w:font w:name="Segoe UI">
    <w:altName w:val="Calibri"/>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D374B8"/>
    <w:multiLevelType w:val="hybridMultilevel"/>
    <w:tmpl w:val="030AD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2E1602"/>
    <w:multiLevelType w:val="hybridMultilevel"/>
    <w:tmpl w:val="11E60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9A2036B"/>
    <w:multiLevelType w:val="hybridMultilevel"/>
    <w:tmpl w:val="88AE0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6BA5F4D"/>
    <w:multiLevelType w:val="hybridMultilevel"/>
    <w:tmpl w:val="849010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06E2D65"/>
    <w:multiLevelType w:val="hybridMultilevel"/>
    <w:tmpl w:val="90C09E2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1C9255D"/>
    <w:multiLevelType w:val="hybridMultilevel"/>
    <w:tmpl w:val="2ACC5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6D71DEF"/>
    <w:multiLevelType w:val="multilevel"/>
    <w:tmpl w:val="33664E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0971F8E"/>
    <w:multiLevelType w:val="hybridMultilevel"/>
    <w:tmpl w:val="65F2538C"/>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2FF6709"/>
    <w:multiLevelType w:val="hybridMultilevel"/>
    <w:tmpl w:val="576418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8"/>
  </w:num>
  <w:num w:numId="3">
    <w:abstractNumId w:val="0"/>
  </w:num>
  <w:num w:numId="4">
    <w:abstractNumId w:val="7"/>
  </w:num>
  <w:num w:numId="5">
    <w:abstractNumId w:val="4"/>
  </w:num>
  <w:num w:numId="6">
    <w:abstractNumId w:val="1"/>
  </w:num>
  <w:num w:numId="7">
    <w:abstractNumId w:val="6"/>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0216946F-3D20-4F59-B36B-3B549DFC82E1}"/>
    <w:docVar w:name="dgnword-eventsink" w:val="199324272"/>
  </w:docVars>
  <w:rsids>
    <w:rsidRoot w:val="00103ACF"/>
    <w:rsid w:val="00004575"/>
    <w:rsid w:val="000115F0"/>
    <w:rsid w:val="000237A8"/>
    <w:rsid w:val="00031394"/>
    <w:rsid w:val="00036658"/>
    <w:rsid w:val="0004181A"/>
    <w:rsid w:val="00043BDB"/>
    <w:rsid w:val="0005083B"/>
    <w:rsid w:val="00050C09"/>
    <w:rsid w:val="0005218C"/>
    <w:rsid w:val="0005507C"/>
    <w:rsid w:val="00055B17"/>
    <w:rsid w:val="00062317"/>
    <w:rsid w:val="00064A6D"/>
    <w:rsid w:val="00066A67"/>
    <w:rsid w:val="0006760B"/>
    <w:rsid w:val="00070200"/>
    <w:rsid w:val="00071367"/>
    <w:rsid w:val="000713FF"/>
    <w:rsid w:val="00075938"/>
    <w:rsid w:val="000772F2"/>
    <w:rsid w:val="0008038E"/>
    <w:rsid w:val="00080788"/>
    <w:rsid w:val="00082097"/>
    <w:rsid w:val="00083455"/>
    <w:rsid w:val="00085152"/>
    <w:rsid w:val="000871E9"/>
    <w:rsid w:val="000926FD"/>
    <w:rsid w:val="00093E38"/>
    <w:rsid w:val="0009783A"/>
    <w:rsid w:val="000A0725"/>
    <w:rsid w:val="000A2124"/>
    <w:rsid w:val="000A4955"/>
    <w:rsid w:val="000A4E46"/>
    <w:rsid w:val="000A78B0"/>
    <w:rsid w:val="000B300D"/>
    <w:rsid w:val="000B481F"/>
    <w:rsid w:val="000B48E6"/>
    <w:rsid w:val="000C0DAF"/>
    <w:rsid w:val="000C4FE9"/>
    <w:rsid w:val="000C688C"/>
    <w:rsid w:val="000C6FA8"/>
    <w:rsid w:val="000C7C2E"/>
    <w:rsid w:val="000D69EE"/>
    <w:rsid w:val="000E2010"/>
    <w:rsid w:val="000E37F8"/>
    <w:rsid w:val="000E4361"/>
    <w:rsid w:val="000E5987"/>
    <w:rsid w:val="000E7DB6"/>
    <w:rsid w:val="000F1411"/>
    <w:rsid w:val="000F2416"/>
    <w:rsid w:val="000F35BE"/>
    <w:rsid w:val="000F394F"/>
    <w:rsid w:val="000F58CE"/>
    <w:rsid w:val="00101828"/>
    <w:rsid w:val="00103ACF"/>
    <w:rsid w:val="00105FC5"/>
    <w:rsid w:val="00107F76"/>
    <w:rsid w:val="00115745"/>
    <w:rsid w:val="00117CB5"/>
    <w:rsid w:val="00120976"/>
    <w:rsid w:val="0012583A"/>
    <w:rsid w:val="00126E00"/>
    <w:rsid w:val="0013310F"/>
    <w:rsid w:val="00135738"/>
    <w:rsid w:val="00135CD2"/>
    <w:rsid w:val="00136FC8"/>
    <w:rsid w:val="00137F58"/>
    <w:rsid w:val="00141181"/>
    <w:rsid w:val="001411FD"/>
    <w:rsid w:val="0014798B"/>
    <w:rsid w:val="00147D99"/>
    <w:rsid w:val="00153DBD"/>
    <w:rsid w:val="00156D18"/>
    <w:rsid w:val="00173386"/>
    <w:rsid w:val="00173D32"/>
    <w:rsid w:val="00173E09"/>
    <w:rsid w:val="00173F23"/>
    <w:rsid w:val="00181164"/>
    <w:rsid w:val="0018179A"/>
    <w:rsid w:val="00181BBE"/>
    <w:rsid w:val="00185317"/>
    <w:rsid w:val="0019007C"/>
    <w:rsid w:val="001900CE"/>
    <w:rsid w:val="001922EA"/>
    <w:rsid w:val="0019672C"/>
    <w:rsid w:val="00197ACE"/>
    <w:rsid w:val="00197BC9"/>
    <w:rsid w:val="001A40A2"/>
    <w:rsid w:val="001A4F0D"/>
    <w:rsid w:val="001A7473"/>
    <w:rsid w:val="001B0100"/>
    <w:rsid w:val="001B2D13"/>
    <w:rsid w:val="001B3CE9"/>
    <w:rsid w:val="001B5853"/>
    <w:rsid w:val="001B61E7"/>
    <w:rsid w:val="001C2841"/>
    <w:rsid w:val="001D34DA"/>
    <w:rsid w:val="001D3E7E"/>
    <w:rsid w:val="001D6321"/>
    <w:rsid w:val="001E312D"/>
    <w:rsid w:val="001E3922"/>
    <w:rsid w:val="001E52E3"/>
    <w:rsid w:val="001E723C"/>
    <w:rsid w:val="001F0F47"/>
    <w:rsid w:val="001F35C1"/>
    <w:rsid w:val="001F3AF3"/>
    <w:rsid w:val="001F433E"/>
    <w:rsid w:val="001F4974"/>
    <w:rsid w:val="001F4F1E"/>
    <w:rsid w:val="001F7D39"/>
    <w:rsid w:val="002101FC"/>
    <w:rsid w:val="0021054D"/>
    <w:rsid w:val="00210B56"/>
    <w:rsid w:val="00211FA4"/>
    <w:rsid w:val="0021434F"/>
    <w:rsid w:val="002157AF"/>
    <w:rsid w:val="00220C31"/>
    <w:rsid w:val="00221440"/>
    <w:rsid w:val="002249DD"/>
    <w:rsid w:val="00232ABC"/>
    <w:rsid w:val="00241058"/>
    <w:rsid w:val="00241873"/>
    <w:rsid w:val="00243472"/>
    <w:rsid w:val="002463BD"/>
    <w:rsid w:val="00247B56"/>
    <w:rsid w:val="00254203"/>
    <w:rsid w:val="00261C4D"/>
    <w:rsid w:val="00265725"/>
    <w:rsid w:val="0026667B"/>
    <w:rsid w:val="00266A0B"/>
    <w:rsid w:val="0027547C"/>
    <w:rsid w:val="00282E62"/>
    <w:rsid w:val="002847E8"/>
    <w:rsid w:val="0028532D"/>
    <w:rsid w:val="00286FE7"/>
    <w:rsid w:val="0029193B"/>
    <w:rsid w:val="002942AF"/>
    <w:rsid w:val="00295108"/>
    <w:rsid w:val="002959F5"/>
    <w:rsid w:val="00296CF9"/>
    <w:rsid w:val="00297CAC"/>
    <w:rsid w:val="002A1E6F"/>
    <w:rsid w:val="002B0BD4"/>
    <w:rsid w:val="002B2B0B"/>
    <w:rsid w:val="002B3829"/>
    <w:rsid w:val="002B6F0A"/>
    <w:rsid w:val="002C3292"/>
    <w:rsid w:val="002D0221"/>
    <w:rsid w:val="002D7430"/>
    <w:rsid w:val="002E05A9"/>
    <w:rsid w:val="002E07F2"/>
    <w:rsid w:val="002E565A"/>
    <w:rsid w:val="002F386D"/>
    <w:rsid w:val="002F585F"/>
    <w:rsid w:val="0030249C"/>
    <w:rsid w:val="00317070"/>
    <w:rsid w:val="00320F0B"/>
    <w:rsid w:val="0032283F"/>
    <w:rsid w:val="003252E1"/>
    <w:rsid w:val="00333B05"/>
    <w:rsid w:val="00334715"/>
    <w:rsid w:val="00342BD0"/>
    <w:rsid w:val="00345281"/>
    <w:rsid w:val="003454F7"/>
    <w:rsid w:val="00345F97"/>
    <w:rsid w:val="00350B9D"/>
    <w:rsid w:val="00351BBB"/>
    <w:rsid w:val="0035243B"/>
    <w:rsid w:val="0035337E"/>
    <w:rsid w:val="00355B40"/>
    <w:rsid w:val="0036324D"/>
    <w:rsid w:val="0036334B"/>
    <w:rsid w:val="00363B95"/>
    <w:rsid w:val="003642FE"/>
    <w:rsid w:val="003649EA"/>
    <w:rsid w:val="00364C04"/>
    <w:rsid w:val="00373FAA"/>
    <w:rsid w:val="0037664B"/>
    <w:rsid w:val="0038338E"/>
    <w:rsid w:val="0038693E"/>
    <w:rsid w:val="00391A1E"/>
    <w:rsid w:val="00392AA8"/>
    <w:rsid w:val="00394E3D"/>
    <w:rsid w:val="003A11A1"/>
    <w:rsid w:val="003A256C"/>
    <w:rsid w:val="003A482A"/>
    <w:rsid w:val="003B04FE"/>
    <w:rsid w:val="003C1398"/>
    <w:rsid w:val="003C27E2"/>
    <w:rsid w:val="003C2B98"/>
    <w:rsid w:val="003C3960"/>
    <w:rsid w:val="003D576C"/>
    <w:rsid w:val="003D78A8"/>
    <w:rsid w:val="003D7975"/>
    <w:rsid w:val="003E1ED1"/>
    <w:rsid w:val="003E234B"/>
    <w:rsid w:val="003E7883"/>
    <w:rsid w:val="003F2471"/>
    <w:rsid w:val="003F3812"/>
    <w:rsid w:val="003F4792"/>
    <w:rsid w:val="003F55D6"/>
    <w:rsid w:val="003F708D"/>
    <w:rsid w:val="0040083C"/>
    <w:rsid w:val="0040099A"/>
    <w:rsid w:val="00401972"/>
    <w:rsid w:val="00403C45"/>
    <w:rsid w:val="00405720"/>
    <w:rsid w:val="00406689"/>
    <w:rsid w:val="004134CA"/>
    <w:rsid w:val="0041594C"/>
    <w:rsid w:val="00421980"/>
    <w:rsid w:val="00424544"/>
    <w:rsid w:val="00431F66"/>
    <w:rsid w:val="00432EDA"/>
    <w:rsid w:val="00433A61"/>
    <w:rsid w:val="00433C4C"/>
    <w:rsid w:val="0044337B"/>
    <w:rsid w:val="00443E45"/>
    <w:rsid w:val="00445844"/>
    <w:rsid w:val="00445EC7"/>
    <w:rsid w:val="004461BF"/>
    <w:rsid w:val="00446607"/>
    <w:rsid w:val="004470C7"/>
    <w:rsid w:val="0045115A"/>
    <w:rsid w:val="00452AC0"/>
    <w:rsid w:val="0045449C"/>
    <w:rsid w:val="0045554D"/>
    <w:rsid w:val="0045796B"/>
    <w:rsid w:val="004604F0"/>
    <w:rsid w:val="00460C9A"/>
    <w:rsid w:val="004621EC"/>
    <w:rsid w:val="004638C7"/>
    <w:rsid w:val="004638DA"/>
    <w:rsid w:val="0046708E"/>
    <w:rsid w:val="00472B6D"/>
    <w:rsid w:val="004760D8"/>
    <w:rsid w:val="004805FB"/>
    <w:rsid w:val="004806E3"/>
    <w:rsid w:val="004862AD"/>
    <w:rsid w:val="00486C07"/>
    <w:rsid w:val="004A0761"/>
    <w:rsid w:val="004A07BB"/>
    <w:rsid w:val="004A7796"/>
    <w:rsid w:val="004B2207"/>
    <w:rsid w:val="004B598D"/>
    <w:rsid w:val="004B5DD5"/>
    <w:rsid w:val="004B7767"/>
    <w:rsid w:val="004C4546"/>
    <w:rsid w:val="004D2A19"/>
    <w:rsid w:val="004D362E"/>
    <w:rsid w:val="004E5722"/>
    <w:rsid w:val="004E6983"/>
    <w:rsid w:val="004E6C84"/>
    <w:rsid w:val="004F6384"/>
    <w:rsid w:val="004F68F8"/>
    <w:rsid w:val="00502CF3"/>
    <w:rsid w:val="0050466F"/>
    <w:rsid w:val="00510BE6"/>
    <w:rsid w:val="00511F52"/>
    <w:rsid w:val="00512D22"/>
    <w:rsid w:val="00513A60"/>
    <w:rsid w:val="00522BF4"/>
    <w:rsid w:val="005311EF"/>
    <w:rsid w:val="00534B42"/>
    <w:rsid w:val="00535C57"/>
    <w:rsid w:val="005365EC"/>
    <w:rsid w:val="005407B1"/>
    <w:rsid w:val="0054274A"/>
    <w:rsid w:val="00545600"/>
    <w:rsid w:val="0055718A"/>
    <w:rsid w:val="0056100A"/>
    <w:rsid w:val="0056266C"/>
    <w:rsid w:val="00564E58"/>
    <w:rsid w:val="00566A65"/>
    <w:rsid w:val="00570613"/>
    <w:rsid w:val="00571000"/>
    <w:rsid w:val="005736C9"/>
    <w:rsid w:val="00573FB6"/>
    <w:rsid w:val="00580179"/>
    <w:rsid w:val="00581AEE"/>
    <w:rsid w:val="005924A7"/>
    <w:rsid w:val="0059659D"/>
    <w:rsid w:val="00596D03"/>
    <w:rsid w:val="00596FE9"/>
    <w:rsid w:val="00597D3D"/>
    <w:rsid w:val="005A313D"/>
    <w:rsid w:val="005A7632"/>
    <w:rsid w:val="005C3172"/>
    <w:rsid w:val="005D4E1F"/>
    <w:rsid w:val="005D656B"/>
    <w:rsid w:val="005E26FB"/>
    <w:rsid w:val="005E28D2"/>
    <w:rsid w:val="005E7251"/>
    <w:rsid w:val="005F1435"/>
    <w:rsid w:val="005F26A4"/>
    <w:rsid w:val="005F2D7D"/>
    <w:rsid w:val="005F2F96"/>
    <w:rsid w:val="005F37C0"/>
    <w:rsid w:val="005F4859"/>
    <w:rsid w:val="005F5385"/>
    <w:rsid w:val="00601CD3"/>
    <w:rsid w:val="006037CA"/>
    <w:rsid w:val="00604B85"/>
    <w:rsid w:val="006117F6"/>
    <w:rsid w:val="006143E5"/>
    <w:rsid w:val="00624176"/>
    <w:rsid w:val="0062439E"/>
    <w:rsid w:val="00624D68"/>
    <w:rsid w:val="00634329"/>
    <w:rsid w:val="00637138"/>
    <w:rsid w:val="006436E9"/>
    <w:rsid w:val="006443A4"/>
    <w:rsid w:val="00645CFE"/>
    <w:rsid w:val="0065017F"/>
    <w:rsid w:val="00651AA7"/>
    <w:rsid w:val="0065229A"/>
    <w:rsid w:val="006546CD"/>
    <w:rsid w:val="00660C26"/>
    <w:rsid w:val="00664C36"/>
    <w:rsid w:val="00665EC5"/>
    <w:rsid w:val="00681279"/>
    <w:rsid w:val="00683DEF"/>
    <w:rsid w:val="00684049"/>
    <w:rsid w:val="0068667D"/>
    <w:rsid w:val="00687C39"/>
    <w:rsid w:val="00687E03"/>
    <w:rsid w:val="006931E4"/>
    <w:rsid w:val="0069442F"/>
    <w:rsid w:val="00697791"/>
    <w:rsid w:val="006A1818"/>
    <w:rsid w:val="006A4DAB"/>
    <w:rsid w:val="006C1C2B"/>
    <w:rsid w:val="006C1CB9"/>
    <w:rsid w:val="006D031B"/>
    <w:rsid w:val="006D066E"/>
    <w:rsid w:val="006D1624"/>
    <w:rsid w:val="006E5350"/>
    <w:rsid w:val="006F209B"/>
    <w:rsid w:val="006F4F65"/>
    <w:rsid w:val="006F59ED"/>
    <w:rsid w:val="006F5CD1"/>
    <w:rsid w:val="0070101E"/>
    <w:rsid w:val="0070114F"/>
    <w:rsid w:val="007038B3"/>
    <w:rsid w:val="00703B94"/>
    <w:rsid w:val="00704375"/>
    <w:rsid w:val="00704B7A"/>
    <w:rsid w:val="00717C1C"/>
    <w:rsid w:val="007206C5"/>
    <w:rsid w:val="00725240"/>
    <w:rsid w:val="00727980"/>
    <w:rsid w:val="007351FD"/>
    <w:rsid w:val="00740469"/>
    <w:rsid w:val="00743A12"/>
    <w:rsid w:val="00746482"/>
    <w:rsid w:val="00747CAA"/>
    <w:rsid w:val="007500A7"/>
    <w:rsid w:val="00750438"/>
    <w:rsid w:val="00752A85"/>
    <w:rsid w:val="0075495E"/>
    <w:rsid w:val="00756D45"/>
    <w:rsid w:val="00764F61"/>
    <w:rsid w:val="0076580D"/>
    <w:rsid w:val="00770C10"/>
    <w:rsid w:val="00771756"/>
    <w:rsid w:val="00772E63"/>
    <w:rsid w:val="00776F9E"/>
    <w:rsid w:val="00780A71"/>
    <w:rsid w:val="007830D2"/>
    <w:rsid w:val="00790287"/>
    <w:rsid w:val="00795A01"/>
    <w:rsid w:val="00795AF4"/>
    <w:rsid w:val="007961E9"/>
    <w:rsid w:val="00796637"/>
    <w:rsid w:val="007A03ED"/>
    <w:rsid w:val="007A2602"/>
    <w:rsid w:val="007A2BFB"/>
    <w:rsid w:val="007A67FA"/>
    <w:rsid w:val="007A7415"/>
    <w:rsid w:val="007A7829"/>
    <w:rsid w:val="007B3A7A"/>
    <w:rsid w:val="007C067F"/>
    <w:rsid w:val="007C3FB4"/>
    <w:rsid w:val="007C53AA"/>
    <w:rsid w:val="007C6544"/>
    <w:rsid w:val="007C7804"/>
    <w:rsid w:val="007D00AF"/>
    <w:rsid w:val="007D2300"/>
    <w:rsid w:val="007D32ED"/>
    <w:rsid w:val="007D4892"/>
    <w:rsid w:val="007E2653"/>
    <w:rsid w:val="007E2711"/>
    <w:rsid w:val="007E6B0A"/>
    <w:rsid w:val="007F0E2C"/>
    <w:rsid w:val="007F0EA2"/>
    <w:rsid w:val="007F2A2B"/>
    <w:rsid w:val="007F4E9B"/>
    <w:rsid w:val="008027D2"/>
    <w:rsid w:val="008136A0"/>
    <w:rsid w:val="00813DFE"/>
    <w:rsid w:val="00817529"/>
    <w:rsid w:val="0082042A"/>
    <w:rsid w:val="00830585"/>
    <w:rsid w:val="0083743E"/>
    <w:rsid w:val="00842E5D"/>
    <w:rsid w:val="0084401A"/>
    <w:rsid w:val="00846531"/>
    <w:rsid w:val="00851DD3"/>
    <w:rsid w:val="00853145"/>
    <w:rsid w:val="00853D79"/>
    <w:rsid w:val="008566AC"/>
    <w:rsid w:val="00857C49"/>
    <w:rsid w:val="0086100F"/>
    <w:rsid w:val="00862E40"/>
    <w:rsid w:val="0086641B"/>
    <w:rsid w:val="00872793"/>
    <w:rsid w:val="00872C99"/>
    <w:rsid w:val="0088447C"/>
    <w:rsid w:val="00887774"/>
    <w:rsid w:val="00891B6E"/>
    <w:rsid w:val="0089226C"/>
    <w:rsid w:val="00894302"/>
    <w:rsid w:val="00896C0B"/>
    <w:rsid w:val="008A2911"/>
    <w:rsid w:val="008A46A9"/>
    <w:rsid w:val="008A513B"/>
    <w:rsid w:val="008A6505"/>
    <w:rsid w:val="008A6FEA"/>
    <w:rsid w:val="008A79F3"/>
    <w:rsid w:val="008B0295"/>
    <w:rsid w:val="008B57E4"/>
    <w:rsid w:val="008C16D8"/>
    <w:rsid w:val="008C2F96"/>
    <w:rsid w:val="008C5960"/>
    <w:rsid w:val="008C5C1A"/>
    <w:rsid w:val="008C64D0"/>
    <w:rsid w:val="008D1B14"/>
    <w:rsid w:val="008D2BDC"/>
    <w:rsid w:val="008D62C9"/>
    <w:rsid w:val="008E3BEF"/>
    <w:rsid w:val="008E7EBC"/>
    <w:rsid w:val="008F1B2C"/>
    <w:rsid w:val="008F2528"/>
    <w:rsid w:val="008F4120"/>
    <w:rsid w:val="008F48E1"/>
    <w:rsid w:val="008F4B93"/>
    <w:rsid w:val="008F6A3F"/>
    <w:rsid w:val="00900161"/>
    <w:rsid w:val="00901750"/>
    <w:rsid w:val="00904F97"/>
    <w:rsid w:val="009050DA"/>
    <w:rsid w:val="00905AAC"/>
    <w:rsid w:val="009109ED"/>
    <w:rsid w:val="009116CB"/>
    <w:rsid w:val="00912F81"/>
    <w:rsid w:val="009134FF"/>
    <w:rsid w:val="00913791"/>
    <w:rsid w:val="009164E7"/>
    <w:rsid w:val="0092507F"/>
    <w:rsid w:val="00930C6F"/>
    <w:rsid w:val="00931691"/>
    <w:rsid w:val="00931C2C"/>
    <w:rsid w:val="009444B8"/>
    <w:rsid w:val="0094602A"/>
    <w:rsid w:val="009472C0"/>
    <w:rsid w:val="00950A96"/>
    <w:rsid w:val="0095729D"/>
    <w:rsid w:val="00964FAC"/>
    <w:rsid w:val="009663F3"/>
    <w:rsid w:val="00975F02"/>
    <w:rsid w:val="009768EA"/>
    <w:rsid w:val="009805A7"/>
    <w:rsid w:val="00985E53"/>
    <w:rsid w:val="00990449"/>
    <w:rsid w:val="00990BDD"/>
    <w:rsid w:val="00997D38"/>
    <w:rsid w:val="009A1CAA"/>
    <w:rsid w:val="009A4C82"/>
    <w:rsid w:val="009B05FD"/>
    <w:rsid w:val="009B385D"/>
    <w:rsid w:val="009B4E95"/>
    <w:rsid w:val="009B4F4A"/>
    <w:rsid w:val="009B7B92"/>
    <w:rsid w:val="009C2F01"/>
    <w:rsid w:val="009C5E0B"/>
    <w:rsid w:val="009C75F1"/>
    <w:rsid w:val="009C7D7E"/>
    <w:rsid w:val="009D3ED4"/>
    <w:rsid w:val="009D4FB8"/>
    <w:rsid w:val="009D7492"/>
    <w:rsid w:val="009E057B"/>
    <w:rsid w:val="009E53E7"/>
    <w:rsid w:val="009F1F91"/>
    <w:rsid w:val="009F465E"/>
    <w:rsid w:val="009F55C7"/>
    <w:rsid w:val="009F6CCB"/>
    <w:rsid w:val="00A005D3"/>
    <w:rsid w:val="00A01B46"/>
    <w:rsid w:val="00A07FC2"/>
    <w:rsid w:val="00A10493"/>
    <w:rsid w:val="00A107D9"/>
    <w:rsid w:val="00A12717"/>
    <w:rsid w:val="00A14B63"/>
    <w:rsid w:val="00A14B6D"/>
    <w:rsid w:val="00A20164"/>
    <w:rsid w:val="00A214A6"/>
    <w:rsid w:val="00A23981"/>
    <w:rsid w:val="00A30705"/>
    <w:rsid w:val="00A3308B"/>
    <w:rsid w:val="00A36711"/>
    <w:rsid w:val="00A41986"/>
    <w:rsid w:val="00A41E00"/>
    <w:rsid w:val="00A44417"/>
    <w:rsid w:val="00A46DFE"/>
    <w:rsid w:val="00A47CDB"/>
    <w:rsid w:val="00A54AC5"/>
    <w:rsid w:val="00A60FF6"/>
    <w:rsid w:val="00A6170A"/>
    <w:rsid w:val="00A61D70"/>
    <w:rsid w:val="00A63A5D"/>
    <w:rsid w:val="00A64324"/>
    <w:rsid w:val="00A66D4C"/>
    <w:rsid w:val="00A7035B"/>
    <w:rsid w:val="00A74283"/>
    <w:rsid w:val="00A82162"/>
    <w:rsid w:val="00A84096"/>
    <w:rsid w:val="00A8484F"/>
    <w:rsid w:val="00A85BEF"/>
    <w:rsid w:val="00A877CB"/>
    <w:rsid w:val="00A968F4"/>
    <w:rsid w:val="00AB334C"/>
    <w:rsid w:val="00AC198D"/>
    <w:rsid w:val="00AC2625"/>
    <w:rsid w:val="00AC4161"/>
    <w:rsid w:val="00AC4CDF"/>
    <w:rsid w:val="00AC5E2A"/>
    <w:rsid w:val="00AC6530"/>
    <w:rsid w:val="00AD3293"/>
    <w:rsid w:val="00AD3E1E"/>
    <w:rsid w:val="00AD59FC"/>
    <w:rsid w:val="00AF1302"/>
    <w:rsid w:val="00AF1C19"/>
    <w:rsid w:val="00AF28D6"/>
    <w:rsid w:val="00AF5813"/>
    <w:rsid w:val="00B01F05"/>
    <w:rsid w:val="00B06309"/>
    <w:rsid w:val="00B077A5"/>
    <w:rsid w:val="00B106E6"/>
    <w:rsid w:val="00B2016B"/>
    <w:rsid w:val="00B212E4"/>
    <w:rsid w:val="00B217D9"/>
    <w:rsid w:val="00B2456C"/>
    <w:rsid w:val="00B27714"/>
    <w:rsid w:val="00B3001A"/>
    <w:rsid w:val="00B31C09"/>
    <w:rsid w:val="00B32BDC"/>
    <w:rsid w:val="00B44BDC"/>
    <w:rsid w:val="00B46688"/>
    <w:rsid w:val="00B51432"/>
    <w:rsid w:val="00B52369"/>
    <w:rsid w:val="00B54200"/>
    <w:rsid w:val="00B5635A"/>
    <w:rsid w:val="00B60ED6"/>
    <w:rsid w:val="00B617D0"/>
    <w:rsid w:val="00B61DBE"/>
    <w:rsid w:val="00B629D1"/>
    <w:rsid w:val="00B656A0"/>
    <w:rsid w:val="00B669B1"/>
    <w:rsid w:val="00B739DA"/>
    <w:rsid w:val="00B7472E"/>
    <w:rsid w:val="00B75AB5"/>
    <w:rsid w:val="00B774CB"/>
    <w:rsid w:val="00B834C9"/>
    <w:rsid w:val="00B8401C"/>
    <w:rsid w:val="00B85B87"/>
    <w:rsid w:val="00B90974"/>
    <w:rsid w:val="00B9321E"/>
    <w:rsid w:val="00B943AC"/>
    <w:rsid w:val="00B968BD"/>
    <w:rsid w:val="00BA23BF"/>
    <w:rsid w:val="00BA746E"/>
    <w:rsid w:val="00BB029C"/>
    <w:rsid w:val="00BB2956"/>
    <w:rsid w:val="00BB2C7B"/>
    <w:rsid w:val="00BB2DFD"/>
    <w:rsid w:val="00BB6DD0"/>
    <w:rsid w:val="00BC3809"/>
    <w:rsid w:val="00BC381F"/>
    <w:rsid w:val="00BC7082"/>
    <w:rsid w:val="00BD57E9"/>
    <w:rsid w:val="00BD5C9B"/>
    <w:rsid w:val="00BD7406"/>
    <w:rsid w:val="00BE2426"/>
    <w:rsid w:val="00BE2E51"/>
    <w:rsid w:val="00BE3CBD"/>
    <w:rsid w:val="00BE4CB5"/>
    <w:rsid w:val="00BF3CD9"/>
    <w:rsid w:val="00BF5A6D"/>
    <w:rsid w:val="00C01214"/>
    <w:rsid w:val="00C0153B"/>
    <w:rsid w:val="00C05F33"/>
    <w:rsid w:val="00C06E4E"/>
    <w:rsid w:val="00C07F20"/>
    <w:rsid w:val="00C132CB"/>
    <w:rsid w:val="00C14E10"/>
    <w:rsid w:val="00C157AC"/>
    <w:rsid w:val="00C1616B"/>
    <w:rsid w:val="00C16E5B"/>
    <w:rsid w:val="00C240B4"/>
    <w:rsid w:val="00C27323"/>
    <w:rsid w:val="00C27B26"/>
    <w:rsid w:val="00C338C4"/>
    <w:rsid w:val="00C3495F"/>
    <w:rsid w:val="00C36E89"/>
    <w:rsid w:val="00C456E6"/>
    <w:rsid w:val="00C506FB"/>
    <w:rsid w:val="00C51C41"/>
    <w:rsid w:val="00C53861"/>
    <w:rsid w:val="00C62C0C"/>
    <w:rsid w:val="00C63FF2"/>
    <w:rsid w:val="00C65FBC"/>
    <w:rsid w:val="00C66094"/>
    <w:rsid w:val="00C71573"/>
    <w:rsid w:val="00C738B2"/>
    <w:rsid w:val="00C747D8"/>
    <w:rsid w:val="00C761AE"/>
    <w:rsid w:val="00C8098A"/>
    <w:rsid w:val="00C85A92"/>
    <w:rsid w:val="00C91A46"/>
    <w:rsid w:val="00C95CB1"/>
    <w:rsid w:val="00CA0992"/>
    <w:rsid w:val="00CA218F"/>
    <w:rsid w:val="00CA5A02"/>
    <w:rsid w:val="00CB0BEB"/>
    <w:rsid w:val="00CB1218"/>
    <w:rsid w:val="00CB30BB"/>
    <w:rsid w:val="00CB4E9D"/>
    <w:rsid w:val="00CB5008"/>
    <w:rsid w:val="00CB50A1"/>
    <w:rsid w:val="00CB56E2"/>
    <w:rsid w:val="00CB7C5D"/>
    <w:rsid w:val="00CC0CEC"/>
    <w:rsid w:val="00CC1FA2"/>
    <w:rsid w:val="00CC33C5"/>
    <w:rsid w:val="00CD2278"/>
    <w:rsid w:val="00CD38A8"/>
    <w:rsid w:val="00CD59B1"/>
    <w:rsid w:val="00CD693B"/>
    <w:rsid w:val="00CE0BBA"/>
    <w:rsid w:val="00CE1F2A"/>
    <w:rsid w:val="00CE22F5"/>
    <w:rsid w:val="00CE3D0C"/>
    <w:rsid w:val="00CE4F24"/>
    <w:rsid w:val="00CF2794"/>
    <w:rsid w:val="00CF2923"/>
    <w:rsid w:val="00CF304E"/>
    <w:rsid w:val="00D0541A"/>
    <w:rsid w:val="00D10AA8"/>
    <w:rsid w:val="00D204B6"/>
    <w:rsid w:val="00D21E99"/>
    <w:rsid w:val="00D231F6"/>
    <w:rsid w:val="00D26D70"/>
    <w:rsid w:val="00D27F2A"/>
    <w:rsid w:val="00D3190D"/>
    <w:rsid w:val="00D42C86"/>
    <w:rsid w:val="00D4359D"/>
    <w:rsid w:val="00D451AD"/>
    <w:rsid w:val="00D62C03"/>
    <w:rsid w:val="00D63357"/>
    <w:rsid w:val="00D67713"/>
    <w:rsid w:val="00D74D37"/>
    <w:rsid w:val="00D75E6A"/>
    <w:rsid w:val="00D77FC7"/>
    <w:rsid w:val="00D81768"/>
    <w:rsid w:val="00D8243D"/>
    <w:rsid w:val="00D863E6"/>
    <w:rsid w:val="00D86DB8"/>
    <w:rsid w:val="00D92B73"/>
    <w:rsid w:val="00D95FEB"/>
    <w:rsid w:val="00DA2BC5"/>
    <w:rsid w:val="00DA3730"/>
    <w:rsid w:val="00DA5743"/>
    <w:rsid w:val="00DA5839"/>
    <w:rsid w:val="00DA5B44"/>
    <w:rsid w:val="00DA642A"/>
    <w:rsid w:val="00DB0877"/>
    <w:rsid w:val="00DB3CD8"/>
    <w:rsid w:val="00DB57B9"/>
    <w:rsid w:val="00DC6F31"/>
    <w:rsid w:val="00DD1559"/>
    <w:rsid w:val="00DE42DB"/>
    <w:rsid w:val="00DE4B24"/>
    <w:rsid w:val="00DF2630"/>
    <w:rsid w:val="00DF63A8"/>
    <w:rsid w:val="00DF736D"/>
    <w:rsid w:val="00E05036"/>
    <w:rsid w:val="00E0564D"/>
    <w:rsid w:val="00E05FD1"/>
    <w:rsid w:val="00E11E75"/>
    <w:rsid w:val="00E1531B"/>
    <w:rsid w:val="00E208C6"/>
    <w:rsid w:val="00E279A6"/>
    <w:rsid w:val="00E3302F"/>
    <w:rsid w:val="00E33A17"/>
    <w:rsid w:val="00E37DC4"/>
    <w:rsid w:val="00E46F63"/>
    <w:rsid w:val="00E53818"/>
    <w:rsid w:val="00E5580F"/>
    <w:rsid w:val="00E5647E"/>
    <w:rsid w:val="00E6080E"/>
    <w:rsid w:val="00E60B75"/>
    <w:rsid w:val="00E63D44"/>
    <w:rsid w:val="00E66862"/>
    <w:rsid w:val="00E740F2"/>
    <w:rsid w:val="00E74AB4"/>
    <w:rsid w:val="00E751E8"/>
    <w:rsid w:val="00E77E6C"/>
    <w:rsid w:val="00E8175F"/>
    <w:rsid w:val="00E83962"/>
    <w:rsid w:val="00E8405B"/>
    <w:rsid w:val="00E8711B"/>
    <w:rsid w:val="00E91DF9"/>
    <w:rsid w:val="00E93872"/>
    <w:rsid w:val="00E940E7"/>
    <w:rsid w:val="00E956E2"/>
    <w:rsid w:val="00E97D52"/>
    <w:rsid w:val="00EA010D"/>
    <w:rsid w:val="00EA7930"/>
    <w:rsid w:val="00EA7DBE"/>
    <w:rsid w:val="00EB67DC"/>
    <w:rsid w:val="00EC1353"/>
    <w:rsid w:val="00EC1FBB"/>
    <w:rsid w:val="00EC60AA"/>
    <w:rsid w:val="00ED069C"/>
    <w:rsid w:val="00ED3B76"/>
    <w:rsid w:val="00EE0789"/>
    <w:rsid w:val="00EE1E5B"/>
    <w:rsid w:val="00EE4206"/>
    <w:rsid w:val="00EE66A4"/>
    <w:rsid w:val="00EE7496"/>
    <w:rsid w:val="00EF057D"/>
    <w:rsid w:val="00EF0C09"/>
    <w:rsid w:val="00EF16E3"/>
    <w:rsid w:val="00EF3C69"/>
    <w:rsid w:val="00EF4DD5"/>
    <w:rsid w:val="00EF55E7"/>
    <w:rsid w:val="00EF6B99"/>
    <w:rsid w:val="00F008E3"/>
    <w:rsid w:val="00F1140D"/>
    <w:rsid w:val="00F11A13"/>
    <w:rsid w:val="00F12516"/>
    <w:rsid w:val="00F12F00"/>
    <w:rsid w:val="00F152F1"/>
    <w:rsid w:val="00F1710D"/>
    <w:rsid w:val="00F20950"/>
    <w:rsid w:val="00F21080"/>
    <w:rsid w:val="00F24FEA"/>
    <w:rsid w:val="00F26A0C"/>
    <w:rsid w:val="00F31044"/>
    <w:rsid w:val="00F31F12"/>
    <w:rsid w:val="00F33592"/>
    <w:rsid w:val="00F35E86"/>
    <w:rsid w:val="00F37938"/>
    <w:rsid w:val="00F37C9B"/>
    <w:rsid w:val="00F37E3C"/>
    <w:rsid w:val="00F405A6"/>
    <w:rsid w:val="00F405E0"/>
    <w:rsid w:val="00F4248A"/>
    <w:rsid w:val="00F43376"/>
    <w:rsid w:val="00F45A0A"/>
    <w:rsid w:val="00F467FC"/>
    <w:rsid w:val="00F46F7E"/>
    <w:rsid w:val="00F53B5B"/>
    <w:rsid w:val="00F550ED"/>
    <w:rsid w:val="00F56C97"/>
    <w:rsid w:val="00F66242"/>
    <w:rsid w:val="00F711FB"/>
    <w:rsid w:val="00F80159"/>
    <w:rsid w:val="00F82A6C"/>
    <w:rsid w:val="00F83989"/>
    <w:rsid w:val="00F94AB6"/>
    <w:rsid w:val="00F972C6"/>
    <w:rsid w:val="00F97790"/>
    <w:rsid w:val="00F97946"/>
    <w:rsid w:val="00FA06C4"/>
    <w:rsid w:val="00FA2708"/>
    <w:rsid w:val="00FA5C1F"/>
    <w:rsid w:val="00FA6DDD"/>
    <w:rsid w:val="00FB23B9"/>
    <w:rsid w:val="00FB4C7A"/>
    <w:rsid w:val="00FB7E87"/>
    <w:rsid w:val="00FC3E5A"/>
    <w:rsid w:val="00FC4537"/>
    <w:rsid w:val="00FC74E4"/>
    <w:rsid w:val="00FD1DC4"/>
    <w:rsid w:val="00FD759A"/>
    <w:rsid w:val="00FE422A"/>
    <w:rsid w:val="00FE65A1"/>
    <w:rsid w:val="00FF0892"/>
    <w:rsid w:val="00FF2797"/>
    <w:rsid w:val="00FF4E4B"/>
    <w:rsid w:val="00FF637A"/>
    <w:rsid w:val="00FF79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6824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C3E5A"/>
    <w:rPr>
      <w:rFonts w:ascii="Times New Roman" w:hAnsi="Times New Roman" w:cs="Times New Roman"/>
    </w:rPr>
  </w:style>
  <w:style w:type="paragraph" w:styleId="Heading1">
    <w:name w:val="heading 1"/>
    <w:basedOn w:val="Normal"/>
    <w:link w:val="Heading1Char"/>
    <w:autoRedefine/>
    <w:qFormat/>
    <w:rsid w:val="00EF6B99"/>
    <w:pPr>
      <w:keepNext/>
      <w:keepLines/>
      <w:spacing w:before="480"/>
      <w:outlineLvl w:val="0"/>
    </w:pPr>
    <w:rPr>
      <w:rFonts w:eastAsia="MS Gothic"/>
      <w:b/>
      <w:bCs/>
      <w:color w:val="000000" w:themeColor="text1"/>
      <w:sz w:val="28"/>
      <w:szCs w:val="32"/>
    </w:rPr>
  </w:style>
  <w:style w:type="paragraph" w:styleId="Heading2">
    <w:name w:val="heading 2"/>
    <w:basedOn w:val="Normal"/>
    <w:link w:val="Heading2Char"/>
    <w:autoRedefine/>
    <w:qFormat/>
    <w:rsid w:val="004B2207"/>
    <w:pPr>
      <w:keepNext/>
      <w:keepLines/>
      <w:spacing w:before="200"/>
      <w:outlineLvl w:val="1"/>
    </w:pPr>
    <w:rPr>
      <w:rFonts w:eastAsia="MS Gothic"/>
      <w:b/>
      <w:b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F6B99"/>
    <w:rPr>
      <w:rFonts w:ascii="Times New Roman" w:eastAsia="MS Gothic" w:hAnsi="Times New Roman" w:cs="Times New Roman"/>
      <w:b/>
      <w:bCs/>
      <w:color w:val="000000" w:themeColor="text1"/>
      <w:sz w:val="28"/>
      <w:szCs w:val="32"/>
    </w:rPr>
  </w:style>
  <w:style w:type="character" w:customStyle="1" w:styleId="Heading2Char">
    <w:name w:val="Heading 2 Char"/>
    <w:basedOn w:val="DefaultParagraphFont"/>
    <w:link w:val="Heading2"/>
    <w:rsid w:val="004B2207"/>
    <w:rPr>
      <w:rFonts w:ascii="Times New Roman" w:eastAsia="MS Gothic" w:hAnsi="Times New Roman" w:cs="Times New Roman"/>
      <w:b/>
      <w:bCs/>
      <w:color w:val="000000" w:themeColor="text1"/>
      <w:sz w:val="20"/>
      <w:szCs w:val="26"/>
    </w:rPr>
  </w:style>
  <w:style w:type="character" w:styleId="Hyperlink">
    <w:name w:val="Hyperlink"/>
    <w:basedOn w:val="DefaultParagraphFont"/>
    <w:uiPriority w:val="99"/>
    <w:unhideWhenUsed/>
    <w:rsid w:val="00DD1559"/>
    <w:rPr>
      <w:color w:val="0563C1" w:themeColor="hyperlink"/>
      <w:u w:val="single"/>
    </w:rPr>
  </w:style>
  <w:style w:type="paragraph" w:styleId="ListParagraph">
    <w:name w:val="List Paragraph"/>
    <w:basedOn w:val="Normal"/>
    <w:uiPriority w:val="34"/>
    <w:qFormat/>
    <w:rsid w:val="008B0295"/>
    <w:pPr>
      <w:ind w:left="720"/>
      <w:contextualSpacing/>
    </w:pPr>
  </w:style>
  <w:style w:type="paragraph" w:styleId="TOC1">
    <w:name w:val="toc 1"/>
    <w:basedOn w:val="Normal"/>
    <w:next w:val="Normal"/>
    <w:autoRedefine/>
    <w:uiPriority w:val="39"/>
    <w:unhideWhenUsed/>
    <w:rsid w:val="00725240"/>
  </w:style>
  <w:style w:type="paragraph" w:styleId="TOC2">
    <w:name w:val="toc 2"/>
    <w:basedOn w:val="Normal"/>
    <w:next w:val="Normal"/>
    <w:autoRedefine/>
    <w:uiPriority w:val="39"/>
    <w:unhideWhenUsed/>
    <w:rsid w:val="00725240"/>
    <w:pPr>
      <w:ind w:left="200"/>
    </w:pPr>
  </w:style>
  <w:style w:type="paragraph" w:styleId="TOC3">
    <w:name w:val="toc 3"/>
    <w:basedOn w:val="Normal"/>
    <w:next w:val="Normal"/>
    <w:autoRedefine/>
    <w:uiPriority w:val="39"/>
    <w:unhideWhenUsed/>
    <w:rsid w:val="00725240"/>
    <w:pPr>
      <w:ind w:left="400"/>
    </w:pPr>
  </w:style>
  <w:style w:type="paragraph" w:styleId="TOC4">
    <w:name w:val="toc 4"/>
    <w:basedOn w:val="Normal"/>
    <w:next w:val="Normal"/>
    <w:autoRedefine/>
    <w:uiPriority w:val="39"/>
    <w:unhideWhenUsed/>
    <w:rsid w:val="00725240"/>
    <w:pPr>
      <w:ind w:left="600"/>
    </w:pPr>
  </w:style>
  <w:style w:type="paragraph" w:styleId="TOC5">
    <w:name w:val="toc 5"/>
    <w:basedOn w:val="Normal"/>
    <w:next w:val="Normal"/>
    <w:autoRedefine/>
    <w:uiPriority w:val="39"/>
    <w:unhideWhenUsed/>
    <w:rsid w:val="00725240"/>
    <w:pPr>
      <w:ind w:left="800"/>
    </w:pPr>
  </w:style>
  <w:style w:type="paragraph" w:styleId="TOC6">
    <w:name w:val="toc 6"/>
    <w:basedOn w:val="Normal"/>
    <w:next w:val="Normal"/>
    <w:autoRedefine/>
    <w:uiPriority w:val="39"/>
    <w:unhideWhenUsed/>
    <w:rsid w:val="00725240"/>
    <w:pPr>
      <w:ind w:left="1000"/>
    </w:pPr>
  </w:style>
  <w:style w:type="paragraph" w:styleId="TOC7">
    <w:name w:val="toc 7"/>
    <w:basedOn w:val="Normal"/>
    <w:next w:val="Normal"/>
    <w:autoRedefine/>
    <w:uiPriority w:val="39"/>
    <w:unhideWhenUsed/>
    <w:rsid w:val="00725240"/>
    <w:pPr>
      <w:ind w:left="1200"/>
    </w:pPr>
  </w:style>
  <w:style w:type="paragraph" w:styleId="TOC8">
    <w:name w:val="toc 8"/>
    <w:basedOn w:val="Normal"/>
    <w:next w:val="Normal"/>
    <w:autoRedefine/>
    <w:uiPriority w:val="39"/>
    <w:unhideWhenUsed/>
    <w:rsid w:val="00725240"/>
    <w:pPr>
      <w:ind w:left="1400"/>
    </w:pPr>
  </w:style>
  <w:style w:type="paragraph" w:styleId="TOC9">
    <w:name w:val="toc 9"/>
    <w:basedOn w:val="Normal"/>
    <w:next w:val="Normal"/>
    <w:autoRedefine/>
    <w:uiPriority w:val="39"/>
    <w:unhideWhenUsed/>
    <w:rsid w:val="00725240"/>
    <w:pPr>
      <w:ind w:left="1600"/>
    </w:pPr>
  </w:style>
  <w:style w:type="paragraph" w:styleId="NormalWeb">
    <w:name w:val="Normal (Web)"/>
    <w:basedOn w:val="Normal"/>
    <w:uiPriority w:val="99"/>
    <w:semiHidden/>
    <w:unhideWhenUsed/>
    <w:rsid w:val="006D031B"/>
    <w:pPr>
      <w:spacing w:before="100" w:beforeAutospacing="1" w:after="100" w:afterAutospacing="1"/>
    </w:pPr>
  </w:style>
  <w:style w:type="character" w:styleId="HTMLCite">
    <w:name w:val="HTML Cite"/>
    <w:basedOn w:val="DefaultParagraphFont"/>
    <w:uiPriority w:val="99"/>
    <w:semiHidden/>
    <w:unhideWhenUsed/>
    <w:rsid w:val="00FC3E5A"/>
    <w:rPr>
      <w:i/>
      <w:iCs/>
    </w:rPr>
  </w:style>
  <w:style w:type="character" w:customStyle="1" w:styleId="mw-cite-backlink">
    <w:name w:val="mw-cite-backlink"/>
    <w:basedOn w:val="DefaultParagraphFont"/>
    <w:rsid w:val="00FC3E5A"/>
  </w:style>
  <w:style w:type="character" w:customStyle="1" w:styleId="cite-accessibility-label">
    <w:name w:val="cite-accessibility-label"/>
    <w:basedOn w:val="DefaultParagraphFont"/>
    <w:rsid w:val="00FC3E5A"/>
  </w:style>
  <w:style w:type="character" w:customStyle="1" w:styleId="plainlinks">
    <w:name w:val="plainlinks"/>
    <w:basedOn w:val="DefaultParagraphFont"/>
    <w:rsid w:val="00FC3E5A"/>
  </w:style>
  <w:style w:type="character" w:styleId="FollowedHyperlink">
    <w:name w:val="FollowedHyperlink"/>
    <w:basedOn w:val="DefaultParagraphFont"/>
    <w:uiPriority w:val="99"/>
    <w:semiHidden/>
    <w:unhideWhenUsed/>
    <w:rsid w:val="00704375"/>
    <w:rPr>
      <w:color w:val="954F72" w:themeColor="followedHyperlink"/>
      <w:u w:val="single"/>
    </w:rPr>
  </w:style>
  <w:style w:type="paragraph" w:styleId="Bibliography">
    <w:name w:val="Bibliography"/>
    <w:basedOn w:val="Normal"/>
    <w:next w:val="Normal"/>
    <w:uiPriority w:val="37"/>
    <w:unhideWhenUsed/>
    <w:rsid w:val="00A01B46"/>
    <w:pPr>
      <w:ind w:left="720" w:hanging="720"/>
    </w:pPr>
  </w:style>
  <w:style w:type="character" w:styleId="CommentReference">
    <w:name w:val="annotation reference"/>
    <w:basedOn w:val="DefaultParagraphFont"/>
    <w:uiPriority w:val="99"/>
    <w:semiHidden/>
    <w:unhideWhenUsed/>
    <w:rsid w:val="00F12F00"/>
    <w:rPr>
      <w:sz w:val="16"/>
      <w:szCs w:val="16"/>
    </w:rPr>
  </w:style>
  <w:style w:type="paragraph" w:styleId="CommentText">
    <w:name w:val="annotation text"/>
    <w:basedOn w:val="Normal"/>
    <w:link w:val="CommentTextChar"/>
    <w:uiPriority w:val="99"/>
    <w:semiHidden/>
    <w:unhideWhenUsed/>
    <w:rsid w:val="00F12F00"/>
    <w:rPr>
      <w:sz w:val="20"/>
      <w:szCs w:val="20"/>
    </w:rPr>
  </w:style>
  <w:style w:type="character" w:customStyle="1" w:styleId="CommentTextChar">
    <w:name w:val="Comment Text Char"/>
    <w:basedOn w:val="DefaultParagraphFont"/>
    <w:link w:val="CommentText"/>
    <w:uiPriority w:val="99"/>
    <w:semiHidden/>
    <w:rsid w:val="00F12F00"/>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12F00"/>
    <w:rPr>
      <w:b/>
      <w:bCs/>
    </w:rPr>
  </w:style>
  <w:style w:type="character" w:customStyle="1" w:styleId="CommentSubjectChar">
    <w:name w:val="Comment Subject Char"/>
    <w:basedOn w:val="CommentTextChar"/>
    <w:link w:val="CommentSubject"/>
    <w:uiPriority w:val="99"/>
    <w:semiHidden/>
    <w:rsid w:val="00F12F00"/>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F12F0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2F00"/>
    <w:rPr>
      <w:rFonts w:ascii="Segoe UI" w:hAnsi="Segoe UI" w:cs="Segoe UI"/>
      <w:sz w:val="18"/>
      <w:szCs w:val="18"/>
    </w:rPr>
  </w:style>
  <w:style w:type="character" w:customStyle="1" w:styleId="a">
    <w:name w:val="a"/>
    <w:basedOn w:val="DefaultParagraphFont"/>
    <w:rsid w:val="00BE2E51"/>
  </w:style>
  <w:style w:type="paragraph" w:styleId="Revision">
    <w:name w:val="Revision"/>
    <w:hidden/>
    <w:uiPriority w:val="99"/>
    <w:semiHidden/>
    <w:rsid w:val="00E8175F"/>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769746">
      <w:bodyDiv w:val="1"/>
      <w:marLeft w:val="0"/>
      <w:marRight w:val="0"/>
      <w:marTop w:val="0"/>
      <w:marBottom w:val="0"/>
      <w:divBdr>
        <w:top w:val="none" w:sz="0" w:space="0" w:color="auto"/>
        <w:left w:val="none" w:sz="0" w:space="0" w:color="auto"/>
        <w:bottom w:val="none" w:sz="0" w:space="0" w:color="auto"/>
        <w:right w:val="none" w:sz="0" w:space="0" w:color="auto"/>
      </w:divBdr>
    </w:div>
    <w:div w:id="121964547">
      <w:bodyDiv w:val="1"/>
      <w:marLeft w:val="0"/>
      <w:marRight w:val="0"/>
      <w:marTop w:val="0"/>
      <w:marBottom w:val="0"/>
      <w:divBdr>
        <w:top w:val="none" w:sz="0" w:space="0" w:color="auto"/>
        <w:left w:val="none" w:sz="0" w:space="0" w:color="auto"/>
        <w:bottom w:val="none" w:sz="0" w:space="0" w:color="auto"/>
        <w:right w:val="none" w:sz="0" w:space="0" w:color="auto"/>
      </w:divBdr>
    </w:div>
    <w:div w:id="557282333">
      <w:bodyDiv w:val="1"/>
      <w:marLeft w:val="0"/>
      <w:marRight w:val="0"/>
      <w:marTop w:val="0"/>
      <w:marBottom w:val="0"/>
      <w:divBdr>
        <w:top w:val="none" w:sz="0" w:space="0" w:color="auto"/>
        <w:left w:val="none" w:sz="0" w:space="0" w:color="auto"/>
        <w:bottom w:val="none" w:sz="0" w:space="0" w:color="auto"/>
        <w:right w:val="none" w:sz="0" w:space="0" w:color="auto"/>
      </w:divBdr>
    </w:div>
    <w:div w:id="735476229">
      <w:bodyDiv w:val="1"/>
      <w:marLeft w:val="0"/>
      <w:marRight w:val="0"/>
      <w:marTop w:val="0"/>
      <w:marBottom w:val="0"/>
      <w:divBdr>
        <w:top w:val="none" w:sz="0" w:space="0" w:color="auto"/>
        <w:left w:val="none" w:sz="0" w:space="0" w:color="auto"/>
        <w:bottom w:val="none" w:sz="0" w:space="0" w:color="auto"/>
        <w:right w:val="none" w:sz="0" w:space="0" w:color="auto"/>
      </w:divBdr>
    </w:div>
    <w:div w:id="779909036">
      <w:bodyDiv w:val="1"/>
      <w:marLeft w:val="0"/>
      <w:marRight w:val="0"/>
      <w:marTop w:val="0"/>
      <w:marBottom w:val="0"/>
      <w:divBdr>
        <w:top w:val="none" w:sz="0" w:space="0" w:color="auto"/>
        <w:left w:val="none" w:sz="0" w:space="0" w:color="auto"/>
        <w:bottom w:val="none" w:sz="0" w:space="0" w:color="auto"/>
        <w:right w:val="none" w:sz="0" w:space="0" w:color="auto"/>
      </w:divBdr>
    </w:div>
    <w:div w:id="794064793">
      <w:bodyDiv w:val="1"/>
      <w:marLeft w:val="0"/>
      <w:marRight w:val="0"/>
      <w:marTop w:val="0"/>
      <w:marBottom w:val="0"/>
      <w:divBdr>
        <w:top w:val="none" w:sz="0" w:space="0" w:color="auto"/>
        <w:left w:val="none" w:sz="0" w:space="0" w:color="auto"/>
        <w:bottom w:val="none" w:sz="0" w:space="0" w:color="auto"/>
        <w:right w:val="none" w:sz="0" w:space="0" w:color="auto"/>
      </w:divBdr>
    </w:div>
    <w:div w:id="842088445">
      <w:bodyDiv w:val="1"/>
      <w:marLeft w:val="0"/>
      <w:marRight w:val="0"/>
      <w:marTop w:val="0"/>
      <w:marBottom w:val="0"/>
      <w:divBdr>
        <w:top w:val="none" w:sz="0" w:space="0" w:color="auto"/>
        <w:left w:val="none" w:sz="0" w:space="0" w:color="auto"/>
        <w:bottom w:val="none" w:sz="0" w:space="0" w:color="auto"/>
        <w:right w:val="none" w:sz="0" w:space="0" w:color="auto"/>
      </w:divBdr>
    </w:div>
    <w:div w:id="962728220">
      <w:bodyDiv w:val="1"/>
      <w:marLeft w:val="0"/>
      <w:marRight w:val="0"/>
      <w:marTop w:val="0"/>
      <w:marBottom w:val="0"/>
      <w:divBdr>
        <w:top w:val="none" w:sz="0" w:space="0" w:color="auto"/>
        <w:left w:val="none" w:sz="0" w:space="0" w:color="auto"/>
        <w:bottom w:val="none" w:sz="0" w:space="0" w:color="auto"/>
        <w:right w:val="none" w:sz="0" w:space="0" w:color="auto"/>
      </w:divBdr>
    </w:div>
    <w:div w:id="1034573491">
      <w:bodyDiv w:val="1"/>
      <w:marLeft w:val="0"/>
      <w:marRight w:val="0"/>
      <w:marTop w:val="0"/>
      <w:marBottom w:val="0"/>
      <w:divBdr>
        <w:top w:val="none" w:sz="0" w:space="0" w:color="auto"/>
        <w:left w:val="none" w:sz="0" w:space="0" w:color="auto"/>
        <w:bottom w:val="none" w:sz="0" w:space="0" w:color="auto"/>
        <w:right w:val="none" w:sz="0" w:space="0" w:color="auto"/>
      </w:divBdr>
    </w:div>
    <w:div w:id="1080372901">
      <w:bodyDiv w:val="1"/>
      <w:marLeft w:val="0"/>
      <w:marRight w:val="0"/>
      <w:marTop w:val="0"/>
      <w:marBottom w:val="0"/>
      <w:divBdr>
        <w:top w:val="none" w:sz="0" w:space="0" w:color="auto"/>
        <w:left w:val="none" w:sz="0" w:space="0" w:color="auto"/>
        <w:bottom w:val="none" w:sz="0" w:space="0" w:color="auto"/>
        <w:right w:val="none" w:sz="0" w:space="0" w:color="auto"/>
      </w:divBdr>
    </w:div>
    <w:div w:id="1089545228">
      <w:bodyDiv w:val="1"/>
      <w:marLeft w:val="0"/>
      <w:marRight w:val="0"/>
      <w:marTop w:val="0"/>
      <w:marBottom w:val="0"/>
      <w:divBdr>
        <w:top w:val="none" w:sz="0" w:space="0" w:color="auto"/>
        <w:left w:val="none" w:sz="0" w:space="0" w:color="auto"/>
        <w:bottom w:val="none" w:sz="0" w:space="0" w:color="auto"/>
        <w:right w:val="none" w:sz="0" w:space="0" w:color="auto"/>
      </w:divBdr>
    </w:div>
    <w:div w:id="1166284555">
      <w:bodyDiv w:val="1"/>
      <w:marLeft w:val="0"/>
      <w:marRight w:val="0"/>
      <w:marTop w:val="0"/>
      <w:marBottom w:val="0"/>
      <w:divBdr>
        <w:top w:val="none" w:sz="0" w:space="0" w:color="auto"/>
        <w:left w:val="none" w:sz="0" w:space="0" w:color="auto"/>
        <w:bottom w:val="none" w:sz="0" w:space="0" w:color="auto"/>
        <w:right w:val="none" w:sz="0" w:space="0" w:color="auto"/>
      </w:divBdr>
    </w:div>
    <w:div w:id="1298343649">
      <w:bodyDiv w:val="1"/>
      <w:marLeft w:val="0"/>
      <w:marRight w:val="0"/>
      <w:marTop w:val="0"/>
      <w:marBottom w:val="0"/>
      <w:divBdr>
        <w:top w:val="none" w:sz="0" w:space="0" w:color="auto"/>
        <w:left w:val="none" w:sz="0" w:space="0" w:color="auto"/>
        <w:bottom w:val="none" w:sz="0" w:space="0" w:color="auto"/>
        <w:right w:val="none" w:sz="0" w:space="0" w:color="auto"/>
      </w:divBdr>
    </w:div>
    <w:div w:id="1323776674">
      <w:bodyDiv w:val="1"/>
      <w:marLeft w:val="0"/>
      <w:marRight w:val="0"/>
      <w:marTop w:val="0"/>
      <w:marBottom w:val="0"/>
      <w:divBdr>
        <w:top w:val="none" w:sz="0" w:space="0" w:color="auto"/>
        <w:left w:val="none" w:sz="0" w:space="0" w:color="auto"/>
        <w:bottom w:val="none" w:sz="0" w:space="0" w:color="auto"/>
        <w:right w:val="none" w:sz="0" w:space="0" w:color="auto"/>
      </w:divBdr>
    </w:div>
    <w:div w:id="1339842379">
      <w:bodyDiv w:val="1"/>
      <w:marLeft w:val="0"/>
      <w:marRight w:val="0"/>
      <w:marTop w:val="0"/>
      <w:marBottom w:val="0"/>
      <w:divBdr>
        <w:top w:val="none" w:sz="0" w:space="0" w:color="auto"/>
        <w:left w:val="none" w:sz="0" w:space="0" w:color="auto"/>
        <w:bottom w:val="none" w:sz="0" w:space="0" w:color="auto"/>
        <w:right w:val="none" w:sz="0" w:space="0" w:color="auto"/>
      </w:divBdr>
    </w:div>
    <w:div w:id="1455439698">
      <w:bodyDiv w:val="1"/>
      <w:marLeft w:val="0"/>
      <w:marRight w:val="0"/>
      <w:marTop w:val="0"/>
      <w:marBottom w:val="0"/>
      <w:divBdr>
        <w:top w:val="none" w:sz="0" w:space="0" w:color="auto"/>
        <w:left w:val="none" w:sz="0" w:space="0" w:color="auto"/>
        <w:bottom w:val="none" w:sz="0" w:space="0" w:color="auto"/>
        <w:right w:val="none" w:sz="0" w:space="0" w:color="auto"/>
      </w:divBdr>
    </w:div>
    <w:div w:id="1512649552">
      <w:bodyDiv w:val="1"/>
      <w:marLeft w:val="0"/>
      <w:marRight w:val="0"/>
      <w:marTop w:val="0"/>
      <w:marBottom w:val="0"/>
      <w:divBdr>
        <w:top w:val="none" w:sz="0" w:space="0" w:color="auto"/>
        <w:left w:val="none" w:sz="0" w:space="0" w:color="auto"/>
        <w:bottom w:val="none" w:sz="0" w:space="0" w:color="auto"/>
        <w:right w:val="none" w:sz="0" w:space="0" w:color="auto"/>
      </w:divBdr>
    </w:div>
    <w:div w:id="1738017401">
      <w:bodyDiv w:val="1"/>
      <w:marLeft w:val="0"/>
      <w:marRight w:val="0"/>
      <w:marTop w:val="0"/>
      <w:marBottom w:val="0"/>
      <w:divBdr>
        <w:top w:val="none" w:sz="0" w:space="0" w:color="auto"/>
        <w:left w:val="none" w:sz="0" w:space="0" w:color="auto"/>
        <w:bottom w:val="none" w:sz="0" w:space="0" w:color="auto"/>
        <w:right w:val="none" w:sz="0" w:space="0" w:color="auto"/>
      </w:divBdr>
    </w:div>
    <w:div w:id="1749886073">
      <w:bodyDiv w:val="1"/>
      <w:marLeft w:val="0"/>
      <w:marRight w:val="0"/>
      <w:marTop w:val="0"/>
      <w:marBottom w:val="0"/>
      <w:divBdr>
        <w:top w:val="none" w:sz="0" w:space="0" w:color="auto"/>
        <w:left w:val="none" w:sz="0" w:space="0" w:color="auto"/>
        <w:bottom w:val="none" w:sz="0" w:space="0" w:color="auto"/>
        <w:right w:val="none" w:sz="0" w:space="0" w:color="auto"/>
      </w:divBdr>
    </w:div>
    <w:div w:id="1862817450">
      <w:bodyDiv w:val="1"/>
      <w:marLeft w:val="0"/>
      <w:marRight w:val="0"/>
      <w:marTop w:val="0"/>
      <w:marBottom w:val="0"/>
      <w:divBdr>
        <w:top w:val="none" w:sz="0" w:space="0" w:color="auto"/>
        <w:left w:val="none" w:sz="0" w:space="0" w:color="auto"/>
        <w:bottom w:val="none" w:sz="0" w:space="0" w:color="auto"/>
        <w:right w:val="none" w:sz="0" w:space="0" w:color="auto"/>
      </w:divBdr>
    </w:div>
    <w:div w:id="1865902935">
      <w:bodyDiv w:val="1"/>
      <w:marLeft w:val="0"/>
      <w:marRight w:val="0"/>
      <w:marTop w:val="0"/>
      <w:marBottom w:val="0"/>
      <w:divBdr>
        <w:top w:val="none" w:sz="0" w:space="0" w:color="auto"/>
        <w:left w:val="none" w:sz="0" w:space="0" w:color="auto"/>
        <w:bottom w:val="none" w:sz="0" w:space="0" w:color="auto"/>
        <w:right w:val="none" w:sz="0" w:space="0" w:color="auto"/>
      </w:divBdr>
    </w:div>
    <w:div w:id="1917863958">
      <w:bodyDiv w:val="1"/>
      <w:marLeft w:val="0"/>
      <w:marRight w:val="0"/>
      <w:marTop w:val="0"/>
      <w:marBottom w:val="0"/>
      <w:divBdr>
        <w:top w:val="none" w:sz="0" w:space="0" w:color="auto"/>
        <w:left w:val="none" w:sz="0" w:space="0" w:color="auto"/>
        <w:bottom w:val="none" w:sz="0" w:space="0" w:color="auto"/>
        <w:right w:val="none" w:sz="0" w:space="0" w:color="auto"/>
      </w:divBdr>
    </w:div>
    <w:div w:id="194480025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alexeiturchin@gmail.com" TargetMode="External"/><Relationship Id="rId6" Type="http://schemas.openxmlformats.org/officeDocument/2006/relationships/fontTable" Target="fontTable.xml"/><Relationship Id="rId7" Type="http://schemas.openxmlformats.org/officeDocument/2006/relationships/theme" Target="theme/theme1.xml"/><Relationship Id="rId11" Type="http://schemas.microsoft.com/office/2016/09/relationships/commentsIds" Target="commentsIds.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19</Pages>
  <Words>30564</Words>
  <Characters>156489</Characters>
  <Application>Microsoft Macintosh Word</Application>
  <DocSecurity>0</DocSecurity>
  <Lines>2565</Lines>
  <Paragraphs>974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dc:creator>
  <cp:keywords/>
  <dc:description/>
  <cp:lastModifiedBy>XX</cp:lastModifiedBy>
  <cp:revision>3</cp:revision>
  <dcterms:created xsi:type="dcterms:W3CDTF">2018-08-29T10:59:00Z</dcterms:created>
  <dcterms:modified xsi:type="dcterms:W3CDTF">2018-08-29T11:01:00Z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zotero-version="5.0.53"&gt;&lt;session id="2698UNe0"/&gt;&lt;style id="http://www.zotero.org/styles/ecology-and-society" hasBibliography="1" bibliographyStyleHasBeenSet="1"/&gt;&lt;prefs&gt;&lt;pref name="fieldType" value="Field"/&gt;&lt;pref name="automaticJour</vt:lpwstr>
  </property>
  <property fmtid="{D5CDD505-2E9C-101B-9397-08002B2CF9AE}" pid="3" name="ZOTERO_PREF_2">
    <vt:lpwstr>nalAbbreviations" value="true"/&gt;&lt;pref name="delayCitationUpdates" value="true"/&gt;&lt;pref name="dontAskDelayCitationUpdates" value="true"/&gt;&lt;/prefs&gt;&lt;/data&gt;</vt:lpwstr>
  </property>
</Properties>
</file>