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DEA3B4" w14:textId="68EE6AD2" w:rsidR="00A56D83" w:rsidRPr="00062A9C" w:rsidRDefault="004A41B0" w:rsidP="000E0192">
      <w:pPr>
        <w:spacing w:after="0" w:line="276" w:lineRule="auto"/>
        <w:rPr>
          <w:rFonts w:ascii="Times New Roman" w:hAnsi="Times New Roman" w:cs="Times New Roman"/>
          <w:b/>
          <w:sz w:val="24"/>
          <w:szCs w:val="24"/>
          <w:lang w:val="en-US"/>
        </w:rPr>
      </w:pPr>
      <w:r w:rsidRPr="00062A9C">
        <w:rPr>
          <w:rFonts w:ascii="Times New Roman" w:hAnsi="Times New Roman" w:cs="Times New Roman"/>
          <w:b/>
          <w:sz w:val="24"/>
          <w:szCs w:val="24"/>
          <w:lang w:val="en-US"/>
        </w:rPr>
        <w:t>The</w:t>
      </w:r>
      <w:r w:rsidR="00A40F19" w:rsidRPr="00062A9C">
        <w:rPr>
          <w:rFonts w:ascii="Times New Roman" w:hAnsi="Times New Roman" w:cs="Times New Roman"/>
          <w:b/>
          <w:sz w:val="24"/>
          <w:szCs w:val="24"/>
          <w:lang w:val="en-US"/>
        </w:rPr>
        <w:t xml:space="preserve"> pragmatic a</w:t>
      </w:r>
      <w:r w:rsidRPr="00062A9C">
        <w:rPr>
          <w:rFonts w:ascii="Times New Roman" w:hAnsi="Times New Roman" w:cs="Times New Roman"/>
          <w:b/>
          <w:sz w:val="24"/>
          <w:szCs w:val="24"/>
          <w:lang w:val="en-US"/>
        </w:rPr>
        <w:t>pproach to</w:t>
      </w:r>
      <w:r w:rsidR="00A40F19" w:rsidRPr="00062A9C">
        <w:rPr>
          <w:rFonts w:ascii="Times New Roman" w:hAnsi="Times New Roman" w:cs="Times New Roman"/>
          <w:b/>
          <w:sz w:val="24"/>
          <w:szCs w:val="24"/>
          <w:lang w:val="en-US"/>
        </w:rPr>
        <w:t xml:space="preserve"> ficti</w:t>
      </w:r>
      <w:r w:rsidR="00807B14" w:rsidRPr="00062A9C">
        <w:rPr>
          <w:rFonts w:ascii="Times New Roman" w:hAnsi="Times New Roman" w:cs="Times New Roman"/>
          <w:b/>
          <w:sz w:val="24"/>
          <w:szCs w:val="24"/>
          <w:lang w:val="en-US"/>
        </w:rPr>
        <w:t>ve</w:t>
      </w:r>
      <w:r w:rsidR="00A40F19" w:rsidRPr="00062A9C">
        <w:rPr>
          <w:rFonts w:ascii="Times New Roman" w:hAnsi="Times New Roman" w:cs="Times New Roman"/>
          <w:b/>
          <w:sz w:val="24"/>
          <w:szCs w:val="24"/>
          <w:lang w:val="en-US"/>
        </w:rPr>
        <w:t xml:space="preserve"> utterances and its consequences</w:t>
      </w:r>
      <w:r w:rsidR="00221661" w:rsidRPr="00062A9C">
        <w:rPr>
          <w:rFonts w:ascii="Times New Roman" w:hAnsi="Times New Roman" w:cs="Times New Roman"/>
          <w:b/>
          <w:sz w:val="24"/>
          <w:szCs w:val="24"/>
          <w:lang w:val="en-US"/>
        </w:rPr>
        <w:t xml:space="preserve"> for </w:t>
      </w:r>
      <w:r w:rsidR="00A40F19" w:rsidRPr="00062A9C">
        <w:rPr>
          <w:rFonts w:ascii="Times New Roman" w:hAnsi="Times New Roman" w:cs="Times New Roman"/>
          <w:b/>
          <w:sz w:val="24"/>
          <w:szCs w:val="24"/>
          <w:lang w:val="en-US"/>
        </w:rPr>
        <w:t>mental fictionalism</w:t>
      </w:r>
    </w:p>
    <w:p w14:paraId="1D84ECB5" w14:textId="77777777" w:rsidR="000E0192" w:rsidRPr="00062A9C" w:rsidRDefault="000E0192" w:rsidP="000E0192">
      <w:pPr>
        <w:spacing w:after="0" w:line="276" w:lineRule="auto"/>
        <w:rPr>
          <w:rFonts w:ascii="Times New Roman" w:hAnsi="Times New Roman" w:cs="Times New Roman"/>
          <w:b/>
          <w:sz w:val="24"/>
          <w:szCs w:val="24"/>
          <w:lang w:val="en-US"/>
        </w:rPr>
      </w:pPr>
    </w:p>
    <w:p w14:paraId="5E743A8D" w14:textId="6CEB6246" w:rsidR="00D552CB" w:rsidRDefault="00461310" w:rsidP="00461310">
      <w:pPr>
        <w:spacing w:after="0" w:line="276" w:lineRule="auto"/>
        <w:rPr>
          <w:rFonts w:ascii="Times New Roman" w:hAnsi="Times New Roman" w:cs="Times New Roman"/>
          <w:sz w:val="24"/>
          <w:szCs w:val="24"/>
          <w:lang w:val="en-US"/>
        </w:rPr>
      </w:pPr>
      <w:r w:rsidRPr="00062A9C">
        <w:rPr>
          <w:rFonts w:ascii="Times New Roman" w:hAnsi="Times New Roman" w:cs="Times New Roman"/>
          <w:smallCaps/>
          <w:sz w:val="24"/>
          <w:szCs w:val="24"/>
          <w:lang w:val="en-US"/>
        </w:rPr>
        <w:t>Miklós Márton – János Tőzsér</w:t>
      </w:r>
      <w:r w:rsidR="00D913D3">
        <w:rPr>
          <w:rFonts w:ascii="Times New Roman" w:hAnsi="Times New Roman" w:cs="Times New Roman"/>
          <w:smallCaps/>
          <w:sz w:val="24"/>
          <w:szCs w:val="24"/>
          <w:lang w:val="en-US"/>
        </w:rPr>
        <w:t xml:space="preserve"> (</w:t>
      </w:r>
      <w:r w:rsidR="00D913D3">
        <w:rPr>
          <w:rFonts w:ascii="Times New Roman" w:hAnsi="Times New Roman" w:cs="Times New Roman"/>
          <w:sz w:val="24"/>
          <w:szCs w:val="24"/>
          <w:lang w:val="en-US"/>
        </w:rPr>
        <w:t>forthcoming)</w:t>
      </w:r>
      <w:bookmarkStart w:id="0" w:name="_GoBack"/>
      <w:bookmarkEnd w:id="0"/>
    </w:p>
    <w:p w14:paraId="571E6C27" w14:textId="77777777" w:rsidR="00D913D3" w:rsidRDefault="00D913D3" w:rsidP="00461310">
      <w:pPr>
        <w:spacing w:after="0" w:line="276" w:lineRule="auto"/>
        <w:rPr>
          <w:rFonts w:ascii="Times New Roman" w:hAnsi="Times New Roman" w:cs="Times New Roman"/>
          <w:sz w:val="24"/>
          <w:szCs w:val="24"/>
          <w:lang w:val="en-US"/>
        </w:rPr>
      </w:pPr>
    </w:p>
    <w:p w14:paraId="6CF0CCBD" w14:textId="16C322E5" w:rsidR="00D913D3" w:rsidRPr="00062A9C" w:rsidRDefault="00D913D3" w:rsidP="00461310">
      <w:pPr>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 Tamás Demeter, Ted Parent and Adam Toon (eds.) </w:t>
      </w:r>
      <w:r w:rsidRPr="00D913D3">
        <w:rPr>
          <w:rFonts w:ascii="Times New Roman" w:hAnsi="Times New Roman" w:cs="Times New Roman"/>
          <w:i/>
          <w:sz w:val="24"/>
          <w:szCs w:val="24"/>
          <w:lang w:val="en-US"/>
        </w:rPr>
        <w:t>Mental Fictionalism: Philosophical Explorations</w:t>
      </w:r>
      <w:r>
        <w:rPr>
          <w:rFonts w:ascii="Times New Roman" w:hAnsi="Times New Roman" w:cs="Times New Roman"/>
          <w:sz w:val="24"/>
          <w:szCs w:val="24"/>
          <w:lang w:val="en-US"/>
        </w:rPr>
        <w:t>, New York – London, Routlegde.</w:t>
      </w:r>
    </w:p>
    <w:p w14:paraId="2BF7165B" w14:textId="77777777" w:rsidR="00461310" w:rsidRPr="00062A9C" w:rsidRDefault="00461310" w:rsidP="00461310">
      <w:pPr>
        <w:spacing w:after="0" w:line="276" w:lineRule="auto"/>
        <w:rPr>
          <w:rFonts w:ascii="Times New Roman" w:hAnsi="Times New Roman" w:cs="Times New Roman"/>
          <w:sz w:val="24"/>
          <w:szCs w:val="24"/>
          <w:lang w:val="en-US"/>
        </w:rPr>
      </w:pPr>
    </w:p>
    <w:p w14:paraId="41216073" w14:textId="77777777" w:rsidR="00D552CB" w:rsidRPr="00062A9C" w:rsidRDefault="00742375" w:rsidP="00461310">
      <w:pPr>
        <w:spacing w:after="0" w:line="276" w:lineRule="auto"/>
        <w:rPr>
          <w:rFonts w:ascii="Times New Roman" w:hAnsi="Times New Roman" w:cs="Times New Roman"/>
          <w:b/>
          <w:sz w:val="24"/>
          <w:szCs w:val="24"/>
          <w:lang w:val="en-US"/>
        </w:rPr>
      </w:pPr>
      <w:r w:rsidRPr="00062A9C">
        <w:rPr>
          <w:rFonts w:ascii="Times New Roman" w:hAnsi="Times New Roman" w:cs="Times New Roman"/>
          <w:b/>
          <w:sz w:val="24"/>
          <w:szCs w:val="24"/>
          <w:lang w:val="en-US"/>
        </w:rPr>
        <w:t>Introduction</w:t>
      </w:r>
    </w:p>
    <w:p w14:paraId="387DE8E1" w14:textId="77777777" w:rsidR="00650D33" w:rsidRPr="00062A9C" w:rsidRDefault="00650D33" w:rsidP="00461310">
      <w:pPr>
        <w:spacing w:after="0" w:line="276" w:lineRule="auto"/>
        <w:rPr>
          <w:rFonts w:ascii="Times New Roman" w:hAnsi="Times New Roman" w:cs="Times New Roman"/>
          <w:sz w:val="24"/>
          <w:szCs w:val="24"/>
          <w:lang w:val="en-US"/>
        </w:rPr>
      </w:pPr>
    </w:p>
    <w:p w14:paraId="01133538" w14:textId="4FAABC90" w:rsidR="00BD769E" w:rsidRPr="00062A9C" w:rsidRDefault="00742375" w:rsidP="00461310">
      <w:pPr>
        <w:spacing w:after="0" w:line="276" w:lineRule="auto"/>
        <w:rPr>
          <w:rFonts w:ascii="Times New Roman" w:hAnsi="Times New Roman" w:cs="Times New Roman"/>
          <w:sz w:val="24"/>
          <w:szCs w:val="24"/>
          <w:lang w:val="en-US"/>
        </w:rPr>
      </w:pPr>
      <w:r w:rsidRPr="00062A9C">
        <w:rPr>
          <w:rFonts w:ascii="Times New Roman" w:hAnsi="Times New Roman" w:cs="Times New Roman"/>
          <w:sz w:val="24"/>
          <w:szCs w:val="24"/>
          <w:lang w:val="en-US"/>
        </w:rPr>
        <w:t>The essence of f</w:t>
      </w:r>
      <w:r w:rsidR="00BD769E" w:rsidRPr="00062A9C">
        <w:rPr>
          <w:rFonts w:ascii="Times New Roman" w:hAnsi="Times New Roman" w:cs="Times New Roman"/>
          <w:sz w:val="24"/>
          <w:szCs w:val="24"/>
          <w:lang w:val="en-US"/>
        </w:rPr>
        <w:t xml:space="preserve">ictionalism </w:t>
      </w:r>
      <w:r w:rsidRPr="00062A9C">
        <w:rPr>
          <w:rFonts w:ascii="Times New Roman" w:hAnsi="Times New Roman" w:cs="Times New Roman"/>
          <w:sz w:val="24"/>
          <w:szCs w:val="24"/>
          <w:lang w:val="en-US"/>
        </w:rPr>
        <w:t>about a given discourse is</w:t>
      </w:r>
      <w:r w:rsidR="00BD769E" w:rsidRPr="00062A9C">
        <w:rPr>
          <w:rFonts w:ascii="Times New Roman" w:hAnsi="Times New Roman" w:cs="Times New Roman"/>
          <w:sz w:val="24"/>
          <w:szCs w:val="24"/>
          <w:lang w:val="en-US"/>
        </w:rPr>
        <w:t xml:space="preserve"> the thesis that in </w:t>
      </w:r>
      <w:r w:rsidRPr="00062A9C">
        <w:rPr>
          <w:rFonts w:ascii="Times New Roman" w:hAnsi="Times New Roman" w:cs="Times New Roman"/>
          <w:sz w:val="24"/>
          <w:szCs w:val="24"/>
          <w:lang w:val="en-US"/>
        </w:rPr>
        <w:t xml:space="preserve">speaking </w:t>
      </w:r>
      <w:r w:rsidR="00BD769E" w:rsidRPr="00062A9C">
        <w:rPr>
          <w:rFonts w:ascii="Times New Roman" w:hAnsi="Times New Roman" w:cs="Times New Roman"/>
          <w:sz w:val="24"/>
          <w:szCs w:val="24"/>
          <w:lang w:val="en-US"/>
        </w:rPr>
        <w:t xml:space="preserve">about a certain type of entities </w:t>
      </w:r>
      <w:r w:rsidR="00714370" w:rsidRPr="00062A9C">
        <w:rPr>
          <w:rFonts w:ascii="Times New Roman" w:hAnsi="Times New Roman" w:cs="Times New Roman"/>
          <w:sz w:val="24"/>
          <w:szCs w:val="24"/>
          <w:lang w:val="en-US"/>
        </w:rPr>
        <w:t>one</w:t>
      </w:r>
      <w:r w:rsidR="00BD769E" w:rsidRPr="00062A9C">
        <w:rPr>
          <w:rFonts w:ascii="Times New Roman" w:hAnsi="Times New Roman" w:cs="Times New Roman"/>
          <w:sz w:val="24"/>
          <w:szCs w:val="24"/>
          <w:lang w:val="en-US"/>
        </w:rPr>
        <w:t xml:space="preserve"> usually make</w:t>
      </w:r>
      <w:r w:rsidR="00714370" w:rsidRPr="00062A9C">
        <w:rPr>
          <w:rFonts w:ascii="Times New Roman" w:hAnsi="Times New Roman" w:cs="Times New Roman"/>
          <w:sz w:val="24"/>
          <w:szCs w:val="24"/>
          <w:lang w:val="en-US"/>
        </w:rPr>
        <w:t>s</w:t>
      </w:r>
      <w:r w:rsidR="00BD769E" w:rsidRPr="00062A9C">
        <w:rPr>
          <w:rFonts w:ascii="Times New Roman" w:hAnsi="Times New Roman" w:cs="Times New Roman"/>
          <w:sz w:val="24"/>
          <w:szCs w:val="24"/>
          <w:lang w:val="en-US"/>
        </w:rPr>
        <w:t xml:space="preserve"> fictive utterances rather </w:t>
      </w:r>
      <w:r w:rsidRPr="00062A9C">
        <w:rPr>
          <w:rFonts w:ascii="Times New Roman" w:hAnsi="Times New Roman" w:cs="Times New Roman"/>
          <w:sz w:val="24"/>
          <w:szCs w:val="24"/>
          <w:lang w:val="en-US"/>
        </w:rPr>
        <w:t>than serious ones.</w:t>
      </w:r>
      <w:r w:rsidR="008D2169" w:rsidRPr="00062A9C" w:rsidDel="008D2169">
        <w:rPr>
          <w:rFonts w:ascii="Times New Roman" w:hAnsi="Times New Roman" w:cs="Times New Roman"/>
          <w:sz w:val="24"/>
          <w:szCs w:val="24"/>
          <w:lang w:val="en-US"/>
        </w:rPr>
        <w:t xml:space="preserve"> </w:t>
      </w:r>
      <w:r w:rsidR="007C2566" w:rsidRPr="00062A9C">
        <w:rPr>
          <w:rFonts w:ascii="Times New Roman" w:hAnsi="Times New Roman" w:cs="Times New Roman"/>
          <w:sz w:val="24"/>
          <w:szCs w:val="24"/>
          <w:lang w:val="en-US"/>
        </w:rPr>
        <w:t xml:space="preserve">In connection </w:t>
      </w:r>
      <w:r w:rsidR="00573094" w:rsidRPr="00062A9C">
        <w:rPr>
          <w:rFonts w:ascii="Times New Roman" w:hAnsi="Times New Roman" w:cs="Times New Roman"/>
          <w:sz w:val="24"/>
          <w:szCs w:val="24"/>
          <w:lang w:val="en-US"/>
        </w:rPr>
        <w:t xml:space="preserve">with </w:t>
      </w:r>
      <w:r w:rsidR="007C2566" w:rsidRPr="00062A9C">
        <w:rPr>
          <w:rFonts w:ascii="Times New Roman" w:hAnsi="Times New Roman" w:cs="Times New Roman"/>
          <w:sz w:val="24"/>
          <w:szCs w:val="24"/>
          <w:lang w:val="en-US"/>
        </w:rPr>
        <w:t>this thesis</w:t>
      </w:r>
      <w:r w:rsidR="00BD769E" w:rsidRPr="00062A9C">
        <w:rPr>
          <w:rFonts w:ascii="Times New Roman" w:hAnsi="Times New Roman" w:cs="Times New Roman"/>
          <w:sz w:val="24"/>
          <w:szCs w:val="24"/>
          <w:lang w:val="en-US"/>
        </w:rPr>
        <w:t xml:space="preserve">, the question </w:t>
      </w:r>
      <w:r w:rsidR="007C2566" w:rsidRPr="00062A9C">
        <w:rPr>
          <w:rFonts w:ascii="Times New Roman" w:hAnsi="Times New Roman" w:cs="Times New Roman"/>
          <w:sz w:val="24"/>
          <w:szCs w:val="24"/>
          <w:lang w:val="en-US"/>
        </w:rPr>
        <w:t xml:space="preserve">naturally </w:t>
      </w:r>
      <w:r w:rsidR="00BD769E" w:rsidRPr="00062A9C">
        <w:rPr>
          <w:rFonts w:ascii="Times New Roman" w:hAnsi="Times New Roman" w:cs="Times New Roman"/>
          <w:sz w:val="24"/>
          <w:szCs w:val="24"/>
          <w:lang w:val="en-US"/>
        </w:rPr>
        <w:t>arises</w:t>
      </w:r>
      <w:r w:rsidR="007C2566" w:rsidRPr="00062A9C">
        <w:rPr>
          <w:rFonts w:ascii="Times New Roman" w:hAnsi="Times New Roman" w:cs="Times New Roman"/>
          <w:sz w:val="24"/>
          <w:szCs w:val="24"/>
          <w:lang w:val="en-US"/>
        </w:rPr>
        <w:t>:</w:t>
      </w:r>
      <w:r w:rsidR="00BD769E" w:rsidRPr="00062A9C">
        <w:rPr>
          <w:rFonts w:ascii="Times New Roman" w:hAnsi="Times New Roman" w:cs="Times New Roman"/>
          <w:sz w:val="24"/>
          <w:szCs w:val="24"/>
          <w:lang w:val="en-US"/>
        </w:rPr>
        <w:t xml:space="preserve"> what is the difference between fictive and serious utterances? </w:t>
      </w:r>
      <w:r w:rsidR="00573094" w:rsidRPr="00062A9C">
        <w:rPr>
          <w:rFonts w:ascii="Times New Roman" w:hAnsi="Times New Roman" w:cs="Times New Roman"/>
          <w:sz w:val="24"/>
          <w:szCs w:val="24"/>
          <w:lang w:val="en-US"/>
        </w:rPr>
        <w:t>W</w:t>
      </w:r>
      <w:r w:rsidR="00BD769E" w:rsidRPr="00062A9C">
        <w:rPr>
          <w:rFonts w:ascii="Times New Roman" w:hAnsi="Times New Roman" w:cs="Times New Roman"/>
          <w:sz w:val="24"/>
          <w:szCs w:val="24"/>
          <w:lang w:val="en-US"/>
        </w:rPr>
        <w:t>hat kind of properties d</w:t>
      </w:r>
      <w:r w:rsidR="00573094" w:rsidRPr="00062A9C">
        <w:rPr>
          <w:rFonts w:ascii="Times New Roman" w:hAnsi="Times New Roman" w:cs="Times New Roman"/>
          <w:sz w:val="24"/>
          <w:szCs w:val="24"/>
          <w:lang w:val="en-US"/>
        </w:rPr>
        <w:t>istinguish them</w:t>
      </w:r>
      <w:r w:rsidR="00BD769E" w:rsidRPr="00062A9C">
        <w:rPr>
          <w:rFonts w:ascii="Times New Roman" w:hAnsi="Times New Roman" w:cs="Times New Roman"/>
          <w:sz w:val="24"/>
          <w:szCs w:val="24"/>
          <w:lang w:val="en-US"/>
        </w:rPr>
        <w:t>?</w:t>
      </w:r>
      <w:r w:rsidR="000C3BE3" w:rsidRPr="00062A9C">
        <w:rPr>
          <w:rFonts w:ascii="Times New Roman" w:hAnsi="Times New Roman" w:cs="Times New Roman"/>
          <w:sz w:val="24"/>
          <w:szCs w:val="24"/>
          <w:lang w:val="en-US"/>
        </w:rPr>
        <w:t xml:space="preserve"> </w:t>
      </w:r>
      <w:r w:rsidR="00F9338A" w:rsidRPr="00062A9C">
        <w:rPr>
          <w:rFonts w:ascii="Times New Roman" w:hAnsi="Times New Roman" w:cs="Times New Roman"/>
          <w:sz w:val="24"/>
          <w:szCs w:val="24"/>
          <w:lang w:val="en-US"/>
        </w:rPr>
        <w:t xml:space="preserve">It seems to us that </w:t>
      </w:r>
      <w:r w:rsidR="000C3BE3" w:rsidRPr="00062A9C">
        <w:rPr>
          <w:rFonts w:ascii="Times New Roman" w:hAnsi="Times New Roman" w:cs="Times New Roman"/>
          <w:sz w:val="24"/>
          <w:szCs w:val="24"/>
          <w:lang w:val="en-US"/>
        </w:rPr>
        <w:t xml:space="preserve">most </w:t>
      </w:r>
      <w:r w:rsidR="00F9338A" w:rsidRPr="00062A9C">
        <w:rPr>
          <w:rFonts w:ascii="Times New Roman" w:hAnsi="Times New Roman" w:cs="Times New Roman"/>
          <w:sz w:val="24"/>
          <w:szCs w:val="24"/>
          <w:lang w:val="en-US"/>
        </w:rPr>
        <w:t xml:space="preserve">fictionalists tend to see the difference as lying </w:t>
      </w:r>
      <w:r w:rsidR="003A597A" w:rsidRPr="00062A9C">
        <w:rPr>
          <w:rFonts w:ascii="Times New Roman" w:hAnsi="Times New Roman" w:cs="Times New Roman"/>
          <w:sz w:val="24"/>
          <w:szCs w:val="24"/>
          <w:lang w:val="en-US"/>
        </w:rPr>
        <w:t xml:space="preserve">not </w:t>
      </w:r>
      <w:r w:rsidR="00F9338A" w:rsidRPr="00062A9C">
        <w:rPr>
          <w:rFonts w:ascii="Times New Roman" w:hAnsi="Times New Roman" w:cs="Times New Roman"/>
          <w:sz w:val="24"/>
          <w:szCs w:val="24"/>
          <w:lang w:val="en-US"/>
        </w:rPr>
        <w:t>in the semantic properties of the uttered sentences of the relevant discourse</w:t>
      </w:r>
      <w:r w:rsidR="000C3BE3" w:rsidRPr="00062A9C">
        <w:rPr>
          <w:rFonts w:ascii="Times New Roman" w:hAnsi="Times New Roman" w:cs="Times New Roman"/>
          <w:sz w:val="24"/>
          <w:szCs w:val="24"/>
          <w:lang w:val="en-US"/>
        </w:rPr>
        <w:t xml:space="preserve">, </w:t>
      </w:r>
      <w:r w:rsidR="006B1D06" w:rsidRPr="00062A9C">
        <w:rPr>
          <w:rFonts w:ascii="Times New Roman" w:hAnsi="Times New Roman" w:cs="Times New Roman"/>
          <w:sz w:val="24"/>
          <w:szCs w:val="24"/>
          <w:lang w:val="en-US"/>
        </w:rPr>
        <w:t xml:space="preserve">but </w:t>
      </w:r>
      <w:r w:rsidR="000C3BE3" w:rsidRPr="00062A9C">
        <w:rPr>
          <w:rFonts w:ascii="Times New Roman" w:hAnsi="Times New Roman" w:cs="Times New Roman"/>
          <w:sz w:val="24"/>
          <w:szCs w:val="24"/>
          <w:lang w:val="en-US"/>
        </w:rPr>
        <w:t>rather in the pragmatic properties of these utterances.</w:t>
      </w:r>
      <w:r w:rsidR="00F9338A" w:rsidRPr="00062A9C">
        <w:rPr>
          <w:rFonts w:ascii="Times New Roman" w:hAnsi="Times New Roman" w:cs="Times New Roman"/>
          <w:sz w:val="24"/>
          <w:szCs w:val="24"/>
          <w:lang w:val="en-US"/>
        </w:rPr>
        <w:t xml:space="preserve"> </w:t>
      </w:r>
      <w:r w:rsidR="000C3BE3" w:rsidRPr="00062A9C">
        <w:rPr>
          <w:rFonts w:ascii="Times New Roman" w:hAnsi="Times New Roman" w:cs="Times New Roman"/>
          <w:sz w:val="24"/>
          <w:szCs w:val="24"/>
          <w:lang w:val="en-US"/>
        </w:rPr>
        <w:t>Notice the following</w:t>
      </w:r>
      <w:r w:rsidR="00F9338A" w:rsidRPr="00062A9C">
        <w:rPr>
          <w:rFonts w:ascii="Times New Roman" w:hAnsi="Times New Roman" w:cs="Times New Roman"/>
          <w:sz w:val="24"/>
          <w:szCs w:val="24"/>
          <w:lang w:val="en-US"/>
        </w:rPr>
        <w:t xml:space="preserve"> passages</w:t>
      </w:r>
      <w:r w:rsidR="008571F4" w:rsidRPr="00062A9C">
        <w:rPr>
          <w:rFonts w:ascii="Times New Roman" w:hAnsi="Times New Roman" w:cs="Times New Roman"/>
          <w:sz w:val="24"/>
          <w:szCs w:val="24"/>
          <w:lang w:val="en-US"/>
        </w:rPr>
        <w:t>:</w:t>
      </w:r>
    </w:p>
    <w:p w14:paraId="58ED61F6" w14:textId="77777777" w:rsidR="00461310" w:rsidRPr="00062A9C" w:rsidRDefault="00461310" w:rsidP="00461310">
      <w:pPr>
        <w:spacing w:after="0" w:line="276" w:lineRule="auto"/>
        <w:rPr>
          <w:rFonts w:ascii="Times New Roman" w:hAnsi="Times New Roman" w:cs="Times New Roman"/>
          <w:sz w:val="24"/>
          <w:szCs w:val="24"/>
          <w:lang w:val="en-US"/>
        </w:rPr>
      </w:pPr>
    </w:p>
    <w:p w14:paraId="25D3F230" w14:textId="77777777" w:rsidR="00D42452" w:rsidRPr="00062A9C" w:rsidRDefault="00D42452" w:rsidP="00461310">
      <w:pPr>
        <w:spacing w:after="0" w:line="276" w:lineRule="auto"/>
        <w:ind w:left="284"/>
        <w:rPr>
          <w:rFonts w:ascii="Times New Roman" w:hAnsi="Times New Roman" w:cs="Times New Roman"/>
          <w:sz w:val="20"/>
          <w:szCs w:val="20"/>
          <w:lang w:val="en-US"/>
        </w:rPr>
      </w:pPr>
      <w:r w:rsidRPr="00062A9C">
        <w:rPr>
          <w:rFonts w:ascii="Times New Roman" w:hAnsi="Times New Roman" w:cs="Times New Roman"/>
          <w:sz w:val="20"/>
          <w:szCs w:val="20"/>
          <w:lang w:val="en-US"/>
        </w:rPr>
        <w:t>Fictionalism about a given discourse holds that its sentences express propositions that:</w:t>
      </w:r>
    </w:p>
    <w:p w14:paraId="4EFED5E2" w14:textId="77777777" w:rsidR="00D42452" w:rsidRPr="00062A9C" w:rsidRDefault="00D42452" w:rsidP="00461310">
      <w:pPr>
        <w:spacing w:after="0" w:line="276" w:lineRule="auto"/>
        <w:ind w:left="284"/>
        <w:rPr>
          <w:rFonts w:ascii="Times New Roman" w:hAnsi="Times New Roman" w:cs="Times New Roman"/>
          <w:sz w:val="20"/>
          <w:szCs w:val="20"/>
          <w:lang w:val="en-US"/>
        </w:rPr>
      </w:pPr>
      <w:r w:rsidRPr="00062A9C">
        <w:rPr>
          <w:rFonts w:ascii="Times New Roman" w:hAnsi="Times New Roman" w:cs="Times New Roman"/>
          <w:sz w:val="20"/>
          <w:szCs w:val="20"/>
          <w:lang w:val="en-US"/>
        </w:rPr>
        <w:t>(i) have representational content;</w:t>
      </w:r>
    </w:p>
    <w:p w14:paraId="21600CA8" w14:textId="77777777" w:rsidR="00D42452" w:rsidRPr="00062A9C" w:rsidRDefault="00D42452" w:rsidP="00461310">
      <w:pPr>
        <w:spacing w:after="0" w:line="276" w:lineRule="auto"/>
        <w:ind w:left="284"/>
        <w:rPr>
          <w:rFonts w:ascii="Times New Roman" w:hAnsi="Times New Roman" w:cs="Times New Roman"/>
          <w:sz w:val="20"/>
          <w:szCs w:val="20"/>
          <w:lang w:val="en-US"/>
        </w:rPr>
      </w:pPr>
      <w:r w:rsidRPr="00062A9C">
        <w:rPr>
          <w:rFonts w:ascii="Times New Roman" w:hAnsi="Times New Roman" w:cs="Times New Roman"/>
          <w:sz w:val="20"/>
          <w:szCs w:val="20"/>
          <w:lang w:val="en-US"/>
        </w:rPr>
        <w:t>(ii) are semantically evaluable at face value, nonreductively, i.e., they mean what they literally mean;</w:t>
      </w:r>
    </w:p>
    <w:p w14:paraId="7CD23C6E" w14:textId="63A07EE2" w:rsidR="00D42452" w:rsidRPr="00062A9C" w:rsidRDefault="00D42452" w:rsidP="00461310">
      <w:pPr>
        <w:spacing w:after="0" w:line="276" w:lineRule="auto"/>
        <w:ind w:left="284"/>
        <w:rPr>
          <w:rFonts w:ascii="Times New Roman" w:hAnsi="Times New Roman" w:cs="Times New Roman"/>
          <w:sz w:val="20"/>
          <w:szCs w:val="20"/>
          <w:lang w:val="en-US"/>
        </w:rPr>
      </w:pPr>
      <w:r w:rsidRPr="00062A9C">
        <w:rPr>
          <w:rFonts w:ascii="Times New Roman" w:hAnsi="Times New Roman" w:cs="Times New Roman"/>
          <w:sz w:val="20"/>
          <w:szCs w:val="20"/>
          <w:lang w:val="en-US"/>
        </w:rPr>
        <w:t>(iii) are not directed at stating truths abou</w:t>
      </w:r>
      <w:r w:rsidR="00461310" w:rsidRPr="00062A9C">
        <w:rPr>
          <w:rFonts w:ascii="Times New Roman" w:hAnsi="Times New Roman" w:cs="Times New Roman"/>
          <w:sz w:val="20"/>
          <w:szCs w:val="20"/>
          <w:lang w:val="en-US"/>
        </w:rPr>
        <w:t>t the putative field of inquiry</w:t>
      </w:r>
      <w:r w:rsidR="000C3BE3" w:rsidRPr="00062A9C">
        <w:rPr>
          <w:rFonts w:ascii="Times New Roman" w:hAnsi="Times New Roman" w:cs="Times New Roman"/>
          <w:sz w:val="20"/>
          <w:szCs w:val="20"/>
          <w:lang w:val="en-US"/>
        </w:rPr>
        <w:t>.</w:t>
      </w:r>
      <w:r w:rsidR="007C30E9" w:rsidRPr="00062A9C">
        <w:rPr>
          <w:rFonts w:ascii="Times New Roman" w:hAnsi="Times New Roman" w:cs="Times New Roman"/>
          <w:sz w:val="20"/>
          <w:szCs w:val="20"/>
          <w:lang w:val="en-US"/>
        </w:rPr>
        <w:t xml:space="preserve"> (Demeter 2013</w:t>
      </w:r>
      <w:r w:rsidR="00E85DDA" w:rsidRPr="00062A9C">
        <w:rPr>
          <w:rFonts w:ascii="Times New Roman" w:hAnsi="Times New Roman" w:cs="Times New Roman"/>
          <w:sz w:val="20"/>
          <w:szCs w:val="20"/>
          <w:lang w:val="en-US"/>
        </w:rPr>
        <w:t>, p.</w:t>
      </w:r>
      <w:r w:rsidR="007C30E9" w:rsidRPr="00062A9C">
        <w:rPr>
          <w:rFonts w:ascii="Times New Roman" w:hAnsi="Times New Roman" w:cs="Times New Roman"/>
          <w:sz w:val="20"/>
          <w:szCs w:val="20"/>
          <w:lang w:val="en-US"/>
        </w:rPr>
        <w:t xml:space="preserve"> 497)</w:t>
      </w:r>
    </w:p>
    <w:p w14:paraId="28653908" w14:textId="77777777" w:rsidR="00461310" w:rsidRPr="00062A9C" w:rsidRDefault="00461310" w:rsidP="00461310">
      <w:pPr>
        <w:spacing w:after="0" w:line="276" w:lineRule="auto"/>
        <w:rPr>
          <w:rFonts w:ascii="Times New Roman" w:hAnsi="Times New Roman" w:cs="Times New Roman"/>
          <w:sz w:val="20"/>
          <w:szCs w:val="20"/>
          <w:lang w:val="en-US"/>
        </w:rPr>
      </w:pPr>
    </w:p>
    <w:p w14:paraId="4E499F21" w14:textId="14FF1B23" w:rsidR="00D552CB" w:rsidRPr="00062A9C" w:rsidRDefault="00D42452" w:rsidP="00461310">
      <w:pPr>
        <w:spacing w:after="0" w:line="276" w:lineRule="auto"/>
        <w:ind w:left="284"/>
        <w:rPr>
          <w:rFonts w:ascii="Times New Roman" w:hAnsi="Times New Roman" w:cs="Times New Roman"/>
          <w:sz w:val="20"/>
          <w:szCs w:val="20"/>
          <w:lang w:val="en-US"/>
        </w:rPr>
      </w:pPr>
      <w:r w:rsidRPr="00062A9C">
        <w:rPr>
          <w:rFonts w:ascii="Times New Roman" w:hAnsi="Times New Roman" w:cs="Times New Roman"/>
          <w:sz w:val="20"/>
          <w:szCs w:val="20"/>
          <w:lang w:val="en-US"/>
        </w:rPr>
        <w:t>If a discourse is interpreted in a fictionalist way then its real content is different from the fictional (semantic) content of its propositions. (Demeter 2013</w:t>
      </w:r>
      <w:r w:rsidR="00E85DDA" w:rsidRPr="00062A9C">
        <w:rPr>
          <w:rFonts w:ascii="Times New Roman" w:hAnsi="Times New Roman" w:cs="Times New Roman"/>
          <w:sz w:val="20"/>
          <w:szCs w:val="20"/>
          <w:lang w:val="en-US"/>
        </w:rPr>
        <w:t>, p.</w:t>
      </w:r>
      <w:r w:rsidRPr="00062A9C">
        <w:rPr>
          <w:rFonts w:ascii="Times New Roman" w:hAnsi="Times New Roman" w:cs="Times New Roman"/>
          <w:sz w:val="20"/>
          <w:szCs w:val="20"/>
          <w:lang w:val="en-US"/>
        </w:rPr>
        <w:t xml:space="preserve"> 498)</w:t>
      </w:r>
    </w:p>
    <w:p w14:paraId="796A89CE" w14:textId="77777777" w:rsidR="00461310" w:rsidRPr="00062A9C" w:rsidRDefault="00461310" w:rsidP="00461310">
      <w:pPr>
        <w:spacing w:after="0" w:line="276" w:lineRule="auto"/>
        <w:ind w:left="284"/>
        <w:rPr>
          <w:rFonts w:ascii="Times New Roman" w:hAnsi="Times New Roman" w:cs="Times New Roman"/>
          <w:sz w:val="20"/>
          <w:szCs w:val="20"/>
          <w:lang w:val="en-US"/>
        </w:rPr>
      </w:pPr>
    </w:p>
    <w:p w14:paraId="0735955B" w14:textId="1A31885A" w:rsidR="002752EC" w:rsidRPr="00062A9C" w:rsidRDefault="002752EC" w:rsidP="002752EC">
      <w:pPr>
        <w:spacing w:after="0" w:line="276" w:lineRule="auto"/>
        <w:ind w:left="284"/>
        <w:rPr>
          <w:rFonts w:ascii="Times New Roman" w:hAnsi="Times New Roman" w:cs="Times New Roman"/>
          <w:sz w:val="20"/>
          <w:szCs w:val="20"/>
          <w:lang w:val="en-US"/>
        </w:rPr>
      </w:pPr>
      <w:r w:rsidRPr="00062A9C">
        <w:rPr>
          <w:rFonts w:ascii="Times New Roman" w:hAnsi="Times New Roman" w:cs="Times New Roman"/>
          <w:sz w:val="20"/>
          <w:szCs w:val="20"/>
          <w:lang w:val="en-US"/>
        </w:rPr>
        <w:t>The difference between assertion and quasi-assertion is, at least in part, a difference in what is asserted. The content of the quasi-assertion is distinct from the proposition expressed. If an utterance is an assertion, then it normally asserts the proposition expressed. If, however, an utterance is a quasi-assertion, then it normally does not. (Kalderon 2005</w:t>
      </w:r>
      <w:r w:rsidR="00E85DDA" w:rsidRPr="00062A9C">
        <w:rPr>
          <w:rFonts w:ascii="Times New Roman" w:hAnsi="Times New Roman" w:cs="Times New Roman"/>
          <w:sz w:val="20"/>
          <w:szCs w:val="20"/>
          <w:lang w:val="en-US"/>
        </w:rPr>
        <w:t>, p.</w:t>
      </w:r>
      <w:r w:rsidRPr="00062A9C">
        <w:rPr>
          <w:rFonts w:ascii="Times New Roman" w:hAnsi="Times New Roman" w:cs="Times New Roman"/>
          <w:sz w:val="20"/>
          <w:szCs w:val="20"/>
          <w:lang w:val="en-US"/>
        </w:rPr>
        <w:t xml:space="preserve"> 120)</w:t>
      </w:r>
    </w:p>
    <w:p w14:paraId="2DAF7EBB" w14:textId="77777777" w:rsidR="00461310" w:rsidRPr="00062A9C" w:rsidRDefault="00461310" w:rsidP="00461310">
      <w:pPr>
        <w:spacing w:after="0" w:line="276" w:lineRule="auto"/>
        <w:ind w:left="284"/>
        <w:rPr>
          <w:rFonts w:ascii="Times New Roman" w:hAnsi="Times New Roman" w:cs="Times New Roman"/>
          <w:sz w:val="20"/>
          <w:szCs w:val="20"/>
          <w:lang w:val="en-US"/>
        </w:rPr>
      </w:pPr>
    </w:p>
    <w:p w14:paraId="3C9F211F" w14:textId="45BDFCF1" w:rsidR="003E319D" w:rsidRPr="00062A9C" w:rsidRDefault="007C30E9" w:rsidP="00461310">
      <w:pPr>
        <w:spacing w:after="0" w:line="276" w:lineRule="auto"/>
        <w:ind w:left="284"/>
        <w:rPr>
          <w:rFonts w:ascii="Times New Roman" w:hAnsi="Times New Roman" w:cs="Times New Roman"/>
          <w:sz w:val="20"/>
          <w:szCs w:val="20"/>
          <w:lang w:val="en-US"/>
        </w:rPr>
      </w:pPr>
      <w:r w:rsidRPr="00062A9C">
        <w:rPr>
          <w:rFonts w:ascii="Times New Roman" w:hAnsi="Times New Roman" w:cs="Times New Roman"/>
          <w:sz w:val="20"/>
          <w:szCs w:val="20"/>
          <w:lang w:val="en-US"/>
        </w:rPr>
        <w:t xml:space="preserve">HF </w:t>
      </w:r>
      <w:r w:rsidR="00EF5ACE" w:rsidRPr="00062A9C">
        <w:rPr>
          <w:rFonts w:ascii="Times New Roman" w:hAnsi="Times New Roman" w:cs="Times New Roman"/>
          <w:sz w:val="20"/>
          <w:szCs w:val="20"/>
          <w:lang w:val="en-US"/>
        </w:rPr>
        <w:t xml:space="preserve">[hermeneutic fictionalism] </w:t>
      </w:r>
      <w:r w:rsidRPr="00062A9C">
        <w:rPr>
          <w:rFonts w:ascii="Times New Roman" w:hAnsi="Times New Roman" w:cs="Times New Roman"/>
          <w:sz w:val="20"/>
          <w:szCs w:val="20"/>
          <w:lang w:val="en-US"/>
        </w:rPr>
        <w:t xml:space="preserve">is not a semantic theory in the sense </w:t>
      </w:r>
      <w:r w:rsidR="00EF5ACE" w:rsidRPr="00062A9C">
        <w:rPr>
          <w:rFonts w:ascii="Times New Roman" w:hAnsi="Times New Roman" w:cs="Times New Roman"/>
          <w:sz w:val="20"/>
          <w:szCs w:val="20"/>
          <w:lang w:val="en-US"/>
        </w:rPr>
        <w:t>[…]</w:t>
      </w:r>
      <w:r w:rsidRPr="00062A9C">
        <w:rPr>
          <w:rFonts w:ascii="Times New Roman" w:hAnsi="Times New Roman" w:cs="Times New Roman"/>
          <w:sz w:val="20"/>
          <w:szCs w:val="20"/>
          <w:lang w:val="en-US"/>
        </w:rPr>
        <w:t xml:space="preserve"> in which Davidson advocates one kind of semantic theory and Montague another. HF is a strategy aimed at particular constructions. There is or need be no general program of understanding things in HF terms.</w:t>
      </w:r>
      <w:r w:rsidR="0063027C" w:rsidRPr="00062A9C">
        <w:rPr>
          <w:rFonts w:ascii="Times New Roman" w:hAnsi="Times New Roman" w:cs="Times New Roman"/>
          <w:sz w:val="20"/>
          <w:szCs w:val="20"/>
          <w:lang w:val="en-US"/>
        </w:rPr>
        <w:t xml:space="preserve"> […]</w:t>
      </w:r>
      <w:r w:rsidR="00F15A9B" w:rsidRPr="00062A9C">
        <w:rPr>
          <w:rFonts w:ascii="Times New Roman" w:hAnsi="Times New Roman" w:cs="Times New Roman"/>
          <w:sz w:val="20"/>
          <w:szCs w:val="20"/>
          <w:lang w:val="en-US"/>
        </w:rPr>
        <w:t xml:space="preserve"> </w:t>
      </w:r>
      <w:r w:rsidR="0063027C" w:rsidRPr="00062A9C">
        <w:rPr>
          <w:rFonts w:ascii="Times New Roman" w:hAnsi="Times New Roman" w:cs="Times New Roman"/>
          <w:sz w:val="20"/>
          <w:szCs w:val="20"/>
          <w:lang w:val="en-US"/>
        </w:rPr>
        <w:t>One does not expect a compositional semantics for hyperbole, metonymy, or irony; one does not expect a compositional semantics for speech governed by shifting presupposition. Somehow, though, we understand. This suggests that HF-style analyses directed at kinds of speech that resemble hyperbole, metonymy, or etc. should not be held to the standard of strong-systematicity-or-bust.</w:t>
      </w:r>
      <w:r w:rsidRPr="00062A9C">
        <w:rPr>
          <w:rFonts w:ascii="Times New Roman" w:hAnsi="Times New Roman" w:cs="Times New Roman"/>
          <w:sz w:val="20"/>
          <w:szCs w:val="20"/>
          <w:lang w:val="en-US"/>
        </w:rPr>
        <w:t xml:space="preserve"> (Yablo 2001</w:t>
      </w:r>
      <w:r w:rsidR="00E85DDA" w:rsidRPr="00062A9C">
        <w:rPr>
          <w:rFonts w:ascii="Times New Roman" w:hAnsi="Times New Roman" w:cs="Times New Roman"/>
          <w:sz w:val="20"/>
          <w:szCs w:val="20"/>
          <w:lang w:val="en-US"/>
        </w:rPr>
        <w:t>, pp.</w:t>
      </w:r>
      <w:r w:rsidRPr="00062A9C">
        <w:rPr>
          <w:rFonts w:ascii="Times New Roman" w:hAnsi="Times New Roman" w:cs="Times New Roman"/>
          <w:sz w:val="20"/>
          <w:szCs w:val="20"/>
          <w:lang w:val="en-US"/>
        </w:rPr>
        <w:t xml:space="preserve"> 29-30)</w:t>
      </w:r>
    </w:p>
    <w:p w14:paraId="767841F1" w14:textId="77777777" w:rsidR="00461310" w:rsidRPr="00062A9C" w:rsidRDefault="00461310" w:rsidP="00461310">
      <w:pPr>
        <w:spacing w:after="0" w:line="276" w:lineRule="auto"/>
        <w:ind w:left="284"/>
        <w:rPr>
          <w:rFonts w:ascii="Times New Roman" w:hAnsi="Times New Roman" w:cs="Times New Roman"/>
          <w:sz w:val="20"/>
          <w:szCs w:val="20"/>
          <w:lang w:val="en-US"/>
        </w:rPr>
      </w:pPr>
    </w:p>
    <w:p w14:paraId="7E86ACBD" w14:textId="0AFD56F9" w:rsidR="002752EC" w:rsidRPr="00062A9C" w:rsidRDefault="00F15A9B" w:rsidP="002752EC">
      <w:pPr>
        <w:spacing w:after="0" w:line="276" w:lineRule="auto"/>
        <w:ind w:left="284"/>
        <w:rPr>
          <w:rFonts w:ascii="Times New Roman" w:hAnsi="Times New Roman" w:cs="Times New Roman"/>
          <w:sz w:val="20"/>
          <w:szCs w:val="20"/>
          <w:lang w:val="en-US"/>
        </w:rPr>
      </w:pPr>
      <w:r w:rsidRPr="00062A9C">
        <w:rPr>
          <w:rFonts w:ascii="Times New Roman" w:hAnsi="Times New Roman" w:cs="Times New Roman"/>
          <w:sz w:val="20"/>
          <w:szCs w:val="20"/>
          <w:lang w:val="en-US"/>
        </w:rPr>
        <w:t>[Y]</w:t>
      </w:r>
      <w:r w:rsidR="002752EC" w:rsidRPr="00062A9C">
        <w:rPr>
          <w:rFonts w:ascii="Times New Roman" w:hAnsi="Times New Roman" w:cs="Times New Roman"/>
          <w:sz w:val="20"/>
          <w:szCs w:val="20"/>
          <w:lang w:val="en-US"/>
        </w:rPr>
        <w:t>ou are a use fictionalist about the discourse if you think that when we use such sentences to report on a fiction they continue to have exactly the semantics they would have if they were used in perfectly serious discourse about the world […]. In short, for the use fictionalist about a region of discourse the linguistic phenomena that compel us to embrace fictionalism should be explained as part of a theory of the pragmatics, or use, of the language, not its semantics. […] We take use fictionalism to be the default kind of fictionalism. (Kro</w:t>
      </w:r>
      <w:r w:rsidR="00E85DDA" w:rsidRPr="00062A9C">
        <w:rPr>
          <w:rFonts w:ascii="Times New Roman" w:hAnsi="Times New Roman" w:cs="Times New Roman"/>
          <w:sz w:val="20"/>
          <w:szCs w:val="20"/>
          <w:lang w:val="en-US"/>
        </w:rPr>
        <w:t>on – Brock – Mckeown-Green 2019, pp.</w:t>
      </w:r>
      <w:r w:rsidR="002752EC" w:rsidRPr="00062A9C">
        <w:rPr>
          <w:rFonts w:ascii="Times New Roman" w:hAnsi="Times New Roman" w:cs="Times New Roman"/>
          <w:sz w:val="20"/>
          <w:szCs w:val="20"/>
          <w:lang w:val="en-US"/>
        </w:rPr>
        <w:t xml:space="preserve"> 112-</w:t>
      </w:r>
      <w:r w:rsidR="00E85DDA" w:rsidRPr="00062A9C">
        <w:rPr>
          <w:rFonts w:ascii="Times New Roman" w:hAnsi="Times New Roman" w:cs="Times New Roman"/>
          <w:sz w:val="20"/>
          <w:szCs w:val="20"/>
          <w:lang w:val="en-US"/>
        </w:rPr>
        <w:t>11</w:t>
      </w:r>
      <w:r w:rsidR="002752EC" w:rsidRPr="00062A9C">
        <w:rPr>
          <w:rFonts w:ascii="Times New Roman" w:hAnsi="Times New Roman" w:cs="Times New Roman"/>
          <w:sz w:val="20"/>
          <w:szCs w:val="20"/>
          <w:lang w:val="en-US"/>
        </w:rPr>
        <w:t>3)</w:t>
      </w:r>
    </w:p>
    <w:p w14:paraId="0F9DC7F9" w14:textId="77777777" w:rsidR="002752EC" w:rsidRPr="00062A9C" w:rsidRDefault="002752EC" w:rsidP="00461310">
      <w:pPr>
        <w:spacing w:after="0" w:line="276" w:lineRule="auto"/>
        <w:ind w:left="284"/>
        <w:rPr>
          <w:rFonts w:ascii="Times New Roman" w:hAnsi="Times New Roman" w:cs="Times New Roman"/>
          <w:sz w:val="24"/>
          <w:szCs w:val="24"/>
          <w:lang w:val="en-US"/>
        </w:rPr>
      </w:pPr>
    </w:p>
    <w:p w14:paraId="330D51EE" w14:textId="7BBBC1B0" w:rsidR="00461310" w:rsidRPr="00062A9C" w:rsidRDefault="00DB7778" w:rsidP="00461310">
      <w:pPr>
        <w:spacing w:after="0" w:line="276" w:lineRule="auto"/>
        <w:rPr>
          <w:rFonts w:ascii="Times New Roman" w:hAnsi="Times New Roman" w:cs="Times New Roman"/>
          <w:sz w:val="24"/>
          <w:szCs w:val="24"/>
          <w:lang w:val="en-US"/>
        </w:rPr>
      </w:pPr>
      <w:r w:rsidRPr="00062A9C">
        <w:rPr>
          <w:rFonts w:ascii="Times New Roman" w:hAnsi="Times New Roman" w:cs="Times New Roman"/>
          <w:sz w:val="24"/>
          <w:szCs w:val="24"/>
          <w:lang w:val="en-US"/>
        </w:rPr>
        <w:t xml:space="preserve">Although the aims and perspectives of the quoted authors are quite different, and so their focus is on different conceptual distinctions, </w:t>
      </w:r>
      <w:r w:rsidR="00EF5ACE" w:rsidRPr="00062A9C">
        <w:rPr>
          <w:rFonts w:ascii="Times New Roman" w:hAnsi="Times New Roman" w:cs="Times New Roman"/>
          <w:sz w:val="24"/>
          <w:szCs w:val="24"/>
          <w:lang w:val="en-US"/>
        </w:rPr>
        <w:t xml:space="preserve">these theorists </w:t>
      </w:r>
      <w:r w:rsidRPr="00062A9C">
        <w:rPr>
          <w:rFonts w:ascii="Times New Roman" w:hAnsi="Times New Roman" w:cs="Times New Roman"/>
          <w:sz w:val="24"/>
          <w:szCs w:val="24"/>
          <w:lang w:val="en-US"/>
        </w:rPr>
        <w:t>tend to be</w:t>
      </w:r>
      <w:r w:rsidR="00EF5ACE" w:rsidRPr="00062A9C">
        <w:rPr>
          <w:rFonts w:ascii="Times New Roman" w:hAnsi="Times New Roman" w:cs="Times New Roman"/>
          <w:sz w:val="24"/>
          <w:szCs w:val="24"/>
          <w:lang w:val="en-US"/>
        </w:rPr>
        <w:t xml:space="preserve"> committed to the view </w:t>
      </w:r>
      <w:r w:rsidR="00EF5ACE" w:rsidRPr="00062A9C">
        <w:rPr>
          <w:rFonts w:ascii="Times New Roman" w:hAnsi="Times New Roman" w:cs="Times New Roman"/>
          <w:sz w:val="24"/>
          <w:szCs w:val="24"/>
          <w:lang w:val="en-US"/>
        </w:rPr>
        <w:lastRenderedPageBreak/>
        <w:t xml:space="preserve">that when someone utters a sentence in </w:t>
      </w:r>
      <w:r w:rsidR="006F0C97" w:rsidRPr="00062A9C">
        <w:rPr>
          <w:rFonts w:ascii="Times New Roman" w:hAnsi="Times New Roman" w:cs="Times New Roman"/>
          <w:sz w:val="24"/>
          <w:szCs w:val="24"/>
          <w:lang w:val="en-US"/>
        </w:rPr>
        <w:t xml:space="preserve">a discourse interpreted in a fictionalist way, the literal semantic meaning of the uttered sentence is the same as if it </w:t>
      </w:r>
      <w:r w:rsidR="00C43B3A" w:rsidRPr="00062A9C">
        <w:rPr>
          <w:rFonts w:ascii="Times New Roman" w:hAnsi="Times New Roman" w:cs="Times New Roman"/>
          <w:sz w:val="24"/>
          <w:szCs w:val="24"/>
          <w:lang w:val="en-US"/>
        </w:rPr>
        <w:t xml:space="preserve">were </w:t>
      </w:r>
      <w:r w:rsidR="006F0C97" w:rsidRPr="00062A9C">
        <w:rPr>
          <w:rFonts w:ascii="Times New Roman" w:hAnsi="Times New Roman" w:cs="Times New Roman"/>
          <w:sz w:val="24"/>
          <w:szCs w:val="24"/>
          <w:lang w:val="en-US"/>
        </w:rPr>
        <w:t xml:space="preserve">uttered seriously. </w:t>
      </w:r>
      <w:r w:rsidR="00612F08" w:rsidRPr="00062A9C">
        <w:rPr>
          <w:rFonts w:ascii="Times New Roman" w:hAnsi="Times New Roman" w:cs="Times New Roman"/>
          <w:sz w:val="24"/>
          <w:szCs w:val="24"/>
          <w:lang w:val="en-US"/>
        </w:rPr>
        <w:t xml:space="preserve">Moreover, they also </w:t>
      </w:r>
      <w:r w:rsidRPr="00062A9C">
        <w:rPr>
          <w:rFonts w:ascii="Times New Roman" w:hAnsi="Times New Roman" w:cs="Times New Roman"/>
          <w:sz w:val="24"/>
          <w:szCs w:val="24"/>
          <w:lang w:val="en-US"/>
        </w:rPr>
        <w:t xml:space="preserve">tend </w:t>
      </w:r>
      <w:r w:rsidR="00612F08" w:rsidRPr="00062A9C">
        <w:rPr>
          <w:rFonts w:ascii="Times New Roman" w:hAnsi="Times New Roman" w:cs="Times New Roman"/>
          <w:sz w:val="24"/>
          <w:szCs w:val="24"/>
          <w:lang w:val="en-US"/>
        </w:rPr>
        <w:t xml:space="preserve">to be committed </w:t>
      </w:r>
      <w:r w:rsidRPr="00062A9C">
        <w:rPr>
          <w:rFonts w:ascii="Times New Roman" w:hAnsi="Times New Roman" w:cs="Times New Roman"/>
          <w:sz w:val="24"/>
          <w:szCs w:val="24"/>
          <w:lang w:val="en-US"/>
        </w:rPr>
        <w:t xml:space="preserve">– </w:t>
      </w:r>
      <w:r w:rsidR="00612F08" w:rsidRPr="00062A9C">
        <w:rPr>
          <w:rFonts w:ascii="Times New Roman" w:hAnsi="Times New Roman" w:cs="Times New Roman"/>
          <w:sz w:val="24"/>
          <w:szCs w:val="24"/>
          <w:lang w:val="en-US"/>
        </w:rPr>
        <w:t>implicitly</w:t>
      </w:r>
      <w:r w:rsidRPr="00062A9C">
        <w:rPr>
          <w:rFonts w:ascii="Times New Roman" w:hAnsi="Times New Roman" w:cs="Times New Roman"/>
          <w:sz w:val="24"/>
          <w:szCs w:val="24"/>
          <w:lang w:val="en-US"/>
        </w:rPr>
        <w:t xml:space="preserve"> </w:t>
      </w:r>
      <w:r w:rsidR="00612F08" w:rsidRPr="00062A9C">
        <w:rPr>
          <w:rFonts w:ascii="Times New Roman" w:hAnsi="Times New Roman" w:cs="Times New Roman"/>
          <w:sz w:val="24"/>
          <w:szCs w:val="24"/>
          <w:lang w:val="en-US"/>
        </w:rPr>
        <w:t xml:space="preserve">or explicitly, </w:t>
      </w:r>
      <w:r w:rsidRPr="00062A9C">
        <w:rPr>
          <w:rFonts w:ascii="Times New Roman" w:hAnsi="Times New Roman" w:cs="Times New Roman"/>
          <w:sz w:val="24"/>
          <w:szCs w:val="24"/>
          <w:lang w:val="en-US"/>
        </w:rPr>
        <w:t xml:space="preserve">sometimes a bit vaguely – </w:t>
      </w:r>
      <w:r w:rsidR="00C43B3A" w:rsidRPr="00062A9C">
        <w:rPr>
          <w:rFonts w:ascii="Times New Roman" w:hAnsi="Times New Roman" w:cs="Times New Roman"/>
          <w:sz w:val="24"/>
          <w:szCs w:val="24"/>
          <w:lang w:val="en-US"/>
        </w:rPr>
        <w:t>to</w:t>
      </w:r>
      <w:r w:rsidRPr="00062A9C">
        <w:rPr>
          <w:rFonts w:ascii="Times New Roman" w:hAnsi="Times New Roman" w:cs="Times New Roman"/>
          <w:sz w:val="24"/>
          <w:szCs w:val="24"/>
          <w:lang w:val="en-US"/>
        </w:rPr>
        <w:t xml:space="preserve"> </w:t>
      </w:r>
      <w:r w:rsidR="00C43B3A" w:rsidRPr="00062A9C">
        <w:rPr>
          <w:rFonts w:ascii="Times New Roman" w:hAnsi="Times New Roman" w:cs="Times New Roman"/>
          <w:sz w:val="24"/>
          <w:szCs w:val="24"/>
          <w:lang w:val="en-US"/>
        </w:rPr>
        <w:t xml:space="preserve">the </w:t>
      </w:r>
      <w:r w:rsidR="003B0A44" w:rsidRPr="00062A9C">
        <w:rPr>
          <w:rFonts w:ascii="Times New Roman" w:hAnsi="Times New Roman" w:cs="Times New Roman"/>
          <w:sz w:val="24"/>
          <w:szCs w:val="24"/>
          <w:lang w:val="en-US"/>
        </w:rPr>
        <w:t>thesis</w:t>
      </w:r>
      <w:r w:rsidR="00C43B3A" w:rsidRPr="00062A9C">
        <w:rPr>
          <w:rFonts w:ascii="Times New Roman" w:hAnsi="Times New Roman" w:cs="Times New Roman"/>
          <w:sz w:val="24"/>
          <w:szCs w:val="24"/>
          <w:lang w:val="en-US"/>
        </w:rPr>
        <w:t xml:space="preserve"> </w:t>
      </w:r>
      <w:r w:rsidR="00612F08" w:rsidRPr="00062A9C">
        <w:rPr>
          <w:rFonts w:ascii="Times New Roman" w:hAnsi="Times New Roman" w:cs="Times New Roman"/>
          <w:sz w:val="24"/>
          <w:szCs w:val="24"/>
          <w:lang w:val="en-US"/>
        </w:rPr>
        <w:t xml:space="preserve">that the relevant difference comes from the pragmatics of the utterances made in the use of the discourse. </w:t>
      </w:r>
      <w:r w:rsidR="003B23E1" w:rsidRPr="00062A9C">
        <w:rPr>
          <w:rFonts w:ascii="Times New Roman" w:hAnsi="Times New Roman" w:cs="Times New Roman"/>
          <w:sz w:val="24"/>
          <w:szCs w:val="24"/>
          <w:lang w:val="en-US"/>
        </w:rPr>
        <w:t xml:space="preserve">Now, if two different types of utterances do not differ semantically, it </w:t>
      </w:r>
      <w:r w:rsidR="00F15A9B" w:rsidRPr="00062A9C">
        <w:rPr>
          <w:rFonts w:ascii="Times New Roman" w:hAnsi="Times New Roman" w:cs="Times New Roman"/>
          <w:sz w:val="24"/>
          <w:szCs w:val="24"/>
          <w:lang w:val="en-US"/>
        </w:rPr>
        <w:t>is</w:t>
      </w:r>
      <w:r w:rsidR="003B23E1" w:rsidRPr="00062A9C">
        <w:rPr>
          <w:rFonts w:ascii="Times New Roman" w:hAnsi="Times New Roman" w:cs="Times New Roman"/>
          <w:sz w:val="24"/>
          <w:szCs w:val="24"/>
          <w:lang w:val="en-US"/>
        </w:rPr>
        <w:t xml:space="preserve"> quite natural to think that they differ pragmatically. Consequently</w:t>
      </w:r>
      <w:r w:rsidR="00126FE6" w:rsidRPr="00062A9C">
        <w:rPr>
          <w:rFonts w:ascii="Times New Roman" w:hAnsi="Times New Roman" w:cs="Times New Roman"/>
          <w:sz w:val="24"/>
          <w:szCs w:val="24"/>
          <w:lang w:val="en-US"/>
        </w:rPr>
        <w:t xml:space="preserve">, if one </w:t>
      </w:r>
      <w:r w:rsidR="003B23E1" w:rsidRPr="00062A9C">
        <w:rPr>
          <w:rFonts w:ascii="Times New Roman" w:hAnsi="Times New Roman" w:cs="Times New Roman"/>
          <w:sz w:val="24"/>
          <w:szCs w:val="24"/>
          <w:lang w:val="en-US"/>
        </w:rPr>
        <w:t>accepts</w:t>
      </w:r>
      <w:r w:rsidR="00126FE6" w:rsidRPr="00062A9C">
        <w:rPr>
          <w:rFonts w:ascii="Times New Roman" w:hAnsi="Times New Roman" w:cs="Times New Roman"/>
          <w:sz w:val="24"/>
          <w:szCs w:val="24"/>
          <w:lang w:val="en-US"/>
        </w:rPr>
        <w:t xml:space="preserve"> this approach</w:t>
      </w:r>
      <w:r w:rsidR="009F3DE4" w:rsidRPr="00062A9C">
        <w:rPr>
          <w:rFonts w:ascii="Times New Roman" w:hAnsi="Times New Roman" w:cs="Times New Roman"/>
          <w:sz w:val="24"/>
          <w:szCs w:val="24"/>
          <w:lang w:val="en-US"/>
        </w:rPr>
        <w:t xml:space="preserve"> </w:t>
      </w:r>
      <w:r w:rsidR="003B23E1" w:rsidRPr="00062A9C">
        <w:rPr>
          <w:rFonts w:ascii="Times New Roman" w:hAnsi="Times New Roman" w:cs="Times New Roman"/>
          <w:sz w:val="24"/>
          <w:szCs w:val="24"/>
          <w:lang w:val="en-US"/>
        </w:rPr>
        <w:t xml:space="preserve">to fictive utterances then </w:t>
      </w:r>
      <w:r w:rsidR="009F3DE4" w:rsidRPr="00062A9C">
        <w:rPr>
          <w:rFonts w:ascii="Times New Roman" w:hAnsi="Times New Roman" w:cs="Times New Roman"/>
          <w:sz w:val="24"/>
          <w:szCs w:val="24"/>
          <w:lang w:val="en-US"/>
        </w:rPr>
        <w:t xml:space="preserve">one </w:t>
      </w:r>
      <w:r w:rsidR="003B23E1" w:rsidRPr="00062A9C">
        <w:rPr>
          <w:rFonts w:ascii="Times New Roman" w:hAnsi="Times New Roman" w:cs="Times New Roman"/>
          <w:sz w:val="24"/>
          <w:szCs w:val="24"/>
          <w:lang w:val="en-US"/>
        </w:rPr>
        <w:t>takes</w:t>
      </w:r>
      <w:r w:rsidR="009F3DE4" w:rsidRPr="00062A9C">
        <w:rPr>
          <w:rFonts w:ascii="Times New Roman" w:hAnsi="Times New Roman" w:cs="Times New Roman"/>
          <w:sz w:val="24"/>
          <w:szCs w:val="24"/>
          <w:lang w:val="en-US"/>
        </w:rPr>
        <w:t xml:space="preserve"> fictionalism about a given discourse </w:t>
      </w:r>
      <w:r w:rsidR="00C43B3A" w:rsidRPr="00062A9C">
        <w:rPr>
          <w:rFonts w:ascii="Times New Roman" w:hAnsi="Times New Roman" w:cs="Times New Roman"/>
          <w:sz w:val="24"/>
          <w:szCs w:val="24"/>
          <w:lang w:val="en-US"/>
        </w:rPr>
        <w:t>to be</w:t>
      </w:r>
      <w:r w:rsidR="009F3DE4" w:rsidRPr="00062A9C">
        <w:rPr>
          <w:rFonts w:ascii="Times New Roman" w:hAnsi="Times New Roman" w:cs="Times New Roman"/>
          <w:sz w:val="24"/>
          <w:szCs w:val="24"/>
          <w:lang w:val="en-US"/>
        </w:rPr>
        <w:t xml:space="preserve"> a pragmatic theory. It </w:t>
      </w:r>
      <w:r w:rsidR="00C43B3A" w:rsidRPr="00062A9C">
        <w:rPr>
          <w:rFonts w:ascii="Times New Roman" w:hAnsi="Times New Roman" w:cs="Times New Roman"/>
          <w:sz w:val="24"/>
          <w:szCs w:val="24"/>
          <w:lang w:val="en-US"/>
        </w:rPr>
        <w:t>is</w:t>
      </w:r>
      <w:r w:rsidR="00562F4D" w:rsidRPr="00062A9C">
        <w:rPr>
          <w:rFonts w:ascii="Times New Roman" w:hAnsi="Times New Roman" w:cs="Times New Roman"/>
          <w:sz w:val="24"/>
          <w:szCs w:val="24"/>
          <w:lang w:val="en-US"/>
        </w:rPr>
        <w:t xml:space="preserve"> not</w:t>
      </w:r>
      <w:r w:rsidR="009F3DE4" w:rsidRPr="00062A9C">
        <w:rPr>
          <w:rFonts w:ascii="Times New Roman" w:hAnsi="Times New Roman" w:cs="Times New Roman"/>
          <w:sz w:val="24"/>
          <w:szCs w:val="24"/>
          <w:lang w:val="en-US"/>
        </w:rPr>
        <w:t xml:space="preserve"> concern</w:t>
      </w:r>
      <w:r w:rsidR="00C43B3A" w:rsidRPr="00062A9C">
        <w:rPr>
          <w:rFonts w:ascii="Times New Roman" w:hAnsi="Times New Roman" w:cs="Times New Roman"/>
          <w:sz w:val="24"/>
          <w:szCs w:val="24"/>
          <w:lang w:val="en-US"/>
        </w:rPr>
        <w:t>ed</w:t>
      </w:r>
      <w:r w:rsidR="009F3DE4" w:rsidRPr="00062A9C">
        <w:rPr>
          <w:rFonts w:ascii="Times New Roman" w:hAnsi="Times New Roman" w:cs="Times New Roman"/>
          <w:sz w:val="24"/>
          <w:szCs w:val="24"/>
          <w:lang w:val="en-US"/>
        </w:rPr>
        <w:t xml:space="preserve"> with the meanings of the sentences of the discourse, </w:t>
      </w:r>
      <w:r w:rsidR="00C43B3A" w:rsidRPr="00062A9C">
        <w:rPr>
          <w:rFonts w:ascii="Times New Roman" w:hAnsi="Times New Roman" w:cs="Times New Roman"/>
          <w:sz w:val="24"/>
          <w:szCs w:val="24"/>
          <w:lang w:val="en-US"/>
        </w:rPr>
        <w:t xml:space="preserve">but </w:t>
      </w:r>
      <w:r w:rsidR="009F3DE4" w:rsidRPr="00062A9C">
        <w:rPr>
          <w:rFonts w:ascii="Times New Roman" w:hAnsi="Times New Roman" w:cs="Times New Roman"/>
          <w:sz w:val="24"/>
          <w:szCs w:val="24"/>
          <w:lang w:val="en-US"/>
        </w:rPr>
        <w:t>rather with how the speakers of the discourse</w:t>
      </w:r>
      <w:r w:rsidR="005B18C0" w:rsidRPr="00062A9C">
        <w:rPr>
          <w:rFonts w:ascii="Times New Roman" w:hAnsi="Times New Roman" w:cs="Times New Roman"/>
          <w:sz w:val="24"/>
          <w:szCs w:val="24"/>
          <w:lang w:val="en-US"/>
        </w:rPr>
        <w:t xml:space="preserve"> use them</w:t>
      </w:r>
      <w:r w:rsidR="009F3DE4" w:rsidRPr="00062A9C">
        <w:rPr>
          <w:rFonts w:ascii="Times New Roman" w:hAnsi="Times New Roman" w:cs="Times New Roman"/>
          <w:sz w:val="24"/>
          <w:szCs w:val="24"/>
          <w:lang w:val="en-US"/>
        </w:rPr>
        <w:t>, what they really make with them.</w:t>
      </w:r>
    </w:p>
    <w:p w14:paraId="210CF353" w14:textId="77777777" w:rsidR="00650D33" w:rsidRPr="00062A9C" w:rsidRDefault="00650D33" w:rsidP="00461310">
      <w:pPr>
        <w:spacing w:after="0" w:line="276" w:lineRule="auto"/>
        <w:rPr>
          <w:rFonts w:ascii="Times New Roman" w:hAnsi="Times New Roman" w:cs="Times New Roman"/>
          <w:sz w:val="24"/>
          <w:szCs w:val="24"/>
          <w:lang w:val="en-US"/>
        </w:rPr>
      </w:pPr>
    </w:p>
    <w:p w14:paraId="08DF8528" w14:textId="4672AAC7" w:rsidR="00126FE6" w:rsidRPr="00062A9C" w:rsidRDefault="00126FE6" w:rsidP="00461310">
      <w:pPr>
        <w:spacing w:after="0" w:line="276" w:lineRule="auto"/>
        <w:rPr>
          <w:rFonts w:ascii="Times New Roman" w:hAnsi="Times New Roman" w:cs="Times New Roman"/>
          <w:sz w:val="24"/>
          <w:szCs w:val="24"/>
          <w:lang w:val="en-US"/>
        </w:rPr>
      </w:pPr>
      <w:r w:rsidRPr="00062A9C">
        <w:rPr>
          <w:rFonts w:ascii="Times New Roman" w:hAnsi="Times New Roman" w:cs="Times New Roman"/>
          <w:sz w:val="24"/>
          <w:szCs w:val="24"/>
          <w:lang w:val="en-US"/>
        </w:rPr>
        <w:t>In what follows</w:t>
      </w:r>
      <w:r w:rsidR="00596B9B" w:rsidRPr="00062A9C">
        <w:rPr>
          <w:rFonts w:ascii="Times New Roman" w:hAnsi="Times New Roman" w:cs="Times New Roman"/>
          <w:sz w:val="24"/>
          <w:szCs w:val="24"/>
          <w:lang w:val="en-US"/>
        </w:rPr>
        <w:t>,</w:t>
      </w:r>
      <w:r w:rsidRPr="00062A9C">
        <w:rPr>
          <w:rFonts w:ascii="Times New Roman" w:hAnsi="Times New Roman" w:cs="Times New Roman"/>
          <w:sz w:val="24"/>
          <w:szCs w:val="24"/>
          <w:lang w:val="en-US"/>
        </w:rPr>
        <w:t xml:space="preserve"> </w:t>
      </w:r>
      <w:r w:rsidR="00A66B9B" w:rsidRPr="00062A9C">
        <w:rPr>
          <w:rFonts w:ascii="Times New Roman" w:hAnsi="Times New Roman" w:cs="Times New Roman"/>
          <w:sz w:val="24"/>
          <w:szCs w:val="24"/>
          <w:lang w:val="en-US"/>
        </w:rPr>
        <w:t xml:space="preserve">firstly, </w:t>
      </w:r>
      <w:r w:rsidRPr="00062A9C">
        <w:rPr>
          <w:rFonts w:ascii="Times New Roman" w:hAnsi="Times New Roman" w:cs="Times New Roman"/>
          <w:sz w:val="24"/>
          <w:szCs w:val="24"/>
          <w:lang w:val="en-US"/>
        </w:rPr>
        <w:t xml:space="preserve">we </w:t>
      </w:r>
      <w:r w:rsidR="00A66B9B" w:rsidRPr="00062A9C">
        <w:rPr>
          <w:rFonts w:ascii="Times New Roman" w:hAnsi="Times New Roman" w:cs="Times New Roman"/>
          <w:sz w:val="24"/>
          <w:szCs w:val="24"/>
          <w:lang w:val="en-US"/>
        </w:rPr>
        <w:t xml:space="preserve">will </w:t>
      </w:r>
      <w:r w:rsidRPr="00062A9C">
        <w:rPr>
          <w:rFonts w:ascii="Times New Roman" w:hAnsi="Times New Roman" w:cs="Times New Roman"/>
          <w:sz w:val="24"/>
          <w:szCs w:val="24"/>
          <w:lang w:val="en-US"/>
        </w:rPr>
        <w:t>elaborate the pragmatic approach to fictiona</w:t>
      </w:r>
      <w:r w:rsidR="009F3DE4" w:rsidRPr="00062A9C">
        <w:rPr>
          <w:rFonts w:ascii="Times New Roman" w:hAnsi="Times New Roman" w:cs="Times New Roman"/>
          <w:sz w:val="24"/>
          <w:szCs w:val="24"/>
          <w:lang w:val="en-US"/>
        </w:rPr>
        <w:t>lism</w:t>
      </w:r>
      <w:r w:rsidR="007A4F97" w:rsidRPr="00062A9C">
        <w:rPr>
          <w:rFonts w:ascii="Times New Roman" w:hAnsi="Times New Roman" w:cs="Times New Roman"/>
          <w:sz w:val="24"/>
          <w:szCs w:val="24"/>
          <w:lang w:val="en-US"/>
        </w:rPr>
        <w:t xml:space="preserve">. By evoking some classical pragmatic </w:t>
      </w:r>
      <w:r w:rsidR="00AD25D2" w:rsidRPr="00062A9C">
        <w:rPr>
          <w:rFonts w:ascii="Times New Roman" w:hAnsi="Times New Roman" w:cs="Times New Roman"/>
          <w:sz w:val="24"/>
          <w:szCs w:val="24"/>
          <w:lang w:val="en-US"/>
        </w:rPr>
        <w:t>theories</w:t>
      </w:r>
      <w:r w:rsidR="007A4F97" w:rsidRPr="00062A9C">
        <w:rPr>
          <w:rFonts w:ascii="Times New Roman" w:hAnsi="Times New Roman" w:cs="Times New Roman"/>
          <w:sz w:val="24"/>
          <w:szCs w:val="24"/>
          <w:lang w:val="en-US"/>
        </w:rPr>
        <w:t xml:space="preserve"> </w:t>
      </w:r>
      <w:r w:rsidR="00AD25D2" w:rsidRPr="00062A9C">
        <w:rPr>
          <w:rFonts w:ascii="Times New Roman" w:hAnsi="Times New Roman" w:cs="Times New Roman"/>
          <w:sz w:val="24"/>
          <w:szCs w:val="24"/>
          <w:lang w:val="en-US"/>
        </w:rPr>
        <w:t xml:space="preserve">of </w:t>
      </w:r>
      <w:r w:rsidR="007A4F97" w:rsidRPr="00062A9C">
        <w:rPr>
          <w:rFonts w:ascii="Times New Roman" w:hAnsi="Times New Roman" w:cs="Times New Roman"/>
          <w:sz w:val="24"/>
          <w:szCs w:val="24"/>
          <w:lang w:val="en-US"/>
        </w:rPr>
        <w:t xml:space="preserve">fictive utterances, we will </w:t>
      </w:r>
      <w:r w:rsidR="00F15A9B" w:rsidRPr="00062A9C">
        <w:rPr>
          <w:rFonts w:ascii="Times New Roman" w:hAnsi="Times New Roman" w:cs="Times New Roman"/>
          <w:sz w:val="24"/>
          <w:szCs w:val="24"/>
          <w:lang w:val="en-US"/>
        </w:rPr>
        <w:t xml:space="preserve">give an account </w:t>
      </w:r>
      <w:r w:rsidR="00596B9B" w:rsidRPr="00062A9C">
        <w:rPr>
          <w:rFonts w:ascii="Times New Roman" w:hAnsi="Times New Roman" w:cs="Times New Roman"/>
          <w:sz w:val="24"/>
          <w:szCs w:val="24"/>
          <w:lang w:val="en-US"/>
        </w:rPr>
        <w:t>of</w:t>
      </w:r>
      <w:r w:rsidR="007A4F97" w:rsidRPr="00062A9C">
        <w:rPr>
          <w:rFonts w:ascii="Times New Roman" w:hAnsi="Times New Roman" w:cs="Times New Roman"/>
          <w:sz w:val="24"/>
          <w:szCs w:val="24"/>
          <w:lang w:val="en-US"/>
        </w:rPr>
        <w:t xml:space="preserve"> </w:t>
      </w:r>
      <w:r w:rsidR="00596B9B" w:rsidRPr="00062A9C">
        <w:rPr>
          <w:rFonts w:ascii="Times New Roman" w:hAnsi="Times New Roman" w:cs="Times New Roman"/>
          <w:sz w:val="24"/>
          <w:szCs w:val="24"/>
          <w:lang w:val="en-US"/>
        </w:rPr>
        <w:t>the</w:t>
      </w:r>
      <w:r w:rsidR="007A4F97" w:rsidRPr="00062A9C">
        <w:rPr>
          <w:rFonts w:ascii="Times New Roman" w:hAnsi="Times New Roman" w:cs="Times New Roman"/>
          <w:sz w:val="24"/>
          <w:szCs w:val="24"/>
          <w:lang w:val="en-US"/>
        </w:rPr>
        <w:t xml:space="preserve"> kind of pragmatic properties responsible for </w:t>
      </w:r>
      <w:r w:rsidR="00F15A9B" w:rsidRPr="00062A9C">
        <w:rPr>
          <w:rFonts w:ascii="Times New Roman" w:hAnsi="Times New Roman" w:cs="Times New Roman"/>
          <w:sz w:val="24"/>
          <w:szCs w:val="24"/>
          <w:lang w:val="en-US"/>
        </w:rPr>
        <w:t xml:space="preserve">the difference in question, and </w:t>
      </w:r>
      <w:r w:rsidR="00596B9B" w:rsidRPr="00062A9C">
        <w:rPr>
          <w:rFonts w:ascii="Times New Roman" w:hAnsi="Times New Roman" w:cs="Times New Roman"/>
          <w:sz w:val="24"/>
          <w:szCs w:val="24"/>
          <w:lang w:val="en-US"/>
        </w:rPr>
        <w:t>explain</w:t>
      </w:r>
      <w:r w:rsidR="00F15A9B" w:rsidRPr="00062A9C">
        <w:rPr>
          <w:rFonts w:ascii="Times New Roman" w:hAnsi="Times New Roman" w:cs="Times New Roman"/>
          <w:sz w:val="24"/>
          <w:szCs w:val="24"/>
          <w:lang w:val="en-US"/>
        </w:rPr>
        <w:t xml:space="preserve"> their occurrence in fictive utterances.</w:t>
      </w:r>
      <w:r w:rsidR="009F3DE4" w:rsidRPr="00062A9C">
        <w:rPr>
          <w:rFonts w:ascii="Times New Roman" w:hAnsi="Times New Roman" w:cs="Times New Roman"/>
          <w:sz w:val="24"/>
          <w:szCs w:val="24"/>
          <w:lang w:val="en-US"/>
        </w:rPr>
        <w:t xml:space="preserve"> </w:t>
      </w:r>
      <w:r w:rsidR="00F15A9B" w:rsidRPr="00062A9C">
        <w:rPr>
          <w:rFonts w:ascii="Times New Roman" w:hAnsi="Times New Roman" w:cs="Times New Roman"/>
          <w:sz w:val="24"/>
          <w:szCs w:val="24"/>
          <w:lang w:val="en-US"/>
        </w:rPr>
        <w:t>S</w:t>
      </w:r>
      <w:r w:rsidR="009F3DE4" w:rsidRPr="00062A9C">
        <w:rPr>
          <w:rFonts w:ascii="Times New Roman" w:hAnsi="Times New Roman" w:cs="Times New Roman"/>
          <w:sz w:val="24"/>
          <w:szCs w:val="24"/>
          <w:lang w:val="en-US"/>
        </w:rPr>
        <w:t>econdly</w:t>
      </w:r>
      <w:r w:rsidR="00F15A9B" w:rsidRPr="00062A9C">
        <w:rPr>
          <w:rFonts w:ascii="Times New Roman" w:hAnsi="Times New Roman" w:cs="Times New Roman"/>
          <w:sz w:val="24"/>
          <w:szCs w:val="24"/>
          <w:lang w:val="en-US"/>
        </w:rPr>
        <w:t>,</w:t>
      </w:r>
      <w:r w:rsidR="009F3DE4" w:rsidRPr="00062A9C">
        <w:rPr>
          <w:rFonts w:ascii="Times New Roman" w:hAnsi="Times New Roman" w:cs="Times New Roman"/>
          <w:sz w:val="24"/>
          <w:szCs w:val="24"/>
          <w:lang w:val="en-US"/>
        </w:rPr>
        <w:t xml:space="preserve"> we will investigate </w:t>
      </w:r>
      <w:r w:rsidR="000C0ECC" w:rsidRPr="00062A9C">
        <w:rPr>
          <w:rFonts w:ascii="Times New Roman" w:hAnsi="Times New Roman" w:cs="Times New Roman"/>
          <w:sz w:val="24"/>
          <w:szCs w:val="24"/>
          <w:lang w:val="en-US"/>
        </w:rPr>
        <w:t>some</w:t>
      </w:r>
      <w:r w:rsidR="009F3DE4" w:rsidRPr="00062A9C">
        <w:rPr>
          <w:rFonts w:ascii="Times New Roman" w:hAnsi="Times New Roman" w:cs="Times New Roman"/>
          <w:sz w:val="24"/>
          <w:szCs w:val="24"/>
          <w:lang w:val="en-US"/>
        </w:rPr>
        <w:t xml:space="preserve"> consequences </w:t>
      </w:r>
      <w:r w:rsidR="00F15A9B" w:rsidRPr="00062A9C">
        <w:rPr>
          <w:rFonts w:ascii="Times New Roman" w:hAnsi="Times New Roman" w:cs="Times New Roman"/>
          <w:sz w:val="24"/>
          <w:szCs w:val="24"/>
          <w:lang w:val="en-US"/>
        </w:rPr>
        <w:t>of the results</w:t>
      </w:r>
      <w:r w:rsidR="00596B9B" w:rsidRPr="00062A9C">
        <w:rPr>
          <w:rFonts w:ascii="Times New Roman" w:hAnsi="Times New Roman" w:cs="Times New Roman"/>
          <w:sz w:val="24"/>
          <w:szCs w:val="24"/>
          <w:lang w:val="en-US"/>
        </w:rPr>
        <w:t xml:space="preserve"> for </w:t>
      </w:r>
      <w:r w:rsidR="009F3DE4" w:rsidRPr="00062A9C">
        <w:rPr>
          <w:rFonts w:ascii="Times New Roman" w:hAnsi="Times New Roman" w:cs="Times New Roman"/>
          <w:sz w:val="24"/>
          <w:szCs w:val="24"/>
          <w:lang w:val="en-US"/>
        </w:rPr>
        <w:t>fictionalist theories in general, and thirdly</w:t>
      </w:r>
      <w:r w:rsidR="00596B9B" w:rsidRPr="00062A9C">
        <w:rPr>
          <w:rFonts w:ascii="Times New Roman" w:hAnsi="Times New Roman" w:cs="Times New Roman"/>
          <w:sz w:val="24"/>
          <w:szCs w:val="24"/>
          <w:lang w:val="en-US"/>
        </w:rPr>
        <w:t xml:space="preserve"> for </w:t>
      </w:r>
      <w:r w:rsidR="009F3DE4" w:rsidRPr="00062A9C">
        <w:rPr>
          <w:rFonts w:ascii="Times New Roman" w:hAnsi="Times New Roman" w:cs="Times New Roman"/>
          <w:sz w:val="24"/>
          <w:szCs w:val="24"/>
          <w:lang w:val="en-US"/>
        </w:rPr>
        <w:t xml:space="preserve">mental fictionalism in particular. </w:t>
      </w:r>
      <w:r w:rsidR="004A41B0" w:rsidRPr="00062A9C">
        <w:rPr>
          <w:rFonts w:ascii="Times New Roman" w:hAnsi="Times New Roman" w:cs="Times New Roman"/>
          <w:sz w:val="24"/>
          <w:szCs w:val="24"/>
          <w:lang w:val="en-US"/>
        </w:rPr>
        <w:t>At the end of the paper</w:t>
      </w:r>
      <w:r w:rsidR="00596B9B" w:rsidRPr="00062A9C">
        <w:rPr>
          <w:rFonts w:ascii="Times New Roman" w:hAnsi="Times New Roman" w:cs="Times New Roman"/>
          <w:sz w:val="24"/>
          <w:szCs w:val="24"/>
          <w:lang w:val="en-US"/>
        </w:rPr>
        <w:t>,</w:t>
      </w:r>
      <w:r w:rsidR="004A41B0" w:rsidRPr="00062A9C">
        <w:rPr>
          <w:rFonts w:ascii="Times New Roman" w:hAnsi="Times New Roman" w:cs="Times New Roman"/>
          <w:sz w:val="24"/>
          <w:szCs w:val="24"/>
          <w:lang w:val="en-US"/>
        </w:rPr>
        <w:t xml:space="preserve"> we will argue that </w:t>
      </w:r>
      <w:r w:rsidR="00596B9B" w:rsidRPr="00062A9C">
        <w:rPr>
          <w:rFonts w:ascii="Times New Roman" w:hAnsi="Times New Roman" w:cs="Times New Roman"/>
          <w:sz w:val="24"/>
          <w:szCs w:val="24"/>
          <w:lang w:val="en-US"/>
        </w:rPr>
        <w:t>once</w:t>
      </w:r>
      <w:r w:rsidR="004A41B0" w:rsidRPr="00062A9C">
        <w:rPr>
          <w:rFonts w:ascii="Times New Roman" w:hAnsi="Times New Roman" w:cs="Times New Roman"/>
          <w:sz w:val="24"/>
          <w:szCs w:val="24"/>
          <w:lang w:val="en-US"/>
        </w:rPr>
        <w:t xml:space="preserve"> the pragmatic approach is applied to mental fictionalism</w:t>
      </w:r>
      <w:r w:rsidR="00596B9B" w:rsidRPr="00062A9C">
        <w:rPr>
          <w:rFonts w:ascii="Times New Roman" w:hAnsi="Times New Roman" w:cs="Times New Roman"/>
          <w:sz w:val="24"/>
          <w:szCs w:val="24"/>
          <w:lang w:val="en-US"/>
        </w:rPr>
        <w:t>,</w:t>
      </w:r>
      <w:r w:rsidR="004A41B0" w:rsidRPr="00062A9C">
        <w:rPr>
          <w:rFonts w:ascii="Times New Roman" w:hAnsi="Times New Roman" w:cs="Times New Roman"/>
          <w:sz w:val="24"/>
          <w:szCs w:val="24"/>
          <w:lang w:val="en-US"/>
        </w:rPr>
        <w:t xml:space="preserve"> the well-known problem of cognitive suicide becomes especially n</w:t>
      </w:r>
      <w:r w:rsidR="007A4F97" w:rsidRPr="00062A9C">
        <w:rPr>
          <w:rFonts w:ascii="Times New Roman" w:hAnsi="Times New Roman" w:cs="Times New Roman"/>
          <w:sz w:val="24"/>
          <w:szCs w:val="24"/>
          <w:lang w:val="en-US"/>
        </w:rPr>
        <w:t>ag</w:t>
      </w:r>
      <w:r w:rsidR="004A41B0" w:rsidRPr="00062A9C">
        <w:rPr>
          <w:rFonts w:ascii="Times New Roman" w:hAnsi="Times New Roman" w:cs="Times New Roman"/>
          <w:sz w:val="24"/>
          <w:szCs w:val="24"/>
          <w:lang w:val="en-US"/>
        </w:rPr>
        <w:t>ging.</w:t>
      </w:r>
    </w:p>
    <w:p w14:paraId="02040662" w14:textId="77777777" w:rsidR="007C2566" w:rsidRPr="00062A9C" w:rsidRDefault="007C2566" w:rsidP="00461310">
      <w:pPr>
        <w:spacing w:after="0" w:line="276" w:lineRule="auto"/>
        <w:rPr>
          <w:rFonts w:ascii="Times New Roman" w:hAnsi="Times New Roman" w:cs="Times New Roman"/>
          <w:sz w:val="24"/>
          <w:szCs w:val="24"/>
          <w:lang w:val="en-US"/>
        </w:rPr>
      </w:pPr>
    </w:p>
    <w:p w14:paraId="6F758F93" w14:textId="77777777" w:rsidR="00650D33" w:rsidRPr="00062A9C" w:rsidRDefault="00650D33" w:rsidP="00461310">
      <w:pPr>
        <w:spacing w:after="0" w:line="276" w:lineRule="auto"/>
        <w:rPr>
          <w:rFonts w:ascii="Times New Roman" w:hAnsi="Times New Roman" w:cs="Times New Roman"/>
          <w:sz w:val="24"/>
          <w:szCs w:val="24"/>
          <w:lang w:val="en-US"/>
        </w:rPr>
      </w:pPr>
    </w:p>
    <w:p w14:paraId="0C120088" w14:textId="7C1FBE64" w:rsidR="00742375" w:rsidRPr="00062A9C" w:rsidRDefault="00742375" w:rsidP="00461310">
      <w:pPr>
        <w:pStyle w:val="Listaszerbekezds"/>
        <w:numPr>
          <w:ilvl w:val="0"/>
          <w:numId w:val="1"/>
        </w:numPr>
        <w:spacing w:after="0" w:line="276" w:lineRule="auto"/>
        <w:ind w:left="284" w:hanging="284"/>
        <w:rPr>
          <w:rFonts w:ascii="Times New Roman" w:hAnsi="Times New Roman" w:cs="Times New Roman"/>
          <w:sz w:val="24"/>
          <w:szCs w:val="24"/>
          <w:lang w:val="en-US"/>
        </w:rPr>
      </w:pPr>
      <w:r w:rsidRPr="00062A9C">
        <w:rPr>
          <w:rFonts w:ascii="Times New Roman" w:hAnsi="Times New Roman" w:cs="Times New Roman"/>
          <w:b/>
          <w:sz w:val="24"/>
          <w:szCs w:val="24"/>
          <w:lang w:val="en-US"/>
        </w:rPr>
        <w:t>Fictive vs</w:t>
      </w:r>
      <w:r w:rsidR="00596B9B" w:rsidRPr="00062A9C">
        <w:rPr>
          <w:rFonts w:ascii="Times New Roman" w:hAnsi="Times New Roman" w:cs="Times New Roman"/>
          <w:b/>
          <w:sz w:val="24"/>
          <w:szCs w:val="24"/>
          <w:lang w:val="en-US"/>
        </w:rPr>
        <w:t>.</w:t>
      </w:r>
      <w:r w:rsidRPr="00062A9C">
        <w:rPr>
          <w:rFonts w:ascii="Times New Roman" w:hAnsi="Times New Roman" w:cs="Times New Roman"/>
          <w:b/>
          <w:sz w:val="24"/>
          <w:szCs w:val="24"/>
          <w:lang w:val="en-US"/>
        </w:rPr>
        <w:t xml:space="preserve"> serious utterances</w:t>
      </w:r>
    </w:p>
    <w:p w14:paraId="29AB0AD8" w14:textId="77777777" w:rsidR="00650D33" w:rsidRPr="00062A9C" w:rsidRDefault="00650D33" w:rsidP="00650D33">
      <w:pPr>
        <w:pStyle w:val="Listaszerbekezds"/>
        <w:spacing w:after="0" w:line="276" w:lineRule="auto"/>
        <w:ind w:left="284"/>
        <w:rPr>
          <w:rFonts w:ascii="Times New Roman" w:hAnsi="Times New Roman" w:cs="Times New Roman"/>
          <w:sz w:val="24"/>
          <w:szCs w:val="24"/>
          <w:lang w:val="en-US"/>
        </w:rPr>
      </w:pPr>
    </w:p>
    <w:p w14:paraId="21CBC51B" w14:textId="41D89470" w:rsidR="00D552CB" w:rsidRPr="00062A9C" w:rsidRDefault="00720866" w:rsidP="00461310">
      <w:pPr>
        <w:tabs>
          <w:tab w:val="left" w:pos="2649"/>
        </w:tabs>
        <w:spacing w:after="0" w:line="276" w:lineRule="auto"/>
        <w:rPr>
          <w:rFonts w:ascii="Times New Roman" w:hAnsi="Times New Roman" w:cs="Times New Roman"/>
          <w:sz w:val="24"/>
          <w:szCs w:val="24"/>
          <w:lang w:val="en-US"/>
        </w:rPr>
      </w:pPr>
      <w:r w:rsidRPr="00062A9C">
        <w:rPr>
          <w:rFonts w:ascii="Times New Roman" w:hAnsi="Times New Roman" w:cs="Times New Roman"/>
          <w:sz w:val="24"/>
          <w:szCs w:val="24"/>
          <w:lang w:val="en-US"/>
        </w:rPr>
        <w:t>In his seminal paper from 197</w:t>
      </w:r>
      <w:r w:rsidR="009E4958" w:rsidRPr="00062A9C">
        <w:rPr>
          <w:rFonts w:ascii="Times New Roman" w:hAnsi="Times New Roman" w:cs="Times New Roman"/>
          <w:sz w:val="24"/>
          <w:szCs w:val="24"/>
          <w:lang w:val="en-US"/>
        </w:rPr>
        <w:t>9</w:t>
      </w:r>
      <w:r w:rsidRPr="00062A9C">
        <w:rPr>
          <w:rFonts w:ascii="Times New Roman" w:hAnsi="Times New Roman" w:cs="Times New Roman"/>
          <w:sz w:val="24"/>
          <w:szCs w:val="24"/>
          <w:lang w:val="en-US"/>
        </w:rPr>
        <w:t xml:space="preserve">, John </w:t>
      </w:r>
      <w:r w:rsidR="00D552CB" w:rsidRPr="00062A9C">
        <w:rPr>
          <w:rFonts w:ascii="Times New Roman" w:hAnsi="Times New Roman" w:cs="Times New Roman"/>
          <w:sz w:val="24"/>
          <w:szCs w:val="24"/>
          <w:lang w:val="en-US"/>
        </w:rPr>
        <w:t>Searle</w:t>
      </w:r>
      <w:r w:rsidRPr="00062A9C">
        <w:rPr>
          <w:rFonts w:ascii="Times New Roman" w:hAnsi="Times New Roman" w:cs="Times New Roman"/>
          <w:sz w:val="24"/>
          <w:szCs w:val="24"/>
          <w:lang w:val="en-US"/>
        </w:rPr>
        <w:t xml:space="preserve"> starts his account of fictive utterances with the observation that</w:t>
      </w:r>
      <w:r w:rsidR="00D552CB" w:rsidRPr="00062A9C">
        <w:rPr>
          <w:rFonts w:ascii="Times New Roman" w:hAnsi="Times New Roman" w:cs="Times New Roman"/>
          <w:sz w:val="24"/>
          <w:szCs w:val="24"/>
          <w:lang w:val="en-US"/>
        </w:rPr>
        <w:t xml:space="preserve"> it seems prima facie plausible to take the meaning of the same sentence in a serious and in a fictive utterance to be exactly the same. </w:t>
      </w:r>
      <w:r w:rsidR="00250BDB" w:rsidRPr="00062A9C">
        <w:rPr>
          <w:rFonts w:ascii="Times New Roman" w:hAnsi="Times New Roman" w:cs="Times New Roman"/>
          <w:sz w:val="24"/>
          <w:szCs w:val="24"/>
          <w:lang w:val="en-US"/>
        </w:rPr>
        <w:t xml:space="preserve">A </w:t>
      </w:r>
      <w:r w:rsidRPr="00062A9C">
        <w:rPr>
          <w:rFonts w:ascii="Times New Roman" w:hAnsi="Times New Roman" w:cs="Times New Roman"/>
          <w:sz w:val="24"/>
          <w:szCs w:val="24"/>
          <w:lang w:val="en-US"/>
        </w:rPr>
        <w:t xml:space="preserve">sentence </w:t>
      </w:r>
      <w:r w:rsidR="00D552CB" w:rsidRPr="00062A9C">
        <w:rPr>
          <w:rFonts w:ascii="Times New Roman" w:hAnsi="Times New Roman" w:cs="Times New Roman"/>
          <w:sz w:val="24"/>
          <w:szCs w:val="24"/>
          <w:lang w:val="en-US"/>
        </w:rPr>
        <w:t xml:space="preserve">does not seem to have another meaning due to </w:t>
      </w:r>
      <w:r w:rsidR="009E4958" w:rsidRPr="00062A9C">
        <w:rPr>
          <w:rFonts w:ascii="Times New Roman" w:hAnsi="Times New Roman" w:cs="Times New Roman"/>
          <w:sz w:val="24"/>
          <w:szCs w:val="24"/>
          <w:lang w:val="en-US"/>
        </w:rPr>
        <w:t xml:space="preserve">its being </w:t>
      </w:r>
      <w:r w:rsidR="00D552CB" w:rsidRPr="00062A9C">
        <w:rPr>
          <w:rFonts w:ascii="Times New Roman" w:hAnsi="Times New Roman" w:cs="Times New Roman"/>
          <w:sz w:val="24"/>
          <w:szCs w:val="24"/>
          <w:lang w:val="en-US"/>
        </w:rPr>
        <w:t>part of a fictional work</w:t>
      </w:r>
      <w:r w:rsidR="00250BDB" w:rsidRPr="00062A9C">
        <w:rPr>
          <w:rFonts w:ascii="Times New Roman" w:hAnsi="Times New Roman" w:cs="Times New Roman"/>
          <w:sz w:val="24"/>
          <w:szCs w:val="24"/>
          <w:lang w:val="en-US"/>
        </w:rPr>
        <w:t xml:space="preserve">, since in </w:t>
      </w:r>
      <w:r w:rsidR="00027F60" w:rsidRPr="00062A9C">
        <w:rPr>
          <w:rFonts w:ascii="Times New Roman" w:hAnsi="Times New Roman" w:cs="Times New Roman"/>
          <w:sz w:val="24"/>
          <w:szCs w:val="24"/>
          <w:lang w:val="en-US"/>
        </w:rPr>
        <w:t>this case one</w:t>
      </w:r>
      <w:r w:rsidR="00250BDB" w:rsidRPr="00062A9C">
        <w:rPr>
          <w:rFonts w:ascii="Times New Roman" w:hAnsi="Times New Roman" w:cs="Times New Roman"/>
          <w:sz w:val="24"/>
          <w:szCs w:val="24"/>
          <w:lang w:val="en-US"/>
        </w:rPr>
        <w:t xml:space="preserve"> would have to learn new w</w:t>
      </w:r>
      <w:r w:rsidR="00027F60" w:rsidRPr="00062A9C">
        <w:rPr>
          <w:rFonts w:ascii="Times New Roman" w:hAnsi="Times New Roman" w:cs="Times New Roman"/>
          <w:sz w:val="24"/>
          <w:szCs w:val="24"/>
          <w:lang w:val="en-US"/>
        </w:rPr>
        <w:t xml:space="preserve">ord-meanings </w:t>
      </w:r>
      <w:r w:rsidR="00A07A9B" w:rsidRPr="00062A9C">
        <w:rPr>
          <w:rFonts w:ascii="Times New Roman" w:hAnsi="Times New Roman" w:cs="Times New Roman"/>
          <w:sz w:val="24"/>
          <w:szCs w:val="24"/>
          <w:lang w:val="en-US"/>
        </w:rPr>
        <w:t>on</w:t>
      </w:r>
      <w:r w:rsidR="00F04ECC" w:rsidRPr="00062A9C">
        <w:rPr>
          <w:rFonts w:ascii="Times New Roman" w:hAnsi="Times New Roman" w:cs="Times New Roman"/>
          <w:sz w:val="24"/>
          <w:szCs w:val="24"/>
          <w:lang w:val="en-US"/>
        </w:rPr>
        <w:t xml:space="preserve"> </w:t>
      </w:r>
      <w:r w:rsidR="00027F60" w:rsidRPr="00062A9C">
        <w:rPr>
          <w:rFonts w:ascii="Times New Roman" w:hAnsi="Times New Roman" w:cs="Times New Roman"/>
          <w:sz w:val="24"/>
          <w:szCs w:val="24"/>
          <w:lang w:val="en-US"/>
        </w:rPr>
        <w:t>each occasion one</w:t>
      </w:r>
      <w:r w:rsidR="00250BDB" w:rsidRPr="00062A9C">
        <w:rPr>
          <w:rFonts w:ascii="Times New Roman" w:hAnsi="Times New Roman" w:cs="Times New Roman"/>
          <w:sz w:val="24"/>
          <w:szCs w:val="24"/>
          <w:lang w:val="en-US"/>
        </w:rPr>
        <w:t xml:space="preserve"> read</w:t>
      </w:r>
      <w:r w:rsidR="00027F60" w:rsidRPr="00062A9C">
        <w:rPr>
          <w:rFonts w:ascii="Times New Roman" w:hAnsi="Times New Roman" w:cs="Times New Roman"/>
          <w:sz w:val="24"/>
          <w:szCs w:val="24"/>
          <w:lang w:val="en-US"/>
        </w:rPr>
        <w:t>s</w:t>
      </w:r>
      <w:r w:rsidR="00250BDB" w:rsidRPr="00062A9C">
        <w:rPr>
          <w:rFonts w:ascii="Times New Roman" w:hAnsi="Times New Roman" w:cs="Times New Roman"/>
          <w:sz w:val="24"/>
          <w:szCs w:val="24"/>
          <w:lang w:val="en-US"/>
        </w:rPr>
        <w:t xml:space="preserve"> or hear</w:t>
      </w:r>
      <w:r w:rsidR="00027F60" w:rsidRPr="00062A9C">
        <w:rPr>
          <w:rFonts w:ascii="Times New Roman" w:hAnsi="Times New Roman" w:cs="Times New Roman"/>
          <w:sz w:val="24"/>
          <w:szCs w:val="24"/>
          <w:lang w:val="en-US"/>
        </w:rPr>
        <w:t>s</w:t>
      </w:r>
      <w:r w:rsidR="00250BDB" w:rsidRPr="00062A9C">
        <w:rPr>
          <w:rFonts w:ascii="Times New Roman" w:hAnsi="Times New Roman" w:cs="Times New Roman"/>
          <w:sz w:val="24"/>
          <w:szCs w:val="24"/>
          <w:lang w:val="en-US"/>
        </w:rPr>
        <w:t xml:space="preserve"> a new fiction.</w:t>
      </w:r>
    </w:p>
    <w:p w14:paraId="21555EF9" w14:textId="77777777" w:rsidR="00461310" w:rsidRPr="00062A9C" w:rsidRDefault="00461310" w:rsidP="00461310">
      <w:pPr>
        <w:spacing w:after="0" w:line="276" w:lineRule="auto"/>
        <w:rPr>
          <w:rFonts w:ascii="Times New Roman" w:hAnsi="Times New Roman" w:cs="Times New Roman"/>
          <w:sz w:val="24"/>
          <w:szCs w:val="24"/>
          <w:lang w:val="en-US"/>
        </w:rPr>
      </w:pPr>
    </w:p>
    <w:p w14:paraId="632938D7" w14:textId="655D14BD" w:rsidR="00461310" w:rsidRPr="00062A9C" w:rsidRDefault="00720866" w:rsidP="00461310">
      <w:pPr>
        <w:spacing w:after="0" w:line="276" w:lineRule="auto"/>
        <w:rPr>
          <w:rFonts w:ascii="Times New Roman" w:hAnsi="Times New Roman" w:cs="Times New Roman"/>
          <w:sz w:val="24"/>
          <w:szCs w:val="24"/>
          <w:lang w:val="en-US"/>
        </w:rPr>
      </w:pPr>
      <w:r w:rsidRPr="00062A9C">
        <w:rPr>
          <w:rFonts w:ascii="Times New Roman" w:hAnsi="Times New Roman" w:cs="Times New Roman"/>
          <w:sz w:val="24"/>
          <w:szCs w:val="24"/>
          <w:lang w:val="en-US"/>
        </w:rPr>
        <w:t>Given this intuition, the problem of fictive utterances for him is the following: “h</w:t>
      </w:r>
      <w:r w:rsidR="00D552CB" w:rsidRPr="00062A9C">
        <w:rPr>
          <w:rFonts w:ascii="Times New Roman" w:hAnsi="Times New Roman" w:cs="Times New Roman"/>
          <w:sz w:val="24"/>
          <w:szCs w:val="24"/>
          <w:lang w:val="en-US"/>
        </w:rPr>
        <w:t>ow can it be both the case that words and other elements in a fictional story have their ordinary meanings and yet the rules</w:t>
      </w:r>
      <w:r w:rsidR="00AD25D2" w:rsidRPr="00062A9C">
        <w:rPr>
          <w:rFonts w:ascii="Times New Roman" w:hAnsi="Times New Roman" w:cs="Times New Roman"/>
          <w:sz w:val="24"/>
          <w:szCs w:val="24"/>
          <w:lang w:val="en-US"/>
        </w:rPr>
        <w:t xml:space="preserve"> that</w:t>
      </w:r>
      <w:r w:rsidR="00D552CB" w:rsidRPr="00062A9C">
        <w:rPr>
          <w:rFonts w:ascii="Times New Roman" w:hAnsi="Times New Roman" w:cs="Times New Roman"/>
          <w:sz w:val="24"/>
          <w:szCs w:val="24"/>
          <w:lang w:val="en-US"/>
        </w:rPr>
        <w:t xml:space="preserve"> attach to those words and other elements […] are not complied with</w:t>
      </w:r>
      <w:r w:rsidRPr="00062A9C">
        <w:rPr>
          <w:rFonts w:ascii="Times New Roman" w:hAnsi="Times New Roman" w:cs="Times New Roman"/>
          <w:sz w:val="24"/>
          <w:szCs w:val="24"/>
          <w:lang w:val="en-US"/>
        </w:rPr>
        <w:t>” (Searle 1979</w:t>
      </w:r>
      <w:r w:rsidR="00D632C1" w:rsidRPr="00062A9C">
        <w:rPr>
          <w:rFonts w:ascii="Times New Roman" w:hAnsi="Times New Roman" w:cs="Times New Roman"/>
          <w:sz w:val="24"/>
          <w:szCs w:val="24"/>
          <w:lang w:val="en-US"/>
        </w:rPr>
        <w:t>b</w:t>
      </w:r>
      <w:r w:rsidR="00E85DDA" w:rsidRPr="00062A9C">
        <w:rPr>
          <w:rFonts w:ascii="Times New Roman" w:hAnsi="Times New Roman" w:cs="Times New Roman"/>
          <w:sz w:val="24"/>
          <w:szCs w:val="24"/>
          <w:lang w:val="en-US"/>
        </w:rPr>
        <w:t>, p. 58</w:t>
      </w:r>
      <w:r w:rsidR="00D552CB" w:rsidRPr="00062A9C">
        <w:rPr>
          <w:rFonts w:ascii="Times New Roman" w:hAnsi="Times New Roman" w:cs="Times New Roman"/>
          <w:sz w:val="24"/>
          <w:szCs w:val="24"/>
          <w:lang w:val="en-US"/>
        </w:rPr>
        <w:t>)</w:t>
      </w:r>
      <w:r w:rsidR="00027F60" w:rsidRPr="00062A9C">
        <w:rPr>
          <w:rFonts w:ascii="Times New Roman" w:hAnsi="Times New Roman" w:cs="Times New Roman"/>
          <w:sz w:val="24"/>
          <w:szCs w:val="24"/>
          <w:lang w:val="en-US"/>
        </w:rPr>
        <w:t>.</w:t>
      </w:r>
    </w:p>
    <w:p w14:paraId="664EF7E6" w14:textId="58E04852" w:rsidR="002D2562" w:rsidRPr="00062A9C" w:rsidRDefault="002D2562" w:rsidP="00461310">
      <w:pPr>
        <w:spacing w:after="0" w:line="276" w:lineRule="auto"/>
        <w:rPr>
          <w:rFonts w:ascii="Times New Roman" w:hAnsi="Times New Roman" w:cs="Times New Roman"/>
          <w:sz w:val="24"/>
          <w:szCs w:val="24"/>
          <w:lang w:val="en-US"/>
        </w:rPr>
      </w:pPr>
    </w:p>
    <w:p w14:paraId="42293CC5" w14:textId="597B1388" w:rsidR="00D552CB" w:rsidRPr="00062A9C" w:rsidRDefault="00250BDB" w:rsidP="00461310">
      <w:pPr>
        <w:spacing w:after="0" w:line="276" w:lineRule="auto"/>
        <w:rPr>
          <w:rFonts w:ascii="Times New Roman" w:hAnsi="Times New Roman" w:cs="Times New Roman"/>
          <w:sz w:val="24"/>
          <w:szCs w:val="24"/>
          <w:lang w:val="en-US"/>
        </w:rPr>
      </w:pPr>
      <w:r w:rsidRPr="00062A9C">
        <w:rPr>
          <w:rFonts w:ascii="Times New Roman" w:hAnsi="Times New Roman" w:cs="Times New Roman"/>
          <w:sz w:val="24"/>
          <w:szCs w:val="24"/>
          <w:lang w:val="en-US"/>
        </w:rPr>
        <w:t>Therefore, we can</w:t>
      </w:r>
      <w:r w:rsidR="009E1D5C" w:rsidRPr="00062A9C">
        <w:rPr>
          <w:rFonts w:ascii="Times New Roman" w:hAnsi="Times New Roman" w:cs="Times New Roman"/>
          <w:sz w:val="24"/>
          <w:szCs w:val="24"/>
          <w:lang w:val="en-US"/>
        </w:rPr>
        <w:t xml:space="preserve"> agree</w:t>
      </w:r>
      <w:r w:rsidRPr="00062A9C">
        <w:rPr>
          <w:rFonts w:ascii="Times New Roman" w:hAnsi="Times New Roman" w:cs="Times New Roman"/>
          <w:sz w:val="24"/>
          <w:szCs w:val="24"/>
          <w:lang w:val="en-US"/>
        </w:rPr>
        <w:t xml:space="preserve"> with Searle that “t</w:t>
      </w:r>
      <w:r w:rsidR="00D552CB" w:rsidRPr="00062A9C">
        <w:rPr>
          <w:rFonts w:ascii="Times New Roman" w:hAnsi="Times New Roman" w:cs="Times New Roman"/>
          <w:sz w:val="24"/>
          <w:szCs w:val="24"/>
          <w:lang w:val="en-US"/>
        </w:rPr>
        <w:t>he conventions of fictional discourse […]</w:t>
      </w:r>
      <w:r w:rsidRPr="00062A9C">
        <w:rPr>
          <w:rFonts w:ascii="Times New Roman" w:hAnsi="Times New Roman" w:cs="Times New Roman"/>
          <w:sz w:val="24"/>
          <w:szCs w:val="24"/>
          <w:lang w:val="en-US"/>
        </w:rPr>
        <w:t xml:space="preserve"> </w:t>
      </w:r>
      <w:r w:rsidR="00D552CB" w:rsidRPr="00062A9C">
        <w:rPr>
          <w:rFonts w:ascii="Times New Roman" w:hAnsi="Times New Roman" w:cs="Times New Roman"/>
          <w:sz w:val="24"/>
          <w:szCs w:val="24"/>
          <w:lang w:val="en-US"/>
        </w:rPr>
        <w:t>do not alter or change the meanings of any of the words or other elements of the language. What they do rather is enable the speaker to use words with their literal meanings without undertaking the commitments that are normally required by those meanings.</w:t>
      </w:r>
      <w:r w:rsidRPr="00062A9C">
        <w:rPr>
          <w:rFonts w:ascii="Times New Roman" w:hAnsi="Times New Roman" w:cs="Times New Roman"/>
          <w:sz w:val="24"/>
          <w:szCs w:val="24"/>
          <w:lang w:val="en-US"/>
        </w:rPr>
        <w:t>”</w:t>
      </w:r>
      <w:r w:rsidR="00D552CB" w:rsidRPr="00062A9C">
        <w:rPr>
          <w:rFonts w:ascii="Times New Roman" w:hAnsi="Times New Roman" w:cs="Times New Roman"/>
          <w:sz w:val="24"/>
          <w:szCs w:val="24"/>
          <w:lang w:val="en-US"/>
        </w:rPr>
        <w:t xml:space="preserve"> (Searle 1979</w:t>
      </w:r>
      <w:r w:rsidR="00D632C1" w:rsidRPr="00062A9C">
        <w:rPr>
          <w:rFonts w:ascii="Times New Roman" w:hAnsi="Times New Roman" w:cs="Times New Roman"/>
          <w:sz w:val="24"/>
          <w:szCs w:val="24"/>
          <w:lang w:val="en-US"/>
        </w:rPr>
        <w:t>b</w:t>
      </w:r>
      <w:r w:rsidR="00E85DDA" w:rsidRPr="00062A9C">
        <w:rPr>
          <w:rFonts w:ascii="Times New Roman" w:hAnsi="Times New Roman" w:cs="Times New Roman"/>
          <w:sz w:val="24"/>
          <w:szCs w:val="24"/>
          <w:lang w:val="en-US"/>
        </w:rPr>
        <w:t>, pp.</w:t>
      </w:r>
      <w:r w:rsidR="00D552CB" w:rsidRPr="00062A9C">
        <w:rPr>
          <w:rFonts w:ascii="Times New Roman" w:hAnsi="Times New Roman" w:cs="Times New Roman"/>
          <w:sz w:val="24"/>
          <w:szCs w:val="24"/>
          <w:lang w:val="en-US"/>
        </w:rPr>
        <w:t xml:space="preserve"> 65-</w:t>
      </w:r>
      <w:r w:rsidR="00E85DDA" w:rsidRPr="00062A9C">
        <w:rPr>
          <w:rFonts w:ascii="Times New Roman" w:hAnsi="Times New Roman" w:cs="Times New Roman"/>
          <w:sz w:val="24"/>
          <w:szCs w:val="24"/>
          <w:lang w:val="en-US"/>
        </w:rPr>
        <w:t>6</w:t>
      </w:r>
      <w:r w:rsidR="00D552CB" w:rsidRPr="00062A9C">
        <w:rPr>
          <w:rFonts w:ascii="Times New Roman" w:hAnsi="Times New Roman" w:cs="Times New Roman"/>
          <w:sz w:val="24"/>
          <w:szCs w:val="24"/>
          <w:lang w:val="en-US"/>
        </w:rPr>
        <w:t>6)</w:t>
      </w:r>
      <w:r w:rsidRPr="00062A9C">
        <w:rPr>
          <w:rFonts w:ascii="Times New Roman" w:hAnsi="Times New Roman" w:cs="Times New Roman"/>
          <w:sz w:val="24"/>
          <w:szCs w:val="24"/>
          <w:lang w:val="en-US"/>
        </w:rPr>
        <w:t xml:space="preserve"> So, the Searlean </w:t>
      </w:r>
      <w:r w:rsidR="00D552CB" w:rsidRPr="00062A9C">
        <w:rPr>
          <w:rFonts w:ascii="Times New Roman" w:hAnsi="Times New Roman" w:cs="Times New Roman"/>
          <w:sz w:val="24"/>
          <w:szCs w:val="24"/>
          <w:lang w:val="en-US"/>
        </w:rPr>
        <w:t>solution</w:t>
      </w:r>
      <w:r w:rsidRPr="00062A9C">
        <w:rPr>
          <w:rFonts w:ascii="Times New Roman" w:hAnsi="Times New Roman" w:cs="Times New Roman"/>
          <w:sz w:val="24"/>
          <w:szCs w:val="24"/>
          <w:lang w:val="en-US"/>
        </w:rPr>
        <w:t xml:space="preserve"> to the above problem consists in </w:t>
      </w:r>
      <w:r w:rsidR="00245DF1" w:rsidRPr="00062A9C">
        <w:rPr>
          <w:rFonts w:ascii="Times New Roman" w:hAnsi="Times New Roman" w:cs="Times New Roman"/>
          <w:sz w:val="24"/>
          <w:szCs w:val="24"/>
          <w:lang w:val="en-US"/>
        </w:rPr>
        <w:t xml:space="preserve">appealing to </w:t>
      </w:r>
      <w:r w:rsidR="002524D3" w:rsidRPr="00062A9C">
        <w:rPr>
          <w:rFonts w:ascii="Times New Roman" w:hAnsi="Times New Roman" w:cs="Times New Roman"/>
          <w:sz w:val="24"/>
          <w:szCs w:val="24"/>
          <w:lang w:val="en-US"/>
        </w:rPr>
        <w:t xml:space="preserve">the </w:t>
      </w:r>
      <w:r w:rsidRPr="00062A9C">
        <w:rPr>
          <w:rFonts w:ascii="Times New Roman" w:hAnsi="Times New Roman" w:cs="Times New Roman"/>
          <w:sz w:val="24"/>
          <w:szCs w:val="24"/>
          <w:lang w:val="en-US"/>
        </w:rPr>
        <w:t xml:space="preserve">phenomenon of </w:t>
      </w:r>
      <w:r w:rsidRPr="00062A9C">
        <w:rPr>
          <w:rFonts w:ascii="Times New Roman" w:hAnsi="Times New Roman" w:cs="Times New Roman"/>
          <w:i/>
          <w:sz w:val="24"/>
          <w:szCs w:val="24"/>
          <w:lang w:val="en-US"/>
        </w:rPr>
        <w:t>pretense</w:t>
      </w:r>
      <w:r w:rsidRPr="00062A9C">
        <w:rPr>
          <w:rFonts w:ascii="Times New Roman" w:hAnsi="Times New Roman" w:cs="Times New Roman"/>
          <w:sz w:val="24"/>
          <w:szCs w:val="24"/>
          <w:lang w:val="en-US"/>
        </w:rPr>
        <w:t>.</w:t>
      </w:r>
      <w:r w:rsidR="00D552CB" w:rsidRPr="00062A9C">
        <w:rPr>
          <w:rFonts w:ascii="Times New Roman" w:hAnsi="Times New Roman" w:cs="Times New Roman"/>
          <w:sz w:val="24"/>
          <w:szCs w:val="24"/>
          <w:lang w:val="en-US"/>
        </w:rPr>
        <w:t xml:space="preserve"> </w:t>
      </w:r>
      <w:r w:rsidRPr="00062A9C">
        <w:rPr>
          <w:rFonts w:ascii="Times New Roman" w:hAnsi="Times New Roman" w:cs="Times New Roman"/>
          <w:sz w:val="24"/>
          <w:szCs w:val="24"/>
          <w:lang w:val="en-US"/>
        </w:rPr>
        <w:t>I</w:t>
      </w:r>
      <w:r w:rsidR="00027F60" w:rsidRPr="00062A9C">
        <w:rPr>
          <w:rFonts w:ascii="Times New Roman" w:hAnsi="Times New Roman" w:cs="Times New Roman"/>
          <w:sz w:val="24"/>
          <w:szCs w:val="24"/>
          <w:lang w:val="en-US"/>
        </w:rPr>
        <w:t>n fictive utterances one</w:t>
      </w:r>
      <w:r w:rsidR="00D552CB" w:rsidRPr="00062A9C">
        <w:rPr>
          <w:rFonts w:ascii="Times New Roman" w:hAnsi="Times New Roman" w:cs="Times New Roman"/>
          <w:sz w:val="24"/>
          <w:szCs w:val="24"/>
          <w:lang w:val="en-US"/>
        </w:rPr>
        <w:t xml:space="preserve"> do</w:t>
      </w:r>
      <w:r w:rsidR="00027F60" w:rsidRPr="00062A9C">
        <w:rPr>
          <w:rFonts w:ascii="Times New Roman" w:hAnsi="Times New Roman" w:cs="Times New Roman"/>
          <w:sz w:val="24"/>
          <w:szCs w:val="24"/>
          <w:lang w:val="en-US"/>
        </w:rPr>
        <w:t>es</w:t>
      </w:r>
      <w:r w:rsidR="00D552CB" w:rsidRPr="00062A9C">
        <w:rPr>
          <w:rFonts w:ascii="Times New Roman" w:hAnsi="Times New Roman" w:cs="Times New Roman"/>
          <w:sz w:val="24"/>
          <w:szCs w:val="24"/>
          <w:lang w:val="en-US"/>
        </w:rPr>
        <w:t xml:space="preserve"> not perform any illocutionary or other </w:t>
      </w:r>
      <w:r w:rsidR="009F0A07" w:rsidRPr="00062A9C">
        <w:rPr>
          <w:rFonts w:ascii="Times New Roman" w:hAnsi="Times New Roman" w:cs="Times New Roman"/>
          <w:sz w:val="24"/>
          <w:szCs w:val="24"/>
          <w:lang w:val="en-US"/>
        </w:rPr>
        <w:t>genuine</w:t>
      </w:r>
      <w:r w:rsidR="00D552CB" w:rsidRPr="00062A9C">
        <w:rPr>
          <w:rFonts w:ascii="Times New Roman" w:hAnsi="Times New Roman" w:cs="Times New Roman"/>
          <w:sz w:val="24"/>
          <w:szCs w:val="24"/>
          <w:lang w:val="en-US"/>
        </w:rPr>
        <w:t xml:space="preserve"> speech act</w:t>
      </w:r>
      <w:r w:rsidR="00027F60" w:rsidRPr="00062A9C">
        <w:rPr>
          <w:rFonts w:ascii="Times New Roman" w:hAnsi="Times New Roman" w:cs="Times New Roman"/>
          <w:sz w:val="24"/>
          <w:szCs w:val="24"/>
          <w:lang w:val="en-US"/>
        </w:rPr>
        <w:t xml:space="preserve"> – one </w:t>
      </w:r>
      <w:r w:rsidR="00D552CB" w:rsidRPr="00062A9C">
        <w:rPr>
          <w:rFonts w:ascii="Times New Roman" w:hAnsi="Times New Roman" w:cs="Times New Roman"/>
          <w:sz w:val="24"/>
          <w:szCs w:val="24"/>
          <w:lang w:val="en-US"/>
        </w:rPr>
        <w:t>do</w:t>
      </w:r>
      <w:r w:rsidR="00027F60" w:rsidRPr="00062A9C">
        <w:rPr>
          <w:rFonts w:ascii="Times New Roman" w:hAnsi="Times New Roman" w:cs="Times New Roman"/>
          <w:sz w:val="24"/>
          <w:szCs w:val="24"/>
          <w:lang w:val="en-US"/>
        </w:rPr>
        <w:t>es not assert</w:t>
      </w:r>
      <w:r w:rsidR="00B904ED" w:rsidRPr="00062A9C">
        <w:rPr>
          <w:rFonts w:ascii="Times New Roman" w:hAnsi="Times New Roman" w:cs="Times New Roman"/>
          <w:sz w:val="24"/>
          <w:szCs w:val="24"/>
          <w:lang w:val="en-US"/>
        </w:rPr>
        <w:t xml:space="preserve"> or refer to, nor predicate </w:t>
      </w:r>
      <w:r w:rsidR="00027F60" w:rsidRPr="00062A9C">
        <w:rPr>
          <w:rFonts w:ascii="Times New Roman" w:hAnsi="Times New Roman" w:cs="Times New Roman"/>
          <w:sz w:val="24"/>
          <w:szCs w:val="24"/>
          <w:lang w:val="en-US"/>
        </w:rPr>
        <w:t>anything</w:t>
      </w:r>
      <w:r w:rsidR="00B904ED" w:rsidRPr="00062A9C">
        <w:rPr>
          <w:rFonts w:ascii="Times New Roman" w:hAnsi="Times New Roman" w:cs="Times New Roman"/>
          <w:sz w:val="24"/>
          <w:szCs w:val="24"/>
          <w:lang w:val="en-US"/>
        </w:rPr>
        <w:t>.</w:t>
      </w:r>
      <w:r w:rsidR="00D552CB" w:rsidRPr="00062A9C">
        <w:rPr>
          <w:rFonts w:ascii="Times New Roman" w:hAnsi="Times New Roman" w:cs="Times New Roman"/>
          <w:sz w:val="24"/>
          <w:szCs w:val="24"/>
          <w:lang w:val="en-US"/>
        </w:rPr>
        <w:t xml:space="preserve"> </w:t>
      </w:r>
      <w:r w:rsidR="00137B67" w:rsidRPr="00062A9C">
        <w:rPr>
          <w:rFonts w:ascii="Times New Roman" w:hAnsi="Times New Roman" w:cs="Times New Roman"/>
          <w:sz w:val="24"/>
          <w:szCs w:val="24"/>
          <w:lang w:val="en-US"/>
        </w:rPr>
        <w:t xml:space="preserve">One </w:t>
      </w:r>
      <w:r w:rsidR="00D552CB" w:rsidRPr="00062A9C">
        <w:rPr>
          <w:rFonts w:ascii="Times New Roman" w:hAnsi="Times New Roman" w:cs="Times New Roman"/>
          <w:sz w:val="24"/>
          <w:szCs w:val="24"/>
          <w:lang w:val="en-US"/>
        </w:rPr>
        <w:t xml:space="preserve">just </w:t>
      </w:r>
      <w:r w:rsidR="00137B67" w:rsidRPr="00062A9C">
        <w:rPr>
          <w:rFonts w:ascii="Times New Roman" w:hAnsi="Times New Roman" w:cs="Times New Roman"/>
          <w:sz w:val="24"/>
          <w:szCs w:val="24"/>
          <w:lang w:val="en-US"/>
        </w:rPr>
        <w:t xml:space="preserve">intentionally </w:t>
      </w:r>
      <w:r w:rsidR="00D552CB" w:rsidRPr="00062A9C">
        <w:rPr>
          <w:rFonts w:ascii="Times New Roman" w:hAnsi="Times New Roman" w:cs="Times New Roman"/>
          <w:sz w:val="24"/>
          <w:szCs w:val="24"/>
          <w:lang w:val="en-US"/>
        </w:rPr>
        <w:t>pretend</w:t>
      </w:r>
      <w:r w:rsidR="00EE1EE2" w:rsidRPr="00062A9C">
        <w:rPr>
          <w:rFonts w:ascii="Times New Roman" w:hAnsi="Times New Roman" w:cs="Times New Roman"/>
          <w:sz w:val="24"/>
          <w:szCs w:val="24"/>
          <w:lang w:val="en-US"/>
        </w:rPr>
        <w:t>s</w:t>
      </w:r>
      <w:r w:rsidR="00D552CB" w:rsidRPr="00062A9C">
        <w:rPr>
          <w:rFonts w:ascii="Times New Roman" w:hAnsi="Times New Roman" w:cs="Times New Roman"/>
          <w:sz w:val="24"/>
          <w:szCs w:val="24"/>
          <w:lang w:val="en-US"/>
        </w:rPr>
        <w:t xml:space="preserve"> to do these things</w:t>
      </w:r>
      <w:r w:rsidR="000363CB" w:rsidRPr="00062A9C">
        <w:rPr>
          <w:rFonts w:ascii="Times New Roman" w:hAnsi="Times New Roman" w:cs="Times New Roman"/>
          <w:sz w:val="24"/>
          <w:szCs w:val="24"/>
          <w:lang w:val="en-US"/>
        </w:rPr>
        <w:t>, and so t</w:t>
      </w:r>
      <w:r w:rsidR="00D552CB" w:rsidRPr="00062A9C">
        <w:rPr>
          <w:rFonts w:ascii="Times New Roman" w:hAnsi="Times New Roman" w:cs="Times New Roman"/>
          <w:sz w:val="24"/>
          <w:szCs w:val="24"/>
          <w:lang w:val="en-US"/>
        </w:rPr>
        <w:t>he necessary conditions of performing these acts fail to be satisfied in fictive utterances. For example, in the case of fictive assertions, the essential rule of assertive acts, namely that the speaker commits herself to the truth of the expressed proposition, and the sincerity rule</w:t>
      </w:r>
      <w:r w:rsidR="000363CB" w:rsidRPr="00062A9C">
        <w:rPr>
          <w:rFonts w:ascii="Times New Roman" w:hAnsi="Times New Roman" w:cs="Times New Roman"/>
          <w:sz w:val="24"/>
          <w:szCs w:val="24"/>
          <w:lang w:val="en-US"/>
        </w:rPr>
        <w:t>, i. e.</w:t>
      </w:r>
      <w:r w:rsidR="00D552CB" w:rsidRPr="00062A9C">
        <w:rPr>
          <w:rFonts w:ascii="Times New Roman" w:hAnsi="Times New Roman" w:cs="Times New Roman"/>
          <w:sz w:val="24"/>
          <w:szCs w:val="24"/>
          <w:lang w:val="en-US"/>
        </w:rPr>
        <w:t xml:space="preserve"> </w:t>
      </w:r>
      <w:r w:rsidR="00B904ED" w:rsidRPr="00062A9C">
        <w:rPr>
          <w:rFonts w:ascii="Times New Roman" w:hAnsi="Times New Roman" w:cs="Times New Roman"/>
          <w:sz w:val="24"/>
          <w:szCs w:val="24"/>
          <w:lang w:val="en-US"/>
        </w:rPr>
        <w:t xml:space="preserve">that </w:t>
      </w:r>
      <w:r w:rsidR="00D552CB" w:rsidRPr="00062A9C">
        <w:rPr>
          <w:rFonts w:ascii="Times New Roman" w:hAnsi="Times New Roman" w:cs="Times New Roman"/>
          <w:sz w:val="24"/>
          <w:szCs w:val="24"/>
          <w:lang w:val="en-US"/>
        </w:rPr>
        <w:t>the speaker commits herself to a belief in the truth of the expressed proposition</w:t>
      </w:r>
      <w:r w:rsidR="000363CB" w:rsidRPr="00062A9C">
        <w:rPr>
          <w:rFonts w:ascii="Times New Roman" w:hAnsi="Times New Roman" w:cs="Times New Roman"/>
          <w:sz w:val="24"/>
          <w:szCs w:val="24"/>
          <w:lang w:val="en-US"/>
        </w:rPr>
        <w:t>,</w:t>
      </w:r>
      <w:r w:rsidR="00D552CB" w:rsidRPr="00062A9C">
        <w:rPr>
          <w:rFonts w:ascii="Times New Roman" w:hAnsi="Times New Roman" w:cs="Times New Roman"/>
          <w:sz w:val="24"/>
          <w:szCs w:val="24"/>
          <w:lang w:val="en-US"/>
        </w:rPr>
        <w:t xml:space="preserve"> are surely not in force.</w:t>
      </w:r>
      <w:r w:rsidR="00027F60" w:rsidRPr="00062A9C">
        <w:rPr>
          <w:rFonts w:ascii="Times New Roman" w:hAnsi="Times New Roman" w:cs="Times New Roman"/>
          <w:sz w:val="24"/>
          <w:szCs w:val="24"/>
          <w:lang w:val="en-US"/>
        </w:rPr>
        <w:t xml:space="preserve"> In</w:t>
      </w:r>
      <w:r w:rsidR="001C3B98" w:rsidRPr="00062A9C">
        <w:rPr>
          <w:rFonts w:ascii="Times New Roman" w:hAnsi="Times New Roman" w:cs="Times New Roman"/>
          <w:sz w:val="24"/>
          <w:szCs w:val="24"/>
          <w:lang w:val="en-US"/>
        </w:rPr>
        <w:t xml:space="preserve"> short,</w:t>
      </w:r>
      <w:r w:rsidR="000363CB" w:rsidRPr="00062A9C">
        <w:rPr>
          <w:rFonts w:ascii="Times New Roman" w:hAnsi="Times New Roman" w:cs="Times New Roman"/>
          <w:sz w:val="24"/>
          <w:szCs w:val="24"/>
          <w:lang w:val="en-US"/>
        </w:rPr>
        <w:t xml:space="preserve"> </w:t>
      </w:r>
      <w:r w:rsidR="002524D3" w:rsidRPr="00062A9C">
        <w:rPr>
          <w:rFonts w:ascii="Times New Roman" w:hAnsi="Times New Roman" w:cs="Times New Roman"/>
          <w:sz w:val="24"/>
          <w:szCs w:val="24"/>
          <w:lang w:val="en-US"/>
        </w:rPr>
        <w:t xml:space="preserve">the </w:t>
      </w:r>
      <w:r w:rsidR="00D552CB" w:rsidRPr="00062A9C">
        <w:rPr>
          <w:rFonts w:ascii="Times New Roman" w:hAnsi="Times New Roman" w:cs="Times New Roman"/>
          <w:sz w:val="24"/>
          <w:szCs w:val="24"/>
          <w:lang w:val="en-US"/>
        </w:rPr>
        <w:t xml:space="preserve">difference </w:t>
      </w:r>
      <w:r w:rsidR="000363CB" w:rsidRPr="00062A9C">
        <w:rPr>
          <w:rFonts w:ascii="Times New Roman" w:hAnsi="Times New Roman" w:cs="Times New Roman"/>
          <w:sz w:val="24"/>
          <w:szCs w:val="24"/>
          <w:lang w:val="en-US"/>
        </w:rPr>
        <w:t>betwee</w:t>
      </w:r>
      <w:r w:rsidR="00461310" w:rsidRPr="00062A9C">
        <w:rPr>
          <w:rFonts w:ascii="Times New Roman" w:hAnsi="Times New Roman" w:cs="Times New Roman"/>
          <w:sz w:val="24"/>
          <w:szCs w:val="24"/>
          <w:lang w:val="en-US"/>
        </w:rPr>
        <w:t>n</w:t>
      </w:r>
      <w:r w:rsidR="000363CB" w:rsidRPr="00062A9C">
        <w:rPr>
          <w:rFonts w:ascii="Times New Roman" w:hAnsi="Times New Roman" w:cs="Times New Roman"/>
          <w:sz w:val="24"/>
          <w:szCs w:val="24"/>
          <w:lang w:val="en-US"/>
        </w:rPr>
        <w:t xml:space="preserve"> serious and fictive </w:t>
      </w:r>
      <w:r w:rsidR="000363CB" w:rsidRPr="00062A9C">
        <w:rPr>
          <w:rFonts w:ascii="Times New Roman" w:hAnsi="Times New Roman" w:cs="Times New Roman"/>
          <w:sz w:val="24"/>
          <w:szCs w:val="24"/>
          <w:lang w:val="en-US"/>
        </w:rPr>
        <w:lastRenderedPageBreak/>
        <w:t xml:space="preserve">utterances </w:t>
      </w:r>
      <w:r w:rsidR="00D552CB" w:rsidRPr="00062A9C">
        <w:rPr>
          <w:rFonts w:ascii="Times New Roman" w:hAnsi="Times New Roman" w:cs="Times New Roman"/>
          <w:sz w:val="24"/>
          <w:szCs w:val="24"/>
          <w:lang w:val="en-US"/>
        </w:rPr>
        <w:t xml:space="preserve">lies not in the meaning of the </w:t>
      </w:r>
      <w:r w:rsidR="000363CB" w:rsidRPr="00062A9C">
        <w:rPr>
          <w:rFonts w:ascii="Times New Roman" w:hAnsi="Times New Roman" w:cs="Times New Roman"/>
          <w:sz w:val="24"/>
          <w:szCs w:val="24"/>
          <w:lang w:val="en-US"/>
        </w:rPr>
        <w:t>sentences uttered</w:t>
      </w:r>
      <w:r w:rsidR="00D552CB" w:rsidRPr="00062A9C">
        <w:rPr>
          <w:rFonts w:ascii="Times New Roman" w:hAnsi="Times New Roman" w:cs="Times New Roman"/>
          <w:sz w:val="24"/>
          <w:szCs w:val="24"/>
          <w:lang w:val="en-US"/>
        </w:rPr>
        <w:t xml:space="preserve">, but in the pragmatic acts the utterer performs with the same words. </w:t>
      </w:r>
      <w:r w:rsidR="00B904ED" w:rsidRPr="00062A9C">
        <w:rPr>
          <w:rFonts w:ascii="Times New Roman" w:hAnsi="Times New Roman" w:cs="Times New Roman"/>
          <w:sz w:val="24"/>
          <w:szCs w:val="24"/>
          <w:lang w:val="en-US"/>
        </w:rPr>
        <w:t>Moreover</w:t>
      </w:r>
      <w:r w:rsidR="00016A9C" w:rsidRPr="00062A9C">
        <w:rPr>
          <w:rFonts w:ascii="Times New Roman" w:hAnsi="Times New Roman" w:cs="Times New Roman"/>
          <w:sz w:val="24"/>
          <w:szCs w:val="24"/>
          <w:lang w:val="en-US"/>
        </w:rPr>
        <w:t xml:space="preserve"> –</w:t>
      </w:r>
      <w:r w:rsidR="00B904ED" w:rsidRPr="00062A9C">
        <w:rPr>
          <w:rFonts w:ascii="Times New Roman" w:hAnsi="Times New Roman" w:cs="Times New Roman"/>
          <w:sz w:val="24"/>
          <w:szCs w:val="24"/>
          <w:lang w:val="en-US"/>
        </w:rPr>
        <w:t xml:space="preserve"> and</w:t>
      </w:r>
      <w:r w:rsidR="001C3B98" w:rsidRPr="00062A9C">
        <w:rPr>
          <w:rFonts w:ascii="Times New Roman" w:hAnsi="Times New Roman" w:cs="Times New Roman"/>
          <w:sz w:val="24"/>
          <w:szCs w:val="24"/>
          <w:lang w:val="en-US"/>
        </w:rPr>
        <w:t xml:space="preserve"> in what follows, </w:t>
      </w:r>
      <w:r w:rsidR="00B904ED" w:rsidRPr="00062A9C">
        <w:rPr>
          <w:rFonts w:ascii="Times New Roman" w:hAnsi="Times New Roman" w:cs="Times New Roman"/>
          <w:sz w:val="24"/>
          <w:szCs w:val="24"/>
          <w:lang w:val="en-US"/>
        </w:rPr>
        <w:t xml:space="preserve">this point </w:t>
      </w:r>
      <w:r w:rsidR="001C3B98" w:rsidRPr="00062A9C">
        <w:rPr>
          <w:rFonts w:ascii="Times New Roman" w:hAnsi="Times New Roman" w:cs="Times New Roman"/>
          <w:sz w:val="24"/>
          <w:szCs w:val="24"/>
          <w:lang w:val="en-US"/>
        </w:rPr>
        <w:t>will be</w:t>
      </w:r>
      <w:r w:rsidR="00B904ED" w:rsidRPr="00062A9C">
        <w:rPr>
          <w:rFonts w:ascii="Times New Roman" w:hAnsi="Times New Roman" w:cs="Times New Roman"/>
          <w:sz w:val="24"/>
          <w:szCs w:val="24"/>
          <w:lang w:val="en-US"/>
        </w:rPr>
        <w:t xml:space="preserve"> of the utmost importance to us</w:t>
      </w:r>
      <w:r w:rsidR="001C3B98" w:rsidRPr="00062A9C">
        <w:rPr>
          <w:rFonts w:ascii="Times New Roman" w:hAnsi="Times New Roman" w:cs="Times New Roman"/>
          <w:sz w:val="24"/>
          <w:szCs w:val="24"/>
          <w:lang w:val="en-US"/>
        </w:rPr>
        <w:t xml:space="preserve"> </w:t>
      </w:r>
      <w:r w:rsidR="00016A9C" w:rsidRPr="00062A9C">
        <w:rPr>
          <w:rFonts w:ascii="Times New Roman" w:hAnsi="Times New Roman" w:cs="Times New Roman"/>
          <w:sz w:val="24"/>
          <w:szCs w:val="24"/>
          <w:lang w:val="en-US"/>
        </w:rPr>
        <w:t>–</w:t>
      </w:r>
      <w:r w:rsidR="00461310" w:rsidRPr="00062A9C">
        <w:rPr>
          <w:rFonts w:ascii="Times New Roman" w:hAnsi="Times New Roman" w:cs="Times New Roman"/>
          <w:sz w:val="24"/>
          <w:szCs w:val="24"/>
          <w:lang w:val="en-US"/>
        </w:rPr>
        <w:t>,</w:t>
      </w:r>
      <w:r w:rsidR="00D552CB" w:rsidRPr="00062A9C">
        <w:rPr>
          <w:rFonts w:ascii="Times New Roman" w:hAnsi="Times New Roman" w:cs="Times New Roman"/>
          <w:sz w:val="24"/>
          <w:szCs w:val="24"/>
          <w:lang w:val="en-US"/>
        </w:rPr>
        <w:t xml:space="preserve"> </w:t>
      </w:r>
      <w:r w:rsidR="00461310" w:rsidRPr="00062A9C">
        <w:rPr>
          <w:rFonts w:ascii="Times New Roman" w:hAnsi="Times New Roman" w:cs="Times New Roman"/>
          <w:sz w:val="24"/>
          <w:szCs w:val="24"/>
          <w:lang w:val="en-US"/>
        </w:rPr>
        <w:t xml:space="preserve">all </w:t>
      </w:r>
      <w:r w:rsidR="00D552CB" w:rsidRPr="00062A9C">
        <w:rPr>
          <w:rFonts w:ascii="Times New Roman" w:hAnsi="Times New Roman" w:cs="Times New Roman"/>
          <w:sz w:val="24"/>
          <w:szCs w:val="24"/>
          <w:lang w:val="en-US"/>
        </w:rPr>
        <w:t>this depend</w:t>
      </w:r>
      <w:r w:rsidR="00016A9C" w:rsidRPr="00062A9C">
        <w:rPr>
          <w:rFonts w:ascii="Times New Roman" w:hAnsi="Times New Roman" w:cs="Times New Roman"/>
          <w:sz w:val="24"/>
          <w:szCs w:val="24"/>
          <w:lang w:val="en-US"/>
        </w:rPr>
        <w:t>s</w:t>
      </w:r>
      <w:r w:rsidR="00D552CB" w:rsidRPr="00062A9C">
        <w:rPr>
          <w:rFonts w:ascii="Times New Roman" w:hAnsi="Times New Roman" w:cs="Times New Roman"/>
          <w:sz w:val="24"/>
          <w:szCs w:val="24"/>
          <w:lang w:val="en-US"/>
        </w:rPr>
        <w:t xml:space="preserve"> on the utterer’s intentions:</w:t>
      </w:r>
    </w:p>
    <w:p w14:paraId="430D1D9E" w14:textId="77777777" w:rsidR="00461310" w:rsidRPr="00062A9C" w:rsidRDefault="00461310" w:rsidP="00461310">
      <w:pPr>
        <w:spacing w:after="0" w:line="276" w:lineRule="auto"/>
        <w:rPr>
          <w:rFonts w:ascii="Times New Roman" w:hAnsi="Times New Roman" w:cs="Times New Roman"/>
          <w:sz w:val="24"/>
          <w:szCs w:val="24"/>
          <w:lang w:val="en-US"/>
        </w:rPr>
      </w:pPr>
    </w:p>
    <w:p w14:paraId="69361E3F" w14:textId="4EED9F99" w:rsidR="00461310" w:rsidRPr="00062A9C" w:rsidRDefault="00461310" w:rsidP="00461310">
      <w:pPr>
        <w:spacing w:after="0" w:line="276" w:lineRule="auto"/>
        <w:ind w:left="284"/>
        <w:rPr>
          <w:rFonts w:ascii="Times New Roman" w:hAnsi="Times New Roman" w:cs="Times New Roman"/>
          <w:sz w:val="20"/>
          <w:szCs w:val="20"/>
          <w:lang w:val="en-US"/>
        </w:rPr>
      </w:pPr>
      <w:r w:rsidRPr="00062A9C">
        <w:rPr>
          <w:rFonts w:ascii="Times New Roman" w:hAnsi="Times New Roman" w:cs="Times New Roman"/>
          <w:sz w:val="20"/>
          <w:szCs w:val="20"/>
          <w:lang w:val="en-US"/>
        </w:rPr>
        <w:t xml:space="preserve">Now </w:t>
      </w:r>
      <w:r w:rsidRPr="00062A9C">
        <w:rPr>
          <w:rFonts w:ascii="Times New Roman" w:hAnsi="Times New Roman" w:cs="Times New Roman"/>
          <w:i/>
          <w:iCs/>
          <w:sz w:val="20"/>
          <w:szCs w:val="20"/>
          <w:lang w:val="en-US"/>
        </w:rPr>
        <w:t xml:space="preserve">pretend </w:t>
      </w:r>
      <w:r w:rsidRPr="00062A9C">
        <w:rPr>
          <w:rFonts w:ascii="Times New Roman" w:hAnsi="Times New Roman" w:cs="Times New Roman"/>
          <w:sz w:val="20"/>
          <w:szCs w:val="20"/>
          <w:lang w:val="en-US"/>
        </w:rPr>
        <w:t>is an intentional verb: that is, it is one of those verbs which contain the concept of intention built into it. One cannot truly be said to have pretended to do something unless one intended to pretend to do it. So our first conclusion leads immediately to our second conclusion: the identifying criterion for whether or not a text is a work of fiction must of necessity lie in the illocutionary intentions of the author. (Searle 1979</w:t>
      </w:r>
      <w:r w:rsidR="00D632C1" w:rsidRPr="00062A9C">
        <w:rPr>
          <w:rFonts w:ascii="Times New Roman" w:hAnsi="Times New Roman" w:cs="Times New Roman"/>
          <w:sz w:val="20"/>
          <w:szCs w:val="20"/>
          <w:lang w:val="en-US"/>
        </w:rPr>
        <w:t>b</w:t>
      </w:r>
      <w:r w:rsidR="00E85DDA" w:rsidRPr="00062A9C">
        <w:rPr>
          <w:rFonts w:ascii="Times New Roman" w:hAnsi="Times New Roman" w:cs="Times New Roman"/>
          <w:sz w:val="20"/>
          <w:szCs w:val="20"/>
          <w:lang w:val="en-US"/>
        </w:rPr>
        <w:t>, p.</w:t>
      </w:r>
      <w:r w:rsidRPr="00062A9C">
        <w:rPr>
          <w:rFonts w:ascii="Times New Roman" w:hAnsi="Times New Roman" w:cs="Times New Roman"/>
          <w:sz w:val="20"/>
          <w:szCs w:val="20"/>
          <w:lang w:val="en-US"/>
        </w:rPr>
        <w:t xml:space="preserve"> 65</w:t>
      </w:r>
      <w:r w:rsidR="00027F60" w:rsidRPr="00062A9C">
        <w:rPr>
          <w:rFonts w:ascii="Times New Roman" w:hAnsi="Times New Roman" w:cs="Times New Roman"/>
          <w:sz w:val="20"/>
          <w:szCs w:val="20"/>
          <w:lang w:val="en-US"/>
        </w:rPr>
        <w:t>, italics in original</w:t>
      </w:r>
      <w:r w:rsidRPr="00062A9C">
        <w:rPr>
          <w:rFonts w:ascii="Times New Roman" w:hAnsi="Times New Roman" w:cs="Times New Roman"/>
          <w:sz w:val="20"/>
          <w:szCs w:val="20"/>
          <w:lang w:val="en-US"/>
        </w:rPr>
        <w:t>)</w:t>
      </w:r>
    </w:p>
    <w:p w14:paraId="5C334DA6" w14:textId="77777777" w:rsidR="00D552CB" w:rsidRPr="00062A9C" w:rsidRDefault="00D552CB" w:rsidP="00461310">
      <w:pPr>
        <w:pStyle w:val="Listaszerbekezds"/>
        <w:spacing w:after="0" w:line="276" w:lineRule="auto"/>
        <w:ind w:left="284"/>
        <w:rPr>
          <w:rFonts w:ascii="Times New Roman" w:hAnsi="Times New Roman" w:cs="Times New Roman"/>
          <w:sz w:val="24"/>
          <w:szCs w:val="24"/>
          <w:lang w:val="en-US"/>
        </w:rPr>
      </w:pPr>
    </w:p>
    <w:p w14:paraId="3736AF53" w14:textId="5FA7F9F9" w:rsidR="00D552CB" w:rsidRPr="00062A9C" w:rsidRDefault="00FB2A22" w:rsidP="00E21996">
      <w:pPr>
        <w:spacing w:after="0" w:line="276" w:lineRule="auto"/>
        <w:rPr>
          <w:rFonts w:ascii="Times New Roman" w:hAnsi="Times New Roman" w:cs="Times New Roman"/>
          <w:sz w:val="24"/>
          <w:szCs w:val="24"/>
          <w:lang w:val="en-US"/>
        </w:rPr>
      </w:pPr>
      <w:r w:rsidRPr="00062A9C">
        <w:rPr>
          <w:rFonts w:ascii="Times New Roman" w:hAnsi="Times New Roman" w:cs="Times New Roman"/>
          <w:sz w:val="24"/>
          <w:szCs w:val="24"/>
          <w:lang w:val="en-US"/>
        </w:rPr>
        <w:t>Searle endorse</w:t>
      </w:r>
      <w:r w:rsidR="00EE24BF" w:rsidRPr="00062A9C">
        <w:rPr>
          <w:rFonts w:ascii="Times New Roman" w:hAnsi="Times New Roman" w:cs="Times New Roman"/>
          <w:sz w:val="24"/>
          <w:szCs w:val="24"/>
          <w:lang w:val="en-US"/>
        </w:rPr>
        <w:t>s</w:t>
      </w:r>
      <w:r w:rsidRPr="00062A9C">
        <w:rPr>
          <w:rFonts w:ascii="Times New Roman" w:hAnsi="Times New Roman" w:cs="Times New Roman"/>
          <w:sz w:val="24"/>
          <w:szCs w:val="24"/>
          <w:lang w:val="en-US"/>
        </w:rPr>
        <w:t xml:space="preserve"> this pretense-based theory of fictive utterances partly because he</w:t>
      </w:r>
      <w:r w:rsidR="00D552CB" w:rsidRPr="00062A9C">
        <w:rPr>
          <w:rFonts w:ascii="Times New Roman" w:hAnsi="Times New Roman" w:cs="Times New Roman"/>
          <w:sz w:val="24"/>
          <w:szCs w:val="24"/>
          <w:lang w:val="en-US"/>
        </w:rPr>
        <w:t xml:space="preserve"> d</w:t>
      </w:r>
      <w:r w:rsidR="00EE24BF" w:rsidRPr="00062A9C">
        <w:rPr>
          <w:rFonts w:ascii="Times New Roman" w:hAnsi="Times New Roman" w:cs="Times New Roman"/>
          <w:sz w:val="24"/>
          <w:szCs w:val="24"/>
          <w:lang w:val="en-US"/>
        </w:rPr>
        <w:t>oes</w:t>
      </w:r>
      <w:r w:rsidR="00D552CB" w:rsidRPr="00062A9C">
        <w:rPr>
          <w:rFonts w:ascii="Times New Roman" w:hAnsi="Times New Roman" w:cs="Times New Roman"/>
          <w:sz w:val="24"/>
          <w:szCs w:val="24"/>
          <w:lang w:val="en-US"/>
        </w:rPr>
        <w:t xml:space="preserve"> not</w:t>
      </w:r>
      <w:r w:rsidR="00EE24BF" w:rsidRPr="00062A9C">
        <w:rPr>
          <w:rFonts w:ascii="Times New Roman" w:hAnsi="Times New Roman" w:cs="Times New Roman"/>
          <w:sz w:val="24"/>
          <w:szCs w:val="24"/>
          <w:lang w:val="en-US"/>
        </w:rPr>
        <w:t xml:space="preserve"> consider it</w:t>
      </w:r>
      <w:r w:rsidR="00D552CB" w:rsidRPr="00062A9C">
        <w:rPr>
          <w:rFonts w:ascii="Times New Roman" w:hAnsi="Times New Roman" w:cs="Times New Roman"/>
          <w:sz w:val="24"/>
          <w:szCs w:val="24"/>
          <w:lang w:val="en-US"/>
        </w:rPr>
        <w:t xml:space="preserve"> possible </w:t>
      </w:r>
      <w:r w:rsidR="00EE24BF" w:rsidRPr="00062A9C">
        <w:rPr>
          <w:rFonts w:ascii="Times New Roman" w:hAnsi="Times New Roman" w:cs="Times New Roman"/>
          <w:sz w:val="24"/>
          <w:szCs w:val="24"/>
          <w:lang w:val="en-US"/>
        </w:rPr>
        <w:t>that there is</w:t>
      </w:r>
      <w:r w:rsidR="00D552CB" w:rsidRPr="00062A9C">
        <w:rPr>
          <w:rFonts w:ascii="Times New Roman" w:hAnsi="Times New Roman" w:cs="Times New Roman"/>
          <w:sz w:val="24"/>
          <w:szCs w:val="24"/>
          <w:lang w:val="en-US"/>
        </w:rPr>
        <w:t xml:space="preserve"> a special fictional illocutionary act</w:t>
      </w:r>
      <w:r w:rsidRPr="00062A9C">
        <w:rPr>
          <w:rFonts w:ascii="Times New Roman" w:hAnsi="Times New Roman" w:cs="Times New Roman"/>
          <w:sz w:val="24"/>
          <w:szCs w:val="24"/>
          <w:lang w:val="en-US"/>
        </w:rPr>
        <w:t xml:space="preserve">. His reason </w:t>
      </w:r>
      <w:r w:rsidR="00EE24BF" w:rsidRPr="00062A9C">
        <w:rPr>
          <w:rFonts w:ascii="Times New Roman" w:hAnsi="Times New Roman" w:cs="Times New Roman"/>
          <w:sz w:val="24"/>
          <w:szCs w:val="24"/>
          <w:lang w:val="en-US"/>
        </w:rPr>
        <w:t xml:space="preserve">for </w:t>
      </w:r>
      <w:r w:rsidRPr="00062A9C">
        <w:rPr>
          <w:rFonts w:ascii="Times New Roman" w:hAnsi="Times New Roman" w:cs="Times New Roman"/>
          <w:sz w:val="24"/>
          <w:szCs w:val="24"/>
          <w:lang w:val="en-US"/>
        </w:rPr>
        <w:t>it</w:t>
      </w:r>
      <w:r w:rsidR="00EE24BF" w:rsidRPr="00062A9C">
        <w:rPr>
          <w:rFonts w:ascii="Times New Roman" w:hAnsi="Times New Roman" w:cs="Times New Roman"/>
          <w:sz w:val="24"/>
          <w:szCs w:val="24"/>
          <w:lang w:val="en-US"/>
        </w:rPr>
        <w:t xml:space="preserve"> is</w:t>
      </w:r>
      <w:r w:rsidRPr="00062A9C">
        <w:rPr>
          <w:rFonts w:ascii="Times New Roman" w:hAnsi="Times New Roman" w:cs="Times New Roman"/>
          <w:sz w:val="24"/>
          <w:szCs w:val="24"/>
          <w:lang w:val="en-US"/>
        </w:rPr>
        <w:t xml:space="preserve"> </w:t>
      </w:r>
      <w:r w:rsidR="00EE24BF" w:rsidRPr="00062A9C">
        <w:rPr>
          <w:rFonts w:ascii="Times New Roman" w:hAnsi="Times New Roman" w:cs="Times New Roman"/>
          <w:sz w:val="24"/>
          <w:szCs w:val="24"/>
          <w:lang w:val="en-US"/>
        </w:rPr>
        <w:t xml:space="preserve">his firm conviction </w:t>
      </w:r>
      <w:r w:rsidR="00D552CB" w:rsidRPr="00062A9C">
        <w:rPr>
          <w:rFonts w:ascii="Times New Roman" w:hAnsi="Times New Roman" w:cs="Times New Roman"/>
          <w:sz w:val="24"/>
          <w:szCs w:val="24"/>
          <w:lang w:val="en-US"/>
        </w:rPr>
        <w:t xml:space="preserve">that the </w:t>
      </w:r>
      <w:r w:rsidRPr="00062A9C">
        <w:rPr>
          <w:rFonts w:ascii="Times New Roman" w:hAnsi="Times New Roman" w:cs="Times New Roman"/>
          <w:sz w:val="24"/>
          <w:szCs w:val="24"/>
          <w:lang w:val="en-US"/>
        </w:rPr>
        <w:t xml:space="preserve">(broadly understood) </w:t>
      </w:r>
      <w:r w:rsidR="00D552CB" w:rsidRPr="00062A9C">
        <w:rPr>
          <w:rFonts w:ascii="Times New Roman" w:hAnsi="Times New Roman" w:cs="Times New Roman"/>
          <w:sz w:val="24"/>
          <w:szCs w:val="24"/>
          <w:lang w:val="en-US"/>
        </w:rPr>
        <w:t>semantic properties of an utterance and the illocutionary act we make with it systematically correspond to each other</w:t>
      </w:r>
      <w:r w:rsidRPr="00062A9C">
        <w:rPr>
          <w:rFonts w:ascii="Times New Roman" w:hAnsi="Times New Roman" w:cs="Times New Roman"/>
          <w:sz w:val="24"/>
          <w:szCs w:val="24"/>
          <w:lang w:val="en-US"/>
        </w:rPr>
        <w:t xml:space="preserve">, therefore one cannot make a totally </w:t>
      </w:r>
      <w:r w:rsidR="00EE24BF" w:rsidRPr="00062A9C">
        <w:rPr>
          <w:rFonts w:ascii="Times New Roman" w:hAnsi="Times New Roman" w:cs="Times New Roman"/>
          <w:sz w:val="24"/>
          <w:szCs w:val="24"/>
          <w:lang w:val="en-US"/>
        </w:rPr>
        <w:t xml:space="preserve">different </w:t>
      </w:r>
      <w:r w:rsidRPr="00062A9C">
        <w:rPr>
          <w:rFonts w:ascii="Times New Roman" w:hAnsi="Times New Roman" w:cs="Times New Roman"/>
          <w:sz w:val="24"/>
          <w:szCs w:val="24"/>
          <w:lang w:val="en-US"/>
        </w:rPr>
        <w:t>kind of illocutionary act with the same sentence.</w:t>
      </w:r>
      <w:r w:rsidRPr="00062A9C">
        <w:rPr>
          <w:rStyle w:val="Lbjegyzet-hivatkozs"/>
          <w:rFonts w:ascii="Times New Roman" w:hAnsi="Times New Roman" w:cs="Times New Roman"/>
          <w:sz w:val="24"/>
          <w:szCs w:val="24"/>
          <w:lang w:val="en-US"/>
        </w:rPr>
        <w:footnoteReference w:id="1"/>
      </w:r>
      <w:r w:rsidRPr="00062A9C">
        <w:rPr>
          <w:rFonts w:ascii="Times New Roman" w:hAnsi="Times New Roman" w:cs="Times New Roman"/>
          <w:sz w:val="24"/>
          <w:szCs w:val="24"/>
          <w:lang w:val="en-US"/>
        </w:rPr>
        <w:t xml:space="preserve"> </w:t>
      </w:r>
      <w:r w:rsidR="00EE24BF" w:rsidRPr="00062A9C">
        <w:rPr>
          <w:rFonts w:ascii="Times New Roman" w:hAnsi="Times New Roman" w:cs="Times New Roman"/>
          <w:sz w:val="24"/>
          <w:szCs w:val="24"/>
          <w:lang w:val="en-US"/>
        </w:rPr>
        <w:t xml:space="preserve">By contrast, </w:t>
      </w:r>
      <w:r w:rsidR="00D552CB" w:rsidRPr="00062A9C">
        <w:rPr>
          <w:rFonts w:ascii="Times New Roman" w:hAnsi="Times New Roman" w:cs="Times New Roman"/>
          <w:sz w:val="24"/>
          <w:szCs w:val="24"/>
          <w:lang w:val="en-US"/>
        </w:rPr>
        <w:t>Gregory Currie</w:t>
      </w:r>
      <w:r w:rsidR="00E21996" w:rsidRPr="00062A9C">
        <w:rPr>
          <w:rFonts w:ascii="Times New Roman" w:hAnsi="Times New Roman" w:cs="Times New Roman"/>
          <w:sz w:val="24"/>
          <w:szCs w:val="24"/>
          <w:lang w:val="en-US"/>
        </w:rPr>
        <w:t xml:space="preserve"> (Currie 1985</w:t>
      </w:r>
      <w:r w:rsidR="002377D5" w:rsidRPr="00062A9C">
        <w:rPr>
          <w:rFonts w:ascii="Times New Roman" w:hAnsi="Times New Roman" w:cs="Times New Roman"/>
          <w:sz w:val="24"/>
          <w:szCs w:val="24"/>
          <w:lang w:val="en-US"/>
        </w:rPr>
        <w:t>;</w:t>
      </w:r>
      <w:r w:rsidR="00E21996" w:rsidRPr="00062A9C">
        <w:rPr>
          <w:rFonts w:ascii="Times New Roman" w:hAnsi="Times New Roman" w:cs="Times New Roman"/>
          <w:sz w:val="24"/>
          <w:szCs w:val="24"/>
          <w:lang w:val="en-US"/>
        </w:rPr>
        <w:t xml:space="preserve"> 1986)</w:t>
      </w:r>
      <w:r w:rsidR="00D552CB" w:rsidRPr="00062A9C">
        <w:rPr>
          <w:rFonts w:ascii="Times New Roman" w:hAnsi="Times New Roman" w:cs="Times New Roman"/>
          <w:sz w:val="24"/>
          <w:szCs w:val="24"/>
          <w:lang w:val="en-US"/>
        </w:rPr>
        <w:t xml:space="preserve"> present</w:t>
      </w:r>
      <w:r w:rsidR="00EE24BF" w:rsidRPr="00062A9C">
        <w:rPr>
          <w:rFonts w:ascii="Times New Roman" w:hAnsi="Times New Roman" w:cs="Times New Roman"/>
          <w:sz w:val="24"/>
          <w:szCs w:val="24"/>
          <w:lang w:val="en-US"/>
        </w:rPr>
        <w:t>s</w:t>
      </w:r>
      <w:r w:rsidR="00D552CB" w:rsidRPr="00062A9C">
        <w:rPr>
          <w:rFonts w:ascii="Times New Roman" w:hAnsi="Times New Roman" w:cs="Times New Roman"/>
          <w:sz w:val="24"/>
          <w:szCs w:val="24"/>
          <w:lang w:val="en-US"/>
        </w:rPr>
        <w:t xml:space="preserve"> exactly such a theory, since he consider</w:t>
      </w:r>
      <w:r w:rsidR="00EE24BF" w:rsidRPr="00062A9C">
        <w:rPr>
          <w:rFonts w:ascii="Times New Roman" w:hAnsi="Times New Roman" w:cs="Times New Roman"/>
          <w:sz w:val="24"/>
          <w:szCs w:val="24"/>
          <w:lang w:val="en-US"/>
        </w:rPr>
        <w:t>s</w:t>
      </w:r>
      <w:r w:rsidR="00D552CB" w:rsidRPr="00062A9C">
        <w:rPr>
          <w:rFonts w:ascii="Times New Roman" w:hAnsi="Times New Roman" w:cs="Times New Roman"/>
          <w:sz w:val="24"/>
          <w:szCs w:val="24"/>
          <w:lang w:val="en-US"/>
        </w:rPr>
        <w:t xml:space="preserve"> the semantic features as </w:t>
      </w:r>
      <w:r w:rsidR="000C365E" w:rsidRPr="00062A9C">
        <w:rPr>
          <w:rFonts w:ascii="Times New Roman" w:hAnsi="Times New Roman" w:cs="Times New Roman"/>
          <w:sz w:val="24"/>
          <w:szCs w:val="24"/>
          <w:lang w:val="en-US"/>
        </w:rPr>
        <w:t xml:space="preserve">just </w:t>
      </w:r>
      <w:r w:rsidR="00D552CB" w:rsidRPr="00062A9C">
        <w:rPr>
          <w:rFonts w:ascii="Times New Roman" w:hAnsi="Times New Roman" w:cs="Times New Roman"/>
          <w:sz w:val="24"/>
          <w:szCs w:val="24"/>
          <w:lang w:val="en-US"/>
        </w:rPr>
        <w:t>one</w:t>
      </w:r>
      <w:r w:rsidR="00EE24BF" w:rsidRPr="00062A9C">
        <w:rPr>
          <w:rFonts w:ascii="Times New Roman" w:hAnsi="Times New Roman" w:cs="Times New Roman"/>
          <w:sz w:val="24"/>
          <w:szCs w:val="24"/>
          <w:lang w:val="en-US"/>
        </w:rPr>
        <w:t xml:space="preserve"> among</w:t>
      </w:r>
      <w:r w:rsidR="00D552CB" w:rsidRPr="00062A9C">
        <w:rPr>
          <w:rFonts w:ascii="Times New Roman" w:hAnsi="Times New Roman" w:cs="Times New Roman"/>
          <w:sz w:val="24"/>
          <w:szCs w:val="24"/>
          <w:lang w:val="en-US"/>
        </w:rPr>
        <w:t xml:space="preserve"> </w:t>
      </w:r>
      <w:r w:rsidR="00EE24BF" w:rsidRPr="00062A9C">
        <w:rPr>
          <w:rFonts w:ascii="Times New Roman" w:hAnsi="Times New Roman" w:cs="Times New Roman"/>
          <w:sz w:val="24"/>
          <w:szCs w:val="24"/>
          <w:lang w:val="en-US"/>
        </w:rPr>
        <w:t xml:space="preserve">the </w:t>
      </w:r>
      <w:r w:rsidR="00D552CB" w:rsidRPr="00062A9C">
        <w:rPr>
          <w:rFonts w:ascii="Times New Roman" w:hAnsi="Times New Roman" w:cs="Times New Roman"/>
          <w:sz w:val="24"/>
          <w:szCs w:val="24"/>
          <w:lang w:val="en-US"/>
        </w:rPr>
        <w:t>factor</w:t>
      </w:r>
      <w:r w:rsidR="00EE24BF" w:rsidRPr="00062A9C">
        <w:rPr>
          <w:rFonts w:ascii="Times New Roman" w:hAnsi="Times New Roman" w:cs="Times New Roman"/>
          <w:sz w:val="24"/>
          <w:szCs w:val="24"/>
          <w:lang w:val="en-US"/>
        </w:rPr>
        <w:t>s</w:t>
      </w:r>
      <w:r w:rsidR="00D552CB" w:rsidRPr="00062A9C">
        <w:rPr>
          <w:rFonts w:ascii="Times New Roman" w:hAnsi="Times New Roman" w:cs="Times New Roman"/>
          <w:sz w:val="24"/>
          <w:szCs w:val="24"/>
          <w:lang w:val="en-US"/>
        </w:rPr>
        <w:t xml:space="preserve"> determining the illocutionary</w:t>
      </w:r>
      <w:r w:rsidR="002524D3" w:rsidRPr="00062A9C">
        <w:rPr>
          <w:rFonts w:ascii="Times New Roman" w:hAnsi="Times New Roman" w:cs="Times New Roman"/>
          <w:sz w:val="24"/>
          <w:szCs w:val="24"/>
          <w:lang w:val="en-US"/>
        </w:rPr>
        <w:t xml:space="preserve"> force</w:t>
      </w:r>
      <w:r w:rsidR="00D552CB" w:rsidRPr="00062A9C">
        <w:rPr>
          <w:rFonts w:ascii="Times New Roman" w:hAnsi="Times New Roman" w:cs="Times New Roman"/>
          <w:sz w:val="24"/>
          <w:szCs w:val="24"/>
          <w:lang w:val="en-US"/>
        </w:rPr>
        <w:t xml:space="preserve"> of an utterance</w:t>
      </w:r>
      <w:r w:rsidR="001310E5" w:rsidRPr="00062A9C">
        <w:rPr>
          <w:rFonts w:ascii="Times New Roman" w:hAnsi="Times New Roman" w:cs="Times New Roman"/>
          <w:sz w:val="24"/>
          <w:szCs w:val="24"/>
          <w:lang w:val="en-US"/>
        </w:rPr>
        <w:t xml:space="preserve"> (Currie 1985</w:t>
      </w:r>
      <w:r w:rsidR="002377D5" w:rsidRPr="00062A9C">
        <w:rPr>
          <w:rFonts w:ascii="Times New Roman" w:hAnsi="Times New Roman" w:cs="Times New Roman"/>
          <w:sz w:val="24"/>
          <w:szCs w:val="24"/>
          <w:lang w:val="en-US"/>
        </w:rPr>
        <w:t>, pp.</w:t>
      </w:r>
      <w:r w:rsidR="001310E5" w:rsidRPr="00062A9C">
        <w:rPr>
          <w:rFonts w:ascii="Times New Roman" w:hAnsi="Times New Roman" w:cs="Times New Roman"/>
          <w:sz w:val="24"/>
          <w:szCs w:val="24"/>
          <w:lang w:val="en-US"/>
        </w:rPr>
        <w:t xml:space="preserve"> 386-</w:t>
      </w:r>
      <w:r w:rsidR="002377D5" w:rsidRPr="00062A9C">
        <w:rPr>
          <w:rFonts w:ascii="Times New Roman" w:hAnsi="Times New Roman" w:cs="Times New Roman"/>
          <w:sz w:val="24"/>
          <w:szCs w:val="24"/>
          <w:lang w:val="en-US"/>
        </w:rPr>
        <w:t>38</w:t>
      </w:r>
      <w:r w:rsidR="001310E5" w:rsidRPr="00062A9C">
        <w:rPr>
          <w:rFonts w:ascii="Times New Roman" w:hAnsi="Times New Roman" w:cs="Times New Roman"/>
          <w:sz w:val="24"/>
          <w:szCs w:val="24"/>
          <w:lang w:val="en-US"/>
        </w:rPr>
        <w:t>7)</w:t>
      </w:r>
      <w:r w:rsidR="00D552CB" w:rsidRPr="00062A9C">
        <w:rPr>
          <w:rFonts w:ascii="Times New Roman" w:hAnsi="Times New Roman" w:cs="Times New Roman"/>
          <w:sz w:val="24"/>
          <w:szCs w:val="24"/>
          <w:lang w:val="en-US"/>
        </w:rPr>
        <w:t>.</w:t>
      </w:r>
      <w:r w:rsidR="00E21996" w:rsidRPr="00062A9C">
        <w:rPr>
          <w:rFonts w:ascii="Times New Roman" w:hAnsi="Times New Roman" w:cs="Times New Roman"/>
          <w:sz w:val="24"/>
          <w:szCs w:val="24"/>
          <w:lang w:val="en-US"/>
        </w:rPr>
        <w:t xml:space="preserve"> </w:t>
      </w:r>
      <w:r w:rsidR="00D552CB" w:rsidRPr="00062A9C">
        <w:rPr>
          <w:rFonts w:ascii="Times New Roman" w:hAnsi="Times New Roman" w:cs="Times New Roman"/>
          <w:sz w:val="24"/>
          <w:szCs w:val="24"/>
          <w:lang w:val="en-US"/>
        </w:rPr>
        <w:t xml:space="preserve">Currie defines this special, fictional illocutionary act by alluding to </w:t>
      </w:r>
      <w:r w:rsidR="00F74C7D" w:rsidRPr="00062A9C">
        <w:rPr>
          <w:rFonts w:ascii="Times New Roman" w:hAnsi="Times New Roman" w:cs="Times New Roman"/>
          <w:sz w:val="24"/>
          <w:szCs w:val="24"/>
          <w:lang w:val="en-US"/>
        </w:rPr>
        <w:t>some complex Gricean intentions:</w:t>
      </w:r>
    </w:p>
    <w:p w14:paraId="47F0CAB5" w14:textId="77777777" w:rsidR="00D552CB" w:rsidRPr="00062A9C" w:rsidRDefault="00D552CB" w:rsidP="00461310">
      <w:pPr>
        <w:pStyle w:val="Listaszerbekezds"/>
        <w:spacing w:after="0" w:line="276" w:lineRule="auto"/>
        <w:ind w:left="284"/>
        <w:rPr>
          <w:rFonts w:ascii="Times New Roman" w:hAnsi="Times New Roman" w:cs="Times New Roman"/>
          <w:sz w:val="24"/>
          <w:szCs w:val="24"/>
          <w:lang w:val="en-US"/>
        </w:rPr>
      </w:pPr>
    </w:p>
    <w:p w14:paraId="7B9D6D7F" w14:textId="497F1A98" w:rsidR="00D552CB" w:rsidRPr="00062A9C" w:rsidRDefault="00D552CB" w:rsidP="00E21996">
      <w:pPr>
        <w:pStyle w:val="Listaszerbekezds"/>
        <w:spacing w:after="0" w:line="276" w:lineRule="auto"/>
        <w:ind w:left="284"/>
        <w:rPr>
          <w:rFonts w:ascii="Times New Roman" w:hAnsi="Times New Roman" w:cs="Times New Roman"/>
          <w:sz w:val="20"/>
          <w:szCs w:val="20"/>
          <w:lang w:val="en-US"/>
        </w:rPr>
      </w:pPr>
      <w:r w:rsidRPr="00062A9C">
        <w:rPr>
          <w:rFonts w:ascii="Times New Roman" w:hAnsi="Times New Roman" w:cs="Times New Roman"/>
          <w:sz w:val="20"/>
          <w:szCs w:val="20"/>
          <w:lang w:val="en-US"/>
        </w:rPr>
        <w:t xml:space="preserve">Following the program of Strawson and Grice, I believe that the different kinds of speech acts are to be individuated in terms of the utterer's intentions. The intention of the one who asserts is to get a certain kind of response; perhaps to get the audience to believe the proposition asserted. […] And in all these cases the utterer intends to get the response partly as a result of the audience's recognition of that very intention. (This is the familiar Gricean mechanism.) The utterer of fiction, on the other hand, wants to get the audience to </w:t>
      </w:r>
      <w:r w:rsidRPr="00062A9C">
        <w:rPr>
          <w:rFonts w:ascii="Times New Roman" w:hAnsi="Times New Roman" w:cs="Times New Roman"/>
          <w:i/>
          <w:sz w:val="20"/>
          <w:szCs w:val="20"/>
          <w:lang w:val="en-US"/>
        </w:rPr>
        <w:t>make-believe</w:t>
      </w:r>
      <w:r w:rsidRPr="00062A9C">
        <w:rPr>
          <w:rFonts w:ascii="Times New Roman" w:hAnsi="Times New Roman" w:cs="Times New Roman"/>
          <w:sz w:val="20"/>
          <w:szCs w:val="20"/>
          <w:lang w:val="en-US"/>
        </w:rPr>
        <w:t xml:space="preserve"> the proposition uttered. Thus we have an act structurally similar to paradigmatic speech acts, […] but differing from these others with respect to the content of the utterer's intention. Let us call such an act a </w:t>
      </w:r>
      <w:r w:rsidRPr="00062A9C">
        <w:rPr>
          <w:rFonts w:ascii="Times New Roman" w:hAnsi="Times New Roman" w:cs="Times New Roman"/>
          <w:i/>
          <w:sz w:val="20"/>
          <w:szCs w:val="20"/>
          <w:lang w:val="en-US"/>
        </w:rPr>
        <w:t>fictive</w:t>
      </w:r>
      <w:r w:rsidRPr="00062A9C">
        <w:rPr>
          <w:rFonts w:ascii="Times New Roman" w:hAnsi="Times New Roman" w:cs="Times New Roman"/>
          <w:sz w:val="20"/>
          <w:szCs w:val="20"/>
          <w:lang w:val="en-US"/>
        </w:rPr>
        <w:t xml:space="preserve"> illocutionary act. (Currie 1986</w:t>
      </w:r>
      <w:r w:rsidR="002377D5" w:rsidRPr="00062A9C">
        <w:rPr>
          <w:rFonts w:ascii="Times New Roman" w:hAnsi="Times New Roman" w:cs="Times New Roman"/>
          <w:sz w:val="20"/>
          <w:szCs w:val="20"/>
          <w:lang w:val="en-US"/>
        </w:rPr>
        <w:t>,</w:t>
      </w:r>
      <w:r w:rsidRPr="00062A9C">
        <w:rPr>
          <w:rFonts w:ascii="Times New Roman" w:hAnsi="Times New Roman" w:cs="Times New Roman"/>
          <w:sz w:val="20"/>
          <w:szCs w:val="20"/>
          <w:lang w:val="en-US"/>
        </w:rPr>
        <w:t xml:space="preserve"> </w:t>
      </w:r>
      <w:r w:rsidR="002377D5" w:rsidRPr="00062A9C">
        <w:rPr>
          <w:rFonts w:ascii="Times New Roman" w:hAnsi="Times New Roman" w:cs="Times New Roman"/>
          <w:sz w:val="20"/>
          <w:szCs w:val="20"/>
          <w:lang w:val="en-US"/>
        </w:rPr>
        <w:t xml:space="preserve">pp. </w:t>
      </w:r>
      <w:r w:rsidRPr="00062A9C">
        <w:rPr>
          <w:rFonts w:ascii="Times New Roman" w:hAnsi="Times New Roman" w:cs="Times New Roman"/>
          <w:sz w:val="20"/>
          <w:szCs w:val="20"/>
          <w:lang w:val="en-US"/>
        </w:rPr>
        <w:t>304-</w:t>
      </w:r>
      <w:r w:rsidR="002377D5" w:rsidRPr="00062A9C">
        <w:rPr>
          <w:rFonts w:ascii="Times New Roman" w:hAnsi="Times New Roman" w:cs="Times New Roman"/>
          <w:sz w:val="20"/>
          <w:szCs w:val="20"/>
          <w:lang w:val="en-US"/>
        </w:rPr>
        <w:t>30</w:t>
      </w:r>
      <w:r w:rsidRPr="00062A9C">
        <w:rPr>
          <w:rFonts w:ascii="Times New Roman" w:hAnsi="Times New Roman" w:cs="Times New Roman"/>
          <w:sz w:val="20"/>
          <w:szCs w:val="20"/>
          <w:lang w:val="en-US"/>
        </w:rPr>
        <w:t>5</w:t>
      </w:r>
      <w:r w:rsidR="00F74C7D" w:rsidRPr="00062A9C">
        <w:rPr>
          <w:rFonts w:ascii="Times New Roman" w:hAnsi="Times New Roman" w:cs="Times New Roman"/>
          <w:sz w:val="20"/>
          <w:szCs w:val="20"/>
          <w:lang w:val="en-US"/>
        </w:rPr>
        <w:t>, italics</w:t>
      </w:r>
      <w:r w:rsidR="00E21996" w:rsidRPr="00062A9C">
        <w:rPr>
          <w:rFonts w:ascii="Times New Roman" w:hAnsi="Times New Roman" w:cs="Times New Roman"/>
          <w:sz w:val="20"/>
          <w:szCs w:val="20"/>
          <w:lang w:val="en-US"/>
        </w:rPr>
        <w:t xml:space="preserve"> in original</w:t>
      </w:r>
      <w:r w:rsidRPr="00062A9C">
        <w:rPr>
          <w:rFonts w:ascii="Times New Roman" w:hAnsi="Times New Roman" w:cs="Times New Roman"/>
          <w:sz w:val="20"/>
          <w:szCs w:val="20"/>
          <w:lang w:val="en-US"/>
        </w:rPr>
        <w:t>)</w:t>
      </w:r>
    </w:p>
    <w:p w14:paraId="617EA8FB" w14:textId="77777777" w:rsidR="00D552CB" w:rsidRPr="00062A9C" w:rsidRDefault="00D552CB" w:rsidP="00461310">
      <w:pPr>
        <w:pStyle w:val="Listaszerbekezds"/>
        <w:spacing w:after="0" w:line="276" w:lineRule="auto"/>
        <w:rPr>
          <w:rFonts w:ascii="Times New Roman" w:hAnsi="Times New Roman" w:cs="Times New Roman"/>
          <w:sz w:val="24"/>
          <w:szCs w:val="24"/>
          <w:lang w:val="en-US"/>
        </w:rPr>
      </w:pPr>
    </w:p>
    <w:p w14:paraId="53258B29" w14:textId="0EA43EC1" w:rsidR="00D552CB" w:rsidRPr="00062A9C" w:rsidRDefault="00D552CB" w:rsidP="00E21996">
      <w:pPr>
        <w:pStyle w:val="Listaszerbekezds"/>
        <w:spacing w:after="0" w:line="276" w:lineRule="auto"/>
        <w:ind w:left="0"/>
        <w:rPr>
          <w:rFonts w:ascii="Times New Roman" w:hAnsi="Times New Roman" w:cs="Times New Roman"/>
          <w:sz w:val="24"/>
          <w:szCs w:val="24"/>
          <w:lang w:val="en-US"/>
        </w:rPr>
      </w:pPr>
      <w:r w:rsidRPr="00062A9C">
        <w:rPr>
          <w:rFonts w:ascii="Times New Roman" w:hAnsi="Times New Roman" w:cs="Times New Roman"/>
          <w:sz w:val="24"/>
          <w:szCs w:val="24"/>
          <w:lang w:val="en-US"/>
        </w:rPr>
        <w:t>Notwithstanding this difference,</w:t>
      </w:r>
      <w:r w:rsidR="008466D3" w:rsidRPr="00062A9C">
        <w:rPr>
          <w:rFonts w:ascii="Times New Roman" w:hAnsi="Times New Roman" w:cs="Times New Roman"/>
          <w:sz w:val="24"/>
          <w:szCs w:val="24"/>
          <w:lang w:val="en-US"/>
        </w:rPr>
        <w:t xml:space="preserve"> Searle and Currie </w:t>
      </w:r>
      <w:r w:rsidRPr="00062A9C">
        <w:rPr>
          <w:rFonts w:ascii="Times New Roman" w:hAnsi="Times New Roman" w:cs="Times New Roman"/>
          <w:sz w:val="24"/>
          <w:szCs w:val="24"/>
          <w:lang w:val="en-US"/>
        </w:rPr>
        <w:t xml:space="preserve">both </w:t>
      </w:r>
      <w:r w:rsidR="008466D3" w:rsidRPr="00062A9C">
        <w:rPr>
          <w:rFonts w:ascii="Times New Roman" w:hAnsi="Times New Roman" w:cs="Times New Roman"/>
          <w:sz w:val="24"/>
          <w:szCs w:val="24"/>
          <w:lang w:val="en-US"/>
        </w:rPr>
        <w:t>regard</w:t>
      </w:r>
      <w:r w:rsidRPr="00062A9C">
        <w:rPr>
          <w:rFonts w:ascii="Times New Roman" w:hAnsi="Times New Roman" w:cs="Times New Roman"/>
          <w:sz w:val="24"/>
          <w:szCs w:val="24"/>
          <w:lang w:val="en-US"/>
        </w:rPr>
        <w:t xml:space="preserve"> the mark of fictive utterances as</w:t>
      </w:r>
      <w:r w:rsidR="00326404" w:rsidRPr="00062A9C">
        <w:rPr>
          <w:rFonts w:ascii="Times New Roman" w:hAnsi="Times New Roman" w:cs="Times New Roman"/>
          <w:sz w:val="24"/>
          <w:szCs w:val="24"/>
          <w:lang w:val="en-US"/>
        </w:rPr>
        <w:t xml:space="preserve"> being </w:t>
      </w:r>
      <w:r w:rsidRPr="00062A9C">
        <w:rPr>
          <w:rFonts w:ascii="Times New Roman" w:hAnsi="Times New Roman" w:cs="Times New Roman"/>
          <w:sz w:val="24"/>
          <w:szCs w:val="24"/>
          <w:lang w:val="en-US"/>
        </w:rPr>
        <w:t xml:space="preserve">illocutionary, </w:t>
      </w:r>
      <w:r w:rsidR="00326404" w:rsidRPr="00062A9C">
        <w:rPr>
          <w:rFonts w:ascii="Times New Roman" w:hAnsi="Times New Roman" w:cs="Times New Roman"/>
          <w:sz w:val="24"/>
          <w:szCs w:val="24"/>
          <w:lang w:val="en-US"/>
        </w:rPr>
        <w:t xml:space="preserve">and </w:t>
      </w:r>
      <w:r w:rsidRPr="00062A9C">
        <w:rPr>
          <w:rFonts w:ascii="Times New Roman" w:hAnsi="Times New Roman" w:cs="Times New Roman"/>
          <w:sz w:val="24"/>
          <w:szCs w:val="24"/>
          <w:lang w:val="en-US"/>
        </w:rPr>
        <w:t>therefore</w:t>
      </w:r>
      <w:r w:rsidR="00326404" w:rsidRPr="00062A9C">
        <w:rPr>
          <w:rFonts w:ascii="Times New Roman" w:hAnsi="Times New Roman" w:cs="Times New Roman"/>
          <w:sz w:val="24"/>
          <w:szCs w:val="24"/>
          <w:lang w:val="en-US"/>
        </w:rPr>
        <w:t xml:space="preserve"> </w:t>
      </w:r>
      <w:r w:rsidRPr="00062A9C">
        <w:rPr>
          <w:rFonts w:ascii="Times New Roman" w:hAnsi="Times New Roman" w:cs="Times New Roman"/>
          <w:sz w:val="24"/>
          <w:szCs w:val="24"/>
          <w:lang w:val="en-US"/>
        </w:rPr>
        <w:t>pragmatic</w:t>
      </w:r>
      <w:r w:rsidR="00326404" w:rsidRPr="00062A9C">
        <w:rPr>
          <w:rFonts w:ascii="Times New Roman" w:hAnsi="Times New Roman" w:cs="Times New Roman"/>
          <w:sz w:val="24"/>
          <w:szCs w:val="24"/>
          <w:lang w:val="en-US"/>
        </w:rPr>
        <w:t xml:space="preserve"> in nature</w:t>
      </w:r>
      <w:r w:rsidR="001B10B1" w:rsidRPr="00062A9C">
        <w:rPr>
          <w:rFonts w:ascii="Times New Roman" w:hAnsi="Times New Roman" w:cs="Times New Roman"/>
          <w:sz w:val="24"/>
          <w:szCs w:val="24"/>
          <w:lang w:val="en-US"/>
        </w:rPr>
        <w:t xml:space="preserve">. They also </w:t>
      </w:r>
      <w:r w:rsidR="008466D3" w:rsidRPr="00062A9C">
        <w:rPr>
          <w:rFonts w:ascii="Times New Roman" w:hAnsi="Times New Roman" w:cs="Times New Roman"/>
          <w:sz w:val="24"/>
          <w:szCs w:val="24"/>
          <w:lang w:val="en-US"/>
        </w:rPr>
        <w:t xml:space="preserve">believe </w:t>
      </w:r>
      <w:r w:rsidR="001B10B1" w:rsidRPr="00062A9C">
        <w:rPr>
          <w:rFonts w:ascii="Times New Roman" w:hAnsi="Times New Roman" w:cs="Times New Roman"/>
          <w:sz w:val="24"/>
          <w:szCs w:val="24"/>
          <w:lang w:val="en-US"/>
        </w:rPr>
        <w:t xml:space="preserve">that </w:t>
      </w:r>
      <w:r w:rsidR="008466D3" w:rsidRPr="00062A9C">
        <w:rPr>
          <w:rFonts w:ascii="Times New Roman" w:hAnsi="Times New Roman" w:cs="Times New Roman"/>
          <w:sz w:val="24"/>
          <w:szCs w:val="24"/>
          <w:lang w:val="en-US"/>
        </w:rPr>
        <w:t>at bottom, it is the utterer’s intentions that</w:t>
      </w:r>
      <w:r w:rsidR="001B10B1" w:rsidRPr="00062A9C">
        <w:rPr>
          <w:rFonts w:ascii="Times New Roman" w:hAnsi="Times New Roman" w:cs="Times New Roman"/>
          <w:sz w:val="24"/>
          <w:szCs w:val="24"/>
          <w:lang w:val="en-US"/>
        </w:rPr>
        <w:t xml:space="preserve"> </w:t>
      </w:r>
      <w:r w:rsidR="002524D3" w:rsidRPr="00062A9C">
        <w:rPr>
          <w:rFonts w:ascii="Times New Roman" w:hAnsi="Times New Roman" w:cs="Times New Roman"/>
          <w:sz w:val="24"/>
          <w:szCs w:val="24"/>
          <w:lang w:val="en-US"/>
        </w:rPr>
        <w:t xml:space="preserve">create </w:t>
      </w:r>
      <w:r w:rsidR="001B10B1" w:rsidRPr="00062A9C">
        <w:rPr>
          <w:rFonts w:ascii="Times New Roman" w:hAnsi="Times New Roman" w:cs="Times New Roman"/>
          <w:sz w:val="24"/>
          <w:szCs w:val="24"/>
          <w:lang w:val="en-US"/>
        </w:rPr>
        <w:t>this difference – for Searle</w:t>
      </w:r>
      <w:r w:rsidR="008466D3" w:rsidRPr="00062A9C">
        <w:rPr>
          <w:rFonts w:ascii="Times New Roman" w:hAnsi="Times New Roman" w:cs="Times New Roman"/>
          <w:sz w:val="24"/>
          <w:szCs w:val="24"/>
          <w:lang w:val="en-US"/>
        </w:rPr>
        <w:t>,</w:t>
      </w:r>
      <w:r w:rsidR="001B10B1" w:rsidRPr="00062A9C">
        <w:rPr>
          <w:rFonts w:ascii="Times New Roman" w:hAnsi="Times New Roman" w:cs="Times New Roman"/>
          <w:sz w:val="24"/>
          <w:szCs w:val="24"/>
          <w:lang w:val="en-US"/>
        </w:rPr>
        <w:t xml:space="preserve"> they are the illocutionary intentions, </w:t>
      </w:r>
      <w:r w:rsidR="008466D3" w:rsidRPr="00062A9C">
        <w:rPr>
          <w:rFonts w:ascii="Times New Roman" w:hAnsi="Times New Roman" w:cs="Times New Roman"/>
          <w:sz w:val="24"/>
          <w:szCs w:val="24"/>
          <w:lang w:val="en-US"/>
        </w:rPr>
        <w:t xml:space="preserve">whereas </w:t>
      </w:r>
      <w:r w:rsidR="001B10B1" w:rsidRPr="00062A9C">
        <w:rPr>
          <w:rFonts w:ascii="Times New Roman" w:hAnsi="Times New Roman" w:cs="Times New Roman"/>
          <w:sz w:val="24"/>
          <w:szCs w:val="24"/>
          <w:lang w:val="en-US"/>
        </w:rPr>
        <w:t>for Currie the Gricean communicative intentions of the speaker.</w:t>
      </w:r>
      <w:r w:rsidRPr="00062A9C">
        <w:rPr>
          <w:rFonts w:ascii="Times New Roman" w:hAnsi="Times New Roman" w:cs="Times New Roman"/>
          <w:sz w:val="24"/>
          <w:szCs w:val="24"/>
          <w:lang w:val="en-US"/>
        </w:rPr>
        <w:t xml:space="preserve"> In a 2012 paper</w:t>
      </w:r>
      <w:r w:rsidR="008466D3" w:rsidRPr="00062A9C">
        <w:rPr>
          <w:rFonts w:ascii="Times New Roman" w:hAnsi="Times New Roman" w:cs="Times New Roman"/>
          <w:sz w:val="24"/>
          <w:szCs w:val="24"/>
          <w:lang w:val="en-US"/>
        </w:rPr>
        <w:t>,</w:t>
      </w:r>
      <w:r w:rsidRPr="00062A9C">
        <w:rPr>
          <w:rFonts w:ascii="Times New Roman" w:hAnsi="Times New Roman" w:cs="Times New Roman"/>
          <w:sz w:val="24"/>
          <w:szCs w:val="24"/>
          <w:lang w:val="en-US"/>
        </w:rPr>
        <w:t xml:space="preserve"> Stacey Friend refer</w:t>
      </w:r>
      <w:r w:rsidR="008466D3" w:rsidRPr="00062A9C">
        <w:rPr>
          <w:rFonts w:ascii="Times New Roman" w:hAnsi="Times New Roman" w:cs="Times New Roman"/>
          <w:sz w:val="24"/>
          <w:szCs w:val="24"/>
          <w:lang w:val="en-US"/>
        </w:rPr>
        <w:t>s</w:t>
      </w:r>
      <w:r w:rsidRPr="00062A9C">
        <w:rPr>
          <w:rFonts w:ascii="Times New Roman" w:hAnsi="Times New Roman" w:cs="Times New Roman"/>
          <w:sz w:val="24"/>
          <w:szCs w:val="24"/>
          <w:lang w:val="en-US"/>
        </w:rPr>
        <w:t xml:space="preserve"> to solutions </w:t>
      </w:r>
      <w:r w:rsidR="008466D3" w:rsidRPr="00062A9C">
        <w:rPr>
          <w:rFonts w:ascii="Times New Roman" w:hAnsi="Times New Roman" w:cs="Times New Roman"/>
          <w:sz w:val="24"/>
          <w:szCs w:val="24"/>
          <w:lang w:val="en-US"/>
        </w:rPr>
        <w:t>appealing to</w:t>
      </w:r>
      <w:r w:rsidRPr="00062A9C">
        <w:rPr>
          <w:rFonts w:ascii="Times New Roman" w:hAnsi="Times New Roman" w:cs="Times New Roman"/>
          <w:sz w:val="24"/>
          <w:szCs w:val="24"/>
          <w:lang w:val="en-US"/>
        </w:rPr>
        <w:t xml:space="preserve"> Gricean intentions as “the currently standard account of fiction”</w:t>
      </w:r>
      <w:r w:rsidR="001310E5" w:rsidRPr="00062A9C">
        <w:rPr>
          <w:rFonts w:ascii="Times New Roman" w:hAnsi="Times New Roman" w:cs="Times New Roman"/>
          <w:sz w:val="24"/>
          <w:szCs w:val="24"/>
          <w:lang w:val="en-US"/>
        </w:rPr>
        <w:t xml:space="preserve"> (Friend 2012</w:t>
      </w:r>
      <w:r w:rsidR="002377D5" w:rsidRPr="00062A9C">
        <w:rPr>
          <w:rFonts w:ascii="Times New Roman" w:hAnsi="Times New Roman" w:cs="Times New Roman"/>
          <w:sz w:val="24"/>
          <w:szCs w:val="24"/>
          <w:lang w:val="en-US"/>
        </w:rPr>
        <w:t>, p.</w:t>
      </w:r>
      <w:r w:rsidR="001310E5" w:rsidRPr="00062A9C">
        <w:rPr>
          <w:rFonts w:ascii="Times New Roman" w:hAnsi="Times New Roman" w:cs="Times New Roman"/>
          <w:sz w:val="24"/>
          <w:szCs w:val="24"/>
          <w:lang w:val="en-US"/>
        </w:rPr>
        <w:t xml:space="preserve"> 182)</w:t>
      </w:r>
      <w:r w:rsidRPr="00062A9C">
        <w:rPr>
          <w:rFonts w:ascii="Times New Roman" w:hAnsi="Times New Roman" w:cs="Times New Roman"/>
          <w:sz w:val="24"/>
          <w:szCs w:val="24"/>
          <w:lang w:val="en-US"/>
        </w:rPr>
        <w:t>.</w:t>
      </w:r>
    </w:p>
    <w:p w14:paraId="625885E6" w14:textId="77777777" w:rsidR="001310E5" w:rsidRPr="00062A9C" w:rsidRDefault="001310E5" w:rsidP="00461310">
      <w:pPr>
        <w:spacing w:after="0" w:line="276" w:lineRule="auto"/>
        <w:rPr>
          <w:rFonts w:ascii="Times New Roman" w:hAnsi="Times New Roman" w:cs="Times New Roman"/>
          <w:sz w:val="24"/>
          <w:szCs w:val="24"/>
          <w:lang w:val="en-US"/>
        </w:rPr>
      </w:pPr>
    </w:p>
    <w:p w14:paraId="7915B8DE" w14:textId="2AA6F8C0" w:rsidR="00D552CB" w:rsidRPr="00062A9C" w:rsidRDefault="00D552CB" w:rsidP="00461310">
      <w:pPr>
        <w:spacing w:after="0" w:line="276" w:lineRule="auto"/>
        <w:rPr>
          <w:rFonts w:ascii="Times New Roman" w:hAnsi="Times New Roman" w:cs="Times New Roman"/>
          <w:b/>
          <w:sz w:val="24"/>
          <w:szCs w:val="24"/>
          <w:lang w:val="en-US"/>
        </w:rPr>
      </w:pPr>
      <w:r w:rsidRPr="00062A9C">
        <w:rPr>
          <w:rFonts w:ascii="Times New Roman" w:hAnsi="Times New Roman" w:cs="Times New Roman"/>
          <w:sz w:val="24"/>
          <w:szCs w:val="24"/>
          <w:lang w:val="en-US"/>
        </w:rPr>
        <w:lastRenderedPageBreak/>
        <w:t xml:space="preserve">The </w:t>
      </w:r>
      <w:r w:rsidR="008466D3" w:rsidRPr="00062A9C">
        <w:rPr>
          <w:rFonts w:ascii="Times New Roman" w:hAnsi="Times New Roman" w:cs="Times New Roman"/>
          <w:sz w:val="24"/>
          <w:szCs w:val="24"/>
          <w:lang w:val="en-US"/>
        </w:rPr>
        <w:t>appeal</w:t>
      </w:r>
      <w:r w:rsidRPr="00062A9C">
        <w:rPr>
          <w:rFonts w:ascii="Times New Roman" w:hAnsi="Times New Roman" w:cs="Times New Roman"/>
          <w:sz w:val="24"/>
          <w:szCs w:val="24"/>
          <w:lang w:val="en-US"/>
        </w:rPr>
        <w:t xml:space="preserve"> to Gricean complex </w:t>
      </w:r>
      <w:r w:rsidR="001310E5" w:rsidRPr="00062A9C">
        <w:rPr>
          <w:rFonts w:ascii="Times New Roman" w:hAnsi="Times New Roman" w:cs="Times New Roman"/>
          <w:sz w:val="24"/>
          <w:szCs w:val="24"/>
          <w:lang w:val="en-US"/>
        </w:rPr>
        <w:t xml:space="preserve">communicative </w:t>
      </w:r>
      <w:r w:rsidRPr="00062A9C">
        <w:rPr>
          <w:rFonts w:ascii="Times New Roman" w:hAnsi="Times New Roman" w:cs="Times New Roman"/>
          <w:sz w:val="24"/>
          <w:szCs w:val="24"/>
          <w:lang w:val="en-US"/>
        </w:rPr>
        <w:t xml:space="preserve">intentions gives </w:t>
      </w:r>
      <w:r w:rsidR="001310E5" w:rsidRPr="00062A9C">
        <w:rPr>
          <w:rFonts w:ascii="Times New Roman" w:hAnsi="Times New Roman" w:cs="Times New Roman"/>
          <w:sz w:val="24"/>
          <w:szCs w:val="24"/>
          <w:lang w:val="en-US"/>
        </w:rPr>
        <w:t xml:space="preserve">us the </w:t>
      </w:r>
      <w:r w:rsidR="00326404" w:rsidRPr="00062A9C">
        <w:rPr>
          <w:rFonts w:ascii="Times New Roman" w:hAnsi="Times New Roman" w:cs="Times New Roman"/>
          <w:sz w:val="24"/>
          <w:szCs w:val="24"/>
          <w:lang w:val="en-US"/>
        </w:rPr>
        <w:t>opportunity</w:t>
      </w:r>
      <w:r w:rsidRPr="00062A9C">
        <w:rPr>
          <w:rFonts w:ascii="Times New Roman" w:hAnsi="Times New Roman" w:cs="Times New Roman"/>
          <w:sz w:val="24"/>
          <w:szCs w:val="24"/>
          <w:lang w:val="en-US"/>
        </w:rPr>
        <w:t xml:space="preserve"> to treat the difference between serious and fictive utterances as </w:t>
      </w:r>
      <w:r w:rsidR="00307224" w:rsidRPr="00062A9C">
        <w:rPr>
          <w:rFonts w:ascii="Times New Roman" w:hAnsi="Times New Roman" w:cs="Times New Roman"/>
          <w:sz w:val="24"/>
          <w:szCs w:val="24"/>
          <w:lang w:val="en-US"/>
        </w:rPr>
        <w:t xml:space="preserve">akin to </w:t>
      </w:r>
      <w:r w:rsidRPr="00062A9C">
        <w:rPr>
          <w:rFonts w:ascii="Times New Roman" w:hAnsi="Times New Roman" w:cs="Times New Roman"/>
          <w:sz w:val="24"/>
          <w:szCs w:val="24"/>
          <w:lang w:val="en-US"/>
        </w:rPr>
        <w:t>th</w:t>
      </w:r>
      <w:r w:rsidR="008466D3" w:rsidRPr="00062A9C">
        <w:rPr>
          <w:rFonts w:ascii="Times New Roman" w:hAnsi="Times New Roman" w:cs="Times New Roman"/>
          <w:sz w:val="24"/>
          <w:szCs w:val="24"/>
          <w:lang w:val="en-US"/>
        </w:rPr>
        <w:t>at</w:t>
      </w:r>
      <w:r w:rsidRPr="00062A9C">
        <w:rPr>
          <w:rFonts w:ascii="Times New Roman" w:hAnsi="Times New Roman" w:cs="Times New Roman"/>
          <w:sz w:val="24"/>
          <w:szCs w:val="24"/>
          <w:lang w:val="en-US"/>
        </w:rPr>
        <w:t xml:space="preserve"> between sentence meaning and utterer</w:t>
      </w:r>
      <w:r w:rsidR="002524D3" w:rsidRPr="00062A9C">
        <w:rPr>
          <w:rFonts w:ascii="Times New Roman" w:hAnsi="Times New Roman" w:cs="Times New Roman"/>
          <w:sz w:val="24"/>
          <w:szCs w:val="24"/>
          <w:lang w:val="en-US"/>
        </w:rPr>
        <w:t>’</w:t>
      </w:r>
      <w:r w:rsidRPr="00062A9C">
        <w:rPr>
          <w:rFonts w:ascii="Times New Roman" w:hAnsi="Times New Roman" w:cs="Times New Roman"/>
          <w:sz w:val="24"/>
          <w:szCs w:val="24"/>
          <w:lang w:val="en-US"/>
        </w:rPr>
        <w:t xml:space="preserve">s meaning. After all, </w:t>
      </w:r>
      <w:r w:rsidR="008466D3" w:rsidRPr="00062A9C">
        <w:rPr>
          <w:rFonts w:ascii="Times New Roman" w:hAnsi="Times New Roman" w:cs="Times New Roman"/>
          <w:sz w:val="24"/>
          <w:szCs w:val="24"/>
          <w:lang w:val="en-US"/>
        </w:rPr>
        <w:t xml:space="preserve">Grice originally used </w:t>
      </w:r>
      <w:r w:rsidRPr="00062A9C">
        <w:rPr>
          <w:rFonts w:ascii="Times New Roman" w:hAnsi="Times New Roman" w:cs="Times New Roman"/>
          <w:sz w:val="24"/>
          <w:szCs w:val="24"/>
          <w:lang w:val="en-US"/>
        </w:rPr>
        <w:t xml:space="preserve">these intentions to define the utterer’s occasional meaning. At least in </w:t>
      </w:r>
      <w:r w:rsidR="001310E5" w:rsidRPr="00062A9C">
        <w:rPr>
          <w:rFonts w:ascii="Times New Roman" w:hAnsi="Times New Roman" w:cs="Times New Roman"/>
          <w:sz w:val="24"/>
          <w:szCs w:val="24"/>
          <w:lang w:val="en-US"/>
        </w:rPr>
        <w:t>most</w:t>
      </w:r>
      <w:r w:rsidRPr="00062A9C">
        <w:rPr>
          <w:rFonts w:ascii="Times New Roman" w:hAnsi="Times New Roman" w:cs="Times New Roman"/>
          <w:sz w:val="24"/>
          <w:szCs w:val="24"/>
          <w:lang w:val="en-US"/>
        </w:rPr>
        <w:t xml:space="preserve"> cases of fictive utterances</w:t>
      </w:r>
      <w:r w:rsidR="001310E5" w:rsidRPr="00062A9C">
        <w:rPr>
          <w:rFonts w:ascii="Times New Roman" w:hAnsi="Times New Roman" w:cs="Times New Roman"/>
          <w:sz w:val="24"/>
          <w:szCs w:val="24"/>
          <w:lang w:val="en-US"/>
        </w:rPr>
        <w:t>,</w:t>
      </w:r>
      <w:r w:rsidRPr="00062A9C">
        <w:rPr>
          <w:rFonts w:ascii="Times New Roman" w:hAnsi="Times New Roman" w:cs="Times New Roman"/>
          <w:sz w:val="24"/>
          <w:szCs w:val="24"/>
          <w:lang w:val="en-US"/>
        </w:rPr>
        <w:t xml:space="preserve"> </w:t>
      </w:r>
      <w:r w:rsidR="001310E5" w:rsidRPr="00062A9C">
        <w:rPr>
          <w:rFonts w:ascii="Times New Roman" w:hAnsi="Times New Roman" w:cs="Times New Roman"/>
          <w:sz w:val="24"/>
          <w:szCs w:val="24"/>
          <w:lang w:val="en-US"/>
        </w:rPr>
        <w:t>i</w:t>
      </w:r>
      <w:r w:rsidRPr="00062A9C">
        <w:rPr>
          <w:rFonts w:ascii="Times New Roman" w:hAnsi="Times New Roman" w:cs="Times New Roman"/>
          <w:sz w:val="24"/>
          <w:szCs w:val="24"/>
          <w:lang w:val="en-US"/>
        </w:rPr>
        <w:t>n uttering a sentence with ficti</w:t>
      </w:r>
      <w:r w:rsidR="00F74C7D" w:rsidRPr="00062A9C">
        <w:rPr>
          <w:rFonts w:ascii="Times New Roman" w:hAnsi="Times New Roman" w:cs="Times New Roman"/>
          <w:sz w:val="24"/>
          <w:szCs w:val="24"/>
          <w:lang w:val="en-US"/>
        </w:rPr>
        <w:t>onal</w:t>
      </w:r>
      <w:r w:rsidRPr="00062A9C">
        <w:rPr>
          <w:rFonts w:ascii="Times New Roman" w:hAnsi="Times New Roman" w:cs="Times New Roman"/>
          <w:sz w:val="24"/>
          <w:szCs w:val="24"/>
          <w:lang w:val="en-US"/>
        </w:rPr>
        <w:t xml:space="preserve"> intentions, </w:t>
      </w:r>
      <w:r w:rsidR="0002448D" w:rsidRPr="00062A9C">
        <w:rPr>
          <w:rFonts w:ascii="Times New Roman" w:hAnsi="Times New Roman" w:cs="Times New Roman"/>
          <w:sz w:val="24"/>
          <w:szCs w:val="24"/>
          <w:lang w:val="en-US"/>
        </w:rPr>
        <w:t>the speaker</w:t>
      </w:r>
      <w:r w:rsidRPr="00062A9C">
        <w:rPr>
          <w:rFonts w:ascii="Times New Roman" w:hAnsi="Times New Roman" w:cs="Times New Roman"/>
          <w:sz w:val="24"/>
          <w:szCs w:val="24"/>
          <w:lang w:val="en-US"/>
        </w:rPr>
        <w:t xml:space="preserve"> </w:t>
      </w:r>
      <w:r w:rsidR="008466D3" w:rsidRPr="00062A9C">
        <w:rPr>
          <w:rFonts w:ascii="Times New Roman" w:hAnsi="Times New Roman" w:cs="Times New Roman"/>
          <w:sz w:val="24"/>
          <w:szCs w:val="24"/>
          <w:lang w:val="en-US"/>
        </w:rPr>
        <w:t>does</w:t>
      </w:r>
      <w:r w:rsidRPr="00062A9C">
        <w:rPr>
          <w:rFonts w:ascii="Times New Roman" w:hAnsi="Times New Roman" w:cs="Times New Roman"/>
          <w:sz w:val="24"/>
          <w:szCs w:val="24"/>
          <w:lang w:val="en-US"/>
        </w:rPr>
        <w:t xml:space="preserve"> not</w:t>
      </w:r>
      <w:r w:rsidR="008466D3" w:rsidRPr="00062A9C">
        <w:rPr>
          <w:rFonts w:ascii="Times New Roman" w:hAnsi="Times New Roman" w:cs="Times New Roman"/>
          <w:sz w:val="24"/>
          <w:szCs w:val="24"/>
          <w:lang w:val="en-US"/>
        </w:rPr>
        <w:t xml:space="preserve"> convey its</w:t>
      </w:r>
      <w:r w:rsidRPr="00062A9C">
        <w:rPr>
          <w:rFonts w:ascii="Times New Roman" w:hAnsi="Times New Roman" w:cs="Times New Roman"/>
          <w:sz w:val="24"/>
          <w:szCs w:val="24"/>
          <w:lang w:val="en-US"/>
        </w:rPr>
        <w:t xml:space="preserve"> conventional meaning, since </w:t>
      </w:r>
      <w:r w:rsidR="0002448D" w:rsidRPr="00062A9C">
        <w:rPr>
          <w:rFonts w:ascii="Times New Roman" w:hAnsi="Times New Roman" w:cs="Times New Roman"/>
          <w:sz w:val="24"/>
          <w:szCs w:val="24"/>
          <w:lang w:val="en-US"/>
        </w:rPr>
        <w:t>she</w:t>
      </w:r>
      <w:r w:rsidRPr="00062A9C">
        <w:rPr>
          <w:rFonts w:ascii="Times New Roman" w:hAnsi="Times New Roman" w:cs="Times New Roman"/>
          <w:sz w:val="24"/>
          <w:szCs w:val="24"/>
          <w:lang w:val="en-US"/>
        </w:rPr>
        <w:t xml:space="preserve"> do</w:t>
      </w:r>
      <w:r w:rsidR="0002448D" w:rsidRPr="00062A9C">
        <w:rPr>
          <w:rFonts w:ascii="Times New Roman" w:hAnsi="Times New Roman" w:cs="Times New Roman"/>
          <w:sz w:val="24"/>
          <w:szCs w:val="24"/>
          <w:lang w:val="en-US"/>
        </w:rPr>
        <w:t>es</w:t>
      </w:r>
      <w:r w:rsidRPr="00062A9C">
        <w:rPr>
          <w:rFonts w:ascii="Times New Roman" w:hAnsi="Times New Roman" w:cs="Times New Roman"/>
          <w:sz w:val="24"/>
          <w:szCs w:val="24"/>
          <w:lang w:val="en-US"/>
        </w:rPr>
        <w:t xml:space="preserve"> not want the hearer to believe the proposition expressed by the sentence conventionally</w:t>
      </w:r>
      <w:r w:rsidR="001310E5" w:rsidRPr="00062A9C">
        <w:rPr>
          <w:rFonts w:ascii="Times New Roman" w:hAnsi="Times New Roman" w:cs="Times New Roman"/>
          <w:sz w:val="24"/>
          <w:szCs w:val="24"/>
          <w:lang w:val="en-US"/>
        </w:rPr>
        <w:t xml:space="preserve">, or </w:t>
      </w:r>
      <w:r w:rsidR="00307224" w:rsidRPr="00062A9C">
        <w:rPr>
          <w:rFonts w:ascii="Times New Roman" w:hAnsi="Times New Roman" w:cs="Times New Roman"/>
          <w:sz w:val="24"/>
          <w:szCs w:val="24"/>
          <w:lang w:val="en-US"/>
        </w:rPr>
        <w:t>– to use a Gricean amendment of his original definition –</w:t>
      </w:r>
      <w:r w:rsidR="00F74C7D" w:rsidRPr="00062A9C">
        <w:rPr>
          <w:rFonts w:ascii="Times New Roman" w:hAnsi="Times New Roman" w:cs="Times New Roman"/>
          <w:sz w:val="24"/>
          <w:szCs w:val="24"/>
          <w:lang w:val="en-US"/>
        </w:rPr>
        <w:t xml:space="preserve">to </w:t>
      </w:r>
      <w:r w:rsidR="001310E5" w:rsidRPr="00062A9C">
        <w:rPr>
          <w:rFonts w:ascii="Times New Roman" w:hAnsi="Times New Roman" w:cs="Times New Roman"/>
          <w:sz w:val="24"/>
          <w:szCs w:val="24"/>
          <w:lang w:val="en-US"/>
        </w:rPr>
        <w:t xml:space="preserve">believe that </w:t>
      </w:r>
      <w:r w:rsidR="0002448D" w:rsidRPr="00062A9C">
        <w:rPr>
          <w:rFonts w:ascii="Times New Roman" w:hAnsi="Times New Roman" w:cs="Times New Roman"/>
          <w:sz w:val="24"/>
          <w:szCs w:val="24"/>
          <w:lang w:val="en-US"/>
        </w:rPr>
        <w:t>sh</w:t>
      </w:r>
      <w:r w:rsidR="001310E5" w:rsidRPr="00062A9C">
        <w:rPr>
          <w:rFonts w:ascii="Times New Roman" w:hAnsi="Times New Roman" w:cs="Times New Roman"/>
          <w:sz w:val="24"/>
          <w:szCs w:val="24"/>
          <w:lang w:val="en-US"/>
        </w:rPr>
        <w:t xml:space="preserve">e </w:t>
      </w:r>
      <w:r w:rsidR="0002448D" w:rsidRPr="00062A9C">
        <w:rPr>
          <w:rFonts w:ascii="Times New Roman" w:hAnsi="Times New Roman" w:cs="Times New Roman"/>
          <w:sz w:val="24"/>
          <w:szCs w:val="24"/>
          <w:lang w:val="en-US"/>
        </w:rPr>
        <w:t>believes it</w:t>
      </w:r>
      <w:r w:rsidRPr="00062A9C">
        <w:rPr>
          <w:rFonts w:ascii="Times New Roman" w:hAnsi="Times New Roman" w:cs="Times New Roman"/>
          <w:sz w:val="24"/>
          <w:szCs w:val="24"/>
          <w:lang w:val="en-US"/>
        </w:rPr>
        <w:t xml:space="preserve">. Rather, </w:t>
      </w:r>
      <w:r w:rsidR="0002448D" w:rsidRPr="00062A9C">
        <w:rPr>
          <w:rFonts w:ascii="Times New Roman" w:hAnsi="Times New Roman" w:cs="Times New Roman"/>
          <w:sz w:val="24"/>
          <w:szCs w:val="24"/>
          <w:lang w:val="en-US"/>
        </w:rPr>
        <w:t xml:space="preserve">she </w:t>
      </w:r>
      <w:r w:rsidR="007933EE" w:rsidRPr="00062A9C">
        <w:rPr>
          <w:rFonts w:ascii="Times New Roman" w:hAnsi="Times New Roman" w:cs="Times New Roman"/>
          <w:sz w:val="24"/>
          <w:szCs w:val="24"/>
          <w:lang w:val="en-US"/>
        </w:rPr>
        <w:t>conveys</w:t>
      </w:r>
      <w:r w:rsidRPr="00062A9C">
        <w:rPr>
          <w:rFonts w:ascii="Times New Roman" w:hAnsi="Times New Roman" w:cs="Times New Roman"/>
          <w:sz w:val="24"/>
          <w:szCs w:val="24"/>
          <w:lang w:val="en-US"/>
        </w:rPr>
        <w:t xml:space="preserve"> something else</w:t>
      </w:r>
      <w:r w:rsidRPr="00062A9C">
        <w:rPr>
          <w:rFonts w:ascii="Times New Roman" w:hAnsi="Times New Roman" w:cs="Times New Roman"/>
          <w:b/>
          <w:sz w:val="24"/>
          <w:szCs w:val="24"/>
          <w:lang w:val="en-US"/>
        </w:rPr>
        <w:t>,</w:t>
      </w:r>
      <w:r w:rsidRPr="00062A9C">
        <w:rPr>
          <w:rFonts w:ascii="Times New Roman" w:hAnsi="Times New Roman" w:cs="Times New Roman"/>
          <w:sz w:val="24"/>
          <w:szCs w:val="24"/>
          <w:lang w:val="en-US"/>
        </w:rPr>
        <w:t xml:space="preserve"> because </w:t>
      </w:r>
      <w:r w:rsidR="0002448D" w:rsidRPr="00062A9C">
        <w:rPr>
          <w:rFonts w:ascii="Times New Roman" w:hAnsi="Times New Roman" w:cs="Times New Roman"/>
          <w:sz w:val="24"/>
          <w:szCs w:val="24"/>
          <w:lang w:val="en-US"/>
        </w:rPr>
        <w:t>she</w:t>
      </w:r>
      <w:r w:rsidRPr="00062A9C">
        <w:rPr>
          <w:rFonts w:ascii="Times New Roman" w:hAnsi="Times New Roman" w:cs="Times New Roman"/>
          <w:sz w:val="24"/>
          <w:szCs w:val="24"/>
          <w:lang w:val="en-US"/>
        </w:rPr>
        <w:t xml:space="preserve"> utter</w:t>
      </w:r>
      <w:r w:rsidR="0002448D" w:rsidRPr="00062A9C">
        <w:rPr>
          <w:rFonts w:ascii="Times New Roman" w:hAnsi="Times New Roman" w:cs="Times New Roman"/>
          <w:sz w:val="24"/>
          <w:szCs w:val="24"/>
          <w:lang w:val="en-US"/>
        </w:rPr>
        <w:t>s</w:t>
      </w:r>
      <w:r w:rsidRPr="00062A9C">
        <w:rPr>
          <w:rFonts w:ascii="Times New Roman" w:hAnsi="Times New Roman" w:cs="Times New Roman"/>
          <w:sz w:val="24"/>
          <w:szCs w:val="24"/>
          <w:lang w:val="en-US"/>
        </w:rPr>
        <w:t xml:space="preserve"> the sentence with the intention to get the hearer to </w:t>
      </w:r>
      <w:r w:rsidRPr="00062A9C">
        <w:rPr>
          <w:rFonts w:ascii="Times New Roman" w:hAnsi="Times New Roman" w:cs="Times New Roman"/>
          <w:i/>
          <w:sz w:val="24"/>
          <w:szCs w:val="24"/>
          <w:lang w:val="en-US"/>
        </w:rPr>
        <w:t>make-believe</w:t>
      </w:r>
      <w:r w:rsidRPr="00062A9C">
        <w:rPr>
          <w:rFonts w:ascii="Times New Roman" w:hAnsi="Times New Roman" w:cs="Times New Roman"/>
          <w:sz w:val="24"/>
          <w:szCs w:val="24"/>
          <w:lang w:val="en-US"/>
        </w:rPr>
        <w:t xml:space="preserve"> this proposition, or to believe that </w:t>
      </w:r>
      <w:r w:rsidR="0002448D" w:rsidRPr="00062A9C">
        <w:rPr>
          <w:rFonts w:ascii="Times New Roman" w:hAnsi="Times New Roman" w:cs="Times New Roman"/>
          <w:sz w:val="24"/>
          <w:szCs w:val="24"/>
          <w:lang w:val="en-US"/>
        </w:rPr>
        <w:t>she</w:t>
      </w:r>
      <w:r w:rsidRPr="00062A9C">
        <w:rPr>
          <w:rFonts w:ascii="Times New Roman" w:hAnsi="Times New Roman" w:cs="Times New Roman"/>
          <w:sz w:val="24"/>
          <w:szCs w:val="24"/>
          <w:lang w:val="en-US"/>
        </w:rPr>
        <w:t xml:space="preserve"> want</w:t>
      </w:r>
      <w:r w:rsidR="0002448D" w:rsidRPr="00062A9C">
        <w:rPr>
          <w:rFonts w:ascii="Times New Roman" w:hAnsi="Times New Roman" w:cs="Times New Roman"/>
          <w:sz w:val="24"/>
          <w:szCs w:val="24"/>
          <w:lang w:val="en-US"/>
        </w:rPr>
        <w:t>s</w:t>
      </w:r>
      <w:r w:rsidRPr="00062A9C">
        <w:rPr>
          <w:rFonts w:ascii="Times New Roman" w:hAnsi="Times New Roman" w:cs="Times New Roman"/>
          <w:sz w:val="24"/>
          <w:szCs w:val="24"/>
          <w:lang w:val="en-US"/>
        </w:rPr>
        <w:t xml:space="preserve"> to get her to make believe it</w:t>
      </w:r>
      <w:r w:rsidRPr="00062A9C">
        <w:rPr>
          <w:rFonts w:ascii="Times New Roman" w:hAnsi="Times New Roman" w:cs="Times New Roman"/>
          <w:b/>
          <w:sz w:val="24"/>
          <w:szCs w:val="24"/>
          <w:lang w:val="en-US"/>
        </w:rPr>
        <w:t>.</w:t>
      </w:r>
    </w:p>
    <w:p w14:paraId="51622791" w14:textId="77777777" w:rsidR="0002448D" w:rsidRPr="00062A9C" w:rsidRDefault="0002448D" w:rsidP="0002448D">
      <w:pPr>
        <w:spacing w:after="0" w:line="276" w:lineRule="auto"/>
        <w:rPr>
          <w:rFonts w:ascii="Times New Roman" w:hAnsi="Times New Roman" w:cs="Times New Roman"/>
          <w:sz w:val="24"/>
          <w:szCs w:val="24"/>
          <w:lang w:val="en-US"/>
        </w:rPr>
      </w:pPr>
    </w:p>
    <w:p w14:paraId="3D94B686" w14:textId="6AC1E866" w:rsidR="00D552CB" w:rsidRPr="00062A9C" w:rsidRDefault="00D552CB" w:rsidP="0002448D">
      <w:pPr>
        <w:spacing w:after="0" w:line="276" w:lineRule="auto"/>
        <w:rPr>
          <w:rFonts w:ascii="Times New Roman" w:hAnsi="Times New Roman" w:cs="Times New Roman"/>
          <w:sz w:val="24"/>
          <w:szCs w:val="24"/>
          <w:lang w:val="en-US"/>
        </w:rPr>
      </w:pPr>
      <w:r w:rsidRPr="00062A9C">
        <w:rPr>
          <w:rFonts w:ascii="Times New Roman" w:hAnsi="Times New Roman" w:cs="Times New Roman"/>
          <w:sz w:val="24"/>
          <w:szCs w:val="24"/>
          <w:lang w:val="en-US"/>
        </w:rPr>
        <w:t xml:space="preserve">So, in the </w:t>
      </w:r>
      <w:r w:rsidR="0002448D" w:rsidRPr="00062A9C">
        <w:rPr>
          <w:rFonts w:ascii="Times New Roman" w:hAnsi="Times New Roman" w:cs="Times New Roman"/>
          <w:sz w:val="24"/>
          <w:szCs w:val="24"/>
          <w:lang w:val="en-US"/>
        </w:rPr>
        <w:t>course of a fictive utterance,</w:t>
      </w:r>
      <w:r w:rsidRPr="00062A9C">
        <w:rPr>
          <w:rFonts w:ascii="Times New Roman" w:hAnsi="Times New Roman" w:cs="Times New Roman"/>
          <w:sz w:val="24"/>
          <w:szCs w:val="24"/>
          <w:lang w:val="en-US"/>
        </w:rPr>
        <w:t xml:space="preserve"> the speaker utters a sentence with a conventional meaning </w:t>
      </w:r>
      <w:r w:rsidRPr="00062A9C">
        <w:rPr>
          <w:rFonts w:ascii="Times New Roman" w:hAnsi="Times New Roman" w:cs="Times New Roman"/>
          <w:i/>
          <w:sz w:val="24"/>
          <w:szCs w:val="24"/>
          <w:lang w:val="en-US"/>
        </w:rPr>
        <w:t>p</w:t>
      </w:r>
      <w:r w:rsidRPr="00062A9C">
        <w:rPr>
          <w:rFonts w:ascii="Times New Roman" w:hAnsi="Times New Roman" w:cs="Times New Roman"/>
          <w:sz w:val="24"/>
          <w:szCs w:val="24"/>
          <w:lang w:val="en-US"/>
        </w:rPr>
        <w:t>, and thereby mean</w:t>
      </w:r>
      <w:r w:rsidR="006F706E" w:rsidRPr="00062A9C">
        <w:rPr>
          <w:rFonts w:ascii="Times New Roman" w:hAnsi="Times New Roman" w:cs="Times New Roman"/>
          <w:sz w:val="24"/>
          <w:szCs w:val="24"/>
          <w:lang w:val="en-US"/>
        </w:rPr>
        <w:t>s</w:t>
      </w:r>
      <w:r w:rsidRPr="00062A9C">
        <w:rPr>
          <w:rFonts w:ascii="Times New Roman" w:hAnsi="Times New Roman" w:cs="Times New Roman"/>
          <w:sz w:val="24"/>
          <w:szCs w:val="24"/>
          <w:lang w:val="en-US"/>
        </w:rPr>
        <w:t xml:space="preserve"> that </w:t>
      </w:r>
      <w:r w:rsidRPr="00062A9C">
        <w:rPr>
          <w:rFonts w:ascii="Times New Roman" w:hAnsi="Times New Roman" w:cs="Times New Roman"/>
          <w:i/>
          <w:sz w:val="24"/>
          <w:szCs w:val="24"/>
          <w:lang w:val="en-US"/>
        </w:rPr>
        <w:t>q</w:t>
      </w:r>
      <w:r w:rsidRPr="00062A9C">
        <w:rPr>
          <w:rFonts w:ascii="Times New Roman" w:hAnsi="Times New Roman" w:cs="Times New Roman"/>
          <w:sz w:val="24"/>
          <w:szCs w:val="24"/>
          <w:lang w:val="en-US"/>
        </w:rPr>
        <w:t>. This formulation very much resembles the usual</w:t>
      </w:r>
      <w:r w:rsidR="0002448D" w:rsidRPr="00062A9C">
        <w:rPr>
          <w:rFonts w:ascii="Times New Roman" w:hAnsi="Times New Roman" w:cs="Times New Roman"/>
          <w:sz w:val="24"/>
          <w:szCs w:val="24"/>
          <w:lang w:val="en-US"/>
        </w:rPr>
        <w:t xml:space="preserve"> (but oversimplified) </w:t>
      </w:r>
      <w:r w:rsidRPr="00062A9C">
        <w:rPr>
          <w:rFonts w:ascii="Times New Roman" w:hAnsi="Times New Roman" w:cs="Times New Roman"/>
          <w:sz w:val="24"/>
          <w:szCs w:val="24"/>
          <w:lang w:val="en-US"/>
        </w:rPr>
        <w:t>one of conversational implicatures. However</w:t>
      </w:r>
      <w:r w:rsidR="0002448D" w:rsidRPr="00062A9C">
        <w:rPr>
          <w:rFonts w:ascii="Times New Roman" w:hAnsi="Times New Roman" w:cs="Times New Roman"/>
          <w:sz w:val="24"/>
          <w:szCs w:val="24"/>
          <w:lang w:val="en-US"/>
        </w:rPr>
        <w:t>,</w:t>
      </w:r>
      <w:r w:rsidRPr="00062A9C">
        <w:rPr>
          <w:rFonts w:ascii="Times New Roman" w:hAnsi="Times New Roman" w:cs="Times New Roman"/>
          <w:sz w:val="24"/>
          <w:szCs w:val="24"/>
          <w:lang w:val="en-US"/>
        </w:rPr>
        <w:t xml:space="preserve"> we do not w</w:t>
      </w:r>
      <w:r w:rsidR="00A5352B" w:rsidRPr="00062A9C">
        <w:rPr>
          <w:rFonts w:ascii="Times New Roman" w:hAnsi="Times New Roman" w:cs="Times New Roman"/>
          <w:sz w:val="24"/>
          <w:szCs w:val="24"/>
          <w:lang w:val="en-US"/>
        </w:rPr>
        <w:t>ish</w:t>
      </w:r>
      <w:r w:rsidRPr="00062A9C">
        <w:rPr>
          <w:rFonts w:ascii="Times New Roman" w:hAnsi="Times New Roman" w:cs="Times New Roman"/>
          <w:sz w:val="24"/>
          <w:szCs w:val="24"/>
          <w:lang w:val="en-US"/>
        </w:rPr>
        <w:t xml:space="preserve"> to suggest that the real content of a fi</w:t>
      </w:r>
      <w:r w:rsidR="00307224" w:rsidRPr="00062A9C">
        <w:rPr>
          <w:rFonts w:ascii="Times New Roman" w:hAnsi="Times New Roman" w:cs="Times New Roman"/>
          <w:sz w:val="24"/>
          <w:szCs w:val="24"/>
          <w:lang w:val="en-US"/>
        </w:rPr>
        <w:t>c</w:t>
      </w:r>
      <w:r w:rsidRPr="00062A9C">
        <w:rPr>
          <w:rFonts w:ascii="Times New Roman" w:hAnsi="Times New Roman" w:cs="Times New Roman"/>
          <w:sz w:val="24"/>
          <w:szCs w:val="24"/>
          <w:lang w:val="en-US"/>
        </w:rPr>
        <w:t xml:space="preserve">tive utterance is an implicature of its fictive, conventional content. </w:t>
      </w:r>
      <w:r w:rsidR="003E507D" w:rsidRPr="00062A9C">
        <w:rPr>
          <w:rFonts w:ascii="Times New Roman" w:hAnsi="Times New Roman" w:cs="Times New Roman"/>
          <w:sz w:val="24"/>
          <w:szCs w:val="24"/>
          <w:lang w:val="en-US"/>
        </w:rPr>
        <w:t xml:space="preserve">And thereby we do not wish to suggest that the meant real content </w:t>
      </w:r>
      <w:r w:rsidR="00501D1E" w:rsidRPr="00062A9C">
        <w:rPr>
          <w:rFonts w:ascii="Times New Roman" w:hAnsi="Times New Roman" w:cs="Times New Roman"/>
          <w:sz w:val="24"/>
          <w:szCs w:val="24"/>
          <w:lang w:val="en-US"/>
        </w:rPr>
        <w:t xml:space="preserve">would </w:t>
      </w:r>
      <w:r w:rsidR="003E507D" w:rsidRPr="00062A9C">
        <w:rPr>
          <w:rFonts w:ascii="Times New Roman" w:hAnsi="Times New Roman" w:cs="Times New Roman"/>
          <w:sz w:val="24"/>
          <w:szCs w:val="24"/>
          <w:lang w:val="en-US"/>
        </w:rPr>
        <w:t>somehow depend or supervene on the unmeant fictive content.</w:t>
      </w:r>
      <w:r w:rsidR="003E507D" w:rsidRPr="00062A9C">
        <w:rPr>
          <w:rStyle w:val="Lbjegyzet-hivatkozs"/>
          <w:rFonts w:ascii="Times New Roman" w:hAnsi="Times New Roman" w:cs="Times New Roman"/>
          <w:sz w:val="24"/>
          <w:szCs w:val="24"/>
          <w:lang w:val="en-US"/>
        </w:rPr>
        <w:footnoteReference w:id="2"/>
      </w:r>
      <w:r w:rsidR="003E507D" w:rsidRPr="00062A9C">
        <w:rPr>
          <w:rFonts w:ascii="Times New Roman" w:hAnsi="Times New Roman" w:cs="Times New Roman"/>
          <w:sz w:val="24"/>
          <w:szCs w:val="24"/>
          <w:lang w:val="en-US"/>
        </w:rPr>
        <w:t xml:space="preserve"> </w:t>
      </w:r>
      <w:r w:rsidRPr="00062A9C">
        <w:rPr>
          <w:rFonts w:ascii="Times New Roman" w:hAnsi="Times New Roman" w:cs="Times New Roman"/>
          <w:sz w:val="24"/>
          <w:szCs w:val="24"/>
          <w:lang w:val="en-US"/>
        </w:rPr>
        <w:t xml:space="preserve">Fortunately, </w:t>
      </w:r>
      <w:r w:rsidR="0002448D" w:rsidRPr="00062A9C">
        <w:rPr>
          <w:rFonts w:ascii="Times New Roman" w:hAnsi="Times New Roman" w:cs="Times New Roman"/>
          <w:sz w:val="24"/>
          <w:szCs w:val="24"/>
          <w:lang w:val="en-US"/>
        </w:rPr>
        <w:t xml:space="preserve">for Grice, </w:t>
      </w:r>
      <w:r w:rsidRPr="00062A9C">
        <w:rPr>
          <w:rFonts w:ascii="Times New Roman" w:hAnsi="Times New Roman" w:cs="Times New Roman"/>
          <w:sz w:val="24"/>
          <w:szCs w:val="24"/>
          <w:lang w:val="en-US"/>
        </w:rPr>
        <w:t>conversational implicatures are not the only examples of th</w:t>
      </w:r>
      <w:r w:rsidR="00A5352B" w:rsidRPr="00062A9C">
        <w:rPr>
          <w:rFonts w:ascii="Times New Roman" w:hAnsi="Times New Roman" w:cs="Times New Roman"/>
          <w:sz w:val="24"/>
          <w:szCs w:val="24"/>
          <w:lang w:val="en-US"/>
        </w:rPr>
        <w:t>ose</w:t>
      </w:r>
      <w:r w:rsidRPr="00062A9C">
        <w:rPr>
          <w:rFonts w:ascii="Times New Roman" w:hAnsi="Times New Roman" w:cs="Times New Roman"/>
          <w:sz w:val="24"/>
          <w:szCs w:val="24"/>
          <w:lang w:val="en-US"/>
        </w:rPr>
        <w:t xml:space="preserve"> cases where utterer’s meaning and sentence meaning come apart. Let’s consider this</w:t>
      </w:r>
      <w:r w:rsidR="0002448D" w:rsidRPr="00062A9C">
        <w:rPr>
          <w:rFonts w:ascii="Times New Roman" w:hAnsi="Times New Roman" w:cs="Times New Roman"/>
          <w:sz w:val="24"/>
          <w:szCs w:val="24"/>
          <w:lang w:val="en-US"/>
        </w:rPr>
        <w:t xml:space="preserve"> Gricean</w:t>
      </w:r>
      <w:r w:rsidRPr="00062A9C">
        <w:rPr>
          <w:rFonts w:ascii="Times New Roman" w:hAnsi="Times New Roman" w:cs="Times New Roman"/>
          <w:sz w:val="24"/>
          <w:szCs w:val="24"/>
          <w:lang w:val="en-US"/>
        </w:rPr>
        <w:t xml:space="preserve"> example:</w:t>
      </w:r>
    </w:p>
    <w:p w14:paraId="0D2B0C26" w14:textId="77777777" w:rsidR="00D552CB" w:rsidRPr="00062A9C" w:rsidRDefault="00D552CB" w:rsidP="00461310">
      <w:pPr>
        <w:pStyle w:val="Listaszerbekezds"/>
        <w:spacing w:after="0" w:line="276" w:lineRule="auto"/>
        <w:ind w:left="284"/>
        <w:rPr>
          <w:rFonts w:ascii="Times New Roman" w:hAnsi="Times New Roman" w:cs="Times New Roman"/>
          <w:sz w:val="24"/>
          <w:szCs w:val="24"/>
          <w:lang w:val="en-US"/>
        </w:rPr>
      </w:pPr>
    </w:p>
    <w:p w14:paraId="477DBCA2" w14:textId="715161BC" w:rsidR="00D552CB" w:rsidRPr="00062A9C" w:rsidRDefault="00D552CB" w:rsidP="0002448D">
      <w:pPr>
        <w:pStyle w:val="Listaszerbekezds"/>
        <w:spacing w:after="0" w:line="276" w:lineRule="auto"/>
        <w:ind w:left="284"/>
        <w:rPr>
          <w:rFonts w:ascii="Times New Roman" w:hAnsi="Times New Roman" w:cs="Times New Roman"/>
          <w:sz w:val="20"/>
          <w:szCs w:val="20"/>
          <w:lang w:val="en-US"/>
        </w:rPr>
      </w:pPr>
      <w:r w:rsidRPr="00062A9C">
        <w:rPr>
          <w:rFonts w:ascii="Times New Roman" w:hAnsi="Times New Roman" w:cs="Times New Roman"/>
          <w:sz w:val="20"/>
          <w:szCs w:val="20"/>
          <w:lang w:val="en-US"/>
        </w:rPr>
        <w:t xml:space="preserve">The proprietor of a shop full of knickknacks for tourists is standing in his doorway in Port Said, sees a British visitor, and in dulcet tones and with an alluring smile says to him the Arabic for </w:t>
      </w:r>
      <w:r w:rsidR="0002448D" w:rsidRPr="00062A9C">
        <w:rPr>
          <w:rFonts w:ascii="Times New Roman" w:hAnsi="Times New Roman" w:cs="Times New Roman"/>
          <w:sz w:val="20"/>
          <w:szCs w:val="20"/>
          <w:lang w:val="en-US"/>
        </w:rPr>
        <w:t>“</w:t>
      </w:r>
      <w:r w:rsidRPr="00062A9C">
        <w:rPr>
          <w:rFonts w:ascii="Times New Roman" w:hAnsi="Times New Roman" w:cs="Times New Roman"/>
          <w:sz w:val="20"/>
          <w:szCs w:val="20"/>
          <w:lang w:val="en-US"/>
        </w:rPr>
        <w:t xml:space="preserve">You pig of an Englishmen”. I should be quite inclined to say that he had meant that the visitor was to come in, or something of the sort. I would not, of course, be in the least inclined to say that he had meant by the </w:t>
      </w:r>
      <w:r w:rsidRPr="00062A9C">
        <w:rPr>
          <w:rFonts w:ascii="Times New Roman" w:hAnsi="Times New Roman" w:cs="Times New Roman"/>
          <w:i/>
          <w:sz w:val="20"/>
          <w:szCs w:val="20"/>
          <w:lang w:val="en-US"/>
        </w:rPr>
        <w:t>words which he uttered</w:t>
      </w:r>
      <w:r w:rsidRPr="00062A9C">
        <w:rPr>
          <w:rFonts w:ascii="Times New Roman" w:hAnsi="Times New Roman" w:cs="Times New Roman"/>
          <w:sz w:val="20"/>
          <w:szCs w:val="20"/>
          <w:lang w:val="en-US"/>
        </w:rPr>
        <w:t xml:space="preserve"> that the visitor was to come in […]. (Grice 1989</w:t>
      </w:r>
      <w:r w:rsidR="0001058E" w:rsidRPr="00062A9C">
        <w:rPr>
          <w:rFonts w:ascii="Times New Roman" w:hAnsi="Times New Roman" w:cs="Times New Roman"/>
          <w:sz w:val="20"/>
          <w:szCs w:val="20"/>
          <w:lang w:val="en-US"/>
        </w:rPr>
        <w:t>b</w:t>
      </w:r>
      <w:r w:rsidR="002377D5" w:rsidRPr="00062A9C">
        <w:rPr>
          <w:rFonts w:ascii="Times New Roman" w:hAnsi="Times New Roman" w:cs="Times New Roman"/>
          <w:sz w:val="20"/>
          <w:szCs w:val="20"/>
          <w:lang w:val="en-US"/>
        </w:rPr>
        <w:t>, pp.</w:t>
      </w:r>
      <w:r w:rsidRPr="00062A9C">
        <w:rPr>
          <w:rFonts w:ascii="Times New Roman" w:hAnsi="Times New Roman" w:cs="Times New Roman"/>
          <w:sz w:val="20"/>
          <w:szCs w:val="20"/>
          <w:lang w:val="en-US"/>
        </w:rPr>
        <w:t xml:space="preserve"> 101-</w:t>
      </w:r>
      <w:r w:rsidR="002377D5" w:rsidRPr="00062A9C">
        <w:rPr>
          <w:rFonts w:ascii="Times New Roman" w:hAnsi="Times New Roman" w:cs="Times New Roman"/>
          <w:sz w:val="20"/>
          <w:szCs w:val="20"/>
          <w:lang w:val="en-US"/>
        </w:rPr>
        <w:t>10</w:t>
      </w:r>
      <w:r w:rsidRPr="00062A9C">
        <w:rPr>
          <w:rFonts w:ascii="Times New Roman" w:hAnsi="Times New Roman" w:cs="Times New Roman"/>
          <w:sz w:val="20"/>
          <w:szCs w:val="20"/>
          <w:lang w:val="en-US"/>
        </w:rPr>
        <w:t>2</w:t>
      </w:r>
      <w:r w:rsidR="002377D5" w:rsidRPr="00062A9C">
        <w:rPr>
          <w:rFonts w:ascii="Times New Roman" w:hAnsi="Times New Roman" w:cs="Times New Roman"/>
          <w:sz w:val="20"/>
          <w:szCs w:val="20"/>
          <w:lang w:val="en-US"/>
        </w:rPr>
        <w:t>,</w:t>
      </w:r>
      <w:r w:rsidRPr="00062A9C">
        <w:rPr>
          <w:rFonts w:ascii="Times New Roman" w:hAnsi="Times New Roman" w:cs="Times New Roman"/>
          <w:sz w:val="20"/>
          <w:szCs w:val="20"/>
          <w:lang w:val="en-US"/>
        </w:rPr>
        <w:t xml:space="preserve"> </w:t>
      </w:r>
      <w:r w:rsidR="006F706E" w:rsidRPr="00062A9C">
        <w:rPr>
          <w:rFonts w:ascii="Times New Roman" w:hAnsi="Times New Roman" w:cs="Times New Roman"/>
          <w:sz w:val="20"/>
          <w:szCs w:val="20"/>
          <w:lang w:val="en-US"/>
        </w:rPr>
        <w:t xml:space="preserve">italics </w:t>
      </w:r>
      <w:r w:rsidRPr="00062A9C">
        <w:rPr>
          <w:rFonts w:ascii="Times New Roman" w:hAnsi="Times New Roman" w:cs="Times New Roman"/>
          <w:sz w:val="20"/>
          <w:szCs w:val="20"/>
          <w:lang w:val="en-US"/>
        </w:rPr>
        <w:t>in original)</w:t>
      </w:r>
    </w:p>
    <w:p w14:paraId="3DBA80D9" w14:textId="77777777" w:rsidR="00D552CB" w:rsidRPr="00062A9C" w:rsidRDefault="00D552CB" w:rsidP="00461310">
      <w:pPr>
        <w:pStyle w:val="Listaszerbekezds"/>
        <w:spacing w:after="0" w:line="276" w:lineRule="auto"/>
        <w:ind w:left="851"/>
        <w:rPr>
          <w:rFonts w:ascii="Times New Roman" w:hAnsi="Times New Roman" w:cs="Times New Roman"/>
          <w:sz w:val="24"/>
          <w:szCs w:val="24"/>
          <w:lang w:val="en-US"/>
        </w:rPr>
      </w:pPr>
    </w:p>
    <w:p w14:paraId="7999609E" w14:textId="57BADA2B" w:rsidR="0047245A" w:rsidRPr="00062A9C" w:rsidRDefault="0002448D" w:rsidP="0002448D">
      <w:pPr>
        <w:spacing w:after="0" w:line="276" w:lineRule="auto"/>
        <w:rPr>
          <w:rFonts w:ascii="Times New Roman" w:hAnsi="Times New Roman" w:cs="Times New Roman"/>
          <w:b/>
          <w:sz w:val="24"/>
          <w:szCs w:val="24"/>
          <w:lang w:val="en-US"/>
        </w:rPr>
      </w:pPr>
      <w:r w:rsidRPr="00062A9C">
        <w:rPr>
          <w:rFonts w:ascii="Times New Roman" w:hAnsi="Times New Roman" w:cs="Times New Roman"/>
          <w:sz w:val="24"/>
          <w:szCs w:val="24"/>
          <w:lang w:val="en-US"/>
        </w:rPr>
        <w:t xml:space="preserve">We think it </w:t>
      </w:r>
      <w:r w:rsidR="00A5352B" w:rsidRPr="00062A9C">
        <w:rPr>
          <w:rFonts w:ascii="Times New Roman" w:hAnsi="Times New Roman" w:cs="Times New Roman"/>
          <w:sz w:val="24"/>
          <w:szCs w:val="24"/>
          <w:lang w:val="en-US"/>
        </w:rPr>
        <w:t>should be</w:t>
      </w:r>
      <w:r w:rsidRPr="00062A9C">
        <w:rPr>
          <w:rFonts w:ascii="Times New Roman" w:hAnsi="Times New Roman" w:cs="Times New Roman"/>
          <w:sz w:val="24"/>
          <w:szCs w:val="24"/>
          <w:lang w:val="en-US"/>
        </w:rPr>
        <w:t xml:space="preserve"> obvious that the merchant does not implicate “Come in to my shop” by uttering the words “You pig of an Englishmen”, since for Grice, implicature is always indirect meaning, i. e. in </w:t>
      </w:r>
      <w:r w:rsidR="006773C9" w:rsidRPr="00062A9C">
        <w:rPr>
          <w:rFonts w:ascii="Times New Roman" w:hAnsi="Times New Roman" w:cs="Times New Roman"/>
          <w:sz w:val="24"/>
          <w:szCs w:val="24"/>
          <w:lang w:val="en-US"/>
        </w:rPr>
        <w:t>real</w:t>
      </w:r>
      <w:r w:rsidRPr="00062A9C">
        <w:rPr>
          <w:rFonts w:ascii="Times New Roman" w:hAnsi="Times New Roman" w:cs="Times New Roman"/>
          <w:sz w:val="24"/>
          <w:szCs w:val="24"/>
          <w:lang w:val="en-US"/>
        </w:rPr>
        <w:t xml:space="preserve"> cases of conversational </w:t>
      </w:r>
      <w:r w:rsidR="006773C9" w:rsidRPr="00062A9C">
        <w:rPr>
          <w:rFonts w:ascii="Times New Roman" w:hAnsi="Times New Roman" w:cs="Times New Roman"/>
          <w:sz w:val="24"/>
          <w:szCs w:val="24"/>
          <w:lang w:val="en-US"/>
        </w:rPr>
        <w:t>implicatures, the</w:t>
      </w:r>
      <w:r w:rsidR="00A5352B" w:rsidRPr="00062A9C">
        <w:rPr>
          <w:rFonts w:ascii="Times New Roman" w:hAnsi="Times New Roman" w:cs="Times New Roman"/>
          <w:sz w:val="24"/>
          <w:szCs w:val="24"/>
          <w:lang w:val="en-US"/>
        </w:rPr>
        <w:t xml:space="preserve"> </w:t>
      </w:r>
      <w:r w:rsidR="00260466" w:rsidRPr="00062A9C">
        <w:rPr>
          <w:rFonts w:ascii="Times New Roman" w:hAnsi="Times New Roman" w:cs="Times New Roman"/>
          <w:sz w:val="24"/>
          <w:szCs w:val="24"/>
          <w:lang w:val="en-US"/>
        </w:rPr>
        <w:t xml:space="preserve">presence of the </w:t>
      </w:r>
      <w:r w:rsidR="00A5352B" w:rsidRPr="00062A9C">
        <w:rPr>
          <w:rFonts w:ascii="Times New Roman" w:hAnsi="Times New Roman" w:cs="Times New Roman"/>
          <w:sz w:val="24"/>
          <w:szCs w:val="24"/>
          <w:lang w:val="en-US"/>
        </w:rPr>
        <w:t>implicated</w:t>
      </w:r>
      <w:r w:rsidR="006773C9" w:rsidRPr="00062A9C">
        <w:rPr>
          <w:rFonts w:ascii="Times New Roman" w:hAnsi="Times New Roman" w:cs="Times New Roman"/>
          <w:sz w:val="24"/>
          <w:szCs w:val="24"/>
          <w:lang w:val="en-US"/>
        </w:rPr>
        <w:t xml:space="preserve"> proposition </w:t>
      </w:r>
      <w:r w:rsidR="00260466" w:rsidRPr="00062A9C">
        <w:rPr>
          <w:rFonts w:ascii="Times New Roman" w:hAnsi="Times New Roman" w:cs="Times New Roman"/>
          <w:sz w:val="24"/>
          <w:szCs w:val="24"/>
          <w:lang w:val="en-US"/>
        </w:rPr>
        <w:t xml:space="preserve">must be worked out </w:t>
      </w:r>
      <w:r w:rsidR="00A5352B" w:rsidRPr="00062A9C">
        <w:rPr>
          <w:rFonts w:ascii="Times New Roman" w:hAnsi="Times New Roman" w:cs="Times New Roman"/>
          <w:sz w:val="24"/>
          <w:szCs w:val="24"/>
          <w:lang w:val="en-US"/>
        </w:rPr>
        <w:t>with</w:t>
      </w:r>
      <w:r w:rsidR="006773C9" w:rsidRPr="00062A9C">
        <w:rPr>
          <w:rFonts w:ascii="Times New Roman" w:hAnsi="Times New Roman" w:cs="Times New Roman"/>
          <w:sz w:val="24"/>
          <w:szCs w:val="24"/>
          <w:lang w:val="en-US"/>
        </w:rPr>
        <w:t xml:space="preserve"> the help of another one</w:t>
      </w:r>
      <w:r w:rsidR="0001058E" w:rsidRPr="00062A9C">
        <w:rPr>
          <w:rFonts w:ascii="Times New Roman" w:hAnsi="Times New Roman" w:cs="Times New Roman"/>
          <w:sz w:val="24"/>
          <w:szCs w:val="24"/>
          <w:lang w:val="en-US"/>
        </w:rPr>
        <w:t xml:space="preserve"> (see Grice 1989a</w:t>
      </w:r>
      <w:r w:rsidR="002377D5" w:rsidRPr="00062A9C">
        <w:rPr>
          <w:rFonts w:ascii="Times New Roman" w:hAnsi="Times New Roman" w:cs="Times New Roman"/>
          <w:sz w:val="24"/>
          <w:szCs w:val="24"/>
          <w:lang w:val="en-US"/>
        </w:rPr>
        <w:t>, pp.</w:t>
      </w:r>
      <w:r w:rsidR="0001058E" w:rsidRPr="00062A9C">
        <w:rPr>
          <w:rFonts w:ascii="Times New Roman" w:hAnsi="Times New Roman" w:cs="Times New Roman"/>
          <w:sz w:val="24"/>
          <w:szCs w:val="24"/>
          <w:lang w:val="en-US"/>
        </w:rPr>
        <w:t xml:space="preserve"> 30-31)</w:t>
      </w:r>
      <w:r w:rsidR="006773C9" w:rsidRPr="00062A9C">
        <w:rPr>
          <w:rFonts w:ascii="Times New Roman" w:hAnsi="Times New Roman" w:cs="Times New Roman"/>
          <w:sz w:val="24"/>
          <w:szCs w:val="24"/>
          <w:lang w:val="en-US"/>
        </w:rPr>
        <w:t xml:space="preserve">. But in this example, the tourist cannot </w:t>
      </w:r>
      <w:r w:rsidR="0047245A" w:rsidRPr="00062A9C">
        <w:rPr>
          <w:rFonts w:ascii="Times New Roman" w:hAnsi="Times New Roman" w:cs="Times New Roman"/>
          <w:sz w:val="24"/>
          <w:szCs w:val="24"/>
          <w:lang w:val="en-US"/>
        </w:rPr>
        <w:t>work out</w:t>
      </w:r>
      <w:r w:rsidR="006773C9" w:rsidRPr="00062A9C">
        <w:rPr>
          <w:rFonts w:ascii="Times New Roman" w:hAnsi="Times New Roman" w:cs="Times New Roman"/>
          <w:sz w:val="24"/>
          <w:szCs w:val="24"/>
          <w:lang w:val="en-US"/>
        </w:rPr>
        <w:t xml:space="preserve"> the intended meaning of the merchant’s utterance through grasping the literal meaning of his/her words – she probably cannot grasp it (since she does not speak Arabic), but she also does not need to grasp it in order to understand what the merchant meant.</w:t>
      </w:r>
    </w:p>
    <w:p w14:paraId="5C7ED56F" w14:textId="77777777" w:rsidR="00D552CB" w:rsidRPr="00062A9C" w:rsidRDefault="00D552CB" w:rsidP="00461310">
      <w:pPr>
        <w:pStyle w:val="Listaszerbekezds"/>
        <w:spacing w:after="0" w:line="276" w:lineRule="auto"/>
        <w:ind w:left="284"/>
        <w:rPr>
          <w:rFonts w:ascii="Times New Roman" w:hAnsi="Times New Roman" w:cs="Times New Roman"/>
          <w:sz w:val="24"/>
          <w:szCs w:val="24"/>
          <w:lang w:val="en-US"/>
        </w:rPr>
      </w:pPr>
    </w:p>
    <w:p w14:paraId="08CEE99B" w14:textId="03BBEC5F" w:rsidR="002539ED" w:rsidRPr="00062A9C" w:rsidRDefault="00D552CB" w:rsidP="005B3D10">
      <w:pPr>
        <w:pStyle w:val="Listaszerbekezds"/>
        <w:spacing w:after="0" w:line="276" w:lineRule="auto"/>
        <w:ind w:left="0"/>
        <w:rPr>
          <w:rFonts w:ascii="Times New Roman" w:hAnsi="Times New Roman" w:cs="Times New Roman"/>
          <w:sz w:val="24"/>
          <w:szCs w:val="24"/>
          <w:lang w:val="en-US"/>
        </w:rPr>
      </w:pPr>
      <w:r w:rsidRPr="00062A9C">
        <w:rPr>
          <w:rFonts w:ascii="Times New Roman" w:hAnsi="Times New Roman" w:cs="Times New Roman"/>
          <w:sz w:val="24"/>
          <w:szCs w:val="24"/>
          <w:lang w:val="en-US"/>
        </w:rPr>
        <w:t>One may</w:t>
      </w:r>
      <w:r w:rsidR="0047245A" w:rsidRPr="00062A9C">
        <w:rPr>
          <w:rFonts w:ascii="Times New Roman" w:hAnsi="Times New Roman" w:cs="Times New Roman"/>
          <w:sz w:val="24"/>
          <w:szCs w:val="24"/>
          <w:lang w:val="en-US"/>
        </w:rPr>
        <w:t xml:space="preserve"> wonder</w:t>
      </w:r>
      <w:r w:rsidRPr="00062A9C">
        <w:rPr>
          <w:rFonts w:ascii="Times New Roman" w:hAnsi="Times New Roman" w:cs="Times New Roman"/>
          <w:sz w:val="24"/>
          <w:szCs w:val="24"/>
          <w:lang w:val="en-US"/>
        </w:rPr>
        <w:t xml:space="preserve"> whether the utter</w:t>
      </w:r>
      <w:r w:rsidR="006F706E" w:rsidRPr="00062A9C">
        <w:rPr>
          <w:rFonts w:ascii="Times New Roman" w:hAnsi="Times New Roman" w:cs="Times New Roman"/>
          <w:sz w:val="24"/>
          <w:szCs w:val="24"/>
          <w:lang w:val="en-US"/>
        </w:rPr>
        <w:t>ers of a serious and a fictive</w:t>
      </w:r>
      <w:r w:rsidRPr="00062A9C">
        <w:rPr>
          <w:rFonts w:ascii="Times New Roman" w:hAnsi="Times New Roman" w:cs="Times New Roman"/>
          <w:sz w:val="24"/>
          <w:szCs w:val="24"/>
          <w:lang w:val="en-US"/>
        </w:rPr>
        <w:t xml:space="preserve"> utterance of the same sentence say something different or not, in the Gricean technical </w:t>
      </w:r>
      <w:r w:rsidR="00BC4324" w:rsidRPr="00062A9C">
        <w:rPr>
          <w:rFonts w:ascii="Times New Roman" w:hAnsi="Times New Roman" w:cs="Times New Roman"/>
          <w:sz w:val="24"/>
          <w:szCs w:val="24"/>
          <w:lang w:val="en-US"/>
        </w:rPr>
        <w:t>sense</w:t>
      </w:r>
      <w:r w:rsidRPr="00062A9C">
        <w:rPr>
          <w:rFonts w:ascii="Times New Roman" w:hAnsi="Times New Roman" w:cs="Times New Roman"/>
          <w:sz w:val="24"/>
          <w:szCs w:val="24"/>
          <w:lang w:val="en-US"/>
        </w:rPr>
        <w:t xml:space="preserve"> of the</w:t>
      </w:r>
      <w:r w:rsidR="0047245A" w:rsidRPr="00062A9C">
        <w:rPr>
          <w:rFonts w:ascii="Times New Roman" w:hAnsi="Times New Roman" w:cs="Times New Roman"/>
          <w:sz w:val="24"/>
          <w:szCs w:val="24"/>
          <w:lang w:val="en-US"/>
        </w:rPr>
        <w:t xml:space="preserve"> term</w:t>
      </w:r>
      <w:r w:rsidRPr="00062A9C">
        <w:rPr>
          <w:rFonts w:ascii="Times New Roman" w:hAnsi="Times New Roman" w:cs="Times New Roman"/>
          <w:sz w:val="24"/>
          <w:szCs w:val="24"/>
          <w:lang w:val="en-US"/>
        </w:rPr>
        <w:t xml:space="preserve">. </w:t>
      </w:r>
      <w:r w:rsidR="0047245A" w:rsidRPr="00062A9C">
        <w:rPr>
          <w:rFonts w:ascii="Times New Roman" w:hAnsi="Times New Roman" w:cs="Times New Roman"/>
          <w:sz w:val="24"/>
          <w:szCs w:val="24"/>
          <w:lang w:val="en-US"/>
        </w:rPr>
        <w:t>For</w:t>
      </w:r>
      <w:r w:rsidRPr="00062A9C">
        <w:rPr>
          <w:rFonts w:ascii="Times New Roman" w:hAnsi="Times New Roman" w:cs="Times New Roman"/>
          <w:sz w:val="24"/>
          <w:szCs w:val="24"/>
          <w:lang w:val="en-US"/>
        </w:rPr>
        <w:t xml:space="preserve"> if they do, it would undermine </w:t>
      </w:r>
      <w:r w:rsidR="005B3D10" w:rsidRPr="00062A9C">
        <w:rPr>
          <w:rFonts w:ascii="Times New Roman" w:hAnsi="Times New Roman" w:cs="Times New Roman"/>
          <w:sz w:val="24"/>
          <w:szCs w:val="24"/>
          <w:lang w:val="en-US"/>
        </w:rPr>
        <w:t>the</w:t>
      </w:r>
      <w:r w:rsidRPr="00062A9C">
        <w:rPr>
          <w:rFonts w:ascii="Times New Roman" w:hAnsi="Times New Roman" w:cs="Times New Roman"/>
          <w:sz w:val="24"/>
          <w:szCs w:val="24"/>
          <w:lang w:val="en-US"/>
        </w:rPr>
        <w:t xml:space="preserve"> pragmatic approach</w:t>
      </w:r>
      <w:r w:rsidR="005B3D10" w:rsidRPr="00062A9C">
        <w:rPr>
          <w:rFonts w:ascii="Times New Roman" w:hAnsi="Times New Roman" w:cs="Times New Roman"/>
          <w:sz w:val="24"/>
          <w:szCs w:val="24"/>
          <w:lang w:val="en-US"/>
        </w:rPr>
        <w:t xml:space="preserve"> </w:t>
      </w:r>
      <w:r w:rsidR="0047245A" w:rsidRPr="00062A9C">
        <w:rPr>
          <w:rFonts w:ascii="Times New Roman" w:hAnsi="Times New Roman" w:cs="Times New Roman"/>
          <w:sz w:val="24"/>
          <w:szCs w:val="24"/>
          <w:lang w:val="en-US"/>
        </w:rPr>
        <w:t xml:space="preserve">to some extent </w:t>
      </w:r>
      <w:r w:rsidR="00BC4324" w:rsidRPr="00062A9C">
        <w:rPr>
          <w:rFonts w:ascii="Times New Roman" w:hAnsi="Times New Roman" w:cs="Times New Roman"/>
          <w:sz w:val="24"/>
          <w:szCs w:val="24"/>
          <w:lang w:val="en-US"/>
        </w:rPr>
        <w:t>because</w:t>
      </w:r>
      <w:r w:rsidRPr="00062A9C">
        <w:rPr>
          <w:rFonts w:ascii="Times New Roman" w:hAnsi="Times New Roman" w:cs="Times New Roman"/>
          <w:sz w:val="24"/>
          <w:szCs w:val="24"/>
          <w:lang w:val="en-US"/>
        </w:rPr>
        <w:t xml:space="preserve"> </w:t>
      </w:r>
      <w:r w:rsidR="0047245A" w:rsidRPr="00062A9C">
        <w:rPr>
          <w:rFonts w:ascii="Times New Roman" w:hAnsi="Times New Roman" w:cs="Times New Roman"/>
          <w:sz w:val="24"/>
          <w:szCs w:val="24"/>
          <w:lang w:val="en-US"/>
        </w:rPr>
        <w:t>“</w:t>
      </w:r>
      <w:r w:rsidR="00BC4324" w:rsidRPr="00062A9C">
        <w:rPr>
          <w:rFonts w:ascii="Times New Roman" w:hAnsi="Times New Roman" w:cs="Times New Roman"/>
          <w:sz w:val="24"/>
          <w:szCs w:val="24"/>
          <w:lang w:val="en-US"/>
        </w:rPr>
        <w:t>w</w:t>
      </w:r>
      <w:r w:rsidRPr="00062A9C">
        <w:rPr>
          <w:rFonts w:ascii="Times New Roman" w:hAnsi="Times New Roman" w:cs="Times New Roman"/>
          <w:sz w:val="24"/>
          <w:szCs w:val="24"/>
          <w:lang w:val="en-US"/>
        </w:rPr>
        <w:t xml:space="preserve">hat </w:t>
      </w:r>
      <w:r w:rsidR="0047245A" w:rsidRPr="00062A9C">
        <w:rPr>
          <w:rFonts w:ascii="Times New Roman" w:hAnsi="Times New Roman" w:cs="Times New Roman"/>
          <w:sz w:val="24"/>
          <w:szCs w:val="24"/>
          <w:lang w:val="en-US"/>
        </w:rPr>
        <w:t xml:space="preserve">is said” </w:t>
      </w:r>
      <w:r w:rsidR="00BC4324" w:rsidRPr="00062A9C">
        <w:rPr>
          <w:rFonts w:ascii="Times New Roman" w:hAnsi="Times New Roman" w:cs="Times New Roman"/>
          <w:sz w:val="24"/>
          <w:szCs w:val="24"/>
          <w:lang w:val="en-US"/>
        </w:rPr>
        <w:t xml:space="preserve">surely </w:t>
      </w:r>
      <w:r w:rsidRPr="00062A9C">
        <w:rPr>
          <w:rFonts w:ascii="Times New Roman" w:hAnsi="Times New Roman" w:cs="Times New Roman"/>
          <w:sz w:val="24"/>
          <w:szCs w:val="24"/>
          <w:lang w:val="en-US"/>
        </w:rPr>
        <w:t>belongs to the semantic features of the utterance. Grice d</w:t>
      </w:r>
      <w:r w:rsidR="0047245A" w:rsidRPr="00062A9C">
        <w:rPr>
          <w:rFonts w:ascii="Times New Roman" w:hAnsi="Times New Roman" w:cs="Times New Roman"/>
          <w:sz w:val="24"/>
          <w:szCs w:val="24"/>
          <w:lang w:val="en-US"/>
        </w:rPr>
        <w:t>oes</w:t>
      </w:r>
      <w:r w:rsidRPr="00062A9C">
        <w:rPr>
          <w:rFonts w:ascii="Times New Roman" w:hAnsi="Times New Roman" w:cs="Times New Roman"/>
          <w:sz w:val="24"/>
          <w:szCs w:val="24"/>
          <w:lang w:val="en-US"/>
        </w:rPr>
        <w:t xml:space="preserve"> not offer an explicit, concise definition of what it takes</w:t>
      </w:r>
      <w:r w:rsidR="0047245A" w:rsidRPr="00062A9C">
        <w:rPr>
          <w:rFonts w:ascii="Times New Roman" w:hAnsi="Times New Roman" w:cs="Times New Roman"/>
          <w:sz w:val="24"/>
          <w:szCs w:val="24"/>
          <w:lang w:val="en-US"/>
        </w:rPr>
        <w:t xml:space="preserve"> for</w:t>
      </w:r>
      <w:r w:rsidRPr="00062A9C">
        <w:rPr>
          <w:rFonts w:ascii="Times New Roman" w:hAnsi="Times New Roman" w:cs="Times New Roman"/>
          <w:sz w:val="24"/>
          <w:szCs w:val="24"/>
          <w:lang w:val="en-US"/>
        </w:rPr>
        <w:t xml:space="preserve"> someone </w:t>
      </w:r>
      <w:r w:rsidR="0047245A" w:rsidRPr="00062A9C">
        <w:rPr>
          <w:rFonts w:ascii="Times New Roman" w:hAnsi="Times New Roman" w:cs="Times New Roman"/>
          <w:sz w:val="24"/>
          <w:szCs w:val="24"/>
          <w:lang w:val="en-US"/>
        </w:rPr>
        <w:t xml:space="preserve">to </w:t>
      </w:r>
      <w:r w:rsidRPr="00062A9C">
        <w:rPr>
          <w:rFonts w:ascii="Times New Roman" w:hAnsi="Times New Roman" w:cs="Times New Roman"/>
          <w:sz w:val="24"/>
          <w:szCs w:val="24"/>
          <w:lang w:val="en-US"/>
        </w:rPr>
        <w:t>say something, however he ma</w:t>
      </w:r>
      <w:r w:rsidR="0047245A" w:rsidRPr="00062A9C">
        <w:rPr>
          <w:rFonts w:ascii="Times New Roman" w:hAnsi="Times New Roman" w:cs="Times New Roman"/>
          <w:sz w:val="24"/>
          <w:szCs w:val="24"/>
          <w:lang w:val="en-US"/>
        </w:rPr>
        <w:t>kes</w:t>
      </w:r>
      <w:r w:rsidRPr="00062A9C">
        <w:rPr>
          <w:rFonts w:ascii="Times New Roman" w:hAnsi="Times New Roman" w:cs="Times New Roman"/>
          <w:sz w:val="24"/>
          <w:szCs w:val="24"/>
          <w:lang w:val="en-US"/>
        </w:rPr>
        <w:t xml:space="preserve"> it clear that it </w:t>
      </w:r>
      <w:r w:rsidR="0047245A" w:rsidRPr="00062A9C">
        <w:rPr>
          <w:rFonts w:ascii="Times New Roman" w:hAnsi="Times New Roman" w:cs="Times New Roman"/>
          <w:sz w:val="24"/>
          <w:szCs w:val="24"/>
          <w:lang w:val="en-US"/>
        </w:rPr>
        <w:t>has to do with</w:t>
      </w:r>
      <w:r w:rsidRPr="00062A9C">
        <w:rPr>
          <w:rFonts w:ascii="Times New Roman" w:hAnsi="Times New Roman" w:cs="Times New Roman"/>
          <w:sz w:val="24"/>
          <w:szCs w:val="24"/>
          <w:lang w:val="en-US"/>
        </w:rPr>
        <w:t xml:space="preserve"> the conventional, compositional meaning of </w:t>
      </w:r>
      <w:r w:rsidR="002A5E30" w:rsidRPr="00062A9C">
        <w:rPr>
          <w:rFonts w:ascii="Times New Roman" w:hAnsi="Times New Roman" w:cs="Times New Roman"/>
          <w:sz w:val="24"/>
          <w:szCs w:val="24"/>
          <w:lang w:val="en-US"/>
        </w:rPr>
        <w:t xml:space="preserve">uttered </w:t>
      </w:r>
      <w:r w:rsidRPr="00062A9C">
        <w:rPr>
          <w:rFonts w:ascii="Times New Roman" w:hAnsi="Times New Roman" w:cs="Times New Roman"/>
          <w:sz w:val="24"/>
          <w:szCs w:val="24"/>
          <w:lang w:val="en-US"/>
        </w:rPr>
        <w:t>sentences. As Stephen Neal</w:t>
      </w:r>
      <w:r w:rsidR="0047245A" w:rsidRPr="00062A9C">
        <w:rPr>
          <w:rFonts w:ascii="Times New Roman" w:hAnsi="Times New Roman" w:cs="Times New Roman"/>
          <w:sz w:val="24"/>
          <w:szCs w:val="24"/>
          <w:lang w:val="en-US"/>
        </w:rPr>
        <w:t>e</w:t>
      </w:r>
      <w:r w:rsidRPr="00062A9C">
        <w:rPr>
          <w:rFonts w:ascii="Times New Roman" w:hAnsi="Times New Roman" w:cs="Times New Roman"/>
          <w:sz w:val="24"/>
          <w:szCs w:val="24"/>
          <w:lang w:val="en-US"/>
        </w:rPr>
        <w:t xml:space="preserve"> </w:t>
      </w:r>
      <w:r w:rsidR="0047245A" w:rsidRPr="00062A9C">
        <w:rPr>
          <w:rFonts w:ascii="Times New Roman" w:hAnsi="Times New Roman" w:cs="Times New Roman"/>
          <w:sz w:val="24"/>
          <w:szCs w:val="24"/>
          <w:lang w:val="en-US"/>
        </w:rPr>
        <w:t>notes</w:t>
      </w:r>
      <w:r w:rsidRPr="00062A9C">
        <w:rPr>
          <w:rFonts w:ascii="Times New Roman" w:hAnsi="Times New Roman" w:cs="Times New Roman"/>
          <w:sz w:val="24"/>
          <w:szCs w:val="24"/>
          <w:lang w:val="en-US"/>
        </w:rPr>
        <w:t xml:space="preserve">: “On Grice’s account, what is said is to be found in the area where sentence meaning </w:t>
      </w:r>
      <w:r w:rsidRPr="00062A9C">
        <w:rPr>
          <w:rFonts w:ascii="Times New Roman" w:hAnsi="Times New Roman" w:cs="Times New Roman"/>
          <w:sz w:val="24"/>
          <w:szCs w:val="24"/>
          <w:lang w:val="en-US"/>
        </w:rPr>
        <w:lastRenderedPageBreak/>
        <w:t>and utterer’s meaning overlap.” (Neal</w:t>
      </w:r>
      <w:r w:rsidR="0047245A" w:rsidRPr="00062A9C">
        <w:rPr>
          <w:rFonts w:ascii="Times New Roman" w:hAnsi="Times New Roman" w:cs="Times New Roman"/>
          <w:sz w:val="24"/>
          <w:szCs w:val="24"/>
          <w:lang w:val="en-US"/>
        </w:rPr>
        <w:t>e</w:t>
      </w:r>
      <w:r w:rsidRPr="00062A9C">
        <w:rPr>
          <w:rFonts w:ascii="Times New Roman" w:hAnsi="Times New Roman" w:cs="Times New Roman"/>
          <w:sz w:val="24"/>
          <w:szCs w:val="24"/>
          <w:lang w:val="en-US"/>
        </w:rPr>
        <w:t xml:space="preserve"> 1992</w:t>
      </w:r>
      <w:r w:rsidR="002377D5" w:rsidRPr="00062A9C">
        <w:rPr>
          <w:rFonts w:ascii="Times New Roman" w:hAnsi="Times New Roman" w:cs="Times New Roman"/>
          <w:sz w:val="24"/>
          <w:szCs w:val="24"/>
          <w:lang w:val="en-US"/>
        </w:rPr>
        <w:t>, p.</w:t>
      </w:r>
      <w:r w:rsidRPr="00062A9C">
        <w:rPr>
          <w:rFonts w:ascii="Times New Roman" w:hAnsi="Times New Roman" w:cs="Times New Roman"/>
          <w:sz w:val="24"/>
          <w:szCs w:val="24"/>
          <w:lang w:val="en-US"/>
        </w:rPr>
        <w:t xml:space="preserve"> 40) So, when the two come apart, the spea</w:t>
      </w:r>
      <w:r w:rsidR="00BC4324" w:rsidRPr="00062A9C">
        <w:rPr>
          <w:rFonts w:ascii="Times New Roman" w:hAnsi="Times New Roman" w:cs="Times New Roman"/>
          <w:sz w:val="24"/>
          <w:szCs w:val="24"/>
          <w:lang w:val="en-US"/>
        </w:rPr>
        <w:t xml:space="preserve">ker does not say anything, just, at least in some cases, </w:t>
      </w:r>
      <w:r w:rsidRPr="00062A9C">
        <w:rPr>
          <w:rFonts w:ascii="Times New Roman" w:hAnsi="Times New Roman" w:cs="Times New Roman"/>
          <w:i/>
          <w:sz w:val="24"/>
          <w:szCs w:val="24"/>
          <w:lang w:val="en-US"/>
        </w:rPr>
        <w:t xml:space="preserve">makes as if </w:t>
      </w:r>
      <w:r w:rsidR="00075F8E" w:rsidRPr="00062A9C">
        <w:rPr>
          <w:rFonts w:ascii="Times New Roman" w:hAnsi="Times New Roman" w:cs="Times New Roman"/>
          <w:i/>
          <w:sz w:val="24"/>
          <w:szCs w:val="24"/>
          <w:lang w:val="en-US"/>
        </w:rPr>
        <w:t>she is saying</w:t>
      </w:r>
      <w:r w:rsidRPr="00062A9C">
        <w:rPr>
          <w:rFonts w:ascii="Times New Roman" w:hAnsi="Times New Roman" w:cs="Times New Roman"/>
          <w:sz w:val="24"/>
          <w:szCs w:val="24"/>
          <w:lang w:val="en-US"/>
        </w:rPr>
        <w:t xml:space="preserve"> something. The best-known </w:t>
      </w:r>
      <w:r w:rsidR="00BC4324" w:rsidRPr="00062A9C">
        <w:rPr>
          <w:rFonts w:ascii="Times New Roman" w:hAnsi="Times New Roman" w:cs="Times New Roman"/>
          <w:sz w:val="24"/>
          <w:szCs w:val="24"/>
          <w:lang w:val="en-US"/>
        </w:rPr>
        <w:t xml:space="preserve">instance </w:t>
      </w:r>
      <w:r w:rsidRPr="00062A9C">
        <w:rPr>
          <w:rFonts w:ascii="Times New Roman" w:hAnsi="Times New Roman" w:cs="Times New Roman"/>
          <w:sz w:val="24"/>
          <w:szCs w:val="24"/>
          <w:lang w:val="en-US"/>
        </w:rPr>
        <w:t xml:space="preserve">of this </w:t>
      </w:r>
      <w:r w:rsidR="00BC4324" w:rsidRPr="00062A9C">
        <w:rPr>
          <w:rFonts w:ascii="Times New Roman" w:hAnsi="Times New Roman" w:cs="Times New Roman"/>
          <w:sz w:val="24"/>
          <w:szCs w:val="24"/>
          <w:lang w:val="en-US"/>
        </w:rPr>
        <w:t xml:space="preserve">latter </w:t>
      </w:r>
      <w:r w:rsidRPr="00062A9C">
        <w:rPr>
          <w:rFonts w:ascii="Times New Roman" w:hAnsi="Times New Roman" w:cs="Times New Roman"/>
          <w:sz w:val="24"/>
          <w:szCs w:val="24"/>
          <w:lang w:val="en-US"/>
        </w:rPr>
        <w:t xml:space="preserve">phenomenon </w:t>
      </w:r>
      <w:r w:rsidR="003A7B54" w:rsidRPr="00062A9C">
        <w:rPr>
          <w:rFonts w:ascii="Times New Roman" w:hAnsi="Times New Roman" w:cs="Times New Roman"/>
          <w:sz w:val="24"/>
          <w:szCs w:val="24"/>
          <w:lang w:val="en-US"/>
        </w:rPr>
        <w:t>is Grice’s</w:t>
      </w:r>
      <w:r w:rsidRPr="00062A9C">
        <w:rPr>
          <w:rFonts w:ascii="Times New Roman" w:hAnsi="Times New Roman" w:cs="Times New Roman"/>
          <w:sz w:val="24"/>
          <w:szCs w:val="24"/>
          <w:lang w:val="en-US"/>
        </w:rPr>
        <w:t xml:space="preserve"> treatment of irony</w:t>
      </w:r>
      <w:r w:rsidR="00BC4324" w:rsidRPr="00062A9C">
        <w:rPr>
          <w:rFonts w:ascii="Times New Roman" w:hAnsi="Times New Roman" w:cs="Times New Roman"/>
          <w:sz w:val="24"/>
          <w:szCs w:val="24"/>
          <w:lang w:val="en-US"/>
        </w:rPr>
        <w:t xml:space="preserve"> – when someone speaks ironically</w:t>
      </w:r>
      <w:r w:rsidR="00326404" w:rsidRPr="00062A9C">
        <w:rPr>
          <w:rFonts w:ascii="Times New Roman" w:hAnsi="Times New Roman" w:cs="Times New Roman"/>
          <w:sz w:val="24"/>
          <w:szCs w:val="24"/>
          <w:lang w:val="en-US"/>
        </w:rPr>
        <w:t>,</w:t>
      </w:r>
      <w:r w:rsidR="00BC4324" w:rsidRPr="00062A9C">
        <w:rPr>
          <w:rFonts w:ascii="Times New Roman" w:hAnsi="Times New Roman" w:cs="Times New Roman"/>
          <w:sz w:val="24"/>
          <w:szCs w:val="24"/>
          <w:lang w:val="en-US"/>
        </w:rPr>
        <w:t xml:space="preserve"> she does not want the audience to believe the proposition </w:t>
      </w:r>
      <w:r w:rsidR="003A7B54" w:rsidRPr="00062A9C">
        <w:rPr>
          <w:rFonts w:ascii="Times New Roman" w:hAnsi="Times New Roman" w:cs="Times New Roman"/>
          <w:sz w:val="24"/>
          <w:szCs w:val="24"/>
          <w:lang w:val="en-US"/>
        </w:rPr>
        <w:t xml:space="preserve">expressed by </w:t>
      </w:r>
      <w:r w:rsidR="00BC4324" w:rsidRPr="00062A9C">
        <w:rPr>
          <w:rFonts w:ascii="Times New Roman" w:hAnsi="Times New Roman" w:cs="Times New Roman"/>
          <w:sz w:val="24"/>
          <w:szCs w:val="24"/>
          <w:lang w:val="en-US"/>
        </w:rPr>
        <w:t>the sentence she utter</w:t>
      </w:r>
      <w:r w:rsidR="00B229D5" w:rsidRPr="00062A9C">
        <w:rPr>
          <w:rFonts w:ascii="Times New Roman" w:hAnsi="Times New Roman" w:cs="Times New Roman"/>
          <w:sz w:val="24"/>
          <w:szCs w:val="24"/>
          <w:lang w:val="en-US"/>
        </w:rPr>
        <w:t xml:space="preserve">s </w:t>
      </w:r>
      <w:r w:rsidR="00BC4324" w:rsidRPr="00062A9C">
        <w:rPr>
          <w:rFonts w:ascii="Times New Roman" w:hAnsi="Times New Roman" w:cs="Times New Roman"/>
          <w:sz w:val="24"/>
          <w:szCs w:val="24"/>
          <w:lang w:val="en-US"/>
        </w:rPr>
        <w:t xml:space="preserve">(or </w:t>
      </w:r>
      <w:r w:rsidR="002A5E30" w:rsidRPr="00062A9C">
        <w:rPr>
          <w:rFonts w:ascii="Times New Roman" w:hAnsi="Times New Roman" w:cs="Times New Roman"/>
          <w:sz w:val="24"/>
          <w:szCs w:val="24"/>
          <w:lang w:val="en-US"/>
        </w:rPr>
        <w:t xml:space="preserve">to </w:t>
      </w:r>
      <w:r w:rsidR="00BC4324" w:rsidRPr="00062A9C">
        <w:rPr>
          <w:rFonts w:ascii="Times New Roman" w:hAnsi="Times New Roman" w:cs="Times New Roman"/>
          <w:sz w:val="24"/>
          <w:szCs w:val="24"/>
          <w:lang w:val="en-US"/>
        </w:rPr>
        <w:t>believe that she believes it)</w:t>
      </w:r>
      <w:r w:rsidR="00F123FF" w:rsidRPr="00062A9C">
        <w:rPr>
          <w:rFonts w:ascii="Times New Roman" w:hAnsi="Times New Roman" w:cs="Times New Roman"/>
          <w:sz w:val="24"/>
          <w:szCs w:val="24"/>
          <w:lang w:val="en-US"/>
        </w:rPr>
        <w:t>, so she does not mean, therefore does not say it</w:t>
      </w:r>
      <w:r w:rsidRPr="00062A9C">
        <w:rPr>
          <w:rFonts w:ascii="Times New Roman" w:hAnsi="Times New Roman" w:cs="Times New Roman"/>
          <w:sz w:val="24"/>
          <w:szCs w:val="24"/>
          <w:lang w:val="en-US"/>
        </w:rPr>
        <w:t>.</w:t>
      </w:r>
      <w:r w:rsidR="00BC4324" w:rsidRPr="00062A9C">
        <w:rPr>
          <w:rStyle w:val="Lbjegyzet-hivatkozs"/>
          <w:rFonts w:ascii="Times New Roman" w:hAnsi="Times New Roman" w:cs="Times New Roman"/>
          <w:sz w:val="24"/>
          <w:szCs w:val="24"/>
          <w:lang w:val="en-US"/>
        </w:rPr>
        <w:footnoteReference w:id="3"/>
      </w:r>
    </w:p>
    <w:p w14:paraId="04E49077" w14:textId="77777777" w:rsidR="002539ED" w:rsidRPr="00062A9C" w:rsidRDefault="002539ED" w:rsidP="005B3D10">
      <w:pPr>
        <w:pStyle w:val="Listaszerbekezds"/>
        <w:spacing w:after="0" w:line="276" w:lineRule="auto"/>
        <w:ind w:left="0"/>
        <w:rPr>
          <w:rFonts w:ascii="Times New Roman" w:hAnsi="Times New Roman" w:cs="Times New Roman"/>
          <w:sz w:val="24"/>
          <w:szCs w:val="24"/>
          <w:lang w:val="en-US"/>
        </w:rPr>
      </w:pPr>
    </w:p>
    <w:p w14:paraId="4F86DEB3" w14:textId="421DEE95" w:rsidR="00D552CB" w:rsidRPr="00062A9C" w:rsidRDefault="00D552CB" w:rsidP="005B3D10">
      <w:pPr>
        <w:pStyle w:val="Listaszerbekezds"/>
        <w:spacing w:after="0" w:line="276" w:lineRule="auto"/>
        <w:ind w:left="0"/>
        <w:rPr>
          <w:rFonts w:ascii="Times New Roman" w:hAnsi="Times New Roman" w:cs="Times New Roman"/>
          <w:sz w:val="24"/>
          <w:szCs w:val="24"/>
          <w:lang w:val="en-US"/>
        </w:rPr>
      </w:pPr>
      <w:r w:rsidRPr="00062A9C">
        <w:rPr>
          <w:rFonts w:ascii="Times New Roman" w:hAnsi="Times New Roman" w:cs="Times New Roman"/>
          <w:sz w:val="24"/>
          <w:szCs w:val="24"/>
          <w:lang w:val="en-US"/>
        </w:rPr>
        <w:t xml:space="preserve">We think that </w:t>
      </w:r>
      <w:r w:rsidR="00BC4324" w:rsidRPr="00062A9C">
        <w:rPr>
          <w:rFonts w:ascii="Times New Roman" w:hAnsi="Times New Roman" w:cs="Times New Roman"/>
          <w:sz w:val="24"/>
          <w:szCs w:val="24"/>
          <w:lang w:val="en-US"/>
        </w:rPr>
        <w:t xml:space="preserve">the situation is the same </w:t>
      </w:r>
      <w:r w:rsidR="00F123FF" w:rsidRPr="00062A9C">
        <w:rPr>
          <w:rFonts w:ascii="Times New Roman" w:hAnsi="Times New Roman" w:cs="Times New Roman"/>
          <w:sz w:val="24"/>
          <w:szCs w:val="24"/>
          <w:lang w:val="en-US"/>
        </w:rPr>
        <w:t>in the cases of</w:t>
      </w:r>
      <w:r w:rsidR="00BC4324" w:rsidRPr="00062A9C">
        <w:rPr>
          <w:rFonts w:ascii="Times New Roman" w:hAnsi="Times New Roman" w:cs="Times New Roman"/>
          <w:sz w:val="24"/>
          <w:szCs w:val="24"/>
          <w:lang w:val="en-US"/>
        </w:rPr>
        <w:t xml:space="preserve"> </w:t>
      </w:r>
      <w:r w:rsidRPr="00062A9C">
        <w:rPr>
          <w:rFonts w:ascii="Times New Roman" w:hAnsi="Times New Roman" w:cs="Times New Roman"/>
          <w:sz w:val="24"/>
          <w:szCs w:val="24"/>
          <w:lang w:val="en-US"/>
        </w:rPr>
        <w:t xml:space="preserve">fictive utterances. </w:t>
      </w:r>
      <w:r w:rsidR="003A7B54" w:rsidRPr="00062A9C">
        <w:rPr>
          <w:rFonts w:ascii="Times New Roman" w:hAnsi="Times New Roman" w:cs="Times New Roman"/>
          <w:sz w:val="24"/>
          <w:szCs w:val="24"/>
          <w:lang w:val="en-US"/>
        </w:rPr>
        <w:t xml:space="preserve">On </w:t>
      </w:r>
      <w:r w:rsidRPr="00062A9C">
        <w:rPr>
          <w:rFonts w:ascii="Times New Roman" w:hAnsi="Times New Roman" w:cs="Times New Roman"/>
          <w:sz w:val="24"/>
          <w:szCs w:val="24"/>
          <w:lang w:val="en-US"/>
        </w:rPr>
        <w:t>utter</w:t>
      </w:r>
      <w:r w:rsidR="003A7B54" w:rsidRPr="00062A9C">
        <w:rPr>
          <w:rFonts w:ascii="Times New Roman" w:hAnsi="Times New Roman" w:cs="Times New Roman"/>
          <w:sz w:val="24"/>
          <w:szCs w:val="24"/>
          <w:lang w:val="en-US"/>
        </w:rPr>
        <w:t>ing</w:t>
      </w:r>
      <w:r w:rsidRPr="00062A9C">
        <w:rPr>
          <w:rFonts w:ascii="Times New Roman" w:hAnsi="Times New Roman" w:cs="Times New Roman"/>
          <w:sz w:val="24"/>
          <w:szCs w:val="24"/>
          <w:lang w:val="en-US"/>
        </w:rPr>
        <w:t xml:space="preserve"> a sentence with fictional intentions</w:t>
      </w:r>
      <w:r w:rsidR="003A7B54" w:rsidRPr="00062A9C">
        <w:rPr>
          <w:rFonts w:ascii="Times New Roman" w:hAnsi="Times New Roman" w:cs="Times New Roman"/>
          <w:sz w:val="24"/>
          <w:szCs w:val="24"/>
          <w:lang w:val="en-US"/>
        </w:rPr>
        <w:t>,</w:t>
      </w:r>
      <w:r w:rsidRPr="00062A9C">
        <w:rPr>
          <w:rFonts w:ascii="Times New Roman" w:hAnsi="Times New Roman" w:cs="Times New Roman"/>
          <w:sz w:val="24"/>
          <w:szCs w:val="24"/>
          <w:lang w:val="en-US"/>
        </w:rPr>
        <w:t xml:space="preserve"> </w:t>
      </w:r>
      <w:r w:rsidR="00F123FF" w:rsidRPr="00062A9C">
        <w:rPr>
          <w:rFonts w:ascii="Times New Roman" w:hAnsi="Times New Roman" w:cs="Times New Roman"/>
          <w:sz w:val="24"/>
          <w:szCs w:val="24"/>
          <w:lang w:val="en-US"/>
        </w:rPr>
        <w:t>one</w:t>
      </w:r>
      <w:r w:rsidRPr="00062A9C">
        <w:rPr>
          <w:rFonts w:ascii="Times New Roman" w:hAnsi="Times New Roman" w:cs="Times New Roman"/>
          <w:sz w:val="24"/>
          <w:szCs w:val="24"/>
          <w:lang w:val="en-US"/>
        </w:rPr>
        <w:t xml:space="preserve"> </w:t>
      </w:r>
      <w:r w:rsidR="00557A7C" w:rsidRPr="00062A9C">
        <w:rPr>
          <w:rFonts w:ascii="Times New Roman" w:hAnsi="Times New Roman" w:cs="Times New Roman"/>
          <w:sz w:val="24"/>
          <w:szCs w:val="24"/>
          <w:lang w:val="en-US"/>
        </w:rPr>
        <w:t xml:space="preserve">also </w:t>
      </w:r>
      <w:r w:rsidRPr="00062A9C">
        <w:rPr>
          <w:rFonts w:ascii="Times New Roman" w:hAnsi="Times New Roman" w:cs="Times New Roman"/>
          <w:sz w:val="24"/>
          <w:szCs w:val="24"/>
          <w:lang w:val="en-US"/>
        </w:rPr>
        <w:t>do</w:t>
      </w:r>
      <w:r w:rsidR="00F123FF" w:rsidRPr="00062A9C">
        <w:rPr>
          <w:rFonts w:ascii="Times New Roman" w:hAnsi="Times New Roman" w:cs="Times New Roman"/>
          <w:sz w:val="24"/>
          <w:szCs w:val="24"/>
          <w:lang w:val="en-US"/>
        </w:rPr>
        <w:t>es</w:t>
      </w:r>
      <w:r w:rsidRPr="00062A9C">
        <w:rPr>
          <w:rFonts w:ascii="Times New Roman" w:hAnsi="Times New Roman" w:cs="Times New Roman"/>
          <w:sz w:val="24"/>
          <w:szCs w:val="24"/>
          <w:lang w:val="en-US"/>
        </w:rPr>
        <w:t xml:space="preserve"> not say anything in the Gricean sense of the word</w:t>
      </w:r>
      <w:r w:rsidR="00F123FF" w:rsidRPr="00062A9C">
        <w:rPr>
          <w:rFonts w:ascii="Times New Roman" w:hAnsi="Times New Roman" w:cs="Times New Roman"/>
          <w:sz w:val="24"/>
          <w:szCs w:val="24"/>
          <w:lang w:val="en-US"/>
        </w:rPr>
        <w:t xml:space="preserve">, since </w:t>
      </w:r>
      <w:r w:rsidR="00557A7C" w:rsidRPr="00062A9C">
        <w:rPr>
          <w:rFonts w:ascii="Times New Roman" w:hAnsi="Times New Roman" w:cs="Times New Roman"/>
          <w:sz w:val="24"/>
          <w:szCs w:val="24"/>
          <w:lang w:val="en-US"/>
        </w:rPr>
        <w:t xml:space="preserve">one </w:t>
      </w:r>
      <w:r w:rsidR="00F123FF" w:rsidRPr="00062A9C">
        <w:rPr>
          <w:rFonts w:ascii="Times New Roman" w:hAnsi="Times New Roman" w:cs="Times New Roman"/>
          <w:sz w:val="24"/>
          <w:szCs w:val="24"/>
          <w:lang w:val="en-US"/>
        </w:rPr>
        <w:t>do</w:t>
      </w:r>
      <w:r w:rsidR="00557A7C" w:rsidRPr="00062A9C">
        <w:rPr>
          <w:rFonts w:ascii="Times New Roman" w:hAnsi="Times New Roman" w:cs="Times New Roman"/>
          <w:sz w:val="24"/>
          <w:szCs w:val="24"/>
          <w:lang w:val="en-US"/>
        </w:rPr>
        <w:t>es</w:t>
      </w:r>
      <w:r w:rsidR="00F123FF" w:rsidRPr="00062A9C">
        <w:rPr>
          <w:rFonts w:ascii="Times New Roman" w:hAnsi="Times New Roman" w:cs="Times New Roman"/>
          <w:sz w:val="24"/>
          <w:szCs w:val="24"/>
          <w:lang w:val="en-US"/>
        </w:rPr>
        <w:t xml:space="preserve"> not </w:t>
      </w:r>
      <w:r w:rsidR="00557A7C" w:rsidRPr="00062A9C">
        <w:rPr>
          <w:rFonts w:ascii="Times New Roman" w:hAnsi="Times New Roman" w:cs="Times New Roman"/>
          <w:sz w:val="24"/>
          <w:szCs w:val="24"/>
          <w:lang w:val="en-US"/>
        </w:rPr>
        <w:t xml:space="preserve">want the audience to believe (or </w:t>
      </w:r>
      <w:r w:rsidR="002539ED" w:rsidRPr="00062A9C">
        <w:rPr>
          <w:rFonts w:ascii="Times New Roman" w:hAnsi="Times New Roman" w:cs="Times New Roman"/>
          <w:sz w:val="24"/>
          <w:szCs w:val="24"/>
          <w:lang w:val="en-US"/>
        </w:rPr>
        <w:t xml:space="preserve">to </w:t>
      </w:r>
      <w:r w:rsidR="00557A7C" w:rsidRPr="00062A9C">
        <w:rPr>
          <w:rFonts w:ascii="Times New Roman" w:hAnsi="Times New Roman" w:cs="Times New Roman"/>
          <w:sz w:val="24"/>
          <w:szCs w:val="24"/>
          <w:lang w:val="en-US"/>
        </w:rPr>
        <w:t>believe that one believes) the proposition it expresses.</w:t>
      </w:r>
      <w:r w:rsidRPr="00062A9C">
        <w:rPr>
          <w:rFonts w:ascii="Times New Roman" w:hAnsi="Times New Roman" w:cs="Times New Roman"/>
          <w:sz w:val="24"/>
          <w:szCs w:val="24"/>
          <w:lang w:val="en-US"/>
        </w:rPr>
        <w:t xml:space="preserve"> Therefore, two utterers who utter the same sentence with different</w:t>
      </w:r>
      <w:r w:rsidR="002539ED" w:rsidRPr="00062A9C">
        <w:rPr>
          <w:rFonts w:ascii="Times New Roman" w:hAnsi="Times New Roman" w:cs="Times New Roman"/>
          <w:sz w:val="24"/>
          <w:szCs w:val="24"/>
          <w:lang w:val="en-US"/>
        </w:rPr>
        <w:t xml:space="preserve"> – serious assertive and fictional</w:t>
      </w:r>
      <w:r w:rsidRPr="00062A9C">
        <w:rPr>
          <w:rFonts w:ascii="Times New Roman" w:hAnsi="Times New Roman" w:cs="Times New Roman"/>
          <w:sz w:val="24"/>
          <w:szCs w:val="24"/>
          <w:lang w:val="en-US"/>
        </w:rPr>
        <w:t xml:space="preserve"> – intentions do not say something different. The latter one does not say anything, just</w:t>
      </w:r>
      <w:r w:rsidR="003A7B54" w:rsidRPr="00062A9C">
        <w:rPr>
          <w:rFonts w:ascii="Times New Roman" w:hAnsi="Times New Roman" w:cs="Times New Roman"/>
          <w:sz w:val="24"/>
          <w:szCs w:val="24"/>
          <w:lang w:val="en-US"/>
        </w:rPr>
        <w:t xml:space="preserve"> </w:t>
      </w:r>
      <w:r w:rsidR="00D624AA" w:rsidRPr="00062A9C">
        <w:rPr>
          <w:rFonts w:ascii="Times New Roman" w:hAnsi="Times New Roman" w:cs="Times New Roman"/>
          <w:sz w:val="24"/>
          <w:szCs w:val="24"/>
          <w:lang w:val="en-US"/>
        </w:rPr>
        <w:t>makes</w:t>
      </w:r>
      <w:r w:rsidRPr="00062A9C">
        <w:rPr>
          <w:rFonts w:ascii="Times New Roman" w:hAnsi="Times New Roman" w:cs="Times New Roman"/>
          <w:sz w:val="24"/>
          <w:szCs w:val="24"/>
          <w:lang w:val="en-US"/>
        </w:rPr>
        <w:t xml:space="preserve"> as if </w:t>
      </w:r>
      <w:r w:rsidR="003A7B54" w:rsidRPr="00062A9C">
        <w:rPr>
          <w:rFonts w:ascii="Times New Roman" w:hAnsi="Times New Roman" w:cs="Times New Roman"/>
          <w:sz w:val="24"/>
          <w:szCs w:val="24"/>
          <w:lang w:val="en-US"/>
        </w:rPr>
        <w:t>she</w:t>
      </w:r>
      <w:r w:rsidR="00D624AA" w:rsidRPr="00062A9C">
        <w:rPr>
          <w:rFonts w:ascii="Times New Roman" w:hAnsi="Times New Roman" w:cs="Times New Roman"/>
          <w:sz w:val="24"/>
          <w:szCs w:val="24"/>
          <w:lang w:val="en-US"/>
        </w:rPr>
        <w:t xml:space="preserve"> is </w:t>
      </w:r>
      <w:r w:rsidRPr="00062A9C">
        <w:rPr>
          <w:rFonts w:ascii="Times New Roman" w:hAnsi="Times New Roman" w:cs="Times New Roman"/>
          <w:sz w:val="24"/>
          <w:szCs w:val="24"/>
          <w:lang w:val="en-US"/>
        </w:rPr>
        <w:t>say</w:t>
      </w:r>
      <w:r w:rsidR="00D624AA" w:rsidRPr="00062A9C">
        <w:rPr>
          <w:rFonts w:ascii="Times New Roman" w:hAnsi="Times New Roman" w:cs="Times New Roman"/>
          <w:sz w:val="24"/>
          <w:szCs w:val="24"/>
          <w:lang w:val="en-US"/>
        </w:rPr>
        <w:t>ing</w:t>
      </w:r>
      <w:r w:rsidRPr="00062A9C">
        <w:rPr>
          <w:rFonts w:ascii="Times New Roman" w:hAnsi="Times New Roman" w:cs="Times New Roman"/>
          <w:sz w:val="24"/>
          <w:szCs w:val="24"/>
          <w:lang w:val="en-US"/>
        </w:rPr>
        <w:t xml:space="preserve"> something.</w:t>
      </w:r>
      <w:r w:rsidR="003C363D" w:rsidRPr="00062A9C">
        <w:rPr>
          <w:rFonts w:ascii="Times New Roman" w:hAnsi="Times New Roman" w:cs="Times New Roman"/>
          <w:sz w:val="24"/>
          <w:szCs w:val="24"/>
          <w:lang w:val="en-US"/>
        </w:rPr>
        <w:t xml:space="preserve"> This does not mean, of course, that fictive utterances had no serious effects or consequences. </w:t>
      </w:r>
      <w:r w:rsidR="00501D1E" w:rsidRPr="00062A9C">
        <w:rPr>
          <w:rFonts w:ascii="Times New Roman" w:hAnsi="Times New Roman" w:cs="Times New Roman"/>
          <w:sz w:val="24"/>
          <w:szCs w:val="24"/>
          <w:lang w:val="en-US"/>
        </w:rPr>
        <w:t xml:space="preserve">Although the proposition the uttered sentence literally expresses is not meant by the speaker, </w:t>
      </w:r>
      <w:r w:rsidR="0001031A" w:rsidRPr="00062A9C">
        <w:rPr>
          <w:rFonts w:ascii="Times New Roman" w:hAnsi="Times New Roman" w:cs="Times New Roman"/>
          <w:sz w:val="24"/>
          <w:szCs w:val="24"/>
          <w:lang w:val="en-US"/>
        </w:rPr>
        <w:t>so</w:t>
      </w:r>
      <w:r w:rsidR="00273796" w:rsidRPr="00062A9C">
        <w:rPr>
          <w:rFonts w:ascii="Times New Roman" w:hAnsi="Times New Roman" w:cs="Times New Roman"/>
          <w:sz w:val="24"/>
          <w:szCs w:val="24"/>
          <w:lang w:val="en-US"/>
        </w:rPr>
        <w:t xml:space="preserve"> it is not said in the highly technical Gricean sense of the word, </w:t>
      </w:r>
      <w:r w:rsidR="00501D1E" w:rsidRPr="00062A9C">
        <w:rPr>
          <w:rFonts w:ascii="Times New Roman" w:hAnsi="Times New Roman" w:cs="Times New Roman"/>
          <w:sz w:val="24"/>
          <w:szCs w:val="24"/>
          <w:lang w:val="en-US"/>
        </w:rPr>
        <w:t xml:space="preserve">there is (or at least could be) another proposition, the real content, which is indeed meant, even </w:t>
      </w:r>
      <w:r w:rsidR="00695671" w:rsidRPr="00062A9C">
        <w:rPr>
          <w:rFonts w:ascii="Times New Roman" w:hAnsi="Times New Roman" w:cs="Times New Roman"/>
          <w:sz w:val="24"/>
          <w:szCs w:val="24"/>
          <w:lang w:val="en-US"/>
        </w:rPr>
        <w:t xml:space="preserve">indirectly </w:t>
      </w:r>
      <w:r w:rsidR="00501D1E" w:rsidRPr="00062A9C">
        <w:rPr>
          <w:rFonts w:ascii="Times New Roman" w:hAnsi="Times New Roman" w:cs="Times New Roman"/>
          <w:sz w:val="24"/>
          <w:szCs w:val="24"/>
          <w:lang w:val="en-US"/>
        </w:rPr>
        <w:t>asserted by the speaker.</w:t>
      </w:r>
      <w:r w:rsidR="00501D1E" w:rsidRPr="00062A9C">
        <w:rPr>
          <w:rStyle w:val="Lbjegyzet-hivatkozs"/>
          <w:rFonts w:ascii="Times New Roman" w:hAnsi="Times New Roman" w:cs="Times New Roman"/>
          <w:sz w:val="24"/>
          <w:szCs w:val="24"/>
          <w:lang w:val="en-US"/>
        </w:rPr>
        <w:footnoteReference w:id="4"/>
      </w:r>
    </w:p>
    <w:p w14:paraId="041A5F15" w14:textId="77777777" w:rsidR="00557A7C" w:rsidRPr="00062A9C" w:rsidRDefault="00557A7C" w:rsidP="005B3D10">
      <w:pPr>
        <w:pStyle w:val="Listaszerbekezds"/>
        <w:spacing w:after="0" w:line="276" w:lineRule="auto"/>
        <w:ind w:left="0"/>
        <w:rPr>
          <w:rFonts w:ascii="Times New Roman" w:hAnsi="Times New Roman" w:cs="Times New Roman"/>
          <w:b/>
          <w:sz w:val="24"/>
          <w:szCs w:val="24"/>
          <w:lang w:val="en-US"/>
        </w:rPr>
      </w:pPr>
    </w:p>
    <w:p w14:paraId="02BE6B3F" w14:textId="77777777" w:rsidR="00D552CB" w:rsidRPr="00062A9C" w:rsidRDefault="00D552CB" w:rsidP="00557A7C">
      <w:pPr>
        <w:spacing w:after="0" w:line="276" w:lineRule="auto"/>
        <w:rPr>
          <w:rFonts w:ascii="Times New Roman" w:hAnsi="Times New Roman" w:cs="Times New Roman"/>
          <w:sz w:val="24"/>
          <w:szCs w:val="24"/>
          <w:lang w:val="en-US"/>
        </w:rPr>
      </w:pPr>
      <w:r w:rsidRPr="00062A9C">
        <w:rPr>
          <w:rFonts w:ascii="Times New Roman" w:hAnsi="Times New Roman" w:cs="Times New Roman"/>
          <w:sz w:val="24"/>
          <w:szCs w:val="24"/>
          <w:lang w:val="en-US"/>
        </w:rPr>
        <w:t>In sum</w:t>
      </w:r>
      <w:r w:rsidR="00557A7C" w:rsidRPr="00062A9C">
        <w:rPr>
          <w:rFonts w:ascii="Times New Roman" w:hAnsi="Times New Roman" w:cs="Times New Roman"/>
          <w:sz w:val="24"/>
          <w:szCs w:val="24"/>
          <w:lang w:val="en-US"/>
        </w:rPr>
        <w:t>, we think that according to the pragmatic approach to fictive utterances,</w:t>
      </w:r>
      <w:r w:rsidRPr="00062A9C">
        <w:rPr>
          <w:rFonts w:ascii="Times New Roman" w:hAnsi="Times New Roman" w:cs="Times New Roman"/>
          <w:sz w:val="24"/>
          <w:szCs w:val="24"/>
          <w:lang w:val="en-US"/>
        </w:rPr>
        <w:t xml:space="preserve"> in the course of a</w:t>
      </w:r>
      <w:r w:rsidR="002539ED" w:rsidRPr="00062A9C">
        <w:rPr>
          <w:rFonts w:ascii="Times New Roman" w:hAnsi="Times New Roman" w:cs="Times New Roman"/>
          <w:sz w:val="24"/>
          <w:szCs w:val="24"/>
          <w:lang w:val="en-US"/>
        </w:rPr>
        <w:t xml:space="preserve"> fictive utterance, the speaker</w:t>
      </w:r>
    </w:p>
    <w:p w14:paraId="5E24EF5B" w14:textId="3AA7C242" w:rsidR="00D552CB" w:rsidRPr="00062A9C" w:rsidRDefault="00D552CB" w:rsidP="002377D5">
      <w:pPr>
        <w:pStyle w:val="Listaszerbekezds"/>
        <w:numPr>
          <w:ilvl w:val="0"/>
          <w:numId w:val="23"/>
        </w:numPr>
        <w:spacing w:after="0" w:line="276" w:lineRule="auto"/>
        <w:rPr>
          <w:rFonts w:ascii="Times New Roman" w:hAnsi="Times New Roman" w:cs="Times New Roman"/>
          <w:sz w:val="24"/>
          <w:szCs w:val="24"/>
          <w:lang w:val="en-US"/>
        </w:rPr>
      </w:pPr>
      <w:r w:rsidRPr="00062A9C">
        <w:rPr>
          <w:rFonts w:ascii="Times New Roman" w:hAnsi="Times New Roman" w:cs="Times New Roman"/>
          <w:sz w:val="24"/>
          <w:szCs w:val="24"/>
          <w:lang w:val="en-US"/>
        </w:rPr>
        <w:t xml:space="preserve">is performing an illocutionary act </w:t>
      </w:r>
      <w:r w:rsidR="00A20C14" w:rsidRPr="00062A9C">
        <w:rPr>
          <w:rFonts w:ascii="Times New Roman" w:hAnsi="Times New Roman" w:cs="Times New Roman"/>
          <w:sz w:val="24"/>
          <w:szCs w:val="24"/>
          <w:lang w:val="en-US"/>
        </w:rPr>
        <w:t xml:space="preserve">which </w:t>
      </w:r>
      <w:r w:rsidRPr="00062A9C">
        <w:rPr>
          <w:rFonts w:ascii="Times New Roman" w:hAnsi="Times New Roman" w:cs="Times New Roman"/>
          <w:sz w:val="24"/>
          <w:szCs w:val="24"/>
          <w:lang w:val="en-US"/>
        </w:rPr>
        <w:t>differs from</w:t>
      </w:r>
      <w:r w:rsidR="00A20C14" w:rsidRPr="00062A9C">
        <w:rPr>
          <w:rFonts w:ascii="Times New Roman" w:hAnsi="Times New Roman" w:cs="Times New Roman"/>
          <w:sz w:val="24"/>
          <w:szCs w:val="24"/>
          <w:lang w:val="en-US"/>
        </w:rPr>
        <w:t xml:space="preserve"> the</w:t>
      </w:r>
      <w:r w:rsidRPr="00062A9C">
        <w:rPr>
          <w:rFonts w:ascii="Times New Roman" w:hAnsi="Times New Roman" w:cs="Times New Roman"/>
          <w:sz w:val="24"/>
          <w:szCs w:val="24"/>
          <w:lang w:val="en-US"/>
        </w:rPr>
        <w:t xml:space="preserve"> one </w:t>
      </w:r>
      <w:r w:rsidR="00F36B45" w:rsidRPr="00062A9C">
        <w:rPr>
          <w:rFonts w:ascii="Times New Roman" w:hAnsi="Times New Roman" w:cs="Times New Roman"/>
          <w:sz w:val="24"/>
          <w:szCs w:val="24"/>
          <w:lang w:val="en-US"/>
        </w:rPr>
        <w:t xml:space="preserve">performed </w:t>
      </w:r>
      <w:r w:rsidRPr="00062A9C">
        <w:rPr>
          <w:rFonts w:ascii="Times New Roman" w:hAnsi="Times New Roman" w:cs="Times New Roman"/>
          <w:sz w:val="24"/>
          <w:szCs w:val="24"/>
          <w:lang w:val="en-US"/>
        </w:rPr>
        <w:t>in serious utterances;</w:t>
      </w:r>
    </w:p>
    <w:p w14:paraId="49FF5AFD" w14:textId="5BD329B7" w:rsidR="00D552CB" w:rsidRPr="00062A9C" w:rsidRDefault="00D552CB" w:rsidP="002377D5">
      <w:pPr>
        <w:pStyle w:val="Listaszerbekezds"/>
        <w:numPr>
          <w:ilvl w:val="0"/>
          <w:numId w:val="23"/>
        </w:numPr>
        <w:spacing w:after="0" w:line="276" w:lineRule="auto"/>
        <w:rPr>
          <w:rFonts w:ascii="Times New Roman" w:hAnsi="Times New Roman" w:cs="Times New Roman"/>
          <w:sz w:val="24"/>
          <w:szCs w:val="24"/>
          <w:lang w:val="en-US"/>
        </w:rPr>
      </w:pPr>
      <w:r w:rsidRPr="00062A9C">
        <w:rPr>
          <w:rFonts w:ascii="Times New Roman" w:hAnsi="Times New Roman" w:cs="Times New Roman"/>
          <w:sz w:val="24"/>
          <w:szCs w:val="24"/>
          <w:lang w:val="en-US"/>
        </w:rPr>
        <w:t xml:space="preserve">does not mean the conventional </w:t>
      </w:r>
      <w:r w:rsidR="00C718A2" w:rsidRPr="00062A9C">
        <w:rPr>
          <w:rFonts w:ascii="Times New Roman" w:hAnsi="Times New Roman" w:cs="Times New Roman"/>
          <w:sz w:val="24"/>
          <w:szCs w:val="24"/>
          <w:lang w:val="en-US"/>
        </w:rPr>
        <w:t>content</w:t>
      </w:r>
      <w:r w:rsidRPr="00062A9C">
        <w:rPr>
          <w:rFonts w:ascii="Times New Roman" w:hAnsi="Times New Roman" w:cs="Times New Roman"/>
          <w:sz w:val="24"/>
          <w:szCs w:val="24"/>
          <w:lang w:val="en-US"/>
        </w:rPr>
        <w:t xml:space="preserve"> of the sentence uttered;</w:t>
      </w:r>
    </w:p>
    <w:p w14:paraId="64528016" w14:textId="77777777" w:rsidR="00D552CB" w:rsidRPr="00062A9C" w:rsidRDefault="00D552CB" w:rsidP="002377D5">
      <w:pPr>
        <w:pStyle w:val="Listaszerbekezds"/>
        <w:numPr>
          <w:ilvl w:val="0"/>
          <w:numId w:val="23"/>
        </w:numPr>
        <w:spacing w:after="0" w:line="276" w:lineRule="auto"/>
        <w:rPr>
          <w:rFonts w:ascii="Times New Roman" w:hAnsi="Times New Roman" w:cs="Times New Roman"/>
          <w:sz w:val="24"/>
          <w:szCs w:val="24"/>
          <w:lang w:val="en-US"/>
        </w:rPr>
      </w:pPr>
      <w:r w:rsidRPr="00062A9C">
        <w:rPr>
          <w:rFonts w:ascii="Times New Roman" w:hAnsi="Times New Roman" w:cs="Times New Roman"/>
          <w:sz w:val="24"/>
          <w:szCs w:val="24"/>
          <w:lang w:val="en-US"/>
        </w:rPr>
        <w:t xml:space="preserve">in </w:t>
      </w:r>
      <w:r w:rsidR="00557A7C" w:rsidRPr="00062A9C">
        <w:rPr>
          <w:rFonts w:ascii="Times New Roman" w:hAnsi="Times New Roman" w:cs="Times New Roman"/>
          <w:sz w:val="24"/>
          <w:szCs w:val="24"/>
          <w:lang w:val="en-US"/>
        </w:rPr>
        <w:t xml:space="preserve">some </w:t>
      </w:r>
      <w:r w:rsidRPr="00062A9C">
        <w:rPr>
          <w:rFonts w:ascii="Times New Roman" w:hAnsi="Times New Roman" w:cs="Times New Roman"/>
          <w:sz w:val="24"/>
          <w:szCs w:val="24"/>
          <w:lang w:val="en-US"/>
        </w:rPr>
        <w:t>cases, she is performing an additional illocutionary act;</w:t>
      </w:r>
    </w:p>
    <w:p w14:paraId="4C08C693" w14:textId="1609E214" w:rsidR="00D552CB" w:rsidRPr="00062A9C" w:rsidRDefault="00557A7C" w:rsidP="002377D5">
      <w:pPr>
        <w:pStyle w:val="Listaszerbekezds"/>
        <w:numPr>
          <w:ilvl w:val="0"/>
          <w:numId w:val="23"/>
        </w:numPr>
        <w:spacing w:after="0" w:line="276" w:lineRule="auto"/>
        <w:rPr>
          <w:rFonts w:ascii="Times New Roman" w:hAnsi="Times New Roman" w:cs="Times New Roman"/>
          <w:sz w:val="24"/>
          <w:szCs w:val="24"/>
          <w:lang w:val="en-US"/>
        </w:rPr>
      </w:pPr>
      <w:r w:rsidRPr="00062A9C">
        <w:rPr>
          <w:rFonts w:ascii="Times New Roman" w:hAnsi="Times New Roman" w:cs="Times New Roman"/>
          <w:sz w:val="24"/>
          <w:szCs w:val="24"/>
          <w:lang w:val="en-US"/>
        </w:rPr>
        <w:t>in some</w:t>
      </w:r>
      <w:r w:rsidR="00D552CB" w:rsidRPr="00062A9C">
        <w:rPr>
          <w:rFonts w:ascii="Times New Roman" w:hAnsi="Times New Roman" w:cs="Times New Roman"/>
          <w:sz w:val="24"/>
          <w:szCs w:val="24"/>
          <w:lang w:val="en-US"/>
        </w:rPr>
        <w:t xml:space="preserve"> cases, </w:t>
      </w:r>
      <w:r w:rsidR="00A20C14" w:rsidRPr="00062A9C">
        <w:rPr>
          <w:rFonts w:ascii="Times New Roman" w:hAnsi="Times New Roman" w:cs="Times New Roman"/>
          <w:sz w:val="24"/>
          <w:szCs w:val="24"/>
          <w:lang w:val="en-US"/>
        </w:rPr>
        <w:t xml:space="preserve">she </w:t>
      </w:r>
      <w:r w:rsidR="00D552CB" w:rsidRPr="00062A9C">
        <w:rPr>
          <w:rFonts w:ascii="Times New Roman" w:hAnsi="Times New Roman" w:cs="Times New Roman"/>
          <w:sz w:val="24"/>
          <w:szCs w:val="24"/>
          <w:lang w:val="en-US"/>
        </w:rPr>
        <w:t>means something else;</w:t>
      </w:r>
    </w:p>
    <w:p w14:paraId="07B6D58A" w14:textId="309888B3" w:rsidR="00D552CB" w:rsidRPr="00062A9C" w:rsidRDefault="00D552CB" w:rsidP="002377D5">
      <w:pPr>
        <w:pStyle w:val="Listaszerbekezds"/>
        <w:numPr>
          <w:ilvl w:val="0"/>
          <w:numId w:val="23"/>
        </w:numPr>
        <w:spacing w:after="0" w:line="276" w:lineRule="auto"/>
        <w:rPr>
          <w:rFonts w:ascii="Times New Roman" w:hAnsi="Times New Roman" w:cs="Times New Roman"/>
          <w:sz w:val="24"/>
          <w:szCs w:val="24"/>
          <w:lang w:val="en-US"/>
        </w:rPr>
      </w:pPr>
      <w:r w:rsidRPr="00062A9C">
        <w:rPr>
          <w:rFonts w:ascii="Times New Roman" w:hAnsi="Times New Roman" w:cs="Times New Roman"/>
          <w:sz w:val="24"/>
          <w:szCs w:val="24"/>
          <w:lang w:val="en-US"/>
        </w:rPr>
        <w:t xml:space="preserve">does not say anything, just makes as if </w:t>
      </w:r>
      <w:r w:rsidR="00D624AA" w:rsidRPr="00062A9C">
        <w:rPr>
          <w:rFonts w:ascii="Times New Roman" w:hAnsi="Times New Roman" w:cs="Times New Roman"/>
          <w:sz w:val="24"/>
          <w:szCs w:val="24"/>
          <w:lang w:val="en-US"/>
        </w:rPr>
        <w:t xml:space="preserve">she is </w:t>
      </w:r>
      <w:r w:rsidR="001E3D1A" w:rsidRPr="00062A9C">
        <w:rPr>
          <w:rFonts w:ascii="Times New Roman" w:hAnsi="Times New Roman" w:cs="Times New Roman"/>
          <w:sz w:val="24"/>
          <w:szCs w:val="24"/>
          <w:lang w:val="en-US"/>
        </w:rPr>
        <w:t xml:space="preserve">saying </w:t>
      </w:r>
      <w:r w:rsidRPr="00062A9C">
        <w:rPr>
          <w:rFonts w:ascii="Times New Roman" w:hAnsi="Times New Roman" w:cs="Times New Roman"/>
          <w:sz w:val="24"/>
          <w:szCs w:val="24"/>
          <w:lang w:val="en-US"/>
        </w:rPr>
        <w:t xml:space="preserve">the proposition </w:t>
      </w:r>
      <w:r w:rsidR="00D624AA" w:rsidRPr="00062A9C">
        <w:rPr>
          <w:rFonts w:ascii="Times New Roman" w:hAnsi="Times New Roman" w:cs="Times New Roman"/>
          <w:sz w:val="24"/>
          <w:szCs w:val="24"/>
          <w:lang w:val="en-US"/>
        </w:rPr>
        <w:t xml:space="preserve">which is </w:t>
      </w:r>
      <w:r w:rsidRPr="00062A9C">
        <w:rPr>
          <w:rFonts w:ascii="Times New Roman" w:hAnsi="Times New Roman" w:cs="Times New Roman"/>
          <w:sz w:val="24"/>
          <w:szCs w:val="24"/>
          <w:lang w:val="en-US"/>
        </w:rPr>
        <w:t>conventionally expressed by the sentence uttered.</w:t>
      </w:r>
    </w:p>
    <w:p w14:paraId="4AEA41DE" w14:textId="77777777" w:rsidR="00874E85" w:rsidRPr="00062A9C" w:rsidRDefault="00874E85" w:rsidP="00874E85">
      <w:pPr>
        <w:spacing w:after="0" w:line="276" w:lineRule="auto"/>
        <w:rPr>
          <w:rFonts w:ascii="Times New Roman" w:hAnsi="Times New Roman" w:cs="Times New Roman"/>
          <w:sz w:val="24"/>
          <w:szCs w:val="24"/>
          <w:lang w:val="en-US"/>
        </w:rPr>
      </w:pPr>
    </w:p>
    <w:p w14:paraId="0C2AC456" w14:textId="77E0B2A7" w:rsidR="00D552CB" w:rsidRPr="00062A9C" w:rsidRDefault="005B5C00" w:rsidP="00461310">
      <w:pPr>
        <w:spacing w:after="0" w:line="276" w:lineRule="auto"/>
        <w:rPr>
          <w:rFonts w:ascii="Times New Roman" w:hAnsi="Times New Roman" w:cs="Times New Roman"/>
          <w:b/>
          <w:sz w:val="24"/>
          <w:szCs w:val="24"/>
          <w:lang w:val="en-US"/>
        </w:rPr>
      </w:pPr>
      <w:r w:rsidRPr="00062A9C">
        <w:rPr>
          <w:rFonts w:ascii="Times New Roman" w:hAnsi="Times New Roman" w:cs="Times New Roman"/>
          <w:sz w:val="24"/>
          <w:szCs w:val="24"/>
          <w:lang w:val="en-US"/>
        </w:rPr>
        <w:t xml:space="preserve">Furthermore, </w:t>
      </w:r>
      <w:r w:rsidR="00A20C14" w:rsidRPr="00062A9C">
        <w:rPr>
          <w:rFonts w:ascii="Times New Roman" w:hAnsi="Times New Roman" w:cs="Times New Roman"/>
          <w:sz w:val="24"/>
          <w:szCs w:val="24"/>
          <w:lang w:val="en-US"/>
        </w:rPr>
        <w:t>the above</w:t>
      </w:r>
      <w:r w:rsidR="00D552CB" w:rsidRPr="00062A9C">
        <w:rPr>
          <w:rFonts w:ascii="Times New Roman" w:hAnsi="Times New Roman" w:cs="Times New Roman"/>
          <w:sz w:val="24"/>
          <w:szCs w:val="24"/>
          <w:lang w:val="en-US"/>
        </w:rPr>
        <w:t xml:space="preserve"> results show that </w:t>
      </w:r>
      <w:r w:rsidRPr="00062A9C">
        <w:rPr>
          <w:rFonts w:ascii="Times New Roman" w:hAnsi="Times New Roman" w:cs="Times New Roman"/>
          <w:sz w:val="24"/>
          <w:szCs w:val="24"/>
          <w:lang w:val="en-US"/>
        </w:rPr>
        <w:t>in the framework of the pragmatic approach</w:t>
      </w:r>
      <w:r w:rsidR="00A20C14" w:rsidRPr="00062A9C">
        <w:rPr>
          <w:rFonts w:ascii="Times New Roman" w:hAnsi="Times New Roman" w:cs="Times New Roman"/>
          <w:sz w:val="24"/>
          <w:szCs w:val="24"/>
          <w:lang w:val="en-US"/>
        </w:rPr>
        <w:t>,</w:t>
      </w:r>
      <w:r w:rsidRPr="00062A9C">
        <w:rPr>
          <w:rFonts w:ascii="Times New Roman" w:hAnsi="Times New Roman" w:cs="Times New Roman"/>
          <w:sz w:val="24"/>
          <w:szCs w:val="24"/>
          <w:lang w:val="en-US"/>
        </w:rPr>
        <w:t xml:space="preserve"> </w:t>
      </w:r>
      <w:r w:rsidR="00D552CB" w:rsidRPr="00062A9C">
        <w:rPr>
          <w:rFonts w:ascii="Times New Roman" w:hAnsi="Times New Roman" w:cs="Times New Roman"/>
          <w:sz w:val="24"/>
          <w:szCs w:val="24"/>
          <w:lang w:val="en-US"/>
        </w:rPr>
        <w:t>fictive utterances differ from serious ones due to the utterer’s communicative intentions.</w:t>
      </w:r>
    </w:p>
    <w:p w14:paraId="5FBAC95E" w14:textId="77777777" w:rsidR="00D552CB" w:rsidRPr="00062A9C" w:rsidRDefault="00D552CB" w:rsidP="00461310">
      <w:pPr>
        <w:spacing w:after="0" w:line="276" w:lineRule="auto"/>
        <w:rPr>
          <w:rFonts w:ascii="Times New Roman" w:hAnsi="Times New Roman" w:cs="Times New Roman"/>
          <w:sz w:val="24"/>
          <w:szCs w:val="24"/>
          <w:lang w:val="en-US"/>
        </w:rPr>
      </w:pPr>
    </w:p>
    <w:p w14:paraId="1BCC08D9" w14:textId="5182F2FC" w:rsidR="00CE1C3D" w:rsidRPr="00062A9C" w:rsidRDefault="00DF692B" w:rsidP="00DF692B">
      <w:pPr>
        <w:spacing w:after="0" w:line="276" w:lineRule="auto"/>
        <w:rPr>
          <w:rFonts w:ascii="Times New Roman" w:hAnsi="Times New Roman" w:cs="Times New Roman"/>
          <w:sz w:val="24"/>
          <w:szCs w:val="24"/>
          <w:lang w:val="en-US"/>
        </w:rPr>
      </w:pPr>
      <w:r w:rsidRPr="00062A9C">
        <w:rPr>
          <w:rFonts w:ascii="Times New Roman" w:hAnsi="Times New Roman" w:cs="Times New Roman"/>
          <w:sz w:val="24"/>
          <w:szCs w:val="24"/>
          <w:lang w:val="en-US"/>
        </w:rPr>
        <w:t>Now, let’s see how this approach to fictive utterances could be applied to fi</w:t>
      </w:r>
      <w:r w:rsidR="002539ED" w:rsidRPr="00062A9C">
        <w:rPr>
          <w:rFonts w:ascii="Times New Roman" w:hAnsi="Times New Roman" w:cs="Times New Roman"/>
          <w:sz w:val="24"/>
          <w:szCs w:val="24"/>
          <w:lang w:val="en-US"/>
        </w:rPr>
        <w:t xml:space="preserve">ctionalism in general. </w:t>
      </w:r>
      <w:r w:rsidR="001D4D2D" w:rsidRPr="00062A9C">
        <w:rPr>
          <w:rFonts w:ascii="Times New Roman" w:hAnsi="Times New Roman" w:cs="Times New Roman"/>
          <w:sz w:val="24"/>
          <w:szCs w:val="24"/>
          <w:lang w:val="en-US"/>
        </w:rPr>
        <w:t>As already noted, f</w:t>
      </w:r>
      <w:r w:rsidRPr="00062A9C">
        <w:rPr>
          <w:rFonts w:ascii="Times New Roman" w:hAnsi="Times New Roman" w:cs="Times New Roman"/>
          <w:sz w:val="24"/>
          <w:szCs w:val="24"/>
          <w:lang w:val="en-US"/>
        </w:rPr>
        <w:t xml:space="preserve">ictionalism is the view that, in a given discourse, the </w:t>
      </w:r>
      <w:r w:rsidR="00A20C14" w:rsidRPr="00062A9C">
        <w:rPr>
          <w:rFonts w:ascii="Times New Roman" w:hAnsi="Times New Roman" w:cs="Times New Roman"/>
          <w:sz w:val="24"/>
          <w:szCs w:val="24"/>
          <w:lang w:val="en-US"/>
        </w:rPr>
        <w:t xml:space="preserve">participants’ </w:t>
      </w:r>
      <w:r w:rsidRPr="00062A9C">
        <w:rPr>
          <w:rFonts w:ascii="Times New Roman" w:hAnsi="Times New Roman" w:cs="Times New Roman"/>
          <w:sz w:val="24"/>
          <w:szCs w:val="24"/>
          <w:lang w:val="en-US"/>
        </w:rPr>
        <w:t xml:space="preserve">utterances should be taken as fictive </w:t>
      </w:r>
      <w:r w:rsidR="00A20C14" w:rsidRPr="00062A9C">
        <w:rPr>
          <w:rFonts w:ascii="Times New Roman" w:hAnsi="Times New Roman" w:cs="Times New Roman"/>
          <w:sz w:val="24"/>
          <w:szCs w:val="24"/>
          <w:lang w:val="en-US"/>
        </w:rPr>
        <w:t>ones</w:t>
      </w:r>
      <w:r w:rsidR="00137B67" w:rsidRPr="00062A9C">
        <w:rPr>
          <w:rFonts w:ascii="Times New Roman" w:hAnsi="Times New Roman" w:cs="Times New Roman"/>
          <w:sz w:val="24"/>
          <w:szCs w:val="24"/>
          <w:lang w:val="en-US"/>
        </w:rPr>
        <w:t xml:space="preserve">, that is, beside pretending to assert the fictive content of the utterance, one is also doing something else. According to what is this </w:t>
      </w:r>
      <w:r w:rsidR="00137B67" w:rsidRPr="00062A9C">
        <w:rPr>
          <w:rFonts w:ascii="Times New Roman" w:hAnsi="Times New Roman" w:cs="Times New Roman"/>
          <w:sz w:val="24"/>
          <w:szCs w:val="24"/>
          <w:lang w:val="en-US"/>
        </w:rPr>
        <w:lastRenderedPageBreak/>
        <w:t>something else,</w:t>
      </w:r>
      <w:r w:rsidRPr="00062A9C">
        <w:rPr>
          <w:rFonts w:ascii="Times New Roman" w:hAnsi="Times New Roman" w:cs="Times New Roman"/>
          <w:sz w:val="24"/>
          <w:szCs w:val="24"/>
          <w:lang w:val="en-US"/>
        </w:rPr>
        <w:t xml:space="preserve"> one can distinguish</w:t>
      </w:r>
      <w:r w:rsidR="00603ADA" w:rsidRPr="00062A9C">
        <w:rPr>
          <w:rFonts w:ascii="Times New Roman" w:hAnsi="Times New Roman" w:cs="Times New Roman"/>
          <w:sz w:val="24"/>
          <w:szCs w:val="24"/>
          <w:lang w:val="en-US"/>
        </w:rPr>
        <w:t>,</w:t>
      </w:r>
      <w:r w:rsidRPr="00062A9C">
        <w:rPr>
          <w:rFonts w:ascii="Times New Roman" w:hAnsi="Times New Roman" w:cs="Times New Roman"/>
          <w:sz w:val="24"/>
          <w:szCs w:val="24"/>
          <w:lang w:val="en-US"/>
        </w:rPr>
        <w:t xml:space="preserve"> </w:t>
      </w:r>
      <w:r w:rsidR="00603ADA" w:rsidRPr="00062A9C">
        <w:rPr>
          <w:rFonts w:ascii="Times New Roman" w:hAnsi="Times New Roman" w:cs="Times New Roman"/>
          <w:sz w:val="24"/>
          <w:szCs w:val="24"/>
          <w:lang w:val="en-US"/>
        </w:rPr>
        <w:t xml:space="preserve">following Yablo (2001), </w:t>
      </w:r>
      <w:r w:rsidR="00A20C14" w:rsidRPr="00062A9C">
        <w:rPr>
          <w:rFonts w:ascii="Times New Roman" w:hAnsi="Times New Roman" w:cs="Times New Roman"/>
          <w:sz w:val="24"/>
          <w:szCs w:val="24"/>
          <w:lang w:val="en-US"/>
        </w:rPr>
        <w:t xml:space="preserve">between </w:t>
      </w:r>
      <w:r w:rsidR="009945BE" w:rsidRPr="00062A9C">
        <w:rPr>
          <w:rFonts w:ascii="Times New Roman" w:hAnsi="Times New Roman" w:cs="Times New Roman"/>
          <w:sz w:val="24"/>
          <w:szCs w:val="24"/>
          <w:lang w:val="en-US"/>
        </w:rPr>
        <w:t>s</w:t>
      </w:r>
      <w:r w:rsidRPr="00062A9C">
        <w:rPr>
          <w:rFonts w:ascii="Times New Roman" w:hAnsi="Times New Roman" w:cs="Times New Roman"/>
          <w:sz w:val="24"/>
          <w:szCs w:val="24"/>
          <w:lang w:val="en-US"/>
        </w:rPr>
        <w:t>ome varieties of fictionalism.</w:t>
      </w:r>
    </w:p>
    <w:p w14:paraId="7D7C1D4F" w14:textId="35C5C8E5" w:rsidR="00CE1C3D" w:rsidRPr="00062A9C" w:rsidRDefault="00CE1C3D" w:rsidP="00DF692B">
      <w:pPr>
        <w:pStyle w:val="Listaszerbekezds"/>
        <w:numPr>
          <w:ilvl w:val="0"/>
          <w:numId w:val="8"/>
        </w:numPr>
        <w:spacing w:after="0" w:line="276" w:lineRule="auto"/>
        <w:ind w:left="284" w:hanging="284"/>
        <w:rPr>
          <w:rFonts w:ascii="Times New Roman" w:hAnsi="Times New Roman" w:cs="Times New Roman"/>
          <w:sz w:val="24"/>
          <w:szCs w:val="24"/>
          <w:lang w:val="en-US"/>
        </w:rPr>
      </w:pPr>
      <w:r w:rsidRPr="00062A9C">
        <w:rPr>
          <w:rFonts w:ascii="Times New Roman" w:hAnsi="Times New Roman" w:cs="Times New Roman"/>
          <w:i/>
          <w:sz w:val="24"/>
          <w:szCs w:val="24"/>
          <w:lang w:val="en-US"/>
        </w:rPr>
        <w:t>Instrumentalism</w:t>
      </w:r>
      <w:r w:rsidR="009634F9" w:rsidRPr="00062A9C">
        <w:rPr>
          <w:rFonts w:ascii="Times New Roman" w:hAnsi="Times New Roman" w:cs="Times New Roman"/>
          <w:sz w:val="24"/>
          <w:szCs w:val="24"/>
          <w:lang w:val="en-US"/>
        </w:rPr>
        <w:t xml:space="preserve">: the speaker is not </w:t>
      </w:r>
      <w:r w:rsidRPr="00062A9C">
        <w:rPr>
          <w:rFonts w:ascii="Times New Roman" w:hAnsi="Times New Roman" w:cs="Times New Roman"/>
          <w:sz w:val="24"/>
          <w:szCs w:val="24"/>
          <w:lang w:val="en-US"/>
        </w:rPr>
        <w:t>really asserting anything, only pretending to do so.</w:t>
      </w:r>
      <w:r w:rsidR="00A8524D" w:rsidRPr="00062A9C">
        <w:rPr>
          <w:rFonts w:ascii="Times New Roman" w:hAnsi="Times New Roman" w:cs="Times New Roman"/>
          <w:sz w:val="24"/>
          <w:szCs w:val="24"/>
          <w:lang w:val="en-US"/>
        </w:rPr>
        <w:t xml:space="preserve"> Meanwhile she is making </w:t>
      </w:r>
      <w:r w:rsidR="00DF692B" w:rsidRPr="00062A9C">
        <w:rPr>
          <w:rFonts w:ascii="Times New Roman" w:hAnsi="Times New Roman" w:cs="Times New Roman"/>
          <w:sz w:val="24"/>
          <w:szCs w:val="24"/>
          <w:lang w:val="en-US"/>
        </w:rPr>
        <w:t xml:space="preserve">other kind of </w:t>
      </w:r>
      <w:r w:rsidR="00A8524D" w:rsidRPr="00062A9C">
        <w:rPr>
          <w:rFonts w:ascii="Times New Roman" w:hAnsi="Times New Roman" w:cs="Times New Roman"/>
          <w:sz w:val="24"/>
          <w:szCs w:val="24"/>
          <w:lang w:val="en-US"/>
        </w:rPr>
        <w:t>acts</w:t>
      </w:r>
      <w:r w:rsidR="00DF692B" w:rsidRPr="00062A9C">
        <w:rPr>
          <w:rFonts w:ascii="Times New Roman" w:hAnsi="Times New Roman" w:cs="Times New Roman"/>
          <w:sz w:val="24"/>
          <w:szCs w:val="24"/>
          <w:lang w:val="en-US"/>
        </w:rPr>
        <w:t>, in some cases other speech acts</w:t>
      </w:r>
      <w:r w:rsidR="00A8524D" w:rsidRPr="00062A9C">
        <w:rPr>
          <w:rFonts w:ascii="Times New Roman" w:hAnsi="Times New Roman" w:cs="Times New Roman"/>
          <w:sz w:val="24"/>
          <w:szCs w:val="24"/>
          <w:lang w:val="en-US"/>
        </w:rPr>
        <w:t xml:space="preserve"> with other </w:t>
      </w:r>
      <w:r w:rsidR="00DF692B" w:rsidRPr="00062A9C">
        <w:rPr>
          <w:rFonts w:ascii="Times New Roman" w:hAnsi="Times New Roman" w:cs="Times New Roman"/>
          <w:sz w:val="24"/>
          <w:szCs w:val="24"/>
          <w:lang w:val="en-US"/>
        </w:rPr>
        <w:t xml:space="preserve">kind of </w:t>
      </w:r>
      <w:r w:rsidR="00A8524D" w:rsidRPr="00062A9C">
        <w:rPr>
          <w:rFonts w:ascii="Times New Roman" w:hAnsi="Times New Roman" w:cs="Times New Roman"/>
          <w:sz w:val="24"/>
          <w:szCs w:val="24"/>
          <w:lang w:val="en-US"/>
        </w:rPr>
        <w:t>illocutionary force</w:t>
      </w:r>
      <w:r w:rsidR="00DF692B" w:rsidRPr="00062A9C">
        <w:rPr>
          <w:rFonts w:ascii="Times New Roman" w:hAnsi="Times New Roman" w:cs="Times New Roman"/>
          <w:sz w:val="24"/>
          <w:szCs w:val="24"/>
          <w:lang w:val="en-US"/>
        </w:rPr>
        <w:t>,</w:t>
      </w:r>
      <w:r w:rsidR="00A8524D" w:rsidRPr="00062A9C">
        <w:rPr>
          <w:rFonts w:ascii="Times New Roman" w:hAnsi="Times New Roman" w:cs="Times New Roman"/>
          <w:sz w:val="24"/>
          <w:szCs w:val="24"/>
          <w:lang w:val="en-US"/>
        </w:rPr>
        <w:t xml:space="preserve"> </w:t>
      </w:r>
      <w:r w:rsidR="00DF692B" w:rsidRPr="00062A9C">
        <w:rPr>
          <w:rFonts w:ascii="Times New Roman" w:hAnsi="Times New Roman" w:cs="Times New Roman"/>
          <w:sz w:val="24"/>
          <w:szCs w:val="24"/>
          <w:lang w:val="en-US"/>
        </w:rPr>
        <w:t>f</w:t>
      </w:r>
      <w:r w:rsidR="00A8524D" w:rsidRPr="00062A9C">
        <w:rPr>
          <w:rFonts w:ascii="Times New Roman" w:hAnsi="Times New Roman" w:cs="Times New Roman"/>
          <w:sz w:val="24"/>
          <w:szCs w:val="24"/>
          <w:lang w:val="en-US"/>
        </w:rPr>
        <w:t>or instance, evaluat</w:t>
      </w:r>
      <w:r w:rsidR="00DF692B" w:rsidRPr="00062A9C">
        <w:rPr>
          <w:rFonts w:ascii="Times New Roman" w:hAnsi="Times New Roman" w:cs="Times New Roman"/>
          <w:sz w:val="24"/>
          <w:szCs w:val="24"/>
          <w:lang w:val="en-US"/>
        </w:rPr>
        <w:t>ing</w:t>
      </w:r>
      <w:r w:rsidR="00A8524D" w:rsidRPr="00062A9C">
        <w:rPr>
          <w:rFonts w:ascii="Times New Roman" w:hAnsi="Times New Roman" w:cs="Times New Roman"/>
          <w:sz w:val="24"/>
          <w:szCs w:val="24"/>
          <w:lang w:val="en-US"/>
        </w:rPr>
        <w:t xml:space="preserve"> her fellows’ </w:t>
      </w:r>
      <w:r w:rsidR="00800B2D" w:rsidRPr="00062A9C">
        <w:rPr>
          <w:rFonts w:ascii="Times New Roman" w:hAnsi="Times New Roman" w:cs="Times New Roman"/>
          <w:sz w:val="24"/>
          <w:szCs w:val="24"/>
          <w:lang w:val="en-US"/>
        </w:rPr>
        <w:t>behavior,</w:t>
      </w:r>
      <w:r w:rsidR="00A8524D" w:rsidRPr="00062A9C">
        <w:rPr>
          <w:rFonts w:ascii="Times New Roman" w:hAnsi="Times New Roman" w:cs="Times New Roman"/>
          <w:sz w:val="24"/>
          <w:szCs w:val="24"/>
          <w:lang w:val="en-US"/>
        </w:rPr>
        <w:t xml:space="preserve"> express</w:t>
      </w:r>
      <w:r w:rsidR="00DF692B" w:rsidRPr="00062A9C">
        <w:rPr>
          <w:rFonts w:ascii="Times New Roman" w:hAnsi="Times New Roman" w:cs="Times New Roman"/>
          <w:sz w:val="24"/>
          <w:szCs w:val="24"/>
          <w:lang w:val="en-US"/>
        </w:rPr>
        <w:t>ing</w:t>
      </w:r>
      <w:r w:rsidR="00A8524D" w:rsidRPr="00062A9C">
        <w:rPr>
          <w:rFonts w:ascii="Times New Roman" w:hAnsi="Times New Roman" w:cs="Times New Roman"/>
          <w:sz w:val="24"/>
          <w:szCs w:val="24"/>
          <w:lang w:val="en-US"/>
        </w:rPr>
        <w:t xml:space="preserve"> emotions </w:t>
      </w:r>
      <w:r w:rsidR="00DF692B" w:rsidRPr="00062A9C">
        <w:rPr>
          <w:rFonts w:ascii="Times New Roman" w:hAnsi="Times New Roman" w:cs="Times New Roman"/>
          <w:sz w:val="24"/>
          <w:szCs w:val="24"/>
          <w:lang w:val="en-US"/>
        </w:rPr>
        <w:t>etc.</w:t>
      </w:r>
      <w:r w:rsidR="00800B2D" w:rsidRPr="00062A9C">
        <w:rPr>
          <w:rFonts w:ascii="Times New Roman" w:hAnsi="Times New Roman" w:cs="Times New Roman"/>
          <w:sz w:val="24"/>
          <w:szCs w:val="24"/>
          <w:lang w:val="en-US"/>
        </w:rPr>
        <w:t xml:space="preserve"> </w:t>
      </w:r>
      <w:r w:rsidR="00181B16" w:rsidRPr="00062A9C">
        <w:rPr>
          <w:rFonts w:ascii="Times New Roman" w:hAnsi="Times New Roman" w:cs="Times New Roman"/>
          <w:sz w:val="24"/>
          <w:szCs w:val="24"/>
          <w:lang w:val="en-US"/>
        </w:rPr>
        <w:t>It could also happen that one can</w:t>
      </w:r>
      <w:r w:rsidR="00A8524D" w:rsidRPr="00062A9C">
        <w:rPr>
          <w:rFonts w:ascii="Times New Roman" w:hAnsi="Times New Roman" w:cs="Times New Roman"/>
          <w:sz w:val="24"/>
          <w:szCs w:val="24"/>
          <w:lang w:val="en-US"/>
        </w:rPr>
        <w:t>not characterize positively what kind of act she is really making</w:t>
      </w:r>
      <w:r w:rsidR="00181B16" w:rsidRPr="00062A9C">
        <w:rPr>
          <w:rFonts w:ascii="Times New Roman" w:hAnsi="Times New Roman" w:cs="Times New Roman"/>
          <w:sz w:val="24"/>
          <w:szCs w:val="24"/>
          <w:lang w:val="en-US"/>
        </w:rPr>
        <w:t xml:space="preserve"> in addition to pretend to assert a proposition.</w:t>
      </w:r>
    </w:p>
    <w:p w14:paraId="7FB8D37A" w14:textId="77777777" w:rsidR="002377D5" w:rsidRPr="00062A9C" w:rsidRDefault="002377D5" w:rsidP="002377D5">
      <w:pPr>
        <w:pStyle w:val="Listaszerbekezds"/>
        <w:spacing w:after="0" w:line="276" w:lineRule="auto"/>
        <w:ind w:left="284"/>
        <w:rPr>
          <w:rFonts w:ascii="Times New Roman" w:hAnsi="Times New Roman" w:cs="Times New Roman"/>
          <w:sz w:val="24"/>
          <w:szCs w:val="24"/>
          <w:lang w:val="en-US"/>
        </w:rPr>
      </w:pPr>
    </w:p>
    <w:p w14:paraId="1D7D4D8C" w14:textId="0D39F650" w:rsidR="00CE1C3D" w:rsidRPr="00062A9C" w:rsidRDefault="00CE1C3D" w:rsidP="00181B16">
      <w:pPr>
        <w:pStyle w:val="Listaszerbekezds"/>
        <w:numPr>
          <w:ilvl w:val="0"/>
          <w:numId w:val="8"/>
        </w:numPr>
        <w:spacing w:after="0" w:line="276" w:lineRule="auto"/>
        <w:ind w:left="284" w:hanging="284"/>
        <w:rPr>
          <w:rFonts w:ascii="Times New Roman" w:hAnsi="Times New Roman" w:cs="Times New Roman"/>
          <w:sz w:val="24"/>
          <w:szCs w:val="24"/>
          <w:lang w:val="en-US"/>
        </w:rPr>
      </w:pPr>
      <w:r w:rsidRPr="00062A9C">
        <w:rPr>
          <w:rFonts w:ascii="Times New Roman" w:hAnsi="Times New Roman" w:cs="Times New Roman"/>
          <w:i/>
          <w:sz w:val="24"/>
          <w:szCs w:val="24"/>
          <w:lang w:val="en-US"/>
        </w:rPr>
        <w:t>Meta-fictionalism</w:t>
      </w:r>
      <w:r w:rsidRPr="00062A9C">
        <w:rPr>
          <w:rFonts w:ascii="Times New Roman" w:hAnsi="Times New Roman" w:cs="Times New Roman"/>
          <w:sz w:val="24"/>
          <w:szCs w:val="24"/>
          <w:lang w:val="en-US"/>
        </w:rPr>
        <w:t xml:space="preserve">: the speaker is </w:t>
      </w:r>
      <w:r w:rsidR="00A8524D" w:rsidRPr="00062A9C">
        <w:rPr>
          <w:rFonts w:ascii="Times New Roman" w:hAnsi="Times New Roman" w:cs="Times New Roman"/>
          <w:i/>
          <w:sz w:val="24"/>
          <w:szCs w:val="24"/>
          <w:lang w:val="en-US"/>
        </w:rPr>
        <w:t>quasi-asserting</w:t>
      </w:r>
      <w:r w:rsidR="00A8524D" w:rsidRPr="00062A9C">
        <w:rPr>
          <w:rFonts w:ascii="Times New Roman" w:hAnsi="Times New Roman" w:cs="Times New Roman"/>
          <w:sz w:val="24"/>
          <w:szCs w:val="24"/>
          <w:lang w:val="en-US"/>
        </w:rPr>
        <w:t xml:space="preserve"> the </w:t>
      </w:r>
      <w:r w:rsidR="00181B16" w:rsidRPr="00062A9C">
        <w:rPr>
          <w:rFonts w:ascii="Times New Roman" w:hAnsi="Times New Roman" w:cs="Times New Roman"/>
          <w:sz w:val="24"/>
          <w:szCs w:val="24"/>
          <w:lang w:val="en-US"/>
        </w:rPr>
        <w:t xml:space="preserve">proposition conventionally expressed by the uttered sentence </w:t>
      </w:r>
      <w:r w:rsidR="00A8524D" w:rsidRPr="00062A9C">
        <w:rPr>
          <w:rFonts w:ascii="Times New Roman" w:hAnsi="Times New Roman" w:cs="Times New Roman"/>
          <w:sz w:val="24"/>
          <w:szCs w:val="24"/>
          <w:lang w:val="en-US"/>
        </w:rPr>
        <w:t>of her utterance</w:t>
      </w:r>
      <w:r w:rsidR="00181B16" w:rsidRPr="00062A9C">
        <w:rPr>
          <w:rFonts w:ascii="Times New Roman" w:hAnsi="Times New Roman" w:cs="Times New Roman"/>
          <w:sz w:val="24"/>
          <w:szCs w:val="24"/>
          <w:lang w:val="en-US"/>
        </w:rPr>
        <w:t>, that is, quasi-asserting that</w:t>
      </w:r>
      <w:r w:rsidR="00A8524D" w:rsidRPr="00062A9C">
        <w:rPr>
          <w:rFonts w:ascii="Times New Roman" w:hAnsi="Times New Roman" w:cs="Times New Roman"/>
          <w:sz w:val="24"/>
          <w:szCs w:val="24"/>
          <w:lang w:val="en-US"/>
        </w:rPr>
        <w:t xml:space="preserve"> </w:t>
      </w:r>
      <w:r w:rsidR="00181B16" w:rsidRPr="00062A9C">
        <w:rPr>
          <w:rFonts w:ascii="Times New Roman" w:hAnsi="Times New Roman" w:cs="Times New Roman"/>
          <w:sz w:val="24"/>
          <w:szCs w:val="24"/>
          <w:lang w:val="en-US"/>
        </w:rPr>
        <w:t>“</w:t>
      </w:r>
      <w:r w:rsidR="00A8524D" w:rsidRPr="00062A9C">
        <w:rPr>
          <w:rFonts w:ascii="Times New Roman" w:hAnsi="Times New Roman" w:cs="Times New Roman"/>
          <w:sz w:val="24"/>
          <w:szCs w:val="24"/>
          <w:lang w:val="en-US"/>
        </w:rPr>
        <w:t>the X is so and so</w:t>
      </w:r>
      <w:r w:rsidR="00181B16" w:rsidRPr="00062A9C">
        <w:rPr>
          <w:rFonts w:ascii="Times New Roman" w:hAnsi="Times New Roman" w:cs="Times New Roman"/>
          <w:sz w:val="24"/>
          <w:szCs w:val="24"/>
          <w:lang w:val="en-US"/>
        </w:rPr>
        <w:t>”</w:t>
      </w:r>
      <w:r w:rsidR="00A8524D" w:rsidRPr="00062A9C">
        <w:rPr>
          <w:rFonts w:ascii="Times New Roman" w:hAnsi="Times New Roman" w:cs="Times New Roman"/>
          <w:sz w:val="24"/>
          <w:szCs w:val="24"/>
          <w:lang w:val="en-US"/>
        </w:rPr>
        <w:t xml:space="preserve">, and by this she is </w:t>
      </w:r>
      <w:r w:rsidRPr="00062A9C">
        <w:rPr>
          <w:rFonts w:ascii="Times New Roman" w:hAnsi="Times New Roman" w:cs="Times New Roman"/>
          <w:i/>
          <w:sz w:val="24"/>
          <w:szCs w:val="24"/>
          <w:lang w:val="en-US"/>
        </w:rPr>
        <w:t>really asserting</w:t>
      </w:r>
      <w:r w:rsidRPr="00062A9C">
        <w:rPr>
          <w:rFonts w:ascii="Times New Roman" w:hAnsi="Times New Roman" w:cs="Times New Roman"/>
          <w:sz w:val="24"/>
          <w:szCs w:val="24"/>
          <w:lang w:val="en-US"/>
        </w:rPr>
        <w:t xml:space="preserve"> </w:t>
      </w:r>
      <w:r w:rsidR="00181B16" w:rsidRPr="00062A9C">
        <w:rPr>
          <w:rFonts w:ascii="Times New Roman" w:hAnsi="Times New Roman" w:cs="Times New Roman"/>
          <w:sz w:val="24"/>
          <w:szCs w:val="24"/>
          <w:lang w:val="en-US"/>
        </w:rPr>
        <w:t xml:space="preserve">another proposition, namely </w:t>
      </w:r>
      <w:r w:rsidRPr="00062A9C">
        <w:rPr>
          <w:rFonts w:ascii="Times New Roman" w:hAnsi="Times New Roman" w:cs="Times New Roman"/>
          <w:sz w:val="24"/>
          <w:szCs w:val="24"/>
          <w:lang w:val="en-US"/>
        </w:rPr>
        <w:t xml:space="preserve">that </w:t>
      </w:r>
      <w:r w:rsidR="00181B16" w:rsidRPr="00062A9C">
        <w:rPr>
          <w:rFonts w:ascii="Times New Roman" w:hAnsi="Times New Roman" w:cs="Times New Roman"/>
          <w:sz w:val="24"/>
          <w:szCs w:val="24"/>
          <w:lang w:val="en-US"/>
        </w:rPr>
        <w:t>“</w:t>
      </w:r>
      <w:r w:rsidRPr="00062A9C">
        <w:rPr>
          <w:rFonts w:ascii="Times New Roman" w:hAnsi="Times New Roman" w:cs="Times New Roman"/>
          <w:sz w:val="24"/>
          <w:szCs w:val="24"/>
          <w:lang w:val="en-US"/>
        </w:rPr>
        <w:t>according to a certain fic</w:t>
      </w:r>
      <w:r w:rsidR="00A8524D" w:rsidRPr="00062A9C">
        <w:rPr>
          <w:rFonts w:ascii="Times New Roman" w:hAnsi="Times New Roman" w:cs="Times New Roman"/>
          <w:sz w:val="24"/>
          <w:szCs w:val="24"/>
          <w:lang w:val="en-US"/>
        </w:rPr>
        <w:t xml:space="preserve">tion, the </w:t>
      </w:r>
      <w:r w:rsidRPr="00062A9C">
        <w:rPr>
          <w:rFonts w:ascii="Times New Roman" w:hAnsi="Times New Roman" w:cs="Times New Roman"/>
          <w:sz w:val="24"/>
          <w:szCs w:val="24"/>
          <w:lang w:val="en-US"/>
        </w:rPr>
        <w:t xml:space="preserve">X </w:t>
      </w:r>
      <w:r w:rsidR="00181B16" w:rsidRPr="00062A9C">
        <w:rPr>
          <w:rFonts w:ascii="Times New Roman" w:hAnsi="Times New Roman" w:cs="Times New Roman"/>
          <w:sz w:val="24"/>
          <w:szCs w:val="24"/>
          <w:lang w:val="en-US"/>
        </w:rPr>
        <w:t>is</w:t>
      </w:r>
      <w:r w:rsidRPr="00062A9C">
        <w:rPr>
          <w:rFonts w:ascii="Times New Roman" w:hAnsi="Times New Roman" w:cs="Times New Roman"/>
          <w:sz w:val="24"/>
          <w:szCs w:val="24"/>
          <w:lang w:val="en-US"/>
        </w:rPr>
        <w:t xml:space="preserve"> so and so</w:t>
      </w:r>
      <w:r w:rsidR="00181B16" w:rsidRPr="00062A9C">
        <w:rPr>
          <w:rFonts w:ascii="Times New Roman" w:hAnsi="Times New Roman" w:cs="Times New Roman"/>
          <w:sz w:val="24"/>
          <w:szCs w:val="24"/>
          <w:lang w:val="en-US"/>
        </w:rPr>
        <w:t>”</w:t>
      </w:r>
      <w:r w:rsidRPr="00062A9C">
        <w:rPr>
          <w:rFonts w:ascii="Times New Roman" w:hAnsi="Times New Roman" w:cs="Times New Roman"/>
          <w:sz w:val="24"/>
          <w:szCs w:val="24"/>
          <w:lang w:val="en-US"/>
        </w:rPr>
        <w:t>.</w:t>
      </w:r>
      <w:r w:rsidR="00124F18" w:rsidRPr="00062A9C">
        <w:rPr>
          <w:rFonts w:ascii="Times New Roman" w:hAnsi="Times New Roman" w:cs="Times New Roman"/>
          <w:sz w:val="24"/>
          <w:szCs w:val="24"/>
          <w:lang w:val="en-US"/>
        </w:rPr>
        <w:t xml:space="preserve"> So the </w:t>
      </w:r>
      <w:r w:rsidR="00124F18" w:rsidRPr="00062A9C">
        <w:rPr>
          <w:rFonts w:ascii="Times New Roman" w:hAnsi="Times New Roman" w:cs="Times New Roman"/>
          <w:i/>
          <w:sz w:val="24"/>
          <w:szCs w:val="24"/>
          <w:lang w:val="en-US"/>
        </w:rPr>
        <w:t>real content</w:t>
      </w:r>
      <w:r w:rsidR="00124F18" w:rsidRPr="00062A9C">
        <w:rPr>
          <w:rFonts w:ascii="Times New Roman" w:hAnsi="Times New Roman" w:cs="Times New Roman"/>
          <w:sz w:val="24"/>
          <w:szCs w:val="24"/>
          <w:lang w:val="en-US"/>
        </w:rPr>
        <w:t xml:space="preserve"> of her utterance is about a fiction, which gives correctness conditions to this content</w:t>
      </w:r>
      <w:r w:rsidR="00181B16" w:rsidRPr="00062A9C">
        <w:rPr>
          <w:rFonts w:ascii="Times New Roman" w:hAnsi="Times New Roman" w:cs="Times New Roman"/>
          <w:sz w:val="24"/>
          <w:szCs w:val="24"/>
          <w:lang w:val="en-US"/>
        </w:rPr>
        <w:t xml:space="preserve">, while the quasi-asserted proposition we call the </w:t>
      </w:r>
      <w:r w:rsidR="00181B16" w:rsidRPr="00062A9C">
        <w:rPr>
          <w:rFonts w:ascii="Times New Roman" w:hAnsi="Times New Roman" w:cs="Times New Roman"/>
          <w:i/>
          <w:sz w:val="24"/>
          <w:szCs w:val="24"/>
          <w:lang w:val="en-US"/>
        </w:rPr>
        <w:t>fictive content</w:t>
      </w:r>
      <w:r w:rsidR="00181B16" w:rsidRPr="00062A9C">
        <w:rPr>
          <w:rFonts w:ascii="Times New Roman" w:hAnsi="Times New Roman" w:cs="Times New Roman"/>
          <w:sz w:val="24"/>
          <w:szCs w:val="24"/>
          <w:lang w:val="en-US"/>
        </w:rPr>
        <w:t xml:space="preserve"> of the utterance.</w:t>
      </w:r>
    </w:p>
    <w:p w14:paraId="1444293E" w14:textId="77777777" w:rsidR="002377D5" w:rsidRPr="00062A9C" w:rsidRDefault="002377D5" w:rsidP="002377D5">
      <w:pPr>
        <w:pStyle w:val="Listaszerbekezds"/>
        <w:rPr>
          <w:rFonts w:ascii="Times New Roman" w:hAnsi="Times New Roman" w:cs="Times New Roman"/>
          <w:sz w:val="24"/>
          <w:szCs w:val="24"/>
          <w:lang w:val="en-US"/>
        </w:rPr>
      </w:pPr>
    </w:p>
    <w:p w14:paraId="6B14B26C" w14:textId="1989A8D9" w:rsidR="00A129DE" w:rsidRPr="00062A9C" w:rsidRDefault="00CE1C3D" w:rsidP="00DF692B">
      <w:pPr>
        <w:pStyle w:val="Listaszerbekezds"/>
        <w:numPr>
          <w:ilvl w:val="0"/>
          <w:numId w:val="8"/>
        </w:numPr>
        <w:spacing w:after="0" w:line="276" w:lineRule="auto"/>
        <w:ind w:left="284" w:hanging="284"/>
        <w:rPr>
          <w:rFonts w:ascii="Times New Roman" w:hAnsi="Times New Roman" w:cs="Times New Roman"/>
          <w:sz w:val="24"/>
          <w:szCs w:val="24"/>
          <w:lang w:val="en-US"/>
        </w:rPr>
      </w:pPr>
      <w:r w:rsidRPr="00062A9C">
        <w:rPr>
          <w:rFonts w:ascii="Times New Roman" w:hAnsi="Times New Roman" w:cs="Times New Roman"/>
          <w:i/>
          <w:sz w:val="24"/>
          <w:szCs w:val="24"/>
          <w:lang w:val="en-US"/>
        </w:rPr>
        <w:t>Object-fictionalism</w:t>
      </w:r>
      <w:r w:rsidRPr="00062A9C">
        <w:rPr>
          <w:rFonts w:ascii="Times New Roman" w:hAnsi="Times New Roman" w:cs="Times New Roman"/>
          <w:sz w:val="24"/>
          <w:szCs w:val="24"/>
          <w:lang w:val="en-US"/>
        </w:rPr>
        <w:t xml:space="preserve">: </w:t>
      </w:r>
      <w:r w:rsidR="00656A34" w:rsidRPr="00062A9C">
        <w:rPr>
          <w:rFonts w:ascii="Times New Roman" w:hAnsi="Times New Roman" w:cs="Times New Roman"/>
          <w:sz w:val="24"/>
          <w:szCs w:val="24"/>
          <w:lang w:val="en-US"/>
        </w:rPr>
        <w:t>the speaker is quasi-asserting the fictive content of her utterance (that the X is so and so), and by it she</w:t>
      </w:r>
      <w:r w:rsidRPr="00062A9C">
        <w:rPr>
          <w:rFonts w:ascii="Times New Roman" w:hAnsi="Times New Roman" w:cs="Times New Roman"/>
          <w:sz w:val="24"/>
          <w:szCs w:val="24"/>
          <w:lang w:val="en-US"/>
        </w:rPr>
        <w:t xml:space="preserve"> is really asserting that the world is in a certain condition, namely, </w:t>
      </w:r>
      <w:r w:rsidR="00656A34" w:rsidRPr="00062A9C">
        <w:rPr>
          <w:rFonts w:ascii="Times New Roman" w:hAnsi="Times New Roman" w:cs="Times New Roman"/>
          <w:sz w:val="24"/>
          <w:szCs w:val="24"/>
          <w:lang w:val="en-US"/>
        </w:rPr>
        <w:t xml:space="preserve">in the one that </w:t>
      </w:r>
      <w:r w:rsidRPr="00062A9C">
        <w:rPr>
          <w:rFonts w:ascii="Times New Roman" w:hAnsi="Times New Roman" w:cs="Times New Roman"/>
          <w:sz w:val="24"/>
          <w:szCs w:val="24"/>
          <w:lang w:val="en-US"/>
        </w:rPr>
        <w:t>make</w:t>
      </w:r>
      <w:r w:rsidR="00656A34" w:rsidRPr="00062A9C">
        <w:rPr>
          <w:rFonts w:ascii="Times New Roman" w:hAnsi="Times New Roman" w:cs="Times New Roman"/>
          <w:sz w:val="24"/>
          <w:szCs w:val="24"/>
          <w:lang w:val="en-US"/>
        </w:rPr>
        <w:t>s</w:t>
      </w:r>
      <w:r w:rsidRPr="00062A9C">
        <w:rPr>
          <w:rFonts w:ascii="Times New Roman" w:hAnsi="Times New Roman" w:cs="Times New Roman"/>
          <w:sz w:val="24"/>
          <w:szCs w:val="24"/>
          <w:lang w:val="en-US"/>
        </w:rPr>
        <w:t xml:space="preserve"> it true </w:t>
      </w:r>
      <w:r w:rsidR="00656A34" w:rsidRPr="00062A9C">
        <w:rPr>
          <w:rFonts w:ascii="Times New Roman" w:hAnsi="Times New Roman" w:cs="Times New Roman"/>
          <w:sz w:val="24"/>
          <w:szCs w:val="24"/>
          <w:lang w:val="en-US"/>
        </w:rPr>
        <w:t xml:space="preserve">that </w:t>
      </w:r>
      <w:r w:rsidRPr="00062A9C">
        <w:rPr>
          <w:rFonts w:ascii="Times New Roman" w:hAnsi="Times New Roman" w:cs="Times New Roman"/>
          <w:sz w:val="24"/>
          <w:szCs w:val="24"/>
          <w:lang w:val="en-US"/>
        </w:rPr>
        <w:t>in the relevant fiction the</w:t>
      </w:r>
      <w:r w:rsidR="00656A34" w:rsidRPr="00062A9C">
        <w:rPr>
          <w:rFonts w:ascii="Times New Roman" w:hAnsi="Times New Roman" w:cs="Times New Roman"/>
          <w:sz w:val="24"/>
          <w:szCs w:val="24"/>
          <w:lang w:val="en-US"/>
        </w:rPr>
        <w:t xml:space="preserve"> </w:t>
      </w:r>
      <w:r w:rsidRPr="00062A9C">
        <w:rPr>
          <w:rFonts w:ascii="Times New Roman" w:hAnsi="Times New Roman" w:cs="Times New Roman"/>
          <w:sz w:val="24"/>
          <w:szCs w:val="24"/>
          <w:lang w:val="en-US"/>
        </w:rPr>
        <w:t>X</w:t>
      </w:r>
      <w:r w:rsidR="009D45EC" w:rsidRPr="00062A9C">
        <w:rPr>
          <w:rFonts w:ascii="Times New Roman" w:hAnsi="Times New Roman" w:cs="Times New Roman"/>
          <w:sz w:val="24"/>
          <w:szCs w:val="24"/>
          <w:lang w:val="en-US"/>
        </w:rPr>
        <w:t xml:space="preserve"> is </w:t>
      </w:r>
      <w:r w:rsidRPr="00062A9C">
        <w:rPr>
          <w:rFonts w:ascii="Times New Roman" w:hAnsi="Times New Roman" w:cs="Times New Roman"/>
          <w:sz w:val="24"/>
          <w:szCs w:val="24"/>
          <w:lang w:val="en-US"/>
        </w:rPr>
        <w:t>so and so.</w:t>
      </w:r>
      <w:r w:rsidR="00A129DE" w:rsidRPr="00062A9C">
        <w:rPr>
          <w:rFonts w:ascii="Times New Roman" w:hAnsi="Times New Roman" w:cs="Times New Roman"/>
          <w:sz w:val="24"/>
          <w:szCs w:val="24"/>
          <w:lang w:val="en-US"/>
        </w:rPr>
        <w:t xml:space="preserve"> In t</w:t>
      </w:r>
      <w:r w:rsidR="009634F9" w:rsidRPr="00062A9C">
        <w:rPr>
          <w:rFonts w:ascii="Times New Roman" w:hAnsi="Times New Roman" w:cs="Times New Roman"/>
          <w:sz w:val="24"/>
          <w:szCs w:val="24"/>
          <w:lang w:val="en-US"/>
        </w:rPr>
        <w:t xml:space="preserve">his </w:t>
      </w:r>
      <w:r w:rsidR="009D45EC" w:rsidRPr="00062A9C">
        <w:rPr>
          <w:rFonts w:ascii="Times New Roman" w:hAnsi="Times New Roman" w:cs="Times New Roman"/>
          <w:sz w:val="24"/>
          <w:szCs w:val="24"/>
          <w:lang w:val="en-US"/>
        </w:rPr>
        <w:t>version of fictionalism</w:t>
      </w:r>
      <w:r w:rsidR="009634F9" w:rsidRPr="00062A9C">
        <w:rPr>
          <w:rFonts w:ascii="Times New Roman" w:hAnsi="Times New Roman" w:cs="Times New Roman"/>
          <w:sz w:val="24"/>
          <w:szCs w:val="24"/>
          <w:lang w:val="en-US"/>
        </w:rPr>
        <w:t xml:space="preserve">, </w:t>
      </w:r>
      <w:r w:rsidR="009D45EC" w:rsidRPr="00062A9C">
        <w:rPr>
          <w:rFonts w:ascii="Times New Roman" w:hAnsi="Times New Roman" w:cs="Times New Roman"/>
          <w:sz w:val="24"/>
          <w:szCs w:val="24"/>
          <w:lang w:val="en-US"/>
        </w:rPr>
        <w:t xml:space="preserve">the relevant </w:t>
      </w:r>
      <w:r w:rsidR="009634F9" w:rsidRPr="00062A9C">
        <w:rPr>
          <w:rFonts w:ascii="Times New Roman" w:hAnsi="Times New Roman" w:cs="Times New Roman"/>
          <w:sz w:val="24"/>
          <w:szCs w:val="24"/>
          <w:lang w:val="en-US"/>
        </w:rPr>
        <w:t>fiction function</w:t>
      </w:r>
      <w:r w:rsidR="009D45EC" w:rsidRPr="00062A9C">
        <w:rPr>
          <w:rFonts w:ascii="Times New Roman" w:hAnsi="Times New Roman" w:cs="Times New Roman"/>
          <w:sz w:val="24"/>
          <w:szCs w:val="24"/>
          <w:lang w:val="en-US"/>
        </w:rPr>
        <w:t>s</w:t>
      </w:r>
      <w:r w:rsidR="009634F9" w:rsidRPr="00062A9C">
        <w:rPr>
          <w:rFonts w:ascii="Times New Roman" w:hAnsi="Times New Roman" w:cs="Times New Roman"/>
          <w:sz w:val="24"/>
          <w:szCs w:val="24"/>
          <w:lang w:val="en-US"/>
        </w:rPr>
        <w:t xml:space="preserve"> not</w:t>
      </w:r>
      <w:r w:rsidR="00A129DE" w:rsidRPr="00062A9C">
        <w:rPr>
          <w:rFonts w:ascii="Times New Roman" w:hAnsi="Times New Roman" w:cs="Times New Roman"/>
          <w:sz w:val="24"/>
          <w:szCs w:val="24"/>
          <w:lang w:val="en-US"/>
        </w:rPr>
        <w:t xml:space="preserve"> as </w:t>
      </w:r>
      <w:r w:rsidR="009634F9" w:rsidRPr="00062A9C">
        <w:rPr>
          <w:rFonts w:ascii="Times New Roman" w:hAnsi="Times New Roman" w:cs="Times New Roman"/>
          <w:sz w:val="24"/>
          <w:szCs w:val="24"/>
          <w:lang w:val="en-US"/>
        </w:rPr>
        <w:t xml:space="preserve">an </w:t>
      </w:r>
      <w:r w:rsidR="00A129DE" w:rsidRPr="00062A9C">
        <w:rPr>
          <w:rFonts w:ascii="Times New Roman" w:hAnsi="Times New Roman" w:cs="Times New Roman"/>
          <w:sz w:val="24"/>
          <w:szCs w:val="24"/>
          <w:lang w:val="en-US"/>
        </w:rPr>
        <w:t>object</w:t>
      </w:r>
      <w:r w:rsidR="009D45EC" w:rsidRPr="00062A9C">
        <w:rPr>
          <w:rFonts w:ascii="Times New Roman" w:hAnsi="Times New Roman" w:cs="Times New Roman"/>
          <w:sz w:val="24"/>
          <w:szCs w:val="24"/>
          <w:lang w:val="en-US"/>
        </w:rPr>
        <w:t xml:space="preserve"> of the real assertion, as in meta-fictionalism</w:t>
      </w:r>
      <w:r w:rsidR="00A129DE" w:rsidRPr="00062A9C">
        <w:rPr>
          <w:rFonts w:ascii="Times New Roman" w:hAnsi="Times New Roman" w:cs="Times New Roman"/>
          <w:sz w:val="24"/>
          <w:szCs w:val="24"/>
          <w:lang w:val="en-US"/>
        </w:rPr>
        <w:t xml:space="preserve">, but as </w:t>
      </w:r>
      <w:r w:rsidR="009634F9" w:rsidRPr="00062A9C">
        <w:rPr>
          <w:rFonts w:ascii="Times New Roman" w:hAnsi="Times New Roman" w:cs="Times New Roman"/>
          <w:sz w:val="24"/>
          <w:szCs w:val="24"/>
          <w:lang w:val="en-US"/>
        </w:rPr>
        <w:t xml:space="preserve">a </w:t>
      </w:r>
      <w:r w:rsidR="00A129DE" w:rsidRPr="00062A9C">
        <w:rPr>
          <w:rFonts w:ascii="Times New Roman" w:hAnsi="Times New Roman" w:cs="Times New Roman"/>
          <w:i/>
          <w:sz w:val="24"/>
          <w:szCs w:val="24"/>
          <w:lang w:val="en-US"/>
        </w:rPr>
        <w:t>medium</w:t>
      </w:r>
      <w:r w:rsidR="00A129DE" w:rsidRPr="00062A9C">
        <w:rPr>
          <w:rFonts w:ascii="Times New Roman" w:hAnsi="Times New Roman" w:cs="Times New Roman"/>
          <w:sz w:val="24"/>
          <w:szCs w:val="24"/>
          <w:lang w:val="en-US"/>
        </w:rPr>
        <w:t>: a system of rules that connect</w:t>
      </w:r>
      <w:r w:rsidR="00332500" w:rsidRPr="00062A9C">
        <w:rPr>
          <w:rFonts w:ascii="Times New Roman" w:hAnsi="Times New Roman" w:cs="Times New Roman"/>
          <w:sz w:val="24"/>
          <w:szCs w:val="24"/>
          <w:lang w:val="en-US"/>
        </w:rPr>
        <w:t>s</w:t>
      </w:r>
      <w:r w:rsidR="00A129DE" w:rsidRPr="00062A9C">
        <w:rPr>
          <w:rFonts w:ascii="Times New Roman" w:hAnsi="Times New Roman" w:cs="Times New Roman"/>
          <w:sz w:val="24"/>
          <w:szCs w:val="24"/>
          <w:lang w:val="en-US"/>
        </w:rPr>
        <w:t xml:space="preserve"> the fictive content with th</w:t>
      </w:r>
      <w:r w:rsidR="009D45EC" w:rsidRPr="00062A9C">
        <w:rPr>
          <w:rFonts w:ascii="Times New Roman" w:hAnsi="Times New Roman" w:cs="Times New Roman"/>
          <w:sz w:val="24"/>
          <w:szCs w:val="24"/>
          <w:lang w:val="en-US"/>
        </w:rPr>
        <w:t>ose</w:t>
      </w:r>
      <w:r w:rsidR="00A129DE" w:rsidRPr="00062A9C">
        <w:rPr>
          <w:rFonts w:ascii="Times New Roman" w:hAnsi="Times New Roman" w:cs="Times New Roman"/>
          <w:sz w:val="24"/>
          <w:szCs w:val="24"/>
          <w:lang w:val="en-US"/>
        </w:rPr>
        <w:t xml:space="preserve"> </w:t>
      </w:r>
      <w:r w:rsidR="00800B2D" w:rsidRPr="00062A9C">
        <w:rPr>
          <w:rFonts w:ascii="Times New Roman" w:hAnsi="Times New Roman" w:cs="Times New Roman"/>
          <w:sz w:val="24"/>
          <w:szCs w:val="24"/>
          <w:lang w:val="en-US"/>
        </w:rPr>
        <w:t>real-world</w:t>
      </w:r>
      <w:r w:rsidR="00A129DE" w:rsidRPr="00062A9C">
        <w:rPr>
          <w:rFonts w:ascii="Times New Roman" w:hAnsi="Times New Roman" w:cs="Times New Roman"/>
          <w:sz w:val="24"/>
          <w:szCs w:val="24"/>
          <w:lang w:val="en-US"/>
        </w:rPr>
        <w:t xml:space="preserve"> facts </w:t>
      </w:r>
      <w:r w:rsidR="009D45EC" w:rsidRPr="00062A9C">
        <w:rPr>
          <w:rFonts w:ascii="Times New Roman" w:hAnsi="Times New Roman" w:cs="Times New Roman"/>
          <w:sz w:val="24"/>
          <w:szCs w:val="24"/>
          <w:lang w:val="en-US"/>
        </w:rPr>
        <w:t>which</w:t>
      </w:r>
      <w:r w:rsidR="00A129DE" w:rsidRPr="00062A9C">
        <w:rPr>
          <w:rFonts w:ascii="Times New Roman" w:hAnsi="Times New Roman" w:cs="Times New Roman"/>
          <w:sz w:val="24"/>
          <w:szCs w:val="24"/>
          <w:lang w:val="en-US"/>
        </w:rPr>
        <w:t xml:space="preserve"> make the former true in the relevant fiction. </w:t>
      </w:r>
      <w:r w:rsidR="00D931B9" w:rsidRPr="00062A9C">
        <w:rPr>
          <w:rFonts w:ascii="Times New Roman" w:hAnsi="Times New Roman" w:cs="Times New Roman"/>
          <w:sz w:val="24"/>
          <w:szCs w:val="24"/>
          <w:lang w:val="en-US"/>
        </w:rPr>
        <w:t xml:space="preserve">We can think about </w:t>
      </w:r>
      <w:r w:rsidR="003347A8" w:rsidRPr="00062A9C">
        <w:rPr>
          <w:rFonts w:ascii="Times New Roman" w:hAnsi="Times New Roman" w:cs="Times New Roman"/>
          <w:sz w:val="24"/>
          <w:szCs w:val="24"/>
          <w:lang w:val="en-US"/>
        </w:rPr>
        <w:t>the</w:t>
      </w:r>
      <w:r w:rsidR="00AB60E7" w:rsidRPr="00062A9C">
        <w:rPr>
          <w:rFonts w:ascii="Times New Roman" w:hAnsi="Times New Roman" w:cs="Times New Roman"/>
          <w:sz w:val="24"/>
          <w:szCs w:val="24"/>
          <w:lang w:val="en-US"/>
        </w:rPr>
        <w:t>m</w:t>
      </w:r>
      <w:r w:rsidR="003347A8" w:rsidRPr="00062A9C">
        <w:rPr>
          <w:rFonts w:ascii="Times New Roman" w:hAnsi="Times New Roman" w:cs="Times New Roman"/>
          <w:sz w:val="24"/>
          <w:szCs w:val="24"/>
          <w:lang w:val="en-US"/>
        </w:rPr>
        <w:t xml:space="preserve"> as involving </w:t>
      </w:r>
      <w:r w:rsidR="00D931B9" w:rsidRPr="00062A9C">
        <w:rPr>
          <w:rFonts w:ascii="Times New Roman" w:hAnsi="Times New Roman" w:cs="Times New Roman"/>
          <w:sz w:val="24"/>
          <w:szCs w:val="24"/>
          <w:lang w:val="en-US"/>
        </w:rPr>
        <w:t xml:space="preserve">Walton’s </w:t>
      </w:r>
      <w:r w:rsidR="009D45EC" w:rsidRPr="00062A9C">
        <w:rPr>
          <w:rFonts w:ascii="Times New Roman" w:hAnsi="Times New Roman" w:cs="Times New Roman"/>
          <w:sz w:val="24"/>
          <w:szCs w:val="24"/>
          <w:lang w:val="en-US"/>
        </w:rPr>
        <w:t>“</w:t>
      </w:r>
      <w:r w:rsidR="00D931B9" w:rsidRPr="00062A9C">
        <w:rPr>
          <w:rFonts w:ascii="Times New Roman" w:hAnsi="Times New Roman" w:cs="Times New Roman"/>
          <w:sz w:val="24"/>
          <w:szCs w:val="24"/>
          <w:lang w:val="en-US"/>
        </w:rPr>
        <w:t xml:space="preserve">principles of generation”. </w:t>
      </w:r>
      <w:r w:rsidR="003347A8" w:rsidRPr="00062A9C">
        <w:rPr>
          <w:rFonts w:ascii="Times New Roman" w:hAnsi="Times New Roman" w:cs="Times New Roman"/>
          <w:sz w:val="24"/>
          <w:szCs w:val="24"/>
          <w:lang w:val="en-US"/>
        </w:rPr>
        <w:t>Relying</w:t>
      </w:r>
      <w:r w:rsidR="00D931B9" w:rsidRPr="00062A9C">
        <w:rPr>
          <w:rFonts w:ascii="Times New Roman" w:hAnsi="Times New Roman" w:cs="Times New Roman"/>
          <w:sz w:val="24"/>
          <w:szCs w:val="24"/>
          <w:lang w:val="en-US"/>
        </w:rPr>
        <w:t xml:space="preserve"> </w:t>
      </w:r>
      <w:r w:rsidR="003347A8" w:rsidRPr="00062A9C">
        <w:rPr>
          <w:rFonts w:ascii="Times New Roman" w:hAnsi="Times New Roman" w:cs="Times New Roman"/>
          <w:sz w:val="24"/>
          <w:szCs w:val="24"/>
          <w:lang w:val="en-US"/>
        </w:rPr>
        <w:t xml:space="preserve">on </w:t>
      </w:r>
      <w:r w:rsidR="00D931B9" w:rsidRPr="00062A9C">
        <w:rPr>
          <w:rFonts w:ascii="Times New Roman" w:hAnsi="Times New Roman" w:cs="Times New Roman"/>
          <w:sz w:val="24"/>
          <w:szCs w:val="24"/>
          <w:lang w:val="en-US"/>
        </w:rPr>
        <w:t xml:space="preserve">these rules, the speaker can talk about these </w:t>
      </w:r>
      <w:r w:rsidR="00800B2D" w:rsidRPr="00062A9C">
        <w:rPr>
          <w:rFonts w:ascii="Times New Roman" w:hAnsi="Times New Roman" w:cs="Times New Roman"/>
          <w:sz w:val="24"/>
          <w:szCs w:val="24"/>
          <w:lang w:val="en-US"/>
        </w:rPr>
        <w:t>real-world</w:t>
      </w:r>
      <w:r w:rsidR="00D931B9" w:rsidRPr="00062A9C">
        <w:rPr>
          <w:rFonts w:ascii="Times New Roman" w:hAnsi="Times New Roman" w:cs="Times New Roman"/>
          <w:sz w:val="24"/>
          <w:szCs w:val="24"/>
          <w:lang w:val="en-US"/>
        </w:rPr>
        <w:t xml:space="preserve"> state of affairs </w:t>
      </w:r>
      <w:r w:rsidR="009D45EC" w:rsidRPr="00062A9C">
        <w:rPr>
          <w:rFonts w:ascii="Times New Roman" w:hAnsi="Times New Roman" w:cs="Times New Roman"/>
          <w:sz w:val="24"/>
          <w:szCs w:val="24"/>
          <w:lang w:val="en-US"/>
        </w:rPr>
        <w:t>as</w:t>
      </w:r>
      <w:r w:rsidR="00D931B9" w:rsidRPr="00062A9C">
        <w:rPr>
          <w:rFonts w:ascii="Times New Roman" w:hAnsi="Times New Roman" w:cs="Times New Roman"/>
          <w:sz w:val="24"/>
          <w:szCs w:val="24"/>
          <w:lang w:val="en-US"/>
        </w:rPr>
        <w:t xml:space="preserve"> the real content of her utterance.</w:t>
      </w:r>
    </w:p>
    <w:p w14:paraId="088FD81E" w14:textId="77777777" w:rsidR="002377D5" w:rsidRPr="00062A9C" w:rsidRDefault="002377D5" w:rsidP="002377D5">
      <w:pPr>
        <w:pStyle w:val="Listaszerbekezds"/>
        <w:rPr>
          <w:rFonts w:ascii="Times New Roman" w:hAnsi="Times New Roman" w:cs="Times New Roman"/>
          <w:sz w:val="24"/>
          <w:szCs w:val="24"/>
          <w:lang w:val="en-US"/>
        </w:rPr>
      </w:pPr>
    </w:p>
    <w:p w14:paraId="140DCCC7" w14:textId="0ECDE9CD" w:rsidR="00800B2D" w:rsidRPr="00062A9C" w:rsidRDefault="00CE1C3D" w:rsidP="00DF692B">
      <w:pPr>
        <w:pStyle w:val="Listaszerbekezds"/>
        <w:numPr>
          <w:ilvl w:val="0"/>
          <w:numId w:val="8"/>
        </w:numPr>
        <w:spacing w:after="0" w:line="276" w:lineRule="auto"/>
        <w:ind w:left="284" w:hanging="284"/>
        <w:rPr>
          <w:rFonts w:ascii="Times New Roman" w:hAnsi="Times New Roman" w:cs="Times New Roman"/>
          <w:sz w:val="24"/>
          <w:szCs w:val="24"/>
          <w:lang w:val="en-US"/>
        </w:rPr>
      </w:pPr>
      <w:r w:rsidRPr="00062A9C">
        <w:rPr>
          <w:rFonts w:ascii="Times New Roman" w:hAnsi="Times New Roman" w:cs="Times New Roman"/>
          <w:i/>
          <w:sz w:val="24"/>
          <w:szCs w:val="24"/>
          <w:lang w:val="en-US"/>
        </w:rPr>
        <w:t>Figuralism</w:t>
      </w:r>
      <w:r w:rsidRPr="00062A9C">
        <w:rPr>
          <w:rFonts w:ascii="Times New Roman" w:hAnsi="Times New Roman" w:cs="Times New Roman"/>
          <w:sz w:val="24"/>
          <w:szCs w:val="24"/>
          <w:lang w:val="en-US"/>
        </w:rPr>
        <w:t xml:space="preserve">: the speaker is </w:t>
      </w:r>
      <w:r w:rsidR="00D931B9" w:rsidRPr="00062A9C">
        <w:rPr>
          <w:rFonts w:ascii="Times New Roman" w:hAnsi="Times New Roman" w:cs="Times New Roman"/>
          <w:sz w:val="24"/>
          <w:szCs w:val="24"/>
          <w:lang w:val="en-US"/>
        </w:rPr>
        <w:t xml:space="preserve">using some </w:t>
      </w:r>
      <w:r w:rsidR="00D931B9" w:rsidRPr="00062A9C">
        <w:rPr>
          <w:rFonts w:ascii="Times New Roman" w:hAnsi="Times New Roman" w:cs="Times New Roman"/>
          <w:i/>
          <w:sz w:val="24"/>
          <w:szCs w:val="24"/>
          <w:lang w:val="en-US"/>
        </w:rPr>
        <w:t>representational aids</w:t>
      </w:r>
      <w:r w:rsidR="00D931B9" w:rsidRPr="00062A9C">
        <w:rPr>
          <w:rFonts w:ascii="Times New Roman" w:hAnsi="Times New Roman" w:cs="Times New Roman"/>
          <w:sz w:val="24"/>
          <w:szCs w:val="24"/>
          <w:lang w:val="en-US"/>
        </w:rPr>
        <w:t xml:space="preserve"> to speak figuratively, and by it she is </w:t>
      </w:r>
      <w:r w:rsidRPr="00062A9C">
        <w:rPr>
          <w:rFonts w:ascii="Times New Roman" w:hAnsi="Times New Roman" w:cs="Times New Roman"/>
          <w:sz w:val="24"/>
          <w:szCs w:val="24"/>
          <w:lang w:val="en-US"/>
        </w:rPr>
        <w:t>really asserting that</w:t>
      </w:r>
      <w:r w:rsidR="00D931B9" w:rsidRPr="00062A9C">
        <w:rPr>
          <w:rFonts w:ascii="Times New Roman" w:hAnsi="Times New Roman" w:cs="Times New Roman"/>
          <w:sz w:val="24"/>
          <w:szCs w:val="24"/>
          <w:lang w:val="en-US"/>
        </w:rPr>
        <w:t xml:space="preserve"> the real world </w:t>
      </w:r>
      <w:r w:rsidRPr="00062A9C">
        <w:rPr>
          <w:rFonts w:ascii="Times New Roman" w:hAnsi="Times New Roman" w:cs="Times New Roman"/>
          <w:sz w:val="24"/>
          <w:szCs w:val="24"/>
          <w:lang w:val="en-US"/>
        </w:rPr>
        <w:t xml:space="preserve">is in a certain condition, </w:t>
      </w:r>
      <w:r w:rsidR="00D931B9" w:rsidRPr="00062A9C">
        <w:rPr>
          <w:rFonts w:ascii="Times New Roman" w:hAnsi="Times New Roman" w:cs="Times New Roman"/>
          <w:sz w:val="24"/>
          <w:szCs w:val="24"/>
          <w:lang w:val="en-US"/>
        </w:rPr>
        <w:t>the one that make</w:t>
      </w:r>
      <w:r w:rsidR="002A5E30" w:rsidRPr="00062A9C">
        <w:rPr>
          <w:rFonts w:ascii="Times New Roman" w:hAnsi="Times New Roman" w:cs="Times New Roman"/>
          <w:sz w:val="24"/>
          <w:szCs w:val="24"/>
          <w:lang w:val="en-US"/>
        </w:rPr>
        <w:t>s</w:t>
      </w:r>
      <w:r w:rsidR="00D931B9" w:rsidRPr="00062A9C">
        <w:rPr>
          <w:rFonts w:ascii="Times New Roman" w:hAnsi="Times New Roman" w:cs="Times New Roman"/>
          <w:sz w:val="24"/>
          <w:szCs w:val="24"/>
          <w:lang w:val="en-US"/>
        </w:rPr>
        <w:t xml:space="preserve"> it correct to use figuratively the representational aids in question.</w:t>
      </w:r>
      <w:r w:rsidR="00800B2D" w:rsidRPr="00062A9C">
        <w:rPr>
          <w:rFonts w:ascii="Times New Roman" w:hAnsi="Times New Roman" w:cs="Times New Roman"/>
          <w:sz w:val="24"/>
          <w:szCs w:val="24"/>
          <w:lang w:val="en-US"/>
        </w:rPr>
        <w:t xml:space="preserve"> Sometimes, one and the same thing can be the representational aid and the represented object. The real content of the fictive utterance will be the one that is represented by the figurative use of the representational aids.</w:t>
      </w:r>
    </w:p>
    <w:p w14:paraId="0C8F0D21" w14:textId="77777777" w:rsidR="00500098" w:rsidRPr="00062A9C" w:rsidRDefault="00500098" w:rsidP="00500098">
      <w:pPr>
        <w:pStyle w:val="Listaszerbekezds"/>
        <w:spacing w:after="0" w:line="276" w:lineRule="auto"/>
        <w:ind w:left="284"/>
        <w:rPr>
          <w:rFonts w:ascii="Times New Roman" w:hAnsi="Times New Roman" w:cs="Times New Roman"/>
          <w:sz w:val="24"/>
          <w:szCs w:val="24"/>
          <w:lang w:val="en-US"/>
        </w:rPr>
      </w:pPr>
    </w:p>
    <w:p w14:paraId="7075A55D" w14:textId="07B230EF" w:rsidR="001F77CD" w:rsidRPr="00062A9C" w:rsidRDefault="004E59FF" w:rsidP="001F77CD">
      <w:pPr>
        <w:spacing w:after="0" w:line="276" w:lineRule="auto"/>
        <w:rPr>
          <w:rFonts w:ascii="Times New Roman" w:hAnsi="Times New Roman" w:cs="Times New Roman"/>
          <w:sz w:val="24"/>
          <w:szCs w:val="24"/>
          <w:lang w:val="en-US"/>
        </w:rPr>
      </w:pPr>
      <w:r w:rsidRPr="00062A9C">
        <w:rPr>
          <w:rFonts w:ascii="Times New Roman" w:hAnsi="Times New Roman" w:cs="Times New Roman"/>
          <w:sz w:val="24"/>
          <w:szCs w:val="24"/>
          <w:lang w:val="en-US"/>
        </w:rPr>
        <w:t xml:space="preserve">In </w:t>
      </w:r>
      <w:r w:rsidR="00337A63" w:rsidRPr="00062A9C">
        <w:rPr>
          <w:rFonts w:ascii="Times New Roman" w:hAnsi="Times New Roman" w:cs="Times New Roman"/>
          <w:sz w:val="24"/>
          <w:szCs w:val="24"/>
          <w:lang w:val="en-US"/>
        </w:rPr>
        <w:t>what follows</w:t>
      </w:r>
      <w:r w:rsidRPr="00062A9C">
        <w:rPr>
          <w:rFonts w:ascii="Times New Roman" w:hAnsi="Times New Roman" w:cs="Times New Roman"/>
          <w:sz w:val="24"/>
          <w:szCs w:val="24"/>
          <w:lang w:val="en-US"/>
        </w:rPr>
        <w:t>, w</w:t>
      </w:r>
      <w:r w:rsidR="00800B2D" w:rsidRPr="00062A9C">
        <w:rPr>
          <w:rFonts w:ascii="Times New Roman" w:hAnsi="Times New Roman" w:cs="Times New Roman"/>
          <w:sz w:val="24"/>
          <w:szCs w:val="24"/>
          <w:lang w:val="en-US"/>
        </w:rPr>
        <w:t xml:space="preserve">e </w:t>
      </w:r>
      <w:r w:rsidR="00337A63" w:rsidRPr="00062A9C">
        <w:rPr>
          <w:rFonts w:ascii="Times New Roman" w:hAnsi="Times New Roman" w:cs="Times New Roman"/>
          <w:sz w:val="24"/>
          <w:szCs w:val="24"/>
          <w:lang w:val="en-US"/>
        </w:rPr>
        <w:t>will discuss</w:t>
      </w:r>
      <w:r w:rsidR="00800B2D" w:rsidRPr="00062A9C">
        <w:rPr>
          <w:rFonts w:ascii="Times New Roman" w:hAnsi="Times New Roman" w:cs="Times New Roman"/>
          <w:sz w:val="24"/>
          <w:szCs w:val="24"/>
          <w:lang w:val="en-US"/>
        </w:rPr>
        <w:t xml:space="preserve"> object fictionalism and figuralism together, because both a</w:t>
      </w:r>
      <w:r w:rsidR="007B78FD" w:rsidRPr="00062A9C">
        <w:rPr>
          <w:rFonts w:ascii="Times New Roman" w:hAnsi="Times New Roman" w:cs="Times New Roman"/>
          <w:sz w:val="24"/>
          <w:szCs w:val="24"/>
          <w:lang w:val="en-US"/>
        </w:rPr>
        <w:t>scribe</w:t>
      </w:r>
      <w:r w:rsidR="00800B2D" w:rsidRPr="00062A9C">
        <w:rPr>
          <w:rFonts w:ascii="Times New Roman" w:hAnsi="Times New Roman" w:cs="Times New Roman"/>
          <w:sz w:val="24"/>
          <w:szCs w:val="24"/>
          <w:lang w:val="en-US"/>
        </w:rPr>
        <w:t xml:space="preserve"> roughly the same structure and the same </w:t>
      </w:r>
      <w:r w:rsidR="009634F9" w:rsidRPr="00062A9C">
        <w:rPr>
          <w:rFonts w:ascii="Times New Roman" w:hAnsi="Times New Roman" w:cs="Times New Roman"/>
          <w:sz w:val="24"/>
          <w:szCs w:val="24"/>
          <w:lang w:val="en-US"/>
        </w:rPr>
        <w:t xml:space="preserve">kind of </w:t>
      </w:r>
      <w:r w:rsidR="00800B2D" w:rsidRPr="00062A9C">
        <w:rPr>
          <w:rFonts w:ascii="Times New Roman" w:hAnsi="Times New Roman" w:cs="Times New Roman"/>
          <w:sz w:val="24"/>
          <w:szCs w:val="24"/>
          <w:lang w:val="en-US"/>
        </w:rPr>
        <w:t>real content to fictive utterances.</w:t>
      </w:r>
      <w:r w:rsidR="001F77CD" w:rsidRPr="00062A9C">
        <w:rPr>
          <w:rFonts w:ascii="Times New Roman" w:hAnsi="Times New Roman" w:cs="Times New Roman"/>
          <w:sz w:val="24"/>
          <w:szCs w:val="24"/>
          <w:lang w:val="en-US"/>
        </w:rPr>
        <w:t xml:space="preserve"> Furthermore, f</w:t>
      </w:r>
      <w:r w:rsidR="00A7087C" w:rsidRPr="00062A9C">
        <w:rPr>
          <w:rFonts w:ascii="Times New Roman" w:hAnsi="Times New Roman" w:cs="Times New Roman"/>
          <w:sz w:val="24"/>
          <w:szCs w:val="24"/>
          <w:lang w:val="en-US"/>
        </w:rPr>
        <w:t>ollowing Richard Joyce</w:t>
      </w:r>
      <w:r w:rsidR="0035598B" w:rsidRPr="00062A9C">
        <w:rPr>
          <w:rFonts w:ascii="Times New Roman" w:hAnsi="Times New Roman" w:cs="Times New Roman"/>
          <w:sz w:val="24"/>
          <w:szCs w:val="24"/>
          <w:lang w:val="en-US"/>
        </w:rPr>
        <w:t xml:space="preserve"> </w:t>
      </w:r>
      <w:r w:rsidR="002377D5" w:rsidRPr="00062A9C">
        <w:rPr>
          <w:rFonts w:ascii="Times New Roman" w:hAnsi="Times New Roman" w:cs="Times New Roman"/>
          <w:sz w:val="24"/>
          <w:szCs w:val="24"/>
          <w:lang w:val="en-US"/>
        </w:rPr>
        <w:t>(Joyce 2013, pp.</w:t>
      </w:r>
      <w:r w:rsidR="00A7087C" w:rsidRPr="00062A9C">
        <w:rPr>
          <w:rFonts w:ascii="Times New Roman" w:hAnsi="Times New Roman" w:cs="Times New Roman"/>
          <w:sz w:val="24"/>
          <w:szCs w:val="24"/>
          <w:lang w:val="en-US"/>
        </w:rPr>
        <w:t xml:space="preserve"> 521</w:t>
      </w:r>
      <w:r w:rsidR="00E059C5" w:rsidRPr="00062A9C">
        <w:rPr>
          <w:rFonts w:ascii="Times New Roman" w:hAnsi="Times New Roman" w:cs="Times New Roman"/>
          <w:sz w:val="24"/>
          <w:szCs w:val="24"/>
          <w:lang w:val="en-US"/>
        </w:rPr>
        <w:t>-</w:t>
      </w:r>
      <w:r w:rsidR="002377D5" w:rsidRPr="00062A9C">
        <w:rPr>
          <w:rFonts w:ascii="Times New Roman" w:hAnsi="Times New Roman" w:cs="Times New Roman"/>
          <w:sz w:val="24"/>
          <w:szCs w:val="24"/>
          <w:lang w:val="en-US"/>
        </w:rPr>
        <w:t>5</w:t>
      </w:r>
      <w:r w:rsidR="00E059C5" w:rsidRPr="00062A9C">
        <w:rPr>
          <w:rFonts w:ascii="Times New Roman" w:hAnsi="Times New Roman" w:cs="Times New Roman"/>
          <w:sz w:val="24"/>
          <w:szCs w:val="24"/>
          <w:lang w:val="en-US"/>
        </w:rPr>
        <w:t>23</w:t>
      </w:r>
      <w:r w:rsidR="00A7087C" w:rsidRPr="00062A9C">
        <w:rPr>
          <w:rFonts w:ascii="Times New Roman" w:hAnsi="Times New Roman" w:cs="Times New Roman"/>
          <w:sz w:val="24"/>
          <w:szCs w:val="24"/>
          <w:lang w:val="en-US"/>
        </w:rPr>
        <w:t xml:space="preserve">), the latter three versions of fictionalism can be called </w:t>
      </w:r>
      <w:r w:rsidR="00A7087C" w:rsidRPr="00062A9C">
        <w:rPr>
          <w:rFonts w:ascii="Times New Roman" w:hAnsi="Times New Roman" w:cs="Times New Roman"/>
          <w:i/>
          <w:sz w:val="24"/>
          <w:szCs w:val="24"/>
          <w:lang w:val="en-US"/>
        </w:rPr>
        <w:t>cognitiv</w:t>
      </w:r>
      <w:r w:rsidR="00E059C5" w:rsidRPr="00062A9C">
        <w:rPr>
          <w:rFonts w:ascii="Times New Roman" w:hAnsi="Times New Roman" w:cs="Times New Roman"/>
          <w:i/>
          <w:sz w:val="24"/>
          <w:szCs w:val="24"/>
          <w:lang w:val="en-US"/>
        </w:rPr>
        <w:t>ist</w:t>
      </w:r>
      <w:r w:rsidR="00A7087C" w:rsidRPr="00062A9C">
        <w:rPr>
          <w:rFonts w:ascii="Times New Roman" w:hAnsi="Times New Roman" w:cs="Times New Roman"/>
          <w:i/>
          <w:sz w:val="24"/>
          <w:szCs w:val="24"/>
          <w:lang w:val="en-US"/>
        </w:rPr>
        <w:t xml:space="preserve"> fictionalism</w:t>
      </w:r>
      <w:r w:rsidR="00A7087C" w:rsidRPr="00062A9C">
        <w:rPr>
          <w:rFonts w:ascii="Times New Roman" w:hAnsi="Times New Roman" w:cs="Times New Roman"/>
          <w:sz w:val="24"/>
          <w:szCs w:val="24"/>
          <w:lang w:val="en-US"/>
        </w:rPr>
        <w:t xml:space="preserve">, given that </w:t>
      </w:r>
      <w:r w:rsidR="00337A63" w:rsidRPr="00062A9C">
        <w:rPr>
          <w:rFonts w:ascii="Times New Roman" w:hAnsi="Times New Roman" w:cs="Times New Roman"/>
          <w:sz w:val="24"/>
          <w:szCs w:val="24"/>
          <w:lang w:val="en-US"/>
        </w:rPr>
        <w:t>under these theories,</w:t>
      </w:r>
      <w:r w:rsidR="00A7087C" w:rsidRPr="00062A9C">
        <w:rPr>
          <w:rFonts w:ascii="Times New Roman" w:hAnsi="Times New Roman" w:cs="Times New Roman"/>
          <w:sz w:val="24"/>
          <w:szCs w:val="24"/>
          <w:lang w:val="en-US"/>
        </w:rPr>
        <w:t xml:space="preserve"> </w:t>
      </w:r>
      <w:r w:rsidR="002A5E30" w:rsidRPr="00062A9C">
        <w:rPr>
          <w:rFonts w:ascii="Times New Roman" w:hAnsi="Times New Roman" w:cs="Times New Roman"/>
          <w:sz w:val="24"/>
          <w:szCs w:val="24"/>
          <w:lang w:val="en-US"/>
        </w:rPr>
        <w:t xml:space="preserve">one </w:t>
      </w:r>
      <w:r w:rsidR="00A7087C" w:rsidRPr="00062A9C">
        <w:rPr>
          <w:rFonts w:ascii="Times New Roman" w:hAnsi="Times New Roman" w:cs="Times New Roman"/>
          <w:sz w:val="24"/>
          <w:szCs w:val="24"/>
          <w:lang w:val="en-US"/>
        </w:rPr>
        <w:t xml:space="preserve">can assert something truly by uttering a sentence of the discourse in question. Instrumentalism, in turn, can be called </w:t>
      </w:r>
      <w:r w:rsidR="00A7087C" w:rsidRPr="00062A9C">
        <w:rPr>
          <w:rFonts w:ascii="Times New Roman" w:hAnsi="Times New Roman" w:cs="Times New Roman"/>
          <w:i/>
          <w:sz w:val="24"/>
          <w:szCs w:val="24"/>
          <w:lang w:val="en-US"/>
        </w:rPr>
        <w:t>noncognitivist fictionalism</w:t>
      </w:r>
      <w:r w:rsidR="00A7087C" w:rsidRPr="00062A9C">
        <w:rPr>
          <w:rFonts w:ascii="Times New Roman" w:hAnsi="Times New Roman" w:cs="Times New Roman"/>
          <w:sz w:val="24"/>
          <w:szCs w:val="24"/>
          <w:lang w:val="en-US"/>
        </w:rPr>
        <w:t xml:space="preserve">, since here the speaker </w:t>
      </w:r>
      <w:r w:rsidR="002A5E30" w:rsidRPr="00062A9C">
        <w:rPr>
          <w:rFonts w:ascii="Times New Roman" w:hAnsi="Times New Roman" w:cs="Times New Roman"/>
          <w:sz w:val="24"/>
          <w:szCs w:val="24"/>
          <w:lang w:val="en-US"/>
        </w:rPr>
        <w:t xml:space="preserve">does </w:t>
      </w:r>
      <w:r w:rsidR="00A7087C" w:rsidRPr="00062A9C">
        <w:rPr>
          <w:rFonts w:ascii="Times New Roman" w:hAnsi="Times New Roman" w:cs="Times New Roman"/>
          <w:sz w:val="24"/>
          <w:szCs w:val="24"/>
          <w:lang w:val="en-US"/>
        </w:rPr>
        <w:t>not assert anything truly.</w:t>
      </w:r>
      <w:r w:rsidR="009C500A" w:rsidRPr="00062A9C">
        <w:rPr>
          <w:rStyle w:val="Lbjegyzet-hivatkozs"/>
          <w:rFonts w:ascii="Times New Roman" w:hAnsi="Times New Roman" w:cs="Times New Roman"/>
          <w:sz w:val="24"/>
          <w:szCs w:val="24"/>
          <w:lang w:val="en-US"/>
        </w:rPr>
        <w:footnoteReference w:id="5"/>
      </w:r>
    </w:p>
    <w:p w14:paraId="6C55CE07" w14:textId="77777777" w:rsidR="001F77CD" w:rsidRPr="00062A9C" w:rsidRDefault="001F77CD" w:rsidP="001F77CD">
      <w:pPr>
        <w:spacing w:after="0" w:line="276" w:lineRule="auto"/>
        <w:rPr>
          <w:rFonts w:ascii="Times New Roman" w:hAnsi="Times New Roman" w:cs="Times New Roman"/>
          <w:sz w:val="24"/>
          <w:szCs w:val="24"/>
          <w:lang w:val="en-US"/>
        </w:rPr>
      </w:pPr>
    </w:p>
    <w:p w14:paraId="32CDDC74" w14:textId="2055212B" w:rsidR="00004496" w:rsidRPr="00062A9C" w:rsidRDefault="00965C1F" w:rsidP="00E059C5">
      <w:pPr>
        <w:spacing w:after="0" w:line="276" w:lineRule="auto"/>
        <w:rPr>
          <w:rFonts w:ascii="Times New Roman" w:hAnsi="Times New Roman" w:cs="Times New Roman"/>
          <w:sz w:val="24"/>
          <w:szCs w:val="24"/>
          <w:highlight w:val="yellow"/>
          <w:lang w:val="en-US"/>
        </w:rPr>
      </w:pPr>
      <w:r w:rsidRPr="00062A9C">
        <w:rPr>
          <w:rFonts w:ascii="Times New Roman" w:hAnsi="Times New Roman" w:cs="Times New Roman"/>
          <w:sz w:val="24"/>
          <w:szCs w:val="24"/>
          <w:lang w:val="en-US"/>
        </w:rPr>
        <w:lastRenderedPageBreak/>
        <w:t>At first glance</w:t>
      </w:r>
      <w:r w:rsidR="00D018D5" w:rsidRPr="00062A9C">
        <w:rPr>
          <w:rFonts w:ascii="Times New Roman" w:hAnsi="Times New Roman" w:cs="Times New Roman"/>
          <w:sz w:val="24"/>
          <w:szCs w:val="24"/>
          <w:lang w:val="en-US"/>
        </w:rPr>
        <w:t>, one could perhaps</w:t>
      </w:r>
      <w:r w:rsidRPr="00062A9C">
        <w:rPr>
          <w:rFonts w:ascii="Times New Roman" w:hAnsi="Times New Roman" w:cs="Times New Roman"/>
          <w:sz w:val="24"/>
          <w:szCs w:val="24"/>
          <w:lang w:val="en-US"/>
        </w:rPr>
        <w:t xml:space="preserve"> take the difference between serious and fictive utterances </w:t>
      </w:r>
      <w:r w:rsidR="00D624AA" w:rsidRPr="00062A9C">
        <w:rPr>
          <w:rFonts w:ascii="Times New Roman" w:hAnsi="Times New Roman" w:cs="Times New Roman"/>
          <w:sz w:val="24"/>
          <w:szCs w:val="24"/>
          <w:lang w:val="en-US"/>
        </w:rPr>
        <w:t>to be</w:t>
      </w:r>
      <w:r w:rsidRPr="00062A9C">
        <w:rPr>
          <w:rFonts w:ascii="Times New Roman" w:hAnsi="Times New Roman" w:cs="Times New Roman"/>
          <w:sz w:val="24"/>
          <w:szCs w:val="24"/>
          <w:lang w:val="en-US"/>
        </w:rPr>
        <w:t xml:space="preserve"> </w:t>
      </w:r>
      <w:r w:rsidR="00980A9F" w:rsidRPr="00062A9C">
        <w:rPr>
          <w:rFonts w:ascii="Times New Roman" w:hAnsi="Times New Roman" w:cs="Times New Roman"/>
          <w:sz w:val="24"/>
          <w:szCs w:val="24"/>
          <w:lang w:val="en-US"/>
        </w:rPr>
        <w:t>semantic</w:t>
      </w:r>
      <w:r w:rsidRPr="00062A9C">
        <w:rPr>
          <w:rFonts w:ascii="Times New Roman" w:hAnsi="Times New Roman" w:cs="Times New Roman"/>
          <w:sz w:val="24"/>
          <w:szCs w:val="24"/>
          <w:lang w:val="en-US"/>
        </w:rPr>
        <w:t xml:space="preserve"> in the cases of cognitiv</w:t>
      </w:r>
      <w:r w:rsidR="00E059C5" w:rsidRPr="00062A9C">
        <w:rPr>
          <w:rFonts w:ascii="Times New Roman" w:hAnsi="Times New Roman" w:cs="Times New Roman"/>
          <w:sz w:val="24"/>
          <w:szCs w:val="24"/>
          <w:lang w:val="en-US"/>
        </w:rPr>
        <w:t>ist</w:t>
      </w:r>
      <w:r w:rsidRPr="00062A9C">
        <w:rPr>
          <w:rFonts w:ascii="Times New Roman" w:hAnsi="Times New Roman" w:cs="Times New Roman"/>
          <w:sz w:val="24"/>
          <w:szCs w:val="24"/>
          <w:lang w:val="en-US"/>
        </w:rPr>
        <w:t xml:space="preserve"> fictionalism, and pragmatic in the noncognitiv</w:t>
      </w:r>
      <w:r w:rsidR="00E059C5" w:rsidRPr="00062A9C">
        <w:rPr>
          <w:rFonts w:ascii="Times New Roman" w:hAnsi="Times New Roman" w:cs="Times New Roman"/>
          <w:sz w:val="24"/>
          <w:szCs w:val="24"/>
          <w:lang w:val="en-US"/>
        </w:rPr>
        <w:t>ist</w:t>
      </w:r>
      <w:r w:rsidRPr="00062A9C">
        <w:rPr>
          <w:rFonts w:ascii="Times New Roman" w:hAnsi="Times New Roman" w:cs="Times New Roman"/>
          <w:sz w:val="24"/>
          <w:szCs w:val="24"/>
          <w:lang w:val="en-US"/>
        </w:rPr>
        <w:t xml:space="preserve"> case</w:t>
      </w:r>
      <w:r w:rsidR="00E059C5" w:rsidRPr="00062A9C">
        <w:rPr>
          <w:rFonts w:ascii="Times New Roman" w:hAnsi="Times New Roman" w:cs="Times New Roman"/>
          <w:sz w:val="24"/>
          <w:szCs w:val="24"/>
          <w:lang w:val="en-US"/>
        </w:rPr>
        <w:t>s</w:t>
      </w:r>
      <w:r w:rsidRPr="00062A9C">
        <w:rPr>
          <w:rFonts w:ascii="Times New Roman" w:hAnsi="Times New Roman" w:cs="Times New Roman"/>
          <w:sz w:val="24"/>
          <w:szCs w:val="24"/>
          <w:lang w:val="en-US"/>
        </w:rPr>
        <w:t xml:space="preserve">. </w:t>
      </w:r>
      <w:r w:rsidR="00D018D5" w:rsidRPr="00062A9C">
        <w:rPr>
          <w:rFonts w:ascii="Times New Roman" w:hAnsi="Times New Roman" w:cs="Times New Roman"/>
          <w:sz w:val="24"/>
          <w:szCs w:val="24"/>
          <w:lang w:val="en-US"/>
        </w:rPr>
        <w:t>After all,</w:t>
      </w:r>
      <w:r w:rsidRPr="00062A9C">
        <w:rPr>
          <w:rFonts w:ascii="Times New Roman" w:hAnsi="Times New Roman" w:cs="Times New Roman"/>
          <w:sz w:val="24"/>
          <w:szCs w:val="24"/>
          <w:lang w:val="en-US"/>
        </w:rPr>
        <w:t xml:space="preserve"> in the former the difference </w:t>
      </w:r>
      <w:r w:rsidR="006E4B68" w:rsidRPr="00062A9C">
        <w:rPr>
          <w:rFonts w:ascii="Times New Roman" w:hAnsi="Times New Roman" w:cs="Times New Roman"/>
          <w:sz w:val="24"/>
          <w:szCs w:val="24"/>
          <w:lang w:val="en-US"/>
        </w:rPr>
        <w:t>lies</w:t>
      </w:r>
      <w:r w:rsidRPr="00062A9C">
        <w:rPr>
          <w:rFonts w:ascii="Times New Roman" w:hAnsi="Times New Roman" w:cs="Times New Roman"/>
          <w:sz w:val="24"/>
          <w:szCs w:val="24"/>
          <w:lang w:val="en-US"/>
        </w:rPr>
        <w:t xml:space="preserve"> in the content of the utterances, while in the latter</w:t>
      </w:r>
      <w:r w:rsidR="00E059C5" w:rsidRPr="00062A9C">
        <w:rPr>
          <w:rFonts w:ascii="Times New Roman" w:hAnsi="Times New Roman" w:cs="Times New Roman"/>
          <w:sz w:val="24"/>
          <w:szCs w:val="24"/>
          <w:lang w:val="en-US"/>
        </w:rPr>
        <w:t xml:space="preserve"> </w:t>
      </w:r>
      <w:r w:rsidRPr="00062A9C">
        <w:rPr>
          <w:rFonts w:ascii="Times New Roman" w:hAnsi="Times New Roman" w:cs="Times New Roman"/>
          <w:sz w:val="24"/>
          <w:szCs w:val="24"/>
          <w:lang w:val="en-US"/>
        </w:rPr>
        <w:t>in the illocutionary act we perform (if any).</w:t>
      </w:r>
      <w:r w:rsidR="00E059C5" w:rsidRPr="00062A9C">
        <w:rPr>
          <w:rFonts w:ascii="Times New Roman" w:hAnsi="Times New Roman" w:cs="Times New Roman"/>
          <w:sz w:val="24"/>
          <w:szCs w:val="24"/>
          <w:lang w:val="en-US"/>
        </w:rPr>
        <w:t xml:space="preserve"> </w:t>
      </w:r>
      <w:r w:rsidR="006E4B68" w:rsidRPr="00062A9C">
        <w:rPr>
          <w:rFonts w:ascii="Times New Roman" w:hAnsi="Times New Roman" w:cs="Times New Roman"/>
          <w:sz w:val="24"/>
          <w:szCs w:val="24"/>
          <w:lang w:val="en-US"/>
        </w:rPr>
        <w:t xml:space="preserve">Contrary to </w:t>
      </w:r>
      <w:r w:rsidR="00E059C5" w:rsidRPr="00062A9C">
        <w:rPr>
          <w:rFonts w:ascii="Times New Roman" w:hAnsi="Times New Roman" w:cs="Times New Roman"/>
          <w:sz w:val="24"/>
          <w:szCs w:val="24"/>
          <w:lang w:val="en-US"/>
        </w:rPr>
        <w:t xml:space="preserve">this consideration, </w:t>
      </w:r>
      <w:r w:rsidR="007D74BA" w:rsidRPr="00062A9C">
        <w:rPr>
          <w:rFonts w:ascii="Times New Roman" w:hAnsi="Times New Roman" w:cs="Times New Roman"/>
          <w:sz w:val="24"/>
          <w:szCs w:val="24"/>
          <w:lang w:val="en-US"/>
        </w:rPr>
        <w:t xml:space="preserve">however, </w:t>
      </w:r>
      <w:r w:rsidR="00E059C5" w:rsidRPr="00062A9C">
        <w:rPr>
          <w:rFonts w:ascii="Times New Roman" w:hAnsi="Times New Roman" w:cs="Times New Roman"/>
          <w:sz w:val="24"/>
          <w:szCs w:val="24"/>
          <w:lang w:val="en-US"/>
        </w:rPr>
        <w:t xml:space="preserve">we think </w:t>
      </w:r>
      <w:r w:rsidR="006E4B68" w:rsidRPr="00062A9C">
        <w:rPr>
          <w:rFonts w:ascii="Times New Roman" w:hAnsi="Times New Roman" w:cs="Times New Roman"/>
          <w:sz w:val="24"/>
          <w:szCs w:val="24"/>
          <w:lang w:val="en-US"/>
        </w:rPr>
        <w:t xml:space="preserve">that </w:t>
      </w:r>
      <w:r w:rsidR="00E059C5" w:rsidRPr="00062A9C">
        <w:rPr>
          <w:rFonts w:ascii="Times New Roman" w:hAnsi="Times New Roman" w:cs="Times New Roman"/>
          <w:sz w:val="24"/>
          <w:szCs w:val="24"/>
          <w:lang w:val="en-US"/>
        </w:rPr>
        <w:t xml:space="preserve">the pragmatic approach can be applied smoothly in every </w:t>
      </w:r>
      <w:r w:rsidR="009945BE" w:rsidRPr="00062A9C">
        <w:rPr>
          <w:rFonts w:ascii="Times New Roman" w:hAnsi="Times New Roman" w:cs="Times New Roman"/>
          <w:sz w:val="24"/>
          <w:szCs w:val="24"/>
          <w:lang w:val="en-US"/>
        </w:rPr>
        <w:t>above</w:t>
      </w:r>
      <w:r w:rsidR="006E4B68" w:rsidRPr="00062A9C">
        <w:rPr>
          <w:rFonts w:ascii="Times New Roman" w:hAnsi="Times New Roman" w:cs="Times New Roman"/>
          <w:sz w:val="24"/>
          <w:szCs w:val="24"/>
          <w:lang w:val="en-US"/>
        </w:rPr>
        <w:t>-</w:t>
      </w:r>
      <w:r w:rsidR="009945BE" w:rsidRPr="00062A9C">
        <w:rPr>
          <w:rFonts w:ascii="Times New Roman" w:hAnsi="Times New Roman" w:cs="Times New Roman"/>
          <w:sz w:val="24"/>
          <w:szCs w:val="24"/>
          <w:lang w:val="en-US"/>
        </w:rPr>
        <w:t xml:space="preserve">mentioned </w:t>
      </w:r>
      <w:r w:rsidR="007523CB" w:rsidRPr="00062A9C">
        <w:rPr>
          <w:rFonts w:ascii="Times New Roman" w:hAnsi="Times New Roman" w:cs="Times New Roman"/>
          <w:sz w:val="24"/>
          <w:szCs w:val="24"/>
          <w:lang w:val="en-US"/>
        </w:rPr>
        <w:t>variety</w:t>
      </w:r>
      <w:r w:rsidR="00E059C5" w:rsidRPr="00062A9C">
        <w:rPr>
          <w:rFonts w:ascii="Times New Roman" w:hAnsi="Times New Roman" w:cs="Times New Roman"/>
          <w:sz w:val="24"/>
          <w:szCs w:val="24"/>
          <w:lang w:val="en-US"/>
        </w:rPr>
        <w:t xml:space="preserve"> of fictionalism.</w:t>
      </w:r>
      <w:r w:rsidR="00E059C5" w:rsidRPr="00062A9C">
        <w:rPr>
          <w:rFonts w:ascii="Times New Roman" w:hAnsi="Times New Roman" w:cs="Times New Roman"/>
          <w:b/>
          <w:sz w:val="24"/>
          <w:szCs w:val="24"/>
          <w:lang w:val="en-US"/>
        </w:rPr>
        <w:t xml:space="preserve"> </w:t>
      </w:r>
      <w:r w:rsidR="00E059C5" w:rsidRPr="00062A9C">
        <w:rPr>
          <w:rFonts w:ascii="Times New Roman" w:hAnsi="Times New Roman" w:cs="Times New Roman"/>
          <w:sz w:val="24"/>
          <w:szCs w:val="24"/>
          <w:lang w:val="en-US"/>
        </w:rPr>
        <w:t xml:space="preserve">In all versions </w:t>
      </w:r>
      <w:r w:rsidR="00004496" w:rsidRPr="00062A9C">
        <w:rPr>
          <w:rFonts w:ascii="Times New Roman" w:hAnsi="Times New Roman" w:cs="Times New Roman"/>
          <w:sz w:val="24"/>
          <w:szCs w:val="24"/>
          <w:lang w:val="en-US"/>
        </w:rPr>
        <w:t>the speaker</w:t>
      </w:r>
      <w:r w:rsidR="009945BE" w:rsidRPr="00062A9C">
        <w:rPr>
          <w:rFonts w:ascii="Times New Roman" w:hAnsi="Times New Roman" w:cs="Times New Roman"/>
          <w:sz w:val="24"/>
          <w:szCs w:val="24"/>
          <w:lang w:val="en-US"/>
        </w:rPr>
        <w:t>,</w:t>
      </w:r>
      <w:r w:rsidR="00004496" w:rsidRPr="00062A9C">
        <w:rPr>
          <w:rFonts w:ascii="Times New Roman" w:hAnsi="Times New Roman" w:cs="Times New Roman"/>
          <w:sz w:val="24"/>
          <w:szCs w:val="24"/>
          <w:lang w:val="en-US"/>
        </w:rPr>
        <w:t xml:space="preserve"> </w:t>
      </w:r>
      <w:r w:rsidR="00E059C5" w:rsidRPr="00062A9C">
        <w:rPr>
          <w:rFonts w:ascii="Times New Roman" w:hAnsi="Times New Roman" w:cs="Times New Roman"/>
          <w:sz w:val="24"/>
          <w:szCs w:val="24"/>
          <w:lang w:val="en-US"/>
        </w:rPr>
        <w:t>in the course of her particular utterance</w:t>
      </w:r>
      <w:r w:rsidR="009945BE" w:rsidRPr="00062A9C">
        <w:rPr>
          <w:rFonts w:ascii="Times New Roman" w:hAnsi="Times New Roman" w:cs="Times New Roman"/>
          <w:sz w:val="24"/>
          <w:szCs w:val="24"/>
          <w:lang w:val="en-US"/>
        </w:rPr>
        <w:t>,</w:t>
      </w:r>
      <w:r w:rsidR="00004496" w:rsidRPr="00062A9C">
        <w:rPr>
          <w:rFonts w:ascii="Times New Roman" w:hAnsi="Times New Roman" w:cs="Times New Roman"/>
          <w:sz w:val="24"/>
          <w:szCs w:val="24"/>
          <w:lang w:val="en-US"/>
        </w:rPr>
        <w:t xml:space="preserve"> does not mean the conventional </w:t>
      </w:r>
      <w:r w:rsidR="009945BE" w:rsidRPr="00062A9C">
        <w:rPr>
          <w:rFonts w:ascii="Times New Roman" w:hAnsi="Times New Roman" w:cs="Times New Roman"/>
          <w:sz w:val="24"/>
          <w:szCs w:val="24"/>
          <w:lang w:val="en-US"/>
        </w:rPr>
        <w:t>content</w:t>
      </w:r>
      <w:r w:rsidR="00004496" w:rsidRPr="00062A9C">
        <w:rPr>
          <w:rFonts w:ascii="Times New Roman" w:hAnsi="Times New Roman" w:cs="Times New Roman"/>
          <w:sz w:val="24"/>
          <w:szCs w:val="24"/>
          <w:lang w:val="en-US"/>
        </w:rPr>
        <w:t xml:space="preserve"> of the uttered</w:t>
      </w:r>
      <w:r w:rsidR="00E059C5" w:rsidRPr="00062A9C">
        <w:rPr>
          <w:rFonts w:ascii="Times New Roman" w:hAnsi="Times New Roman" w:cs="Times New Roman"/>
          <w:sz w:val="24"/>
          <w:szCs w:val="24"/>
          <w:lang w:val="en-US"/>
        </w:rPr>
        <w:t xml:space="preserve"> sentence. In the cognitivist cases she means some other proposition – about the fiction or about the real world. In the noncognitivist instrumentalist cases, she does not mean any other proposition, although perhaps means something non</w:t>
      </w:r>
      <w:r w:rsidR="000E0192" w:rsidRPr="00062A9C">
        <w:rPr>
          <w:rFonts w:ascii="Times New Roman" w:hAnsi="Times New Roman" w:cs="Times New Roman"/>
          <w:sz w:val="24"/>
          <w:szCs w:val="24"/>
          <w:lang w:val="en-US"/>
        </w:rPr>
        <w:t>-</w:t>
      </w:r>
      <w:r w:rsidR="00E059C5" w:rsidRPr="00062A9C">
        <w:rPr>
          <w:rFonts w:ascii="Times New Roman" w:hAnsi="Times New Roman" w:cs="Times New Roman"/>
          <w:sz w:val="24"/>
          <w:szCs w:val="24"/>
          <w:lang w:val="en-US"/>
        </w:rPr>
        <w:t>propositionally, or maybe</w:t>
      </w:r>
      <w:r w:rsidR="00004496" w:rsidRPr="00062A9C">
        <w:rPr>
          <w:rFonts w:ascii="Times New Roman" w:hAnsi="Times New Roman" w:cs="Times New Roman"/>
          <w:sz w:val="24"/>
          <w:szCs w:val="24"/>
          <w:lang w:val="en-US"/>
        </w:rPr>
        <w:t xml:space="preserve"> </w:t>
      </w:r>
      <w:r w:rsidR="00E059C5" w:rsidRPr="00062A9C">
        <w:rPr>
          <w:rFonts w:ascii="Times New Roman" w:hAnsi="Times New Roman" w:cs="Times New Roman"/>
          <w:sz w:val="24"/>
          <w:szCs w:val="24"/>
          <w:lang w:val="en-US"/>
        </w:rPr>
        <w:t>it remains un</w:t>
      </w:r>
      <w:r w:rsidR="00004496" w:rsidRPr="00062A9C">
        <w:rPr>
          <w:rFonts w:ascii="Times New Roman" w:hAnsi="Times New Roman" w:cs="Times New Roman"/>
          <w:sz w:val="24"/>
          <w:szCs w:val="24"/>
          <w:lang w:val="en-US"/>
        </w:rPr>
        <w:t>clear whether she mean</w:t>
      </w:r>
      <w:r w:rsidR="007523CB" w:rsidRPr="00062A9C">
        <w:rPr>
          <w:rFonts w:ascii="Times New Roman" w:hAnsi="Times New Roman" w:cs="Times New Roman"/>
          <w:sz w:val="24"/>
          <w:szCs w:val="24"/>
          <w:lang w:val="en-US"/>
        </w:rPr>
        <w:t>s</w:t>
      </w:r>
      <w:r w:rsidR="00004496" w:rsidRPr="00062A9C">
        <w:rPr>
          <w:rFonts w:ascii="Times New Roman" w:hAnsi="Times New Roman" w:cs="Times New Roman"/>
          <w:sz w:val="24"/>
          <w:szCs w:val="24"/>
          <w:lang w:val="en-US"/>
        </w:rPr>
        <w:t xml:space="preserve"> </w:t>
      </w:r>
      <w:r w:rsidR="00354965" w:rsidRPr="00062A9C">
        <w:rPr>
          <w:rFonts w:ascii="Times New Roman" w:hAnsi="Times New Roman" w:cs="Times New Roman"/>
          <w:sz w:val="24"/>
          <w:szCs w:val="24"/>
          <w:lang w:val="en-US"/>
        </w:rPr>
        <w:t>anyt</w:t>
      </w:r>
      <w:r w:rsidR="00004496" w:rsidRPr="00062A9C">
        <w:rPr>
          <w:rFonts w:ascii="Times New Roman" w:hAnsi="Times New Roman" w:cs="Times New Roman"/>
          <w:sz w:val="24"/>
          <w:szCs w:val="24"/>
          <w:lang w:val="en-US"/>
        </w:rPr>
        <w:t>hing</w:t>
      </w:r>
      <w:r w:rsidR="004A03E1" w:rsidRPr="00062A9C">
        <w:rPr>
          <w:rFonts w:ascii="Times New Roman" w:hAnsi="Times New Roman" w:cs="Times New Roman"/>
          <w:sz w:val="24"/>
          <w:szCs w:val="24"/>
          <w:lang w:val="en-US"/>
        </w:rPr>
        <w:t xml:space="preserve"> </w:t>
      </w:r>
      <w:r w:rsidR="00BF463E" w:rsidRPr="00062A9C">
        <w:rPr>
          <w:rFonts w:ascii="Times New Roman" w:hAnsi="Times New Roman" w:cs="Times New Roman"/>
          <w:sz w:val="24"/>
          <w:szCs w:val="24"/>
          <w:lang w:val="en-US"/>
        </w:rPr>
        <w:t xml:space="preserve">at all </w:t>
      </w:r>
      <w:r w:rsidR="00E059C5" w:rsidRPr="00062A9C">
        <w:rPr>
          <w:rFonts w:ascii="Times New Roman" w:hAnsi="Times New Roman" w:cs="Times New Roman"/>
          <w:sz w:val="24"/>
          <w:szCs w:val="24"/>
          <w:lang w:val="en-US"/>
        </w:rPr>
        <w:t xml:space="preserve">by the </w:t>
      </w:r>
      <w:r w:rsidR="00DA3CF6" w:rsidRPr="00062A9C">
        <w:rPr>
          <w:rFonts w:ascii="Times New Roman" w:hAnsi="Times New Roman" w:cs="Times New Roman"/>
          <w:sz w:val="24"/>
          <w:szCs w:val="24"/>
          <w:lang w:val="en-US"/>
        </w:rPr>
        <w:t>sentence uttered</w:t>
      </w:r>
      <w:r w:rsidR="00E059C5" w:rsidRPr="00062A9C">
        <w:rPr>
          <w:rFonts w:ascii="Times New Roman" w:hAnsi="Times New Roman" w:cs="Times New Roman"/>
          <w:sz w:val="24"/>
          <w:szCs w:val="24"/>
          <w:lang w:val="en-US"/>
        </w:rPr>
        <w:t>.</w:t>
      </w:r>
      <w:r w:rsidR="00273796" w:rsidRPr="00062A9C">
        <w:rPr>
          <w:rFonts w:ascii="Times New Roman" w:hAnsi="Times New Roman" w:cs="Times New Roman"/>
          <w:sz w:val="24"/>
          <w:szCs w:val="24"/>
          <w:lang w:val="en-US"/>
        </w:rPr>
        <w:t xml:space="preserve"> </w:t>
      </w:r>
      <w:r w:rsidR="007A0CCF" w:rsidRPr="00062A9C">
        <w:rPr>
          <w:rFonts w:ascii="Times New Roman" w:hAnsi="Times New Roman" w:cs="Times New Roman"/>
          <w:sz w:val="24"/>
          <w:szCs w:val="24"/>
          <w:lang w:val="en-US"/>
        </w:rPr>
        <w:t>Hence</w:t>
      </w:r>
      <w:r w:rsidR="00273796" w:rsidRPr="00062A9C">
        <w:rPr>
          <w:rFonts w:ascii="Times New Roman" w:hAnsi="Times New Roman" w:cs="Times New Roman"/>
          <w:sz w:val="24"/>
          <w:szCs w:val="24"/>
          <w:lang w:val="en-US"/>
        </w:rPr>
        <w:t xml:space="preserve">, the pragmatic approach is not an additional kind of fictionalism, and so, not an alternative to the current theories, but a way of interpreting them. According to it, one can posit any kind of real content of fictive utterances, </w:t>
      </w:r>
      <w:r w:rsidR="00D632C1" w:rsidRPr="00062A9C">
        <w:rPr>
          <w:rFonts w:ascii="Times New Roman" w:hAnsi="Times New Roman" w:cs="Times New Roman"/>
          <w:sz w:val="24"/>
          <w:szCs w:val="24"/>
          <w:lang w:val="en-US"/>
        </w:rPr>
        <w:t xml:space="preserve">be it one with a Lewisian fictional operator or a content with figurative representational aids, </w:t>
      </w:r>
      <w:r w:rsidR="00273796" w:rsidRPr="00062A9C">
        <w:rPr>
          <w:rFonts w:ascii="Times New Roman" w:hAnsi="Times New Roman" w:cs="Times New Roman"/>
          <w:sz w:val="24"/>
          <w:szCs w:val="24"/>
          <w:lang w:val="en-US"/>
        </w:rPr>
        <w:t>just they have to be taken not as</w:t>
      </w:r>
      <w:r w:rsidR="00DB03F8" w:rsidRPr="00062A9C">
        <w:rPr>
          <w:rFonts w:ascii="Times New Roman" w:hAnsi="Times New Roman" w:cs="Times New Roman"/>
          <w:sz w:val="24"/>
          <w:szCs w:val="24"/>
          <w:lang w:val="en-US"/>
        </w:rPr>
        <w:t xml:space="preserve"> a – deep or context-sensitive – semantic content of the utterance, but a pragmatic one.</w:t>
      </w:r>
    </w:p>
    <w:p w14:paraId="1E8F1600" w14:textId="173E491E" w:rsidR="00D552CB" w:rsidRPr="00062A9C" w:rsidRDefault="00D552CB" w:rsidP="00E059C5">
      <w:pPr>
        <w:spacing w:after="0" w:line="276" w:lineRule="auto"/>
        <w:rPr>
          <w:rFonts w:ascii="Times New Roman" w:hAnsi="Times New Roman" w:cs="Times New Roman"/>
          <w:sz w:val="24"/>
          <w:szCs w:val="24"/>
          <w:lang w:val="en-US"/>
        </w:rPr>
      </w:pPr>
    </w:p>
    <w:p w14:paraId="724BB8E4" w14:textId="77777777" w:rsidR="00E059C5" w:rsidRPr="00062A9C" w:rsidRDefault="00E059C5" w:rsidP="00E059C5">
      <w:pPr>
        <w:spacing w:after="0" w:line="276" w:lineRule="auto"/>
        <w:rPr>
          <w:rFonts w:ascii="Times New Roman" w:hAnsi="Times New Roman" w:cs="Times New Roman"/>
          <w:sz w:val="24"/>
          <w:szCs w:val="24"/>
          <w:lang w:val="en-US"/>
        </w:rPr>
      </w:pPr>
    </w:p>
    <w:p w14:paraId="5E00FA30" w14:textId="73351A61" w:rsidR="00AE4CF9" w:rsidRPr="00062A9C" w:rsidRDefault="000E30CD" w:rsidP="00500098">
      <w:pPr>
        <w:pStyle w:val="Listaszerbekezds"/>
        <w:numPr>
          <w:ilvl w:val="0"/>
          <w:numId w:val="1"/>
        </w:numPr>
        <w:spacing w:after="0" w:line="276" w:lineRule="auto"/>
        <w:ind w:left="284" w:hanging="284"/>
        <w:rPr>
          <w:rFonts w:ascii="Times New Roman" w:hAnsi="Times New Roman" w:cs="Times New Roman"/>
          <w:b/>
          <w:sz w:val="24"/>
          <w:szCs w:val="24"/>
          <w:lang w:val="en-US"/>
        </w:rPr>
      </w:pPr>
      <w:r w:rsidRPr="00062A9C">
        <w:rPr>
          <w:rFonts w:ascii="Times New Roman" w:hAnsi="Times New Roman" w:cs="Times New Roman"/>
          <w:b/>
          <w:sz w:val="24"/>
          <w:szCs w:val="24"/>
          <w:lang w:val="en-US"/>
        </w:rPr>
        <w:t xml:space="preserve">Some consequences </w:t>
      </w:r>
      <w:r w:rsidR="004A03E1" w:rsidRPr="00062A9C">
        <w:rPr>
          <w:rFonts w:ascii="Times New Roman" w:hAnsi="Times New Roman" w:cs="Times New Roman"/>
          <w:b/>
          <w:sz w:val="24"/>
          <w:szCs w:val="24"/>
          <w:lang w:val="en-US"/>
        </w:rPr>
        <w:t xml:space="preserve">of the pragmatic approach </w:t>
      </w:r>
      <w:r w:rsidR="00175A9F" w:rsidRPr="00062A9C">
        <w:rPr>
          <w:rFonts w:ascii="Times New Roman" w:hAnsi="Times New Roman" w:cs="Times New Roman"/>
          <w:b/>
          <w:sz w:val="24"/>
          <w:szCs w:val="24"/>
          <w:lang w:val="en-US"/>
        </w:rPr>
        <w:t xml:space="preserve">to </w:t>
      </w:r>
      <w:r w:rsidRPr="00062A9C">
        <w:rPr>
          <w:rFonts w:ascii="Times New Roman" w:hAnsi="Times New Roman" w:cs="Times New Roman"/>
          <w:b/>
          <w:sz w:val="24"/>
          <w:szCs w:val="24"/>
          <w:lang w:val="en-US"/>
        </w:rPr>
        <w:t xml:space="preserve">fictionalist </w:t>
      </w:r>
      <w:r w:rsidR="004A03E1" w:rsidRPr="00062A9C">
        <w:rPr>
          <w:rFonts w:ascii="Times New Roman" w:hAnsi="Times New Roman" w:cs="Times New Roman"/>
          <w:b/>
          <w:sz w:val="24"/>
          <w:szCs w:val="24"/>
          <w:lang w:val="en-US"/>
        </w:rPr>
        <w:t>theories in general</w:t>
      </w:r>
    </w:p>
    <w:p w14:paraId="668AEAE9" w14:textId="77777777" w:rsidR="00650D33" w:rsidRPr="00062A9C" w:rsidRDefault="00650D33" w:rsidP="00650D33">
      <w:pPr>
        <w:pStyle w:val="Listaszerbekezds"/>
        <w:spacing w:after="0" w:line="276" w:lineRule="auto"/>
        <w:ind w:left="284"/>
        <w:rPr>
          <w:rFonts w:ascii="Times New Roman" w:hAnsi="Times New Roman" w:cs="Times New Roman"/>
          <w:b/>
          <w:sz w:val="24"/>
          <w:szCs w:val="24"/>
          <w:lang w:val="en-US"/>
        </w:rPr>
      </w:pPr>
    </w:p>
    <w:p w14:paraId="7A62E6ED" w14:textId="19D68F63" w:rsidR="006F3AE4" w:rsidRPr="00062A9C" w:rsidRDefault="000E30CD" w:rsidP="006F3AE4">
      <w:pPr>
        <w:spacing w:after="0" w:line="276" w:lineRule="auto"/>
        <w:rPr>
          <w:rFonts w:ascii="Times New Roman" w:hAnsi="Times New Roman" w:cs="Times New Roman"/>
          <w:sz w:val="24"/>
          <w:szCs w:val="24"/>
          <w:lang w:val="en-US"/>
        </w:rPr>
      </w:pPr>
      <w:r w:rsidRPr="00062A9C">
        <w:rPr>
          <w:rFonts w:ascii="Times New Roman" w:hAnsi="Times New Roman" w:cs="Times New Roman"/>
          <w:sz w:val="24"/>
          <w:szCs w:val="24"/>
          <w:lang w:val="en-US"/>
        </w:rPr>
        <w:t xml:space="preserve">There are some </w:t>
      </w:r>
      <w:r w:rsidR="004A03E1" w:rsidRPr="00062A9C">
        <w:rPr>
          <w:rFonts w:ascii="Times New Roman" w:hAnsi="Times New Roman" w:cs="Times New Roman"/>
          <w:sz w:val="24"/>
          <w:szCs w:val="24"/>
          <w:lang w:val="en-US"/>
        </w:rPr>
        <w:t xml:space="preserve">well-known </w:t>
      </w:r>
      <w:r w:rsidRPr="00062A9C">
        <w:rPr>
          <w:rFonts w:ascii="Times New Roman" w:hAnsi="Times New Roman" w:cs="Times New Roman"/>
          <w:sz w:val="24"/>
          <w:szCs w:val="24"/>
          <w:lang w:val="en-US"/>
        </w:rPr>
        <w:t>objections agains</w:t>
      </w:r>
      <w:r w:rsidR="00887E00" w:rsidRPr="00062A9C">
        <w:rPr>
          <w:rFonts w:ascii="Times New Roman" w:hAnsi="Times New Roman" w:cs="Times New Roman"/>
          <w:sz w:val="24"/>
          <w:szCs w:val="24"/>
          <w:lang w:val="en-US"/>
        </w:rPr>
        <w:t xml:space="preserve">t </w:t>
      </w:r>
      <w:r w:rsidR="004A03E1" w:rsidRPr="00062A9C">
        <w:rPr>
          <w:rFonts w:ascii="Times New Roman" w:hAnsi="Times New Roman" w:cs="Times New Roman"/>
          <w:sz w:val="24"/>
          <w:szCs w:val="24"/>
          <w:lang w:val="en-US"/>
        </w:rPr>
        <w:t>fictional</w:t>
      </w:r>
      <w:r w:rsidR="006F3AE4" w:rsidRPr="00062A9C">
        <w:rPr>
          <w:rFonts w:ascii="Times New Roman" w:hAnsi="Times New Roman" w:cs="Times New Roman"/>
          <w:sz w:val="24"/>
          <w:szCs w:val="24"/>
          <w:lang w:val="en-US"/>
        </w:rPr>
        <w:t>is</w:t>
      </w:r>
      <w:r w:rsidR="001E3F81" w:rsidRPr="00062A9C">
        <w:rPr>
          <w:rFonts w:ascii="Times New Roman" w:hAnsi="Times New Roman" w:cs="Times New Roman"/>
          <w:sz w:val="24"/>
          <w:szCs w:val="24"/>
          <w:lang w:val="en-US"/>
        </w:rPr>
        <w:t>t interpretation of any kind of discourse,</w:t>
      </w:r>
      <w:r w:rsidR="00887E00" w:rsidRPr="00062A9C">
        <w:rPr>
          <w:rFonts w:ascii="Times New Roman" w:hAnsi="Times New Roman" w:cs="Times New Roman"/>
          <w:sz w:val="24"/>
          <w:szCs w:val="24"/>
          <w:lang w:val="en-US"/>
        </w:rPr>
        <w:t xml:space="preserve"> </w:t>
      </w:r>
      <w:r w:rsidRPr="00062A9C">
        <w:rPr>
          <w:rFonts w:ascii="Times New Roman" w:hAnsi="Times New Roman" w:cs="Times New Roman"/>
          <w:sz w:val="24"/>
          <w:szCs w:val="24"/>
          <w:lang w:val="en-US"/>
        </w:rPr>
        <w:t>that</w:t>
      </w:r>
      <w:r w:rsidR="006F3AE4" w:rsidRPr="00062A9C">
        <w:rPr>
          <w:rFonts w:ascii="Times New Roman" w:hAnsi="Times New Roman" w:cs="Times New Roman"/>
          <w:sz w:val="24"/>
          <w:szCs w:val="24"/>
          <w:lang w:val="en-US"/>
        </w:rPr>
        <w:t xml:space="preserve">, </w:t>
      </w:r>
      <w:r w:rsidR="00C263BB" w:rsidRPr="00062A9C">
        <w:rPr>
          <w:rFonts w:ascii="Times New Roman" w:hAnsi="Times New Roman" w:cs="Times New Roman"/>
          <w:sz w:val="24"/>
          <w:szCs w:val="24"/>
          <w:lang w:val="en-US"/>
        </w:rPr>
        <w:t>in our opinion</w:t>
      </w:r>
      <w:r w:rsidR="006F3AE4" w:rsidRPr="00062A9C">
        <w:rPr>
          <w:rFonts w:ascii="Times New Roman" w:hAnsi="Times New Roman" w:cs="Times New Roman"/>
          <w:sz w:val="24"/>
          <w:szCs w:val="24"/>
          <w:lang w:val="en-US"/>
        </w:rPr>
        <w:t>,</w:t>
      </w:r>
      <w:r w:rsidRPr="00062A9C">
        <w:rPr>
          <w:rFonts w:ascii="Times New Roman" w:hAnsi="Times New Roman" w:cs="Times New Roman"/>
          <w:sz w:val="24"/>
          <w:szCs w:val="24"/>
          <w:lang w:val="en-US"/>
        </w:rPr>
        <w:t xml:space="preserve"> </w:t>
      </w:r>
      <w:r w:rsidR="00C263BB" w:rsidRPr="00062A9C">
        <w:rPr>
          <w:rFonts w:ascii="Times New Roman" w:hAnsi="Times New Roman" w:cs="Times New Roman"/>
          <w:sz w:val="24"/>
          <w:szCs w:val="24"/>
          <w:lang w:val="en-US"/>
        </w:rPr>
        <w:t>become especially salient</w:t>
      </w:r>
      <w:r w:rsidRPr="00062A9C">
        <w:rPr>
          <w:rFonts w:ascii="Times New Roman" w:hAnsi="Times New Roman" w:cs="Times New Roman"/>
          <w:sz w:val="24"/>
          <w:szCs w:val="24"/>
          <w:lang w:val="en-US"/>
        </w:rPr>
        <w:t xml:space="preserve"> in the light of the pragmatic </w:t>
      </w:r>
      <w:r w:rsidR="001E3F81" w:rsidRPr="00062A9C">
        <w:rPr>
          <w:rFonts w:ascii="Times New Roman" w:hAnsi="Times New Roman" w:cs="Times New Roman"/>
          <w:sz w:val="24"/>
          <w:szCs w:val="24"/>
          <w:lang w:val="en-US"/>
        </w:rPr>
        <w:t>approach</w:t>
      </w:r>
      <w:r w:rsidRPr="00062A9C">
        <w:rPr>
          <w:rFonts w:ascii="Times New Roman" w:hAnsi="Times New Roman" w:cs="Times New Roman"/>
          <w:sz w:val="24"/>
          <w:szCs w:val="24"/>
          <w:lang w:val="en-US"/>
        </w:rPr>
        <w:t xml:space="preserve"> just presented.</w:t>
      </w:r>
      <w:r w:rsidR="006F3AE4" w:rsidRPr="00062A9C">
        <w:rPr>
          <w:rFonts w:ascii="Times New Roman" w:hAnsi="Times New Roman" w:cs="Times New Roman"/>
          <w:sz w:val="24"/>
          <w:szCs w:val="24"/>
          <w:lang w:val="en-US"/>
        </w:rPr>
        <w:t xml:space="preserve"> Before turning to the</w:t>
      </w:r>
      <w:r w:rsidR="00E61768" w:rsidRPr="00062A9C">
        <w:rPr>
          <w:rFonts w:ascii="Times New Roman" w:hAnsi="Times New Roman" w:cs="Times New Roman"/>
          <w:sz w:val="24"/>
          <w:szCs w:val="24"/>
          <w:lang w:val="en-US"/>
        </w:rPr>
        <w:t>m</w:t>
      </w:r>
      <w:r w:rsidR="006F3AE4" w:rsidRPr="00062A9C">
        <w:rPr>
          <w:rFonts w:ascii="Times New Roman" w:hAnsi="Times New Roman" w:cs="Times New Roman"/>
          <w:sz w:val="24"/>
          <w:szCs w:val="24"/>
          <w:lang w:val="en-US"/>
        </w:rPr>
        <w:t xml:space="preserve">, we </w:t>
      </w:r>
      <w:r w:rsidR="00E61768" w:rsidRPr="00062A9C">
        <w:rPr>
          <w:rFonts w:ascii="Times New Roman" w:hAnsi="Times New Roman" w:cs="Times New Roman"/>
          <w:sz w:val="24"/>
          <w:szCs w:val="24"/>
          <w:lang w:val="en-US"/>
        </w:rPr>
        <w:t>need to</w:t>
      </w:r>
      <w:r w:rsidR="006F3AE4" w:rsidRPr="00062A9C">
        <w:rPr>
          <w:rFonts w:ascii="Times New Roman" w:hAnsi="Times New Roman" w:cs="Times New Roman"/>
          <w:sz w:val="24"/>
          <w:szCs w:val="24"/>
          <w:lang w:val="en-US"/>
        </w:rPr>
        <w:t xml:space="preserve"> distinguish, following Stanley (2001), between </w:t>
      </w:r>
      <w:r w:rsidR="006F3AE4" w:rsidRPr="00062A9C">
        <w:rPr>
          <w:rFonts w:ascii="Times New Roman" w:hAnsi="Times New Roman" w:cs="Times New Roman"/>
          <w:i/>
          <w:sz w:val="24"/>
          <w:szCs w:val="24"/>
          <w:lang w:val="en-US"/>
        </w:rPr>
        <w:t xml:space="preserve">hermeneutic </w:t>
      </w:r>
      <w:r w:rsidR="006F3AE4" w:rsidRPr="00062A9C">
        <w:rPr>
          <w:rFonts w:ascii="Times New Roman" w:hAnsi="Times New Roman" w:cs="Times New Roman"/>
          <w:sz w:val="24"/>
          <w:szCs w:val="24"/>
          <w:lang w:val="en-US"/>
        </w:rPr>
        <w:t>and</w:t>
      </w:r>
      <w:r w:rsidR="006F3AE4" w:rsidRPr="00062A9C">
        <w:rPr>
          <w:rFonts w:ascii="Times New Roman" w:hAnsi="Times New Roman" w:cs="Times New Roman"/>
          <w:i/>
          <w:sz w:val="24"/>
          <w:szCs w:val="24"/>
          <w:lang w:val="en-US"/>
        </w:rPr>
        <w:t xml:space="preserve"> revolutionary </w:t>
      </w:r>
      <w:r w:rsidR="006F3AE4" w:rsidRPr="00062A9C">
        <w:rPr>
          <w:rFonts w:ascii="Times New Roman" w:hAnsi="Times New Roman" w:cs="Times New Roman"/>
          <w:sz w:val="24"/>
          <w:szCs w:val="24"/>
          <w:lang w:val="en-US"/>
        </w:rPr>
        <w:t>fictionalism. The former takes the actual practice of the users of</w:t>
      </w:r>
      <w:r w:rsidR="00E61768" w:rsidRPr="00062A9C">
        <w:rPr>
          <w:rFonts w:ascii="Times New Roman" w:hAnsi="Times New Roman" w:cs="Times New Roman"/>
          <w:sz w:val="24"/>
          <w:szCs w:val="24"/>
          <w:lang w:val="en-US"/>
        </w:rPr>
        <w:t xml:space="preserve"> a given</w:t>
      </w:r>
      <w:r w:rsidR="006F3AE4" w:rsidRPr="00062A9C">
        <w:rPr>
          <w:rFonts w:ascii="Times New Roman" w:hAnsi="Times New Roman" w:cs="Times New Roman"/>
          <w:sz w:val="24"/>
          <w:szCs w:val="24"/>
          <w:lang w:val="en-US"/>
        </w:rPr>
        <w:t xml:space="preserve"> discourse to be fictional, while the latter only suggest</w:t>
      </w:r>
      <w:r w:rsidR="00DA3CF6" w:rsidRPr="00062A9C">
        <w:rPr>
          <w:rFonts w:ascii="Times New Roman" w:hAnsi="Times New Roman" w:cs="Times New Roman"/>
          <w:sz w:val="24"/>
          <w:szCs w:val="24"/>
          <w:lang w:val="en-US"/>
        </w:rPr>
        <w:t>s</w:t>
      </w:r>
      <w:r w:rsidR="006F3AE4" w:rsidRPr="00062A9C">
        <w:rPr>
          <w:rFonts w:ascii="Times New Roman" w:hAnsi="Times New Roman" w:cs="Times New Roman"/>
          <w:sz w:val="24"/>
          <w:szCs w:val="24"/>
          <w:lang w:val="en-US"/>
        </w:rPr>
        <w:t xml:space="preserve"> it for the future. So, the former is a descriptive theory, </w:t>
      </w:r>
      <w:r w:rsidR="00E61768" w:rsidRPr="00062A9C">
        <w:rPr>
          <w:rFonts w:ascii="Times New Roman" w:hAnsi="Times New Roman" w:cs="Times New Roman"/>
          <w:sz w:val="24"/>
          <w:szCs w:val="24"/>
          <w:lang w:val="en-US"/>
        </w:rPr>
        <w:t xml:space="preserve">while </w:t>
      </w:r>
      <w:r w:rsidR="006F3AE4" w:rsidRPr="00062A9C">
        <w:rPr>
          <w:rFonts w:ascii="Times New Roman" w:hAnsi="Times New Roman" w:cs="Times New Roman"/>
          <w:sz w:val="24"/>
          <w:szCs w:val="24"/>
          <w:lang w:val="en-US"/>
        </w:rPr>
        <w:t xml:space="preserve">the latter is a normative one. The following objections are </w:t>
      </w:r>
      <w:r w:rsidR="00E61768" w:rsidRPr="00062A9C">
        <w:rPr>
          <w:rFonts w:ascii="Times New Roman" w:hAnsi="Times New Roman" w:cs="Times New Roman"/>
          <w:sz w:val="24"/>
          <w:szCs w:val="24"/>
          <w:lang w:val="en-US"/>
        </w:rPr>
        <w:t xml:space="preserve">usually </w:t>
      </w:r>
      <w:r w:rsidR="00DA3CF6" w:rsidRPr="00062A9C">
        <w:rPr>
          <w:rFonts w:ascii="Times New Roman" w:hAnsi="Times New Roman" w:cs="Times New Roman"/>
          <w:sz w:val="24"/>
          <w:szCs w:val="24"/>
          <w:lang w:val="en-US"/>
        </w:rPr>
        <w:t xml:space="preserve">raised to </w:t>
      </w:r>
      <w:r w:rsidR="006F3AE4" w:rsidRPr="00062A9C">
        <w:rPr>
          <w:rFonts w:ascii="Times New Roman" w:hAnsi="Times New Roman" w:cs="Times New Roman"/>
          <w:sz w:val="24"/>
          <w:szCs w:val="24"/>
          <w:lang w:val="en-US"/>
        </w:rPr>
        <w:t>hermeneutic fictionali</w:t>
      </w:r>
      <w:r w:rsidR="00941CFC" w:rsidRPr="00062A9C">
        <w:rPr>
          <w:rFonts w:ascii="Times New Roman" w:hAnsi="Times New Roman" w:cs="Times New Roman"/>
          <w:sz w:val="24"/>
          <w:szCs w:val="24"/>
          <w:lang w:val="en-US"/>
        </w:rPr>
        <w:t>sm</w:t>
      </w:r>
      <w:r w:rsidR="006F3AE4" w:rsidRPr="00062A9C">
        <w:rPr>
          <w:rFonts w:ascii="Times New Roman" w:hAnsi="Times New Roman" w:cs="Times New Roman"/>
          <w:sz w:val="24"/>
          <w:szCs w:val="24"/>
          <w:lang w:val="en-US"/>
        </w:rPr>
        <w:t>.</w:t>
      </w:r>
    </w:p>
    <w:p w14:paraId="3F41FCB9" w14:textId="77777777" w:rsidR="000E30CD" w:rsidRPr="00062A9C" w:rsidRDefault="000E30CD" w:rsidP="004A03E1">
      <w:pPr>
        <w:spacing w:after="0" w:line="276" w:lineRule="auto"/>
        <w:rPr>
          <w:rFonts w:ascii="Times New Roman" w:hAnsi="Times New Roman" w:cs="Times New Roman"/>
          <w:sz w:val="24"/>
          <w:szCs w:val="24"/>
          <w:lang w:val="en-US"/>
        </w:rPr>
      </w:pPr>
    </w:p>
    <w:p w14:paraId="61890AF7" w14:textId="1AFB5851" w:rsidR="00941CFC" w:rsidRPr="00062A9C" w:rsidRDefault="00221ECE" w:rsidP="00EA3AF7">
      <w:pPr>
        <w:pStyle w:val="Listaszerbekezds"/>
        <w:numPr>
          <w:ilvl w:val="0"/>
          <w:numId w:val="20"/>
        </w:numPr>
        <w:tabs>
          <w:tab w:val="left" w:pos="426"/>
        </w:tabs>
        <w:spacing w:after="0" w:line="276" w:lineRule="auto"/>
        <w:ind w:left="0" w:firstLine="0"/>
        <w:rPr>
          <w:rFonts w:ascii="Times New Roman" w:hAnsi="Times New Roman" w:cs="Times New Roman"/>
          <w:sz w:val="24"/>
          <w:szCs w:val="24"/>
          <w:lang w:val="en-US"/>
        </w:rPr>
      </w:pPr>
      <w:r w:rsidRPr="00062A9C">
        <w:rPr>
          <w:rFonts w:ascii="Times New Roman" w:hAnsi="Times New Roman" w:cs="Times New Roman"/>
          <w:sz w:val="24"/>
          <w:szCs w:val="24"/>
          <w:lang w:val="en-US"/>
        </w:rPr>
        <w:t xml:space="preserve">Prima facie, it seems to be </w:t>
      </w:r>
      <w:r w:rsidR="005D2F53" w:rsidRPr="00062A9C">
        <w:rPr>
          <w:rFonts w:ascii="Times New Roman" w:hAnsi="Times New Roman" w:cs="Times New Roman"/>
          <w:sz w:val="24"/>
          <w:szCs w:val="24"/>
          <w:lang w:val="en-US"/>
        </w:rPr>
        <w:t>very strange to take</w:t>
      </w:r>
      <w:r w:rsidRPr="00062A9C">
        <w:rPr>
          <w:rFonts w:ascii="Times New Roman" w:hAnsi="Times New Roman" w:cs="Times New Roman"/>
          <w:sz w:val="24"/>
          <w:szCs w:val="24"/>
          <w:lang w:val="en-US"/>
        </w:rPr>
        <w:t xml:space="preserve"> whole discourses as fictional (</w:t>
      </w:r>
      <w:r w:rsidR="00EA3AF7" w:rsidRPr="00062A9C">
        <w:rPr>
          <w:rFonts w:ascii="Times New Roman" w:hAnsi="Times New Roman" w:cs="Times New Roman"/>
          <w:sz w:val="24"/>
          <w:szCs w:val="24"/>
          <w:lang w:val="en-US"/>
        </w:rPr>
        <w:t xml:space="preserve">see </w:t>
      </w:r>
      <w:r w:rsidRPr="00062A9C">
        <w:rPr>
          <w:rFonts w:ascii="Times New Roman" w:hAnsi="Times New Roman" w:cs="Times New Roman"/>
          <w:sz w:val="24"/>
          <w:szCs w:val="24"/>
          <w:lang w:val="en-US"/>
        </w:rPr>
        <w:t>Sza</w:t>
      </w:r>
      <w:r w:rsidR="000E0323" w:rsidRPr="00062A9C">
        <w:rPr>
          <w:rFonts w:ascii="Times New Roman" w:hAnsi="Times New Roman" w:cs="Times New Roman"/>
          <w:sz w:val="24"/>
          <w:szCs w:val="24"/>
          <w:lang w:val="en-US"/>
        </w:rPr>
        <w:t>b</w:t>
      </w:r>
      <w:r w:rsidR="003D680D" w:rsidRPr="00062A9C">
        <w:rPr>
          <w:rFonts w:ascii="Times New Roman" w:hAnsi="Times New Roman" w:cs="Times New Roman"/>
          <w:sz w:val="24"/>
          <w:szCs w:val="24"/>
          <w:lang w:val="en-US"/>
        </w:rPr>
        <w:t>ó</w:t>
      </w:r>
      <w:r w:rsidR="00EA3AF7" w:rsidRPr="00062A9C">
        <w:rPr>
          <w:rFonts w:ascii="Times New Roman" w:hAnsi="Times New Roman" w:cs="Times New Roman"/>
          <w:sz w:val="24"/>
          <w:szCs w:val="24"/>
          <w:lang w:val="en-US"/>
        </w:rPr>
        <w:t xml:space="preserve"> 2001;</w:t>
      </w:r>
      <w:r w:rsidR="000E0323" w:rsidRPr="00062A9C">
        <w:rPr>
          <w:rFonts w:ascii="Times New Roman" w:hAnsi="Times New Roman" w:cs="Times New Roman"/>
          <w:sz w:val="24"/>
          <w:szCs w:val="24"/>
          <w:lang w:val="en-US"/>
        </w:rPr>
        <w:t xml:space="preserve"> Eklund 2019</w:t>
      </w:r>
      <w:r w:rsidR="00EA3AF7" w:rsidRPr="00062A9C">
        <w:rPr>
          <w:rFonts w:ascii="Times New Roman" w:hAnsi="Times New Roman" w:cs="Times New Roman"/>
          <w:sz w:val="24"/>
          <w:szCs w:val="24"/>
          <w:lang w:val="en-US"/>
        </w:rPr>
        <w:t>).</w:t>
      </w:r>
    </w:p>
    <w:p w14:paraId="1AA6EE9A" w14:textId="697CAAEB" w:rsidR="005D2F53" w:rsidRPr="00062A9C" w:rsidRDefault="00757A21" w:rsidP="00941CFC">
      <w:pPr>
        <w:pStyle w:val="Listaszerbekezds"/>
        <w:tabs>
          <w:tab w:val="left" w:pos="284"/>
        </w:tabs>
        <w:spacing w:after="0" w:line="276" w:lineRule="auto"/>
        <w:ind w:left="0"/>
        <w:rPr>
          <w:rFonts w:ascii="Times New Roman" w:hAnsi="Times New Roman" w:cs="Times New Roman"/>
          <w:b/>
          <w:sz w:val="24"/>
          <w:szCs w:val="24"/>
          <w:lang w:val="en-US"/>
        </w:rPr>
      </w:pPr>
      <w:r w:rsidRPr="00062A9C">
        <w:rPr>
          <w:rFonts w:ascii="Times New Roman" w:hAnsi="Times New Roman" w:cs="Times New Roman"/>
          <w:sz w:val="24"/>
          <w:szCs w:val="24"/>
          <w:lang w:val="en-US"/>
        </w:rPr>
        <w:t>Fictive</w:t>
      </w:r>
      <w:r w:rsidR="00221ECE" w:rsidRPr="00062A9C">
        <w:rPr>
          <w:rFonts w:ascii="Times New Roman" w:hAnsi="Times New Roman" w:cs="Times New Roman"/>
          <w:sz w:val="24"/>
          <w:szCs w:val="24"/>
          <w:lang w:val="en-US"/>
        </w:rPr>
        <w:t xml:space="preserve"> utterances </w:t>
      </w:r>
      <w:r w:rsidR="0030799E" w:rsidRPr="00062A9C">
        <w:rPr>
          <w:rFonts w:ascii="Times New Roman" w:hAnsi="Times New Roman" w:cs="Times New Roman"/>
          <w:sz w:val="24"/>
          <w:szCs w:val="24"/>
          <w:lang w:val="en-US"/>
        </w:rPr>
        <w:t>manifest</w:t>
      </w:r>
      <w:r w:rsidR="00857EFE" w:rsidRPr="00062A9C">
        <w:rPr>
          <w:rFonts w:ascii="Times New Roman" w:hAnsi="Times New Roman" w:cs="Times New Roman"/>
          <w:sz w:val="24"/>
          <w:szCs w:val="24"/>
          <w:lang w:val="en-US"/>
        </w:rPr>
        <w:t xml:space="preserve"> a</w:t>
      </w:r>
      <w:r w:rsidR="00221ECE" w:rsidRPr="00062A9C">
        <w:rPr>
          <w:rFonts w:ascii="Times New Roman" w:hAnsi="Times New Roman" w:cs="Times New Roman"/>
          <w:sz w:val="24"/>
          <w:szCs w:val="24"/>
          <w:lang w:val="en-US"/>
        </w:rPr>
        <w:t xml:space="preserve"> certain divergence from standard serious ones. </w:t>
      </w:r>
      <w:r w:rsidR="00F808DF" w:rsidRPr="00062A9C">
        <w:rPr>
          <w:rFonts w:ascii="Times New Roman" w:hAnsi="Times New Roman" w:cs="Times New Roman"/>
          <w:sz w:val="24"/>
          <w:szCs w:val="24"/>
          <w:lang w:val="en-US"/>
        </w:rPr>
        <w:t>Even in cases where</w:t>
      </w:r>
      <w:r w:rsidR="0030799E" w:rsidRPr="00062A9C">
        <w:rPr>
          <w:rFonts w:ascii="Times New Roman" w:hAnsi="Times New Roman" w:cs="Times New Roman"/>
          <w:sz w:val="24"/>
          <w:szCs w:val="24"/>
          <w:lang w:val="en-US"/>
        </w:rPr>
        <w:t xml:space="preserve"> a nonstandard usage of an expression becomes standard, the meaning it conveys also becomes the literal meaning of the expression, as can be seen in the case of dead metaphors: </w:t>
      </w:r>
      <w:r w:rsidR="00E61768" w:rsidRPr="00062A9C">
        <w:rPr>
          <w:rFonts w:ascii="Times New Roman" w:hAnsi="Times New Roman" w:cs="Times New Roman"/>
          <w:sz w:val="24"/>
          <w:szCs w:val="24"/>
          <w:lang w:val="en-US"/>
        </w:rPr>
        <w:t>”</w:t>
      </w:r>
      <w:r w:rsidR="0030799E" w:rsidRPr="00062A9C">
        <w:rPr>
          <w:rFonts w:ascii="Times New Roman" w:hAnsi="Times New Roman" w:cs="Times New Roman"/>
          <w:sz w:val="24"/>
          <w:szCs w:val="24"/>
          <w:lang w:val="en-US"/>
        </w:rPr>
        <w:t>Mary live</w:t>
      </w:r>
      <w:r w:rsidR="00BA6390" w:rsidRPr="00062A9C">
        <w:rPr>
          <w:rFonts w:ascii="Times New Roman" w:hAnsi="Times New Roman" w:cs="Times New Roman"/>
          <w:sz w:val="24"/>
          <w:szCs w:val="24"/>
          <w:lang w:val="en-US"/>
        </w:rPr>
        <w:t>d</w:t>
      </w:r>
      <w:r w:rsidR="0030799E" w:rsidRPr="00062A9C">
        <w:rPr>
          <w:rFonts w:ascii="Times New Roman" w:hAnsi="Times New Roman" w:cs="Times New Roman"/>
          <w:sz w:val="24"/>
          <w:szCs w:val="24"/>
          <w:lang w:val="en-US"/>
        </w:rPr>
        <w:t xml:space="preserve"> at the foot of the hill” </w:t>
      </w:r>
      <w:r w:rsidR="00EA3AF7" w:rsidRPr="00062A9C">
        <w:rPr>
          <w:rFonts w:ascii="Times New Roman" w:hAnsi="Times New Roman" w:cs="Times New Roman"/>
          <w:sz w:val="24"/>
          <w:szCs w:val="24"/>
          <w:lang w:val="en-US"/>
        </w:rPr>
        <w:t>(Szabó 2001, p.</w:t>
      </w:r>
      <w:r w:rsidR="009630BF" w:rsidRPr="00062A9C">
        <w:rPr>
          <w:rFonts w:ascii="Times New Roman" w:hAnsi="Times New Roman" w:cs="Times New Roman"/>
          <w:sz w:val="24"/>
          <w:szCs w:val="24"/>
          <w:lang w:val="en-US"/>
        </w:rPr>
        <w:t xml:space="preserve"> </w:t>
      </w:r>
      <w:r w:rsidR="00F808DF" w:rsidRPr="00062A9C">
        <w:rPr>
          <w:rFonts w:ascii="Times New Roman" w:hAnsi="Times New Roman" w:cs="Times New Roman"/>
          <w:sz w:val="24"/>
          <w:szCs w:val="24"/>
          <w:lang w:val="en-US"/>
        </w:rPr>
        <w:t xml:space="preserve">305) </w:t>
      </w:r>
      <w:r w:rsidR="0030799E" w:rsidRPr="00062A9C">
        <w:rPr>
          <w:rFonts w:ascii="Times New Roman" w:hAnsi="Times New Roman" w:cs="Times New Roman"/>
          <w:sz w:val="24"/>
          <w:szCs w:val="24"/>
          <w:lang w:val="en-US"/>
        </w:rPr>
        <w:t>is a literally true sent</w:t>
      </w:r>
      <w:r w:rsidR="00887E00" w:rsidRPr="00062A9C">
        <w:rPr>
          <w:rFonts w:ascii="Times New Roman" w:hAnsi="Times New Roman" w:cs="Times New Roman"/>
          <w:sz w:val="24"/>
          <w:szCs w:val="24"/>
          <w:lang w:val="en-US"/>
        </w:rPr>
        <w:t>e</w:t>
      </w:r>
      <w:r w:rsidR="0030799E" w:rsidRPr="00062A9C">
        <w:rPr>
          <w:rFonts w:ascii="Times New Roman" w:hAnsi="Times New Roman" w:cs="Times New Roman"/>
          <w:sz w:val="24"/>
          <w:szCs w:val="24"/>
          <w:lang w:val="en-US"/>
        </w:rPr>
        <w:t>nce</w:t>
      </w:r>
      <w:r w:rsidR="0030799E" w:rsidRPr="00062A9C">
        <w:rPr>
          <w:rFonts w:ascii="Times New Roman" w:hAnsi="Times New Roman" w:cs="Times New Roman"/>
          <w:b/>
          <w:sz w:val="24"/>
          <w:szCs w:val="24"/>
          <w:lang w:val="en-US"/>
        </w:rPr>
        <w:t xml:space="preserve"> </w:t>
      </w:r>
      <w:r w:rsidR="0030799E" w:rsidRPr="00062A9C">
        <w:rPr>
          <w:rFonts w:ascii="Times New Roman" w:hAnsi="Times New Roman" w:cs="Times New Roman"/>
          <w:sz w:val="24"/>
          <w:szCs w:val="24"/>
          <w:lang w:val="en-US"/>
        </w:rPr>
        <w:t>(if it is true).</w:t>
      </w:r>
      <w:r w:rsidR="00F808DF" w:rsidRPr="00062A9C">
        <w:rPr>
          <w:rFonts w:ascii="Times New Roman" w:hAnsi="Times New Roman" w:cs="Times New Roman"/>
          <w:sz w:val="24"/>
          <w:szCs w:val="24"/>
          <w:lang w:val="en-US"/>
        </w:rPr>
        <w:t xml:space="preserve"> If one totally separates the conventional meaning of sentence</w:t>
      </w:r>
      <w:r w:rsidR="00E61768" w:rsidRPr="00062A9C">
        <w:rPr>
          <w:rFonts w:ascii="Times New Roman" w:hAnsi="Times New Roman" w:cs="Times New Roman"/>
          <w:sz w:val="24"/>
          <w:szCs w:val="24"/>
          <w:lang w:val="en-US"/>
        </w:rPr>
        <w:t>s</w:t>
      </w:r>
      <w:r w:rsidR="00F808DF" w:rsidRPr="00062A9C">
        <w:rPr>
          <w:rFonts w:ascii="Times New Roman" w:hAnsi="Times New Roman" w:cs="Times New Roman"/>
          <w:sz w:val="24"/>
          <w:szCs w:val="24"/>
          <w:lang w:val="en-US"/>
        </w:rPr>
        <w:t xml:space="preserve"> from </w:t>
      </w:r>
      <w:r w:rsidR="00E61768" w:rsidRPr="00062A9C">
        <w:rPr>
          <w:rFonts w:ascii="Times New Roman" w:hAnsi="Times New Roman" w:cs="Times New Roman"/>
          <w:sz w:val="24"/>
          <w:szCs w:val="24"/>
          <w:lang w:val="en-US"/>
        </w:rPr>
        <w:t>their</w:t>
      </w:r>
      <w:r w:rsidR="00F808DF" w:rsidRPr="00062A9C">
        <w:rPr>
          <w:rFonts w:ascii="Times New Roman" w:hAnsi="Times New Roman" w:cs="Times New Roman"/>
          <w:sz w:val="24"/>
          <w:szCs w:val="24"/>
          <w:lang w:val="en-US"/>
        </w:rPr>
        <w:t xml:space="preserve"> meaning in standard, typical usage, one cannot account for the divergence from standard usage.</w:t>
      </w:r>
      <w:r w:rsidR="005D2F53" w:rsidRPr="00062A9C">
        <w:rPr>
          <w:rFonts w:ascii="Times New Roman" w:hAnsi="Times New Roman" w:cs="Times New Roman"/>
          <w:sz w:val="24"/>
          <w:szCs w:val="24"/>
          <w:lang w:val="en-US"/>
        </w:rPr>
        <w:t xml:space="preserve"> As Eklund (2019) puts it:</w:t>
      </w:r>
    </w:p>
    <w:p w14:paraId="111C407F" w14:textId="77777777" w:rsidR="005D2F53" w:rsidRPr="00062A9C" w:rsidRDefault="005D2F53" w:rsidP="005D2F53">
      <w:pPr>
        <w:pStyle w:val="Listaszerbekezds"/>
        <w:tabs>
          <w:tab w:val="left" w:pos="284"/>
        </w:tabs>
        <w:spacing w:after="0" w:line="276" w:lineRule="auto"/>
        <w:ind w:left="0"/>
        <w:rPr>
          <w:rFonts w:ascii="Times New Roman" w:hAnsi="Times New Roman" w:cs="Times New Roman"/>
          <w:sz w:val="24"/>
          <w:szCs w:val="24"/>
          <w:lang w:val="en-US"/>
        </w:rPr>
      </w:pPr>
    </w:p>
    <w:p w14:paraId="03E3049C" w14:textId="77777777" w:rsidR="005D2F53" w:rsidRPr="00062A9C" w:rsidRDefault="005D2F53" w:rsidP="005D2F53">
      <w:pPr>
        <w:pStyle w:val="Listaszerbekezds"/>
        <w:tabs>
          <w:tab w:val="left" w:pos="284"/>
        </w:tabs>
        <w:spacing w:after="0" w:line="276" w:lineRule="auto"/>
        <w:ind w:left="284"/>
        <w:rPr>
          <w:rFonts w:ascii="Times New Roman" w:hAnsi="Times New Roman" w:cs="Times New Roman"/>
          <w:sz w:val="20"/>
          <w:szCs w:val="20"/>
          <w:lang w:val="en-US"/>
        </w:rPr>
      </w:pPr>
      <w:r w:rsidRPr="00062A9C">
        <w:rPr>
          <w:rFonts w:ascii="Times New Roman" w:hAnsi="Times New Roman" w:cs="Times New Roman"/>
          <w:sz w:val="20"/>
          <w:szCs w:val="20"/>
          <w:lang w:val="en-US"/>
        </w:rPr>
        <w:t>First, even setting radical use theories to the side, many philosophers have supposed that the semantic content of a sentence is somehow determined, at least largely, by what the sentence is customarily used to express. This would seem to entail that there must be a close connection between the semantic content of a sentence and how the sentence is customarily used.</w:t>
      </w:r>
    </w:p>
    <w:p w14:paraId="37347830" w14:textId="77777777" w:rsidR="005D2F53" w:rsidRPr="00062A9C" w:rsidRDefault="005D2F53" w:rsidP="005D2F53">
      <w:pPr>
        <w:tabs>
          <w:tab w:val="left" w:pos="284"/>
        </w:tabs>
        <w:spacing w:after="0" w:line="276" w:lineRule="auto"/>
        <w:ind w:left="360"/>
        <w:rPr>
          <w:rFonts w:ascii="Times New Roman" w:hAnsi="Times New Roman" w:cs="Times New Roman"/>
          <w:b/>
          <w:sz w:val="24"/>
          <w:szCs w:val="24"/>
          <w:lang w:val="en-US"/>
        </w:rPr>
      </w:pPr>
    </w:p>
    <w:p w14:paraId="72F3A705" w14:textId="2E7B2C81" w:rsidR="00221ECE" w:rsidRPr="00062A9C" w:rsidRDefault="00A362F9" w:rsidP="005D2F53">
      <w:pPr>
        <w:pStyle w:val="Listaszerbekezds"/>
        <w:tabs>
          <w:tab w:val="left" w:pos="284"/>
        </w:tabs>
        <w:spacing w:after="0" w:line="276" w:lineRule="auto"/>
        <w:ind w:left="0"/>
        <w:rPr>
          <w:rFonts w:ascii="Times New Roman" w:hAnsi="Times New Roman" w:cs="Times New Roman"/>
          <w:b/>
          <w:sz w:val="24"/>
          <w:szCs w:val="24"/>
          <w:lang w:val="en-US"/>
        </w:rPr>
      </w:pPr>
      <w:r w:rsidRPr="00062A9C">
        <w:rPr>
          <w:rFonts w:ascii="Times New Roman" w:hAnsi="Times New Roman" w:cs="Times New Roman"/>
          <w:sz w:val="24"/>
          <w:szCs w:val="24"/>
          <w:lang w:val="en-US"/>
        </w:rPr>
        <w:lastRenderedPageBreak/>
        <w:t>This objection becomes more convincing if one applies the pragmatic approach.</w:t>
      </w:r>
      <w:r w:rsidR="005D2F53" w:rsidRPr="00062A9C">
        <w:rPr>
          <w:rFonts w:ascii="Times New Roman" w:hAnsi="Times New Roman" w:cs="Times New Roman"/>
          <w:sz w:val="24"/>
          <w:szCs w:val="24"/>
          <w:lang w:val="en-US"/>
        </w:rPr>
        <w:t xml:space="preserve"> </w:t>
      </w:r>
      <w:r w:rsidRPr="00062A9C">
        <w:rPr>
          <w:rFonts w:ascii="Times New Roman" w:hAnsi="Times New Roman" w:cs="Times New Roman"/>
          <w:sz w:val="24"/>
          <w:szCs w:val="24"/>
          <w:lang w:val="en-US"/>
        </w:rPr>
        <w:t>A</w:t>
      </w:r>
      <w:r w:rsidR="005D2F53" w:rsidRPr="00062A9C">
        <w:rPr>
          <w:rFonts w:ascii="Times New Roman" w:hAnsi="Times New Roman" w:cs="Times New Roman"/>
          <w:sz w:val="24"/>
          <w:szCs w:val="24"/>
          <w:lang w:val="en-US"/>
        </w:rPr>
        <w:t xml:space="preserve">ccording to </w:t>
      </w:r>
      <w:r w:rsidR="005B4F57" w:rsidRPr="00062A9C">
        <w:rPr>
          <w:rFonts w:ascii="Times New Roman" w:hAnsi="Times New Roman" w:cs="Times New Roman"/>
          <w:sz w:val="24"/>
          <w:szCs w:val="24"/>
          <w:lang w:val="en-US"/>
        </w:rPr>
        <w:t xml:space="preserve">it, </w:t>
      </w:r>
      <w:r w:rsidR="005D2F53" w:rsidRPr="00062A9C">
        <w:rPr>
          <w:rFonts w:ascii="Times New Roman" w:hAnsi="Times New Roman" w:cs="Times New Roman"/>
          <w:sz w:val="24"/>
          <w:szCs w:val="24"/>
          <w:lang w:val="en-US"/>
        </w:rPr>
        <w:t xml:space="preserve">fictive utterances </w:t>
      </w:r>
      <w:r w:rsidR="004217A5" w:rsidRPr="00062A9C">
        <w:rPr>
          <w:rFonts w:ascii="Times New Roman" w:hAnsi="Times New Roman" w:cs="Times New Roman"/>
          <w:sz w:val="24"/>
          <w:szCs w:val="24"/>
          <w:lang w:val="en-US"/>
        </w:rPr>
        <w:t xml:space="preserve">are </w:t>
      </w:r>
      <w:r w:rsidR="005D2F53" w:rsidRPr="00062A9C">
        <w:rPr>
          <w:rFonts w:ascii="Times New Roman" w:hAnsi="Times New Roman" w:cs="Times New Roman"/>
          <w:sz w:val="24"/>
          <w:szCs w:val="24"/>
          <w:lang w:val="en-US"/>
        </w:rPr>
        <w:t>always intentional deviation</w:t>
      </w:r>
      <w:r w:rsidR="001A3941" w:rsidRPr="00062A9C">
        <w:rPr>
          <w:rFonts w:ascii="Times New Roman" w:hAnsi="Times New Roman" w:cs="Times New Roman"/>
          <w:sz w:val="24"/>
          <w:szCs w:val="24"/>
          <w:lang w:val="en-US"/>
        </w:rPr>
        <w:t>s</w:t>
      </w:r>
      <w:r w:rsidR="005D2F53" w:rsidRPr="00062A9C">
        <w:rPr>
          <w:rFonts w:ascii="Times New Roman" w:hAnsi="Times New Roman" w:cs="Times New Roman"/>
          <w:sz w:val="24"/>
          <w:szCs w:val="24"/>
          <w:lang w:val="en-US"/>
        </w:rPr>
        <w:t xml:space="preserve"> from </w:t>
      </w:r>
      <w:r w:rsidR="001A3941" w:rsidRPr="00062A9C">
        <w:rPr>
          <w:rFonts w:ascii="Times New Roman" w:hAnsi="Times New Roman" w:cs="Times New Roman"/>
          <w:sz w:val="24"/>
          <w:szCs w:val="24"/>
          <w:lang w:val="en-US"/>
        </w:rPr>
        <w:t xml:space="preserve">standard conventional meaning. </w:t>
      </w:r>
      <w:r w:rsidR="009D6EFC" w:rsidRPr="00062A9C">
        <w:rPr>
          <w:rFonts w:ascii="Times New Roman" w:hAnsi="Times New Roman" w:cs="Times New Roman"/>
          <w:sz w:val="24"/>
          <w:szCs w:val="24"/>
          <w:lang w:val="en-US"/>
        </w:rPr>
        <w:t xml:space="preserve">Consequently, </w:t>
      </w:r>
      <w:r w:rsidRPr="00062A9C">
        <w:rPr>
          <w:rFonts w:ascii="Times New Roman" w:hAnsi="Times New Roman" w:cs="Times New Roman"/>
          <w:sz w:val="24"/>
          <w:szCs w:val="24"/>
          <w:lang w:val="en-US"/>
        </w:rPr>
        <w:t xml:space="preserve">to put it </w:t>
      </w:r>
      <w:r w:rsidR="009D6EFC" w:rsidRPr="00062A9C">
        <w:rPr>
          <w:rFonts w:ascii="Times New Roman" w:hAnsi="Times New Roman" w:cs="Times New Roman"/>
          <w:sz w:val="24"/>
          <w:szCs w:val="24"/>
          <w:lang w:val="en-US"/>
        </w:rPr>
        <w:t>in</w:t>
      </w:r>
      <w:r w:rsidR="00F808DF" w:rsidRPr="00062A9C">
        <w:rPr>
          <w:rFonts w:ascii="Times New Roman" w:hAnsi="Times New Roman" w:cs="Times New Roman"/>
          <w:sz w:val="24"/>
          <w:szCs w:val="24"/>
          <w:lang w:val="en-US"/>
        </w:rPr>
        <w:t xml:space="preserve"> the above Gricean terminology</w:t>
      </w:r>
      <w:r w:rsidR="009D6EFC" w:rsidRPr="00062A9C">
        <w:rPr>
          <w:rFonts w:ascii="Times New Roman" w:hAnsi="Times New Roman" w:cs="Times New Roman"/>
          <w:sz w:val="24"/>
          <w:szCs w:val="24"/>
          <w:lang w:val="en-US"/>
        </w:rPr>
        <w:t>,</w:t>
      </w:r>
      <w:r w:rsidR="00F808DF" w:rsidRPr="00062A9C">
        <w:rPr>
          <w:rFonts w:ascii="Times New Roman" w:hAnsi="Times New Roman" w:cs="Times New Roman"/>
          <w:sz w:val="24"/>
          <w:szCs w:val="24"/>
          <w:lang w:val="en-US"/>
        </w:rPr>
        <w:t xml:space="preserve"> if the occasional utterer’s meaning w</w:t>
      </w:r>
      <w:r w:rsidR="006A2712" w:rsidRPr="00062A9C">
        <w:rPr>
          <w:rFonts w:ascii="Times New Roman" w:hAnsi="Times New Roman" w:cs="Times New Roman"/>
          <w:sz w:val="24"/>
          <w:szCs w:val="24"/>
          <w:lang w:val="en-US"/>
        </w:rPr>
        <w:t>ere</w:t>
      </w:r>
      <w:r w:rsidR="003A4DFE" w:rsidRPr="00062A9C">
        <w:rPr>
          <w:rFonts w:ascii="Times New Roman" w:hAnsi="Times New Roman" w:cs="Times New Roman"/>
          <w:sz w:val="24"/>
          <w:szCs w:val="24"/>
          <w:lang w:val="en-US"/>
        </w:rPr>
        <w:t xml:space="preserve"> </w:t>
      </w:r>
      <w:r w:rsidR="009D6EFC" w:rsidRPr="00062A9C">
        <w:rPr>
          <w:rFonts w:ascii="Times New Roman" w:hAnsi="Times New Roman" w:cs="Times New Roman"/>
          <w:sz w:val="24"/>
          <w:szCs w:val="24"/>
          <w:lang w:val="en-US"/>
        </w:rPr>
        <w:t xml:space="preserve">always </w:t>
      </w:r>
      <w:r w:rsidR="00F808DF" w:rsidRPr="00062A9C">
        <w:rPr>
          <w:rFonts w:ascii="Times New Roman" w:hAnsi="Times New Roman" w:cs="Times New Roman"/>
          <w:sz w:val="24"/>
          <w:szCs w:val="24"/>
          <w:lang w:val="en-US"/>
        </w:rPr>
        <w:t xml:space="preserve">the </w:t>
      </w:r>
      <w:r w:rsidR="006F389D" w:rsidRPr="00062A9C">
        <w:rPr>
          <w:rFonts w:ascii="Times New Roman" w:hAnsi="Times New Roman" w:cs="Times New Roman"/>
          <w:sz w:val="24"/>
          <w:szCs w:val="24"/>
          <w:lang w:val="en-US"/>
        </w:rPr>
        <w:t xml:space="preserve">standard </w:t>
      </w:r>
      <w:r w:rsidR="00F808DF" w:rsidRPr="00062A9C">
        <w:rPr>
          <w:rFonts w:ascii="Times New Roman" w:hAnsi="Times New Roman" w:cs="Times New Roman"/>
          <w:sz w:val="24"/>
          <w:szCs w:val="24"/>
          <w:lang w:val="en-US"/>
        </w:rPr>
        <w:t>conventional one</w:t>
      </w:r>
      <w:r w:rsidR="001A3941" w:rsidRPr="00062A9C">
        <w:rPr>
          <w:rFonts w:ascii="Times New Roman" w:hAnsi="Times New Roman" w:cs="Times New Roman"/>
          <w:sz w:val="24"/>
          <w:szCs w:val="24"/>
          <w:lang w:val="en-US"/>
        </w:rPr>
        <w:t>,</w:t>
      </w:r>
      <w:r w:rsidR="00887E00" w:rsidRPr="00062A9C">
        <w:rPr>
          <w:rFonts w:ascii="Times New Roman" w:hAnsi="Times New Roman" w:cs="Times New Roman"/>
          <w:sz w:val="24"/>
          <w:szCs w:val="24"/>
          <w:lang w:val="en-US"/>
        </w:rPr>
        <w:t xml:space="preserve"> we could </w:t>
      </w:r>
      <w:r w:rsidR="00F808DF" w:rsidRPr="00062A9C">
        <w:rPr>
          <w:rFonts w:ascii="Times New Roman" w:hAnsi="Times New Roman" w:cs="Times New Roman"/>
          <w:sz w:val="24"/>
          <w:szCs w:val="24"/>
          <w:lang w:val="en-US"/>
        </w:rPr>
        <w:t>not account for th</w:t>
      </w:r>
      <w:r w:rsidR="006A2712" w:rsidRPr="00062A9C">
        <w:rPr>
          <w:rFonts w:ascii="Times New Roman" w:hAnsi="Times New Roman" w:cs="Times New Roman"/>
          <w:sz w:val="24"/>
          <w:szCs w:val="24"/>
          <w:lang w:val="en-US"/>
        </w:rPr>
        <w:t>ose</w:t>
      </w:r>
      <w:r w:rsidR="00F808DF" w:rsidRPr="00062A9C">
        <w:rPr>
          <w:rFonts w:ascii="Times New Roman" w:hAnsi="Times New Roman" w:cs="Times New Roman"/>
          <w:sz w:val="24"/>
          <w:szCs w:val="24"/>
          <w:lang w:val="en-US"/>
        </w:rPr>
        <w:t xml:space="preserve"> </w:t>
      </w:r>
      <w:r w:rsidR="00757A21" w:rsidRPr="00062A9C">
        <w:rPr>
          <w:rFonts w:ascii="Times New Roman" w:hAnsi="Times New Roman" w:cs="Times New Roman"/>
          <w:sz w:val="24"/>
          <w:szCs w:val="24"/>
          <w:lang w:val="en-US"/>
        </w:rPr>
        <w:t xml:space="preserve">cases where plausibly </w:t>
      </w:r>
      <w:r w:rsidR="001A3941" w:rsidRPr="00062A9C">
        <w:rPr>
          <w:rFonts w:ascii="Times New Roman" w:hAnsi="Times New Roman" w:cs="Times New Roman"/>
          <w:sz w:val="24"/>
          <w:szCs w:val="24"/>
          <w:lang w:val="en-US"/>
        </w:rPr>
        <w:t xml:space="preserve">more than one </w:t>
      </w:r>
      <w:r w:rsidR="003B7BE2" w:rsidRPr="00062A9C">
        <w:rPr>
          <w:rFonts w:ascii="Times New Roman" w:hAnsi="Times New Roman" w:cs="Times New Roman"/>
          <w:sz w:val="24"/>
          <w:szCs w:val="24"/>
          <w:lang w:val="en-US"/>
        </w:rPr>
        <w:t xml:space="preserve">element of </w:t>
      </w:r>
      <w:r w:rsidR="001A3941" w:rsidRPr="00062A9C">
        <w:rPr>
          <w:rFonts w:ascii="Times New Roman" w:hAnsi="Times New Roman" w:cs="Times New Roman"/>
          <w:sz w:val="24"/>
          <w:szCs w:val="24"/>
          <w:lang w:val="en-US"/>
        </w:rPr>
        <w:t>signif</w:t>
      </w:r>
      <w:r w:rsidR="006A2712" w:rsidRPr="00062A9C">
        <w:rPr>
          <w:rFonts w:ascii="Times New Roman" w:hAnsi="Times New Roman" w:cs="Times New Roman"/>
          <w:sz w:val="24"/>
          <w:szCs w:val="24"/>
          <w:lang w:val="en-US"/>
        </w:rPr>
        <w:t>ica</w:t>
      </w:r>
      <w:r w:rsidR="001A3941" w:rsidRPr="00062A9C">
        <w:rPr>
          <w:rFonts w:ascii="Times New Roman" w:hAnsi="Times New Roman" w:cs="Times New Roman"/>
          <w:sz w:val="24"/>
          <w:szCs w:val="24"/>
          <w:lang w:val="en-US"/>
        </w:rPr>
        <w:t>tion</w:t>
      </w:r>
      <w:r w:rsidR="00F808DF" w:rsidRPr="00062A9C">
        <w:rPr>
          <w:rFonts w:ascii="Times New Roman" w:hAnsi="Times New Roman" w:cs="Times New Roman"/>
          <w:sz w:val="24"/>
          <w:szCs w:val="24"/>
          <w:lang w:val="en-US"/>
        </w:rPr>
        <w:t xml:space="preserve"> </w:t>
      </w:r>
      <w:r w:rsidR="006A2712" w:rsidRPr="00062A9C">
        <w:rPr>
          <w:rFonts w:ascii="Times New Roman" w:hAnsi="Times New Roman" w:cs="Times New Roman"/>
          <w:sz w:val="24"/>
          <w:szCs w:val="24"/>
          <w:lang w:val="en-US"/>
        </w:rPr>
        <w:t>is</w:t>
      </w:r>
      <w:r w:rsidR="00F808DF" w:rsidRPr="00062A9C">
        <w:rPr>
          <w:rFonts w:ascii="Times New Roman" w:hAnsi="Times New Roman" w:cs="Times New Roman"/>
          <w:sz w:val="24"/>
          <w:szCs w:val="24"/>
          <w:lang w:val="en-US"/>
        </w:rPr>
        <w:t xml:space="preserve"> present in an utterance</w:t>
      </w:r>
      <w:r w:rsidR="001A3941" w:rsidRPr="00062A9C">
        <w:rPr>
          <w:rFonts w:ascii="Times New Roman" w:hAnsi="Times New Roman" w:cs="Times New Roman"/>
          <w:sz w:val="24"/>
          <w:szCs w:val="24"/>
          <w:lang w:val="en-US"/>
        </w:rPr>
        <w:t>, namely the conventional semantic one and that which is meant by the utterer.</w:t>
      </w:r>
      <w:r w:rsidR="00F808DF" w:rsidRPr="00062A9C">
        <w:rPr>
          <w:rFonts w:ascii="Times New Roman" w:hAnsi="Times New Roman" w:cs="Times New Roman"/>
          <w:sz w:val="24"/>
          <w:szCs w:val="24"/>
          <w:lang w:val="en-US"/>
        </w:rPr>
        <w:t xml:space="preserve"> So, </w:t>
      </w:r>
      <w:r w:rsidR="001A3941" w:rsidRPr="00062A9C">
        <w:rPr>
          <w:rFonts w:ascii="Times New Roman" w:hAnsi="Times New Roman" w:cs="Times New Roman"/>
          <w:sz w:val="24"/>
          <w:szCs w:val="24"/>
          <w:lang w:val="en-US"/>
        </w:rPr>
        <w:t>it seems to be hardly con</w:t>
      </w:r>
      <w:r w:rsidR="00C14EF8" w:rsidRPr="00062A9C">
        <w:rPr>
          <w:rFonts w:ascii="Times New Roman" w:hAnsi="Times New Roman" w:cs="Times New Roman"/>
          <w:sz w:val="24"/>
          <w:szCs w:val="24"/>
          <w:lang w:val="en-US"/>
        </w:rPr>
        <w:t>ceivable</w:t>
      </w:r>
      <w:r w:rsidR="001A3941" w:rsidRPr="00062A9C">
        <w:rPr>
          <w:rFonts w:ascii="Times New Roman" w:hAnsi="Times New Roman" w:cs="Times New Roman"/>
          <w:sz w:val="24"/>
          <w:szCs w:val="24"/>
          <w:lang w:val="en-US"/>
        </w:rPr>
        <w:t xml:space="preserve"> </w:t>
      </w:r>
      <w:r w:rsidR="00C14EF8" w:rsidRPr="00062A9C">
        <w:rPr>
          <w:rFonts w:ascii="Times New Roman" w:hAnsi="Times New Roman" w:cs="Times New Roman"/>
          <w:sz w:val="24"/>
          <w:szCs w:val="24"/>
          <w:lang w:val="en-US"/>
        </w:rPr>
        <w:t xml:space="preserve">that </w:t>
      </w:r>
      <w:r w:rsidR="00F808DF" w:rsidRPr="00062A9C">
        <w:rPr>
          <w:rFonts w:ascii="Times New Roman" w:hAnsi="Times New Roman" w:cs="Times New Roman"/>
          <w:sz w:val="24"/>
          <w:szCs w:val="24"/>
          <w:lang w:val="en-US"/>
        </w:rPr>
        <w:t>one c</w:t>
      </w:r>
      <w:r w:rsidR="00C14EF8" w:rsidRPr="00062A9C">
        <w:rPr>
          <w:rFonts w:ascii="Times New Roman" w:hAnsi="Times New Roman" w:cs="Times New Roman"/>
          <w:sz w:val="24"/>
          <w:szCs w:val="24"/>
          <w:lang w:val="en-US"/>
        </w:rPr>
        <w:t>ould</w:t>
      </w:r>
      <w:r w:rsidR="00F808DF" w:rsidRPr="00062A9C">
        <w:rPr>
          <w:rFonts w:ascii="Times New Roman" w:hAnsi="Times New Roman" w:cs="Times New Roman"/>
          <w:sz w:val="24"/>
          <w:szCs w:val="24"/>
          <w:lang w:val="en-US"/>
        </w:rPr>
        <w:t xml:space="preserve"> take the standard usage to be fictional.</w:t>
      </w:r>
    </w:p>
    <w:p w14:paraId="085B6601" w14:textId="77777777" w:rsidR="00D552CB" w:rsidRPr="00062A9C" w:rsidRDefault="00D552CB" w:rsidP="00461310">
      <w:pPr>
        <w:pStyle w:val="Listaszerbekezds"/>
        <w:spacing w:after="0" w:line="276" w:lineRule="auto"/>
        <w:rPr>
          <w:rFonts w:ascii="Times New Roman" w:hAnsi="Times New Roman" w:cs="Times New Roman"/>
          <w:b/>
          <w:sz w:val="24"/>
          <w:szCs w:val="24"/>
          <w:lang w:val="en-US"/>
        </w:rPr>
      </w:pPr>
    </w:p>
    <w:p w14:paraId="3564D927" w14:textId="32AA9F2F" w:rsidR="009D6EFC" w:rsidRPr="00062A9C" w:rsidRDefault="00D43799" w:rsidP="00EA3AF7">
      <w:pPr>
        <w:pStyle w:val="Listaszerbekezds"/>
        <w:numPr>
          <w:ilvl w:val="0"/>
          <w:numId w:val="20"/>
        </w:numPr>
        <w:tabs>
          <w:tab w:val="left" w:pos="426"/>
        </w:tabs>
        <w:spacing w:after="0" w:line="276" w:lineRule="auto"/>
        <w:ind w:left="0" w:firstLine="0"/>
        <w:rPr>
          <w:rFonts w:ascii="Times New Roman" w:hAnsi="Times New Roman" w:cs="Times New Roman"/>
          <w:sz w:val="24"/>
          <w:szCs w:val="24"/>
          <w:lang w:val="en-US"/>
        </w:rPr>
      </w:pPr>
      <w:r w:rsidRPr="00062A9C">
        <w:rPr>
          <w:rFonts w:ascii="Times New Roman" w:hAnsi="Times New Roman" w:cs="Times New Roman"/>
          <w:sz w:val="24"/>
          <w:szCs w:val="24"/>
          <w:lang w:val="en-US"/>
        </w:rPr>
        <w:t>Hermeneutic fictionalism goes against our everyday conception of first</w:t>
      </w:r>
      <w:r w:rsidR="00C14EF8" w:rsidRPr="00062A9C">
        <w:rPr>
          <w:rFonts w:ascii="Times New Roman" w:hAnsi="Times New Roman" w:cs="Times New Roman"/>
          <w:sz w:val="24"/>
          <w:szCs w:val="24"/>
          <w:lang w:val="en-US"/>
        </w:rPr>
        <w:t>-</w:t>
      </w:r>
      <w:r w:rsidRPr="00062A9C">
        <w:rPr>
          <w:rFonts w:ascii="Times New Roman" w:hAnsi="Times New Roman" w:cs="Times New Roman"/>
          <w:sz w:val="24"/>
          <w:szCs w:val="24"/>
          <w:lang w:val="en-US"/>
        </w:rPr>
        <w:t>person authority over our conscious mental states</w:t>
      </w:r>
      <w:r w:rsidR="00A362F9" w:rsidRPr="00062A9C">
        <w:rPr>
          <w:rFonts w:ascii="Times New Roman" w:hAnsi="Times New Roman" w:cs="Times New Roman"/>
          <w:sz w:val="24"/>
          <w:szCs w:val="24"/>
          <w:lang w:val="en-US"/>
        </w:rPr>
        <w:t xml:space="preserve"> </w:t>
      </w:r>
      <w:r w:rsidR="009D6EFC" w:rsidRPr="00062A9C">
        <w:rPr>
          <w:rFonts w:ascii="Times New Roman" w:hAnsi="Times New Roman" w:cs="Times New Roman"/>
          <w:sz w:val="24"/>
          <w:szCs w:val="24"/>
          <w:lang w:val="en-US"/>
        </w:rPr>
        <w:t>(</w:t>
      </w:r>
      <w:r w:rsidR="00EA3AF7" w:rsidRPr="00062A9C">
        <w:rPr>
          <w:rFonts w:ascii="Times New Roman" w:hAnsi="Times New Roman" w:cs="Times New Roman"/>
          <w:sz w:val="24"/>
          <w:szCs w:val="24"/>
          <w:lang w:val="en-US"/>
        </w:rPr>
        <w:t>see Stanley 2001; Brock 2014;</w:t>
      </w:r>
      <w:r w:rsidR="009D6EFC" w:rsidRPr="00062A9C">
        <w:rPr>
          <w:rFonts w:ascii="Times New Roman" w:hAnsi="Times New Roman" w:cs="Times New Roman"/>
          <w:sz w:val="24"/>
          <w:szCs w:val="24"/>
          <w:lang w:val="en-US"/>
        </w:rPr>
        <w:t xml:space="preserve"> Eklund 2019)</w:t>
      </w:r>
      <w:r w:rsidR="00EA3AF7" w:rsidRPr="00062A9C">
        <w:rPr>
          <w:rFonts w:ascii="Times New Roman" w:hAnsi="Times New Roman" w:cs="Times New Roman"/>
          <w:sz w:val="24"/>
          <w:szCs w:val="24"/>
          <w:lang w:val="en-US"/>
        </w:rPr>
        <w:t>.</w:t>
      </w:r>
    </w:p>
    <w:p w14:paraId="78EB8E1F" w14:textId="382428E7" w:rsidR="00CC68B6" w:rsidRPr="00062A9C" w:rsidRDefault="00CC68B6" w:rsidP="00941CFC">
      <w:pPr>
        <w:pStyle w:val="Listaszerbekezds"/>
        <w:tabs>
          <w:tab w:val="left" w:pos="284"/>
        </w:tabs>
        <w:spacing w:after="0" w:line="276" w:lineRule="auto"/>
        <w:ind w:left="0"/>
        <w:rPr>
          <w:rFonts w:ascii="Times New Roman" w:hAnsi="Times New Roman" w:cs="Times New Roman"/>
          <w:sz w:val="24"/>
          <w:szCs w:val="24"/>
          <w:lang w:val="en-US"/>
        </w:rPr>
      </w:pPr>
      <w:r w:rsidRPr="00062A9C">
        <w:rPr>
          <w:rFonts w:ascii="Times New Roman" w:hAnsi="Times New Roman" w:cs="Times New Roman"/>
          <w:sz w:val="24"/>
          <w:szCs w:val="24"/>
          <w:lang w:val="en-US"/>
        </w:rPr>
        <w:t>The main motivation for choosing hermeneutic</w:t>
      </w:r>
      <w:r w:rsidR="00C14EF8" w:rsidRPr="00062A9C">
        <w:rPr>
          <w:rFonts w:ascii="Times New Roman" w:hAnsi="Times New Roman" w:cs="Times New Roman"/>
          <w:sz w:val="24"/>
          <w:szCs w:val="24"/>
          <w:lang w:val="en-US"/>
        </w:rPr>
        <w:t xml:space="preserve"> over</w:t>
      </w:r>
      <w:r w:rsidRPr="00062A9C">
        <w:rPr>
          <w:rFonts w:ascii="Times New Roman" w:hAnsi="Times New Roman" w:cs="Times New Roman"/>
          <w:sz w:val="24"/>
          <w:szCs w:val="24"/>
          <w:lang w:val="en-US"/>
        </w:rPr>
        <w:t xml:space="preserve"> revolutionary fictionalism is the intention not to attribute massive error to the users of the discourse. According to revolutionary fictionalism, they</w:t>
      </w:r>
      <w:r w:rsidR="00C14EF8" w:rsidRPr="00062A9C">
        <w:rPr>
          <w:rFonts w:ascii="Times New Roman" w:hAnsi="Times New Roman" w:cs="Times New Roman"/>
          <w:sz w:val="24"/>
          <w:szCs w:val="24"/>
          <w:lang w:val="en-US"/>
        </w:rPr>
        <w:t xml:space="preserve"> are</w:t>
      </w:r>
      <w:r w:rsidRPr="00062A9C">
        <w:rPr>
          <w:rFonts w:ascii="Times New Roman" w:hAnsi="Times New Roman" w:cs="Times New Roman"/>
          <w:sz w:val="24"/>
          <w:szCs w:val="24"/>
          <w:lang w:val="en-US"/>
        </w:rPr>
        <w:t xml:space="preserve"> always wrong when they utter </w:t>
      </w:r>
      <w:r w:rsidR="00C14EF8" w:rsidRPr="00062A9C">
        <w:rPr>
          <w:rFonts w:ascii="Times New Roman" w:hAnsi="Times New Roman" w:cs="Times New Roman"/>
          <w:sz w:val="24"/>
          <w:szCs w:val="24"/>
          <w:lang w:val="en-US"/>
        </w:rPr>
        <w:t>some</w:t>
      </w:r>
      <w:r w:rsidRPr="00062A9C">
        <w:rPr>
          <w:rFonts w:ascii="Times New Roman" w:hAnsi="Times New Roman" w:cs="Times New Roman"/>
          <w:sz w:val="24"/>
          <w:szCs w:val="24"/>
          <w:lang w:val="en-US"/>
        </w:rPr>
        <w:t xml:space="preserve"> sentence </w:t>
      </w:r>
      <w:r w:rsidR="00C14EF8" w:rsidRPr="00062A9C">
        <w:rPr>
          <w:rFonts w:ascii="Times New Roman" w:hAnsi="Times New Roman" w:cs="Times New Roman"/>
          <w:sz w:val="24"/>
          <w:szCs w:val="24"/>
          <w:lang w:val="en-US"/>
        </w:rPr>
        <w:t>in</w:t>
      </w:r>
      <w:r w:rsidRPr="00062A9C">
        <w:rPr>
          <w:rFonts w:ascii="Times New Roman" w:hAnsi="Times New Roman" w:cs="Times New Roman"/>
          <w:sz w:val="24"/>
          <w:szCs w:val="24"/>
          <w:lang w:val="en-US"/>
        </w:rPr>
        <w:t xml:space="preserve"> this discourse, because the</w:t>
      </w:r>
      <w:r w:rsidR="00DB6493" w:rsidRPr="00062A9C">
        <w:rPr>
          <w:rFonts w:ascii="Times New Roman" w:hAnsi="Times New Roman" w:cs="Times New Roman"/>
          <w:sz w:val="24"/>
          <w:szCs w:val="24"/>
          <w:lang w:val="en-US"/>
        </w:rPr>
        <w:t>y</w:t>
      </w:r>
      <w:r w:rsidRPr="00062A9C">
        <w:rPr>
          <w:rFonts w:ascii="Times New Roman" w:hAnsi="Times New Roman" w:cs="Times New Roman"/>
          <w:sz w:val="24"/>
          <w:szCs w:val="24"/>
          <w:lang w:val="en-US"/>
        </w:rPr>
        <w:t xml:space="preserve"> </w:t>
      </w:r>
      <w:r w:rsidR="00701EFD" w:rsidRPr="00062A9C">
        <w:rPr>
          <w:rFonts w:ascii="Times New Roman" w:hAnsi="Times New Roman" w:cs="Times New Roman"/>
          <w:sz w:val="24"/>
          <w:szCs w:val="24"/>
          <w:lang w:val="en-US"/>
        </w:rPr>
        <w:t>undertake</w:t>
      </w:r>
      <w:r w:rsidRPr="00062A9C">
        <w:rPr>
          <w:rFonts w:ascii="Times New Roman" w:hAnsi="Times New Roman" w:cs="Times New Roman"/>
          <w:sz w:val="24"/>
          <w:szCs w:val="24"/>
          <w:lang w:val="en-US"/>
        </w:rPr>
        <w:t xml:space="preserve"> the commitment to believe a false </w:t>
      </w:r>
      <w:r w:rsidR="003B7BE2" w:rsidRPr="00062A9C">
        <w:rPr>
          <w:rFonts w:ascii="Times New Roman" w:hAnsi="Times New Roman" w:cs="Times New Roman"/>
          <w:sz w:val="24"/>
          <w:szCs w:val="24"/>
          <w:lang w:val="en-US"/>
        </w:rPr>
        <w:t xml:space="preserve">or at least questionable </w:t>
      </w:r>
      <w:r w:rsidRPr="00062A9C">
        <w:rPr>
          <w:rFonts w:ascii="Times New Roman" w:hAnsi="Times New Roman" w:cs="Times New Roman"/>
          <w:sz w:val="24"/>
          <w:szCs w:val="24"/>
          <w:lang w:val="en-US"/>
        </w:rPr>
        <w:t>proposition</w:t>
      </w:r>
      <w:r w:rsidR="00503ED7" w:rsidRPr="00062A9C">
        <w:rPr>
          <w:rFonts w:ascii="Times New Roman" w:hAnsi="Times New Roman" w:cs="Times New Roman"/>
          <w:sz w:val="24"/>
          <w:szCs w:val="24"/>
          <w:lang w:val="en-US"/>
        </w:rPr>
        <w:t>al content</w:t>
      </w:r>
      <w:r w:rsidRPr="00062A9C">
        <w:rPr>
          <w:rFonts w:ascii="Times New Roman" w:hAnsi="Times New Roman" w:cs="Times New Roman"/>
          <w:sz w:val="24"/>
          <w:szCs w:val="24"/>
          <w:lang w:val="en-US"/>
        </w:rPr>
        <w:t xml:space="preserve">. </w:t>
      </w:r>
      <w:r w:rsidR="00503ED7" w:rsidRPr="00062A9C">
        <w:rPr>
          <w:rFonts w:ascii="Times New Roman" w:hAnsi="Times New Roman" w:cs="Times New Roman"/>
          <w:sz w:val="24"/>
          <w:szCs w:val="24"/>
          <w:lang w:val="en-US"/>
        </w:rPr>
        <w:t>In other words,</w:t>
      </w:r>
      <w:r w:rsidR="00C23C55" w:rsidRPr="00062A9C">
        <w:rPr>
          <w:rFonts w:ascii="Times New Roman" w:hAnsi="Times New Roman" w:cs="Times New Roman"/>
          <w:sz w:val="24"/>
          <w:szCs w:val="24"/>
          <w:lang w:val="en-US"/>
        </w:rPr>
        <w:t xml:space="preserve"> the speakers of the discourse undertake shaky metaphysical commitments. </w:t>
      </w:r>
      <w:r w:rsidRPr="00062A9C">
        <w:rPr>
          <w:rFonts w:ascii="Times New Roman" w:hAnsi="Times New Roman" w:cs="Times New Roman"/>
          <w:sz w:val="24"/>
          <w:szCs w:val="24"/>
          <w:lang w:val="en-US"/>
        </w:rPr>
        <w:t xml:space="preserve">In the case of hermeneutic fictionalism, the users have never </w:t>
      </w:r>
      <w:r w:rsidR="00701EFD" w:rsidRPr="00062A9C">
        <w:rPr>
          <w:rFonts w:ascii="Times New Roman" w:hAnsi="Times New Roman" w:cs="Times New Roman"/>
          <w:sz w:val="24"/>
          <w:szCs w:val="24"/>
          <w:lang w:val="en-US"/>
        </w:rPr>
        <w:t>undertaken</w:t>
      </w:r>
      <w:r w:rsidR="00C23C55" w:rsidRPr="00062A9C">
        <w:rPr>
          <w:rFonts w:ascii="Times New Roman" w:hAnsi="Times New Roman" w:cs="Times New Roman"/>
          <w:sz w:val="24"/>
          <w:szCs w:val="24"/>
          <w:lang w:val="en-US"/>
        </w:rPr>
        <w:t xml:space="preserve"> these kind of</w:t>
      </w:r>
      <w:r w:rsidR="003B7BE2" w:rsidRPr="00062A9C">
        <w:rPr>
          <w:rFonts w:ascii="Times New Roman" w:hAnsi="Times New Roman" w:cs="Times New Roman"/>
          <w:sz w:val="24"/>
          <w:szCs w:val="24"/>
          <w:lang w:val="en-US"/>
        </w:rPr>
        <w:t xml:space="preserve"> </w:t>
      </w:r>
      <w:r w:rsidRPr="00062A9C">
        <w:rPr>
          <w:rFonts w:ascii="Times New Roman" w:hAnsi="Times New Roman" w:cs="Times New Roman"/>
          <w:sz w:val="24"/>
          <w:szCs w:val="24"/>
          <w:lang w:val="en-US"/>
        </w:rPr>
        <w:t xml:space="preserve">commitment, for they </w:t>
      </w:r>
      <w:r w:rsidR="00503ED7" w:rsidRPr="00062A9C">
        <w:rPr>
          <w:rFonts w:ascii="Times New Roman" w:hAnsi="Times New Roman" w:cs="Times New Roman"/>
          <w:sz w:val="24"/>
          <w:szCs w:val="24"/>
          <w:lang w:val="en-US"/>
        </w:rPr>
        <w:t xml:space="preserve">have </w:t>
      </w:r>
      <w:r w:rsidRPr="00062A9C">
        <w:rPr>
          <w:rFonts w:ascii="Times New Roman" w:hAnsi="Times New Roman" w:cs="Times New Roman"/>
          <w:sz w:val="24"/>
          <w:szCs w:val="24"/>
          <w:lang w:val="en-US"/>
        </w:rPr>
        <w:t xml:space="preserve">always used the sentences </w:t>
      </w:r>
      <w:r w:rsidR="00503ED7" w:rsidRPr="00062A9C">
        <w:rPr>
          <w:rFonts w:ascii="Times New Roman" w:hAnsi="Times New Roman" w:cs="Times New Roman"/>
          <w:sz w:val="24"/>
          <w:szCs w:val="24"/>
          <w:lang w:val="en-US"/>
        </w:rPr>
        <w:t xml:space="preserve">at issue </w:t>
      </w:r>
      <w:r w:rsidRPr="00062A9C">
        <w:rPr>
          <w:rFonts w:ascii="Times New Roman" w:hAnsi="Times New Roman" w:cs="Times New Roman"/>
          <w:sz w:val="24"/>
          <w:szCs w:val="24"/>
          <w:lang w:val="en-US"/>
        </w:rPr>
        <w:t>in a fictional way.</w:t>
      </w:r>
      <w:r w:rsidR="00D43799" w:rsidRPr="00062A9C">
        <w:rPr>
          <w:rFonts w:ascii="Times New Roman" w:hAnsi="Times New Roman" w:cs="Times New Roman"/>
          <w:sz w:val="24"/>
          <w:szCs w:val="24"/>
          <w:lang w:val="en-US"/>
        </w:rPr>
        <w:t xml:space="preserve"> However, as several theorists stressed, it does not seem to the actual users that they would speak fictionally. This is the so-called „phenomenological objection” to </w:t>
      </w:r>
      <w:r w:rsidR="00A362F9" w:rsidRPr="00062A9C">
        <w:rPr>
          <w:rFonts w:ascii="Times New Roman" w:hAnsi="Times New Roman" w:cs="Times New Roman"/>
          <w:sz w:val="24"/>
          <w:szCs w:val="24"/>
          <w:lang w:val="en-US"/>
        </w:rPr>
        <w:t xml:space="preserve">hermeneutic </w:t>
      </w:r>
      <w:r w:rsidR="00D43799" w:rsidRPr="00062A9C">
        <w:rPr>
          <w:rFonts w:ascii="Times New Roman" w:hAnsi="Times New Roman" w:cs="Times New Roman"/>
          <w:sz w:val="24"/>
          <w:szCs w:val="24"/>
          <w:lang w:val="en-US"/>
        </w:rPr>
        <w:t xml:space="preserve">fictionalism. As Jason Stanley </w:t>
      </w:r>
      <w:r w:rsidR="00B679A0" w:rsidRPr="00062A9C">
        <w:rPr>
          <w:rFonts w:ascii="Times New Roman" w:hAnsi="Times New Roman" w:cs="Times New Roman"/>
          <w:sz w:val="24"/>
          <w:szCs w:val="24"/>
          <w:lang w:val="en-US"/>
        </w:rPr>
        <w:t>puts</w:t>
      </w:r>
      <w:r w:rsidR="00D43799" w:rsidRPr="00062A9C">
        <w:rPr>
          <w:rFonts w:ascii="Times New Roman" w:hAnsi="Times New Roman" w:cs="Times New Roman"/>
          <w:sz w:val="24"/>
          <w:szCs w:val="24"/>
          <w:lang w:val="en-US"/>
        </w:rPr>
        <w:t xml:space="preserve"> it</w:t>
      </w:r>
      <w:r w:rsidR="00A362F9" w:rsidRPr="00062A9C">
        <w:rPr>
          <w:rFonts w:ascii="Times New Roman" w:hAnsi="Times New Roman" w:cs="Times New Roman"/>
          <w:sz w:val="24"/>
          <w:szCs w:val="24"/>
          <w:lang w:val="en-US"/>
        </w:rPr>
        <w:t>:</w:t>
      </w:r>
    </w:p>
    <w:p w14:paraId="7FB83D1C" w14:textId="77777777" w:rsidR="00D43799" w:rsidRPr="00062A9C" w:rsidRDefault="00D43799" w:rsidP="00D43799">
      <w:pPr>
        <w:pStyle w:val="Listaszerbekezds"/>
        <w:tabs>
          <w:tab w:val="left" w:pos="284"/>
        </w:tabs>
        <w:spacing w:after="0" w:line="276" w:lineRule="auto"/>
        <w:ind w:left="0"/>
        <w:rPr>
          <w:rFonts w:ascii="Times New Roman" w:hAnsi="Times New Roman" w:cs="Times New Roman"/>
          <w:sz w:val="24"/>
          <w:szCs w:val="24"/>
          <w:lang w:val="en-US"/>
        </w:rPr>
      </w:pPr>
    </w:p>
    <w:p w14:paraId="5A0D5321" w14:textId="2F2E569E" w:rsidR="00D43799" w:rsidRPr="00062A9C" w:rsidRDefault="00D43799" w:rsidP="00D43799">
      <w:pPr>
        <w:pStyle w:val="Listaszerbekezds"/>
        <w:spacing w:after="0" w:line="276" w:lineRule="auto"/>
        <w:ind w:left="284"/>
        <w:rPr>
          <w:rFonts w:ascii="Times New Roman" w:hAnsi="Times New Roman" w:cs="Times New Roman"/>
          <w:sz w:val="20"/>
          <w:szCs w:val="20"/>
          <w:lang w:val="en-US"/>
        </w:rPr>
      </w:pPr>
      <w:r w:rsidRPr="00062A9C">
        <w:rPr>
          <w:rFonts w:ascii="Times New Roman" w:hAnsi="Times New Roman" w:cs="Times New Roman"/>
          <w:sz w:val="20"/>
          <w:szCs w:val="20"/>
          <w:lang w:val="en-US"/>
        </w:rPr>
        <w:t>[T]he hermeneutic fictionalist must maintain that the fact that the language user is pretending is not accessible to her, even in principle. Now, pretense is unquestionably a psychological attitude one bears to a content; it is in the same family of attitudes as belief. The advocate of hermeneutic fictionalism is therefore committed to the thesis that there is a (non-factive) psychological attitude that x can bear to a proposition, even though it is inaccessible to x that x bears that attitude (as opposed to some other in the family) to that proposition. […T]his introduces a novel and quite drastic form of failure of first-person authority over one’s own mental states. (Stanley 2001</w:t>
      </w:r>
      <w:r w:rsidR="00EA3AF7" w:rsidRPr="00062A9C">
        <w:rPr>
          <w:rFonts w:ascii="Times New Roman" w:hAnsi="Times New Roman" w:cs="Times New Roman"/>
          <w:sz w:val="20"/>
          <w:szCs w:val="20"/>
          <w:lang w:val="en-US"/>
        </w:rPr>
        <w:t>, pp.</w:t>
      </w:r>
      <w:r w:rsidRPr="00062A9C">
        <w:rPr>
          <w:rFonts w:ascii="Times New Roman" w:hAnsi="Times New Roman" w:cs="Times New Roman"/>
          <w:sz w:val="20"/>
          <w:szCs w:val="20"/>
          <w:lang w:val="en-US"/>
        </w:rPr>
        <w:t xml:space="preserve"> 46-47)</w:t>
      </w:r>
    </w:p>
    <w:p w14:paraId="4C3B11D9" w14:textId="77777777" w:rsidR="00D43799" w:rsidRPr="00062A9C" w:rsidRDefault="00D43799" w:rsidP="00D43799">
      <w:pPr>
        <w:pStyle w:val="Listaszerbekezds"/>
        <w:tabs>
          <w:tab w:val="left" w:pos="284"/>
        </w:tabs>
        <w:spacing w:after="0" w:line="276" w:lineRule="auto"/>
        <w:ind w:left="284"/>
        <w:rPr>
          <w:rFonts w:ascii="Times New Roman" w:hAnsi="Times New Roman" w:cs="Times New Roman"/>
          <w:sz w:val="24"/>
          <w:szCs w:val="24"/>
          <w:lang w:val="en-US"/>
        </w:rPr>
      </w:pPr>
    </w:p>
    <w:p w14:paraId="11288B26" w14:textId="1F54C760" w:rsidR="00D92394" w:rsidRPr="00062A9C" w:rsidRDefault="00D43799" w:rsidP="00D92394">
      <w:pPr>
        <w:spacing w:after="0" w:line="276" w:lineRule="auto"/>
        <w:rPr>
          <w:rFonts w:ascii="Times New Roman" w:hAnsi="Times New Roman" w:cs="Times New Roman"/>
          <w:sz w:val="24"/>
          <w:szCs w:val="24"/>
          <w:lang w:val="en-US"/>
        </w:rPr>
      </w:pPr>
      <w:r w:rsidRPr="00062A9C">
        <w:rPr>
          <w:rFonts w:ascii="Times New Roman" w:hAnsi="Times New Roman" w:cs="Times New Roman"/>
          <w:sz w:val="24"/>
          <w:szCs w:val="24"/>
          <w:lang w:val="en-US"/>
        </w:rPr>
        <w:t xml:space="preserve">Stanley </w:t>
      </w:r>
      <w:r w:rsidR="00AB5A0B" w:rsidRPr="00062A9C">
        <w:rPr>
          <w:rFonts w:ascii="Times New Roman" w:hAnsi="Times New Roman" w:cs="Times New Roman"/>
          <w:sz w:val="24"/>
          <w:szCs w:val="24"/>
          <w:lang w:val="en-US"/>
        </w:rPr>
        <w:t xml:space="preserve">also </w:t>
      </w:r>
      <w:r w:rsidRPr="00062A9C">
        <w:rPr>
          <w:rFonts w:ascii="Times New Roman" w:hAnsi="Times New Roman" w:cs="Times New Roman"/>
          <w:sz w:val="24"/>
          <w:szCs w:val="24"/>
          <w:lang w:val="en-US"/>
        </w:rPr>
        <w:t>gives an example</w:t>
      </w:r>
      <w:r w:rsidR="00AB5A0B" w:rsidRPr="00062A9C">
        <w:rPr>
          <w:rFonts w:ascii="Times New Roman" w:hAnsi="Times New Roman" w:cs="Times New Roman"/>
          <w:sz w:val="24"/>
          <w:szCs w:val="24"/>
          <w:lang w:val="en-US"/>
        </w:rPr>
        <w:t xml:space="preserve"> of</w:t>
      </w:r>
      <w:r w:rsidRPr="00062A9C">
        <w:rPr>
          <w:rFonts w:ascii="Times New Roman" w:hAnsi="Times New Roman" w:cs="Times New Roman"/>
          <w:sz w:val="24"/>
          <w:szCs w:val="24"/>
          <w:lang w:val="en-US"/>
        </w:rPr>
        <w:t xml:space="preserve"> this strange situation (Stanley 2001</w:t>
      </w:r>
      <w:r w:rsidR="00EA3AF7" w:rsidRPr="00062A9C">
        <w:rPr>
          <w:rFonts w:ascii="Times New Roman" w:hAnsi="Times New Roman" w:cs="Times New Roman"/>
          <w:sz w:val="24"/>
          <w:szCs w:val="24"/>
          <w:lang w:val="en-US"/>
        </w:rPr>
        <w:t>, p.</w:t>
      </w:r>
      <w:r w:rsidRPr="00062A9C">
        <w:rPr>
          <w:rFonts w:ascii="Times New Roman" w:hAnsi="Times New Roman" w:cs="Times New Roman"/>
          <w:sz w:val="24"/>
          <w:szCs w:val="24"/>
          <w:lang w:val="en-US"/>
        </w:rPr>
        <w:t xml:space="preserve"> 51)</w:t>
      </w:r>
      <w:r w:rsidR="00A362F9" w:rsidRPr="00062A9C">
        <w:rPr>
          <w:rFonts w:ascii="Times New Roman" w:hAnsi="Times New Roman" w:cs="Times New Roman"/>
          <w:sz w:val="24"/>
          <w:szCs w:val="24"/>
          <w:lang w:val="en-US"/>
        </w:rPr>
        <w:t>.</w:t>
      </w:r>
      <w:r w:rsidRPr="00062A9C">
        <w:rPr>
          <w:rFonts w:ascii="Times New Roman" w:hAnsi="Times New Roman" w:cs="Times New Roman"/>
          <w:sz w:val="24"/>
          <w:szCs w:val="24"/>
          <w:lang w:val="en-US"/>
        </w:rPr>
        <w:t xml:space="preserve"> Suppose that the best semantic theory for adverbs is that of Davidson</w:t>
      </w:r>
      <w:r w:rsidR="00AB5A0B" w:rsidRPr="00062A9C">
        <w:rPr>
          <w:rFonts w:ascii="Times New Roman" w:hAnsi="Times New Roman" w:cs="Times New Roman"/>
          <w:sz w:val="24"/>
          <w:szCs w:val="24"/>
          <w:lang w:val="en-US"/>
        </w:rPr>
        <w:t>’s</w:t>
      </w:r>
      <w:r w:rsidRPr="00062A9C">
        <w:rPr>
          <w:rFonts w:ascii="Times New Roman" w:hAnsi="Times New Roman" w:cs="Times New Roman"/>
          <w:sz w:val="24"/>
          <w:szCs w:val="24"/>
          <w:lang w:val="en-US"/>
        </w:rPr>
        <w:t xml:space="preserve">, according to which </w:t>
      </w:r>
      <w:r w:rsidR="00AB5A0B" w:rsidRPr="00062A9C">
        <w:rPr>
          <w:rFonts w:ascii="Times New Roman" w:hAnsi="Times New Roman" w:cs="Times New Roman"/>
          <w:sz w:val="24"/>
          <w:szCs w:val="24"/>
          <w:lang w:val="en-US"/>
        </w:rPr>
        <w:t xml:space="preserve">in using </w:t>
      </w:r>
      <w:r w:rsidRPr="00062A9C">
        <w:rPr>
          <w:rFonts w:ascii="Times New Roman" w:hAnsi="Times New Roman" w:cs="Times New Roman"/>
          <w:sz w:val="24"/>
          <w:szCs w:val="24"/>
          <w:lang w:val="en-US"/>
        </w:rPr>
        <w:t>adverbs</w:t>
      </w:r>
      <w:r w:rsidR="00C4281D" w:rsidRPr="00062A9C">
        <w:rPr>
          <w:rFonts w:ascii="Times New Roman" w:hAnsi="Times New Roman" w:cs="Times New Roman"/>
          <w:sz w:val="24"/>
          <w:szCs w:val="24"/>
          <w:lang w:val="en-US"/>
        </w:rPr>
        <w:t>,</w:t>
      </w:r>
      <w:r w:rsidRPr="00062A9C">
        <w:rPr>
          <w:rFonts w:ascii="Times New Roman" w:hAnsi="Times New Roman" w:cs="Times New Roman"/>
          <w:sz w:val="24"/>
          <w:szCs w:val="24"/>
          <w:lang w:val="en-US"/>
        </w:rPr>
        <w:t xml:space="preserve"> </w:t>
      </w:r>
      <w:r w:rsidR="00C4281D" w:rsidRPr="00062A9C">
        <w:rPr>
          <w:rFonts w:ascii="Times New Roman" w:hAnsi="Times New Roman" w:cs="Times New Roman"/>
          <w:sz w:val="24"/>
          <w:szCs w:val="24"/>
          <w:lang w:val="en-US"/>
        </w:rPr>
        <w:t>one</w:t>
      </w:r>
      <w:r w:rsidRPr="00062A9C">
        <w:rPr>
          <w:rFonts w:ascii="Times New Roman" w:hAnsi="Times New Roman" w:cs="Times New Roman"/>
          <w:sz w:val="24"/>
          <w:szCs w:val="24"/>
          <w:lang w:val="en-US"/>
        </w:rPr>
        <w:t xml:space="preserve"> tacitly refer</w:t>
      </w:r>
      <w:r w:rsidR="00C4281D" w:rsidRPr="00062A9C">
        <w:rPr>
          <w:rFonts w:ascii="Times New Roman" w:hAnsi="Times New Roman" w:cs="Times New Roman"/>
          <w:sz w:val="24"/>
          <w:szCs w:val="24"/>
          <w:lang w:val="en-US"/>
        </w:rPr>
        <w:t>s</w:t>
      </w:r>
      <w:r w:rsidRPr="00062A9C">
        <w:rPr>
          <w:rFonts w:ascii="Times New Roman" w:hAnsi="Times New Roman" w:cs="Times New Roman"/>
          <w:sz w:val="24"/>
          <w:szCs w:val="24"/>
          <w:lang w:val="en-US"/>
        </w:rPr>
        <w:t xml:space="preserve"> to events. So, by asserting sentences with adverbs</w:t>
      </w:r>
      <w:r w:rsidR="00AB5A0B" w:rsidRPr="00062A9C">
        <w:rPr>
          <w:rFonts w:ascii="Times New Roman" w:hAnsi="Times New Roman" w:cs="Times New Roman"/>
          <w:sz w:val="24"/>
          <w:szCs w:val="24"/>
          <w:lang w:val="en-US"/>
        </w:rPr>
        <w:t>,</w:t>
      </w:r>
      <w:r w:rsidRPr="00062A9C">
        <w:rPr>
          <w:rFonts w:ascii="Times New Roman" w:hAnsi="Times New Roman" w:cs="Times New Roman"/>
          <w:sz w:val="24"/>
          <w:szCs w:val="24"/>
          <w:lang w:val="en-US"/>
        </w:rPr>
        <w:t xml:space="preserve"> </w:t>
      </w:r>
      <w:r w:rsidR="00C4281D" w:rsidRPr="00062A9C">
        <w:rPr>
          <w:rFonts w:ascii="Times New Roman" w:hAnsi="Times New Roman" w:cs="Times New Roman"/>
          <w:sz w:val="24"/>
          <w:szCs w:val="24"/>
          <w:lang w:val="en-US"/>
        </w:rPr>
        <w:t>one</w:t>
      </w:r>
      <w:r w:rsidRPr="00062A9C">
        <w:rPr>
          <w:rFonts w:ascii="Times New Roman" w:hAnsi="Times New Roman" w:cs="Times New Roman"/>
          <w:sz w:val="24"/>
          <w:szCs w:val="24"/>
          <w:lang w:val="en-US"/>
        </w:rPr>
        <w:t xml:space="preserve"> commit</w:t>
      </w:r>
      <w:r w:rsidR="00C4281D" w:rsidRPr="00062A9C">
        <w:rPr>
          <w:rFonts w:ascii="Times New Roman" w:hAnsi="Times New Roman" w:cs="Times New Roman"/>
          <w:sz w:val="24"/>
          <w:szCs w:val="24"/>
          <w:lang w:val="en-US"/>
        </w:rPr>
        <w:t>s</w:t>
      </w:r>
      <w:r w:rsidRPr="00062A9C">
        <w:rPr>
          <w:rFonts w:ascii="Times New Roman" w:hAnsi="Times New Roman" w:cs="Times New Roman"/>
          <w:sz w:val="24"/>
          <w:szCs w:val="24"/>
          <w:lang w:val="en-US"/>
        </w:rPr>
        <w:t xml:space="preserve"> </w:t>
      </w:r>
      <w:r w:rsidR="00C4281D" w:rsidRPr="00062A9C">
        <w:rPr>
          <w:rFonts w:ascii="Times New Roman" w:hAnsi="Times New Roman" w:cs="Times New Roman"/>
          <w:sz w:val="24"/>
          <w:szCs w:val="24"/>
          <w:lang w:val="en-US"/>
        </w:rPr>
        <w:t>herself</w:t>
      </w:r>
      <w:r w:rsidRPr="00062A9C">
        <w:rPr>
          <w:rFonts w:ascii="Times New Roman" w:hAnsi="Times New Roman" w:cs="Times New Roman"/>
          <w:sz w:val="24"/>
          <w:szCs w:val="24"/>
          <w:lang w:val="en-US"/>
        </w:rPr>
        <w:t xml:space="preserve"> to the existence of events. However, someone who has</w:t>
      </w:r>
      <w:r w:rsidR="00A362F9" w:rsidRPr="00062A9C">
        <w:rPr>
          <w:rFonts w:ascii="Times New Roman" w:hAnsi="Times New Roman" w:cs="Times New Roman"/>
          <w:sz w:val="24"/>
          <w:szCs w:val="24"/>
          <w:lang w:val="en-US"/>
        </w:rPr>
        <w:t xml:space="preserve"> no</w:t>
      </w:r>
      <w:r w:rsidRPr="00062A9C">
        <w:rPr>
          <w:rFonts w:ascii="Times New Roman" w:hAnsi="Times New Roman" w:cs="Times New Roman"/>
          <w:sz w:val="24"/>
          <w:szCs w:val="24"/>
          <w:lang w:val="en-US"/>
        </w:rPr>
        <w:t>t heard of Davidsonian semantics could sincerely deny that she is committed to the existence of events by uttering such sentences. In this kind of situation, it would be very odd to attribute some kind of pretense or make</w:t>
      </w:r>
      <w:r w:rsidR="00AB5A0B" w:rsidRPr="00062A9C">
        <w:rPr>
          <w:rFonts w:ascii="Times New Roman" w:hAnsi="Times New Roman" w:cs="Times New Roman"/>
          <w:sz w:val="24"/>
          <w:szCs w:val="24"/>
          <w:lang w:val="en-US"/>
        </w:rPr>
        <w:t>-</w:t>
      </w:r>
      <w:r w:rsidRPr="00062A9C">
        <w:rPr>
          <w:rFonts w:ascii="Times New Roman" w:hAnsi="Times New Roman" w:cs="Times New Roman"/>
          <w:sz w:val="24"/>
          <w:szCs w:val="24"/>
          <w:lang w:val="en-US"/>
        </w:rPr>
        <w:t xml:space="preserve">believing </w:t>
      </w:r>
      <w:r w:rsidR="00AB5A0B" w:rsidRPr="00062A9C">
        <w:rPr>
          <w:rFonts w:ascii="Times New Roman" w:hAnsi="Times New Roman" w:cs="Times New Roman"/>
          <w:sz w:val="24"/>
          <w:szCs w:val="24"/>
          <w:lang w:val="en-US"/>
        </w:rPr>
        <w:t xml:space="preserve">to such a person </w:t>
      </w:r>
      <w:r w:rsidRPr="00062A9C">
        <w:rPr>
          <w:rFonts w:ascii="Times New Roman" w:hAnsi="Times New Roman" w:cs="Times New Roman"/>
          <w:sz w:val="24"/>
          <w:szCs w:val="24"/>
          <w:lang w:val="en-US"/>
        </w:rPr>
        <w:t>–</w:t>
      </w:r>
      <w:r w:rsidR="00EA482B" w:rsidRPr="00062A9C">
        <w:rPr>
          <w:rFonts w:ascii="Times New Roman" w:hAnsi="Times New Roman" w:cs="Times New Roman"/>
          <w:sz w:val="24"/>
          <w:szCs w:val="24"/>
          <w:lang w:val="en-US"/>
        </w:rPr>
        <w:t xml:space="preserve"> and </w:t>
      </w:r>
      <w:r w:rsidRPr="00062A9C">
        <w:rPr>
          <w:rFonts w:ascii="Times New Roman" w:hAnsi="Times New Roman" w:cs="Times New Roman"/>
          <w:sz w:val="24"/>
          <w:szCs w:val="24"/>
          <w:lang w:val="en-US"/>
        </w:rPr>
        <w:t>even more to someone who died before the development of this semantic theory.</w:t>
      </w:r>
    </w:p>
    <w:p w14:paraId="5B6EF80F" w14:textId="77777777" w:rsidR="00D92394" w:rsidRPr="00062A9C" w:rsidRDefault="00D92394" w:rsidP="00D92394">
      <w:pPr>
        <w:spacing w:after="0" w:line="276" w:lineRule="auto"/>
        <w:rPr>
          <w:rFonts w:ascii="Times New Roman" w:hAnsi="Times New Roman" w:cs="Times New Roman"/>
          <w:sz w:val="24"/>
          <w:szCs w:val="24"/>
          <w:lang w:val="en-US"/>
        </w:rPr>
      </w:pPr>
    </w:p>
    <w:p w14:paraId="4B2F4DB0" w14:textId="772C9D2F" w:rsidR="00D43799" w:rsidRPr="00062A9C" w:rsidRDefault="00A617EC" w:rsidP="003E4303">
      <w:pPr>
        <w:spacing w:after="0" w:line="276" w:lineRule="auto"/>
        <w:rPr>
          <w:rFonts w:ascii="Times New Roman" w:hAnsi="Times New Roman" w:cs="Times New Roman"/>
          <w:sz w:val="24"/>
          <w:szCs w:val="24"/>
          <w:lang w:val="en-US"/>
        </w:rPr>
      </w:pPr>
      <w:r w:rsidRPr="00062A9C">
        <w:rPr>
          <w:rFonts w:ascii="Times New Roman" w:hAnsi="Times New Roman" w:cs="Times New Roman"/>
          <w:sz w:val="24"/>
          <w:szCs w:val="24"/>
          <w:lang w:val="en-US"/>
        </w:rPr>
        <w:t xml:space="preserve">In response to </w:t>
      </w:r>
      <w:r w:rsidR="00D43799" w:rsidRPr="00062A9C">
        <w:rPr>
          <w:rFonts w:ascii="Times New Roman" w:hAnsi="Times New Roman" w:cs="Times New Roman"/>
          <w:sz w:val="24"/>
          <w:szCs w:val="24"/>
          <w:lang w:val="en-US"/>
        </w:rPr>
        <w:t>this objection</w:t>
      </w:r>
      <w:r w:rsidRPr="00062A9C">
        <w:rPr>
          <w:rFonts w:ascii="Times New Roman" w:hAnsi="Times New Roman" w:cs="Times New Roman"/>
          <w:sz w:val="24"/>
          <w:szCs w:val="24"/>
          <w:lang w:val="en-US"/>
        </w:rPr>
        <w:t>,</w:t>
      </w:r>
      <w:r w:rsidR="00D43799" w:rsidRPr="00062A9C">
        <w:rPr>
          <w:rFonts w:ascii="Times New Roman" w:hAnsi="Times New Roman" w:cs="Times New Roman"/>
          <w:sz w:val="24"/>
          <w:szCs w:val="24"/>
          <w:lang w:val="en-US"/>
        </w:rPr>
        <w:t xml:space="preserve"> Steven Yablo (Yablo 2001</w:t>
      </w:r>
      <w:r w:rsidR="00EA3AF7" w:rsidRPr="00062A9C">
        <w:rPr>
          <w:rFonts w:ascii="Times New Roman" w:hAnsi="Times New Roman" w:cs="Times New Roman"/>
          <w:sz w:val="24"/>
          <w:szCs w:val="24"/>
          <w:lang w:val="en-US"/>
        </w:rPr>
        <w:t>, p.</w:t>
      </w:r>
      <w:r w:rsidR="00D43799" w:rsidRPr="00062A9C">
        <w:rPr>
          <w:rFonts w:ascii="Times New Roman" w:hAnsi="Times New Roman" w:cs="Times New Roman"/>
          <w:sz w:val="24"/>
          <w:szCs w:val="24"/>
          <w:lang w:val="en-US"/>
        </w:rPr>
        <w:t xml:space="preserve"> 90</w:t>
      </w:r>
      <w:r w:rsidR="00EA3AF7" w:rsidRPr="00062A9C">
        <w:rPr>
          <w:rFonts w:ascii="Times New Roman" w:hAnsi="Times New Roman" w:cs="Times New Roman"/>
          <w:sz w:val="24"/>
          <w:szCs w:val="24"/>
          <w:lang w:val="en-US"/>
        </w:rPr>
        <w:t>;</w:t>
      </w:r>
      <w:r w:rsidR="00D43799" w:rsidRPr="00062A9C">
        <w:rPr>
          <w:rFonts w:ascii="Times New Roman" w:hAnsi="Times New Roman" w:cs="Times New Roman"/>
          <w:sz w:val="24"/>
          <w:szCs w:val="24"/>
          <w:lang w:val="en-US"/>
        </w:rPr>
        <w:t xml:space="preserve"> </w:t>
      </w:r>
      <w:r w:rsidR="00EA3AF7" w:rsidRPr="00062A9C">
        <w:rPr>
          <w:rFonts w:ascii="Times New Roman" w:hAnsi="Times New Roman" w:cs="Times New Roman"/>
          <w:sz w:val="24"/>
          <w:szCs w:val="24"/>
          <w:lang w:val="en-US"/>
        </w:rPr>
        <w:t>pp. 99-100</w:t>
      </w:r>
      <w:r w:rsidR="00D43799" w:rsidRPr="00062A9C">
        <w:rPr>
          <w:rFonts w:ascii="Times New Roman" w:hAnsi="Times New Roman" w:cs="Times New Roman"/>
          <w:sz w:val="24"/>
          <w:szCs w:val="24"/>
          <w:lang w:val="en-US"/>
        </w:rPr>
        <w:t>) stresses that the hermeneutic fictionalist should consider pretense and make-believe not as conscious intentional acts, but as nonintentional simula</w:t>
      </w:r>
      <w:r w:rsidR="00737F90" w:rsidRPr="00062A9C">
        <w:rPr>
          <w:rFonts w:ascii="Times New Roman" w:hAnsi="Times New Roman" w:cs="Times New Roman"/>
          <w:sz w:val="24"/>
          <w:szCs w:val="24"/>
          <w:lang w:val="en-US"/>
        </w:rPr>
        <w:t xml:space="preserve">tions. </w:t>
      </w:r>
      <w:r w:rsidR="0003714B" w:rsidRPr="00062A9C">
        <w:rPr>
          <w:rFonts w:ascii="Times New Roman" w:hAnsi="Times New Roman" w:cs="Times New Roman"/>
          <w:sz w:val="24"/>
          <w:szCs w:val="24"/>
          <w:lang w:val="en-US"/>
        </w:rPr>
        <w:t xml:space="preserve">Simulation is not a conscious activity for Yablo, and so sometimes one realizes </w:t>
      </w:r>
      <w:r w:rsidR="00D43799" w:rsidRPr="00062A9C">
        <w:rPr>
          <w:rFonts w:ascii="Times New Roman" w:hAnsi="Times New Roman" w:cs="Times New Roman"/>
          <w:sz w:val="24"/>
          <w:szCs w:val="24"/>
          <w:lang w:val="en-US"/>
        </w:rPr>
        <w:t xml:space="preserve">only later, reflexively, </w:t>
      </w:r>
      <w:r w:rsidR="0003714B" w:rsidRPr="00062A9C">
        <w:rPr>
          <w:rFonts w:ascii="Times New Roman" w:hAnsi="Times New Roman" w:cs="Times New Roman"/>
          <w:sz w:val="24"/>
          <w:szCs w:val="24"/>
          <w:lang w:val="en-US"/>
        </w:rPr>
        <w:t xml:space="preserve">that she has simulated to believe in a proposition, </w:t>
      </w:r>
      <w:r w:rsidR="00D43799" w:rsidRPr="00062A9C">
        <w:rPr>
          <w:rFonts w:ascii="Times New Roman" w:hAnsi="Times New Roman" w:cs="Times New Roman"/>
          <w:sz w:val="24"/>
          <w:szCs w:val="24"/>
          <w:lang w:val="en-US"/>
        </w:rPr>
        <w:t xml:space="preserve">just like </w:t>
      </w:r>
      <w:r w:rsidR="00395FC7" w:rsidRPr="00062A9C">
        <w:rPr>
          <w:rFonts w:ascii="Times New Roman" w:hAnsi="Times New Roman" w:cs="Times New Roman"/>
          <w:sz w:val="24"/>
          <w:szCs w:val="24"/>
          <w:lang w:val="en-US"/>
        </w:rPr>
        <w:t xml:space="preserve">in the case of </w:t>
      </w:r>
      <w:r w:rsidR="00D43799" w:rsidRPr="00062A9C">
        <w:rPr>
          <w:rFonts w:ascii="Times New Roman" w:hAnsi="Times New Roman" w:cs="Times New Roman"/>
          <w:sz w:val="24"/>
          <w:szCs w:val="24"/>
          <w:lang w:val="en-US"/>
        </w:rPr>
        <w:t>false perceptions</w:t>
      </w:r>
      <w:r w:rsidR="0003714B" w:rsidRPr="00062A9C">
        <w:rPr>
          <w:rFonts w:ascii="Times New Roman" w:hAnsi="Times New Roman" w:cs="Times New Roman"/>
          <w:sz w:val="24"/>
          <w:szCs w:val="24"/>
          <w:lang w:val="en-US"/>
        </w:rPr>
        <w:t>, which could be even a great surprise to her</w:t>
      </w:r>
      <w:r w:rsidR="00D43799" w:rsidRPr="00062A9C">
        <w:rPr>
          <w:rFonts w:ascii="Times New Roman" w:hAnsi="Times New Roman" w:cs="Times New Roman"/>
          <w:sz w:val="24"/>
          <w:szCs w:val="24"/>
          <w:lang w:val="en-US"/>
        </w:rPr>
        <w:t xml:space="preserve">. </w:t>
      </w:r>
      <w:r w:rsidR="0003714B" w:rsidRPr="00062A9C">
        <w:rPr>
          <w:rFonts w:ascii="Times New Roman" w:hAnsi="Times New Roman" w:cs="Times New Roman"/>
          <w:sz w:val="24"/>
          <w:szCs w:val="24"/>
          <w:lang w:val="en-US"/>
        </w:rPr>
        <w:t>Furthermore, he stresses in h</w:t>
      </w:r>
      <w:r w:rsidR="00395FC7" w:rsidRPr="00062A9C">
        <w:rPr>
          <w:rFonts w:ascii="Times New Roman" w:hAnsi="Times New Roman" w:cs="Times New Roman"/>
          <w:sz w:val="24"/>
          <w:szCs w:val="24"/>
          <w:lang w:val="en-US"/>
        </w:rPr>
        <w:t>is objection to</w:t>
      </w:r>
      <w:r w:rsidR="00D92394" w:rsidRPr="00062A9C">
        <w:rPr>
          <w:rFonts w:ascii="Times New Roman" w:hAnsi="Times New Roman" w:cs="Times New Roman"/>
          <w:sz w:val="24"/>
          <w:szCs w:val="24"/>
          <w:lang w:val="en-US"/>
        </w:rPr>
        <w:t xml:space="preserve"> Stanley’ example</w:t>
      </w:r>
      <w:r w:rsidR="00395FC7" w:rsidRPr="00062A9C">
        <w:rPr>
          <w:rFonts w:ascii="Times New Roman" w:hAnsi="Times New Roman" w:cs="Times New Roman"/>
          <w:sz w:val="24"/>
          <w:szCs w:val="24"/>
          <w:lang w:val="en-US"/>
        </w:rPr>
        <w:t xml:space="preserve"> is </w:t>
      </w:r>
      <w:r w:rsidR="00D43799" w:rsidRPr="00062A9C">
        <w:rPr>
          <w:rFonts w:ascii="Times New Roman" w:hAnsi="Times New Roman" w:cs="Times New Roman"/>
          <w:sz w:val="24"/>
          <w:szCs w:val="24"/>
          <w:lang w:val="en-US"/>
        </w:rPr>
        <w:t xml:space="preserve">that </w:t>
      </w:r>
      <w:r w:rsidR="00B043DF" w:rsidRPr="00062A9C">
        <w:rPr>
          <w:rFonts w:ascii="Times New Roman" w:hAnsi="Times New Roman" w:cs="Times New Roman"/>
          <w:sz w:val="24"/>
          <w:szCs w:val="24"/>
          <w:lang w:val="en-US"/>
        </w:rPr>
        <w:t xml:space="preserve">it is </w:t>
      </w:r>
      <w:r w:rsidR="00D43799" w:rsidRPr="00062A9C">
        <w:rPr>
          <w:rFonts w:ascii="Times New Roman" w:hAnsi="Times New Roman" w:cs="Times New Roman"/>
          <w:sz w:val="24"/>
          <w:szCs w:val="24"/>
          <w:lang w:val="en-US"/>
        </w:rPr>
        <w:t>only the sentences of the discourse, or ra</w:t>
      </w:r>
      <w:r w:rsidR="00D92394" w:rsidRPr="00062A9C">
        <w:rPr>
          <w:rFonts w:ascii="Times New Roman" w:hAnsi="Times New Roman" w:cs="Times New Roman"/>
          <w:sz w:val="24"/>
          <w:szCs w:val="24"/>
          <w:lang w:val="en-US"/>
        </w:rPr>
        <w:t xml:space="preserve">ther the semantic theory of </w:t>
      </w:r>
      <w:r w:rsidR="0003714B" w:rsidRPr="00062A9C">
        <w:rPr>
          <w:rFonts w:ascii="Times New Roman" w:hAnsi="Times New Roman" w:cs="Times New Roman"/>
          <w:sz w:val="24"/>
          <w:szCs w:val="24"/>
          <w:lang w:val="en-US"/>
        </w:rPr>
        <w:t>t</w:t>
      </w:r>
      <w:r w:rsidR="00B043DF" w:rsidRPr="00062A9C">
        <w:rPr>
          <w:rFonts w:ascii="Times New Roman" w:hAnsi="Times New Roman" w:cs="Times New Roman"/>
          <w:sz w:val="24"/>
          <w:szCs w:val="24"/>
          <w:lang w:val="en-US"/>
        </w:rPr>
        <w:t xml:space="preserve">hem </w:t>
      </w:r>
      <w:r w:rsidR="00D43799" w:rsidRPr="00062A9C">
        <w:rPr>
          <w:rFonts w:ascii="Times New Roman" w:hAnsi="Times New Roman" w:cs="Times New Roman"/>
          <w:sz w:val="24"/>
          <w:szCs w:val="24"/>
          <w:lang w:val="en-US"/>
        </w:rPr>
        <w:t>that bring i</w:t>
      </w:r>
      <w:r w:rsidR="00D92394" w:rsidRPr="00062A9C">
        <w:rPr>
          <w:rFonts w:ascii="Times New Roman" w:hAnsi="Times New Roman" w:cs="Times New Roman"/>
          <w:sz w:val="24"/>
          <w:szCs w:val="24"/>
          <w:lang w:val="en-US"/>
        </w:rPr>
        <w:t xml:space="preserve">n commitments </w:t>
      </w:r>
      <w:r w:rsidR="00D92394" w:rsidRPr="00062A9C">
        <w:rPr>
          <w:rFonts w:ascii="Times New Roman" w:hAnsi="Times New Roman" w:cs="Times New Roman"/>
          <w:sz w:val="24"/>
          <w:szCs w:val="24"/>
          <w:lang w:val="en-US"/>
        </w:rPr>
        <w:lastRenderedPageBreak/>
        <w:t>automatically, and</w:t>
      </w:r>
      <w:r w:rsidR="00D43799" w:rsidRPr="00062A9C">
        <w:rPr>
          <w:rFonts w:ascii="Times New Roman" w:hAnsi="Times New Roman" w:cs="Times New Roman"/>
          <w:sz w:val="24"/>
          <w:szCs w:val="24"/>
          <w:lang w:val="en-US"/>
        </w:rPr>
        <w:t xml:space="preserve"> not the speaker. The speaker can commit herself to the</w:t>
      </w:r>
      <w:r w:rsidR="00067A40" w:rsidRPr="00062A9C">
        <w:rPr>
          <w:rFonts w:ascii="Times New Roman" w:hAnsi="Times New Roman" w:cs="Times New Roman"/>
          <w:sz w:val="24"/>
          <w:szCs w:val="24"/>
          <w:lang w:val="en-US"/>
        </w:rPr>
        <w:t xml:space="preserve"> theses</w:t>
      </w:r>
      <w:r w:rsidR="00D43799" w:rsidRPr="00062A9C">
        <w:rPr>
          <w:rFonts w:ascii="Times New Roman" w:hAnsi="Times New Roman" w:cs="Times New Roman"/>
          <w:sz w:val="24"/>
          <w:szCs w:val="24"/>
          <w:lang w:val="en-US"/>
        </w:rPr>
        <w:t xml:space="preserve"> of the semantic theory in question, but she can also avoid to do so, </w:t>
      </w:r>
      <w:r w:rsidR="003E4303" w:rsidRPr="00062A9C">
        <w:rPr>
          <w:rFonts w:ascii="Times New Roman" w:hAnsi="Times New Roman" w:cs="Times New Roman"/>
          <w:sz w:val="24"/>
          <w:szCs w:val="24"/>
          <w:lang w:val="en-US"/>
        </w:rPr>
        <w:t xml:space="preserve">even </w:t>
      </w:r>
      <w:r w:rsidR="00D43799" w:rsidRPr="00062A9C">
        <w:rPr>
          <w:rFonts w:ascii="Times New Roman" w:hAnsi="Times New Roman" w:cs="Times New Roman"/>
          <w:sz w:val="24"/>
          <w:szCs w:val="24"/>
          <w:lang w:val="en-US"/>
        </w:rPr>
        <w:t>without consciously pretending to undertake the commitment.</w:t>
      </w:r>
      <w:r w:rsidR="00737F90" w:rsidRPr="00062A9C">
        <w:rPr>
          <w:rFonts w:ascii="Times New Roman" w:hAnsi="Times New Roman" w:cs="Times New Roman"/>
          <w:sz w:val="24"/>
          <w:szCs w:val="24"/>
          <w:lang w:val="en-US"/>
        </w:rPr>
        <w:t xml:space="preserve"> As Yablo say</w:t>
      </w:r>
      <w:r w:rsidR="003E4303" w:rsidRPr="00062A9C">
        <w:rPr>
          <w:rFonts w:ascii="Times New Roman" w:hAnsi="Times New Roman" w:cs="Times New Roman"/>
          <w:sz w:val="24"/>
          <w:szCs w:val="24"/>
          <w:lang w:val="en-US"/>
        </w:rPr>
        <w:t>s it explicitly</w:t>
      </w:r>
      <w:r w:rsidR="00067A40" w:rsidRPr="00062A9C">
        <w:rPr>
          <w:rFonts w:ascii="Times New Roman" w:hAnsi="Times New Roman" w:cs="Times New Roman"/>
          <w:sz w:val="24"/>
          <w:szCs w:val="24"/>
          <w:lang w:val="en-US"/>
        </w:rPr>
        <w:t>,</w:t>
      </w:r>
      <w:r w:rsidR="003E4303" w:rsidRPr="00062A9C">
        <w:rPr>
          <w:rFonts w:ascii="Times New Roman" w:hAnsi="Times New Roman" w:cs="Times New Roman"/>
          <w:sz w:val="24"/>
          <w:szCs w:val="24"/>
          <w:lang w:val="en-US"/>
        </w:rPr>
        <w:t xml:space="preserve"> “[t]here may be no deliberate act [of pretending]: just a finding on reflection that the acceptance was not so wholehearted as to </w:t>
      </w:r>
      <w:r w:rsidR="00EA3AF7" w:rsidRPr="00062A9C">
        <w:rPr>
          <w:rFonts w:ascii="Times New Roman" w:hAnsi="Times New Roman" w:cs="Times New Roman"/>
          <w:sz w:val="24"/>
          <w:szCs w:val="24"/>
          <w:lang w:val="en-US"/>
        </w:rPr>
        <w:t>count as belief</w:t>
      </w:r>
      <w:r w:rsidR="00737F90" w:rsidRPr="00062A9C">
        <w:rPr>
          <w:rFonts w:ascii="Times New Roman" w:hAnsi="Times New Roman" w:cs="Times New Roman"/>
          <w:sz w:val="24"/>
          <w:szCs w:val="24"/>
          <w:lang w:val="en-US"/>
        </w:rPr>
        <w:t>” (Yablo 2001</w:t>
      </w:r>
      <w:r w:rsidR="00EA3AF7" w:rsidRPr="00062A9C">
        <w:rPr>
          <w:rFonts w:ascii="Times New Roman" w:hAnsi="Times New Roman" w:cs="Times New Roman"/>
          <w:sz w:val="24"/>
          <w:szCs w:val="24"/>
          <w:lang w:val="en-US"/>
        </w:rPr>
        <w:t>, p.</w:t>
      </w:r>
      <w:r w:rsidR="00737F90" w:rsidRPr="00062A9C">
        <w:rPr>
          <w:rFonts w:ascii="Times New Roman" w:hAnsi="Times New Roman" w:cs="Times New Roman"/>
          <w:sz w:val="24"/>
          <w:szCs w:val="24"/>
          <w:lang w:val="en-US"/>
        </w:rPr>
        <w:t xml:space="preserve"> 99</w:t>
      </w:r>
      <w:r w:rsidR="003E4303" w:rsidRPr="00062A9C">
        <w:rPr>
          <w:rFonts w:ascii="Times New Roman" w:hAnsi="Times New Roman" w:cs="Times New Roman"/>
          <w:sz w:val="24"/>
          <w:szCs w:val="24"/>
          <w:lang w:val="en-US"/>
        </w:rPr>
        <w:t>)</w:t>
      </w:r>
      <w:r w:rsidR="00EA3AF7" w:rsidRPr="00062A9C">
        <w:rPr>
          <w:rFonts w:ascii="Times New Roman" w:hAnsi="Times New Roman" w:cs="Times New Roman"/>
          <w:sz w:val="24"/>
          <w:szCs w:val="24"/>
          <w:lang w:val="en-US"/>
        </w:rPr>
        <w:t>.</w:t>
      </w:r>
    </w:p>
    <w:p w14:paraId="70C4248A" w14:textId="77777777" w:rsidR="00D92394" w:rsidRPr="00062A9C" w:rsidRDefault="00D92394" w:rsidP="00D43799">
      <w:pPr>
        <w:pStyle w:val="Listaszerbekezds"/>
        <w:tabs>
          <w:tab w:val="left" w:pos="284"/>
        </w:tabs>
        <w:spacing w:after="0" w:line="276" w:lineRule="auto"/>
        <w:ind w:left="0"/>
        <w:rPr>
          <w:rFonts w:ascii="Times New Roman" w:hAnsi="Times New Roman" w:cs="Times New Roman"/>
          <w:sz w:val="24"/>
          <w:szCs w:val="24"/>
          <w:lang w:val="en-US"/>
        </w:rPr>
      </w:pPr>
    </w:p>
    <w:p w14:paraId="2FBAA68A" w14:textId="2FE6F14C" w:rsidR="00D43799" w:rsidRPr="00062A9C" w:rsidRDefault="00D43799" w:rsidP="00D43799">
      <w:pPr>
        <w:pStyle w:val="Listaszerbekezds"/>
        <w:tabs>
          <w:tab w:val="left" w:pos="284"/>
        </w:tabs>
        <w:spacing w:after="0" w:line="276" w:lineRule="auto"/>
        <w:ind w:left="0"/>
        <w:rPr>
          <w:rFonts w:ascii="Times New Roman" w:hAnsi="Times New Roman" w:cs="Times New Roman"/>
          <w:sz w:val="24"/>
          <w:szCs w:val="24"/>
          <w:lang w:val="en-US"/>
        </w:rPr>
      </w:pPr>
      <w:r w:rsidRPr="00062A9C">
        <w:rPr>
          <w:rFonts w:ascii="Times New Roman" w:hAnsi="Times New Roman" w:cs="Times New Roman"/>
          <w:sz w:val="24"/>
          <w:szCs w:val="24"/>
          <w:lang w:val="en-US"/>
        </w:rPr>
        <w:t xml:space="preserve">Whether or not this answer seems to be </w:t>
      </w:r>
      <w:r w:rsidR="00406B55" w:rsidRPr="00062A9C">
        <w:rPr>
          <w:rFonts w:ascii="Times New Roman" w:hAnsi="Times New Roman" w:cs="Times New Roman"/>
          <w:sz w:val="24"/>
          <w:szCs w:val="24"/>
          <w:lang w:val="en-US"/>
        </w:rPr>
        <w:t>convincing</w:t>
      </w:r>
      <w:r w:rsidRPr="00062A9C">
        <w:rPr>
          <w:rFonts w:ascii="Times New Roman" w:hAnsi="Times New Roman" w:cs="Times New Roman"/>
          <w:sz w:val="24"/>
          <w:szCs w:val="24"/>
          <w:lang w:val="en-US"/>
        </w:rPr>
        <w:t xml:space="preserve"> in general, it </w:t>
      </w:r>
      <w:r w:rsidR="003E4303" w:rsidRPr="00062A9C">
        <w:rPr>
          <w:rFonts w:ascii="Times New Roman" w:hAnsi="Times New Roman" w:cs="Times New Roman"/>
          <w:sz w:val="24"/>
          <w:szCs w:val="24"/>
          <w:lang w:val="en-US"/>
        </w:rPr>
        <w:t>does not seem to</w:t>
      </w:r>
      <w:r w:rsidRPr="00062A9C">
        <w:rPr>
          <w:rFonts w:ascii="Times New Roman" w:hAnsi="Times New Roman" w:cs="Times New Roman"/>
          <w:b/>
          <w:sz w:val="24"/>
          <w:szCs w:val="24"/>
          <w:lang w:val="en-US"/>
        </w:rPr>
        <w:t xml:space="preserve"> </w:t>
      </w:r>
      <w:r w:rsidRPr="00062A9C">
        <w:rPr>
          <w:rFonts w:ascii="Times New Roman" w:hAnsi="Times New Roman" w:cs="Times New Roman"/>
          <w:sz w:val="24"/>
          <w:szCs w:val="24"/>
          <w:lang w:val="en-US"/>
        </w:rPr>
        <w:t xml:space="preserve">work if </w:t>
      </w:r>
      <w:r w:rsidR="003E4303" w:rsidRPr="00062A9C">
        <w:rPr>
          <w:rFonts w:ascii="Times New Roman" w:hAnsi="Times New Roman" w:cs="Times New Roman"/>
          <w:sz w:val="24"/>
          <w:szCs w:val="24"/>
          <w:lang w:val="en-US"/>
        </w:rPr>
        <w:t>we accept the pragmatic approach.</w:t>
      </w:r>
      <w:r w:rsidR="00406B55" w:rsidRPr="00062A9C">
        <w:rPr>
          <w:rFonts w:ascii="Times New Roman" w:hAnsi="Times New Roman" w:cs="Times New Roman"/>
          <w:sz w:val="24"/>
          <w:szCs w:val="24"/>
          <w:lang w:val="en-US"/>
        </w:rPr>
        <w:t xml:space="preserve"> The reason is that </w:t>
      </w:r>
      <w:r w:rsidR="003E4303" w:rsidRPr="00062A9C">
        <w:rPr>
          <w:rFonts w:ascii="Times New Roman" w:hAnsi="Times New Roman" w:cs="Times New Roman"/>
          <w:sz w:val="24"/>
          <w:szCs w:val="24"/>
          <w:lang w:val="en-US"/>
        </w:rPr>
        <w:t xml:space="preserve">according to </w:t>
      </w:r>
      <w:r w:rsidR="00737F90" w:rsidRPr="00062A9C">
        <w:rPr>
          <w:rFonts w:ascii="Times New Roman" w:hAnsi="Times New Roman" w:cs="Times New Roman"/>
          <w:sz w:val="24"/>
          <w:szCs w:val="24"/>
          <w:lang w:val="en-US"/>
        </w:rPr>
        <w:t>it</w:t>
      </w:r>
      <w:r w:rsidR="003E4303" w:rsidRPr="00062A9C">
        <w:rPr>
          <w:rFonts w:ascii="Times New Roman" w:hAnsi="Times New Roman" w:cs="Times New Roman"/>
          <w:sz w:val="24"/>
          <w:szCs w:val="24"/>
          <w:lang w:val="en-US"/>
        </w:rPr>
        <w:t xml:space="preserve">, </w:t>
      </w:r>
      <w:r w:rsidRPr="00062A9C">
        <w:rPr>
          <w:rFonts w:ascii="Times New Roman" w:hAnsi="Times New Roman" w:cs="Times New Roman"/>
          <w:sz w:val="24"/>
          <w:szCs w:val="24"/>
          <w:lang w:val="en-US"/>
        </w:rPr>
        <w:t xml:space="preserve">pretense-involving fictive utterances are to be accounted for in terms of the </w:t>
      </w:r>
      <w:r w:rsidR="00CF374F" w:rsidRPr="00062A9C">
        <w:rPr>
          <w:rFonts w:ascii="Times New Roman" w:hAnsi="Times New Roman" w:cs="Times New Roman"/>
          <w:sz w:val="24"/>
          <w:szCs w:val="24"/>
          <w:lang w:val="en-US"/>
        </w:rPr>
        <w:t xml:space="preserve">utterer’s </w:t>
      </w:r>
      <w:r w:rsidRPr="00062A9C">
        <w:rPr>
          <w:rFonts w:ascii="Times New Roman" w:hAnsi="Times New Roman" w:cs="Times New Roman"/>
          <w:sz w:val="24"/>
          <w:szCs w:val="24"/>
          <w:lang w:val="en-US"/>
        </w:rPr>
        <w:t xml:space="preserve">communicative intentions, </w:t>
      </w:r>
      <w:r w:rsidR="002B4534" w:rsidRPr="00062A9C">
        <w:rPr>
          <w:rFonts w:ascii="Times New Roman" w:hAnsi="Times New Roman" w:cs="Times New Roman"/>
          <w:sz w:val="24"/>
          <w:szCs w:val="24"/>
          <w:lang w:val="en-US"/>
        </w:rPr>
        <w:t>that is, what kind of illocutionary act she intends to perform, and what content she intend</w:t>
      </w:r>
      <w:r w:rsidR="00BA3E9F" w:rsidRPr="00062A9C">
        <w:rPr>
          <w:rFonts w:ascii="Times New Roman" w:hAnsi="Times New Roman" w:cs="Times New Roman"/>
          <w:sz w:val="24"/>
          <w:szCs w:val="24"/>
          <w:lang w:val="en-US"/>
        </w:rPr>
        <w:t>s</w:t>
      </w:r>
      <w:r w:rsidR="002B4534" w:rsidRPr="00062A9C">
        <w:rPr>
          <w:rFonts w:ascii="Times New Roman" w:hAnsi="Times New Roman" w:cs="Times New Roman"/>
          <w:sz w:val="24"/>
          <w:szCs w:val="24"/>
          <w:lang w:val="en-US"/>
        </w:rPr>
        <w:t xml:space="preserve"> to convey by uttering a sentence in a fictive way. The latter also depends on what kind of reaction the speaker expects from the audience. Consequently, one intentionally commits herself to some non-fictive content during performing a fictive utterance. </w:t>
      </w:r>
      <w:r w:rsidR="003E4303" w:rsidRPr="00062A9C">
        <w:rPr>
          <w:rFonts w:ascii="Times New Roman" w:hAnsi="Times New Roman" w:cs="Times New Roman"/>
          <w:sz w:val="24"/>
          <w:szCs w:val="24"/>
          <w:lang w:val="en-US"/>
        </w:rPr>
        <w:t>In other words,</w:t>
      </w:r>
      <w:r w:rsidRPr="00062A9C">
        <w:rPr>
          <w:rFonts w:ascii="Times New Roman" w:hAnsi="Times New Roman" w:cs="Times New Roman"/>
          <w:sz w:val="24"/>
          <w:szCs w:val="24"/>
          <w:lang w:val="en-US"/>
        </w:rPr>
        <w:t xml:space="preserve"> </w:t>
      </w:r>
      <w:r w:rsidR="002B4534" w:rsidRPr="00062A9C">
        <w:rPr>
          <w:rFonts w:ascii="Times New Roman" w:hAnsi="Times New Roman" w:cs="Times New Roman"/>
          <w:sz w:val="24"/>
          <w:szCs w:val="24"/>
          <w:lang w:val="en-US"/>
        </w:rPr>
        <w:t xml:space="preserve">according to the pragmatic approach, </w:t>
      </w:r>
      <w:r w:rsidRPr="00062A9C">
        <w:rPr>
          <w:rFonts w:ascii="Times New Roman" w:hAnsi="Times New Roman" w:cs="Times New Roman"/>
          <w:sz w:val="24"/>
          <w:szCs w:val="24"/>
          <w:lang w:val="en-US"/>
        </w:rPr>
        <w:t>whether or not a commitment is present in an utterance depends on what the utterer means by th</w:t>
      </w:r>
      <w:r w:rsidR="00B10031" w:rsidRPr="00062A9C">
        <w:rPr>
          <w:rFonts w:ascii="Times New Roman" w:hAnsi="Times New Roman" w:cs="Times New Roman"/>
          <w:sz w:val="24"/>
          <w:szCs w:val="24"/>
          <w:lang w:val="en-US"/>
        </w:rPr>
        <w:t>e</w:t>
      </w:r>
      <w:r w:rsidRPr="00062A9C">
        <w:rPr>
          <w:rFonts w:ascii="Times New Roman" w:hAnsi="Times New Roman" w:cs="Times New Roman"/>
          <w:sz w:val="24"/>
          <w:szCs w:val="24"/>
          <w:lang w:val="en-US"/>
        </w:rPr>
        <w:t xml:space="preserve"> utterance</w:t>
      </w:r>
      <w:r w:rsidR="003E4303" w:rsidRPr="00062A9C">
        <w:rPr>
          <w:rFonts w:ascii="Times New Roman" w:hAnsi="Times New Roman" w:cs="Times New Roman"/>
          <w:sz w:val="24"/>
          <w:szCs w:val="24"/>
          <w:lang w:val="en-US"/>
        </w:rPr>
        <w:t xml:space="preserve"> –</w:t>
      </w:r>
      <w:r w:rsidRPr="00062A9C">
        <w:rPr>
          <w:rFonts w:ascii="Times New Roman" w:hAnsi="Times New Roman" w:cs="Times New Roman"/>
          <w:sz w:val="24"/>
          <w:szCs w:val="24"/>
          <w:lang w:val="en-US"/>
        </w:rPr>
        <w:t xml:space="preserve"> one</w:t>
      </w:r>
      <w:r w:rsidR="003E4303" w:rsidRPr="00062A9C">
        <w:rPr>
          <w:rFonts w:ascii="Times New Roman" w:hAnsi="Times New Roman" w:cs="Times New Roman"/>
          <w:sz w:val="24"/>
          <w:szCs w:val="24"/>
          <w:lang w:val="en-US"/>
        </w:rPr>
        <w:t xml:space="preserve"> </w:t>
      </w:r>
      <w:r w:rsidR="00AA2178" w:rsidRPr="00062A9C">
        <w:rPr>
          <w:rFonts w:ascii="Times New Roman" w:hAnsi="Times New Roman" w:cs="Times New Roman"/>
          <w:sz w:val="24"/>
          <w:szCs w:val="24"/>
          <w:lang w:val="en-US"/>
        </w:rPr>
        <w:t>cannot speak</w:t>
      </w:r>
      <w:r w:rsidRPr="00062A9C">
        <w:rPr>
          <w:rFonts w:ascii="Times New Roman" w:hAnsi="Times New Roman" w:cs="Times New Roman"/>
          <w:sz w:val="24"/>
          <w:szCs w:val="24"/>
          <w:lang w:val="en-US"/>
        </w:rPr>
        <w:t xml:space="preserve"> fictionally inadvertently.</w:t>
      </w:r>
    </w:p>
    <w:p w14:paraId="2693BEE5" w14:textId="77777777" w:rsidR="00D43799" w:rsidRPr="00062A9C" w:rsidRDefault="00D43799" w:rsidP="00D43799">
      <w:pPr>
        <w:pStyle w:val="Listaszerbekezds"/>
        <w:tabs>
          <w:tab w:val="left" w:pos="284"/>
        </w:tabs>
        <w:spacing w:after="0" w:line="276" w:lineRule="auto"/>
        <w:ind w:left="0"/>
        <w:rPr>
          <w:rFonts w:ascii="Times New Roman" w:hAnsi="Times New Roman" w:cs="Times New Roman"/>
          <w:sz w:val="24"/>
          <w:szCs w:val="24"/>
          <w:lang w:val="en-US"/>
        </w:rPr>
      </w:pPr>
    </w:p>
    <w:p w14:paraId="0D0F2AF7" w14:textId="49688348" w:rsidR="00C6380D" w:rsidRPr="00062A9C" w:rsidRDefault="00C23C55" w:rsidP="003B7BE2">
      <w:pPr>
        <w:spacing w:after="0" w:line="276" w:lineRule="auto"/>
        <w:rPr>
          <w:rFonts w:ascii="Times New Roman" w:hAnsi="Times New Roman" w:cs="Times New Roman"/>
          <w:b/>
          <w:sz w:val="24"/>
          <w:szCs w:val="24"/>
          <w:lang w:val="en-US"/>
        </w:rPr>
      </w:pPr>
      <w:r w:rsidRPr="00062A9C">
        <w:rPr>
          <w:rFonts w:ascii="Times New Roman" w:hAnsi="Times New Roman" w:cs="Times New Roman"/>
          <w:sz w:val="24"/>
          <w:szCs w:val="24"/>
          <w:lang w:val="en-US"/>
        </w:rPr>
        <w:t>There is a further consequence of this consideration. We saw that i</w:t>
      </w:r>
      <w:r w:rsidR="00C6380D" w:rsidRPr="00062A9C">
        <w:rPr>
          <w:rFonts w:ascii="Times New Roman" w:hAnsi="Times New Roman" w:cs="Times New Roman"/>
          <w:sz w:val="24"/>
          <w:szCs w:val="24"/>
          <w:lang w:val="en-US"/>
        </w:rPr>
        <w:t xml:space="preserve">t </w:t>
      </w:r>
      <w:r w:rsidR="00A60827" w:rsidRPr="00062A9C">
        <w:rPr>
          <w:rFonts w:ascii="Times New Roman" w:hAnsi="Times New Roman" w:cs="Times New Roman"/>
          <w:sz w:val="24"/>
          <w:szCs w:val="24"/>
          <w:lang w:val="en-US"/>
        </w:rPr>
        <w:t>would be</w:t>
      </w:r>
      <w:r w:rsidR="00C6380D" w:rsidRPr="00062A9C">
        <w:rPr>
          <w:rFonts w:ascii="Times New Roman" w:hAnsi="Times New Roman" w:cs="Times New Roman"/>
          <w:sz w:val="24"/>
          <w:szCs w:val="24"/>
          <w:lang w:val="en-US"/>
        </w:rPr>
        <w:t xml:space="preserve"> very implausible to think that the users of </w:t>
      </w:r>
      <w:r w:rsidR="00A60827" w:rsidRPr="00062A9C">
        <w:rPr>
          <w:rFonts w:ascii="Times New Roman" w:hAnsi="Times New Roman" w:cs="Times New Roman"/>
          <w:sz w:val="24"/>
          <w:szCs w:val="24"/>
          <w:lang w:val="en-US"/>
        </w:rPr>
        <w:t>a</w:t>
      </w:r>
      <w:r w:rsidR="00C6380D" w:rsidRPr="00062A9C">
        <w:rPr>
          <w:rFonts w:ascii="Times New Roman" w:hAnsi="Times New Roman" w:cs="Times New Roman"/>
          <w:sz w:val="24"/>
          <w:szCs w:val="24"/>
          <w:lang w:val="en-US"/>
        </w:rPr>
        <w:t xml:space="preserve"> </w:t>
      </w:r>
      <w:r w:rsidR="00B10031" w:rsidRPr="00062A9C">
        <w:rPr>
          <w:rFonts w:ascii="Times New Roman" w:hAnsi="Times New Roman" w:cs="Times New Roman"/>
          <w:sz w:val="24"/>
          <w:szCs w:val="24"/>
          <w:lang w:val="en-US"/>
        </w:rPr>
        <w:t xml:space="preserve">given </w:t>
      </w:r>
      <w:r w:rsidR="00C6380D" w:rsidRPr="00062A9C">
        <w:rPr>
          <w:rFonts w:ascii="Times New Roman" w:hAnsi="Times New Roman" w:cs="Times New Roman"/>
          <w:sz w:val="24"/>
          <w:szCs w:val="24"/>
          <w:lang w:val="en-US"/>
        </w:rPr>
        <w:t>discourse ha</w:t>
      </w:r>
      <w:r w:rsidR="00DB6493" w:rsidRPr="00062A9C">
        <w:rPr>
          <w:rFonts w:ascii="Times New Roman" w:hAnsi="Times New Roman" w:cs="Times New Roman"/>
          <w:sz w:val="24"/>
          <w:szCs w:val="24"/>
          <w:lang w:val="en-US"/>
        </w:rPr>
        <w:t>ve</w:t>
      </w:r>
      <w:r w:rsidR="00C6380D" w:rsidRPr="00062A9C">
        <w:rPr>
          <w:rFonts w:ascii="Times New Roman" w:hAnsi="Times New Roman" w:cs="Times New Roman"/>
          <w:sz w:val="24"/>
          <w:szCs w:val="24"/>
          <w:lang w:val="en-US"/>
        </w:rPr>
        <w:t xml:space="preserve"> immersed </w:t>
      </w:r>
      <w:r w:rsidR="00A60827" w:rsidRPr="00062A9C">
        <w:rPr>
          <w:rFonts w:ascii="Times New Roman" w:hAnsi="Times New Roman" w:cs="Times New Roman"/>
          <w:sz w:val="24"/>
          <w:szCs w:val="24"/>
          <w:lang w:val="en-US"/>
        </w:rPr>
        <w:t xml:space="preserve">themselves </w:t>
      </w:r>
      <w:r w:rsidR="00C6380D" w:rsidRPr="00062A9C">
        <w:rPr>
          <w:rFonts w:ascii="Times New Roman" w:hAnsi="Times New Roman" w:cs="Times New Roman"/>
          <w:sz w:val="24"/>
          <w:szCs w:val="24"/>
          <w:lang w:val="en-US"/>
        </w:rPr>
        <w:t>in fictional usage without real</w:t>
      </w:r>
      <w:r w:rsidR="00231AC1" w:rsidRPr="00062A9C">
        <w:rPr>
          <w:rFonts w:ascii="Times New Roman" w:hAnsi="Times New Roman" w:cs="Times New Roman"/>
          <w:sz w:val="24"/>
          <w:szCs w:val="24"/>
          <w:lang w:val="en-US"/>
        </w:rPr>
        <w:t>i</w:t>
      </w:r>
      <w:r w:rsidR="00C6380D" w:rsidRPr="00062A9C">
        <w:rPr>
          <w:rFonts w:ascii="Times New Roman" w:hAnsi="Times New Roman" w:cs="Times New Roman"/>
          <w:sz w:val="24"/>
          <w:szCs w:val="24"/>
          <w:lang w:val="en-US"/>
        </w:rPr>
        <w:t>zing it. It is much more plausible</w:t>
      </w:r>
      <w:r w:rsidR="00417B49" w:rsidRPr="00062A9C">
        <w:rPr>
          <w:rFonts w:ascii="Times New Roman" w:hAnsi="Times New Roman" w:cs="Times New Roman"/>
          <w:sz w:val="24"/>
          <w:szCs w:val="24"/>
          <w:lang w:val="en-US"/>
        </w:rPr>
        <w:t xml:space="preserve"> to suppose</w:t>
      </w:r>
      <w:r w:rsidR="00C6380D" w:rsidRPr="00062A9C">
        <w:rPr>
          <w:rFonts w:ascii="Times New Roman" w:hAnsi="Times New Roman" w:cs="Times New Roman"/>
          <w:sz w:val="24"/>
          <w:szCs w:val="24"/>
          <w:lang w:val="en-US"/>
        </w:rPr>
        <w:t xml:space="preserve"> that they consider the utterances they ma</w:t>
      </w:r>
      <w:r w:rsidR="00417B49" w:rsidRPr="00062A9C">
        <w:rPr>
          <w:rFonts w:ascii="Times New Roman" w:hAnsi="Times New Roman" w:cs="Times New Roman"/>
          <w:sz w:val="24"/>
          <w:szCs w:val="24"/>
          <w:lang w:val="en-US"/>
        </w:rPr>
        <w:t>k</w:t>
      </w:r>
      <w:r w:rsidR="00C6380D" w:rsidRPr="00062A9C">
        <w:rPr>
          <w:rFonts w:ascii="Times New Roman" w:hAnsi="Times New Roman" w:cs="Times New Roman"/>
          <w:sz w:val="24"/>
          <w:szCs w:val="24"/>
          <w:lang w:val="en-US"/>
        </w:rPr>
        <w:t>e as serio</w:t>
      </w:r>
      <w:r w:rsidRPr="00062A9C">
        <w:rPr>
          <w:rFonts w:ascii="Times New Roman" w:hAnsi="Times New Roman" w:cs="Times New Roman"/>
          <w:sz w:val="24"/>
          <w:szCs w:val="24"/>
          <w:lang w:val="en-US"/>
        </w:rPr>
        <w:t>us, nonfictional ones. Consequently</w:t>
      </w:r>
      <w:r w:rsidR="00C6380D" w:rsidRPr="00062A9C">
        <w:rPr>
          <w:rFonts w:ascii="Times New Roman" w:hAnsi="Times New Roman" w:cs="Times New Roman"/>
          <w:sz w:val="24"/>
          <w:szCs w:val="24"/>
          <w:lang w:val="en-US"/>
        </w:rPr>
        <w:t>, i</w:t>
      </w:r>
      <w:r w:rsidR="00417B49" w:rsidRPr="00062A9C">
        <w:rPr>
          <w:rFonts w:ascii="Times New Roman" w:hAnsi="Times New Roman" w:cs="Times New Roman"/>
          <w:sz w:val="24"/>
          <w:szCs w:val="24"/>
          <w:lang w:val="en-US"/>
        </w:rPr>
        <w:t xml:space="preserve">n </w:t>
      </w:r>
      <w:r w:rsidR="007B78FD" w:rsidRPr="00062A9C">
        <w:rPr>
          <w:rFonts w:ascii="Times New Roman" w:hAnsi="Times New Roman" w:cs="Times New Roman"/>
          <w:sz w:val="24"/>
          <w:szCs w:val="24"/>
          <w:lang w:val="en-US"/>
        </w:rPr>
        <w:t>a</w:t>
      </w:r>
      <w:r w:rsidR="00B10031" w:rsidRPr="00062A9C">
        <w:rPr>
          <w:rFonts w:ascii="Times New Roman" w:hAnsi="Times New Roman" w:cs="Times New Roman"/>
          <w:sz w:val="24"/>
          <w:szCs w:val="24"/>
          <w:lang w:val="en-US"/>
        </w:rPr>
        <w:t>ttributing</w:t>
      </w:r>
      <w:r w:rsidR="007B78FD" w:rsidRPr="00062A9C">
        <w:rPr>
          <w:rFonts w:ascii="Times New Roman" w:hAnsi="Times New Roman" w:cs="Times New Roman"/>
          <w:sz w:val="24"/>
          <w:szCs w:val="24"/>
          <w:lang w:val="en-US"/>
        </w:rPr>
        <w:t xml:space="preserve"> </w:t>
      </w:r>
      <w:r w:rsidR="00417B49" w:rsidRPr="00062A9C">
        <w:rPr>
          <w:rFonts w:ascii="Times New Roman" w:hAnsi="Times New Roman" w:cs="Times New Roman"/>
          <w:sz w:val="24"/>
          <w:szCs w:val="24"/>
          <w:lang w:val="en-US"/>
        </w:rPr>
        <w:t xml:space="preserve">inadvertent fictional utterances to them, </w:t>
      </w:r>
      <w:r w:rsidR="00C6380D" w:rsidRPr="00062A9C">
        <w:rPr>
          <w:rFonts w:ascii="Times New Roman" w:hAnsi="Times New Roman" w:cs="Times New Roman"/>
          <w:sz w:val="24"/>
          <w:szCs w:val="24"/>
          <w:lang w:val="en-US"/>
        </w:rPr>
        <w:t>hermeneutic fictionalis</w:t>
      </w:r>
      <w:r w:rsidR="00C4281D" w:rsidRPr="00062A9C">
        <w:rPr>
          <w:rFonts w:ascii="Times New Roman" w:hAnsi="Times New Roman" w:cs="Times New Roman"/>
          <w:sz w:val="24"/>
          <w:szCs w:val="24"/>
          <w:lang w:val="en-US"/>
        </w:rPr>
        <w:t>t philosophers</w:t>
      </w:r>
      <w:r w:rsidR="00C6380D" w:rsidRPr="00062A9C">
        <w:rPr>
          <w:rFonts w:ascii="Times New Roman" w:hAnsi="Times New Roman" w:cs="Times New Roman"/>
          <w:sz w:val="24"/>
          <w:szCs w:val="24"/>
          <w:lang w:val="en-US"/>
        </w:rPr>
        <w:t xml:space="preserve"> st</w:t>
      </w:r>
      <w:r w:rsidRPr="00062A9C">
        <w:rPr>
          <w:rFonts w:ascii="Times New Roman" w:hAnsi="Times New Roman" w:cs="Times New Roman"/>
          <w:sz w:val="24"/>
          <w:szCs w:val="24"/>
          <w:lang w:val="en-US"/>
        </w:rPr>
        <w:t xml:space="preserve">ill attribute </w:t>
      </w:r>
      <w:r w:rsidR="00417B49" w:rsidRPr="00062A9C">
        <w:rPr>
          <w:rFonts w:ascii="Times New Roman" w:hAnsi="Times New Roman" w:cs="Times New Roman"/>
          <w:sz w:val="24"/>
          <w:szCs w:val="24"/>
          <w:lang w:val="en-US"/>
        </w:rPr>
        <w:t xml:space="preserve">to </w:t>
      </w:r>
      <w:r w:rsidR="00F14667" w:rsidRPr="00062A9C">
        <w:rPr>
          <w:rFonts w:ascii="Times New Roman" w:hAnsi="Times New Roman" w:cs="Times New Roman"/>
          <w:sz w:val="24"/>
          <w:szCs w:val="24"/>
          <w:lang w:val="en-US"/>
        </w:rPr>
        <w:t>them a massive error</w:t>
      </w:r>
      <w:r w:rsidRPr="00062A9C">
        <w:rPr>
          <w:rFonts w:ascii="Times New Roman" w:hAnsi="Times New Roman" w:cs="Times New Roman"/>
          <w:sz w:val="24"/>
          <w:szCs w:val="24"/>
          <w:lang w:val="en-US"/>
        </w:rPr>
        <w:t>.</w:t>
      </w:r>
      <w:r w:rsidR="00F14667" w:rsidRPr="00062A9C">
        <w:rPr>
          <w:rFonts w:ascii="Times New Roman" w:hAnsi="Times New Roman" w:cs="Times New Roman"/>
          <w:sz w:val="24"/>
          <w:szCs w:val="24"/>
          <w:lang w:val="en-US"/>
        </w:rPr>
        <w:t xml:space="preserve"> So</w:t>
      </w:r>
      <w:r w:rsidR="00737F90" w:rsidRPr="00062A9C">
        <w:rPr>
          <w:rFonts w:ascii="Times New Roman" w:hAnsi="Times New Roman" w:cs="Times New Roman"/>
          <w:sz w:val="24"/>
          <w:szCs w:val="24"/>
          <w:lang w:val="en-US"/>
        </w:rPr>
        <w:t>,</w:t>
      </w:r>
      <w:r w:rsidR="00F14667" w:rsidRPr="00062A9C">
        <w:rPr>
          <w:rFonts w:ascii="Times New Roman" w:hAnsi="Times New Roman" w:cs="Times New Roman"/>
          <w:sz w:val="24"/>
          <w:szCs w:val="24"/>
          <w:lang w:val="en-US"/>
        </w:rPr>
        <w:t xml:space="preserve"> hermeneutic fictionalism is indeed an e</w:t>
      </w:r>
      <w:r w:rsidR="00231AC1" w:rsidRPr="00062A9C">
        <w:rPr>
          <w:rFonts w:ascii="Times New Roman" w:hAnsi="Times New Roman" w:cs="Times New Roman"/>
          <w:sz w:val="24"/>
          <w:szCs w:val="24"/>
          <w:lang w:val="en-US"/>
        </w:rPr>
        <w:t>r</w:t>
      </w:r>
      <w:r w:rsidR="00F14667" w:rsidRPr="00062A9C">
        <w:rPr>
          <w:rFonts w:ascii="Times New Roman" w:hAnsi="Times New Roman" w:cs="Times New Roman"/>
          <w:sz w:val="24"/>
          <w:szCs w:val="24"/>
          <w:lang w:val="en-US"/>
        </w:rPr>
        <w:t>ror theory</w:t>
      </w:r>
      <w:r w:rsidRPr="00062A9C">
        <w:rPr>
          <w:rFonts w:ascii="Times New Roman" w:hAnsi="Times New Roman" w:cs="Times New Roman"/>
          <w:sz w:val="24"/>
          <w:szCs w:val="24"/>
          <w:lang w:val="en-US"/>
        </w:rPr>
        <w:t>, just like revolutionary fictionalism</w:t>
      </w:r>
      <w:r w:rsidR="00F14667" w:rsidRPr="00062A9C">
        <w:rPr>
          <w:rFonts w:ascii="Times New Roman" w:hAnsi="Times New Roman" w:cs="Times New Roman"/>
          <w:sz w:val="24"/>
          <w:szCs w:val="24"/>
          <w:lang w:val="en-US"/>
        </w:rPr>
        <w:t xml:space="preserve"> – although not a metaphysical, but a pragmatic one.</w:t>
      </w:r>
      <w:r w:rsidR="00AA4CEE" w:rsidRPr="00062A9C">
        <w:rPr>
          <w:rStyle w:val="Lbjegyzet-hivatkozs"/>
          <w:rFonts w:ascii="Times New Roman" w:hAnsi="Times New Roman" w:cs="Times New Roman"/>
          <w:sz w:val="24"/>
          <w:szCs w:val="24"/>
          <w:lang w:val="en-US"/>
        </w:rPr>
        <w:footnoteReference w:id="6"/>
      </w:r>
    </w:p>
    <w:p w14:paraId="19EFFC0E" w14:textId="77777777" w:rsidR="00742E12" w:rsidRPr="00062A9C" w:rsidRDefault="00742E12" w:rsidP="00461310">
      <w:pPr>
        <w:pStyle w:val="Listaszerbekezds"/>
        <w:spacing w:after="0" w:line="276" w:lineRule="auto"/>
        <w:ind w:left="284"/>
        <w:rPr>
          <w:rFonts w:ascii="Times New Roman" w:hAnsi="Times New Roman" w:cs="Times New Roman"/>
          <w:sz w:val="24"/>
          <w:szCs w:val="24"/>
          <w:lang w:val="en-US"/>
        </w:rPr>
      </w:pPr>
    </w:p>
    <w:p w14:paraId="26A57303" w14:textId="77777777" w:rsidR="00196828" w:rsidRPr="00062A9C" w:rsidRDefault="00196828" w:rsidP="00461310">
      <w:pPr>
        <w:pStyle w:val="Listaszerbekezds"/>
        <w:spacing w:after="0" w:line="276" w:lineRule="auto"/>
        <w:ind w:left="284"/>
        <w:rPr>
          <w:rFonts w:ascii="Times New Roman" w:hAnsi="Times New Roman" w:cs="Times New Roman"/>
          <w:sz w:val="24"/>
          <w:szCs w:val="24"/>
          <w:lang w:val="en-US"/>
        </w:rPr>
      </w:pPr>
    </w:p>
    <w:p w14:paraId="343A1055" w14:textId="7CAE6A99" w:rsidR="00B127D5" w:rsidRPr="00062A9C" w:rsidRDefault="00A7576D" w:rsidP="007A0CAE">
      <w:pPr>
        <w:pStyle w:val="Listaszerbekezds"/>
        <w:numPr>
          <w:ilvl w:val="0"/>
          <w:numId w:val="1"/>
        </w:numPr>
        <w:spacing w:after="0" w:line="276" w:lineRule="auto"/>
        <w:ind w:left="284" w:hanging="284"/>
        <w:rPr>
          <w:rFonts w:ascii="Times New Roman" w:hAnsi="Times New Roman" w:cs="Times New Roman"/>
          <w:b/>
          <w:sz w:val="24"/>
          <w:szCs w:val="24"/>
          <w:lang w:val="en-US"/>
        </w:rPr>
      </w:pPr>
      <w:r w:rsidRPr="00062A9C">
        <w:rPr>
          <w:rFonts w:ascii="Times New Roman" w:hAnsi="Times New Roman" w:cs="Times New Roman"/>
          <w:b/>
          <w:sz w:val="24"/>
          <w:szCs w:val="24"/>
          <w:lang w:val="en-US"/>
        </w:rPr>
        <w:t>The cognitive suicide case against mental fictionalism</w:t>
      </w:r>
      <w:r w:rsidR="00AA2178" w:rsidRPr="00062A9C">
        <w:rPr>
          <w:rFonts w:ascii="Times New Roman" w:hAnsi="Times New Roman" w:cs="Times New Roman"/>
          <w:b/>
          <w:sz w:val="24"/>
          <w:szCs w:val="24"/>
          <w:lang w:val="en-US"/>
        </w:rPr>
        <w:t xml:space="preserve"> from the </w:t>
      </w:r>
      <w:r w:rsidR="003E66E5" w:rsidRPr="00062A9C">
        <w:rPr>
          <w:rFonts w:ascii="Times New Roman" w:hAnsi="Times New Roman" w:cs="Times New Roman"/>
          <w:b/>
          <w:sz w:val="24"/>
          <w:szCs w:val="24"/>
          <w:lang w:val="en-US"/>
        </w:rPr>
        <w:t>view</w:t>
      </w:r>
      <w:r w:rsidR="00AA2178" w:rsidRPr="00062A9C">
        <w:rPr>
          <w:rFonts w:ascii="Times New Roman" w:hAnsi="Times New Roman" w:cs="Times New Roman"/>
          <w:b/>
          <w:sz w:val="24"/>
          <w:szCs w:val="24"/>
          <w:lang w:val="en-US"/>
        </w:rPr>
        <w:t>point of the pragmatic approach</w:t>
      </w:r>
    </w:p>
    <w:p w14:paraId="32916957" w14:textId="77777777" w:rsidR="00650D33" w:rsidRPr="00062A9C" w:rsidRDefault="00650D33" w:rsidP="00650D33">
      <w:pPr>
        <w:pStyle w:val="Listaszerbekezds"/>
        <w:spacing w:after="0" w:line="276" w:lineRule="auto"/>
        <w:ind w:left="284"/>
        <w:rPr>
          <w:rFonts w:ascii="Times New Roman" w:hAnsi="Times New Roman" w:cs="Times New Roman"/>
          <w:b/>
          <w:sz w:val="24"/>
          <w:szCs w:val="24"/>
          <w:lang w:val="en-US"/>
        </w:rPr>
      </w:pPr>
    </w:p>
    <w:p w14:paraId="0F830DFE" w14:textId="4EB8DB72" w:rsidR="00A7576D" w:rsidRPr="00062A9C" w:rsidRDefault="00AA2178" w:rsidP="00AA2178">
      <w:pPr>
        <w:spacing w:after="0" w:line="276" w:lineRule="auto"/>
        <w:rPr>
          <w:rFonts w:ascii="Times New Roman" w:hAnsi="Times New Roman" w:cs="Times New Roman"/>
          <w:sz w:val="24"/>
          <w:szCs w:val="24"/>
          <w:lang w:val="en-US"/>
        </w:rPr>
      </w:pPr>
      <w:r w:rsidRPr="00062A9C">
        <w:rPr>
          <w:rFonts w:ascii="Times New Roman" w:hAnsi="Times New Roman" w:cs="Times New Roman"/>
          <w:sz w:val="24"/>
          <w:szCs w:val="24"/>
          <w:lang w:val="en-US"/>
        </w:rPr>
        <w:t xml:space="preserve">While the formerly </w:t>
      </w:r>
      <w:r w:rsidR="004858FA" w:rsidRPr="00062A9C">
        <w:rPr>
          <w:rFonts w:ascii="Times New Roman" w:hAnsi="Times New Roman" w:cs="Times New Roman"/>
          <w:sz w:val="24"/>
          <w:szCs w:val="24"/>
          <w:lang w:val="en-US"/>
        </w:rPr>
        <w:t>discussed</w:t>
      </w:r>
      <w:r w:rsidRPr="00062A9C">
        <w:rPr>
          <w:rFonts w:ascii="Times New Roman" w:hAnsi="Times New Roman" w:cs="Times New Roman"/>
          <w:sz w:val="24"/>
          <w:szCs w:val="24"/>
          <w:lang w:val="en-US"/>
        </w:rPr>
        <w:t xml:space="preserve"> objections were </w:t>
      </w:r>
      <w:r w:rsidR="004858FA" w:rsidRPr="00062A9C">
        <w:rPr>
          <w:rFonts w:ascii="Times New Roman" w:hAnsi="Times New Roman" w:cs="Times New Roman"/>
          <w:sz w:val="24"/>
          <w:szCs w:val="24"/>
          <w:lang w:val="en-US"/>
        </w:rPr>
        <w:t xml:space="preserve">raised to the </w:t>
      </w:r>
      <w:r w:rsidR="001E4E71" w:rsidRPr="00062A9C">
        <w:rPr>
          <w:rFonts w:ascii="Times New Roman" w:hAnsi="Times New Roman" w:cs="Times New Roman"/>
          <w:sz w:val="24"/>
          <w:szCs w:val="24"/>
          <w:lang w:val="en-US"/>
        </w:rPr>
        <w:t>fictionalist interpretation of any kind of discourse</w:t>
      </w:r>
      <w:r w:rsidRPr="00062A9C">
        <w:rPr>
          <w:rFonts w:ascii="Times New Roman" w:hAnsi="Times New Roman" w:cs="Times New Roman"/>
          <w:sz w:val="24"/>
          <w:szCs w:val="24"/>
          <w:lang w:val="en-US"/>
        </w:rPr>
        <w:t>, t</w:t>
      </w:r>
      <w:r w:rsidR="00DE183A" w:rsidRPr="00062A9C">
        <w:rPr>
          <w:rFonts w:ascii="Times New Roman" w:hAnsi="Times New Roman" w:cs="Times New Roman"/>
          <w:sz w:val="24"/>
          <w:szCs w:val="24"/>
          <w:lang w:val="en-US"/>
        </w:rPr>
        <w:t>here is a</w:t>
      </w:r>
      <w:r w:rsidR="00A7576D" w:rsidRPr="00062A9C">
        <w:rPr>
          <w:rFonts w:ascii="Times New Roman" w:hAnsi="Times New Roman" w:cs="Times New Roman"/>
          <w:sz w:val="24"/>
          <w:szCs w:val="24"/>
          <w:lang w:val="en-US"/>
        </w:rPr>
        <w:t xml:space="preserve"> </w:t>
      </w:r>
      <w:r w:rsidRPr="00062A9C">
        <w:rPr>
          <w:rFonts w:ascii="Times New Roman" w:hAnsi="Times New Roman" w:cs="Times New Roman"/>
          <w:sz w:val="24"/>
          <w:szCs w:val="24"/>
          <w:lang w:val="en-US"/>
        </w:rPr>
        <w:t>special</w:t>
      </w:r>
      <w:r w:rsidR="00DE183A" w:rsidRPr="00062A9C">
        <w:rPr>
          <w:rFonts w:ascii="Times New Roman" w:hAnsi="Times New Roman" w:cs="Times New Roman"/>
          <w:sz w:val="24"/>
          <w:szCs w:val="24"/>
          <w:lang w:val="en-US"/>
        </w:rPr>
        <w:t xml:space="preserve"> </w:t>
      </w:r>
      <w:r w:rsidR="00A7576D" w:rsidRPr="00062A9C">
        <w:rPr>
          <w:rFonts w:ascii="Times New Roman" w:hAnsi="Times New Roman" w:cs="Times New Roman"/>
          <w:sz w:val="24"/>
          <w:szCs w:val="24"/>
          <w:lang w:val="en-US"/>
        </w:rPr>
        <w:t xml:space="preserve">objection which is explicitly against </w:t>
      </w:r>
      <w:r w:rsidR="001E4E71" w:rsidRPr="00062A9C">
        <w:rPr>
          <w:rFonts w:ascii="Times New Roman" w:hAnsi="Times New Roman" w:cs="Times New Roman"/>
          <w:sz w:val="24"/>
          <w:szCs w:val="24"/>
          <w:lang w:val="en-US"/>
        </w:rPr>
        <w:t>fictionalism about folk-psychology</w:t>
      </w:r>
      <w:r w:rsidRPr="00062A9C">
        <w:rPr>
          <w:rFonts w:ascii="Times New Roman" w:hAnsi="Times New Roman" w:cs="Times New Roman"/>
          <w:sz w:val="24"/>
          <w:szCs w:val="24"/>
          <w:lang w:val="en-US"/>
        </w:rPr>
        <w:t>, namely the case of cognitive suicide</w:t>
      </w:r>
      <w:r w:rsidR="00600A85" w:rsidRPr="00062A9C">
        <w:rPr>
          <w:rFonts w:ascii="Times New Roman" w:hAnsi="Times New Roman" w:cs="Times New Roman"/>
          <w:sz w:val="24"/>
          <w:szCs w:val="24"/>
          <w:lang w:val="en-US"/>
        </w:rPr>
        <w:t xml:space="preserve"> (see esp. Joyce 2013</w:t>
      </w:r>
      <w:r w:rsidR="00EA3AF7" w:rsidRPr="00062A9C">
        <w:rPr>
          <w:rFonts w:ascii="Times New Roman" w:hAnsi="Times New Roman" w:cs="Times New Roman"/>
          <w:sz w:val="24"/>
          <w:szCs w:val="24"/>
          <w:lang w:val="en-US"/>
        </w:rPr>
        <w:t>;</w:t>
      </w:r>
      <w:r w:rsidR="00600A85" w:rsidRPr="00062A9C">
        <w:rPr>
          <w:rFonts w:ascii="Times New Roman" w:hAnsi="Times New Roman" w:cs="Times New Roman"/>
          <w:sz w:val="24"/>
          <w:szCs w:val="24"/>
          <w:lang w:val="en-US"/>
        </w:rPr>
        <w:t xml:space="preserve"> Parent 2013</w:t>
      </w:r>
      <w:r w:rsidR="00EA3AF7" w:rsidRPr="00062A9C">
        <w:rPr>
          <w:rFonts w:ascii="Times New Roman" w:hAnsi="Times New Roman" w:cs="Times New Roman"/>
          <w:sz w:val="24"/>
          <w:szCs w:val="24"/>
          <w:lang w:val="en-US"/>
        </w:rPr>
        <w:t>;</w:t>
      </w:r>
      <w:r w:rsidR="00600A85" w:rsidRPr="00062A9C">
        <w:rPr>
          <w:rFonts w:ascii="Times New Roman" w:hAnsi="Times New Roman" w:cs="Times New Roman"/>
          <w:sz w:val="24"/>
          <w:szCs w:val="24"/>
          <w:lang w:val="en-US"/>
        </w:rPr>
        <w:t xml:space="preserve"> Wallace 2016)</w:t>
      </w:r>
      <w:r w:rsidRPr="00062A9C">
        <w:rPr>
          <w:rFonts w:ascii="Times New Roman" w:hAnsi="Times New Roman" w:cs="Times New Roman"/>
          <w:sz w:val="24"/>
          <w:szCs w:val="24"/>
          <w:lang w:val="en-US"/>
        </w:rPr>
        <w:t>.</w:t>
      </w:r>
    </w:p>
    <w:p w14:paraId="31BC8584" w14:textId="77777777" w:rsidR="00AA2178" w:rsidRPr="00062A9C" w:rsidRDefault="00AA2178" w:rsidP="00AA2178">
      <w:pPr>
        <w:spacing w:after="0" w:line="276" w:lineRule="auto"/>
        <w:rPr>
          <w:rFonts w:ascii="Times New Roman" w:hAnsi="Times New Roman" w:cs="Times New Roman"/>
          <w:b/>
          <w:sz w:val="24"/>
          <w:szCs w:val="24"/>
          <w:lang w:val="en-US"/>
        </w:rPr>
      </w:pPr>
    </w:p>
    <w:p w14:paraId="285AF44B" w14:textId="01F137AD" w:rsidR="00EB0624" w:rsidRPr="00062A9C" w:rsidRDefault="00EB0624" w:rsidP="00AA2178">
      <w:pPr>
        <w:spacing w:after="0" w:line="276" w:lineRule="auto"/>
        <w:rPr>
          <w:rFonts w:ascii="Times New Roman" w:hAnsi="Times New Roman" w:cs="Times New Roman"/>
          <w:sz w:val="24"/>
          <w:szCs w:val="24"/>
          <w:lang w:val="en-US"/>
        </w:rPr>
      </w:pPr>
      <w:r w:rsidRPr="00062A9C">
        <w:rPr>
          <w:rFonts w:ascii="Times New Roman" w:hAnsi="Times New Roman" w:cs="Times New Roman"/>
          <w:sz w:val="24"/>
          <w:szCs w:val="24"/>
          <w:lang w:val="en-US"/>
        </w:rPr>
        <w:t xml:space="preserve">It is important to notice that this kind of self-defeat </w:t>
      </w:r>
      <w:r w:rsidR="00526312" w:rsidRPr="00062A9C">
        <w:rPr>
          <w:rFonts w:ascii="Times New Roman" w:hAnsi="Times New Roman" w:cs="Times New Roman"/>
          <w:sz w:val="24"/>
          <w:szCs w:val="24"/>
          <w:lang w:val="en-US"/>
        </w:rPr>
        <w:t xml:space="preserve">has been attributed </w:t>
      </w:r>
      <w:r w:rsidRPr="00062A9C">
        <w:rPr>
          <w:rFonts w:ascii="Times New Roman" w:hAnsi="Times New Roman" w:cs="Times New Roman"/>
          <w:sz w:val="24"/>
          <w:szCs w:val="24"/>
          <w:lang w:val="en-US"/>
        </w:rPr>
        <w:t>not just to mental fictionalism but also to eliminative materialism.</w:t>
      </w:r>
      <w:r w:rsidR="00526312" w:rsidRPr="00062A9C">
        <w:rPr>
          <w:rFonts w:ascii="Times New Roman" w:hAnsi="Times New Roman" w:cs="Times New Roman"/>
          <w:sz w:val="24"/>
          <w:szCs w:val="24"/>
          <w:lang w:val="en-US"/>
        </w:rPr>
        <w:t xml:space="preserve"> Against </w:t>
      </w:r>
      <w:r w:rsidRPr="00062A9C">
        <w:rPr>
          <w:rFonts w:ascii="Times New Roman" w:hAnsi="Times New Roman" w:cs="Times New Roman"/>
          <w:sz w:val="24"/>
          <w:szCs w:val="24"/>
          <w:lang w:val="en-US"/>
        </w:rPr>
        <w:t>the latter,</w:t>
      </w:r>
      <w:r w:rsidR="00526312" w:rsidRPr="00062A9C">
        <w:rPr>
          <w:rFonts w:ascii="Times New Roman" w:hAnsi="Times New Roman" w:cs="Times New Roman"/>
          <w:sz w:val="24"/>
          <w:szCs w:val="24"/>
          <w:lang w:val="en-US"/>
        </w:rPr>
        <w:t xml:space="preserve"> the case is that the eliminativist cannot believe her</w:t>
      </w:r>
      <w:r w:rsidR="00F0448E" w:rsidRPr="00062A9C">
        <w:rPr>
          <w:rFonts w:ascii="Times New Roman" w:hAnsi="Times New Roman" w:cs="Times New Roman"/>
          <w:sz w:val="24"/>
          <w:szCs w:val="24"/>
          <w:lang w:val="en-US"/>
        </w:rPr>
        <w:t xml:space="preserve"> theory to be true, since accor</w:t>
      </w:r>
      <w:r w:rsidR="00526312" w:rsidRPr="00062A9C">
        <w:rPr>
          <w:rFonts w:ascii="Times New Roman" w:hAnsi="Times New Roman" w:cs="Times New Roman"/>
          <w:sz w:val="24"/>
          <w:szCs w:val="24"/>
          <w:lang w:val="en-US"/>
        </w:rPr>
        <w:t>ding to her</w:t>
      </w:r>
      <w:r w:rsidR="00246995" w:rsidRPr="00062A9C">
        <w:rPr>
          <w:rFonts w:ascii="Times New Roman" w:hAnsi="Times New Roman" w:cs="Times New Roman"/>
          <w:sz w:val="24"/>
          <w:szCs w:val="24"/>
          <w:lang w:val="en-US"/>
        </w:rPr>
        <w:t>,</w:t>
      </w:r>
      <w:r w:rsidR="00526312" w:rsidRPr="00062A9C">
        <w:rPr>
          <w:rFonts w:ascii="Times New Roman" w:hAnsi="Times New Roman" w:cs="Times New Roman"/>
          <w:sz w:val="24"/>
          <w:szCs w:val="24"/>
          <w:lang w:val="en-US"/>
        </w:rPr>
        <w:t xml:space="preserve"> there are no such states as beliefs. And </w:t>
      </w:r>
      <w:r w:rsidR="00246995" w:rsidRPr="00062A9C">
        <w:rPr>
          <w:rFonts w:ascii="Times New Roman" w:hAnsi="Times New Roman" w:cs="Times New Roman"/>
          <w:sz w:val="24"/>
          <w:szCs w:val="24"/>
          <w:lang w:val="en-US"/>
        </w:rPr>
        <w:t xml:space="preserve">if </w:t>
      </w:r>
      <w:r w:rsidR="004858FA" w:rsidRPr="00062A9C">
        <w:rPr>
          <w:rFonts w:ascii="Times New Roman" w:hAnsi="Times New Roman" w:cs="Times New Roman"/>
          <w:sz w:val="24"/>
          <w:szCs w:val="24"/>
          <w:lang w:val="en-US"/>
        </w:rPr>
        <w:t xml:space="preserve">even </w:t>
      </w:r>
      <w:r w:rsidR="00526312" w:rsidRPr="00062A9C">
        <w:rPr>
          <w:rFonts w:ascii="Times New Roman" w:hAnsi="Times New Roman" w:cs="Times New Roman"/>
          <w:sz w:val="24"/>
          <w:szCs w:val="24"/>
          <w:lang w:val="en-US"/>
        </w:rPr>
        <w:t xml:space="preserve">she </w:t>
      </w:r>
      <w:r w:rsidR="004858FA" w:rsidRPr="00062A9C">
        <w:rPr>
          <w:rFonts w:ascii="Times New Roman" w:hAnsi="Times New Roman" w:cs="Times New Roman"/>
          <w:sz w:val="24"/>
          <w:szCs w:val="24"/>
          <w:lang w:val="en-US"/>
        </w:rPr>
        <w:t xml:space="preserve">herself </w:t>
      </w:r>
      <w:r w:rsidR="00526312" w:rsidRPr="00062A9C">
        <w:rPr>
          <w:rFonts w:ascii="Times New Roman" w:hAnsi="Times New Roman" w:cs="Times New Roman"/>
          <w:sz w:val="24"/>
          <w:szCs w:val="24"/>
          <w:lang w:val="en-US"/>
        </w:rPr>
        <w:t>does not believe in her theory</w:t>
      </w:r>
      <w:r w:rsidR="0081738E" w:rsidRPr="00062A9C">
        <w:rPr>
          <w:rFonts w:ascii="Times New Roman" w:hAnsi="Times New Roman" w:cs="Times New Roman"/>
          <w:sz w:val="24"/>
          <w:szCs w:val="24"/>
          <w:lang w:val="en-US"/>
        </w:rPr>
        <w:t>,</w:t>
      </w:r>
      <w:r w:rsidR="00526312" w:rsidRPr="00062A9C">
        <w:rPr>
          <w:rFonts w:ascii="Times New Roman" w:hAnsi="Times New Roman" w:cs="Times New Roman"/>
          <w:sz w:val="24"/>
          <w:szCs w:val="24"/>
          <w:lang w:val="en-US"/>
        </w:rPr>
        <w:t xml:space="preserve"> why sh</w:t>
      </w:r>
      <w:r w:rsidR="00F22055" w:rsidRPr="00062A9C">
        <w:rPr>
          <w:rFonts w:ascii="Times New Roman" w:hAnsi="Times New Roman" w:cs="Times New Roman"/>
          <w:sz w:val="24"/>
          <w:szCs w:val="24"/>
          <w:lang w:val="en-US"/>
        </w:rPr>
        <w:t xml:space="preserve">ould </w:t>
      </w:r>
      <w:r w:rsidR="004858FA" w:rsidRPr="00062A9C">
        <w:rPr>
          <w:rFonts w:ascii="Times New Roman" w:hAnsi="Times New Roman" w:cs="Times New Roman"/>
          <w:sz w:val="24"/>
          <w:szCs w:val="24"/>
          <w:lang w:val="en-US"/>
        </w:rPr>
        <w:t xml:space="preserve">we </w:t>
      </w:r>
      <w:r w:rsidR="00F22055" w:rsidRPr="00062A9C">
        <w:rPr>
          <w:rFonts w:ascii="Times New Roman" w:hAnsi="Times New Roman" w:cs="Times New Roman"/>
          <w:sz w:val="24"/>
          <w:szCs w:val="24"/>
          <w:lang w:val="en-US"/>
        </w:rPr>
        <w:t>do?</w:t>
      </w:r>
      <w:r w:rsidRPr="00062A9C">
        <w:rPr>
          <w:rFonts w:ascii="Times New Roman" w:hAnsi="Times New Roman" w:cs="Times New Roman"/>
          <w:sz w:val="24"/>
          <w:szCs w:val="24"/>
          <w:lang w:val="en-US"/>
        </w:rPr>
        <w:t xml:space="preserve"> However, we think that this objection fail</w:t>
      </w:r>
      <w:r w:rsidR="004858FA" w:rsidRPr="00062A9C">
        <w:rPr>
          <w:rFonts w:ascii="Times New Roman" w:hAnsi="Times New Roman" w:cs="Times New Roman"/>
          <w:sz w:val="24"/>
          <w:szCs w:val="24"/>
          <w:lang w:val="en-US"/>
        </w:rPr>
        <w:t>s</w:t>
      </w:r>
      <w:r w:rsidRPr="00062A9C">
        <w:rPr>
          <w:rFonts w:ascii="Times New Roman" w:hAnsi="Times New Roman" w:cs="Times New Roman"/>
          <w:sz w:val="24"/>
          <w:szCs w:val="24"/>
          <w:lang w:val="en-US"/>
        </w:rPr>
        <w:t xml:space="preserve">. </w:t>
      </w:r>
      <w:r w:rsidR="00246995" w:rsidRPr="00062A9C">
        <w:rPr>
          <w:rFonts w:ascii="Times New Roman" w:hAnsi="Times New Roman" w:cs="Times New Roman"/>
          <w:sz w:val="24"/>
          <w:szCs w:val="24"/>
          <w:lang w:val="en-US"/>
        </w:rPr>
        <w:t xml:space="preserve">In the case of the eliminativist, there is no real </w:t>
      </w:r>
      <w:r w:rsidR="00246995" w:rsidRPr="00062A9C">
        <w:rPr>
          <w:rFonts w:ascii="Times New Roman" w:hAnsi="Times New Roman" w:cs="Times New Roman"/>
          <w:sz w:val="24"/>
          <w:szCs w:val="24"/>
          <w:lang w:val="en-US"/>
        </w:rPr>
        <w:lastRenderedPageBreak/>
        <w:t xml:space="preserve">threat of self-defeat. </w:t>
      </w:r>
      <w:r w:rsidR="004858FA" w:rsidRPr="00062A9C">
        <w:rPr>
          <w:rFonts w:ascii="Times New Roman" w:hAnsi="Times New Roman" w:cs="Times New Roman"/>
          <w:sz w:val="24"/>
          <w:szCs w:val="24"/>
          <w:lang w:val="en-US"/>
        </w:rPr>
        <w:t>This is because</w:t>
      </w:r>
      <w:r w:rsidR="00246995" w:rsidRPr="00062A9C">
        <w:rPr>
          <w:rFonts w:ascii="Times New Roman" w:hAnsi="Times New Roman" w:cs="Times New Roman"/>
          <w:sz w:val="24"/>
          <w:szCs w:val="24"/>
          <w:lang w:val="en-US"/>
        </w:rPr>
        <w:t xml:space="preserve"> in formulating her theory, she does not need to present it in folk-psychological terms, so she does not necessarily contradict herself. What </w:t>
      </w:r>
      <w:r w:rsidR="001E4E71" w:rsidRPr="00062A9C">
        <w:rPr>
          <w:rFonts w:ascii="Times New Roman" w:hAnsi="Times New Roman" w:cs="Times New Roman"/>
          <w:sz w:val="24"/>
          <w:szCs w:val="24"/>
          <w:lang w:val="en-US"/>
        </w:rPr>
        <w:t>do</w:t>
      </w:r>
      <w:r w:rsidR="004858FA" w:rsidRPr="00062A9C">
        <w:rPr>
          <w:rFonts w:ascii="Times New Roman" w:hAnsi="Times New Roman" w:cs="Times New Roman"/>
          <w:sz w:val="24"/>
          <w:szCs w:val="24"/>
          <w:lang w:val="en-US"/>
        </w:rPr>
        <w:t>es</w:t>
      </w:r>
      <w:r w:rsidR="001E4E71" w:rsidRPr="00062A9C">
        <w:rPr>
          <w:rFonts w:ascii="Times New Roman" w:hAnsi="Times New Roman" w:cs="Times New Roman"/>
          <w:sz w:val="24"/>
          <w:szCs w:val="24"/>
          <w:lang w:val="en-US"/>
        </w:rPr>
        <w:t xml:space="preserve"> </w:t>
      </w:r>
      <w:r w:rsidR="00246995" w:rsidRPr="00062A9C">
        <w:rPr>
          <w:rFonts w:ascii="Times New Roman" w:hAnsi="Times New Roman" w:cs="Times New Roman"/>
          <w:sz w:val="24"/>
          <w:szCs w:val="24"/>
          <w:lang w:val="en-US"/>
        </w:rPr>
        <w:t xml:space="preserve">make some trouble to her is that she surely uses these terms in her everyday </w:t>
      </w:r>
      <w:r w:rsidR="004858FA" w:rsidRPr="00062A9C">
        <w:rPr>
          <w:rFonts w:ascii="Times New Roman" w:hAnsi="Times New Roman" w:cs="Times New Roman"/>
          <w:sz w:val="24"/>
          <w:szCs w:val="24"/>
          <w:lang w:val="en-US"/>
        </w:rPr>
        <w:t>talk</w:t>
      </w:r>
      <w:r w:rsidR="00246995" w:rsidRPr="00062A9C">
        <w:rPr>
          <w:rFonts w:ascii="Times New Roman" w:hAnsi="Times New Roman" w:cs="Times New Roman"/>
          <w:sz w:val="24"/>
          <w:szCs w:val="24"/>
          <w:lang w:val="en-US"/>
        </w:rPr>
        <w:t xml:space="preserve">, for example when she speaks about whether she believes in eliminative materialism. But even the latter does not form a part of the theory. </w:t>
      </w:r>
      <w:r w:rsidR="004858FA" w:rsidRPr="00062A9C">
        <w:rPr>
          <w:rFonts w:ascii="Times New Roman" w:hAnsi="Times New Roman" w:cs="Times New Roman"/>
          <w:sz w:val="24"/>
          <w:szCs w:val="24"/>
          <w:lang w:val="en-US"/>
        </w:rPr>
        <w:t xml:space="preserve">She could respond to </w:t>
      </w:r>
      <w:r w:rsidR="00CF4B7D" w:rsidRPr="00062A9C">
        <w:rPr>
          <w:rFonts w:ascii="Times New Roman" w:hAnsi="Times New Roman" w:cs="Times New Roman"/>
          <w:sz w:val="24"/>
          <w:szCs w:val="24"/>
          <w:lang w:val="en-US"/>
        </w:rPr>
        <w:t xml:space="preserve">this challenge </w:t>
      </w:r>
      <w:r w:rsidR="004858FA" w:rsidRPr="00062A9C">
        <w:rPr>
          <w:rFonts w:ascii="Times New Roman" w:hAnsi="Times New Roman" w:cs="Times New Roman"/>
          <w:sz w:val="24"/>
          <w:szCs w:val="24"/>
          <w:lang w:val="en-US"/>
        </w:rPr>
        <w:t>in different ways,</w:t>
      </w:r>
      <w:r w:rsidR="00CF4B7D" w:rsidRPr="00062A9C">
        <w:rPr>
          <w:rFonts w:ascii="Times New Roman" w:hAnsi="Times New Roman" w:cs="Times New Roman"/>
          <w:sz w:val="24"/>
          <w:szCs w:val="24"/>
          <w:lang w:val="en-US"/>
        </w:rPr>
        <w:t xml:space="preserve"> one of </w:t>
      </w:r>
      <w:r w:rsidR="004858FA" w:rsidRPr="00062A9C">
        <w:rPr>
          <w:rFonts w:ascii="Times New Roman" w:hAnsi="Times New Roman" w:cs="Times New Roman"/>
          <w:sz w:val="24"/>
          <w:szCs w:val="24"/>
          <w:lang w:val="en-US"/>
        </w:rPr>
        <w:t>which</w:t>
      </w:r>
      <w:r w:rsidR="00CF4B7D" w:rsidRPr="00062A9C">
        <w:rPr>
          <w:rFonts w:ascii="Times New Roman" w:hAnsi="Times New Roman" w:cs="Times New Roman"/>
          <w:sz w:val="24"/>
          <w:szCs w:val="24"/>
          <w:lang w:val="en-US"/>
        </w:rPr>
        <w:t xml:space="preserve"> </w:t>
      </w:r>
      <w:r w:rsidR="004858FA" w:rsidRPr="00062A9C">
        <w:rPr>
          <w:rFonts w:ascii="Times New Roman" w:hAnsi="Times New Roman" w:cs="Times New Roman"/>
          <w:sz w:val="24"/>
          <w:szCs w:val="24"/>
          <w:lang w:val="en-US"/>
        </w:rPr>
        <w:t>w</w:t>
      </w:r>
      <w:r w:rsidR="00CF4B7D" w:rsidRPr="00062A9C">
        <w:rPr>
          <w:rFonts w:ascii="Times New Roman" w:hAnsi="Times New Roman" w:cs="Times New Roman"/>
          <w:sz w:val="24"/>
          <w:szCs w:val="24"/>
          <w:lang w:val="en-US"/>
        </w:rPr>
        <w:t xml:space="preserve">ould be that in everyday conversation she uses folk psychological sentences in a fictional manner – at least until </w:t>
      </w:r>
      <w:r w:rsidR="004858FA" w:rsidRPr="00062A9C">
        <w:rPr>
          <w:rFonts w:ascii="Times New Roman" w:hAnsi="Times New Roman" w:cs="Times New Roman"/>
          <w:sz w:val="24"/>
          <w:szCs w:val="24"/>
          <w:lang w:val="en-US"/>
        </w:rPr>
        <w:t xml:space="preserve">the advent of </w:t>
      </w:r>
      <w:r w:rsidR="00CF4B7D" w:rsidRPr="00062A9C">
        <w:rPr>
          <w:rFonts w:ascii="Times New Roman" w:hAnsi="Times New Roman" w:cs="Times New Roman"/>
          <w:sz w:val="24"/>
          <w:szCs w:val="24"/>
          <w:lang w:val="en-US"/>
        </w:rPr>
        <w:t xml:space="preserve">a new neurophysiological </w:t>
      </w:r>
      <w:r w:rsidR="004858FA" w:rsidRPr="00062A9C">
        <w:rPr>
          <w:rFonts w:ascii="Times New Roman" w:hAnsi="Times New Roman" w:cs="Times New Roman"/>
          <w:sz w:val="24"/>
          <w:szCs w:val="24"/>
          <w:lang w:val="en-US"/>
        </w:rPr>
        <w:t>parlance</w:t>
      </w:r>
      <w:r w:rsidR="00CF4B7D" w:rsidRPr="00062A9C">
        <w:rPr>
          <w:rFonts w:ascii="Times New Roman" w:hAnsi="Times New Roman" w:cs="Times New Roman"/>
          <w:sz w:val="24"/>
          <w:szCs w:val="24"/>
          <w:lang w:val="en-US"/>
        </w:rPr>
        <w:t>.</w:t>
      </w:r>
    </w:p>
    <w:p w14:paraId="445AA4D5" w14:textId="77777777" w:rsidR="00CF4B7D" w:rsidRPr="00062A9C" w:rsidRDefault="00CF4B7D" w:rsidP="00CF4B7D">
      <w:pPr>
        <w:spacing w:after="0" w:line="276" w:lineRule="auto"/>
        <w:rPr>
          <w:rFonts w:ascii="Times New Roman" w:hAnsi="Times New Roman" w:cs="Times New Roman"/>
          <w:sz w:val="24"/>
          <w:szCs w:val="24"/>
          <w:lang w:val="en-US"/>
        </w:rPr>
      </w:pPr>
    </w:p>
    <w:p w14:paraId="64725312" w14:textId="6E3F3579" w:rsidR="00526312" w:rsidRPr="00062A9C" w:rsidRDefault="00F22055" w:rsidP="00CF4B7D">
      <w:pPr>
        <w:spacing w:after="0" w:line="276" w:lineRule="auto"/>
        <w:rPr>
          <w:rFonts w:ascii="Times New Roman" w:hAnsi="Times New Roman" w:cs="Times New Roman"/>
          <w:sz w:val="24"/>
          <w:szCs w:val="24"/>
          <w:lang w:val="en-US"/>
        </w:rPr>
      </w:pPr>
      <w:r w:rsidRPr="00062A9C">
        <w:rPr>
          <w:rFonts w:ascii="Times New Roman" w:hAnsi="Times New Roman" w:cs="Times New Roman"/>
          <w:sz w:val="24"/>
          <w:szCs w:val="24"/>
          <w:lang w:val="en-US"/>
        </w:rPr>
        <w:t xml:space="preserve">However, the mental fictionalist seems to be in a bigger trouble, since, in contrast to eliminativism, </w:t>
      </w:r>
      <w:r w:rsidR="00CF4B7D" w:rsidRPr="00062A9C">
        <w:rPr>
          <w:rFonts w:ascii="Times New Roman" w:hAnsi="Times New Roman" w:cs="Times New Roman"/>
          <w:sz w:val="24"/>
          <w:szCs w:val="24"/>
          <w:lang w:val="en-US"/>
        </w:rPr>
        <w:t>folk psychological</w:t>
      </w:r>
      <w:r w:rsidRPr="00062A9C">
        <w:rPr>
          <w:rFonts w:ascii="Times New Roman" w:hAnsi="Times New Roman" w:cs="Times New Roman"/>
          <w:sz w:val="24"/>
          <w:szCs w:val="24"/>
          <w:lang w:val="en-US"/>
        </w:rPr>
        <w:t xml:space="preserve"> terms are already there in the </w:t>
      </w:r>
      <w:r w:rsidR="00A40B85" w:rsidRPr="00062A9C">
        <w:rPr>
          <w:rFonts w:ascii="Times New Roman" w:hAnsi="Times New Roman" w:cs="Times New Roman"/>
          <w:sz w:val="24"/>
          <w:szCs w:val="24"/>
          <w:lang w:val="en-US"/>
        </w:rPr>
        <w:t>formulati</w:t>
      </w:r>
      <w:r w:rsidR="008F5E92" w:rsidRPr="00062A9C">
        <w:rPr>
          <w:rFonts w:ascii="Times New Roman" w:hAnsi="Times New Roman" w:cs="Times New Roman"/>
          <w:sz w:val="24"/>
          <w:szCs w:val="24"/>
          <w:lang w:val="en-US"/>
        </w:rPr>
        <w:t>o</w:t>
      </w:r>
      <w:r w:rsidR="00A40B85" w:rsidRPr="00062A9C">
        <w:rPr>
          <w:rFonts w:ascii="Times New Roman" w:hAnsi="Times New Roman" w:cs="Times New Roman"/>
          <w:sz w:val="24"/>
          <w:szCs w:val="24"/>
          <w:lang w:val="en-US"/>
        </w:rPr>
        <w:t xml:space="preserve">n of her theory. Mental fictionalism states that speakers do not </w:t>
      </w:r>
      <w:r w:rsidR="00A40B85" w:rsidRPr="00062A9C">
        <w:rPr>
          <w:rFonts w:ascii="Times New Roman" w:hAnsi="Times New Roman" w:cs="Times New Roman"/>
          <w:i/>
          <w:sz w:val="24"/>
          <w:szCs w:val="24"/>
          <w:lang w:val="en-US"/>
        </w:rPr>
        <w:t>aim</w:t>
      </w:r>
      <w:r w:rsidR="00A40B85" w:rsidRPr="00062A9C">
        <w:rPr>
          <w:rFonts w:ascii="Times New Roman" w:hAnsi="Times New Roman" w:cs="Times New Roman"/>
          <w:sz w:val="24"/>
          <w:szCs w:val="24"/>
          <w:lang w:val="en-US"/>
        </w:rPr>
        <w:t xml:space="preserve"> at truth with their utterances, that they </w:t>
      </w:r>
      <w:r w:rsidR="00A40B85" w:rsidRPr="00062A9C">
        <w:rPr>
          <w:rFonts w:ascii="Times New Roman" w:hAnsi="Times New Roman" w:cs="Times New Roman"/>
          <w:i/>
          <w:sz w:val="24"/>
          <w:szCs w:val="24"/>
          <w:lang w:val="en-US"/>
        </w:rPr>
        <w:t>make-beli</w:t>
      </w:r>
      <w:r w:rsidR="00F0448E" w:rsidRPr="00062A9C">
        <w:rPr>
          <w:rFonts w:ascii="Times New Roman" w:hAnsi="Times New Roman" w:cs="Times New Roman"/>
          <w:i/>
          <w:sz w:val="24"/>
          <w:szCs w:val="24"/>
          <w:lang w:val="en-US"/>
        </w:rPr>
        <w:t>e</w:t>
      </w:r>
      <w:r w:rsidR="00A40B85" w:rsidRPr="00062A9C">
        <w:rPr>
          <w:rFonts w:ascii="Times New Roman" w:hAnsi="Times New Roman" w:cs="Times New Roman"/>
          <w:i/>
          <w:sz w:val="24"/>
          <w:szCs w:val="24"/>
          <w:lang w:val="en-US"/>
        </w:rPr>
        <w:t>ve</w:t>
      </w:r>
      <w:r w:rsidR="00A40B85" w:rsidRPr="00062A9C">
        <w:rPr>
          <w:rFonts w:ascii="Times New Roman" w:hAnsi="Times New Roman" w:cs="Times New Roman"/>
          <w:sz w:val="24"/>
          <w:szCs w:val="24"/>
          <w:lang w:val="en-US"/>
        </w:rPr>
        <w:t xml:space="preserve"> that a fiction they </w:t>
      </w:r>
      <w:r w:rsidR="00A40B85" w:rsidRPr="00062A9C">
        <w:rPr>
          <w:rFonts w:ascii="Times New Roman" w:hAnsi="Times New Roman" w:cs="Times New Roman"/>
          <w:i/>
          <w:sz w:val="24"/>
          <w:szCs w:val="24"/>
          <w:lang w:val="en-US"/>
        </w:rPr>
        <w:t>believe</w:t>
      </w:r>
      <w:r w:rsidR="00CF4B7D" w:rsidRPr="00062A9C">
        <w:rPr>
          <w:rFonts w:ascii="Times New Roman" w:hAnsi="Times New Roman" w:cs="Times New Roman"/>
          <w:sz w:val="24"/>
          <w:szCs w:val="24"/>
          <w:lang w:val="en-US"/>
        </w:rPr>
        <w:t xml:space="preserve"> to exist is true, etc.</w:t>
      </w:r>
      <w:r w:rsidR="00A40B85" w:rsidRPr="00062A9C">
        <w:rPr>
          <w:rFonts w:ascii="Times New Roman" w:hAnsi="Times New Roman" w:cs="Times New Roman"/>
          <w:sz w:val="24"/>
          <w:szCs w:val="24"/>
          <w:lang w:val="en-US"/>
        </w:rPr>
        <w:t xml:space="preserve"> How can a mental fictionalist answer this objection</w:t>
      </w:r>
      <w:r w:rsidR="0090200C" w:rsidRPr="00062A9C">
        <w:rPr>
          <w:rFonts w:ascii="Times New Roman" w:hAnsi="Times New Roman" w:cs="Times New Roman"/>
          <w:sz w:val="24"/>
          <w:szCs w:val="24"/>
          <w:lang w:val="en-US"/>
        </w:rPr>
        <w:t xml:space="preserve">, in </w:t>
      </w:r>
      <w:r w:rsidR="00543C1C" w:rsidRPr="00062A9C">
        <w:rPr>
          <w:rFonts w:ascii="Times New Roman" w:hAnsi="Times New Roman" w:cs="Times New Roman"/>
          <w:sz w:val="24"/>
          <w:szCs w:val="24"/>
          <w:lang w:val="en-US"/>
        </w:rPr>
        <w:t xml:space="preserve">the </w:t>
      </w:r>
      <w:r w:rsidR="0090200C" w:rsidRPr="00062A9C">
        <w:rPr>
          <w:rFonts w:ascii="Times New Roman" w:hAnsi="Times New Roman" w:cs="Times New Roman"/>
          <w:sz w:val="24"/>
          <w:szCs w:val="24"/>
          <w:lang w:val="en-US"/>
        </w:rPr>
        <w:t>light of the fact that in formulating a theory</w:t>
      </w:r>
      <w:r w:rsidR="0063422F" w:rsidRPr="00062A9C">
        <w:rPr>
          <w:rFonts w:ascii="Times New Roman" w:hAnsi="Times New Roman" w:cs="Times New Roman"/>
          <w:sz w:val="24"/>
          <w:szCs w:val="24"/>
          <w:lang w:val="en-US"/>
        </w:rPr>
        <w:t>,</w:t>
      </w:r>
      <w:r w:rsidR="0090200C" w:rsidRPr="00062A9C">
        <w:rPr>
          <w:rFonts w:ascii="Times New Roman" w:hAnsi="Times New Roman" w:cs="Times New Roman"/>
          <w:sz w:val="24"/>
          <w:szCs w:val="24"/>
          <w:lang w:val="en-US"/>
        </w:rPr>
        <w:t xml:space="preserve"> </w:t>
      </w:r>
      <w:r w:rsidR="0081738E" w:rsidRPr="00062A9C">
        <w:rPr>
          <w:rFonts w:ascii="Times New Roman" w:hAnsi="Times New Roman" w:cs="Times New Roman"/>
          <w:sz w:val="24"/>
          <w:szCs w:val="24"/>
          <w:lang w:val="en-US"/>
        </w:rPr>
        <w:t xml:space="preserve">one </w:t>
      </w:r>
      <w:r w:rsidR="0090200C" w:rsidRPr="00062A9C">
        <w:rPr>
          <w:rFonts w:ascii="Times New Roman" w:hAnsi="Times New Roman" w:cs="Times New Roman"/>
          <w:sz w:val="24"/>
          <w:szCs w:val="24"/>
          <w:lang w:val="en-US"/>
        </w:rPr>
        <w:t>make</w:t>
      </w:r>
      <w:r w:rsidR="0081738E" w:rsidRPr="00062A9C">
        <w:rPr>
          <w:rFonts w:ascii="Times New Roman" w:hAnsi="Times New Roman" w:cs="Times New Roman"/>
          <w:sz w:val="24"/>
          <w:szCs w:val="24"/>
          <w:lang w:val="en-US"/>
        </w:rPr>
        <w:t>s</w:t>
      </w:r>
      <w:r w:rsidR="0090200C" w:rsidRPr="00062A9C">
        <w:rPr>
          <w:rFonts w:ascii="Times New Roman" w:hAnsi="Times New Roman" w:cs="Times New Roman"/>
          <w:sz w:val="24"/>
          <w:szCs w:val="24"/>
          <w:lang w:val="en-US"/>
        </w:rPr>
        <w:t xml:space="preserve"> assertions aim</w:t>
      </w:r>
      <w:r w:rsidR="0081738E" w:rsidRPr="00062A9C">
        <w:rPr>
          <w:rFonts w:ascii="Times New Roman" w:hAnsi="Times New Roman" w:cs="Times New Roman"/>
          <w:sz w:val="24"/>
          <w:szCs w:val="24"/>
          <w:lang w:val="en-US"/>
        </w:rPr>
        <w:t>ing</w:t>
      </w:r>
      <w:r w:rsidR="0090200C" w:rsidRPr="00062A9C">
        <w:rPr>
          <w:rFonts w:ascii="Times New Roman" w:hAnsi="Times New Roman" w:cs="Times New Roman"/>
          <w:sz w:val="24"/>
          <w:szCs w:val="24"/>
          <w:lang w:val="en-US"/>
        </w:rPr>
        <w:t xml:space="preserve"> at truth,</w:t>
      </w:r>
      <w:r w:rsidR="0063422F" w:rsidRPr="00062A9C">
        <w:rPr>
          <w:rFonts w:ascii="Times New Roman" w:hAnsi="Times New Roman" w:cs="Times New Roman"/>
          <w:sz w:val="24"/>
          <w:szCs w:val="24"/>
          <w:lang w:val="en-US"/>
        </w:rPr>
        <w:t xml:space="preserve"> i.e. </w:t>
      </w:r>
      <w:r w:rsidR="0090200C" w:rsidRPr="00062A9C">
        <w:rPr>
          <w:rFonts w:ascii="Times New Roman" w:hAnsi="Times New Roman" w:cs="Times New Roman"/>
          <w:sz w:val="24"/>
          <w:szCs w:val="24"/>
          <w:lang w:val="en-US"/>
        </w:rPr>
        <w:t>real assertive illocutionary acts</w:t>
      </w:r>
      <w:r w:rsidR="008F5E92" w:rsidRPr="00062A9C">
        <w:rPr>
          <w:rFonts w:ascii="Times New Roman" w:hAnsi="Times New Roman" w:cs="Times New Roman"/>
          <w:sz w:val="24"/>
          <w:szCs w:val="24"/>
          <w:lang w:val="en-US"/>
        </w:rPr>
        <w:t>?</w:t>
      </w:r>
    </w:p>
    <w:p w14:paraId="10E9D5A0" w14:textId="77777777" w:rsidR="00CF4B7D" w:rsidRPr="00062A9C" w:rsidRDefault="00CF4B7D" w:rsidP="00CF4B7D">
      <w:pPr>
        <w:spacing w:after="0" w:line="276" w:lineRule="auto"/>
        <w:rPr>
          <w:rFonts w:ascii="Times New Roman" w:hAnsi="Times New Roman" w:cs="Times New Roman"/>
          <w:sz w:val="24"/>
          <w:szCs w:val="24"/>
          <w:lang w:val="en-US"/>
        </w:rPr>
      </w:pPr>
    </w:p>
    <w:p w14:paraId="75B506CE" w14:textId="0E77D686" w:rsidR="0090200C" w:rsidRPr="00062A9C" w:rsidRDefault="00CF4B7D" w:rsidP="0090200C">
      <w:pPr>
        <w:spacing w:after="0" w:line="276" w:lineRule="auto"/>
        <w:rPr>
          <w:rFonts w:ascii="Times New Roman" w:hAnsi="Times New Roman" w:cs="Times New Roman"/>
          <w:sz w:val="24"/>
          <w:szCs w:val="24"/>
          <w:lang w:val="en-US"/>
        </w:rPr>
      </w:pPr>
      <w:r w:rsidRPr="00062A9C">
        <w:rPr>
          <w:rFonts w:ascii="Times New Roman" w:hAnsi="Times New Roman" w:cs="Times New Roman"/>
          <w:sz w:val="24"/>
          <w:szCs w:val="24"/>
          <w:lang w:val="en-US"/>
        </w:rPr>
        <w:t>As a first step</w:t>
      </w:r>
      <w:r w:rsidR="0063422F" w:rsidRPr="00062A9C">
        <w:rPr>
          <w:rFonts w:ascii="Times New Roman" w:hAnsi="Times New Roman" w:cs="Times New Roman"/>
          <w:sz w:val="24"/>
          <w:szCs w:val="24"/>
          <w:lang w:val="en-US"/>
        </w:rPr>
        <w:t>,</w:t>
      </w:r>
      <w:r w:rsidRPr="00062A9C">
        <w:rPr>
          <w:rFonts w:ascii="Times New Roman" w:hAnsi="Times New Roman" w:cs="Times New Roman"/>
          <w:sz w:val="24"/>
          <w:szCs w:val="24"/>
          <w:lang w:val="en-US"/>
        </w:rPr>
        <w:t xml:space="preserve"> she has to decide whether she </w:t>
      </w:r>
      <w:r w:rsidR="008C3B46" w:rsidRPr="00062A9C">
        <w:rPr>
          <w:rFonts w:ascii="Times New Roman" w:hAnsi="Times New Roman" w:cs="Times New Roman"/>
          <w:sz w:val="24"/>
          <w:szCs w:val="24"/>
          <w:lang w:val="en-US"/>
        </w:rPr>
        <w:t xml:space="preserve">will </w:t>
      </w:r>
      <w:r w:rsidRPr="00062A9C">
        <w:rPr>
          <w:rFonts w:ascii="Times New Roman" w:hAnsi="Times New Roman" w:cs="Times New Roman"/>
          <w:sz w:val="24"/>
          <w:szCs w:val="24"/>
          <w:lang w:val="en-US"/>
        </w:rPr>
        <w:t>use folk psychological sentences seriously or fictionally in the course of formulating her</w:t>
      </w:r>
      <w:r w:rsidR="00A40B85" w:rsidRPr="00062A9C">
        <w:rPr>
          <w:rFonts w:ascii="Times New Roman" w:hAnsi="Times New Roman" w:cs="Times New Roman"/>
          <w:sz w:val="24"/>
          <w:szCs w:val="24"/>
          <w:lang w:val="en-US"/>
        </w:rPr>
        <w:t xml:space="preserve"> theory</w:t>
      </w:r>
      <w:r w:rsidRPr="00062A9C">
        <w:rPr>
          <w:rFonts w:ascii="Times New Roman" w:hAnsi="Times New Roman" w:cs="Times New Roman"/>
          <w:sz w:val="24"/>
          <w:szCs w:val="24"/>
          <w:lang w:val="en-US"/>
        </w:rPr>
        <w:t>.</w:t>
      </w:r>
      <w:r w:rsidR="0063422F" w:rsidRPr="00062A9C">
        <w:rPr>
          <w:rFonts w:ascii="Times New Roman" w:hAnsi="Times New Roman" w:cs="Times New Roman"/>
          <w:sz w:val="24"/>
          <w:szCs w:val="24"/>
          <w:lang w:val="en-US"/>
        </w:rPr>
        <w:t xml:space="preserve"> Choosing </w:t>
      </w:r>
      <w:r w:rsidR="0090200C" w:rsidRPr="00062A9C">
        <w:rPr>
          <w:rFonts w:ascii="Times New Roman" w:hAnsi="Times New Roman" w:cs="Times New Roman"/>
          <w:sz w:val="24"/>
          <w:szCs w:val="24"/>
          <w:lang w:val="en-US"/>
        </w:rPr>
        <w:t xml:space="preserve">the first option, maybe </w:t>
      </w:r>
      <w:r w:rsidR="00A40B85" w:rsidRPr="00062A9C">
        <w:rPr>
          <w:rFonts w:ascii="Times New Roman" w:hAnsi="Times New Roman" w:cs="Times New Roman"/>
          <w:sz w:val="24"/>
          <w:szCs w:val="24"/>
          <w:lang w:val="en-US"/>
        </w:rPr>
        <w:t xml:space="preserve">she </w:t>
      </w:r>
      <w:r w:rsidR="0090200C" w:rsidRPr="00062A9C">
        <w:rPr>
          <w:rFonts w:ascii="Times New Roman" w:hAnsi="Times New Roman" w:cs="Times New Roman"/>
          <w:sz w:val="24"/>
          <w:szCs w:val="24"/>
          <w:lang w:val="en-US"/>
        </w:rPr>
        <w:t>c</w:t>
      </w:r>
      <w:r w:rsidR="0081738E" w:rsidRPr="00062A9C">
        <w:rPr>
          <w:rFonts w:ascii="Times New Roman" w:hAnsi="Times New Roman" w:cs="Times New Roman"/>
          <w:sz w:val="24"/>
          <w:szCs w:val="24"/>
          <w:lang w:val="en-US"/>
        </w:rPr>
        <w:t>an</w:t>
      </w:r>
      <w:r w:rsidR="0090200C" w:rsidRPr="00062A9C">
        <w:rPr>
          <w:rFonts w:ascii="Times New Roman" w:hAnsi="Times New Roman" w:cs="Times New Roman"/>
          <w:sz w:val="24"/>
          <w:szCs w:val="24"/>
          <w:lang w:val="en-US"/>
        </w:rPr>
        <w:t xml:space="preserve"> say</w:t>
      </w:r>
      <w:r w:rsidR="00425791" w:rsidRPr="00062A9C">
        <w:rPr>
          <w:rFonts w:ascii="Times New Roman" w:hAnsi="Times New Roman" w:cs="Times New Roman"/>
          <w:sz w:val="24"/>
          <w:szCs w:val="24"/>
          <w:lang w:val="en-US"/>
        </w:rPr>
        <w:t xml:space="preserve"> that sometimes even</w:t>
      </w:r>
      <w:r w:rsidR="0012498C" w:rsidRPr="00062A9C">
        <w:rPr>
          <w:rFonts w:ascii="Times New Roman" w:hAnsi="Times New Roman" w:cs="Times New Roman"/>
          <w:sz w:val="24"/>
          <w:szCs w:val="24"/>
          <w:lang w:val="en-US"/>
        </w:rPr>
        <w:t xml:space="preserve"> </w:t>
      </w:r>
      <w:r w:rsidR="00425791" w:rsidRPr="00062A9C">
        <w:rPr>
          <w:rFonts w:ascii="Times New Roman" w:hAnsi="Times New Roman" w:cs="Times New Roman"/>
          <w:sz w:val="24"/>
          <w:szCs w:val="24"/>
          <w:lang w:val="en-US"/>
        </w:rPr>
        <w:t>fictionalist</w:t>
      </w:r>
      <w:r w:rsidR="0012498C" w:rsidRPr="00062A9C">
        <w:rPr>
          <w:rFonts w:ascii="Times New Roman" w:hAnsi="Times New Roman" w:cs="Times New Roman"/>
          <w:sz w:val="24"/>
          <w:szCs w:val="24"/>
          <w:lang w:val="en-US"/>
        </w:rPr>
        <w:t>s</w:t>
      </w:r>
      <w:r w:rsidR="00425791" w:rsidRPr="00062A9C">
        <w:rPr>
          <w:rFonts w:ascii="Times New Roman" w:hAnsi="Times New Roman" w:cs="Times New Roman"/>
          <w:sz w:val="24"/>
          <w:szCs w:val="24"/>
          <w:lang w:val="en-US"/>
        </w:rPr>
        <w:t xml:space="preserve"> could </w:t>
      </w:r>
      <w:r w:rsidR="0063422F" w:rsidRPr="00062A9C">
        <w:rPr>
          <w:rFonts w:ascii="Times New Roman" w:hAnsi="Times New Roman" w:cs="Times New Roman"/>
          <w:sz w:val="24"/>
          <w:szCs w:val="24"/>
          <w:lang w:val="en-US"/>
        </w:rPr>
        <w:t xml:space="preserve">seriously </w:t>
      </w:r>
      <w:r w:rsidR="001E2EB5" w:rsidRPr="00062A9C">
        <w:rPr>
          <w:rFonts w:ascii="Times New Roman" w:hAnsi="Times New Roman" w:cs="Times New Roman"/>
          <w:sz w:val="24"/>
          <w:szCs w:val="24"/>
          <w:lang w:val="en-US"/>
        </w:rPr>
        <w:t>utter</w:t>
      </w:r>
      <w:r w:rsidR="00425791" w:rsidRPr="00062A9C">
        <w:rPr>
          <w:rFonts w:ascii="Times New Roman" w:hAnsi="Times New Roman" w:cs="Times New Roman"/>
          <w:sz w:val="24"/>
          <w:szCs w:val="24"/>
          <w:lang w:val="en-US"/>
        </w:rPr>
        <w:t xml:space="preserve"> the sentences of the relevant discourse. </w:t>
      </w:r>
      <w:r w:rsidR="0090200C" w:rsidRPr="00062A9C">
        <w:rPr>
          <w:rFonts w:ascii="Times New Roman" w:hAnsi="Times New Roman" w:cs="Times New Roman"/>
          <w:sz w:val="24"/>
          <w:szCs w:val="24"/>
          <w:lang w:val="en-US"/>
        </w:rPr>
        <w:t xml:space="preserve">Now, in order to evaluate this answer, it is useful to distinguish between antirealist and agnostic </w:t>
      </w:r>
      <w:r w:rsidR="00284F8A" w:rsidRPr="00062A9C">
        <w:rPr>
          <w:rFonts w:ascii="Times New Roman" w:hAnsi="Times New Roman" w:cs="Times New Roman"/>
          <w:sz w:val="24"/>
          <w:szCs w:val="24"/>
          <w:lang w:val="en-US"/>
        </w:rPr>
        <w:t xml:space="preserve">mental </w:t>
      </w:r>
      <w:r w:rsidR="0090200C" w:rsidRPr="00062A9C">
        <w:rPr>
          <w:rFonts w:ascii="Times New Roman" w:hAnsi="Times New Roman" w:cs="Times New Roman"/>
          <w:sz w:val="24"/>
          <w:szCs w:val="24"/>
          <w:lang w:val="en-US"/>
        </w:rPr>
        <w:t>fictionalism.</w:t>
      </w:r>
      <w:r w:rsidR="00284F8A" w:rsidRPr="00062A9C">
        <w:rPr>
          <w:rStyle w:val="Lbjegyzet-hivatkozs"/>
          <w:rFonts w:ascii="Times New Roman" w:hAnsi="Times New Roman" w:cs="Times New Roman"/>
          <w:sz w:val="24"/>
          <w:szCs w:val="24"/>
          <w:lang w:val="en-US"/>
        </w:rPr>
        <w:footnoteReference w:id="7"/>
      </w:r>
      <w:r w:rsidR="0090200C" w:rsidRPr="00062A9C">
        <w:rPr>
          <w:rFonts w:ascii="Times New Roman" w:hAnsi="Times New Roman" w:cs="Times New Roman"/>
          <w:sz w:val="24"/>
          <w:szCs w:val="24"/>
          <w:lang w:val="en-US"/>
        </w:rPr>
        <w:t xml:space="preserve"> While the former is committed to ontological eliminativism concerning mental states, and so to the falsity </w:t>
      </w:r>
      <w:r w:rsidR="00284F8A" w:rsidRPr="00062A9C">
        <w:rPr>
          <w:rFonts w:ascii="Times New Roman" w:hAnsi="Times New Roman" w:cs="Times New Roman"/>
          <w:sz w:val="24"/>
          <w:szCs w:val="24"/>
          <w:lang w:val="en-US"/>
        </w:rPr>
        <w:t xml:space="preserve">of folk psychological </w:t>
      </w:r>
      <w:r w:rsidR="0090200C" w:rsidRPr="00062A9C">
        <w:rPr>
          <w:rFonts w:ascii="Times New Roman" w:hAnsi="Times New Roman" w:cs="Times New Roman"/>
          <w:sz w:val="24"/>
          <w:szCs w:val="24"/>
          <w:lang w:val="en-US"/>
        </w:rPr>
        <w:t xml:space="preserve">sentences, the latter is not. We think that the best reconstruction of the </w:t>
      </w:r>
      <w:r w:rsidR="00284F8A" w:rsidRPr="00062A9C">
        <w:rPr>
          <w:rFonts w:ascii="Times New Roman" w:hAnsi="Times New Roman" w:cs="Times New Roman"/>
          <w:sz w:val="24"/>
          <w:szCs w:val="24"/>
          <w:lang w:val="en-US"/>
        </w:rPr>
        <w:t xml:space="preserve">motivations of </w:t>
      </w:r>
      <w:r w:rsidR="0090200C" w:rsidRPr="00062A9C">
        <w:rPr>
          <w:rFonts w:ascii="Times New Roman" w:hAnsi="Times New Roman" w:cs="Times New Roman"/>
          <w:sz w:val="24"/>
          <w:szCs w:val="24"/>
          <w:lang w:val="en-US"/>
        </w:rPr>
        <w:t xml:space="preserve">agnostic mental fictionalist is that she </w:t>
      </w:r>
      <w:r w:rsidR="00D62FAB" w:rsidRPr="00062A9C">
        <w:rPr>
          <w:rFonts w:ascii="Times New Roman" w:hAnsi="Times New Roman" w:cs="Times New Roman"/>
          <w:sz w:val="24"/>
          <w:szCs w:val="24"/>
          <w:lang w:val="en-US"/>
        </w:rPr>
        <w:t>considers</w:t>
      </w:r>
      <w:r w:rsidR="004D006B" w:rsidRPr="00062A9C">
        <w:rPr>
          <w:rFonts w:ascii="Times New Roman" w:hAnsi="Times New Roman" w:cs="Times New Roman"/>
          <w:sz w:val="24"/>
          <w:szCs w:val="24"/>
          <w:lang w:val="en-US"/>
        </w:rPr>
        <w:t xml:space="preserve"> </w:t>
      </w:r>
      <w:r w:rsidR="0090200C" w:rsidRPr="00062A9C">
        <w:rPr>
          <w:rFonts w:ascii="Times New Roman" w:hAnsi="Times New Roman" w:cs="Times New Roman"/>
          <w:sz w:val="24"/>
          <w:szCs w:val="24"/>
          <w:lang w:val="en-US"/>
        </w:rPr>
        <w:t xml:space="preserve">the </w:t>
      </w:r>
      <w:r w:rsidR="00284F8A" w:rsidRPr="00062A9C">
        <w:rPr>
          <w:rFonts w:ascii="Times New Roman" w:hAnsi="Times New Roman" w:cs="Times New Roman"/>
          <w:sz w:val="24"/>
          <w:szCs w:val="24"/>
          <w:lang w:val="en-US"/>
        </w:rPr>
        <w:t>truth value</w:t>
      </w:r>
      <w:r w:rsidR="00D62FAB" w:rsidRPr="00062A9C">
        <w:rPr>
          <w:rFonts w:ascii="Times New Roman" w:hAnsi="Times New Roman" w:cs="Times New Roman"/>
          <w:sz w:val="24"/>
          <w:szCs w:val="24"/>
          <w:lang w:val="en-US"/>
        </w:rPr>
        <w:t>s</w:t>
      </w:r>
      <w:r w:rsidR="00284F8A" w:rsidRPr="00062A9C">
        <w:rPr>
          <w:rFonts w:ascii="Times New Roman" w:hAnsi="Times New Roman" w:cs="Times New Roman"/>
          <w:sz w:val="24"/>
          <w:szCs w:val="24"/>
          <w:lang w:val="en-US"/>
        </w:rPr>
        <w:t xml:space="preserve"> of folk psychological</w:t>
      </w:r>
      <w:r w:rsidR="004D006B" w:rsidRPr="00062A9C">
        <w:rPr>
          <w:rFonts w:ascii="Times New Roman" w:hAnsi="Times New Roman" w:cs="Times New Roman"/>
          <w:sz w:val="24"/>
          <w:szCs w:val="24"/>
          <w:lang w:val="en-US"/>
        </w:rPr>
        <w:t xml:space="preserve"> sentences as</w:t>
      </w:r>
      <w:r w:rsidR="0090200C" w:rsidRPr="00062A9C">
        <w:rPr>
          <w:rFonts w:ascii="Times New Roman" w:hAnsi="Times New Roman" w:cs="Times New Roman"/>
          <w:sz w:val="24"/>
          <w:szCs w:val="24"/>
          <w:lang w:val="en-US"/>
        </w:rPr>
        <w:t xml:space="preserve"> irrelevant</w:t>
      </w:r>
      <w:r w:rsidR="0003714B" w:rsidRPr="00062A9C">
        <w:rPr>
          <w:rFonts w:ascii="Times New Roman" w:hAnsi="Times New Roman" w:cs="Times New Roman"/>
          <w:sz w:val="24"/>
          <w:szCs w:val="24"/>
          <w:lang w:val="en-US"/>
        </w:rPr>
        <w:t xml:space="preserve"> to her communicative goals</w:t>
      </w:r>
      <w:r w:rsidR="0090200C" w:rsidRPr="00062A9C">
        <w:rPr>
          <w:rFonts w:ascii="Times New Roman" w:hAnsi="Times New Roman" w:cs="Times New Roman"/>
          <w:sz w:val="24"/>
          <w:szCs w:val="24"/>
          <w:lang w:val="en-US"/>
        </w:rPr>
        <w:t xml:space="preserve">. </w:t>
      </w:r>
      <w:r w:rsidR="00284F8A" w:rsidRPr="00062A9C">
        <w:rPr>
          <w:rFonts w:ascii="Times New Roman" w:hAnsi="Times New Roman" w:cs="Times New Roman"/>
          <w:sz w:val="24"/>
          <w:szCs w:val="24"/>
          <w:lang w:val="en-US"/>
        </w:rPr>
        <w:t xml:space="preserve">In other words, </w:t>
      </w:r>
      <w:r w:rsidR="009F5A26" w:rsidRPr="00062A9C">
        <w:rPr>
          <w:rFonts w:ascii="Times New Roman" w:hAnsi="Times New Roman" w:cs="Times New Roman"/>
          <w:sz w:val="24"/>
          <w:szCs w:val="24"/>
          <w:lang w:val="en-US"/>
        </w:rPr>
        <w:t xml:space="preserve">she </w:t>
      </w:r>
      <w:r w:rsidR="00D62FAB" w:rsidRPr="00062A9C">
        <w:rPr>
          <w:rFonts w:ascii="Times New Roman" w:hAnsi="Times New Roman" w:cs="Times New Roman"/>
          <w:sz w:val="24"/>
          <w:szCs w:val="24"/>
          <w:lang w:val="en-US"/>
        </w:rPr>
        <w:t>commits herself</w:t>
      </w:r>
      <w:r w:rsidR="0090200C" w:rsidRPr="00062A9C">
        <w:rPr>
          <w:rFonts w:ascii="Times New Roman" w:hAnsi="Times New Roman" w:cs="Times New Roman"/>
          <w:sz w:val="24"/>
          <w:szCs w:val="24"/>
          <w:lang w:val="en-US"/>
        </w:rPr>
        <w:t xml:space="preserve"> </w:t>
      </w:r>
      <w:r w:rsidR="00284F8A" w:rsidRPr="00062A9C">
        <w:rPr>
          <w:rFonts w:ascii="Times New Roman" w:hAnsi="Times New Roman" w:cs="Times New Roman"/>
          <w:sz w:val="24"/>
          <w:szCs w:val="24"/>
          <w:lang w:val="en-US"/>
        </w:rPr>
        <w:t xml:space="preserve">to the claim </w:t>
      </w:r>
      <w:r w:rsidR="0090200C" w:rsidRPr="00062A9C">
        <w:rPr>
          <w:rFonts w:ascii="Times New Roman" w:hAnsi="Times New Roman" w:cs="Times New Roman"/>
          <w:sz w:val="24"/>
          <w:szCs w:val="24"/>
          <w:lang w:val="en-US"/>
        </w:rPr>
        <w:t>that the normal uses</w:t>
      </w:r>
      <w:r w:rsidR="00284F8A" w:rsidRPr="00062A9C">
        <w:rPr>
          <w:rFonts w:ascii="Times New Roman" w:hAnsi="Times New Roman" w:cs="Times New Roman"/>
          <w:sz w:val="24"/>
          <w:szCs w:val="24"/>
          <w:lang w:val="en-US"/>
        </w:rPr>
        <w:t xml:space="preserve"> of folk psychological</w:t>
      </w:r>
      <w:r w:rsidR="0090200C" w:rsidRPr="00062A9C">
        <w:rPr>
          <w:rFonts w:ascii="Times New Roman" w:hAnsi="Times New Roman" w:cs="Times New Roman"/>
          <w:sz w:val="24"/>
          <w:szCs w:val="24"/>
          <w:lang w:val="en-US"/>
        </w:rPr>
        <w:t xml:space="preserve"> sentences are not assertive, i. e. these utt</w:t>
      </w:r>
      <w:r w:rsidR="0003714B" w:rsidRPr="00062A9C">
        <w:rPr>
          <w:rFonts w:ascii="Times New Roman" w:hAnsi="Times New Roman" w:cs="Times New Roman"/>
          <w:sz w:val="24"/>
          <w:szCs w:val="24"/>
          <w:lang w:val="en-US"/>
        </w:rPr>
        <w:t>erances do not aim at the truth, while the propositions expressed by the uttered sentences could be either true or false.</w:t>
      </w:r>
    </w:p>
    <w:p w14:paraId="3CD30911" w14:textId="77777777" w:rsidR="0090200C" w:rsidRPr="00062A9C" w:rsidRDefault="0090200C" w:rsidP="00CF4B7D">
      <w:pPr>
        <w:spacing w:after="0" w:line="276" w:lineRule="auto"/>
        <w:rPr>
          <w:rFonts w:ascii="Times New Roman" w:hAnsi="Times New Roman" w:cs="Times New Roman"/>
          <w:sz w:val="24"/>
          <w:szCs w:val="24"/>
          <w:lang w:val="en-US"/>
        </w:rPr>
      </w:pPr>
    </w:p>
    <w:p w14:paraId="070FB150" w14:textId="70F28988" w:rsidR="0090200C" w:rsidRPr="00062A9C" w:rsidRDefault="00284F8A" w:rsidP="00CF4B7D">
      <w:pPr>
        <w:spacing w:after="0" w:line="276" w:lineRule="auto"/>
        <w:rPr>
          <w:rFonts w:ascii="Times New Roman" w:hAnsi="Times New Roman" w:cs="Times New Roman"/>
          <w:sz w:val="24"/>
          <w:szCs w:val="24"/>
          <w:lang w:val="en-US"/>
        </w:rPr>
      </w:pPr>
      <w:r w:rsidRPr="00062A9C">
        <w:rPr>
          <w:rFonts w:ascii="Times New Roman" w:hAnsi="Times New Roman" w:cs="Times New Roman"/>
          <w:sz w:val="24"/>
          <w:szCs w:val="24"/>
          <w:lang w:val="en-US"/>
        </w:rPr>
        <w:t xml:space="preserve">It is easy to see that </w:t>
      </w:r>
      <w:r w:rsidR="0012498C" w:rsidRPr="00062A9C">
        <w:rPr>
          <w:rFonts w:ascii="Times New Roman" w:hAnsi="Times New Roman" w:cs="Times New Roman"/>
          <w:sz w:val="24"/>
          <w:szCs w:val="24"/>
          <w:lang w:val="en-US"/>
        </w:rPr>
        <w:t>the</w:t>
      </w:r>
      <w:r w:rsidR="00D62FAB" w:rsidRPr="00062A9C">
        <w:rPr>
          <w:rFonts w:ascii="Times New Roman" w:hAnsi="Times New Roman" w:cs="Times New Roman"/>
          <w:sz w:val="24"/>
          <w:szCs w:val="24"/>
          <w:lang w:val="en-US"/>
        </w:rPr>
        <w:t xml:space="preserve"> </w:t>
      </w:r>
      <w:r w:rsidRPr="00062A9C">
        <w:rPr>
          <w:rFonts w:ascii="Times New Roman" w:hAnsi="Times New Roman" w:cs="Times New Roman"/>
          <w:sz w:val="24"/>
          <w:szCs w:val="24"/>
          <w:lang w:val="en-US"/>
        </w:rPr>
        <w:t>antirealist</w:t>
      </w:r>
      <w:r w:rsidRPr="00062A9C">
        <w:rPr>
          <w:rFonts w:ascii="Times New Roman" w:hAnsi="Times New Roman" w:cs="Times New Roman"/>
          <w:b/>
          <w:sz w:val="24"/>
          <w:szCs w:val="24"/>
          <w:lang w:val="en-US"/>
        </w:rPr>
        <w:t xml:space="preserve"> </w:t>
      </w:r>
      <w:r w:rsidRPr="00062A9C">
        <w:rPr>
          <w:rFonts w:ascii="Times New Roman" w:hAnsi="Times New Roman" w:cs="Times New Roman"/>
          <w:sz w:val="24"/>
          <w:szCs w:val="24"/>
          <w:lang w:val="en-US"/>
        </w:rPr>
        <w:t xml:space="preserve">fictionalist cannot </w:t>
      </w:r>
      <w:r w:rsidR="00D62FAB" w:rsidRPr="00062A9C">
        <w:rPr>
          <w:rFonts w:ascii="Times New Roman" w:hAnsi="Times New Roman" w:cs="Times New Roman"/>
          <w:sz w:val="24"/>
          <w:szCs w:val="24"/>
          <w:lang w:val="en-US"/>
        </w:rPr>
        <w:t xml:space="preserve">seriously </w:t>
      </w:r>
      <w:r w:rsidRPr="00062A9C">
        <w:rPr>
          <w:rFonts w:ascii="Times New Roman" w:hAnsi="Times New Roman" w:cs="Times New Roman"/>
          <w:sz w:val="24"/>
          <w:szCs w:val="24"/>
          <w:lang w:val="en-US"/>
        </w:rPr>
        <w:t xml:space="preserve">use folk psychological sentences in formulating her theory, because in </w:t>
      </w:r>
      <w:r w:rsidR="00D62FAB" w:rsidRPr="00062A9C">
        <w:rPr>
          <w:rFonts w:ascii="Times New Roman" w:hAnsi="Times New Roman" w:cs="Times New Roman"/>
          <w:sz w:val="24"/>
          <w:szCs w:val="24"/>
          <w:lang w:val="en-US"/>
        </w:rPr>
        <w:t xml:space="preserve">attempting </w:t>
      </w:r>
      <w:r w:rsidR="00365805" w:rsidRPr="00062A9C">
        <w:rPr>
          <w:rFonts w:ascii="Times New Roman" w:hAnsi="Times New Roman" w:cs="Times New Roman"/>
          <w:sz w:val="24"/>
          <w:szCs w:val="24"/>
          <w:lang w:val="en-US"/>
        </w:rPr>
        <w:t>to do so</w:t>
      </w:r>
      <w:r w:rsidR="00D62FAB" w:rsidRPr="00062A9C">
        <w:rPr>
          <w:rFonts w:ascii="Times New Roman" w:hAnsi="Times New Roman" w:cs="Times New Roman"/>
          <w:sz w:val="24"/>
          <w:szCs w:val="24"/>
          <w:lang w:val="en-US"/>
        </w:rPr>
        <w:t xml:space="preserve"> </w:t>
      </w:r>
      <w:r w:rsidRPr="00062A9C">
        <w:rPr>
          <w:rFonts w:ascii="Times New Roman" w:hAnsi="Times New Roman" w:cs="Times New Roman"/>
          <w:sz w:val="24"/>
          <w:szCs w:val="24"/>
          <w:lang w:val="en-US"/>
        </w:rPr>
        <w:t>she would have to commit herself to the falsity of the sentences of the theory. Thus, she could not avoi</w:t>
      </w:r>
      <w:r w:rsidR="00127BCB" w:rsidRPr="00062A9C">
        <w:rPr>
          <w:rFonts w:ascii="Times New Roman" w:hAnsi="Times New Roman" w:cs="Times New Roman"/>
          <w:sz w:val="24"/>
          <w:szCs w:val="24"/>
          <w:lang w:val="en-US"/>
        </w:rPr>
        <w:t xml:space="preserve">d the case of cognitive suicide – </w:t>
      </w:r>
      <w:r w:rsidRPr="00062A9C">
        <w:rPr>
          <w:rFonts w:ascii="Times New Roman" w:hAnsi="Times New Roman" w:cs="Times New Roman"/>
          <w:sz w:val="24"/>
          <w:szCs w:val="24"/>
          <w:lang w:val="en-US"/>
        </w:rPr>
        <w:t>she</w:t>
      </w:r>
      <w:r w:rsidR="00127BCB" w:rsidRPr="00062A9C">
        <w:rPr>
          <w:rFonts w:ascii="Times New Roman" w:hAnsi="Times New Roman" w:cs="Times New Roman"/>
          <w:sz w:val="24"/>
          <w:szCs w:val="24"/>
          <w:lang w:val="en-US"/>
        </w:rPr>
        <w:t xml:space="preserve"> </w:t>
      </w:r>
      <w:r w:rsidRPr="00062A9C">
        <w:rPr>
          <w:rFonts w:ascii="Times New Roman" w:hAnsi="Times New Roman" w:cs="Times New Roman"/>
          <w:sz w:val="24"/>
          <w:szCs w:val="24"/>
          <w:lang w:val="en-US"/>
        </w:rPr>
        <w:t xml:space="preserve">would make assertions without one of </w:t>
      </w:r>
      <w:r w:rsidR="00D62FAB" w:rsidRPr="00062A9C">
        <w:rPr>
          <w:rFonts w:ascii="Times New Roman" w:hAnsi="Times New Roman" w:cs="Times New Roman"/>
          <w:sz w:val="24"/>
          <w:szCs w:val="24"/>
          <w:lang w:val="en-US"/>
        </w:rPr>
        <w:t>their</w:t>
      </w:r>
      <w:r w:rsidRPr="00062A9C">
        <w:rPr>
          <w:rFonts w:ascii="Times New Roman" w:hAnsi="Times New Roman" w:cs="Times New Roman"/>
          <w:sz w:val="24"/>
          <w:szCs w:val="24"/>
          <w:lang w:val="en-US"/>
        </w:rPr>
        <w:t xml:space="preserve"> necessary conditions,</w:t>
      </w:r>
      <w:r w:rsidR="00127BCB" w:rsidRPr="00062A9C">
        <w:rPr>
          <w:rFonts w:ascii="Times New Roman" w:hAnsi="Times New Roman" w:cs="Times New Roman"/>
          <w:sz w:val="24"/>
          <w:szCs w:val="24"/>
          <w:lang w:val="en-US"/>
        </w:rPr>
        <w:t xml:space="preserve"> namely the sincerity condition</w:t>
      </w:r>
      <w:r w:rsidRPr="00062A9C">
        <w:rPr>
          <w:rFonts w:ascii="Times New Roman" w:hAnsi="Times New Roman" w:cs="Times New Roman"/>
          <w:sz w:val="24"/>
          <w:szCs w:val="24"/>
          <w:lang w:val="en-US"/>
        </w:rPr>
        <w:t>.</w:t>
      </w:r>
    </w:p>
    <w:p w14:paraId="0011FF44" w14:textId="77777777" w:rsidR="0090200C" w:rsidRPr="00062A9C" w:rsidRDefault="0090200C" w:rsidP="00CF4B7D">
      <w:pPr>
        <w:spacing w:after="0" w:line="276" w:lineRule="auto"/>
        <w:rPr>
          <w:rFonts w:ascii="Times New Roman" w:hAnsi="Times New Roman" w:cs="Times New Roman"/>
          <w:sz w:val="24"/>
          <w:szCs w:val="24"/>
          <w:lang w:val="en-US"/>
        </w:rPr>
      </w:pPr>
    </w:p>
    <w:p w14:paraId="4D7A85D4" w14:textId="71A133DB" w:rsidR="002C7659" w:rsidRPr="00062A9C" w:rsidRDefault="009F455D" w:rsidP="00127BCB">
      <w:pPr>
        <w:spacing w:after="0" w:line="276" w:lineRule="auto"/>
        <w:rPr>
          <w:rFonts w:ascii="Times New Roman" w:hAnsi="Times New Roman" w:cs="Times New Roman"/>
          <w:sz w:val="24"/>
          <w:szCs w:val="24"/>
          <w:lang w:val="en-US"/>
        </w:rPr>
      </w:pPr>
      <w:r w:rsidRPr="00062A9C">
        <w:rPr>
          <w:rFonts w:ascii="Times New Roman" w:hAnsi="Times New Roman" w:cs="Times New Roman"/>
          <w:sz w:val="24"/>
          <w:szCs w:val="24"/>
          <w:lang w:val="en-US"/>
        </w:rPr>
        <w:t>The agnostic mental fictionalist</w:t>
      </w:r>
      <w:r w:rsidR="00127BCB" w:rsidRPr="00062A9C">
        <w:rPr>
          <w:rFonts w:ascii="Times New Roman" w:hAnsi="Times New Roman" w:cs="Times New Roman"/>
          <w:sz w:val="24"/>
          <w:szCs w:val="24"/>
          <w:lang w:val="en-US"/>
        </w:rPr>
        <w:t>, on the other hand,</w:t>
      </w:r>
      <w:r w:rsidRPr="00062A9C">
        <w:rPr>
          <w:rFonts w:ascii="Times New Roman" w:hAnsi="Times New Roman" w:cs="Times New Roman"/>
          <w:sz w:val="24"/>
          <w:szCs w:val="24"/>
          <w:lang w:val="en-US"/>
        </w:rPr>
        <w:t xml:space="preserve"> also can</w:t>
      </w:r>
      <w:r w:rsidR="00127BCB" w:rsidRPr="00062A9C">
        <w:rPr>
          <w:rFonts w:ascii="Times New Roman" w:hAnsi="Times New Roman" w:cs="Times New Roman"/>
          <w:sz w:val="24"/>
          <w:szCs w:val="24"/>
          <w:lang w:val="en-US"/>
        </w:rPr>
        <w:t xml:space="preserve">not </w:t>
      </w:r>
      <w:r w:rsidR="00A36293" w:rsidRPr="00062A9C">
        <w:rPr>
          <w:rFonts w:ascii="Times New Roman" w:hAnsi="Times New Roman" w:cs="Times New Roman"/>
          <w:sz w:val="24"/>
          <w:szCs w:val="24"/>
          <w:lang w:val="en-US"/>
        </w:rPr>
        <w:t>claim</w:t>
      </w:r>
      <w:r w:rsidR="00127BCB" w:rsidRPr="00062A9C">
        <w:rPr>
          <w:rFonts w:ascii="Times New Roman" w:hAnsi="Times New Roman" w:cs="Times New Roman"/>
          <w:sz w:val="24"/>
          <w:szCs w:val="24"/>
          <w:lang w:val="en-US"/>
        </w:rPr>
        <w:t xml:space="preserve"> that she uses folk psychological</w:t>
      </w:r>
      <w:r w:rsidRPr="00062A9C">
        <w:rPr>
          <w:rFonts w:ascii="Times New Roman" w:hAnsi="Times New Roman" w:cs="Times New Roman"/>
          <w:sz w:val="24"/>
          <w:szCs w:val="24"/>
          <w:lang w:val="en-US"/>
        </w:rPr>
        <w:t xml:space="preserve"> sentences to make serious utterances</w:t>
      </w:r>
      <w:r w:rsidR="00A36293" w:rsidRPr="00062A9C">
        <w:rPr>
          <w:rFonts w:ascii="Times New Roman" w:hAnsi="Times New Roman" w:cs="Times New Roman"/>
          <w:sz w:val="24"/>
          <w:szCs w:val="24"/>
          <w:lang w:val="en-US"/>
        </w:rPr>
        <w:t xml:space="preserve"> while formulating her theory, because it</w:t>
      </w:r>
      <w:r w:rsidR="00127BCB" w:rsidRPr="00062A9C">
        <w:rPr>
          <w:rFonts w:ascii="Times New Roman" w:hAnsi="Times New Roman" w:cs="Times New Roman"/>
          <w:sz w:val="24"/>
          <w:szCs w:val="24"/>
          <w:lang w:val="en-US"/>
        </w:rPr>
        <w:t xml:space="preserve"> commits her to tak</w:t>
      </w:r>
      <w:r w:rsidR="0012498C" w:rsidRPr="00062A9C">
        <w:rPr>
          <w:rFonts w:ascii="Times New Roman" w:hAnsi="Times New Roman" w:cs="Times New Roman"/>
          <w:sz w:val="24"/>
          <w:szCs w:val="24"/>
          <w:lang w:val="en-US"/>
        </w:rPr>
        <w:t>ing</w:t>
      </w:r>
      <w:r w:rsidR="00127BCB" w:rsidRPr="00062A9C">
        <w:rPr>
          <w:rFonts w:ascii="Times New Roman" w:hAnsi="Times New Roman" w:cs="Times New Roman"/>
          <w:sz w:val="24"/>
          <w:szCs w:val="24"/>
          <w:lang w:val="en-US"/>
        </w:rPr>
        <w:t xml:space="preserve"> utterances of folk psychological sentences as not aiming at truth, that is, as not</w:t>
      </w:r>
      <w:r w:rsidR="005874E9" w:rsidRPr="00062A9C">
        <w:rPr>
          <w:rFonts w:ascii="Times New Roman" w:hAnsi="Times New Roman" w:cs="Times New Roman"/>
          <w:sz w:val="24"/>
          <w:szCs w:val="24"/>
          <w:lang w:val="en-US"/>
        </w:rPr>
        <w:t xml:space="preserve"> being genuine</w:t>
      </w:r>
      <w:r w:rsidR="00127BCB" w:rsidRPr="00062A9C">
        <w:rPr>
          <w:rFonts w:ascii="Times New Roman" w:hAnsi="Times New Roman" w:cs="Times New Roman"/>
          <w:sz w:val="24"/>
          <w:szCs w:val="24"/>
          <w:lang w:val="en-US"/>
        </w:rPr>
        <w:t xml:space="preserve"> assertions.</w:t>
      </w:r>
      <w:r w:rsidR="00F0448E" w:rsidRPr="00062A9C">
        <w:rPr>
          <w:rFonts w:ascii="Times New Roman" w:hAnsi="Times New Roman" w:cs="Times New Roman"/>
          <w:sz w:val="24"/>
          <w:szCs w:val="24"/>
          <w:lang w:val="en-US"/>
        </w:rPr>
        <w:t xml:space="preserve"> It would be an </w:t>
      </w:r>
      <w:r w:rsidR="00F0448E" w:rsidRPr="00062A9C">
        <w:rPr>
          <w:rFonts w:ascii="Times New Roman" w:hAnsi="Times New Roman" w:cs="Times New Roman"/>
          <w:i/>
          <w:sz w:val="24"/>
          <w:szCs w:val="24"/>
          <w:lang w:val="en-US"/>
        </w:rPr>
        <w:t>ad hoc</w:t>
      </w:r>
      <w:r w:rsidR="00F0448E" w:rsidRPr="00062A9C">
        <w:rPr>
          <w:rFonts w:ascii="Times New Roman" w:hAnsi="Times New Roman" w:cs="Times New Roman"/>
          <w:sz w:val="24"/>
          <w:szCs w:val="24"/>
          <w:lang w:val="en-US"/>
        </w:rPr>
        <w:t xml:space="preserve"> move if she consider</w:t>
      </w:r>
      <w:r w:rsidR="00711306" w:rsidRPr="00062A9C">
        <w:rPr>
          <w:rFonts w:ascii="Times New Roman" w:hAnsi="Times New Roman" w:cs="Times New Roman"/>
          <w:sz w:val="24"/>
          <w:szCs w:val="24"/>
          <w:lang w:val="en-US"/>
        </w:rPr>
        <w:t>ed</w:t>
      </w:r>
      <w:r w:rsidR="00F0448E" w:rsidRPr="00062A9C">
        <w:rPr>
          <w:rFonts w:ascii="Times New Roman" w:hAnsi="Times New Roman" w:cs="Times New Roman"/>
          <w:sz w:val="24"/>
          <w:szCs w:val="24"/>
          <w:lang w:val="en-US"/>
        </w:rPr>
        <w:t xml:space="preserve"> the formulation of he</w:t>
      </w:r>
      <w:r w:rsidR="00AD47FC" w:rsidRPr="00062A9C">
        <w:rPr>
          <w:rFonts w:ascii="Times New Roman" w:hAnsi="Times New Roman" w:cs="Times New Roman"/>
          <w:sz w:val="24"/>
          <w:szCs w:val="24"/>
          <w:lang w:val="en-US"/>
        </w:rPr>
        <w:t>r</w:t>
      </w:r>
      <w:r w:rsidR="00F0448E" w:rsidRPr="00062A9C">
        <w:rPr>
          <w:rFonts w:ascii="Times New Roman" w:hAnsi="Times New Roman" w:cs="Times New Roman"/>
          <w:sz w:val="24"/>
          <w:szCs w:val="24"/>
          <w:lang w:val="en-US"/>
        </w:rPr>
        <w:t xml:space="preserve"> theory as an exception</w:t>
      </w:r>
      <w:r w:rsidR="00127BCB" w:rsidRPr="00062A9C">
        <w:rPr>
          <w:rFonts w:ascii="Times New Roman" w:hAnsi="Times New Roman" w:cs="Times New Roman"/>
          <w:sz w:val="24"/>
          <w:szCs w:val="24"/>
          <w:lang w:val="en-US"/>
        </w:rPr>
        <w:t xml:space="preserve"> </w:t>
      </w:r>
      <w:r w:rsidR="00A36293" w:rsidRPr="00062A9C">
        <w:rPr>
          <w:rFonts w:ascii="Times New Roman" w:hAnsi="Times New Roman" w:cs="Times New Roman"/>
          <w:sz w:val="24"/>
          <w:szCs w:val="24"/>
          <w:lang w:val="en-US"/>
        </w:rPr>
        <w:t>to</w:t>
      </w:r>
      <w:r w:rsidR="00127BCB" w:rsidRPr="00062A9C">
        <w:rPr>
          <w:rFonts w:ascii="Times New Roman" w:hAnsi="Times New Roman" w:cs="Times New Roman"/>
          <w:sz w:val="24"/>
          <w:szCs w:val="24"/>
          <w:lang w:val="en-US"/>
        </w:rPr>
        <w:t xml:space="preserve"> this</w:t>
      </w:r>
      <w:r w:rsidR="00F0448E" w:rsidRPr="00062A9C">
        <w:rPr>
          <w:rFonts w:ascii="Times New Roman" w:hAnsi="Times New Roman" w:cs="Times New Roman"/>
          <w:sz w:val="24"/>
          <w:szCs w:val="24"/>
          <w:lang w:val="en-US"/>
        </w:rPr>
        <w:t>.</w:t>
      </w:r>
    </w:p>
    <w:p w14:paraId="706D03B6" w14:textId="77777777" w:rsidR="00AE6352" w:rsidRPr="00062A9C" w:rsidRDefault="00AE6352" w:rsidP="00AE6352">
      <w:pPr>
        <w:pStyle w:val="Listaszerbekezds"/>
        <w:spacing w:after="0" w:line="276" w:lineRule="auto"/>
        <w:ind w:left="644"/>
        <w:rPr>
          <w:rFonts w:ascii="Times New Roman" w:hAnsi="Times New Roman" w:cs="Times New Roman"/>
          <w:sz w:val="24"/>
          <w:szCs w:val="24"/>
          <w:lang w:val="en-US"/>
        </w:rPr>
      </w:pPr>
    </w:p>
    <w:p w14:paraId="21344199" w14:textId="63EC046E" w:rsidR="00AA40BB" w:rsidRPr="00062A9C" w:rsidRDefault="00AE6352" w:rsidP="00AE6352">
      <w:pPr>
        <w:spacing w:after="0" w:line="276" w:lineRule="auto"/>
        <w:rPr>
          <w:rFonts w:ascii="Times New Roman" w:hAnsi="Times New Roman" w:cs="Times New Roman"/>
          <w:sz w:val="24"/>
          <w:szCs w:val="24"/>
          <w:lang w:val="en-US"/>
        </w:rPr>
      </w:pPr>
      <w:r w:rsidRPr="00062A9C">
        <w:rPr>
          <w:rFonts w:ascii="Times New Roman" w:hAnsi="Times New Roman" w:cs="Times New Roman"/>
          <w:sz w:val="24"/>
          <w:szCs w:val="24"/>
          <w:lang w:val="en-US"/>
        </w:rPr>
        <w:t>Consequently,</w:t>
      </w:r>
      <w:r w:rsidR="00605D4E" w:rsidRPr="00062A9C">
        <w:rPr>
          <w:rFonts w:ascii="Times New Roman" w:hAnsi="Times New Roman" w:cs="Times New Roman"/>
          <w:sz w:val="24"/>
          <w:szCs w:val="24"/>
          <w:lang w:val="en-US"/>
        </w:rPr>
        <w:t xml:space="preserve"> </w:t>
      </w:r>
      <w:r w:rsidRPr="00062A9C">
        <w:rPr>
          <w:rFonts w:ascii="Times New Roman" w:hAnsi="Times New Roman" w:cs="Times New Roman"/>
          <w:sz w:val="24"/>
          <w:szCs w:val="24"/>
          <w:lang w:val="en-US"/>
        </w:rPr>
        <w:t xml:space="preserve">we can say that </w:t>
      </w:r>
      <w:r w:rsidR="00605D4E" w:rsidRPr="00062A9C">
        <w:rPr>
          <w:rFonts w:ascii="Times New Roman" w:hAnsi="Times New Roman" w:cs="Times New Roman"/>
          <w:sz w:val="24"/>
          <w:szCs w:val="24"/>
          <w:lang w:val="en-US"/>
        </w:rPr>
        <w:t>in formulatin</w:t>
      </w:r>
      <w:r w:rsidRPr="00062A9C">
        <w:rPr>
          <w:rFonts w:ascii="Times New Roman" w:hAnsi="Times New Roman" w:cs="Times New Roman"/>
          <w:sz w:val="24"/>
          <w:szCs w:val="24"/>
          <w:lang w:val="en-US"/>
        </w:rPr>
        <w:t>g</w:t>
      </w:r>
      <w:r w:rsidR="00605D4E" w:rsidRPr="00062A9C">
        <w:rPr>
          <w:rFonts w:ascii="Times New Roman" w:hAnsi="Times New Roman" w:cs="Times New Roman"/>
          <w:sz w:val="24"/>
          <w:szCs w:val="24"/>
          <w:lang w:val="en-US"/>
        </w:rPr>
        <w:t xml:space="preserve"> her theo</w:t>
      </w:r>
      <w:r w:rsidRPr="00062A9C">
        <w:rPr>
          <w:rFonts w:ascii="Times New Roman" w:hAnsi="Times New Roman" w:cs="Times New Roman"/>
          <w:sz w:val="24"/>
          <w:szCs w:val="24"/>
          <w:lang w:val="en-US"/>
        </w:rPr>
        <w:t xml:space="preserve">ry, </w:t>
      </w:r>
      <w:r w:rsidR="00A36293" w:rsidRPr="00062A9C">
        <w:rPr>
          <w:rFonts w:ascii="Times New Roman" w:hAnsi="Times New Roman" w:cs="Times New Roman"/>
          <w:sz w:val="24"/>
          <w:szCs w:val="24"/>
          <w:lang w:val="en-US"/>
        </w:rPr>
        <w:t xml:space="preserve">the </w:t>
      </w:r>
      <w:r w:rsidRPr="00062A9C">
        <w:rPr>
          <w:rFonts w:ascii="Times New Roman" w:hAnsi="Times New Roman" w:cs="Times New Roman"/>
          <w:sz w:val="24"/>
          <w:szCs w:val="24"/>
          <w:lang w:val="en-US"/>
        </w:rPr>
        <w:t xml:space="preserve">mental fictionalist uses folk psychological </w:t>
      </w:r>
      <w:r w:rsidR="00605D4E" w:rsidRPr="00062A9C">
        <w:rPr>
          <w:rFonts w:ascii="Times New Roman" w:hAnsi="Times New Roman" w:cs="Times New Roman"/>
          <w:sz w:val="24"/>
          <w:szCs w:val="24"/>
          <w:lang w:val="en-US"/>
        </w:rPr>
        <w:t>sentences fictionally. But what kind of fictive utterances does she make?</w:t>
      </w:r>
    </w:p>
    <w:p w14:paraId="6CC55462" w14:textId="77777777" w:rsidR="00AE6352" w:rsidRPr="00062A9C" w:rsidRDefault="00AE6352" w:rsidP="00AE6352">
      <w:pPr>
        <w:spacing w:after="0" w:line="276" w:lineRule="auto"/>
        <w:rPr>
          <w:rFonts w:ascii="Times New Roman" w:hAnsi="Times New Roman" w:cs="Times New Roman"/>
          <w:b/>
          <w:sz w:val="24"/>
          <w:szCs w:val="24"/>
          <w:lang w:val="en-US"/>
        </w:rPr>
      </w:pPr>
    </w:p>
    <w:p w14:paraId="69433094" w14:textId="0244639F" w:rsidR="00933941" w:rsidRPr="00062A9C" w:rsidRDefault="00605D4E" w:rsidP="00AE6352">
      <w:pPr>
        <w:spacing w:after="0" w:line="276" w:lineRule="auto"/>
        <w:rPr>
          <w:rFonts w:ascii="Times New Roman" w:hAnsi="Times New Roman" w:cs="Times New Roman"/>
          <w:sz w:val="24"/>
          <w:szCs w:val="24"/>
          <w:lang w:val="en-US"/>
        </w:rPr>
      </w:pPr>
      <w:r w:rsidRPr="00062A9C">
        <w:rPr>
          <w:rFonts w:ascii="Times New Roman" w:hAnsi="Times New Roman" w:cs="Times New Roman"/>
          <w:sz w:val="24"/>
          <w:szCs w:val="24"/>
          <w:lang w:val="en-US"/>
        </w:rPr>
        <w:t xml:space="preserve">She </w:t>
      </w:r>
      <w:r w:rsidR="00AE6352" w:rsidRPr="00062A9C">
        <w:rPr>
          <w:rFonts w:ascii="Times New Roman" w:hAnsi="Times New Roman" w:cs="Times New Roman"/>
          <w:sz w:val="24"/>
          <w:szCs w:val="24"/>
          <w:lang w:val="en-US"/>
        </w:rPr>
        <w:t xml:space="preserve">surely </w:t>
      </w:r>
      <w:r w:rsidRPr="00062A9C">
        <w:rPr>
          <w:rFonts w:ascii="Times New Roman" w:hAnsi="Times New Roman" w:cs="Times New Roman"/>
          <w:sz w:val="24"/>
          <w:szCs w:val="24"/>
          <w:lang w:val="en-US"/>
        </w:rPr>
        <w:t xml:space="preserve">cannot be an </w:t>
      </w:r>
      <w:r w:rsidR="002400BE" w:rsidRPr="00062A9C">
        <w:rPr>
          <w:rFonts w:ascii="Times New Roman" w:hAnsi="Times New Roman" w:cs="Times New Roman"/>
          <w:sz w:val="24"/>
          <w:szCs w:val="24"/>
          <w:lang w:val="en-US"/>
        </w:rPr>
        <w:t>instrumentalist</w:t>
      </w:r>
      <w:r w:rsidRPr="00062A9C">
        <w:rPr>
          <w:rFonts w:ascii="Times New Roman" w:hAnsi="Times New Roman" w:cs="Times New Roman"/>
          <w:sz w:val="24"/>
          <w:szCs w:val="24"/>
          <w:lang w:val="en-US"/>
        </w:rPr>
        <w:t xml:space="preserve">, since, as we saw, </w:t>
      </w:r>
      <w:r w:rsidR="00AE6352" w:rsidRPr="00062A9C">
        <w:rPr>
          <w:rFonts w:ascii="Times New Roman" w:hAnsi="Times New Roman" w:cs="Times New Roman"/>
          <w:sz w:val="24"/>
          <w:szCs w:val="24"/>
          <w:lang w:val="en-US"/>
        </w:rPr>
        <w:t xml:space="preserve">according to </w:t>
      </w:r>
      <w:r w:rsidRPr="00062A9C">
        <w:rPr>
          <w:rFonts w:ascii="Times New Roman" w:hAnsi="Times New Roman" w:cs="Times New Roman"/>
          <w:sz w:val="24"/>
          <w:szCs w:val="24"/>
          <w:lang w:val="en-US"/>
        </w:rPr>
        <w:t>this type of fictionalism</w:t>
      </w:r>
      <w:r w:rsidR="001B27F4" w:rsidRPr="00062A9C">
        <w:rPr>
          <w:rFonts w:ascii="Times New Roman" w:hAnsi="Times New Roman" w:cs="Times New Roman"/>
          <w:sz w:val="24"/>
          <w:szCs w:val="24"/>
          <w:lang w:val="en-US"/>
        </w:rPr>
        <w:t>,</w:t>
      </w:r>
      <w:r w:rsidRPr="00062A9C">
        <w:rPr>
          <w:rFonts w:ascii="Times New Roman" w:hAnsi="Times New Roman" w:cs="Times New Roman"/>
          <w:sz w:val="24"/>
          <w:szCs w:val="24"/>
          <w:lang w:val="en-US"/>
        </w:rPr>
        <w:t xml:space="preserve"> the speaker does not assert anything, just pretend</w:t>
      </w:r>
      <w:r w:rsidR="001B27F4" w:rsidRPr="00062A9C">
        <w:rPr>
          <w:rFonts w:ascii="Times New Roman" w:hAnsi="Times New Roman" w:cs="Times New Roman"/>
          <w:sz w:val="24"/>
          <w:szCs w:val="24"/>
          <w:lang w:val="en-US"/>
        </w:rPr>
        <w:t>s</w:t>
      </w:r>
      <w:r w:rsidRPr="00062A9C">
        <w:rPr>
          <w:rFonts w:ascii="Times New Roman" w:hAnsi="Times New Roman" w:cs="Times New Roman"/>
          <w:sz w:val="24"/>
          <w:szCs w:val="24"/>
          <w:lang w:val="en-US"/>
        </w:rPr>
        <w:t xml:space="preserve"> to assert the fictive content</w:t>
      </w:r>
      <w:r w:rsidR="00AE6352" w:rsidRPr="00062A9C">
        <w:rPr>
          <w:rFonts w:ascii="Times New Roman" w:hAnsi="Times New Roman" w:cs="Times New Roman"/>
          <w:sz w:val="24"/>
          <w:szCs w:val="24"/>
          <w:lang w:val="en-US"/>
        </w:rPr>
        <w:t xml:space="preserve"> of the uttered sentence</w:t>
      </w:r>
      <w:r w:rsidR="001B27F4" w:rsidRPr="00062A9C">
        <w:rPr>
          <w:rFonts w:ascii="Times New Roman" w:hAnsi="Times New Roman" w:cs="Times New Roman"/>
          <w:sz w:val="24"/>
          <w:szCs w:val="24"/>
          <w:lang w:val="en-US"/>
        </w:rPr>
        <w:t>s</w:t>
      </w:r>
      <w:r w:rsidRPr="00062A9C">
        <w:rPr>
          <w:rFonts w:ascii="Times New Roman" w:hAnsi="Times New Roman" w:cs="Times New Roman"/>
          <w:sz w:val="24"/>
          <w:szCs w:val="24"/>
          <w:lang w:val="en-US"/>
        </w:rPr>
        <w:t>. This is incompatible with the assumption th</w:t>
      </w:r>
      <w:r w:rsidR="001A3FEF" w:rsidRPr="00062A9C">
        <w:rPr>
          <w:rFonts w:ascii="Times New Roman" w:hAnsi="Times New Roman" w:cs="Times New Roman"/>
          <w:sz w:val="24"/>
          <w:szCs w:val="24"/>
          <w:lang w:val="en-US"/>
        </w:rPr>
        <w:t>a</w:t>
      </w:r>
      <w:r w:rsidR="004D006B" w:rsidRPr="00062A9C">
        <w:rPr>
          <w:rFonts w:ascii="Times New Roman" w:hAnsi="Times New Roman" w:cs="Times New Roman"/>
          <w:sz w:val="24"/>
          <w:szCs w:val="24"/>
          <w:lang w:val="en-US"/>
        </w:rPr>
        <w:t>t one</w:t>
      </w:r>
      <w:r w:rsidRPr="00062A9C">
        <w:rPr>
          <w:rFonts w:ascii="Times New Roman" w:hAnsi="Times New Roman" w:cs="Times New Roman"/>
          <w:sz w:val="24"/>
          <w:szCs w:val="24"/>
          <w:lang w:val="en-US"/>
        </w:rPr>
        <w:t xml:space="preserve"> assert</w:t>
      </w:r>
      <w:r w:rsidR="00AD47FC" w:rsidRPr="00062A9C">
        <w:rPr>
          <w:rFonts w:ascii="Times New Roman" w:hAnsi="Times New Roman" w:cs="Times New Roman"/>
          <w:sz w:val="24"/>
          <w:szCs w:val="24"/>
          <w:lang w:val="en-US"/>
        </w:rPr>
        <w:t>s</w:t>
      </w:r>
      <w:r w:rsidRPr="00062A9C">
        <w:rPr>
          <w:rFonts w:ascii="Times New Roman" w:hAnsi="Times New Roman" w:cs="Times New Roman"/>
          <w:sz w:val="24"/>
          <w:szCs w:val="24"/>
          <w:lang w:val="en-US"/>
        </w:rPr>
        <w:t xml:space="preserve"> propositions in the course of formulating a theory.</w:t>
      </w:r>
      <w:r w:rsidR="00AE6352" w:rsidRPr="00062A9C">
        <w:rPr>
          <w:rFonts w:ascii="Times New Roman" w:hAnsi="Times New Roman" w:cs="Times New Roman"/>
          <w:sz w:val="24"/>
          <w:szCs w:val="24"/>
          <w:lang w:val="en-US"/>
        </w:rPr>
        <w:t xml:space="preserve"> Furthermore, s</w:t>
      </w:r>
      <w:r w:rsidRPr="00062A9C">
        <w:rPr>
          <w:rFonts w:ascii="Times New Roman" w:hAnsi="Times New Roman" w:cs="Times New Roman"/>
          <w:sz w:val="24"/>
          <w:szCs w:val="24"/>
          <w:lang w:val="en-US"/>
        </w:rPr>
        <w:t>he cannot be a metafictionalist,</w:t>
      </w:r>
      <w:r w:rsidR="001B27F4" w:rsidRPr="00062A9C">
        <w:rPr>
          <w:rFonts w:ascii="Times New Roman" w:hAnsi="Times New Roman" w:cs="Times New Roman"/>
          <w:sz w:val="24"/>
          <w:szCs w:val="24"/>
          <w:lang w:val="en-US"/>
        </w:rPr>
        <w:t xml:space="preserve"> either</w:t>
      </w:r>
      <w:r w:rsidR="00AE6352" w:rsidRPr="00062A9C">
        <w:rPr>
          <w:rFonts w:ascii="Times New Roman" w:hAnsi="Times New Roman" w:cs="Times New Roman"/>
          <w:sz w:val="24"/>
          <w:szCs w:val="24"/>
          <w:lang w:val="en-US"/>
        </w:rPr>
        <w:t xml:space="preserve">, </w:t>
      </w:r>
      <w:r w:rsidRPr="00062A9C">
        <w:rPr>
          <w:rFonts w:ascii="Times New Roman" w:hAnsi="Times New Roman" w:cs="Times New Roman"/>
          <w:sz w:val="24"/>
          <w:szCs w:val="24"/>
          <w:lang w:val="en-US"/>
        </w:rPr>
        <w:t xml:space="preserve">since </w:t>
      </w:r>
      <w:r w:rsidR="00933941" w:rsidRPr="00062A9C">
        <w:rPr>
          <w:rFonts w:ascii="Times New Roman" w:hAnsi="Times New Roman" w:cs="Times New Roman"/>
          <w:sz w:val="24"/>
          <w:szCs w:val="24"/>
          <w:lang w:val="en-US"/>
        </w:rPr>
        <w:t>th</w:t>
      </w:r>
      <w:r w:rsidRPr="00062A9C">
        <w:rPr>
          <w:rFonts w:ascii="Times New Roman" w:hAnsi="Times New Roman" w:cs="Times New Roman"/>
          <w:sz w:val="24"/>
          <w:szCs w:val="24"/>
          <w:lang w:val="en-US"/>
        </w:rPr>
        <w:t xml:space="preserve">is </w:t>
      </w:r>
      <w:r w:rsidR="00933941" w:rsidRPr="00062A9C">
        <w:rPr>
          <w:rFonts w:ascii="Times New Roman" w:hAnsi="Times New Roman" w:cs="Times New Roman"/>
          <w:sz w:val="24"/>
          <w:szCs w:val="24"/>
          <w:lang w:val="en-US"/>
        </w:rPr>
        <w:t xml:space="preserve">would </w:t>
      </w:r>
      <w:r w:rsidR="001B27F4" w:rsidRPr="00062A9C">
        <w:rPr>
          <w:rFonts w:ascii="Times New Roman" w:hAnsi="Times New Roman" w:cs="Times New Roman"/>
          <w:sz w:val="24"/>
          <w:szCs w:val="24"/>
          <w:lang w:val="en-US"/>
        </w:rPr>
        <w:t>amount to</w:t>
      </w:r>
      <w:r w:rsidR="00933941" w:rsidRPr="00062A9C">
        <w:rPr>
          <w:rFonts w:ascii="Times New Roman" w:hAnsi="Times New Roman" w:cs="Times New Roman"/>
          <w:sz w:val="24"/>
          <w:szCs w:val="24"/>
          <w:lang w:val="en-US"/>
        </w:rPr>
        <w:t xml:space="preserve"> the assumption that wh</w:t>
      </w:r>
      <w:r w:rsidR="001B27F4" w:rsidRPr="00062A9C">
        <w:rPr>
          <w:rFonts w:ascii="Times New Roman" w:hAnsi="Times New Roman" w:cs="Times New Roman"/>
          <w:sz w:val="24"/>
          <w:szCs w:val="24"/>
          <w:lang w:val="en-US"/>
        </w:rPr>
        <w:t>ile</w:t>
      </w:r>
      <w:r w:rsidR="00933941" w:rsidRPr="00062A9C">
        <w:rPr>
          <w:rFonts w:ascii="Times New Roman" w:hAnsi="Times New Roman" w:cs="Times New Roman"/>
          <w:sz w:val="24"/>
          <w:szCs w:val="24"/>
          <w:lang w:val="en-US"/>
        </w:rPr>
        <w:t xml:space="preserve"> utter</w:t>
      </w:r>
      <w:r w:rsidR="001B27F4" w:rsidRPr="00062A9C">
        <w:rPr>
          <w:rFonts w:ascii="Times New Roman" w:hAnsi="Times New Roman" w:cs="Times New Roman"/>
          <w:sz w:val="24"/>
          <w:szCs w:val="24"/>
          <w:lang w:val="en-US"/>
        </w:rPr>
        <w:t>ing</w:t>
      </w:r>
      <w:r w:rsidR="00AE6352" w:rsidRPr="00062A9C">
        <w:rPr>
          <w:rFonts w:ascii="Times New Roman" w:hAnsi="Times New Roman" w:cs="Times New Roman"/>
          <w:sz w:val="24"/>
          <w:szCs w:val="24"/>
          <w:lang w:val="en-US"/>
        </w:rPr>
        <w:t xml:space="preserve"> folk psychological</w:t>
      </w:r>
      <w:r w:rsidR="00933941" w:rsidRPr="00062A9C">
        <w:rPr>
          <w:rFonts w:ascii="Times New Roman" w:hAnsi="Times New Roman" w:cs="Times New Roman"/>
          <w:sz w:val="24"/>
          <w:szCs w:val="24"/>
          <w:lang w:val="en-US"/>
        </w:rPr>
        <w:t xml:space="preserve"> sentences in the formulation of her theory</w:t>
      </w:r>
      <w:r w:rsidR="00AE6352" w:rsidRPr="00062A9C">
        <w:rPr>
          <w:rFonts w:ascii="Times New Roman" w:hAnsi="Times New Roman" w:cs="Times New Roman"/>
          <w:sz w:val="24"/>
          <w:szCs w:val="24"/>
          <w:lang w:val="en-US"/>
        </w:rPr>
        <w:t>,</w:t>
      </w:r>
      <w:r w:rsidR="00933941" w:rsidRPr="00062A9C">
        <w:rPr>
          <w:rFonts w:ascii="Times New Roman" w:hAnsi="Times New Roman" w:cs="Times New Roman"/>
          <w:sz w:val="24"/>
          <w:szCs w:val="24"/>
          <w:lang w:val="en-US"/>
        </w:rPr>
        <w:t xml:space="preserve"> she really asserts tha</w:t>
      </w:r>
      <w:r w:rsidR="00AE6352" w:rsidRPr="00062A9C">
        <w:rPr>
          <w:rFonts w:ascii="Times New Roman" w:hAnsi="Times New Roman" w:cs="Times New Roman"/>
          <w:sz w:val="24"/>
          <w:szCs w:val="24"/>
          <w:lang w:val="en-US"/>
        </w:rPr>
        <w:t>t according to the fiction of folk psychology</w:t>
      </w:r>
      <w:r w:rsidR="00933941" w:rsidRPr="00062A9C">
        <w:rPr>
          <w:rFonts w:ascii="Times New Roman" w:hAnsi="Times New Roman" w:cs="Times New Roman"/>
          <w:sz w:val="24"/>
          <w:szCs w:val="24"/>
          <w:lang w:val="en-US"/>
        </w:rPr>
        <w:t>, such-and-such is the case. However, this interpretation of the utterance</w:t>
      </w:r>
      <w:r w:rsidR="009F5A26" w:rsidRPr="00062A9C">
        <w:rPr>
          <w:rFonts w:ascii="Times New Roman" w:hAnsi="Times New Roman" w:cs="Times New Roman"/>
          <w:sz w:val="24"/>
          <w:szCs w:val="24"/>
          <w:lang w:val="en-US"/>
        </w:rPr>
        <w:t xml:space="preserve">s </w:t>
      </w:r>
      <w:r w:rsidR="0056136E" w:rsidRPr="00062A9C">
        <w:rPr>
          <w:rFonts w:ascii="Times New Roman" w:hAnsi="Times New Roman" w:cs="Times New Roman"/>
          <w:sz w:val="24"/>
          <w:szCs w:val="24"/>
          <w:lang w:val="en-US"/>
        </w:rPr>
        <w:t>at issue</w:t>
      </w:r>
      <w:r w:rsidR="00933941" w:rsidRPr="00062A9C">
        <w:rPr>
          <w:rFonts w:ascii="Times New Roman" w:hAnsi="Times New Roman" w:cs="Times New Roman"/>
          <w:sz w:val="24"/>
          <w:szCs w:val="24"/>
          <w:lang w:val="en-US"/>
        </w:rPr>
        <w:t xml:space="preserve"> presuppose</w:t>
      </w:r>
      <w:r w:rsidR="00711306" w:rsidRPr="00062A9C">
        <w:rPr>
          <w:rFonts w:ascii="Times New Roman" w:hAnsi="Times New Roman" w:cs="Times New Roman"/>
          <w:sz w:val="24"/>
          <w:szCs w:val="24"/>
          <w:lang w:val="en-US"/>
        </w:rPr>
        <w:t>s</w:t>
      </w:r>
      <w:r w:rsidR="00933941" w:rsidRPr="00062A9C">
        <w:rPr>
          <w:rFonts w:ascii="Times New Roman" w:hAnsi="Times New Roman" w:cs="Times New Roman"/>
          <w:sz w:val="24"/>
          <w:szCs w:val="24"/>
          <w:lang w:val="en-US"/>
        </w:rPr>
        <w:t xml:space="preserve"> that </w:t>
      </w:r>
      <w:r w:rsidR="00AE6352" w:rsidRPr="00062A9C">
        <w:rPr>
          <w:rFonts w:ascii="Times New Roman" w:hAnsi="Times New Roman" w:cs="Times New Roman"/>
          <w:sz w:val="24"/>
          <w:szCs w:val="24"/>
          <w:lang w:val="en-US"/>
        </w:rPr>
        <w:t>folk psychology</w:t>
      </w:r>
      <w:r w:rsidR="00933941" w:rsidRPr="00062A9C">
        <w:rPr>
          <w:rFonts w:ascii="Times New Roman" w:hAnsi="Times New Roman" w:cs="Times New Roman"/>
          <w:sz w:val="24"/>
          <w:szCs w:val="24"/>
          <w:lang w:val="en-US"/>
        </w:rPr>
        <w:t xml:space="preserve"> is indeed </w:t>
      </w:r>
      <w:r w:rsidR="00AD47FC" w:rsidRPr="00062A9C">
        <w:rPr>
          <w:rFonts w:ascii="Times New Roman" w:hAnsi="Times New Roman" w:cs="Times New Roman"/>
          <w:sz w:val="24"/>
          <w:szCs w:val="24"/>
          <w:lang w:val="en-US"/>
        </w:rPr>
        <w:t xml:space="preserve">(or can be viewed as) </w:t>
      </w:r>
      <w:r w:rsidR="00933941" w:rsidRPr="00062A9C">
        <w:rPr>
          <w:rFonts w:ascii="Times New Roman" w:hAnsi="Times New Roman" w:cs="Times New Roman"/>
          <w:sz w:val="24"/>
          <w:szCs w:val="24"/>
          <w:lang w:val="en-US"/>
        </w:rPr>
        <w:t>a fiction</w:t>
      </w:r>
      <w:r w:rsidR="00AD47FC" w:rsidRPr="00062A9C">
        <w:rPr>
          <w:rFonts w:ascii="Times New Roman" w:hAnsi="Times New Roman" w:cs="Times New Roman"/>
          <w:sz w:val="24"/>
          <w:szCs w:val="24"/>
          <w:lang w:val="en-US"/>
        </w:rPr>
        <w:t xml:space="preserve">; </w:t>
      </w:r>
      <w:r w:rsidR="00933941" w:rsidRPr="00062A9C">
        <w:rPr>
          <w:rFonts w:ascii="Times New Roman" w:hAnsi="Times New Roman" w:cs="Times New Roman"/>
          <w:sz w:val="24"/>
          <w:szCs w:val="24"/>
          <w:lang w:val="en-US"/>
        </w:rPr>
        <w:t>that is, it presupposes the truth of the theory under formulation. This m</w:t>
      </w:r>
      <w:r w:rsidR="00F40CE3" w:rsidRPr="00062A9C">
        <w:rPr>
          <w:rFonts w:ascii="Times New Roman" w:hAnsi="Times New Roman" w:cs="Times New Roman"/>
          <w:sz w:val="24"/>
          <w:szCs w:val="24"/>
          <w:lang w:val="en-US"/>
        </w:rPr>
        <w:t xml:space="preserve">ove obviously begs the question, for </w:t>
      </w:r>
      <w:r w:rsidR="0056136E" w:rsidRPr="00062A9C">
        <w:rPr>
          <w:rFonts w:ascii="Times New Roman" w:hAnsi="Times New Roman" w:cs="Times New Roman"/>
          <w:sz w:val="24"/>
          <w:szCs w:val="24"/>
          <w:lang w:val="en-US"/>
        </w:rPr>
        <w:t xml:space="preserve">in this case </w:t>
      </w:r>
      <w:r w:rsidR="00F40CE3" w:rsidRPr="00062A9C">
        <w:rPr>
          <w:rFonts w:ascii="Times New Roman" w:hAnsi="Times New Roman" w:cs="Times New Roman"/>
          <w:sz w:val="24"/>
          <w:szCs w:val="24"/>
          <w:lang w:val="en-US"/>
        </w:rPr>
        <w:t>the understanding of the theory would presuppose its truth.</w:t>
      </w:r>
    </w:p>
    <w:p w14:paraId="51AB9D11" w14:textId="77777777" w:rsidR="00AE6352" w:rsidRPr="00062A9C" w:rsidRDefault="00AE6352" w:rsidP="00AE6352">
      <w:pPr>
        <w:spacing w:after="0" w:line="276" w:lineRule="auto"/>
        <w:rPr>
          <w:rFonts w:ascii="Times New Roman" w:hAnsi="Times New Roman" w:cs="Times New Roman"/>
          <w:sz w:val="24"/>
          <w:szCs w:val="24"/>
          <w:lang w:val="en-US"/>
        </w:rPr>
      </w:pPr>
    </w:p>
    <w:p w14:paraId="3FB58651" w14:textId="27CFE8D5" w:rsidR="00933941" w:rsidRPr="00062A9C" w:rsidRDefault="00933941" w:rsidP="00AE6352">
      <w:pPr>
        <w:spacing w:after="0" w:line="276" w:lineRule="auto"/>
        <w:rPr>
          <w:rFonts w:ascii="Times New Roman" w:hAnsi="Times New Roman" w:cs="Times New Roman"/>
          <w:sz w:val="24"/>
          <w:szCs w:val="24"/>
          <w:lang w:val="en-US"/>
        </w:rPr>
      </w:pPr>
      <w:r w:rsidRPr="00062A9C">
        <w:rPr>
          <w:rFonts w:ascii="Times New Roman" w:hAnsi="Times New Roman" w:cs="Times New Roman"/>
          <w:sz w:val="24"/>
          <w:szCs w:val="24"/>
          <w:lang w:val="en-US"/>
        </w:rPr>
        <w:t xml:space="preserve">Nevertheless, she can be an object-fictionalist or a figuralist. </w:t>
      </w:r>
      <w:r w:rsidR="00D034F7" w:rsidRPr="00062A9C">
        <w:rPr>
          <w:rFonts w:ascii="Times New Roman" w:hAnsi="Times New Roman" w:cs="Times New Roman"/>
          <w:sz w:val="24"/>
          <w:szCs w:val="24"/>
          <w:lang w:val="en-US"/>
        </w:rPr>
        <w:t>Recall that</w:t>
      </w:r>
      <w:r w:rsidRPr="00062A9C">
        <w:rPr>
          <w:rFonts w:ascii="Times New Roman" w:hAnsi="Times New Roman" w:cs="Times New Roman"/>
          <w:sz w:val="24"/>
          <w:szCs w:val="24"/>
          <w:lang w:val="en-US"/>
        </w:rPr>
        <w:t xml:space="preserve"> </w:t>
      </w:r>
      <w:r w:rsidR="00D034F7" w:rsidRPr="00062A9C">
        <w:rPr>
          <w:rFonts w:ascii="Times New Roman" w:hAnsi="Times New Roman" w:cs="Times New Roman"/>
          <w:sz w:val="24"/>
          <w:szCs w:val="24"/>
          <w:lang w:val="en-US"/>
        </w:rPr>
        <w:t>under</w:t>
      </w:r>
      <w:r w:rsidRPr="00062A9C">
        <w:rPr>
          <w:rFonts w:ascii="Times New Roman" w:hAnsi="Times New Roman" w:cs="Times New Roman"/>
          <w:sz w:val="24"/>
          <w:szCs w:val="24"/>
          <w:lang w:val="en-US"/>
        </w:rPr>
        <w:t xml:space="preserve"> these conceptions</w:t>
      </w:r>
      <w:r w:rsidR="00D034F7" w:rsidRPr="00062A9C">
        <w:rPr>
          <w:rFonts w:ascii="Times New Roman" w:hAnsi="Times New Roman" w:cs="Times New Roman"/>
          <w:sz w:val="24"/>
          <w:szCs w:val="24"/>
          <w:lang w:val="en-US"/>
        </w:rPr>
        <w:t>,</w:t>
      </w:r>
      <w:r w:rsidRPr="00062A9C">
        <w:rPr>
          <w:rFonts w:ascii="Times New Roman" w:hAnsi="Times New Roman" w:cs="Times New Roman"/>
          <w:sz w:val="24"/>
          <w:szCs w:val="24"/>
          <w:lang w:val="en-US"/>
        </w:rPr>
        <w:t xml:space="preserve"> speaker</w:t>
      </w:r>
      <w:r w:rsidR="00AD47FC" w:rsidRPr="00062A9C">
        <w:rPr>
          <w:rFonts w:ascii="Times New Roman" w:hAnsi="Times New Roman" w:cs="Times New Roman"/>
          <w:sz w:val="24"/>
          <w:szCs w:val="24"/>
          <w:lang w:val="en-US"/>
        </w:rPr>
        <w:t>s</w:t>
      </w:r>
      <w:r w:rsidRPr="00062A9C">
        <w:rPr>
          <w:rFonts w:ascii="Times New Roman" w:hAnsi="Times New Roman" w:cs="Times New Roman"/>
          <w:sz w:val="24"/>
          <w:szCs w:val="24"/>
          <w:lang w:val="en-US"/>
        </w:rPr>
        <w:t xml:space="preserve"> assert something about the real world by quasi-asserting the fictive </w:t>
      </w:r>
      <w:r w:rsidR="00AE6352" w:rsidRPr="00062A9C">
        <w:rPr>
          <w:rFonts w:ascii="Times New Roman" w:hAnsi="Times New Roman" w:cs="Times New Roman"/>
          <w:sz w:val="24"/>
          <w:szCs w:val="24"/>
          <w:lang w:val="en-US"/>
        </w:rPr>
        <w:t>content of a folk psychological sentence, or just by using</w:t>
      </w:r>
      <w:r w:rsidRPr="00062A9C">
        <w:rPr>
          <w:rFonts w:ascii="Times New Roman" w:hAnsi="Times New Roman" w:cs="Times New Roman"/>
          <w:sz w:val="24"/>
          <w:szCs w:val="24"/>
          <w:lang w:val="en-US"/>
        </w:rPr>
        <w:t xml:space="preserve"> </w:t>
      </w:r>
      <w:r w:rsidR="00AD47FC" w:rsidRPr="00062A9C">
        <w:rPr>
          <w:rFonts w:ascii="Times New Roman" w:hAnsi="Times New Roman" w:cs="Times New Roman"/>
          <w:sz w:val="24"/>
          <w:szCs w:val="24"/>
          <w:lang w:val="en-US"/>
        </w:rPr>
        <w:t>its</w:t>
      </w:r>
      <w:r w:rsidRPr="00062A9C">
        <w:rPr>
          <w:rFonts w:ascii="Times New Roman" w:hAnsi="Times New Roman" w:cs="Times New Roman"/>
          <w:sz w:val="24"/>
          <w:szCs w:val="24"/>
          <w:lang w:val="en-US"/>
        </w:rPr>
        <w:t xml:space="preserve"> words in a figurative way as representational aids. </w:t>
      </w:r>
      <w:r w:rsidR="001A3FEF" w:rsidRPr="00062A9C">
        <w:rPr>
          <w:rFonts w:ascii="Times New Roman" w:hAnsi="Times New Roman" w:cs="Times New Roman"/>
          <w:sz w:val="24"/>
          <w:szCs w:val="24"/>
          <w:lang w:val="en-US"/>
        </w:rPr>
        <w:t xml:space="preserve">After all, why </w:t>
      </w:r>
      <w:r w:rsidR="00D034F7" w:rsidRPr="00062A9C">
        <w:rPr>
          <w:rFonts w:ascii="Times New Roman" w:hAnsi="Times New Roman" w:cs="Times New Roman"/>
          <w:sz w:val="24"/>
          <w:szCs w:val="24"/>
          <w:lang w:val="en-US"/>
        </w:rPr>
        <w:t xml:space="preserve">could </w:t>
      </w:r>
      <w:r w:rsidR="00301811" w:rsidRPr="00062A9C">
        <w:rPr>
          <w:rFonts w:ascii="Times New Roman" w:hAnsi="Times New Roman" w:cs="Times New Roman"/>
          <w:sz w:val="24"/>
          <w:szCs w:val="24"/>
          <w:lang w:val="en-US"/>
        </w:rPr>
        <w:t>the mental fictionalist not</w:t>
      </w:r>
      <w:r w:rsidR="001A3FEF" w:rsidRPr="00062A9C">
        <w:rPr>
          <w:rFonts w:ascii="Times New Roman" w:hAnsi="Times New Roman" w:cs="Times New Roman"/>
          <w:sz w:val="24"/>
          <w:szCs w:val="24"/>
          <w:lang w:val="en-US"/>
        </w:rPr>
        <w:t xml:space="preserve"> say that when she utters </w:t>
      </w:r>
      <w:r w:rsidR="00301811" w:rsidRPr="00062A9C">
        <w:rPr>
          <w:rFonts w:ascii="Times New Roman" w:hAnsi="Times New Roman" w:cs="Times New Roman"/>
          <w:sz w:val="24"/>
          <w:szCs w:val="24"/>
          <w:lang w:val="en-US"/>
        </w:rPr>
        <w:t>folk psychological</w:t>
      </w:r>
      <w:r w:rsidR="001A3FEF" w:rsidRPr="00062A9C">
        <w:rPr>
          <w:rFonts w:ascii="Times New Roman" w:hAnsi="Times New Roman" w:cs="Times New Roman"/>
          <w:sz w:val="24"/>
          <w:szCs w:val="24"/>
          <w:lang w:val="en-US"/>
        </w:rPr>
        <w:t xml:space="preserve"> sentences in the course of theory-formulation</w:t>
      </w:r>
      <w:r w:rsidR="00301811" w:rsidRPr="00062A9C">
        <w:rPr>
          <w:rFonts w:ascii="Times New Roman" w:hAnsi="Times New Roman" w:cs="Times New Roman"/>
          <w:sz w:val="24"/>
          <w:szCs w:val="24"/>
          <w:lang w:val="en-US"/>
        </w:rPr>
        <w:t>,</w:t>
      </w:r>
      <w:r w:rsidR="001A3FEF" w:rsidRPr="00062A9C">
        <w:rPr>
          <w:rFonts w:ascii="Times New Roman" w:hAnsi="Times New Roman" w:cs="Times New Roman"/>
          <w:sz w:val="24"/>
          <w:szCs w:val="24"/>
          <w:lang w:val="en-US"/>
        </w:rPr>
        <w:t xml:space="preserve"> she uses them fictionally and thereby assert</w:t>
      </w:r>
      <w:r w:rsidR="00711306" w:rsidRPr="00062A9C">
        <w:rPr>
          <w:rFonts w:ascii="Times New Roman" w:hAnsi="Times New Roman" w:cs="Times New Roman"/>
          <w:sz w:val="24"/>
          <w:szCs w:val="24"/>
          <w:lang w:val="en-US"/>
        </w:rPr>
        <w:t>s</w:t>
      </w:r>
      <w:r w:rsidR="001A3FEF" w:rsidRPr="00062A9C">
        <w:rPr>
          <w:rFonts w:ascii="Times New Roman" w:hAnsi="Times New Roman" w:cs="Times New Roman"/>
          <w:sz w:val="24"/>
          <w:szCs w:val="24"/>
          <w:lang w:val="en-US"/>
        </w:rPr>
        <w:t xml:space="preserve"> something truly about the world which, in turn, make</w:t>
      </w:r>
      <w:r w:rsidR="003A2D47" w:rsidRPr="00062A9C">
        <w:rPr>
          <w:rFonts w:ascii="Times New Roman" w:hAnsi="Times New Roman" w:cs="Times New Roman"/>
          <w:sz w:val="24"/>
          <w:szCs w:val="24"/>
          <w:lang w:val="en-US"/>
        </w:rPr>
        <w:t>s</w:t>
      </w:r>
      <w:r w:rsidR="001A3FEF" w:rsidRPr="00062A9C">
        <w:rPr>
          <w:rFonts w:ascii="Times New Roman" w:hAnsi="Times New Roman" w:cs="Times New Roman"/>
          <w:sz w:val="24"/>
          <w:szCs w:val="24"/>
          <w:lang w:val="en-US"/>
        </w:rPr>
        <w:t xml:space="preserve"> the </w:t>
      </w:r>
      <w:r w:rsidR="00301811" w:rsidRPr="00062A9C">
        <w:rPr>
          <w:rFonts w:ascii="Times New Roman" w:hAnsi="Times New Roman" w:cs="Times New Roman"/>
          <w:sz w:val="24"/>
          <w:szCs w:val="24"/>
          <w:lang w:val="en-US"/>
        </w:rPr>
        <w:t>uttered sent</w:t>
      </w:r>
      <w:r w:rsidR="001A3FEF" w:rsidRPr="00062A9C">
        <w:rPr>
          <w:rFonts w:ascii="Times New Roman" w:hAnsi="Times New Roman" w:cs="Times New Roman"/>
          <w:sz w:val="24"/>
          <w:szCs w:val="24"/>
          <w:lang w:val="en-US"/>
        </w:rPr>
        <w:t>ence</w:t>
      </w:r>
      <w:r w:rsidR="00301811" w:rsidRPr="00062A9C">
        <w:rPr>
          <w:rFonts w:ascii="Times New Roman" w:hAnsi="Times New Roman" w:cs="Times New Roman"/>
          <w:sz w:val="24"/>
          <w:szCs w:val="24"/>
          <w:lang w:val="en-US"/>
        </w:rPr>
        <w:t>s</w:t>
      </w:r>
      <w:r w:rsidR="001A3FEF" w:rsidRPr="00062A9C">
        <w:rPr>
          <w:rFonts w:ascii="Times New Roman" w:hAnsi="Times New Roman" w:cs="Times New Roman"/>
          <w:sz w:val="24"/>
          <w:szCs w:val="24"/>
          <w:lang w:val="en-US"/>
        </w:rPr>
        <w:t xml:space="preserve"> </w:t>
      </w:r>
      <w:r w:rsidR="00301811" w:rsidRPr="00062A9C">
        <w:rPr>
          <w:rFonts w:ascii="Times New Roman" w:hAnsi="Times New Roman" w:cs="Times New Roman"/>
          <w:sz w:val="24"/>
          <w:szCs w:val="24"/>
          <w:lang w:val="en-US"/>
        </w:rPr>
        <w:t xml:space="preserve">true in the </w:t>
      </w:r>
      <w:r w:rsidR="001A3FEF" w:rsidRPr="00062A9C">
        <w:rPr>
          <w:rFonts w:ascii="Times New Roman" w:hAnsi="Times New Roman" w:cs="Times New Roman"/>
          <w:sz w:val="24"/>
          <w:szCs w:val="24"/>
          <w:lang w:val="en-US"/>
        </w:rPr>
        <w:t>fiction</w:t>
      </w:r>
      <w:r w:rsidR="00301811" w:rsidRPr="00062A9C">
        <w:rPr>
          <w:rFonts w:ascii="Times New Roman" w:hAnsi="Times New Roman" w:cs="Times New Roman"/>
          <w:sz w:val="24"/>
          <w:szCs w:val="24"/>
          <w:lang w:val="en-US"/>
        </w:rPr>
        <w:t xml:space="preserve"> of folk psychology?</w:t>
      </w:r>
      <w:r w:rsidR="001A3FEF" w:rsidRPr="00062A9C">
        <w:rPr>
          <w:rFonts w:ascii="Times New Roman" w:hAnsi="Times New Roman" w:cs="Times New Roman"/>
          <w:sz w:val="24"/>
          <w:szCs w:val="24"/>
          <w:lang w:val="en-US"/>
        </w:rPr>
        <w:t xml:space="preserve"> </w:t>
      </w:r>
      <w:r w:rsidR="00301811" w:rsidRPr="00062A9C">
        <w:rPr>
          <w:rFonts w:ascii="Times New Roman" w:hAnsi="Times New Roman" w:cs="Times New Roman"/>
          <w:sz w:val="24"/>
          <w:szCs w:val="24"/>
          <w:lang w:val="en-US"/>
        </w:rPr>
        <w:t>That is,</w:t>
      </w:r>
      <w:r w:rsidR="001A3FEF" w:rsidRPr="00062A9C">
        <w:rPr>
          <w:rFonts w:ascii="Times New Roman" w:hAnsi="Times New Roman" w:cs="Times New Roman"/>
          <w:sz w:val="24"/>
          <w:szCs w:val="24"/>
          <w:lang w:val="en-US"/>
        </w:rPr>
        <w:t xml:space="preserve"> </w:t>
      </w:r>
      <w:r w:rsidR="00611F19" w:rsidRPr="00062A9C">
        <w:rPr>
          <w:rFonts w:ascii="Times New Roman" w:hAnsi="Times New Roman" w:cs="Times New Roman"/>
          <w:sz w:val="24"/>
          <w:szCs w:val="24"/>
          <w:lang w:val="en-US"/>
        </w:rPr>
        <w:t xml:space="preserve">she could </w:t>
      </w:r>
      <w:r w:rsidR="007035A1" w:rsidRPr="00062A9C">
        <w:rPr>
          <w:rFonts w:ascii="Times New Roman" w:hAnsi="Times New Roman" w:cs="Times New Roman"/>
          <w:sz w:val="24"/>
          <w:szCs w:val="24"/>
          <w:lang w:val="en-US"/>
        </w:rPr>
        <w:t>address</w:t>
      </w:r>
      <w:r w:rsidR="00301811" w:rsidRPr="00062A9C">
        <w:rPr>
          <w:rFonts w:ascii="Times New Roman" w:hAnsi="Times New Roman" w:cs="Times New Roman"/>
          <w:sz w:val="24"/>
          <w:szCs w:val="24"/>
          <w:lang w:val="en-US"/>
        </w:rPr>
        <w:t xml:space="preserve"> </w:t>
      </w:r>
      <w:r w:rsidR="007035A1" w:rsidRPr="00062A9C">
        <w:rPr>
          <w:rFonts w:ascii="Times New Roman" w:hAnsi="Times New Roman" w:cs="Times New Roman"/>
          <w:sz w:val="24"/>
          <w:szCs w:val="24"/>
          <w:lang w:val="en-US"/>
        </w:rPr>
        <w:t>the problem of</w:t>
      </w:r>
      <w:r w:rsidR="001C6A2D" w:rsidRPr="00062A9C">
        <w:rPr>
          <w:rFonts w:ascii="Times New Roman" w:hAnsi="Times New Roman" w:cs="Times New Roman"/>
          <w:sz w:val="24"/>
          <w:szCs w:val="24"/>
          <w:lang w:val="en-US"/>
        </w:rPr>
        <w:t xml:space="preserve"> </w:t>
      </w:r>
      <w:r w:rsidR="00301811" w:rsidRPr="00062A9C">
        <w:rPr>
          <w:rFonts w:ascii="Times New Roman" w:hAnsi="Times New Roman" w:cs="Times New Roman"/>
          <w:sz w:val="24"/>
          <w:szCs w:val="24"/>
          <w:lang w:val="en-US"/>
        </w:rPr>
        <w:t>cognitive suicide</w:t>
      </w:r>
      <w:r w:rsidR="00416DF5" w:rsidRPr="00062A9C">
        <w:rPr>
          <w:rFonts w:ascii="Times New Roman" w:hAnsi="Times New Roman" w:cs="Times New Roman"/>
          <w:sz w:val="24"/>
          <w:szCs w:val="24"/>
          <w:lang w:val="en-US"/>
        </w:rPr>
        <w:t xml:space="preserve"> i</w:t>
      </w:r>
      <w:r w:rsidR="00611F19" w:rsidRPr="00062A9C">
        <w:rPr>
          <w:rFonts w:ascii="Times New Roman" w:hAnsi="Times New Roman" w:cs="Times New Roman"/>
          <w:sz w:val="24"/>
          <w:szCs w:val="24"/>
          <w:lang w:val="en-US"/>
        </w:rPr>
        <w:t>n a way</w:t>
      </w:r>
      <w:r w:rsidR="00416DF5" w:rsidRPr="00062A9C">
        <w:rPr>
          <w:rFonts w:ascii="Times New Roman" w:hAnsi="Times New Roman" w:cs="Times New Roman"/>
          <w:sz w:val="24"/>
          <w:szCs w:val="24"/>
          <w:lang w:val="en-US"/>
        </w:rPr>
        <w:t xml:space="preserve"> very similar to the</w:t>
      </w:r>
      <w:r w:rsidR="001A3FEF" w:rsidRPr="00062A9C">
        <w:rPr>
          <w:rFonts w:ascii="Times New Roman" w:hAnsi="Times New Roman" w:cs="Times New Roman"/>
          <w:sz w:val="24"/>
          <w:szCs w:val="24"/>
          <w:lang w:val="en-US"/>
        </w:rPr>
        <w:t xml:space="preserve"> eliminativist</w:t>
      </w:r>
      <w:r w:rsidR="00416DF5" w:rsidRPr="00062A9C">
        <w:rPr>
          <w:rFonts w:ascii="Times New Roman" w:hAnsi="Times New Roman" w:cs="Times New Roman"/>
          <w:b/>
          <w:sz w:val="24"/>
          <w:szCs w:val="24"/>
          <w:lang w:val="en-US"/>
        </w:rPr>
        <w:t>’</w:t>
      </w:r>
      <w:r w:rsidR="00416DF5" w:rsidRPr="00062A9C">
        <w:rPr>
          <w:rFonts w:ascii="Times New Roman" w:hAnsi="Times New Roman" w:cs="Times New Roman"/>
          <w:bCs/>
          <w:sz w:val="24"/>
          <w:szCs w:val="24"/>
          <w:lang w:val="en-US"/>
        </w:rPr>
        <w:t>s</w:t>
      </w:r>
      <w:r w:rsidR="00611F19" w:rsidRPr="00062A9C">
        <w:rPr>
          <w:rFonts w:ascii="Times New Roman" w:hAnsi="Times New Roman" w:cs="Times New Roman"/>
          <w:bCs/>
          <w:sz w:val="24"/>
          <w:szCs w:val="24"/>
          <w:lang w:val="en-US"/>
        </w:rPr>
        <w:t xml:space="preserve"> response</w:t>
      </w:r>
      <w:r w:rsidR="00416DF5" w:rsidRPr="00062A9C">
        <w:rPr>
          <w:rFonts w:ascii="Times New Roman" w:hAnsi="Times New Roman" w:cs="Times New Roman"/>
          <w:bCs/>
          <w:sz w:val="24"/>
          <w:szCs w:val="24"/>
          <w:lang w:val="en-US"/>
        </w:rPr>
        <w:t xml:space="preserve">, </w:t>
      </w:r>
      <w:r w:rsidR="003A2D47" w:rsidRPr="00062A9C">
        <w:rPr>
          <w:rFonts w:ascii="Times New Roman" w:hAnsi="Times New Roman" w:cs="Times New Roman"/>
          <w:sz w:val="24"/>
          <w:szCs w:val="24"/>
          <w:lang w:val="en-US"/>
        </w:rPr>
        <w:t>As Richard Joyce</w:t>
      </w:r>
      <w:r w:rsidR="00611F19" w:rsidRPr="00062A9C">
        <w:rPr>
          <w:rFonts w:ascii="Times New Roman" w:hAnsi="Times New Roman" w:cs="Times New Roman"/>
          <w:sz w:val="24"/>
          <w:szCs w:val="24"/>
          <w:lang w:val="en-US"/>
        </w:rPr>
        <w:t xml:space="preserve"> puts it</w:t>
      </w:r>
      <w:r w:rsidR="003A2D47" w:rsidRPr="00062A9C">
        <w:rPr>
          <w:rFonts w:ascii="Times New Roman" w:hAnsi="Times New Roman" w:cs="Times New Roman"/>
          <w:sz w:val="24"/>
          <w:szCs w:val="24"/>
          <w:lang w:val="en-US"/>
        </w:rPr>
        <w:t>:</w:t>
      </w:r>
    </w:p>
    <w:p w14:paraId="31EEB5E8" w14:textId="77777777" w:rsidR="003A2D47" w:rsidRPr="00062A9C" w:rsidRDefault="003A2D47" w:rsidP="00461310">
      <w:pPr>
        <w:pStyle w:val="Listaszerbekezds"/>
        <w:spacing w:after="0" w:line="276" w:lineRule="auto"/>
        <w:ind w:left="1134"/>
        <w:rPr>
          <w:rFonts w:ascii="Times New Roman" w:hAnsi="Times New Roman" w:cs="Times New Roman"/>
          <w:sz w:val="24"/>
          <w:szCs w:val="24"/>
          <w:lang w:val="en-US"/>
        </w:rPr>
      </w:pPr>
    </w:p>
    <w:p w14:paraId="2DC54F03" w14:textId="0A51AF62" w:rsidR="003A2D47" w:rsidRPr="00062A9C" w:rsidRDefault="003A2D47" w:rsidP="00301811">
      <w:pPr>
        <w:pStyle w:val="Listaszerbekezds"/>
        <w:spacing w:after="0" w:line="276" w:lineRule="auto"/>
        <w:ind w:left="284"/>
        <w:rPr>
          <w:rFonts w:ascii="Times New Roman" w:hAnsi="Times New Roman" w:cs="Times New Roman"/>
          <w:sz w:val="20"/>
          <w:szCs w:val="20"/>
          <w:lang w:val="en-US"/>
        </w:rPr>
      </w:pPr>
      <w:r w:rsidRPr="00062A9C">
        <w:rPr>
          <w:rFonts w:ascii="Times New Roman" w:hAnsi="Times New Roman" w:cs="Times New Roman"/>
          <w:sz w:val="20"/>
          <w:szCs w:val="20"/>
          <w:lang w:val="en-US"/>
        </w:rPr>
        <w:t>Instead of recommending that we make-believe rather than believe propositions of the form “Mary believes that p”, the fictionalist recommends that we adopt brain state M rather than brain state B toward such propositions. Instead of analyzing propositions of the form “Mary believes that p” as “According to folk psychology Mary believes that p”, and then claiming that the latter maybe truly believed, the fictionalist can say that instead of taking brain state B toward the proposition “Mary believes that p” we should take brain state B toward the proposition “According to folk psychology Mary believes that p”.</w:t>
      </w:r>
      <w:r w:rsidR="00683628" w:rsidRPr="00062A9C">
        <w:rPr>
          <w:rFonts w:ascii="Times New Roman" w:hAnsi="Times New Roman" w:cs="Times New Roman"/>
          <w:sz w:val="20"/>
          <w:szCs w:val="20"/>
          <w:lang w:val="en-US"/>
        </w:rPr>
        <w:t xml:space="preserve"> (Joyce 2013</w:t>
      </w:r>
      <w:r w:rsidR="00EA3AF7" w:rsidRPr="00062A9C">
        <w:rPr>
          <w:rFonts w:ascii="Times New Roman" w:hAnsi="Times New Roman" w:cs="Times New Roman"/>
          <w:sz w:val="20"/>
          <w:szCs w:val="20"/>
          <w:lang w:val="en-US"/>
        </w:rPr>
        <w:t>, p.</w:t>
      </w:r>
      <w:r w:rsidR="00683628" w:rsidRPr="00062A9C">
        <w:rPr>
          <w:rFonts w:ascii="Times New Roman" w:hAnsi="Times New Roman" w:cs="Times New Roman"/>
          <w:sz w:val="20"/>
          <w:szCs w:val="20"/>
          <w:lang w:val="en-US"/>
        </w:rPr>
        <w:t xml:space="preserve"> 534)</w:t>
      </w:r>
    </w:p>
    <w:p w14:paraId="0574F5BE" w14:textId="77777777" w:rsidR="00683628" w:rsidRPr="00062A9C" w:rsidRDefault="00683628" w:rsidP="00461310">
      <w:pPr>
        <w:pStyle w:val="Listaszerbekezds"/>
        <w:spacing w:after="0" w:line="276" w:lineRule="auto"/>
        <w:ind w:left="1134"/>
        <w:rPr>
          <w:rFonts w:ascii="Times New Roman" w:hAnsi="Times New Roman" w:cs="Times New Roman"/>
          <w:sz w:val="24"/>
          <w:szCs w:val="24"/>
          <w:lang w:val="en-US"/>
        </w:rPr>
      </w:pPr>
    </w:p>
    <w:p w14:paraId="730430B8" w14:textId="77777777" w:rsidR="00683628" w:rsidRPr="00062A9C" w:rsidRDefault="00683628" w:rsidP="00301811">
      <w:pPr>
        <w:spacing w:after="0" w:line="276" w:lineRule="auto"/>
        <w:rPr>
          <w:rFonts w:ascii="Times New Roman" w:hAnsi="Times New Roman" w:cs="Times New Roman"/>
          <w:sz w:val="24"/>
          <w:szCs w:val="24"/>
          <w:lang w:val="en-US"/>
        </w:rPr>
      </w:pPr>
      <w:r w:rsidRPr="00062A9C">
        <w:rPr>
          <w:rFonts w:ascii="Times New Roman" w:hAnsi="Times New Roman" w:cs="Times New Roman"/>
          <w:sz w:val="24"/>
          <w:szCs w:val="24"/>
          <w:lang w:val="en-US"/>
        </w:rPr>
        <w:t>In these passage Joyce shows how to interpret a metafictionalist mental fictionalist standpoint in an object-fictionalist way.</w:t>
      </w:r>
    </w:p>
    <w:p w14:paraId="02CDF39D" w14:textId="77777777" w:rsidR="00301811" w:rsidRPr="00062A9C" w:rsidRDefault="00301811" w:rsidP="00301811">
      <w:pPr>
        <w:spacing w:after="0" w:line="276" w:lineRule="auto"/>
        <w:rPr>
          <w:rFonts w:ascii="Times New Roman" w:hAnsi="Times New Roman" w:cs="Times New Roman"/>
          <w:sz w:val="24"/>
          <w:szCs w:val="24"/>
          <w:lang w:val="en-US"/>
        </w:rPr>
      </w:pPr>
    </w:p>
    <w:p w14:paraId="32078FC0" w14:textId="0A5FF119" w:rsidR="00F94B96" w:rsidRPr="00062A9C" w:rsidRDefault="004938B3" w:rsidP="00682959">
      <w:pPr>
        <w:spacing w:after="0" w:line="276" w:lineRule="auto"/>
        <w:rPr>
          <w:rFonts w:ascii="Times New Roman" w:hAnsi="Times New Roman" w:cs="Times New Roman"/>
          <w:sz w:val="24"/>
          <w:szCs w:val="24"/>
          <w:lang w:val="en-US"/>
        </w:rPr>
      </w:pPr>
      <w:r w:rsidRPr="00062A9C">
        <w:rPr>
          <w:rFonts w:ascii="Times New Roman" w:hAnsi="Times New Roman" w:cs="Times New Roman"/>
          <w:sz w:val="24"/>
          <w:szCs w:val="24"/>
          <w:lang w:val="en-US"/>
        </w:rPr>
        <w:t>In brief</w:t>
      </w:r>
      <w:r w:rsidR="00D26D25" w:rsidRPr="00062A9C">
        <w:rPr>
          <w:rFonts w:ascii="Times New Roman" w:hAnsi="Times New Roman" w:cs="Times New Roman"/>
          <w:sz w:val="24"/>
          <w:szCs w:val="24"/>
          <w:lang w:val="en-US"/>
        </w:rPr>
        <w:t>, i</w:t>
      </w:r>
      <w:r w:rsidR="00683628" w:rsidRPr="00062A9C">
        <w:rPr>
          <w:rFonts w:ascii="Times New Roman" w:hAnsi="Times New Roman" w:cs="Times New Roman"/>
          <w:sz w:val="24"/>
          <w:szCs w:val="24"/>
          <w:lang w:val="en-US"/>
        </w:rPr>
        <w:t xml:space="preserve">f our analysis of </w:t>
      </w:r>
      <w:r w:rsidR="00301811" w:rsidRPr="00062A9C">
        <w:rPr>
          <w:rFonts w:ascii="Times New Roman" w:hAnsi="Times New Roman" w:cs="Times New Roman"/>
          <w:sz w:val="24"/>
          <w:szCs w:val="24"/>
          <w:lang w:val="en-US"/>
        </w:rPr>
        <w:t>cognitive suicide</w:t>
      </w:r>
      <w:r w:rsidR="00683628" w:rsidRPr="00062A9C">
        <w:rPr>
          <w:rFonts w:ascii="Times New Roman" w:hAnsi="Times New Roman" w:cs="Times New Roman"/>
          <w:sz w:val="24"/>
          <w:szCs w:val="24"/>
          <w:lang w:val="en-US"/>
        </w:rPr>
        <w:t xml:space="preserve"> is more or less correct</w:t>
      </w:r>
      <w:r w:rsidR="00301811" w:rsidRPr="00062A9C">
        <w:rPr>
          <w:rFonts w:ascii="Times New Roman" w:hAnsi="Times New Roman" w:cs="Times New Roman"/>
          <w:sz w:val="24"/>
          <w:szCs w:val="24"/>
          <w:lang w:val="en-US"/>
        </w:rPr>
        <w:t>,</w:t>
      </w:r>
      <w:r w:rsidR="0059232B" w:rsidRPr="00062A9C">
        <w:rPr>
          <w:rFonts w:ascii="Times New Roman" w:hAnsi="Times New Roman" w:cs="Times New Roman"/>
          <w:sz w:val="24"/>
          <w:szCs w:val="24"/>
          <w:lang w:val="en-US"/>
        </w:rPr>
        <w:t xml:space="preserve"> we can claim that the only tenable </w:t>
      </w:r>
      <w:r w:rsidR="00D26D25" w:rsidRPr="00062A9C">
        <w:rPr>
          <w:rFonts w:ascii="Times New Roman" w:hAnsi="Times New Roman" w:cs="Times New Roman"/>
          <w:sz w:val="24"/>
          <w:szCs w:val="24"/>
          <w:lang w:val="en-US"/>
        </w:rPr>
        <w:t xml:space="preserve">way of </w:t>
      </w:r>
      <w:r w:rsidR="006A7980" w:rsidRPr="00062A9C">
        <w:rPr>
          <w:rFonts w:ascii="Times New Roman" w:hAnsi="Times New Roman" w:cs="Times New Roman"/>
          <w:sz w:val="24"/>
          <w:szCs w:val="24"/>
          <w:lang w:val="en-US"/>
        </w:rPr>
        <w:t>preventing this from being the</w:t>
      </w:r>
      <w:r w:rsidR="00D26D25" w:rsidRPr="00062A9C">
        <w:rPr>
          <w:rFonts w:ascii="Times New Roman" w:hAnsi="Times New Roman" w:cs="Times New Roman"/>
          <w:sz w:val="24"/>
          <w:szCs w:val="24"/>
          <w:lang w:val="en-US"/>
        </w:rPr>
        <w:t xml:space="preserve"> case is to say that in the course of</w:t>
      </w:r>
      <w:r w:rsidR="00AD47FC" w:rsidRPr="00062A9C">
        <w:rPr>
          <w:rFonts w:ascii="Times New Roman" w:hAnsi="Times New Roman" w:cs="Times New Roman"/>
          <w:sz w:val="24"/>
          <w:szCs w:val="24"/>
          <w:lang w:val="en-US"/>
        </w:rPr>
        <w:t xml:space="preserve"> formulating</w:t>
      </w:r>
      <w:r w:rsidR="00D26D25" w:rsidRPr="00062A9C">
        <w:rPr>
          <w:rFonts w:ascii="Times New Roman" w:hAnsi="Times New Roman" w:cs="Times New Roman"/>
          <w:sz w:val="24"/>
          <w:szCs w:val="24"/>
          <w:lang w:val="en-US"/>
        </w:rPr>
        <w:t xml:space="preserve"> her theory</w:t>
      </w:r>
      <w:r w:rsidR="006A7980" w:rsidRPr="00062A9C">
        <w:rPr>
          <w:rFonts w:ascii="Times New Roman" w:hAnsi="Times New Roman" w:cs="Times New Roman"/>
          <w:sz w:val="24"/>
          <w:szCs w:val="24"/>
          <w:lang w:val="en-US"/>
        </w:rPr>
        <w:t>, the</w:t>
      </w:r>
      <w:r w:rsidR="0059232B" w:rsidRPr="00062A9C">
        <w:rPr>
          <w:rFonts w:ascii="Times New Roman" w:hAnsi="Times New Roman" w:cs="Times New Roman"/>
          <w:sz w:val="24"/>
          <w:szCs w:val="24"/>
          <w:lang w:val="en-US"/>
        </w:rPr>
        <w:t xml:space="preserve"> menta</w:t>
      </w:r>
      <w:r w:rsidR="00D26D25" w:rsidRPr="00062A9C">
        <w:rPr>
          <w:rFonts w:ascii="Times New Roman" w:hAnsi="Times New Roman" w:cs="Times New Roman"/>
          <w:sz w:val="24"/>
          <w:szCs w:val="24"/>
          <w:lang w:val="en-US"/>
        </w:rPr>
        <w:t>l fictionalist is speaking in an</w:t>
      </w:r>
      <w:r w:rsidR="0059232B" w:rsidRPr="00062A9C">
        <w:rPr>
          <w:rFonts w:ascii="Times New Roman" w:hAnsi="Times New Roman" w:cs="Times New Roman"/>
          <w:sz w:val="24"/>
          <w:szCs w:val="24"/>
          <w:lang w:val="en-US"/>
        </w:rPr>
        <w:t xml:space="preserve"> object-fictionalist </w:t>
      </w:r>
      <w:r w:rsidR="00D26D25" w:rsidRPr="00062A9C">
        <w:rPr>
          <w:rFonts w:ascii="Times New Roman" w:hAnsi="Times New Roman" w:cs="Times New Roman"/>
          <w:sz w:val="24"/>
          <w:szCs w:val="24"/>
          <w:lang w:val="en-US"/>
        </w:rPr>
        <w:t>(or figuralist) way</w:t>
      </w:r>
      <w:r w:rsidR="0059232B" w:rsidRPr="00062A9C">
        <w:rPr>
          <w:rFonts w:ascii="Times New Roman" w:hAnsi="Times New Roman" w:cs="Times New Roman"/>
          <w:sz w:val="24"/>
          <w:szCs w:val="24"/>
          <w:lang w:val="en-US"/>
        </w:rPr>
        <w:t>.</w:t>
      </w:r>
      <w:r w:rsidR="00D26D25" w:rsidRPr="00062A9C">
        <w:rPr>
          <w:rFonts w:ascii="Times New Roman" w:hAnsi="Times New Roman" w:cs="Times New Roman"/>
          <w:sz w:val="24"/>
          <w:szCs w:val="24"/>
          <w:lang w:val="en-US"/>
        </w:rPr>
        <w:t xml:space="preserve"> </w:t>
      </w:r>
      <w:r w:rsidR="001B3E02" w:rsidRPr="00062A9C">
        <w:rPr>
          <w:rFonts w:ascii="Times New Roman" w:hAnsi="Times New Roman" w:cs="Times New Roman"/>
          <w:sz w:val="24"/>
          <w:szCs w:val="24"/>
          <w:lang w:val="en-US"/>
        </w:rPr>
        <w:t xml:space="preserve">Nevertheless, </w:t>
      </w:r>
      <w:r w:rsidR="00682959" w:rsidRPr="00062A9C">
        <w:rPr>
          <w:rFonts w:ascii="Times New Roman" w:hAnsi="Times New Roman" w:cs="Times New Roman"/>
          <w:sz w:val="24"/>
          <w:szCs w:val="24"/>
          <w:lang w:val="en-US"/>
        </w:rPr>
        <w:t xml:space="preserve">if </w:t>
      </w:r>
      <w:r w:rsidR="001B3E02" w:rsidRPr="00062A9C">
        <w:rPr>
          <w:rFonts w:ascii="Times New Roman" w:hAnsi="Times New Roman" w:cs="Times New Roman"/>
          <w:sz w:val="24"/>
          <w:szCs w:val="24"/>
          <w:lang w:val="en-US"/>
        </w:rPr>
        <w:t xml:space="preserve">we </w:t>
      </w:r>
      <w:r w:rsidR="00682959" w:rsidRPr="00062A9C">
        <w:rPr>
          <w:rFonts w:ascii="Times New Roman" w:hAnsi="Times New Roman" w:cs="Times New Roman"/>
          <w:sz w:val="24"/>
          <w:szCs w:val="24"/>
          <w:lang w:val="en-US"/>
        </w:rPr>
        <w:t>interpret fictive utterances in the spirit of the pragmatic approach, the position of the mental fictionalist becomes more complicated.</w:t>
      </w:r>
      <w:r w:rsidR="001B3E02" w:rsidRPr="00062A9C">
        <w:rPr>
          <w:rFonts w:ascii="Times New Roman" w:hAnsi="Times New Roman" w:cs="Times New Roman"/>
          <w:sz w:val="24"/>
          <w:szCs w:val="24"/>
          <w:lang w:val="en-US"/>
        </w:rPr>
        <w:t xml:space="preserve"> </w:t>
      </w:r>
      <w:r w:rsidR="00173E13" w:rsidRPr="00062A9C">
        <w:rPr>
          <w:rFonts w:ascii="Times New Roman" w:hAnsi="Times New Roman" w:cs="Times New Roman"/>
          <w:sz w:val="24"/>
          <w:szCs w:val="24"/>
          <w:lang w:val="en-US"/>
        </w:rPr>
        <w:t xml:space="preserve">The assumption that </w:t>
      </w:r>
      <w:r w:rsidR="001B3E02" w:rsidRPr="00062A9C">
        <w:rPr>
          <w:rFonts w:ascii="Times New Roman" w:hAnsi="Times New Roman" w:cs="Times New Roman"/>
          <w:sz w:val="24"/>
          <w:szCs w:val="24"/>
          <w:lang w:val="en-US"/>
        </w:rPr>
        <w:t>fictive utterances differ from normal serious ones</w:t>
      </w:r>
      <w:r w:rsidR="006A7980" w:rsidRPr="00062A9C">
        <w:rPr>
          <w:rFonts w:ascii="Times New Roman" w:hAnsi="Times New Roman" w:cs="Times New Roman"/>
          <w:sz w:val="24"/>
          <w:szCs w:val="24"/>
          <w:lang w:val="en-US"/>
        </w:rPr>
        <w:t xml:space="preserve"> in</w:t>
      </w:r>
      <w:r w:rsidR="001B3E02" w:rsidRPr="00062A9C">
        <w:rPr>
          <w:rFonts w:ascii="Times New Roman" w:hAnsi="Times New Roman" w:cs="Times New Roman"/>
          <w:sz w:val="24"/>
          <w:szCs w:val="24"/>
          <w:lang w:val="en-US"/>
        </w:rPr>
        <w:t xml:space="preserve"> their pragmatic features</w:t>
      </w:r>
      <w:r w:rsidR="00173E13" w:rsidRPr="00062A9C">
        <w:rPr>
          <w:rFonts w:ascii="Times New Roman" w:hAnsi="Times New Roman" w:cs="Times New Roman"/>
          <w:sz w:val="24"/>
          <w:szCs w:val="24"/>
          <w:lang w:val="en-US"/>
        </w:rPr>
        <w:t xml:space="preserve"> gives rise to</w:t>
      </w:r>
      <w:r w:rsidR="00AD47FC" w:rsidRPr="00062A9C">
        <w:rPr>
          <w:rFonts w:ascii="Times New Roman" w:hAnsi="Times New Roman" w:cs="Times New Roman"/>
          <w:sz w:val="24"/>
          <w:szCs w:val="24"/>
          <w:lang w:val="en-US"/>
        </w:rPr>
        <w:t xml:space="preserve"> a bunch of </w:t>
      </w:r>
      <w:r w:rsidR="006A7980" w:rsidRPr="00062A9C">
        <w:rPr>
          <w:rFonts w:ascii="Times New Roman" w:hAnsi="Times New Roman" w:cs="Times New Roman"/>
          <w:sz w:val="24"/>
          <w:szCs w:val="24"/>
          <w:lang w:val="en-US"/>
        </w:rPr>
        <w:t xml:space="preserve">new </w:t>
      </w:r>
      <w:r w:rsidR="00173E13" w:rsidRPr="00062A9C">
        <w:rPr>
          <w:rFonts w:ascii="Times New Roman" w:hAnsi="Times New Roman" w:cs="Times New Roman"/>
          <w:sz w:val="24"/>
          <w:szCs w:val="24"/>
          <w:lang w:val="en-US"/>
        </w:rPr>
        <w:t>problems</w:t>
      </w:r>
      <w:r w:rsidR="002B79CA" w:rsidRPr="00062A9C">
        <w:rPr>
          <w:rFonts w:ascii="Times New Roman" w:hAnsi="Times New Roman" w:cs="Times New Roman"/>
          <w:sz w:val="24"/>
          <w:szCs w:val="24"/>
          <w:lang w:val="en-US"/>
        </w:rPr>
        <w:t>. After all, the object-fictionalist</w:t>
      </w:r>
      <w:r w:rsidR="00173E13" w:rsidRPr="00062A9C">
        <w:rPr>
          <w:rFonts w:ascii="Times New Roman" w:hAnsi="Times New Roman" w:cs="Times New Roman"/>
          <w:sz w:val="24"/>
          <w:szCs w:val="24"/>
          <w:lang w:val="en-US"/>
        </w:rPr>
        <w:t>’s</w:t>
      </w:r>
      <w:r w:rsidR="002B79CA" w:rsidRPr="00062A9C">
        <w:rPr>
          <w:rFonts w:ascii="Times New Roman" w:hAnsi="Times New Roman" w:cs="Times New Roman"/>
          <w:sz w:val="24"/>
          <w:szCs w:val="24"/>
          <w:lang w:val="en-US"/>
        </w:rPr>
        <w:t xml:space="preserve"> answer above explici</w:t>
      </w:r>
      <w:r w:rsidR="00682959" w:rsidRPr="00062A9C">
        <w:rPr>
          <w:rFonts w:ascii="Times New Roman" w:hAnsi="Times New Roman" w:cs="Times New Roman"/>
          <w:sz w:val="24"/>
          <w:szCs w:val="24"/>
          <w:lang w:val="en-US"/>
        </w:rPr>
        <w:t>tly states that when uttering folk-psychological</w:t>
      </w:r>
      <w:r w:rsidR="002B79CA" w:rsidRPr="00062A9C">
        <w:rPr>
          <w:rFonts w:ascii="Times New Roman" w:hAnsi="Times New Roman" w:cs="Times New Roman"/>
          <w:sz w:val="24"/>
          <w:szCs w:val="24"/>
          <w:lang w:val="en-US"/>
        </w:rPr>
        <w:t xml:space="preserve"> sentences in the course of formulating mental fictionalism, the speaker just quasi-assert</w:t>
      </w:r>
      <w:r w:rsidR="00682959" w:rsidRPr="00062A9C">
        <w:rPr>
          <w:rFonts w:ascii="Times New Roman" w:hAnsi="Times New Roman" w:cs="Times New Roman"/>
          <w:sz w:val="24"/>
          <w:szCs w:val="24"/>
          <w:lang w:val="en-US"/>
        </w:rPr>
        <w:t xml:space="preserve">s </w:t>
      </w:r>
      <w:r w:rsidR="002B79CA" w:rsidRPr="00062A9C">
        <w:rPr>
          <w:rFonts w:ascii="Times New Roman" w:hAnsi="Times New Roman" w:cs="Times New Roman"/>
          <w:sz w:val="24"/>
          <w:szCs w:val="24"/>
          <w:lang w:val="en-US"/>
        </w:rPr>
        <w:t xml:space="preserve">the folk psychological fictive content of these sentences and </w:t>
      </w:r>
      <w:r w:rsidR="00682959" w:rsidRPr="00062A9C">
        <w:rPr>
          <w:rFonts w:ascii="Times New Roman" w:hAnsi="Times New Roman" w:cs="Times New Roman"/>
          <w:sz w:val="24"/>
          <w:szCs w:val="24"/>
          <w:lang w:val="en-US"/>
        </w:rPr>
        <w:t xml:space="preserve">really </w:t>
      </w:r>
      <w:r w:rsidR="002B79CA" w:rsidRPr="00062A9C">
        <w:rPr>
          <w:rFonts w:ascii="Times New Roman" w:hAnsi="Times New Roman" w:cs="Times New Roman"/>
          <w:sz w:val="24"/>
          <w:szCs w:val="24"/>
          <w:lang w:val="en-US"/>
        </w:rPr>
        <w:t>assert</w:t>
      </w:r>
      <w:r w:rsidR="00682959" w:rsidRPr="00062A9C">
        <w:rPr>
          <w:rFonts w:ascii="Times New Roman" w:hAnsi="Times New Roman" w:cs="Times New Roman"/>
          <w:sz w:val="24"/>
          <w:szCs w:val="24"/>
          <w:lang w:val="en-US"/>
        </w:rPr>
        <w:t>s</w:t>
      </w:r>
      <w:r w:rsidR="002B79CA" w:rsidRPr="00062A9C">
        <w:rPr>
          <w:rFonts w:ascii="Times New Roman" w:hAnsi="Times New Roman" w:cs="Times New Roman"/>
          <w:sz w:val="24"/>
          <w:szCs w:val="24"/>
          <w:lang w:val="en-US"/>
        </w:rPr>
        <w:t xml:space="preserve"> some facts about brain states. However, we saw that </w:t>
      </w:r>
      <w:r w:rsidR="00DB03F8" w:rsidRPr="00062A9C">
        <w:rPr>
          <w:rFonts w:ascii="Times New Roman" w:hAnsi="Times New Roman" w:cs="Times New Roman"/>
          <w:sz w:val="24"/>
          <w:szCs w:val="24"/>
          <w:lang w:val="en-US"/>
        </w:rPr>
        <w:t>if one accepts the pragmatic approach, this difference becomes</w:t>
      </w:r>
      <w:r w:rsidR="002B79CA" w:rsidRPr="00062A9C">
        <w:rPr>
          <w:rFonts w:ascii="Times New Roman" w:hAnsi="Times New Roman" w:cs="Times New Roman"/>
          <w:sz w:val="24"/>
          <w:szCs w:val="24"/>
          <w:lang w:val="en-US"/>
        </w:rPr>
        <w:t xml:space="preserve"> equivalent to th</w:t>
      </w:r>
      <w:r w:rsidR="00AD47FC" w:rsidRPr="00062A9C">
        <w:rPr>
          <w:rFonts w:ascii="Times New Roman" w:hAnsi="Times New Roman" w:cs="Times New Roman"/>
          <w:sz w:val="24"/>
          <w:szCs w:val="24"/>
          <w:lang w:val="en-US"/>
        </w:rPr>
        <w:t xml:space="preserve">at </w:t>
      </w:r>
      <w:r w:rsidR="002B79CA" w:rsidRPr="00062A9C">
        <w:rPr>
          <w:rFonts w:ascii="Times New Roman" w:hAnsi="Times New Roman" w:cs="Times New Roman"/>
          <w:sz w:val="24"/>
          <w:szCs w:val="24"/>
          <w:lang w:val="en-US"/>
        </w:rPr>
        <w:t xml:space="preserve">between meaning the conventional </w:t>
      </w:r>
      <w:r w:rsidR="0001058E" w:rsidRPr="00062A9C">
        <w:rPr>
          <w:rFonts w:ascii="Times New Roman" w:hAnsi="Times New Roman" w:cs="Times New Roman"/>
          <w:sz w:val="24"/>
          <w:szCs w:val="24"/>
          <w:lang w:val="en-US"/>
        </w:rPr>
        <w:t xml:space="preserve">content </w:t>
      </w:r>
      <w:r w:rsidR="002B79CA" w:rsidRPr="00062A9C">
        <w:rPr>
          <w:rFonts w:ascii="Times New Roman" w:hAnsi="Times New Roman" w:cs="Times New Roman"/>
          <w:sz w:val="24"/>
          <w:szCs w:val="24"/>
          <w:lang w:val="en-US"/>
        </w:rPr>
        <w:t xml:space="preserve">of the sentence uttered and meaning some other, occasional </w:t>
      </w:r>
      <w:r w:rsidR="00BA3E9F" w:rsidRPr="00062A9C">
        <w:rPr>
          <w:rFonts w:ascii="Times New Roman" w:hAnsi="Times New Roman" w:cs="Times New Roman"/>
          <w:sz w:val="24"/>
          <w:szCs w:val="24"/>
          <w:lang w:val="en-US"/>
        </w:rPr>
        <w:t>meaning of</w:t>
      </w:r>
      <w:r w:rsidR="002B79CA" w:rsidRPr="00062A9C">
        <w:rPr>
          <w:rFonts w:ascii="Times New Roman" w:hAnsi="Times New Roman" w:cs="Times New Roman"/>
          <w:sz w:val="24"/>
          <w:szCs w:val="24"/>
          <w:lang w:val="en-US"/>
        </w:rPr>
        <w:t xml:space="preserve"> it.</w:t>
      </w:r>
      <w:r w:rsidR="006A387E" w:rsidRPr="00062A9C">
        <w:rPr>
          <w:rFonts w:ascii="Times New Roman" w:hAnsi="Times New Roman" w:cs="Times New Roman"/>
          <w:sz w:val="24"/>
          <w:szCs w:val="24"/>
          <w:lang w:val="en-US"/>
        </w:rPr>
        <w:t xml:space="preserve"> There </w:t>
      </w:r>
      <w:r w:rsidR="00DB03F8" w:rsidRPr="00062A9C">
        <w:rPr>
          <w:rFonts w:ascii="Times New Roman" w:hAnsi="Times New Roman" w:cs="Times New Roman"/>
          <w:sz w:val="24"/>
          <w:szCs w:val="24"/>
          <w:lang w:val="en-US"/>
        </w:rPr>
        <w:t>will be</w:t>
      </w:r>
      <w:r w:rsidR="006A387E" w:rsidRPr="00062A9C">
        <w:rPr>
          <w:rFonts w:ascii="Times New Roman" w:hAnsi="Times New Roman" w:cs="Times New Roman"/>
          <w:sz w:val="24"/>
          <w:szCs w:val="24"/>
          <w:lang w:val="en-US"/>
        </w:rPr>
        <w:t xml:space="preserve"> also a difference between </w:t>
      </w:r>
      <w:r w:rsidR="00173E13" w:rsidRPr="00062A9C">
        <w:rPr>
          <w:rFonts w:ascii="Times New Roman" w:hAnsi="Times New Roman" w:cs="Times New Roman"/>
          <w:sz w:val="24"/>
          <w:szCs w:val="24"/>
          <w:lang w:val="en-US"/>
        </w:rPr>
        <w:t xml:space="preserve">the </w:t>
      </w:r>
      <w:r w:rsidR="006A387E" w:rsidRPr="00062A9C">
        <w:rPr>
          <w:rFonts w:ascii="Times New Roman" w:hAnsi="Times New Roman" w:cs="Times New Roman"/>
          <w:sz w:val="24"/>
          <w:szCs w:val="24"/>
          <w:lang w:val="en-US"/>
        </w:rPr>
        <w:t>kind</w:t>
      </w:r>
      <w:r w:rsidR="00173E13" w:rsidRPr="00062A9C">
        <w:rPr>
          <w:rFonts w:ascii="Times New Roman" w:hAnsi="Times New Roman" w:cs="Times New Roman"/>
          <w:sz w:val="24"/>
          <w:szCs w:val="24"/>
          <w:lang w:val="en-US"/>
        </w:rPr>
        <w:t>s</w:t>
      </w:r>
      <w:r w:rsidR="006A387E" w:rsidRPr="00062A9C">
        <w:rPr>
          <w:rFonts w:ascii="Times New Roman" w:hAnsi="Times New Roman" w:cs="Times New Roman"/>
          <w:sz w:val="24"/>
          <w:szCs w:val="24"/>
          <w:lang w:val="en-US"/>
        </w:rPr>
        <w:t xml:space="preserve"> of illocutionary act</w:t>
      </w:r>
      <w:r w:rsidR="00173E13" w:rsidRPr="00062A9C">
        <w:rPr>
          <w:rFonts w:ascii="Times New Roman" w:hAnsi="Times New Roman" w:cs="Times New Roman"/>
          <w:sz w:val="24"/>
          <w:szCs w:val="24"/>
          <w:lang w:val="en-US"/>
        </w:rPr>
        <w:t xml:space="preserve">s </w:t>
      </w:r>
      <w:r w:rsidR="006A387E" w:rsidRPr="00062A9C">
        <w:rPr>
          <w:rFonts w:ascii="Times New Roman" w:hAnsi="Times New Roman" w:cs="Times New Roman"/>
          <w:sz w:val="24"/>
          <w:szCs w:val="24"/>
          <w:lang w:val="en-US"/>
        </w:rPr>
        <w:t xml:space="preserve">she </w:t>
      </w:r>
      <w:r w:rsidR="00173E13" w:rsidRPr="00062A9C">
        <w:rPr>
          <w:rFonts w:ascii="Times New Roman" w:hAnsi="Times New Roman" w:cs="Times New Roman"/>
          <w:sz w:val="24"/>
          <w:szCs w:val="24"/>
          <w:lang w:val="en-US"/>
        </w:rPr>
        <w:t>performs</w:t>
      </w:r>
      <w:r w:rsidR="006A387E" w:rsidRPr="00062A9C">
        <w:rPr>
          <w:rFonts w:ascii="Times New Roman" w:hAnsi="Times New Roman" w:cs="Times New Roman"/>
          <w:sz w:val="24"/>
          <w:szCs w:val="24"/>
          <w:lang w:val="en-US"/>
        </w:rPr>
        <w:t xml:space="preserve"> </w:t>
      </w:r>
      <w:r w:rsidR="00682959" w:rsidRPr="00062A9C">
        <w:rPr>
          <w:rFonts w:ascii="Times New Roman" w:hAnsi="Times New Roman" w:cs="Times New Roman"/>
          <w:sz w:val="24"/>
          <w:szCs w:val="24"/>
          <w:lang w:val="en-US"/>
        </w:rPr>
        <w:t xml:space="preserve">in uttering these </w:t>
      </w:r>
      <w:r w:rsidR="00682959" w:rsidRPr="00062A9C">
        <w:rPr>
          <w:rFonts w:ascii="Times New Roman" w:hAnsi="Times New Roman" w:cs="Times New Roman"/>
          <w:sz w:val="24"/>
          <w:szCs w:val="24"/>
          <w:lang w:val="en-US"/>
        </w:rPr>
        <w:lastRenderedPageBreak/>
        <w:t>sentences</w:t>
      </w:r>
      <w:r w:rsidR="006A387E" w:rsidRPr="00062A9C">
        <w:rPr>
          <w:rFonts w:ascii="Times New Roman" w:hAnsi="Times New Roman" w:cs="Times New Roman"/>
          <w:sz w:val="24"/>
          <w:szCs w:val="24"/>
          <w:lang w:val="en-US"/>
        </w:rPr>
        <w:t xml:space="preserve">. And, lastly, we saw that fictional uses make a difference </w:t>
      </w:r>
      <w:r w:rsidR="00173E13" w:rsidRPr="00062A9C">
        <w:rPr>
          <w:rFonts w:ascii="Times New Roman" w:hAnsi="Times New Roman" w:cs="Times New Roman"/>
          <w:sz w:val="24"/>
          <w:szCs w:val="24"/>
          <w:lang w:val="en-US"/>
        </w:rPr>
        <w:t>to</w:t>
      </w:r>
      <w:r w:rsidR="006A387E" w:rsidRPr="00062A9C">
        <w:rPr>
          <w:rFonts w:ascii="Times New Roman" w:hAnsi="Times New Roman" w:cs="Times New Roman"/>
          <w:sz w:val="24"/>
          <w:szCs w:val="24"/>
          <w:lang w:val="en-US"/>
        </w:rPr>
        <w:t xml:space="preserve"> </w:t>
      </w:r>
      <w:r w:rsidR="00F9008B" w:rsidRPr="00062A9C">
        <w:rPr>
          <w:rFonts w:ascii="Times New Roman" w:hAnsi="Times New Roman" w:cs="Times New Roman"/>
          <w:sz w:val="24"/>
          <w:szCs w:val="24"/>
          <w:lang w:val="en-US"/>
        </w:rPr>
        <w:t xml:space="preserve">whether the speaker </w:t>
      </w:r>
      <w:r w:rsidR="00173E13" w:rsidRPr="00062A9C">
        <w:rPr>
          <w:rFonts w:ascii="Times New Roman" w:hAnsi="Times New Roman" w:cs="Times New Roman"/>
          <w:sz w:val="24"/>
          <w:szCs w:val="24"/>
          <w:lang w:val="en-US"/>
        </w:rPr>
        <w:t xml:space="preserve">is </w:t>
      </w:r>
      <w:r w:rsidR="00F9008B" w:rsidRPr="00062A9C">
        <w:rPr>
          <w:rFonts w:ascii="Times New Roman" w:hAnsi="Times New Roman" w:cs="Times New Roman"/>
          <w:sz w:val="24"/>
          <w:szCs w:val="24"/>
          <w:lang w:val="en-US"/>
        </w:rPr>
        <w:t>say</w:t>
      </w:r>
      <w:r w:rsidR="00173E13" w:rsidRPr="00062A9C">
        <w:rPr>
          <w:rFonts w:ascii="Times New Roman" w:hAnsi="Times New Roman" w:cs="Times New Roman"/>
          <w:sz w:val="24"/>
          <w:szCs w:val="24"/>
          <w:lang w:val="en-US"/>
        </w:rPr>
        <w:t>ing</w:t>
      </w:r>
      <w:r w:rsidR="00F9008B" w:rsidRPr="00062A9C">
        <w:rPr>
          <w:rFonts w:ascii="Times New Roman" w:hAnsi="Times New Roman" w:cs="Times New Roman"/>
          <w:sz w:val="24"/>
          <w:szCs w:val="24"/>
          <w:lang w:val="en-US"/>
        </w:rPr>
        <w:t xml:space="preserve"> or just make</w:t>
      </w:r>
      <w:r w:rsidRPr="00062A9C">
        <w:rPr>
          <w:rFonts w:ascii="Times New Roman" w:hAnsi="Times New Roman" w:cs="Times New Roman"/>
          <w:sz w:val="24"/>
          <w:szCs w:val="24"/>
          <w:lang w:val="en-US"/>
        </w:rPr>
        <w:t>s</w:t>
      </w:r>
      <w:r w:rsidR="00F9008B" w:rsidRPr="00062A9C">
        <w:rPr>
          <w:rFonts w:ascii="Times New Roman" w:hAnsi="Times New Roman" w:cs="Times New Roman"/>
          <w:sz w:val="24"/>
          <w:szCs w:val="24"/>
          <w:lang w:val="en-US"/>
        </w:rPr>
        <w:t xml:space="preserve"> as if </w:t>
      </w:r>
      <w:r w:rsidR="00173E13" w:rsidRPr="00062A9C">
        <w:rPr>
          <w:rFonts w:ascii="Times New Roman" w:hAnsi="Times New Roman" w:cs="Times New Roman"/>
          <w:sz w:val="24"/>
          <w:szCs w:val="24"/>
          <w:lang w:val="en-US"/>
        </w:rPr>
        <w:t>she is</w:t>
      </w:r>
      <w:r w:rsidR="00F9008B" w:rsidRPr="00062A9C">
        <w:rPr>
          <w:rFonts w:ascii="Times New Roman" w:hAnsi="Times New Roman" w:cs="Times New Roman"/>
          <w:sz w:val="24"/>
          <w:szCs w:val="24"/>
          <w:lang w:val="en-US"/>
        </w:rPr>
        <w:t xml:space="preserve"> say</w:t>
      </w:r>
      <w:r w:rsidR="00173E13" w:rsidRPr="00062A9C">
        <w:rPr>
          <w:rFonts w:ascii="Times New Roman" w:hAnsi="Times New Roman" w:cs="Times New Roman"/>
          <w:sz w:val="24"/>
          <w:szCs w:val="24"/>
          <w:lang w:val="en-US"/>
        </w:rPr>
        <w:t>ing</w:t>
      </w:r>
      <w:r w:rsidR="00F9008B" w:rsidRPr="00062A9C">
        <w:rPr>
          <w:rFonts w:ascii="Times New Roman" w:hAnsi="Times New Roman" w:cs="Times New Roman"/>
          <w:sz w:val="24"/>
          <w:szCs w:val="24"/>
          <w:lang w:val="en-US"/>
        </w:rPr>
        <w:t xml:space="preserve"> something by </w:t>
      </w:r>
      <w:r w:rsidR="00173E13" w:rsidRPr="00062A9C">
        <w:rPr>
          <w:rFonts w:ascii="Times New Roman" w:hAnsi="Times New Roman" w:cs="Times New Roman"/>
          <w:sz w:val="24"/>
          <w:szCs w:val="24"/>
          <w:lang w:val="en-US"/>
        </w:rPr>
        <w:t>an</w:t>
      </w:r>
      <w:r w:rsidR="00F9008B" w:rsidRPr="00062A9C">
        <w:rPr>
          <w:rFonts w:ascii="Times New Roman" w:hAnsi="Times New Roman" w:cs="Times New Roman"/>
          <w:sz w:val="24"/>
          <w:szCs w:val="24"/>
          <w:lang w:val="en-US"/>
        </w:rPr>
        <w:t xml:space="preserve"> utterance</w:t>
      </w:r>
      <w:r w:rsidR="00DB03F8" w:rsidRPr="00062A9C">
        <w:rPr>
          <w:rFonts w:ascii="Times New Roman" w:hAnsi="Times New Roman" w:cs="Times New Roman"/>
          <w:sz w:val="24"/>
          <w:szCs w:val="24"/>
          <w:lang w:val="en-US"/>
        </w:rPr>
        <w:t>, at least according to the pragmatic approach</w:t>
      </w:r>
      <w:r w:rsidR="006A387E" w:rsidRPr="00062A9C">
        <w:rPr>
          <w:rFonts w:ascii="Times New Roman" w:hAnsi="Times New Roman" w:cs="Times New Roman"/>
          <w:sz w:val="24"/>
          <w:szCs w:val="24"/>
          <w:lang w:val="en-US"/>
        </w:rPr>
        <w:t>.</w:t>
      </w:r>
      <w:r w:rsidR="00682959" w:rsidRPr="00062A9C">
        <w:rPr>
          <w:rFonts w:ascii="Times New Roman" w:hAnsi="Times New Roman" w:cs="Times New Roman"/>
          <w:sz w:val="24"/>
          <w:szCs w:val="24"/>
          <w:lang w:val="en-US"/>
        </w:rPr>
        <w:t xml:space="preserve"> </w:t>
      </w:r>
      <w:r w:rsidR="006A387E" w:rsidRPr="00062A9C">
        <w:rPr>
          <w:rFonts w:ascii="Times New Roman" w:hAnsi="Times New Roman" w:cs="Times New Roman"/>
          <w:sz w:val="24"/>
          <w:szCs w:val="24"/>
          <w:lang w:val="en-US"/>
        </w:rPr>
        <w:t>All these differences, in turn, are – at least partly – determined by the intentions of the speaker. These intentions concern</w:t>
      </w:r>
      <w:r w:rsidR="00173E13" w:rsidRPr="00062A9C">
        <w:rPr>
          <w:rFonts w:ascii="Times New Roman" w:hAnsi="Times New Roman" w:cs="Times New Roman"/>
          <w:sz w:val="24"/>
          <w:szCs w:val="24"/>
          <w:lang w:val="en-US"/>
        </w:rPr>
        <w:t xml:space="preserve"> the</w:t>
      </w:r>
      <w:r w:rsidR="006A387E" w:rsidRPr="00062A9C">
        <w:rPr>
          <w:rFonts w:ascii="Times New Roman" w:hAnsi="Times New Roman" w:cs="Times New Roman"/>
          <w:sz w:val="24"/>
          <w:szCs w:val="24"/>
          <w:lang w:val="en-US"/>
        </w:rPr>
        <w:t xml:space="preserve"> kind of re</w:t>
      </w:r>
      <w:r w:rsidR="00F9008B" w:rsidRPr="00062A9C">
        <w:rPr>
          <w:rFonts w:ascii="Times New Roman" w:hAnsi="Times New Roman" w:cs="Times New Roman"/>
          <w:sz w:val="24"/>
          <w:szCs w:val="24"/>
          <w:lang w:val="en-US"/>
        </w:rPr>
        <w:t>actio</w:t>
      </w:r>
      <w:r w:rsidR="006A387E" w:rsidRPr="00062A9C">
        <w:rPr>
          <w:rFonts w:ascii="Times New Roman" w:hAnsi="Times New Roman" w:cs="Times New Roman"/>
          <w:sz w:val="24"/>
          <w:szCs w:val="24"/>
          <w:lang w:val="en-US"/>
        </w:rPr>
        <w:t xml:space="preserve">n the utterer </w:t>
      </w:r>
      <w:r w:rsidR="008F5E92" w:rsidRPr="00062A9C">
        <w:rPr>
          <w:rFonts w:ascii="Times New Roman" w:hAnsi="Times New Roman" w:cs="Times New Roman"/>
          <w:sz w:val="24"/>
          <w:szCs w:val="24"/>
          <w:lang w:val="en-US"/>
        </w:rPr>
        <w:t>expects</w:t>
      </w:r>
      <w:r w:rsidR="006A387E" w:rsidRPr="00062A9C">
        <w:rPr>
          <w:rFonts w:ascii="Times New Roman" w:hAnsi="Times New Roman" w:cs="Times New Roman"/>
          <w:sz w:val="24"/>
          <w:szCs w:val="24"/>
          <w:lang w:val="en-US"/>
        </w:rPr>
        <w:t xml:space="preserve"> from the </w:t>
      </w:r>
      <w:r w:rsidR="00332500" w:rsidRPr="00062A9C">
        <w:rPr>
          <w:rFonts w:ascii="Times New Roman" w:hAnsi="Times New Roman" w:cs="Times New Roman"/>
          <w:sz w:val="24"/>
          <w:szCs w:val="24"/>
          <w:lang w:val="en-US"/>
        </w:rPr>
        <w:t>hear</w:t>
      </w:r>
      <w:r w:rsidR="006A387E" w:rsidRPr="00062A9C">
        <w:rPr>
          <w:rFonts w:ascii="Times New Roman" w:hAnsi="Times New Roman" w:cs="Times New Roman"/>
          <w:sz w:val="24"/>
          <w:szCs w:val="24"/>
          <w:lang w:val="en-US"/>
        </w:rPr>
        <w:t>er</w:t>
      </w:r>
      <w:r w:rsidR="00AD47FC" w:rsidRPr="00062A9C">
        <w:rPr>
          <w:rFonts w:ascii="Times New Roman" w:hAnsi="Times New Roman" w:cs="Times New Roman"/>
          <w:sz w:val="24"/>
          <w:szCs w:val="24"/>
          <w:lang w:val="en-US"/>
        </w:rPr>
        <w:t xml:space="preserve"> – a</w:t>
      </w:r>
      <w:r w:rsidR="00173E13" w:rsidRPr="00062A9C">
        <w:rPr>
          <w:rFonts w:ascii="Times New Roman" w:hAnsi="Times New Roman" w:cs="Times New Roman"/>
          <w:sz w:val="24"/>
          <w:szCs w:val="24"/>
          <w:lang w:val="en-US"/>
        </w:rPr>
        <w:t>nd t</w:t>
      </w:r>
      <w:r w:rsidR="006A387E" w:rsidRPr="00062A9C">
        <w:rPr>
          <w:rFonts w:ascii="Times New Roman" w:hAnsi="Times New Roman" w:cs="Times New Roman"/>
          <w:sz w:val="24"/>
          <w:szCs w:val="24"/>
          <w:lang w:val="en-US"/>
        </w:rPr>
        <w:t xml:space="preserve">hese reactions are also </w:t>
      </w:r>
      <w:r w:rsidR="00173E13" w:rsidRPr="00062A9C">
        <w:rPr>
          <w:rFonts w:ascii="Times New Roman" w:hAnsi="Times New Roman" w:cs="Times New Roman"/>
          <w:sz w:val="24"/>
          <w:szCs w:val="24"/>
          <w:lang w:val="en-US"/>
        </w:rPr>
        <w:t xml:space="preserve">mental </w:t>
      </w:r>
      <w:r w:rsidR="006A387E" w:rsidRPr="00062A9C">
        <w:rPr>
          <w:rFonts w:ascii="Times New Roman" w:hAnsi="Times New Roman" w:cs="Times New Roman"/>
          <w:sz w:val="24"/>
          <w:szCs w:val="24"/>
          <w:lang w:val="en-US"/>
        </w:rPr>
        <w:t>states belong</w:t>
      </w:r>
      <w:r w:rsidR="00173E13" w:rsidRPr="00062A9C">
        <w:rPr>
          <w:rFonts w:ascii="Times New Roman" w:hAnsi="Times New Roman" w:cs="Times New Roman"/>
          <w:sz w:val="24"/>
          <w:szCs w:val="24"/>
          <w:lang w:val="en-US"/>
        </w:rPr>
        <w:t>ing</w:t>
      </w:r>
      <w:r w:rsidR="006A387E" w:rsidRPr="00062A9C">
        <w:rPr>
          <w:rFonts w:ascii="Times New Roman" w:hAnsi="Times New Roman" w:cs="Times New Roman"/>
          <w:sz w:val="24"/>
          <w:szCs w:val="24"/>
          <w:lang w:val="en-US"/>
        </w:rPr>
        <w:t xml:space="preserve"> to the </w:t>
      </w:r>
      <w:r w:rsidR="00173E13" w:rsidRPr="00062A9C">
        <w:rPr>
          <w:rFonts w:ascii="Times New Roman" w:hAnsi="Times New Roman" w:cs="Times New Roman"/>
          <w:sz w:val="24"/>
          <w:szCs w:val="24"/>
          <w:lang w:val="en-US"/>
        </w:rPr>
        <w:t xml:space="preserve">domain </w:t>
      </w:r>
      <w:r w:rsidR="00F94B96" w:rsidRPr="00062A9C">
        <w:rPr>
          <w:rFonts w:ascii="Times New Roman" w:hAnsi="Times New Roman" w:cs="Times New Roman"/>
          <w:sz w:val="24"/>
          <w:szCs w:val="24"/>
          <w:lang w:val="en-US"/>
        </w:rPr>
        <w:t xml:space="preserve">of folk psychology. In </w:t>
      </w:r>
      <w:r w:rsidR="00106044" w:rsidRPr="00062A9C">
        <w:rPr>
          <w:rFonts w:ascii="Times New Roman" w:hAnsi="Times New Roman" w:cs="Times New Roman"/>
          <w:sz w:val="24"/>
          <w:szCs w:val="24"/>
          <w:lang w:val="en-US"/>
        </w:rPr>
        <w:t>short</w:t>
      </w:r>
      <w:r w:rsidR="00F94B96" w:rsidRPr="00062A9C">
        <w:rPr>
          <w:rFonts w:ascii="Times New Roman" w:hAnsi="Times New Roman" w:cs="Times New Roman"/>
          <w:sz w:val="24"/>
          <w:szCs w:val="24"/>
          <w:lang w:val="en-US"/>
        </w:rPr>
        <w:t>,</w:t>
      </w:r>
      <w:r w:rsidR="006A387E" w:rsidRPr="00062A9C">
        <w:rPr>
          <w:rFonts w:ascii="Times New Roman" w:hAnsi="Times New Roman" w:cs="Times New Roman"/>
          <w:sz w:val="24"/>
          <w:szCs w:val="24"/>
          <w:lang w:val="en-US"/>
        </w:rPr>
        <w:t xml:space="preserve"> the main concepts of pragmatics are defined in folk-psychological terms. So, if the mental fict</w:t>
      </w:r>
      <w:r w:rsidR="00F94B96" w:rsidRPr="00062A9C">
        <w:rPr>
          <w:rFonts w:ascii="Times New Roman" w:hAnsi="Times New Roman" w:cs="Times New Roman"/>
          <w:sz w:val="24"/>
          <w:szCs w:val="24"/>
          <w:lang w:val="en-US"/>
        </w:rPr>
        <w:t>ionalist claims that she uses folk psychological</w:t>
      </w:r>
      <w:r w:rsidR="006A387E" w:rsidRPr="00062A9C">
        <w:rPr>
          <w:rFonts w:ascii="Times New Roman" w:hAnsi="Times New Roman" w:cs="Times New Roman"/>
          <w:sz w:val="24"/>
          <w:szCs w:val="24"/>
          <w:lang w:val="en-US"/>
        </w:rPr>
        <w:t xml:space="preserve"> sentences fictionally in the formulation of her theory, she owes us </w:t>
      </w:r>
      <w:r w:rsidR="008F5E92" w:rsidRPr="00062A9C">
        <w:rPr>
          <w:rFonts w:ascii="Times New Roman" w:hAnsi="Times New Roman" w:cs="Times New Roman"/>
          <w:sz w:val="24"/>
          <w:szCs w:val="24"/>
          <w:lang w:val="en-US"/>
        </w:rPr>
        <w:t>a</w:t>
      </w:r>
      <w:r w:rsidR="006A387E" w:rsidRPr="00062A9C">
        <w:rPr>
          <w:rFonts w:ascii="Times New Roman" w:hAnsi="Times New Roman" w:cs="Times New Roman"/>
          <w:sz w:val="24"/>
          <w:szCs w:val="24"/>
          <w:lang w:val="en-US"/>
        </w:rPr>
        <w:t xml:space="preserve"> redefin</w:t>
      </w:r>
      <w:r w:rsidR="008F5E92" w:rsidRPr="00062A9C">
        <w:rPr>
          <w:rFonts w:ascii="Times New Roman" w:hAnsi="Times New Roman" w:cs="Times New Roman"/>
          <w:sz w:val="24"/>
          <w:szCs w:val="24"/>
          <w:lang w:val="en-US"/>
        </w:rPr>
        <w:t>ition of</w:t>
      </w:r>
      <w:r w:rsidR="006A387E" w:rsidRPr="00062A9C">
        <w:rPr>
          <w:rFonts w:ascii="Times New Roman" w:hAnsi="Times New Roman" w:cs="Times New Roman"/>
          <w:sz w:val="24"/>
          <w:szCs w:val="24"/>
          <w:lang w:val="en-US"/>
        </w:rPr>
        <w:t xml:space="preserve"> these concepts</w:t>
      </w:r>
      <w:r w:rsidR="00F94B96" w:rsidRPr="00062A9C">
        <w:rPr>
          <w:rFonts w:ascii="Times New Roman" w:hAnsi="Times New Roman" w:cs="Times New Roman"/>
          <w:sz w:val="24"/>
          <w:szCs w:val="24"/>
          <w:lang w:val="en-US"/>
        </w:rPr>
        <w:t>, given</w:t>
      </w:r>
      <w:r w:rsidR="00095FB7" w:rsidRPr="00062A9C">
        <w:rPr>
          <w:rFonts w:ascii="Times New Roman" w:hAnsi="Times New Roman" w:cs="Times New Roman"/>
          <w:sz w:val="24"/>
          <w:szCs w:val="24"/>
          <w:lang w:val="en-US"/>
        </w:rPr>
        <w:t xml:space="preserve"> that a viable mental fictionalist theory should contain an account of what it take</w:t>
      </w:r>
      <w:r w:rsidR="00A25C53" w:rsidRPr="00062A9C">
        <w:rPr>
          <w:rFonts w:ascii="Times New Roman" w:hAnsi="Times New Roman" w:cs="Times New Roman"/>
          <w:sz w:val="24"/>
          <w:szCs w:val="24"/>
          <w:lang w:val="en-US"/>
        </w:rPr>
        <w:t>s</w:t>
      </w:r>
      <w:r w:rsidR="00095FB7" w:rsidRPr="00062A9C">
        <w:rPr>
          <w:rFonts w:ascii="Times New Roman" w:hAnsi="Times New Roman" w:cs="Times New Roman"/>
          <w:sz w:val="24"/>
          <w:szCs w:val="24"/>
          <w:lang w:val="en-US"/>
        </w:rPr>
        <w:t xml:space="preserve"> to make fictive utterance</w:t>
      </w:r>
      <w:r w:rsidR="00B565B4" w:rsidRPr="00062A9C">
        <w:rPr>
          <w:rFonts w:ascii="Times New Roman" w:hAnsi="Times New Roman" w:cs="Times New Roman"/>
          <w:sz w:val="24"/>
          <w:szCs w:val="24"/>
          <w:lang w:val="en-US"/>
        </w:rPr>
        <w:t>s</w:t>
      </w:r>
      <w:r w:rsidR="00095FB7" w:rsidRPr="00062A9C">
        <w:rPr>
          <w:rFonts w:ascii="Times New Roman" w:hAnsi="Times New Roman" w:cs="Times New Roman"/>
          <w:sz w:val="24"/>
          <w:szCs w:val="24"/>
          <w:lang w:val="en-US"/>
        </w:rPr>
        <w:t>.</w:t>
      </w:r>
    </w:p>
    <w:p w14:paraId="672277B1" w14:textId="77777777" w:rsidR="00F94B96" w:rsidRPr="00062A9C" w:rsidRDefault="00F94B96" w:rsidP="00682959">
      <w:pPr>
        <w:spacing w:after="0" w:line="276" w:lineRule="auto"/>
        <w:rPr>
          <w:rFonts w:ascii="Times New Roman" w:hAnsi="Times New Roman" w:cs="Times New Roman"/>
          <w:sz w:val="24"/>
          <w:szCs w:val="24"/>
          <w:lang w:val="en-US"/>
        </w:rPr>
      </w:pPr>
    </w:p>
    <w:p w14:paraId="3056A1F6" w14:textId="175EF67C" w:rsidR="00B565B4" w:rsidRPr="00062A9C" w:rsidRDefault="00F94B96" w:rsidP="00B565B4">
      <w:pPr>
        <w:spacing w:after="0" w:line="276" w:lineRule="auto"/>
        <w:rPr>
          <w:rFonts w:ascii="Times New Roman" w:hAnsi="Times New Roman" w:cs="Times New Roman"/>
          <w:sz w:val="24"/>
          <w:szCs w:val="24"/>
          <w:lang w:val="en-US"/>
        </w:rPr>
      </w:pPr>
      <w:r w:rsidRPr="00062A9C">
        <w:rPr>
          <w:rFonts w:ascii="Times New Roman" w:hAnsi="Times New Roman" w:cs="Times New Roman"/>
          <w:sz w:val="24"/>
          <w:szCs w:val="24"/>
          <w:lang w:val="en-US"/>
        </w:rPr>
        <w:t xml:space="preserve">In other words, if </w:t>
      </w:r>
      <w:r w:rsidR="0001058E" w:rsidRPr="00062A9C">
        <w:rPr>
          <w:rFonts w:ascii="Times New Roman" w:hAnsi="Times New Roman" w:cs="Times New Roman"/>
          <w:sz w:val="24"/>
          <w:szCs w:val="24"/>
          <w:lang w:val="en-US"/>
        </w:rPr>
        <w:t xml:space="preserve">one </w:t>
      </w:r>
      <w:r w:rsidRPr="00062A9C">
        <w:rPr>
          <w:rFonts w:ascii="Times New Roman" w:hAnsi="Times New Roman" w:cs="Times New Roman"/>
          <w:sz w:val="24"/>
          <w:szCs w:val="24"/>
          <w:lang w:val="en-US"/>
        </w:rPr>
        <w:t>stick</w:t>
      </w:r>
      <w:r w:rsidR="0001058E" w:rsidRPr="00062A9C">
        <w:rPr>
          <w:rFonts w:ascii="Times New Roman" w:hAnsi="Times New Roman" w:cs="Times New Roman"/>
          <w:sz w:val="24"/>
          <w:szCs w:val="24"/>
          <w:lang w:val="en-US"/>
        </w:rPr>
        <w:t>s</w:t>
      </w:r>
      <w:r w:rsidRPr="00062A9C">
        <w:rPr>
          <w:rFonts w:ascii="Times New Roman" w:hAnsi="Times New Roman" w:cs="Times New Roman"/>
          <w:sz w:val="24"/>
          <w:szCs w:val="24"/>
          <w:lang w:val="en-US"/>
        </w:rPr>
        <w:t xml:space="preserve"> to the pragmatic approach, it is not enough for the mental fictionalist to </w:t>
      </w:r>
      <w:r w:rsidR="00FB7A15" w:rsidRPr="00062A9C">
        <w:rPr>
          <w:rFonts w:ascii="Times New Roman" w:hAnsi="Times New Roman" w:cs="Times New Roman"/>
          <w:sz w:val="24"/>
          <w:szCs w:val="24"/>
          <w:lang w:val="en-US"/>
        </w:rPr>
        <w:t>claim</w:t>
      </w:r>
      <w:r w:rsidRPr="00062A9C">
        <w:rPr>
          <w:rFonts w:ascii="Times New Roman" w:hAnsi="Times New Roman" w:cs="Times New Roman"/>
          <w:sz w:val="24"/>
          <w:szCs w:val="24"/>
          <w:lang w:val="en-US"/>
        </w:rPr>
        <w:t xml:space="preserve"> that instead of saying</w:t>
      </w:r>
      <w:r w:rsidR="00A25C53" w:rsidRPr="00062A9C">
        <w:rPr>
          <w:rFonts w:ascii="Times New Roman" w:hAnsi="Times New Roman" w:cs="Times New Roman"/>
          <w:sz w:val="24"/>
          <w:szCs w:val="24"/>
          <w:lang w:val="en-US"/>
        </w:rPr>
        <w:t xml:space="preserve"> </w:t>
      </w:r>
      <w:r w:rsidRPr="00062A9C">
        <w:rPr>
          <w:rFonts w:ascii="Times New Roman" w:hAnsi="Times New Roman" w:cs="Times New Roman"/>
          <w:sz w:val="24"/>
          <w:szCs w:val="24"/>
          <w:lang w:val="en-US"/>
        </w:rPr>
        <w:t xml:space="preserve">that </w:t>
      </w:r>
      <w:r w:rsidR="00FB7A15" w:rsidRPr="00062A9C">
        <w:rPr>
          <w:rFonts w:ascii="Times New Roman" w:hAnsi="Times New Roman" w:cs="Times New Roman"/>
          <w:sz w:val="24"/>
          <w:szCs w:val="24"/>
          <w:lang w:val="en-US"/>
        </w:rPr>
        <w:t>“</w:t>
      </w:r>
      <w:r w:rsidR="00F87EF0" w:rsidRPr="00062A9C">
        <w:rPr>
          <w:rFonts w:ascii="Times New Roman" w:hAnsi="Times New Roman" w:cs="Times New Roman"/>
          <w:sz w:val="24"/>
          <w:szCs w:val="24"/>
          <w:lang w:val="en-US"/>
        </w:rPr>
        <w:t>W</w:t>
      </w:r>
      <w:r w:rsidRPr="00062A9C">
        <w:rPr>
          <w:rFonts w:ascii="Times New Roman" w:hAnsi="Times New Roman" w:cs="Times New Roman"/>
          <w:sz w:val="24"/>
          <w:szCs w:val="24"/>
          <w:lang w:val="en-US"/>
        </w:rPr>
        <w:t>e make-believe rather than be</w:t>
      </w:r>
      <w:r w:rsidR="00B034E1" w:rsidRPr="00062A9C">
        <w:rPr>
          <w:rFonts w:ascii="Times New Roman" w:hAnsi="Times New Roman" w:cs="Times New Roman"/>
          <w:sz w:val="24"/>
          <w:szCs w:val="24"/>
          <w:lang w:val="en-US"/>
        </w:rPr>
        <w:t xml:space="preserve">lieve propositions of the form »Mary believes that </w:t>
      </w:r>
      <w:r w:rsidR="00B034E1" w:rsidRPr="00062A9C">
        <w:rPr>
          <w:rFonts w:ascii="Times New Roman" w:hAnsi="Times New Roman" w:cs="Times New Roman"/>
          <w:i/>
          <w:iCs/>
          <w:sz w:val="24"/>
          <w:szCs w:val="24"/>
          <w:lang w:val="en-US"/>
        </w:rPr>
        <w:t>p</w:t>
      </w:r>
      <w:r w:rsidR="00B034E1" w:rsidRPr="00062A9C">
        <w:rPr>
          <w:rFonts w:ascii="Times New Roman" w:hAnsi="Times New Roman" w:cs="Times New Roman"/>
          <w:sz w:val="24"/>
          <w:szCs w:val="24"/>
          <w:lang w:val="en-US"/>
        </w:rPr>
        <w:t>«</w:t>
      </w:r>
      <w:r w:rsidRPr="00062A9C">
        <w:rPr>
          <w:rFonts w:ascii="Times New Roman" w:hAnsi="Times New Roman" w:cs="Times New Roman"/>
          <w:sz w:val="24"/>
          <w:szCs w:val="24"/>
          <w:lang w:val="en-US"/>
        </w:rPr>
        <w:t xml:space="preserve">” </w:t>
      </w:r>
      <w:r w:rsidR="000F36F7" w:rsidRPr="00062A9C">
        <w:rPr>
          <w:rFonts w:ascii="Times New Roman" w:hAnsi="Times New Roman" w:cs="Times New Roman"/>
          <w:sz w:val="24"/>
          <w:szCs w:val="24"/>
          <w:lang w:val="en-US"/>
        </w:rPr>
        <w:t xml:space="preserve">one </w:t>
      </w:r>
      <w:r w:rsidRPr="00062A9C">
        <w:rPr>
          <w:rFonts w:ascii="Times New Roman" w:hAnsi="Times New Roman" w:cs="Times New Roman"/>
          <w:sz w:val="24"/>
          <w:szCs w:val="24"/>
          <w:lang w:val="en-US"/>
        </w:rPr>
        <w:t xml:space="preserve">should say that </w:t>
      </w:r>
      <w:r w:rsidR="00FB7A15" w:rsidRPr="00062A9C">
        <w:rPr>
          <w:rFonts w:ascii="Times New Roman" w:hAnsi="Times New Roman" w:cs="Times New Roman"/>
          <w:sz w:val="24"/>
          <w:szCs w:val="24"/>
          <w:lang w:val="en-US"/>
        </w:rPr>
        <w:t>“</w:t>
      </w:r>
      <w:r w:rsidR="00F87EF0" w:rsidRPr="00062A9C">
        <w:rPr>
          <w:rFonts w:ascii="Times New Roman" w:hAnsi="Times New Roman" w:cs="Times New Roman"/>
          <w:sz w:val="24"/>
          <w:szCs w:val="24"/>
          <w:lang w:val="en-US"/>
        </w:rPr>
        <w:t>W</w:t>
      </w:r>
      <w:r w:rsidRPr="00062A9C">
        <w:rPr>
          <w:rFonts w:ascii="Times New Roman" w:hAnsi="Times New Roman" w:cs="Times New Roman"/>
          <w:sz w:val="24"/>
          <w:szCs w:val="24"/>
          <w:lang w:val="en-US"/>
        </w:rPr>
        <w:t>e adopt brain state M rather than brain state B toward such propositions.”</w:t>
      </w:r>
      <w:r w:rsidR="00B034E1" w:rsidRPr="00062A9C">
        <w:rPr>
          <w:rFonts w:ascii="Times New Roman" w:hAnsi="Times New Roman" w:cs="Times New Roman"/>
          <w:sz w:val="24"/>
          <w:szCs w:val="24"/>
          <w:lang w:val="en-US"/>
        </w:rPr>
        <w:t xml:space="preserve"> She also has to give us some reinterpretation of sentences such as “</w:t>
      </w:r>
      <w:r w:rsidR="00F87EF0" w:rsidRPr="00062A9C">
        <w:rPr>
          <w:rFonts w:ascii="Times New Roman" w:hAnsi="Times New Roman" w:cs="Times New Roman"/>
          <w:sz w:val="24"/>
          <w:szCs w:val="24"/>
          <w:lang w:val="en-US"/>
        </w:rPr>
        <w:t>T</w:t>
      </w:r>
      <w:r w:rsidR="00B034E1" w:rsidRPr="00062A9C">
        <w:rPr>
          <w:rFonts w:ascii="Times New Roman" w:hAnsi="Times New Roman" w:cs="Times New Roman"/>
          <w:sz w:val="24"/>
          <w:szCs w:val="24"/>
          <w:lang w:val="en-US"/>
        </w:rPr>
        <w:t xml:space="preserve">he utterer intends the hearer to believe, or make believe that </w:t>
      </w:r>
      <w:r w:rsidR="00B034E1" w:rsidRPr="00062A9C">
        <w:rPr>
          <w:rFonts w:ascii="Times New Roman" w:hAnsi="Times New Roman" w:cs="Times New Roman"/>
          <w:i/>
          <w:sz w:val="24"/>
          <w:szCs w:val="24"/>
          <w:lang w:val="en-US"/>
        </w:rPr>
        <w:t>p</w:t>
      </w:r>
      <w:r w:rsidR="00B034E1" w:rsidRPr="00062A9C">
        <w:rPr>
          <w:rFonts w:ascii="Times New Roman" w:hAnsi="Times New Roman" w:cs="Times New Roman"/>
          <w:sz w:val="24"/>
          <w:szCs w:val="24"/>
          <w:lang w:val="en-US"/>
        </w:rPr>
        <w:t>”; “</w:t>
      </w:r>
      <w:r w:rsidR="00E01D73" w:rsidRPr="00062A9C">
        <w:rPr>
          <w:rFonts w:ascii="Times New Roman" w:hAnsi="Times New Roman" w:cs="Times New Roman"/>
          <w:sz w:val="24"/>
          <w:szCs w:val="24"/>
          <w:lang w:val="en-US"/>
        </w:rPr>
        <w:t>T</w:t>
      </w:r>
      <w:r w:rsidR="00B034E1" w:rsidRPr="00062A9C">
        <w:rPr>
          <w:rFonts w:ascii="Times New Roman" w:hAnsi="Times New Roman" w:cs="Times New Roman"/>
          <w:sz w:val="24"/>
          <w:szCs w:val="24"/>
          <w:lang w:val="en-US"/>
        </w:rPr>
        <w:t>he speaker does not commit herself to a belief in the truth of the expressed proposition”; or “</w:t>
      </w:r>
      <w:r w:rsidR="00E01D73" w:rsidRPr="00062A9C">
        <w:rPr>
          <w:rFonts w:ascii="Times New Roman" w:hAnsi="Times New Roman" w:cs="Times New Roman"/>
          <w:sz w:val="24"/>
          <w:szCs w:val="24"/>
          <w:lang w:val="en-US"/>
        </w:rPr>
        <w:t>T</w:t>
      </w:r>
      <w:r w:rsidR="00B034E1" w:rsidRPr="00062A9C">
        <w:rPr>
          <w:rFonts w:ascii="Times New Roman" w:hAnsi="Times New Roman" w:cs="Times New Roman"/>
          <w:sz w:val="24"/>
          <w:szCs w:val="24"/>
          <w:lang w:val="en-US"/>
        </w:rPr>
        <w:t>he speaker intends or does not intend to follow the conventional usage of the relevant terms” etc.</w:t>
      </w:r>
      <w:r w:rsidR="00095FB7" w:rsidRPr="00062A9C">
        <w:rPr>
          <w:rFonts w:ascii="Times New Roman" w:hAnsi="Times New Roman" w:cs="Times New Roman"/>
          <w:sz w:val="24"/>
          <w:szCs w:val="24"/>
          <w:lang w:val="en-US"/>
        </w:rPr>
        <w:t xml:space="preserve"> </w:t>
      </w:r>
      <w:r w:rsidR="00D55B17" w:rsidRPr="00062A9C">
        <w:rPr>
          <w:rFonts w:ascii="Times New Roman" w:hAnsi="Times New Roman" w:cs="Times New Roman"/>
          <w:sz w:val="24"/>
          <w:szCs w:val="24"/>
          <w:lang w:val="en-US"/>
        </w:rPr>
        <w:t>In other words</w:t>
      </w:r>
      <w:r w:rsidR="00B034E1" w:rsidRPr="00062A9C">
        <w:rPr>
          <w:rFonts w:ascii="Times New Roman" w:hAnsi="Times New Roman" w:cs="Times New Roman"/>
          <w:sz w:val="24"/>
          <w:szCs w:val="24"/>
          <w:lang w:val="en-US"/>
        </w:rPr>
        <w:t>, s</w:t>
      </w:r>
      <w:r w:rsidR="006A387E" w:rsidRPr="00062A9C">
        <w:rPr>
          <w:rFonts w:ascii="Times New Roman" w:hAnsi="Times New Roman" w:cs="Times New Roman"/>
          <w:sz w:val="24"/>
          <w:szCs w:val="24"/>
          <w:lang w:val="en-US"/>
        </w:rPr>
        <w:t xml:space="preserve">he </w:t>
      </w:r>
      <w:r w:rsidR="00E01D73" w:rsidRPr="00062A9C">
        <w:rPr>
          <w:rFonts w:ascii="Times New Roman" w:hAnsi="Times New Roman" w:cs="Times New Roman"/>
          <w:sz w:val="24"/>
          <w:szCs w:val="24"/>
          <w:lang w:val="en-US"/>
        </w:rPr>
        <w:t xml:space="preserve">is required </w:t>
      </w:r>
      <w:r w:rsidR="006A387E" w:rsidRPr="00062A9C">
        <w:rPr>
          <w:rFonts w:ascii="Times New Roman" w:hAnsi="Times New Roman" w:cs="Times New Roman"/>
          <w:sz w:val="24"/>
          <w:szCs w:val="24"/>
          <w:lang w:val="en-US"/>
        </w:rPr>
        <w:t xml:space="preserve">to </w:t>
      </w:r>
      <w:r w:rsidR="00AD47FC" w:rsidRPr="00062A9C">
        <w:rPr>
          <w:rFonts w:ascii="Times New Roman" w:hAnsi="Times New Roman" w:cs="Times New Roman"/>
          <w:sz w:val="24"/>
          <w:szCs w:val="24"/>
          <w:lang w:val="en-US"/>
        </w:rPr>
        <w:t xml:space="preserve">explain </w:t>
      </w:r>
      <w:r w:rsidR="00E03100" w:rsidRPr="00062A9C">
        <w:rPr>
          <w:rFonts w:ascii="Times New Roman" w:hAnsi="Times New Roman" w:cs="Times New Roman"/>
          <w:sz w:val="24"/>
          <w:szCs w:val="24"/>
          <w:lang w:val="en-US"/>
        </w:rPr>
        <w:t>the difference between</w:t>
      </w:r>
    </w:p>
    <w:p w14:paraId="069019FC" w14:textId="77777777" w:rsidR="00436904" w:rsidRPr="00062A9C" w:rsidRDefault="00E03100" w:rsidP="00EA3AF7">
      <w:pPr>
        <w:pStyle w:val="Listaszerbekezds"/>
        <w:numPr>
          <w:ilvl w:val="0"/>
          <w:numId w:val="24"/>
        </w:numPr>
        <w:spacing w:after="0" w:line="276" w:lineRule="auto"/>
        <w:rPr>
          <w:rFonts w:ascii="Times New Roman" w:hAnsi="Times New Roman" w:cs="Times New Roman"/>
          <w:sz w:val="24"/>
          <w:szCs w:val="24"/>
          <w:lang w:val="en-US"/>
        </w:rPr>
      </w:pPr>
      <w:r w:rsidRPr="00062A9C">
        <w:rPr>
          <w:rFonts w:ascii="Times New Roman" w:hAnsi="Times New Roman" w:cs="Times New Roman"/>
          <w:sz w:val="24"/>
          <w:szCs w:val="24"/>
          <w:lang w:val="en-US"/>
        </w:rPr>
        <w:t>asserting and quasi-asserting a proposition;</w:t>
      </w:r>
    </w:p>
    <w:p w14:paraId="61419430" w14:textId="77777777" w:rsidR="0001058E" w:rsidRPr="00062A9C" w:rsidRDefault="0001058E" w:rsidP="00EA3AF7">
      <w:pPr>
        <w:pStyle w:val="Listaszerbekezds"/>
        <w:numPr>
          <w:ilvl w:val="0"/>
          <w:numId w:val="24"/>
        </w:numPr>
        <w:spacing w:after="0" w:line="276" w:lineRule="auto"/>
        <w:rPr>
          <w:rFonts w:ascii="Times New Roman" w:hAnsi="Times New Roman" w:cs="Times New Roman"/>
          <w:sz w:val="24"/>
          <w:szCs w:val="24"/>
          <w:lang w:val="en-US"/>
        </w:rPr>
      </w:pPr>
      <w:r w:rsidRPr="00062A9C">
        <w:rPr>
          <w:rFonts w:ascii="Times New Roman" w:hAnsi="Times New Roman" w:cs="Times New Roman"/>
          <w:sz w:val="24"/>
          <w:szCs w:val="24"/>
          <w:lang w:val="en-US"/>
        </w:rPr>
        <w:t>making an assertoric speech act and making another, perhaps explicitly fictive speech act;</w:t>
      </w:r>
    </w:p>
    <w:p w14:paraId="2BDEE5C2" w14:textId="3EF4DD42" w:rsidR="00E03100" w:rsidRPr="00062A9C" w:rsidRDefault="00E03100" w:rsidP="00EA3AF7">
      <w:pPr>
        <w:pStyle w:val="Listaszerbekezds"/>
        <w:numPr>
          <w:ilvl w:val="0"/>
          <w:numId w:val="24"/>
        </w:numPr>
        <w:spacing w:after="0" w:line="276" w:lineRule="auto"/>
        <w:rPr>
          <w:rFonts w:ascii="Times New Roman" w:hAnsi="Times New Roman" w:cs="Times New Roman"/>
          <w:sz w:val="24"/>
          <w:szCs w:val="24"/>
          <w:lang w:val="en-US"/>
        </w:rPr>
      </w:pPr>
      <w:r w:rsidRPr="00062A9C">
        <w:rPr>
          <w:rFonts w:ascii="Times New Roman" w:hAnsi="Times New Roman" w:cs="Times New Roman"/>
          <w:sz w:val="24"/>
          <w:szCs w:val="24"/>
          <w:lang w:val="en-US"/>
        </w:rPr>
        <w:t>s</w:t>
      </w:r>
      <w:r w:rsidR="00B565B4" w:rsidRPr="00062A9C">
        <w:rPr>
          <w:rFonts w:ascii="Times New Roman" w:hAnsi="Times New Roman" w:cs="Times New Roman"/>
          <w:sz w:val="24"/>
          <w:szCs w:val="24"/>
          <w:lang w:val="en-US"/>
        </w:rPr>
        <w:t>aying something and just making</w:t>
      </w:r>
      <w:r w:rsidRPr="00062A9C">
        <w:rPr>
          <w:rFonts w:ascii="Times New Roman" w:hAnsi="Times New Roman" w:cs="Times New Roman"/>
          <w:sz w:val="24"/>
          <w:szCs w:val="24"/>
          <w:lang w:val="en-US"/>
        </w:rPr>
        <w:t xml:space="preserve"> as if to say something;</w:t>
      </w:r>
    </w:p>
    <w:p w14:paraId="212101AB" w14:textId="164789B2" w:rsidR="00E03100" w:rsidRPr="00062A9C" w:rsidRDefault="00E03100" w:rsidP="00EA3AF7">
      <w:pPr>
        <w:pStyle w:val="Listaszerbekezds"/>
        <w:numPr>
          <w:ilvl w:val="0"/>
          <w:numId w:val="24"/>
        </w:numPr>
        <w:spacing w:after="0" w:line="276" w:lineRule="auto"/>
        <w:rPr>
          <w:rFonts w:ascii="Times New Roman" w:hAnsi="Times New Roman" w:cs="Times New Roman"/>
          <w:sz w:val="24"/>
          <w:szCs w:val="24"/>
          <w:lang w:val="en-US"/>
        </w:rPr>
      </w:pPr>
      <w:r w:rsidRPr="00062A9C">
        <w:rPr>
          <w:rFonts w:ascii="Times New Roman" w:hAnsi="Times New Roman" w:cs="Times New Roman"/>
          <w:sz w:val="24"/>
          <w:szCs w:val="24"/>
          <w:lang w:val="en-US"/>
        </w:rPr>
        <w:t xml:space="preserve">meaning the conventional </w:t>
      </w:r>
      <w:r w:rsidR="00B565B4" w:rsidRPr="00062A9C">
        <w:rPr>
          <w:rFonts w:ascii="Times New Roman" w:hAnsi="Times New Roman" w:cs="Times New Roman"/>
          <w:sz w:val="24"/>
          <w:szCs w:val="24"/>
          <w:lang w:val="en-US"/>
        </w:rPr>
        <w:t>content</w:t>
      </w:r>
      <w:r w:rsidRPr="00062A9C">
        <w:rPr>
          <w:rFonts w:ascii="Times New Roman" w:hAnsi="Times New Roman" w:cs="Times New Roman"/>
          <w:sz w:val="24"/>
          <w:szCs w:val="24"/>
          <w:lang w:val="en-US"/>
        </w:rPr>
        <w:t xml:space="preserve"> of the uttered sentence and meaning </w:t>
      </w:r>
      <w:r w:rsidR="00966401" w:rsidRPr="00062A9C">
        <w:rPr>
          <w:rFonts w:ascii="Times New Roman" w:hAnsi="Times New Roman" w:cs="Times New Roman"/>
          <w:sz w:val="24"/>
          <w:szCs w:val="24"/>
          <w:lang w:val="en-US"/>
        </w:rPr>
        <w:t>occasionally</w:t>
      </w:r>
      <w:r w:rsidRPr="00062A9C">
        <w:rPr>
          <w:rFonts w:ascii="Times New Roman" w:hAnsi="Times New Roman" w:cs="Times New Roman"/>
          <w:sz w:val="24"/>
          <w:szCs w:val="24"/>
          <w:lang w:val="en-US"/>
        </w:rPr>
        <w:t xml:space="preserve"> some other </w:t>
      </w:r>
      <w:r w:rsidR="001014B5" w:rsidRPr="00062A9C">
        <w:rPr>
          <w:rFonts w:ascii="Times New Roman" w:hAnsi="Times New Roman" w:cs="Times New Roman"/>
          <w:sz w:val="24"/>
          <w:szCs w:val="24"/>
          <w:lang w:val="en-US"/>
        </w:rPr>
        <w:t>content</w:t>
      </w:r>
      <w:r w:rsidRPr="00062A9C">
        <w:rPr>
          <w:rFonts w:ascii="Times New Roman" w:hAnsi="Times New Roman" w:cs="Times New Roman"/>
          <w:sz w:val="24"/>
          <w:szCs w:val="24"/>
          <w:lang w:val="en-US"/>
        </w:rPr>
        <w:t xml:space="preserve"> by uttering it.</w:t>
      </w:r>
    </w:p>
    <w:p w14:paraId="0A49CDD3" w14:textId="77777777" w:rsidR="00F94B96" w:rsidRPr="00062A9C" w:rsidRDefault="00F94B96" w:rsidP="00461310">
      <w:pPr>
        <w:spacing w:after="0" w:line="276" w:lineRule="auto"/>
        <w:rPr>
          <w:rFonts w:ascii="Times New Roman" w:hAnsi="Times New Roman" w:cs="Times New Roman"/>
          <w:sz w:val="24"/>
          <w:szCs w:val="24"/>
          <w:lang w:val="en-US"/>
        </w:rPr>
      </w:pPr>
    </w:p>
    <w:p w14:paraId="4C69BCD1" w14:textId="137A611F" w:rsidR="00AA40BB" w:rsidRPr="00062A9C" w:rsidRDefault="007712A4" w:rsidP="00461310">
      <w:pPr>
        <w:spacing w:after="0" w:line="276" w:lineRule="auto"/>
        <w:rPr>
          <w:rFonts w:ascii="Times New Roman" w:hAnsi="Times New Roman" w:cs="Times New Roman"/>
          <w:sz w:val="24"/>
          <w:szCs w:val="24"/>
          <w:lang w:val="en-US"/>
        </w:rPr>
      </w:pPr>
      <w:r w:rsidRPr="00062A9C">
        <w:rPr>
          <w:rFonts w:ascii="Times New Roman" w:hAnsi="Times New Roman" w:cs="Times New Roman"/>
          <w:sz w:val="24"/>
          <w:szCs w:val="24"/>
          <w:lang w:val="en-US"/>
        </w:rPr>
        <w:t>In short</w:t>
      </w:r>
      <w:r w:rsidR="00E03100" w:rsidRPr="00062A9C">
        <w:rPr>
          <w:rFonts w:ascii="Times New Roman" w:hAnsi="Times New Roman" w:cs="Times New Roman"/>
          <w:sz w:val="24"/>
          <w:szCs w:val="24"/>
          <w:lang w:val="en-US"/>
        </w:rPr>
        <w:t xml:space="preserve">, </w:t>
      </w:r>
      <w:r w:rsidR="00D55B17" w:rsidRPr="00062A9C">
        <w:rPr>
          <w:rFonts w:ascii="Times New Roman" w:hAnsi="Times New Roman" w:cs="Times New Roman"/>
          <w:sz w:val="24"/>
          <w:szCs w:val="24"/>
          <w:lang w:val="en-US"/>
        </w:rPr>
        <w:t xml:space="preserve">the </w:t>
      </w:r>
      <w:r w:rsidR="00B034E1" w:rsidRPr="00062A9C">
        <w:rPr>
          <w:rFonts w:ascii="Times New Roman" w:hAnsi="Times New Roman" w:cs="Times New Roman"/>
          <w:sz w:val="24"/>
          <w:szCs w:val="24"/>
          <w:lang w:val="en-US"/>
        </w:rPr>
        <w:t>mental fictionalist</w:t>
      </w:r>
      <w:r w:rsidR="00E03100" w:rsidRPr="00062A9C">
        <w:rPr>
          <w:rFonts w:ascii="Times New Roman" w:hAnsi="Times New Roman" w:cs="Times New Roman"/>
          <w:sz w:val="24"/>
          <w:szCs w:val="24"/>
          <w:lang w:val="en-US"/>
        </w:rPr>
        <w:t xml:space="preserve"> has to account for the difference between </w:t>
      </w:r>
      <w:r w:rsidR="00966401" w:rsidRPr="00062A9C">
        <w:rPr>
          <w:rFonts w:ascii="Times New Roman" w:hAnsi="Times New Roman" w:cs="Times New Roman"/>
          <w:sz w:val="24"/>
          <w:szCs w:val="24"/>
          <w:lang w:val="en-US"/>
        </w:rPr>
        <w:t>fictive and serious uttera</w:t>
      </w:r>
      <w:r w:rsidR="00E03100" w:rsidRPr="00062A9C">
        <w:rPr>
          <w:rFonts w:ascii="Times New Roman" w:hAnsi="Times New Roman" w:cs="Times New Roman"/>
          <w:sz w:val="24"/>
          <w:szCs w:val="24"/>
          <w:lang w:val="en-US"/>
        </w:rPr>
        <w:t xml:space="preserve">nces without using standard folk psychological terms. </w:t>
      </w:r>
      <w:r w:rsidR="00600A85" w:rsidRPr="00062A9C">
        <w:rPr>
          <w:rFonts w:ascii="Times New Roman" w:hAnsi="Times New Roman" w:cs="Times New Roman"/>
          <w:sz w:val="24"/>
          <w:szCs w:val="24"/>
          <w:lang w:val="en-US"/>
        </w:rPr>
        <w:t>T</w:t>
      </w:r>
      <w:r w:rsidR="00E03100" w:rsidRPr="00062A9C">
        <w:rPr>
          <w:rFonts w:ascii="Times New Roman" w:hAnsi="Times New Roman" w:cs="Times New Roman"/>
          <w:sz w:val="24"/>
          <w:szCs w:val="24"/>
          <w:lang w:val="en-US"/>
        </w:rPr>
        <w:t>his would be an enormously difficult</w:t>
      </w:r>
      <w:r w:rsidR="0001058E" w:rsidRPr="00062A9C">
        <w:rPr>
          <w:rFonts w:ascii="Times New Roman" w:hAnsi="Times New Roman" w:cs="Times New Roman"/>
          <w:sz w:val="24"/>
          <w:szCs w:val="24"/>
          <w:lang w:val="en-US"/>
        </w:rPr>
        <w:t>,</w:t>
      </w:r>
      <w:r w:rsidR="00E03100" w:rsidRPr="00062A9C">
        <w:rPr>
          <w:rFonts w:ascii="Times New Roman" w:hAnsi="Times New Roman" w:cs="Times New Roman"/>
          <w:sz w:val="24"/>
          <w:szCs w:val="24"/>
          <w:lang w:val="en-US"/>
        </w:rPr>
        <w:t xml:space="preserve"> </w:t>
      </w:r>
      <w:r w:rsidR="00600A85" w:rsidRPr="00062A9C">
        <w:rPr>
          <w:rFonts w:ascii="Times New Roman" w:hAnsi="Times New Roman" w:cs="Times New Roman"/>
          <w:sz w:val="24"/>
          <w:szCs w:val="24"/>
          <w:lang w:val="en-US"/>
        </w:rPr>
        <w:t xml:space="preserve">almost impossible </w:t>
      </w:r>
      <w:r w:rsidR="00E03100" w:rsidRPr="00062A9C">
        <w:rPr>
          <w:rFonts w:ascii="Times New Roman" w:hAnsi="Times New Roman" w:cs="Times New Roman"/>
          <w:sz w:val="24"/>
          <w:szCs w:val="24"/>
          <w:lang w:val="en-US"/>
        </w:rPr>
        <w:t>task</w:t>
      </w:r>
      <w:r w:rsidR="00600A85" w:rsidRPr="00062A9C">
        <w:rPr>
          <w:rFonts w:ascii="Times New Roman" w:hAnsi="Times New Roman" w:cs="Times New Roman"/>
          <w:sz w:val="24"/>
          <w:szCs w:val="24"/>
          <w:lang w:val="en-US"/>
        </w:rPr>
        <w:t>.</w:t>
      </w:r>
      <w:r w:rsidR="000047AA" w:rsidRPr="00062A9C">
        <w:rPr>
          <w:rFonts w:ascii="Times New Roman" w:hAnsi="Times New Roman" w:cs="Times New Roman"/>
          <w:sz w:val="24"/>
          <w:szCs w:val="24"/>
          <w:lang w:val="en-US"/>
        </w:rPr>
        <w:t xml:space="preserve"> One can wonder whether </w:t>
      </w:r>
      <w:r w:rsidR="00D55B17" w:rsidRPr="00062A9C">
        <w:rPr>
          <w:rFonts w:ascii="Times New Roman" w:hAnsi="Times New Roman" w:cs="Times New Roman"/>
          <w:sz w:val="24"/>
          <w:szCs w:val="24"/>
          <w:lang w:val="en-US"/>
        </w:rPr>
        <w:t xml:space="preserve">it is worth paying </w:t>
      </w:r>
      <w:r w:rsidR="000047AA" w:rsidRPr="00062A9C">
        <w:rPr>
          <w:rFonts w:ascii="Times New Roman" w:hAnsi="Times New Roman" w:cs="Times New Roman"/>
          <w:sz w:val="24"/>
          <w:szCs w:val="24"/>
          <w:lang w:val="en-US"/>
        </w:rPr>
        <w:t xml:space="preserve">this </w:t>
      </w:r>
      <w:r w:rsidR="00D55B17" w:rsidRPr="00062A9C">
        <w:rPr>
          <w:rFonts w:ascii="Times New Roman" w:hAnsi="Times New Roman" w:cs="Times New Roman"/>
          <w:sz w:val="24"/>
          <w:szCs w:val="24"/>
          <w:lang w:val="en-US"/>
        </w:rPr>
        <w:t>price</w:t>
      </w:r>
      <w:r w:rsidR="000047AA" w:rsidRPr="00062A9C">
        <w:rPr>
          <w:rFonts w:ascii="Times New Roman" w:hAnsi="Times New Roman" w:cs="Times New Roman"/>
          <w:sz w:val="24"/>
          <w:szCs w:val="24"/>
          <w:lang w:val="en-US"/>
        </w:rPr>
        <w:t xml:space="preserve"> instead of choosing another theory of folk psychological discourse, be it a realist or an eliminativist one.</w:t>
      </w:r>
      <w:r w:rsidR="006E7B00" w:rsidRPr="00062A9C">
        <w:rPr>
          <w:rStyle w:val="Lbjegyzet-hivatkozs"/>
          <w:rFonts w:ascii="Times New Roman" w:hAnsi="Times New Roman" w:cs="Times New Roman"/>
          <w:sz w:val="24"/>
          <w:szCs w:val="24"/>
          <w:lang w:val="en-US"/>
        </w:rPr>
        <w:footnoteReference w:id="8"/>
      </w:r>
    </w:p>
    <w:p w14:paraId="0CBD8D3B" w14:textId="77777777" w:rsidR="00E85DDA" w:rsidRPr="00062A9C" w:rsidRDefault="00E85DDA" w:rsidP="00461310">
      <w:pPr>
        <w:spacing w:after="0" w:line="276" w:lineRule="auto"/>
        <w:ind w:left="708"/>
        <w:rPr>
          <w:rFonts w:ascii="Times New Roman" w:hAnsi="Times New Roman" w:cs="Times New Roman"/>
          <w:sz w:val="24"/>
          <w:szCs w:val="24"/>
          <w:lang w:val="en-US"/>
        </w:rPr>
        <w:sectPr w:rsidR="00E85DDA" w:rsidRPr="00062A9C">
          <w:footerReference w:type="default" r:id="rId8"/>
          <w:pgSz w:w="11906" w:h="16838"/>
          <w:pgMar w:top="1417" w:right="1417" w:bottom="1417" w:left="1417" w:header="708" w:footer="708" w:gutter="0"/>
          <w:cols w:space="708"/>
          <w:docGrid w:linePitch="360"/>
        </w:sectPr>
      </w:pPr>
    </w:p>
    <w:p w14:paraId="7D332483" w14:textId="3F4C328F" w:rsidR="004B4348" w:rsidRPr="00062A9C" w:rsidRDefault="004B4348" w:rsidP="00461310">
      <w:pPr>
        <w:spacing w:after="0" w:line="276" w:lineRule="auto"/>
        <w:rPr>
          <w:rFonts w:ascii="Times New Roman" w:hAnsi="Times New Roman" w:cs="Times New Roman"/>
          <w:b/>
          <w:sz w:val="24"/>
          <w:szCs w:val="24"/>
          <w:lang w:val="en-US"/>
        </w:rPr>
      </w:pPr>
      <w:r w:rsidRPr="00062A9C">
        <w:rPr>
          <w:rFonts w:ascii="Times New Roman" w:hAnsi="Times New Roman" w:cs="Times New Roman"/>
          <w:b/>
          <w:sz w:val="24"/>
          <w:szCs w:val="24"/>
          <w:lang w:val="en-US"/>
        </w:rPr>
        <w:lastRenderedPageBreak/>
        <w:t>References</w:t>
      </w:r>
    </w:p>
    <w:p w14:paraId="693C7502" w14:textId="77777777" w:rsidR="00062A9C" w:rsidRPr="00062A9C" w:rsidRDefault="00062A9C" w:rsidP="00461310">
      <w:pPr>
        <w:spacing w:after="0" w:line="276" w:lineRule="auto"/>
        <w:rPr>
          <w:rFonts w:ascii="Times New Roman" w:hAnsi="Times New Roman" w:cs="Times New Roman"/>
          <w:b/>
          <w:sz w:val="24"/>
          <w:szCs w:val="24"/>
          <w:lang w:val="en-US"/>
        </w:rPr>
      </w:pPr>
    </w:p>
    <w:p w14:paraId="58500F96" w14:textId="77777777" w:rsidR="00484827" w:rsidRPr="00062A9C" w:rsidRDefault="00484827" w:rsidP="00320EB5">
      <w:pPr>
        <w:spacing w:after="0" w:line="480" w:lineRule="auto"/>
        <w:ind w:left="142" w:hanging="142"/>
        <w:rPr>
          <w:rFonts w:ascii="Times New Roman" w:hAnsi="Times New Roman" w:cs="Times New Roman"/>
          <w:sz w:val="24"/>
          <w:szCs w:val="24"/>
          <w:lang w:val="en-US"/>
        </w:rPr>
      </w:pPr>
      <w:r w:rsidRPr="00062A9C">
        <w:rPr>
          <w:rFonts w:ascii="Times New Roman" w:hAnsi="Times New Roman" w:cs="Times New Roman"/>
          <w:sz w:val="24"/>
          <w:szCs w:val="24"/>
          <w:lang w:val="en-US"/>
        </w:rPr>
        <w:t xml:space="preserve">Brock, S. (2014) ‘The Phenomenological Objection to Fictionalism’, </w:t>
      </w:r>
      <w:r w:rsidRPr="00062A9C">
        <w:rPr>
          <w:rFonts w:ascii="Times New Roman" w:hAnsi="Times New Roman" w:cs="Times New Roman"/>
          <w:i/>
          <w:sz w:val="24"/>
          <w:szCs w:val="24"/>
          <w:lang w:val="en-US"/>
        </w:rPr>
        <w:t>Philosophy and Phenomenological Research</w:t>
      </w:r>
      <w:r w:rsidRPr="00062A9C">
        <w:rPr>
          <w:rFonts w:ascii="Times New Roman" w:hAnsi="Times New Roman" w:cs="Times New Roman"/>
          <w:sz w:val="24"/>
          <w:szCs w:val="24"/>
          <w:lang w:val="en-US"/>
        </w:rPr>
        <w:t>, 88, pp. 574–592.</w:t>
      </w:r>
    </w:p>
    <w:p w14:paraId="1272D652" w14:textId="77777777" w:rsidR="00484827" w:rsidRPr="00062A9C" w:rsidRDefault="00484827" w:rsidP="00320EB5">
      <w:pPr>
        <w:spacing w:after="0" w:line="480" w:lineRule="auto"/>
        <w:ind w:left="142" w:hanging="142"/>
        <w:rPr>
          <w:rFonts w:ascii="Times New Roman" w:hAnsi="Times New Roman" w:cs="Times New Roman"/>
          <w:sz w:val="24"/>
          <w:szCs w:val="24"/>
          <w:lang w:val="en-US"/>
        </w:rPr>
      </w:pPr>
      <w:r w:rsidRPr="00062A9C">
        <w:rPr>
          <w:rFonts w:ascii="Times New Roman" w:hAnsi="Times New Roman" w:cs="Times New Roman"/>
          <w:sz w:val="24"/>
          <w:szCs w:val="24"/>
          <w:lang w:val="en-US"/>
        </w:rPr>
        <w:t xml:space="preserve">Currie, G. (1985) ‘What Is Fiction?’, </w:t>
      </w:r>
      <w:r w:rsidRPr="00062A9C">
        <w:rPr>
          <w:rFonts w:ascii="Times New Roman" w:hAnsi="Times New Roman" w:cs="Times New Roman"/>
          <w:i/>
          <w:iCs/>
          <w:sz w:val="24"/>
          <w:szCs w:val="24"/>
          <w:lang w:val="en-US"/>
        </w:rPr>
        <w:t>The Journal of Aesthetics and Art Criticism</w:t>
      </w:r>
      <w:r w:rsidRPr="00062A9C">
        <w:rPr>
          <w:rFonts w:ascii="Times New Roman" w:hAnsi="Times New Roman" w:cs="Times New Roman"/>
          <w:sz w:val="24"/>
          <w:szCs w:val="24"/>
          <w:lang w:val="en-US"/>
        </w:rPr>
        <w:t>, 43(4), pp. 385-392.</w:t>
      </w:r>
    </w:p>
    <w:p w14:paraId="5A94BFAF" w14:textId="77777777" w:rsidR="00484827" w:rsidRPr="00062A9C" w:rsidRDefault="00484827" w:rsidP="00320EB5">
      <w:pPr>
        <w:spacing w:after="0" w:line="480" w:lineRule="auto"/>
        <w:ind w:left="142" w:hanging="142"/>
        <w:rPr>
          <w:rFonts w:ascii="Times New Roman" w:hAnsi="Times New Roman" w:cs="Times New Roman"/>
          <w:sz w:val="24"/>
          <w:szCs w:val="24"/>
          <w:lang w:val="en-US"/>
        </w:rPr>
      </w:pPr>
      <w:r w:rsidRPr="00062A9C">
        <w:rPr>
          <w:rFonts w:ascii="Times New Roman" w:hAnsi="Times New Roman" w:cs="Times New Roman"/>
          <w:sz w:val="24"/>
          <w:szCs w:val="24"/>
          <w:lang w:val="en-US"/>
        </w:rPr>
        <w:t xml:space="preserve">Currie, G. (1986) ‘Works of Fiction and Illocutionary Acts’, </w:t>
      </w:r>
      <w:r w:rsidRPr="00062A9C">
        <w:rPr>
          <w:rFonts w:ascii="Times New Roman" w:hAnsi="Times New Roman" w:cs="Times New Roman"/>
          <w:i/>
          <w:iCs/>
          <w:sz w:val="24"/>
          <w:szCs w:val="24"/>
          <w:lang w:val="en-US"/>
        </w:rPr>
        <w:t>Philosophy and Literature,</w:t>
      </w:r>
      <w:r w:rsidRPr="00062A9C">
        <w:rPr>
          <w:rFonts w:ascii="Times New Roman" w:hAnsi="Times New Roman" w:cs="Times New Roman"/>
          <w:sz w:val="24"/>
          <w:szCs w:val="24"/>
          <w:lang w:val="en-US"/>
        </w:rPr>
        <w:t xml:space="preserve"> 10(2), pp. 304-308.</w:t>
      </w:r>
    </w:p>
    <w:p w14:paraId="178A89BF" w14:textId="77777777" w:rsidR="00484827" w:rsidRPr="00062A9C" w:rsidRDefault="00484827" w:rsidP="00320EB5">
      <w:pPr>
        <w:spacing w:after="0" w:line="480" w:lineRule="auto"/>
        <w:ind w:left="142" w:hanging="142"/>
        <w:rPr>
          <w:rFonts w:ascii="Times New Roman" w:hAnsi="Times New Roman" w:cs="Times New Roman"/>
          <w:sz w:val="24"/>
          <w:szCs w:val="24"/>
          <w:lang w:val="en-US"/>
        </w:rPr>
      </w:pPr>
      <w:r w:rsidRPr="00062A9C">
        <w:rPr>
          <w:rFonts w:ascii="Times New Roman" w:hAnsi="Times New Roman" w:cs="Times New Roman"/>
          <w:sz w:val="24"/>
          <w:szCs w:val="24"/>
          <w:lang w:val="en-US"/>
        </w:rPr>
        <w:t xml:space="preserve">Demeter, T. (2013) </w:t>
      </w:r>
      <w:r>
        <w:rPr>
          <w:rFonts w:ascii="Times New Roman" w:hAnsi="Times New Roman" w:cs="Times New Roman"/>
          <w:sz w:val="24"/>
          <w:szCs w:val="24"/>
          <w:lang w:val="en-US"/>
        </w:rPr>
        <w:t>‘</w:t>
      </w:r>
      <w:r w:rsidRPr="00062A9C">
        <w:rPr>
          <w:rFonts w:ascii="Times New Roman" w:hAnsi="Times New Roman" w:cs="Times New Roman"/>
          <w:sz w:val="24"/>
          <w:szCs w:val="24"/>
          <w:lang w:val="en-US"/>
        </w:rPr>
        <w:t>Mental Fictionalism: The Very Idea</w:t>
      </w:r>
      <w:r>
        <w:rPr>
          <w:rFonts w:ascii="Times New Roman" w:hAnsi="Times New Roman" w:cs="Times New Roman"/>
          <w:sz w:val="24"/>
          <w:szCs w:val="24"/>
          <w:lang w:val="en-US"/>
        </w:rPr>
        <w:t>’,</w:t>
      </w:r>
      <w:r w:rsidRPr="00062A9C">
        <w:rPr>
          <w:rFonts w:ascii="Times New Roman" w:hAnsi="Times New Roman" w:cs="Times New Roman"/>
          <w:sz w:val="24"/>
          <w:szCs w:val="24"/>
          <w:lang w:val="en-US"/>
        </w:rPr>
        <w:t xml:space="preserve"> </w:t>
      </w:r>
      <w:r w:rsidRPr="00062A9C">
        <w:rPr>
          <w:rFonts w:ascii="Times New Roman" w:hAnsi="Times New Roman" w:cs="Times New Roman"/>
          <w:i/>
          <w:iCs/>
          <w:sz w:val="24"/>
          <w:szCs w:val="24"/>
          <w:lang w:val="en-US"/>
        </w:rPr>
        <w:t>The Monist</w:t>
      </w:r>
      <w:r>
        <w:rPr>
          <w:rFonts w:ascii="Times New Roman" w:hAnsi="Times New Roman" w:cs="Times New Roman"/>
          <w:iCs/>
          <w:sz w:val="24"/>
          <w:szCs w:val="24"/>
          <w:lang w:val="en-US"/>
        </w:rPr>
        <w:t>,</w:t>
      </w:r>
      <w:r w:rsidRPr="00062A9C">
        <w:rPr>
          <w:rFonts w:ascii="Times New Roman" w:hAnsi="Times New Roman" w:cs="Times New Roman"/>
          <w:i/>
          <w:iCs/>
          <w:sz w:val="24"/>
          <w:szCs w:val="24"/>
          <w:lang w:val="en-US"/>
        </w:rPr>
        <w:t xml:space="preserve"> </w:t>
      </w:r>
      <w:r w:rsidRPr="00062A9C">
        <w:rPr>
          <w:rFonts w:ascii="Times New Roman" w:hAnsi="Times New Roman" w:cs="Times New Roman"/>
          <w:sz w:val="24"/>
          <w:szCs w:val="24"/>
          <w:lang w:val="en-US"/>
        </w:rPr>
        <w:t>96(4)</w:t>
      </w:r>
      <w:r>
        <w:rPr>
          <w:rFonts w:ascii="Times New Roman" w:hAnsi="Times New Roman" w:cs="Times New Roman"/>
          <w:sz w:val="24"/>
          <w:szCs w:val="24"/>
          <w:lang w:val="en-US"/>
        </w:rPr>
        <w:t>, pp.</w:t>
      </w:r>
      <w:r w:rsidRPr="00062A9C">
        <w:rPr>
          <w:rFonts w:ascii="Times New Roman" w:hAnsi="Times New Roman" w:cs="Times New Roman"/>
          <w:sz w:val="24"/>
          <w:szCs w:val="24"/>
          <w:lang w:val="en-US"/>
        </w:rPr>
        <w:t xml:space="preserve"> 483–504.</w:t>
      </w:r>
    </w:p>
    <w:p w14:paraId="38D330D0" w14:textId="77777777" w:rsidR="00484827" w:rsidRPr="00062A9C" w:rsidRDefault="00484827" w:rsidP="00320EB5">
      <w:pPr>
        <w:spacing w:after="0" w:line="480" w:lineRule="auto"/>
        <w:ind w:left="142" w:hanging="142"/>
        <w:rPr>
          <w:lang w:val="en-US"/>
        </w:rPr>
      </w:pPr>
      <w:r w:rsidRPr="00062A9C">
        <w:rPr>
          <w:rFonts w:ascii="Times New Roman" w:hAnsi="Times New Roman" w:cs="Times New Roman"/>
          <w:sz w:val="24"/>
          <w:szCs w:val="24"/>
          <w:lang w:val="en-US"/>
        </w:rPr>
        <w:t>Eklund, M</w:t>
      </w:r>
      <w:r>
        <w:rPr>
          <w:rFonts w:ascii="Times New Roman" w:hAnsi="Times New Roman" w:cs="Times New Roman"/>
          <w:sz w:val="24"/>
          <w:szCs w:val="24"/>
          <w:lang w:val="en-US"/>
        </w:rPr>
        <w:t>.</w:t>
      </w:r>
      <w:r w:rsidRPr="00062A9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062A9C">
        <w:rPr>
          <w:rFonts w:ascii="Times New Roman" w:hAnsi="Times New Roman" w:cs="Times New Roman"/>
          <w:sz w:val="24"/>
          <w:szCs w:val="24"/>
          <w:lang w:val="en-US"/>
        </w:rPr>
        <w:t>2019</w:t>
      </w:r>
      <w:r>
        <w:rPr>
          <w:rFonts w:ascii="Times New Roman" w:hAnsi="Times New Roman" w:cs="Times New Roman"/>
          <w:sz w:val="24"/>
          <w:szCs w:val="24"/>
          <w:lang w:val="en-US"/>
        </w:rPr>
        <w:t>)</w:t>
      </w:r>
      <w:r w:rsidRPr="00062A9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062A9C">
        <w:rPr>
          <w:rFonts w:ascii="Times New Roman" w:hAnsi="Times New Roman" w:cs="Times New Roman"/>
          <w:sz w:val="24"/>
          <w:szCs w:val="24"/>
          <w:lang w:val="en-US"/>
        </w:rPr>
        <w:t>Fictionalism</w:t>
      </w:r>
      <w:r>
        <w:rPr>
          <w:rFonts w:ascii="Times New Roman" w:hAnsi="Times New Roman" w:cs="Times New Roman"/>
          <w:sz w:val="24"/>
          <w:szCs w:val="24"/>
          <w:lang w:val="en-US"/>
        </w:rPr>
        <w:t>’ in</w:t>
      </w:r>
      <w:r w:rsidRPr="00062A9C">
        <w:rPr>
          <w:rFonts w:ascii="Times New Roman" w:hAnsi="Times New Roman" w:cs="Times New Roman"/>
          <w:sz w:val="24"/>
          <w:szCs w:val="24"/>
          <w:lang w:val="en-US"/>
        </w:rPr>
        <w:t xml:space="preserve"> Zalta</w:t>
      </w:r>
      <w:r>
        <w:rPr>
          <w:rFonts w:ascii="Times New Roman" w:hAnsi="Times New Roman" w:cs="Times New Roman"/>
          <w:sz w:val="24"/>
          <w:szCs w:val="24"/>
          <w:lang w:val="en-US"/>
        </w:rPr>
        <w:t>, E. N.</w:t>
      </w:r>
      <w:r w:rsidRPr="00062A9C">
        <w:rPr>
          <w:rFonts w:ascii="Times New Roman" w:hAnsi="Times New Roman" w:cs="Times New Roman"/>
          <w:sz w:val="24"/>
          <w:szCs w:val="24"/>
          <w:lang w:val="en-US"/>
        </w:rPr>
        <w:t xml:space="preserve"> (ed.) </w:t>
      </w:r>
      <w:r w:rsidRPr="00062A9C">
        <w:rPr>
          <w:rFonts w:ascii="Times New Roman" w:hAnsi="Times New Roman" w:cs="Times New Roman"/>
          <w:i/>
          <w:iCs/>
          <w:sz w:val="24"/>
          <w:szCs w:val="24"/>
          <w:lang w:val="en-US"/>
        </w:rPr>
        <w:t xml:space="preserve">The Stanford Encyclopedia of Philosophy </w:t>
      </w:r>
      <w:r w:rsidRPr="00062A9C">
        <w:rPr>
          <w:rFonts w:ascii="Times New Roman" w:hAnsi="Times New Roman" w:cs="Times New Roman"/>
          <w:sz w:val="24"/>
          <w:szCs w:val="24"/>
          <w:lang w:val="en-US"/>
        </w:rPr>
        <w:t xml:space="preserve">(Winter 2019 Edition), </w:t>
      </w:r>
      <w:hyperlink r:id="rId9" w:history="1">
        <w:r w:rsidRPr="00062A9C">
          <w:rPr>
            <w:rStyle w:val="Hiperhivatkozs"/>
            <w:rFonts w:ascii="Times New Roman" w:hAnsi="Times New Roman" w:cs="Times New Roman"/>
            <w:sz w:val="24"/>
            <w:szCs w:val="24"/>
            <w:lang w:val="en-US"/>
          </w:rPr>
          <w:t>https://plato.stanford.edu/archives/win2019/entries/fictionalism/</w:t>
        </w:r>
      </w:hyperlink>
    </w:p>
    <w:p w14:paraId="19047FE5" w14:textId="77777777" w:rsidR="00484827" w:rsidRPr="00062A9C" w:rsidRDefault="00484827" w:rsidP="00320EB5">
      <w:pPr>
        <w:spacing w:after="0" w:line="480" w:lineRule="auto"/>
        <w:ind w:left="142" w:hanging="142"/>
        <w:rPr>
          <w:rFonts w:ascii="Times New Roman" w:hAnsi="Times New Roman" w:cs="Times New Roman"/>
          <w:sz w:val="24"/>
          <w:szCs w:val="24"/>
          <w:lang w:val="en-US"/>
        </w:rPr>
      </w:pPr>
      <w:r w:rsidRPr="00062A9C">
        <w:rPr>
          <w:rFonts w:ascii="Times New Roman" w:hAnsi="Times New Roman" w:cs="Times New Roman"/>
          <w:sz w:val="24"/>
          <w:szCs w:val="24"/>
          <w:lang w:val="en-US"/>
        </w:rPr>
        <w:t>Friend, S</w:t>
      </w:r>
      <w:r>
        <w:rPr>
          <w:rFonts w:ascii="Times New Roman" w:hAnsi="Times New Roman" w:cs="Times New Roman"/>
          <w:sz w:val="24"/>
          <w:szCs w:val="24"/>
          <w:lang w:val="en-US"/>
        </w:rPr>
        <w:t>.</w:t>
      </w:r>
      <w:r w:rsidRPr="00062A9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062A9C">
        <w:rPr>
          <w:rFonts w:ascii="Times New Roman" w:hAnsi="Times New Roman" w:cs="Times New Roman"/>
          <w:sz w:val="24"/>
          <w:szCs w:val="24"/>
          <w:lang w:val="en-US"/>
        </w:rPr>
        <w:t>2012</w:t>
      </w:r>
      <w:r>
        <w:rPr>
          <w:rFonts w:ascii="Times New Roman" w:hAnsi="Times New Roman" w:cs="Times New Roman"/>
          <w:sz w:val="24"/>
          <w:szCs w:val="24"/>
          <w:lang w:val="en-US"/>
        </w:rPr>
        <w:t>)</w:t>
      </w:r>
      <w:r w:rsidRPr="00062A9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062A9C">
        <w:rPr>
          <w:rFonts w:ascii="Times New Roman" w:hAnsi="Times New Roman" w:cs="Times New Roman"/>
          <w:sz w:val="24"/>
          <w:szCs w:val="24"/>
          <w:lang w:val="en-US"/>
        </w:rPr>
        <w:t>Fiction as a Genre</w:t>
      </w:r>
      <w:r>
        <w:rPr>
          <w:rFonts w:ascii="Times New Roman" w:hAnsi="Times New Roman" w:cs="Times New Roman"/>
          <w:sz w:val="24"/>
          <w:szCs w:val="24"/>
          <w:lang w:val="en-US"/>
        </w:rPr>
        <w:t>’,</w:t>
      </w:r>
      <w:r w:rsidRPr="00062A9C">
        <w:rPr>
          <w:rFonts w:ascii="Times New Roman" w:hAnsi="Times New Roman" w:cs="Times New Roman"/>
          <w:sz w:val="24"/>
          <w:szCs w:val="24"/>
          <w:lang w:val="en-US"/>
        </w:rPr>
        <w:t xml:space="preserve"> </w:t>
      </w:r>
      <w:r w:rsidRPr="00062A9C">
        <w:rPr>
          <w:rFonts w:ascii="Times New Roman" w:hAnsi="Times New Roman" w:cs="Times New Roman"/>
          <w:i/>
          <w:iCs/>
          <w:sz w:val="24"/>
          <w:szCs w:val="24"/>
          <w:lang w:val="en-US"/>
        </w:rPr>
        <w:t>Proceedings of the Aristotelian Society</w:t>
      </w:r>
      <w:r>
        <w:rPr>
          <w:rFonts w:ascii="Times New Roman" w:hAnsi="Times New Roman" w:cs="Times New Roman"/>
          <w:iCs/>
          <w:sz w:val="24"/>
          <w:szCs w:val="24"/>
          <w:lang w:val="en-US"/>
        </w:rPr>
        <w:t>,</w:t>
      </w:r>
      <w:r w:rsidRPr="00062A9C">
        <w:rPr>
          <w:rFonts w:ascii="Times New Roman" w:hAnsi="Times New Roman" w:cs="Times New Roman"/>
          <w:sz w:val="24"/>
          <w:szCs w:val="24"/>
          <w:lang w:val="en-US"/>
        </w:rPr>
        <w:t xml:space="preserve"> 112</w:t>
      </w:r>
      <w:r>
        <w:rPr>
          <w:rFonts w:ascii="Times New Roman" w:hAnsi="Times New Roman" w:cs="Times New Roman"/>
          <w:sz w:val="24"/>
          <w:szCs w:val="24"/>
          <w:lang w:val="en-US"/>
        </w:rPr>
        <w:t>, pp.</w:t>
      </w:r>
      <w:r w:rsidRPr="00062A9C">
        <w:rPr>
          <w:rFonts w:ascii="Times New Roman" w:hAnsi="Times New Roman" w:cs="Times New Roman"/>
          <w:sz w:val="24"/>
          <w:szCs w:val="24"/>
          <w:lang w:val="en-US"/>
        </w:rPr>
        <w:t xml:space="preserve"> 179-209.</w:t>
      </w:r>
    </w:p>
    <w:p w14:paraId="5CAB2FFC" w14:textId="77777777" w:rsidR="00484827" w:rsidRPr="00062A9C" w:rsidRDefault="00484827" w:rsidP="00320EB5">
      <w:pPr>
        <w:spacing w:after="0" w:line="480" w:lineRule="auto"/>
        <w:ind w:left="142" w:hanging="142"/>
        <w:rPr>
          <w:rFonts w:ascii="Times New Roman" w:hAnsi="Times New Roman" w:cs="Times New Roman"/>
          <w:sz w:val="24"/>
          <w:szCs w:val="24"/>
          <w:lang w:val="en-US"/>
        </w:rPr>
      </w:pPr>
      <w:r w:rsidRPr="00062A9C">
        <w:rPr>
          <w:rFonts w:ascii="Times New Roman" w:hAnsi="Times New Roman" w:cs="Times New Roman"/>
          <w:sz w:val="24"/>
          <w:szCs w:val="24"/>
          <w:lang w:val="en-US"/>
        </w:rPr>
        <w:t>Grice, P</w:t>
      </w:r>
      <w:r>
        <w:rPr>
          <w:rFonts w:ascii="Times New Roman" w:hAnsi="Times New Roman" w:cs="Times New Roman"/>
          <w:sz w:val="24"/>
          <w:szCs w:val="24"/>
          <w:lang w:val="en-US"/>
        </w:rPr>
        <w:t>.</w:t>
      </w:r>
      <w:r w:rsidRPr="00062A9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062A9C">
        <w:rPr>
          <w:rFonts w:ascii="Times New Roman" w:hAnsi="Times New Roman" w:cs="Times New Roman"/>
          <w:sz w:val="24"/>
          <w:szCs w:val="24"/>
          <w:lang w:val="en-US"/>
        </w:rPr>
        <w:t>1989a</w:t>
      </w:r>
      <w:r>
        <w:rPr>
          <w:rFonts w:ascii="Times New Roman" w:hAnsi="Times New Roman" w:cs="Times New Roman"/>
          <w:sz w:val="24"/>
          <w:szCs w:val="24"/>
          <w:lang w:val="en-US"/>
        </w:rPr>
        <w:t>)</w:t>
      </w:r>
      <w:r w:rsidRPr="00062A9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062A9C">
        <w:rPr>
          <w:rFonts w:ascii="Times New Roman" w:hAnsi="Times New Roman" w:cs="Times New Roman"/>
          <w:sz w:val="24"/>
          <w:szCs w:val="24"/>
          <w:lang w:val="en-US"/>
        </w:rPr>
        <w:t>Logic and Conversation</w:t>
      </w:r>
      <w:r>
        <w:rPr>
          <w:rFonts w:ascii="Times New Roman" w:hAnsi="Times New Roman" w:cs="Times New Roman"/>
          <w:sz w:val="24"/>
          <w:szCs w:val="24"/>
          <w:lang w:val="en-US"/>
        </w:rPr>
        <w:t>’,</w:t>
      </w:r>
      <w:r w:rsidRPr="00062A9C">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Pr="00062A9C">
        <w:rPr>
          <w:rFonts w:ascii="Times New Roman" w:hAnsi="Times New Roman" w:cs="Times New Roman"/>
          <w:sz w:val="24"/>
          <w:szCs w:val="24"/>
          <w:lang w:val="en-US"/>
        </w:rPr>
        <w:t xml:space="preserve">n </w:t>
      </w:r>
      <w:r w:rsidRPr="00062A9C">
        <w:rPr>
          <w:rFonts w:ascii="Times New Roman" w:hAnsi="Times New Roman" w:cs="Times New Roman"/>
          <w:i/>
          <w:iCs/>
          <w:sz w:val="24"/>
          <w:szCs w:val="24"/>
          <w:lang w:val="en-US"/>
        </w:rPr>
        <w:t>Studies in the Way of Words</w:t>
      </w:r>
      <w:r w:rsidRPr="00062A9C">
        <w:rPr>
          <w:rFonts w:ascii="Times New Roman" w:hAnsi="Times New Roman" w:cs="Times New Roman"/>
          <w:sz w:val="24"/>
          <w:szCs w:val="24"/>
          <w:lang w:val="en-US"/>
        </w:rPr>
        <w:t xml:space="preserve">, Cambridge, MA: Harvard University Press, </w:t>
      </w:r>
      <w:r>
        <w:rPr>
          <w:rFonts w:ascii="Times New Roman" w:hAnsi="Times New Roman" w:cs="Times New Roman"/>
          <w:sz w:val="24"/>
          <w:szCs w:val="24"/>
          <w:lang w:val="en-US"/>
        </w:rPr>
        <w:t xml:space="preserve">pp. </w:t>
      </w:r>
      <w:r w:rsidRPr="00062A9C">
        <w:rPr>
          <w:rFonts w:ascii="Times New Roman" w:hAnsi="Times New Roman" w:cs="Times New Roman"/>
          <w:sz w:val="24"/>
          <w:szCs w:val="24"/>
          <w:lang w:val="en-US"/>
        </w:rPr>
        <w:t>22-40.</w:t>
      </w:r>
    </w:p>
    <w:p w14:paraId="2E5CAE70" w14:textId="77777777" w:rsidR="00484827" w:rsidRPr="00062A9C" w:rsidRDefault="00484827" w:rsidP="00320EB5">
      <w:pPr>
        <w:spacing w:after="0" w:line="480" w:lineRule="auto"/>
        <w:ind w:left="142" w:hanging="142"/>
        <w:rPr>
          <w:rFonts w:ascii="Times New Roman" w:hAnsi="Times New Roman" w:cs="Times New Roman"/>
          <w:sz w:val="24"/>
          <w:szCs w:val="24"/>
          <w:lang w:val="en-US"/>
        </w:rPr>
      </w:pPr>
      <w:r w:rsidRPr="00062A9C">
        <w:rPr>
          <w:rFonts w:ascii="Times New Roman" w:hAnsi="Times New Roman" w:cs="Times New Roman"/>
          <w:sz w:val="24"/>
          <w:szCs w:val="24"/>
          <w:lang w:val="en-US"/>
        </w:rPr>
        <w:t>Grice, P</w:t>
      </w:r>
      <w:r>
        <w:rPr>
          <w:rFonts w:ascii="Times New Roman" w:hAnsi="Times New Roman" w:cs="Times New Roman"/>
          <w:sz w:val="24"/>
          <w:szCs w:val="24"/>
          <w:lang w:val="en-US"/>
        </w:rPr>
        <w:t>.</w:t>
      </w:r>
      <w:r w:rsidRPr="00062A9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062A9C">
        <w:rPr>
          <w:rFonts w:ascii="Times New Roman" w:hAnsi="Times New Roman" w:cs="Times New Roman"/>
          <w:sz w:val="24"/>
          <w:szCs w:val="24"/>
          <w:lang w:val="en-US"/>
        </w:rPr>
        <w:t>1989b</w:t>
      </w:r>
      <w:r>
        <w:rPr>
          <w:rFonts w:ascii="Times New Roman" w:hAnsi="Times New Roman" w:cs="Times New Roman"/>
          <w:sz w:val="24"/>
          <w:szCs w:val="24"/>
          <w:lang w:val="en-US"/>
        </w:rPr>
        <w:t>)</w:t>
      </w:r>
      <w:r w:rsidRPr="00062A9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062A9C">
        <w:rPr>
          <w:rFonts w:ascii="Times New Roman" w:hAnsi="Times New Roman" w:cs="Times New Roman"/>
          <w:sz w:val="24"/>
          <w:szCs w:val="24"/>
          <w:lang w:val="en-US"/>
        </w:rPr>
        <w:t>Utterer’s Meaning and Intentions</w:t>
      </w:r>
      <w:r>
        <w:rPr>
          <w:rFonts w:ascii="Times New Roman" w:hAnsi="Times New Roman" w:cs="Times New Roman"/>
          <w:sz w:val="24"/>
          <w:szCs w:val="24"/>
          <w:lang w:val="en-US"/>
        </w:rPr>
        <w:t>’,</w:t>
      </w:r>
      <w:r w:rsidRPr="00062A9C">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Pr="00062A9C">
        <w:rPr>
          <w:rFonts w:ascii="Times New Roman" w:hAnsi="Times New Roman" w:cs="Times New Roman"/>
          <w:sz w:val="24"/>
          <w:szCs w:val="24"/>
          <w:lang w:val="en-US"/>
        </w:rPr>
        <w:t xml:space="preserve">n </w:t>
      </w:r>
      <w:r w:rsidRPr="00062A9C">
        <w:rPr>
          <w:rFonts w:ascii="Times New Roman" w:hAnsi="Times New Roman" w:cs="Times New Roman"/>
          <w:i/>
          <w:iCs/>
          <w:sz w:val="24"/>
          <w:szCs w:val="24"/>
          <w:lang w:val="en-US"/>
        </w:rPr>
        <w:t>Studies in the Way of Words</w:t>
      </w:r>
      <w:r w:rsidRPr="00062A9C">
        <w:rPr>
          <w:rFonts w:ascii="Times New Roman" w:hAnsi="Times New Roman" w:cs="Times New Roman"/>
          <w:sz w:val="24"/>
          <w:szCs w:val="24"/>
          <w:lang w:val="en-US"/>
        </w:rPr>
        <w:t xml:space="preserve">, Cambridge, MA: Harvard University Press, </w:t>
      </w:r>
      <w:r>
        <w:rPr>
          <w:rFonts w:ascii="Times New Roman" w:hAnsi="Times New Roman" w:cs="Times New Roman"/>
          <w:sz w:val="24"/>
          <w:szCs w:val="24"/>
          <w:lang w:val="en-US"/>
        </w:rPr>
        <w:t xml:space="preserve">pp. </w:t>
      </w:r>
      <w:r w:rsidRPr="00062A9C">
        <w:rPr>
          <w:rFonts w:ascii="Times New Roman" w:hAnsi="Times New Roman" w:cs="Times New Roman"/>
          <w:sz w:val="24"/>
          <w:szCs w:val="24"/>
          <w:lang w:val="en-US"/>
        </w:rPr>
        <w:t>86-116.</w:t>
      </w:r>
    </w:p>
    <w:p w14:paraId="349CDB00" w14:textId="77777777" w:rsidR="00484827" w:rsidRPr="00062A9C" w:rsidRDefault="00484827" w:rsidP="00320EB5">
      <w:pPr>
        <w:spacing w:after="0" w:line="480" w:lineRule="auto"/>
        <w:ind w:left="142" w:hanging="142"/>
        <w:rPr>
          <w:rFonts w:ascii="Times New Roman" w:hAnsi="Times New Roman" w:cs="Times New Roman"/>
          <w:sz w:val="24"/>
          <w:szCs w:val="24"/>
          <w:lang w:val="en-US"/>
        </w:rPr>
      </w:pPr>
      <w:r w:rsidRPr="00062A9C">
        <w:rPr>
          <w:rFonts w:ascii="Times New Roman" w:hAnsi="Times New Roman" w:cs="Times New Roman"/>
          <w:sz w:val="24"/>
          <w:szCs w:val="24"/>
          <w:lang w:val="en-US"/>
        </w:rPr>
        <w:t>Joyce, R</w:t>
      </w:r>
      <w:r>
        <w:rPr>
          <w:rFonts w:ascii="Times New Roman" w:hAnsi="Times New Roman" w:cs="Times New Roman"/>
          <w:sz w:val="24"/>
          <w:szCs w:val="24"/>
          <w:lang w:val="en-US"/>
        </w:rPr>
        <w:t>.</w:t>
      </w:r>
      <w:r w:rsidRPr="00062A9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062A9C">
        <w:rPr>
          <w:rFonts w:ascii="Times New Roman" w:hAnsi="Times New Roman" w:cs="Times New Roman"/>
          <w:sz w:val="24"/>
          <w:szCs w:val="24"/>
          <w:lang w:val="en-US"/>
        </w:rPr>
        <w:t>2013</w:t>
      </w:r>
      <w:r>
        <w:rPr>
          <w:rFonts w:ascii="Times New Roman" w:hAnsi="Times New Roman" w:cs="Times New Roman"/>
          <w:sz w:val="24"/>
          <w:szCs w:val="24"/>
          <w:lang w:val="en-US"/>
        </w:rPr>
        <w:t>)</w:t>
      </w:r>
      <w:r w:rsidRPr="00062A9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062A9C">
        <w:rPr>
          <w:rFonts w:ascii="Times New Roman" w:hAnsi="Times New Roman" w:cs="Times New Roman"/>
          <w:sz w:val="24"/>
          <w:szCs w:val="24"/>
          <w:lang w:val="en-US"/>
        </w:rPr>
        <w:t>Psychological Fictionalism, and the Threat of Fictionalist Suicide</w:t>
      </w:r>
      <w:r>
        <w:rPr>
          <w:rFonts w:ascii="Times New Roman" w:hAnsi="Times New Roman" w:cs="Times New Roman"/>
          <w:sz w:val="24"/>
          <w:szCs w:val="24"/>
          <w:lang w:val="en-US"/>
        </w:rPr>
        <w:t>’,</w:t>
      </w:r>
      <w:r w:rsidRPr="00062A9C">
        <w:rPr>
          <w:rFonts w:ascii="Times New Roman" w:hAnsi="Times New Roman" w:cs="Times New Roman"/>
          <w:sz w:val="24"/>
          <w:szCs w:val="24"/>
          <w:lang w:val="en-US"/>
        </w:rPr>
        <w:t xml:space="preserve"> </w:t>
      </w:r>
      <w:r w:rsidRPr="00062A9C">
        <w:rPr>
          <w:rFonts w:ascii="Times New Roman" w:hAnsi="Times New Roman" w:cs="Times New Roman"/>
          <w:i/>
          <w:iCs/>
          <w:sz w:val="24"/>
          <w:szCs w:val="24"/>
          <w:lang w:val="en-US"/>
        </w:rPr>
        <w:t>The Monist</w:t>
      </w:r>
      <w:r>
        <w:rPr>
          <w:rFonts w:ascii="Times New Roman" w:hAnsi="Times New Roman" w:cs="Times New Roman"/>
          <w:iCs/>
          <w:sz w:val="24"/>
          <w:szCs w:val="24"/>
          <w:lang w:val="en-US"/>
        </w:rPr>
        <w:t>,</w:t>
      </w:r>
      <w:r w:rsidRPr="00062A9C">
        <w:rPr>
          <w:rFonts w:ascii="Times New Roman" w:hAnsi="Times New Roman" w:cs="Times New Roman"/>
          <w:sz w:val="24"/>
          <w:szCs w:val="24"/>
          <w:lang w:val="en-US"/>
        </w:rPr>
        <w:t xml:space="preserve"> 96</w:t>
      </w:r>
      <w:r>
        <w:rPr>
          <w:rFonts w:ascii="Times New Roman" w:hAnsi="Times New Roman" w:cs="Times New Roman"/>
          <w:sz w:val="24"/>
          <w:szCs w:val="24"/>
          <w:lang w:val="en-US"/>
        </w:rPr>
        <w:t xml:space="preserve">(4), pp. </w:t>
      </w:r>
      <w:r w:rsidRPr="00062A9C">
        <w:rPr>
          <w:rFonts w:ascii="Times New Roman" w:hAnsi="Times New Roman" w:cs="Times New Roman"/>
          <w:sz w:val="24"/>
          <w:szCs w:val="24"/>
          <w:lang w:val="en-US"/>
        </w:rPr>
        <w:t>517-538</w:t>
      </w:r>
      <w:r>
        <w:rPr>
          <w:rFonts w:ascii="Times New Roman" w:hAnsi="Times New Roman" w:cs="Times New Roman"/>
          <w:sz w:val="24"/>
          <w:szCs w:val="24"/>
          <w:lang w:val="en-US"/>
        </w:rPr>
        <w:t>.</w:t>
      </w:r>
    </w:p>
    <w:p w14:paraId="008A6074" w14:textId="77777777" w:rsidR="00484827" w:rsidRPr="00062A9C" w:rsidRDefault="00484827" w:rsidP="00320EB5">
      <w:pPr>
        <w:spacing w:after="0" w:line="480" w:lineRule="auto"/>
        <w:ind w:left="142" w:hanging="142"/>
        <w:rPr>
          <w:rFonts w:ascii="Times New Roman" w:hAnsi="Times New Roman" w:cs="Times New Roman"/>
          <w:sz w:val="24"/>
          <w:szCs w:val="24"/>
          <w:lang w:val="en-US"/>
        </w:rPr>
      </w:pPr>
      <w:r w:rsidRPr="00062A9C">
        <w:rPr>
          <w:rFonts w:ascii="Times New Roman" w:hAnsi="Times New Roman" w:cs="Times New Roman"/>
          <w:sz w:val="24"/>
          <w:szCs w:val="24"/>
          <w:lang w:val="en-US"/>
        </w:rPr>
        <w:t>Kalderon, M</w:t>
      </w:r>
      <w:r>
        <w:rPr>
          <w:rFonts w:ascii="Times New Roman" w:hAnsi="Times New Roman" w:cs="Times New Roman"/>
          <w:sz w:val="24"/>
          <w:szCs w:val="24"/>
          <w:lang w:val="en-US"/>
        </w:rPr>
        <w:t>.</w:t>
      </w:r>
      <w:r w:rsidRPr="00062A9C">
        <w:rPr>
          <w:rFonts w:ascii="Times New Roman" w:hAnsi="Times New Roman" w:cs="Times New Roman"/>
          <w:sz w:val="24"/>
          <w:szCs w:val="24"/>
          <w:lang w:val="en-US"/>
        </w:rPr>
        <w:t xml:space="preserve"> E</w:t>
      </w:r>
      <w:r>
        <w:rPr>
          <w:rFonts w:ascii="Times New Roman" w:hAnsi="Times New Roman" w:cs="Times New Roman"/>
          <w:sz w:val="24"/>
          <w:szCs w:val="24"/>
          <w:lang w:val="en-US"/>
        </w:rPr>
        <w:t>.</w:t>
      </w:r>
      <w:r w:rsidRPr="00062A9C">
        <w:rPr>
          <w:rFonts w:ascii="Times New Roman" w:hAnsi="Times New Roman" w:cs="Times New Roman"/>
          <w:sz w:val="24"/>
          <w:szCs w:val="24"/>
          <w:lang w:val="en-US"/>
        </w:rPr>
        <w:t xml:space="preserve"> </w:t>
      </w:r>
      <w:r>
        <w:rPr>
          <w:rFonts w:ascii="Times New Roman" w:hAnsi="Times New Roman" w:cs="Times New Roman"/>
          <w:sz w:val="24"/>
          <w:szCs w:val="24"/>
          <w:lang w:val="en-US"/>
        </w:rPr>
        <w:t>(2005)</w:t>
      </w:r>
      <w:r w:rsidRPr="00062A9C">
        <w:rPr>
          <w:rFonts w:ascii="Times New Roman" w:hAnsi="Times New Roman" w:cs="Times New Roman"/>
          <w:sz w:val="24"/>
          <w:szCs w:val="24"/>
          <w:lang w:val="en-US"/>
        </w:rPr>
        <w:t xml:space="preserve"> </w:t>
      </w:r>
      <w:r w:rsidRPr="00062A9C">
        <w:rPr>
          <w:rFonts w:ascii="Times New Roman" w:hAnsi="Times New Roman" w:cs="Times New Roman"/>
          <w:i/>
          <w:iCs/>
          <w:sz w:val="24"/>
          <w:szCs w:val="24"/>
          <w:lang w:val="en-US"/>
        </w:rPr>
        <w:t>Moral Fictionalism</w:t>
      </w:r>
      <w:r w:rsidRPr="00062A9C">
        <w:rPr>
          <w:rFonts w:ascii="Times New Roman" w:hAnsi="Times New Roman" w:cs="Times New Roman"/>
          <w:sz w:val="24"/>
          <w:szCs w:val="24"/>
          <w:lang w:val="en-US"/>
        </w:rPr>
        <w:t>, Oxford: Clarendon Press.</w:t>
      </w:r>
    </w:p>
    <w:p w14:paraId="57A2E043" w14:textId="77777777" w:rsidR="00484827" w:rsidRPr="00062A9C" w:rsidRDefault="00484827" w:rsidP="00320EB5">
      <w:pPr>
        <w:spacing w:after="0" w:line="480" w:lineRule="auto"/>
        <w:ind w:left="142" w:hanging="142"/>
        <w:rPr>
          <w:rFonts w:ascii="Times New Roman" w:hAnsi="Times New Roman" w:cs="Times New Roman"/>
          <w:sz w:val="24"/>
          <w:szCs w:val="24"/>
          <w:lang w:val="en-US"/>
        </w:rPr>
      </w:pPr>
      <w:r w:rsidRPr="00062A9C">
        <w:rPr>
          <w:rFonts w:ascii="Times New Roman" w:hAnsi="Times New Roman" w:cs="Times New Roman"/>
          <w:bCs/>
          <w:sz w:val="24"/>
          <w:szCs w:val="24"/>
          <w:lang w:val="en-US"/>
        </w:rPr>
        <w:t>Kroon, F</w:t>
      </w:r>
      <w:r>
        <w:rPr>
          <w:rFonts w:ascii="Times New Roman" w:hAnsi="Times New Roman" w:cs="Times New Roman"/>
          <w:bCs/>
          <w:sz w:val="24"/>
          <w:szCs w:val="24"/>
          <w:lang w:val="en-US"/>
        </w:rPr>
        <w:t>.,</w:t>
      </w:r>
      <w:r w:rsidRPr="00062A9C">
        <w:rPr>
          <w:rFonts w:ascii="Times New Roman" w:hAnsi="Times New Roman" w:cs="Times New Roman"/>
          <w:bCs/>
          <w:sz w:val="24"/>
          <w:szCs w:val="24"/>
          <w:lang w:val="en-US"/>
        </w:rPr>
        <w:t xml:space="preserve"> Brock, S</w:t>
      </w:r>
      <w:r>
        <w:rPr>
          <w:rFonts w:ascii="Times New Roman" w:hAnsi="Times New Roman" w:cs="Times New Roman"/>
          <w:bCs/>
          <w:sz w:val="24"/>
          <w:szCs w:val="24"/>
          <w:lang w:val="en-US"/>
        </w:rPr>
        <w:t>. and McK</w:t>
      </w:r>
      <w:r w:rsidRPr="00062A9C">
        <w:rPr>
          <w:rFonts w:ascii="Times New Roman" w:hAnsi="Times New Roman" w:cs="Times New Roman"/>
          <w:bCs/>
          <w:sz w:val="24"/>
          <w:szCs w:val="24"/>
          <w:lang w:val="en-US"/>
        </w:rPr>
        <w:t>eown-Green, J</w:t>
      </w:r>
      <w:r>
        <w:rPr>
          <w:rFonts w:ascii="Times New Roman" w:hAnsi="Times New Roman" w:cs="Times New Roman"/>
          <w:bCs/>
          <w:sz w:val="24"/>
          <w:szCs w:val="24"/>
          <w:lang w:val="en-US"/>
        </w:rPr>
        <w:t>.</w:t>
      </w:r>
      <w:r w:rsidRPr="00062A9C">
        <w:rPr>
          <w:rFonts w:ascii="Times New Roman" w:hAnsi="Times New Roman" w:cs="Times New Roman"/>
          <w:sz w:val="24"/>
          <w:szCs w:val="24"/>
          <w:lang w:val="en-US"/>
        </w:rPr>
        <w:t xml:space="preserve"> </w:t>
      </w:r>
      <w:r>
        <w:rPr>
          <w:rFonts w:ascii="Times New Roman" w:hAnsi="Times New Roman" w:cs="Times New Roman"/>
          <w:sz w:val="24"/>
          <w:szCs w:val="24"/>
          <w:lang w:val="en-US"/>
        </w:rPr>
        <w:t>(2019)</w:t>
      </w:r>
      <w:r w:rsidRPr="00062A9C">
        <w:rPr>
          <w:rFonts w:ascii="Times New Roman" w:hAnsi="Times New Roman" w:cs="Times New Roman"/>
          <w:sz w:val="24"/>
          <w:szCs w:val="24"/>
          <w:lang w:val="en-US"/>
        </w:rPr>
        <w:t xml:space="preserve"> </w:t>
      </w:r>
      <w:r w:rsidRPr="00062A9C">
        <w:rPr>
          <w:rFonts w:ascii="Times New Roman" w:hAnsi="Times New Roman" w:cs="Times New Roman"/>
          <w:i/>
          <w:sz w:val="24"/>
          <w:szCs w:val="24"/>
          <w:lang w:val="en-US"/>
        </w:rPr>
        <w:t>A Critical Introduction to Fictionalism</w:t>
      </w:r>
      <w:r w:rsidRPr="00062A9C">
        <w:rPr>
          <w:rFonts w:ascii="Times New Roman" w:hAnsi="Times New Roman" w:cs="Times New Roman"/>
          <w:sz w:val="24"/>
          <w:szCs w:val="24"/>
          <w:lang w:val="en-US"/>
        </w:rPr>
        <w:t>. London/New York: Bloomsbury Publishing</w:t>
      </w:r>
      <w:r>
        <w:rPr>
          <w:rFonts w:ascii="Times New Roman" w:hAnsi="Times New Roman" w:cs="Times New Roman"/>
          <w:sz w:val="24"/>
          <w:szCs w:val="24"/>
          <w:lang w:val="en-US"/>
        </w:rPr>
        <w:t>.</w:t>
      </w:r>
    </w:p>
    <w:p w14:paraId="1E8244EF" w14:textId="77777777" w:rsidR="00484827" w:rsidRPr="00062A9C" w:rsidRDefault="00484827" w:rsidP="00320EB5">
      <w:pPr>
        <w:spacing w:after="0" w:line="480" w:lineRule="auto"/>
        <w:ind w:left="142" w:hanging="142"/>
        <w:rPr>
          <w:rFonts w:ascii="Times New Roman" w:hAnsi="Times New Roman" w:cs="Times New Roman"/>
          <w:sz w:val="24"/>
          <w:szCs w:val="24"/>
          <w:lang w:val="en-US"/>
        </w:rPr>
      </w:pPr>
      <w:r w:rsidRPr="00062A9C">
        <w:rPr>
          <w:rFonts w:ascii="Times New Roman" w:hAnsi="Times New Roman" w:cs="Times New Roman"/>
          <w:sz w:val="24"/>
          <w:szCs w:val="24"/>
          <w:lang w:val="en-US"/>
        </w:rPr>
        <w:t>Neale, S</w:t>
      </w:r>
      <w:r>
        <w:rPr>
          <w:rFonts w:ascii="Times New Roman" w:hAnsi="Times New Roman" w:cs="Times New Roman"/>
          <w:sz w:val="24"/>
          <w:szCs w:val="24"/>
          <w:lang w:val="en-US"/>
        </w:rPr>
        <w:t>.</w:t>
      </w:r>
      <w:r w:rsidRPr="00062A9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062A9C">
        <w:rPr>
          <w:rFonts w:ascii="Times New Roman" w:hAnsi="Times New Roman" w:cs="Times New Roman"/>
          <w:sz w:val="24"/>
          <w:szCs w:val="24"/>
          <w:lang w:val="en-US"/>
        </w:rPr>
        <w:t>1992</w:t>
      </w:r>
      <w:r>
        <w:rPr>
          <w:rFonts w:ascii="Times New Roman" w:hAnsi="Times New Roman" w:cs="Times New Roman"/>
          <w:sz w:val="24"/>
          <w:szCs w:val="24"/>
          <w:lang w:val="en-US"/>
        </w:rPr>
        <w:t>)</w:t>
      </w:r>
      <w:r w:rsidRPr="00062A9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062A9C">
        <w:rPr>
          <w:rFonts w:ascii="Times New Roman" w:hAnsi="Times New Roman" w:cs="Times New Roman"/>
          <w:sz w:val="24"/>
          <w:szCs w:val="24"/>
          <w:lang w:val="en-US"/>
        </w:rPr>
        <w:t>Paul Grice and the Philosophy of Language</w:t>
      </w:r>
      <w:r>
        <w:rPr>
          <w:rFonts w:ascii="Times New Roman" w:hAnsi="Times New Roman" w:cs="Times New Roman"/>
          <w:sz w:val="24"/>
          <w:szCs w:val="24"/>
          <w:lang w:val="en-US"/>
        </w:rPr>
        <w:t>’,</w:t>
      </w:r>
      <w:r w:rsidRPr="00062A9C">
        <w:rPr>
          <w:rFonts w:ascii="Times New Roman" w:hAnsi="Times New Roman" w:cs="Times New Roman"/>
          <w:sz w:val="24"/>
          <w:szCs w:val="24"/>
          <w:lang w:val="en-US"/>
        </w:rPr>
        <w:t xml:space="preserve"> </w:t>
      </w:r>
      <w:r w:rsidRPr="00062A9C">
        <w:rPr>
          <w:rFonts w:ascii="Times New Roman" w:hAnsi="Times New Roman" w:cs="Times New Roman"/>
          <w:i/>
          <w:iCs/>
          <w:sz w:val="24"/>
          <w:szCs w:val="24"/>
          <w:lang w:val="en-US"/>
        </w:rPr>
        <w:t>Linguistics and Philosophy</w:t>
      </w:r>
      <w:r>
        <w:rPr>
          <w:rFonts w:ascii="Times New Roman" w:hAnsi="Times New Roman" w:cs="Times New Roman"/>
          <w:iCs/>
          <w:sz w:val="24"/>
          <w:szCs w:val="24"/>
          <w:lang w:val="en-US"/>
        </w:rPr>
        <w:t>,</w:t>
      </w:r>
      <w:r w:rsidRPr="00062A9C">
        <w:rPr>
          <w:rFonts w:ascii="Times New Roman" w:hAnsi="Times New Roman" w:cs="Times New Roman"/>
          <w:i/>
          <w:iCs/>
          <w:sz w:val="24"/>
          <w:szCs w:val="24"/>
          <w:lang w:val="en-US"/>
        </w:rPr>
        <w:t xml:space="preserve"> </w:t>
      </w:r>
      <w:r w:rsidRPr="00062A9C">
        <w:rPr>
          <w:rFonts w:ascii="Times New Roman" w:hAnsi="Times New Roman" w:cs="Times New Roman"/>
          <w:sz w:val="24"/>
          <w:szCs w:val="24"/>
          <w:lang w:val="en-US"/>
        </w:rPr>
        <w:t xml:space="preserve">15, </w:t>
      </w:r>
      <w:r>
        <w:rPr>
          <w:rFonts w:ascii="Times New Roman" w:hAnsi="Times New Roman" w:cs="Times New Roman"/>
          <w:sz w:val="24"/>
          <w:szCs w:val="24"/>
          <w:lang w:val="en-US"/>
        </w:rPr>
        <w:t xml:space="preserve">pp. </w:t>
      </w:r>
      <w:r w:rsidRPr="00062A9C">
        <w:rPr>
          <w:rFonts w:ascii="Times New Roman" w:hAnsi="Times New Roman" w:cs="Times New Roman"/>
          <w:sz w:val="24"/>
          <w:szCs w:val="24"/>
          <w:lang w:val="en-US"/>
        </w:rPr>
        <w:t>509–559.</w:t>
      </w:r>
    </w:p>
    <w:p w14:paraId="069B348F" w14:textId="77777777" w:rsidR="00484827" w:rsidRPr="00062A9C" w:rsidRDefault="00484827" w:rsidP="00320EB5">
      <w:pPr>
        <w:spacing w:after="0" w:line="480" w:lineRule="auto"/>
        <w:ind w:left="142" w:hanging="142"/>
        <w:rPr>
          <w:rFonts w:ascii="Times New Roman" w:hAnsi="Times New Roman" w:cs="Times New Roman"/>
          <w:sz w:val="24"/>
          <w:szCs w:val="24"/>
          <w:lang w:val="en-US"/>
        </w:rPr>
      </w:pPr>
      <w:r w:rsidRPr="00062A9C">
        <w:rPr>
          <w:rFonts w:ascii="Times New Roman" w:hAnsi="Times New Roman" w:cs="Times New Roman"/>
          <w:sz w:val="24"/>
          <w:szCs w:val="24"/>
          <w:lang w:val="en-US"/>
        </w:rPr>
        <w:lastRenderedPageBreak/>
        <w:t>Parent, T</w:t>
      </w:r>
      <w:r>
        <w:rPr>
          <w:rFonts w:ascii="Times New Roman" w:hAnsi="Times New Roman" w:cs="Times New Roman"/>
          <w:sz w:val="24"/>
          <w:szCs w:val="24"/>
          <w:lang w:val="en-US"/>
        </w:rPr>
        <w:t>.</w:t>
      </w:r>
      <w:r w:rsidRPr="00062A9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062A9C">
        <w:rPr>
          <w:rFonts w:ascii="Times New Roman" w:hAnsi="Times New Roman" w:cs="Times New Roman"/>
          <w:sz w:val="24"/>
          <w:szCs w:val="24"/>
          <w:lang w:val="en-US"/>
        </w:rPr>
        <w:t>2013</w:t>
      </w:r>
      <w:r>
        <w:rPr>
          <w:rFonts w:ascii="Times New Roman" w:hAnsi="Times New Roman" w:cs="Times New Roman"/>
          <w:sz w:val="24"/>
          <w:szCs w:val="24"/>
          <w:lang w:val="en-US"/>
        </w:rPr>
        <w:t>)</w:t>
      </w:r>
      <w:r w:rsidRPr="00062A9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062A9C">
        <w:rPr>
          <w:rFonts w:ascii="Times New Roman" w:hAnsi="Times New Roman" w:cs="Times New Roman"/>
          <w:sz w:val="24"/>
          <w:szCs w:val="24"/>
          <w:lang w:val="en-US"/>
        </w:rPr>
        <w:t>In the Mental Fiction, Mental Fictionalism is Fictitious</w:t>
      </w:r>
      <w:r>
        <w:rPr>
          <w:rFonts w:ascii="Times New Roman" w:hAnsi="Times New Roman" w:cs="Times New Roman"/>
          <w:sz w:val="24"/>
          <w:szCs w:val="24"/>
          <w:lang w:val="en-US"/>
        </w:rPr>
        <w:t>’,</w:t>
      </w:r>
      <w:r w:rsidRPr="00062A9C">
        <w:rPr>
          <w:rFonts w:ascii="Times New Roman" w:hAnsi="Times New Roman" w:cs="Times New Roman"/>
          <w:sz w:val="24"/>
          <w:szCs w:val="24"/>
          <w:lang w:val="en-US"/>
        </w:rPr>
        <w:t xml:space="preserve"> </w:t>
      </w:r>
      <w:r w:rsidRPr="00062A9C">
        <w:rPr>
          <w:rFonts w:ascii="Times New Roman" w:hAnsi="Times New Roman" w:cs="Times New Roman"/>
          <w:i/>
          <w:iCs/>
          <w:sz w:val="24"/>
          <w:szCs w:val="24"/>
          <w:lang w:val="en-US"/>
        </w:rPr>
        <w:t>The Monist</w:t>
      </w:r>
      <w:r>
        <w:rPr>
          <w:rFonts w:ascii="Times New Roman" w:hAnsi="Times New Roman" w:cs="Times New Roman"/>
          <w:iCs/>
          <w:sz w:val="24"/>
          <w:szCs w:val="24"/>
          <w:lang w:val="en-US"/>
        </w:rPr>
        <w:t>,</w:t>
      </w:r>
      <w:r w:rsidRPr="00062A9C">
        <w:rPr>
          <w:rFonts w:ascii="Times New Roman" w:hAnsi="Times New Roman" w:cs="Times New Roman"/>
          <w:sz w:val="24"/>
          <w:szCs w:val="24"/>
          <w:lang w:val="en-US"/>
        </w:rPr>
        <w:t xml:space="preserve"> 96(4)</w:t>
      </w:r>
      <w:r>
        <w:rPr>
          <w:rFonts w:ascii="Times New Roman" w:hAnsi="Times New Roman" w:cs="Times New Roman"/>
          <w:sz w:val="24"/>
          <w:szCs w:val="24"/>
          <w:lang w:val="en-US"/>
        </w:rPr>
        <w:t>,</w:t>
      </w:r>
      <w:r w:rsidRPr="00062A9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pp. </w:t>
      </w:r>
      <w:r w:rsidRPr="00062A9C">
        <w:rPr>
          <w:rFonts w:ascii="Times New Roman" w:hAnsi="Times New Roman" w:cs="Times New Roman"/>
          <w:sz w:val="24"/>
          <w:szCs w:val="24"/>
          <w:lang w:val="en-US"/>
        </w:rPr>
        <w:t>605-621.</w:t>
      </w:r>
    </w:p>
    <w:p w14:paraId="0B3BFA1D" w14:textId="77777777" w:rsidR="00484827" w:rsidRPr="00062A9C" w:rsidRDefault="00484827" w:rsidP="00320EB5">
      <w:pPr>
        <w:spacing w:after="0" w:line="480" w:lineRule="auto"/>
        <w:ind w:left="142" w:hanging="142"/>
        <w:rPr>
          <w:rFonts w:ascii="Times New Roman" w:hAnsi="Times New Roman" w:cs="Times New Roman"/>
          <w:sz w:val="24"/>
          <w:szCs w:val="24"/>
          <w:lang w:val="en-US"/>
        </w:rPr>
      </w:pPr>
      <w:r w:rsidRPr="00062A9C">
        <w:rPr>
          <w:rFonts w:ascii="Times New Roman" w:hAnsi="Times New Roman" w:cs="Times New Roman"/>
          <w:bCs/>
          <w:sz w:val="24"/>
          <w:szCs w:val="24"/>
          <w:lang w:val="en-US"/>
        </w:rPr>
        <w:t>Searle, J</w:t>
      </w:r>
      <w:r>
        <w:rPr>
          <w:rFonts w:ascii="Times New Roman" w:hAnsi="Times New Roman" w:cs="Times New Roman"/>
          <w:bCs/>
          <w:sz w:val="24"/>
          <w:szCs w:val="24"/>
          <w:lang w:val="en-US"/>
        </w:rPr>
        <w:t>.</w:t>
      </w:r>
      <w:r w:rsidRPr="00062A9C">
        <w:rPr>
          <w:rFonts w:ascii="Times New Roman" w:hAnsi="Times New Roman" w:cs="Times New Roman"/>
          <w:bCs/>
          <w:sz w:val="24"/>
          <w:szCs w:val="24"/>
          <w:lang w:val="en-US"/>
        </w:rPr>
        <w:t xml:space="preserve"> R. </w:t>
      </w:r>
      <w:r>
        <w:rPr>
          <w:rFonts w:ascii="Times New Roman" w:hAnsi="Times New Roman" w:cs="Times New Roman"/>
          <w:bCs/>
          <w:sz w:val="24"/>
          <w:szCs w:val="24"/>
          <w:lang w:val="en-US"/>
        </w:rPr>
        <w:t>(</w:t>
      </w:r>
      <w:r w:rsidRPr="00062A9C">
        <w:rPr>
          <w:rFonts w:ascii="Times New Roman" w:hAnsi="Times New Roman" w:cs="Times New Roman"/>
          <w:bCs/>
          <w:sz w:val="24"/>
          <w:szCs w:val="24"/>
          <w:lang w:val="en-US"/>
        </w:rPr>
        <w:t>1968</w:t>
      </w:r>
      <w:r>
        <w:rPr>
          <w:rFonts w:ascii="Times New Roman" w:hAnsi="Times New Roman" w:cs="Times New Roman"/>
          <w:bCs/>
          <w:sz w:val="24"/>
          <w:szCs w:val="24"/>
          <w:lang w:val="en-US"/>
        </w:rPr>
        <w:t>)</w:t>
      </w:r>
      <w:r w:rsidRPr="00062A9C">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w:t>
      </w:r>
      <w:r w:rsidRPr="00062A9C">
        <w:rPr>
          <w:rFonts w:ascii="Times New Roman" w:hAnsi="Times New Roman" w:cs="Times New Roman"/>
          <w:sz w:val="24"/>
          <w:szCs w:val="24"/>
          <w:lang w:val="en-US"/>
        </w:rPr>
        <w:t>Austin on Locutionary and Illocutionary Acts</w:t>
      </w:r>
      <w:r>
        <w:rPr>
          <w:rFonts w:ascii="Times New Roman" w:hAnsi="Times New Roman" w:cs="Times New Roman"/>
          <w:sz w:val="24"/>
          <w:szCs w:val="24"/>
          <w:lang w:val="en-US"/>
        </w:rPr>
        <w:t>’,</w:t>
      </w:r>
      <w:r w:rsidRPr="00062A9C">
        <w:rPr>
          <w:rFonts w:ascii="Times New Roman" w:hAnsi="Times New Roman" w:cs="Times New Roman"/>
          <w:sz w:val="24"/>
          <w:szCs w:val="24"/>
          <w:lang w:val="en-US"/>
        </w:rPr>
        <w:t xml:space="preserve"> </w:t>
      </w:r>
      <w:r w:rsidRPr="00062A9C">
        <w:rPr>
          <w:rFonts w:ascii="Times New Roman" w:hAnsi="Times New Roman" w:cs="Times New Roman"/>
          <w:i/>
          <w:sz w:val="24"/>
          <w:szCs w:val="24"/>
          <w:lang w:val="en-US"/>
        </w:rPr>
        <w:t>The Philosophical Review</w:t>
      </w:r>
      <w:r>
        <w:rPr>
          <w:rFonts w:ascii="Times New Roman" w:hAnsi="Times New Roman" w:cs="Times New Roman"/>
          <w:sz w:val="24"/>
          <w:szCs w:val="24"/>
          <w:lang w:val="en-US"/>
        </w:rPr>
        <w:t>,</w:t>
      </w:r>
      <w:r w:rsidRPr="00062A9C">
        <w:rPr>
          <w:rFonts w:ascii="Times New Roman" w:hAnsi="Times New Roman" w:cs="Times New Roman"/>
          <w:sz w:val="24"/>
          <w:szCs w:val="24"/>
          <w:lang w:val="en-US"/>
        </w:rPr>
        <w:t xml:space="preserve"> 77, </w:t>
      </w:r>
      <w:r>
        <w:rPr>
          <w:rFonts w:ascii="Times New Roman" w:hAnsi="Times New Roman" w:cs="Times New Roman"/>
          <w:sz w:val="24"/>
          <w:szCs w:val="24"/>
          <w:lang w:val="en-US"/>
        </w:rPr>
        <w:t>pp. 405-</w:t>
      </w:r>
      <w:r w:rsidRPr="00062A9C">
        <w:rPr>
          <w:rFonts w:ascii="Times New Roman" w:hAnsi="Times New Roman" w:cs="Times New Roman"/>
          <w:sz w:val="24"/>
          <w:szCs w:val="24"/>
          <w:lang w:val="en-US"/>
        </w:rPr>
        <w:t>424.</w:t>
      </w:r>
    </w:p>
    <w:p w14:paraId="16F6EBCD" w14:textId="77777777" w:rsidR="00484827" w:rsidRPr="00062A9C" w:rsidRDefault="00484827" w:rsidP="00320EB5">
      <w:pPr>
        <w:spacing w:after="0" w:line="480" w:lineRule="auto"/>
        <w:ind w:left="142" w:hanging="142"/>
        <w:rPr>
          <w:rFonts w:ascii="Times New Roman" w:hAnsi="Times New Roman" w:cs="Times New Roman"/>
          <w:sz w:val="24"/>
          <w:szCs w:val="24"/>
          <w:lang w:val="en-US"/>
        </w:rPr>
      </w:pPr>
      <w:r w:rsidRPr="00062A9C">
        <w:rPr>
          <w:rFonts w:ascii="Times New Roman" w:hAnsi="Times New Roman" w:cs="Times New Roman"/>
          <w:sz w:val="24"/>
          <w:szCs w:val="24"/>
          <w:lang w:val="en-US"/>
        </w:rPr>
        <w:t>Searle, J</w:t>
      </w:r>
      <w:r>
        <w:rPr>
          <w:rFonts w:ascii="Times New Roman" w:hAnsi="Times New Roman" w:cs="Times New Roman"/>
          <w:sz w:val="24"/>
          <w:szCs w:val="24"/>
          <w:lang w:val="en-US"/>
        </w:rPr>
        <w:t>.</w:t>
      </w:r>
      <w:r w:rsidRPr="00062A9C">
        <w:rPr>
          <w:rFonts w:ascii="Times New Roman" w:hAnsi="Times New Roman" w:cs="Times New Roman"/>
          <w:sz w:val="24"/>
          <w:szCs w:val="24"/>
          <w:lang w:val="en-US"/>
        </w:rPr>
        <w:t xml:space="preserve"> R. </w:t>
      </w:r>
      <w:r>
        <w:rPr>
          <w:rFonts w:ascii="Times New Roman" w:hAnsi="Times New Roman" w:cs="Times New Roman"/>
          <w:sz w:val="24"/>
          <w:szCs w:val="24"/>
          <w:lang w:val="en-US"/>
        </w:rPr>
        <w:t>(</w:t>
      </w:r>
      <w:r w:rsidRPr="00062A9C">
        <w:rPr>
          <w:rFonts w:ascii="Times New Roman" w:hAnsi="Times New Roman" w:cs="Times New Roman"/>
          <w:sz w:val="24"/>
          <w:szCs w:val="24"/>
          <w:lang w:val="en-US"/>
        </w:rPr>
        <w:t>1969</w:t>
      </w:r>
      <w:r>
        <w:rPr>
          <w:rFonts w:ascii="Times New Roman" w:hAnsi="Times New Roman" w:cs="Times New Roman"/>
          <w:sz w:val="24"/>
          <w:szCs w:val="24"/>
          <w:lang w:val="en-US"/>
        </w:rPr>
        <w:t>)</w:t>
      </w:r>
      <w:r w:rsidRPr="00062A9C">
        <w:rPr>
          <w:rFonts w:ascii="Times New Roman" w:hAnsi="Times New Roman" w:cs="Times New Roman"/>
          <w:sz w:val="24"/>
          <w:szCs w:val="24"/>
          <w:lang w:val="en-US"/>
        </w:rPr>
        <w:t xml:space="preserve"> </w:t>
      </w:r>
      <w:r w:rsidRPr="00062A9C">
        <w:rPr>
          <w:rFonts w:ascii="Times New Roman" w:hAnsi="Times New Roman" w:cs="Times New Roman"/>
          <w:i/>
          <w:sz w:val="24"/>
          <w:szCs w:val="24"/>
          <w:lang w:val="en-US"/>
        </w:rPr>
        <w:t>Speech Acts</w:t>
      </w:r>
      <w:r>
        <w:rPr>
          <w:rFonts w:ascii="Times New Roman" w:hAnsi="Times New Roman" w:cs="Times New Roman"/>
          <w:sz w:val="24"/>
          <w:szCs w:val="24"/>
          <w:lang w:val="en-US"/>
        </w:rPr>
        <w:t>,</w:t>
      </w:r>
      <w:r w:rsidRPr="00062A9C">
        <w:rPr>
          <w:rFonts w:ascii="Times New Roman" w:hAnsi="Times New Roman" w:cs="Times New Roman"/>
          <w:i/>
          <w:sz w:val="24"/>
          <w:szCs w:val="24"/>
          <w:lang w:val="en-US"/>
        </w:rPr>
        <w:t xml:space="preserve"> </w:t>
      </w:r>
      <w:r w:rsidRPr="00062A9C">
        <w:rPr>
          <w:rFonts w:ascii="Times New Roman" w:hAnsi="Times New Roman" w:cs="Times New Roman"/>
          <w:sz w:val="24"/>
          <w:szCs w:val="24"/>
          <w:lang w:val="en-US"/>
        </w:rPr>
        <w:t>Cambridge: C</w:t>
      </w:r>
      <w:r>
        <w:rPr>
          <w:rFonts w:ascii="Times New Roman" w:hAnsi="Times New Roman" w:cs="Times New Roman"/>
          <w:sz w:val="24"/>
          <w:szCs w:val="24"/>
          <w:lang w:val="en-US"/>
        </w:rPr>
        <w:t xml:space="preserve">ambridge </w:t>
      </w:r>
      <w:r w:rsidRPr="00062A9C">
        <w:rPr>
          <w:rFonts w:ascii="Times New Roman" w:hAnsi="Times New Roman" w:cs="Times New Roman"/>
          <w:sz w:val="24"/>
          <w:szCs w:val="24"/>
          <w:lang w:val="en-US"/>
        </w:rPr>
        <w:t>U</w:t>
      </w:r>
      <w:r>
        <w:rPr>
          <w:rFonts w:ascii="Times New Roman" w:hAnsi="Times New Roman" w:cs="Times New Roman"/>
          <w:sz w:val="24"/>
          <w:szCs w:val="24"/>
          <w:lang w:val="en-US"/>
        </w:rPr>
        <w:t xml:space="preserve">niversity </w:t>
      </w:r>
      <w:r w:rsidRPr="00062A9C">
        <w:rPr>
          <w:rFonts w:ascii="Times New Roman" w:hAnsi="Times New Roman" w:cs="Times New Roman"/>
          <w:sz w:val="24"/>
          <w:szCs w:val="24"/>
          <w:lang w:val="en-US"/>
        </w:rPr>
        <w:t>P</w:t>
      </w:r>
      <w:r>
        <w:rPr>
          <w:rFonts w:ascii="Times New Roman" w:hAnsi="Times New Roman" w:cs="Times New Roman"/>
          <w:sz w:val="24"/>
          <w:szCs w:val="24"/>
          <w:lang w:val="en-US"/>
        </w:rPr>
        <w:t>ress.</w:t>
      </w:r>
    </w:p>
    <w:p w14:paraId="19C0D2F8" w14:textId="23128CDB" w:rsidR="00484827" w:rsidRPr="00062A9C" w:rsidRDefault="00484827" w:rsidP="00320EB5">
      <w:pPr>
        <w:spacing w:after="0" w:line="480" w:lineRule="auto"/>
        <w:ind w:left="142" w:hanging="142"/>
        <w:rPr>
          <w:rFonts w:ascii="Times New Roman" w:hAnsi="Times New Roman" w:cs="Times New Roman"/>
          <w:sz w:val="24"/>
          <w:szCs w:val="24"/>
          <w:lang w:val="en-US"/>
        </w:rPr>
      </w:pPr>
      <w:r>
        <w:rPr>
          <w:rFonts w:ascii="Times New Roman" w:hAnsi="Times New Roman" w:cs="Times New Roman"/>
          <w:sz w:val="24"/>
          <w:szCs w:val="24"/>
          <w:lang w:val="en-US"/>
        </w:rPr>
        <w:t>Searle, J.</w:t>
      </w:r>
      <w:r w:rsidRPr="00062A9C">
        <w:rPr>
          <w:rFonts w:ascii="Times New Roman" w:hAnsi="Times New Roman" w:cs="Times New Roman"/>
          <w:sz w:val="24"/>
          <w:szCs w:val="24"/>
          <w:lang w:val="en-US"/>
        </w:rPr>
        <w:t xml:space="preserve"> R. </w:t>
      </w:r>
      <w:r>
        <w:rPr>
          <w:rFonts w:ascii="Times New Roman" w:hAnsi="Times New Roman" w:cs="Times New Roman"/>
          <w:sz w:val="24"/>
          <w:szCs w:val="24"/>
          <w:lang w:val="en-US"/>
        </w:rPr>
        <w:t>(</w:t>
      </w:r>
      <w:r w:rsidRPr="00062A9C">
        <w:rPr>
          <w:rFonts w:ascii="Times New Roman" w:hAnsi="Times New Roman" w:cs="Times New Roman"/>
          <w:sz w:val="24"/>
          <w:szCs w:val="24"/>
          <w:lang w:val="en-US"/>
        </w:rPr>
        <w:t>1979a</w:t>
      </w:r>
      <w:r>
        <w:rPr>
          <w:rFonts w:ascii="Times New Roman" w:hAnsi="Times New Roman" w:cs="Times New Roman"/>
          <w:sz w:val="24"/>
          <w:szCs w:val="24"/>
          <w:lang w:val="en-US"/>
        </w:rPr>
        <w:t>)</w:t>
      </w:r>
      <w:r w:rsidRPr="00062A9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062A9C">
        <w:rPr>
          <w:rFonts w:ascii="Times New Roman" w:hAnsi="Times New Roman" w:cs="Times New Roman"/>
          <w:sz w:val="24"/>
          <w:szCs w:val="24"/>
          <w:lang w:val="en-US"/>
        </w:rPr>
        <w:t>Indirect Speech Acts</w:t>
      </w:r>
      <w:r>
        <w:rPr>
          <w:rFonts w:ascii="Times New Roman" w:hAnsi="Times New Roman" w:cs="Times New Roman"/>
          <w:sz w:val="24"/>
          <w:szCs w:val="24"/>
          <w:lang w:val="en-US"/>
        </w:rPr>
        <w:t>’,</w:t>
      </w:r>
      <w:r w:rsidRPr="00062A9C">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Pr="00062A9C">
        <w:rPr>
          <w:rFonts w:ascii="Times New Roman" w:hAnsi="Times New Roman" w:cs="Times New Roman"/>
          <w:sz w:val="24"/>
          <w:szCs w:val="24"/>
          <w:lang w:val="en-US"/>
        </w:rPr>
        <w:t xml:space="preserve">n </w:t>
      </w:r>
      <w:r w:rsidRPr="00062A9C">
        <w:rPr>
          <w:rFonts w:ascii="Times New Roman" w:hAnsi="Times New Roman" w:cs="Times New Roman"/>
          <w:i/>
          <w:iCs/>
          <w:sz w:val="24"/>
          <w:szCs w:val="24"/>
          <w:lang w:val="en-US"/>
        </w:rPr>
        <w:t>Expression and Meaning</w:t>
      </w:r>
      <w:r w:rsidRPr="00062A9C">
        <w:rPr>
          <w:rFonts w:ascii="Times New Roman" w:hAnsi="Times New Roman" w:cs="Times New Roman"/>
          <w:sz w:val="24"/>
          <w:szCs w:val="24"/>
          <w:lang w:val="en-US"/>
        </w:rPr>
        <w:t>, Cambridge: C</w:t>
      </w:r>
      <w:r>
        <w:rPr>
          <w:rFonts w:ascii="Times New Roman" w:hAnsi="Times New Roman" w:cs="Times New Roman"/>
          <w:sz w:val="24"/>
          <w:szCs w:val="24"/>
          <w:lang w:val="en-US"/>
        </w:rPr>
        <w:t xml:space="preserve">ambridge </w:t>
      </w:r>
      <w:r w:rsidRPr="00062A9C">
        <w:rPr>
          <w:rFonts w:ascii="Times New Roman" w:hAnsi="Times New Roman" w:cs="Times New Roman"/>
          <w:sz w:val="24"/>
          <w:szCs w:val="24"/>
          <w:lang w:val="en-US"/>
        </w:rPr>
        <w:t>U</w:t>
      </w:r>
      <w:r>
        <w:rPr>
          <w:rFonts w:ascii="Times New Roman" w:hAnsi="Times New Roman" w:cs="Times New Roman"/>
          <w:sz w:val="24"/>
          <w:szCs w:val="24"/>
          <w:lang w:val="en-US"/>
        </w:rPr>
        <w:t xml:space="preserve">niversity </w:t>
      </w:r>
      <w:r w:rsidRPr="00062A9C">
        <w:rPr>
          <w:rFonts w:ascii="Times New Roman" w:hAnsi="Times New Roman" w:cs="Times New Roman"/>
          <w:sz w:val="24"/>
          <w:szCs w:val="24"/>
          <w:lang w:val="en-US"/>
        </w:rPr>
        <w:t>P</w:t>
      </w:r>
      <w:r>
        <w:rPr>
          <w:rFonts w:ascii="Times New Roman" w:hAnsi="Times New Roman" w:cs="Times New Roman"/>
          <w:sz w:val="24"/>
          <w:szCs w:val="24"/>
          <w:lang w:val="en-US"/>
        </w:rPr>
        <w:t>ress</w:t>
      </w:r>
      <w:r w:rsidRPr="00062A9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pp. </w:t>
      </w:r>
      <w:r w:rsidRPr="00062A9C">
        <w:rPr>
          <w:rFonts w:ascii="Times New Roman" w:hAnsi="Times New Roman" w:cs="Times New Roman"/>
          <w:sz w:val="24"/>
          <w:szCs w:val="24"/>
          <w:lang w:val="en-US"/>
        </w:rPr>
        <w:t>30-57.</w:t>
      </w:r>
    </w:p>
    <w:p w14:paraId="156A301D" w14:textId="77777777" w:rsidR="00484827" w:rsidRPr="00062A9C" w:rsidRDefault="00484827" w:rsidP="00320EB5">
      <w:pPr>
        <w:spacing w:after="0" w:line="480" w:lineRule="auto"/>
        <w:ind w:left="142" w:hanging="142"/>
        <w:rPr>
          <w:rFonts w:ascii="Times New Roman" w:hAnsi="Times New Roman" w:cs="Times New Roman"/>
          <w:sz w:val="24"/>
          <w:szCs w:val="24"/>
          <w:lang w:val="en-US"/>
        </w:rPr>
      </w:pPr>
      <w:r w:rsidRPr="00062A9C">
        <w:rPr>
          <w:rFonts w:ascii="Times New Roman" w:hAnsi="Times New Roman" w:cs="Times New Roman"/>
          <w:sz w:val="24"/>
          <w:szCs w:val="24"/>
          <w:lang w:val="en-US"/>
        </w:rPr>
        <w:t>Searle, J</w:t>
      </w:r>
      <w:r>
        <w:rPr>
          <w:rFonts w:ascii="Times New Roman" w:hAnsi="Times New Roman" w:cs="Times New Roman"/>
          <w:sz w:val="24"/>
          <w:szCs w:val="24"/>
          <w:lang w:val="en-US"/>
        </w:rPr>
        <w:t>.</w:t>
      </w:r>
      <w:r w:rsidRPr="00062A9C">
        <w:rPr>
          <w:rFonts w:ascii="Times New Roman" w:hAnsi="Times New Roman" w:cs="Times New Roman"/>
          <w:sz w:val="24"/>
          <w:szCs w:val="24"/>
          <w:lang w:val="en-US"/>
        </w:rPr>
        <w:t xml:space="preserve"> R. </w:t>
      </w:r>
      <w:r>
        <w:rPr>
          <w:rFonts w:ascii="Times New Roman" w:hAnsi="Times New Roman" w:cs="Times New Roman"/>
          <w:sz w:val="24"/>
          <w:szCs w:val="24"/>
          <w:lang w:val="en-US"/>
        </w:rPr>
        <w:t>(</w:t>
      </w:r>
      <w:r w:rsidRPr="00062A9C">
        <w:rPr>
          <w:rFonts w:ascii="Times New Roman" w:hAnsi="Times New Roman" w:cs="Times New Roman"/>
          <w:sz w:val="24"/>
          <w:szCs w:val="24"/>
          <w:lang w:val="en-US"/>
        </w:rPr>
        <w:t>1979b</w:t>
      </w:r>
      <w:r>
        <w:rPr>
          <w:rFonts w:ascii="Times New Roman" w:hAnsi="Times New Roman" w:cs="Times New Roman"/>
          <w:sz w:val="24"/>
          <w:szCs w:val="24"/>
          <w:lang w:val="en-US"/>
        </w:rPr>
        <w:t>)</w:t>
      </w:r>
      <w:r w:rsidRPr="00062A9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062A9C">
        <w:rPr>
          <w:rFonts w:ascii="Times New Roman" w:hAnsi="Times New Roman" w:cs="Times New Roman"/>
          <w:sz w:val="24"/>
          <w:szCs w:val="24"/>
          <w:lang w:val="en-US"/>
        </w:rPr>
        <w:t>The Logical Status of Fictional Discourse</w:t>
      </w:r>
      <w:r>
        <w:rPr>
          <w:rFonts w:ascii="Times New Roman" w:hAnsi="Times New Roman" w:cs="Times New Roman"/>
          <w:sz w:val="24"/>
          <w:szCs w:val="24"/>
          <w:lang w:val="en-US"/>
        </w:rPr>
        <w:t>’,</w:t>
      </w:r>
      <w:r w:rsidRPr="00062A9C">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Pr="00062A9C">
        <w:rPr>
          <w:rFonts w:ascii="Times New Roman" w:hAnsi="Times New Roman" w:cs="Times New Roman"/>
          <w:sz w:val="24"/>
          <w:szCs w:val="24"/>
          <w:lang w:val="en-US"/>
        </w:rPr>
        <w:t xml:space="preserve">n </w:t>
      </w:r>
      <w:r w:rsidRPr="00062A9C">
        <w:rPr>
          <w:rFonts w:ascii="Times New Roman" w:hAnsi="Times New Roman" w:cs="Times New Roman"/>
          <w:i/>
          <w:iCs/>
          <w:sz w:val="24"/>
          <w:szCs w:val="24"/>
          <w:lang w:val="en-US"/>
        </w:rPr>
        <w:t>Expression and Meaning</w:t>
      </w:r>
      <w:r w:rsidRPr="00062A9C">
        <w:rPr>
          <w:rFonts w:ascii="Times New Roman" w:hAnsi="Times New Roman" w:cs="Times New Roman"/>
          <w:sz w:val="24"/>
          <w:szCs w:val="24"/>
          <w:lang w:val="en-US"/>
        </w:rPr>
        <w:t>, Cambridge: C</w:t>
      </w:r>
      <w:r>
        <w:rPr>
          <w:rFonts w:ascii="Times New Roman" w:hAnsi="Times New Roman" w:cs="Times New Roman"/>
          <w:sz w:val="24"/>
          <w:szCs w:val="24"/>
          <w:lang w:val="en-US"/>
        </w:rPr>
        <w:t xml:space="preserve">ambridge </w:t>
      </w:r>
      <w:r w:rsidRPr="00062A9C">
        <w:rPr>
          <w:rFonts w:ascii="Times New Roman" w:hAnsi="Times New Roman" w:cs="Times New Roman"/>
          <w:sz w:val="24"/>
          <w:szCs w:val="24"/>
          <w:lang w:val="en-US"/>
        </w:rPr>
        <w:t>U</w:t>
      </w:r>
      <w:r>
        <w:rPr>
          <w:rFonts w:ascii="Times New Roman" w:hAnsi="Times New Roman" w:cs="Times New Roman"/>
          <w:sz w:val="24"/>
          <w:szCs w:val="24"/>
          <w:lang w:val="en-US"/>
        </w:rPr>
        <w:t xml:space="preserve">niversity </w:t>
      </w:r>
      <w:r w:rsidRPr="00062A9C">
        <w:rPr>
          <w:rFonts w:ascii="Times New Roman" w:hAnsi="Times New Roman" w:cs="Times New Roman"/>
          <w:sz w:val="24"/>
          <w:szCs w:val="24"/>
          <w:lang w:val="en-US"/>
        </w:rPr>
        <w:t>P</w:t>
      </w:r>
      <w:r>
        <w:rPr>
          <w:rFonts w:ascii="Times New Roman" w:hAnsi="Times New Roman" w:cs="Times New Roman"/>
          <w:sz w:val="24"/>
          <w:szCs w:val="24"/>
          <w:lang w:val="en-US"/>
        </w:rPr>
        <w:t>ress</w:t>
      </w:r>
      <w:r w:rsidRPr="00062A9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pp. </w:t>
      </w:r>
      <w:r w:rsidRPr="00062A9C">
        <w:rPr>
          <w:rFonts w:ascii="Times New Roman" w:hAnsi="Times New Roman" w:cs="Times New Roman"/>
          <w:sz w:val="24"/>
          <w:szCs w:val="24"/>
          <w:lang w:val="en-US"/>
        </w:rPr>
        <w:t>58-75.</w:t>
      </w:r>
    </w:p>
    <w:p w14:paraId="25C48EF8" w14:textId="77777777" w:rsidR="00484827" w:rsidRPr="00062A9C" w:rsidRDefault="00484827" w:rsidP="00320EB5">
      <w:pPr>
        <w:spacing w:after="0" w:line="480" w:lineRule="auto"/>
        <w:ind w:left="142" w:hanging="142"/>
        <w:rPr>
          <w:rFonts w:ascii="Times New Roman" w:hAnsi="Times New Roman" w:cs="Times New Roman"/>
          <w:sz w:val="24"/>
          <w:szCs w:val="24"/>
          <w:lang w:val="en-US"/>
        </w:rPr>
      </w:pPr>
      <w:r w:rsidRPr="00062A9C">
        <w:rPr>
          <w:rFonts w:ascii="Times New Roman" w:hAnsi="Times New Roman" w:cs="Times New Roman"/>
          <w:sz w:val="24"/>
          <w:szCs w:val="24"/>
          <w:lang w:val="en-US"/>
        </w:rPr>
        <w:t>Stanley, J</w:t>
      </w:r>
      <w:r>
        <w:rPr>
          <w:rFonts w:ascii="Times New Roman" w:hAnsi="Times New Roman" w:cs="Times New Roman"/>
          <w:sz w:val="24"/>
          <w:szCs w:val="24"/>
          <w:lang w:val="en-US"/>
        </w:rPr>
        <w:t>.</w:t>
      </w:r>
      <w:r w:rsidRPr="00062A9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062A9C">
        <w:rPr>
          <w:rFonts w:ascii="Times New Roman" w:hAnsi="Times New Roman" w:cs="Times New Roman"/>
          <w:sz w:val="24"/>
          <w:szCs w:val="24"/>
          <w:lang w:val="en-US"/>
        </w:rPr>
        <w:t>2001</w:t>
      </w:r>
      <w:r>
        <w:rPr>
          <w:rFonts w:ascii="Times New Roman" w:hAnsi="Times New Roman" w:cs="Times New Roman"/>
          <w:sz w:val="24"/>
          <w:szCs w:val="24"/>
          <w:lang w:val="en-US"/>
        </w:rPr>
        <w:t>)</w:t>
      </w:r>
      <w:r w:rsidRPr="00062A9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062A9C">
        <w:rPr>
          <w:rFonts w:ascii="Times New Roman" w:hAnsi="Times New Roman" w:cs="Times New Roman"/>
          <w:sz w:val="24"/>
          <w:szCs w:val="24"/>
          <w:lang w:val="en-US"/>
        </w:rPr>
        <w:t>Hermeneutic Fictionalism</w:t>
      </w:r>
      <w:r>
        <w:rPr>
          <w:rFonts w:ascii="Times New Roman" w:hAnsi="Times New Roman" w:cs="Times New Roman"/>
          <w:sz w:val="24"/>
          <w:szCs w:val="24"/>
          <w:lang w:val="en-US"/>
        </w:rPr>
        <w:t>’,</w:t>
      </w:r>
      <w:r w:rsidRPr="00062A9C">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Pr="00062A9C">
        <w:rPr>
          <w:rFonts w:ascii="Times New Roman" w:hAnsi="Times New Roman" w:cs="Times New Roman"/>
          <w:sz w:val="24"/>
          <w:szCs w:val="24"/>
          <w:lang w:val="en-US"/>
        </w:rPr>
        <w:t>n French</w:t>
      </w:r>
      <w:r>
        <w:rPr>
          <w:rFonts w:ascii="Times New Roman" w:hAnsi="Times New Roman" w:cs="Times New Roman"/>
          <w:sz w:val="24"/>
          <w:szCs w:val="24"/>
          <w:lang w:val="en-US"/>
        </w:rPr>
        <w:t xml:space="preserve">, </w:t>
      </w:r>
      <w:r w:rsidRPr="00062A9C">
        <w:rPr>
          <w:rFonts w:ascii="Times New Roman" w:hAnsi="Times New Roman" w:cs="Times New Roman"/>
          <w:sz w:val="24"/>
          <w:szCs w:val="24"/>
          <w:lang w:val="en-US"/>
        </w:rPr>
        <w:t>P. and Wettstein</w:t>
      </w:r>
      <w:r>
        <w:rPr>
          <w:rFonts w:ascii="Times New Roman" w:hAnsi="Times New Roman" w:cs="Times New Roman"/>
          <w:sz w:val="24"/>
          <w:szCs w:val="24"/>
          <w:lang w:val="en-US"/>
        </w:rPr>
        <w:t>, H.</w:t>
      </w:r>
      <w:r w:rsidRPr="00062A9C">
        <w:rPr>
          <w:rFonts w:ascii="Times New Roman" w:hAnsi="Times New Roman" w:cs="Times New Roman"/>
          <w:sz w:val="24"/>
          <w:szCs w:val="24"/>
          <w:lang w:val="en-US"/>
        </w:rPr>
        <w:t xml:space="preserve"> (eds.) </w:t>
      </w:r>
      <w:r w:rsidRPr="00062A9C">
        <w:rPr>
          <w:rFonts w:ascii="Times New Roman" w:hAnsi="Times New Roman" w:cs="Times New Roman"/>
          <w:i/>
          <w:iCs/>
          <w:sz w:val="24"/>
          <w:szCs w:val="24"/>
          <w:lang w:val="en-US"/>
        </w:rPr>
        <w:t>Midwest Studies in Philosophy Volume XXV: Figurative Language</w:t>
      </w:r>
      <w:r w:rsidRPr="00062A9C">
        <w:rPr>
          <w:rFonts w:ascii="Times New Roman" w:hAnsi="Times New Roman" w:cs="Times New Roman"/>
          <w:sz w:val="24"/>
          <w:szCs w:val="24"/>
          <w:lang w:val="en-US"/>
        </w:rPr>
        <w:t xml:space="preserve">, Oxford: Blackwell, </w:t>
      </w:r>
      <w:r>
        <w:rPr>
          <w:rFonts w:ascii="Times New Roman" w:hAnsi="Times New Roman" w:cs="Times New Roman"/>
          <w:sz w:val="24"/>
          <w:szCs w:val="24"/>
          <w:lang w:val="en-US"/>
        </w:rPr>
        <w:t xml:space="preserve">pp. </w:t>
      </w:r>
      <w:r w:rsidRPr="00062A9C">
        <w:rPr>
          <w:rFonts w:ascii="Times New Roman" w:hAnsi="Times New Roman" w:cs="Times New Roman"/>
          <w:sz w:val="24"/>
          <w:szCs w:val="24"/>
          <w:lang w:val="en-US"/>
        </w:rPr>
        <w:t>36</w:t>
      </w:r>
      <w:r>
        <w:rPr>
          <w:rFonts w:ascii="Times New Roman" w:hAnsi="Times New Roman" w:cs="Times New Roman"/>
          <w:sz w:val="24"/>
          <w:szCs w:val="24"/>
          <w:lang w:val="en-US"/>
        </w:rPr>
        <w:t>-</w:t>
      </w:r>
      <w:r w:rsidRPr="00062A9C">
        <w:rPr>
          <w:rFonts w:ascii="Times New Roman" w:hAnsi="Times New Roman" w:cs="Times New Roman"/>
          <w:sz w:val="24"/>
          <w:szCs w:val="24"/>
          <w:lang w:val="en-US"/>
        </w:rPr>
        <w:t>71</w:t>
      </w:r>
      <w:r>
        <w:rPr>
          <w:rFonts w:ascii="Times New Roman" w:hAnsi="Times New Roman" w:cs="Times New Roman"/>
          <w:sz w:val="24"/>
          <w:szCs w:val="24"/>
          <w:lang w:val="en-US"/>
        </w:rPr>
        <w:t>.</w:t>
      </w:r>
    </w:p>
    <w:p w14:paraId="00AD900C" w14:textId="77777777" w:rsidR="00484827" w:rsidRPr="00062A9C" w:rsidRDefault="00484827" w:rsidP="00320EB5">
      <w:pPr>
        <w:spacing w:after="0" w:line="480" w:lineRule="auto"/>
        <w:ind w:left="142" w:hanging="142"/>
        <w:rPr>
          <w:rFonts w:ascii="Times New Roman" w:hAnsi="Times New Roman" w:cs="Times New Roman"/>
          <w:sz w:val="24"/>
          <w:szCs w:val="24"/>
          <w:lang w:val="en-US"/>
        </w:rPr>
      </w:pPr>
      <w:r w:rsidRPr="00062A9C">
        <w:rPr>
          <w:rFonts w:ascii="Times New Roman" w:hAnsi="Times New Roman" w:cs="Times New Roman"/>
          <w:sz w:val="24"/>
          <w:szCs w:val="24"/>
          <w:lang w:val="en-US"/>
        </w:rPr>
        <w:t>Szabó, Z</w:t>
      </w:r>
      <w:r>
        <w:rPr>
          <w:rFonts w:ascii="Times New Roman" w:hAnsi="Times New Roman" w:cs="Times New Roman"/>
          <w:sz w:val="24"/>
          <w:szCs w:val="24"/>
          <w:lang w:val="en-US"/>
        </w:rPr>
        <w:t>.</w:t>
      </w:r>
      <w:r w:rsidRPr="00062A9C">
        <w:rPr>
          <w:rFonts w:ascii="Times New Roman" w:hAnsi="Times New Roman" w:cs="Times New Roman"/>
          <w:sz w:val="24"/>
          <w:szCs w:val="24"/>
          <w:lang w:val="en-US"/>
        </w:rPr>
        <w:t xml:space="preserve"> G. </w:t>
      </w:r>
      <w:r>
        <w:rPr>
          <w:rFonts w:ascii="Times New Roman" w:hAnsi="Times New Roman" w:cs="Times New Roman"/>
          <w:sz w:val="24"/>
          <w:szCs w:val="24"/>
          <w:lang w:val="en-US"/>
        </w:rPr>
        <w:t>(2001)</w:t>
      </w:r>
      <w:r w:rsidRPr="00062A9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062A9C">
        <w:rPr>
          <w:rFonts w:ascii="Times New Roman" w:hAnsi="Times New Roman" w:cs="Times New Roman"/>
          <w:sz w:val="24"/>
          <w:szCs w:val="24"/>
          <w:lang w:val="en-US"/>
        </w:rPr>
        <w:t>Fictionalism and Moore's Paradox</w:t>
      </w:r>
      <w:r>
        <w:rPr>
          <w:rFonts w:ascii="Times New Roman" w:hAnsi="Times New Roman" w:cs="Times New Roman"/>
          <w:sz w:val="24"/>
          <w:szCs w:val="24"/>
          <w:lang w:val="en-US"/>
        </w:rPr>
        <w:t>’,</w:t>
      </w:r>
      <w:r w:rsidRPr="00062A9C">
        <w:rPr>
          <w:rFonts w:ascii="Times New Roman" w:hAnsi="Times New Roman" w:cs="Times New Roman"/>
          <w:sz w:val="24"/>
          <w:szCs w:val="24"/>
          <w:lang w:val="en-US"/>
        </w:rPr>
        <w:t xml:space="preserve"> </w:t>
      </w:r>
      <w:r w:rsidRPr="00062A9C">
        <w:rPr>
          <w:rFonts w:ascii="Times New Roman" w:hAnsi="Times New Roman" w:cs="Times New Roman"/>
          <w:i/>
          <w:iCs/>
          <w:sz w:val="24"/>
          <w:szCs w:val="24"/>
          <w:lang w:val="en-US"/>
        </w:rPr>
        <w:t>Canadian Journal of Philosophy</w:t>
      </w:r>
      <w:r>
        <w:rPr>
          <w:rFonts w:ascii="Times New Roman" w:hAnsi="Times New Roman" w:cs="Times New Roman"/>
          <w:iCs/>
          <w:sz w:val="24"/>
          <w:szCs w:val="24"/>
          <w:lang w:val="en-US"/>
        </w:rPr>
        <w:t>,</w:t>
      </w:r>
      <w:r w:rsidRPr="00062A9C">
        <w:rPr>
          <w:rFonts w:ascii="Times New Roman" w:hAnsi="Times New Roman" w:cs="Times New Roman"/>
          <w:i/>
          <w:iCs/>
          <w:sz w:val="24"/>
          <w:szCs w:val="24"/>
          <w:lang w:val="en-US"/>
        </w:rPr>
        <w:t xml:space="preserve"> </w:t>
      </w:r>
      <w:r w:rsidRPr="00062A9C">
        <w:rPr>
          <w:rFonts w:ascii="Times New Roman" w:hAnsi="Times New Roman" w:cs="Times New Roman"/>
          <w:sz w:val="24"/>
          <w:szCs w:val="24"/>
          <w:lang w:val="en-US"/>
        </w:rPr>
        <w:t>31(3)</w:t>
      </w:r>
      <w:r>
        <w:rPr>
          <w:rFonts w:ascii="Times New Roman" w:hAnsi="Times New Roman" w:cs="Times New Roman"/>
          <w:sz w:val="24"/>
          <w:szCs w:val="24"/>
          <w:lang w:val="en-US"/>
        </w:rPr>
        <w:t>, pp.</w:t>
      </w:r>
      <w:r w:rsidRPr="00062A9C">
        <w:rPr>
          <w:rFonts w:ascii="Times New Roman" w:hAnsi="Times New Roman" w:cs="Times New Roman"/>
          <w:sz w:val="24"/>
          <w:szCs w:val="24"/>
          <w:lang w:val="en-US"/>
        </w:rPr>
        <w:t xml:space="preserve"> 293-307.</w:t>
      </w:r>
    </w:p>
    <w:p w14:paraId="1D7BC892" w14:textId="77777777" w:rsidR="00484827" w:rsidRPr="00062A9C" w:rsidRDefault="00484827" w:rsidP="00320EB5">
      <w:pPr>
        <w:spacing w:after="0" w:line="480" w:lineRule="auto"/>
        <w:ind w:left="142" w:hanging="142"/>
        <w:rPr>
          <w:rFonts w:ascii="Times New Roman" w:hAnsi="Times New Roman" w:cs="Times New Roman"/>
          <w:sz w:val="24"/>
          <w:szCs w:val="24"/>
          <w:lang w:val="en-US"/>
        </w:rPr>
      </w:pPr>
      <w:r w:rsidRPr="00062A9C">
        <w:rPr>
          <w:rFonts w:ascii="Times New Roman" w:hAnsi="Times New Roman" w:cs="Times New Roman"/>
          <w:sz w:val="24"/>
          <w:szCs w:val="24"/>
          <w:lang w:val="en-US"/>
        </w:rPr>
        <w:t>Wallace, M</w:t>
      </w:r>
      <w:r>
        <w:rPr>
          <w:rFonts w:ascii="Times New Roman" w:hAnsi="Times New Roman" w:cs="Times New Roman"/>
          <w:sz w:val="24"/>
          <w:szCs w:val="24"/>
          <w:lang w:val="en-US"/>
        </w:rPr>
        <w:t>.</w:t>
      </w:r>
      <w:r w:rsidRPr="00062A9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062A9C">
        <w:rPr>
          <w:rFonts w:ascii="Times New Roman" w:hAnsi="Times New Roman" w:cs="Times New Roman"/>
          <w:sz w:val="24"/>
          <w:szCs w:val="24"/>
          <w:lang w:val="en-US"/>
        </w:rPr>
        <w:t>2016</w:t>
      </w:r>
      <w:r>
        <w:rPr>
          <w:rFonts w:ascii="Times New Roman" w:hAnsi="Times New Roman" w:cs="Times New Roman"/>
          <w:sz w:val="24"/>
          <w:szCs w:val="24"/>
          <w:lang w:val="en-US"/>
        </w:rPr>
        <w:t>)</w:t>
      </w:r>
      <w:r w:rsidRPr="00062A9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062A9C">
        <w:rPr>
          <w:rFonts w:ascii="Times New Roman" w:hAnsi="Times New Roman" w:cs="Times New Roman"/>
          <w:sz w:val="24"/>
          <w:szCs w:val="24"/>
          <w:lang w:val="en-US"/>
        </w:rPr>
        <w:t>Saving Mental Fictionalism From Cognitive Collapse</w:t>
      </w:r>
      <w:r>
        <w:rPr>
          <w:rFonts w:ascii="Times New Roman" w:hAnsi="Times New Roman" w:cs="Times New Roman"/>
          <w:sz w:val="24"/>
          <w:szCs w:val="24"/>
          <w:lang w:val="en-US"/>
        </w:rPr>
        <w:t>’,</w:t>
      </w:r>
      <w:r w:rsidRPr="00062A9C">
        <w:rPr>
          <w:rFonts w:ascii="Times New Roman" w:hAnsi="Times New Roman" w:cs="Times New Roman"/>
          <w:sz w:val="24"/>
          <w:szCs w:val="24"/>
          <w:lang w:val="en-US"/>
        </w:rPr>
        <w:t xml:space="preserve"> </w:t>
      </w:r>
      <w:r w:rsidRPr="00062A9C">
        <w:rPr>
          <w:rFonts w:ascii="Times New Roman" w:hAnsi="Times New Roman" w:cs="Times New Roman"/>
          <w:i/>
          <w:iCs/>
          <w:sz w:val="24"/>
          <w:szCs w:val="24"/>
          <w:lang w:val="en-US"/>
        </w:rPr>
        <w:t>Res Philosophica</w:t>
      </w:r>
      <w:r w:rsidRPr="00062A9C">
        <w:rPr>
          <w:rFonts w:ascii="Times New Roman" w:hAnsi="Times New Roman" w:cs="Times New Roman"/>
          <w:sz w:val="24"/>
          <w:szCs w:val="24"/>
          <w:lang w:val="en-US"/>
        </w:rPr>
        <w:t>, 93(2)</w:t>
      </w:r>
      <w:r>
        <w:rPr>
          <w:rFonts w:ascii="Times New Roman" w:hAnsi="Times New Roman" w:cs="Times New Roman"/>
          <w:sz w:val="24"/>
          <w:szCs w:val="24"/>
          <w:lang w:val="en-US"/>
        </w:rPr>
        <w:t>, pp.</w:t>
      </w:r>
      <w:r w:rsidRPr="00062A9C">
        <w:rPr>
          <w:rFonts w:ascii="Times New Roman" w:hAnsi="Times New Roman" w:cs="Times New Roman"/>
          <w:sz w:val="24"/>
          <w:szCs w:val="24"/>
          <w:lang w:val="en-US"/>
        </w:rPr>
        <w:t xml:space="preserve"> 405–424.</w:t>
      </w:r>
    </w:p>
    <w:p w14:paraId="30CA42F6" w14:textId="77777777" w:rsidR="00484827" w:rsidRPr="00062A9C" w:rsidRDefault="00484827" w:rsidP="00320EB5">
      <w:pPr>
        <w:tabs>
          <w:tab w:val="num" w:pos="720"/>
        </w:tabs>
        <w:spacing w:after="0" w:line="480" w:lineRule="auto"/>
        <w:ind w:left="142" w:hanging="142"/>
        <w:rPr>
          <w:rFonts w:ascii="Times New Roman" w:hAnsi="Times New Roman" w:cs="Times New Roman"/>
          <w:sz w:val="24"/>
          <w:szCs w:val="24"/>
          <w:lang w:val="en-US"/>
        </w:rPr>
      </w:pPr>
      <w:r w:rsidRPr="00062A9C">
        <w:rPr>
          <w:rFonts w:ascii="Times New Roman" w:hAnsi="Times New Roman" w:cs="Times New Roman"/>
          <w:sz w:val="24"/>
          <w:szCs w:val="24"/>
          <w:lang w:val="en-US"/>
        </w:rPr>
        <w:t>Walton, K</w:t>
      </w:r>
      <w:r>
        <w:rPr>
          <w:rFonts w:ascii="Times New Roman" w:hAnsi="Times New Roman" w:cs="Times New Roman"/>
          <w:sz w:val="24"/>
          <w:szCs w:val="24"/>
          <w:lang w:val="en-US"/>
        </w:rPr>
        <w:t>.</w:t>
      </w:r>
      <w:r w:rsidRPr="00062A9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062A9C">
        <w:rPr>
          <w:rFonts w:ascii="Times New Roman" w:hAnsi="Times New Roman" w:cs="Times New Roman"/>
          <w:sz w:val="24"/>
          <w:szCs w:val="24"/>
          <w:lang w:val="en-US"/>
        </w:rPr>
        <w:t>1990</w:t>
      </w:r>
      <w:r>
        <w:rPr>
          <w:rFonts w:ascii="Times New Roman" w:hAnsi="Times New Roman" w:cs="Times New Roman"/>
          <w:sz w:val="24"/>
          <w:szCs w:val="24"/>
          <w:lang w:val="en-US"/>
        </w:rPr>
        <w:t>)</w:t>
      </w:r>
      <w:r w:rsidRPr="00062A9C">
        <w:rPr>
          <w:rFonts w:ascii="Times New Roman" w:hAnsi="Times New Roman" w:cs="Times New Roman"/>
          <w:sz w:val="24"/>
          <w:szCs w:val="24"/>
          <w:lang w:val="en-US"/>
        </w:rPr>
        <w:t xml:space="preserve"> </w:t>
      </w:r>
      <w:r w:rsidRPr="00062A9C">
        <w:rPr>
          <w:rFonts w:ascii="Times New Roman" w:hAnsi="Times New Roman" w:cs="Times New Roman"/>
          <w:i/>
          <w:iCs/>
          <w:sz w:val="24"/>
          <w:szCs w:val="24"/>
          <w:lang w:val="en-US"/>
        </w:rPr>
        <w:t>Mimesis as Make-Believe</w:t>
      </w:r>
      <w:r w:rsidRPr="00062A9C">
        <w:rPr>
          <w:rFonts w:ascii="Times New Roman" w:hAnsi="Times New Roman" w:cs="Times New Roman"/>
          <w:sz w:val="24"/>
          <w:szCs w:val="24"/>
          <w:lang w:val="en-US"/>
        </w:rPr>
        <w:t>, Cambridge, M</w:t>
      </w:r>
      <w:r>
        <w:rPr>
          <w:rFonts w:ascii="Times New Roman" w:hAnsi="Times New Roman" w:cs="Times New Roman"/>
          <w:sz w:val="24"/>
          <w:szCs w:val="24"/>
          <w:lang w:val="en-US"/>
        </w:rPr>
        <w:t>A</w:t>
      </w:r>
      <w:r w:rsidRPr="00062A9C">
        <w:rPr>
          <w:rFonts w:ascii="Times New Roman" w:hAnsi="Times New Roman" w:cs="Times New Roman"/>
          <w:sz w:val="24"/>
          <w:szCs w:val="24"/>
          <w:lang w:val="en-US"/>
        </w:rPr>
        <w:t>: Harvard University Press.</w:t>
      </w:r>
    </w:p>
    <w:p w14:paraId="5A77A601" w14:textId="77777777" w:rsidR="00484827" w:rsidRPr="00062A9C" w:rsidRDefault="00484827" w:rsidP="00320EB5">
      <w:pPr>
        <w:spacing w:after="0" w:line="480" w:lineRule="auto"/>
        <w:ind w:left="142" w:hanging="142"/>
        <w:rPr>
          <w:rFonts w:ascii="Times New Roman" w:hAnsi="Times New Roman" w:cs="Times New Roman"/>
          <w:sz w:val="24"/>
          <w:szCs w:val="24"/>
          <w:lang w:val="en-US"/>
        </w:rPr>
      </w:pPr>
      <w:r w:rsidRPr="00062A9C">
        <w:rPr>
          <w:rFonts w:ascii="Times New Roman" w:hAnsi="Times New Roman" w:cs="Times New Roman"/>
          <w:sz w:val="24"/>
          <w:szCs w:val="24"/>
          <w:lang w:val="en-US"/>
        </w:rPr>
        <w:t>Yablo, S</w:t>
      </w:r>
      <w:r>
        <w:rPr>
          <w:rFonts w:ascii="Times New Roman" w:hAnsi="Times New Roman" w:cs="Times New Roman"/>
          <w:sz w:val="24"/>
          <w:szCs w:val="24"/>
          <w:lang w:val="en-US"/>
        </w:rPr>
        <w:t>.</w:t>
      </w:r>
      <w:r w:rsidRPr="00062A9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062A9C">
        <w:rPr>
          <w:rFonts w:ascii="Times New Roman" w:hAnsi="Times New Roman" w:cs="Times New Roman"/>
          <w:sz w:val="24"/>
          <w:szCs w:val="24"/>
          <w:lang w:val="en-US"/>
        </w:rPr>
        <w:t>2001</w:t>
      </w:r>
      <w:r>
        <w:rPr>
          <w:rFonts w:ascii="Times New Roman" w:hAnsi="Times New Roman" w:cs="Times New Roman"/>
          <w:sz w:val="24"/>
          <w:szCs w:val="24"/>
          <w:lang w:val="en-US"/>
        </w:rPr>
        <w:t>)</w:t>
      </w:r>
      <w:r w:rsidRPr="00062A9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062A9C">
        <w:rPr>
          <w:rFonts w:ascii="Times New Roman" w:hAnsi="Times New Roman" w:cs="Times New Roman"/>
          <w:sz w:val="24"/>
          <w:szCs w:val="24"/>
          <w:lang w:val="en-US"/>
        </w:rPr>
        <w:t>Go Figu</w:t>
      </w:r>
      <w:r>
        <w:rPr>
          <w:rFonts w:ascii="Times New Roman" w:hAnsi="Times New Roman" w:cs="Times New Roman"/>
          <w:sz w:val="24"/>
          <w:szCs w:val="24"/>
          <w:lang w:val="en-US"/>
        </w:rPr>
        <w:t>re: A Path Through Fictionalism’,</w:t>
      </w:r>
      <w:r w:rsidRPr="00062A9C">
        <w:rPr>
          <w:rFonts w:ascii="Times New Roman" w:hAnsi="Times New Roman" w:cs="Times New Roman"/>
          <w:sz w:val="24"/>
          <w:szCs w:val="24"/>
          <w:lang w:val="en-US"/>
        </w:rPr>
        <w:t xml:space="preserve"> </w:t>
      </w:r>
      <w:r w:rsidRPr="00062A9C">
        <w:rPr>
          <w:rFonts w:ascii="Times New Roman" w:hAnsi="Times New Roman" w:cs="Times New Roman"/>
          <w:i/>
          <w:iCs/>
          <w:sz w:val="24"/>
          <w:szCs w:val="24"/>
          <w:lang w:val="en-US"/>
        </w:rPr>
        <w:t xml:space="preserve">Midwest Studies in Philosophy </w:t>
      </w:r>
      <w:r w:rsidRPr="00062A9C">
        <w:rPr>
          <w:rFonts w:ascii="Times New Roman" w:hAnsi="Times New Roman" w:cs="Times New Roman"/>
          <w:sz w:val="24"/>
          <w:szCs w:val="24"/>
          <w:lang w:val="en-US"/>
        </w:rPr>
        <w:t>25(1)</w:t>
      </w:r>
      <w:r>
        <w:rPr>
          <w:rFonts w:ascii="Times New Roman" w:hAnsi="Times New Roman" w:cs="Times New Roman"/>
          <w:sz w:val="24"/>
          <w:szCs w:val="24"/>
          <w:lang w:val="en-US"/>
        </w:rPr>
        <w:t>, pp.</w:t>
      </w:r>
      <w:r w:rsidRPr="00062A9C">
        <w:rPr>
          <w:rFonts w:ascii="Times New Roman" w:hAnsi="Times New Roman" w:cs="Times New Roman"/>
          <w:sz w:val="24"/>
          <w:szCs w:val="24"/>
          <w:lang w:val="en-US"/>
        </w:rPr>
        <w:t xml:space="preserve"> 72–102.</w:t>
      </w:r>
    </w:p>
    <w:sectPr w:rsidR="00484827" w:rsidRPr="00062A9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B878B" w14:textId="77777777" w:rsidR="001F5822" w:rsidRDefault="001F5822" w:rsidP="00742E12">
      <w:pPr>
        <w:spacing w:after="0" w:line="240" w:lineRule="auto"/>
      </w:pPr>
      <w:r>
        <w:separator/>
      </w:r>
    </w:p>
  </w:endnote>
  <w:endnote w:type="continuationSeparator" w:id="0">
    <w:p w14:paraId="6DEE2C3D" w14:textId="77777777" w:rsidR="001F5822" w:rsidRDefault="001F5822" w:rsidP="00742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337099"/>
      <w:docPartObj>
        <w:docPartGallery w:val="Page Numbers (Bottom of Page)"/>
        <w:docPartUnique/>
      </w:docPartObj>
    </w:sdtPr>
    <w:sdtEndPr/>
    <w:sdtContent>
      <w:p w14:paraId="4F02438C" w14:textId="23B6F7F8" w:rsidR="00416DF5" w:rsidRDefault="00416DF5">
        <w:pPr>
          <w:pStyle w:val="llb"/>
          <w:jc w:val="right"/>
        </w:pPr>
        <w:r>
          <w:fldChar w:fldCharType="begin"/>
        </w:r>
        <w:r>
          <w:instrText>PAGE   \* MERGEFORMAT</w:instrText>
        </w:r>
        <w:r>
          <w:fldChar w:fldCharType="separate"/>
        </w:r>
        <w:r w:rsidR="00D913D3">
          <w:rPr>
            <w:noProof/>
          </w:rPr>
          <w:t>14</w:t>
        </w:r>
        <w:r>
          <w:fldChar w:fldCharType="end"/>
        </w:r>
      </w:p>
    </w:sdtContent>
  </w:sdt>
  <w:p w14:paraId="24E63F55" w14:textId="77777777" w:rsidR="00416DF5" w:rsidRDefault="00416DF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2A4CAA" w14:textId="77777777" w:rsidR="001F5822" w:rsidRDefault="001F5822" w:rsidP="00742E12">
      <w:pPr>
        <w:spacing w:after="0" w:line="240" w:lineRule="auto"/>
      </w:pPr>
      <w:r>
        <w:separator/>
      </w:r>
    </w:p>
  </w:footnote>
  <w:footnote w:type="continuationSeparator" w:id="0">
    <w:p w14:paraId="099345A4" w14:textId="77777777" w:rsidR="001F5822" w:rsidRDefault="001F5822" w:rsidP="00742E12">
      <w:pPr>
        <w:spacing w:after="0" w:line="240" w:lineRule="auto"/>
      </w:pPr>
      <w:r>
        <w:continuationSeparator/>
      </w:r>
    </w:p>
  </w:footnote>
  <w:footnote w:id="1">
    <w:p w14:paraId="29730339" w14:textId="3D572291" w:rsidR="00416DF5" w:rsidRPr="002A409A" w:rsidRDefault="00416DF5" w:rsidP="00E21996">
      <w:pPr>
        <w:pStyle w:val="Lbjegyzetszveg"/>
        <w:rPr>
          <w:rFonts w:ascii="Times New Roman" w:hAnsi="Times New Roman" w:cs="Times New Roman"/>
          <w:lang w:val="en-US"/>
        </w:rPr>
      </w:pPr>
      <w:r w:rsidRPr="00E21996">
        <w:rPr>
          <w:rStyle w:val="Lbjegyzet-hivatkozs"/>
          <w:lang w:val="en-US"/>
        </w:rPr>
        <w:footnoteRef/>
      </w:r>
      <w:r w:rsidRPr="00E21996">
        <w:rPr>
          <w:lang w:val="en-US"/>
        </w:rPr>
        <w:t xml:space="preserve"> </w:t>
      </w:r>
      <w:r w:rsidRPr="002A409A">
        <w:rPr>
          <w:rFonts w:ascii="Times New Roman" w:hAnsi="Times New Roman" w:cs="Times New Roman"/>
          <w:lang w:val="en-US"/>
        </w:rPr>
        <w:t xml:space="preserve">For Searle, the semantic features of a sentence </w:t>
      </w:r>
      <w:r>
        <w:rPr>
          <w:rFonts w:ascii="Times New Roman" w:hAnsi="Times New Roman" w:cs="Times New Roman"/>
          <w:lang w:val="en-US"/>
        </w:rPr>
        <w:t>go far beyond</w:t>
      </w:r>
      <w:r w:rsidRPr="004976F1">
        <w:rPr>
          <w:rFonts w:ascii="Times New Roman" w:hAnsi="Times New Roman" w:cs="Times New Roman"/>
          <w:lang w:val="en-US"/>
        </w:rPr>
        <w:t xml:space="preserve"> the compositional sum of the words it contains. </w:t>
      </w:r>
      <w:r w:rsidRPr="002A409A">
        <w:rPr>
          <w:rFonts w:ascii="Times New Roman" w:hAnsi="Times New Roman" w:cs="Times New Roman"/>
          <w:lang w:val="en-US"/>
        </w:rPr>
        <w:t>„</w:t>
      </w:r>
      <w:r w:rsidRPr="002A409A">
        <w:rPr>
          <w:rFonts w:ascii="Times New Roman" w:hAnsi="Times New Roman" w:cs="Times New Roman"/>
          <w:bCs/>
          <w:lang w:val="en-US"/>
        </w:rPr>
        <w:t>The principle that the meaning of a sentence is entirely determined by the meanings of its meaningful parts I take as obviously true; what is not so obviously true, however, is that these include more than words (or morphemes) and surface word order. The meaningful components of a sentence include also its deep syntactic structure and the stress and intonation contour of its utterance.” (Searle 1968</w:t>
      </w:r>
      <w:r w:rsidR="002377D5">
        <w:rPr>
          <w:rFonts w:ascii="Times New Roman" w:hAnsi="Times New Roman" w:cs="Times New Roman"/>
          <w:bCs/>
          <w:lang w:val="en-US"/>
        </w:rPr>
        <w:t>, p.</w:t>
      </w:r>
      <w:r w:rsidRPr="002A409A">
        <w:rPr>
          <w:rFonts w:ascii="Times New Roman" w:hAnsi="Times New Roman" w:cs="Times New Roman"/>
          <w:bCs/>
          <w:lang w:val="en-US"/>
        </w:rPr>
        <w:t xml:space="preserve"> 416)</w:t>
      </w:r>
      <w:r w:rsidR="00E31A6C">
        <w:rPr>
          <w:rFonts w:ascii="Times New Roman" w:hAnsi="Times New Roman" w:cs="Times New Roman"/>
          <w:bCs/>
          <w:lang w:val="en-US"/>
        </w:rPr>
        <w:t xml:space="preserve"> </w:t>
      </w:r>
      <w:r w:rsidR="00E31A6C" w:rsidRPr="000E0192">
        <w:rPr>
          <w:rFonts w:ascii="Times New Roman" w:hAnsi="Times New Roman" w:cs="Times New Roman"/>
          <w:bCs/>
          <w:lang w:val="en-US"/>
        </w:rPr>
        <w:t>The inclusion of features of the utterance of a sentence into its semantic features is, of course, a highly questionable and idiosyncratic move by Searle. Nevertheless, it would be far from hi</w:t>
      </w:r>
      <w:r w:rsidR="000E0192" w:rsidRPr="000E0192">
        <w:rPr>
          <w:rFonts w:ascii="Times New Roman" w:hAnsi="Times New Roman" w:cs="Times New Roman"/>
          <w:bCs/>
          <w:lang w:val="en-US"/>
        </w:rPr>
        <w:t>s intentions if one acknowledged</w:t>
      </w:r>
      <w:r w:rsidR="00E31A6C" w:rsidRPr="000E0192">
        <w:rPr>
          <w:rFonts w:ascii="Times New Roman" w:hAnsi="Times New Roman" w:cs="Times New Roman"/>
          <w:bCs/>
          <w:lang w:val="en-US"/>
        </w:rPr>
        <w:t xml:space="preserve"> the presence of some semantic markers of fictive utterances</w:t>
      </w:r>
      <w:r w:rsidR="00E61E1A" w:rsidRPr="000E0192">
        <w:rPr>
          <w:rFonts w:ascii="Times New Roman" w:hAnsi="Times New Roman" w:cs="Times New Roman"/>
          <w:bCs/>
          <w:lang w:val="en-US"/>
        </w:rPr>
        <w:t xml:space="preserve">. This move would lead us to the acknowledgement of occasional </w:t>
      </w:r>
      <w:r w:rsidR="00695671" w:rsidRPr="000E0192">
        <w:rPr>
          <w:rFonts w:ascii="Times New Roman" w:hAnsi="Times New Roman" w:cs="Times New Roman"/>
          <w:bCs/>
          <w:lang w:val="en-US"/>
        </w:rPr>
        <w:t xml:space="preserve">sentence </w:t>
      </w:r>
      <w:r w:rsidR="00E61E1A" w:rsidRPr="000E0192">
        <w:rPr>
          <w:rFonts w:ascii="Times New Roman" w:hAnsi="Times New Roman" w:cs="Times New Roman"/>
          <w:bCs/>
          <w:lang w:val="en-US"/>
        </w:rPr>
        <w:t>meanings and semantic ambiguity – exactly those thing</w:t>
      </w:r>
      <w:r w:rsidR="000E0192" w:rsidRPr="000E0192">
        <w:rPr>
          <w:rFonts w:ascii="Times New Roman" w:hAnsi="Times New Roman" w:cs="Times New Roman"/>
          <w:bCs/>
          <w:lang w:val="en-US"/>
        </w:rPr>
        <w:t>s</w:t>
      </w:r>
      <w:r w:rsidR="00E61E1A" w:rsidRPr="000E0192">
        <w:rPr>
          <w:rFonts w:ascii="Times New Roman" w:hAnsi="Times New Roman" w:cs="Times New Roman"/>
          <w:bCs/>
          <w:lang w:val="en-US"/>
        </w:rPr>
        <w:t xml:space="preserve"> from which Searle kept himself </w:t>
      </w:r>
      <w:r w:rsidR="002377D5">
        <w:rPr>
          <w:rFonts w:ascii="Times New Roman" w:hAnsi="Times New Roman" w:cs="Times New Roman"/>
          <w:bCs/>
          <w:lang w:val="en-US"/>
        </w:rPr>
        <w:t>away (see his 1969 Ch. 6;</w:t>
      </w:r>
      <w:r w:rsidR="00E61E1A" w:rsidRPr="000E0192">
        <w:rPr>
          <w:rFonts w:ascii="Times New Roman" w:hAnsi="Times New Roman" w:cs="Times New Roman"/>
          <w:bCs/>
          <w:lang w:val="en-US"/>
        </w:rPr>
        <w:t xml:space="preserve"> 1979a). Anyway, in this paper by semantic features and properties we mean only the features and properties of the sentence as abstract object, independently of its various utterances.</w:t>
      </w:r>
    </w:p>
  </w:footnote>
  <w:footnote w:id="2">
    <w:p w14:paraId="19CC8F6E" w14:textId="59140C3F" w:rsidR="003E507D" w:rsidRPr="000E0192" w:rsidRDefault="003E507D">
      <w:pPr>
        <w:pStyle w:val="Lbjegyzetszveg"/>
        <w:rPr>
          <w:rFonts w:ascii="Times New Roman" w:hAnsi="Times New Roman" w:cs="Times New Roman"/>
          <w:lang w:val="en-US"/>
        </w:rPr>
      </w:pPr>
      <w:r w:rsidRPr="000E0192">
        <w:rPr>
          <w:rStyle w:val="Lbjegyzet-hivatkozs"/>
          <w:rFonts w:ascii="Times New Roman" w:hAnsi="Times New Roman" w:cs="Times New Roman"/>
          <w:lang w:val="en-US"/>
        </w:rPr>
        <w:footnoteRef/>
      </w:r>
      <w:r w:rsidRPr="000E0192">
        <w:rPr>
          <w:rFonts w:ascii="Times New Roman" w:hAnsi="Times New Roman" w:cs="Times New Roman"/>
          <w:lang w:val="en-US"/>
        </w:rPr>
        <w:t xml:space="preserve"> We think this is also true to the majority</w:t>
      </w:r>
      <w:r w:rsidR="003C363D" w:rsidRPr="000E0192">
        <w:rPr>
          <w:rFonts w:ascii="Times New Roman" w:hAnsi="Times New Roman" w:cs="Times New Roman"/>
          <w:lang w:val="en-US"/>
        </w:rPr>
        <w:t xml:space="preserve"> of Gricean conversational implicatures, since any kind of implicated content could be attached to a sentence meaning, given the appropriate context of utterance. Only the so-called generalized conversational implicatures are tied tightly to some semantically individuated expressions, but they are attached just to a few expressions.</w:t>
      </w:r>
    </w:p>
  </w:footnote>
  <w:footnote w:id="3">
    <w:p w14:paraId="3C4F6B83" w14:textId="0E11C48D" w:rsidR="00416DF5" w:rsidRPr="002A1DF9" w:rsidRDefault="00416DF5">
      <w:pPr>
        <w:pStyle w:val="Lbjegyzetszveg"/>
        <w:rPr>
          <w:rFonts w:ascii="Times New Roman" w:hAnsi="Times New Roman" w:cs="Times New Roman"/>
          <w:lang w:val="en-US"/>
        </w:rPr>
      </w:pPr>
      <w:r w:rsidRPr="002A1DF9">
        <w:rPr>
          <w:rStyle w:val="Lbjegyzet-hivatkozs"/>
          <w:rFonts w:ascii="Times New Roman" w:hAnsi="Times New Roman" w:cs="Times New Roman"/>
        </w:rPr>
        <w:footnoteRef/>
      </w:r>
      <w:r w:rsidRPr="002A1DF9">
        <w:rPr>
          <w:rFonts w:ascii="Times New Roman" w:hAnsi="Times New Roman" w:cs="Times New Roman"/>
        </w:rPr>
        <w:t xml:space="preserve"> </w:t>
      </w:r>
      <w:r w:rsidRPr="002A1DF9">
        <w:rPr>
          <w:rFonts w:ascii="Times New Roman" w:hAnsi="Times New Roman" w:cs="Times New Roman"/>
          <w:lang w:val="en-US"/>
        </w:rPr>
        <w:t xml:space="preserve">However, she wants the hearer to grasp the proposition </w:t>
      </w:r>
      <w:r>
        <w:rPr>
          <w:rFonts w:ascii="Times New Roman" w:hAnsi="Times New Roman" w:cs="Times New Roman"/>
          <w:lang w:val="en-US"/>
        </w:rPr>
        <w:t xml:space="preserve">expressed by </w:t>
      </w:r>
      <w:r w:rsidRPr="002A1DF9">
        <w:rPr>
          <w:rFonts w:ascii="Times New Roman" w:hAnsi="Times New Roman" w:cs="Times New Roman"/>
          <w:lang w:val="en-US"/>
        </w:rPr>
        <w:t>the uttered sentence (</w:t>
      </w:r>
      <w:r w:rsidRPr="002A1DF9">
        <w:rPr>
          <w:rFonts w:ascii="Times New Roman" w:hAnsi="Times New Roman" w:cs="Times New Roman"/>
          <w:i/>
          <w:lang w:val="en-US"/>
        </w:rPr>
        <w:t>p</w:t>
      </w:r>
      <w:r w:rsidRPr="002A1DF9">
        <w:rPr>
          <w:rFonts w:ascii="Times New Roman" w:hAnsi="Times New Roman" w:cs="Times New Roman"/>
          <w:lang w:val="en-US"/>
        </w:rPr>
        <w:t xml:space="preserve">), and </w:t>
      </w:r>
      <w:r>
        <w:rPr>
          <w:rFonts w:ascii="Times New Roman" w:hAnsi="Times New Roman" w:cs="Times New Roman"/>
          <w:lang w:val="en-US"/>
        </w:rPr>
        <w:t>through</w:t>
      </w:r>
      <w:r w:rsidRPr="002A1DF9">
        <w:rPr>
          <w:rFonts w:ascii="Times New Roman" w:hAnsi="Times New Roman" w:cs="Times New Roman"/>
          <w:lang w:val="en-US"/>
        </w:rPr>
        <w:t xml:space="preserve"> grasping this, </w:t>
      </w:r>
      <w:r>
        <w:rPr>
          <w:rFonts w:ascii="Times New Roman" w:hAnsi="Times New Roman" w:cs="Times New Roman"/>
          <w:lang w:val="en-US"/>
        </w:rPr>
        <w:t xml:space="preserve">to </w:t>
      </w:r>
      <w:r w:rsidRPr="002A1DF9">
        <w:rPr>
          <w:rFonts w:ascii="Times New Roman" w:hAnsi="Times New Roman" w:cs="Times New Roman"/>
          <w:lang w:val="en-US"/>
        </w:rPr>
        <w:t>grasp the other meant one (</w:t>
      </w:r>
      <w:r w:rsidRPr="002A1DF9">
        <w:rPr>
          <w:rFonts w:ascii="Times New Roman" w:hAnsi="Times New Roman" w:cs="Times New Roman"/>
          <w:i/>
          <w:lang w:val="en-US"/>
        </w:rPr>
        <w:t>q</w:t>
      </w:r>
      <w:r w:rsidRPr="002A1DF9">
        <w:rPr>
          <w:rFonts w:ascii="Times New Roman" w:hAnsi="Times New Roman" w:cs="Times New Roman"/>
          <w:lang w:val="en-US"/>
        </w:rPr>
        <w:t>). That is why, in the case of irony, although the speaker</w:t>
      </w:r>
      <w:r>
        <w:rPr>
          <w:rFonts w:ascii="Times New Roman" w:hAnsi="Times New Roman" w:cs="Times New Roman"/>
          <w:lang w:val="en-US"/>
        </w:rPr>
        <w:t xml:space="preserve"> is</w:t>
      </w:r>
      <w:r w:rsidRPr="002A1DF9">
        <w:rPr>
          <w:rFonts w:ascii="Times New Roman" w:hAnsi="Times New Roman" w:cs="Times New Roman"/>
          <w:lang w:val="en-US"/>
        </w:rPr>
        <w:t xml:space="preserve"> not </w:t>
      </w:r>
      <w:r w:rsidR="00285CE2">
        <w:rPr>
          <w:rFonts w:ascii="Times New Roman" w:hAnsi="Times New Roman" w:cs="Times New Roman"/>
          <w:lang w:val="en-US"/>
        </w:rPr>
        <w:t>saying</w:t>
      </w:r>
      <w:r w:rsidRPr="002A1DF9">
        <w:rPr>
          <w:rFonts w:ascii="Times New Roman" w:hAnsi="Times New Roman" w:cs="Times New Roman"/>
          <w:lang w:val="en-US"/>
        </w:rPr>
        <w:t xml:space="preserve"> that </w:t>
      </w:r>
      <w:r w:rsidRPr="002A1DF9">
        <w:rPr>
          <w:rFonts w:ascii="Times New Roman" w:hAnsi="Times New Roman" w:cs="Times New Roman"/>
          <w:i/>
          <w:lang w:val="en-US"/>
        </w:rPr>
        <w:t>p</w:t>
      </w:r>
      <w:r w:rsidRPr="002A1DF9">
        <w:rPr>
          <w:rFonts w:ascii="Times New Roman" w:hAnsi="Times New Roman" w:cs="Times New Roman"/>
          <w:lang w:val="en-US"/>
        </w:rPr>
        <w:t xml:space="preserve">, </w:t>
      </w:r>
      <w:r>
        <w:rPr>
          <w:rFonts w:ascii="Times New Roman" w:hAnsi="Times New Roman" w:cs="Times New Roman"/>
          <w:lang w:val="en-US"/>
        </w:rPr>
        <w:t xml:space="preserve">she </w:t>
      </w:r>
      <w:r w:rsidRPr="002A1DF9">
        <w:rPr>
          <w:rFonts w:ascii="Times New Roman" w:hAnsi="Times New Roman" w:cs="Times New Roman"/>
          <w:lang w:val="en-US"/>
        </w:rPr>
        <w:t xml:space="preserve">nevertheless makes as if </w:t>
      </w:r>
      <w:r>
        <w:rPr>
          <w:rFonts w:ascii="Times New Roman" w:hAnsi="Times New Roman" w:cs="Times New Roman"/>
          <w:lang w:val="en-US"/>
        </w:rPr>
        <w:t xml:space="preserve">she is </w:t>
      </w:r>
      <w:r w:rsidR="00285CE2">
        <w:rPr>
          <w:rFonts w:ascii="Times New Roman" w:hAnsi="Times New Roman" w:cs="Times New Roman"/>
          <w:lang w:val="en-US"/>
        </w:rPr>
        <w:t>saying</w:t>
      </w:r>
      <w:r w:rsidRPr="002A1DF9">
        <w:rPr>
          <w:rFonts w:ascii="Times New Roman" w:hAnsi="Times New Roman" w:cs="Times New Roman"/>
          <w:lang w:val="en-US"/>
        </w:rPr>
        <w:t xml:space="preserve"> that </w:t>
      </w:r>
      <w:r w:rsidRPr="002A1DF9">
        <w:rPr>
          <w:rFonts w:ascii="Times New Roman" w:hAnsi="Times New Roman" w:cs="Times New Roman"/>
          <w:i/>
          <w:lang w:val="en-US"/>
        </w:rPr>
        <w:t>p</w:t>
      </w:r>
      <w:r w:rsidRPr="002A1DF9">
        <w:rPr>
          <w:rFonts w:ascii="Times New Roman" w:hAnsi="Times New Roman" w:cs="Times New Roman"/>
          <w:lang w:val="en-US"/>
        </w:rPr>
        <w:t>, and thereby implicat</w:t>
      </w:r>
      <w:r>
        <w:rPr>
          <w:rFonts w:ascii="Times New Roman" w:hAnsi="Times New Roman" w:cs="Times New Roman"/>
          <w:lang w:val="en-US"/>
        </w:rPr>
        <w:t>ing</w:t>
      </w:r>
      <w:r w:rsidRPr="002A1DF9">
        <w:rPr>
          <w:rFonts w:ascii="Times New Roman" w:hAnsi="Times New Roman" w:cs="Times New Roman"/>
          <w:lang w:val="en-US"/>
        </w:rPr>
        <w:t xml:space="preserve"> that </w:t>
      </w:r>
      <w:r w:rsidRPr="002A1DF9">
        <w:rPr>
          <w:rFonts w:ascii="Times New Roman" w:hAnsi="Times New Roman" w:cs="Times New Roman"/>
          <w:i/>
          <w:lang w:val="en-US"/>
        </w:rPr>
        <w:t>q</w:t>
      </w:r>
      <w:r w:rsidRPr="002A1DF9">
        <w:rPr>
          <w:rFonts w:ascii="Times New Roman" w:hAnsi="Times New Roman" w:cs="Times New Roman"/>
          <w:lang w:val="en-US"/>
        </w:rPr>
        <w:t xml:space="preserve">. These conditions are not satisfied in the example of the Arab merchant, so there is no proposition </w:t>
      </w:r>
      <w:r>
        <w:rPr>
          <w:rFonts w:ascii="Times New Roman" w:hAnsi="Times New Roman" w:cs="Times New Roman"/>
          <w:lang w:val="en-US"/>
        </w:rPr>
        <w:t>uttered</w:t>
      </w:r>
      <w:r w:rsidRPr="002A1DF9">
        <w:rPr>
          <w:rFonts w:ascii="Times New Roman" w:hAnsi="Times New Roman" w:cs="Times New Roman"/>
          <w:lang w:val="en-US"/>
        </w:rPr>
        <w:t xml:space="preserve"> as if </w:t>
      </w:r>
      <w:r>
        <w:rPr>
          <w:rFonts w:ascii="Times New Roman" w:hAnsi="Times New Roman" w:cs="Times New Roman"/>
          <w:lang w:val="en-US"/>
        </w:rPr>
        <w:t>he</w:t>
      </w:r>
      <w:r w:rsidR="00E070E9">
        <w:rPr>
          <w:rFonts w:ascii="Times New Roman" w:hAnsi="Times New Roman" w:cs="Times New Roman"/>
          <w:lang w:val="en-US"/>
        </w:rPr>
        <w:t xml:space="preserve"> </w:t>
      </w:r>
      <w:r>
        <w:rPr>
          <w:rFonts w:ascii="Times New Roman" w:hAnsi="Times New Roman" w:cs="Times New Roman"/>
          <w:lang w:val="en-US"/>
        </w:rPr>
        <w:t>ha</w:t>
      </w:r>
      <w:r w:rsidR="003F0828">
        <w:rPr>
          <w:rFonts w:ascii="Times New Roman" w:hAnsi="Times New Roman" w:cs="Times New Roman"/>
          <w:lang w:val="en-US"/>
        </w:rPr>
        <w:t>s</w:t>
      </w:r>
      <w:r>
        <w:rPr>
          <w:rFonts w:ascii="Times New Roman" w:hAnsi="Times New Roman" w:cs="Times New Roman"/>
          <w:lang w:val="en-US"/>
        </w:rPr>
        <w:t xml:space="preserve"> said it, </w:t>
      </w:r>
      <w:r w:rsidRPr="002A1DF9">
        <w:rPr>
          <w:rFonts w:ascii="Times New Roman" w:hAnsi="Times New Roman" w:cs="Times New Roman"/>
          <w:lang w:val="en-US"/>
        </w:rPr>
        <w:t>and</w:t>
      </w:r>
      <w:r>
        <w:rPr>
          <w:rFonts w:ascii="Times New Roman" w:hAnsi="Times New Roman" w:cs="Times New Roman"/>
          <w:lang w:val="en-US"/>
        </w:rPr>
        <w:t xml:space="preserve"> there is</w:t>
      </w:r>
      <w:r w:rsidRPr="002A1DF9">
        <w:rPr>
          <w:rFonts w:ascii="Times New Roman" w:hAnsi="Times New Roman" w:cs="Times New Roman"/>
          <w:lang w:val="en-US"/>
        </w:rPr>
        <w:t xml:space="preserve"> no implicature </w:t>
      </w:r>
      <w:r>
        <w:rPr>
          <w:rFonts w:ascii="Times New Roman" w:hAnsi="Times New Roman" w:cs="Times New Roman"/>
          <w:lang w:val="en-US"/>
        </w:rPr>
        <w:t>either</w:t>
      </w:r>
      <w:r w:rsidRPr="002A1DF9">
        <w:rPr>
          <w:rFonts w:ascii="Times New Roman" w:hAnsi="Times New Roman" w:cs="Times New Roman"/>
          <w:lang w:val="en-US"/>
        </w:rPr>
        <w:t>.</w:t>
      </w:r>
    </w:p>
  </w:footnote>
  <w:footnote w:id="4">
    <w:p w14:paraId="11B3A3A8" w14:textId="325DFD54" w:rsidR="00501D1E" w:rsidRPr="0001031A" w:rsidRDefault="00501D1E" w:rsidP="00972B4C">
      <w:pPr>
        <w:pStyle w:val="Lbjegyzetszveg"/>
        <w:rPr>
          <w:rFonts w:ascii="Times New Roman" w:hAnsi="Times New Roman" w:cs="Times New Roman"/>
          <w:lang w:val="en-US"/>
        </w:rPr>
      </w:pPr>
      <w:r w:rsidRPr="000E0192">
        <w:rPr>
          <w:rStyle w:val="Lbjegyzet-hivatkozs"/>
          <w:rFonts w:ascii="Times New Roman" w:hAnsi="Times New Roman" w:cs="Times New Roman"/>
          <w:lang w:val="en-US"/>
        </w:rPr>
        <w:footnoteRef/>
      </w:r>
      <w:r w:rsidRPr="000E0192">
        <w:rPr>
          <w:rFonts w:ascii="Times New Roman" w:hAnsi="Times New Roman" w:cs="Times New Roman"/>
          <w:lang w:val="en-US"/>
        </w:rPr>
        <w:t xml:space="preserve"> Moreover, one s</w:t>
      </w:r>
      <w:r w:rsidR="00972B4C" w:rsidRPr="000E0192">
        <w:rPr>
          <w:rFonts w:ascii="Times New Roman" w:hAnsi="Times New Roman" w:cs="Times New Roman"/>
          <w:lang w:val="en-US"/>
        </w:rPr>
        <w:t xml:space="preserve">hould not forget that not all </w:t>
      </w:r>
      <w:r w:rsidRPr="000E0192">
        <w:rPr>
          <w:rFonts w:ascii="Times New Roman" w:hAnsi="Times New Roman" w:cs="Times New Roman"/>
          <w:lang w:val="en-US"/>
        </w:rPr>
        <w:t>utterances</w:t>
      </w:r>
      <w:r w:rsidR="00972B4C" w:rsidRPr="000E0192">
        <w:rPr>
          <w:rFonts w:ascii="Times New Roman" w:hAnsi="Times New Roman" w:cs="Times New Roman"/>
          <w:lang w:val="en-US"/>
        </w:rPr>
        <w:t xml:space="preserve"> appear in a fictional</w:t>
      </w:r>
      <w:r w:rsidRPr="000E0192">
        <w:rPr>
          <w:rFonts w:ascii="Times New Roman" w:hAnsi="Times New Roman" w:cs="Times New Roman"/>
          <w:lang w:val="en-US"/>
        </w:rPr>
        <w:t xml:space="preserve"> work</w:t>
      </w:r>
      <w:r w:rsidR="00972B4C" w:rsidRPr="000E0192">
        <w:rPr>
          <w:rFonts w:ascii="Times New Roman" w:hAnsi="Times New Roman" w:cs="Times New Roman"/>
          <w:lang w:val="en-US"/>
        </w:rPr>
        <w:t xml:space="preserve"> – in a roman, or a play – has </w:t>
      </w:r>
      <w:r w:rsidRPr="000E0192">
        <w:rPr>
          <w:rFonts w:ascii="Times New Roman" w:hAnsi="Times New Roman" w:cs="Times New Roman"/>
          <w:lang w:val="en-US"/>
        </w:rPr>
        <w:t>to be taken as a fictive utterance. As, for example Searle also stresses</w:t>
      </w:r>
      <w:r w:rsidR="0001031A" w:rsidRPr="000E0192">
        <w:rPr>
          <w:rFonts w:ascii="Times New Roman" w:hAnsi="Times New Roman" w:cs="Times New Roman"/>
          <w:lang w:val="en-US"/>
        </w:rPr>
        <w:t>: “</w:t>
      </w:r>
      <w:r w:rsidR="00972B4C" w:rsidRPr="000E0192">
        <w:rPr>
          <w:rFonts w:ascii="Times New Roman" w:hAnsi="Times New Roman" w:cs="Times New Roman"/>
          <w:lang w:val="en-US"/>
        </w:rPr>
        <w:t>Sometimes the author of a fictional story will insert utterances in the story which are not fictional and not part of the story. To take a famous example, Tolstoy begins Anna Karenina with the sentence ’Happy families are all happy in the same way, unhappy families unhappy in their separate, different ways.’ That, I take it, is not a fictional but a serious utterance. It is a genuine assertion. It is part of the novel but not part of the fictional story.” (Searle 1979b</w:t>
      </w:r>
      <w:r w:rsidR="002377D5">
        <w:rPr>
          <w:rFonts w:ascii="Times New Roman" w:hAnsi="Times New Roman" w:cs="Times New Roman"/>
          <w:lang w:val="en-US"/>
        </w:rPr>
        <w:t>, pp.</w:t>
      </w:r>
      <w:r w:rsidR="00972B4C" w:rsidRPr="000E0192">
        <w:rPr>
          <w:rFonts w:ascii="Times New Roman" w:hAnsi="Times New Roman" w:cs="Times New Roman"/>
          <w:lang w:val="en-US"/>
        </w:rPr>
        <w:t xml:space="preserve"> </w:t>
      </w:r>
      <w:r w:rsidR="00DB03F8" w:rsidRPr="000E0192">
        <w:rPr>
          <w:rFonts w:ascii="Times New Roman" w:hAnsi="Times New Roman" w:cs="Times New Roman"/>
          <w:lang w:val="en-US"/>
        </w:rPr>
        <w:t>7</w:t>
      </w:r>
      <w:r w:rsidR="00972B4C" w:rsidRPr="000E0192">
        <w:rPr>
          <w:rFonts w:ascii="Times New Roman" w:hAnsi="Times New Roman" w:cs="Times New Roman"/>
          <w:lang w:val="en-US"/>
        </w:rPr>
        <w:t>3-</w:t>
      </w:r>
      <w:r w:rsidR="00DB03F8" w:rsidRPr="000E0192">
        <w:rPr>
          <w:rFonts w:ascii="Times New Roman" w:hAnsi="Times New Roman" w:cs="Times New Roman"/>
          <w:lang w:val="en-US"/>
        </w:rPr>
        <w:t>74</w:t>
      </w:r>
      <w:r w:rsidR="00972B4C" w:rsidRPr="000E0192">
        <w:rPr>
          <w:rFonts w:ascii="Times New Roman" w:hAnsi="Times New Roman" w:cs="Times New Roman"/>
          <w:lang w:val="en-US"/>
        </w:rPr>
        <w:t>)</w:t>
      </w:r>
    </w:p>
  </w:footnote>
  <w:footnote w:id="5">
    <w:p w14:paraId="296E9BE6" w14:textId="5B7883D6" w:rsidR="009C500A" w:rsidRPr="002377D5" w:rsidRDefault="009C500A">
      <w:pPr>
        <w:pStyle w:val="Lbjegyzetszveg"/>
        <w:rPr>
          <w:rFonts w:ascii="Times New Roman" w:hAnsi="Times New Roman" w:cs="Times New Roman"/>
          <w:lang w:val="en-US"/>
        </w:rPr>
      </w:pPr>
      <w:r w:rsidRPr="002377D5">
        <w:rPr>
          <w:rStyle w:val="Lbjegyzet-hivatkozs"/>
          <w:rFonts w:ascii="Times New Roman" w:hAnsi="Times New Roman" w:cs="Times New Roman"/>
          <w:lang w:val="en-US"/>
        </w:rPr>
        <w:footnoteRef/>
      </w:r>
      <w:r w:rsidRPr="002377D5">
        <w:rPr>
          <w:rFonts w:ascii="Times New Roman" w:hAnsi="Times New Roman" w:cs="Times New Roman"/>
          <w:lang w:val="en-US"/>
        </w:rPr>
        <w:t xml:space="preserve"> This distinction can be viewed as corresponding to that of Eklund’s between content and force fictionalism (Eklund 2019). He thinks that the two can even be combined: “A fictionalist can hold both that in an (ordinary) utterance of sentence of </w:t>
      </w:r>
      <w:r w:rsidRPr="002377D5">
        <w:rPr>
          <w:rFonts w:ascii="Times New Roman" w:hAnsi="Times New Roman" w:cs="Times New Roman"/>
          <w:i/>
          <w:iCs/>
          <w:lang w:val="en-US"/>
        </w:rPr>
        <w:t xml:space="preserve">D </w:t>
      </w:r>
      <w:r w:rsidRPr="002377D5">
        <w:rPr>
          <w:rFonts w:ascii="Times New Roman" w:hAnsi="Times New Roman" w:cs="Times New Roman"/>
          <w:iCs/>
          <w:lang w:val="en-US"/>
        </w:rPr>
        <w:t>[the relevant discourse]</w:t>
      </w:r>
      <w:r w:rsidRPr="002377D5">
        <w:rPr>
          <w:rFonts w:ascii="Times New Roman" w:hAnsi="Times New Roman" w:cs="Times New Roman"/>
          <w:lang w:val="en-US"/>
        </w:rPr>
        <w:t>, the literal content of the sentence is conveyed but not asserted, and that some content other than the literal content is asserted.”</w:t>
      </w:r>
    </w:p>
  </w:footnote>
  <w:footnote w:id="6">
    <w:p w14:paraId="4DDC5735" w14:textId="35206D05" w:rsidR="00416DF5" w:rsidRPr="00437015" w:rsidRDefault="00416DF5" w:rsidP="00AA4CEE">
      <w:pPr>
        <w:spacing w:after="0" w:line="276" w:lineRule="auto"/>
        <w:rPr>
          <w:rFonts w:ascii="Times New Roman" w:hAnsi="Times New Roman" w:cs="Times New Roman"/>
          <w:lang w:val="en-US"/>
        </w:rPr>
      </w:pPr>
      <w:r>
        <w:rPr>
          <w:rStyle w:val="Lbjegyzet-hivatkozs"/>
        </w:rPr>
        <w:footnoteRef/>
      </w:r>
      <w:r>
        <w:t xml:space="preserve"> </w:t>
      </w:r>
      <w:r w:rsidRPr="00437015">
        <w:rPr>
          <w:rFonts w:ascii="Times New Roman" w:hAnsi="Times New Roman" w:cs="Times New Roman"/>
          <w:sz w:val="20"/>
          <w:szCs w:val="20"/>
          <w:lang w:val="en-US"/>
        </w:rPr>
        <w:t xml:space="preserve">Perhaps there are differences in the </w:t>
      </w:r>
      <w:r w:rsidR="00543C1C" w:rsidRPr="00437015">
        <w:rPr>
          <w:rFonts w:ascii="Times New Roman" w:hAnsi="Times New Roman" w:cs="Times New Roman"/>
          <w:sz w:val="20"/>
          <w:szCs w:val="20"/>
          <w:lang w:val="en-US"/>
        </w:rPr>
        <w:t>extent</w:t>
      </w:r>
      <w:r w:rsidRPr="00437015">
        <w:rPr>
          <w:rFonts w:ascii="Times New Roman" w:hAnsi="Times New Roman" w:cs="Times New Roman"/>
          <w:sz w:val="20"/>
          <w:szCs w:val="20"/>
          <w:lang w:val="en-US"/>
        </w:rPr>
        <w:t xml:space="preserve"> of the attributed error</w:t>
      </w:r>
      <w:r w:rsidR="001C348A">
        <w:rPr>
          <w:rFonts w:ascii="Times New Roman" w:hAnsi="Times New Roman" w:cs="Times New Roman"/>
          <w:sz w:val="20"/>
          <w:szCs w:val="20"/>
          <w:lang w:val="en-US"/>
        </w:rPr>
        <w:t xml:space="preserve"> as a</w:t>
      </w:r>
      <w:r w:rsidRPr="00437015">
        <w:rPr>
          <w:rFonts w:ascii="Times New Roman" w:hAnsi="Times New Roman" w:cs="Times New Roman"/>
          <w:sz w:val="20"/>
          <w:szCs w:val="20"/>
          <w:lang w:val="en-US"/>
        </w:rPr>
        <w:t xml:space="preserve"> function of the discourse interpreted in a hermeneutic fictionalist way. For example, it does not seem to us absolutely implausible that users of the discourse of possible worlds may more or less intentionally pretend to believe the propositions containing reference to possible worlds. Maybe, after some reflection, they can see their utterances as fictional ones.</w:t>
      </w:r>
      <w:r w:rsidR="008C3B46">
        <w:rPr>
          <w:rFonts w:ascii="Times New Roman" w:hAnsi="Times New Roman" w:cs="Times New Roman"/>
          <w:sz w:val="20"/>
          <w:szCs w:val="20"/>
          <w:lang w:val="en-US"/>
        </w:rPr>
        <w:t xml:space="preserve"> By contrast</w:t>
      </w:r>
      <w:r w:rsidRPr="00437015">
        <w:rPr>
          <w:rFonts w:ascii="Times New Roman" w:hAnsi="Times New Roman" w:cs="Times New Roman"/>
          <w:sz w:val="20"/>
          <w:szCs w:val="20"/>
          <w:lang w:val="en-US"/>
        </w:rPr>
        <w:t>, hermeneutic fictionalism about, say, the discourse of ordinary physical objects seems to be an error theory to a greater extent.</w:t>
      </w:r>
    </w:p>
  </w:footnote>
  <w:footnote w:id="7">
    <w:p w14:paraId="190A6532" w14:textId="0E486966" w:rsidR="00416DF5" w:rsidRDefault="00416DF5">
      <w:pPr>
        <w:pStyle w:val="Lbjegyzetszveg"/>
      </w:pPr>
      <w:r w:rsidRPr="00C719D4">
        <w:rPr>
          <w:rStyle w:val="Lbjegyzet-hivatkozs"/>
          <w:rFonts w:ascii="Times New Roman" w:hAnsi="Times New Roman" w:cs="Times New Roman"/>
        </w:rPr>
        <w:footnoteRef/>
      </w:r>
      <w:r w:rsidRPr="00C719D4">
        <w:rPr>
          <w:rFonts w:ascii="Times New Roman" w:hAnsi="Times New Roman" w:cs="Times New Roman"/>
        </w:rPr>
        <w:t xml:space="preserve"> </w:t>
      </w:r>
      <w:r w:rsidRPr="00C719D4">
        <w:rPr>
          <w:rFonts w:ascii="Times New Roman" w:hAnsi="Times New Roman" w:cs="Times New Roman"/>
          <w:lang w:val="en-US"/>
        </w:rPr>
        <w:t>This distinction is similar to a remark made by Ted Parent (Parent 2013</w:t>
      </w:r>
      <w:r w:rsidR="00EA3AF7">
        <w:rPr>
          <w:rFonts w:ascii="Times New Roman" w:hAnsi="Times New Roman" w:cs="Times New Roman"/>
          <w:lang w:val="en-US"/>
        </w:rPr>
        <w:t>, p.</w:t>
      </w:r>
      <w:r w:rsidRPr="00C719D4">
        <w:rPr>
          <w:rFonts w:ascii="Times New Roman" w:hAnsi="Times New Roman" w:cs="Times New Roman"/>
          <w:lang w:val="en-US"/>
        </w:rPr>
        <w:t xml:space="preserve"> 617</w:t>
      </w:r>
      <w:r w:rsidR="00D50F61" w:rsidRPr="00C719D4">
        <w:rPr>
          <w:rFonts w:ascii="Times New Roman" w:hAnsi="Times New Roman" w:cs="Times New Roman"/>
          <w:lang w:val="en-US"/>
        </w:rPr>
        <w:t>, fn.</w:t>
      </w:r>
      <w:r w:rsidRPr="00C719D4">
        <w:rPr>
          <w:rFonts w:ascii="Times New Roman" w:hAnsi="Times New Roman" w:cs="Times New Roman"/>
          <w:lang w:val="en-US"/>
        </w:rPr>
        <w:t xml:space="preserve"> 6), only we speak about “antirealist” rather than “eliminativist” fictionalism in order to avoid the possible confusion with eliminative materialism.</w:t>
      </w:r>
    </w:p>
  </w:footnote>
  <w:footnote w:id="8">
    <w:p w14:paraId="26DB312F" w14:textId="144B0D90" w:rsidR="006E7B00" w:rsidRPr="006E7B00" w:rsidRDefault="006E7B00" w:rsidP="006E7B00">
      <w:pPr>
        <w:pStyle w:val="Lbjegyzetszveg"/>
        <w:rPr>
          <w:rFonts w:ascii="Times New Roman" w:hAnsi="Times New Roman" w:cs="Times New Roman"/>
          <w:lang w:val="en-US"/>
        </w:rPr>
      </w:pPr>
      <w:r w:rsidRPr="001B2162">
        <w:rPr>
          <w:rStyle w:val="Lbjegyzet-hivatkozs"/>
          <w:lang w:val="en-US"/>
        </w:rPr>
        <w:footnoteRef/>
      </w:r>
      <w:r w:rsidRPr="001B2162">
        <w:rPr>
          <w:lang w:val="en-US"/>
        </w:rPr>
        <w:t xml:space="preserve"> We</w:t>
      </w:r>
      <w:r w:rsidRPr="001B2162">
        <w:rPr>
          <w:rFonts w:ascii="Times New Roman" w:hAnsi="Times New Roman" w:cs="Times New Roman"/>
          <w:lang w:val="en-US"/>
        </w:rPr>
        <w:t xml:space="preserve"> are grateful to Tibor Bárány, Boldizsár Eszes</w:t>
      </w:r>
      <w:r w:rsidR="007A0CCF">
        <w:rPr>
          <w:rFonts w:ascii="Times New Roman" w:hAnsi="Times New Roman" w:cs="Times New Roman"/>
          <w:lang w:val="en-US"/>
        </w:rPr>
        <w:t>, Meg Wallace</w:t>
      </w:r>
      <w:r w:rsidRPr="001B2162">
        <w:rPr>
          <w:rFonts w:ascii="Times New Roman" w:hAnsi="Times New Roman" w:cs="Times New Roman"/>
          <w:lang w:val="en-US"/>
        </w:rPr>
        <w:t xml:space="preserve"> and Zsófia Zvolenszky for their helpful comments on an earlier version of this essay. </w:t>
      </w:r>
      <w:r w:rsidR="00457285">
        <w:rPr>
          <w:rFonts w:ascii="Times New Roman" w:hAnsi="Times New Roman" w:cs="Times New Roman"/>
          <w:lang w:val="en-US"/>
        </w:rPr>
        <w:t xml:space="preserve">We are indebted to the audience at the conference entitled </w:t>
      </w:r>
      <w:r w:rsidR="00457285" w:rsidRPr="00457285">
        <w:rPr>
          <w:rFonts w:ascii="Times New Roman" w:hAnsi="Times New Roman" w:cs="Times New Roman"/>
          <w:lang w:val="en-US"/>
        </w:rPr>
        <w:t>„</w:t>
      </w:r>
      <w:r w:rsidR="00457285" w:rsidRPr="00457285">
        <w:rPr>
          <w:rFonts w:ascii="Times New Roman" w:hAnsi="Times New Roman" w:cs="Times New Roman"/>
          <w:bCs/>
          <w:lang w:val="en-US"/>
        </w:rPr>
        <w:t>Mental Fictionalism”</w:t>
      </w:r>
      <w:r w:rsidR="00457285" w:rsidRPr="00457285">
        <w:rPr>
          <w:rFonts w:ascii="Times New Roman" w:hAnsi="Times New Roman" w:cs="Times New Roman"/>
          <w:lang w:val="en-US"/>
        </w:rPr>
        <w:t>, Budapest 2019.</w:t>
      </w:r>
      <w:r w:rsidR="00457285">
        <w:rPr>
          <w:rFonts w:ascii="Times New Roman" w:hAnsi="Times New Roman" w:cs="Times New Roman"/>
          <w:lang w:val="en-US"/>
        </w:rPr>
        <w:t xml:space="preserve"> </w:t>
      </w:r>
      <w:r w:rsidRPr="001B2162">
        <w:rPr>
          <w:rFonts w:ascii="Times New Roman" w:hAnsi="Times New Roman" w:cs="Times New Roman"/>
        </w:rPr>
        <w:t xml:space="preserve">The </w:t>
      </w:r>
      <w:r w:rsidRPr="001B2162">
        <w:rPr>
          <w:rFonts w:ascii="Times New Roman" w:hAnsi="Times New Roman" w:cs="Times New Roman"/>
          <w:lang w:val="en-US"/>
        </w:rPr>
        <w:t xml:space="preserve">research leading to </w:t>
      </w:r>
      <w:r w:rsidR="007712A4" w:rsidRPr="001B2162">
        <w:rPr>
          <w:rFonts w:ascii="Times New Roman" w:hAnsi="Times New Roman" w:cs="Times New Roman"/>
          <w:lang w:val="en-US"/>
        </w:rPr>
        <w:t>this paper was supported by NKFI</w:t>
      </w:r>
      <w:r w:rsidRPr="001B2162">
        <w:rPr>
          <w:rFonts w:ascii="Times New Roman" w:hAnsi="Times New Roman" w:cs="Times New Roman"/>
          <w:lang w:val="en-US"/>
        </w:rPr>
        <w:t xml:space="preserve"> (Hungarian Scientific Research Fund), grant no</w:t>
      </w:r>
      <w:r w:rsidR="007712A4" w:rsidRPr="001B2162">
        <w:rPr>
          <w:rFonts w:ascii="Times New Roman" w:hAnsi="Times New Roman" w:cs="Times New Roman"/>
          <w:lang w:val="en-US"/>
        </w:rPr>
        <w:t>.</w:t>
      </w:r>
      <w:r w:rsidRPr="001B2162">
        <w:rPr>
          <w:rFonts w:ascii="Times New Roman" w:hAnsi="Times New Roman" w:cs="Times New Roman"/>
          <w:lang w:val="en-US"/>
        </w:rPr>
        <w:t xml:space="preserve"> </w:t>
      </w:r>
      <w:r w:rsidR="007712A4" w:rsidRPr="001B2162">
        <w:rPr>
          <w:rFonts w:ascii="Times New Roman" w:hAnsi="Times New Roman" w:cs="Times New Roman"/>
          <w:lang w:val="en-US"/>
        </w:rPr>
        <w:t>K123839 and grant no.</w:t>
      </w:r>
      <w:r w:rsidR="001B2162" w:rsidRPr="001B2162">
        <w:rPr>
          <w:rFonts w:ascii="Times New Roman" w:hAnsi="Times New Roman" w:cs="Times New Roman"/>
          <w:lang w:val="en-US"/>
        </w:rPr>
        <w:t xml:space="preserve"> </w:t>
      </w:r>
      <w:r w:rsidR="00457285">
        <w:rPr>
          <w:rFonts w:ascii="Times New Roman" w:hAnsi="Times New Roman" w:cs="Times New Roman"/>
          <w:lang w:val="en-US"/>
        </w:rPr>
        <w:t>K</w:t>
      </w:r>
      <w:r w:rsidR="001B2162" w:rsidRPr="001B2162">
        <w:rPr>
          <w:rFonts w:ascii="Times New Roman" w:hAnsi="Times New Roman" w:cs="Times New Roman"/>
          <w:lang w:val="en-US"/>
        </w:rPr>
        <w:t>132911</w:t>
      </w:r>
      <w:r w:rsidR="001B2162">
        <w:rPr>
          <w:rFonts w:ascii="Times New Roman" w:hAnsi="Times New Roman" w:cs="Times New Roman"/>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D22B9"/>
    <w:multiLevelType w:val="hybridMultilevel"/>
    <w:tmpl w:val="7F0A2C42"/>
    <w:lvl w:ilvl="0" w:tplc="90CC5B2E">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294127A"/>
    <w:multiLevelType w:val="hybridMultilevel"/>
    <w:tmpl w:val="92F2B2A2"/>
    <w:lvl w:ilvl="0" w:tplc="04F8E4B4">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
    <w:nsid w:val="074211FE"/>
    <w:multiLevelType w:val="multilevel"/>
    <w:tmpl w:val="0152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2B08D3"/>
    <w:multiLevelType w:val="hybridMultilevel"/>
    <w:tmpl w:val="1D1893DA"/>
    <w:lvl w:ilvl="0" w:tplc="87E03CB2">
      <w:start w:val="1"/>
      <w:numFmt w:val="decimal"/>
      <w:lvlText w:val="%1."/>
      <w:lvlJc w:val="left"/>
      <w:pPr>
        <w:ind w:left="4897" w:hanging="360"/>
      </w:pPr>
      <w:rPr>
        <w:rFonts w:hint="default"/>
        <w:b/>
      </w:rPr>
    </w:lvl>
    <w:lvl w:ilvl="1" w:tplc="040E0019" w:tentative="1">
      <w:start w:val="1"/>
      <w:numFmt w:val="lowerLetter"/>
      <w:lvlText w:val="%2."/>
      <w:lvlJc w:val="left"/>
      <w:pPr>
        <w:ind w:left="5617" w:hanging="360"/>
      </w:pPr>
    </w:lvl>
    <w:lvl w:ilvl="2" w:tplc="040E001B" w:tentative="1">
      <w:start w:val="1"/>
      <w:numFmt w:val="lowerRoman"/>
      <w:lvlText w:val="%3."/>
      <w:lvlJc w:val="right"/>
      <w:pPr>
        <w:ind w:left="6337" w:hanging="180"/>
      </w:pPr>
    </w:lvl>
    <w:lvl w:ilvl="3" w:tplc="040E000F" w:tentative="1">
      <w:start w:val="1"/>
      <w:numFmt w:val="decimal"/>
      <w:lvlText w:val="%4."/>
      <w:lvlJc w:val="left"/>
      <w:pPr>
        <w:ind w:left="7057" w:hanging="360"/>
      </w:pPr>
    </w:lvl>
    <w:lvl w:ilvl="4" w:tplc="040E0019" w:tentative="1">
      <w:start w:val="1"/>
      <w:numFmt w:val="lowerLetter"/>
      <w:lvlText w:val="%5."/>
      <w:lvlJc w:val="left"/>
      <w:pPr>
        <w:ind w:left="7777" w:hanging="360"/>
      </w:pPr>
    </w:lvl>
    <w:lvl w:ilvl="5" w:tplc="040E001B" w:tentative="1">
      <w:start w:val="1"/>
      <w:numFmt w:val="lowerRoman"/>
      <w:lvlText w:val="%6."/>
      <w:lvlJc w:val="right"/>
      <w:pPr>
        <w:ind w:left="8497" w:hanging="180"/>
      </w:pPr>
    </w:lvl>
    <w:lvl w:ilvl="6" w:tplc="040E000F" w:tentative="1">
      <w:start w:val="1"/>
      <w:numFmt w:val="decimal"/>
      <w:lvlText w:val="%7."/>
      <w:lvlJc w:val="left"/>
      <w:pPr>
        <w:ind w:left="9217" w:hanging="360"/>
      </w:pPr>
    </w:lvl>
    <w:lvl w:ilvl="7" w:tplc="040E0019" w:tentative="1">
      <w:start w:val="1"/>
      <w:numFmt w:val="lowerLetter"/>
      <w:lvlText w:val="%8."/>
      <w:lvlJc w:val="left"/>
      <w:pPr>
        <w:ind w:left="9937" w:hanging="360"/>
      </w:pPr>
    </w:lvl>
    <w:lvl w:ilvl="8" w:tplc="040E001B" w:tentative="1">
      <w:start w:val="1"/>
      <w:numFmt w:val="lowerRoman"/>
      <w:lvlText w:val="%9."/>
      <w:lvlJc w:val="right"/>
      <w:pPr>
        <w:ind w:left="10657" w:hanging="180"/>
      </w:pPr>
    </w:lvl>
  </w:abstractNum>
  <w:abstractNum w:abstractNumId="4">
    <w:nsid w:val="0B9A3EC1"/>
    <w:multiLevelType w:val="hybridMultilevel"/>
    <w:tmpl w:val="03F8792C"/>
    <w:lvl w:ilvl="0" w:tplc="88E407E4">
      <w:start w:val="1"/>
      <w:numFmt w:val="lowerLetter"/>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5">
    <w:nsid w:val="0F445BA4"/>
    <w:multiLevelType w:val="hybridMultilevel"/>
    <w:tmpl w:val="7FFEB8F2"/>
    <w:lvl w:ilvl="0" w:tplc="060087C8">
      <w:start w:val="1"/>
      <w:numFmt w:val="upperLetter"/>
      <w:lvlText w:val="%1)"/>
      <w:lvlJc w:val="left"/>
      <w:pPr>
        <w:ind w:left="720" w:hanging="360"/>
      </w:pPr>
      <w:rPr>
        <w:rFonts w:cstheme="minorBidi"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0F7E17C2"/>
    <w:multiLevelType w:val="hybridMultilevel"/>
    <w:tmpl w:val="C7D49A7C"/>
    <w:lvl w:ilvl="0" w:tplc="BA76B874">
      <w:start w:val="1"/>
      <w:numFmt w:val="upperLetter"/>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7">
    <w:nsid w:val="19377C42"/>
    <w:multiLevelType w:val="hybridMultilevel"/>
    <w:tmpl w:val="ED86B858"/>
    <w:lvl w:ilvl="0" w:tplc="6A0EFA04">
      <w:start w:val="1"/>
      <w:numFmt w:val="lowerRoman"/>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nsid w:val="1AD22872"/>
    <w:multiLevelType w:val="multilevel"/>
    <w:tmpl w:val="9948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5B2D34"/>
    <w:multiLevelType w:val="hybridMultilevel"/>
    <w:tmpl w:val="926A747A"/>
    <w:lvl w:ilvl="0" w:tplc="D24E8B40">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0">
    <w:nsid w:val="256B3FE0"/>
    <w:multiLevelType w:val="hybridMultilevel"/>
    <w:tmpl w:val="EBCC7BA4"/>
    <w:lvl w:ilvl="0" w:tplc="762E37CC">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1">
    <w:nsid w:val="2EDC5E5F"/>
    <w:multiLevelType w:val="hybridMultilevel"/>
    <w:tmpl w:val="F2542880"/>
    <w:lvl w:ilvl="0" w:tplc="B308C2F0">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2">
    <w:nsid w:val="41C90B04"/>
    <w:multiLevelType w:val="hybridMultilevel"/>
    <w:tmpl w:val="8196C796"/>
    <w:lvl w:ilvl="0" w:tplc="2774E436">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3">
    <w:nsid w:val="444714F9"/>
    <w:multiLevelType w:val="hybridMultilevel"/>
    <w:tmpl w:val="ACC448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4DFB5427"/>
    <w:multiLevelType w:val="hybridMultilevel"/>
    <w:tmpl w:val="C3E60540"/>
    <w:lvl w:ilvl="0" w:tplc="6E202F66">
      <w:start w:val="1"/>
      <w:numFmt w:val="upp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5">
    <w:nsid w:val="544E69E6"/>
    <w:multiLevelType w:val="hybridMultilevel"/>
    <w:tmpl w:val="BDE47D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5BEF1C84"/>
    <w:multiLevelType w:val="hybridMultilevel"/>
    <w:tmpl w:val="8196C796"/>
    <w:lvl w:ilvl="0" w:tplc="2774E436">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7">
    <w:nsid w:val="6333653F"/>
    <w:multiLevelType w:val="hybridMultilevel"/>
    <w:tmpl w:val="F82A258C"/>
    <w:lvl w:ilvl="0" w:tplc="B2A609D2">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8">
    <w:nsid w:val="69257507"/>
    <w:multiLevelType w:val="hybridMultilevel"/>
    <w:tmpl w:val="33FCD420"/>
    <w:lvl w:ilvl="0" w:tplc="E228C21C">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6D3A2860"/>
    <w:multiLevelType w:val="hybridMultilevel"/>
    <w:tmpl w:val="6C66E97C"/>
    <w:lvl w:ilvl="0" w:tplc="92A2F8E0">
      <w:start w:val="1"/>
      <w:numFmt w:val="upperLetter"/>
      <w:lvlText w:val="%1)"/>
      <w:lvlJc w:val="left"/>
      <w:pPr>
        <w:ind w:left="720" w:hanging="360"/>
      </w:pPr>
      <w:rPr>
        <w:rFonts w:cstheme="minorBidi"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712D1C90"/>
    <w:multiLevelType w:val="hybridMultilevel"/>
    <w:tmpl w:val="3FAC35BC"/>
    <w:lvl w:ilvl="0" w:tplc="8A4AC594">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71A46082"/>
    <w:multiLevelType w:val="hybridMultilevel"/>
    <w:tmpl w:val="4B6829E6"/>
    <w:lvl w:ilvl="0" w:tplc="300A5272">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2">
    <w:nsid w:val="75911DF1"/>
    <w:multiLevelType w:val="hybridMultilevel"/>
    <w:tmpl w:val="CB7CD48A"/>
    <w:lvl w:ilvl="0" w:tplc="723289D8">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3">
    <w:nsid w:val="797721C8"/>
    <w:multiLevelType w:val="hybridMultilevel"/>
    <w:tmpl w:val="4926B38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20"/>
  </w:num>
  <w:num w:numId="3">
    <w:abstractNumId w:val="11"/>
  </w:num>
  <w:num w:numId="4">
    <w:abstractNumId w:val="9"/>
  </w:num>
  <w:num w:numId="5">
    <w:abstractNumId w:val="7"/>
  </w:num>
  <w:num w:numId="6">
    <w:abstractNumId w:val="18"/>
  </w:num>
  <w:num w:numId="7">
    <w:abstractNumId w:val="22"/>
  </w:num>
  <w:num w:numId="8">
    <w:abstractNumId w:val="16"/>
  </w:num>
  <w:num w:numId="9">
    <w:abstractNumId w:val="21"/>
  </w:num>
  <w:num w:numId="10">
    <w:abstractNumId w:val="14"/>
  </w:num>
  <w:num w:numId="11">
    <w:abstractNumId w:val="12"/>
  </w:num>
  <w:num w:numId="12">
    <w:abstractNumId w:val="17"/>
  </w:num>
  <w:num w:numId="13">
    <w:abstractNumId w:val="1"/>
  </w:num>
  <w:num w:numId="14">
    <w:abstractNumId w:val="19"/>
  </w:num>
  <w:num w:numId="15">
    <w:abstractNumId w:val="10"/>
  </w:num>
  <w:num w:numId="16">
    <w:abstractNumId w:val="4"/>
  </w:num>
  <w:num w:numId="17">
    <w:abstractNumId w:val="6"/>
  </w:num>
  <w:num w:numId="18">
    <w:abstractNumId w:val="23"/>
  </w:num>
  <w:num w:numId="19">
    <w:abstractNumId w:val="5"/>
  </w:num>
  <w:num w:numId="20">
    <w:abstractNumId w:val="0"/>
  </w:num>
  <w:num w:numId="21">
    <w:abstractNumId w:val="2"/>
  </w:num>
  <w:num w:numId="22">
    <w:abstractNumId w:val="8"/>
  </w:num>
  <w:num w:numId="23">
    <w:abstractNumId w:val="15"/>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F19"/>
    <w:rsid w:val="00004496"/>
    <w:rsid w:val="000047AA"/>
    <w:rsid w:val="0001031A"/>
    <w:rsid w:val="0001058E"/>
    <w:rsid w:val="00010BDD"/>
    <w:rsid w:val="00015A98"/>
    <w:rsid w:val="00016A9C"/>
    <w:rsid w:val="0002448D"/>
    <w:rsid w:val="00027F60"/>
    <w:rsid w:val="00033CA6"/>
    <w:rsid w:val="000363CB"/>
    <w:rsid w:val="0003714B"/>
    <w:rsid w:val="000553DD"/>
    <w:rsid w:val="00061BCD"/>
    <w:rsid w:val="00062A9C"/>
    <w:rsid w:val="00067A40"/>
    <w:rsid w:val="00075F8E"/>
    <w:rsid w:val="000865CC"/>
    <w:rsid w:val="0009196B"/>
    <w:rsid w:val="00095FB7"/>
    <w:rsid w:val="000A38DF"/>
    <w:rsid w:val="000B1B95"/>
    <w:rsid w:val="000C0ECC"/>
    <w:rsid w:val="000C365E"/>
    <w:rsid w:val="000C3BE3"/>
    <w:rsid w:val="000D0C1C"/>
    <w:rsid w:val="000E0192"/>
    <w:rsid w:val="000E0323"/>
    <w:rsid w:val="000E1E1A"/>
    <w:rsid w:val="000E30CD"/>
    <w:rsid w:val="000F36F7"/>
    <w:rsid w:val="001014B5"/>
    <w:rsid w:val="00106044"/>
    <w:rsid w:val="00111845"/>
    <w:rsid w:val="00120E8E"/>
    <w:rsid w:val="0012498C"/>
    <w:rsid w:val="00124F18"/>
    <w:rsid w:val="00126FE6"/>
    <w:rsid w:val="00127BCB"/>
    <w:rsid w:val="001310E5"/>
    <w:rsid w:val="00137B67"/>
    <w:rsid w:val="001515F8"/>
    <w:rsid w:val="00160619"/>
    <w:rsid w:val="001643FD"/>
    <w:rsid w:val="00164DE3"/>
    <w:rsid w:val="00173E13"/>
    <w:rsid w:val="00175A9F"/>
    <w:rsid w:val="001812F6"/>
    <w:rsid w:val="00181B16"/>
    <w:rsid w:val="001908C1"/>
    <w:rsid w:val="00196828"/>
    <w:rsid w:val="00197801"/>
    <w:rsid w:val="001A2102"/>
    <w:rsid w:val="001A3941"/>
    <w:rsid w:val="001A3FEF"/>
    <w:rsid w:val="001B10B1"/>
    <w:rsid w:val="001B2162"/>
    <w:rsid w:val="001B27F4"/>
    <w:rsid w:val="001B3E02"/>
    <w:rsid w:val="001B6169"/>
    <w:rsid w:val="001C348A"/>
    <w:rsid w:val="001C3B98"/>
    <w:rsid w:val="001C5275"/>
    <w:rsid w:val="001C6A2D"/>
    <w:rsid w:val="001D4D2D"/>
    <w:rsid w:val="001E2EB5"/>
    <w:rsid w:val="001E3D1A"/>
    <w:rsid w:val="001E3F81"/>
    <w:rsid w:val="001E4E71"/>
    <w:rsid w:val="001F429A"/>
    <w:rsid w:val="001F5822"/>
    <w:rsid w:val="001F77CD"/>
    <w:rsid w:val="00221661"/>
    <w:rsid w:val="00221ECE"/>
    <w:rsid w:val="00231052"/>
    <w:rsid w:val="00231AC1"/>
    <w:rsid w:val="00233D2B"/>
    <w:rsid w:val="002377D5"/>
    <w:rsid w:val="002400BE"/>
    <w:rsid w:val="00245221"/>
    <w:rsid w:val="00245DF1"/>
    <w:rsid w:val="00246995"/>
    <w:rsid w:val="00250BDB"/>
    <w:rsid w:val="002524D3"/>
    <w:rsid w:val="002539ED"/>
    <w:rsid w:val="00260466"/>
    <w:rsid w:val="0026722E"/>
    <w:rsid w:val="00273796"/>
    <w:rsid w:val="002752EC"/>
    <w:rsid w:val="002773D1"/>
    <w:rsid w:val="00284F8A"/>
    <w:rsid w:val="00285CE2"/>
    <w:rsid w:val="002972BE"/>
    <w:rsid w:val="002A1DF9"/>
    <w:rsid w:val="002A409A"/>
    <w:rsid w:val="002A5969"/>
    <w:rsid w:val="002A5E30"/>
    <w:rsid w:val="002B4534"/>
    <w:rsid w:val="002B79CA"/>
    <w:rsid w:val="002C5053"/>
    <w:rsid w:val="002C66FF"/>
    <w:rsid w:val="002C7659"/>
    <w:rsid w:val="002D2562"/>
    <w:rsid w:val="002D3861"/>
    <w:rsid w:val="002E205B"/>
    <w:rsid w:val="002E32FE"/>
    <w:rsid w:val="00301811"/>
    <w:rsid w:val="00304C38"/>
    <w:rsid w:val="00305A62"/>
    <w:rsid w:val="00307224"/>
    <w:rsid w:val="0030799E"/>
    <w:rsid w:val="0031769B"/>
    <w:rsid w:val="00320EB5"/>
    <w:rsid w:val="00326404"/>
    <w:rsid w:val="00332500"/>
    <w:rsid w:val="003347A8"/>
    <w:rsid w:val="00337A63"/>
    <w:rsid w:val="00340D7B"/>
    <w:rsid w:val="00344DA2"/>
    <w:rsid w:val="00354965"/>
    <w:rsid w:val="0035598B"/>
    <w:rsid w:val="003571B6"/>
    <w:rsid w:val="00365805"/>
    <w:rsid w:val="00371F6E"/>
    <w:rsid w:val="00375D1E"/>
    <w:rsid w:val="00384B03"/>
    <w:rsid w:val="00395FC7"/>
    <w:rsid w:val="003A2D47"/>
    <w:rsid w:val="003A4DFE"/>
    <w:rsid w:val="003A597A"/>
    <w:rsid w:val="003A7B54"/>
    <w:rsid w:val="003B0A44"/>
    <w:rsid w:val="003B23E1"/>
    <w:rsid w:val="003B7BE2"/>
    <w:rsid w:val="003C08AD"/>
    <w:rsid w:val="003C363D"/>
    <w:rsid w:val="003D680D"/>
    <w:rsid w:val="003E319D"/>
    <w:rsid w:val="003E4303"/>
    <w:rsid w:val="003E507D"/>
    <w:rsid w:val="003E66E5"/>
    <w:rsid w:val="003F0828"/>
    <w:rsid w:val="00406B55"/>
    <w:rsid w:val="00416DF5"/>
    <w:rsid w:val="00417B49"/>
    <w:rsid w:val="004217A5"/>
    <w:rsid w:val="00425266"/>
    <w:rsid w:val="00425791"/>
    <w:rsid w:val="00436904"/>
    <w:rsid w:val="00437015"/>
    <w:rsid w:val="004429EC"/>
    <w:rsid w:val="00443ACB"/>
    <w:rsid w:val="004442F2"/>
    <w:rsid w:val="00447B44"/>
    <w:rsid w:val="00450C4B"/>
    <w:rsid w:val="00457285"/>
    <w:rsid w:val="00461310"/>
    <w:rsid w:val="0047245A"/>
    <w:rsid w:val="004728CE"/>
    <w:rsid w:val="00476234"/>
    <w:rsid w:val="00480538"/>
    <w:rsid w:val="004807AF"/>
    <w:rsid w:val="00484827"/>
    <w:rsid w:val="004858FA"/>
    <w:rsid w:val="004938B3"/>
    <w:rsid w:val="004976F1"/>
    <w:rsid w:val="004A03E1"/>
    <w:rsid w:val="004A41B0"/>
    <w:rsid w:val="004B4348"/>
    <w:rsid w:val="004C3A63"/>
    <w:rsid w:val="004C4493"/>
    <w:rsid w:val="004D006B"/>
    <w:rsid w:val="004D2BF6"/>
    <w:rsid w:val="004E59FF"/>
    <w:rsid w:val="00500098"/>
    <w:rsid w:val="00501D1E"/>
    <w:rsid w:val="00503ED7"/>
    <w:rsid w:val="00526312"/>
    <w:rsid w:val="00535DB0"/>
    <w:rsid w:val="00543C1C"/>
    <w:rsid w:val="00555EA6"/>
    <w:rsid w:val="00557A7C"/>
    <w:rsid w:val="0056136E"/>
    <w:rsid w:val="00562F4D"/>
    <w:rsid w:val="00564741"/>
    <w:rsid w:val="00573094"/>
    <w:rsid w:val="00575CCD"/>
    <w:rsid w:val="005829B0"/>
    <w:rsid w:val="005874E9"/>
    <w:rsid w:val="0059232B"/>
    <w:rsid w:val="00594A36"/>
    <w:rsid w:val="00596B9B"/>
    <w:rsid w:val="005B18C0"/>
    <w:rsid w:val="005B3D10"/>
    <w:rsid w:val="005B4DD8"/>
    <w:rsid w:val="005B4F57"/>
    <w:rsid w:val="005B5C00"/>
    <w:rsid w:val="005B6C5F"/>
    <w:rsid w:val="005D2F53"/>
    <w:rsid w:val="005F157A"/>
    <w:rsid w:val="00600A85"/>
    <w:rsid w:val="00603ADA"/>
    <w:rsid w:val="00605D4E"/>
    <w:rsid w:val="00611F19"/>
    <w:rsid w:val="00612F08"/>
    <w:rsid w:val="006140F4"/>
    <w:rsid w:val="006270E8"/>
    <w:rsid w:val="0063027C"/>
    <w:rsid w:val="0063422F"/>
    <w:rsid w:val="00634735"/>
    <w:rsid w:val="00637DDB"/>
    <w:rsid w:val="00642576"/>
    <w:rsid w:val="00650161"/>
    <w:rsid w:val="00650D33"/>
    <w:rsid w:val="00656A34"/>
    <w:rsid w:val="006773C9"/>
    <w:rsid w:val="00682959"/>
    <w:rsid w:val="00683628"/>
    <w:rsid w:val="00684557"/>
    <w:rsid w:val="00695671"/>
    <w:rsid w:val="006A2712"/>
    <w:rsid w:val="006A35F7"/>
    <w:rsid w:val="006A387E"/>
    <w:rsid w:val="006A7980"/>
    <w:rsid w:val="006B1D06"/>
    <w:rsid w:val="006B22E8"/>
    <w:rsid w:val="006E4B68"/>
    <w:rsid w:val="006E7B00"/>
    <w:rsid w:val="006F0C97"/>
    <w:rsid w:val="006F389D"/>
    <w:rsid w:val="006F3AE4"/>
    <w:rsid w:val="006F706E"/>
    <w:rsid w:val="00701EFD"/>
    <w:rsid w:val="007035A1"/>
    <w:rsid w:val="00711306"/>
    <w:rsid w:val="00714370"/>
    <w:rsid w:val="00720866"/>
    <w:rsid w:val="00724324"/>
    <w:rsid w:val="00732A0D"/>
    <w:rsid w:val="00737F90"/>
    <w:rsid w:val="00742375"/>
    <w:rsid w:val="00742E12"/>
    <w:rsid w:val="00750DED"/>
    <w:rsid w:val="007523CB"/>
    <w:rsid w:val="00757A21"/>
    <w:rsid w:val="007712A4"/>
    <w:rsid w:val="00776CBA"/>
    <w:rsid w:val="00785ED8"/>
    <w:rsid w:val="007933EE"/>
    <w:rsid w:val="00797147"/>
    <w:rsid w:val="007A0CAE"/>
    <w:rsid w:val="007A0CCF"/>
    <w:rsid w:val="007A4F97"/>
    <w:rsid w:val="007B1150"/>
    <w:rsid w:val="007B5943"/>
    <w:rsid w:val="007B78FD"/>
    <w:rsid w:val="007C2566"/>
    <w:rsid w:val="007C30E9"/>
    <w:rsid w:val="007D5540"/>
    <w:rsid w:val="007D74BA"/>
    <w:rsid w:val="007F3F9D"/>
    <w:rsid w:val="00800B2D"/>
    <w:rsid w:val="00807B14"/>
    <w:rsid w:val="00817289"/>
    <w:rsid w:val="0081738E"/>
    <w:rsid w:val="0082089C"/>
    <w:rsid w:val="008258A2"/>
    <w:rsid w:val="00826E39"/>
    <w:rsid w:val="00831DCF"/>
    <w:rsid w:val="008466D3"/>
    <w:rsid w:val="008571F4"/>
    <w:rsid w:val="00857EFE"/>
    <w:rsid w:val="00867E23"/>
    <w:rsid w:val="00874E85"/>
    <w:rsid w:val="00874F64"/>
    <w:rsid w:val="00887E00"/>
    <w:rsid w:val="00891F10"/>
    <w:rsid w:val="00894F27"/>
    <w:rsid w:val="008B02D6"/>
    <w:rsid w:val="008B07D8"/>
    <w:rsid w:val="008C3B46"/>
    <w:rsid w:val="008D2169"/>
    <w:rsid w:val="008F182B"/>
    <w:rsid w:val="008F5E92"/>
    <w:rsid w:val="0090017F"/>
    <w:rsid w:val="0090200C"/>
    <w:rsid w:val="00933941"/>
    <w:rsid w:val="00940199"/>
    <w:rsid w:val="009402CF"/>
    <w:rsid w:val="00941CFC"/>
    <w:rsid w:val="00945FEE"/>
    <w:rsid w:val="00951523"/>
    <w:rsid w:val="00956E28"/>
    <w:rsid w:val="009630BF"/>
    <w:rsid w:val="009634F9"/>
    <w:rsid w:val="00965C1F"/>
    <w:rsid w:val="00966401"/>
    <w:rsid w:val="00966A2C"/>
    <w:rsid w:val="00972B4C"/>
    <w:rsid w:val="00980A9F"/>
    <w:rsid w:val="009945BE"/>
    <w:rsid w:val="009C500A"/>
    <w:rsid w:val="009D45EC"/>
    <w:rsid w:val="009D5284"/>
    <w:rsid w:val="009D6EFC"/>
    <w:rsid w:val="009D76A4"/>
    <w:rsid w:val="009E17B2"/>
    <w:rsid w:val="009E1D5C"/>
    <w:rsid w:val="009E43FD"/>
    <w:rsid w:val="009E4958"/>
    <w:rsid w:val="009E6269"/>
    <w:rsid w:val="009F0A07"/>
    <w:rsid w:val="009F11A7"/>
    <w:rsid w:val="009F3DE4"/>
    <w:rsid w:val="009F455D"/>
    <w:rsid w:val="009F5A26"/>
    <w:rsid w:val="009F5CFF"/>
    <w:rsid w:val="00A07A9B"/>
    <w:rsid w:val="00A10D8A"/>
    <w:rsid w:val="00A129DE"/>
    <w:rsid w:val="00A13BED"/>
    <w:rsid w:val="00A20C14"/>
    <w:rsid w:val="00A25C53"/>
    <w:rsid w:val="00A27B02"/>
    <w:rsid w:val="00A36293"/>
    <w:rsid w:val="00A362F9"/>
    <w:rsid w:val="00A40B85"/>
    <w:rsid w:val="00A40F19"/>
    <w:rsid w:val="00A5352B"/>
    <w:rsid w:val="00A56D83"/>
    <w:rsid w:val="00A60827"/>
    <w:rsid w:val="00A617EC"/>
    <w:rsid w:val="00A66B9B"/>
    <w:rsid w:val="00A7087C"/>
    <w:rsid w:val="00A7576D"/>
    <w:rsid w:val="00A8524D"/>
    <w:rsid w:val="00A9254A"/>
    <w:rsid w:val="00AA0930"/>
    <w:rsid w:val="00AA2178"/>
    <w:rsid w:val="00AA40BB"/>
    <w:rsid w:val="00AA4CEE"/>
    <w:rsid w:val="00AB5A0B"/>
    <w:rsid w:val="00AB60E7"/>
    <w:rsid w:val="00AB7459"/>
    <w:rsid w:val="00AC73C8"/>
    <w:rsid w:val="00AD0FB8"/>
    <w:rsid w:val="00AD189F"/>
    <w:rsid w:val="00AD25D2"/>
    <w:rsid w:val="00AD47FC"/>
    <w:rsid w:val="00AE0A0F"/>
    <w:rsid w:val="00AE34E7"/>
    <w:rsid w:val="00AE4CF9"/>
    <w:rsid w:val="00AE6352"/>
    <w:rsid w:val="00AF77CF"/>
    <w:rsid w:val="00B034E1"/>
    <w:rsid w:val="00B043DF"/>
    <w:rsid w:val="00B10031"/>
    <w:rsid w:val="00B10117"/>
    <w:rsid w:val="00B103F4"/>
    <w:rsid w:val="00B127D5"/>
    <w:rsid w:val="00B229D5"/>
    <w:rsid w:val="00B23F2A"/>
    <w:rsid w:val="00B32390"/>
    <w:rsid w:val="00B45F4B"/>
    <w:rsid w:val="00B535F8"/>
    <w:rsid w:val="00B565B4"/>
    <w:rsid w:val="00B5704E"/>
    <w:rsid w:val="00B679A0"/>
    <w:rsid w:val="00B819A8"/>
    <w:rsid w:val="00B904ED"/>
    <w:rsid w:val="00B94198"/>
    <w:rsid w:val="00B94C7F"/>
    <w:rsid w:val="00BA0372"/>
    <w:rsid w:val="00BA3E9F"/>
    <w:rsid w:val="00BA6390"/>
    <w:rsid w:val="00BC0ECA"/>
    <w:rsid w:val="00BC4324"/>
    <w:rsid w:val="00BD769E"/>
    <w:rsid w:val="00BE0E9E"/>
    <w:rsid w:val="00BF3F7A"/>
    <w:rsid w:val="00BF463E"/>
    <w:rsid w:val="00C03167"/>
    <w:rsid w:val="00C14EF8"/>
    <w:rsid w:val="00C21024"/>
    <w:rsid w:val="00C23C55"/>
    <w:rsid w:val="00C263BB"/>
    <w:rsid w:val="00C4281D"/>
    <w:rsid w:val="00C43B3A"/>
    <w:rsid w:val="00C52055"/>
    <w:rsid w:val="00C52625"/>
    <w:rsid w:val="00C61A01"/>
    <w:rsid w:val="00C6380D"/>
    <w:rsid w:val="00C718A2"/>
    <w:rsid w:val="00C719D4"/>
    <w:rsid w:val="00C71C11"/>
    <w:rsid w:val="00C71F93"/>
    <w:rsid w:val="00C87FDC"/>
    <w:rsid w:val="00C9467C"/>
    <w:rsid w:val="00C9616C"/>
    <w:rsid w:val="00CA1203"/>
    <w:rsid w:val="00CA2547"/>
    <w:rsid w:val="00CA7644"/>
    <w:rsid w:val="00CB3AA6"/>
    <w:rsid w:val="00CB57B0"/>
    <w:rsid w:val="00CC581F"/>
    <w:rsid w:val="00CC68B6"/>
    <w:rsid w:val="00CE133A"/>
    <w:rsid w:val="00CE1C3D"/>
    <w:rsid w:val="00CF22F5"/>
    <w:rsid w:val="00CF374F"/>
    <w:rsid w:val="00CF4B7D"/>
    <w:rsid w:val="00CF5ED1"/>
    <w:rsid w:val="00D018D5"/>
    <w:rsid w:val="00D034F7"/>
    <w:rsid w:val="00D11E84"/>
    <w:rsid w:val="00D167E0"/>
    <w:rsid w:val="00D21AC4"/>
    <w:rsid w:val="00D26D25"/>
    <w:rsid w:val="00D40916"/>
    <w:rsid w:val="00D42452"/>
    <w:rsid w:val="00D43563"/>
    <w:rsid w:val="00D43799"/>
    <w:rsid w:val="00D50F61"/>
    <w:rsid w:val="00D552CB"/>
    <w:rsid w:val="00D55B17"/>
    <w:rsid w:val="00D57670"/>
    <w:rsid w:val="00D624AA"/>
    <w:rsid w:val="00D62FAB"/>
    <w:rsid w:val="00D632C1"/>
    <w:rsid w:val="00D6512F"/>
    <w:rsid w:val="00D66BF3"/>
    <w:rsid w:val="00D725A7"/>
    <w:rsid w:val="00D913D3"/>
    <w:rsid w:val="00D92394"/>
    <w:rsid w:val="00D931B9"/>
    <w:rsid w:val="00DA3CF6"/>
    <w:rsid w:val="00DB03F8"/>
    <w:rsid w:val="00DB1DDB"/>
    <w:rsid w:val="00DB6493"/>
    <w:rsid w:val="00DB7778"/>
    <w:rsid w:val="00DB7D33"/>
    <w:rsid w:val="00DD7AFD"/>
    <w:rsid w:val="00DE183A"/>
    <w:rsid w:val="00DE4EE4"/>
    <w:rsid w:val="00DF4587"/>
    <w:rsid w:val="00DF692B"/>
    <w:rsid w:val="00E01D73"/>
    <w:rsid w:val="00E03100"/>
    <w:rsid w:val="00E043A1"/>
    <w:rsid w:val="00E047F7"/>
    <w:rsid w:val="00E059C5"/>
    <w:rsid w:val="00E070E9"/>
    <w:rsid w:val="00E21996"/>
    <w:rsid w:val="00E21E46"/>
    <w:rsid w:val="00E31A6C"/>
    <w:rsid w:val="00E3213D"/>
    <w:rsid w:val="00E61768"/>
    <w:rsid w:val="00E61E1A"/>
    <w:rsid w:val="00E6209B"/>
    <w:rsid w:val="00E633A8"/>
    <w:rsid w:val="00E8250F"/>
    <w:rsid w:val="00E85DDA"/>
    <w:rsid w:val="00EA3AF7"/>
    <w:rsid w:val="00EA482B"/>
    <w:rsid w:val="00EB0624"/>
    <w:rsid w:val="00EC1734"/>
    <w:rsid w:val="00EC5AB5"/>
    <w:rsid w:val="00ED44B9"/>
    <w:rsid w:val="00EE0035"/>
    <w:rsid w:val="00EE1EE2"/>
    <w:rsid w:val="00EE24BF"/>
    <w:rsid w:val="00EF5ACE"/>
    <w:rsid w:val="00EF6070"/>
    <w:rsid w:val="00F0448E"/>
    <w:rsid w:val="00F04ECC"/>
    <w:rsid w:val="00F123FF"/>
    <w:rsid w:val="00F14667"/>
    <w:rsid w:val="00F15A9B"/>
    <w:rsid w:val="00F22055"/>
    <w:rsid w:val="00F36B45"/>
    <w:rsid w:val="00F40CE3"/>
    <w:rsid w:val="00F43BE8"/>
    <w:rsid w:val="00F60A9B"/>
    <w:rsid w:val="00F620D2"/>
    <w:rsid w:val="00F74C7D"/>
    <w:rsid w:val="00F808DF"/>
    <w:rsid w:val="00F82E57"/>
    <w:rsid w:val="00F8318A"/>
    <w:rsid w:val="00F87EF0"/>
    <w:rsid w:val="00F9008B"/>
    <w:rsid w:val="00F9338A"/>
    <w:rsid w:val="00F94B96"/>
    <w:rsid w:val="00FA29A5"/>
    <w:rsid w:val="00FB2A22"/>
    <w:rsid w:val="00FB7A15"/>
    <w:rsid w:val="00FD6D93"/>
    <w:rsid w:val="00FD75F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837A4"/>
  <w15:chartTrackingRefBased/>
  <w15:docId w15:val="{E699A6C4-6C80-45A8-9415-B385B2FE9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A40F19"/>
    <w:pPr>
      <w:ind w:left="720"/>
      <w:contextualSpacing/>
    </w:pPr>
  </w:style>
  <w:style w:type="paragraph" w:styleId="Buborkszveg">
    <w:name w:val="Balloon Text"/>
    <w:basedOn w:val="Norml"/>
    <w:link w:val="BuborkszvegChar"/>
    <w:uiPriority w:val="99"/>
    <w:semiHidden/>
    <w:unhideWhenUsed/>
    <w:rsid w:val="00831DCF"/>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31DCF"/>
    <w:rPr>
      <w:rFonts w:ascii="Segoe UI" w:hAnsi="Segoe UI" w:cs="Segoe UI"/>
      <w:sz w:val="18"/>
      <w:szCs w:val="18"/>
    </w:rPr>
  </w:style>
  <w:style w:type="paragraph" w:styleId="lfej">
    <w:name w:val="header"/>
    <w:basedOn w:val="Norml"/>
    <w:link w:val="lfejChar"/>
    <w:uiPriority w:val="99"/>
    <w:unhideWhenUsed/>
    <w:rsid w:val="00742E12"/>
    <w:pPr>
      <w:tabs>
        <w:tab w:val="center" w:pos="4536"/>
        <w:tab w:val="right" w:pos="9072"/>
      </w:tabs>
      <w:spacing w:after="0" w:line="240" w:lineRule="auto"/>
    </w:pPr>
  </w:style>
  <w:style w:type="character" w:customStyle="1" w:styleId="lfejChar">
    <w:name w:val="Élőfej Char"/>
    <w:basedOn w:val="Bekezdsalapbettpusa"/>
    <w:link w:val="lfej"/>
    <w:uiPriority w:val="99"/>
    <w:rsid w:val="00742E12"/>
  </w:style>
  <w:style w:type="paragraph" w:styleId="llb">
    <w:name w:val="footer"/>
    <w:basedOn w:val="Norml"/>
    <w:link w:val="llbChar"/>
    <w:uiPriority w:val="99"/>
    <w:unhideWhenUsed/>
    <w:rsid w:val="00742E12"/>
    <w:pPr>
      <w:tabs>
        <w:tab w:val="center" w:pos="4536"/>
        <w:tab w:val="right" w:pos="9072"/>
      </w:tabs>
      <w:spacing w:after="0" w:line="240" w:lineRule="auto"/>
    </w:pPr>
  </w:style>
  <w:style w:type="character" w:customStyle="1" w:styleId="llbChar">
    <w:name w:val="Élőláb Char"/>
    <w:basedOn w:val="Bekezdsalapbettpusa"/>
    <w:link w:val="llb"/>
    <w:uiPriority w:val="99"/>
    <w:rsid w:val="00742E12"/>
  </w:style>
  <w:style w:type="character" w:styleId="Hiperhivatkozs">
    <w:name w:val="Hyperlink"/>
    <w:basedOn w:val="Bekezdsalapbettpusa"/>
    <w:uiPriority w:val="99"/>
    <w:unhideWhenUsed/>
    <w:rsid w:val="004B4348"/>
    <w:rPr>
      <w:color w:val="0563C1" w:themeColor="hyperlink"/>
      <w:u w:val="single"/>
    </w:rPr>
  </w:style>
  <w:style w:type="paragraph" w:styleId="Lbjegyzetszveg">
    <w:name w:val="footnote text"/>
    <w:basedOn w:val="Norml"/>
    <w:link w:val="LbjegyzetszvegChar"/>
    <w:uiPriority w:val="99"/>
    <w:unhideWhenUsed/>
    <w:rsid w:val="00FB2A22"/>
    <w:pPr>
      <w:spacing w:after="0" w:line="240" w:lineRule="auto"/>
    </w:pPr>
    <w:rPr>
      <w:sz w:val="20"/>
      <w:szCs w:val="20"/>
    </w:rPr>
  </w:style>
  <w:style w:type="character" w:customStyle="1" w:styleId="LbjegyzetszvegChar">
    <w:name w:val="Lábjegyzetszöveg Char"/>
    <w:basedOn w:val="Bekezdsalapbettpusa"/>
    <w:link w:val="Lbjegyzetszveg"/>
    <w:uiPriority w:val="99"/>
    <w:rsid w:val="00FB2A22"/>
    <w:rPr>
      <w:sz w:val="20"/>
      <w:szCs w:val="20"/>
    </w:rPr>
  </w:style>
  <w:style w:type="character" w:styleId="Lbjegyzet-hivatkozs">
    <w:name w:val="footnote reference"/>
    <w:basedOn w:val="Bekezdsalapbettpusa"/>
    <w:uiPriority w:val="99"/>
    <w:semiHidden/>
    <w:unhideWhenUsed/>
    <w:rsid w:val="00FB2A22"/>
    <w:rPr>
      <w:vertAlign w:val="superscript"/>
    </w:rPr>
  </w:style>
  <w:style w:type="character" w:styleId="Mrltotthiperhivatkozs">
    <w:name w:val="FollowedHyperlink"/>
    <w:basedOn w:val="Bekezdsalapbettpusa"/>
    <w:uiPriority w:val="99"/>
    <w:semiHidden/>
    <w:unhideWhenUsed/>
    <w:rsid w:val="005F157A"/>
    <w:rPr>
      <w:color w:val="954F72" w:themeColor="followedHyperlink"/>
      <w:u w:val="single"/>
    </w:rPr>
  </w:style>
  <w:style w:type="character" w:styleId="Kiemels">
    <w:name w:val="Emphasis"/>
    <w:basedOn w:val="Bekezdsalapbettpusa"/>
    <w:uiPriority w:val="20"/>
    <w:qFormat/>
    <w:rsid w:val="007D74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36496">
      <w:bodyDiv w:val="1"/>
      <w:marLeft w:val="0"/>
      <w:marRight w:val="0"/>
      <w:marTop w:val="0"/>
      <w:marBottom w:val="0"/>
      <w:divBdr>
        <w:top w:val="none" w:sz="0" w:space="0" w:color="auto"/>
        <w:left w:val="none" w:sz="0" w:space="0" w:color="auto"/>
        <w:bottom w:val="none" w:sz="0" w:space="0" w:color="auto"/>
        <w:right w:val="none" w:sz="0" w:space="0" w:color="auto"/>
      </w:divBdr>
    </w:div>
    <w:div w:id="289554416">
      <w:bodyDiv w:val="1"/>
      <w:marLeft w:val="0"/>
      <w:marRight w:val="0"/>
      <w:marTop w:val="0"/>
      <w:marBottom w:val="0"/>
      <w:divBdr>
        <w:top w:val="none" w:sz="0" w:space="0" w:color="auto"/>
        <w:left w:val="none" w:sz="0" w:space="0" w:color="auto"/>
        <w:bottom w:val="none" w:sz="0" w:space="0" w:color="auto"/>
        <w:right w:val="none" w:sz="0" w:space="0" w:color="auto"/>
      </w:divBdr>
    </w:div>
    <w:div w:id="346758008">
      <w:bodyDiv w:val="1"/>
      <w:marLeft w:val="0"/>
      <w:marRight w:val="0"/>
      <w:marTop w:val="0"/>
      <w:marBottom w:val="0"/>
      <w:divBdr>
        <w:top w:val="none" w:sz="0" w:space="0" w:color="auto"/>
        <w:left w:val="none" w:sz="0" w:space="0" w:color="auto"/>
        <w:bottom w:val="none" w:sz="0" w:space="0" w:color="auto"/>
        <w:right w:val="none" w:sz="0" w:space="0" w:color="auto"/>
      </w:divBdr>
    </w:div>
    <w:div w:id="424961910">
      <w:bodyDiv w:val="1"/>
      <w:marLeft w:val="0"/>
      <w:marRight w:val="0"/>
      <w:marTop w:val="0"/>
      <w:marBottom w:val="0"/>
      <w:divBdr>
        <w:top w:val="none" w:sz="0" w:space="0" w:color="auto"/>
        <w:left w:val="none" w:sz="0" w:space="0" w:color="auto"/>
        <w:bottom w:val="none" w:sz="0" w:space="0" w:color="auto"/>
        <w:right w:val="none" w:sz="0" w:space="0" w:color="auto"/>
      </w:divBdr>
    </w:div>
    <w:div w:id="210167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o.stanford.edu/archives/win2019/entries/fictionalis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697E8-8F26-4173-8CAC-DEB40D68C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5000</Words>
  <Characters>34504</Characters>
  <Application>Microsoft Office Word</Application>
  <DocSecurity>0</DocSecurity>
  <Lines>287</Lines>
  <Paragraphs>78</Paragraphs>
  <ScaleCrop>false</ScaleCrop>
  <HeadingPairs>
    <vt:vector size="2" baseType="variant">
      <vt:variant>
        <vt:lpstr>Cím</vt:lpstr>
      </vt:variant>
      <vt:variant>
        <vt:i4>1</vt:i4>
      </vt:variant>
    </vt:vector>
  </HeadingPairs>
  <TitlesOfParts>
    <vt:vector size="1" baseType="lpstr">
      <vt:lpstr/>
    </vt:vector>
  </TitlesOfParts>
  <Company>BTK</Company>
  <LinksUpToDate>false</LinksUpToDate>
  <CharactersWithSpaces>39426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telepítő</dc:creator>
  <cp:keywords/>
  <dc:description/>
  <cp:lastModifiedBy>Microsoft-fiók</cp:lastModifiedBy>
  <cp:revision>6</cp:revision>
  <cp:lastPrinted>2019-10-08T10:02:00Z</cp:lastPrinted>
  <dcterms:created xsi:type="dcterms:W3CDTF">2021-09-03T13:56:00Z</dcterms:created>
  <dcterms:modified xsi:type="dcterms:W3CDTF">2021-12-11T12:50:00Z</dcterms:modified>
</cp:coreProperties>
</file>