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BB0B1" w14:textId="77777777" w:rsidR="00552864" w:rsidRDefault="00E77BE7" w:rsidP="003F0E03">
      <w:pPr>
        <w:jc w:val="center"/>
        <w:rPr>
          <w:rFonts w:ascii="Times New Roman" w:hAnsi="Times New Roman" w:cs="Times New Roman"/>
          <w:b/>
          <w:i/>
          <w:lang w:val="en-CA"/>
        </w:rPr>
      </w:pPr>
      <w:r w:rsidRPr="000A219B">
        <w:rPr>
          <w:rFonts w:ascii="Times New Roman" w:hAnsi="Times New Roman" w:cs="Times New Roman"/>
          <w:b/>
          <w:lang w:val="en-CA"/>
        </w:rPr>
        <w:t xml:space="preserve">Book Review: Manuel </w:t>
      </w:r>
      <w:proofErr w:type="spellStart"/>
      <w:r w:rsidRPr="000A219B">
        <w:rPr>
          <w:rFonts w:ascii="Times New Roman" w:hAnsi="Times New Roman" w:cs="Times New Roman"/>
          <w:b/>
          <w:lang w:val="en-CA"/>
        </w:rPr>
        <w:t>DeLanda</w:t>
      </w:r>
      <w:proofErr w:type="spellEnd"/>
      <w:r w:rsidRPr="000A219B">
        <w:rPr>
          <w:rFonts w:ascii="Times New Roman" w:hAnsi="Times New Roman" w:cs="Times New Roman"/>
          <w:b/>
          <w:lang w:val="en-CA"/>
        </w:rPr>
        <w:t xml:space="preserve"> and Graham Harman’s </w:t>
      </w:r>
      <w:r w:rsidRPr="000A219B">
        <w:rPr>
          <w:rFonts w:ascii="Times New Roman" w:hAnsi="Times New Roman" w:cs="Times New Roman"/>
          <w:b/>
          <w:i/>
          <w:lang w:val="en-CA"/>
        </w:rPr>
        <w:t xml:space="preserve">The Rise of Realism </w:t>
      </w:r>
    </w:p>
    <w:p w14:paraId="48FAA869" w14:textId="77777777" w:rsidR="00EA0C48" w:rsidRDefault="00D31BCC" w:rsidP="003F0E03">
      <w:pPr>
        <w:jc w:val="center"/>
        <w:rPr>
          <w:rFonts w:ascii="Times New Roman" w:hAnsi="Times New Roman" w:cs="Times New Roman"/>
          <w:b/>
          <w:i/>
          <w:lang w:val="en-CA"/>
        </w:rPr>
      </w:pPr>
    </w:p>
    <w:p w14:paraId="531B990A" w14:textId="532900B5" w:rsidR="00EA0C48" w:rsidRPr="00EA0C48" w:rsidRDefault="00E77BE7" w:rsidP="00EA0C48">
      <w:pPr>
        <w:rPr>
          <w:rFonts w:ascii="Times New Roman" w:hAnsi="Times New Roman" w:cs="Times New Roman"/>
          <w:lang w:val="en-CA"/>
        </w:rPr>
      </w:pPr>
      <w:proofErr w:type="spellStart"/>
      <w:r w:rsidRPr="00EA0C48">
        <w:rPr>
          <w:rFonts w:ascii="Times New Roman" w:hAnsi="Times New Roman" w:cs="Times New Roman"/>
          <w:b/>
          <w:lang w:val="en-CA"/>
        </w:rPr>
        <w:t>DeLanda</w:t>
      </w:r>
      <w:proofErr w:type="spellEnd"/>
      <w:r w:rsidRPr="00EA0C48">
        <w:rPr>
          <w:rFonts w:ascii="Times New Roman" w:hAnsi="Times New Roman" w:cs="Times New Roman"/>
          <w:b/>
          <w:lang w:val="en-CA"/>
        </w:rPr>
        <w:t>, M., &amp; Harman, G.</w:t>
      </w:r>
      <w:r w:rsidRPr="00EE3900">
        <w:rPr>
          <w:rFonts w:ascii="Times New Roman" w:hAnsi="Times New Roman" w:cs="Times New Roman"/>
          <w:lang w:val="en-CA"/>
        </w:rPr>
        <w:t xml:space="preserve"> (2017). </w:t>
      </w:r>
      <w:r w:rsidRPr="00EA0C48">
        <w:rPr>
          <w:rFonts w:ascii="Times New Roman" w:hAnsi="Times New Roman" w:cs="Times New Roman"/>
          <w:i/>
          <w:lang w:val="en-CA"/>
        </w:rPr>
        <w:t>The Rise of Realism</w:t>
      </w:r>
      <w:r w:rsidRPr="00EE3900">
        <w:rPr>
          <w:rFonts w:ascii="Times New Roman" w:hAnsi="Times New Roman" w:cs="Times New Roman"/>
          <w:lang w:val="en-CA"/>
        </w:rPr>
        <w:t xml:space="preserve">. </w:t>
      </w:r>
      <w:r>
        <w:rPr>
          <w:rFonts w:ascii="Times New Roman" w:hAnsi="Times New Roman" w:cs="Times New Roman"/>
          <w:lang w:val="en-CA"/>
        </w:rPr>
        <w:t xml:space="preserve">Polity Press. 240 pp. $77.95 USD (Hardcover ISBN </w:t>
      </w:r>
      <w:r w:rsidRPr="000C076D">
        <w:rPr>
          <w:rFonts w:ascii="Times New Roman" w:hAnsi="Times New Roman" w:cs="Times New Roman"/>
          <w:lang w:val="en-CA"/>
        </w:rPr>
        <w:t>978-1-5095-1902-6</w:t>
      </w:r>
      <w:r>
        <w:rPr>
          <w:rFonts w:ascii="Times New Roman" w:hAnsi="Times New Roman" w:cs="Times New Roman"/>
          <w:lang w:val="en-CA"/>
        </w:rPr>
        <w:t xml:space="preserve">); $27.95 USD (Paperback ISBN 978-1-5095-1902-3). </w:t>
      </w:r>
    </w:p>
    <w:p w14:paraId="40F65FF3" w14:textId="77777777" w:rsidR="003F0E03" w:rsidRPr="000A219B" w:rsidRDefault="00D31BCC" w:rsidP="003F0E03">
      <w:pPr>
        <w:jc w:val="center"/>
        <w:rPr>
          <w:rFonts w:ascii="Times New Roman" w:hAnsi="Times New Roman" w:cs="Times New Roman"/>
          <w:lang w:val="en-CA"/>
        </w:rPr>
      </w:pPr>
    </w:p>
    <w:p w14:paraId="46CBCB76" w14:textId="77777777" w:rsidR="003F0E03" w:rsidRPr="000A219B" w:rsidRDefault="00E77BE7" w:rsidP="003F0E03">
      <w:pPr>
        <w:rPr>
          <w:rFonts w:ascii="Times New Roman" w:hAnsi="Times New Roman" w:cs="Times New Roman"/>
          <w:lang w:val="en-CA"/>
        </w:rPr>
      </w:pPr>
      <w:r w:rsidRPr="000A219B">
        <w:rPr>
          <w:rFonts w:ascii="Times New Roman" w:hAnsi="Times New Roman" w:cs="Times New Roman"/>
          <w:lang w:val="en-CA"/>
        </w:rPr>
        <w:t xml:space="preserve">Manuel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Graham Harman are two influential realist theorists who are credited with reinvigorating the Continental tradition of philosophy by taking the issue of realism seriously. Their new book, </w:t>
      </w:r>
      <w:r w:rsidRPr="000A219B">
        <w:rPr>
          <w:rFonts w:ascii="Times New Roman" w:hAnsi="Times New Roman" w:cs="Times New Roman"/>
          <w:i/>
          <w:lang w:val="en-CA"/>
        </w:rPr>
        <w:t>The Rise of Realism</w:t>
      </w:r>
      <w:r w:rsidRPr="000A219B">
        <w:rPr>
          <w:rFonts w:ascii="Times New Roman" w:hAnsi="Times New Roman" w:cs="Times New Roman"/>
          <w:lang w:val="en-CA"/>
        </w:rPr>
        <w:t xml:space="preserve">, is a provocative study of realism, both as a historical idea as well as their respective realist positions. The book is unique, written as a dialogue between both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Harman, which ultimately gives the text an original vocative flow that makes it easy to follow and digest. The volume is divided into five parts.  The first part of the text is a discussion about the history of realism, mainly its place in the continental tradition as well as its relationship with materialism.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argues that, although not implicit in most of his prior works, that any ‘</w:t>
      </w:r>
      <w:r w:rsidRPr="000A219B">
        <w:rPr>
          <w:rFonts w:ascii="Times New Roman" w:hAnsi="Times New Roman" w:cs="Times New Roman"/>
          <w:i/>
          <w:lang w:val="en-CA"/>
        </w:rPr>
        <w:t xml:space="preserve">coherent </w:t>
      </w:r>
      <w:r w:rsidRPr="000A219B">
        <w:rPr>
          <w:rFonts w:ascii="Times New Roman" w:hAnsi="Times New Roman" w:cs="Times New Roman"/>
          <w:lang w:val="en-CA"/>
        </w:rPr>
        <w:t xml:space="preserve">materialisms must be forms of realism’ (p. 3). This is a radical claim to levy towards the continental tradition that has and currently is, steeped in materialist conceptions while either ignoring realism as a pseudo-problem or bracketing it off entirely. Harman, who although sees the reasoning behind </w:t>
      </w:r>
      <w:proofErr w:type="spellStart"/>
      <w:r w:rsidRPr="000A219B">
        <w:rPr>
          <w:rFonts w:ascii="Times New Roman" w:hAnsi="Times New Roman" w:cs="Times New Roman"/>
          <w:lang w:val="en-CA"/>
        </w:rPr>
        <w:t>DeLanda's</w:t>
      </w:r>
      <w:proofErr w:type="spellEnd"/>
      <w:r w:rsidRPr="000A219B">
        <w:rPr>
          <w:rFonts w:ascii="Times New Roman" w:hAnsi="Times New Roman" w:cs="Times New Roman"/>
          <w:lang w:val="en-CA"/>
        </w:rPr>
        <w:t xml:space="preserve"> flavour of realism, ultimately rejects materialism because of its </w:t>
      </w:r>
      <w:proofErr w:type="spellStart"/>
      <w:r w:rsidRPr="000A219B">
        <w:rPr>
          <w:rFonts w:ascii="Times New Roman" w:hAnsi="Times New Roman" w:cs="Times New Roman"/>
          <w:i/>
          <w:lang w:val="en-CA"/>
        </w:rPr>
        <w:t>duomining</w:t>
      </w:r>
      <w:proofErr w:type="spellEnd"/>
      <w:r w:rsidRPr="000A219B">
        <w:rPr>
          <w:rFonts w:ascii="Times New Roman" w:hAnsi="Times New Roman" w:cs="Times New Roman"/>
          <w:lang w:val="en-CA"/>
        </w:rPr>
        <w:t xml:space="preserve"> tendencies to either reduce objects to their constitutions or reduce them upwardly to their effects – something that he argues relational theories of objects like ANT and theories in New Materialism tend to do </w:t>
      </w:r>
      <w:r w:rsidRPr="000A219B">
        <w:rPr>
          <w:rFonts w:ascii="Times New Roman" w:hAnsi="Times New Roman" w:cs="Times New Roman"/>
          <w:lang w:val="en-CA"/>
        </w:rPr>
        <w:fldChar w:fldCharType="begin" w:fldLock="1"/>
      </w:r>
      <w:r w:rsidRPr="000A219B">
        <w:rPr>
          <w:rFonts w:ascii="Times New Roman" w:hAnsi="Times New Roman" w:cs="Times New Roman"/>
          <w:lang w:val="en-CA"/>
        </w:rPr>
        <w:instrText>ADDIN CSL_CITATION { "citationItems" : [ { "id" : "ITEM-1", "itemData" : { "ISBN" : "978-1-5095-0096-3", "abstract" : "In this book the founder of object-oriented philosophy develops his approach in order to shed light on the nature and status of objects in social life. While it is often assumed that an interest in objects amounts to a form of materialism, Harman rejects this view and develops instead an \u201cimmaterialist\u201d method. By examining the work of leading contemporary thinkers such as Bruno Latour and Levi Bryant, he develops a forceful critique of \u2018actor-network theory\u2019. In an extended discussion of Leibniz\u2019s famous example of the Dutch East India Company, Harman argues that this company qualifies for objecthood neither through \u2018what it is\u2019 or \u2018what it does\u2019, but through its irreducibility to either of these forms. The phases of its life, argues Harman, are not demarcated primarily by dramatic incidents but by moments of symbiosis, a term he draws from the biologist Lynn Margulis.", "author" : [ { "dropping-particle" : "", "family" : "Harman", "given" : "Graham", "non-dropping-particle" : "", "parse-names" : false, "suffix" : "" } ], "id" : "ITEM-1", "issued" : { "date-parts" : [ [ "2016" ] ] }, "number-of-pages" : "140", "publisher" : "Polity", "publisher-place" : "Cambridge, UK", "title" : "Immaterialism: Objects and Social Theory", "type" : "book" }, "uris" : [ "http://www.mendeley.com/documents/?uuid=9b5689d4-c43d-4bf8-89a7-53c10a8e14d7" ] } ], "mendeley" : { "formattedCitation" : "(Harman, 2016)", "plainTextFormattedCitation" : "(Harman, 2016)", "previouslyFormattedCitation" : "(Harman, 2016)" }, "properties" : { "noteIndex" : 1 }, "schema" : "https://github.com/citation-style-language/schema/raw/master/csl-citation.json" }</w:instrText>
      </w:r>
      <w:r w:rsidRPr="000A219B">
        <w:rPr>
          <w:rFonts w:ascii="Times New Roman" w:hAnsi="Times New Roman" w:cs="Times New Roman"/>
          <w:lang w:val="en-CA"/>
        </w:rPr>
        <w:fldChar w:fldCharType="separate"/>
      </w:r>
      <w:r w:rsidRPr="000A219B">
        <w:rPr>
          <w:rFonts w:ascii="Times New Roman" w:hAnsi="Times New Roman" w:cs="Times New Roman"/>
          <w:noProof/>
          <w:lang w:val="en-CA"/>
        </w:rPr>
        <w:t>(Harman, 2016)</w:t>
      </w:r>
      <w:r w:rsidRPr="000A219B">
        <w:rPr>
          <w:rFonts w:ascii="Times New Roman" w:hAnsi="Times New Roman" w:cs="Times New Roman"/>
          <w:lang w:val="en-CA"/>
        </w:rPr>
        <w:fldChar w:fldCharType="end"/>
      </w:r>
      <w:r w:rsidRPr="000A219B">
        <w:rPr>
          <w:rFonts w:ascii="Times New Roman" w:hAnsi="Times New Roman" w:cs="Times New Roman"/>
          <w:lang w:val="en-CA"/>
        </w:rPr>
        <w:t xml:space="preserve">. </w:t>
      </w:r>
    </w:p>
    <w:p w14:paraId="13495413" w14:textId="77777777" w:rsidR="00450880" w:rsidRPr="000A219B" w:rsidRDefault="00D31BCC" w:rsidP="003F0E03">
      <w:pPr>
        <w:rPr>
          <w:rFonts w:ascii="Times New Roman" w:hAnsi="Times New Roman" w:cs="Times New Roman"/>
          <w:lang w:val="en-CA"/>
        </w:rPr>
      </w:pPr>
    </w:p>
    <w:p w14:paraId="7F2B0715" w14:textId="77777777" w:rsidR="00450880" w:rsidRPr="000A219B" w:rsidRDefault="00E77BE7" w:rsidP="003F0E03">
      <w:pPr>
        <w:rPr>
          <w:rFonts w:ascii="Times New Roman" w:hAnsi="Times New Roman" w:cs="Times New Roman"/>
          <w:lang w:val="en-CA"/>
        </w:rPr>
      </w:pPr>
      <w:r w:rsidRPr="000A219B">
        <w:rPr>
          <w:rFonts w:ascii="Times New Roman" w:hAnsi="Times New Roman" w:cs="Times New Roman"/>
          <w:lang w:val="en-CA"/>
        </w:rPr>
        <w:t xml:space="preserve">One of the main issues is the multitude of appropriations of the terms realism and materialism. Meaning something specific to both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Harman's respective philosophical positions, their confusion both in and out of scholarship is the result of an association of many meanings. Part one seeks to give a recent genealogical account of such appropriations as well as clarify, if not specify, what they mean by different thinkers who employ them. In doing so, they deftly situate their position –without yet explicitly formulating it – concerning their rivals.</w:t>
      </w:r>
    </w:p>
    <w:p w14:paraId="30BBBAF3" w14:textId="77777777" w:rsidR="00FE5154" w:rsidRPr="000A219B" w:rsidRDefault="00D31BCC" w:rsidP="003F0E03">
      <w:pPr>
        <w:rPr>
          <w:rFonts w:ascii="Times New Roman" w:hAnsi="Times New Roman" w:cs="Times New Roman"/>
          <w:lang w:val="en-CA"/>
        </w:rPr>
      </w:pPr>
      <w:bookmarkStart w:id="0" w:name="_GoBack"/>
      <w:bookmarkEnd w:id="0"/>
    </w:p>
    <w:p w14:paraId="2CFFBBBE" w14:textId="63B911D5" w:rsidR="00450880" w:rsidRPr="000A219B" w:rsidRDefault="00E77BE7" w:rsidP="003F0E03">
      <w:pPr>
        <w:rPr>
          <w:rFonts w:ascii="Times New Roman" w:hAnsi="Times New Roman" w:cs="Times New Roman"/>
          <w:lang w:val="en-CA"/>
        </w:rPr>
      </w:pPr>
      <w:r w:rsidRPr="000A219B">
        <w:rPr>
          <w:rFonts w:ascii="Times New Roman" w:hAnsi="Times New Roman" w:cs="Times New Roman"/>
          <w:i/>
          <w:lang w:val="en-CA"/>
        </w:rPr>
        <w:t>The Rise of Realism</w:t>
      </w:r>
      <w:r w:rsidRPr="000A219B">
        <w:rPr>
          <w:rFonts w:ascii="Times New Roman" w:hAnsi="Times New Roman" w:cs="Times New Roman"/>
          <w:lang w:val="en-CA"/>
        </w:rPr>
        <w:t xml:space="preserve"> aims to introduce and clarify </w:t>
      </w:r>
      <w:r w:rsidRPr="00D31BCC">
        <w:rPr>
          <w:rFonts w:ascii="Times New Roman" w:hAnsi="Times New Roman" w:cs="Times New Roman"/>
          <w:lang w:val="en-CA"/>
        </w:rPr>
        <w:t>both</w:t>
      </w:r>
      <w:r w:rsidRPr="000A219B">
        <w:rPr>
          <w:rFonts w:ascii="Times New Roman" w:hAnsi="Times New Roman" w:cs="Times New Roman"/>
          <w:lang w:val="en-CA"/>
        </w:rPr>
        <w:t xml:space="preserve"> students of philosophy –</w:t>
      </w:r>
      <w:r w:rsidR="007F4F41">
        <w:rPr>
          <w:rFonts w:ascii="Times New Roman" w:hAnsi="Times New Roman" w:cs="Times New Roman"/>
          <w:lang w:val="en-CA"/>
        </w:rPr>
        <w:t xml:space="preserve"> </w:t>
      </w:r>
      <w:r w:rsidRPr="000A219B">
        <w:rPr>
          <w:rFonts w:ascii="Times New Roman" w:hAnsi="Times New Roman" w:cs="Times New Roman"/>
          <w:lang w:val="en-CA"/>
        </w:rPr>
        <w:t>the analytic and continental traditions – as well as current scholars in the field to the recent developments in object theories and the intersection of philosophy, critical theory, and science studies.</w:t>
      </w:r>
      <w:r w:rsidR="00485AE1">
        <w:rPr>
          <w:rFonts w:ascii="Times New Roman" w:hAnsi="Times New Roman" w:cs="Times New Roman"/>
          <w:lang w:val="en-CA"/>
        </w:rPr>
        <w:t xml:space="preserve">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Harman deliver on this promise by providing the reader with a lucid and entertaining guide to some of the most misinterpreted debates in the field. Not only do the authors clarify some of these notions, but they are able to weave their respective positions within the broader philosophical narrative and explain how such impacts the discussion. Given the authors' objective of providing a comprehensive guide to understanding realism in modern philosophy and critical theory,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Harman's sharp, yet rich dialogue accomplishes this with ease. The text gives the sense that the authors transcribed their conversation over coffee, drawing the reader into the otherwise dense debates by creating a friendly, non-judgmental space. In these respects, this book is not only relevant but tasteful.  </w:t>
      </w:r>
    </w:p>
    <w:p w14:paraId="56DF8AF9" w14:textId="77777777" w:rsidR="001222CE" w:rsidRPr="000A219B" w:rsidRDefault="00D31BCC" w:rsidP="003F0E03">
      <w:pPr>
        <w:rPr>
          <w:rFonts w:ascii="Times New Roman" w:hAnsi="Times New Roman" w:cs="Times New Roman"/>
          <w:lang w:val="en-CA"/>
        </w:rPr>
      </w:pPr>
    </w:p>
    <w:p w14:paraId="132D3F8E" w14:textId="3DEC5E83" w:rsidR="001222CE" w:rsidRPr="000A219B" w:rsidRDefault="00E77BE7" w:rsidP="003F0E03">
      <w:pPr>
        <w:rPr>
          <w:rFonts w:ascii="Times New Roman" w:hAnsi="Times New Roman" w:cs="Times New Roman"/>
          <w:lang w:val="en-CA"/>
        </w:rPr>
      </w:pPr>
      <w:r w:rsidRPr="000A219B">
        <w:rPr>
          <w:rFonts w:ascii="Times New Roman" w:hAnsi="Times New Roman" w:cs="Times New Roman"/>
          <w:lang w:val="en-CA"/>
        </w:rPr>
        <w:t xml:space="preserve">Its strength lies in the second part of the text </w:t>
      </w:r>
      <w:r w:rsidRPr="000A219B">
        <w:rPr>
          <w:rFonts w:ascii="Times New Roman" w:hAnsi="Times New Roman" w:cs="Times New Roman"/>
          <w:i/>
          <w:lang w:val="en-CA"/>
        </w:rPr>
        <w:t>Realism and Anti-Realism</w:t>
      </w:r>
      <w:r w:rsidRPr="000A219B">
        <w:rPr>
          <w:rFonts w:ascii="Times New Roman" w:hAnsi="Times New Roman" w:cs="Times New Roman"/>
          <w:lang w:val="en-CA"/>
        </w:rPr>
        <w:t xml:space="preserve">, which, as its title suggests, aims to explore the difference between the two concepts as they are portrayed by various thinkers such as Hegel, Nietzsche, and Heidegger. This section best levies the dialectical style that the book employs. The dialogue between the two authors makes for both a linear and comprehensible exploration of these concepts. Its prowess lies in its ability to merge historical </w:t>
      </w:r>
      <w:r w:rsidRPr="000A219B">
        <w:rPr>
          <w:rFonts w:ascii="Times New Roman" w:hAnsi="Times New Roman" w:cs="Times New Roman"/>
          <w:lang w:val="en-CA"/>
        </w:rPr>
        <w:lastRenderedPageBreak/>
        <w:t xml:space="preserve">and contemporary thought while simultaneously laying the groundwork of their positions and specialties among more familiar ontological and epistemological theories. In doing so,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Harman provide a holistic scholarly </w:t>
      </w:r>
      <w:r w:rsidRPr="000A219B">
        <w:rPr>
          <w:rFonts w:ascii="Times New Roman" w:hAnsi="Times New Roman" w:cs="Times New Roman"/>
          <w:i/>
          <w:lang w:val="en-CA"/>
        </w:rPr>
        <w:t>tour de force</w:t>
      </w:r>
      <w:r w:rsidRPr="000A219B">
        <w:rPr>
          <w:rFonts w:ascii="Times New Roman" w:hAnsi="Times New Roman" w:cs="Times New Roman"/>
          <w:lang w:val="en-CA"/>
        </w:rPr>
        <w:t xml:space="preserve"> that one would be hard-pressed to find any other volume on the topic</w:t>
      </w:r>
      <w:r w:rsidR="00D31BCC">
        <w:rPr>
          <w:rFonts w:ascii="Times New Roman" w:hAnsi="Times New Roman" w:cs="Times New Roman"/>
          <w:lang w:val="en-CA"/>
        </w:rPr>
        <w:t>.</w:t>
      </w:r>
    </w:p>
    <w:p w14:paraId="743CF0D7" w14:textId="77777777" w:rsidR="00F4540C" w:rsidRPr="000A219B" w:rsidRDefault="00D31BCC" w:rsidP="003F0E03">
      <w:pPr>
        <w:rPr>
          <w:rFonts w:ascii="Times New Roman" w:hAnsi="Times New Roman" w:cs="Times New Roman"/>
          <w:lang w:val="en-CA"/>
        </w:rPr>
      </w:pPr>
    </w:p>
    <w:p w14:paraId="4E5A409B" w14:textId="77777777" w:rsidR="002F6979" w:rsidRPr="000A219B" w:rsidRDefault="00E77BE7" w:rsidP="003F0E03">
      <w:pPr>
        <w:rPr>
          <w:rFonts w:ascii="Times New Roman" w:hAnsi="Times New Roman" w:cs="Times New Roman"/>
          <w:lang w:val="en-CA"/>
        </w:rPr>
      </w:pPr>
      <w:r w:rsidRPr="000A219B">
        <w:rPr>
          <w:rFonts w:ascii="Times New Roman" w:hAnsi="Times New Roman" w:cs="Times New Roman"/>
          <w:lang w:val="en-CA"/>
        </w:rPr>
        <w:t xml:space="preserve">Unfortunately, one of </w:t>
      </w:r>
      <w:r w:rsidRPr="000A219B">
        <w:rPr>
          <w:rFonts w:ascii="Times New Roman" w:hAnsi="Times New Roman" w:cs="Times New Roman"/>
          <w:i/>
          <w:lang w:val="en-CA"/>
        </w:rPr>
        <w:t>The Rise of Realism</w:t>
      </w:r>
      <w:r w:rsidRPr="000A219B">
        <w:rPr>
          <w:rFonts w:ascii="Times New Roman" w:hAnsi="Times New Roman" w:cs="Times New Roman"/>
          <w:lang w:val="en-CA"/>
        </w:rPr>
        <w:t xml:space="preserve">’s greatest strengths occasionally weakens it. The dialogue between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Harman is functional in more than one way. As mentioned, the flow of the text in comparison to a standard linear prose often results in an easy read, as if you were sitting in on a casual conversation. However, as is often the case with casual conversation, it can sometimes detract from the main subject. </w:t>
      </w:r>
      <w:r w:rsidRPr="000A219B">
        <w:rPr>
          <w:rFonts w:ascii="Times New Roman" w:hAnsi="Times New Roman" w:cs="Times New Roman"/>
          <w:i/>
          <w:lang w:val="en-CA"/>
        </w:rPr>
        <w:t xml:space="preserve">The Rise of Realism </w:t>
      </w:r>
      <w:r w:rsidRPr="000A219B">
        <w:rPr>
          <w:rFonts w:ascii="Times New Roman" w:hAnsi="Times New Roman" w:cs="Times New Roman"/>
          <w:lang w:val="en-CA"/>
        </w:rPr>
        <w:t>is no different in this respect. Although all of the dialogue in a particular section is related, the conversation often diverges from where it began, and only loosely, if at all coming to any consensus or application to the original point. This has one benefit, the exposure to numerous related ideas that are important with the historical and contemporary thought regarding realism, however, the execution can sometimes obscure the aim of clarification. To be fair, these detractions are few and far between; however, these do strengthen the conviction that this volume was composed of a series of emails or messages that were later organized into a coherent text.</w:t>
      </w:r>
    </w:p>
    <w:p w14:paraId="39BA9689" w14:textId="77777777" w:rsidR="002F6979" w:rsidRPr="000A219B" w:rsidRDefault="00D31BCC" w:rsidP="003F0E03">
      <w:pPr>
        <w:rPr>
          <w:rFonts w:ascii="Times New Roman" w:hAnsi="Times New Roman" w:cs="Times New Roman"/>
          <w:lang w:val="en-CA"/>
        </w:rPr>
      </w:pPr>
    </w:p>
    <w:p w14:paraId="40DDBFEB" w14:textId="042CA5B1" w:rsidR="002F6979" w:rsidRPr="000A219B" w:rsidRDefault="00E77BE7" w:rsidP="003F0E03">
      <w:pPr>
        <w:rPr>
          <w:rFonts w:ascii="Times New Roman" w:hAnsi="Times New Roman" w:cs="Times New Roman"/>
          <w:lang w:val="en-CA"/>
        </w:rPr>
      </w:pPr>
      <w:r w:rsidRPr="000A219B">
        <w:rPr>
          <w:rFonts w:ascii="Times New Roman" w:hAnsi="Times New Roman" w:cs="Times New Roman"/>
          <w:lang w:val="en-CA"/>
        </w:rPr>
        <w:t xml:space="preserve">Naturally, any work of non-fiction that is composed in this manner, if such was the case, will contain some departures from the topic. Although the anomaly above stood out to me, the impact of </w:t>
      </w:r>
      <w:r w:rsidRPr="000A219B">
        <w:rPr>
          <w:rFonts w:ascii="Times New Roman" w:hAnsi="Times New Roman" w:cs="Times New Roman"/>
          <w:i/>
          <w:lang w:val="en-CA"/>
        </w:rPr>
        <w:t>The Rise of Realism</w:t>
      </w:r>
      <w:r w:rsidRPr="000A219B">
        <w:rPr>
          <w:rFonts w:ascii="Times New Roman" w:hAnsi="Times New Roman" w:cs="Times New Roman"/>
          <w:lang w:val="en-CA"/>
        </w:rPr>
        <w:t xml:space="preserve"> is not hindered by it. The ultimate success of this work that is has and will receive undoubtedly lies in its grounded prose style. The sentences are clear, brief and sufficiently explanatory without any central points burdened by qualification. Additionally, the fetishized passive voice of academia with its aim to attain the effect of authority and impartiality is free from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Harman’s book. Most often than naught, </w:t>
      </w:r>
      <w:r w:rsidRPr="000A219B">
        <w:rPr>
          <w:rFonts w:ascii="Times New Roman" w:hAnsi="Times New Roman" w:cs="Times New Roman"/>
          <w:i/>
          <w:lang w:val="en-CA"/>
        </w:rPr>
        <w:t>The Rise of Realism</w:t>
      </w:r>
      <w:r w:rsidRPr="000A219B">
        <w:rPr>
          <w:rFonts w:ascii="Times New Roman" w:hAnsi="Times New Roman" w:cs="Times New Roman"/>
          <w:lang w:val="en-CA"/>
        </w:rPr>
        <w:t xml:space="preserve">’s sentences read like this: </w:t>
      </w:r>
    </w:p>
    <w:p w14:paraId="2F845E91" w14:textId="77777777" w:rsidR="006719BF" w:rsidRPr="000A219B" w:rsidRDefault="00D31BCC" w:rsidP="003F0E03">
      <w:pPr>
        <w:rPr>
          <w:rFonts w:ascii="Times New Roman" w:hAnsi="Times New Roman" w:cs="Times New Roman"/>
          <w:lang w:val="en-CA"/>
        </w:rPr>
      </w:pPr>
    </w:p>
    <w:p w14:paraId="3FDD2695" w14:textId="32FCEB85" w:rsidR="006719BF" w:rsidRPr="000A219B" w:rsidRDefault="00E77BE7" w:rsidP="003D314A">
      <w:pPr>
        <w:ind w:left="720"/>
        <w:rPr>
          <w:rFonts w:ascii="Times New Roman" w:hAnsi="Times New Roman" w:cs="Times New Roman"/>
          <w:lang w:val="en-CA"/>
        </w:rPr>
      </w:pPr>
      <w:r w:rsidRPr="000A219B">
        <w:rPr>
          <w:rFonts w:ascii="Times New Roman" w:hAnsi="Times New Roman" w:cs="Times New Roman"/>
          <w:lang w:val="en-CA"/>
        </w:rPr>
        <w:t xml:space="preserve">Now that you put it that way, I think I understand your question better. Heidegger’s clearest statement on the a priori comes in his discussion of Husserl in the first hundred or so pages of the 925 Marburg Lecture Course, translated into English as </w:t>
      </w:r>
      <w:r w:rsidRPr="000A219B">
        <w:rPr>
          <w:rFonts w:ascii="Times New Roman" w:hAnsi="Times New Roman" w:cs="Times New Roman"/>
          <w:i/>
          <w:lang w:val="en-CA"/>
        </w:rPr>
        <w:t>History of the Concept of Time</w:t>
      </w:r>
      <w:r w:rsidRPr="000A219B">
        <w:rPr>
          <w:rFonts w:ascii="Times New Roman" w:hAnsi="Times New Roman" w:cs="Times New Roman"/>
          <w:lang w:val="en-CA"/>
        </w:rPr>
        <w:t xml:space="preserve">. The course begins with a really profound discussion of Husserl, and Heidegger’s agreements and disagreements with him; it’s absolutely the best text for examining their intellectual relationship. Heidegger tells us here that the three most important contributions of phenomenology were intentionality, the original sense of a priori, and categorical intuition. But he missed the most important of all: intentional </w:t>
      </w:r>
      <w:r w:rsidRPr="000A219B">
        <w:rPr>
          <w:rFonts w:ascii="Times New Roman" w:hAnsi="Times New Roman" w:cs="Times New Roman"/>
          <w:i/>
          <w:lang w:val="en-CA"/>
        </w:rPr>
        <w:t>objects</w:t>
      </w:r>
      <w:r w:rsidRPr="000A219B">
        <w:rPr>
          <w:rFonts w:ascii="Times New Roman" w:hAnsi="Times New Roman" w:cs="Times New Roman"/>
          <w:lang w:val="en-CA"/>
        </w:rPr>
        <w:t xml:space="preserve">, which Heidegger simply ignores in his own work even though they are the very foundation of Husserl’s </w:t>
      </w:r>
      <w:r w:rsidRPr="000A219B">
        <w:rPr>
          <w:rFonts w:ascii="Times New Roman" w:hAnsi="Times New Roman" w:cs="Times New Roman"/>
          <w:i/>
          <w:lang w:val="en-CA"/>
        </w:rPr>
        <w:t>Logical Investigations</w:t>
      </w:r>
      <w:r w:rsidRPr="000A219B">
        <w:rPr>
          <w:rFonts w:ascii="Times New Roman" w:hAnsi="Times New Roman" w:cs="Times New Roman"/>
          <w:lang w:val="en-CA"/>
        </w:rPr>
        <w:t xml:space="preserve"> (1970) (authors’ emphasis, p. 54-55)</w:t>
      </w:r>
    </w:p>
    <w:p w14:paraId="7AA02B45" w14:textId="77777777" w:rsidR="000E6023" w:rsidRDefault="000E6023" w:rsidP="003F0E03">
      <w:pPr>
        <w:rPr>
          <w:rFonts w:ascii="Times New Roman" w:hAnsi="Times New Roman" w:cs="Times New Roman"/>
          <w:lang w:val="en-CA"/>
        </w:rPr>
      </w:pPr>
    </w:p>
    <w:p w14:paraId="18549356" w14:textId="0B4C679C" w:rsidR="00F4540C" w:rsidRPr="000A219B" w:rsidRDefault="00E77BE7" w:rsidP="003F0E03">
      <w:pPr>
        <w:rPr>
          <w:rFonts w:ascii="Times New Roman" w:hAnsi="Times New Roman" w:cs="Times New Roman"/>
          <w:lang w:val="en-CA"/>
        </w:rPr>
      </w:pPr>
      <w:r w:rsidRPr="000A219B">
        <w:rPr>
          <w:rFonts w:ascii="Times New Roman" w:hAnsi="Times New Roman" w:cs="Times New Roman"/>
          <w:lang w:val="en-CA"/>
        </w:rPr>
        <w:t xml:space="preserve">Unlike many other volumes the explore the topics of realism, materialism, and related theories, which may ultimately become oppressive because of the dense qualifying materials, </w:t>
      </w:r>
      <w:proofErr w:type="spellStart"/>
      <w:r w:rsidRPr="000A219B">
        <w:rPr>
          <w:rFonts w:ascii="Times New Roman" w:hAnsi="Times New Roman" w:cs="Times New Roman"/>
          <w:lang w:val="en-CA"/>
        </w:rPr>
        <w:t>DeLanda</w:t>
      </w:r>
      <w:proofErr w:type="spellEnd"/>
      <w:r w:rsidRPr="000A219B">
        <w:rPr>
          <w:rFonts w:ascii="Times New Roman" w:hAnsi="Times New Roman" w:cs="Times New Roman"/>
          <w:lang w:val="en-CA"/>
        </w:rPr>
        <w:t xml:space="preserve"> and Harman concisely situate their claims within the historical narrative and contemporary thought viz. light-footed conversational prose. However, the authors do provide consistently, but tastefully placed references for further reading. As such, the often lackluster and challenging style employed in academia is superseded by a rich and fluid prose. This in itself is a reason to pay closer attention, where other topical works make accessibility difficult, particularly in a </w:t>
      </w:r>
      <w:r w:rsidRPr="000A219B">
        <w:rPr>
          <w:rFonts w:ascii="Times New Roman" w:hAnsi="Times New Roman" w:cs="Times New Roman"/>
          <w:lang w:val="en-CA"/>
        </w:rPr>
        <w:lastRenderedPageBreak/>
        <w:t>newly developing sub-field, this volume abandons that conviction, making it both intellectually valuable and accessible.</w:t>
      </w:r>
    </w:p>
    <w:p w14:paraId="7D6448DE" w14:textId="77777777" w:rsidR="00595816" w:rsidRPr="000A219B" w:rsidRDefault="00D31BCC" w:rsidP="003F0E03">
      <w:pPr>
        <w:rPr>
          <w:rFonts w:ascii="Times New Roman" w:hAnsi="Times New Roman" w:cs="Times New Roman"/>
          <w:lang w:val="en-CA"/>
        </w:rPr>
      </w:pPr>
    </w:p>
    <w:p w14:paraId="0D2F8200" w14:textId="6A22056D" w:rsidR="00595816" w:rsidRDefault="00E77BE7" w:rsidP="003F0E03">
      <w:pPr>
        <w:rPr>
          <w:rFonts w:ascii="Times New Roman" w:hAnsi="Times New Roman" w:cs="Times New Roman"/>
          <w:lang w:val="en-CA"/>
        </w:rPr>
      </w:pPr>
      <w:r w:rsidRPr="000A219B">
        <w:rPr>
          <w:rFonts w:ascii="Times New Roman" w:hAnsi="Times New Roman" w:cs="Times New Roman"/>
          <w:lang w:val="en-CA"/>
        </w:rPr>
        <w:t xml:space="preserve">In sum, </w:t>
      </w:r>
      <w:r w:rsidRPr="000A219B">
        <w:rPr>
          <w:rFonts w:ascii="Times New Roman" w:hAnsi="Times New Roman" w:cs="Times New Roman"/>
          <w:i/>
          <w:lang w:val="en-CA"/>
        </w:rPr>
        <w:t>The Rise of Realism</w:t>
      </w:r>
      <w:r w:rsidRPr="000A219B">
        <w:rPr>
          <w:rFonts w:ascii="Times New Roman" w:hAnsi="Times New Roman" w:cs="Times New Roman"/>
          <w:lang w:val="en-CA"/>
        </w:rPr>
        <w:t xml:space="preserve"> is of course entirely timely and presents two novel flavors of realism situated within a philosophical tradition that has and currently does eschew such realist sentiments. This book not only serves as a well-researched introduction to realism but as a useful resource that should be continually referred to given its consolidation of all the pertinent information regarding the historical and contemporary explorations of realisms and materialisms and its investigations that extend beyond the customarily discussed scope of the field, in particular, social theory.</w:t>
      </w:r>
      <w:r w:rsidR="007F4F41">
        <w:rPr>
          <w:rFonts w:ascii="Times New Roman" w:hAnsi="Times New Roman" w:cs="Times New Roman"/>
          <w:lang w:val="en-CA"/>
        </w:rPr>
        <w:t xml:space="preserve"> As such, students of ANT and the schools of New Materialism will find this volume particularly useful.</w:t>
      </w:r>
      <w:r>
        <w:rPr>
          <w:rFonts w:ascii="Times New Roman" w:hAnsi="Times New Roman" w:cs="Times New Roman"/>
          <w:lang w:val="en-CA"/>
        </w:rPr>
        <w:t xml:space="preserve"> Its dialectical prose is engaging, inclusive, and active making it accessible to anyone interested in realism in contemporary continental philosophy, critical theory and the study of science, technology, and society.  </w:t>
      </w:r>
    </w:p>
    <w:p w14:paraId="6B0DD492" w14:textId="77777777" w:rsidR="007A0A8B" w:rsidRDefault="007A0A8B" w:rsidP="003F0E03">
      <w:pPr>
        <w:rPr>
          <w:rFonts w:ascii="Times New Roman" w:hAnsi="Times New Roman" w:cs="Times New Roman"/>
          <w:lang w:val="en-CA"/>
        </w:rPr>
      </w:pPr>
    </w:p>
    <w:p w14:paraId="3998C8D8" w14:textId="77777777" w:rsidR="00EE3900" w:rsidRPr="00811294" w:rsidRDefault="00E77BE7" w:rsidP="00EE3900">
      <w:pPr>
        <w:rPr>
          <w:rFonts w:ascii="Times New Roman" w:hAnsi="Times New Roman" w:cs="Times New Roman"/>
          <w:b/>
          <w:lang w:val="en-CA"/>
        </w:rPr>
      </w:pPr>
      <w:r w:rsidRPr="00811294">
        <w:rPr>
          <w:rFonts w:ascii="Times New Roman" w:hAnsi="Times New Roman" w:cs="Times New Roman"/>
          <w:b/>
          <w:lang w:val="en-CA"/>
        </w:rPr>
        <w:t>Note</w:t>
      </w:r>
    </w:p>
    <w:p w14:paraId="355DD6DE" w14:textId="77777777" w:rsidR="00EE3900" w:rsidRDefault="00D31BCC" w:rsidP="00EE3900">
      <w:pPr>
        <w:rPr>
          <w:rFonts w:ascii="Times New Roman" w:hAnsi="Times New Roman" w:cs="Times New Roman"/>
          <w:lang w:val="en-CA"/>
        </w:rPr>
      </w:pPr>
    </w:p>
    <w:p w14:paraId="16579917" w14:textId="4C916158" w:rsidR="00EE3900" w:rsidRDefault="00E77BE7" w:rsidP="00EE3900">
      <w:pPr>
        <w:rPr>
          <w:rFonts w:ascii="Times New Roman" w:hAnsi="Times New Roman" w:cs="Times New Roman"/>
          <w:lang w:val="en-CA"/>
        </w:rPr>
      </w:pPr>
      <w:r w:rsidRPr="00811294">
        <w:rPr>
          <w:rFonts w:ascii="Times New Roman" w:hAnsi="Times New Roman" w:cs="Times New Roman"/>
          <w:lang w:val="en-CA"/>
        </w:rPr>
        <w:t>All page references are to</w:t>
      </w:r>
      <w:r>
        <w:rPr>
          <w:rFonts w:ascii="Times New Roman" w:hAnsi="Times New Roman" w:cs="Times New Roman"/>
          <w:lang w:val="en-CA"/>
        </w:rPr>
        <w:t xml:space="preserve"> </w:t>
      </w:r>
      <w:proofErr w:type="spellStart"/>
      <w:r w:rsidRPr="00EE3900">
        <w:rPr>
          <w:rFonts w:ascii="Times New Roman" w:hAnsi="Times New Roman" w:cs="Times New Roman"/>
          <w:lang w:val="en-CA"/>
        </w:rPr>
        <w:t>DeLanda</w:t>
      </w:r>
      <w:proofErr w:type="spellEnd"/>
      <w:r w:rsidRPr="00EE3900">
        <w:rPr>
          <w:rFonts w:ascii="Times New Roman" w:hAnsi="Times New Roman" w:cs="Times New Roman"/>
          <w:lang w:val="en-CA"/>
        </w:rPr>
        <w:t xml:space="preserve">, M., &amp; Harman, G. (2017). The Rise of Realism. </w:t>
      </w:r>
      <w:r>
        <w:rPr>
          <w:rFonts w:ascii="Times New Roman" w:hAnsi="Times New Roman" w:cs="Times New Roman"/>
          <w:lang w:val="en-CA"/>
        </w:rPr>
        <w:t>Polity Press.</w:t>
      </w:r>
    </w:p>
    <w:p w14:paraId="03C12664" w14:textId="77777777" w:rsidR="00EE3900" w:rsidRDefault="00D31BCC" w:rsidP="00EE3900">
      <w:pPr>
        <w:rPr>
          <w:rFonts w:ascii="Times New Roman" w:hAnsi="Times New Roman" w:cs="Times New Roman"/>
          <w:lang w:val="en-CA"/>
        </w:rPr>
      </w:pPr>
    </w:p>
    <w:p w14:paraId="19A03565" w14:textId="77777777" w:rsidR="00EE3900" w:rsidRPr="00AA140E" w:rsidRDefault="00E77BE7" w:rsidP="00EE3900">
      <w:pPr>
        <w:rPr>
          <w:rFonts w:ascii="Times New Roman" w:hAnsi="Times New Roman" w:cs="Times New Roman"/>
          <w:b/>
          <w:lang w:val="en-CA"/>
        </w:rPr>
      </w:pPr>
      <w:r w:rsidRPr="00AA140E">
        <w:rPr>
          <w:rFonts w:ascii="Times New Roman" w:hAnsi="Times New Roman" w:cs="Times New Roman"/>
          <w:b/>
          <w:lang w:val="en-CA"/>
        </w:rPr>
        <w:t>Acknowledgments</w:t>
      </w:r>
    </w:p>
    <w:p w14:paraId="322D1E10" w14:textId="77777777" w:rsidR="00EE3900" w:rsidRDefault="00D31BCC" w:rsidP="00EE3900">
      <w:pPr>
        <w:rPr>
          <w:rFonts w:ascii="Times New Roman" w:hAnsi="Times New Roman" w:cs="Times New Roman"/>
          <w:lang w:val="en-CA"/>
        </w:rPr>
      </w:pPr>
    </w:p>
    <w:p w14:paraId="6EA4ED6D" w14:textId="46B98A94" w:rsidR="00EE3900" w:rsidRDefault="00E77BE7" w:rsidP="003F0E03">
      <w:pPr>
        <w:rPr>
          <w:rFonts w:ascii="Times New Roman" w:hAnsi="Times New Roman" w:cs="Times New Roman"/>
          <w:lang w:val="en-CA"/>
        </w:rPr>
      </w:pPr>
      <w:r w:rsidRPr="00AA140E">
        <w:rPr>
          <w:rFonts w:ascii="Times New Roman" w:hAnsi="Times New Roman" w:cs="Times New Roman"/>
          <w:lang w:val="en-CA"/>
        </w:rPr>
        <w:t>The views in this paper are the author’s alone and not necessarily those of the</w:t>
      </w:r>
      <w:r>
        <w:rPr>
          <w:rFonts w:ascii="Times New Roman" w:hAnsi="Times New Roman" w:cs="Times New Roman"/>
          <w:lang w:val="en-CA"/>
        </w:rPr>
        <w:t xml:space="preserve"> Institute for Ethics and Emerging Technologies. </w:t>
      </w:r>
    </w:p>
    <w:p w14:paraId="483555D9" w14:textId="77777777" w:rsidR="00EE3900" w:rsidRDefault="00D31BCC" w:rsidP="003F0E03">
      <w:pPr>
        <w:rPr>
          <w:rFonts w:ascii="Times New Roman" w:hAnsi="Times New Roman" w:cs="Times New Roman"/>
          <w:lang w:val="en-CA"/>
        </w:rPr>
      </w:pPr>
    </w:p>
    <w:p w14:paraId="1F70DBC1" w14:textId="412B4B5C" w:rsidR="000A219B" w:rsidRPr="00EE3900" w:rsidRDefault="00E77BE7" w:rsidP="003F0E03">
      <w:pPr>
        <w:rPr>
          <w:rFonts w:ascii="Times New Roman" w:hAnsi="Times New Roman" w:cs="Times New Roman"/>
          <w:b/>
          <w:lang w:val="en-CA"/>
        </w:rPr>
      </w:pPr>
      <w:r w:rsidRPr="00EE3900">
        <w:rPr>
          <w:rFonts w:ascii="Times New Roman" w:hAnsi="Times New Roman" w:cs="Times New Roman"/>
          <w:b/>
          <w:lang w:val="en-CA"/>
        </w:rPr>
        <w:t>References</w:t>
      </w:r>
    </w:p>
    <w:p w14:paraId="0ECAD5A6" w14:textId="77777777" w:rsidR="000A219B" w:rsidRPr="00E77BE7" w:rsidRDefault="00D31BCC" w:rsidP="003F0E03">
      <w:pPr>
        <w:rPr>
          <w:rFonts w:ascii="Times New Roman" w:hAnsi="Times New Roman" w:cs="Times New Roman"/>
          <w:lang w:val="en-CA"/>
        </w:rPr>
      </w:pPr>
    </w:p>
    <w:p w14:paraId="268F8912" w14:textId="31784968" w:rsidR="00EE3900" w:rsidRPr="00E77BE7" w:rsidRDefault="00E77BE7" w:rsidP="00EE3900">
      <w:pPr>
        <w:widowControl w:val="0"/>
        <w:autoSpaceDE w:val="0"/>
        <w:autoSpaceDN w:val="0"/>
        <w:adjustRightInd w:val="0"/>
        <w:ind w:left="480" w:hanging="480"/>
        <w:rPr>
          <w:rFonts w:ascii="Times New Roman" w:hAnsi="Times New Roman" w:cs="Times New Roman"/>
          <w:noProof/>
        </w:rPr>
      </w:pPr>
      <w:r w:rsidRPr="00E77BE7">
        <w:rPr>
          <w:rFonts w:ascii="Times New Roman" w:hAnsi="Times New Roman" w:cs="Times New Roman"/>
          <w:lang w:val="en-CA"/>
        </w:rPr>
        <w:fldChar w:fldCharType="begin" w:fldLock="1"/>
      </w:r>
      <w:r w:rsidRPr="00E77BE7">
        <w:rPr>
          <w:rFonts w:ascii="Times New Roman" w:hAnsi="Times New Roman" w:cs="Times New Roman"/>
          <w:lang w:val="en-CA"/>
        </w:rPr>
        <w:instrText xml:space="preserve">ADDIN Mendeley Bibliography CSL_BIBLIOGRAPHY </w:instrText>
      </w:r>
      <w:r w:rsidRPr="00E77BE7">
        <w:rPr>
          <w:rFonts w:ascii="Times New Roman" w:hAnsi="Times New Roman" w:cs="Times New Roman"/>
          <w:lang w:val="en-CA"/>
        </w:rPr>
        <w:fldChar w:fldCharType="separate"/>
      </w:r>
      <w:r w:rsidRPr="00E77BE7">
        <w:rPr>
          <w:rFonts w:ascii="Times New Roman" w:eastAsia="Times New Roman" w:hAnsi="Times New Roman" w:cs="Times New Roman"/>
          <w:noProof/>
        </w:rPr>
        <w:t xml:space="preserve">Harman, G. (2016). </w:t>
      </w:r>
      <w:r w:rsidRPr="00E77BE7">
        <w:rPr>
          <w:rFonts w:ascii="Times New Roman" w:eastAsia="Times New Roman" w:hAnsi="Times New Roman" w:cs="Times New Roman"/>
          <w:i/>
          <w:iCs/>
          <w:noProof/>
        </w:rPr>
        <w:t>Immaterialism: Objects and Social Theory</w:t>
      </w:r>
      <w:r w:rsidRPr="00E77BE7">
        <w:rPr>
          <w:rFonts w:ascii="Times New Roman" w:eastAsia="Times New Roman" w:hAnsi="Times New Roman" w:cs="Times New Roman"/>
          <w:noProof/>
        </w:rPr>
        <w:t>. Cambridge, UK: Polity. Retrieved from http://ca.wiley.com/WileyCDA/WileyTitle/productCd-1509500960.html</w:t>
      </w:r>
    </w:p>
    <w:p w14:paraId="7FA50642" w14:textId="21D79F91" w:rsidR="00F4540C" w:rsidRPr="00E77BE7" w:rsidRDefault="00E77BE7" w:rsidP="003F0E03">
      <w:pPr>
        <w:rPr>
          <w:rFonts w:ascii="Times New Roman" w:hAnsi="Times New Roman" w:cs="Times New Roman"/>
          <w:lang w:val="en-CA"/>
        </w:rPr>
      </w:pPr>
      <w:r w:rsidRPr="00E77BE7">
        <w:rPr>
          <w:rFonts w:ascii="Times New Roman" w:hAnsi="Times New Roman" w:cs="Times New Roman"/>
          <w:lang w:val="en-CA"/>
        </w:rPr>
        <w:fldChar w:fldCharType="end"/>
      </w:r>
    </w:p>
    <w:p w14:paraId="7B47FFBC" w14:textId="77777777" w:rsidR="001222CE" w:rsidRDefault="00D31BCC" w:rsidP="003F0E03">
      <w:pPr>
        <w:rPr>
          <w:lang w:val="en-CA"/>
        </w:rPr>
      </w:pPr>
    </w:p>
    <w:p w14:paraId="58E35702" w14:textId="49EBEF4B" w:rsidR="001222CE" w:rsidRPr="001222CE" w:rsidRDefault="00E77BE7" w:rsidP="003F0E03">
      <w:pPr>
        <w:rPr>
          <w:lang w:val="en-CA"/>
        </w:rPr>
      </w:pPr>
      <w:r>
        <w:rPr>
          <w:lang w:val="en-CA"/>
        </w:rPr>
        <w:t xml:space="preserve"> </w:t>
      </w:r>
    </w:p>
    <w:p w14:paraId="69D23C17" w14:textId="77777777" w:rsidR="00FE5154" w:rsidRDefault="00D31BCC" w:rsidP="003F0E03">
      <w:pPr>
        <w:rPr>
          <w:lang w:val="en-CA"/>
        </w:rPr>
      </w:pPr>
    </w:p>
    <w:p w14:paraId="415836EA" w14:textId="77777777" w:rsidR="00FE5154" w:rsidRDefault="00D31BCC" w:rsidP="003F0E03">
      <w:pPr>
        <w:rPr>
          <w:lang w:val="en-CA"/>
        </w:rPr>
      </w:pPr>
    </w:p>
    <w:p w14:paraId="703F92CF" w14:textId="77777777" w:rsidR="00450880" w:rsidRPr="003F0E03" w:rsidRDefault="00D31BCC" w:rsidP="003F0E03">
      <w:pPr>
        <w:rPr>
          <w:lang w:val="en-CA"/>
        </w:rPr>
      </w:pPr>
    </w:p>
    <w:sectPr w:rsidR="00450880" w:rsidRPr="003F0E03" w:rsidSect="00344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8C"/>
    <w:rsid w:val="000E6023"/>
    <w:rsid w:val="00421AAA"/>
    <w:rsid w:val="00485AE1"/>
    <w:rsid w:val="004A1753"/>
    <w:rsid w:val="007A0A8B"/>
    <w:rsid w:val="007F4F41"/>
    <w:rsid w:val="008A468C"/>
    <w:rsid w:val="00D31BCC"/>
    <w:rsid w:val="00E7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2B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E77B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B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954B6C-7CB2-1849-87EC-B494F361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1610</Words>
  <Characters>9178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Tchalakov</dc:creator>
  <cp:keywords/>
  <dc:description/>
  <cp:lastModifiedBy>Steven Umbrello</cp:lastModifiedBy>
  <cp:revision>6</cp:revision>
  <dcterms:created xsi:type="dcterms:W3CDTF">2017-12-02T11:16:00Z</dcterms:created>
  <dcterms:modified xsi:type="dcterms:W3CDTF">2017-12-02T12:55:00Z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http://www.zotero.org/styles/futures</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16th edition (author-date)</vt:lpwstr>
  </property>
  <property fmtid="{D5CDD505-2E9C-101B-9397-08002B2CF9AE}" pid="18" name="Mendeley Recent Style Name 4_1">
    <vt:lpwstr>Futures</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Nature</vt:lpwstr>
  </property>
  <property fmtid="{D5CDD505-2E9C-101B-9397-08002B2CF9AE}" pid="24" name="Mendeley Unique User Id_1">
    <vt:lpwstr>6fd9e962-3ce6-3385-8d1e-94fb2f0e36b9</vt:lpwstr>
  </property>
</Properties>
</file>