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6FDE1" w14:textId="77777777" w:rsidR="00256D85" w:rsidRDefault="00256D85" w:rsidP="00256D85">
      <w:pPr>
        <w:pStyle w:val="Headline"/>
        <w:outlineLvl w:val="0"/>
      </w:pPr>
      <w:r w:rsidRPr="00107422">
        <w:rPr>
          <w:rFonts w:ascii="Times New Roman" w:hAnsi="Times New Roman"/>
        </w:rPr>
        <w:t xml:space="preserve">Conceptualizing Policy in Value Sensitive Design: </w:t>
      </w:r>
    </w:p>
    <w:p w14:paraId="71B69300" w14:textId="77777777" w:rsidR="00256D85" w:rsidRDefault="00256D85" w:rsidP="00256D85">
      <w:pPr>
        <w:pStyle w:val="Headline"/>
        <w:outlineLvl w:val="0"/>
        <w:rPr>
          <w:sz w:val="36"/>
          <w:szCs w:val="36"/>
        </w:rPr>
      </w:pPr>
      <w:r w:rsidRPr="00107422">
        <w:rPr>
          <w:rFonts w:ascii="Times New Roman" w:hAnsi="Times New Roman"/>
        </w:rPr>
        <w:t>A Machine Ethics Approach</w:t>
      </w:r>
    </w:p>
    <w:p w14:paraId="0432675B" w14:textId="77777777" w:rsidR="00256D85" w:rsidRDefault="00256D85" w:rsidP="00256D85">
      <w:pPr>
        <w:pStyle w:val="Headline"/>
        <w:jc w:val="left"/>
        <w:outlineLvl w:val="0"/>
        <w:rPr>
          <w:b w:val="0"/>
          <w:bCs w:val="0"/>
          <w:i/>
          <w:iCs/>
          <w:color w:val="4472C4" w:themeColor="accent1"/>
          <w:sz w:val="18"/>
          <w:szCs w:val="18"/>
        </w:rPr>
      </w:pPr>
    </w:p>
    <w:p w14:paraId="1CB3C762" w14:textId="77777777" w:rsidR="00256D85" w:rsidRPr="00190055" w:rsidRDefault="00256D85" w:rsidP="00256D85">
      <w:pPr>
        <w:pStyle w:val="Headline"/>
        <w:jc w:val="left"/>
        <w:outlineLvl w:val="0"/>
        <w:rPr>
          <w:rFonts w:ascii="Times New Roman" w:hAnsi="Times New Roman"/>
          <w:b w:val="0"/>
          <w:sz w:val="24"/>
          <w:szCs w:val="24"/>
        </w:rPr>
      </w:pPr>
      <w:r>
        <w:rPr>
          <w:rFonts w:ascii="Times New Roman" w:hAnsi="Times New Roman"/>
          <w:b w:val="0"/>
          <w:sz w:val="24"/>
          <w:szCs w:val="24"/>
        </w:rPr>
        <w:t>Steven Umbrello</w:t>
      </w:r>
    </w:p>
    <w:p w14:paraId="37F4AC5B" w14:textId="725217D0" w:rsidR="00256D85" w:rsidRDefault="00256D85" w:rsidP="00256D85">
      <w:pPr>
        <w:pStyle w:val="Headline"/>
        <w:spacing w:after="120"/>
        <w:jc w:val="left"/>
        <w:outlineLvl w:val="0"/>
        <w:rPr>
          <w:rFonts w:ascii="Times New Roman" w:hAnsi="Times New Roman"/>
          <w:b w:val="0"/>
          <w:i/>
          <w:sz w:val="24"/>
          <w:szCs w:val="24"/>
        </w:rPr>
      </w:pPr>
      <w:r>
        <w:rPr>
          <w:rFonts w:ascii="Times New Roman" w:hAnsi="Times New Roman"/>
          <w:b w:val="0"/>
          <w:i/>
          <w:sz w:val="24"/>
          <w:szCs w:val="24"/>
        </w:rPr>
        <w:t>Institute for Ethics and Emerging Technologies; University of Turin, Italy</w:t>
      </w:r>
    </w:p>
    <w:p w14:paraId="526879A7" w14:textId="3A52E88B" w:rsidR="00256D85" w:rsidRPr="00436DE6" w:rsidRDefault="00256D85" w:rsidP="00256D85">
      <w:pPr>
        <w:pStyle w:val="Headline"/>
        <w:spacing w:after="120"/>
        <w:jc w:val="left"/>
        <w:outlineLvl w:val="0"/>
        <w:rPr>
          <w:rFonts w:ascii="Times New Roman" w:hAnsi="Times New Roman"/>
          <w:b w:val="0"/>
          <w:i/>
          <w:sz w:val="24"/>
          <w:szCs w:val="24"/>
        </w:rPr>
      </w:pPr>
      <w:hyperlink r:id="rId8" w:history="1">
        <w:r w:rsidRPr="00FA0AA1">
          <w:rPr>
            <w:rStyle w:val="Hyperlink"/>
            <w:rFonts w:ascii="Times New Roman" w:hAnsi="Times New Roman"/>
            <w:b w:val="0"/>
            <w:i/>
            <w:sz w:val="24"/>
            <w:szCs w:val="24"/>
          </w:rPr>
          <w:t>steven.umbrello@unito.it</w:t>
        </w:r>
      </w:hyperlink>
      <w:r>
        <w:rPr>
          <w:rFonts w:ascii="Times New Roman" w:hAnsi="Times New Roman"/>
          <w:b w:val="0"/>
          <w:i/>
          <w:sz w:val="24"/>
          <w:szCs w:val="24"/>
        </w:rPr>
        <w:t xml:space="preserve"> </w:t>
      </w:r>
    </w:p>
    <w:p w14:paraId="4084E9EA" w14:textId="77777777" w:rsidR="00256D85" w:rsidRPr="000E6789" w:rsidRDefault="00256D85" w:rsidP="00256D85">
      <w:pPr>
        <w:spacing w:before="240" w:after="120"/>
        <w:outlineLvl w:val="0"/>
        <w:rPr>
          <w:b/>
          <w:color w:val="FF0000"/>
          <w:sz w:val="18"/>
          <w:szCs w:val="18"/>
        </w:rPr>
      </w:pPr>
      <w:r w:rsidRPr="006D7477">
        <w:rPr>
          <w:rFonts w:ascii="Arial" w:hAnsi="Arial" w:cs="Arial"/>
          <w:b/>
          <w:caps/>
        </w:rPr>
        <w:t>Abstract</w:t>
      </w:r>
    </w:p>
    <w:p w14:paraId="460E7B17" w14:textId="77777777" w:rsidR="00256D85" w:rsidRPr="00436DE6" w:rsidRDefault="00256D85" w:rsidP="00256D85">
      <w:pPr>
        <w:rPr>
          <w:rFonts w:ascii="Times New Roman" w:hAnsi="Times New Roman" w:cs="Times New Roman"/>
          <w:i/>
          <w:iCs/>
        </w:rPr>
      </w:pPr>
      <w:r w:rsidRPr="00436DE6">
        <w:rPr>
          <w:rFonts w:ascii="Times New Roman" w:hAnsi="Times New Roman" w:cs="Times New Roman"/>
          <w:i/>
          <w:iCs/>
        </w:rPr>
        <w:t xml:space="preserve">The value sensitive design (VSD) approach to designing </w:t>
      </w:r>
      <w:r>
        <w:rPr>
          <w:rFonts w:ascii="Times New Roman" w:hAnsi="Times New Roman" w:cs="Times New Roman"/>
          <w:i/>
          <w:iCs/>
        </w:rPr>
        <w:t>emerging</w:t>
      </w:r>
      <w:r w:rsidRPr="00436DE6">
        <w:rPr>
          <w:rFonts w:ascii="Times New Roman" w:hAnsi="Times New Roman" w:cs="Times New Roman"/>
          <w:i/>
          <w:iCs/>
        </w:rPr>
        <w:t xml:space="preserve"> technologies for human values is taken as the object of study in this chapter. VSD has traditionally been conceptualized as another type of technology or instrumentally as a tool. The various parts of VSD’s principled approach would then aim to discern the various policy requirements that any given technological artifact under consideration would implicate. Yet, little to no consideration has been given to how laws, policies and social norms engage within VSD practices. Similarly, how the interactive nature of the VSD approach can, in turn, influence those directives. This is exacerbated when consider</w:t>
      </w:r>
      <w:r>
        <w:rPr>
          <w:rFonts w:ascii="Times New Roman" w:hAnsi="Times New Roman" w:cs="Times New Roman"/>
          <w:i/>
          <w:iCs/>
        </w:rPr>
        <w:t>ing</w:t>
      </w:r>
      <w:r w:rsidRPr="00436DE6">
        <w:rPr>
          <w:rFonts w:ascii="Times New Roman" w:hAnsi="Times New Roman" w:cs="Times New Roman"/>
          <w:i/>
          <w:iCs/>
        </w:rPr>
        <w:t xml:space="preserve"> machine ethics policy that ha</w:t>
      </w:r>
      <w:r>
        <w:rPr>
          <w:rFonts w:ascii="Times New Roman" w:hAnsi="Times New Roman" w:cs="Times New Roman"/>
          <w:i/>
          <w:iCs/>
        </w:rPr>
        <w:t>s</w:t>
      </w:r>
      <w:r w:rsidRPr="00436DE6">
        <w:rPr>
          <w:rFonts w:ascii="Times New Roman" w:hAnsi="Times New Roman" w:cs="Times New Roman"/>
          <w:i/>
          <w:iCs/>
        </w:rPr>
        <w:t xml:space="preserve"> global consequences outside their development spheres</w:t>
      </w:r>
      <w:r>
        <w:rPr>
          <w:rFonts w:ascii="Times New Roman" w:hAnsi="Times New Roman" w:cs="Times New Roman"/>
          <w:i/>
          <w:iCs/>
        </w:rPr>
        <w:t xml:space="preserve">. </w:t>
      </w:r>
      <w:r w:rsidRPr="00436DE6">
        <w:rPr>
          <w:rFonts w:ascii="Times New Roman" w:hAnsi="Times New Roman" w:cs="Times New Roman"/>
          <w:i/>
          <w:iCs/>
        </w:rPr>
        <w:t xml:space="preserve">This chapter </w:t>
      </w:r>
      <w:r>
        <w:rPr>
          <w:rFonts w:ascii="Times New Roman" w:hAnsi="Times New Roman" w:cs="Times New Roman"/>
          <w:i/>
          <w:iCs/>
        </w:rPr>
        <w:t xml:space="preserve">begins with the VSD approach and </w:t>
      </w:r>
      <w:r w:rsidRPr="00436DE6">
        <w:rPr>
          <w:rFonts w:ascii="Times New Roman" w:hAnsi="Times New Roman" w:cs="Times New Roman"/>
          <w:i/>
          <w:iCs/>
        </w:rPr>
        <w:t xml:space="preserve">aims to determine how policies come to influence how </w:t>
      </w:r>
      <w:r>
        <w:rPr>
          <w:rFonts w:ascii="Times New Roman" w:hAnsi="Times New Roman" w:cs="Times New Roman"/>
          <w:i/>
          <w:iCs/>
        </w:rPr>
        <w:t>values</w:t>
      </w:r>
      <w:r w:rsidRPr="00436DE6">
        <w:rPr>
          <w:rFonts w:ascii="Times New Roman" w:hAnsi="Times New Roman" w:cs="Times New Roman"/>
          <w:i/>
          <w:iCs/>
        </w:rPr>
        <w:t xml:space="preserve"> can be managed within VSD practices. It shows that the interactional nature of VSD permits and encourages existing policies to be integrated early on and throughout the design process. </w:t>
      </w:r>
    </w:p>
    <w:p w14:paraId="2E7F85A6" w14:textId="41AF04A5" w:rsidR="00256D85" w:rsidRPr="00256D85" w:rsidRDefault="00256D85" w:rsidP="00256D85">
      <w:pPr>
        <w:spacing w:before="240" w:after="120"/>
        <w:rPr>
          <w:rFonts w:ascii="Times New Roman" w:hAnsi="Times New Roman" w:cs="Times New Roman"/>
          <w:sz w:val="22"/>
          <w:szCs w:val="22"/>
        </w:rPr>
      </w:pPr>
      <w:r w:rsidRPr="00D44810">
        <w:rPr>
          <w:rFonts w:ascii="Times New Roman" w:hAnsi="Times New Roman" w:cs="Times New Roman"/>
          <w:sz w:val="22"/>
          <w:szCs w:val="22"/>
        </w:rPr>
        <w:t xml:space="preserve">Keywords: value sensitive design, VSD, value </w:t>
      </w:r>
      <w:proofErr w:type="spellStart"/>
      <w:r w:rsidRPr="00D44810">
        <w:rPr>
          <w:rFonts w:ascii="Times New Roman" w:hAnsi="Times New Roman" w:cs="Times New Roman"/>
          <w:sz w:val="22"/>
          <w:szCs w:val="22"/>
        </w:rPr>
        <w:t>tradeoffs</w:t>
      </w:r>
      <w:proofErr w:type="spellEnd"/>
      <w:r w:rsidRPr="00D44810">
        <w:rPr>
          <w:rFonts w:ascii="Times New Roman" w:hAnsi="Times New Roman" w:cs="Times New Roman"/>
          <w:sz w:val="22"/>
          <w:szCs w:val="22"/>
        </w:rPr>
        <w:t>, governance, policy, policy innovation, design psychology, applied ethics</w:t>
      </w:r>
    </w:p>
    <w:p w14:paraId="00000001" w14:textId="61DB20A0" w:rsidR="00CA46E6" w:rsidRDefault="0043102E">
      <w:pPr>
        <w:pBdr>
          <w:top w:val="nil"/>
          <w:left w:val="nil"/>
          <w:bottom w:val="nil"/>
          <w:right w:val="nil"/>
          <w:between w:val="nil"/>
        </w:pBdr>
        <w:tabs>
          <w:tab w:val="left" w:pos="720"/>
          <w:tab w:val="left" w:pos="1440"/>
          <w:tab w:val="left" w:pos="2160"/>
          <w:tab w:val="left" w:pos="2880"/>
          <w:tab w:val="left" w:pos="3600"/>
          <w:tab w:val="left" w:pos="4320"/>
        </w:tabs>
        <w:spacing w:before="240" w:after="120" w:line="360" w:lineRule="auto"/>
        <w:rPr>
          <w:rFonts w:ascii="Arial" w:eastAsia="Arial" w:hAnsi="Arial" w:cs="Arial"/>
          <w:b/>
          <w:smallCaps/>
          <w:color w:val="000000"/>
        </w:rPr>
      </w:pPr>
      <w:r>
        <w:rPr>
          <w:rFonts w:ascii="Arial" w:eastAsia="Arial" w:hAnsi="Arial" w:cs="Arial"/>
          <w:b/>
          <w:smallCaps/>
          <w:color w:val="000000"/>
        </w:rPr>
        <w:t>INTRODUCTION</w:t>
      </w:r>
    </w:p>
    <w:p w14:paraId="00000002" w14:textId="77777777" w:rsidR="00CA46E6" w:rsidRDefault="0043102E">
      <w:pPr>
        <w:spacing w:line="360" w:lineRule="auto"/>
      </w:pPr>
      <w:r>
        <w:rPr>
          <w:rFonts w:ascii="Times New Roman" w:eastAsia="Times New Roman" w:hAnsi="Times New Roman" w:cs="Times New Roman"/>
        </w:rPr>
        <w:tab/>
      </w:r>
      <w:r>
        <w:rPr>
          <w:rFonts w:ascii="Times New Roman" w:eastAsia="Times New Roman" w:hAnsi="Times New Roman" w:cs="Times New Roman"/>
        </w:rPr>
        <w:t>The varied influences that artificial intelligence systems and robotics have on society have moved out of the realm of speculation and into reality. The impact that algorithmic trading agents, medical diagnostic systems, driverless cars and smart home assi</w:t>
      </w:r>
      <w:r>
        <w:rPr>
          <w:rFonts w:ascii="Times New Roman" w:eastAsia="Times New Roman" w:hAnsi="Times New Roman" w:cs="Times New Roman"/>
        </w:rPr>
        <w:t>stants – to name a few – already have substantial and unignorable effects on the lives of both direct stakeholders (users, designers, companies, etc.) as well as indirect stakeholders (environments, bystanders, etc.). Their socialtechnicity – i.e., their i</w:t>
      </w:r>
      <w:r>
        <w:rPr>
          <w:rFonts w:ascii="Times New Roman" w:eastAsia="Times New Roman" w:hAnsi="Times New Roman" w:cs="Times New Roman"/>
        </w:rPr>
        <w:t>nextricable link to the social environment in which they are designed and used – makes their study critical if their design and deployment are to be responsible. For this reason there has been a considerable amount of attention directed towards the ethical</w:t>
      </w:r>
      <w:r>
        <w:rPr>
          <w:rFonts w:ascii="Times New Roman" w:eastAsia="Times New Roman" w:hAnsi="Times New Roman" w:cs="Times New Roman"/>
        </w:rPr>
        <w:t xml:space="preserve"> understanding of these systems, and a search towards actionable guidelines and best practices (</w:t>
      </w:r>
      <w:proofErr w:type="spellStart"/>
      <w:r>
        <w:rPr>
          <w:rFonts w:ascii="Times New Roman" w:eastAsia="Times New Roman" w:hAnsi="Times New Roman" w:cs="Times New Roman"/>
        </w:rPr>
        <w:t>Dignum</w:t>
      </w:r>
      <w:proofErr w:type="spellEnd"/>
      <w:r>
        <w:rPr>
          <w:rFonts w:ascii="Times New Roman" w:eastAsia="Times New Roman" w:hAnsi="Times New Roman" w:cs="Times New Roman"/>
        </w:rPr>
        <w:t>, 2019). As a result, numerous principles, guidelines, recommendations, and values have been proposed to govern such systems, with a resulting risk of con</w:t>
      </w:r>
      <w:r>
        <w:rPr>
          <w:rFonts w:ascii="Times New Roman" w:eastAsia="Times New Roman" w:hAnsi="Times New Roman" w:cs="Times New Roman"/>
        </w:rPr>
        <w:t xml:space="preserve">fusion as to which </w:t>
      </w:r>
      <w:r>
        <w:rPr>
          <w:rFonts w:ascii="Times New Roman" w:eastAsia="Times New Roman" w:hAnsi="Times New Roman" w:cs="Times New Roman"/>
        </w:rPr>
        <w:lastRenderedPageBreak/>
        <w:t>set to choose, thus delaying much-needed progress into making such principles actionable (Floridi et al., 2018). The next turn in AI ethics is how to translate abstract philosophical and legal principles/values into design requirements t</w:t>
      </w:r>
      <w:r>
        <w:rPr>
          <w:rFonts w:ascii="Times New Roman" w:eastAsia="Times New Roman" w:hAnsi="Times New Roman" w:cs="Times New Roman"/>
        </w:rPr>
        <w:t>hat engineers can understand and plan in design.</w:t>
      </w:r>
    </w:p>
    <w:p w14:paraId="00000003" w14:textId="77777777" w:rsidR="00CA46E6" w:rsidRDefault="0043102E">
      <w:pPr>
        <w:spacing w:line="360" w:lineRule="auto"/>
      </w:pPr>
      <w:r>
        <w:rPr>
          <w:rFonts w:ascii="Times New Roman" w:eastAsia="Times New Roman" w:hAnsi="Times New Roman" w:cs="Times New Roman"/>
        </w:rPr>
        <w:tab/>
        <w:t>Multiple approaches have emerged that consider the social embeddedness of technologies and their impacts. The core of many of these methodologies is the engagement and elicitation of stakeholders, whether t</w:t>
      </w:r>
      <w:r>
        <w:rPr>
          <w:rFonts w:ascii="Times New Roman" w:eastAsia="Times New Roman" w:hAnsi="Times New Roman" w:cs="Times New Roman"/>
        </w:rPr>
        <w:t>hey are directly or indirectly implicated by technology design. Approaches such as universal design (</w:t>
      </w:r>
      <w:proofErr w:type="spellStart"/>
      <w:r>
        <w:rPr>
          <w:rFonts w:ascii="Times New Roman" w:eastAsia="Times New Roman" w:hAnsi="Times New Roman" w:cs="Times New Roman"/>
        </w:rPr>
        <w:t>Ruzic</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Sanfod</w:t>
      </w:r>
      <w:proofErr w:type="spellEnd"/>
      <w:r>
        <w:rPr>
          <w:rFonts w:ascii="Times New Roman" w:eastAsia="Times New Roman" w:hAnsi="Times New Roman" w:cs="Times New Roman"/>
        </w:rPr>
        <w:t xml:space="preserve">, 2017; van den Hoven, 2017), inclusive design (Gregor, Sloan, &amp; Newell, 2005; </w:t>
      </w:r>
      <w:proofErr w:type="spellStart"/>
      <w:r>
        <w:rPr>
          <w:rFonts w:ascii="Times New Roman" w:eastAsia="Times New Roman" w:hAnsi="Times New Roman" w:cs="Times New Roman"/>
        </w:rPr>
        <w:t>Hyppönen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Kemppainen</w:t>
      </w:r>
      <w:proofErr w:type="spellEnd"/>
      <w:r>
        <w:rPr>
          <w:rFonts w:ascii="Times New Roman" w:eastAsia="Times New Roman" w:hAnsi="Times New Roman" w:cs="Times New Roman"/>
        </w:rPr>
        <w:t>, Gill, Slater, &amp; Poulson, 2000), sustaina</w:t>
      </w:r>
      <w:r>
        <w:rPr>
          <w:rFonts w:ascii="Times New Roman" w:eastAsia="Times New Roman" w:hAnsi="Times New Roman" w:cs="Times New Roman"/>
        </w:rPr>
        <w:t>ble design (</w:t>
      </w:r>
      <w:proofErr w:type="spellStart"/>
      <w:r>
        <w:rPr>
          <w:rFonts w:ascii="Times New Roman" w:eastAsia="Times New Roman" w:hAnsi="Times New Roman" w:cs="Times New Roman"/>
        </w:rPr>
        <w:t>Fallan</w:t>
      </w:r>
      <w:proofErr w:type="spellEnd"/>
      <w:r>
        <w:rPr>
          <w:rFonts w:ascii="Times New Roman" w:eastAsia="Times New Roman" w:hAnsi="Times New Roman" w:cs="Times New Roman"/>
        </w:rPr>
        <w:t xml:space="preserve">, 2015; Lockton, Harrison, &amp; Stanton, 2016; Winkler &amp; </w:t>
      </w:r>
      <w:proofErr w:type="spellStart"/>
      <w:r>
        <w:rPr>
          <w:rFonts w:ascii="Times New Roman" w:eastAsia="Times New Roman" w:hAnsi="Times New Roman" w:cs="Times New Roman"/>
        </w:rPr>
        <w:t>Spiekermann</w:t>
      </w:r>
      <w:proofErr w:type="spellEnd"/>
      <w:r>
        <w:rPr>
          <w:rFonts w:ascii="Times New Roman" w:eastAsia="Times New Roman" w:hAnsi="Times New Roman" w:cs="Times New Roman"/>
        </w:rPr>
        <w:t>, 2019), participatory design (</w:t>
      </w:r>
      <w:proofErr w:type="spellStart"/>
      <w:r>
        <w:rPr>
          <w:rFonts w:ascii="Times New Roman" w:eastAsia="Times New Roman" w:hAnsi="Times New Roman" w:cs="Times New Roman"/>
        </w:rPr>
        <w:t>Bødker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Kensing</w:t>
      </w:r>
      <w:proofErr w:type="spellEnd"/>
      <w:r>
        <w:rPr>
          <w:rFonts w:ascii="Times New Roman" w:eastAsia="Times New Roman" w:hAnsi="Times New Roman" w:cs="Times New Roman"/>
        </w:rPr>
        <w:t xml:space="preserve">, &amp; Simonsen, 2009; </w:t>
      </w:r>
      <w:proofErr w:type="spellStart"/>
      <w:r>
        <w:rPr>
          <w:rFonts w:ascii="Times New Roman" w:eastAsia="Times New Roman" w:hAnsi="Times New Roman" w:cs="Times New Roman"/>
        </w:rPr>
        <w:t>Ehn</w:t>
      </w:r>
      <w:proofErr w:type="spellEnd"/>
      <w:r>
        <w:rPr>
          <w:rFonts w:ascii="Times New Roman" w:eastAsia="Times New Roman" w:hAnsi="Times New Roman" w:cs="Times New Roman"/>
        </w:rPr>
        <w:t xml:space="preserve">, 2016), and value sensitive design (Friedman &amp; Hendry, 2019; Umbrello, 2020a; van den Hoven &amp; </w:t>
      </w:r>
      <w:proofErr w:type="spellStart"/>
      <w:r>
        <w:rPr>
          <w:rFonts w:ascii="Times New Roman" w:eastAsia="Times New Roman" w:hAnsi="Times New Roman" w:cs="Times New Roman"/>
        </w:rPr>
        <w:t>Manders-H</w:t>
      </w:r>
      <w:r>
        <w:rPr>
          <w:rFonts w:ascii="Times New Roman" w:eastAsia="Times New Roman" w:hAnsi="Times New Roman" w:cs="Times New Roman"/>
        </w:rPr>
        <w:t>uits</w:t>
      </w:r>
      <w:proofErr w:type="spellEnd"/>
      <w:r>
        <w:rPr>
          <w:rFonts w:ascii="Times New Roman" w:eastAsia="Times New Roman" w:hAnsi="Times New Roman" w:cs="Times New Roman"/>
        </w:rPr>
        <w:t xml:space="preserve">, 2009) among others, have been constructed and proposed. Although these methodologies are disparate in many respects, they all aims towards the goal of responsible research and innovation (RRI). </w:t>
      </w:r>
    </w:p>
    <w:p w14:paraId="00000004" w14:textId="77777777" w:rsidR="00CA46E6" w:rsidRDefault="0043102E">
      <w:pPr>
        <w:spacing w:line="360" w:lineRule="auto"/>
      </w:pPr>
      <w:r>
        <w:rPr>
          <w:rFonts w:ascii="Times New Roman" w:eastAsia="Times New Roman" w:hAnsi="Times New Roman" w:cs="Times New Roman"/>
        </w:rPr>
        <w:tab/>
        <w:t>Originally developed within the field of human-compute</w:t>
      </w:r>
      <w:r>
        <w:rPr>
          <w:rFonts w:ascii="Times New Roman" w:eastAsia="Times New Roman" w:hAnsi="Times New Roman" w:cs="Times New Roman"/>
        </w:rPr>
        <w:t>r interaction, value sensitive design (VSD) begins from the premise that technology is not value-neutral; rather, it is sensitive to stakeholder values, whether they are direct stakeholders such as users and designers, or indirect, such as the environment,</w:t>
      </w:r>
      <w:r>
        <w:rPr>
          <w:rFonts w:ascii="Times New Roman" w:eastAsia="Times New Roman" w:hAnsi="Times New Roman" w:cs="Times New Roman"/>
        </w:rPr>
        <w:t xml:space="preserve"> and that social contexts and technologies co-vary (Friedman, Hendry, &amp; </w:t>
      </w:r>
      <w:proofErr w:type="spellStart"/>
      <w:r>
        <w:rPr>
          <w:rFonts w:ascii="Times New Roman" w:eastAsia="Times New Roman" w:hAnsi="Times New Roman" w:cs="Times New Roman"/>
        </w:rPr>
        <w:t>Borning</w:t>
      </w:r>
      <w:proofErr w:type="spellEnd"/>
      <w:r>
        <w:rPr>
          <w:rFonts w:ascii="Times New Roman" w:eastAsia="Times New Roman" w:hAnsi="Times New Roman" w:cs="Times New Roman"/>
        </w:rPr>
        <w:t xml:space="preserve">, 2017; van den Hoven &amp; </w:t>
      </w:r>
      <w:proofErr w:type="spellStart"/>
      <w:r>
        <w:rPr>
          <w:rFonts w:ascii="Times New Roman" w:eastAsia="Times New Roman" w:hAnsi="Times New Roman" w:cs="Times New Roman"/>
        </w:rPr>
        <w:t>Manders-Huits</w:t>
      </w:r>
      <w:proofErr w:type="spellEnd"/>
      <w:r>
        <w:rPr>
          <w:rFonts w:ascii="Times New Roman" w:eastAsia="Times New Roman" w:hAnsi="Times New Roman" w:cs="Times New Roman"/>
        </w:rPr>
        <w:t>, 2009). As a starting point then, the VSD approach aims to explicitly design technologies for stakeholder values – with emphasis on moral v</w:t>
      </w:r>
      <w:r>
        <w:rPr>
          <w:rFonts w:ascii="Times New Roman" w:eastAsia="Times New Roman" w:hAnsi="Times New Roman" w:cs="Times New Roman"/>
        </w:rPr>
        <w:t>alues - in a manner as to successfully map the values deemed critical and to ensure the robustness of sociotechnical systems (Friedman &amp; Hendry, 2019; Umbrello, 2019b). What differs VSD from other design approaches then is its explicit emphasis on moral va</w:t>
      </w:r>
      <w:r>
        <w:rPr>
          <w:rFonts w:ascii="Times New Roman" w:eastAsia="Times New Roman" w:hAnsi="Times New Roman" w:cs="Times New Roman"/>
        </w:rPr>
        <w:t xml:space="preserve">lues and their inherit embeddedness in technologies (see Friedman &amp; Hendry, 2019). </w:t>
      </w:r>
    </w:p>
    <w:p w14:paraId="00000005" w14:textId="77777777" w:rsidR="00CA46E6" w:rsidRDefault="0043102E">
      <w:pPr>
        <w:spacing w:line="360" w:lineRule="auto"/>
      </w:pPr>
      <w:r>
        <w:rPr>
          <w:rFonts w:ascii="Times New Roman" w:eastAsia="Times New Roman" w:hAnsi="Times New Roman" w:cs="Times New Roman"/>
        </w:rPr>
        <w:tab/>
        <w:t xml:space="preserve">VSD has traditionally prioritized the values that emphasize human well-being, human dignity, justice, welfare, and human rights as its central concern (Friedman, Kahn, </w:t>
      </w:r>
      <w:proofErr w:type="spellStart"/>
      <w:r>
        <w:rPr>
          <w:rFonts w:ascii="Times New Roman" w:eastAsia="Times New Roman" w:hAnsi="Times New Roman" w:cs="Times New Roman"/>
        </w:rPr>
        <w:t>Bor</w:t>
      </w:r>
      <w:r>
        <w:rPr>
          <w:rFonts w:ascii="Times New Roman" w:eastAsia="Times New Roman" w:hAnsi="Times New Roman" w:cs="Times New Roman"/>
        </w:rPr>
        <w:t>ning</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Huldtgren</w:t>
      </w:r>
      <w:proofErr w:type="spellEnd"/>
      <w:r>
        <w:rPr>
          <w:rFonts w:ascii="Times New Roman" w:eastAsia="Times New Roman" w:hAnsi="Times New Roman" w:cs="Times New Roman"/>
        </w:rPr>
        <w:t>, 2013). The approach is considered ‘principled’ because it assumes an objective moral grounds on which these values spring, one that is independent of whether any particular individual or group subscribe to such values (e.g., the belief i</w:t>
      </w:r>
      <w:r>
        <w:rPr>
          <w:rFonts w:ascii="Times New Roman" w:eastAsia="Times New Roman" w:hAnsi="Times New Roman" w:cs="Times New Roman"/>
        </w:rPr>
        <w:t>n and practice of racial eugenics by a group does not a priori mean that racial eugenics is a morally acceptable practice). Still, VSD maintains that expression of such values in any particular culture, or by any particular individual, can vary greatly (Fr</w:t>
      </w:r>
      <w:r>
        <w:rPr>
          <w:rFonts w:ascii="Times New Roman" w:eastAsia="Times New Roman" w:hAnsi="Times New Roman" w:cs="Times New Roman"/>
        </w:rPr>
        <w:t>iedman et al., 2017; Umbrello, 2020a). This ethical objectivism that VSD affirms easily permits it to be integrated into existent design practices across sociocultural dimensions, although it is not without objections (Davis &amp; Nathan, 2014; Umbrello, 2018a</w:t>
      </w:r>
      <w:r>
        <w:rPr>
          <w:rFonts w:ascii="Times New Roman" w:eastAsia="Times New Roman" w:hAnsi="Times New Roman" w:cs="Times New Roman"/>
        </w:rPr>
        <w:t>, 2020).</w:t>
      </w:r>
    </w:p>
    <w:p w14:paraId="00000006" w14:textId="77777777" w:rsidR="00CA46E6" w:rsidRDefault="0043102E">
      <w:pPr>
        <w:spacing w:line="360" w:lineRule="auto"/>
        <w:rPr>
          <w:rFonts w:ascii="Times New Roman" w:eastAsia="Times New Roman" w:hAnsi="Times New Roman" w:cs="Times New Roman"/>
        </w:rPr>
      </w:pPr>
      <w:r>
        <w:rPr>
          <w:rFonts w:ascii="Times New Roman" w:eastAsia="Times New Roman" w:hAnsi="Times New Roman" w:cs="Times New Roman"/>
        </w:rPr>
        <w:tab/>
        <w:t>The ability for VSD to be adopted and integrated across sociocultural boundaries becomes invaluable, given the current calls for international collaboration and coordination for artificial intelligence regulations and policies. VSD has traditiona</w:t>
      </w:r>
      <w:r>
        <w:rPr>
          <w:rFonts w:ascii="Times New Roman" w:eastAsia="Times New Roman" w:hAnsi="Times New Roman" w:cs="Times New Roman"/>
        </w:rPr>
        <w:t>lly viewed policy as it would a technology. Accordingly, the approach would then need to identify policy requirements. Yet, the role of policy and how policy comes to play within VSD has not been seriously considered. This is exacerbated when we consider m</w:t>
      </w:r>
      <w:r>
        <w:rPr>
          <w:rFonts w:ascii="Times New Roman" w:eastAsia="Times New Roman" w:hAnsi="Times New Roman" w:cs="Times New Roman"/>
        </w:rPr>
        <w:t>achine ethics policy that can have global consequences outside their development spheres. What constructs and models will position AI designers to engage in policy concerns? How can the design of AI policy be integrated with technical design? How might VSD</w:t>
      </w:r>
      <w:r>
        <w:rPr>
          <w:rFonts w:ascii="Times New Roman" w:eastAsia="Times New Roman" w:hAnsi="Times New Roman" w:cs="Times New Roman"/>
        </w:rPr>
        <w:t xml:space="preserve"> be used to develop AI policy? How might law, regulations, social norms, and other kinds of policy regarding AI systems be engaged within value sensitive design? This chapter aims to touch on these fundamental questions and provide preliminary ways forward</w:t>
      </w:r>
      <w:r>
        <w:rPr>
          <w:rFonts w:ascii="Times New Roman" w:eastAsia="Times New Roman" w:hAnsi="Times New Roman" w:cs="Times New Roman"/>
        </w:rPr>
        <w:t xml:space="preserve"> that can be useful to policy experts, AI researchers and designers, as well as academics.</w:t>
      </w:r>
    </w:p>
    <w:p w14:paraId="00000007" w14:textId="77777777" w:rsidR="00CA46E6" w:rsidRDefault="0043102E">
      <w:pPr>
        <w:spacing w:line="360" w:lineRule="auto"/>
      </w:pPr>
      <w:r>
        <w:rPr>
          <w:rFonts w:ascii="Times New Roman" w:eastAsia="Times New Roman" w:hAnsi="Times New Roman" w:cs="Times New Roman"/>
        </w:rPr>
        <w:tab/>
        <w:t>Previous studies have explored the philosophical basis of VSD (Santoni de Sio &amp; van den Hoven, 2018; Umbrello, 2018b, 2020a), ad hoc applications of the approach to</w:t>
      </w:r>
      <w:r>
        <w:rPr>
          <w:rFonts w:ascii="Times New Roman" w:eastAsia="Times New Roman" w:hAnsi="Times New Roman" w:cs="Times New Roman"/>
        </w:rPr>
        <w:t xml:space="preserve"> existent technologies (</w:t>
      </w:r>
      <w:proofErr w:type="spellStart"/>
      <w:r>
        <w:rPr>
          <w:rFonts w:ascii="Times New Roman" w:eastAsia="Times New Roman" w:hAnsi="Times New Roman" w:cs="Times New Roman"/>
        </w:rPr>
        <w:t>Correlje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Cuppen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Dignum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Pesch</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Taebi</w:t>
      </w:r>
      <w:proofErr w:type="spellEnd"/>
      <w:r>
        <w:rPr>
          <w:rFonts w:ascii="Times New Roman" w:eastAsia="Times New Roman" w:hAnsi="Times New Roman" w:cs="Times New Roman"/>
        </w:rPr>
        <w:t xml:space="preserve">, 2015; van den Hoven, 2013; </w:t>
      </w:r>
      <w:proofErr w:type="spellStart"/>
      <w:r>
        <w:rPr>
          <w:rFonts w:ascii="Times New Roman" w:eastAsia="Times New Roman" w:hAnsi="Times New Roman" w:cs="Times New Roman"/>
        </w:rPr>
        <w:t>Woelfer</w:t>
      </w:r>
      <w:proofErr w:type="spellEnd"/>
      <w:r>
        <w:rPr>
          <w:rFonts w:ascii="Times New Roman" w:eastAsia="Times New Roman" w:hAnsi="Times New Roman" w:cs="Times New Roman"/>
        </w:rPr>
        <w:t xml:space="preserve">, Iverson, Hendry, Friedman, &amp; Gill, 2011), speculative applications of the methodology towards future technologies (Umbrello, 2019a; van </w:t>
      </w:r>
      <w:proofErr w:type="spellStart"/>
      <w:r>
        <w:rPr>
          <w:rFonts w:ascii="Times New Roman" w:eastAsia="Times New Roman" w:hAnsi="Times New Roman" w:cs="Times New Roman"/>
        </w:rPr>
        <w:t>Wynsberghe</w:t>
      </w:r>
      <w:proofErr w:type="spellEnd"/>
      <w:r>
        <w:rPr>
          <w:rFonts w:ascii="Times New Roman" w:eastAsia="Times New Roman" w:hAnsi="Times New Roman" w:cs="Times New Roman"/>
        </w:rPr>
        <w:t>, 2013)</w:t>
      </w:r>
      <w:r>
        <w:rPr>
          <w:rFonts w:ascii="Times New Roman" w:eastAsia="Times New Roman" w:hAnsi="Times New Roman" w:cs="Times New Roman"/>
        </w:rPr>
        <w:t>, as well as preliminary ways of incorporating VSD into AI design (Umbrello, 2019b; Umbrello &amp; De Bellis, 2018). This chapter is comparatively unique, as it takes policy as the central object within VSD practice with specific emphasis on how machine ethics</w:t>
      </w:r>
      <w:r>
        <w:rPr>
          <w:rFonts w:ascii="Times New Roman" w:eastAsia="Times New Roman" w:hAnsi="Times New Roman" w:cs="Times New Roman"/>
        </w:rPr>
        <w:t xml:space="preserve"> policies can emerge from VSD. </w:t>
      </w:r>
    </w:p>
    <w:p w14:paraId="00000008" w14:textId="77777777" w:rsidR="00CA46E6" w:rsidRDefault="0043102E">
      <w:pPr>
        <w:spacing w:line="360" w:lineRule="auto"/>
        <w:rPr>
          <w:rFonts w:ascii="Times New Roman" w:eastAsia="Times New Roman" w:hAnsi="Times New Roman" w:cs="Times New Roman"/>
        </w:rPr>
      </w:pPr>
      <w:r>
        <w:rPr>
          <w:rFonts w:ascii="Times New Roman" w:eastAsia="Times New Roman" w:hAnsi="Times New Roman" w:cs="Times New Roman"/>
        </w:rPr>
        <w:tab/>
        <w:t>To do this, this chapter is organized in five sections. The first section will look at how policy is typically engaged at the design level, looking specifically at AI research and development, as well as international devel</w:t>
      </w:r>
      <w:r>
        <w:rPr>
          <w:rFonts w:ascii="Times New Roman" w:eastAsia="Times New Roman" w:hAnsi="Times New Roman" w:cs="Times New Roman"/>
        </w:rPr>
        <w:t>opment goals for which AI&amp;R are situated. The second section briefly accounts the VSD approach in more detail, specifically looking at the tripartite structure of the approach and highlights where existent policy tools can come into play. Section three pro</w:t>
      </w:r>
      <w:r>
        <w:rPr>
          <w:rFonts w:ascii="Times New Roman" w:eastAsia="Times New Roman" w:hAnsi="Times New Roman" w:cs="Times New Roman"/>
        </w:rPr>
        <w:t>vides some preliminary suggestions on how the integrative nature of the approach allows for new policy recommendations to emerge. The fourth section discusses some of this chapter’s limitations, as well as provides suggestions for potentially fruitful futu</w:t>
      </w:r>
      <w:r>
        <w:rPr>
          <w:rFonts w:ascii="Times New Roman" w:eastAsia="Times New Roman" w:hAnsi="Times New Roman" w:cs="Times New Roman"/>
        </w:rPr>
        <w:t xml:space="preserve">re research </w:t>
      </w:r>
      <w:proofErr w:type="spellStart"/>
      <w:r>
        <w:rPr>
          <w:rFonts w:ascii="Times New Roman" w:eastAsia="Times New Roman" w:hAnsi="Times New Roman" w:cs="Times New Roman"/>
        </w:rPr>
        <w:t>streams.The</w:t>
      </w:r>
      <w:proofErr w:type="spellEnd"/>
      <w:r>
        <w:rPr>
          <w:rFonts w:ascii="Times New Roman" w:eastAsia="Times New Roman" w:hAnsi="Times New Roman" w:cs="Times New Roman"/>
        </w:rPr>
        <w:t xml:space="preserve"> final section concludes the chapter. </w:t>
      </w:r>
    </w:p>
    <w:p w14:paraId="00000009" w14:textId="77777777" w:rsidR="00CA46E6" w:rsidRDefault="0043102E">
      <w:pPr>
        <w:spacing w:line="360" w:lineRule="auto"/>
      </w:pPr>
      <w:r>
        <w:rPr>
          <w:rFonts w:ascii="Arial" w:eastAsia="Arial" w:hAnsi="Arial" w:cs="Arial"/>
          <w:b/>
        </w:rPr>
        <w:t>POLICY, DESIGN AND COMPLIANCE</w:t>
      </w:r>
    </w:p>
    <w:p w14:paraId="0000000A" w14:textId="77777777" w:rsidR="00CA46E6" w:rsidRDefault="0043102E">
      <w:pPr>
        <w:spacing w:line="360" w:lineRule="auto"/>
      </w:pPr>
      <w:r>
        <w:rPr>
          <w:rFonts w:ascii="Times New Roman" w:eastAsia="Times New Roman" w:hAnsi="Times New Roman" w:cs="Times New Roman"/>
        </w:rPr>
        <w:t>`</w:t>
      </w:r>
      <w:r>
        <w:rPr>
          <w:rFonts w:ascii="Times New Roman" w:eastAsia="Times New Roman" w:hAnsi="Times New Roman" w:cs="Times New Roman"/>
        </w:rPr>
        <w:tab/>
        <w:t>Policy formulation, development, and creation, like technologies, are motivated by problems in which successful policies are capable of solving those problems. Wh</w:t>
      </w:r>
      <w:r>
        <w:rPr>
          <w:rFonts w:ascii="Times New Roman" w:eastAsia="Times New Roman" w:hAnsi="Times New Roman" w:cs="Times New Roman"/>
        </w:rPr>
        <w:t>ether such policy measures are reactive, responding to problems that have arisen, or proactive, where policies are designed in anticipation of a problem that may arise, policy, regardless, is motivated by making things better than they are currently viewed</w:t>
      </w:r>
      <w:r>
        <w:rPr>
          <w:rFonts w:ascii="Times New Roman" w:eastAsia="Times New Roman" w:hAnsi="Times New Roman" w:cs="Times New Roman"/>
        </w:rPr>
        <w:t xml:space="preserve"> (Simon, 1988). </w:t>
      </w:r>
    </w:p>
    <w:p w14:paraId="0000000B" w14:textId="77777777" w:rsidR="00CA46E6" w:rsidRDefault="0043102E">
      <w:pPr>
        <w:spacing w:line="360" w:lineRule="auto"/>
      </w:pPr>
      <w:r>
        <w:rPr>
          <w:rFonts w:ascii="Times New Roman" w:eastAsia="Times New Roman" w:hAnsi="Times New Roman" w:cs="Times New Roman"/>
        </w:rPr>
        <w:tab/>
        <w:t>The traditional haphazard way of retroactively making policy is still widespread, and is not well-equipped to handle the exponential growth of technological innovations that consistently bring with them new social and ethical issues (Ben-</w:t>
      </w:r>
      <w:r>
        <w:rPr>
          <w:rFonts w:ascii="Times New Roman" w:eastAsia="Times New Roman" w:hAnsi="Times New Roman" w:cs="Times New Roman"/>
        </w:rPr>
        <w:t>Haim, Osteen, &amp; Moffitt, 2013). Policy is typically understood as being mapped onto technological development during design from a top-down approach, ensuring client needs while also meeting the minimum standards of legal compliance to ensure safe deployme</w:t>
      </w:r>
      <w:r>
        <w:rPr>
          <w:rFonts w:ascii="Times New Roman" w:eastAsia="Times New Roman" w:hAnsi="Times New Roman" w:cs="Times New Roman"/>
        </w:rPr>
        <w:t xml:space="preserve">nt and minimize system recalcitrance (Bos, </w:t>
      </w:r>
      <w:proofErr w:type="spellStart"/>
      <w:r>
        <w:rPr>
          <w:rFonts w:ascii="Times New Roman" w:eastAsia="Times New Roman" w:hAnsi="Times New Roman" w:cs="Times New Roman"/>
        </w:rPr>
        <w:t>Walhout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Peine</w:t>
      </w:r>
      <w:proofErr w:type="spellEnd"/>
      <w:r>
        <w:rPr>
          <w:rFonts w:ascii="Times New Roman" w:eastAsia="Times New Roman" w:hAnsi="Times New Roman" w:cs="Times New Roman"/>
        </w:rPr>
        <w:t>, &amp; van Lente, 2014). Difficulties arise, however, when considering novel technologies such as artificial intelligence (AI) and robotics (AI&amp;R), which exist across many domains, and in many cases ove</w:t>
      </w:r>
      <w:r>
        <w:rPr>
          <w:rFonts w:ascii="Times New Roman" w:eastAsia="Times New Roman" w:hAnsi="Times New Roman" w:cs="Times New Roman"/>
        </w:rPr>
        <w:t xml:space="preserve">rlap. </w:t>
      </w:r>
    </w:p>
    <w:p w14:paraId="0000000C" w14:textId="77777777" w:rsidR="00CA46E6" w:rsidRDefault="0043102E">
      <w:pPr>
        <w:spacing w:line="360" w:lineRule="auto"/>
      </w:pPr>
      <w:r>
        <w:rPr>
          <w:rFonts w:ascii="Times New Roman" w:eastAsia="Times New Roman" w:hAnsi="Times New Roman" w:cs="Times New Roman"/>
        </w:rPr>
        <w:tab/>
        <w:t>Designing policies for AI&amp;R that accurately and effectively permit interventions at a collective level becomes important given the potential consequences of recalcitrant systems. Given the number of abject policy failures (McConnell, 2010), uninten</w:t>
      </w:r>
      <w:r>
        <w:rPr>
          <w:rFonts w:ascii="Times New Roman" w:eastAsia="Times New Roman" w:hAnsi="Times New Roman" w:cs="Times New Roman"/>
        </w:rPr>
        <w:t>ded consequences, or ones that often produce the opposite results (</w:t>
      </w:r>
      <w:proofErr w:type="spellStart"/>
      <w:r>
        <w:rPr>
          <w:rFonts w:ascii="Times New Roman" w:eastAsia="Times New Roman" w:hAnsi="Times New Roman" w:cs="Times New Roman"/>
        </w:rPr>
        <w:t>Sieber</w:t>
      </w:r>
      <w:proofErr w:type="spellEnd"/>
      <w:r>
        <w:rPr>
          <w:rFonts w:ascii="Times New Roman" w:eastAsia="Times New Roman" w:hAnsi="Times New Roman" w:cs="Times New Roman"/>
        </w:rPr>
        <w:t>, 2013), the goal towards collective policy to govern the design and use of AI&amp;R poses a particularly exuberant challenge. Natural questions arise regarding the strategy towards polic</w:t>
      </w:r>
      <w:r>
        <w:rPr>
          <w:rFonts w:ascii="Times New Roman" w:eastAsia="Times New Roman" w:hAnsi="Times New Roman" w:cs="Times New Roman"/>
        </w:rPr>
        <w:t>y creation, such as whether or not specific policy interventions should be developed for discrete technologies that risk being too narrow, and whether templates from narrow policies have any applicability to other domains. Similarly, can general policy mea</w:t>
      </w:r>
      <w:r>
        <w:rPr>
          <w:rFonts w:ascii="Times New Roman" w:eastAsia="Times New Roman" w:hAnsi="Times New Roman" w:cs="Times New Roman"/>
        </w:rPr>
        <w:t xml:space="preserve">sures that focus on principles or practices provide effective intervention strategies on the specific level? </w:t>
      </w:r>
    </w:p>
    <w:p w14:paraId="0000000D" w14:textId="77777777" w:rsidR="00CA46E6" w:rsidRDefault="0043102E">
      <w:pPr>
        <w:spacing w:line="360" w:lineRule="auto"/>
      </w:pPr>
      <w:r>
        <w:rPr>
          <w:rFonts w:ascii="Times New Roman" w:eastAsia="Times New Roman" w:hAnsi="Times New Roman" w:cs="Times New Roman"/>
        </w:rPr>
        <w:tab/>
        <w:t>The two need not be read as a strong dichotomy however, mutually excluding each other. Design thinking shifts the view of policy as a static obje</w:t>
      </w:r>
      <w:r>
        <w:rPr>
          <w:rFonts w:ascii="Times New Roman" w:eastAsia="Times New Roman" w:hAnsi="Times New Roman" w:cs="Times New Roman"/>
        </w:rPr>
        <w:t>ct, and it injects systems thinking as a fundamental principle of how policy co-varies and co-constitutes that which it seeks to police (</w:t>
      </w:r>
      <w:proofErr w:type="spellStart"/>
      <w:r>
        <w:rPr>
          <w:rFonts w:ascii="Times New Roman" w:eastAsia="Times New Roman" w:hAnsi="Times New Roman" w:cs="Times New Roman"/>
        </w:rPr>
        <w:t>Yoo</w:t>
      </w:r>
      <w:proofErr w:type="spellEnd"/>
      <w:r>
        <w:rPr>
          <w:rFonts w:ascii="Times New Roman" w:eastAsia="Times New Roman" w:hAnsi="Times New Roman" w:cs="Times New Roman"/>
        </w:rPr>
        <w:t xml:space="preserve"> et al., 2016). How existing policies can affect technological design, as well as how design can inform policy, beco</w:t>
      </w:r>
      <w:r>
        <w:rPr>
          <w:rFonts w:ascii="Times New Roman" w:eastAsia="Times New Roman" w:hAnsi="Times New Roman" w:cs="Times New Roman"/>
        </w:rPr>
        <w:t xml:space="preserve">mes an interesting area to explore when we consider policy to be a similarly iterative and explorative enterprise, rather than as purely static process to which artifacts are forcefully subject. </w:t>
      </w:r>
    </w:p>
    <w:p w14:paraId="0000000E" w14:textId="77777777" w:rsidR="00CA46E6" w:rsidRDefault="0043102E">
      <w:pPr>
        <w:spacing w:line="360" w:lineRule="auto"/>
      </w:pPr>
      <w:r>
        <w:rPr>
          <w:rFonts w:ascii="Times New Roman" w:eastAsia="Times New Roman" w:hAnsi="Times New Roman" w:cs="Times New Roman"/>
          <w:b/>
        </w:rPr>
        <w:t>AI&amp;R Policy</w:t>
      </w:r>
    </w:p>
    <w:p w14:paraId="0000000F" w14:textId="77777777" w:rsidR="00CA46E6" w:rsidRDefault="0043102E">
      <w:pPr>
        <w:spacing w:line="360" w:lineRule="auto"/>
        <w:rPr>
          <w:rFonts w:ascii="Times New Roman" w:eastAsia="Times New Roman" w:hAnsi="Times New Roman" w:cs="Times New Roman"/>
        </w:rPr>
      </w:pPr>
      <w:r>
        <w:rPr>
          <w:rFonts w:ascii="Times New Roman" w:eastAsia="Times New Roman" w:hAnsi="Times New Roman" w:cs="Times New Roman"/>
        </w:rPr>
        <w:tab/>
        <w:t>Currently, there exists no international policy</w:t>
      </w:r>
      <w:r>
        <w:rPr>
          <w:rFonts w:ascii="Times New Roman" w:eastAsia="Times New Roman" w:hAnsi="Times New Roman" w:cs="Times New Roman"/>
        </w:rPr>
        <w:t xml:space="preserve"> or governance regulating artificial intelligence and robotics (Müller &amp; Bostrom, 2016). Although broad and open discussions are currently being undertaken by various nation states, formalized guidelines remain varied, abstract, and mostly built upon exist</w:t>
      </w:r>
      <w:r>
        <w:rPr>
          <w:rFonts w:ascii="Times New Roman" w:eastAsia="Times New Roman" w:hAnsi="Times New Roman" w:cs="Times New Roman"/>
        </w:rPr>
        <w:t xml:space="preserve">ing policy and governance structures at the national or state levels. Aside from the always-present reasons why sovereign states fail to come to agreement as to the governance of any particular thing, one of the primary causes of this difficulty in global </w:t>
      </w:r>
      <w:r>
        <w:rPr>
          <w:rFonts w:ascii="Times New Roman" w:eastAsia="Times New Roman" w:hAnsi="Times New Roman" w:cs="Times New Roman"/>
        </w:rPr>
        <w:t>AI&amp;R governance is the already-mentioned inability to agree upon the values upon which policy is built (Floridi et al., 2018; Umbrello &amp; De Bellis, 2018). There is no explicitly adopted framework for engaging with such value tensions and moral overload (va</w:t>
      </w:r>
      <w:r>
        <w:rPr>
          <w:rFonts w:ascii="Times New Roman" w:eastAsia="Times New Roman" w:hAnsi="Times New Roman" w:cs="Times New Roman"/>
        </w:rPr>
        <w:t xml:space="preserve">n den Hoven, </w:t>
      </w:r>
      <w:proofErr w:type="spellStart"/>
      <w:r>
        <w:rPr>
          <w:rFonts w:ascii="Times New Roman" w:eastAsia="Times New Roman" w:hAnsi="Times New Roman" w:cs="Times New Roman"/>
        </w:rPr>
        <w:t>Lokhorst</w:t>
      </w:r>
      <w:proofErr w:type="spellEnd"/>
      <w:r>
        <w:rPr>
          <w:rFonts w:ascii="Times New Roman" w:eastAsia="Times New Roman" w:hAnsi="Times New Roman" w:cs="Times New Roman"/>
        </w:rPr>
        <w:t>, &amp; van de Poel, 2012).</w:t>
      </w:r>
    </w:p>
    <w:p w14:paraId="00000010" w14:textId="77777777" w:rsidR="00CA46E6" w:rsidRDefault="0043102E">
      <w:pPr>
        <w:spacing w:line="360" w:lineRule="auto"/>
      </w:pPr>
      <w:r>
        <w:rPr>
          <w:rFonts w:ascii="Times New Roman" w:eastAsia="Times New Roman" w:hAnsi="Times New Roman" w:cs="Times New Roman"/>
        </w:rPr>
        <w:tab/>
        <w:t>Given that policy design is fundamentally a human endeavour – i.e., politically an endeavour of citizens – it necessarily implicates human values (</w:t>
      </w:r>
      <w:proofErr w:type="spellStart"/>
      <w:r>
        <w:rPr>
          <w:rFonts w:ascii="Times New Roman" w:eastAsia="Times New Roman" w:hAnsi="Times New Roman" w:cs="Times New Roman"/>
        </w:rPr>
        <w:t>Mintrom</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Luetjens</w:t>
      </w:r>
      <w:proofErr w:type="spellEnd"/>
      <w:r>
        <w:rPr>
          <w:rFonts w:ascii="Times New Roman" w:eastAsia="Times New Roman" w:hAnsi="Times New Roman" w:cs="Times New Roman"/>
        </w:rPr>
        <w:t xml:space="preserve">, 2017). Policy creation has typically taken </w:t>
      </w:r>
      <w:r>
        <w:rPr>
          <w:rFonts w:ascii="Times New Roman" w:eastAsia="Times New Roman" w:hAnsi="Times New Roman" w:cs="Times New Roman"/>
        </w:rPr>
        <w:t xml:space="preserve">a utilitarian/consequentialist approach to determining what would be most beneficial to stakeholders (Quah &amp; </w:t>
      </w:r>
      <w:proofErr w:type="spellStart"/>
      <w:r>
        <w:rPr>
          <w:rFonts w:ascii="Times New Roman" w:eastAsia="Times New Roman" w:hAnsi="Times New Roman" w:cs="Times New Roman"/>
        </w:rPr>
        <w:t>Mishan</w:t>
      </w:r>
      <w:proofErr w:type="spellEnd"/>
      <w:r>
        <w:rPr>
          <w:rFonts w:ascii="Times New Roman" w:eastAsia="Times New Roman" w:hAnsi="Times New Roman" w:cs="Times New Roman"/>
        </w:rPr>
        <w:t>, 2007). Cost-benefit analysis (CBA) is the primary framing of the utilitarian approach to policy analysis, and has been employed even in fut</w:t>
      </w:r>
      <w:r>
        <w:rPr>
          <w:rFonts w:ascii="Times New Roman" w:eastAsia="Times New Roman" w:hAnsi="Times New Roman" w:cs="Times New Roman"/>
        </w:rPr>
        <w:t>ure technology speculation and ethics (Barrett &amp; Baum, 2017; Umbrello &amp; Baum, 2018). Although widely practiced, the CBA approach is fraught with inherent weaknesses, some that could prove particularly detrimental given the potential risks of recalcitrant A</w:t>
      </w:r>
      <w:r>
        <w:rPr>
          <w:rFonts w:ascii="Times New Roman" w:eastAsia="Times New Roman" w:hAnsi="Times New Roman" w:cs="Times New Roman"/>
        </w:rPr>
        <w:t xml:space="preserve">I&amp;R systems (Baum, 2014; Muehlhauser &amp; Bostrom, 2014; Soares &amp; </w:t>
      </w:r>
      <w:proofErr w:type="spellStart"/>
      <w:r>
        <w:rPr>
          <w:rFonts w:ascii="Times New Roman" w:eastAsia="Times New Roman" w:hAnsi="Times New Roman" w:cs="Times New Roman"/>
        </w:rPr>
        <w:t>Fallenstein</w:t>
      </w:r>
      <w:proofErr w:type="spellEnd"/>
      <w:r>
        <w:rPr>
          <w:rFonts w:ascii="Times New Roman" w:eastAsia="Times New Roman" w:hAnsi="Times New Roman" w:cs="Times New Roman"/>
        </w:rPr>
        <w:t>, 2014). CBA is predicated on the use of utility functions in which values are converted into monetary values, even those things which are traditionally considered irreducible to any</w:t>
      </w:r>
      <w:r>
        <w:rPr>
          <w:rFonts w:ascii="Times New Roman" w:eastAsia="Times New Roman" w:hAnsi="Times New Roman" w:cs="Times New Roman"/>
        </w:rPr>
        <w:t xml:space="preserve"> numerical values such as art, happiness, and calmness among many others (Sunstein, 2013). </w:t>
      </w:r>
    </w:p>
    <w:p w14:paraId="00000011" w14:textId="77777777" w:rsidR="00CA46E6" w:rsidRDefault="0043102E">
      <w:pPr>
        <w:spacing w:line="360" w:lineRule="auto"/>
      </w:pPr>
      <w:r>
        <w:rPr>
          <w:rFonts w:ascii="Times New Roman" w:eastAsia="Times New Roman" w:hAnsi="Times New Roman" w:cs="Times New Roman"/>
        </w:rPr>
        <w:tab/>
        <w:t>When considering AI&amp;R ethics, and AI&amp;R policy more specifically, and considering the global effects that AI&amp;R does and will continue to exhibit, it is important to</w:t>
      </w:r>
      <w:r>
        <w:rPr>
          <w:rFonts w:ascii="Times New Roman" w:eastAsia="Times New Roman" w:hAnsi="Times New Roman" w:cs="Times New Roman"/>
        </w:rPr>
        <w:t xml:space="preserve"> account for a wider notion of stakeholder values that extends beyond the narrow confines of moral law theory approaches such as utilitarianism (Umbrello, 2020a). There is an increasing trend by citizens to resist policies that constrain fundamental values</w:t>
      </w:r>
      <w:r>
        <w:rPr>
          <w:rFonts w:ascii="Times New Roman" w:eastAsia="Times New Roman" w:hAnsi="Times New Roman" w:cs="Times New Roman"/>
        </w:rPr>
        <w:t xml:space="preserve"> such as justice (Rawls, 2001), fairness/equality (</w:t>
      </w:r>
      <w:proofErr w:type="spellStart"/>
      <w:r>
        <w:rPr>
          <w:rFonts w:ascii="Times New Roman" w:eastAsia="Times New Roman" w:hAnsi="Times New Roman" w:cs="Times New Roman"/>
        </w:rPr>
        <w:t>Corak</w:t>
      </w:r>
      <w:proofErr w:type="spellEnd"/>
      <w:r>
        <w:rPr>
          <w:rFonts w:ascii="Times New Roman" w:eastAsia="Times New Roman" w:hAnsi="Times New Roman" w:cs="Times New Roman"/>
        </w:rPr>
        <w:t>, 2016), and autonomy (Peters, 2018). Each of these values, among others, is critical to adoptable and effective policymaking, and because they are values commonly held as central to democratic system</w:t>
      </w:r>
      <w:r>
        <w:rPr>
          <w:rFonts w:ascii="Times New Roman" w:eastAsia="Times New Roman" w:hAnsi="Times New Roman" w:cs="Times New Roman"/>
        </w:rPr>
        <w:t>s, they thus bolster those systems. Yet they are each difficult, if not impossible, to quantify with monetary values as undertaken in the CBA approach.</w:t>
      </w:r>
    </w:p>
    <w:p w14:paraId="00000012" w14:textId="77777777" w:rsidR="00CA46E6" w:rsidRDefault="0043102E">
      <w:pPr>
        <w:spacing w:line="360" w:lineRule="auto"/>
      </w:pPr>
      <w:r>
        <w:rPr>
          <w:rFonts w:ascii="Times New Roman" w:eastAsia="Times New Roman" w:hAnsi="Times New Roman" w:cs="Times New Roman"/>
          <w:b/>
        </w:rPr>
        <w:t>Democratic Commitments to AI&amp;R Policy</w:t>
      </w:r>
    </w:p>
    <w:p w14:paraId="00000013" w14:textId="77777777" w:rsidR="00CA46E6" w:rsidRDefault="0043102E">
      <w:pPr>
        <w:spacing w:line="360" w:lineRule="auto"/>
      </w:pPr>
      <w:r>
        <w:rPr>
          <w:rFonts w:ascii="Times New Roman" w:eastAsia="Times New Roman" w:hAnsi="Times New Roman" w:cs="Times New Roman"/>
        </w:rPr>
        <w:tab/>
        <w:t>We should resist being pessimistic as to the potential for global</w:t>
      </w:r>
      <w:r>
        <w:rPr>
          <w:rFonts w:ascii="Times New Roman" w:eastAsia="Times New Roman" w:hAnsi="Times New Roman" w:cs="Times New Roman"/>
        </w:rPr>
        <w:t xml:space="preserve"> AI policy in which nation states unilaterally agree, though we should also confront the reality that such policy, albeit possible, may take many years, coming at the opportunity cost of addressing present and near-term concerns of AI&amp;R that may otherwise </w:t>
      </w:r>
      <w:r>
        <w:rPr>
          <w:rFonts w:ascii="Times New Roman" w:eastAsia="Times New Roman" w:hAnsi="Times New Roman" w:cs="Times New Roman"/>
        </w:rPr>
        <w:t xml:space="preserve">be overlooked. A potentially fruitful initial first step, that is technically expounded in the proceeding sections, is beginning at national levels to design and deploy AI systems towards international goals (i.e., EU High Level Expert Group on Artificial </w:t>
      </w:r>
      <w:r>
        <w:rPr>
          <w:rFonts w:ascii="Times New Roman" w:eastAsia="Times New Roman" w:hAnsi="Times New Roman" w:cs="Times New Roman"/>
        </w:rPr>
        <w:t xml:space="preserve">Intelligence [HLEG AI], AI for Social Good factors [AI4SG]), most saliently the UN 2030 Sustainable Development Goals (SDGs). </w:t>
      </w:r>
    </w:p>
    <w:p w14:paraId="00000014" w14:textId="77777777" w:rsidR="00CA46E6" w:rsidRDefault="0043102E">
      <w:pPr>
        <w:spacing w:line="360" w:lineRule="auto"/>
      </w:pPr>
      <w:r>
        <w:rPr>
          <w:rFonts w:ascii="Times New Roman" w:eastAsia="Times New Roman" w:hAnsi="Times New Roman" w:cs="Times New Roman"/>
        </w:rPr>
        <w:tab/>
        <w:t>The United Nations proposed 2030 agenda for sustainable development was a set of goals directed at the design and implementation</w:t>
      </w:r>
      <w:r>
        <w:rPr>
          <w:rFonts w:ascii="Times New Roman" w:eastAsia="Times New Roman" w:hAnsi="Times New Roman" w:cs="Times New Roman"/>
        </w:rPr>
        <w:t xml:space="preserve"> of a safe and sustainable future founded on the agreed desire for global peace (United Nations, 2019b). In 2015, all of the UN member states adopted the proposal, which aimed at the realization of 17 distinct, yet interconnected goals (See Figure 1). Part</w:t>
      </w:r>
      <w:r>
        <w:rPr>
          <w:rFonts w:ascii="Times New Roman" w:eastAsia="Times New Roman" w:hAnsi="Times New Roman" w:cs="Times New Roman"/>
        </w:rPr>
        <w:t xml:space="preserve"> of the commitment of the SDG, which should be co-developed (i.e., not exclusive of one another), is a commitment to discussions on building strong and robust democratic institutions and governance structures [SDG #16] (United Nations, 2019a). A common ele</w:t>
      </w:r>
      <w:r>
        <w:rPr>
          <w:rFonts w:ascii="Times New Roman" w:eastAsia="Times New Roman" w:hAnsi="Times New Roman" w:cs="Times New Roman"/>
        </w:rPr>
        <w:t>ment amongst different types of democratic regimes is a commitment to certain values, such as peaceful and inclusive societies for sustainable development, access to justice for all, as well as accountable and inclusive institutions at all levels (United N</w:t>
      </w:r>
      <w:r>
        <w:rPr>
          <w:rFonts w:ascii="Times New Roman" w:eastAsia="Times New Roman" w:hAnsi="Times New Roman" w:cs="Times New Roman"/>
        </w:rPr>
        <w:t xml:space="preserve">ations, 2019b). </w:t>
      </w:r>
    </w:p>
    <w:p w14:paraId="159409D8" w14:textId="2DCA744F" w:rsidR="00EC522D" w:rsidRDefault="00EC522D">
      <w:pPr>
        <w:spacing w:line="36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EC68146" wp14:editId="6DB40255">
            <wp:extent cx="5943600" cy="42037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4203700"/>
                    </a:xfrm>
                    <a:prstGeom prst="rect">
                      <a:avLst/>
                    </a:prstGeom>
                  </pic:spPr>
                </pic:pic>
              </a:graphicData>
            </a:graphic>
          </wp:inline>
        </w:drawing>
      </w:r>
    </w:p>
    <w:p w14:paraId="00000016" w14:textId="77777777" w:rsidR="00CA46E6" w:rsidRDefault="0043102E">
      <w:pPr>
        <w:spacing w:line="360" w:lineRule="auto"/>
        <w:jc w:val="center"/>
      </w:pPr>
      <w:r>
        <w:rPr>
          <w:rFonts w:ascii="Times New Roman" w:eastAsia="Times New Roman" w:hAnsi="Times New Roman" w:cs="Times New Roman"/>
          <w:i/>
          <w:sz w:val="20"/>
          <w:szCs w:val="20"/>
        </w:rPr>
        <w:t xml:space="preserve">Figure 1. United Nations Sustainable Development Goals. Source: </w:t>
      </w:r>
      <w:r>
        <w:rPr>
          <w:rFonts w:ascii="Times New Roman" w:eastAsia="Times New Roman" w:hAnsi="Times New Roman" w:cs="Times New Roman"/>
          <w:sz w:val="20"/>
          <w:szCs w:val="20"/>
        </w:rPr>
        <w:t>(United Nations, 2019b)</w:t>
      </w:r>
    </w:p>
    <w:p w14:paraId="00000017" w14:textId="77777777" w:rsidR="00CA46E6" w:rsidRDefault="00CA46E6">
      <w:pPr>
        <w:spacing w:line="360" w:lineRule="auto"/>
        <w:rPr>
          <w:rFonts w:ascii="Times New Roman" w:eastAsia="Times New Roman" w:hAnsi="Times New Roman" w:cs="Times New Roman"/>
        </w:rPr>
      </w:pPr>
    </w:p>
    <w:p w14:paraId="00000018" w14:textId="77777777" w:rsidR="00CA46E6" w:rsidRDefault="0043102E">
      <w:pPr>
        <w:spacing w:line="360" w:lineRule="auto"/>
      </w:pPr>
      <w:r>
        <w:rPr>
          <w:rFonts w:ascii="Times New Roman" w:eastAsia="Times New Roman" w:hAnsi="Times New Roman" w:cs="Times New Roman"/>
        </w:rPr>
        <w:t>The issues necessary for tackling these SDGs are varied, nuanced, and complex. To better address these issues holistically, the UN has a Technology Facilitation Mechanism (TFM) to encourage innovative solutions towards achieving the SDGs by adopting multi-</w:t>
      </w:r>
      <w:r>
        <w:rPr>
          <w:rFonts w:ascii="Times New Roman" w:eastAsia="Times New Roman" w:hAnsi="Times New Roman" w:cs="Times New Roman"/>
        </w:rPr>
        <w:t xml:space="preserve">stakeholder participation (United Nations, 2017, 2019). Before every UN session on SDGs, the TFM council assembles to discuss new solutions regarding the SDGs. The UN’s </w:t>
      </w:r>
      <w:r>
        <w:rPr>
          <w:rFonts w:ascii="Times New Roman" w:eastAsia="Times New Roman" w:hAnsi="Times New Roman" w:cs="Times New Roman"/>
          <w:i/>
        </w:rPr>
        <w:t>modus operandi</w:t>
      </w:r>
      <w:r>
        <w:rPr>
          <w:rFonts w:ascii="Times New Roman" w:eastAsia="Times New Roman" w:hAnsi="Times New Roman" w:cs="Times New Roman"/>
        </w:rPr>
        <w:t xml:space="preserve"> with respect to the SDGs is that technology can be understood as both the problem and potential solution, as well as its adoption of the interactional stance towards technology. Instead of approaching technology as exclusively instrumental or as purely de</w:t>
      </w:r>
      <w:r>
        <w:rPr>
          <w:rFonts w:ascii="Times New Roman" w:eastAsia="Times New Roman" w:hAnsi="Times New Roman" w:cs="Times New Roman"/>
        </w:rPr>
        <w:t xml:space="preserve">terministic, it insists on the interactional performance between technology and social factors at an institutional level. By doing so, the UN aims to address these problems holistically, rather than in an ad hoc fashion. </w:t>
      </w:r>
    </w:p>
    <w:p w14:paraId="00000019" w14:textId="77777777" w:rsidR="00CA46E6" w:rsidRDefault="0043102E">
      <w:pPr>
        <w:spacing w:line="360" w:lineRule="auto"/>
      </w:pPr>
      <w:r>
        <w:rPr>
          <w:rFonts w:ascii="Times New Roman" w:eastAsia="Times New Roman" w:hAnsi="Times New Roman" w:cs="Times New Roman"/>
        </w:rPr>
        <w:tab/>
        <w:t>At some level then, SDGs can be u</w:t>
      </w:r>
      <w:r>
        <w:rPr>
          <w:rFonts w:ascii="Times New Roman" w:eastAsia="Times New Roman" w:hAnsi="Times New Roman" w:cs="Times New Roman"/>
        </w:rPr>
        <w:t xml:space="preserve">nderstood as being the consequence of technologies, and that the more transformative a technology is, the greater its potential impact. High-speed trading algorithms, for example, provide asymmetric advantages to users, however they’re inaccessible to all </w:t>
      </w:r>
      <w:r>
        <w:rPr>
          <w:rFonts w:ascii="Times New Roman" w:eastAsia="Times New Roman" w:hAnsi="Times New Roman" w:cs="Times New Roman"/>
        </w:rPr>
        <w:t>but those who have the most capital already to employ such systems, which has the potential to exacerbate economic inequalities and unfair marketplaces (Busch, 2016). To this end, understanding the interactional nature of technology and social factors allo</w:t>
      </w:r>
      <w:r>
        <w:rPr>
          <w:rFonts w:ascii="Times New Roman" w:eastAsia="Times New Roman" w:hAnsi="Times New Roman" w:cs="Times New Roman"/>
        </w:rPr>
        <w:t xml:space="preserve">ws for more efficacious design and policy if tackled holistically. This means that AI systems, which are part of the larger sociotechnical </w:t>
      </w:r>
      <w:r>
        <w:rPr>
          <w:rFonts w:ascii="Times New Roman" w:eastAsia="Times New Roman" w:hAnsi="Times New Roman" w:cs="Times New Roman"/>
          <w:i/>
        </w:rPr>
        <w:t>mise en scène</w:t>
      </w:r>
      <w:r>
        <w:rPr>
          <w:rFonts w:ascii="Times New Roman" w:eastAsia="Times New Roman" w:hAnsi="Times New Roman" w:cs="Times New Roman"/>
        </w:rPr>
        <w:t xml:space="preserve"> of information and communication technologies such as big data, deep learning, and cognitive computing,</w:t>
      </w:r>
      <w:r>
        <w:rPr>
          <w:rFonts w:ascii="Times New Roman" w:eastAsia="Times New Roman" w:hAnsi="Times New Roman" w:cs="Times New Roman"/>
        </w:rPr>
        <w:t xml:space="preserve"> allow for a similar holistic approach towards SDG attainment. Umbrello and van de Poel (2020) already attempt to do this by using SDGs as a source of higher-level values that can then be translated through norms such as the AI4SG principles of Floridi, Co</w:t>
      </w:r>
      <w:r>
        <w:rPr>
          <w:rFonts w:ascii="Times New Roman" w:eastAsia="Times New Roman" w:hAnsi="Times New Roman" w:cs="Times New Roman"/>
        </w:rPr>
        <w:t>wls, King, and Taddeo (2020) to attain design requirements. This is done through the VSD method that is shown below. This approach, however, can be extended by framing it not in terms of specific design requirements for the technologies themselves, but for</w:t>
      </w:r>
      <w:r>
        <w:rPr>
          <w:rFonts w:ascii="Times New Roman" w:eastAsia="Times New Roman" w:hAnsi="Times New Roman" w:cs="Times New Roman"/>
        </w:rPr>
        <w:t xml:space="preserve"> the policies that co-vary with those technologies. Similarly, because the values underpinning many of the SDGs are likewise fundamental to democratic regimes (a goal of the SDGs in itself), then it can be asserted that good AI&amp;R policy is likewise aligned</w:t>
      </w:r>
      <w:r>
        <w:rPr>
          <w:rFonts w:ascii="Times New Roman" w:eastAsia="Times New Roman" w:hAnsi="Times New Roman" w:cs="Times New Roman"/>
        </w:rPr>
        <w:t xml:space="preserve"> with such values; else it risks undermining itself. </w:t>
      </w:r>
    </w:p>
    <w:p w14:paraId="0000001A" w14:textId="77777777" w:rsidR="00CA46E6" w:rsidRDefault="0043102E">
      <w:pPr>
        <w:spacing w:line="360" w:lineRule="auto"/>
      </w:pPr>
      <w:r>
        <w:rPr>
          <w:rFonts w:ascii="Times New Roman" w:eastAsia="Times New Roman" w:hAnsi="Times New Roman" w:cs="Times New Roman"/>
        </w:rPr>
        <w:tab/>
        <w:t xml:space="preserve">AI&amp;R policy, for it to be efficacious, while similarly preserving the fundamental values of sustainable democracy, must then explicitly put democracy at its core (Ingram, </w:t>
      </w:r>
      <w:proofErr w:type="spellStart"/>
      <w:r>
        <w:rPr>
          <w:rFonts w:ascii="Times New Roman" w:eastAsia="Times New Roman" w:hAnsi="Times New Roman" w:cs="Times New Roman"/>
        </w:rPr>
        <w:t>deLeon</w:t>
      </w:r>
      <w:proofErr w:type="spellEnd"/>
      <w:r>
        <w:rPr>
          <w:rFonts w:ascii="Times New Roman" w:eastAsia="Times New Roman" w:hAnsi="Times New Roman" w:cs="Times New Roman"/>
        </w:rPr>
        <w:t>, &amp; Schneider, 2016). Va</w:t>
      </w:r>
      <w:r>
        <w:rPr>
          <w:rFonts w:ascii="Times New Roman" w:eastAsia="Times New Roman" w:hAnsi="Times New Roman" w:cs="Times New Roman"/>
        </w:rPr>
        <w:t>lue-sensitive policy design (VSPD), policy that is designed to be sensitive to these stated values, among others, can be viewed as co-constructive with democracy (i.e., it constructs democracy while also constructed by it). Given the various forms of democ</w:t>
      </w:r>
      <w:r>
        <w:rPr>
          <w:rFonts w:ascii="Times New Roman" w:eastAsia="Times New Roman" w:hAnsi="Times New Roman" w:cs="Times New Roman"/>
        </w:rPr>
        <w:t>racy and the gradations of citizen participation and direct involvement, policy design will, like technology design, remain a dynamic practice, different between states (United Nations, 2019a). It can then be justified to state that any democratic regime e</w:t>
      </w:r>
      <w:r>
        <w:rPr>
          <w:rFonts w:ascii="Times New Roman" w:eastAsia="Times New Roman" w:hAnsi="Times New Roman" w:cs="Times New Roman"/>
        </w:rPr>
        <w:t>ngaging in AI&amp;R policy design that is open to external information and engages with a wide stakeholder pool will consequently be more likely to produce AI&amp;R policy that manifests a more expansive consideration of stakeholder concerns (both citizens and non</w:t>
      </w:r>
      <w:r>
        <w:rPr>
          <w:rFonts w:ascii="Times New Roman" w:eastAsia="Times New Roman" w:hAnsi="Times New Roman" w:cs="Times New Roman"/>
        </w:rPr>
        <w:t xml:space="preserve">citizens). </w:t>
      </w:r>
    </w:p>
    <w:p w14:paraId="0000001B" w14:textId="77777777" w:rsidR="00CA46E6" w:rsidRDefault="0043102E">
      <w:pPr>
        <w:spacing w:line="360" w:lineRule="auto"/>
      </w:pPr>
      <w:r>
        <w:rPr>
          <w:rFonts w:ascii="Times New Roman" w:eastAsia="Times New Roman" w:hAnsi="Times New Roman" w:cs="Times New Roman"/>
        </w:rPr>
        <w:tab/>
        <w:t>Because effective policy design is co-constructive of democracy, either supporting or constraining the values deemed important to the polity, it influences the level of democracy permitted within a nation. Given the stakes at play with technol</w:t>
      </w:r>
      <w:r>
        <w:rPr>
          <w:rFonts w:ascii="Times New Roman" w:eastAsia="Times New Roman" w:hAnsi="Times New Roman" w:cs="Times New Roman"/>
        </w:rPr>
        <w:t>ogies such as AI&amp;R, which have global impacts, how to construct effective AI&amp;R policy that manages the critical balance between individual autonomy (i.e., SDG #5) and security (i.e., SDG #16) – which is essential for either of the two to exist in any funct</w:t>
      </w:r>
      <w:r>
        <w:rPr>
          <w:rFonts w:ascii="Times New Roman" w:eastAsia="Times New Roman" w:hAnsi="Times New Roman" w:cs="Times New Roman"/>
        </w:rPr>
        <w:t>ional way (Bay, 1961) – becomes the central question of the design practice (</w:t>
      </w:r>
      <w:proofErr w:type="spellStart"/>
      <w:r>
        <w:rPr>
          <w:rFonts w:ascii="Times New Roman" w:eastAsia="Times New Roman" w:hAnsi="Times New Roman" w:cs="Times New Roman"/>
        </w:rPr>
        <w:t>Scheve</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Stasavage</w:t>
      </w:r>
      <w:proofErr w:type="spellEnd"/>
      <w:r>
        <w:rPr>
          <w:rFonts w:ascii="Times New Roman" w:eastAsia="Times New Roman" w:hAnsi="Times New Roman" w:cs="Times New Roman"/>
        </w:rPr>
        <w:t xml:space="preserve">, 2017). The following section introduces the VSD approach in greater detail, highlighting strengths of the approach that map onto the issues discussed, showing </w:t>
      </w:r>
      <w:r>
        <w:rPr>
          <w:rFonts w:ascii="Times New Roman" w:eastAsia="Times New Roman" w:hAnsi="Times New Roman" w:cs="Times New Roman"/>
        </w:rPr>
        <w:t xml:space="preserve">both how the VSD methodology is aptly suited to dissolving value conflicts and how it affirms the values central to democracy. </w:t>
      </w:r>
    </w:p>
    <w:p w14:paraId="0000001C" w14:textId="77777777" w:rsidR="00CA46E6" w:rsidRDefault="0043102E">
      <w:pPr>
        <w:spacing w:line="360" w:lineRule="auto"/>
      </w:pPr>
      <w:r>
        <w:rPr>
          <w:rFonts w:ascii="Arial" w:eastAsia="Arial" w:hAnsi="Arial" w:cs="Arial"/>
          <w:b/>
        </w:rPr>
        <w:t>VALUE SENSITIVE DESIGN – A DEMOCRATIC APPROACH TO AI&amp;R DESIGN</w:t>
      </w:r>
    </w:p>
    <w:p w14:paraId="0000001D" w14:textId="77777777" w:rsidR="00CA46E6" w:rsidRDefault="0043102E">
      <w:pPr>
        <w:spacing w:line="360" w:lineRule="auto"/>
      </w:pPr>
      <w:r>
        <w:rPr>
          <w:rFonts w:ascii="Times New Roman" w:eastAsia="Times New Roman" w:hAnsi="Times New Roman" w:cs="Times New Roman"/>
        </w:rPr>
        <w:tab/>
        <w:t>As with all technologies that implicate some human values, the ab</w:t>
      </w:r>
      <w:r>
        <w:rPr>
          <w:rFonts w:ascii="Times New Roman" w:eastAsia="Times New Roman" w:hAnsi="Times New Roman" w:cs="Times New Roman"/>
        </w:rPr>
        <w:t>ove analysis of policy similarly implicates human values. Meaning that, there will be inevitable value tensions that arise throughout the design phase as well as after its implementation. As is true traditionally with policy design, as well as with the cur</w:t>
      </w:r>
      <w:r>
        <w:rPr>
          <w:rFonts w:ascii="Times New Roman" w:eastAsia="Times New Roman" w:hAnsi="Times New Roman" w:cs="Times New Roman"/>
        </w:rPr>
        <w:t>rently unregulated AI R&amp;D sphere, decisions about how an object is to be designed has typically rested in the hands of the designer (either the engineer, CEO, company, etc.). This top-down approach to design, regardless of the object of the design program,</w:t>
      </w:r>
      <w:r>
        <w:rPr>
          <w:rFonts w:ascii="Times New Roman" w:eastAsia="Times New Roman" w:hAnsi="Times New Roman" w:cs="Times New Roman"/>
        </w:rPr>
        <w:t xml:space="preserve"> is bound to increase the probability of value tensions that can arise, given the technocratic way that designers go about evaluating the seemingly objective evidence on which the object is built. </w:t>
      </w:r>
    </w:p>
    <w:p w14:paraId="0000001E" w14:textId="77777777" w:rsidR="00CA46E6" w:rsidRDefault="0043102E">
      <w:pPr>
        <w:spacing w:line="360" w:lineRule="auto"/>
      </w:pPr>
      <w:r>
        <w:rPr>
          <w:rFonts w:ascii="Times New Roman" w:eastAsia="Times New Roman" w:hAnsi="Times New Roman" w:cs="Times New Roman"/>
        </w:rPr>
        <w:tab/>
        <w:t xml:space="preserve">Policy, like technology, almost never arises </w:t>
      </w:r>
      <w:r>
        <w:rPr>
          <w:rFonts w:ascii="Times New Roman" w:eastAsia="Times New Roman" w:hAnsi="Times New Roman" w:cs="Times New Roman"/>
          <w:i/>
        </w:rPr>
        <w:t>de nuovo</w:t>
      </w:r>
      <w:r>
        <w:rPr>
          <w:rFonts w:ascii="Times New Roman" w:eastAsia="Times New Roman" w:hAnsi="Times New Roman" w:cs="Times New Roman"/>
        </w:rPr>
        <w:t>, bu</w:t>
      </w:r>
      <w:r>
        <w:rPr>
          <w:rFonts w:ascii="Times New Roman" w:eastAsia="Times New Roman" w:hAnsi="Times New Roman" w:cs="Times New Roman"/>
        </w:rPr>
        <w:t>t instead is built upon, or at least within, similar and familiar policy perspectives (Peters, 2018). This constrains designers to paradigms that might be inefficient in dealing with technologies like AI that cross national boundaries in which any single p</w:t>
      </w:r>
      <w:r>
        <w:rPr>
          <w:rFonts w:ascii="Times New Roman" w:eastAsia="Times New Roman" w:hAnsi="Times New Roman" w:cs="Times New Roman"/>
        </w:rPr>
        <w:t>olicy paradigm may dominate. This does not necessarily entail that good policy is deterministic, i.e., that because policy is constrained by previous policies and policy paradigms, the outcomes of newly introduced policies cannot be truly free from those c</w:t>
      </w:r>
      <w:r>
        <w:rPr>
          <w:rFonts w:ascii="Times New Roman" w:eastAsia="Times New Roman" w:hAnsi="Times New Roman" w:cs="Times New Roman"/>
        </w:rPr>
        <w:t xml:space="preserve">onstraints. Similarly, the technological </w:t>
      </w:r>
      <w:r>
        <w:rPr>
          <w:rFonts w:ascii="Times New Roman" w:eastAsia="Times New Roman" w:hAnsi="Times New Roman" w:cs="Times New Roman"/>
          <w:i/>
        </w:rPr>
        <w:t>deterministic</w:t>
      </w:r>
      <w:r>
        <w:rPr>
          <w:rFonts w:ascii="Times New Roman" w:eastAsia="Times New Roman" w:hAnsi="Times New Roman" w:cs="Times New Roman"/>
        </w:rPr>
        <w:t xml:space="preserve"> approach rings a similar bell, in which the ‘inevitable’ march of progress cannot be halted, and that because each precursor technology determines the types of technologies that come after, humans are </w:t>
      </w:r>
      <w:r>
        <w:rPr>
          <w:rFonts w:ascii="Times New Roman" w:eastAsia="Times New Roman" w:hAnsi="Times New Roman" w:cs="Times New Roman"/>
        </w:rPr>
        <w:t>impotent to interfere with this progress (</w:t>
      </w:r>
      <w:proofErr w:type="spellStart"/>
      <w:r>
        <w:rPr>
          <w:rFonts w:ascii="Times New Roman" w:eastAsia="Times New Roman" w:hAnsi="Times New Roman" w:cs="Times New Roman"/>
        </w:rPr>
        <w:t>Woolgar</w:t>
      </w:r>
      <w:proofErr w:type="spellEnd"/>
      <w:r>
        <w:rPr>
          <w:rFonts w:ascii="Times New Roman" w:eastAsia="Times New Roman" w:hAnsi="Times New Roman" w:cs="Times New Roman"/>
        </w:rPr>
        <w:t xml:space="preserve">, 1991). </w:t>
      </w:r>
    </w:p>
    <w:p w14:paraId="0000001F" w14:textId="77777777" w:rsidR="00CA46E6" w:rsidRDefault="0043102E">
      <w:pPr>
        <w:spacing w:line="360" w:lineRule="auto"/>
      </w:pPr>
      <w:r>
        <w:rPr>
          <w:rFonts w:ascii="Times New Roman" w:eastAsia="Times New Roman" w:hAnsi="Times New Roman" w:cs="Times New Roman"/>
        </w:rPr>
        <w:tab/>
        <w:t xml:space="preserve">This deterministic perspective on either policies or technologies must be resisted if responsible innovation paradigms are to be actualized. Value sensitive design takes up an </w:t>
      </w:r>
      <w:r>
        <w:rPr>
          <w:rFonts w:ascii="Times New Roman" w:eastAsia="Times New Roman" w:hAnsi="Times New Roman" w:cs="Times New Roman"/>
          <w:i/>
        </w:rPr>
        <w:t>interactional</w:t>
      </w:r>
      <w:r>
        <w:rPr>
          <w:rFonts w:ascii="Times New Roman" w:eastAsia="Times New Roman" w:hAnsi="Times New Roman" w:cs="Times New Roman"/>
        </w:rPr>
        <w:t xml:space="preserve"> stance</w:t>
      </w:r>
      <w:r>
        <w:rPr>
          <w:rFonts w:ascii="Times New Roman" w:eastAsia="Times New Roman" w:hAnsi="Times New Roman" w:cs="Times New Roman"/>
        </w:rPr>
        <w:t xml:space="preserve"> on technological innovation design, arguing that technologies and societies are co-constructive of one another (Friedman &amp; Hendry, 2019). Humans can guide the design of any given technology towards certain ends, and the technological impact and scope on s</w:t>
      </w:r>
      <w:r>
        <w:rPr>
          <w:rFonts w:ascii="Times New Roman" w:eastAsia="Times New Roman" w:hAnsi="Times New Roman" w:cs="Times New Roman"/>
        </w:rPr>
        <w:t xml:space="preserve">ociety thus influence how we interact with that technology and each other (Friedman &amp; </w:t>
      </w:r>
      <w:proofErr w:type="spellStart"/>
      <w:r>
        <w:rPr>
          <w:rFonts w:ascii="Times New Roman" w:eastAsia="Times New Roman" w:hAnsi="Times New Roman" w:cs="Times New Roman"/>
        </w:rPr>
        <w:t>Grudin</w:t>
      </w:r>
      <w:proofErr w:type="spellEnd"/>
      <w:r>
        <w:rPr>
          <w:rFonts w:ascii="Times New Roman" w:eastAsia="Times New Roman" w:hAnsi="Times New Roman" w:cs="Times New Roman"/>
        </w:rPr>
        <w:t xml:space="preserve">, 1998). This perspective assigns technologies and policy a sufficient level of sociocultural influence while preserving the human potential to guide technologies, </w:t>
      </w:r>
      <w:r>
        <w:rPr>
          <w:rFonts w:ascii="Times New Roman" w:eastAsia="Times New Roman" w:hAnsi="Times New Roman" w:cs="Times New Roman"/>
        </w:rPr>
        <w:t>embedding them and designing them for the human values of stakeholders that are most beneficial. To that end, the design of socioculturally situated technologies can be achieved while simultaneously being geared towards more international ends by accountin</w:t>
      </w:r>
      <w:r>
        <w:rPr>
          <w:rFonts w:ascii="Times New Roman" w:eastAsia="Times New Roman" w:hAnsi="Times New Roman" w:cs="Times New Roman"/>
        </w:rPr>
        <w:t xml:space="preserve">g for their impact of achieving the UN’s SDGs, which, of course, are intended to be globally beneficial.  </w:t>
      </w:r>
    </w:p>
    <w:p w14:paraId="00000020" w14:textId="77777777" w:rsidR="00CA46E6" w:rsidRDefault="0043102E">
      <w:pPr>
        <w:spacing w:line="360" w:lineRule="auto"/>
      </w:pPr>
      <w:r>
        <w:rPr>
          <w:rFonts w:ascii="Arial" w:eastAsia="Arial" w:hAnsi="Arial" w:cs="Arial"/>
          <w:b/>
        </w:rPr>
        <w:t>The Tripartite Methodology</w:t>
      </w:r>
    </w:p>
    <w:p w14:paraId="00000021" w14:textId="77777777" w:rsidR="00CA46E6" w:rsidRDefault="0043102E">
      <w:pPr>
        <w:spacing w:line="360" w:lineRule="auto"/>
      </w:pPr>
      <w:r>
        <w:rPr>
          <w:rFonts w:ascii="Times New Roman" w:eastAsia="Times New Roman" w:hAnsi="Times New Roman" w:cs="Times New Roman"/>
        </w:rPr>
        <w:tab/>
        <w:t>The VSD approach has traditionally been described as a tripartite methodology consisting of three distinct, yet iterative</w:t>
      </w:r>
      <w:r>
        <w:rPr>
          <w:rFonts w:ascii="Times New Roman" w:eastAsia="Times New Roman" w:hAnsi="Times New Roman" w:cs="Times New Roman"/>
        </w:rPr>
        <w:t xml:space="preserve"> </w:t>
      </w:r>
      <w:r>
        <w:rPr>
          <w:rFonts w:ascii="Times New Roman" w:eastAsia="Times New Roman" w:hAnsi="Times New Roman" w:cs="Times New Roman"/>
          <w:i/>
        </w:rPr>
        <w:t>investigations</w:t>
      </w:r>
      <w:r>
        <w:rPr>
          <w:rFonts w:ascii="Times New Roman" w:eastAsia="Times New Roman" w:hAnsi="Times New Roman" w:cs="Times New Roman"/>
        </w:rPr>
        <w:t>: 1) conceptual investigations, 2) empirical investigations, and 3) technical investigations (see Figure 2). Conceptual investigations involve designers consulting the philosophical literature that may be relevant to the technology under con</w:t>
      </w:r>
      <w:r>
        <w:rPr>
          <w:rFonts w:ascii="Times New Roman" w:eastAsia="Times New Roman" w:hAnsi="Times New Roman" w:cs="Times New Roman"/>
        </w:rPr>
        <w:t>sideration in order to determine some prima facie values that may be implicated in the design program. It is during this point that designers can engage in preliminary stakeholder analyses to determine the relevant direct and indirect stakeholders that may</w:t>
      </w:r>
      <w:r>
        <w:rPr>
          <w:rFonts w:ascii="Times New Roman" w:eastAsia="Times New Roman" w:hAnsi="Times New Roman" w:cs="Times New Roman"/>
        </w:rPr>
        <w:t xml:space="preserve"> be affected by the deployment of the technology (</w:t>
      </w:r>
      <w:proofErr w:type="spellStart"/>
      <w:r>
        <w:rPr>
          <w:rFonts w:ascii="Times New Roman" w:eastAsia="Times New Roman" w:hAnsi="Times New Roman" w:cs="Times New Roman"/>
        </w:rPr>
        <w:t>Borning</w:t>
      </w:r>
      <w:proofErr w:type="spellEnd"/>
      <w:r>
        <w:rPr>
          <w:rFonts w:ascii="Times New Roman" w:eastAsia="Times New Roman" w:hAnsi="Times New Roman" w:cs="Times New Roman"/>
        </w:rPr>
        <w:t xml:space="preserve"> &amp; Muller, 2012). Empirical investigations take the conceptual work and elicit various stakeholder groups, enrolling them into the design program by employing social scientific means such as surveys,</w:t>
      </w:r>
      <w:r>
        <w:rPr>
          <w:rFonts w:ascii="Times New Roman" w:eastAsia="Times New Roman" w:hAnsi="Times New Roman" w:cs="Times New Roman"/>
        </w:rPr>
        <w:t xml:space="preserve"> semi-structured interviews, envisioning cards, value sketches and scenarios (Friedman et al., 2017). The goal here is to better understand the values of stakeholders that may support or constrain the development of technology and vice versa. Finally, tech</w:t>
      </w:r>
      <w:r>
        <w:rPr>
          <w:rFonts w:ascii="Times New Roman" w:eastAsia="Times New Roman" w:hAnsi="Times New Roman" w:cs="Times New Roman"/>
        </w:rPr>
        <w:t xml:space="preserve">nical investigations look at how the architecture of the design object itself can support or constrain values. </w:t>
      </w:r>
    </w:p>
    <w:p w14:paraId="00000022" w14:textId="7BD25B07" w:rsidR="00CA46E6" w:rsidRDefault="00EC522D">
      <w:pPr>
        <w:keepNext/>
        <w:spacing w:line="360" w:lineRule="auto"/>
        <w:jc w:val="center"/>
      </w:pPr>
      <w:r>
        <w:rPr>
          <w:rFonts w:cs="Times New Roman"/>
          <w:noProof/>
          <w:color w:val="000000"/>
        </w:rPr>
        <w:drawing>
          <wp:inline distT="0" distB="0" distL="0" distR="0" wp14:anchorId="4FFB118E" wp14:editId="0C17BC35">
            <wp:extent cx="5943600" cy="36258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0000023" w14:textId="77777777" w:rsidR="00CA46E6" w:rsidRDefault="0043102E">
      <w:pPr>
        <w:pBdr>
          <w:top w:val="nil"/>
          <w:left w:val="nil"/>
          <w:bottom w:val="nil"/>
          <w:right w:val="nil"/>
          <w:between w:val="nil"/>
        </w:pBdr>
        <w:spacing w:after="240" w:line="360" w:lineRule="auto"/>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i/>
          <w:color w:val="000000"/>
          <w:sz w:val="20"/>
          <w:szCs w:val="20"/>
        </w:rPr>
        <w:t xml:space="preserve">Figure 2. The recursive VSD tripartite framework employed in this study. Source: </w:t>
      </w:r>
      <w:r>
        <w:rPr>
          <w:rFonts w:ascii="Times New Roman" w:eastAsia="Times New Roman" w:hAnsi="Times New Roman" w:cs="Times New Roman"/>
          <w:color w:val="000000"/>
          <w:sz w:val="20"/>
          <w:szCs w:val="20"/>
        </w:rPr>
        <w:t>(Umbrello, 2020b)</w:t>
      </w:r>
    </w:p>
    <w:p w14:paraId="00000024" w14:textId="77777777" w:rsidR="00CA46E6" w:rsidRDefault="0043102E">
      <w:pPr>
        <w:spacing w:line="360" w:lineRule="auto"/>
      </w:pPr>
      <w:r>
        <w:rPr>
          <w:rFonts w:ascii="Times New Roman" w:eastAsia="Times New Roman" w:hAnsi="Times New Roman" w:cs="Times New Roman"/>
        </w:rPr>
        <w:t>The approach can be broken down into at leas</w:t>
      </w:r>
      <w:r>
        <w:rPr>
          <w:rFonts w:ascii="Times New Roman" w:eastAsia="Times New Roman" w:hAnsi="Times New Roman" w:cs="Times New Roman"/>
        </w:rPr>
        <w:t>t eight steps that designers can follow. They are not to be taken as being in sequential order; instead, designers can begin with whichever step the design program calls for, increasing both the adoptability of the VSD approach into existent design domains</w:t>
      </w:r>
      <w:r>
        <w:rPr>
          <w:rFonts w:ascii="Times New Roman" w:eastAsia="Times New Roman" w:hAnsi="Times New Roman" w:cs="Times New Roman"/>
        </w:rPr>
        <w:t xml:space="preserve">, as well as increasing the overall design flow of a program. </w:t>
      </w:r>
    </w:p>
    <w:p w14:paraId="00000025" w14:textId="77777777" w:rsidR="00CA46E6" w:rsidRDefault="00CA46E6">
      <w:pPr>
        <w:spacing w:line="360" w:lineRule="auto"/>
        <w:rPr>
          <w:rFonts w:ascii="Times New Roman" w:eastAsia="Times New Roman" w:hAnsi="Times New Roman" w:cs="Times New Roman"/>
        </w:rPr>
      </w:pPr>
    </w:p>
    <w:p w14:paraId="00000026" w14:textId="77777777" w:rsidR="00CA46E6" w:rsidRDefault="0043102E">
      <w:pPr>
        <w:numPr>
          <w:ilvl w:val="0"/>
          <w:numId w:val="1"/>
        </w:numPr>
        <w:pBdr>
          <w:top w:val="nil"/>
          <w:left w:val="nil"/>
          <w:bottom w:val="nil"/>
          <w:right w:val="nil"/>
          <w:between w:val="nil"/>
        </w:pBdr>
        <w:spacing w:line="360" w:lineRule="auto"/>
        <w:jc w:val="both"/>
        <w:rPr>
          <w:rFonts w:ascii="Calibri" w:eastAsia="Calibri" w:hAnsi="Calibri" w:cs="Calibri"/>
          <w:color w:val="000000"/>
        </w:rPr>
      </w:pPr>
      <w:r>
        <w:rPr>
          <w:rFonts w:ascii="Times New Roman" w:eastAsia="Times New Roman" w:hAnsi="Times New Roman" w:cs="Times New Roman"/>
          <w:b/>
          <w:color w:val="000000"/>
        </w:rPr>
        <w:t>Begin by considering (1) a value, (2) a technology, or (3) the context of use</w:t>
      </w:r>
      <w:r>
        <w:rPr>
          <w:rFonts w:ascii="Times New Roman" w:eastAsia="Times New Roman" w:hAnsi="Times New Roman" w:cs="Times New Roman"/>
          <w:color w:val="000000"/>
        </w:rPr>
        <w:t>. VSD programs can begin with any one of the three. The ideal way to choose is whichever aligns most with the designer’s goals or interests (Figure 3).</w:t>
      </w:r>
    </w:p>
    <w:p w14:paraId="00000027" w14:textId="6763DA3F" w:rsidR="00CA46E6" w:rsidRDefault="00EC522D">
      <w:pPr>
        <w:keepNext/>
        <w:pBdr>
          <w:top w:val="nil"/>
          <w:left w:val="nil"/>
          <w:bottom w:val="nil"/>
          <w:right w:val="nil"/>
          <w:between w:val="nil"/>
        </w:pBdr>
        <w:spacing w:line="360" w:lineRule="auto"/>
        <w:ind w:left="720"/>
        <w:jc w:val="center"/>
        <w:rPr>
          <w:rFonts w:ascii="Calibri" w:eastAsia="Calibri" w:hAnsi="Calibri" w:cs="Calibri"/>
          <w:color w:val="000000"/>
        </w:rPr>
      </w:pPr>
      <w:r w:rsidRPr="00D1727A">
        <w:rPr>
          <w:noProof/>
        </w:rPr>
        <w:drawing>
          <wp:inline distT="0" distB="0" distL="0" distR="0" wp14:anchorId="7CB883C4" wp14:editId="4DA3F116">
            <wp:extent cx="5359940" cy="301557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0000028" w14:textId="77777777" w:rsidR="00CA46E6" w:rsidRDefault="0043102E">
      <w:pPr>
        <w:pBdr>
          <w:top w:val="nil"/>
          <w:left w:val="nil"/>
          <w:bottom w:val="nil"/>
          <w:right w:val="nil"/>
          <w:between w:val="nil"/>
        </w:pBdr>
        <w:spacing w:after="240" w:line="360" w:lineRule="auto"/>
        <w:ind w:left="720"/>
        <w:jc w:val="center"/>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Figure 3. Starting considerations for VSD. Typically, one of the three is most pertinent to any given d</w:t>
      </w:r>
      <w:r>
        <w:rPr>
          <w:rFonts w:ascii="Times New Roman" w:eastAsia="Times New Roman" w:hAnsi="Times New Roman" w:cs="Times New Roman"/>
          <w:i/>
          <w:color w:val="000000"/>
          <w:sz w:val="20"/>
          <w:szCs w:val="20"/>
        </w:rPr>
        <w:t xml:space="preserve">esign. Source: </w:t>
      </w: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Gazzaneo</w:t>
      </w:r>
      <w:proofErr w:type="spellEnd"/>
      <w:r>
        <w:rPr>
          <w:rFonts w:ascii="Times New Roman" w:eastAsia="Times New Roman" w:hAnsi="Times New Roman" w:cs="Times New Roman"/>
          <w:color w:val="000000"/>
          <w:sz w:val="20"/>
          <w:szCs w:val="20"/>
        </w:rPr>
        <w:t>, Padovano, Umbrello, 2020)</w:t>
      </w:r>
    </w:p>
    <w:p w14:paraId="00000029" w14:textId="77777777" w:rsidR="00CA46E6" w:rsidRDefault="0043102E">
      <w:pPr>
        <w:numPr>
          <w:ilvl w:val="0"/>
          <w:numId w:val="1"/>
        </w:numPr>
        <w:pBdr>
          <w:top w:val="nil"/>
          <w:left w:val="nil"/>
          <w:bottom w:val="nil"/>
          <w:right w:val="nil"/>
          <w:between w:val="nil"/>
        </w:pBdr>
        <w:spacing w:line="360" w:lineRule="auto"/>
        <w:jc w:val="both"/>
        <w:rPr>
          <w:rFonts w:ascii="Calibri" w:eastAsia="Calibri" w:hAnsi="Calibri" w:cs="Calibri"/>
          <w:color w:val="000000"/>
        </w:rPr>
      </w:pPr>
      <w:r>
        <w:rPr>
          <w:rFonts w:ascii="Times New Roman" w:eastAsia="Times New Roman" w:hAnsi="Times New Roman" w:cs="Times New Roman"/>
          <w:b/>
          <w:color w:val="000000"/>
        </w:rPr>
        <w:t>Direct and Indirect Stakeholders.</w:t>
      </w:r>
      <w:r>
        <w:rPr>
          <w:rFonts w:ascii="Times New Roman" w:eastAsia="Times New Roman" w:hAnsi="Times New Roman" w:cs="Times New Roman"/>
          <w:color w:val="000000"/>
        </w:rPr>
        <w:t xml:space="preserve"> Methodically determine who the direct and indirect stakeholders are. Direct stakeholders are those individuals who interact directly with the technology itself or its out</w:t>
      </w:r>
      <w:r>
        <w:rPr>
          <w:rFonts w:ascii="Times New Roman" w:eastAsia="Times New Roman" w:hAnsi="Times New Roman" w:cs="Times New Roman"/>
          <w:color w:val="000000"/>
        </w:rPr>
        <w:t xml:space="preserve">put; indirect stakeholders instead are those individuals/groups that are also impacted by the system, though they never interact directly with it directly. </w:t>
      </w:r>
    </w:p>
    <w:p w14:paraId="0000002A" w14:textId="77777777" w:rsidR="00CA46E6" w:rsidRDefault="0043102E">
      <w:pPr>
        <w:numPr>
          <w:ilvl w:val="0"/>
          <w:numId w:val="1"/>
        </w:numPr>
        <w:pBdr>
          <w:top w:val="nil"/>
          <w:left w:val="nil"/>
          <w:bottom w:val="nil"/>
          <w:right w:val="nil"/>
          <w:between w:val="nil"/>
        </w:pBdr>
        <w:spacing w:line="360" w:lineRule="auto"/>
        <w:jc w:val="both"/>
        <w:rPr>
          <w:rFonts w:ascii="Calibri" w:eastAsia="Calibri" w:hAnsi="Calibri" w:cs="Calibri"/>
          <w:color w:val="000000"/>
        </w:rPr>
      </w:pPr>
      <w:r>
        <w:rPr>
          <w:rFonts w:ascii="Times New Roman" w:eastAsia="Times New Roman" w:hAnsi="Times New Roman" w:cs="Times New Roman"/>
          <w:b/>
          <w:color w:val="000000"/>
        </w:rPr>
        <w:t>Identify Harms and Benefits for Each Stakeholder Group.</w:t>
      </w:r>
      <w:r>
        <w:rPr>
          <w:rFonts w:ascii="Times New Roman" w:eastAsia="Times New Roman" w:hAnsi="Times New Roman" w:cs="Times New Roman"/>
          <w:color w:val="000000"/>
        </w:rPr>
        <w:t xml:space="preserve"> Identify  how the technology in questions w</w:t>
      </w:r>
      <w:r>
        <w:rPr>
          <w:rFonts w:ascii="Times New Roman" w:eastAsia="Times New Roman" w:hAnsi="Times New Roman" w:cs="Times New Roman"/>
          <w:color w:val="000000"/>
        </w:rPr>
        <w:t xml:space="preserve">ill both positively and negatively affect each of the stakeholder groups. </w:t>
      </w:r>
    </w:p>
    <w:p w14:paraId="0000002B" w14:textId="77777777" w:rsidR="00CA46E6" w:rsidRDefault="0043102E">
      <w:pPr>
        <w:numPr>
          <w:ilvl w:val="0"/>
          <w:numId w:val="1"/>
        </w:numPr>
        <w:pBdr>
          <w:top w:val="nil"/>
          <w:left w:val="nil"/>
          <w:bottom w:val="nil"/>
          <w:right w:val="nil"/>
          <w:between w:val="nil"/>
        </w:pBdr>
        <w:spacing w:line="360" w:lineRule="auto"/>
        <w:jc w:val="both"/>
        <w:rPr>
          <w:rFonts w:ascii="Calibri" w:eastAsia="Calibri" w:hAnsi="Calibri" w:cs="Calibri"/>
          <w:color w:val="000000"/>
        </w:rPr>
      </w:pPr>
      <w:r>
        <w:rPr>
          <w:rFonts w:ascii="Times New Roman" w:eastAsia="Times New Roman" w:hAnsi="Times New Roman" w:cs="Times New Roman"/>
          <w:b/>
          <w:color w:val="000000"/>
        </w:rPr>
        <w:t>Map Harms and Benefits onto Corresponding Values.</w:t>
      </w:r>
      <w:r>
        <w:rPr>
          <w:rFonts w:ascii="Times New Roman" w:eastAsia="Times New Roman" w:hAnsi="Times New Roman" w:cs="Times New Roman"/>
          <w:color w:val="000000"/>
        </w:rPr>
        <w:t xml:space="preserve"> At times the mapping between harms and benefits and corresponding values will be one of identity; at other times, the mapping will </w:t>
      </w:r>
      <w:r>
        <w:rPr>
          <w:rFonts w:ascii="Times New Roman" w:eastAsia="Times New Roman" w:hAnsi="Times New Roman" w:cs="Times New Roman"/>
          <w:color w:val="000000"/>
        </w:rPr>
        <w:t>be multi-faceted (that is, a single harm might implicate multiple values, such as both security and autonomy).</w:t>
      </w:r>
    </w:p>
    <w:p w14:paraId="0000002C" w14:textId="77777777" w:rsidR="00CA46E6" w:rsidRDefault="0043102E">
      <w:pPr>
        <w:numPr>
          <w:ilvl w:val="0"/>
          <w:numId w:val="1"/>
        </w:numPr>
        <w:pBdr>
          <w:top w:val="nil"/>
          <w:left w:val="nil"/>
          <w:bottom w:val="nil"/>
          <w:right w:val="nil"/>
          <w:between w:val="nil"/>
        </w:pBdr>
        <w:spacing w:line="360" w:lineRule="auto"/>
        <w:jc w:val="both"/>
        <w:rPr>
          <w:rFonts w:ascii="Calibri" w:eastAsia="Calibri" w:hAnsi="Calibri" w:cs="Calibri"/>
          <w:color w:val="000000"/>
        </w:rPr>
      </w:pPr>
      <w:r>
        <w:rPr>
          <w:rFonts w:ascii="Times New Roman" w:eastAsia="Times New Roman" w:hAnsi="Times New Roman" w:cs="Times New Roman"/>
          <w:b/>
          <w:color w:val="000000"/>
        </w:rPr>
        <w:t>Conduct a Conceptual Investigation of Key Values.</w:t>
      </w:r>
      <w:r>
        <w:rPr>
          <w:rFonts w:ascii="Times New Roman" w:eastAsia="Times New Roman" w:hAnsi="Times New Roman" w:cs="Times New Roman"/>
          <w:color w:val="222222"/>
        </w:rPr>
        <w:t xml:space="preserve"> </w:t>
      </w:r>
      <w:r>
        <w:rPr>
          <w:rFonts w:ascii="Times New Roman" w:eastAsia="Times New Roman" w:hAnsi="Times New Roman" w:cs="Times New Roman"/>
          <w:color w:val="000000"/>
        </w:rPr>
        <w:t>Establish precise working definitions of each of the values elicited. Designers employ the phil</w:t>
      </w:r>
      <w:r>
        <w:rPr>
          <w:rFonts w:ascii="Times New Roman" w:eastAsia="Times New Roman" w:hAnsi="Times New Roman" w:cs="Times New Roman"/>
          <w:color w:val="000000"/>
        </w:rPr>
        <w:t>osophical literature in lieu of conceptual investigations to more accurately define these values and the potential issues that already exist with certain understandings of these values. How these values can be translated into norms and how those can then b</w:t>
      </w:r>
      <w:r>
        <w:rPr>
          <w:rFonts w:ascii="Times New Roman" w:eastAsia="Times New Roman" w:hAnsi="Times New Roman" w:cs="Times New Roman"/>
          <w:color w:val="000000"/>
        </w:rPr>
        <w:t>e translated into design requirements (and vice versa) is also investigated (See Figure 4).</w:t>
      </w:r>
    </w:p>
    <w:p w14:paraId="0000002D" w14:textId="77777777" w:rsidR="00CA46E6" w:rsidRDefault="0043102E">
      <w:pPr>
        <w:numPr>
          <w:ilvl w:val="0"/>
          <w:numId w:val="1"/>
        </w:numPr>
        <w:pBdr>
          <w:top w:val="nil"/>
          <w:left w:val="nil"/>
          <w:bottom w:val="nil"/>
          <w:right w:val="nil"/>
          <w:between w:val="nil"/>
        </w:pBdr>
        <w:spacing w:line="360" w:lineRule="auto"/>
        <w:jc w:val="both"/>
        <w:rPr>
          <w:rFonts w:ascii="Calibri" w:eastAsia="Calibri" w:hAnsi="Calibri" w:cs="Calibri"/>
          <w:color w:val="000000"/>
        </w:rPr>
      </w:pPr>
      <w:r>
        <w:rPr>
          <w:rFonts w:ascii="Times New Roman" w:eastAsia="Times New Roman" w:hAnsi="Times New Roman" w:cs="Times New Roman"/>
          <w:b/>
          <w:color w:val="000000"/>
        </w:rPr>
        <w:t>Identify Potential Value Conflicts.</w:t>
      </w:r>
      <w:r>
        <w:rPr>
          <w:rFonts w:ascii="Times New Roman" w:eastAsia="Times New Roman" w:hAnsi="Times New Roman" w:cs="Times New Roman"/>
          <w:color w:val="000000"/>
        </w:rPr>
        <w:t xml:space="preserve"> In design spaces, value conflicts are typically not be read as ‘either/or’ dichotomies, but as tensions and constraints on the design space (van de Poel, 2014). Typical value conflicts include accountability vs. privacy, trust vs. security, environmental </w:t>
      </w:r>
      <w:r>
        <w:rPr>
          <w:rFonts w:ascii="Times New Roman" w:eastAsia="Times New Roman" w:hAnsi="Times New Roman" w:cs="Times New Roman"/>
          <w:color w:val="000000"/>
        </w:rPr>
        <w:t>sustainability vs. economic development, privacy vs. security, and hierarchical control vs. democratization, among others (van den Hoven et al., 2012).</w:t>
      </w:r>
    </w:p>
    <w:p w14:paraId="0000002E" w14:textId="77777777" w:rsidR="00CA46E6" w:rsidRDefault="0043102E">
      <w:pPr>
        <w:numPr>
          <w:ilvl w:val="0"/>
          <w:numId w:val="1"/>
        </w:numPr>
        <w:pBdr>
          <w:top w:val="nil"/>
          <w:left w:val="nil"/>
          <w:bottom w:val="nil"/>
          <w:right w:val="nil"/>
          <w:between w:val="nil"/>
        </w:pBdr>
        <w:spacing w:line="360" w:lineRule="auto"/>
        <w:jc w:val="both"/>
        <w:rPr>
          <w:rFonts w:ascii="Calibri" w:eastAsia="Calibri" w:hAnsi="Calibri" w:cs="Calibri"/>
          <w:color w:val="000000"/>
        </w:rPr>
      </w:pPr>
      <w:r>
        <w:rPr>
          <w:rFonts w:ascii="Times New Roman" w:eastAsia="Times New Roman" w:hAnsi="Times New Roman" w:cs="Times New Roman"/>
          <w:b/>
          <w:color w:val="000000"/>
        </w:rPr>
        <w:t>Technical Investigation Heuristic and Value Conflicts.</w:t>
      </w:r>
      <w:r>
        <w:rPr>
          <w:rFonts w:ascii="Times New Roman" w:eastAsia="Times New Roman" w:hAnsi="Times New Roman" w:cs="Times New Roman"/>
          <w:color w:val="000000"/>
        </w:rPr>
        <w:t xml:space="preserve"> Technical structures and tools will often dissolv</w:t>
      </w:r>
      <w:r>
        <w:rPr>
          <w:rFonts w:ascii="Times New Roman" w:eastAsia="Times New Roman" w:hAnsi="Times New Roman" w:cs="Times New Roman"/>
          <w:color w:val="000000"/>
        </w:rPr>
        <w:t xml:space="preserve">e, if not call, multiple conflicting values, often in the form of design trade-offs. Hence, designers here should aim to make explicit how a design trade-off maps onto a value conflict and differentially affects different groups of stakeholders (Umbrello, </w:t>
      </w:r>
      <w:r>
        <w:rPr>
          <w:rFonts w:ascii="Times New Roman" w:eastAsia="Times New Roman" w:hAnsi="Times New Roman" w:cs="Times New Roman"/>
          <w:color w:val="000000"/>
        </w:rPr>
        <w:t>2018b).</w:t>
      </w:r>
    </w:p>
    <w:p w14:paraId="0000002F" w14:textId="77777777" w:rsidR="00CA46E6" w:rsidRDefault="0043102E">
      <w:pPr>
        <w:numPr>
          <w:ilvl w:val="0"/>
          <w:numId w:val="1"/>
        </w:numPr>
        <w:pBdr>
          <w:top w:val="nil"/>
          <w:left w:val="nil"/>
          <w:bottom w:val="nil"/>
          <w:right w:val="nil"/>
          <w:between w:val="nil"/>
        </w:pBdr>
        <w:spacing w:line="360" w:lineRule="auto"/>
        <w:jc w:val="both"/>
        <w:rPr>
          <w:rFonts w:ascii="Calibri" w:eastAsia="Calibri" w:hAnsi="Calibri" w:cs="Calibri"/>
          <w:color w:val="000000"/>
        </w:rPr>
      </w:pPr>
      <w:r>
        <w:rPr>
          <w:rFonts w:ascii="Times New Roman" w:eastAsia="Times New Roman" w:hAnsi="Times New Roman" w:cs="Times New Roman"/>
          <w:b/>
          <w:color w:val="000000"/>
        </w:rPr>
        <w:t>Technical Investigation Heuristic and Unanticipated Consequences and Value Conflicts.</w:t>
      </w:r>
      <w:r>
        <w:rPr>
          <w:rFonts w:ascii="Times New Roman" w:eastAsia="Times New Roman" w:hAnsi="Times New Roman" w:cs="Times New Roman"/>
          <w:color w:val="000000"/>
        </w:rPr>
        <w:t xml:space="preserve"> In order to be positioned to respond agilely to unanticipated consequences and value conflicts, when possible, design flexibility into the underlying technical ar</w:t>
      </w:r>
      <w:r>
        <w:rPr>
          <w:rFonts w:ascii="Times New Roman" w:eastAsia="Times New Roman" w:hAnsi="Times New Roman" w:cs="Times New Roman"/>
          <w:color w:val="000000"/>
        </w:rPr>
        <w:t>chitecture to support post-deployment modifications.</w:t>
      </w:r>
    </w:p>
    <w:p w14:paraId="436548DB" w14:textId="77777777" w:rsidR="00EC522D" w:rsidRDefault="00EC522D" w:rsidP="00EC522D">
      <w:pPr>
        <w:pStyle w:val="Caption"/>
        <w:ind w:left="720"/>
        <w:jc w:val="left"/>
        <w:rPr>
          <w:i/>
          <w:iCs/>
          <w:sz w:val="20"/>
          <w:szCs w:val="20"/>
        </w:rPr>
      </w:pPr>
      <w:bookmarkStart w:id="1" w:name="_heading=h.30j0zll" w:colFirst="0" w:colLast="0"/>
      <w:bookmarkEnd w:id="1"/>
      <w:r w:rsidRPr="00D1727A">
        <w:rPr>
          <w:noProof/>
        </w:rPr>
        <w:drawing>
          <wp:inline distT="0" distB="0" distL="0" distR="0" wp14:anchorId="289ADA8F" wp14:editId="57BF6AF4">
            <wp:extent cx="54864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581A5B">
        <w:rPr>
          <w:i/>
          <w:iCs/>
          <w:sz w:val="20"/>
          <w:szCs w:val="20"/>
        </w:rPr>
        <w:t xml:space="preserve"> </w:t>
      </w:r>
    </w:p>
    <w:p w14:paraId="00000030" w14:textId="65997E1A" w:rsidR="00CA46E6" w:rsidRPr="00EC522D" w:rsidRDefault="00EC522D" w:rsidP="00EC522D">
      <w:pPr>
        <w:pStyle w:val="Caption"/>
        <w:jc w:val="left"/>
        <w:rPr>
          <w:i/>
          <w:i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6576E5A9" wp14:editId="2E5D5C4C">
                <wp:simplePos x="0" y="0"/>
                <wp:positionH relativeFrom="column">
                  <wp:posOffset>1388665</wp:posOffset>
                </wp:positionH>
                <wp:positionV relativeFrom="paragraph">
                  <wp:posOffset>28833</wp:posOffset>
                </wp:positionV>
                <wp:extent cx="3611302" cy="0"/>
                <wp:effectExtent l="0" t="76200" r="0" b="88900"/>
                <wp:wrapNone/>
                <wp:docPr id="4" name="Straight Arrow Connector 4"/>
                <wp:cNvGraphicFramePr/>
                <a:graphic xmlns:a="http://schemas.openxmlformats.org/drawingml/2006/main">
                  <a:graphicData uri="http://schemas.microsoft.com/office/word/2010/wordprocessingShape">
                    <wps:wsp>
                      <wps:cNvCnPr/>
                      <wps:spPr>
                        <a:xfrm>
                          <a:off x="0" y="0"/>
                          <a:ext cx="3611302"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F9848F" id="_x0000_t32" coordsize="21600,21600" o:spt="32" o:oned="t" path="m,l21600,21600e" filled="f">
                <v:path arrowok="t" fillok="f" o:connecttype="none"/>
                <o:lock v:ext="edit" shapetype="t"/>
              </v:shapetype>
              <v:shape id="Straight Arrow Connector 4" o:spid="_x0000_s1026" type="#_x0000_t32" style="position:absolute;margin-left:109.35pt;margin-top:2.25pt;width:284.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" strokecolor="black [3213]" strokeweight="3pt">
                <v:stroke startarrow="block" endarrow="block" joinstyle="miter"/>
              </v:shape>
            </w:pict>
          </mc:Fallback>
        </mc:AlternateContent>
      </w:r>
    </w:p>
    <w:p w14:paraId="00000031" w14:textId="77777777" w:rsidR="00CA46E6" w:rsidRDefault="0043102E">
      <w:pPr>
        <w:pBdr>
          <w:top w:val="nil"/>
          <w:left w:val="nil"/>
          <w:bottom w:val="nil"/>
          <w:right w:val="nil"/>
          <w:between w:val="nil"/>
        </w:pBdr>
        <w:spacing w:after="240" w:line="360" w:lineRule="auto"/>
        <w:jc w:val="center"/>
        <w:rPr>
          <w:rFonts w:ascii="Times New Roman" w:eastAsia="Times New Roman" w:hAnsi="Times New Roman" w:cs="Times New Roman"/>
        </w:rPr>
      </w:pPr>
      <w:r>
        <w:rPr>
          <w:rFonts w:ascii="Times New Roman" w:eastAsia="Times New Roman" w:hAnsi="Times New Roman" w:cs="Times New Roman"/>
          <w:i/>
          <w:color w:val="000000"/>
          <w:sz w:val="20"/>
          <w:szCs w:val="20"/>
        </w:rPr>
        <w:t>F</w:t>
      </w:r>
      <w:r>
        <w:rPr>
          <w:rFonts w:ascii="Times New Roman" w:eastAsia="Times New Roman" w:hAnsi="Times New Roman" w:cs="Times New Roman"/>
          <w:i/>
          <w:color w:val="000000"/>
          <w:sz w:val="20"/>
          <w:szCs w:val="20"/>
        </w:rPr>
        <w:t>igure 4. Bi-directional values hierarchy (Source: Umbrello, 2019c)</w:t>
      </w:r>
    </w:p>
    <w:p w14:paraId="00000032" w14:textId="77777777" w:rsidR="00CA46E6" w:rsidRDefault="0043102E">
      <w:pPr>
        <w:spacing w:line="360" w:lineRule="auto"/>
      </w:pPr>
      <w:r>
        <w:rPr>
          <w:rFonts w:ascii="Times New Roman" w:eastAsia="Times New Roman" w:hAnsi="Times New Roman" w:cs="Times New Roman"/>
        </w:rPr>
        <w:tab/>
      </w:r>
      <w:r>
        <w:rPr>
          <w:rFonts w:ascii="Times New Roman" w:eastAsia="Times New Roman" w:hAnsi="Times New Roman" w:cs="Times New Roman"/>
        </w:rPr>
        <w:t xml:space="preserve">The approach of VSD is then fundamentally participatory, democratically relying on the polity of stakeholders as a fundamental constituent of the design program that will ultimately impact them. Thus stakeholder elicitations, values, and analyses are what </w:t>
      </w:r>
      <w:r>
        <w:rPr>
          <w:rFonts w:ascii="Times New Roman" w:eastAsia="Times New Roman" w:hAnsi="Times New Roman" w:cs="Times New Roman"/>
        </w:rPr>
        <w:t xml:space="preserve">technologies, and perhaps policies, can be designed </w:t>
      </w:r>
      <w:r>
        <w:rPr>
          <w:rFonts w:ascii="Times New Roman" w:eastAsia="Times New Roman" w:hAnsi="Times New Roman" w:cs="Times New Roman"/>
          <w:i/>
        </w:rPr>
        <w:t>for</w:t>
      </w:r>
      <w:r>
        <w:rPr>
          <w:rFonts w:ascii="Times New Roman" w:eastAsia="Times New Roman" w:hAnsi="Times New Roman" w:cs="Times New Roman"/>
        </w:rPr>
        <w:t xml:space="preserve">; rather than remaining an afterthought, integrated </w:t>
      </w:r>
      <w:r>
        <w:rPr>
          <w:rFonts w:ascii="Times New Roman" w:eastAsia="Times New Roman" w:hAnsi="Times New Roman" w:cs="Times New Roman"/>
          <w:i/>
        </w:rPr>
        <w:t>ex post facto</w:t>
      </w:r>
      <w:r>
        <w:rPr>
          <w:rFonts w:ascii="Times New Roman" w:eastAsia="Times New Roman" w:hAnsi="Times New Roman" w:cs="Times New Roman"/>
        </w:rPr>
        <w:t xml:space="preserve"> deployment, or overlooked entirely. There is, however, a certain level of technocracy within VSD. Although stakeholder values are ultim</w:t>
      </w:r>
      <w:r>
        <w:rPr>
          <w:rFonts w:ascii="Times New Roman" w:eastAsia="Times New Roman" w:hAnsi="Times New Roman" w:cs="Times New Roman"/>
        </w:rPr>
        <w:t>ately the center of the design paradigm, the designers and design teams have final control of the design itself and the final product. Similar to representative democratic systems in which citizens participate but do not ultimately decide, VSD takes an app</w:t>
      </w:r>
      <w:r>
        <w:rPr>
          <w:rFonts w:ascii="Times New Roman" w:eastAsia="Times New Roman" w:hAnsi="Times New Roman" w:cs="Times New Roman"/>
        </w:rPr>
        <w:t xml:space="preserve">roach of designing </w:t>
      </w:r>
      <w:r>
        <w:rPr>
          <w:rFonts w:ascii="Times New Roman" w:eastAsia="Times New Roman" w:hAnsi="Times New Roman" w:cs="Times New Roman"/>
          <w:i/>
        </w:rPr>
        <w:t>for</w:t>
      </w:r>
      <w:r>
        <w:rPr>
          <w:rFonts w:ascii="Times New Roman" w:eastAsia="Times New Roman" w:hAnsi="Times New Roman" w:cs="Times New Roman"/>
        </w:rPr>
        <w:t xml:space="preserve"> citizen values, but designed by designers. </w:t>
      </w:r>
    </w:p>
    <w:p w14:paraId="00000033" w14:textId="77777777" w:rsidR="00CA46E6" w:rsidRDefault="0043102E">
      <w:pPr>
        <w:spacing w:line="360" w:lineRule="auto"/>
      </w:pPr>
      <w:r>
        <w:rPr>
          <w:rFonts w:ascii="Times New Roman" w:eastAsia="Times New Roman" w:hAnsi="Times New Roman" w:cs="Times New Roman"/>
        </w:rPr>
        <w:t>`</w:t>
      </w:r>
      <w:r>
        <w:rPr>
          <w:rFonts w:ascii="Times New Roman" w:eastAsia="Times New Roman" w:hAnsi="Times New Roman" w:cs="Times New Roman"/>
        </w:rPr>
        <w:tab/>
        <w:t>We can begin to see how good policy – that which supports and in turn is supported by democratic regimes – is inextricably linked with VSD. Not only can the VSD approach be used as a demo</w:t>
      </w:r>
      <w:r>
        <w:rPr>
          <w:rFonts w:ascii="Times New Roman" w:eastAsia="Times New Roman" w:hAnsi="Times New Roman" w:cs="Times New Roman"/>
        </w:rPr>
        <w:t>cratic and participatory methodology by policymakers in drafting new policies for AI at a global level, but VSD is a form of policy in itself. Given the philosophical foundation of VSD as an interactional approach to considering technologies and their impa</w:t>
      </w:r>
      <w:r>
        <w:rPr>
          <w:rFonts w:ascii="Times New Roman" w:eastAsia="Times New Roman" w:hAnsi="Times New Roman" w:cs="Times New Roman"/>
        </w:rPr>
        <w:t xml:space="preserve">cts on the implicated polity – and one that is fundamentally committed to certain universal values such as </w:t>
      </w:r>
      <w:r>
        <w:rPr>
          <w:rFonts w:ascii="Times New Roman" w:eastAsia="Times New Roman" w:hAnsi="Times New Roman" w:cs="Times New Roman"/>
          <w:i/>
        </w:rPr>
        <w:t xml:space="preserve">human well-being, justice, </w:t>
      </w:r>
      <w:r>
        <w:rPr>
          <w:rFonts w:ascii="Times New Roman" w:eastAsia="Times New Roman" w:hAnsi="Times New Roman" w:cs="Times New Roman"/>
        </w:rPr>
        <w:t>and</w:t>
      </w:r>
      <w:r>
        <w:rPr>
          <w:rFonts w:ascii="Times New Roman" w:eastAsia="Times New Roman" w:hAnsi="Times New Roman" w:cs="Times New Roman"/>
          <w:i/>
        </w:rPr>
        <w:t xml:space="preserve"> dignity</w:t>
      </w:r>
      <w:r>
        <w:rPr>
          <w:rFonts w:ascii="Times New Roman" w:eastAsia="Times New Roman" w:hAnsi="Times New Roman" w:cs="Times New Roman"/>
        </w:rPr>
        <w:t xml:space="preserve"> (Friedman &amp; Hendry, 2019, p. 173) – VSD is political in that it affirms as its central values of consideration</w:t>
      </w:r>
      <w:r>
        <w:rPr>
          <w:rFonts w:ascii="Times New Roman" w:eastAsia="Times New Roman" w:hAnsi="Times New Roman" w:cs="Times New Roman"/>
        </w:rPr>
        <w:t xml:space="preserve">s, those foundational to good policy and democracy: human well-being, human dignity, justice, welfare, autonomy, and human rights, among others (Friedman, Kahn Jr., &amp; </w:t>
      </w:r>
      <w:proofErr w:type="spellStart"/>
      <w:r>
        <w:rPr>
          <w:rFonts w:ascii="Times New Roman" w:eastAsia="Times New Roman" w:hAnsi="Times New Roman" w:cs="Times New Roman"/>
        </w:rPr>
        <w:t>Borning</w:t>
      </w:r>
      <w:proofErr w:type="spellEnd"/>
      <w:r>
        <w:rPr>
          <w:rFonts w:ascii="Times New Roman" w:eastAsia="Times New Roman" w:hAnsi="Times New Roman" w:cs="Times New Roman"/>
        </w:rPr>
        <w:t>, 2008). These are directly in line with the SDG’s outlines in the preceding secti</w:t>
      </w:r>
      <w:r>
        <w:rPr>
          <w:rFonts w:ascii="Times New Roman" w:eastAsia="Times New Roman" w:hAnsi="Times New Roman" w:cs="Times New Roman"/>
        </w:rPr>
        <w:t xml:space="preserve">ons, more saliently well-being as SDG #3, justice as SDG #16, and dignity as the culmination of all 17 SDGs. </w:t>
      </w:r>
    </w:p>
    <w:p w14:paraId="00000034" w14:textId="77777777" w:rsidR="00CA46E6" w:rsidRDefault="0043102E">
      <w:pPr>
        <w:spacing w:line="360" w:lineRule="auto"/>
      </w:pPr>
      <w:r>
        <w:rPr>
          <w:rFonts w:ascii="Arial" w:eastAsia="Arial" w:hAnsi="Arial" w:cs="Arial"/>
          <w:b/>
        </w:rPr>
        <w:t>ILLUSTRATING VALUE SENSITIVE POLICY DESIGN AND VSD AS POLICY</w:t>
      </w:r>
    </w:p>
    <w:p w14:paraId="00000035" w14:textId="77777777" w:rsidR="00CA46E6" w:rsidRDefault="0043102E">
      <w:pPr>
        <w:spacing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As mentioned, VSD appears to be in possession of a double potency. Firstly, policy design can be accomplished through a VSD approach. Given that the approach affirms as its central values those that are necessary for the design of good policy; i.e., the va</w:t>
      </w:r>
      <w:r>
        <w:rPr>
          <w:rFonts w:ascii="Times New Roman" w:eastAsia="Times New Roman" w:hAnsi="Times New Roman" w:cs="Times New Roman"/>
        </w:rPr>
        <w:t>lues central to democracy and that are aligned with international goals towards those end since VSD is aptly capable as a design approach to achieving these ends (see Friedman &amp; Kahn Jr., 2002). Secondly, because VSD is founded on the principles underlying</w:t>
      </w:r>
      <w:r>
        <w:rPr>
          <w:rFonts w:ascii="Times New Roman" w:eastAsia="Times New Roman" w:hAnsi="Times New Roman" w:cs="Times New Roman"/>
        </w:rPr>
        <w:t xml:space="preserve"> those values, other objects of design, such as AI&amp;R similarly, are brought into the paradigm of designing for democratic values. In this way, VSD supports democracy via design by acting as a policy-as-practice framework (see van de </w:t>
      </w:r>
      <w:proofErr w:type="spellStart"/>
      <w:r>
        <w:rPr>
          <w:rFonts w:ascii="Times New Roman" w:eastAsia="Times New Roman" w:hAnsi="Times New Roman" w:cs="Times New Roman"/>
        </w:rPr>
        <w:t>Kaa</w:t>
      </w:r>
      <w:proofErr w:type="spellEnd"/>
      <w:r>
        <w:rPr>
          <w:rFonts w:ascii="Times New Roman" w:eastAsia="Times New Roman" w:hAnsi="Times New Roman" w:cs="Times New Roman"/>
        </w:rPr>
        <w:t xml:space="preserve">, Rezaei, </w:t>
      </w:r>
      <w:proofErr w:type="spellStart"/>
      <w:r>
        <w:rPr>
          <w:rFonts w:ascii="Times New Roman" w:eastAsia="Times New Roman" w:hAnsi="Times New Roman" w:cs="Times New Roman"/>
        </w:rPr>
        <w:t>Taebi</w:t>
      </w:r>
      <w:proofErr w:type="spellEnd"/>
      <w:r>
        <w:rPr>
          <w:rFonts w:ascii="Times New Roman" w:eastAsia="Times New Roman" w:hAnsi="Times New Roman" w:cs="Times New Roman"/>
        </w:rPr>
        <w:t>, van</w:t>
      </w:r>
      <w:r>
        <w:rPr>
          <w:rFonts w:ascii="Times New Roman" w:eastAsia="Times New Roman" w:hAnsi="Times New Roman" w:cs="Times New Roman"/>
        </w:rPr>
        <w:t xml:space="preserve"> de Poel, &amp; </w:t>
      </w:r>
      <w:proofErr w:type="spellStart"/>
      <w:r>
        <w:rPr>
          <w:rFonts w:ascii="Times New Roman" w:eastAsia="Times New Roman" w:hAnsi="Times New Roman" w:cs="Times New Roman"/>
        </w:rPr>
        <w:t>Kizhakenath</w:t>
      </w:r>
      <w:proofErr w:type="spellEnd"/>
      <w:r>
        <w:rPr>
          <w:rFonts w:ascii="Times New Roman" w:eastAsia="Times New Roman" w:hAnsi="Times New Roman" w:cs="Times New Roman"/>
        </w:rPr>
        <w:t xml:space="preserve">, 2019). </w:t>
      </w:r>
    </w:p>
    <w:p w14:paraId="00000036" w14:textId="77777777" w:rsidR="00CA46E6" w:rsidRDefault="0043102E">
      <w:pPr>
        <w:spacing w:line="360" w:lineRule="auto"/>
      </w:pPr>
      <w:r>
        <w:rPr>
          <w:rFonts w:ascii="Times New Roman" w:eastAsia="Times New Roman" w:hAnsi="Times New Roman" w:cs="Times New Roman"/>
        </w:rPr>
        <w:tab/>
        <w:t>Yet, these values remain purely abstract, even when considering an applied design approach such as VSD. To move from abstract to concrete, some examples for conceptualizing both of these potentialities that VSD possesses a</w:t>
      </w:r>
      <w:r>
        <w:rPr>
          <w:rFonts w:ascii="Times New Roman" w:eastAsia="Times New Roman" w:hAnsi="Times New Roman" w:cs="Times New Roman"/>
        </w:rPr>
        <w:t>re presented below. Here some preliminary and cursory examples are given in the form presented in Figure 4 in which the bi-directional hierarchy of values can be conceptualized, either beginning with a value or the other way, beginning with a design requir</w:t>
      </w:r>
      <w:r>
        <w:rPr>
          <w:rFonts w:ascii="Times New Roman" w:eastAsia="Times New Roman" w:hAnsi="Times New Roman" w:cs="Times New Roman"/>
        </w:rPr>
        <w:t xml:space="preserve">ement. </w:t>
      </w:r>
    </w:p>
    <w:p w14:paraId="00000037" w14:textId="5E48B390" w:rsidR="00CA46E6" w:rsidRDefault="00EC522D">
      <w:pPr>
        <w:spacing w:line="360" w:lineRule="auto"/>
        <w:rPr>
          <w:rFonts w:ascii="Times New Roman" w:eastAsia="Times New Roman" w:hAnsi="Times New Roman" w:cs="Times New Roman"/>
          <w:sz w:val="20"/>
          <w:szCs w:val="20"/>
        </w:rPr>
      </w:pPr>
      <w:r w:rsidRPr="00D1727A">
        <w:rPr>
          <w:rFonts w:ascii="Times New Roman" w:hAnsi="Times New Roman" w:cs="Times New Roman"/>
          <w:noProof/>
        </w:rPr>
        <w:drawing>
          <wp:inline distT="0" distB="0" distL="0" distR="0" wp14:anchorId="6F503805" wp14:editId="73820462">
            <wp:extent cx="5486400" cy="3200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61D8E11" w14:textId="56DFEFCD" w:rsidR="00EC522D" w:rsidRDefault="00EC522D">
      <w:pPr>
        <w:spacing w:line="360" w:lineRule="auto"/>
        <w:rPr>
          <w:rFonts w:ascii="Times New Roman" w:eastAsia="Times New Roman" w:hAnsi="Times New Roman" w:cs="Times New Roman"/>
          <w:sz w:val="20"/>
          <w:szCs w:val="20"/>
        </w:rPr>
      </w:pPr>
      <w:r>
        <w:rPr>
          <w:b/>
          <w:bCs/>
          <w:noProof/>
          <w:sz w:val="20"/>
          <w:szCs w:val="20"/>
        </w:rPr>
        <mc:AlternateContent>
          <mc:Choice Requires="wps">
            <w:drawing>
              <wp:anchor distT="0" distB="0" distL="114300" distR="114300" simplePos="0" relativeHeight="251661312" behindDoc="0" locked="0" layoutInCell="1" allowOverlap="1" wp14:anchorId="67FF6C34" wp14:editId="0D1273BB">
                <wp:simplePos x="0" y="0"/>
                <wp:positionH relativeFrom="column">
                  <wp:posOffset>937549</wp:posOffset>
                </wp:positionH>
                <wp:positionV relativeFrom="paragraph">
                  <wp:posOffset>70742</wp:posOffset>
                </wp:positionV>
                <wp:extent cx="3611302" cy="0"/>
                <wp:effectExtent l="0" t="76200" r="0" b="88900"/>
                <wp:wrapNone/>
                <wp:docPr id="7" name="Straight Arrow Connector 7"/>
                <wp:cNvGraphicFramePr/>
                <a:graphic xmlns:a="http://schemas.openxmlformats.org/drawingml/2006/main">
                  <a:graphicData uri="http://schemas.microsoft.com/office/word/2010/wordprocessingShape">
                    <wps:wsp>
                      <wps:cNvCnPr/>
                      <wps:spPr>
                        <a:xfrm>
                          <a:off x="0" y="0"/>
                          <a:ext cx="3611302"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84A7D7" id="Straight Arrow Connector 7" o:spid="_x0000_s1026" type="#_x0000_t32" style="position:absolute;margin-left:73.8pt;margin-top:5.55pt;width:284.3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" strokecolor="black [3213]" strokeweight="3pt">
                <v:stroke startarrow="block" endarrow="block" joinstyle="miter"/>
              </v:shape>
            </w:pict>
          </mc:Fallback>
        </mc:AlternateContent>
      </w:r>
    </w:p>
    <w:p w14:paraId="00000038" w14:textId="77777777" w:rsidR="00CA46E6" w:rsidRDefault="0043102E">
      <w:pPr>
        <w:spacing w:line="360" w:lineRule="auto"/>
        <w:jc w:val="center"/>
      </w:pPr>
      <w:r>
        <w:rPr>
          <w:rFonts w:ascii="Times New Roman" w:eastAsia="Times New Roman" w:hAnsi="Times New Roman" w:cs="Times New Roman"/>
          <w:i/>
          <w:sz w:val="20"/>
          <w:szCs w:val="20"/>
        </w:rPr>
        <w:t xml:space="preserve">Figure 5. Top-down approach beginning with the values of data privacy and consent that can then be translated into values through norms. </w:t>
      </w:r>
    </w:p>
    <w:p w14:paraId="00000039" w14:textId="77777777" w:rsidR="00CA46E6" w:rsidRDefault="00CA46E6">
      <w:pPr>
        <w:spacing w:line="360" w:lineRule="auto"/>
        <w:jc w:val="center"/>
      </w:pPr>
    </w:p>
    <w:p w14:paraId="0000003A" w14:textId="77777777" w:rsidR="00CA46E6" w:rsidRDefault="0043102E">
      <w:pPr>
        <w:spacing w:line="360" w:lineRule="auto"/>
      </w:pPr>
      <w:r>
        <w:rPr>
          <w:rFonts w:ascii="Times New Roman" w:eastAsia="Times New Roman" w:hAnsi="Times New Roman" w:cs="Times New Roman"/>
        </w:rPr>
        <w:t>Figure 5 is one of the ways in which two core values that have been heavily discussed in the field of inform</w:t>
      </w:r>
      <w:r>
        <w:rPr>
          <w:rFonts w:ascii="Times New Roman" w:eastAsia="Times New Roman" w:hAnsi="Times New Roman" w:cs="Times New Roman"/>
        </w:rPr>
        <w:t>atics, particularly as it relates to machine learning and data set processing, are data privacy and consent (Floridi et al., 2020). VSD practitioners can translate the values through various sociocultural norms in which the technology program is situated i</w:t>
      </w:r>
      <w:r>
        <w:rPr>
          <w:rFonts w:ascii="Times New Roman" w:eastAsia="Times New Roman" w:hAnsi="Times New Roman" w:cs="Times New Roman"/>
        </w:rPr>
        <w:t>n order to more accurately determine the technical design requirements that can map those values. The norms, and even specific design requirements, can be policy-driven if existent. For example, the EU’s General Data Protection Regulation 2016/679 (GDPR) p</w:t>
      </w:r>
      <w:r>
        <w:rPr>
          <w:rFonts w:ascii="Times New Roman" w:eastAsia="Times New Roman" w:hAnsi="Times New Roman" w:cs="Times New Roman"/>
        </w:rPr>
        <w:t>rovides norms that various actors must comply to, with regards to the processing and transfer for personal data. The norm ‘maximize privacy,’ for example, can be satisfied under the GDPR if the systems employed in design are intelligible to data protection</w:t>
      </w:r>
      <w:r>
        <w:rPr>
          <w:rFonts w:ascii="Times New Roman" w:eastAsia="Times New Roman" w:hAnsi="Times New Roman" w:cs="Times New Roman"/>
        </w:rPr>
        <w:t xml:space="preserve"> officers to ensure compliance of the processing and use of data in accordance with the other statues laid out in the GDPR. This is one of a myriad of ways of conceptualizing such values as design requirements; the visualization is employed by designers to</w:t>
      </w:r>
      <w:r>
        <w:rPr>
          <w:rFonts w:ascii="Times New Roman" w:eastAsia="Times New Roman" w:hAnsi="Times New Roman" w:cs="Times New Roman"/>
        </w:rPr>
        <w:t xml:space="preserve"> better conceptualize how to plan design programs to be compliant to stakeholder values, the GDPR being one of a multitude of considerations. </w:t>
      </w:r>
    </w:p>
    <w:p w14:paraId="0000003B" w14:textId="77777777" w:rsidR="00CA46E6" w:rsidRDefault="0043102E">
      <w:pPr>
        <w:spacing w:line="360" w:lineRule="auto"/>
      </w:pPr>
      <w:r>
        <w:rPr>
          <w:rFonts w:ascii="Times New Roman" w:eastAsia="Times New Roman" w:hAnsi="Times New Roman" w:cs="Times New Roman"/>
        </w:rPr>
        <w:tab/>
        <w:t>Data privacy and consent are taken as examples of the many values that are considered when designing AI&amp;R, howev</w:t>
      </w:r>
      <w:r>
        <w:rPr>
          <w:rFonts w:ascii="Times New Roman" w:eastAsia="Times New Roman" w:hAnsi="Times New Roman" w:cs="Times New Roman"/>
        </w:rPr>
        <w:t>er, it is particularly salient for this discussion given their importance to other democratic values such as safety and human dignity, which they could not exist without (</w:t>
      </w:r>
      <w:proofErr w:type="spellStart"/>
      <w:r>
        <w:rPr>
          <w:rFonts w:ascii="Times New Roman" w:eastAsia="Times New Roman" w:hAnsi="Times New Roman" w:cs="Times New Roman"/>
        </w:rPr>
        <w:t>Nissenbaum</w:t>
      </w:r>
      <w:proofErr w:type="spellEnd"/>
      <w:r>
        <w:rPr>
          <w:rFonts w:ascii="Times New Roman" w:eastAsia="Times New Roman" w:hAnsi="Times New Roman" w:cs="Times New Roman"/>
        </w:rPr>
        <w:t xml:space="preserve">, 2009; Solove, 2008). Because personal information is often considered as </w:t>
      </w:r>
      <w:r>
        <w:rPr>
          <w:rFonts w:ascii="Times New Roman" w:eastAsia="Times New Roman" w:hAnsi="Times New Roman" w:cs="Times New Roman"/>
        </w:rPr>
        <w:t>foundational to the concept of the individual, the core of democracy, respect for data privacy, and consent of its use, are similarly the core of affirming individual safety and dignity (Floridi, 2016). Similarly, given that data privacy forms one of the f</w:t>
      </w:r>
      <w:r>
        <w:rPr>
          <w:rFonts w:ascii="Times New Roman" w:eastAsia="Times New Roman" w:hAnsi="Times New Roman" w:cs="Times New Roman"/>
        </w:rPr>
        <w:t xml:space="preserve">oundational values of the VSD approach (Umbrello, 2019b; Umbrello &amp; De Bellis, 2018), its adoption for the development of AI&amp;R systems proves particularly relevant and salient. </w:t>
      </w:r>
    </w:p>
    <w:p w14:paraId="0000003C" w14:textId="77777777" w:rsidR="00CA46E6" w:rsidRDefault="0043102E">
      <w:pPr>
        <w:spacing w:line="360" w:lineRule="auto"/>
      </w:pPr>
      <w:r>
        <w:rPr>
          <w:rFonts w:ascii="Times New Roman" w:eastAsia="Times New Roman" w:hAnsi="Times New Roman" w:cs="Times New Roman"/>
        </w:rPr>
        <w:tab/>
        <w:t>As mentioned, however, the VSD approach need not only be seen as a tool for d</w:t>
      </w:r>
      <w:r>
        <w:rPr>
          <w:rFonts w:ascii="Times New Roman" w:eastAsia="Times New Roman" w:hAnsi="Times New Roman" w:cs="Times New Roman"/>
        </w:rPr>
        <w:t xml:space="preserve">esigning technologies for existent policies, but it is also a form of policy itself, given the fundamental values on which the approach has been built are those of good policy; e.g., democratic values. If we take, for example, the same hierarchy in Figure </w:t>
      </w:r>
      <w:r>
        <w:rPr>
          <w:rFonts w:ascii="Times New Roman" w:eastAsia="Times New Roman" w:hAnsi="Times New Roman" w:cs="Times New Roman"/>
        </w:rPr>
        <w:t xml:space="preserve">4, but reverse it – solely for illustration’s sake of working from the bottom up – we can affirm certain values </w:t>
      </w:r>
      <w:r>
        <w:rPr>
          <w:rFonts w:ascii="Times New Roman" w:eastAsia="Times New Roman" w:hAnsi="Times New Roman" w:cs="Times New Roman"/>
          <w:i/>
        </w:rPr>
        <w:t>ex post facto</w:t>
      </w:r>
      <w:r>
        <w:rPr>
          <w:rFonts w:ascii="Times New Roman" w:eastAsia="Times New Roman" w:hAnsi="Times New Roman" w:cs="Times New Roman"/>
        </w:rPr>
        <w:t xml:space="preserve">, beginning with design requirements (see Figure 6). </w:t>
      </w:r>
    </w:p>
    <w:p w14:paraId="5F0CF126" w14:textId="77777777" w:rsidR="00EC522D" w:rsidRDefault="00EC522D" w:rsidP="00EC522D">
      <w:pPr>
        <w:jc w:val="center"/>
        <w:rPr>
          <w:rFonts w:ascii="Times New Roman" w:hAnsi="Times New Roman" w:cs="Times New Roman"/>
          <w:i/>
          <w:iCs/>
          <w:sz w:val="20"/>
          <w:szCs w:val="20"/>
        </w:rPr>
      </w:pPr>
      <w:r>
        <w:rPr>
          <w:rFonts w:cs="Times New Roman"/>
          <w:bCs/>
          <w:noProof/>
        </w:rPr>
        <w:drawing>
          <wp:anchor distT="0" distB="0" distL="114300" distR="114300" simplePos="0" relativeHeight="251664384" behindDoc="1" locked="0" layoutInCell="1" allowOverlap="1" wp14:anchorId="32912179" wp14:editId="3B8B365F">
            <wp:simplePos x="0" y="0"/>
            <wp:positionH relativeFrom="column">
              <wp:posOffset>0</wp:posOffset>
            </wp:positionH>
            <wp:positionV relativeFrom="paragraph">
              <wp:posOffset>0</wp:posOffset>
            </wp:positionV>
            <wp:extent cx="5590540" cy="4282440"/>
            <wp:effectExtent l="0" t="0" r="0" b="0"/>
            <wp:wrapTight wrapText="bothSides">
              <wp:wrapPolygon edited="0">
                <wp:start x="294" y="0"/>
                <wp:lineTo x="0" y="320"/>
                <wp:lineTo x="0" y="21267"/>
                <wp:lineTo x="294" y="21523"/>
                <wp:lineTo x="21247" y="21523"/>
                <wp:lineTo x="21541" y="21267"/>
                <wp:lineTo x="21541" y="320"/>
                <wp:lineTo x="21247" y="0"/>
                <wp:lineTo x="294" y="0"/>
              </wp:wrapPolygon>
            </wp:wrapTight>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r w:rsidRPr="00581A5B">
        <w:rPr>
          <w:rFonts w:ascii="Times New Roman" w:hAnsi="Times New Roman" w:cs="Times New Roman"/>
          <w:i/>
          <w:iCs/>
          <w:sz w:val="20"/>
          <w:szCs w:val="20"/>
        </w:rPr>
        <w:t xml:space="preserve"> </w:t>
      </w:r>
    </w:p>
    <w:p w14:paraId="0E8C2C6E" w14:textId="4C3571CB" w:rsidR="00EC522D" w:rsidRDefault="00EC522D" w:rsidP="00EC522D"/>
    <w:p w14:paraId="0000003D" w14:textId="3FA136C9" w:rsidR="00CA46E6" w:rsidRDefault="00CA46E6">
      <w:pPr>
        <w:spacing w:line="360" w:lineRule="auto"/>
      </w:pPr>
    </w:p>
    <w:p w14:paraId="3C49F691" w14:textId="77777777" w:rsidR="00EC522D" w:rsidRDefault="00EC522D">
      <w:pPr>
        <w:spacing w:line="360" w:lineRule="auto"/>
        <w:jc w:val="center"/>
        <w:rPr>
          <w:rFonts w:ascii="Times New Roman" w:eastAsia="Times New Roman" w:hAnsi="Times New Roman" w:cs="Times New Roman"/>
          <w:i/>
          <w:sz w:val="20"/>
          <w:szCs w:val="20"/>
        </w:rPr>
      </w:pPr>
    </w:p>
    <w:p w14:paraId="11B1F6A4" w14:textId="77777777" w:rsidR="00EC522D" w:rsidRDefault="00EC522D">
      <w:pPr>
        <w:spacing w:line="360" w:lineRule="auto"/>
        <w:jc w:val="center"/>
        <w:rPr>
          <w:rFonts w:ascii="Times New Roman" w:eastAsia="Times New Roman" w:hAnsi="Times New Roman" w:cs="Times New Roman"/>
          <w:i/>
          <w:sz w:val="20"/>
          <w:szCs w:val="20"/>
        </w:rPr>
      </w:pPr>
    </w:p>
    <w:p w14:paraId="5039EA3E" w14:textId="77777777" w:rsidR="00EC522D" w:rsidRDefault="00EC522D">
      <w:pPr>
        <w:spacing w:line="360" w:lineRule="auto"/>
        <w:jc w:val="center"/>
        <w:rPr>
          <w:rFonts w:ascii="Times New Roman" w:eastAsia="Times New Roman" w:hAnsi="Times New Roman" w:cs="Times New Roman"/>
          <w:i/>
          <w:sz w:val="20"/>
          <w:szCs w:val="20"/>
        </w:rPr>
      </w:pPr>
    </w:p>
    <w:p w14:paraId="10DB0DE9" w14:textId="77777777" w:rsidR="00EC522D" w:rsidRDefault="00EC522D">
      <w:pPr>
        <w:spacing w:line="360" w:lineRule="auto"/>
        <w:jc w:val="center"/>
        <w:rPr>
          <w:rFonts w:ascii="Times New Roman" w:eastAsia="Times New Roman" w:hAnsi="Times New Roman" w:cs="Times New Roman"/>
          <w:i/>
          <w:sz w:val="20"/>
          <w:szCs w:val="20"/>
        </w:rPr>
      </w:pPr>
    </w:p>
    <w:p w14:paraId="32AD65DA" w14:textId="77777777" w:rsidR="00EC522D" w:rsidRDefault="00EC522D">
      <w:pPr>
        <w:spacing w:line="360" w:lineRule="auto"/>
        <w:jc w:val="center"/>
        <w:rPr>
          <w:rFonts w:ascii="Times New Roman" w:eastAsia="Times New Roman" w:hAnsi="Times New Roman" w:cs="Times New Roman"/>
          <w:i/>
          <w:sz w:val="20"/>
          <w:szCs w:val="20"/>
        </w:rPr>
      </w:pPr>
    </w:p>
    <w:p w14:paraId="6258E7FA" w14:textId="07C8592F" w:rsidR="00EC522D" w:rsidRDefault="00EC522D">
      <w:pPr>
        <w:spacing w:line="360" w:lineRule="auto"/>
        <w:jc w:val="center"/>
        <w:rPr>
          <w:rFonts w:ascii="Times New Roman" w:eastAsia="Times New Roman" w:hAnsi="Times New Roman" w:cs="Times New Roman"/>
          <w:i/>
          <w:sz w:val="20"/>
          <w:szCs w:val="20"/>
        </w:rPr>
      </w:pPr>
    </w:p>
    <w:p w14:paraId="2C12211D" w14:textId="00CC459A" w:rsidR="00EC522D" w:rsidRDefault="00EC522D">
      <w:pPr>
        <w:spacing w:line="360" w:lineRule="auto"/>
        <w:jc w:val="center"/>
        <w:rPr>
          <w:rFonts w:ascii="Times New Roman" w:eastAsia="Times New Roman" w:hAnsi="Times New Roman" w:cs="Times New Roman"/>
          <w:i/>
          <w:sz w:val="20"/>
          <w:szCs w:val="20"/>
        </w:rPr>
      </w:pPr>
    </w:p>
    <w:p w14:paraId="3796E89B" w14:textId="33665CF9" w:rsidR="00EC522D" w:rsidRDefault="00EC522D">
      <w:pPr>
        <w:spacing w:line="360" w:lineRule="auto"/>
        <w:jc w:val="center"/>
        <w:rPr>
          <w:rFonts w:ascii="Times New Roman" w:eastAsia="Times New Roman" w:hAnsi="Times New Roman" w:cs="Times New Roman"/>
          <w:i/>
          <w:sz w:val="20"/>
          <w:szCs w:val="20"/>
        </w:rPr>
      </w:pPr>
    </w:p>
    <w:p w14:paraId="79099984" w14:textId="00534DB9" w:rsidR="00EC522D" w:rsidRDefault="00EC522D">
      <w:pPr>
        <w:spacing w:line="360" w:lineRule="auto"/>
        <w:jc w:val="center"/>
        <w:rPr>
          <w:rFonts w:ascii="Times New Roman" w:eastAsia="Times New Roman" w:hAnsi="Times New Roman" w:cs="Times New Roman"/>
          <w:i/>
          <w:sz w:val="20"/>
          <w:szCs w:val="20"/>
        </w:rPr>
      </w:pPr>
    </w:p>
    <w:p w14:paraId="16D973EC" w14:textId="2F40E3AD" w:rsidR="00EC522D" w:rsidRDefault="00EC522D">
      <w:pPr>
        <w:spacing w:line="360" w:lineRule="auto"/>
        <w:jc w:val="center"/>
        <w:rPr>
          <w:rFonts w:ascii="Times New Roman" w:eastAsia="Times New Roman" w:hAnsi="Times New Roman" w:cs="Times New Roman"/>
          <w:i/>
          <w:sz w:val="20"/>
          <w:szCs w:val="20"/>
        </w:rPr>
      </w:pPr>
    </w:p>
    <w:p w14:paraId="676B3BDE" w14:textId="17E4A5C4" w:rsidR="00EC522D" w:rsidRDefault="00EC522D">
      <w:pPr>
        <w:spacing w:line="360" w:lineRule="auto"/>
        <w:jc w:val="center"/>
        <w:rPr>
          <w:rFonts w:ascii="Times New Roman" w:eastAsia="Times New Roman" w:hAnsi="Times New Roman" w:cs="Times New Roman"/>
          <w:i/>
          <w:sz w:val="20"/>
          <w:szCs w:val="20"/>
        </w:rPr>
      </w:pPr>
    </w:p>
    <w:p w14:paraId="39B81C2E" w14:textId="671DF197" w:rsidR="00EC522D" w:rsidRDefault="00EC522D">
      <w:pPr>
        <w:spacing w:line="360" w:lineRule="auto"/>
        <w:jc w:val="center"/>
        <w:rPr>
          <w:rFonts w:ascii="Times New Roman" w:eastAsia="Times New Roman" w:hAnsi="Times New Roman" w:cs="Times New Roman"/>
          <w:i/>
          <w:sz w:val="20"/>
          <w:szCs w:val="20"/>
        </w:rPr>
      </w:pPr>
    </w:p>
    <w:p w14:paraId="02CA28BE" w14:textId="2089B04E" w:rsidR="00EC522D" w:rsidRDefault="00EC522D">
      <w:pPr>
        <w:spacing w:line="360" w:lineRule="auto"/>
        <w:jc w:val="center"/>
        <w:rPr>
          <w:rFonts w:ascii="Times New Roman" w:eastAsia="Times New Roman" w:hAnsi="Times New Roman" w:cs="Times New Roman"/>
          <w:i/>
          <w:sz w:val="20"/>
          <w:szCs w:val="20"/>
        </w:rPr>
      </w:pPr>
    </w:p>
    <w:p w14:paraId="5D3D6B6A" w14:textId="184EB281" w:rsidR="00EC522D" w:rsidRDefault="00EC522D">
      <w:pPr>
        <w:spacing w:line="360" w:lineRule="auto"/>
        <w:jc w:val="center"/>
        <w:rPr>
          <w:rFonts w:ascii="Times New Roman" w:eastAsia="Times New Roman" w:hAnsi="Times New Roman" w:cs="Times New Roman"/>
          <w:i/>
          <w:sz w:val="20"/>
          <w:szCs w:val="20"/>
        </w:rPr>
      </w:pPr>
    </w:p>
    <w:p w14:paraId="1E22AF0B" w14:textId="33A20AF8" w:rsidR="00EC522D" w:rsidRDefault="00EC522D">
      <w:pPr>
        <w:spacing w:line="360" w:lineRule="auto"/>
        <w:jc w:val="center"/>
        <w:rPr>
          <w:rFonts w:ascii="Times New Roman" w:eastAsia="Times New Roman" w:hAnsi="Times New Roman" w:cs="Times New Roman"/>
          <w:i/>
          <w:sz w:val="20"/>
          <w:szCs w:val="20"/>
        </w:rPr>
      </w:pPr>
    </w:p>
    <w:p w14:paraId="6A8B9AFE" w14:textId="08C5E662" w:rsidR="00EC522D" w:rsidRDefault="00EC522D">
      <w:pPr>
        <w:spacing w:line="360" w:lineRule="auto"/>
        <w:jc w:val="center"/>
        <w:rPr>
          <w:rFonts w:ascii="Times New Roman" w:eastAsia="Times New Roman" w:hAnsi="Times New Roman" w:cs="Times New Roman"/>
          <w:i/>
          <w:sz w:val="20"/>
          <w:szCs w:val="20"/>
        </w:rPr>
      </w:pPr>
    </w:p>
    <w:p w14:paraId="2B23E47E" w14:textId="1B0173AB" w:rsidR="00EC522D" w:rsidRDefault="00EC522D">
      <w:pPr>
        <w:spacing w:line="360" w:lineRule="auto"/>
        <w:jc w:val="center"/>
        <w:rPr>
          <w:rFonts w:ascii="Times New Roman" w:eastAsia="Times New Roman" w:hAnsi="Times New Roman" w:cs="Times New Roman"/>
          <w:i/>
          <w:sz w:val="20"/>
          <w:szCs w:val="20"/>
        </w:rPr>
      </w:pPr>
    </w:p>
    <w:p w14:paraId="21BF1BF3" w14:textId="019DD60A" w:rsidR="00EC522D" w:rsidRDefault="00EC522D">
      <w:pPr>
        <w:spacing w:line="360" w:lineRule="auto"/>
        <w:jc w:val="center"/>
        <w:rPr>
          <w:rFonts w:ascii="Times New Roman" w:eastAsia="Times New Roman" w:hAnsi="Times New Roman" w:cs="Times New Roman"/>
          <w:i/>
          <w:sz w:val="20"/>
          <w:szCs w:val="20"/>
        </w:rPr>
      </w:pPr>
      <w:r>
        <w:rPr>
          <w:rFonts w:ascii="Times New Roman" w:eastAsia="Times New Roman" w:hAnsi="Times New Roman" w:cs="Times New Roman"/>
          <w:i/>
          <w:noProof/>
          <w:sz w:val="20"/>
          <w:szCs w:val="20"/>
        </w:rPr>
        <mc:AlternateContent>
          <mc:Choice Requires="wps">
            <w:drawing>
              <wp:anchor distT="0" distB="0" distL="114300" distR="114300" simplePos="0" relativeHeight="251665408" behindDoc="0" locked="0" layoutInCell="1" allowOverlap="1" wp14:anchorId="1F28EC3E" wp14:editId="75A68AB9">
                <wp:simplePos x="0" y="0"/>
                <wp:positionH relativeFrom="column">
                  <wp:posOffset>150471</wp:posOffset>
                </wp:positionH>
                <wp:positionV relativeFrom="paragraph">
                  <wp:posOffset>86384</wp:posOffset>
                </wp:positionV>
                <wp:extent cx="5312780" cy="0"/>
                <wp:effectExtent l="0" t="76200" r="0" b="88900"/>
                <wp:wrapNone/>
                <wp:docPr id="9" name="Straight Arrow Connector 9"/>
                <wp:cNvGraphicFramePr/>
                <a:graphic xmlns:a="http://schemas.openxmlformats.org/drawingml/2006/main">
                  <a:graphicData uri="http://schemas.microsoft.com/office/word/2010/wordprocessingShape">
                    <wps:wsp>
                      <wps:cNvCnPr/>
                      <wps:spPr>
                        <a:xfrm>
                          <a:off x="0" y="0"/>
                          <a:ext cx="5312780"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ABFD4" id="Straight Arrow Connector 9" o:spid="_x0000_s1026" type="#_x0000_t32" style="position:absolute;margin-left:11.85pt;margin-top:6.8pt;width:418.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" strokecolor="black [3213]" strokeweight="3pt">
                <v:stroke startarrow="block" endarrow="block" joinstyle="miter"/>
              </v:shape>
            </w:pict>
          </mc:Fallback>
        </mc:AlternateContent>
      </w:r>
    </w:p>
    <w:p w14:paraId="0000003E" w14:textId="4129240D" w:rsidR="00CA46E6" w:rsidRDefault="0043102E">
      <w:pPr>
        <w:spacing w:line="360" w:lineRule="auto"/>
        <w:jc w:val="center"/>
      </w:pPr>
      <w:r>
        <w:rPr>
          <w:rFonts w:ascii="Times New Roman" w:eastAsia="Times New Roman" w:hAnsi="Times New Roman" w:cs="Times New Roman"/>
          <w:i/>
          <w:sz w:val="20"/>
          <w:szCs w:val="20"/>
        </w:rPr>
        <w:t>Figure 6. Beginning with design requirements that can uncover and inform pol</w:t>
      </w:r>
      <w:r>
        <w:rPr>
          <w:rFonts w:ascii="Times New Roman" w:eastAsia="Times New Roman" w:hAnsi="Times New Roman" w:cs="Times New Roman"/>
          <w:i/>
          <w:sz w:val="20"/>
          <w:szCs w:val="20"/>
        </w:rPr>
        <w:t>icy requirements</w:t>
      </w:r>
    </w:p>
    <w:p w14:paraId="0000003F" w14:textId="77777777" w:rsidR="00CA46E6" w:rsidRDefault="00CA46E6">
      <w:pPr>
        <w:spacing w:line="360" w:lineRule="auto"/>
        <w:jc w:val="center"/>
        <w:rPr>
          <w:rFonts w:ascii="Times New Roman" w:eastAsia="Times New Roman" w:hAnsi="Times New Roman" w:cs="Times New Roman"/>
          <w:sz w:val="20"/>
          <w:szCs w:val="20"/>
        </w:rPr>
      </w:pPr>
    </w:p>
    <w:p w14:paraId="00000040" w14:textId="77777777" w:rsidR="00CA46E6" w:rsidRDefault="0043102E">
      <w:pPr>
        <w:spacing w:line="360" w:lineRule="auto"/>
      </w:pPr>
      <w:r>
        <w:rPr>
          <w:rFonts w:ascii="Times New Roman" w:eastAsia="Times New Roman" w:hAnsi="Times New Roman" w:cs="Times New Roman"/>
        </w:rPr>
        <w:tab/>
        <w:t xml:space="preserve">Certain design requirements for technologies under question may be presented </w:t>
      </w:r>
      <w:r>
        <w:rPr>
          <w:rFonts w:ascii="Times New Roman" w:eastAsia="Times New Roman" w:hAnsi="Times New Roman" w:cs="Times New Roman"/>
          <w:i/>
        </w:rPr>
        <w:t>prima facia</w:t>
      </w:r>
      <w:r>
        <w:rPr>
          <w:rFonts w:ascii="Times New Roman" w:eastAsia="Times New Roman" w:hAnsi="Times New Roman" w:cs="Times New Roman"/>
        </w:rPr>
        <w:t>. The VSD approach is aptly equipped to begin from this stage, translating these design requirements into more general sociocultural norms (such as the AI4SG principles outlined by Floridi et al. 2020) and finally into more universal moral values (i.e., UN</w:t>
      </w:r>
      <w:r>
        <w:rPr>
          <w:rFonts w:ascii="Times New Roman" w:eastAsia="Times New Roman" w:hAnsi="Times New Roman" w:cs="Times New Roman"/>
        </w:rPr>
        <w:t xml:space="preserve"> SDGs). Figure 6 illustrates how certain design requirements can be translated into norms that can satisfy a functional definition of transparency or explicability within the context of algorithmic decision-makers. They are in no way exclusive nor exhausti</w:t>
      </w:r>
      <w:r>
        <w:rPr>
          <w:rFonts w:ascii="Times New Roman" w:eastAsia="Times New Roman" w:hAnsi="Times New Roman" w:cs="Times New Roman"/>
        </w:rPr>
        <w:t>ve, but demonstrate home some values that may be important, if not fundamental to certain technologies, in this case AI, are crucial if they are to be development for the social good in mind (Floridi et al., 2020). As such, the VSD approach, adopted within</w:t>
      </w:r>
      <w:r>
        <w:rPr>
          <w:rFonts w:ascii="Times New Roman" w:eastAsia="Times New Roman" w:hAnsi="Times New Roman" w:cs="Times New Roman"/>
        </w:rPr>
        <w:t xml:space="preserve"> the general and distributed context of designing AI&amp;R for social good, can be used to help inform policymakers in developing for certain stakeholders the values deemed necessary for those ends. </w:t>
      </w:r>
    </w:p>
    <w:p w14:paraId="00000041" w14:textId="77777777" w:rsidR="00CA46E6" w:rsidRDefault="0043102E">
      <w:pPr>
        <w:spacing w:line="360" w:lineRule="auto"/>
      </w:pPr>
      <w:r>
        <w:rPr>
          <w:rFonts w:ascii="Times New Roman" w:eastAsia="Times New Roman" w:hAnsi="Times New Roman" w:cs="Times New Roman"/>
        </w:rPr>
        <w:tab/>
        <w:t>This becomes particularly prescient when considering the em</w:t>
      </w:r>
      <w:r>
        <w:rPr>
          <w:rFonts w:ascii="Times New Roman" w:eastAsia="Times New Roman" w:hAnsi="Times New Roman" w:cs="Times New Roman"/>
        </w:rPr>
        <w:t>erging sociocultural and ethical impacts of transformative technologies such as AI&amp;R will have as they become more embedded in different sociocultural contexts. VSD’s fundamental practice of being iterative and self-improving situates it in a unique positi</w:t>
      </w:r>
      <w:r>
        <w:rPr>
          <w:rFonts w:ascii="Times New Roman" w:eastAsia="Times New Roman" w:hAnsi="Times New Roman" w:cs="Times New Roman"/>
        </w:rPr>
        <w:t>on to be adopted by engineers and designers to be compliant to stakeholder values while simultaneously helping policymakers to make more technologically compatible policy decisions that support responsible innovation, both at national and international lev</w:t>
      </w:r>
      <w:r>
        <w:rPr>
          <w:rFonts w:ascii="Times New Roman" w:eastAsia="Times New Roman" w:hAnsi="Times New Roman" w:cs="Times New Roman"/>
        </w:rPr>
        <w:t xml:space="preserve">els. </w:t>
      </w:r>
    </w:p>
    <w:p w14:paraId="00000042" w14:textId="77777777" w:rsidR="00CA46E6" w:rsidRDefault="0043102E">
      <w:pPr>
        <w:spacing w:line="360" w:lineRule="auto"/>
      </w:pPr>
      <w:r>
        <w:rPr>
          <w:rFonts w:ascii="Arial" w:eastAsia="Arial" w:hAnsi="Arial" w:cs="Arial"/>
          <w:b/>
        </w:rPr>
        <w:t>LIMITATIONS AND FUTURE RESEARCH PROJECTS</w:t>
      </w:r>
    </w:p>
    <w:p w14:paraId="00000043" w14:textId="77777777" w:rsidR="00CA46E6" w:rsidRDefault="0043102E">
      <w:pPr>
        <w:spacing w:line="360" w:lineRule="auto"/>
      </w:pPr>
      <w:r>
        <w:rPr>
          <w:rFonts w:ascii="Times New Roman" w:eastAsia="Times New Roman" w:hAnsi="Times New Roman" w:cs="Times New Roman"/>
        </w:rPr>
        <w:tab/>
        <w:t>The aim of this chapter has been to consider the design of good policy, particularly that of policy regarding artificial intelligence and robotics within the value sensitive design approach. How VSD can be us</w:t>
      </w:r>
      <w:r>
        <w:rPr>
          <w:rFonts w:ascii="Times New Roman" w:eastAsia="Times New Roman" w:hAnsi="Times New Roman" w:cs="Times New Roman"/>
        </w:rPr>
        <w:t xml:space="preserve">ed to design AI&amp;R to be compliant to stakeholder values and current policy has been shown, and historically has marked VSD as being an aptly suited approach in doing so (van </w:t>
      </w:r>
      <w:proofErr w:type="spellStart"/>
      <w:r>
        <w:rPr>
          <w:rFonts w:ascii="Times New Roman" w:eastAsia="Times New Roman" w:hAnsi="Times New Roman" w:cs="Times New Roman"/>
        </w:rPr>
        <w:t>Wynsberghe</w:t>
      </w:r>
      <w:proofErr w:type="spellEnd"/>
      <w:r>
        <w:rPr>
          <w:rFonts w:ascii="Times New Roman" w:eastAsia="Times New Roman" w:hAnsi="Times New Roman" w:cs="Times New Roman"/>
        </w:rPr>
        <w:t xml:space="preserve"> &amp; Robbins, 2014; </w:t>
      </w:r>
      <w:proofErr w:type="spellStart"/>
      <w:r>
        <w:rPr>
          <w:rFonts w:ascii="Times New Roman" w:eastAsia="Times New Roman" w:hAnsi="Times New Roman" w:cs="Times New Roman"/>
        </w:rPr>
        <w:t>Warnier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Dechesne</w:t>
      </w:r>
      <w:proofErr w:type="spellEnd"/>
      <w:r>
        <w:rPr>
          <w:rFonts w:ascii="Times New Roman" w:eastAsia="Times New Roman" w:hAnsi="Times New Roman" w:cs="Times New Roman"/>
        </w:rPr>
        <w:t xml:space="preserve">, &amp; Brazier, 2014; </w:t>
      </w:r>
      <w:proofErr w:type="spellStart"/>
      <w:r>
        <w:rPr>
          <w:rFonts w:ascii="Times New Roman" w:eastAsia="Times New Roman" w:hAnsi="Times New Roman" w:cs="Times New Roman"/>
        </w:rPr>
        <w:t>Woelfer</w:t>
      </w:r>
      <w:proofErr w:type="spellEnd"/>
      <w:r>
        <w:rPr>
          <w:rFonts w:ascii="Times New Roman" w:eastAsia="Times New Roman" w:hAnsi="Times New Roman" w:cs="Times New Roman"/>
        </w:rPr>
        <w:t xml:space="preserve"> et al., 20</w:t>
      </w:r>
      <w:r>
        <w:rPr>
          <w:rFonts w:ascii="Times New Roman" w:eastAsia="Times New Roman" w:hAnsi="Times New Roman" w:cs="Times New Roman"/>
        </w:rPr>
        <w:t xml:space="preserve">11). Similarly, how values can be derived during the design process when beginning with the technology has been discussed, and how such can be used to help policymakers make more relevant and consistent decisions when considering AI&amp;R. </w:t>
      </w:r>
    </w:p>
    <w:p w14:paraId="00000044" w14:textId="77777777" w:rsidR="00CA46E6" w:rsidRDefault="0043102E">
      <w:pPr>
        <w:spacing w:line="360" w:lineRule="auto"/>
      </w:pPr>
      <w:r>
        <w:rPr>
          <w:rFonts w:ascii="Times New Roman" w:eastAsia="Times New Roman" w:hAnsi="Times New Roman" w:cs="Times New Roman"/>
        </w:rPr>
        <w:tab/>
        <w:t>Still, there are a</w:t>
      </w:r>
      <w:r>
        <w:rPr>
          <w:rFonts w:ascii="Times New Roman" w:eastAsia="Times New Roman" w:hAnsi="Times New Roman" w:cs="Times New Roman"/>
        </w:rPr>
        <w:t>reas of limitations that this chapter does not explore, but warrant future research. Firstly, researchers should look at making the VSD explicitly functional as being a policymaking tool, one that policymakers themselves look to, for making intelligible te</w:t>
      </w:r>
      <w:r>
        <w:rPr>
          <w:rFonts w:ascii="Times New Roman" w:eastAsia="Times New Roman" w:hAnsi="Times New Roman" w:cs="Times New Roman"/>
        </w:rPr>
        <w:t>chnology policy. Similarly, and perhaps more pressing, is how policymakers can make VSD approaches more adoptable by current AI&amp;R groups to create a more homogenous landscape in which compliance can be adjudicated, and how emerging and new values and polic</w:t>
      </w:r>
      <w:r>
        <w:rPr>
          <w:rFonts w:ascii="Times New Roman" w:eastAsia="Times New Roman" w:hAnsi="Times New Roman" w:cs="Times New Roman"/>
        </w:rPr>
        <w:t xml:space="preserve">y recommendations can be explicated. </w:t>
      </w:r>
    </w:p>
    <w:p w14:paraId="00000045" w14:textId="77777777" w:rsidR="00CA46E6" w:rsidRDefault="0043102E">
      <w:pPr>
        <w:spacing w:line="360" w:lineRule="auto"/>
      </w:pPr>
      <w:r>
        <w:rPr>
          <w:rFonts w:ascii="Times New Roman" w:eastAsia="Times New Roman" w:hAnsi="Times New Roman" w:cs="Times New Roman"/>
        </w:rPr>
        <w:tab/>
        <w:t>Ultimately, what is needed are real-world examples of VSD being employed as an explicit policy tool to better determine its applicability as such. How VSD can handle different policies for different sociocultural cont</w:t>
      </w:r>
      <w:r>
        <w:rPr>
          <w:rFonts w:ascii="Times New Roman" w:eastAsia="Times New Roman" w:hAnsi="Times New Roman" w:cs="Times New Roman"/>
        </w:rPr>
        <w:t xml:space="preserve">extualized versions of AI&amp;R is yet to be seen, but critical in determining how VSD can be used to create good policy that supports and balances the stakeholder values that are central to democratic regimes. Nonetheless, the need for open and collaborative </w:t>
      </w:r>
      <w:r>
        <w:rPr>
          <w:rFonts w:ascii="Times New Roman" w:eastAsia="Times New Roman" w:hAnsi="Times New Roman" w:cs="Times New Roman"/>
        </w:rPr>
        <w:t>policymaking is required if AI&amp;R is to be designed in a responsible way that supports the values that stakeholders affirm. This chapter seeks to spark the conversation on how to put these values into practice, given the urgency of developing a transformati</w:t>
      </w:r>
      <w:r>
        <w:rPr>
          <w:rFonts w:ascii="Times New Roman" w:eastAsia="Times New Roman" w:hAnsi="Times New Roman" w:cs="Times New Roman"/>
        </w:rPr>
        <w:t xml:space="preserve">ve technology that is already underway. </w:t>
      </w:r>
    </w:p>
    <w:p w14:paraId="00000046" w14:textId="77777777" w:rsidR="00CA46E6" w:rsidRDefault="0043102E">
      <w:pPr>
        <w:spacing w:line="360" w:lineRule="auto"/>
      </w:pPr>
      <w:r>
        <w:rPr>
          <w:rFonts w:ascii="Arial" w:eastAsia="Arial" w:hAnsi="Arial" w:cs="Arial"/>
          <w:b/>
        </w:rPr>
        <w:t>CONCLUSIONS</w:t>
      </w:r>
    </w:p>
    <w:p w14:paraId="00000047" w14:textId="77777777" w:rsidR="00CA46E6" w:rsidRDefault="0043102E">
      <w:pPr>
        <w:spacing w:line="360" w:lineRule="auto"/>
      </w:pPr>
      <w:r>
        <w:rPr>
          <w:rFonts w:ascii="Times New Roman" w:eastAsia="Times New Roman" w:hAnsi="Times New Roman" w:cs="Times New Roman"/>
        </w:rPr>
        <w:tab/>
        <w:t xml:space="preserve">This chapter looked at how the VSD methodology is aptly suited as a design approach to designing good policy. VSD’s core foundation is predicated on the values that support those of democratic regimes, </w:t>
      </w:r>
      <w:r>
        <w:rPr>
          <w:rFonts w:ascii="Times New Roman" w:eastAsia="Times New Roman" w:hAnsi="Times New Roman" w:cs="Times New Roman"/>
        </w:rPr>
        <w:t>which places it in a unique position to design policy as it would any other technology, by enrolling stakeholders, eliciting their values, mapping harms and benefits, and designing policy that is interactive, modifiable, and reflective of those values. The</w:t>
      </w:r>
      <w:r>
        <w:rPr>
          <w:rFonts w:ascii="Times New Roman" w:eastAsia="Times New Roman" w:hAnsi="Times New Roman" w:cs="Times New Roman"/>
        </w:rPr>
        <w:t xml:space="preserve"> specific example of AI&amp;R is used to illustrate the salience and necessity of adopting such an approach if collective policy and governance of those systems is to be achieved. Similarly, an argument was also put forward that VSD, given its philosophical fo</w:t>
      </w:r>
      <w:r>
        <w:rPr>
          <w:rFonts w:ascii="Times New Roman" w:eastAsia="Times New Roman" w:hAnsi="Times New Roman" w:cs="Times New Roman"/>
        </w:rPr>
        <w:t xml:space="preserve">undations </w:t>
      </w:r>
      <w:proofErr w:type="spellStart"/>
      <w:r>
        <w:rPr>
          <w:rFonts w:ascii="Times New Roman" w:eastAsia="Times New Roman" w:hAnsi="Times New Roman" w:cs="Times New Roman"/>
        </w:rPr>
        <w:t>ahd</w:t>
      </w:r>
      <w:proofErr w:type="spellEnd"/>
      <w:r>
        <w:rPr>
          <w:rFonts w:ascii="Times New Roman" w:eastAsia="Times New Roman" w:hAnsi="Times New Roman" w:cs="Times New Roman"/>
        </w:rPr>
        <w:t xml:space="preserve"> starting points, is itself a form of policy as it guides design toward certain political ends, those that are affirmed by democratic regimes. </w:t>
      </w:r>
    </w:p>
    <w:p w14:paraId="00000048" w14:textId="77777777" w:rsidR="00CA46E6" w:rsidRDefault="0043102E">
      <w:pPr>
        <w:spacing w:line="360" w:lineRule="auto"/>
      </w:pPr>
      <w:r>
        <w:rPr>
          <w:rFonts w:ascii="Arial" w:eastAsia="Arial" w:hAnsi="Arial" w:cs="Arial"/>
          <w:b/>
          <w:color w:val="000000"/>
          <w:highlight w:val="white"/>
        </w:rPr>
        <w:t>AKNOWLEDGMENTS</w:t>
      </w:r>
    </w:p>
    <w:p w14:paraId="00000049" w14:textId="77777777" w:rsidR="00CA46E6" w:rsidRDefault="0043102E">
      <w:pPr>
        <w:spacing w:line="360" w:lineRule="auto"/>
      </w:pPr>
      <w:r>
        <w:rPr>
          <w:rFonts w:ascii="Times New Roman" w:eastAsia="Times New Roman" w:hAnsi="Times New Roman" w:cs="Times New Roman"/>
        </w:rPr>
        <w:t>This research received no specific grant from any funding agency in the public, comm</w:t>
      </w:r>
      <w:r>
        <w:rPr>
          <w:rFonts w:ascii="Times New Roman" w:eastAsia="Times New Roman" w:hAnsi="Times New Roman" w:cs="Times New Roman"/>
        </w:rPr>
        <w:t>ercial, or not-for-profit sectors. All remaining errors are the author’s alone. The views expressed are not necessarily those of the Institute for Ethics and Emerging Technologies. The content of this publication has not been approved by the United Nations</w:t>
      </w:r>
      <w:r>
        <w:rPr>
          <w:rFonts w:ascii="Times New Roman" w:eastAsia="Times New Roman" w:hAnsi="Times New Roman" w:cs="Times New Roman"/>
        </w:rPr>
        <w:t xml:space="preserve"> and does not reflect the views of the United Nations or its officials or Member States.</w:t>
      </w:r>
    </w:p>
    <w:p w14:paraId="0000004A" w14:textId="77777777" w:rsidR="00CA46E6" w:rsidRDefault="0043102E">
      <w:pPr>
        <w:spacing w:line="360" w:lineRule="auto"/>
      </w:pPr>
      <w:r>
        <w:rPr>
          <w:rFonts w:ascii="Arial" w:eastAsia="Arial" w:hAnsi="Arial" w:cs="Arial"/>
          <w:b/>
        </w:rPr>
        <w:t>REFERENCES</w:t>
      </w:r>
    </w:p>
    <w:p w14:paraId="0000004B" w14:textId="77777777" w:rsidR="00CA46E6" w:rsidRDefault="0043102E">
      <w:pPr>
        <w:widowControl w:val="0"/>
        <w:spacing w:line="360" w:lineRule="auto"/>
        <w:ind w:left="480" w:hanging="480"/>
      </w:pPr>
      <w:r>
        <w:rPr>
          <w:rFonts w:ascii="Times New Roman" w:eastAsia="Times New Roman" w:hAnsi="Times New Roman" w:cs="Times New Roman"/>
        </w:rPr>
        <w:t>Barrett, A. M., &amp; Baum, S. D. (2017). Risk Analysis and Risk Management for the Artificial Superintelligence Research and Development Process. In V. Callagh</w:t>
      </w:r>
      <w:r>
        <w:rPr>
          <w:rFonts w:ascii="Times New Roman" w:eastAsia="Times New Roman" w:hAnsi="Times New Roman" w:cs="Times New Roman"/>
        </w:rPr>
        <w:t xml:space="preserve">an, J. Miller, R. </w:t>
      </w:r>
      <w:proofErr w:type="spellStart"/>
      <w:r>
        <w:rPr>
          <w:rFonts w:ascii="Times New Roman" w:eastAsia="Times New Roman" w:hAnsi="Times New Roman" w:cs="Times New Roman"/>
        </w:rPr>
        <w:t>Yampolskiy</w:t>
      </w:r>
      <w:proofErr w:type="spellEnd"/>
      <w:r>
        <w:rPr>
          <w:rFonts w:ascii="Times New Roman" w:eastAsia="Times New Roman" w:hAnsi="Times New Roman" w:cs="Times New Roman"/>
        </w:rPr>
        <w:t xml:space="preserve">, &amp; S. Armstrong (Eds.), </w:t>
      </w:r>
      <w:r>
        <w:rPr>
          <w:rFonts w:ascii="Times New Roman" w:eastAsia="Times New Roman" w:hAnsi="Times New Roman" w:cs="Times New Roman"/>
          <w:i/>
        </w:rPr>
        <w:t>The Technological Singularity: Managing the Journey</w:t>
      </w:r>
      <w:r>
        <w:rPr>
          <w:rFonts w:ascii="Times New Roman" w:eastAsia="Times New Roman" w:hAnsi="Times New Roman" w:cs="Times New Roman"/>
        </w:rPr>
        <w:t xml:space="preserve"> (pp. 127–140). Berlin, Heidelberg: Springer Berlin Heidelberg. https://doi.org/10.1007/978-3-662-54033-6_6</w:t>
      </w:r>
    </w:p>
    <w:p w14:paraId="0000004C" w14:textId="77777777" w:rsidR="00CA46E6" w:rsidRDefault="00CA46E6">
      <w:pPr>
        <w:widowControl w:val="0"/>
        <w:spacing w:line="360" w:lineRule="auto"/>
        <w:ind w:left="480" w:hanging="480"/>
        <w:rPr>
          <w:rFonts w:ascii="Times New Roman" w:eastAsia="Times New Roman" w:hAnsi="Times New Roman" w:cs="Times New Roman"/>
        </w:rPr>
      </w:pPr>
    </w:p>
    <w:p w14:paraId="0000004D" w14:textId="77777777" w:rsidR="00CA46E6" w:rsidRDefault="0043102E">
      <w:pPr>
        <w:widowControl w:val="0"/>
        <w:spacing w:line="360" w:lineRule="auto"/>
        <w:ind w:left="480" w:hanging="480"/>
      </w:pPr>
      <w:r>
        <w:rPr>
          <w:rFonts w:ascii="Times New Roman" w:eastAsia="Times New Roman" w:hAnsi="Times New Roman" w:cs="Times New Roman"/>
        </w:rPr>
        <w:t>Baum, S. D. (2014). The great downside dile</w:t>
      </w:r>
      <w:r>
        <w:rPr>
          <w:rFonts w:ascii="Times New Roman" w:eastAsia="Times New Roman" w:hAnsi="Times New Roman" w:cs="Times New Roman"/>
        </w:rPr>
        <w:t xml:space="preserve">mma for risky emerging technologies. </w:t>
      </w:r>
      <w:proofErr w:type="spellStart"/>
      <w:r>
        <w:rPr>
          <w:rFonts w:ascii="Times New Roman" w:eastAsia="Times New Roman" w:hAnsi="Times New Roman" w:cs="Times New Roman"/>
          <w:i/>
        </w:rPr>
        <w:t>Physica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Scripta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89</w:t>
      </w:r>
      <w:r>
        <w:rPr>
          <w:rFonts w:ascii="Times New Roman" w:eastAsia="Times New Roman" w:hAnsi="Times New Roman" w:cs="Times New Roman"/>
        </w:rPr>
        <w:t>(12), 10. https://doi.org/10.1088/0031-8949/89/12/128004</w:t>
      </w:r>
    </w:p>
    <w:p w14:paraId="0000004E" w14:textId="77777777" w:rsidR="00CA46E6" w:rsidRDefault="00CA46E6">
      <w:pPr>
        <w:widowControl w:val="0"/>
        <w:spacing w:line="360" w:lineRule="auto"/>
        <w:ind w:left="480" w:hanging="480"/>
        <w:rPr>
          <w:rFonts w:ascii="Times New Roman" w:eastAsia="Times New Roman" w:hAnsi="Times New Roman" w:cs="Times New Roman"/>
        </w:rPr>
      </w:pPr>
    </w:p>
    <w:p w14:paraId="0000004F" w14:textId="77777777" w:rsidR="00CA46E6" w:rsidRDefault="0043102E">
      <w:pPr>
        <w:widowControl w:val="0"/>
        <w:spacing w:line="360" w:lineRule="auto"/>
        <w:ind w:left="480" w:hanging="480"/>
      </w:pPr>
      <w:r>
        <w:rPr>
          <w:rFonts w:ascii="Times New Roman" w:eastAsia="Times New Roman" w:hAnsi="Times New Roman" w:cs="Times New Roman"/>
        </w:rPr>
        <w:t xml:space="preserve">Bay, C. (1961). The Structure of Freedom. </w:t>
      </w:r>
      <w:r>
        <w:rPr>
          <w:rFonts w:ascii="Times New Roman" w:eastAsia="Times New Roman" w:hAnsi="Times New Roman" w:cs="Times New Roman"/>
          <w:i/>
        </w:rPr>
        <w:t>Science and Society</w:t>
      </w:r>
      <w:r>
        <w:rPr>
          <w:rFonts w:ascii="Times New Roman" w:eastAsia="Times New Roman" w:hAnsi="Times New Roman" w:cs="Times New Roman"/>
        </w:rPr>
        <w:t xml:space="preserve">, </w:t>
      </w:r>
      <w:r>
        <w:rPr>
          <w:rFonts w:ascii="Times New Roman" w:eastAsia="Times New Roman" w:hAnsi="Times New Roman" w:cs="Times New Roman"/>
          <w:i/>
        </w:rPr>
        <w:t>25</w:t>
      </w:r>
      <w:r>
        <w:rPr>
          <w:rFonts w:ascii="Times New Roman" w:eastAsia="Times New Roman" w:hAnsi="Times New Roman" w:cs="Times New Roman"/>
        </w:rPr>
        <w:t>(1).</w:t>
      </w:r>
    </w:p>
    <w:p w14:paraId="00000050" w14:textId="77777777" w:rsidR="00CA46E6" w:rsidRDefault="00CA46E6">
      <w:pPr>
        <w:widowControl w:val="0"/>
        <w:spacing w:line="360" w:lineRule="auto"/>
        <w:ind w:left="480" w:hanging="480"/>
        <w:rPr>
          <w:rFonts w:ascii="Times New Roman" w:eastAsia="Times New Roman" w:hAnsi="Times New Roman" w:cs="Times New Roman"/>
        </w:rPr>
      </w:pPr>
    </w:p>
    <w:p w14:paraId="00000051" w14:textId="77777777" w:rsidR="00CA46E6" w:rsidRDefault="0043102E">
      <w:pPr>
        <w:widowControl w:val="0"/>
        <w:spacing w:line="360" w:lineRule="auto"/>
        <w:ind w:left="480" w:hanging="480"/>
      </w:pPr>
      <w:r>
        <w:rPr>
          <w:rFonts w:ascii="Times New Roman" w:eastAsia="Times New Roman" w:hAnsi="Times New Roman" w:cs="Times New Roman"/>
        </w:rPr>
        <w:t xml:space="preserve">Ben-Haim, Y., Osteen, C. D., &amp; Moffitt, L. J. (2013). Policy dilemma of innovation: An info-gap approach. </w:t>
      </w:r>
      <w:r>
        <w:rPr>
          <w:rFonts w:ascii="Times New Roman" w:eastAsia="Times New Roman" w:hAnsi="Times New Roman" w:cs="Times New Roman"/>
          <w:i/>
        </w:rPr>
        <w:t>Ecological Economics</w:t>
      </w:r>
      <w:r>
        <w:rPr>
          <w:rFonts w:ascii="Times New Roman" w:eastAsia="Times New Roman" w:hAnsi="Times New Roman" w:cs="Times New Roman"/>
        </w:rPr>
        <w:t xml:space="preserve">, </w:t>
      </w:r>
      <w:r>
        <w:rPr>
          <w:rFonts w:ascii="Times New Roman" w:eastAsia="Times New Roman" w:hAnsi="Times New Roman" w:cs="Times New Roman"/>
          <w:i/>
        </w:rPr>
        <w:t>85</w:t>
      </w:r>
      <w:r>
        <w:rPr>
          <w:rFonts w:ascii="Times New Roman" w:eastAsia="Times New Roman" w:hAnsi="Times New Roman" w:cs="Times New Roman"/>
        </w:rPr>
        <w:t>, 130–138. https://doi.org/10.1016/j.ecolecon.2012.08.011</w:t>
      </w:r>
    </w:p>
    <w:p w14:paraId="00000052" w14:textId="77777777" w:rsidR="00CA46E6" w:rsidRDefault="00CA46E6">
      <w:pPr>
        <w:widowControl w:val="0"/>
        <w:spacing w:line="360" w:lineRule="auto"/>
        <w:ind w:left="480" w:hanging="480"/>
        <w:rPr>
          <w:rFonts w:ascii="Times New Roman" w:eastAsia="Times New Roman" w:hAnsi="Times New Roman" w:cs="Times New Roman"/>
        </w:rPr>
      </w:pPr>
    </w:p>
    <w:p w14:paraId="00000053"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Bødker</w:t>
      </w:r>
      <w:proofErr w:type="spellEnd"/>
      <w:r>
        <w:rPr>
          <w:rFonts w:ascii="Times New Roman" w:eastAsia="Times New Roman" w:hAnsi="Times New Roman" w:cs="Times New Roman"/>
        </w:rPr>
        <w:t xml:space="preserve">, K., </w:t>
      </w:r>
      <w:proofErr w:type="spellStart"/>
      <w:r>
        <w:rPr>
          <w:rFonts w:ascii="Times New Roman" w:eastAsia="Times New Roman" w:hAnsi="Times New Roman" w:cs="Times New Roman"/>
        </w:rPr>
        <w:t>Kensing</w:t>
      </w:r>
      <w:proofErr w:type="spellEnd"/>
      <w:r>
        <w:rPr>
          <w:rFonts w:ascii="Times New Roman" w:eastAsia="Times New Roman" w:hAnsi="Times New Roman" w:cs="Times New Roman"/>
        </w:rPr>
        <w:t xml:space="preserve">, F., &amp; Simonsen, J. (2009). </w:t>
      </w:r>
      <w:r>
        <w:rPr>
          <w:rFonts w:ascii="Times New Roman" w:eastAsia="Times New Roman" w:hAnsi="Times New Roman" w:cs="Times New Roman"/>
          <w:i/>
        </w:rPr>
        <w:t>Participatory IT de</w:t>
      </w:r>
      <w:r>
        <w:rPr>
          <w:rFonts w:ascii="Times New Roman" w:eastAsia="Times New Roman" w:hAnsi="Times New Roman" w:cs="Times New Roman"/>
          <w:i/>
        </w:rPr>
        <w:t>sign: Designing for business and workplace realities</w:t>
      </w:r>
      <w:r>
        <w:rPr>
          <w:rFonts w:ascii="Times New Roman" w:eastAsia="Times New Roman" w:hAnsi="Times New Roman" w:cs="Times New Roman"/>
        </w:rPr>
        <w:t>. MIT press.</w:t>
      </w:r>
    </w:p>
    <w:p w14:paraId="00000054" w14:textId="77777777" w:rsidR="00CA46E6" w:rsidRDefault="00CA46E6">
      <w:pPr>
        <w:widowControl w:val="0"/>
        <w:spacing w:line="360" w:lineRule="auto"/>
        <w:ind w:left="480" w:hanging="480"/>
        <w:rPr>
          <w:rFonts w:ascii="Times New Roman" w:eastAsia="Times New Roman" w:hAnsi="Times New Roman" w:cs="Times New Roman"/>
        </w:rPr>
      </w:pPr>
    </w:p>
    <w:p w14:paraId="00000055"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Borning</w:t>
      </w:r>
      <w:proofErr w:type="spellEnd"/>
      <w:r>
        <w:rPr>
          <w:rFonts w:ascii="Times New Roman" w:eastAsia="Times New Roman" w:hAnsi="Times New Roman" w:cs="Times New Roman"/>
        </w:rPr>
        <w:t xml:space="preserve">, A., &amp; Muller, M. (2012). Next steps for value sensitive design. </w:t>
      </w:r>
      <w:r>
        <w:rPr>
          <w:rFonts w:ascii="Times New Roman" w:eastAsia="Times New Roman" w:hAnsi="Times New Roman" w:cs="Times New Roman"/>
          <w:i/>
        </w:rPr>
        <w:t>Proceedings of the 2012 ACM Annual Conference on Human Factors in Computing Systems - CHI ’12</w:t>
      </w:r>
      <w:r>
        <w:rPr>
          <w:rFonts w:ascii="Times New Roman" w:eastAsia="Times New Roman" w:hAnsi="Times New Roman" w:cs="Times New Roman"/>
        </w:rPr>
        <w:t>, 1125. https://doi.org/</w:t>
      </w:r>
      <w:r>
        <w:rPr>
          <w:rFonts w:ascii="Times New Roman" w:eastAsia="Times New Roman" w:hAnsi="Times New Roman" w:cs="Times New Roman"/>
        </w:rPr>
        <w:t>10.1145/2207676.2208560</w:t>
      </w:r>
    </w:p>
    <w:p w14:paraId="00000056" w14:textId="77777777" w:rsidR="00CA46E6" w:rsidRDefault="00CA46E6">
      <w:pPr>
        <w:widowControl w:val="0"/>
        <w:spacing w:line="360" w:lineRule="auto"/>
        <w:ind w:left="480" w:hanging="480"/>
        <w:rPr>
          <w:rFonts w:ascii="Times New Roman" w:eastAsia="Times New Roman" w:hAnsi="Times New Roman" w:cs="Times New Roman"/>
        </w:rPr>
      </w:pPr>
    </w:p>
    <w:p w14:paraId="00000057" w14:textId="77777777" w:rsidR="00CA46E6" w:rsidRDefault="0043102E">
      <w:pPr>
        <w:widowControl w:val="0"/>
        <w:spacing w:line="360" w:lineRule="auto"/>
        <w:ind w:left="480" w:hanging="480"/>
      </w:pPr>
      <w:r>
        <w:rPr>
          <w:rFonts w:ascii="Times New Roman" w:eastAsia="Times New Roman" w:hAnsi="Times New Roman" w:cs="Times New Roman"/>
        </w:rPr>
        <w:t xml:space="preserve">Bos, C., </w:t>
      </w:r>
      <w:proofErr w:type="spellStart"/>
      <w:r>
        <w:rPr>
          <w:rFonts w:ascii="Times New Roman" w:eastAsia="Times New Roman" w:hAnsi="Times New Roman" w:cs="Times New Roman"/>
        </w:rPr>
        <w:t>Walhout</w:t>
      </w:r>
      <w:proofErr w:type="spellEnd"/>
      <w:r>
        <w:rPr>
          <w:rFonts w:ascii="Times New Roman" w:eastAsia="Times New Roman" w:hAnsi="Times New Roman" w:cs="Times New Roman"/>
        </w:rPr>
        <w:t xml:space="preserve">, B., </w:t>
      </w:r>
      <w:proofErr w:type="spellStart"/>
      <w:r>
        <w:rPr>
          <w:rFonts w:ascii="Times New Roman" w:eastAsia="Times New Roman" w:hAnsi="Times New Roman" w:cs="Times New Roman"/>
        </w:rPr>
        <w:t>Peine</w:t>
      </w:r>
      <w:proofErr w:type="spellEnd"/>
      <w:r>
        <w:rPr>
          <w:rFonts w:ascii="Times New Roman" w:eastAsia="Times New Roman" w:hAnsi="Times New Roman" w:cs="Times New Roman"/>
        </w:rPr>
        <w:t xml:space="preserve">, A., &amp; van Lente, H. (2014). Steering with big words: articulating ideographs in research programs. </w:t>
      </w:r>
      <w:r>
        <w:rPr>
          <w:rFonts w:ascii="Times New Roman" w:eastAsia="Times New Roman" w:hAnsi="Times New Roman" w:cs="Times New Roman"/>
          <w:i/>
        </w:rPr>
        <w:t>Journal of Responsible Innovation</w:t>
      </w:r>
      <w:r>
        <w:rPr>
          <w:rFonts w:ascii="Times New Roman" w:eastAsia="Times New Roman" w:hAnsi="Times New Roman" w:cs="Times New Roman"/>
        </w:rPr>
        <w:t xml:space="preserve">, </w:t>
      </w:r>
      <w:r>
        <w:rPr>
          <w:rFonts w:ascii="Times New Roman" w:eastAsia="Times New Roman" w:hAnsi="Times New Roman" w:cs="Times New Roman"/>
          <w:i/>
        </w:rPr>
        <w:t>1</w:t>
      </w:r>
      <w:r>
        <w:rPr>
          <w:rFonts w:ascii="Times New Roman" w:eastAsia="Times New Roman" w:hAnsi="Times New Roman" w:cs="Times New Roman"/>
        </w:rPr>
        <w:t>(2), 151–170. https://doi.org/10.1080/23299460.2014.922732</w:t>
      </w:r>
    </w:p>
    <w:p w14:paraId="00000058" w14:textId="77777777" w:rsidR="00CA46E6" w:rsidRDefault="00CA46E6">
      <w:pPr>
        <w:widowControl w:val="0"/>
        <w:spacing w:line="360" w:lineRule="auto"/>
        <w:ind w:left="480" w:hanging="480"/>
        <w:rPr>
          <w:rFonts w:ascii="Times New Roman" w:eastAsia="Times New Roman" w:hAnsi="Times New Roman" w:cs="Times New Roman"/>
        </w:rPr>
      </w:pPr>
    </w:p>
    <w:p w14:paraId="00000059" w14:textId="77777777" w:rsidR="00CA46E6" w:rsidRDefault="0043102E">
      <w:pPr>
        <w:widowControl w:val="0"/>
        <w:spacing w:line="360" w:lineRule="auto"/>
        <w:ind w:left="480" w:hanging="480"/>
      </w:pPr>
      <w:r>
        <w:rPr>
          <w:rFonts w:ascii="Times New Roman" w:eastAsia="Times New Roman" w:hAnsi="Times New Roman" w:cs="Times New Roman"/>
        </w:rPr>
        <w:t xml:space="preserve">Busch, </w:t>
      </w:r>
      <w:r>
        <w:rPr>
          <w:rFonts w:ascii="Times New Roman" w:eastAsia="Times New Roman" w:hAnsi="Times New Roman" w:cs="Times New Roman"/>
        </w:rPr>
        <w:t xml:space="preserve">D. (2016). MiFID II: regulating high frequency trading, other forms of algorithmic trading and direct electronic market access. </w:t>
      </w:r>
      <w:r>
        <w:rPr>
          <w:rFonts w:ascii="Times New Roman" w:eastAsia="Times New Roman" w:hAnsi="Times New Roman" w:cs="Times New Roman"/>
          <w:i/>
        </w:rPr>
        <w:t>Law and Financial Markets Review</w:t>
      </w:r>
      <w:r>
        <w:rPr>
          <w:rFonts w:ascii="Times New Roman" w:eastAsia="Times New Roman" w:hAnsi="Times New Roman" w:cs="Times New Roman"/>
        </w:rPr>
        <w:t xml:space="preserve">, </w:t>
      </w:r>
      <w:r>
        <w:rPr>
          <w:rFonts w:ascii="Times New Roman" w:eastAsia="Times New Roman" w:hAnsi="Times New Roman" w:cs="Times New Roman"/>
          <w:i/>
        </w:rPr>
        <w:t>10</w:t>
      </w:r>
      <w:r>
        <w:rPr>
          <w:rFonts w:ascii="Times New Roman" w:eastAsia="Times New Roman" w:hAnsi="Times New Roman" w:cs="Times New Roman"/>
        </w:rPr>
        <w:t>(2), 72–82.</w:t>
      </w:r>
    </w:p>
    <w:p w14:paraId="0000005A" w14:textId="77777777" w:rsidR="00CA46E6" w:rsidRDefault="00CA46E6">
      <w:pPr>
        <w:widowControl w:val="0"/>
        <w:spacing w:line="360" w:lineRule="auto"/>
        <w:ind w:left="480" w:hanging="480"/>
        <w:rPr>
          <w:rFonts w:ascii="Times New Roman" w:eastAsia="Times New Roman" w:hAnsi="Times New Roman" w:cs="Times New Roman"/>
        </w:rPr>
      </w:pPr>
    </w:p>
    <w:p w14:paraId="0000005B"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Corak</w:t>
      </w:r>
      <w:proofErr w:type="spellEnd"/>
      <w:r>
        <w:rPr>
          <w:rFonts w:ascii="Times New Roman" w:eastAsia="Times New Roman" w:hAnsi="Times New Roman" w:cs="Times New Roman"/>
        </w:rPr>
        <w:t xml:space="preserve">, M. (2016). ‘Inequality is the root of social </w:t>
      </w:r>
      <w:proofErr w:type="spellStart"/>
      <w:r>
        <w:rPr>
          <w:rFonts w:ascii="Times New Roman" w:eastAsia="Times New Roman" w:hAnsi="Times New Roman" w:cs="Times New Roman"/>
        </w:rPr>
        <w:t>evil,’or</w:t>
      </w:r>
      <w:proofErr w:type="spellEnd"/>
      <w:r>
        <w:rPr>
          <w:rFonts w:ascii="Times New Roman" w:eastAsia="Times New Roman" w:hAnsi="Times New Roman" w:cs="Times New Roman"/>
        </w:rPr>
        <w:t xml:space="preserve"> Maybe Not? Two Stories about Inequality and Public Policy. </w:t>
      </w:r>
      <w:r>
        <w:rPr>
          <w:rFonts w:ascii="Times New Roman" w:eastAsia="Times New Roman" w:hAnsi="Times New Roman" w:cs="Times New Roman"/>
          <w:i/>
        </w:rPr>
        <w:t>Canadian Public Policy</w:t>
      </w:r>
      <w:r>
        <w:rPr>
          <w:rFonts w:ascii="Times New Roman" w:eastAsia="Times New Roman" w:hAnsi="Times New Roman" w:cs="Times New Roman"/>
        </w:rPr>
        <w:t xml:space="preserve">, </w:t>
      </w:r>
      <w:r>
        <w:rPr>
          <w:rFonts w:ascii="Times New Roman" w:eastAsia="Times New Roman" w:hAnsi="Times New Roman" w:cs="Times New Roman"/>
          <w:i/>
        </w:rPr>
        <w:t>42</w:t>
      </w:r>
      <w:r>
        <w:rPr>
          <w:rFonts w:ascii="Times New Roman" w:eastAsia="Times New Roman" w:hAnsi="Times New Roman" w:cs="Times New Roman"/>
        </w:rPr>
        <w:t>(4), 367–414.</w:t>
      </w:r>
    </w:p>
    <w:p w14:paraId="0000005C" w14:textId="77777777" w:rsidR="00CA46E6" w:rsidRDefault="00CA46E6">
      <w:pPr>
        <w:widowControl w:val="0"/>
        <w:spacing w:line="360" w:lineRule="auto"/>
        <w:ind w:left="480" w:hanging="480"/>
        <w:rPr>
          <w:rFonts w:ascii="Times New Roman" w:eastAsia="Times New Roman" w:hAnsi="Times New Roman" w:cs="Times New Roman"/>
        </w:rPr>
      </w:pPr>
    </w:p>
    <w:p w14:paraId="0000005D"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Correlje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Cuppen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Dignum</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Pesch</w:t>
      </w:r>
      <w:proofErr w:type="spellEnd"/>
      <w:r>
        <w:rPr>
          <w:rFonts w:ascii="Times New Roman" w:eastAsia="Times New Roman" w:hAnsi="Times New Roman" w:cs="Times New Roman"/>
        </w:rPr>
        <w:t xml:space="preserve">, U., &amp; </w:t>
      </w:r>
      <w:proofErr w:type="spellStart"/>
      <w:r>
        <w:rPr>
          <w:rFonts w:ascii="Times New Roman" w:eastAsia="Times New Roman" w:hAnsi="Times New Roman" w:cs="Times New Roman"/>
        </w:rPr>
        <w:t>Taebi</w:t>
      </w:r>
      <w:proofErr w:type="spellEnd"/>
      <w:r>
        <w:rPr>
          <w:rFonts w:ascii="Times New Roman" w:eastAsia="Times New Roman" w:hAnsi="Times New Roman" w:cs="Times New Roman"/>
        </w:rPr>
        <w:t>, B. (2015). Responsible Innovation in</w:t>
      </w:r>
      <w:r>
        <w:rPr>
          <w:rFonts w:ascii="Times New Roman" w:eastAsia="Times New Roman" w:hAnsi="Times New Roman" w:cs="Times New Roman"/>
        </w:rPr>
        <w:t xml:space="preserve"> Energy Projects: Values in the Design of Technologies, Institutions and Stakeholder Interactions. In B.-J. </w:t>
      </w:r>
      <w:proofErr w:type="spellStart"/>
      <w:r>
        <w:rPr>
          <w:rFonts w:ascii="Times New Roman" w:eastAsia="Times New Roman" w:hAnsi="Times New Roman" w:cs="Times New Roman"/>
        </w:rPr>
        <w:t>Koops</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Oosterlaken</w:t>
      </w:r>
      <w:proofErr w:type="spellEnd"/>
      <w:r>
        <w:rPr>
          <w:rFonts w:ascii="Times New Roman" w:eastAsia="Times New Roman" w:hAnsi="Times New Roman" w:cs="Times New Roman"/>
        </w:rPr>
        <w:t xml:space="preserve">, H. </w:t>
      </w:r>
      <w:proofErr w:type="spellStart"/>
      <w:r>
        <w:rPr>
          <w:rFonts w:ascii="Times New Roman" w:eastAsia="Times New Roman" w:hAnsi="Times New Roman" w:cs="Times New Roman"/>
        </w:rPr>
        <w:t>Romijn</w:t>
      </w:r>
      <w:proofErr w:type="spellEnd"/>
      <w:r>
        <w:rPr>
          <w:rFonts w:ascii="Times New Roman" w:eastAsia="Times New Roman" w:hAnsi="Times New Roman" w:cs="Times New Roman"/>
        </w:rPr>
        <w:t xml:space="preserve">, T. </w:t>
      </w:r>
      <w:proofErr w:type="spellStart"/>
      <w:r>
        <w:rPr>
          <w:rFonts w:ascii="Times New Roman" w:eastAsia="Times New Roman" w:hAnsi="Times New Roman" w:cs="Times New Roman"/>
        </w:rPr>
        <w:t>Swierstra</w:t>
      </w:r>
      <w:proofErr w:type="spellEnd"/>
      <w:r>
        <w:rPr>
          <w:rFonts w:ascii="Times New Roman" w:eastAsia="Times New Roman" w:hAnsi="Times New Roman" w:cs="Times New Roman"/>
        </w:rPr>
        <w:t xml:space="preserve">, &amp; J. van den Hoven (Eds.), </w:t>
      </w:r>
      <w:r>
        <w:rPr>
          <w:rFonts w:ascii="Times New Roman" w:eastAsia="Times New Roman" w:hAnsi="Times New Roman" w:cs="Times New Roman"/>
          <w:i/>
        </w:rPr>
        <w:t>Responsible Innovation 2</w:t>
      </w:r>
      <w:r>
        <w:rPr>
          <w:rFonts w:ascii="Times New Roman" w:eastAsia="Times New Roman" w:hAnsi="Times New Roman" w:cs="Times New Roman"/>
        </w:rPr>
        <w:t xml:space="preserve"> (pp. 183–200). Springer International Publishing</w:t>
      </w:r>
      <w:r>
        <w:rPr>
          <w:rFonts w:ascii="Times New Roman" w:eastAsia="Times New Roman" w:hAnsi="Times New Roman" w:cs="Times New Roman"/>
        </w:rPr>
        <w:t>. https://link.springer.com/chapter/10.1007%2F978-3-319-17308-5_10</w:t>
      </w:r>
    </w:p>
    <w:p w14:paraId="0000005E" w14:textId="77777777" w:rsidR="00CA46E6" w:rsidRDefault="00CA46E6">
      <w:pPr>
        <w:widowControl w:val="0"/>
        <w:spacing w:line="360" w:lineRule="auto"/>
        <w:ind w:left="480" w:hanging="480"/>
        <w:rPr>
          <w:rFonts w:ascii="Times New Roman" w:eastAsia="Times New Roman" w:hAnsi="Times New Roman" w:cs="Times New Roman"/>
        </w:rPr>
      </w:pPr>
    </w:p>
    <w:p w14:paraId="0000005F" w14:textId="77777777" w:rsidR="00CA46E6" w:rsidRDefault="0043102E">
      <w:pPr>
        <w:widowControl w:val="0"/>
        <w:spacing w:line="360" w:lineRule="auto"/>
        <w:ind w:left="480" w:hanging="480"/>
      </w:pPr>
      <w:r>
        <w:rPr>
          <w:rFonts w:ascii="Times New Roman" w:eastAsia="Times New Roman" w:hAnsi="Times New Roman" w:cs="Times New Roman"/>
        </w:rPr>
        <w:t xml:space="preserve">Davis, J., &amp; Nathan, L. P. (2014). Value Sensitive Design: Applications, Adaptations, and Critiques. In J. van den Hoven, P. E. </w:t>
      </w:r>
      <w:proofErr w:type="spellStart"/>
      <w:r>
        <w:rPr>
          <w:rFonts w:ascii="Times New Roman" w:eastAsia="Times New Roman" w:hAnsi="Times New Roman" w:cs="Times New Roman"/>
        </w:rPr>
        <w:t>Vermaas</w:t>
      </w:r>
      <w:proofErr w:type="spellEnd"/>
      <w:r>
        <w:rPr>
          <w:rFonts w:ascii="Times New Roman" w:eastAsia="Times New Roman" w:hAnsi="Times New Roman" w:cs="Times New Roman"/>
        </w:rPr>
        <w:t xml:space="preserve">, &amp; I. van de Poel (Eds.), </w:t>
      </w:r>
      <w:r>
        <w:rPr>
          <w:rFonts w:ascii="Times New Roman" w:eastAsia="Times New Roman" w:hAnsi="Times New Roman" w:cs="Times New Roman"/>
          <w:i/>
        </w:rPr>
        <w:t>Handbook of Ethics, Values</w:t>
      </w:r>
      <w:r>
        <w:rPr>
          <w:rFonts w:ascii="Times New Roman" w:eastAsia="Times New Roman" w:hAnsi="Times New Roman" w:cs="Times New Roman"/>
          <w:i/>
        </w:rPr>
        <w:t>, and Technological Design: Sources, Theory, Values and Application Domains</w:t>
      </w:r>
      <w:r>
        <w:rPr>
          <w:rFonts w:ascii="Times New Roman" w:eastAsia="Times New Roman" w:hAnsi="Times New Roman" w:cs="Times New Roman"/>
        </w:rPr>
        <w:t xml:space="preserve"> (pp. 1–26). Dordrecht: Springer Netherlands. https://doi.org/10.1007/978-94-007-6994-6_3-1</w:t>
      </w:r>
    </w:p>
    <w:p w14:paraId="00000060" w14:textId="77777777" w:rsidR="00CA46E6" w:rsidRDefault="00CA46E6">
      <w:pPr>
        <w:widowControl w:val="0"/>
        <w:spacing w:line="360" w:lineRule="auto"/>
        <w:ind w:left="480" w:hanging="480"/>
        <w:rPr>
          <w:rFonts w:ascii="Times New Roman" w:eastAsia="Times New Roman" w:hAnsi="Times New Roman" w:cs="Times New Roman"/>
        </w:rPr>
      </w:pPr>
    </w:p>
    <w:p w14:paraId="00000061"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Dignum</w:t>
      </w:r>
      <w:proofErr w:type="spellEnd"/>
      <w:r>
        <w:rPr>
          <w:rFonts w:ascii="Times New Roman" w:eastAsia="Times New Roman" w:hAnsi="Times New Roman" w:cs="Times New Roman"/>
        </w:rPr>
        <w:t xml:space="preserve">, V. (2019). </w:t>
      </w:r>
      <w:r>
        <w:rPr>
          <w:rFonts w:ascii="Times New Roman" w:eastAsia="Times New Roman" w:hAnsi="Times New Roman" w:cs="Times New Roman"/>
          <w:i/>
        </w:rPr>
        <w:t>Responsible artificial intelligence: How to develop and use AI in a r</w:t>
      </w:r>
      <w:r>
        <w:rPr>
          <w:rFonts w:ascii="Times New Roman" w:eastAsia="Times New Roman" w:hAnsi="Times New Roman" w:cs="Times New Roman"/>
          <w:i/>
        </w:rPr>
        <w:t>esponsible way</w:t>
      </w:r>
      <w:r>
        <w:rPr>
          <w:rFonts w:ascii="Times New Roman" w:eastAsia="Times New Roman" w:hAnsi="Times New Roman" w:cs="Times New Roman"/>
        </w:rPr>
        <w:t>. Springer International Publishing. https://doi.org/10.1007/978-3-030-30371-6</w:t>
      </w:r>
    </w:p>
    <w:p w14:paraId="00000062" w14:textId="77777777" w:rsidR="00CA46E6" w:rsidRDefault="00CA46E6">
      <w:pPr>
        <w:widowControl w:val="0"/>
        <w:spacing w:line="360" w:lineRule="auto"/>
        <w:ind w:left="480" w:hanging="480"/>
        <w:rPr>
          <w:rFonts w:ascii="Times New Roman" w:eastAsia="Times New Roman" w:hAnsi="Times New Roman" w:cs="Times New Roman"/>
        </w:rPr>
      </w:pPr>
    </w:p>
    <w:p w14:paraId="00000063"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Ehn</w:t>
      </w:r>
      <w:proofErr w:type="spellEnd"/>
      <w:r>
        <w:rPr>
          <w:rFonts w:ascii="Times New Roman" w:eastAsia="Times New Roman" w:hAnsi="Times New Roman" w:cs="Times New Roman"/>
        </w:rPr>
        <w:t>, P. (2016). Design, Democracy and Work: Exploring the Scandinavian Participatory Design Tradition.</w:t>
      </w:r>
    </w:p>
    <w:p w14:paraId="00000064" w14:textId="77777777" w:rsidR="00CA46E6" w:rsidRDefault="00CA46E6">
      <w:pPr>
        <w:widowControl w:val="0"/>
        <w:spacing w:line="360" w:lineRule="auto"/>
        <w:ind w:left="480" w:hanging="480"/>
        <w:rPr>
          <w:rFonts w:ascii="Times New Roman" w:eastAsia="Times New Roman" w:hAnsi="Times New Roman" w:cs="Times New Roman"/>
        </w:rPr>
      </w:pPr>
    </w:p>
    <w:p w14:paraId="00000065"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Fallan</w:t>
      </w:r>
      <w:proofErr w:type="spellEnd"/>
      <w:r>
        <w:rPr>
          <w:rFonts w:ascii="Times New Roman" w:eastAsia="Times New Roman" w:hAnsi="Times New Roman" w:cs="Times New Roman"/>
        </w:rPr>
        <w:t>, K. (2015). Our Common Future. Joining Forces for H</w:t>
      </w:r>
      <w:r>
        <w:rPr>
          <w:rFonts w:ascii="Times New Roman" w:eastAsia="Times New Roman" w:hAnsi="Times New Roman" w:cs="Times New Roman"/>
        </w:rPr>
        <w:t xml:space="preserve">istories of Sustainable Design. </w:t>
      </w:r>
      <w:r>
        <w:rPr>
          <w:rFonts w:ascii="Times New Roman" w:eastAsia="Times New Roman" w:hAnsi="Times New Roman" w:cs="Times New Roman"/>
          <w:i/>
        </w:rPr>
        <w:t>TECNOSCIENZA: Italian Journal of Science &amp; Technology Studies</w:t>
      </w:r>
      <w:r>
        <w:rPr>
          <w:rFonts w:ascii="Times New Roman" w:eastAsia="Times New Roman" w:hAnsi="Times New Roman" w:cs="Times New Roman"/>
        </w:rPr>
        <w:t xml:space="preserve">, </w:t>
      </w:r>
      <w:r>
        <w:rPr>
          <w:rFonts w:ascii="Times New Roman" w:eastAsia="Times New Roman" w:hAnsi="Times New Roman" w:cs="Times New Roman"/>
          <w:i/>
        </w:rPr>
        <w:t>5</w:t>
      </w:r>
      <w:r>
        <w:rPr>
          <w:rFonts w:ascii="Times New Roman" w:eastAsia="Times New Roman" w:hAnsi="Times New Roman" w:cs="Times New Roman"/>
        </w:rPr>
        <w:t>(2), 15–32. http://www.tecnoscienza.net/index.php/tsj/article/view/201%5Cnhttp://www.tecnoscienza.net/index.php/tsj/article/download/201/136%5Cnhttp://www.tecno</w:t>
      </w:r>
      <w:r>
        <w:rPr>
          <w:rFonts w:ascii="Times New Roman" w:eastAsia="Times New Roman" w:hAnsi="Times New Roman" w:cs="Times New Roman"/>
        </w:rPr>
        <w:t>scienza.net/index.php/tsj/article/view/201/136?utm_source=non+iscritti+a+TS&amp;utm_campaign=e868895d7d-newissu</w:t>
      </w:r>
    </w:p>
    <w:p w14:paraId="00000066" w14:textId="77777777" w:rsidR="00CA46E6" w:rsidRDefault="00CA46E6">
      <w:pPr>
        <w:widowControl w:val="0"/>
        <w:spacing w:line="360" w:lineRule="auto"/>
        <w:ind w:left="480" w:hanging="480"/>
        <w:rPr>
          <w:rFonts w:ascii="Times New Roman" w:eastAsia="Times New Roman" w:hAnsi="Times New Roman" w:cs="Times New Roman"/>
        </w:rPr>
      </w:pPr>
    </w:p>
    <w:p w14:paraId="00000067" w14:textId="77777777" w:rsidR="00CA46E6" w:rsidRDefault="0043102E">
      <w:pPr>
        <w:widowControl w:val="0"/>
        <w:spacing w:line="360" w:lineRule="auto"/>
        <w:ind w:left="480" w:hanging="480"/>
      </w:pPr>
      <w:r>
        <w:rPr>
          <w:rFonts w:ascii="Times New Roman" w:eastAsia="Times New Roman" w:hAnsi="Times New Roman" w:cs="Times New Roman"/>
        </w:rPr>
        <w:t xml:space="preserve">Floridi, L. (2016). On human dignity as a foundation for the right to privacy. </w:t>
      </w:r>
      <w:r>
        <w:rPr>
          <w:rFonts w:ascii="Times New Roman" w:eastAsia="Times New Roman" w:hAnsi="Times New Roman" w:cs="Times New Roman"/>
          <w:i/>
        </w:rPr>
        <w:t>Philosophy &amp; Technology</w:t>
      </w:r>
      <w:r>
        <w:rPr>
          <w:rFonts w:ascii="Times New Roman" w:eastAsia="Times New Roman" w:hAnsi="Times New Roman" w:cs="Times New Roman"/>
        </w:rPr>
        <w:t xml:space="preserve">, </w:t>
      </w:r>
      <w:r>
        <w:rPr>
          <w:rFonts w:ascii="Times New Roman" w:eastAsia="Times New Roman" w:hAnsi="Times New Roman" w:cs="Times New Roman"/>
          <w:i/>
        </w:rPr>
        <w:t>29</w:t>
      </w:r>
      <w:r>
        <w:rPr>
          <w:rFonts w:ascii="Times New Roman" w:eastAsia="Times New Roman" w:hAnsi="Times New Roman" w:cs="Times New Roman"/>
        </w:rPr>
        <w:t>(4), 307–312.</w:t>
      </w:r>
    </w:p>
    <w:p w14:paraId="00000068" w14:textId="77777777" w:rsidR="00CA46E6" w:rsidRDefault="00CA46E6">
      <w:pPr>
        <w:widowControl w:val="0"/>
        <w:spacing w:line="360" w:lineRule="auto"/>
        <w:ind w:left="480" w:hanging="480"/>
        <w:rPr>
          <w:rFonts w:ascii="Times New Roman" w:eastAsia="Times New Roman" w:hAnsi="Times New Roman" w:cs="Times New Roman"/>
        </w:rPr>
      </w:pPr>
    </w:p>
    <w:p w14:paraId="00000069" w14:textId="77777777" w:rsidR="00CA46E6" w:rsidRDefault="0043102E">
      <w:pPr>
        <w:widowControl w:val="0"/>
        <w:spacing w:line="360" w:lineRule="auto"/>
        <w:ind w:left="480" w:hanging="480"/>
      </w:pPr>
      <w:r>
        <w:rPr>
          <w:rFonts w:ascii="Times New Roman" w:eastAsia="Times New Roman" w:hAnsi="Times New Roman" w:cs="Times New Roman"/>
        </w:rPr>
        <w:t xml:space="preserve">Floridi, L., Cowls, J., </w:t>
      </w:r>
      <w:proofErr w:type="spellStart"/>
      <w:r>
        <w:rPr>
          <w:rFonts w:ascii="Times New Roman" w:eastAsia="Times New Roman" w:hAnsi="Times New Roman" w:cs="Times New Roman"/>
        </w:rPr>
        <w:t>Be</w:t>
      </w:r>
      <w:r>
        <w:rPr>
          <w:rFonts w:ascii="Times New Roman" w:eastAsia="Times New Roman" w:hAnsi="Times New Roman" w:cs="Times New Roman"/>
        </w:rPr>
        <w:t>ltrametti</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Chatila</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Chazerand</w:t>
      </w:r>
      <w:proofErr w:type="spellEnd"/>
      <w:r>
        <w:rPr>
          <w:rFonts w:ascii="Times New Roman" w:eastAsia="Times New Roman" w:hAnsi="Times New Roman" w:cs="Times New Roman"/>
        </w:rPr>
        <w:t xml:space="preserve">, P., </w:t>
      </w:r>
      <w:proofErr w:type="spellStart"/>
      <w:r>
        <w:rPr>
          <w:rFonts w:ascii="Times New Roman" w:eastAsia="Times New Roman" w:hAnsi="Times New Roman" w:cs="Times New Roman"/>
        </w:rPr>
        <w:t>Dignum</w:t>
      </w:r>
      <w:proofErr w:type="spellEnd"/>
      <w:r>
        <w:rPr>
          <w:rFonts w:ascii="Times New Roman" w:eastAsia="Times New Roman" w:hAnsi="Times New Roman" w:cs="Times New Roman"/>
        </w:rPr>
        <w:t xml:space="preserve">, V., … </w:t>
      </w:r>
      <w:proofErr w:type="spellStart"/>
      <w:r>
        <w:rPr>
          <w:rFonts w:ascii="Times New Roman" w:eastAsia="Times New Roman" w:hAnsi="Times New Roman" w:cs="Times New Roman"/>
        </w:rPr>
        <w:t>Vayena</w:t>
      </w:r>
      <w:proofErr w:type="spellEnd"/>
      <w:r>
        <w:rPr>
          <w:rFonts w:ascii="Times New Roman" w:eastAsia="Times New Roman" w:hAnsi="Times New Roman" w:cs="Times New Roman"/>
        </w:rPr>
        <w:t xml:space="preserve">, E. (2018). AI4People - An Ethical Framework for a Good AI Society: Opportunities, Risks, Principles, and Recommendations. </w:t>
      </w:r>
      <w:r>
        <w:rPr>
          <w:rFonts w:ascii="Times New Roman" w:eastAsia="Times New Roman" w:hAnsi="Times New Roman" w:cs="Times New Roman"/>
          <w:i/>
        </w:rPr>
        <w:t>Minds and Machines</w:t>
      </w:r>
      <w:r>
        <w:rPr>
          <w:rFonts w:ascii="Times New Roman" w:eastAsia="Times New Roman" w:hAnsi="Times New Roman" w:cs="Times New Roman"/>
        </w:rPr>
        <w:t xml:space="preserve">, </w:t>
      </w:r>
      <w:r>
        <w:rPr>
          <w:rFonts w:ascii="Times New Roman" w:eastAsia="Times New Roman" w:hAnsi="Times New Roman" w:cs="Times New Roman"/>
          <w:i/>
        </w:rPr>
        <w:t>28</w:t>
      </w:r>
      <w:r>
        <w:rPr>
          <w:rFonts w:ascii="Times New Roman" w:eastAsia="Times New Roman" w:hAnsi="Times New Roman" w:cs="Times New Roman"/>
        </w:rPr>
        <w:t>(December), 1–24. https://doi.org/10.12932/AP04</w:t>
      </w:r>
      <w:r>
        <w:rPr>
          <w:rFonts w:ascii="Times New Roman" w:eastAsia="Times New Roman" w:hAnsi="Times New Roman" w:cs="Times New Roman"/>
        </w:rPr>
        <w:t>43.32.4.2014</w:t>
      </w:r>
    </w:p>
    <w:p w14:paraId="0000006A" w14:textId="77777777" w:rsidR="00CA46E6" w:rsidRDefault="00CA46E6">
      <w:pPr>
        <w:widowControl w:val="0"/>
        <w:spacing w:line="360" w:lineRule="auto"/>
        <w:ind w:left="480" w:hanging="480"/>
        <w:rPr>
          <w:rFonts w:ascii="Times New Roman" w:eastAsia="Times New Roman" w:hAnsi="Times New Roman" w:cs="Times New Roman"/>
        </w:rPr>
      </w:pPr>
    </w:p>
    <w:p w14:paraId="0000006B" w14:textId="77777777" w:rsidR="00CA46E6" w:rsidRDefault="0043102E">
      <w:pPr>
        <w:widowControl w:val="0"/>
        <w:spacing w:line="360" w:lineRule="auto"/>
        <w:ind w:left="480" w:hanging="480"/>
      </w:pPr>
      <w:r>
        <w:rPr>
          <w:rFonts w:ascii="Times New Roman" w:eastAsia="Times New Roman" w:hAnsi="Times New Roman" w:cs="Times New Roman"/>
        </w:rPr>
        <w:t xml:space="preserve">Floridi, L., Cowls, J., King, T. C., &amp; Taddeo, M. (2020). Designing AI for Social Good: Seven Essential Factors. </w:t>
      </w:r>
      <w:r>
        <w:rPr>
          <w:rFonts w:ascii="Times New Roman" w:eastAsia="Times New Roman" w:hAnsi="Times New Roman" w:cs="Times New Roman"/>
          <w:i/>
        </w:rPr>
        <w:t>Science and Engineering Ethics</w:t>
      </w:r>
      <w:r>
        <w:rPr>
          <w:rFonts w:ascii="Times New Roman" w:eastAsia="Times New Roman" w:hAnsi="Times New Roman" w:cs="Times New Roman"/>
        </w:rPr>
        <w:t>, 1–26. https://doi.org/10.1007/s11948-020-00213-5</w:t>
      </w:r>
    </w:p>
    <w:p w14:paraId="0000006C" w14:textId="77777777" w:rsidR="00CA46E6" w:rsidRDefault="00CA46E6">
      <w:pPr>
        <w:widowControl w:val="0"/>
        <w:spacing w:line="360" w:lineRule="auto"/>
        <w:ind w:left="480" w:hanging="480"/>
        <w:rPr>
          <w:rFonts w:ascii="Times New Roman" w:eastAsia="Times New Roman" w:hAnsi="Times New Roman" w:cs="Times New Roman"/>
        </w:rPr>
      </w:pPr>
    </w:p>
    <w:p w14:paraId="0000006D" w14:textId="77777777" w:rsidR="00CA46E6" w:rsidRDefault="0043102E">
      <w:pPr>
        <w:widowControl w:val="0"/>
        <w:spacing w:line="360" w:lineRule="auto"/>
        <w:ind w:left="480" w:hanging="480"/>
      </w:pPr>
      <w:r>
        <w:rPr>
          <w:rFonts w:ascii="Times New Roman" w:eastAsia="Times New Roman" w:hAnsi="Times New Roman" w:cs="Times New Roman"/>
        </w:rPr>
        <w:t xml:space="preserve">Friedman, B., &amp; </w:t>
      </w:r>
      <w:proofErr w:type="spellStart"/>
      <w:r>
        <w:rPr>
          <w:rFonts w:ascii="Times New Roman" w:eastAsia="Times New Roman" w:hAnsi="Times New Roman" w:cs="Times New Roman"/>
        </w:rPr>
        <w:t>Grudin</w:t>
      </w:r>
      <w:proofErr w:type="spellEnd"/>
      <w:r>
        <w:rPr>
          <w:rFonts w:ascii="Times New Roman" w:eastAsia="Times New Roman" w:hAnsi="Times New Roman" w:cs="Times New Roman"/>
        </w:rPr>
        <w:t>, J. (1998). Trust and ac</w:t>
      </w:r>
      <w:r>
        <w:rPr>
          <w:rFonts w:ascii="Times New Roman" w:eastAsia="Times New Roman" w:hAnsi="Times New Roman" w:cs="Times New Roman"/>
        </w:rPr>
        <w:t xml:space="preserve">countability: preserving human values in interactional experience. In </w:t>
      </w:r>
      <w:r>
        <w:rPr>
          <w:rFonts w:ascii="Times New Roman" w:eastAsia="Times New Roman" w:hAnsi="Times New Roman" w:cs="Times New Roman"/>
          <w:i/>
        </w:rPr>
        <w:t>CHI 98 conference summary on Human factors in computing systems</w:t>
      </w:r>
      <w:r>
        <w:rPr>
          <w:rFonts w:ascii="Times New Roman" w:eastAsia="Times New Roman" w:hAnsi="Times New Roman" w:cs="Times New Roman"/>
        </w:rPr>
        <w:t xml:space="preserve"> (p. 213). ACM.</w:t>
      </w:r>
    </w:p>
    <w:p w14:paraId="0000006E" w14:textId="77777777" w:rsidR="00CA46E6" w:rsidRDefault="00CA46E6">
      <w:pPr>
        <w:widowControl w:val="0"/>
        <w:spacing w:line="360" w:lineRule="auto"/>
        <w:ind w:left="480" w:hanging="480"/>
        <w:rPr>
          <w:rFonts w:ascii="Times New Roman" w:eastAsia="Times New Roman" w:hAnsi="Times New Roman" w:cs="Times New Roman"/>
        </w:rPr>
      </w:pPr>
    </w:p>
    <w:p w14:paraId="0000006F" w14:textId="77777777" w:rsidR="00CA46E6" w:rsidRDefault="0043102E">
      <w:pPr>
        <w:widowControl w:val="0"/>
        <w:spacing w:line="360" w:lineRule="auto"/>
        <w:ind w:left="480" w:hanging="480"/>
      </w:pPr>
      <w:r>
        <w:rPr>
          <w:rFonts w:ascii="Times New Roman" w:eastAsia="Times New Roman" w:hAnsi="Times New Roman" w:cs="Times New Roman"/>
        </w:rPr>
        <w:t xml:space="preserve">Friedman, B., &amp; Hendry, D. G. (2019). </w:t>
      </w:r>
      <w:r>
        <w:rPr>
          <w:rFonts w:ascii="Times New Roman" w:eastAsia="Times New Roman" w:hAnsi="Times New Roman" w:cs="Times New Roman"/>
          <w:i/>
        </w:rPr>
        <w:t>Value sensitive design: Shaping technology with moral imagination</w:t>
      </w:r>
      <w:r>
        <w:rPr>
          <w:rFonts w:ascii="Times New Roman" w:eastAsia="Times New Roman" w:hAnsi="Times New Roman" w:cs="Times New Roman"/>
        </w:rPr>
        <w:t>. Cambridge, MA: MIT Press.</w:t>
      </w:r>
    </w:p>
    <w:p w14:paraId="00000070" w14:textId="77777777" w:rsidR="00CA46E6" w:rsidRDefault="00CA46E6">
      <w:pPr>
        <w:widowControl w:val="0"/>
        <w:spacing w:line="360" w:lineRule="auto"/>
        <w:ind w:left="480" w:hanging="480"/>
        <w:rPr>
          <w:rFonts w:ascii="Times New Roman" w:eastAsia="Times New Roman" w:hAnsi="Times New Roman" w:cs="Times New Roman"/>
        </w:rPr>
      </w:pPr>
    </w:p>
    <w:p w14:paraId="00000071" w14:textId="77777777" w:rsidR="00CA46E6" w:rsidRDefault="0043102E">
      <w:pPr>
        <w:widowControl w:val="0"/>
        <w:spacing w:line="360" w:lineRule="auto"/>
        <w:ind w:left="480" w:hanging="480"/>
      </w:pPr>
      <w:r>
        <w:rPr>
          <w:rFonts w:ascii="Times New Roman" w:eastAsia="Times New Roman" w:hAnsi="Times New Roman" w:cs="Times New Roman"/>
        </w:rPr>
        <w:t xml:space="preserve">Friedman, B., Hendry, D. G., &amp; </w:t>
      </w:r>
      <w:proofErr w:type="spellStart"/>
      <w:r>
        <w:rPr>
          <w:rFonts w:ascii="Times New Roman" w:eastAsia="Times New Roman" w:hAnsi="Times New Roman" w:cs="Times New Roman"/>
        </w:rPr>
        <w:t>Borning</w:t>
      </w:r>
      <w:proofErr w:type="spellEnd"/>
      <w:r>
        <w:rPr>
          <w:rFonts w:ascii="Times New Roman" w:eastAsia="Times New Roman" w:hAnsi="Times New Roman" w:cs="Times New Roman"/>
        </w:rPr>
        <w:t xml:space="preserve">, A. (2017). A Survey of Value Sensitive Design Methods. </w:t>
      </w:r>
      <w:r>
        <w:rPr>
          <w:rFonts w:ascii="Times New Roman" w:eastAsia="Times New Roman" w:hAnsi="Times New Roman" w:cs="Times New Roman"/>
          <w:i/>
        </w:rPr>
        <w:t>Foundations and Trends® in Human–Computer Interaction</w:t>
      </w:r>
      <w:r>
        <w:rPr>
          <w:rFonts w:ascii="Times New Roman" w:eastAsia="Times New Roman" w:hAnsi="Times New Roman" w:cs="Times New Roman"/>
        </w:rPr>
        <w:t xml:space="preserve">, </w:t>
      </w:r>
      <w:r>
        <w:rPr>
          <w:rFonts w:ascii="Times New Roman" w:eastAsia="Times New Roman" w:hAnsi="Times New Roman" w:cs="Times New Roman"/>
          <w:i/>
        </w:rPr>
        <w:t>11</w:t>
      </w:r>
      <w:r>
        <w:rPr>
          <w:rFonts w:ascii="Times New Roman" w:eastAsia="Times New Roman" w:hAnsi="Times New Roman" w:cs="Times New Roman"/>
        </w:rPr>
        <w:t>(2), 63–12</w:t>
      </w:r>
      <w:r>
        <w:rPr>
          <w:rFonts w:ascii="Times New Roman" w:eastAsia="Times New Roman" w:hAnsi="Times New Roman" w:cs="Times New Roman"/>
        </w:rPr>
        <w:t>5. https://doi.org/10.1561/1100000015</w:t>
      </w:r>
    </w:p>
    <w:p w14:paraId="00000072" w14:textId="77777777" w:rsidR="00CA46E6" w:rsidRDefault="00CA46E6">
      <w:pPr>
        <w:widowControl w:val="0"/>
        <w:spacing w:line="360" w:lineRule="auto"/>
        <w:ind w:left="480" w:hanging="480"/>
        <w:rPr>
          <w:rFonts w:ascii="Times New Roman" w:eastAsia="Times New Roman" w:hAnsi="Times New Roman" w:cs="Times New Roman"/>
        </w:rPr>
      </w:pPr>
    </w:p>
    <w:p w14:paraId="00000073" w14:textId="77777777" w:rsidR="00CA46E6" w:rsidRDefault="0043102E">
      <w:pPr>
        <w:widowControl w:val="0"/>
        <w:spacing w:line="360" w:lineRule="auto"/>
        <w:ind w:left="480" w:hanging="480"/>
      </w:pPr>
      <w:r>
        <w:rPr>
          <w:rFonts w:ascii="Times New Roman" w:eastAsia="Times New Roman" w:hAnsi="Times New Roman" w:cs="Times New Roman"/>
        </w:rPr>
        <w:t xml:space="preserve">Friedman, B., &amp; Kahn Jr., P. H. (2002). Value sensitive design: Theory and methods. </w:t>
      </w:r>
      <w:r>
        <w:rPr>
          <w:rFonts w:ascii="Times New Roman" w:eastAsia="Times New Roman" w:hAnsi="Times New Roman" w:cs="Times New Roman"/>
          <w:i/>
        </w:rPr>
        <w:t>University of Washington Technical</w:t>
      </w:r>
      <w:r>
        <w:rPr>
          <w:rFonts w:ascii="Times New Roman" w:eastAsia="Times New Roman" w:hAnsi="Times New Roman" w:cs="Times New Roman"/>
        </w:rPr>
        <w:t>, (December), 1–8. https://doi.org/10.1016/j.neuropharm.2007.08.009</w:t>
      </w:r>
    </w:p>
    <w:p w14:paraId="00000074" w14:textId="77777777" w:rsidR="00CA46E6" w:rsidRDefault="00CA46E6">
      <w:pPr>
        <w:widowControl w:val="0"/>
        <w:spacing w:line="360" w:lineRule="auto"/>
        <w:ind w:left="480" w:hanging="480"/>
        <w:rPr>
          <w:rFonts w:ascii="Times New Roman" w:eastAsia="Times New Roman" w:hAnsi="Times New Roman" w:cs="Times New Roman"/>
        </w:rPr>
      </w:pPr>
    </w:p>
    <w:p w14:paraId="00000075" w14:textId="77777777" w:rsidR="00CA46E6" w:rsidRDefault="0043102E">
      <w:pPr>
        <w:widowControl w:val="0"/>
        <w:spacing w:line="360" w:lineRule="auto"/>
        <w:ind w:left="480" w:hanging="480"/>
      </w:pPr>
      <w:r>
        <w:rPr>
          <w:rFonts w:ascii="Times New Roman" w:eastAsia="Times New Roman" w:hAnsi="Times New Roman" w:cs="Times New Roman"/>
        </w:rPr>
        <w:t>Friedman, B., Kahn Jr., P. H.,</w:t>
      </w:r>
      <w:r>
        <w:rPr>
          <w:rFonts w:ascii="Times New Roman" w:eastAsia="Times New Roman" w:hAnsi="Times New Roman" w:cs="Times New Roman"/>
        </w:rPr>
        <w:t xml:space="preserve"> &amp; </w:t>
      </w:r>
      <w:proofErr w:type="spellStart"/>
      <w:r>
        <w:rPr>
          <w:rFonts w:ascii="Times New Roman" w:eastAsia="Times New Roman" w:hAnsi="Times New Roman" w:cs="Times New Roman"/>
        </w:rPr>
        <w:t>Borning</w:t>
      </w:r>
      <w:proofErr w:type="spellEnd"/>
      <w:r>
        <w:rPr>
          <w:rFonts w:ascii="Times New Roman" w:eastAsia="Times New Roman" w:hAnsi="Times New Roman" w:cs="Times New Roman"/>
        </w:rPr>
        <w:t xml:space="preserve">, A. (2008). Value Sensitive Design and Information Systems. </w:t>
      </w:r>
      <w:r>
        <w:rPr>
          <w:rFonts w:ascii="Times New Roman" w:eastAsia="Times New Roman" w:hAnsi="Times New Roman" w:cs="Times New Roman"/>
          <w:i/>
        </w:rPr>
        <w:t>Human-Computer Interaction and Management Information Systems: Foundations</w:t>
      </w:r>
      <w:r>
        <w:rPr>
          <w:rFonts w:ascii="Times New Roman" w:eastAsia="Times New Roman" w:hAnsi="Times New Roman" w:cs="Times New Roman"/>
        </w:rPr>
        <w:t>, 69–101. https://doi.org/10.1145/242485.242493</w:t>
      </w:r>
    </w:p>
    <w:p w14:paraId="00000076" w14:textId="77777777" w:rsidR="00CA46E6" w:rsidRDefault="00CA46E6">
      <w:pPr>
        <w:widowControl w:val="0"/>
        <w:spacing w:line="360" w:lineRule="auto"/>
        <w:ind w:left="480" w:hanging="480"/>
        <w:rPr>
          <w:rFonts w:ascii="Times New Roman" w:eastAsia="Times New Roman" w:hAnsi="Times New Roman" w:cs="Times New Roman"/>
        </w:rPr>
      </w:pPr>
    </w:p>
    <w:p w14:paraId="00000077" w14:textId="77777777" w:rsidR="00CA46E6" w:rsidRDefault="0043102E">
      <w:pPr>
        <w:widowControl w:val="0"/>
        <w:spacing w:line="360" w:lineRule="auto"/>
        <w:ind w:left="480" w:hanging="480"/>
      </w:pPr>
      <w:r>
        <w:rPr>
          <w:rFonts w:ascii="Times New Roman" w:eastAsia="Times New Roman" w:hAnsi="Times New Roman" w:cs="Times New Roman"/>
        </w:rPr>
        <w:t xml:space="preserve">Friedman, B., Kahn, P. H., </w:t>
      </w:r>
      <w:proofErr w:type="spellStart"/>
      <w:r>
        <w:rPr>
          <w:rFonts w:ascii="Times New Roman" w:eastAsia="Times New Roman" w:hAnsi="Times New Roman" w:cs="Times New Roman"/>
        </w:rPr>
        <w:t>Borning</w:t>
      </w:r>
      <w:proofErr w:type="spellEnd"/>
      <w:r>
        <w:rPr>
          <w:rFonts w:ascii="Times New Roman" w:eastAsia="Times New Roman" w:hAnsi="Times New Roman" w:cs="Times New Roman"/>
        </w:rPr>
        <w:t xml:space="preserve">, A., &amp; </w:t>
      </w:r>
      <w:proofErr w:type="spellStart"/>
      <w:r>
        <w:rPr>
          <w:rFonts w:ascii="Times New Roman" w:eastAsia="Times New Roman" w:hAnsi="Times New Roman" w:cs="Times New Roman"/>
        </w:rPr>
        <w:t>Huldtgren</w:t>
      </w:r>
      <w:proofErr w:type="spellEnd"/>
      <w:r>
        <w:rPr>
          <w:rFonts w:ascii="Times New Roman" w:eastAsia="Times New Roman" w:hAnsi="Times New Roman" w:cs="Times New Roman"/>
        </w:rPr>
        <w:t xml:space="preserve">, A. (2013). Value Sensitive Design and Information Systems. In N. </w:t>
      </w:r>
      <w:proofErr w:type="spellStart"/>
      <w:r>
        <w:rPr>
          <w:rFonts w:ascii="Times New Roman" w:eastAsia="Times New Roman" w:hAnsi="Times New Roman" w:cs="Times New Roman"/>
        </w:rPr>
        <w:t>Doorn</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Schuurbiers</w:t>
      </w:r>
      <w:proofErr w:type="spellEnd"/>
      <w:r>
        <w:rPr>
          <w:rFonts w:ascii="Times New Roman" w:eastAsia="Times New Roman" w:hAnsi="Times New Roman" w:cs="Times New Roman"/>
        </w:rPr>
        <w:t xml:space="preserve">, I. van de Poel, &amp; M. E. Gorman (Eds.), </w:t>
      </w:r>
      <w:r>
        <w:rPr>
          <w:rFonts w:ascii="Times New Roman" w:eastAsia="Times New Roman" w:hAnsi="Times New Roman" w:cs="Times New Roman"/>
          <w:i/>
        </w:rPr>
        <w:t>Early engagement and new technologies: Opening up the laboratory</w:t>
      </w:r>
      <w:r>
        <w:rPr>
          <w:rFonts w:ascii="Times New Roman" w:eastAsia="Times New Roman" w:hAnsi="Times New Roman" w:cs="Times New Roman"/>
        </w:rPr>
        <w:t xml:space="preserve"> (pp. 55–95)</w:t>
      </w:r>
      <w:r>
        <w:rPr>
          <w:rFonts w:ascii="Times New Roman" w:eastAsia="Times New Roman" w:hAnsi="Times New Roman" w:cs="Times New Roman"/>
        </w:rPr>
        <w:t>. Dordrecht: Springer Netherlands. https://doi.org/10.1007/978-94-007-7844-3_4</w:t>
      </w:r>
    </w:p>
    <w:p w14:paraId="00000078" w14:textId="77777777" w:rsidR="00CA46E6" w:rsidRDefault="00CA46E6">
      <w:pPr>
        <w:widowControl w:val="0"/>
        <w:spacing w:line="360" w:lineRule="auto"/>
        <w:ind w:left="480" w:hanging="480"/>
        <w:rPr>
          <w:rFonts w:ascii="Times New Roman" w:eastAsia="Times New Roman" w:hAnsi="Times New Roman" w:cs="Times New Roman"/>
        </w:rPr>
      </w:pPr>
    </w:p>
    <w:p w14:paraId="00000079"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Gazzaneo</w:t>
      </w:r>
      <w:proofErr w:type="spellEnd"/>
      <w:r>
        <w:rPr>
          <w:rFonts w:ascii="Times New Roman" w:eastAsia="Times New Roman" w:hAnsi="Times New Roman" w:cs="Times New Roman"/>
        </w:rPr>
        <w:t xml:space="preserve">, L., Padovano, A., &amp; Umbrello, S. (2020). Designing Smart Operator 4.0 for Human Values: A Value Sensitive Design Approach. In </w:t>
      </w:r>
      <w:r>
        <w:rPr>
          <w:rFonts w:ascii="Times New Roman" w:eastAsia="Times New Roman" w:hAnsi="Times New Roman" w:cs="Times New Roman"/>
          <w:i/>
        </w:rPr>
        <w:t>International Conference on Industry 4.0</w:t>
      </w:r>
      <w:r>
        <w:rPr>
          <w:rFonts w:ascii="Times New Roman" w:eastAsia="Times New Roman" w:hAnsi="Times New Roman" w:cs="Times New Roman"/>
          <w:i/>
        </w:rPr>
        <w:t xml:space="preserve"> and Smart Manufacturing (ISM 2019) in Procedia Manufacturing</w:t>
      </w:r>
      <w:r>
        <w:rPr>
          <w:rFonts w:ascii="Times New Roman" w:eastAsia="Times New Roman" w:hAnsi="Times New Roman" w:cs="Times New Roman"/>
        </w:rPr>
        <w:t xml:space="preserve"> (pp. 219–226). </w:t>
      </w:r>
      <w:proofErr w:type="spellStart"/>
      <w:r>
        <w:rPr>
          <w:rFonts w:ascii="Times New Roman" w:eastAsia="Times New Roman" w:hAnsi="Times New Roman" w:cs="Times New Roman"/>
        </w:rPr>
        <w:t>Rende</w:t>
      </w:r>
      <w:proofErr w:type="spellEnd"/>
      <w:r>
        <w:rPr>
          <w:rFonts w:ascii="Times New Roman" w:eastAsia="Times New Roman" w:hAnsi="Times New Roman" w:cs="Times New Roman"/>
        </w:rPr>
        <w:t>, CS: Elsevier. https://doi.org/10.1016/j.promfg.2020.02.073</w:t>
      </w:r>
    </w:p>
    <w:p w14:paraId="0000007A" w14:textId="77777777" w:rsidR="00CA46E6" w:rsidRDefault="00CA46E6">
      <w:pPr>
        <w:widowControl w:val="0"/>
        <w:spacing w:line="360" w:lineRule="auto"/>
        <w:ind w:left="480" w:hanging="480"/>
        <w:rPr>
          <w:rFonts w:ascii="Times New Roman" w:eastAsia="Times New Roman" w:hAnsi="Times New Roman" w:cs="Times New Roman"/>
        </w:rPr>
      </w:pPr>
    </w:p>
    <w:p w14:paraId="0000007B" w14:textId="77777777" w:rsidR="00CA46E6" w:rsidRDefault="0043102E">
      <w:pPr>
        <w:widowControl w:val="0"/>
        <w:spacing w:line="360" w:lineRule="auto"/>
        <w:ind w:left="480" w:hanging="480"/>
      </w:pPr>
      <w:r>
        <w:rPr>
          <w:rFonts w:ascii="Times New Roman" w:eastAsia="Times New Roman" w:hAnsi="Times New Roman" w:cs="Times New Roman"/>
        </w:rPr>
        <w:t>Gregor, P., Sloan, D., &amp; Newell, A. F. (2005). Disability and Technology: Building Barriers or Creating Opportun</w:t>
      </w:r>
      <w:r>
        <w:rPr>
          <w:rFonts w:ascii="Times New Roman" w:eastAsia="Times New Roman" w:hAnsi="Times New Roman" w:cs="Times New Roman"/>
        </w:rPr>
        <w:t xml:space="preserve">ities? </w:t>
      </w:r>
      <w:r>
        <w:rPr>
          <w:rFonts w:ascii="Times New Roman" w:eastAsia="Times New Roman" w:hAnsi="Times New Roman" w:cs="Times New Roman"/>
          <w:i/>
        </w:rPr>
        <w:t>Advances in Computers</w:t>
      </w:r>
      <w:r>
        <w:rPr>
          <w:rFonts w:ascii="Times New Roman" w:eastAsia="Times New Roman" w:hAnsi="Times New Roman" w:cs="Times New Roman"/>
        </w:rPr>
        <w:t>. https://doi.org/10.1016/S0065-2458(04)64007-1</w:t>
      </w:r>
    </w:p>
    <w:p w14:paraId="0000007C" w14:textId="77777777" w:rsidR="00CA46E6" w:rsidRDefault="00CA46E6">
      <w:pPr>
        <w:widowControl w:val="0"/>
        <w:spacing w:line="360" w:lineRule="auto"/>
        <w:ind w:left="480" w:hanging="480"/>
        <w:rPr>
          <w:rFonts w:ascii="Times New Roman" w:eastAsia="Times New Roman" w:hAnsi="Times New Roman" w:cs="Times New Roman"/>
        </w:rPr>
      </w:pPr>
    </w:p>
    <w:p w14:paraId="0000007D"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Hyppönen</w:t>
      </w:r>
      <w:proofErr w:type="spellEnd"/>
      <w:r>
        <w:rPr>
          <w:rFonts w:ascii="Times New Roman" w:eastAsia="Times New Roman" w:hAnsi="Times New Roman" w:cs="Times New Roman"/>
        </w:rPr>
        <w:t xml:space="preserve">, H., </w:t>
      </w:r>
      <w:proofErr w:type="spellStart"/>
      <w:r>
        <w:rPr>
          <w:rFonts w:ascii="Times New Roman" w:eastAsia="Times New Roman" w:hAnsi="Times New Roman" w:cs="Times New Roman"/>
        </w:rPr>
        <w:t>Kemppainen</w:t>
      </w:r>
      <w:proofErr w:type="spellEnd"/>
      <w:r>
        <w:rPr>
          <w:rFonts w:ascii="Times New Roman" w:eastAsia="Times New Roman" w:hAnsi="Times New Roman" w:cs="Times New Roman"/>
        </w:rPr>
        <w:t xml:space="preserve">, E., Gill, J., Slater, J., &amp; Poulson, D. (2000). </w:t>
      </w:r>
      <w:r>
        <w:rPr>
          <w:rFonts w:ascii="Times New Roman" w:eastAsia="Times New Roman" w:hAnsi="Times New Roman" w:cs="Times New Roman"/>
          <w:i/>
        </w:rPr>
        <w:t>Handbook on Inclusive Design of Telematics Applications.</w:t>
      </w:r>
      <w:r>
        <w:rPr>
          <w:rFonts w:ascii="Times New Roman" w:eastAsia="Times New Roman" w:hAnsi="Times New Roman" w:cs="Times New Roman"/>
        </w:rPr>
        <w:t xml:space="preserve"> (H. </w:t>
      </w:r>
      <w:proofErr w:type="spellStart"/>
      <w:r>
        <w:rPr>
          <w:rFonts w:ascii="Times New Roman" w:eastAsia="Times New Roman" w:hAnsi="Times New Roman" w:cs="Times New Roman"/>
        </w:rPr>
        <w:t>Hyppönen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Kemppainen</w:t>
      </w:r>
      <w:proofErr w:type="spellEnd"/>
      <w:r>
        <w:rPr>
          <w:rFonts w:ascii="Times New Roman" w:eastAsia="Times New Roman" w:hAnsi="Times New Roman" w:cs="Times New Roman"/>
        </w:rPr>
        <w:t>, J. Gill, J. Slater,</w:t>
      </w:r>
      <w:r>
        <w:rPr>
          <w:rFonts w:ascii="Times New Roman" w:eastAsia="Times New Roman" w:hAnsi="Times New Roman" w:cs="Times New Roman"/>
        </w:rPr>
        <w:t xml:space="preserve"> &amp; D. Poulson, Eds.). Themes/STAKES 2.</w:t>
      </w:r>
    </w:p>
    <w:p w14:paraId="0000007E" w14:textId="77777777" w:rsidR="00CA46E6" w:rsidRDefault="00CA46E6">
      <w:pPr>
        <w:widowControl w:val="0"/>
        <w:spacing w:line="360" w:lineRule="auto"/>
        <w:ind w:left="480" w:hanging="480"/>
        <w:rPr>
          <w:rFonts w:ascii="Times New Roman" w:eastAsia="Times New Roman" w:hAnsi="Times New Roman" w:cs="Times New Roman"/>
        </w:rPr>
      </w:pPr>
    </w:p>
    <w:p w14:paraId="0000007F" w14:textId="77777777" w:rsidR="00CA46E6" w:rsidRDefault="0043102E">
      <w:pPr>
        <w:widowControl w:val="0"/>
        <w:spacing w:line="360" w:lineRule="auto"/>
        <w:ind w:left="480" w:hanging="480"/>
      </w:pPr>
      <w:r>
        <w:rPr>
          <w:rFonts w:ascii="Times New Roman" w:eastAsia="Times New Roman" w:hAnsi="Times New Roman" w:cs="Times New Roman"/>
        </w:rPr>
        <w:t xml:space="preserve">Ingram, H., </w:t>
      </w:r>
      <w:proofErr w:type="spellStart"/>
      <w:r>
        <w:rPr>
          <w:rFonts w:ascii="Times New Roman" w:eastAsia="Times New Roman" w:hAnsi="Times New Roman" w:cs="Times New Roman"/>
        </w:rPr>
        <w:t>deLeon</w:t>
      </w:r>
      <w:proofErr w:type="spellEnd"/>
      <w:r>
        <w:rPr>
          <w:rFonts w:ascii="Times New Roman" w:eastAsia="Times New Roman" w:hAnsi="Times New Roman" w:cs="Times New Roman"/>
        </w:rPr>
        <w:t xml:space="preserve">, P., &amp; Schneider, A. (2016). Conclusion: Public policy theory and democracy: The elephant in the corner. In </w:t>
      </w:r>
      <w:r>
        <w:rPr>
          <w:rFonts w:ascii="Times New Roman" w:eastAsia="Times New Roman" w:hAnsi="Times New Roman" w:cs="Times New Roman"/>
          <w:i/>
        </w:rPr>
        <w:t>Contemporary Approaches to Public Policy</w:t>
      </w:r>
      <w:r>
        <w:rPr>
          <w:rFonts w:ascii="Times New Roman" w:eastAsia="Times New Roman" w:hAnsi="Times New Roman" w:cs="Times New Roman"/>
        </w:rPr>
        <w:t xml:space="preserve"> (pp. 175–200). Springer.</w:t>
      </w:r>
    </w:p>
    <w:p w14:paraId="00000080" w14:textId="77777777" w:rsidR="00CA46E6" w:rsidRDefault="00CA46E6">
      <w:pPr>
        <w:widowControl w:val="0"/>
        <w:spacing w:line="360" w:lineRule="auto"/>
        <w:ind w:left="480" w:hanging="480"/>
        <w:rPr>
          <w:rFonts w:ascii="Times New Roman" w:eastAsia="Times New Roman" w:hAnsi="Times New Roman" w:cs="Times New Roman"/>
        </w:rPr>
      </w:pPr>
    </w:p>
    <w:p w14:paraId="00000081" w14:textId="77777777" w:rsidR="00CA46E6" w:rsidRDefault="0043102E">
      <w:pPr>
        <w:widowControl w:val="0"/>
        <w:spacing w:line="360" w:lineRule="auto"/>
        <w:ind w:left="480" w:hanging="480"/>
      </w:pPr>
      <w:r>
        <w:rPr>
          <w:rFonts w:ascii="Times New Roman" w:eastAsia="Times New Roman" w:hAnsi="Times New Roman" w:cs="Times New Roman"/>
        </w:rPr>
        <w:t>Lockton, D., Harrison,</w:t>
      </w:r>
      <w:r>
        <w:rPr>
          <w:rFonts w:ascii="Times New Roman" w:eastAsia="Times New Roman" w:hAnsi="Times New Roman" w:cs="Times New Roman"/>
        </w:rPr>
        <w:t xml:space="preserve"> D., &amp; Stanton, N. A. (2016). Design for Sustainable Behaviour: investigating design methods for influencing user behaviour. </w:t>
      </w:r>
      <w:r>
        <w:rPr>
          <w:rFonts w:ascii="Times New Roman" w:eastAsia="Times New Roman" w:hAnsi="Times New Roman" w:cs="Times New Roman"/>
          <w:i/>
        </w:rPr>
        <w:t>Annual Review of Policy Design</w:t>
      </w:r>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(1), 1–10.</w:t>
      </w:r>
    </w:p>
    <w:p w14:paraId="00000082" w14:textId="77777777" w:rsidR="00CA46E6" w:rsidRDefault="00CA46E6">
      <w:pPr>
        <w:widowControl w:val="0"/>
        <w:spacing w:line="360" w:lineRule="auto"/>
        <w:ind w:left="480" w:hanging="480"/>
        <w:rPr>
          <w:rFonts w:ascii="Times New Roman" w:eastAsia="Times New Roman" w:hAnsi="Times New Roman" w:cs="Times New Roman"/>
        </w:rPr>
      </w:pPr>
    </w:p>
    <w:p w14:paraId="00000083" w14:textId="77777777" w:rsidR="00CA46E6" w:rsidRDefault="0043102E">
      <w:pPr>
        <w:widowControl w:val="0"/>
        <w:spacing w:line="360" w:lineRule="auto"/>
        <w:ind w:left="480" w:hanging="480"/>
      </w:pPr>
      <w:r>
        <w:rPr>
          <w:rFonts w:ascii="Times New Roman" w:eastAsia="Times New Roman" w:hAnsi="Times New Roman" w:cs="Times New Roman"/>
        </w:rPr>
        <w:t xml:space="preserve">McConnell, A. (2010). </w:t>
      </w:r>
      <w:r>
        <w:rPr>
          <w:rFonts w:ascii="Times New Roman" w:eastAsia="Times New Roman" w:hAnsi="Times New Roman" w:cs="Times New Roman"/>
          <w:i/>
        </w:rPr>
        <w:t>Understanding policy success: Rethinking public policy</w:t>
      </w:r>
      <w:r>
        <w:rPr>
          <w:rFonts w:ascii="Times New Roman" w:eastAsia="Times New Roman" w:hAnsi="Times New Roman" w:cs="Times New Roman"/>
        </w:rPr>
        <w:t>. Macmilla</w:t>
      </w:r>
      <w:r>
        <w:rPr>
          <w:rFonts w:ascii="Times New Roman" w:eastAsia="Times New Roman" w:hAnsi="Times New Roman" w:cs="Times New Roman"/>
        </w:rPr>
        <w:t>n International Higher Education.</w:t>
      </w:r>
    </w:p>
    <w:p w14:paraId="00000084" w14:textId="77777777" w:rsidR="00CA46E6" w:rsidRDefault="00CA46E6">
      <w:pPr>
        <w:widowControl w:val="0"/>
        <w:spacing w:line="360" w:lineRule="auto"/>
        <w:ind w:left="480" w:hanging="480"/>
        <w:rPr>
          <w:rFonts w:ascii="Times New Roman" w:eastAsia="Times New Roman" w:hAnsi="Times New Roman" w:cs="Times New Roman"/>
        </w:rPr>
      </w:pPr>
    </w:p>
    <w:p w14:paraId="00000085"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Mintrom</w:t>
      </w:r>
      <w:proofErr w:type="spellEnd"/>
      <w:r>
        <w:rPr>
          <w:rFonts w:ascii="Times New Roman" w:eastAsia="Times New Roman" w:hAnsi="Times New Roman" w:cs="Times New Roman"/>
        </w:rPr>
        <w:t xml:space="preserve">, M., &amp; </w:t>
      </w:r>
      <w:proofErr w:type="spellStart"/>
      <w:r>
        <w:rPr>
          <w:rFonts w:ascii="Times New Roman" w:eastAsia="Times New Roman" w:hAnsi="Times New Roman" w:cs="Times New Roman"/>
        </w:rPr>
        <w:t>Luetjens</w:t>
      </w:r>
      <w:proofErr w:type="spellEnd"/>
      <w:r>
        <w:rPr>
          <w:rFonts w:ascii="Times New Roman" w:eastAsia="Times New Roman" w:hAnsi="Times New Roman" w:cs="Times New Roman"/>
        </w:rPr>
        <w:t xml:space="preserve">, J. (2017). Creating public value: Tightening connections between policy design and public management. </w:t>
      </w:r>
      <w:r>
        <w:rPr>
          <w:rFonts w:ascii="Times New Roman" w:eastAsia="Times New Roman" w:hAnsi="Times New Roman" w:cs="Times New Roman"/>
          <w:i/>
        </w:rPr>
        <w:t>Policy Studies Journal</w:t>
      </w:r>
      <w:r>
        <w:rPr>
          <w:rFonts w:ascii="Times New Roman" w:eastAsia="Times New Roman" w:hAnsi="Times New Roman" w:cs="Times New Roman"/>
        </w:rPr>
        <w:t xml:space="preserve">, </w:t>
      </w:r>
      <w:r>
        <w:rPr>
          <w:rFonts w:ascii="Times New Roman" w:eastAsia="Times New Roman" w:hAnsi="Times New Roman" w:cs="Times New Roman"/>
          <w:i/>
        </w:rPr>
        <w:t>45</w:t>
      </w:r>
      <w:r>
        <w:rPr>
          <w:rFonts w:ascii="Times New Roman" w:eastAsia="Times New Roman" w:hAnsi="Times New Roman" w:cs="Times New Roman"/>
        </w:rPr>
        <w:t>(1), 170–190.</w:t>
      </w:r>
    </w:p>
    <w:p w14:paraId="00000086" w14:textId="77777777" w:rsidR="00CA46E6" w:rsidRDefault="00CA46E6">
      <w:pPr>
        <w:widowControl w:val="0"/>
        <w:spacing w:line="360" w:lineRule="auto"/>
        <w:ind w:left="480" w:hanging="480"/>
        <w:rPr>
          <w:rFonts w:ascii="Times New Roman" w:eastAsia="Times New Roman" w:hAnsi="Times New Roman" w:cs="Times New Roman"/>
        </w:rPr>
      </w:pPr>
    </w:p>
    <w:p w14:paraId="00000087" w14:textId="77777777" w:rsidR="00CA46E6" w:rsidRDefault="0043102E">
      <w:pPr>
        <w:widowControl w:val="0"/>
        <w:spacing w:line="360" w:lineRule="auto"/>
        <w:ind w:left="480" w:hanging="480"/>
      </w:pPr>
      <w:r>
        <w:rPr>
          <w:rFonts w:ascii="Times New Roman" w:eastAsia="Times New Roman" w:hAnsi="Times New Roman" w:cs="Times New Roman"/>
        </w:rPr>
        <w:t>Muehlhauser, L., &amp; Bostrom, N. (2014). Why We Need Fr</w:t>
      </w:r>
      <w:r>
        <w:rPr>
          <w:rFonts w:ascii="Times New Roman" w:eastAsia="Times New Roman" w:hAnsi="Times New Roman" w:cs="Times New Roman"/>
        </w:rPr>
        <w:t xml:space="preserve">iendly AI. </w:t>
      </w:r>
      <w:r>
        <w:rPr>
          <w:rFonts w:ascii="Times New Roman" w:eastAsia="Times New Roman" w:hAnsi="Times New Roman" w:cs="Times New Roman"/>
          <w:i/>
        </w:rPr>
        <w:t>Think</w:t>
      </w:r>
      <w:r>
        <w:rPr>
          <w:rFonts w:ascii="Times New Roman" w:eastAsia="Times New Roman" w:hAnsi="Times New Roman" w:cs="Times New Roman"/>
        </w:rPr>
        <w:t xml:space="preserve">, </w:t>
      </w:r>
      <w:r>
        <w:rPr>
          <w:rFonts w:ascii="Times New Roman" w:eastAsia="Times New Roman" w:hAnsi="Times New Roman" w:cs="Times New Roman"/>
          <w:i/>
        </w:rPr>
        <w:t>13</w:t>
      </w:r>
      <w:r>
        <w:rPr>
          <w:rFonts w:ascii="Times New Roman" w:eastAsia="Times New Roman" w:hAnsi="Times New Roman" w:cs="Times New Roman"/>
        </w:rPr>
        <w:t>(36), 41–47. https://doi.org/10.1017/S1477175613000316</w:t>
      </w:r>
    </w:p>
    <w:p w14:paraId="00000088" w14:textId="77777777" w:rsidR="00CA46E6" w:rsidRDefault="00CA46E6">
      <w:pPr>
        <w:widowControl w:val="0"/>
        <w:spacing w:line="360" w:lineRule="auto"/>
        <w:ind w:left="480" w:hanging="480"/>
        <w:rPr>
          <w:rFonts w:ascii="Times New Roman" w:eastAsia="Times New Roman" w:hAnsi="Times New Roman" w:cs="Times New Roman"/>
        </w:rPr>
      </w:pPr>
    </w:p>
    <w:p w14:paraId="00000089" w14:textId="77777777" w:rsidR="00CA46E6" w:rsidRDefault="0043102E">
      <w:pPr>
        <w:widowControl w:val="0"/>
        <w:spacing w:line="360" w:lineRule="auto"/>
        <w:ind w:left="480" w:hanging="480"/>
      </w:pPr>
      <w:r>
        <w:rPr>
          <w:rFonts w:ascii="Times New Roman" w:eastAsia="Times New Roman" w:hAnsi="Times New Roman" w:cs="Times New Roman"/>
        </w:rPr>
        <w:t>Müller, V. C., &amp; Bostrom, N. (2016). Future Progress in Artificial Intelligence: A Survey of Expert Opinion BT  - Fundamental Issues of Artificial Intelligence. In V. C. Müller (Ed</w:t>
      </w:r>
      <w:r>
        <w:rPr>
          <w:rFonts w:ascii="Times New Roman" w:eastAsia="Times New Roman" w:hAnsi="Times New Roman" w:cs="Times New Roman"/>
        </w:rPr>
        <w:t>.) (pp. 555–572). Cham: Springer International Publishing. https://doi.org/10.1007/978-3-319-26485-1_33</w:t>
      </w:r>
    </w:p>
    <w:p w14:paraId="0000008A" w14:textId="77777777" w:rsidR="00CA46E6" w:rsidRDefault="00CA46E6">
      <w:pPr>
        <w:widowControl w:val="0"/>
        <w:spacing w:line="360" w:lineRule="auto"/>
        <w:ind w:left="480" w:hanging="480"/>
        <w:rPr>
          <w:rFonts w:ascii="Times New Roman" w:eastAsia="Times New Roman" w:hAnsi="Times New Roman" w:cs="Times New Roman"/>
        </w:rPr>
      </w:pPr>
    </w:p>
    <w:p w14:paraId="0000008B"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Nissenbaum</w:t>
      </w:r>
      <w:proofErr w:type="spellEnd"/>
      <w:r>
        <w:rPr>
          <w:rFonts w:ascii="Times New Roman" w:eastAsia="Times New Roman" w:hAnsi="Times New Roman" w:cs="Times New Roman"/>
        </w:rPr>
        <w:t xml:space="preserve">, H. (2009). </w:t>
      </w:r>
      <w:r>
        <w:rPr>
          <w:rFonts w:ascii="Times New Roman" w:eastAsia="Times New Roman" w:hAnsi="Times New Roman" w:cs="Times New Roman"/>
          <w:i/>
        </w:rPr>
        <w:t>Privacy in context: Technology, policy, and the integrity of social life</w:t>
      </w:r>
      <w:r>
        <w:rPr>
          <w:rFonts w:ascii="Times New Roman" w:eastAsia="Times New Roman" w:hAnsi="Times New Roman" w:cs="Times New Roman"/>
        </w:rPr>
        <w:t>. Stanford University Press.</w:t>
      </w:r>
    </w:p>
    <w:p w14:paraId="0000008C" w14:textId="77777777" w:rsidR="00CA46E6" w:rsidRDefault="00CA46E6">
      <w:pPr>
        <w:widowControl w:val="0"/>
        <w:spacing w:line="360" w:lineRule="auto"/>
        <w:ind w:left="480" w:hanging="480"/>
        <w:rPr>
          <w:rFonts w:ascii="Times New Roman" w:eastAsia="Times New Roman" w:hAnsi="Times New Roman" w:cs="Times New Roman"/>
        </w:rPr>
      </w:pPr>
    </w:p>
    <w:p w14:paraId="0000008D" w14:textId="77777777" w:rsidR="00CA46E6" w:rsidRDefault="0043102E">
      <w:pPr>
        <w:widowControl w:val="0"/>
        <w:spacing w:line="360" w:lineRule="auto"/>
        <w:ind w:left="480" w:hanging="480"/>
      </w:pPr>
      <w:r>
        <w:rPr>
          <w:rFonts w:ascii="Times New Roman" w:eastAsia="Times New Roman" w:hAnsi="Times New Roman" w:cs="Times New Roman"/>
        </w:rPr>
        <w:t xml:space="preserve">Peters, B. G. (2018). </w:t>
      </w:r>
      <w:r>
        <w:rPr>
          <w:rFonts w:ascii="Times New Roman" w:eastAsia="Times New Roman" w:hAnsi="Times New Roman" w:cs="Times New Roman"/>
          <w:i/>
        </w:rPr>
        <w:t>Poli</w:t>
      </w:r>
      <w:r>
        <w:rPr>
          <w:rFonts w:ascii="Times New Roman" w:eastAsia="Times New Roman" w:hAnsi="Times New Roman" w:cs="Times New Roman"/>
          <w:i/>
        </w:rPr>
        <w:t>cy problems and policy design</w:t>
      </w:r>
      <w:r>
        <w:rPr>
          <w:rFonts w:ascii="Times New Roman" w:eastAsia="Times New Roman" w:hAnsi="Times New Roman" w:cs="Times New Roman"/>
        </w:rPr>
        <w:t>. Edward Elgar Publishing.</w:t>
      </w:r>
    </w:p>
    <w:p w14:paraId="0000008E" w14:textId="77777777" w:rsidR="00CA46E6" w:rsidRDefault="00CA46E6">
      <w:pPr>
        <w:widowControl w:val="0"/>
        <w:spacing w:line="360" w:lineRule="auto"/>
        <w:ind w:left="480" w:hanging="480"/>
        <w:rPr>
          <w:rFonts w:ascii="Times New Roman" w:eastAsia="Times New Roman" w:hAnsi="Times New Roman" w:cs="Times New Roman"/>
        </w:rPr>
      </w:pPr>
    </w:p>
    <w:p w14:paraId="0000008F" w14:textId="77777777" w:rsidR="00CA46E6" w:rsidRDefault="0043102E">
      <w:pPr>
        <w:widowControl w:val="0"/>
        <w:spacing w:line="360" w:lineRule="auto"/>
        <w:ind w:left="480" w:hanging="480"/>
      </w:pPr>
      <w:r>
        <w:rPr>
          <w:rFonts w:ascii="Times New Roman" w:eastAsia="Times New Roman" w:hAnsi="Times New Roman" w:cs="Times New Roman"/>
        </w:rPr>
        <w:t xml:space="preserve">Quah, E., &amp; </w:t>
      </w:r>
      <w:proofErr w:type="spellStart"/>
      <w:r>
        <w:rPr>
          <w:rFonts w:ascii="Times New Roman" w:eastAsia="Times New Roman" w:hAnsi="Times New Roman" w:cs="Times New Roman"/>
        </w:rPr>
        <w:t>Mishan</w:t>
      </w:r>
      <w:proofErr w:type="spellEnd"/>
      <w:r>
        <w:rPr>
          <w:rFonts w:ascii="Times New Roman" w:eastAsia="Times New Roman" w:hAnsi="Times New Roman" w:cs="Times New Roman"/>
        </w:rPr>
        <w:t xml:space="preserve">, E. J. (2007). </w:t>
      </w:r>
      <w:r>
        <w:rPr>
          <w:rFonts w:ascii="Times New Roman" w:eastAsia="Times New Roman" w:hAnsi="Times New Roman" w:cs="Times New Roman"/>
          <w:i/>
        </w:rPr>
        <w:t>Cost-benefit analysis</w:t>
      </w:r>
      <w:r>
        <w:rPr>
          <w:rFonts w:ascii="Times New Roman" w:eastAsia="Times New Roman" w:hAnsi="Times New Roman" w:cs="Times New Roman"/>
        </w:rPr>
        <w:t>. Routledge.</w:t>
      </w:r>
    </w:p>
    <w:p w14:paraId="00000090" w14:textId="77777777" w:rsidR="00CA46E6" w:rsidRDefault="00CA46E6">
      <w:pPr>
        <w:widowControl w:val="0"/>
        <w:spacing w:line="360" w:lineRule="auto"/>
        <w:ind w:left="480" w:hanging="480"/>
        <w:rPr>
          <w:rFonts w:ascii="Times New Roman" w:eastAsia="Times New Roman" w:hAnsi="Times New Roman" w:cs="Times New Roman"/>
        </w:rPr>
      </w:pPr>
    </w:p>
    <w:p w14:paraId="00000091" w14:textId="77777777" w:rsidR="00CA46E6" w:rsidRDefault="0043102E">
      <w:pPr>
        <w:widowControl w:val="0"/>
        <w:spacing w:line="360" w:lineRule="auto"/>
        <w:ind w:left="480" w:hanging="480"/>
      </w:pPr>
      <w:r>
        <w:rPr>
          <w:rFonts w:ascii="Times New Roman" w:eastAsia="Times New Roman" w:hAnsi="Times New Roman" w:cs="Times New Roman"/>
        </w:rPr>
        <w:t xml:space="preserve">Rawls, J. (2001). </w:t>
      </w:r>
      <w:r>
        <w:rPr>
          <w:rFonts w:ascii="Times New Roman" w:eastAsia="Times New Roman" w:hAnsi="Times New Roman" w:cs="Times New Roman"/>
          <w:i/>
        </w:rPr>
        <w:t>Justice as fairness: A restatement</w:t>
      </w:r>
      <w:r>
        <w:rPr>
          <w:rFonts w:ascii="Times New Roman" w:eastAsia="Times New Roman" w:hAnsi="Times New Roman" w:cs="Times New Roman"/>
        </w:rPr>
        <w:t>. Harvard University Press.</w:t>
      </w:r>
    </w:p>
    <w:p w14:paraId="00000092" w14:textId="77777777" w:rsidR="00CA46E6" w:rsidRDefault="00CA46E6">
      <w:pPr>
        <w:widowControl w:val="0"/>
        <w:spacing w:line="360" w:lineRule="auto"/>
        <w:ind w:left="480" w:hanging="480"/>
        <w:rPr>
          <w:rFonts w:ascii="Times New Roman" w:eastAsia="Times New Roman" w:hAnsi="Times New Roman" w:cs="Times New Roman"/>
        </w:rPr>
      </w:pPr>
    </w:p>
    <w:p w14:paraId="00000093"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Ruzic</w:t>
      </w:r>
      <w:proofErr w:type="spellEnd"/>
      <w:r>
        <w:rPr>
          <w:rFonts w:ascii="Times New Roman" w:eastAsia="Times New Roman" w:hAnsi="Times New Roman" w:cs="Times New Roman"/>
        </w:rPr>
        <w:t xml:space="preserve">, L., &amp; </w:t>
      </w:r>
      <w:proofErr w:type="spellStart"/>
      <w:r>
        <w:rPr>
          <w:rFonts w:ascii="Times New Roman" w:eastAsia="Times New Roman" w:hAnsi="Times New Roman" w:cs="Times New Roman"/>
        </w:rPr>
        <w:t>Sanfod</w:t>
      </w:r>
      <w:proofErr w:type="spellEnd"/>
      <w:r>
        <w:rPr>
          <w:rFonts w:ascii="Times New Roman" w:eastAsia="Times New Roman" w:hAnsi="Times New Roman" w:cs="Times New Roman"/>
        </w:rPr>
        <w:t xml:space="preserve">, J. A. (2017). Universal Design Mobile Interface Guidelines (UDMIG) for an Aging Population. In </w:t>
      </w:r>
      <w:r>
        <w:rPr>
          <w:rFonts w:ascii="Times New Roman" w:eastAsia="Times New Roman" w:hAnsi="Times New Roman" w:cs="Times New Roman"/>
          <w:i/>
        </w:rPr>
        <w:t>Mobile e-Health</w:t>
      </w:r>
      <w:r>
        <w:rPr>
          <w:rFonts w:ascii="Times New Roman" w:eastAsia="Times New Roman" w:hAnsi="Times New Roman" w:cs="Times New Roman"/>
        </w:rPr>
        <w:t xml:space="preserve"> (pp. 17–37). Springer.</w:t>
      </w:r>
    </w:p>
    <w:p w14:paraId="00000094" w14:textId="77777777" w:rsidR="00CA46E6" w:rsidRDefault="00CA46E6">
      <w:pPr>
        <w:widowControl w:val="0"/>
        <w:spacing w:line="360" w:lineRule="auto"/>
        <w:ind w:left="480" w:hanging="480"/>
        <w:rPr>
          <w:rFonts w:ascii="Times New Roman" w:eastAsia="Times New Roman" w:hAnsi="Times New Roman" w:cs="Times New Roman"/>
        </w:rPr>
      </w:pPr>
    </w:p>
    <w:p w14:paraId="00000095" w14:textId="77777777" w:rsidR="00CA46E6" w:rsidRDefault="0043102E">
      <w:pPr>
        <w:widowControl w:val="0"/>
        <w:spacing w:line="360" w:lineRule="auto"/>
        <w:ind w:left="480" w:hanging="480"/>
      </w:pPr>
      <w:r>
        <w:rPr>
          <w:rFonts w:ascii="Times New Roman" w:eastAsia="Times New Roman" w:hAnsi="Times New Roman" w:cs="Times New Roman"/>
        </w:rPr>
        <w:t xml:space="preserve">Santoni de Sio, F., &amp; van den Hoven, J. (2018). Meaningful Human Control over Autonomous Systems: A </w:t>
      </w:r>
      <w:r>
        <w:rPr>
          <w:rFonts w:ascii="Times New Roman" w:eastAsia="Times New Roman" w:hAnsi="Times New Roman" w:cs="Times New Roman"/>
        </w:rPr>
        <w:t xml:space="preserve">Philosophical Account. </w:t>
      </w:r>
      <w:r>
        <w:rPr>
          <w:rFonts w:ascii="Times New Roman" w:eastAsia="Times New Roman" w:hAnsi="Times New Roman" w:cs="Times New Roman"/>
          <w:i/>
        </w:rPr>
        <w:t>Frontiers in Robotics and AI</w:t>
      </w:r>
      <w:r>
        <w:rPr>
          <w:rFonts w:ascii="Times New Roman" w:eastAsia="Times New Roman" w:hAnsi="Times New Roman" w:cs="Times New Roman"/>
        </w:rPr>
        <w:t>. https://www.frontiersin.org/article/10.3389/frobt.2018.00015</w:t>
      </w:r>
    </w:p>
    <w:p w14:paraId="00000096" w14:textId="77777777" w:rsidR="00CA46E6" w:rsidRDefault="00CA46E6">
      <w:pPr>
        <w:widowControl w:val="0"/>
        <w:spacing w:line="360" w:lineRule="auto"/>
        <w:ind w:left="480" w:hanging="480"/>
        <w:rPr>
          <w:rFonts w:ascii="Times New Roman" w:eastAsia="Times New Roman" w:hAnsi="Times New Roman" w:cs="Times New Roman"/>
        </w:rPr>
      </w:pPr>
    </w:p>
    <w:p w14:paraId="00000097"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Scheve</w:t>
      </w:r>
      <w:proofErr w:type="spellEnd"/>
      <w:r>
        <w:rPr>
          <w:rFonts w:ascii="Times New Roman" w:eastAsia="Times New Roman" w:hAnsi="Times New Roman" w:cs="Times New Roman"/>
        </w:rPr>
        <w:t xml:space="preserve">, K., &amp; </w:t>
      </w:r>
      <w:proofErr w:type="spellStart"/>
      <w:r>
        <w:rPr>
          <w:rFonts w:ascii="Times New Roman" w:eastAsia="Times New Roman" w:hAnsi="Times New Roman" w:cs="Times New Roman"/>
        </w:rPr>
        <w:t>Stasavage</w:t>
      </w:r>
      <w:proofErr w:type="spellEnd"/>
      <w:r>
        <w:rPr>
          <w:rFonts w:ascii="Times New Roman" w:eastAsia="Times New Roman" w:hAnsi="Times New Roman" w:cs="Times New Roman"/>
        </w:rPr>
        <w:t xml:space="preserve">, D. (2017). Wealth inequality and democracy. </w:t>
      </w:r>
      <w:r>
        <w:rPr>
          <w:rFonts w:ascii="Times New Roman" w:eastAsia="Times New Roman" w:hAnsi="Times New Roman" w:cs="Times New Roman"/>
          <w:i/>
        </w:rPr>
        <w:t>Annual Review of Political Science</w:t>
      </w:r>
      <w:r>
        <w:rPr>
          <w:rFonts w:ascii="Times New Roman" w:eastAsia="Times New Roman" w:hAnsi="Times New Roman" w:cs="Times New Roman"/>
        </w:rPr>
        <w:t xml:space="preserve">, </w:t>
      </w:r>
      <w:r>
        <w:rPr>
          <w:rFonts w:ascii="Times New Roman" w:eastAsia="Times New Roman" w:hAnsi="Times New Roman" w:cs="Times New Roman"/>
          <w:i/>
        </w:rPr>
        <w:t>20</w:t>
      </w:r>
      <w:r>
        <w:rPr>
          <w:rFonts w:ascii="Times New Roman" w:eastAsia="Times New Roman" w:hAnsi="Times New Roman" w:cs="Times New Roman"/>
        </w:rPr>
        <w:t>, 451–468.</w:t>
      </w:r>
    </w:p>
    <w:p w14:paraId="00000098" w14:textId="77777777" w:rsidR="00CA46E6" w:rsidRDefault="00CA46E6">
      <w:pPr>
        <w:widowControl w:val="0"/>
        <w:spacing w:line="360" w:lineRule="auto"/>
        <w:ind w:left="480" w:hanging="480"/>
        <w:rPr>
          <w:rFonts w:ascii="Times New Roman" w:eastAsia="Times New Roman" w:hAnsi="Times New Roman" w:cs="Times New Roman"/>
        </w:rPr>
      </w:pPr>
    </w:p>
    <w:p w14:paraId="00000099"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Sieber</w:t>
      </w:r>
      <w:proofErr w:type="spellEnd"/>
      <w:r>
        <w:rPr>
          <w:rFonts w:ascii="Times New Roman" w:eastAsia="Times New Roman" w:hAnsi="Times New Roman" w:cs="Times New Roman"/>
        </w:rPr>
        <w:t xml:space="preserve">, S. (2013). </w:t>
      </w:r>
      <w:r>
        <w:rPr>
          <w:rFonts w:ascii="Times New Roman" w:eastAsia="Times New Roman" w:hAnsi="Times New Roman" w:cs="Times New Roman"/>
          <w:i/>
        </w:rPr>
        <w:t>Fat</w:t>
      </w:r>
      <w:r>
        <w:rPr>
          <w:rFonts w:ascii="Times New Roman" w:eastAsia="Times New Roman" w:hAnsi="Times New Roman" w:cs="Times New Roman"/>
          <w:i/>
        </w:rPr>
        <w:t>al remedies: The ironies of social intervention</w:t>
      </w:r>
      <w:r>
        <w:rPr>
          <w:rFonts w:ascii="Times New Roman" w:eastAsia="Times New Roman" w:hAnsi="Times New Roman" w:cs="Times New Roman"/>
        </w:rPr>
        <w:t>. Springer Science &amp; Business Media.</w:t>
      </w:r>
    </w:p>
    <w:p w14:paraId="0000009A" w14:textId="77777777" w:rsidR="00CA46E6" w:rsidRDefault="00CA46E6">
      <w:pPr>
        <w:widowControl w:val="0"/>
        <w:spacing w:line="360" w:lineRule="auto"/>
        <w:ind w:left="480" w:hanging="480"/>
        <w:rPr>
          <w:rFonts w:ascii="Times New Roman" w:eastAsia="Times New Roman" w:hAnsi="Times New Roman" w:cs="Times New Roman"/>
        </w:rPr>
      </w:pPr>
    </w:p>
    <w:p w14:paraId="0000009B" w14:textId="77777777" w:rsidR="00CA46E6" w:rsidRDefault="0043102E">
      <w:pPr>
        <w:widowControl w:val="0"/>
        <w:spacing w:line="360" w:lineRule="auto"/>
        <w:ind w:left="480" w:hanging="480"/>
      </w:pPr>
      <w:r>
        <w:rPr>
          <w:rFonts w:ascii="Times New Roman" w:eastAsia="Times New Roman" w:hAnsi="Times New Roman" w:cs="Times New Roman"/>
        </w:rPr>
        <w:t xml:space="preserve">Simon, H. A. (1988). The science of design: Creating the artificial. </w:t>
      </w:r>
      <w:r>
        <w:rPr>
          <w:rFonts w:ascii="Times New Roman" w:eastAsia="Times New Roman" w:hAnsi="Times New Roman" w:cs="Times New Roman"/>
          <w:i/>
        </w:rPr>
        <w:t>Design Issues</w:t>
      </w:r>
      <w:r>
        <w:rPr>
          <w:rFonts w:ascii="Times New Roman" w:eastAsia="Times New Roman" w:hAnsi="Times New Roman" w:cs="Times New Roman"/>
        </w:rPr>
        <w:t>, 67–82.</w:t>
      </w:r>
    </w:p>
    <w:p w14:paraId="0000009C" w14:textId="77777777" w:rsidR="00CA46E6" w:rsidRDefault="00CA46E6">
      <w:pPr>
        <w:widowControl w:val="0"/>
        <w:spacing w:line="360" w:lineRule="auto"/>
        <w:ind w:left="480" w:hanging="480"/>
        <w:rPr>
          <w:rFonts w:ascii="Times New Roman" w:eastAsia="Times New Roman" w:hAnsi="Times New Roman" w:cs="Times New Roman"/>
        </w:rPr>
      </w:pPr>
    </w:p>
    <w:p w14:paraId="0000009D" w14:textId="77777777" w:rsidR="00CA46E6" w:rsidRDefault="0043102E">
      <w:pPr>
        <w:widowControl w:val="0"/>
        <w:spacing w:line="360" w:lineRule="auto"/>
        <w:ind w:left="480" w:hanging="480"/>
      </w:pPr>
      <w:r>
        <w:rPr>
          <w:rFonts w:ascii="Times New Roman" w:eastAsia="Times New Roman" w:hAnsi="Times New Roman" w:cs="Times New Roman"/>
        </w:rPr>
        <w:t xml:space="preserve">Soares, N., &amp; </w:t>
      </w:r>
      <w:proofErr w:type="spellStart"/>
      <w:r>
        <w:rPr>
          <w:rFonts w:ascii="Times New Roman" w:eastAsia="Times New Roman" w:hAnsi="Times New Roman" w:cs="Times New Roman"/>
        </w:rPr>
        <w:t>Fallenstein</w:t>
      </w:r>
      <w:proofErr w:type="spellEnd"/>
      <w:r>
        <w:rPr>
          <w:rFonts w:ascii="Times New Roman" w:eastAsia="Times New Roman" w:hAnsi="Times New Roman" w:cs="Times New Roman"/>
        </w:rPr>
        <w:t xml:space="preserve">, B. (2014). </w:t>
      </w:r>
      <w:r>
        <w:rPr>
          <w:rFonts w:ascii="Times New Roman" w:eastAsia="Times New Roman" w:hAnsi="Times New Roman" w:cs="Times New Roman"/>
          <w:i/>
        </w:rPr>
        <w:t>Agent Foundations for Aligning Machine In</w:t>
      </w:r>
      <w:r>
        <w:rPr>
          <w:rFonts w:ascii="Times New Roman" w:eastAsia="Times New Roman" w:hAnsi="Times New Roman" w:cs="Times New Roman"/>
          <w:i/>
        </w:rPr>
        <w:t>telligence with Human Interests : A Technical Research Agenda</w:t>
      </w:r>
      <w:r>
        <w:rPr>
          <w:rFonts w:ascii="Times New Roman" w:eastAsia="Times New Roman" w:hAnsi="Times New Roman" w:cs="Times New Roman"/>
        </w:rPr>
        <w:t>. https://doi.org/10.1007/978-3-662-54033-6_5</w:t>
      </w:r>
    </w:p>
    <w:p w14:paraId="0000009E" w14:textId="77777777" w:rsidR="00CA46E6" w:rsidRDefault="00CA46E6">
      <w:pPr>
        <w:widowControl w:val="0"/>
        <w:spacing w:line="360" w:lineRule="auto"/>
        <w:ind w:left="480" w:hanging="480"/>
        <w:rPr>
          <w:rFonts w:ascii="Times New Roman" w:eastAsia="Times New Roman" w:hAnsi="Times New Roman" w:cs="Times New Roman"/>
        </w:rPr>
      </w:pPr>
    </w:p>
    <w:p w14:paraId="0000009F" w14:textId="77777777" w:rsidR="00CA46E6" w:rsidRDefault="0043102E">
      <w:pPr>
        <w:widowControl w:val="0"/>
        <w:spacing w:line="360" w:lineRule="auto"/>
        <w:ind w:left="480" w:hanging="480"/>
      </w:pPr>
      <w:r>
        <w:rPr>
          <w:rFonts w:ascii="Times New Roman" w:eastAsia="Times New Roman" w:hAnsi="Times New Roman" w:cs="Times New Roman"/>
        </w:rPr>
        <w:t xml:space="preserve">Solove, D. J. (2008). </w:t>
      </w:r>
      <w:r>
        <w:rPr>
          <w:rFonts w:ascii="Times New Roman" w:eastAsia="Times New Roman" w:hAnsi="Times New Roman" w:cs="Times New Roman"/>
          <w:i/>
        </w:rPr>
        <w:t>Understanding privacy</w:t>
      </w:r>
      <w:r>
        <w:rPr>
          <w:rFonts w:ascii="Times New Roman" w:eastAsia="Times New Roman" w:hAnsi="Times New Roman" w:cs="Times New Roman"/>
        </w:rPr>
        <w:t xml:space="preserve"> (Vol. 173). Harvard university press Cambridge, MA.</w:t>
      </w:r>
    </w:p>
    <w:p w14:paraId="000000A0" w14:textId="77777777" w:rsidR="00CA46E6" w:rsidRDefault="00CA46E6">
      <w:pPr>
        <w:widowControl w:val="0"/>
        <w:spacing w:line="360" w:lineRule="auto"/>
        <w:ind w:left="480" w:hanging="480"/>
        <w:rPr>
          <w:rFonts w:ascii="Times New Roman" w:eastAsia="Times New Roman" w:hAnsi="Times New Roman" w:cs="Times New Roman"/>
        </w:rPr>
      </w:pPr>
    </w:p>
    <w:p w14:paraId="000000A1" w14:textId="77777777" w:rsidR="00CA46E6" w:rsidRDefault="0043102E">
      <w:pPr>
        <w:widowControl w:val="0"/>
        <w:spacing w:line="360" w:lineRule="auto"/>
        <w:ind w:left="480" w:hanging="480"/>
      </w:pPr>
      <w:r>
        <w:rPr>
          <w:rFonts w:ascii="Times New Roman" w:eastAsia="Times New Roman" w:hAnsi="Times New Roman" w:cs="Times New Roman"/>
        </w:rPr>
        <w:t xml:space="preserve">Sunstein, C. R. (2013). The value of a statistical </w:t>
      </w:r>
      <w:r>
        <w:rPr>
          <w:rFonts w:ascii="Times New Roman" w:eastAsia="Times New Roman" w:hAnsi="Times New Roman" w:cs="Times New Roman"/>
        </w:rPr>
        <w:t xml:space="preserve">life: some clarifications and puzzles. </w:t>
      </w:r>
      <w:r>
        <w:rPr>
          <w:rFonts w:ascii="Times New Roman" w:eastAsia="Times New Roman" w:hAnsi="Times New Roman" w:cs="Times New Roman"/>
          <w:i/>
        </w:rPr>
        <w:t>Journal of Benefit-Cost Analysis</w:t>
      </w:r>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(2), 237–261.</w:t>
      </w:r>
    </w:p>
    <w:p w14:paraId="000000A2" w14:textId="77777777" w:rsidR="00CA46E6" w:rsidRDefault="00CA46E6">
      <w:pPr>
        <w:widowControl w:val="0"/>
        <w:spacing w:line="360" w:lineRule="auto"/>
        <w:ind w:left="480" w:hanging="480"/>
        <w:rPr>
          <w:rFonts w:ascii="Times New Roman" w:eastAsia="Times New Roman" w:hAnsi="Times New Roman" w:cs="Times New Roman"/>
        </w:rPr>
      </w:pPr>
    </w:p>
    <w:p w14:paraId="000000A3" w14:textId="77777777" w:rsidR="00CA46E6" w:rsidRDefault="0043102E">
      <w:pPr>
        <w:widowControl w:val="0"/>
        <w:spacing w:line="360" w:lineRule="auto"/>
        <w:ind w:left="480" w:hanging="480"/>
      </w:pPr>
      <w:r>
        <w:rPr>
          <w:rFonts w:ascii="Times New Roman" w:eastAsia="Times New Roman" w:hAnsi="Times New Roman" w:cs="Times New Roman"/>
        </w:rPr>
        <w:t xml:space="preserve">Umbrello, S. (2018a). </w:t>
      </w:r>
      <w:r>
        <w:rPr>
          <w:rFonts w:ascii="Times New Roman" w:eastAsia="Times New Roman" w:hAnsi="Times New Roman" w:cs="Times New Roman"/>
          <w:i/>
        </w:rPr>
        <w:t>Safe-(for whom?)-by-Design: Adopting a Posthumanist Ethics for Technology Design</w:t>
      </w:r>
      <w:r>
        <w:rPr>
          <w:rFonts w:ascii="Times New Roman" w:eastAsia="Times New Roman" w:hAnsi="Times New Roman" w:cs="Times New Roman"/>
        </w:rPr>
        <w:t>. York University. https://doi.org/10.13140/RG.2.2.29726.38720</w:t>
      </w:r>
    </w:p>
    <w:p w14:paraId="000000A4" w14:textId="77777777" w:rsidR="00CA46E6" w:rsidRDefault="00CA46E6">
      <w:pPr>
        <w:widowControl w:val="0"/>
        <w:spacing w:line="360" w:lineRule="auto"/>
        <w:ind w:left="480" w:hanging="480"/>
        <w:rPr>
          <w:rFonts w:ascii="Times New Roman" w:eastAsia="Times New Roman" w:hAnsi="Times New Roman" w:cs="Times New Roman"/>
        </w:rPr>
      </w:pPr>
    </w:p>
    <w:p w14:paraId="000000A5" w14:textId="77777777" w:rsidR="00CA46E6" w:rsidRDefault="0043102E">
      <w:pPr>
        <w:widowControl w:val="0"/>
        <w:spacing w:line="360" w:lineRule="auto"/>
        <w:ind w:left="480" w:hanging="480"/>
      </w:pPr>
      <w:r>
        <w:rPr>
          <w:rFonts w:ascii="Times New Roman" w:eastAsia="Times New Roman" w:hAnsi="Times New Roman" w:cs="Times New Roman"/>
        </w:rPr>
        <w:t>U</w:t>
      </w:r>
      <w:r>
        <w:rPr>
          <w:rFonts w:ascii="Times New Roman" w:eastAsia="Times New Roman" w:hAnsi="Times New Roman" w:cs="Times New Roman"/>
        </w:rPr>
        <w:t xml:space="preserve">mbrello, S. (2018b). The moral psychology of value sensitive design: the methodological issues of moral intuitions for responsible innovation. </w:t>
      </w:r>
      <w:r>
        <w:rPr>
          <w:rFonts w:ascii="Times New Roman" w:eastAsia="Times New Roman" w:hAnsi="Times New Roman" w:cs="Times New Roman"/>
          <w:i/>
        </w:rPr>
        <w:t>Journal of Responsible Innovation</w:t>
      </w:r>
      <w:r>
        <w:rPr>
          <w:rFonts w:ascii="Times New Roman" w:eastAsia="Times New Roman" w:hAnsi="Times New Roman" w:cs="Times New Roman"/>
        </w:rPr>
        <w:t xml:space="preserve">, </w:t>
      </w:r>
      <w:r>
        <w:rPr>
          <w:rFonts w:ascii="Times New Roman" w:eastAsia="Times New Roman" w:hAnsi="Times New Roman" w:cs="Times New Roman"/>
          <w:i/>
        </w:rPr>
        <w:t>5</w:t>
      </w:r>
      <w:r>
        <w:rPr>
          <w:rFonts w:ascii="Times New Roman" w:eastAsia="Times New Roman" w:hAnsi="Times New Roman" w:cs="Times New Roman"/>
        </w:rPr>
        <w:t>(2), 186–200. https://doi.org/10.1080/23299460.2018.1457401</w:t>
      </w:r>
    </w:p>
    <w:p w14:paraId="000000A6" w14:textId="77777777" w:rsidR="00CA46E6" w:rsidRDefault="00CA46E6">
      <w:pPr>
        <w:widowControl w:val="0"/>
        <w:spacing w:line="360" w:lineRule="auto"/>
        <w:ind w:left="480" w:hanging="480"/>
        <w:rPr>
          <w:rFonts w:ascii="Times New Roman" w:eastAsia="Times New Roman" w:hAnsi="Times New Roman" w:cs="Times New Roman"/>
        </w:rPr>
      </w:pPr>
    </w:p>
    <w:p w14:paraId="000000A7" w14:textId="77777777" w:rsidR="00CA46E6" w:rsidRDefault="0043102E">
      <w:pPr>
        <w:widowControl w:val="0"/>
        <w:spacing w:line="360" w:lineRule="auto"/>
        <w:ind w:left="480" w:hanging="480"/>
      </w:pPr>
      <w:r>
        <w:rPr>
          <w:rFonts w:ascii="Times New Roman" w:eastAsia="Times New Roman" w:hAnsi="Times New Roman" w:cs="Times New Roman"/>
        </w:rPr>
        <w:t>Umbrello, S. (20</w:t>
      </w:r>
      <w:r>
        <w:rPr>
          <w:rFonts w:ascii="Times New Roman" w:eastAsia="Times New Roman" w:hAnsi="Times New Roman" w:cs="Times New Roman"/>
        </w:rPr>
        <w:t xml:space="preserve">19a). Atomically Precise Manufacturing and Responsible Innovation: A Value Sensitive Design Approach to Explorative </w:t>
      </w:r>
      <w:proofErr w:type="spellStart"/>
      <w:r>
        <w:rPr>
          <w:rFonts w:ascii="Times New Roman" w:eastAsia="Times New Roman" w:hAnsi="Times New Roman" w:cs="Times New Roman"/>
        </w:rPr>
        <w:t>Nanophilosophy</w:t>
      </w:r>
      <w:proofErr w:type="spellEnd"/>
      <w:r>
        <w:rPr>
          <w:rFonts w:ascii="Times New Roman" w:eastAsia="Times New Roman" w:hAnsi="Times New Roman" w:cs="Times New Roman"/>
        </w:rPr>
        <w:t xml:space="preserve">. </w:t>
      </w:r>
      <w:r>
        <w:rPr>
          <w:rFonts w:ascii="Times New Roman" w:eastAsia="Times New Roman" w:hAnsi="Times New Roman" w:cs="Times New Roman"/>
          <w:i/>
        </w:rPr>
        <w:t>International Journal of Technoethics</w:t>
      </w:r>
      <w:r>
        <w:rPr>
          <w:rFonts w:ascii="Times New Roman" w:eastAsia="Times New Roman" w:hAnsi="Times New Roman" w:cs="Times New Roman"/>
        </w:rPr>
        <w:t xml:space="preserve">, </w:t>
      </w:r>
      <w:r>
        <w:rPr>
          <w:rFonts w:ascii="Times New Roman" w:eastAsia="Times New Roman" w:hAnsi="Times New Roman" w:cs="Times New Roman"/>
          <w:i/>
        </w:rPr>
        <w:t>10</w:t>
      </w:r>
      <w:r>
        <w:rPr>
          <w:rFonts w:ascii="Times New Roman" w:eastAsia="Times New Roman" w:hAnsi="Times New Roman" w:cs="Times New Roman"/>
        </w:rPr>
        <w:t>(2), 1–21. https://doi.org/10.4018/IJT.2019070101</w:t>
      </w:r>
    </w:p>
    <w:p w14:paraId="000000A8" w14:textId="77777777" w:rsidR="00CA46E6" w:rsidRDefault="00CA46E6">
      <w:pPr>
        <w:widowControl w:val="0"/>
        <w:spacing w:line="360" w:lineRule="auto"/>
        <w:ind w:left="480" w:hanging="480"/>
        <w:rPr>
          <w:rFonts w:ascii="Times New Roman" w:eastAsia="Times New Roman" w:hAnsi="Times New Roman" w:cs="Times New Roman"/>
        </w:rPr>
      </w:pPr>
    </w:p>
    <w:p w14:paraId="000000A9" w14:textId="77777777" w:rsidR="00CA46E6" w:rsidRDefault="0043102E">
      <w:pPr>
        <w:widowControl w:val="0"/>
        <w:spacing w:line="360" w:lineRule="auto"/>
        <w:ind w:left="480" w:hanging="480"/>
      </w:pPr>
      <w:r>
        <w:rPr>
          <w:rFonts w:ascii="Times New Roman" w:eastAsia="Times New Roman" w:hAnsi="Times New Roman" w:cs="Times New Roman"/>
        </w:rPr>
        <w:t>Umbrello, S. (2019b). Beneficial</w:t>
      </w:r>
      <w:r>
        <w:rPr>
          <w:rFonts w:ascii="Times New Roman" w:eastAsia="Times New Roman" w:hAnsi="Times New Roman" w:cs="Times New Roman"/>
        </w:rPr>
        <w:t xml:space="preserve"> Artificial Intelligence Coordination by Means of a Value Sensitive Design Approach. </w:t>
      </w:r>
      <w:r>
        <w:rPr>
          <w:rFonts w:ascii="Times New Roman" w:eastAsia="Times New Roman" w:hAnsi="Times New Roman" w:cs="Times New Roman"/>
          <w:i/>
        </w:rPr>
        <w:t>Big Data and Cognitive Computing</w:t>
      </w:r>
      <w:r>
        <w:rPr>
          <w:rFonts w:ascii="Times New Roman" w:eastAsia="Times New Roman" w:hAnsi="Times New Roman" w:cs="Times New Roman"/>
        </w:rPr>
        <w:t xml:space="preserve">, </w:t>
      </w:r>
      <w:r>
        <w:rPr>
          <w:rFonts w:ascii="Times New Roman" w:eastAsia="Times New Roman" w:hAnsi="Times New Roman" w:cs="Times New Roman"/>
          <w:i/>
        </w:rPr>
        <w:t>3</w:t>
      </w:r>
      <w:r>
        <w:rPr>
          <w:rFonts w:ascii="Times New Roman" w:eastAsia="Times New Roman" w:hAnsi="Times New Roman" w:cs="Times New Roman"/>
        </w:rPr>
        <w:t>(1), 5. https://doi.org/10.3390/bdcc3010005</w:t>
      </w:r>
    </w:p>
    <w:p w14:paraId="000000AA" w14:textId="77777777" w:rsidR="00CA46E6" w:rsidRDefault="00CA46E6">
      <w:pPr>
        <w:widowControl w:val="0"/>
        <w:spacing w:line="360" w:lineRule="auto"/>
        <w:ind w:left="480" w:hanging="480"/>
        <w:rPr>
          <w:rFonts w:ascii="Times New Roman" w:eastAsia="Times New Roman" w:hAnsi="Times New Roman" w:cs="Times New Roman"/>
        </w:rPr>
      </w:pPr>
    </w:p>
    <w:p w14:paraId="000000AB" w14:textId="77777777" w:rsidR="00CA46E6" w:rsidRDefault="0043102E">
      <w:pPr>
        <w:widowControl w:val="0"/>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Umbrello, S. (2020a). Imaginative Value Sensitive Design: Using Moral Imagination Theory to</w:t>
      </w:r>
      <w:r>
        <w:rPr>
          <w:rFonts w:ascii="Times New Roman" w:eastAsia="Times New Roman" w:hAnsi="Times New Roman" w:cs="Times New Roman"/>
        </w:rPr>
        <w:t xml:space="preserve"> Inform Responsible Technology Design. </w:t>
      </w:r>
      <w:r>
        <w:rPr>
          <w:rFonts w:ascii="Times New Roman" w:eastAsia="Times New Roman" w:hAnsi="Times New Roman" w:cs="Times New Roman"/>
          <w:i/>
        </w:rPr>
        <w:t>Science and Engineering Ethics</w:t>
      </w:r>
      <w:r>
        <w:rPr>
          <w:rFonts w:ascii="Times New Roman" w:eastAsia="Times New Roman" w:hAnsi="Times New Roman" w:cs="Times New Roman"/>
        </w:rPr>
        <w:t xml:space="preserve">, </w:t>
      </w:r>
      <w:r>
        <w:rPr>
          <w:rFonts w:ascii="Times New Roman" w:eastAsia="Times New Roman" w:hAnsi="Times New Roman" w:cs="Times New Roman"/>
          <w:i/>
        </w:rPr>
        <w:t>26</w:t>
      </w:r>
      <w:r>
        <w:rPr>
          <w:rFonts w:ascii="Times New Roman" w:eastAsia="Times New Roman" w:hAnsi="Times New Roman" w:cs="Times New Roman"/>
        </w:rPr>
        <w:t>(2), 575–595. https://doi.org/10.1007/s11948-019-00104-4</w:t>
      </w:r>
    </w:p>
    <w:p w14:paraId="000000AC" w14:textId="77777777" w:rsidR="00CA46E6" w:rsidRDefault="00CA46E6">
      <w:pPr>
        <w:widowControl w:val="0"/>
        <w:spacing w:line="360" w:lineRule="auto"/>
        <w:ind w:left="480" w:hanging="480"/>
        <w:rPr>
          <w:rFonts w:ascii="Times New Roman" w:eastAsia="Times New Roman" w:hAnsi="Times New Roman" w:cs="Times New Roman"/>
        </w:rPr>
      </w:pPr>
    </w:p>
    <w:p w14:paraId="000000AD" w14:textId="77777777" w:rsidR="00CA46E6" w:rsidRDefault="0043102E">
      <w:pPr>
        <w:widowControl w:val="0"/>
        <w:spacing w:line="360" w:lineRule="auto"/>
        <w:ind w:left="480"/>
        <w:rPr>
          <w:rFonts w:ascii="Times New Roman" w:eastAsia="Times New Roman" w:hAnsi="Times New Roman" w:cs="Times New Roman"/>
        </w:rPr>
      </w:pPr>
      <w:r>
        <w:rPr>
          <w:rFonts w:ascii="Times New Roman" w:eastAsia="Times New Roman" w:hAnsi="Times New Roman" w:cs="Times New Roman"/>
        </w:rPr>
        <w:t xml:space="preserve">Umbrello, S. (2020b). Meaningful Human Control Over Smart Home Systems: A Value Sensitive Design Approach. </w:t>
      </w:r>
      <w:r>
        <w:rPr>
          <w:rFonts w:ascii="Times New Roman" w:eastAsia="Times New Roman" w:hAnsi="Times New Roman" w:cs="Times New Roman"/>
          <w:i/>
        </w:rPr>
        <w:t>HUMANA.MENTE Journal of Philosophical Studies</w:t>
      </w:r>
      <w:r>
        <w:rPr>
          <w:rFonts w:ascii="Times New Roman" w:eastAsia="Times New Roman" w:hAnsi="Times New Roman" w:cs="Times New Roman"/>
        </w:rPr>
        <w:t xml:space="preserve">, </w:t>
      </w:r>
      <w:r>
        <w:rPr>
          <w:rFonts w:ascii="Times New Roman" w:eastAsia="Times New Roman" w:hAnsi="Times New Roman" w:cs="Times New Roman"/>
          <w:i/>
        </w:rPr>
        <w:t>13</w:t>
      </w:r>
      <w:r>
        <w:rPr>
          <w:rFonts w:ascii="Times New Roman" w:eastAsia="Times New Roman" w:hAnsi="Times New Roman" w:cs="Times New Roman"/>
        </w:rPr>
        <w:t>(37), 40-65. https://www.humanamente.eu/index.php/HM/article/view/315</w:t>
      </w:r>
    </w:p>
    <w:p w14:paraId="000000AE" w14:textId="77777777" w:rsidR="00CA46E6" w:rsidRDefault="00CA46E6">
      <w:pPr>
        <w:widowControl w:val="0"/>
        <w:spacing w:line="360" w:lineRule="auto"/>
        <w:ind w:left="480" w:hanging="480"/>
        <w:rPr>
          <w:rFonts w:ascii="Times New Roman" w:eastAsia="Times New Roman" w:hAnsi="Times New Roman" w:cs="Times New Roman"/>
        </w:rPr>
      </w:pPr>
    </w:p>
    <w:p w14:paraId="000000AF" w14:textId="77777777" w:rsidR="00CA46E6" w:rsidRDefault="0043102E">
      <w:pPr>
        <w:widowControl w:val="0"/>
        <w:spacing w:line="360" w:lineRule="auto"/>
        <w:ind w:left="480" w:hanging="480"/>
      </w:pPr>
      <w:r>
        <w:rPr>
          <w:rFonts w:ascii="Times New Roman" w:eastAsia="Times New Roman" w:hAnsi="Times New Roman" w:cs="Times New Roman"/>
        </w:rPr>
        <w:t>Umbrello, S., &amp; Baum, S. D. (</w:t>
      </w:r>
      <w:r>
        <w:rPr>
          <w:rFonts w:ascii="Times New Roman" w:eastAsia="Times New Roman" w:hAnsi="Times New Roman" w:cs="Times New Roman"/>
        </w:rPr>
        <w:t xml:space="preserve">2018). Evaluating future nanotechnology: The net societal impacts of atomically precise manufacturing. </w:t>
      </w:r>
      <w:r>
        <w:rPr>
          <w:rFonts w:ascii="Times New Roman" w:eastAsia="Times New Roman" w:hAnsi="Times New Roman" w:cs="Times New Roman"/>
          <w:i/>
        </w:rPr>
        <w:t>Futures</w:t>
      </w:r>
      <w:r>
        <w:rPr>
          <w:rFonts w:ascii="Times New Roman" w:eastAsia="Times New Roman" w:hAnsi="Times New Roman" w:cs="Times New Roman"/>
        </w:rPr>
        <w:t xml:space="preserve">, </w:t>
      </w:r>
      <w:r>
        <w:rPr>
          <w:rFonts w:ascii="Times New Roman" w:eastAsia="Times New Roman" w:hAnsi="Times New Roman" w:cs="Times New Roman"/>
          <w:i/>
        </w:rPr>
        <w:t>100</w:t>
      </w:r>
      <w:r>
        <w:rPr>
          <w:rFonts w:ascii="Times New Roman" w:eastAsia="Times New Roman" w:hAnsi="Times New Roman" w:cs="Times New Roman"/>
        </w:rPr>
        <w:t>(June), 63–73. https://doi.org/10.1016/j.futures.2018.04.007</w:t>
      </w:r>
    </w:p>
    <w:p w14:paraId="000000B0" w14:textId="77777777" w:rsidR="00CA46E6" w:rsidRDefault="00CA46E6">
      <w:pPr>
        <w:widowControl w:val="0"/>
        <w:spacing w:line="360" w:lineRule="auto"/>
        <w:ind w:left="480" w:hanging="480"/>
        <w:rPr>
          <w:rFonts w:ascii="Times New Roman" w:eastAsia="Times New Roman" w:hAnsi="Times New Roman" w:cs="Times New Roman"/>
        </w:rPr>
      </w:pPr>
    </w:p>
    <w:p w14:paraId="000000B1" w14:textId="77777777" w:rsidR="00CA46E6" w:rsidRDefault="0043102E">
      <w:pPr>
        <w:widowControl w:val="0"/>
        <w:spacing w:line="360" w:lineRule="auto"/>
        <w:ind w:left="480" w:hanging="480"/>
      </w:pPr>
      <w:r>
        <w:rPr>
          <w:rFonts w:ascii="Times New Roman" w:eastAsia="Times New Roman" w:hAnsi="Times New Roman" w:cs="Times New Roman"/>
        </w:rPr>
        <w:t>Umbrello, S., &amp; De Bellis, A. F. (2018). A Value-Sensitive Design Approach to I</w:t>
      </w:r>
      <w:r>
        <w:rPr>
          <w:rFonts w:ascii="Times New Roman" w:eastAsia="Times New Roman" w:hAnsi="Times New Roman" w:cs="Times New Roman"/>
        </w:rPr>
        <w:t xml:space="preserve">ntelligent Agents. In R. V. </w:t>
      </w:r>
      <w:proofErr w:type="spellStart"/>
      <w:r>
        <w:rPr>
          <w:rFonts w:ascii="Times New Roman" w:eastAsia="Times New Roman" w:hAnsi="Times New Roman" w:cs="Times New Roman"/>
        </w:rPr>
        <w:t>Yampolskiy</w:t>
      </w:r>
      <w:proofErr w:type="spellEnd"/>
      <w:r>
        <w:rPr>
          <w:rFonts w:ascii="Times New Roman" w:eastAsia="Times New Roman" w:hAnsi="Times New Roman" w:cs="Times New Roman"/>
        </w:rPr>
        <w:t xml:space="preserve"> (Ed.), </w:t>
      </w:r>
      <w:r>
        <w:rPr>
          <w:rFonts w:ascii="Times New Roman" w:eastAsia="Times New Roman" w:hAnsi="Times New Roman" w:cs="Times New Roman"/>
          <w:i/>
        </w:rPr>
        <w:t>Artificial Intelligence Safety and Security</w:t>
      </w:r>
      <w:r>
        <w:rPr>
          <w:rFonts w:ascii="Times New Roman" w:eastAsia="Times New Roman" w:hAnsi="Times New Roman" w:cs="Times New Roman"/>
        </w:rPr>
        <w:t xml:space="preserve"> (pp. 395–410). CRC Press. https://doi.org/10.13140/RG.2.2.17162.77762</w:t>
      </w:r>
    </w:p>
    <w:p w14:paraId="000000B2" w14:textId="77777777" w:rsidR="00CA46E6" w:rsidRDefault="00CA46E6">
      <w:pPr>
        <w:widowControl w:val="0"/>
        <w:spacing w:line="360" w:lineRule="auto"/>
        <w:ind w:left="480" w:hanging="480"/>
        <w:rPr>
          <w:rFonts w:ascii="Times New Roman" w:eastAsia="Times New Roman" w:hAnsi="Times New Roman" w:cs="Times New Roman"/>
        </w:rPr>
      </w:pPr>
    </w:p>
    <w:p w14:paraId="000000B3" w14:textId="77777777" w:rsidR="00CA46E6" w:rsidRDefault="0043102E">
      <w:pPr>
        <w:widowControl w:val="0"/>
        <w:spacing w:line="360" w:lineRule="auto"/>
        <w:ind w:left="480" w:hanging="480"/>
      </w:pPr>
      <w:r>
        <w:rPr>
          <w:rFonts w:ascii="Times New Roman" w:eastAsia="Times New Roman" w:hAnsi="Times New Roman" w:cs="Times New Roman"/>
        </w:rPr>
        <w:t xml:space="preserve">Umbrello, S., &amp; van de Poel, I. (2020). </w:t>
      </w:r>
      <w:r>
        <w:rPr>
          <w:rFonts w:ascii="Times New Roman" w:eastAsia="Times New Roman" w:hAnsi="Times New Roman" w:cs="Times New Roman"/>
          <w:i/>
        </w:rPr>
        <w:t xml:space="preserve">Mapping Value Sensitive Design onto AI for Social Good </w:t>
      </w:r>
      <w:r>
        <w:rPr>
          <w:rFonts w:ascii="Times New Roman" w:eastAsia="Times New Roman" w:hAnsi="Times New Roman" w:cs="Times New Roman"/>
          <w:i/>
        </w:rPr>
        <w:t>Principles</w:t>
      </w:r>
      <w:r>
        <w:rPr>
          <w:rFonts w:ascii="Times New Roman" w:eastAsia="Times New Roman" w:hAnsi="Times New Roman" w:cs="Times New Roman"/>
        </w:rPr>
        <w:t>. https://www.academia.edu/43347384/Mapping_Value_Sensitive_Design_onto_AI_for_Social_Good_Principles</w:t>
      </w:r>
    </w:p>
    <w:p w14:paraId="000000B4" w14:textId="77777777" w:rsidR="00CA46E6" w:rsidRDefault="00CA46E6">
      <w:pPr>
        <w:widowControl w:val="0"/>
        <w:spacing w:line="360" w:lineRule="auto"/>
        <w:ind w:left="480" w:hanging="480"/>
        <w:rPr>
          <w:rFonts w:ascii="Times New Roman" w:eastAsia="Times New Roman" w:hAnsi="Times New Roman" w:cs="Times New Roman"/>
        </w:rPr>
      </w:pPr>
    </w:p>
    <w:p w14:paraId="000000B5" w14:textId="77777777" w:rsidR="00CA46E6" w:rsidRDefault="0043102E">
      <w:pPr>
        <w:widowControl w:val="0"/>
        <w:spacing w:line="360" w:lineRule="auto"/>
        <w:ind w:left="480" w:hanging="480"/>
      </w:pPr>
      <w:r>
        <w:rPr>
          <w:rFonts w:ascii="Times New Roman" w:eastAsia="Times New Roman" w:hAnsi="Times New Roman" w:cs="Times New Roman"/>
        </w:rPr>
        <w:t xml:space="preserve">United Nations. (2017). </w:t>
      </w:r>
      <w:r>
        <w:rPr>
          <w:rFonts w:ascii="Times New Roman" w:eastAsia="Times New Roman" w:hAnsi="Times New Roman" w:cs="Times New Roman"/>
          <w:i/>
        </w:rPr>
        <w:t xml:space="preserve">Data Privacy, Ethics and Protection Guidance Note on Big Data For Achievement of the 2030 Agenda. </w:t>
      </w:r>
      <w:r>
        <w:rPr>
          <w:rFonts w:ascii="Times New Roman" w:eastAsia="Times New Roman" w:hAnsi="Times New Roman" w:cs="Times New Roman"/>
        </w:rPr>
        <w:t>https://unsdg.un.org/</w:t>
      </w:r>
      <w:r>
        <w:rPr>
          <w:rFonts w:ascii="Times New Roman" w:eastAsia="Times New Roman" w:hAnsi="Times New Roman" w:cs="Times New Roman"/>
        </w:rPr>
        <w:t>resources/data-privacy-ethics-and-protection-guidance-note-big-data-achievement-2030-agenda</w:t>
      </w:r>
    </w:p>
    <w:p w14:paraId="000000B6" w14:textId="77777777" w:rsidR="00CA46E6" w:rsidRDefault="00CA46E6">
      <w:pPr>
        <w:widowControl w:val="0"/>
        <w:spacing w:line="360" w:lineRule="auto"/>
        <w:ind w:left="480" w:hanging="480"/>
        <w:rPr>
          <w:rFonts w:ascii="Times New Roman" w:eastAsia="Times New Roman" w:hAnsi="Times New Roman" w:cs="Times New Roman"/>
        </w:rPr>
      </w:pPr>
    </w:p>
    <w:p w14:paraId="000000B7" w14:textId="77777777" w:rsidR="00CA46E6" w:rsidRDefault="0043102E">
      <w:pPr>
        <w:widowControl w:val="0"/>
        <w:spacing w:line="360" w:lineRule="auto"/>
        <w:ind w:left="480" w:hanging="480"/>
      </w:pPr>
      <w:r>
        <w:rPr>
          <w:rFonts w:ascii="Times New Roman" w:eastAsia="Times New Roman" w:hAnsi="Times New Roman" w:cs="Times New Roman"/>
        </w:rPr>
        <w:t>United Nations. (2019a). Democracy &amp; the SDGs.  https://sustainabledevelopment.un.org/index.php?page=view&amp;type=20000&amp;nr=5780&amp;menu=2993</w:t>
      </w:r>
    </w:p>
    <w:p w14:paraId="000000B8" w14:textId="77777777" w:rsidR="00CA46E6" w:rsidRDefault="00CA46E6">
      <w:pPr>
        <w:widowControl w:val="0"/>
        <w:spacing w:line="360" w:lineRule="auto"/>
        <w:ind w:left="480" w:hanging="480"/>
        <w:rPr>
          <w:rFonts w:ascii="Times New Roman" w:eastAsia="Times New Roman" w:hAnsi="Times New Roman" w:cs="Times New Roman"/>
        </w:rPr>
      </w:pPr>
    </w:p>
    <w:p w14:paraId="000000B9" w14:textId="77777777" w:rsidR="00CA46E6" w:rsidRDefault="0043102E">
      <w:pPr>
        <w:widowControl w:val="0"/>
        <w:spacing w:line="360" w:lineRule="auto"/>
        <w:ind w:left="480" w:hanging="480"/>
      </w:pPr>
      <w:r>
        <w:rPr>
          <w:rFonts w:ascii="Times New Roman" w:eastAsia="Times New Roman" w:hAnsi="Times New Roman" w:cs="Times New Roman"/>
        </w:rPr>
        <w:t>United Nations. (2019b). Su</w:t>
      </w:r>
      <w:r>
        <w:rPr>
          <w:rFonts w:ascii="Times New Roman" w:eastAsia="Times New Roman" w:hAnsi="Times New Roman" w:cs="Times New Roman"/>
        </w:rPr>
        <w:t xml:space="preserve">stainable development goals. </w:t>
      </w:r>
      <w:r>
        <w:rPr>
          <w:rFonts w:ascii="Times New Roman" w:eastAsia="Times New Roman" w:hAnsi="Times New Roman" w:cs="Times New Roman"/>
          <w:i/>
        </w:rPr>
        <w:t>GAIA</w:t>
      </w:r>
      <w:r>
        <w:rPr>
          <w:rFonts w:ascii="Times New Roman" w:eastAsia="Times New Roman" w:hAnsi="Times New Roman" w:cs="Times New Roman"/>
        </w:rPr>
        <w:t>. https://doi.org/10.14512/gaia.28.2.1</w:t>
      </w:r>
    </w:p>
    <w:p w14:paraId="000000BA" w14:textId="77777777" w:rsidR="00CA46E6" w:rsidRDefault="00CA46E6">
      <w:pPr>
        <w:widowControl w:val="0"/>
        <w:spacing w:line="360" w:lineRule="auto"/>
        <w:ind w:left="480" w:hanging="480"/>
        <w:rPr>
          <w:rFonts w:ascii="Times New Roman" w:eastAsia="Times New Roman" w:hAnsi="Times New Roman" w:cs="Times New Roman"/>
        </w:rPr>
      </w:pPr>
    </w:p>
    <w:p w14:paraId="000000BB" w14:textId="77777777" w:rsidR="00CA46E6" w:rsidRDefault="0043102E">
      <w:pPr>
        <w:widowControl w:val="0"/>
        <w:spacing w:line="360" w:lineRule="auto"/>
        <w:ind w:left="480" w:hanging="480"/>
      </w:pPr>
      <w:r>
        <w:rPr>
          <w:rFonts w:ascii="Times New Roman" w:eastAsia="Times New Roman" w:hAnsi="Times New Roman" w:cs="Times New Roman"/>
        </w:rPr>
        <w:t xml:space="preserve">van de </w:t>
      </w:r>
      <w:proofErr w:type="spellStart"/>
      <w:r>
        <w:rPr>
          <w:rFonts w:ascii="Times New Roman" w:eastAsia="Times New Roman" w:hAnsi="Times New Roman" w:cs="Times New Roman"/>
        </w:rPr>
        <w:t>Kaa</w:t>
      </w:r>
      <w:proofErr w:type="spellEnd"/>
      <w:r>
        <w:rPr>
          <w:rFonts w:ascii="Times New Roman" w:eastAsia="Times New Roman" w:hAnsi="Times New Roman" w:cs="Times New Roman"/>
        </w:rPr>
        <w:t xml:space="preserve">, G., Rezaei, J., </w:t>
      </w:r>
      <w:proofErr w:type="spellStart"/>
      <w:r>
        <w:rPr>
          <w:rFonts w:ascii="Times New Roman" w:eastAsia="Times New Roman" w:hAnsi="Times New Roman" w:cs="Times New Roman"/>
        </w:rPr>
        <w:t>Taebi</w:t>
      </w:r>
      <w:proofErr w:type="spellEnd"/>
      <w:r>
        <w:rPr>
          <w:rFonts w:ascii="Times New Roman" w:eastAsia="Times New Roman" w:hAnsi="Times New Roman" w:cs="Times New Roman"/>
        </w:rPr>
        <w:t xml:space="preserve">, B., van de Poel, I., &amp; </w:t>
      </w:r>
      <w:proofErr w:type="spellStart"/>
      <w:r>
        <w:rPr>
          <w:rFonts w:ascii="Times New Roman" w:eastAsia="Times New Roman" w:hAnsi="Times New Roman" w:cs="Times New Roman"/>
        </w:rPr>
        <w:t>Kizhakenath</w:t>
      </w:r>
      <w:proofErr w:type="spellEnd"/>
      <w:r>
        <w:rPr>
          <w:rFonts w:ascii="Times New Roman" w:eastAsia="Times New Roman" w:hAnsi="Times New Roman" w:cs="Times New Roman"/>
        </w:rPr>
        <w:t>, A. (2019). How to Weigh Values in Value Sensitive Design: A Best Worst Method Approach for the Case of Smart Met</w:t>
      </w:r>
      <w:r>
        <w:rPr>
          <w:rFonts w:ascii="Times New Roman" w:eastAsia="Times New Roman" w:hAnsi="Times New Roman" w:cs="Times New Roman"/>
        </w:rPr>
        <w:t xml:space="preserve">ering. </w:t>
      </w:r>
      <w:r>
        <w:rPr>
          <w:rFonts w:ascii="Times New Roman" w:eastAsia="Times New Roman" w:hAnsi="Times New Roman" w:cs="Times New Roman"/>
          <w:i/>
        </w:rPr>
        <w:t>Science and Engineering Ethics</w:t>
      </w:r>
      <w:r>
        <w:rPr>
          <w:rFonts w:ascii="Times New Roman" w:eastAsia="Times New Roman" w:hAnsi="Times New Roman" w:cs="Times New Roman"/>
        </w:rPr>
        <w:t>. https://doi.org/10.1007/s11948-019-00105-3</w:t>
      </w:r>
    </w:p>
    <w:p w14:paraId="000000BC" w14:textId="77777777" w:rsidR="00CA46E6" w:rsidRDefault="00CA46E6">
      <w:pPr>
        <w:widowControl w:val="0"/>
        <w:spacing w:line="360" w:lineRule="auto"/>
        <w:ind w:left="480" w:hanging="480"/>
        <w:rPr>
          <w:rFonts w:ascii="Times New Roman" w:eastAsia="Times New Roman" w:hAnsi="Times New Roman" w:cs="Times New Roman"/>
        </w:rPr>
      </w:pPr>
    </w:p>
    <w:p w14:paraId="000000BD" w14:textId="77777777" w:rsidR="00CA46E6" w:rsidRDefault="0043102E">
      <w:pPr>
        <w:widowControl w:val="0"/>
        <w:spacing w:line="360" w:lineRule="auto"/>
        <w:ind w:left="480" w:hanging="480"/>
      </w:pPr>
      <w:r>
        <w:rPr>
          <w:rFonts w:ascii="Times New Roman" w:eastAsia="Times New Roman" w:hAnsi="Times New Roman" w:cs="Times New Roman"/>
        </w:rPr>
        <w:t xml:space="preserve">van de Poel, I. (2014). Conflicting Values in Design. In J. van den Hoven, P. E. </w:t>
      </w:r>
      <w:proofErr w:type="spellStart"/>
      <w:r>
        <w:rPr>
          <w:rFonts w:ascii="Times New Roman" w:eastAsia="Times New Roman" w:hAnsi="Times New Roman" w:cs="Times New Roman"/>
        </w:rPr>
        <w:t>Vermaas</w:t>
      </w:r>
      <w:proofErr w:type="spellEnd"/>
      <w:r>
        <w:rPr>
          <w:rFonts w:ascii="Times New Roman" w:eastAsia="Times New Roman" w:hAnsi="Times New Roman" w:cs="Times New Roman"/>
        </w:rPr>
        <w:t xml:space="preserve">, &amp; I. van de Poel (Eds.), </w:t>
      </w:r>
      <w:r>
        <w:rPr>
          <w:rFonts w:ascii="Times New Roman" w:eastAsia="Times New Roman" w:hAnsi="Times New Roman" w:cs="Times New Roman"/>
          <w:i/>
        </w:rPr>
        <w:t>Handbook of Ethics, Values, and Technological Design: Sour</w:t>
      </w:r>
      <w:r>
        <w:rPr>
          <w:rFonts w:ascii="Times New Roman" w:eastAsia="Times New Roman" w:hAnsi="Times New Roman" w:cs="Times New Roman"/>
          <w:i/>
        </w:rPr>
        <w:t>ces, Theory, Values and Application Domains</w:t>
      </w:r>
      <w:r>
        <w:rPr>
          <w:rFonts w:ascii="Times New Roman" w:eastAsia="Times New Roman" w:hAnsi="Times New Roman" w:cs="Times New Roman"/>
        </w:rPr>
        <w:t xml:space="preserve"> (pp. 1–23). Dordrecht: Springer Netherlands. https://doi.org/10.1007/978-94-007-6994-6_5-1</w:t>
      </w:r>
    </w:p>
    <w:p w14:paraId="000000BE" w14:textId="77777777" w:rsidR="00CA46E6" w:rsidRDefault="00CA46E6">
      <w:pPr>
        <w:widowControl w:val="0"/>
        <w:spacing w:line="360" w:lineRule="auto"/>
        <w:ind w:left="480" w:hanging="480"/>
        <w:rPr>
          <w:rFonts w:ascii="Times New Roman" w:eastAsia="Times New Roman" w:hAnsi="Times New Roman" w:cs="Times New Roman"/>
        </w:rPr>
      </w:pPr>
    </w:p>
    <w:p w14:paraId="000000BF" w14:textId="77777777" w:rsidR="00CA46E6" w:rsidRDefault="0043102E">
      <w:pPr>
        <w:widowControl w:val="0"/>
        <w:spacing w:line="360" w:lineRule="auto"/>
        <w:ind w:left="480" w:hanging="480"/>
      </w:pPr>
      <w:r>
        <w:rPr>
          <w:rFonts w:ascii="Times New Roman" w:eastAsia="Times New Roman" w:hAnsi="Times New Roman" w:cs="Times New Roman"/>
        </w:rPr>
        <w:t xml:space="preserve">van den Hoven, J. (2013). Architecture and Value-Sensitive Design. In C. Basta &amp; S. Moroni (Eds.), </w:t>
      </w:r>
      <w:r>
        <w:rPr>
          <w:rFonts w:ascii="Times New Roman" w:eastAsia="Times New Roman" w:hAnsi="Times New Roman" w:cs="Times New Roman"/>
          <w:i/>
        </w:rPr>
        <w:t>Ethics, design and pl</w:t>
      </w:r>
      <w:r>
        <w:rPr>
          <w:rFonts w:ascii="Times New Roman" w:eastAsia="Times New Roman" w:hAnsi="Times New Roman" w:cs="Times New Roman"/>
          <w:i/>
        </w:rPr>
        <w:t>anning of the built environment</w:t>
      </w:r>
      <w:r>
        <w:rPr>
          <w:rFonts w:ascii="Times New Roman" w:eastAsia="Times New Roman" w:hAnsi="Times New Roman" w:cs="Times New Roman"/>
        </w:rPr>
        <w:t xml:space="preserve"> (p. 224). Springer Science &amp; Business Media. https://books.google.ca/books?id=VVM_AAAAQBAJ&amp;dq=moral+value+such+as+freedom,+equality,+trust,+autonomy+or+privacy+justice+%5Bthat%5D+is+facilitated+or+constrained+by+technology&amp;s</w:t>
      </w:r>
      <w:r>
        <w:rPr>
          <w:rFonts w:ascii="Times New Roman" w:eastAsia="Times New Roman" w:hAnsi="Times New Roman" w:cs="Times New Roman"/>
        </w:rPr>
        <w:t>ource=gbs_navlinks_s</w:t>
      </w:r>
    </w:p>
    <w:p w14:paraId="000000C0" w14:textId="77777777" w:rsidR="00CA46E6" w:rsidRDefault="00CA46E6">
      <w:pPr>
        <w:widowControl w:val="0"/>
        <w:spacing w:line="360" w:lineRule="auto"/>
        <w:ind w:left="480" w:hanging="480"/>
        <w:rPr>
          <w:rFonts w:ascii="Times New Roman" w:eastAsia="Times New Roman" w:hAnsi="Times New Roman" w:cs="Times New Roman"/>
        </w:rPr>
      </w:pPr>
    </w:p>
    <w:p w14:paraId="000000C1" w14:textId="77777777" w:rsidR="00CA46E6" w:rsidRDefault="0043102E">
      <w:pPr>
        <w:widowControl w:val="0"/>
        <w:spacing w:line="360" w:lineRule="auto"/>
        <w:ind w:left="480" w:hanging="480"/>
      </w:pPr>
      <w:r>
        <w:rPr>
          <w:rFonts w:ascii="Times New Roman" w:eastAsia="Times New Roman" w:hAnsi="Times New Roman" w:cs="Times New Roman"/>
        </w:rPr>
        <w:t xml:space="preserve">van den Hoven, J. (2017). The Design Turn in Applied Ethics. In J. van den Hoven, S. Miller, &amp; T. </w:t>
      </w:r>
      <w:proofErr w:type="spellStart"/>
      <w:r>
        <w:rPr>
          <w:rFonts w:ascii="Times New Roman" w:eastAsia="Times New Roman" w:hAnsi="Times New Roman" w:cs="Times New Roman"/>
        </w:rPr>
        <w:t>Pogge</w:t>
      </w:r>
      <w:proofErr w:type="spellEnd"/>
      <w:r>
        <w:rPr>
          <w:rFonts w:ascii="Times New Roman" w:eastAsia="Times New Roman" w:hAnsi="Times New Roman" w:cs="Times New Roman"/>
        </w:rPr>
        <w:t xml:space="preserve"> (Eds.), </w:t>
      </w:r>
      <w:r>
        <w:rPr>
          <w:rFonts w:ascii="Times New Roman" w:eastAsia="Times New Roman" w:hAnsi="Times New Roman" w:cs="Times New Roman"/>
          <w:i/>
        </w:rPr>
        <w:t>Designing in Ethics</w:t>
      </w:r>
      <w:r>
        <w:rPr>
          <w:rFonts w:ascii="Times New Roman" w:eastAsia="Times New Roman" w:hAnsi="Times New Roman" w:cs="Times New Roman"/>
        </w:rPr>
        <w:t xml:space="preserve"> (pp. 11–31). Cambridge, UK: Cambridge University Press. https://doi.org/10.1017/9780511844317</w:t>
      </w:r>
    </w:p>
    <w:p w14:paraId="000000C2" w14:textId="77777777" w:rsidR="00CA46E6" w:rsidRDefault="00CA46E6">
      <w:pPr>
        <w:widowControl w:val="0"/>
        <w:spacing w:line="360" w:lineRule="auto"/>
        <w:ind w:left="480" w:hanging="480"/>
        <w:rPr>
          <w:rFonts w:ascii="Times New Roman" w:eastAsia="Times New Roman" w:hAnsi="Times New Roman" w:cs="Times New Roman"/>
        </w:rPr>
      </w:pPr>
    </w:p>
    <w:p w14:paraId="000000C3" w14:textId="77777777" w:rsidR="00CA46E6" w:rsidRDefault="0043102E">
      <w:pPr>
        <w:widowControl w:val="0"/>
        <w:spacing w:line="360" w:lineRule="auto"/>
        <w:ind w:left="480" w:hanging="480"/>
      </w:pPr>
      <w:r>
        <w:rPr>
          <w:rFonts w:ascii="Times New Roman" w:eastAsia="Times New Roman" w:hAnsi="Times New Roman" w:cs="Times New Roman"/>
        </w:rPr>
        <w:t>van den</w:t>
      </w:r>
      <w:r>
        <w:rPr>
          <w:rFonts w:ascii="Times New Roman" w:eastAsia="Times New Roman" w:hAnsi="Times New Roman" w:cs="Times New Roman"/>
        </w:rPr>
        <w:t xml:space="preserve"> Hoven, J., </w:t>
      </w:r>
      <w:proofErr w:type="spellStart"/>
      <w:r>
        <w:rPr>
          <w:rFonts w:ascii="Times New Roman" w:eastAsia="Times New Roman" w:hAnsi="Times New Roman" w:cs="Times New Roman"/>
        </w:rPr>
        <w:t>Lokhorst</w:t>
      </w:r>
      <w:proofErr w:type="spellEnd"/>
      <w:r>
        <w:rPr>
          <w:rFonts w:ascii="Times New Roman" w:eastAsia="Times New Roman" w:hAnsi="Times New Roman" w:cs="Times New Roman"/>
        </w:rPr>
        <w:t xml:space="preserve">, G. J., &amp; van de Poel, I. (2012). Engineering and the Problem of Moral Overload. </w:t>
      </w:r>
      <w:r>
        <w:rPr>
          <w:rFonts w:ascii="Times New Roman" w:eastAsia="Times New Roman" w:hAnsi="Times New Roman" w:cs="Times New Roman"/>
          <w:i/>
        </w:rPr>
        <w:t>Science and Engineering Ethics</w:t>
      </w:r>
      <w:r>
        <w:rPr>
          <w:rFonts w:ascii="Times New Roman" w:eastAsia="Times New Roman" w:hAnsi="Times New Roman" w:cs="Times New Roman"/>
        </w:rPr>
        <w:t xml:space="preserve">, </w:t>
      </w:r>
      <w:r>
        <w:rPr>
          <w:rFonts w:ascii="Times New Roman" w:eastAsia="Times New Roman" w:hAnsi="Times New Roman" w:cs="Times New Roman"/>
          <w:i/>
        </w:rPr>
        <w:t>18</w:t>
      </w:r>
      <w:r>
        <w:rPr>
          <w:rFonts w:ascii="Times New Roman" w:eastAsia="Times New Roman" w:hAnsi="Times New Roman" w:cs="Times New Roman"/>
        </w:rPr>
        <w:t>(1), 143–155. https://doi.org/10.1007/s11948-011-9277-z</w:t>
      </w:r>
    </w:p>
    <w:p w14:paraId="000000C4" w14:textId="77777777" w:rsidR="00CA46E6" w:rsidRDefault="00CA46E6">
      <w:pPr>
        <w:widowControl w:val="0"/>
        <w:spacing w:line="360" w:lineRule="auto"/>
        <w:ind w:left="480" w:hanging="480"/>
        <w:rPr>
          <w:rFonts w:ascii="Times New Roman" w:eastAsia="Times New Roman" w:hAnsi="Times New Roman" w:cs="Times New Roman"/>
        </w:rPr>
      </w:pPr>
    </w:p>
    <w:p w14:paraId="000000C5" w14:textId="77777777" w:rsidR="00CA46E6" w:rsidRDefault="0043102E">
      <w:pPr>
        <w:widowControl w:val="0"/>
        <w:spacing w:line="360" w:lineRule="auto"/>
        <w:ind w:left="480" w:hanging="480"/>
      </w:pPr>
      <w:r>
        <w:rPr>
          <w:rFonts w:ascii="Times New Roman" w:eastAsia="Times New Roman" w:hAnsi="Times New Roman" w:cs="Times New Roman"/>
        </w:rPr>
        <w:t xml:space="preserve">van den Hoven, J., &amp; </w:t>
      </w:r>
      <w:proofErr w:type="spellStart"/>
      <w:r>
        <w:rPr>
          <w:rFonts w:ascii="Times New Roman" w:eastAsia="Times New Roman" w:hAnsi="Times New Roman" w:cs="Times New Roman"/>
        </w:rPr>
        <w:t>Manders-Huits</w:t>
      </w:r>
      <w:proofErr w:type="spellEnd"/>
      <w:r>
        <w:rPr>
          <w:rFonts w:ascii="Times New Roman" w:eastAsia="Times New Roman" w:hAnsi="Times New Roman" w:cs="Times New Roman"/>
        </w:rPr>
        <w:t xml:space="preserve">, N. (2009). Value-Sensitive </w:t>
      </w:r>
      <w:r>
        <w:rPr>
          <w:rFonts w:ascii="Times New Roman" w:eastAsia="Times New Roman" w:hAnsi="Times New Roman" w:cs="Times New Roman"/>
        </w:rPr>
        <w:t xml:space="preserve">Design. In </w:t>
      </w:r>
      <w:r>
        <w:rPr>
          <w:rFonts w:ascii="Times New Roman" w:eastAsia="Times New Roman" w:hAnsi="Times New Roman" w:cs="Times New Roman"/>
          <w:i/>
        </w:rPr>
        <w:t>A Companion to the Philosophy of Technology</w:t>
      </w:r>
      <w:r>
        <w:rPr>
          <w:rFonts w:ascii="Times New Roman" w:eastAsia="Times New Roman" w:hAnsi="Times New Roman" w:cs="Times New Roman"/>
        </w:rPr>
        <w:t xml:space="preserve"> (pp. 477–480). Wiley-Blackwell. https://doi.org/10.1002/9781444310795.ch86</w:t>
      </w:r>
    </w:p>
    <w:p w14:paraId="000000C6" w14:textId="77777777" w:rsidR="00CA46E6" w:rsidRDefault="00CA46E6">
      <w:pPr>
        <w:widowControl w:val="0"/>
        <w:spacing w:line="360" w:lineRule="auto"/>
        <w:ind w:left="480" w:hanging="480"/>
        <w:rPr>
          <w:rFonts w:ascii="Times New Roman" w:eastAsia="Times New Roman" w:hAnsi="Times New Roman" w:cs="Times New Roman"/>
        </w:rPr>
      </w:pPr>
    </w:p>
    <w:p w14:paraId="000000C7" w14:textId="77777777" w:rsidR="00CA46E6" w:rsidRDefault="0043102E">
      <w:pPr>
        <w:widowControl w:val="0"/>
        <w:spacing w:line="360" w:lineRule="auto"/>
        <w:ind w:left="480" w:hanging="480"/>
      </w:pPr>
      <w:r>
        <w:rPr>
          <w:rFonts w:ascii="Times New Roman" w:eastAsia="Times New Roman" w:hAnsi="Times New Roman" w:cs="Times New Roman"/>
        </w:rPr>
        <w:t xml:space="preserve">van </w:t>
      </w:r>
      <w:proofErr w:type="spellStart"/>
      <w:r>
        <w:rPr>
          <w:rFonts w:ascii="Times New Roman" w:eastAsia="Times New Roman" w:hAnsi="Times New Roman" w:cs="Times New Roman"/>
        </w:rPr>
        <w:t>Wynsberghe</w:t>
      </w:r>
      <w:proofErr w:type="spellEnd"/>
      <w:r>
        <w:rPr>
          <w:rFonts w:ascii="Times New Roman" w:eastAsia="Times New Roman" w:hAnsi="Times New Roman" w:cs="Times New Roman"/>
        </w:rPr>
        <w:t xml:space="preserve">, A. (2013). Designing Robots for Care: Care Centered Value-Sensitive Design. </w:t>
      </w:r>
      <w:r>
        <w:rPr>
          <w:rFonts w:ascii="Times New Roman" w:eastAsia="Times New Roman" w:hAnsi="Times New Roman" w:cs="Times New Roman"/>
          <w:i/>
        </w:rPr>
        <w:t>Science and Engineering Ethics</w:t>
      </w:r>
      <w:r>
        <w:rPr>
          <w:rFonts w:ascii="Times New Roman" w:eastAsia="Times New Roman" w:hAnsi="Times New Roman" w:cs="Times New Roman"/>
        </w:rPr>
        <w:t xml:space="preserve">, </w:t>
      </w:r>
      <w:r>
        <w:rPr>
          <w:rFonts w:ascii="Times New Roman" w:eastAsia="Times New Roman" w:hAnsi="Times New Roman" w:cs="Times New Roman"/>
          <w:i/>
        </w:rPr>
        <w:t>19</w:t>
      </w:r>
      <w:r>
        <w:rPr>
          <w:rFonts w:ascii="Times New Roman" w:eastAsia="Times New Roman" w:hAnsi="Times New Roman" w:cs="Times New Roman"/>
        </w:rPr>
        <w:t>(2), 407–433. https://doi.org/10.1007/s11948-011-9343-6</w:t>
      </w:r>
    </w:p>
    <w:p w14:paraId="000000C8" w14:textId="77777777" w:rsidR="00CA46E6" w:rsidRDefault="00CA46E6">
      <w:pPr>
        <w:widowControl w:val="0"/>
        <w:spacing w:line="360" w:lineRule="auto"/>
        <w:ind w:left="480" w:hanging="480"/>
        <w:rPr>
          <w:rFonts w:ascii="Times New Roman" w:eastAsia="Times New Roman" w:hAnsi="Times New Roman" w:cs="Times New Roman"/>
        </w:rPr>
      </w:pPr>
    </w:p>
    <w:p w14:paraId="000000C9" w14:textId="77777777" w:rsidR="00CA46E6" w:rsidRDefault="0043102E">
      <w:pPr>
        <w:widowControl w:val="0"/>
        <w:spacing w:line="360" w:lineRule="auto"/>
        <w:ind w:left="480" w:hanging="480"/>
      </w:pPr>
      <w:r>
        <w:rPr>
          <w:rFonts w:ascii="Times New Roman" w:eastAsia="Times New Roman" w:hAnsi="Times New Roman" w:cs="Times New Roman"/>
        </w:rPr>
        <w:t xml:space="preserve">van </w:t>
      </w:r>
      <w:proofErr w:type="spellStart"/>
      <w:r>
        <w:rPr>
          <w:rFonts w:ascii="Times New Roman" w:eastAsia="Times New Roman" w:hAnsi="Times New Roman" w:cs="Times New Roman"/>
        </w:rPr>
        <w:t>Wynsberghe</w:t>
      </w:r>
      <w:proofErr w:type="spellEnd"/>
      <w:r>
        <w:rPr>
          <w:rFonts w:ascii="Times New Roman" w:eastAsia="Times New Roman" w:hAnsi="Times New Roman" w:cs="Times New Roman"/>
        </w:rPr>
        <w:t>, A., &amp; Robbins, S. (2014). Ethicist as Designer: A Pragmat</w:t>
      </w:r>
      <w:r>
        <w:rPr>
          <w:rFonts w:ascii="Times New Roman" w:eastAsia="Times New Roman" w:hAnsi="Times New Roman" w:cs="Times New Roman"/>
        </w:rPr>
        <w:t xml:space="preserve">ic Approach to Ethics in the Lab. </w:t>
      </w:r>
      <w:r>
        <w:rPr>
          <w:rFonts w:ascii="Times New Roman" w:eastAsia="Times New Roman" w:hAnsi="Times New Roman" w:cs="Times New Roman"/>
          <w:i/>
        </w:rPr>
        <w:t>Science and Engineering Ethics</w:t>
      </w:r>
      <w:r>
        <w:rPr>
          <w:rFonts w:ascii="Times New Roman" w:eastAsia="Times New Roman" w:hAnsi="Times New Roman" w:cs="Times New Roman"/>
        </w:rPr>
        <w:t xml:space="preserve">, </w:t>
      </w:r>
      <w:r>
        <w:rPr>
          <w:rFonts w:ascii="Times New Roman" w:eastAsia="Times New Roman" w:hAnsi="Times New Roman" w:cs="Times New Roman"/>
          <w:i/>
        </w:rPr>
        <w:t>20</w:t>
      </w:r>
      <w:r>
        <w:rPr>
          <w:rFonts w:ascii="Times New Roman" w:eastAsia="Times New Roman" w:hAnsi="Times New Roman" w:cs="Times New Roman"/>
        </w:rPr>
        <w:t>(4), 947–961. https://doi.org/10.1007/s11948-013-9498-4</w:t>
      </w:r>
    </w:p>
    <w:p w14:paraId="000000CA" w14:textId="77777777" w:rsidR="00CA46E6" w:rsidRDefault="00CA46E6">
      <w:pPr>
        <w:widowControl w:val="0"/>
        <w:spacing w:line="360" w:lineRule="auto"/>
        <w:ind w:left="480" w:hanging="480"/>
        <w:rPr>
          <w:rFonts w:ascii="Times New Roman" w:eastAsia="Times New Roman" w:hAnsi="Times New Roman" w:cs="Times New Roman"/>
        </w:rPr>
      </w:pPr>
    </w:p>
    <w:p w14:paraId="000000CB"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Warnier</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Dechesne</w:t>
      </w:r>
      <w:proofErr w:type="spellEnd"/>
      <w:r>
        <w:rPr>
          <w:rFonts w:ascii="Times New Roman" w:eastAsia="Times New Roman" w:hAnsi="Times New Roman" w:cs="Times New Roman"/>
        </w:rPr>
        <w:t xml:space="preserve">, F., &amp; Brazier, F. (2014). Design for the Value of Privacy. In J. van den Hoven, P. E. </w:t>
      </w:r>
      <w:proofErr w:type="spellStart"/>
      <w:r>
        <w:rPr>
          <w:rFonts w:ascii="Times New Roman" w:eastAsia="Times New Roman" w:hAnsi="Times New Roman" w:cs="Times New Roman"/>
        </w:rPr>
        <w:t>Vermaas</w:t>
      </w:r>
      <w:proofErr w:type="spellEnd"/>
      <w:r>
        <w:rPr>
          <w:rFonts w:ascii="Times New Roman" w:eastAsia="Times New Roman" w:hAnsi="Times New Roman" w:cs="Times New Roman"/>
        </w:rPr>
        <w:t>, &amp; I. van de P</w:t>
      </w:r>
      <w:r>
        <w:rPr>
          <w:rFonts w:ascii="Times New Roman" w:eastAsia="Times New Roman" w:hAnsi="Times New Roman" w:cs="Times New Roman"/>
        </w:rPr>
        <w:t xml:space="preserve">oel (Eds.), </w:t>
      </w:r>
      <w:r>
        <w:rPr>
          <w:rFonts w:ascii="Times New Roman" w:eastAsia="Times New Roman" w:hAnsi="Times New Roman" w:cs="Times New Roman"/>
          <w:i/>
        </w:rPr>
        <w:t>Handbook of Ethics, Values, and Technological Design: Sources, Theory, Values and Application Domains</w:t>
      </w:r>
      <w:r>
        <w:rPr>
          <w:rFonts w:ascii="Times New Roman" w:eastAsia="Times New Roman" w:hAnsi="Times New Roman" w:cs="Times New Roman"/>
        </w:rPr>
        <w:t xml:space="preserve"> (pp. 1–14). Dordrecht: Springer Netherlands. https://doi.org/10.1007/978-94-007-6994-6_17-1</w:t>
      </w:r>
    </w:p>
    <w:p w14:paraId="000000CC" w14:textId="77777777" w:rsidR="00CA46E6" w:rsidRDefault="00CA46E6">
      <w:pPr>
        <w:widowControl w:val="0"/>
        <w:spacing w:line="360" w:lineRule="auto"/>
        <w:ind w:left="480" w:hanging="480"/>
        <w:rPr>
          <w:rFonts w:ascii="Times New Roman" w:eastAsia="Times New Roman" w:hAnsi="Times New Roman" w:cs="Times New Roman"/>
        </w:rPr>
      </w:pPr>
    </w:p>
    <w:p w14:paraId="000000CD" w14:textId="77777777" w:rsidR="00CA46E6" w:rsidRDefault="0043102E">
      <w:pPr>
        <w:widowControl w:val="0"/>
        <w:spacing w:line="360" w:lineRule="auto"/>
        <w:ind w:left="480" w:hanging="480"/>
      </w:pPr>
      <w:r>
        <w:rPr>
          <w:rFonts w:ascii="Times New Roman" w:eastAsia="Times New Roman" w:hAnsi="Times New Roman" w:cs="Times New Roman"/>
        </w:rPr>
        <w:t xml:space="preserve">Winkler, T., &amp; </w:t>
      </w:r>
      <w:proofErr w:type="spellStart"/>
      <w:r>
        <w:rPr>
          <w:rFonts w:ascii="Times New Roman" w:eastAsia="Times New Roman" w:hAnsi="Times New Roman" w:cs="Times New Roman"/>
        </w:rPr>
        <w:t>Spiekermann</w:t>
      </w:r>
      <w:proofErr w:type="spellEnd"/>
      <w:r>
        <w:rPr>
          <w:rFonts w:ascii="Times New Roman" w:eastAsia="Times New Roman" w:hAnsi="Times New Roman" w:cs="Times New Roman"/>
        </w:rPr>
        <w:t xml:space="preserve">, S. (2019). Human Values as the Basis for Sustainable Information System Design. </w:t>
      </w:r>
      <w:r>
        <w:rPr>
          <w:rFonts w:ascii="Times New Roman" w:eastAsia="Times New Roman" w:hAnsi="Times New Roman" w:cs="Times New Roman"/>
          <w:i/>
        </w:rPr>
        <w:t>IEEE Technology and Society Magazine</w:t>
      </w:r>
      <w:r>
        <w:rPr>
          <w:rFonts w:ascii="Times New Roman" w:eastAsia="Times New Roman" w:hAnsi="Times New Roman" w:cs="Times New Roman"/>
        </w:rPr>
        <w:t xml:space="preserve">, </w:t>
      </w:r>
      <w:r>
        <w:rPr>
          <w:rFonts w:ascii="Times New Roman" w:eastAsia="Times New Roman" w:hAnsi="Times New Roman" w:cs="Times New Roman"/>
          <w:i/>
        </w:rPr>
        <w:t>38</w:t>
      </w:r>
      <w:r>
        <w:rPr>
          <w:rFonts w:ascii="Times New Roman" w:eastAsia="Times New Roman" w:hAnsi="Times New Roman" w:cs="Times New Roman"/>
        </w:rPr>
        <w:t>(3), 34–43. https://doi.org/10.1109/MTS.2019.2930268</w:t>
      </w:r>
    </w:p>
    <w:p w14:paraId="000000CE" w14:textId="77777777" w:rsidR="00CA46E6" w:rsidRDefault="00CA46E6">
      <w:pPr>
        <w:widowControl w:val="0"/>
        <w:spacing w:line="360" w:lineRule="auto"/>
        <w:ind w:left="480" w:hanging="480"/>
        <w:rPr>
          <w:rFonts w:ascii="Times New Roman" w:eastAsia="Times New Roman" w:hAnsi="Times New Roman" w:cs="Times New Roman"/>
        </w:rPr>
      </w:pPr>
    </w:p>
    <w:p w14:paraId="000000CF"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Woelfer</w:t>
      </w:r>
      <w:proofErr w:type="spellEnd"/>
      <w:r>
        <w:rPr>
          <w:rFonts w:ascii="Times New Roman" w:eastAsia="Times New Roman" w:hAnsi="Times New Roman" w:cs="Times New Roman"/>
        </w:rPr>
        <w:t xml:space="preserve">, J. P., Iverson, A., Hendry, D. G., Friedman, </w:t>
      </w:r>
      <w:r>
        <w:rPr>
          <w:rFonts w:ascii="Times New Roman" w:eastAsia="Times New Roman" w:hAnsi="Times New Roman" w:cs="Times New Roman"/>
        </w:rPr>
        <w:t xml:space="preserve">B., &amp; Gill, B. T. (2011). Improving the Safety of Homeless Young People with Mobile Phones: Values, Form and Function. In </w:t>
      </w:r>
      <w:r>
        <w:rPr>
          <w:rFonts w:ascii="Times New Roman" w:eastAsia="Times New Roman" w:hAnsi="Times New Roman" w:cs="Times New Roman"/>
          <w:i/>
        </w:rPr>
        <w:t>Proceedings of the SIGCHI Conference on Human Factors in Computing Systems</w:t>
      </w:r>
      <w:r>
        <w:rPr>
          <w:rFonts w:ascii="Times New Roman" w:eastAsia="Times New Roman" w:hAnsi="Times New Roman" w:cs="Times New Roman"/>
        </w:rPr>
        <w:t xml:space="preserve"> (pp. 1707–1716). New York, NY, USA: ACM. https://doi.org/10</w:t>
      </w:r>
      <w:r>
        <w:rPr>
          <w:rFonts w:ascii="Times New Roman" w:eastAsia="Times New Roman" w:hAnsi="Times New Roman" w:cs="Times New Roman"/>
        </w:rPr>
        <w:t>.1145/1978942.1979191</w:t>
      </w:r>
    </w:p>
    <w:p w14:paraId="000000D0" w14:textId="77777777" w:rsidR="00CA46E6" w:rsidRDefault="00CA46E6">
      <w:pPr>
        <w:widowControl w:val="0"/>
        <w:spacing w:line="360" w:lineRule="auto"/>
        <w:ind w:left="480" w:hanging="480"/>
        <w:rPr>
          <w:rFonts w:ascii="Times New Roman" w:eastAsia="Times New Roman" w:hAnsi="Times New Roman" w:cs="Times New Roman"/>
        </w:rPr>
      </w:pPr>
    </w:p>
    <w:p w14:paraId="000000D1"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Woolgar</w:t>
      </w:r>
      <w:proofErr w:type="spellEnd"/>
      <w:r>
        <w:rPr>
          <w:rFonts w:ascii="Times New Roman" w:eastAsia="Times New Roman" w:hAnsi="Times New Roman" w:cs="Times New Roman"/>
        </w:rPr>
        <w:t xml:space="preserve">, S. (1991). The Turn to Technology in Social Studies of Science. </w:t>
      </w:r>
      <w:r>
        <w:rPr>
          <w:rFonts w:ascii="Times New Roman" w:eastAsia="Times New Roman" w:hAnsi="Times New Roman" w:cs="Times New Roman"/>
          <w:i/>
        </w:rPr>
        <w:t>Science, Technology, &amp; Human Values</w:t>
      </w:r>
      <w:r>
        <w:rPr>
          <w:rFonts w:ascii="Times New Roman" w:eastAsia="Times New Roman" w:hAnsi="Times New Roman" w:cs="Times New Roman"/>
        </w:rPr>
        <w:t xml:space="preserve">, </w:t>
      </w:r>
      <w:r>
        <w:rPr>
          <w:rFonts w:ascii="Times New Roman" w:eastAsia="Times New Roman" w:hAnsi="Times New Roman" w:cs="Times New Roman"/>
          <w:i/>
        </w:rPr>
        <w:t>16</w:t>
      </w:r>
      <w:r>
        <w:rPr>
          <w:rFonts w:ascii="Times New Roman" w:eastAsia="Times New Roman" w:hAnsi="Times New Roman" w:cs="Times New Roman"/>
        </w:rPr>
        <w:t>(1), 20–50. https://doi.org/10.1177/016224399101600102</w:t>
      </w:r>
    </w:p>
    <w:p w14:paraId="000000D2" w14:textId="77777777" w:rsidR="00CA46E6" w:rsidRDefault="00CA46E6">
      <w:pPr>
        <w:widowControl w:val="0"/>
        <w:spacing w:line="360" w:lineRule="auto"/>
        <w:ind w:left="480" w:hanging="480"/>
        <w:rPr>
          <w:rFonts w:ascii="Times New Roman" w:eastAsia="Times New Roman" w:hAnsi="Times New Roman" w:cs="Times New Roman"/>
        </w:rPr>
      </w:pPr>
    </w:p>
    <w:p w14:paraId="000000D3" w14:textId="77777777" w:rsidR="00CA46E6" w:rsidRDefault="0043102E">
      <w:pPr>
        <w:widowControl w:val="0"/>
        <w:spacing w:line="360" w:lineRule="auto"/>
        <w:ind w:left="480" w:hanging="480"/>
      </w:pPr>
      <w:proofErr w:type="spellStart"/>
      <w:r>
        <w:rPr>
          <w:rFonts w:ascii="Times New Roman" w:eastAsia="Times New Roman" w:hAnsi="Times New Roman" w:cs="Times New Roman"/>
        </w:rPr>
        <w:t>Yoo</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Derthick</w:t>
      </w:r>
      <w:proofErr w:type="spellEnd"/>
      <w:r>
        <w:rPr>
          <w:rFonts w:ascii="Times New Roman" w:eastAsia="Times New Roman" w:hAnsi="Times New Roman" w:cs="Times New Roman"/>
        </w:rPr>
        <w:t xml:space="preserve">, K., </w:t>
      </w:r>
      <w:proofErr w:type="spellStart"/>
      <w:r>
        <w:rPr>
          <w:rFonts w:ascii="Times New Roman" w:eastAsia="Times New Roman" w:hAnsi="Times New Roman" w:cs="Times New Roman"/>
        </w:rPr>
        <w:t>Ghassemian</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Hakizimana</w:t>
      </w:r>
      <w:proofErr w:type="spellEnd"/>
      <w:r>
        <w:rPr>
          <w:rFonts w:ascii="Times New Roman" w:eastAsia="Times New Roman" w:hAnsi="Times New Roman" w:cs="Times New Roman"/>
        </w:rPr>
        <w:t xml:space="preserve">, J., Gill, B., </w:t>
      </w:r>
      <w:r>
        <w:rPr>
          <w:rFonts w:ascii="Times New Roman" w:eastAsia="Times New Roman" w:hAnsi="Times New Roman" w:cs="Times New Roman"/>
        </w:rPr>
        <w:t xml:space="preserve">&amp; Friedman, B. (2016). Multi-lifespan design thinking: Two methods and a case study with the Rwandan diaspora. In </w:t>
      </w:r>
      <w:r>
        <w:rPr>
          <w:rFonts w:ascii="Times New Roman" w:eastAsia="Times New Roman" w:hAnsi="Times New Roman" w:cs="Times New Roman"/>
          <w:i/>
        </w:rPr>
        <w:t>Proceedings of the 2016 CHI Conference on Human Factors in Computing Systems</w:t>
      </w:r>
      <w:r>
        <w:rPr>
          <w:rFonts w:ascii="Times New Roman" w:eastAsia="Times New Roman" w:hAnsi="Times New Roman" w:cs="Times New Roman"/>
        </w:rPr>
        <w:t xml:space="preserve"> (pp. 4423–4434). ACM.</w:t>
      </w:r>
    </w:p>
    <w:sectPr w:rsidR="00CA46E6">
      <w:headerReference w:type="default" r:id="rId35"/>
      <w:footerReference w:type="default" r:id="rId36"/>
      <w:pgSz w:w="12240" w:h="15840"/>
      <w:pgMar w:top="1440"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D0CA7" w14:textId="77777777" w:rsidR="0043102E" w:rsidRDefault="0043102E">
      <w:r>
        <w:separator/>
      </w:r>
    </w:p>
  </w:endnote>
  <w:endnote w:type="continuationSeparator" w:id="0">
    <w:p w14:paraId="40B118C9" w14:textId="77777777" w:rsidR="0043102E" w:rsidRDefault="0043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Noto Sans CJK SC">
    <w:panose1 w:val="020B0604020202020204"/>
    <w:charset w:val="00"/>
    <w:family w:val="roman"/>
    <w:pitch w:val="default"/>
  </w:font>
  <w:font w:name="Lohit Devanagari">
    <w:altName w:val="Cambria"/>
    <w:panose1 w:val="020B06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4" w14:textId="47C8E7C8" w:rsidR="00CA46E6" w:rsidRDefault="0043102E">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256D85">
      <w:rPr>
        <w:rFonts w:ascii="Calibri" w:eastAsia="Calibri" w:hAnsi="Calibri" w:cs="Calibri"/>
        <w:color w:val="000000"/>
      </w:rPr>
      <w:fldChar w:fldCharType="separate"/>
    </w:r>
    <w:r w:rsidR="00256D85">
      <w:rPr>
        <w:rFonts w:ascii="Calibri" w:eastAsia="Calibri" w:hAnsi="Calibri" w:cs="Calibri"/>
        <w:noProof/>
        <w:color w:val="000000"/>
      </w:rPr>
      <w:t>1</w:t>
    </w:r>
    <w:r>
      <w:rPr>
        <w:rFonts w:ascii="Calibri" w:eastAsia="Calibri" w:hAnsi="Calibri" w:cs="Calibri"/>
        <w:color w:val="000000"/>
      </w:rPr>
      <w:fldChar w:fldCharType="end"/>
    </w:r>
  </w:p>
  <w:p w14:paraId="000000D5" w14:textId="77777777" w:rsidR="00CA46E6" w:rsidRDefault="00CA46E6">
    <w:pPr>
      <w:pBdr>
        <w:top w:val="nil"/>
        <w:left w:val="nil"/>
        <w:bottom w:val="nil"/>
        <w:right w:val="nil"/>
        <w:between w:val="nil"/>
      </w:pBdr>
      <w:tabs>
        <w:tab w:val="center" w:pos="4680"/>
        <w:tab w:val="right" w:pos="9360"/>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60F33" w14:textId="77777777" w:rsidR="0043102E" w:rsidRDefault="0043102E">
      <w:r>
        <w:separator/>
      </w:r>
    </w:p>
  </w:footnote>
  <w:footnote w:type="continuationSeparator" w:id="0">
    <w:p w14:paraId="48E1857D" w14:textId="77777777" w:rsidR="0043102E" w:rsidRDefault="0043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5B32B" w14:textId="09AFEDBD" w:rsidR="00256D85" w:rsidRDefault="00256D85">
    <w:pPr>
      <w:pStyle w:val="Header"/>
    </w:pPr>
  </w:p>
  <w:p w14:paraId="3D4024FB" w14:textId="5B317ADF" w:rsidR="00256D85" w:rsidRPr="00256D85" w:rsidRDefault="00256D85">
    <w:pPr>
      <w:pStyle w:val="Header"/>
    </w:pPr>
    <w:r>
      <w:rPr>
        <w:i/>
        <w:iCs/>
      </w:rPr>
      <w:t>Forthcoming chapter in -</w:t>
    </w:r>
    <w:r>
      <w:t xml:space="preserve"> </w:t>
    </w:r>
    <w:r w:rsidRPr="00256D85">
      <w:t>Machine Law, Ethics, and Morality in the Age of Artificial Intelligence</w:t>
    </w:r>
    <w:r>
      <w:t xml:space="preserve"> (ed.) Steven John Thompson, IGI Global, </w:t>
    </w:r>
    <w:r w:rsidRPr="00256D85">
      <w:t>ISBN13: 9781799848943</w:t>
    </w:r>
    <w:r>
      <w:t xml:space="preserve">, DOI: </w:t>
    </w:r>
    <w:r w:rsidRPr="00256D85">
      <w:t>10.4018/978-1-7998-4894-3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AE0789"/>
    <w:multiLevelType w:val="multilevel"/>
    <w:tmpl w:val="90E2A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6E6"/>
    <w:rsid w:val="00256D85"/>
    <w:rsid w:val="0043102E"/>
    <w:rsid w:val="00CA46E6"/>
    <w:rsid w:val="00EC52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53E5"/>
  <w15:docId w15:val="{46EB5BFE-E0CE-B14A-AF33-5BE03EDB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787"/>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D0787"/>
    <w:rPr>
      <w:color w:val="0563C1" w:themeColor="hyperlink"/>
      <w:u w:val="single"/>
    </w:rPr>
  </w:style>
  <w:style w:type="character" w:customStyle="1" w:styleId="FooterChar">
    <w:name w:val="Footer Char"/>
    <w:basedOn w:val="DefaultParagraphFont"/>
    <w:link w:val="Footer"/>
    <w:uiPriority w:val="99"/>
    <w:qFormat/>
    <w:rsid w:val="00352223"/>
  </w:style>
  <w:style w:type="character" w:styleId="PageNumber">
    <w:name w:val="page number"/>
    <w:basedOn w:val="DefaultParagraphFont"/>
    <w:uiPriority w:val="99"/>
    <w:semiHidden/>
    <w:unhideWhenUsed/>
    <w:qFormat/>
    <w:rsid w:val="00352223"/>
  </w:style>
  <w:style w:type="character" w:customStyle="1" w:styleId="BalloonTextChar">
    <w:name w:val="Balloon Text Char"/>
    <w:basedOn w:val="DefaultParagraphFont"/>
    <w:link w:val="BalloonText"/>
    <w:uiPriority w:val="99"/>
    <w:semiHidden/>
    <w:qFormat/>
    <w:rsid w:val="001D5957"/>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semiHidden/>
    <w:qFormat/>
    <w:rsid w:val="00401CA6"/>
    <w:rPr>
      <w:sz w:val="20"/>
      <w:szCs w:val="20"/>
    </w:rPr>
  </w:style>
  <w:style w:type="character" w:customStyle="1" w:styleId="FootnoteCharacters">
    <w:name w:val="Footnote Characters"/>
    <w:basedOn w:val="DefaultParagraphFont"/>
    <w:uiPriority w:val="99"/>
    <w:semiHidden/>
    <w:unhideWhenUsed/>
    <w:qFormat/>
    <w:rsid w:val="00401CA6"/>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162AD7"/>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A7214F"/>
    <w:pPr>
      <w:spacing w:after="240"/>
      <w:jc w:val="center"/>
    </w:pPr>
    <w:rPr>
      <w:rFonts w:ascii="Times New Roman" w:hAnsi="Times New Roman" w:cs="Times New Roman"/>
      <w:color w:val="000000"/>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352223"/>
    <w:pPr>
      <w:tabs>
        <w:tab w:val="center" w:pos="4680"/>
        <w:tab w:val="right" w:pos="9360"/>
      </w:tabs>
    </w:pPr>
  </w:style>
  <w:style w:type="paragraph" w:styleId="BalloonText">
    <w:name w:val="Balloon Text"/>
    <w:basedOn w:val="Normal"/>
    <w:link w:val="BalloonTextChar"/>
    <w:uiPriority w:val="99"/>
    <w:semiHidden/>
    <w:unhideWhenUsed/>
    <w:qFormat/>
    <w:rsid w:val="001D5957"/>
    <w:rPr>
      <w:rFonts w:ascii="Times New Roman" w:hAnsi="Times New Roman" w:cs="Times New Roman"/>
      <w:sz w:val="18"/>
      <w:szCs w:val="18"/>
    </w:rPr>
  </w:style>
  <w:style w:type="paragraph" w:styleId="ListParagraph">
    <w:name w:val="List Paragraph"/>
    <w:basedOn w:val="Normal"/>
    <w:uiPriority w:val="34"/>
    <w:qFormat/>
    <w:rsid w:val="00AB0333"/>
    <w:pPr>
      <w:ind w:left="720"/>
      <w:contextualSpacing/>
    </w:pPr>
  </w:style>
  <w:style w:type="paragraph" w:styleId="FootnoteText">
    <w:name w:val="footnote text"/>
    <w:basedOn w:val="Normal"/>
    <w:link w:val="FootnoteTextChar"/>
    <w:uiPriority w:val="99"/>
    <w:semiHidden/>
    <w:unhideWhenUsed/>
    <w:rsid w:val="00401CA6"/>
    <w:rPr>
      <w:sz w:val="20"/>
      <w:szCs w:val="20"/>
    </w:rPr>
  </w:style>
  <w:style w:type="paragraph" w:styleId="Header">
    <w:name w:val="header"/>
    <w:basedOn w:val="Normal"/>
    <w:link w:val="HeaderChar"/>
    <w:uiPriority w:val="99"/>
    <w:unhideWhenUsed/>
    <w:rsid w:val="00162AD7"/>
    <w:pPr>
      <w:tabs>
        <w:tab w:val="center" w:pos="4680"/>
        <w:tab w:val="right" w:pos="9360"/>
      </w:tabs>
    </w:pPr>
  </w:style>
  <w:style w:type="paragraph" w:customStyle="1" w:styleId="Headline">
    <w:name w:val="Headline"/>
    <w:basedOn w:val="Normal"/>
    <w:qFormat/>
    <w:rsid w:val="00E4748F"/>
    <w:pPr>
      <w:jc w:val="center"/>
    </w:pPr>
    <w:rPr>
      <w:rFonts w:ascii="Lucida Sans Unicode" w:eastAsia="Times New Roman" w:hAnsi="Lucida Sans Unicode" w:cs="Times New Roman"/>
      <w:b/>
      <w:bCs/>
      <w:sz w:val="48"/>
      <w:szCs w:val="20"/>
      <w:lang w:val="en-US"/>
    </w:rPr>
  </w:style>
  <w:style w:type="paragraph" w:customStyle="1" w:styleId="Subhead1">
    <w:name w:val="Subhead 1"/>
    <w:basedOn w:val="Normal"/>
    <w:qFormat/>
    <w:rsid w:val="00E4748F"/>
    <w:pPr>
      <w:tabs>
        <w:tab w:val="left" w:pos="720"/>
        <w:tab w:val="left" w:pos="1440"/>
        <w:tab w:val="left" w:pos="2160"/>
        <w:tab w:val="left" w:pos="2880"/>
        <w:tab w:val="left" w:pos="3600"/>
        <w:tab w:val="left" w:pos="4320"/>
      </w:tabs>
      <w:spacing w:line="288" w:lineRule="auto"/>
      <w:textAlignment w:val="center"/>
    </w:pPr>
    <w:rPr>
      <w:rFonts w:ascii="Arial" w:eastAsia="Times New Roman" w:hAnsi="Arial" w:cs="Arial"/>
      <w:b/>
      <w:bCs/>
      <w:caps/>
      <w:color w:val="000000"/>
      <w:lang w:val="en-US"/>
    </w:rPr>
  </w:style>
  <w:style w:type="numbering" w:customStyle="1" w:styleId="NumberingABC">
    <w:name w:val="Numbering ABC"/>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56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image" Target="media/image1.tiff"/><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header" Target="header1.xml"/><Relationship Id="rId8" Type="http://schemas.openxmlformats.org/officeDocument/2006/relationships/hyperlink" Target="mailto:steven.umbrello@unito.it"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2B7C9-4374-1749-99F5-A99DAB5E2256}" type="doc">
      <dgm:prSet loTypeId="urn:microsoft.com/office/officeart/2005/8/layout/cycle7" loCatId="" qsTypeId="urn:microsoft.com/office/officeart/2005/8/quickstyle/simple1" qsCatId="simple" csTypeId="urn:microsoft.com/office/officeart/2005/8/colors/accent0_2" csCatId="mainScheme" phldr="1"/>
      <dgm:spPr/>
      <dgm:t>
        <a:bodyPr/>
        <a:lstStyle/>
        <a:p>
          <a:endParaRPr lang="en-US"/>
        </a:p>
      </dgm:t>
    </dgm:pt>
    <dgm:pt modelId="{F11ED29E-AF42-B14F-A09B-7808806889F4}">
      <dgm:prSet phldrT="[Text]" custT="1"/>
      <dgm:spPr/>
      <dgm:t>
        <a:bodyPr/>
        <a:lstStyle/>
        <a:p>
          <a:pPr algn="ctr"/>
          <a:r>
            <a:rPr lang="en-US" sz="1000" b="1">
              <a:solidFill>
                <a:schemeClr val="tx1"/>
              </a:solidFill>
              <a:latin typeface="Times New Roman" panose="02020603050405020304" pitchFamily="18" charset="0"/>
              <a:cs typeface="Times New Roman" panose="02020603050405020304" pitchFamily="18" charset="0"/>
            </a:rPr>
            <a:t>Conceptual Investigations</a:t>
          </a:r>
        </a:p>
        <a:p>
          <a:pPr algn="ctr"/>
          <a:r>
            <a:rPr lang="en-US" sz="800">
              <a:solidFill>
                <a:schemeClr val="tx1"/>
              </a:solidFill>
              <a:latin typeface="Times New Roman" panose="02020603050405020304" pitchFamily="18" charset="0"/>
              <a:cs typeface="Times New Roman" panose="02020603050405020304" pitchFamily="18" charset="0"/>
            </a:rPr>
            <a:t>Values from both the relevant philosophical literature and those explicitly elicited from stakeholders are determined and investigated. </a:t>
          </a:r>
        </a:p>
      </dgm:t>
    </dgm:pt>
    <dgm:pt modelId="{3016FE96-7D30-6E48-AAA9-343440E4B8BC}" type="parTrans" cxnId="{0A35B03B-BA00-C947-A9A5-6B433A234D56}">
      <dgm:prSet/>
      <dgm:spPr/>
      <dgm:t>
        <a:bodyPr/>
        <a:lstStyle/>
        <a:p>
          <a:pPr algn="ctr"/>
          <a:endParaRPr lang="en-US">
            <a:solidFill>
              <a:schemeClr val="tx1"/>
            </a:solidFill>
          </a:endParaRPr>
        </a:p>
      </dgm:t>
    </dgm:pt>
    <dgm:pt modelId="{3623542A-1CF4-114D-B191-8CACDD7633DE}" type="sibTrans" cxnId="{0A35B03B-BA00-C947-A9A5-6B433A234D56}">
      <dgm:prSet/>
      <dgm:spPr/>
      <dgm:t>
        <a:bodyPr/>
        <a:lstStyle/>
        <a:p>
          <a:pPr algn="ctr"/>
          <a:endParaRPr lang="en-US">
            <a:solidFill>
              <a:schemeClr val="tx1"/>
            </a:solidFill>
          </a:endParaRPr>
        </a:p>
      </dgm:t>
    </dgm:pt>
    <dgm:pt modelId="{8ECD9950-5486-2945-BFF6-A9EEB7416947}">
      <dgm:prSet phldrT="[Text]" custT="1"/>
      <dgm:spPr/>
      <dgm:t>
        <a:bodyPr/>
        <a:lstStyle/>
        <a:p>
          <a:pPr algn="ctr"/>
          <a:r>
            <a:rPr lang="en-US" sz="1000" b="1">
              <a:solidFill>
                <a:schemeClr val="tx1"/>
              </a:solidFill>
              <a:latin typeface="Times New Roman" panose="02020603050405020304" pitchFamily="18" charset="0"/>
              <a:cs typeface="Times New Roman" panose="02020603050405020304" pitchFamily="18" charset="0"/>
            </a:rPr>
            <a:t>Technical Investigations</a:t>
          </a:r>
        </a:p>
        <a:p>
          <a:pPr algn="ctr"/>
          <a:r>
            <a:rPr lang="en-US" sz="800">
              <a:solidFill>
                <a:schemeClr val="tx1"/>
              </a:solidFill>
              <a:latin typeface="Times New Roman" panose="02020603050405020304" pitchFamily="18" charset="0"/>
              <a:cs typeface="Times New Roman" panose="02020603050405020304" pitchFamily="18" charset="0"/>
            </a:rPr>
            <a:t>The technical limitations of the technology itself are evaluated for how they support or contstrain indentified values and design requirments</a:t>
          </a:r>
        </a:p>
      </dgm:t>
    </dgm:pt>
    <dgm:pt modelId="{E80687DA-DCEB-2542-9B4B-460E492453F8}" type="parTrans" cxnId="{6FD0A1A5-B52C-B741-A0FC-3F54106E0A90}">
      <dgm:prSet/>
      <dgm:spPr/>
      <dgm:t>
        <a:bodyPr/>
        <a:lstStyle/>
        <a:p>
          <a:pPr algn="ctr"/>
          <a:endParaRPr lang="en-US">
            <a:solidFill>
              <a:schemeClr val="tx1"/>
            </a:solidFill>
          </a:endParaRPr>
        </a:p>
      </dgm:t>
    </dgm:pt>
    <dgm:pt modelId="{70A66E04-7ABC-4349-AB06-1646C405D471}" type="sibTrans" cxnId="{6FD0A1A5-B52C-B741-A0FC-3F54106E0A90}">
      <dgm:prSet/>
      <dgm:spPr/>
      <dgm:t>
        <a:bodyPr/>
        <a:lstStyle/>
        <a:p>
          <a:pPr algn="ctr"/>
          <a:endParaRPr lang="en-US">
            <a:solidFill>
              <a:schemeClr val="tx1"/>
            </a:solidFill>
          </a:endParaRPr>
        </a:p>
      </dgm:t>
    </dgm:pt>
    <dgm:pt modelId="{2F103724-96A5-4A41-ADA0-6670CBB5EF6E}">
      <dgm:prSet phldrT="[Text]" custT="1"/>
      <dgm:spPr/>
      <dgm:t>
        <a:bodyPr/>
        <a:lstStyle/>
        <a:p>
          <a:pPr algn="ctr"/>
          <a:r>
            <a:rPr lang="en-US" sz="1000" b="1">
              <a:solidFill>
                <a:schemeClr val="tx1"/>
              </a:solidFill>
              <a:latin typeface="Times New Roman" panose="02020603050405020304" pitchFamily="18" charset="0"/>
              <a:cs typeface="Times New Roman" panose="02020603050405020304" pitchFamily="18" charset="0"/>
            </a:rPr>
            <a:t>Empirical Investigations</a:t>
          </a:r>
        </a:p>
        <a:p>
          <a:pPr algn="ctr"/>
          <a:r>
            <a:rPr lang="en-US" sz="800">
              <a:solidFill>
                <a:schemeClr val="tx1"/>
              </a:solidFill>
              <a:latin typeface="Times New Roman" panose="02020603050405020304" pitchFamily="18" charset="0"/>
              <a:cs typeface="Times New Roman" panose="02020603050405020304" pitchFamily="18" charset="0"/>
            </a:rPr>
            <a:t>Stakeholder values are empirically evaluated through socio-cultural norms and translated into potential design requirments</a:t>
          </a:r>
        </a:p>
      </dgm:t>
    </dgm:pt>
    <dgm:pt modelId="{7E0F5646-BBED-244C-9544-8A9A0640DA6F}" type="parTrans" cxnId="{679259C2-D1AD-7549-9F88-4CADE3943D64}">
      <dgm:prSet/>
      <dgm:spPr/>
      <dgm:t>
        <a:bodyPr/>
        <a:lstStyle/>
        <a:p>
          <a:pPr algn="ctr"/>
          <a:endParaRPr lang="en-US">
            <a:solidFill>
              <a:schemeClr val="tx1"/>
            </a:solidFill>
          </a:endParaRPr>
        </a:p>
      </dgm:t>
    </dgm:pt>
    <dgm:pt modelId="{298AF39F-4FA6-014F-9C91-6E43B76BBF8F}" type="sibTrans" cxnId="{679259C2-D1AD-7549-9F88-4CADE3943D64}">
      <dgm:prSet/>
      <dgm:spPr/>
      <dgm:t>
        <a:bodyPr/>
        <a:lstStyle/>
        <a:p>
          <a:pPr algn="ctr"/>
          <a:endParaRPr lang="en-US">
            <a:solidFill>
              <a:schemeClr val="tx1"/>
            </a:solidFill>
          </a:endParaRPr>
        </a:p>
      </dgm:t>
    </dgm:pt>
    <dgm:pt modelId="{17D191CB-9487-7841-BBDC-6667CDD6D011}" type="pres">
      <dgm:prSet presAssocID="{0A32B7C9-4374-1749-99F5-A99DAB5E2256}" presName="Name0" presStyleCnt="0">
        <dgm:presLayoutVars>
          <dgm:dir/>
          <dgm:resizeHandles val="exact"/>
        </dgm:presLayoutVars>
      </dgm:prSet>
      <dgm:spPr/>
    </dgm:pt>
    <dgm:pt modelId="{52B8F518-13F8-8E40-8AED-36271EF45D9D}" type="pres">
      <dgm:prSet presAssocID="{F11ED29E-AF42-B14F-A09B-7808806889F4}" presName="node" presStyleLbl="node1" presStyleIdx="0" presStyleCnt="3" custScaleX="122257" custRadScaleRad="79268">
        <dgm:presLayoutVars>
          <dgm:bulletEnabled val="1"/>
        </dgm:presLayoutVars>
      </dgm:prSet>
      <dgm:spPr/>
    </dgm:pt>
    <dgm:pt modelId="{2D67BA7D-5A1D-394E-B252-DE489DA00AC4}" type="pres">
      <dgm:prSet presAssocID="{3623542A-1CF4-114D-B191-8CACDD7633DE}" presName="sibTrans" presStyleLbl="sibTrans2D1" presStyleIdx="0" presStyleCnt="3"/>
      <dgm:spPr/>
    </dgm:pt>
    <dgm:pt modelId="{A41F3251-D00B-1142-AFED-DBB8DE97522F}" type="pres">
      <dgm:prSet presAssocID="{3623542A-1CF4-114D-B191-8CACDD7633DE}" presName="connectorText" presStyleLbl="sibTrans2D1" presStyleIdx="0" presStyleCnt="3"/>
      <dgm:spPr/>
    </dgm:pt>
    <dgm:pt modelId="{54332074-3DA9-9C47-9207-97A5C0144046}" type="pres">
      <dgm:prSet presAssocID="{8ECD9950-5486-2945-BFF6-A9EEB7416947}" presName="node" presStyleLbl="node1" presStyleIdx="1" presStyleCnt="3" custScaleX="122215" custRadScaleRad="91618" custRadScaleInc="-18258">
        <dgm:presLayoutVars>
          <dgm:bulletEnabled val="1"/>
        </dgm:presLayoutVars>
      </dgm:prSet>
      <dgm:spPr/>
    </dgm:pt>
    <dgm:pt modelId="{5EA0EFD5-52F7-E241-B16D-73397E43CA47}" type="pres">
      <dgm:prSet presAssocID="{70A66E04-7ABC-4349-AB06-1646C405D471}" presName="sibTrans" presStyleLbl="sibTrans2D1" presStyleIdx="1" presStyleCnt="3"/>
      <dgm:spPr/>
    </dgm:pt>
    <dgm:pt modelId="{9D4A946A-2292-D74A-B848-9492AB163E88}" type="pres">
      <dgm:prSet presAssocID="{70A66E04-7ABC-4349-AB06-1646C405D471}" presName="connectorText" presStyleLbl="sibTrans2D1" presStyleIdx="1" presStyleCnt="3"/>
      <dgm:spPr/>
    </dgm:pt>
    <dgm:pt modelId="{D4A2F09E-7587-0043-A777-C3889973BD23}" type="pres">
      <dgm:prSet presAssocID="{2F103724-96A5-4A41-ADA0-6670CBB5EF6E}" presName="node" presStyleLbl="node1" presStyleIdx="2" presStyleCnt="3" custScaleX="122053" custRadScaleRad="91618" custRadScaleInc="18258">
        <dgm:presLayoutVars>
          <dgm:bulletEnabled val="1"/>
        </dgm:presLayoutVars>
      </dgm:prSet>
      <dgm:spPr/>
    </dgm:pt>
    <dgm:pt modelId="{0227E388-6F02-6647-8037-56B0782B3F47}" type="pres">
      <dgm:prSet presAssocID="{298AF39F-4FA6-014F-9C91-6E43B76BBF8F}" presName="sibTrans" presStyleLbl="sibTrans2D1" presStyleIdx="2" presStyleCnt="3"/>
      <dgm:spPr/>
    </dgm:pt>
    <dgm:pt modelId="{4048030D-7B89-EC44-97F1-3F5C0B331FE3}" type="pres">
      <dgm:prSet presAssocID="{298AF39F-4FA6-014F-9C91-6E43B76BBF8F}" presName="connectorText" presStyleLbl="sibTrans2D1" presStyleIdx="2" presStyleCnt="3"/>
      <dgm:spPr/>
    </dgm:pt>
  </dgm:ptLst>
  <dgm:cxnLst>
    <dgm:cxn modelId="{BFD2CA0B-84BE-EF44-9607-18983D2C4914}" type="presOf" srcId="{8ECD9950-5486-2945-BFF6-A9EEB7416947}" destId="{54332074-3DA9-9C47-9207-97A5C0144046}" srcOrd="0" destOrd="0" presId="urn:microsoft.com/office/officeart/2005/8/layout/cycle7"/>
    <dgm:cxn modelId="{AF315D18-AB02-9B49-AC5F-41771077992B}" type="presOf" srcId="{70A66E04-7ABC-4349-AB06-1646C405D471}" destId="{5EA0EFD5-52F7-E241-B16D-73397E43CA47}" srcOrd="0" destOrd="0" presId="urn:microsoft.com/office/officeart/2005/8/layout/cycle7"/>
    <dgm:cxn modelId="{B4F20523-101F-C349-8F01-6CB4787EC5E4}" type="presOf" srcId="{3623542A-1CF4-114D-B191-8CACDD7633DE}" destId="{A41F3251-D00B-1142-AFED-DBB8DE97522F}" srcOrd="1" destOrd="0" presId="urn:microsoft.com/office/officeart/2005/8/layout/cycle7"/>
    <dgm:cxn modelId="{4C74B337-2C90-9E43-A20D-4E8A1D78937A}" type="presOf" srcId="{2F103724-96A5-4A41-ADA0-6670CBB5EF6E}" destId="{D4A2F09E-7587-0043-A777-C3889973BD23}" srcOrd="0" destOrd="0" presId="urn:microsoft.com/office/officeart/2005/8/layout/cycle7"/>
    <dgm:cxn modelId="{0A35B03B-BA00-C947-A9A5-6B433A234D56}" srcId="{0A32B7C9-4374-1749-99F5-A99DAB5E2256}" destId="{F11ED29E-AF42-B14F-A09B-7808806889F4}" srcOrd="0" destOrd="0" parTransId="{3016FE96-7D30-6E48-AAA9-343440E4B8BC}" sibTransId="{3623542A-1CF4-114D-B191-8CACDD7633DE}"/>
    <dgm:cxn modelId="{4E2CA450-FAFB-FB49-BFF8-735F3774A2E5}" type="presOf" srcId="{298AF39F-4FA6-014F-9C91-6E43B76BBF8F}" destId="{4048030D-7B89-EC44-97F1-3F5C0B331FE3}" srcOrd="1" destOrd="0" presId="urn:microsoft.com/office/officeart/2005/8/layout/cycle7"/>
    <dgm:cxn modelId="{6071ED8F-AC17-874F-B5A9-4327EA7C4A48}" type="presOf" srcId="{298AF39F-4FA6-014F-9C91-6E43B76BBF8F}" destId="{0227E388-6F02-6647-8037-56B0782B3F47}" srcOrd="0" destOrd="0" presId="urn:microsoft.com/office/officeart/2005/8/layout/cycle7"/>
    <dgm:cxn modelId="{B64D6E99-9058-0643-9153-654F39C958EE}" type="presOf" srcId="{70A66E04-7ABC-4349-AB06-1646C405D471}" destId="{9D4A946A-2292-D74A-B848-9492AB163E88}" srcOrd="1" destOrd="0" presId="urn:microsoft.com/office/officeart/2005/8/layout/cycle7"/>
    <dgm:cxn modelId="{6FD0A1A5-B52C-B741-A0FC-3F54106E0A90}" srcId="{0A32B7C9-4374-1749-99F5-A99DAB5E2256}" destId="{8ECD9950-5486-2945-BFF6-A9EEB7416947}" srcOrd="1" destOrd="0" parTransId="{E80687DA-DCEB-2542-9B4B-460E492453F8}" sibTransId="{70A66E04-7ABC-4349-AB06-1646C405D471}"/>
    <dgm:cxn modelId="{5ECD50AC-7CC6-CE45-B22D-9496BD8F5B80}" type="presOf" srcId="{F11ED29E-AF42-B14F-A09B-7808806889F4}" destId="{52B8F518-13F8-8E40-8AED-36271EF45D9D}" srcOrd="0" destOrd="0" presId="urn:microsoft.com/office/officeart/2005/8/layout/cycle7"/>
    <dgm:cxn modelId="{679259C2-D1AD-7549-9F88-4CADE3943D64}" srcId="{0A32B7C9-4374-1749-99F5-A99DAB5E2256}" destId="{2F103724-96A5-4A41-ADA0-6670CBB5EF6E}" srcOrd="2" destOrd="0" parTransId="{7E0F5646-BBED-244C-9544-8A9A0640DA6F}" sibTransId="{298AF39F-4FA6-014F-9C91-6E43B76BBF8F}"/>
    <dgm:cxn modelId="{A95A49E2-4DA8-0D49-9BE7-AD8DE2D9CE37}" type="presOf" srcId="{0A32B7C9-4374-1749-99F5-A99DAB5E2256}" destId="{17D191CB-9487-7841-BBDC-6667CDD6D011}" srcOrd="0" destOrd="0" presId="urn:microsoft.com/office/officeart/2005/8/layout/cycle7"/>
    <dgm:cxn modelId="{90B73BF4-CE5F-A842-9B3F-CE7918D3802A}" type="presOf" srcId="{3623542A-1CF4-114D-B191-8CACDD7633DE}" destId="{2D67BA7D-5A1D-394E-B252-DE489DA00AC4}" srcOrd="0" destOrd="0" presId="urn:microsoft.com/office/officeart/2005/8/layout/cycle7"/>
    <dgm:cxn modelId="{376DF96E-5BC1-C04A-93E1-A266F06DFC41}" type="presParOf" srcId="{17D191CB-9487-7841-BBDC-6667CDD6D011}" destId="{52B8F518-13F8-8E40-8AED-36271EF45D9D}" srcOrd="0" destOrd="0" presId="urn:microsoft.com/office/officeart/2005/8/layout/cycle7"/>
    <dgm:cxn modelId="{17EFFC8A-F54F-1943-9BC1-2EFD6682083C}" type="presParOf" srcId="{17D191CB-9487-7841-BBDC-6667CDD6D011}" destId="{2D67BA7D-5A1D-394E-B252-DE489DA00AC4}" srcOrd="1" destOrd="0" presId="urn:microsoft.com/office/officeart/2005/8/layout/cycle7"/>
    <dgm:cxn modelId="{9D66AB42-8763-A048-9C5C-DE4EB5DAB651}" type="presParOf" srcId="{2D67BA7D-5A1D-394E-B252-DE489DA00AC4}" destId="{A41F3251-D00B-1142-AFED-DBB8DE97522F}" srcOrd="0" destOrd="0" presId="urn:microsoft.com/office/officeart/2005/8/layout/cycle7"/>
    <dgm:cxn modelId="{D5B7B686-3E00-B347-B3F3-1D3CD13ABE43}" type="presParOf" srcId="{17D191CB-9487-7841-BBDC-6667CDD6D011}" destId="{54332074-3DA9-9C47-9207-97A5C0144046}" srcOrd="2" destOrd="0" presId="urn:microsoft.com/office/officeart/2005/8/layout/cycle7"/>
    <dgm:cxn modelId="{74ECE4A9-996A-864E-A978-B757A09BFEE2}" type="presParOf" srcId="{17D191CB-9487-7841-BBDC-6667CDD6D011}" destId="{5EA0EFD5-52F7-E241-B16D-73397E43CA47}" srcOrd="3" destOrd="0" presId="urn:microsoft.com/office/officeart/2005/8/layout/cycle7"/>
    <dgm:cxn modelId="{41CFB9DA-BC23-AC42-8E82-E964948189FB}" type="presParOf" srcId="{5EA0EFD5-52F7-E241-B16D-73397E43CA47}" destId="{9D4A946A-2292-D74A-B848-9492AB163E88}" srcOrd="0" destOrd="0" presId="urn:microsoft.com/office/officeart/2005/8/layout/cycle7"/>
    <dgm:cxn modelId="{1305DC51-23BB-8D49-B8F4-526A25834F0E}" type="presParOf" srcId="{17D191CB-9487-7841-BBDC-6667CDD6D011}" destId="{D4A2F09E-7587-0043-A777-C3889973BD23}" srcOrd="4" destOrd="0" presId="urn:microsoft.com/office/officeart/2005/8/layout/cycle7"/>
    <dgm:cxn modelId="{31ED3BF3-CD13-0E43-924C-2C199C17CE8A}" type="presParOf" srcId="{17D191CB-9487-7841-BBDC-6667CDD6D011}" destId="{0227E388-6F02-6647-8037-56B0782B3F47}" srcOrd="5" destOrd="0" presId="urn:microsoft.com/office/officeart/2005/8/layout/cycle7"/>
    <dgm:cxn modelId="{5B180B85-FB2B-E249-A784-744DDFE15332}" type="presParOf" srcId="{0227E388-6F02-6647-8037-56B0782B3F47}" destId="{4048030D-7B89-EC44-97F1-3F5C0B331FE3}" srcOrd="0" destOrd="0" presId="urn:microsoft.com/office/officeart/2005/8/layout/cycle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29C0B9-029B-6C45-B7B1-C2C270F75ADA}" type="doc">
      <dgm:prSet loTypeId="urn:microsoft.com/office/officeart/2005/8/layout/cycle8" loCatId="" qsTypeId="urn:microsoft.com/office/officeart/2005/8/quickstyle/simple1" qsCatId="simple" csTypeId="urn:microsoft.com/office/officeart/2005/8/colors/accent3_2" csCatId="accent3" phldr="1"/>
      <dgm:spPr/>
    </dgm:pt>
    <dgm:pt modelId="{232BEA5C-B37C-DE43-B61F-FEB413AE765A}">
      <dgm:prSet phldrT="[Text]"/>
      <dgm:spPr/>
      <dgm:t>
        <a:bodyPr/>
        <a:lstStyle/>
        <a:p>
          <a:pPr algn="ctr"/>
          <a:r>
            <a:rPr lang="en-US">
              <a:latin typeface="Times New Roman" panose="02020603050405020304" pitchFamily="18" charset="0"/>
              <a:cs typeface="Times New Roman" panose="02020603050405020304" pitchFamily="18" charset="0"/>
            </a:rPr>
            <a:t>Technology</a:t>
          </a:r>
        </a:p>
      </dgm:t>
    </dgm:pt>
    <dgm:pt modelId="{231BE410-A486-4C4D-8915-7EFECD9B2F1B}" type="parTrans" cxnId="{90C52402-6FB5-3E47-BEBF-C7BEE0910E74}">
      <dgm:prSet/>
      <dgm:spPr/>
      <dgm:t>
        <a:bodyPr/>
        <a:lstStyle/>
        <a:p>
          <a:pPr algn="ctr"/>
          <a:endParaRPr lang="en-US"/>
        </a:p>
      </dgm:t>
    </dgm:pt>
    <dgm:pt modelId="{B62B1C18-AA6F-F14D-A807-CF0C65AE4A99}" type="sibTrans" cxnId="{90C52402-6FB5-3E47-BEBF-C7BEE0910E74}">
      <dgm:prSet/>
      <dgm:spPr/>
      <dgm:t>
        <a:bodyPr/>
        <a:lstStyle/>
        <a:p>
          <a:pPr algn="ctr"/>
          <a:endParaRPr lang="en-US"/>
        </a:p>
      </dgm:t>
    </dgm:pt>
    <dgm:pt modelId="{A6AA5FE9-10BB-654E-9607-5655F186D0A4}">
      <dgm:prSet phldrT="[Text]"/>
      <dgm:spPr/>
      <dgm:t>
        <a:bodyPr/>
        <a:lstStyle/>
        <a:p>
          <a:pPr algn="ctr"/>
          <a:r>
            <a:rPr lang="en-US">
              <a:latin typeface="Times New Roman" panose="02020603050405020304" pitchFamily="18" charset="0"/>
              <a:cs typeface="Times New Roman" panose="02020603050405020304" pitchFamily="18" charset="0"/>
            </a:rPr>
            <a:t>Value</a:t>
          </a:r>
        </a:p>
      </dgm:t>
    </dgm:pt>
    <dgm:pt modelId="{F9BCD79D-BD18-DD47-B661-C801F8D2E1E0}" type="parTrans" cxnId="{959FB017-53D4-0144-BD70-3B72E52CEEC2}">
      <dgm:prSet/>
      <dgm:spPr/>
      <dgm:t>
        <a:bodyPr/>
        <a:lstStyle/>
        <a:p>
          <a:pPr algn="ctr"/>
          <a:endParaRPr lang="en-US"/>
        </a:p>
      </dgm:t>
    </dgm:pt>
    <dgm:pt modelId="{C8629061-CECD-D549-A82A-AF85E7DF1498}" type="sibTrans" cxnId="{959FB017-53D4-0144-BD70-3B72E52CEEC2}">
      <dgm:prSet/>
      <dgm:spPr/>
      <dgm:t>
        <a:bodyPr/>
        <a:lstStyle/>
        <a:p>
          <a:pPr algn="ctr"/>
          <a:endParaRPr lang="en-US"/>
        </a:p>
      </dgm:t>
    </dgm:pt>
    <dgm:pt modelId="{43937E40-CA85-C042-B04B-F12943EBEF98}">
      <dgm:prSet phldrT="[Text]"/>
      <dgm:spPr/>
      <dgm:t>
        <a:bodyPr/>
        <a:lstStyle/>
        <a:p>
          <a:pPr algn="ctr"/>
          <a:r>
            <a:rPr lang="en-US">
              <a:latin typeface="Times New Roman" panose="02020603050405020304" pitchFamily="18" charset="0"/>
              <a:cs typeface="Times New Roman" panose="02020603050405020304" pitchFamily="18" charset="0"/>
            </a:rPr>
            <a:t>Context of Use</a:t>
          </a:r>
        </a:p>
      </dgm:t>
    </dgm:pt>
    <dgm:pt modelId="{592473F4-2CBA-B44E-87FE-00FDFFB12CC8}" type="parTrans" cxnId="{806B00FC-17A4-1143-8A42-84E067DEEEB6}">
      <dgm:prSet/>
      <dgm:spPr/>
      <dgm:t>
        <a:bodyPr/>
        <a:lstStyle/>
        <a:p>
          <a:pPr algn="ctr"/>
          <a:endParaRPr lang="en-US"/>
        </a:p>
      </dgm:t>
    </dgm:pt>
    <dgm:pt modelId="{46A8CFCB-6595-1D49-856C-6A25852EF32E}" type="sibTrans" cxnId="{806B00FC-17A4-1143-8A42-84E067DEEEB6}">
      <dgm:prSet/>
      <dgm:spPr/>
      <dgm:t>
        <a:bodyPr/>
        <a:lstStyle/>
        <a:p>
          <a:pPr algn="ctr"/>
          <a:endParaRPr lang="en-US"/>
        </a:p>
      </dgm:t>
    </dgm:pt>
    <dgm:pt modelId="{5DF618A9-D618-EA41-86AB-11481871F3B7}" type="pres">
      <dgm:prSet presAssocID="{6529C0B9-029B-6C45-B7B1-C2C270F75ADA}" presName="compositeShape" presStyleCnt="0">
        <dgm:presLayoutVars>
          <dgm:chMax val="7"/>
          <dgm:dir/>
          <dgm:resizeHandles val="exact"/>
        </dgm:presLayoutVars>
      </dgm:prSet>
      <dgm:spPr/>
    </dgm:pt>
    <dgm:pt modelId="{62739C06-75E5-CA4E-8B8E-80859CF2865C}" type="pres">
      <dgm:prSet presAssocID="{6529C0B9-029B-6C45-B7B1-C2C270F75ADA}" presName="wedge1" presStyleLbl="node1" presStyleIdx="0" presStyleCnt="3"/>
      <dgm:spPr/>
    </dgm:pt>
    <dgm:pt modelId="{9FD81FA9-42CE-4046-A492-1095AB7BD715}" type="pres">
      <dgm:prSet presAssocID="{6529C0B9-029B-6C45-B7B1-C2C270F75ADA}" presName="dummy1a" presStyleCnt="0"/>
      <dgm:spPr/>
    </dgm:pt>
    <dgm:pt modelId="{EF0071F8-9CDA-684B-B2C0-230CCC29987C}" type="pres">
      <dgm:prSet presAssocID="{6529C0B9-029B-6C45-B7B1-C2C270F75ADA}" presName="dummy1b" presStyleCnt="0"/>
      <dgm:spPr/>
    </dgm:pt>
    <dgm:pt modelId="{C275050B-A832-DF4C-9D2F-F506F4E76C90}" type="pres">
      <dgm:prSet presAssocID="{6529C0B9-029B-6C45-B7B1-C2C270F75ADA}" presName="wedge1Tx" presStyleLbl="node1" presStyleIdx="0" presStyleCnt="3">
        <dgm:presLayoutVars>
          <dgm:chMax val="0"/>
          <dgm:chPref val="0"/>
          <dgm:bulletEnabled val="1"/>
        </dgm:presLayoutVars>
      </dgm:prSet>
      <dgm:spPr/>
    </dgm:pt>
    <dgm:pt modelId="{308CF033-E0F9-D84E-ACA4-44BB7AB4C67C}" type="pres">
      <dgm:prSet presAssocID="{6529C0B9-029B-6C45-B7B1-C2C270F75ADA}" presName="wedge2" presStyleLbl="node1" presStyleIdx="1" presStyleCnt="3" custAng="0"/>
      <dgm:spPr/>
    </dgm:pt>
    <dgm:pt modelId="{3FD7FDAA-6175-0442-978D-79234A85FB70}" type="pres">
      <dgm:prSet presAssocID="{6529C0B9-029B-6C45-B7B1-C2C270F75ADA}" presName="dummy2a" presStyleCnt="0"/>
      <dgm:spPr/>
    </dgm:pt>
    <dgm:pt modelId="{27EDCDF9-2DF3-314D-AD40-0794AF298380}" type="pres">
      <dgm:prSet presAssocID="{6529C0B9-029B-6C45-B7B1-C2C270F75ADA}" presName="dummy2b" presStyleCnt="0"/>
      <dgm:spPr/>
    </dgm:pt>
    <dgm:pt modelId="{61DBD65B-A0EA-2742-9578-3711D71912C0}" type="pres">
      <dgm:prSet presAssocID="{6529C0B9-029B-6C45-B7B1-C2C270F75ADA}" presName="wedge2Tx" presStyleLbl="node1" presStyleIdx="1" presStyleCnt="3">
        <dgm:presLayoutVars>
          <dgm:chMax val="0"/>
          <dgm:chPref val="0"/>
          <dgm:bulletEnabled val="1"/>
        </dgm:presLayoutVars>
      </dgm:prSet>
      <dgm:spPr/>
    </dgm:pt>
    <dgm:pt modelId="{E8C886D3-EE02-134F-BF1F-E18C2D099528}" type="pres">
      <dgm:prSet presAssocID="{6529C0B9-029B-6C45-B7B1-C2C270F75ADA}" presName="wedge3" presStyleLbl="node1" presStyleIdx="2" presStyleCnt="3"/>
      <dgm:spPr/>
    </dgm:pt>
    <dgm:pt modelId="{FC68BCAE-A4E5-6F49-BAD7-04A7A260D83A}" type="pres">
      <dgm:prSet presAssocID="{6529C0B9-029B-6C45-B7B1-C2C270F75ADA}" presName="dummy3a" presStyleCnt="0"/>
      <dgm:spPr/>
    </dgm:pt>
    <dgm:pt modelId="{7A2560EE-5F21-E148-9921-921099E1CB9A}" type="pres">
      <dgm:prSet presAssocID="{6529C0B9-029B-6C45-B7B1-C2C270F75ADA}" presName="dummy3b" presStyleCnt="0"/>
      <dgm:spPr/>
    </dgm:pt>
    <dgm:pt modelId="{CE270BA9-B001-7F42-9483-8F202FFCF11C}" type="pres">
      <dgm:prSet presAssocID="{6529C0B9-029B-6C45-B7B1-C2C270F75ADA}" presName="wedge3Tx" presStyleLbl="node1" presStyleIdx="2" presStyleCnt="3">
        <dgm:presLayoutVars>
          <dgm:chMax val="0"/>
          <dgm:chPref val="0"/>
          <dgm:bulletEnabled val="1"/>
        </dgm:presLayoutVars>
      </dgm:prSet>
      <dgm:spPr/>
    </dgm:pt>
    <dgm:pt modelId="{9AC03DEC-7AFD-F946-8934-1617AF5B4FEC}" type="pres">
      <dgm:prSet presAssocID="{B62B1C18-AA6F-F14D-A807-CF0C65AE4A99}" presName="arrowWedge1" presStyleLbl="fgSibTrans2D1" presStyleIdx="0" presStyleCnt="3"/>
      <dgm:spPr/>
    </dgm:pt>
    <dgm:pt modelId="{E894C735-C465-054B-80B2-8157D642C668}" type="pres">
      <dgm:prSet presAssocID="{C8629061-CECD-D549-A82A-AF85E7DF1498}" presName="arrowWedge2" presStyleLbl="fgSibTrans2D1" presStyleIdx="1" presStyleCnt="3"/>
      <dgm:spPr/>
    </dgm:pt>
    <dgm:pt modelId="{3A2B523C-8A14-3F4D-9593-DE21BD644928}" type="pres">
      <dgm:prSet presAssocID="{46A8CFCB-6595-1D49-856C-6A25852EF32E}" presName="arrowWedge3" presStyleLbl="fgSibTrans2D1" presStyleIdx="2" presStyleCnt="3"/>
      <dgm:spPr/>
    </dgm:pt>
  </dgm:ptLst>
  <dgm:cxnLst>
    <dgm:cxn modelId="{90C52402-6FB5-3E47-BEBF-C7BEE0910E74}" srcId="{6529C0B9-029B-6C45-B7B1-C2C270F75ADA}" destId="{232BEA5C-B37C-DE43-B61F-FEB413AE765A}" srcOrd="0" destOrd="0" parTransId="{231BE410-A486-4C4D-8915-7EFECD9B2F1B}" sibTransId="{B62B1C18-AA6F-F14D-A807-CF0C65AE4A99}"/>
    <dgm:cxn modelId="{1B88EF12-4505-9D40-A9E0-D224AEA62872}" type="presOf" srcId="{232BEA5C-B37C-DE43-B61F-FEB413AE765A}" destId="{C275050B-A832-DF4C-9D2F-F506F4E76C90}" srcOrd="1" destOrd="0" presId="urn:microsoft.com/office/officeart/2005/8/layout/cycle8"/>
    <dgm:cxn modelId="{959FB017-53D4-0144-BD70-3B72E52CEEC2}" srcId="{6529C0B9-029B-6C45-B7B1-C2C270F75ADA}" destId="{A6AA5FE9-10BB-654E-9607-5655F186D0A4}" srcOrd="1" destOrd="0" parTransId="{F9BCD79D-BD18-DD47-B661-C801F8D2E1E0}" sibTransId="{C8629061-CECD-D549-A82A-AF85E7DF1498}"/>
    <dgm:cxn modelId="{1E3A7D21-6B72-3846-B364-1F9ED445A1EB}" type="presOf" srcId="{43937E40-CA85-C042-B04B-F12943EBEF98}" destId="{E8C886D3-EE02-134F-BF1F-E18C2D099528}" srcOrd="0" destOrd="0" presId="urn:microsoft.com/office/officeart/2005/8/layout/cycle8"/>
    <dgm:cxn modelId="{87ACFC48-1BD9-494F-9201-5276360EBD6E}" type="presOf" srcId="{A6AA5FE9-10BB-654E-9607-5655F186D0A4}" destId="{308CF033-E0F9-D84E-ACA4-44BB7AB4C67C}" srcOrd="0" destOrd="0" presId="urn:microsoft.com/office/officeart/2005/8/layout/cycle8"/>
    <dgm:cxn modelId="{7352AF51-A0D9-0344-A77A-D80EA780D61B}" type="presOf" srcId="{6529C0B9-029B-6C45-B7B1-C2C270F75ADA}" destId="{5DF618A9-D618-EA41-86AB-11481871F3B7}" srcOrd="0" destOrd="0" presId="urn:microsoft.com/office/officeart/2005/8/layout/cycle8"/>
    <dgm:cxn modelId="{5C96CF57-1551-7243-8E05-AFE526E1CE14}" type="presOf" srcId="{43937E40-CA85-C042-B04B-F12943EBEF98}" destId="{CE270BA9-B001-7F42-9483-8F202FFCF11C}" srcOrd="1" destOrd="0" presId="urn:microsoft.com/office/officeart/2005/8/layout/cycle8"/>
    <dgm:cxn modelId="{685B115F-DAF5-4D43-BE35-28638F905BEA}" type="presOf" srcId="{232BEA5C-B37C-DE43-B61F-FEB413AE765A}" destId="{62739C06-75E5-CA4E-8B8E-80859CF2865C}" srcOrd="0" destOrd="0" presId="urn:microsoft.com/office/officeart/2005/8/layout/cycle8"/>
    <dgm:cxn modelId="{E2424166-8C4B-D34D-8E73-0FB5C487DC09}" type="presOf" srcId="{A6AA5FE9-10BB-654E-9607-5655F186D0A4}" destId="{61DBD65B-A0EA-2742-9578-3711D71912C0}" srcOrd="1" destOrd="0" presId="urn:microsoft.com/office/officeart/2005/8/layout/cycle8"/>
    <dgm:cxn modelId="{806B00FC-17A4-1143-8A42-84E067DEEEB6}" srcId="{6529C0B9-029B-6C45-B7B1-C2C270F75ADA}" destId="{43937E40-CA85-C042-B04B-F12943EBEF98}" srcOrd="2" destOrd="0" parTransId="{592473F4-2CBA-B44E-87FE-00FDFFB12CC8}" sibTransId="{46A8CFCB-6595-1D49-856C-6A25852EF32E}"/>
    <dgm:cxn modelId="{A51FE2D7-BDF3-9D45-9978-DE2753729618}" type="presParOf" srcId="{5DF618A9-D618-EA41-86AB-11481871F3B7}" destId="{62739C06-75E5-CA4E-8B8E-80859CF2865C}" srcOrd="0" destOrd="0" presId="urn:microsoft.com/office/officeart/2005/8/layout/cycle8"/>
    <dgm:cxn modelId="{CE69D271-C59E-A644-B9DA-EAEB666A2F14}" type="presParOf" srcId="{5DF618A9-D618-EA41-86AB-11481871F3B7}" destId="{9FD81FA9-42CE-4046-A492-1095AB7BD715}" srcOrd="1" destOrd="0" presId="urn:microsoft.com/office/officeart/2005/8/layout/cycle8"/>
    <dgm:cxn modelId="{9D7BD8EE-15C2-F34D-9EE1-33D31E005517}" type="presParOf" srcId="{5DF618A9-D618-EA41-86AB-11481871F3B7}" destId="{EF0071F8-9CDA-684B-B2C0-230CCC29987C}" srcOrd="2" destOrd="0" presId="urn:microsoft.com/office/officeart/2005/8/layout/cycle8"/>
    <dgm:cxn modelId="{40963E01-EC9B-564C-96F2-36578D0B6BA5}" type="presParOf" srcId="{5DF618A9-D618-EA41-86AB-11481871F3B7}" destId="{C275050B-A832-DF4C-9D2F-F506F4E76C90}" srcOrd="3" destOrd="0" presId="urn:microsoft.com/office/officeart/2005/8/layout/cycle8"/>
    <dgm:cxn modelId="{9F459A26-23E8-6947-BD7E-F2041C4B8F23}" type="presParOf" srcId="{5DF618A9-D618-EA41-86AB-11481871F3B7}" destId="{308CF033-E0F9-D84E-ACA4-44BB7AB4C67C}" srcOrd="4" destOrd="0" presId="urn:microsoft.com/office/officeart/2005/8/layout/cycle8"/>
    <dgm:cxn modelId="{44238DBC-0E8F-D241-8314-6EBCF9B4483E}" type="presParOf" srcId="{5DF618A9-D618-EA41-86AB-11481871F3B7}" destId="{3FD7FDAA-6175-0442-978D-79234A85FB70}" srcOrd="5" destOrd="0" presId="urn:microsoft.com/office/officeart/2005/8/layout/cycle8"/>
    <dgm:cxn modelId="{984FD46C-E1C0-D140-8C6E-F9D045EA0B61}" type="presParOf" srcId="{5DF618A9-D618-EA41-86AB-11481871F3B7}" destId="{27EDCDF9-2DF3-314D-AD40-0794AF298380}" srcOrd="6" destOrd="0" presId="urn:microsoft.com/office/officeart/2005/8/layout/cycle8"/>
    <dgm:cxn modelId="{59769B96-5FE5-B84A-AB3D-4C46861F9776}" type="presParOf" srcId="{5DF618A9-D618-EA41-86AB-11481871F3B7}" destId="{61DBD65B-A0EA-2742-9578-3711D71912C0}" srcOrd="7" destOrd="0" presId="urn:microsoft.com/office/officeart/2005/8/layout/cycle8"/>
    <dgm:cxn modelId="{FD74FB33-A950-B54B-B156-3B24B0E5BCE9}" type="presParOf" srcId="{5DF618A9-D618-EA41-86AB-11481871F3B7}" destId="{E8C886D3-EE02-134F-BF1F-E18C2D099528}" srcOrd="8" destOrd="0" presId="urn:microsoft.com/office/officeart/2005/8/layout/cycle8"/>
    <dgm:cxn modelId="{DA4B842F-3112-304A-A497-B97B0D31C977}" type="presParOf" srcId="{5DF618A9-D618-EA41-86AB-11481871F3B7}" destId="{FC68BCAE-A4E5-6F49-BAD7-04A7A260D83A}" srcOrd="9" destOrd="0" presId="urn:microsoft.com/office/officeart/2005/8/layout/cycle8"/>
    <dgm:cxn modelId="{A8B3732D-8BB8-2244-9BF4-DD3AE7D212C3}" type="presParOf" srcId="{5DF618A9-D618-EA41-86AB-11481871F3B7}" destId="{7A2560EE-5F21-E148-9921-921099E1CB9A}" srcOrd="10" destOrd="0" presId="urn:microsoft.com/office/officeart/2005/8/layout/cycle8"/>
    <dgm:cxn modelId="{F0D28888-1199-3443-8B4F-7C47AAEB140E}" type="presParOf" srcId="{5DF618A9-D618-EA41-86AB-11481871F3B7}" destId="{CE270BA9-B001-7F42-9483-8F202FFCF11C}" srcOrd="11" destOrd="0" presId="urn:microsoft.com/office/officeart/2005/8/layout/cycle8"/>
    <dgm:cxn modelId="{A54836D5-6F64-8940-AB4F-D81E06EB8CB3}" type="presParOf" srcId="{5DF618A9-D618-EA41-86AB-11481871F3B7}" destId="{9AC03DEC-7AFD-F946-8934-1617AF5B4FEC}" srcOrd="12" destOrd="0" presId="urn:microsoft.com/office/officeart/2005/8/layout/cycle8"/>
    <dgm:cxn modelId="{E2EF3285-A1A7-9345-BB76-12B2DC6D3AA3}" type="presParOf" srcId="{5DF618A9-D618-EA41-86AB-11481871F3B7}" destId="{E894C735-C465-054B-80B2-8157D642C668}" srcOrd="13" destOrd="0" presId="urn:microsoft.com/office/officeart/2005/8/layout/cycle8"/>
    <dgm:cxn modelId="{0436C2CE-D76C-3F44-B21A-500D56DE9E46}" type="presParOf" srcId="{5DF618A9-D618-EA41-86AB-11481871F3B7}" destId="{3A2B523C-8A14-3F4D-9593-DE21BD644928}" srcOrd="14"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48C643-88FD-3649-9D9A-1AA298A7F52B}" type="doc">
      <dgm:prSet loTypeId="urn:microsoft.com/office/officeart/2005/8/layout/hierarchy5#1" qsTypeId="urn:microsoft.com/office/officeart/2005/8/quickstyle/simple1" qsCatId="simple" csTypeId="urn:microsoft.com/office/officeart/2005/8/colors/accent3_4" csCatId="accent3" phldr="1"/>
      <dgm:spPr/>
      <dgm:t>
        <a:bodyPr/>
        <a:lstStyle/>
        <a:p>
          <a:endParaRPr lang="en-US"/>
        </a:p>
      </dgm:t>
    </dgm:pt>
    <dgm:pt modelId="{789078D1-F6F6-E245-BBA7-0072E34CBC34}">
      <dgm:prSet phldrT="[Text]"/>
      <dgm:spPr/>
      <dgm:t>
        <a:bodyPr/>
        <a:lstStyle/>
        <a:p>
          <a:pPr algn="ctr"/>
          <a:r>
            <a:rPr lang="en-US">
              <a:latin typeface="Times New Roman" panose="02020603050405020304" pitchFamily="18" charset="0"/>
              <a:cs typeface="Times New Roman" panose="02020603050405020304" pitchFamily="18" charset="0"/>
            </a:rPr>
            <a:t>Value</a:t>
          </a:r>
        </a:p>
      </dgm:t>
    </dgm:pt>
    <dgm:pt modelId="{0C206C95-1652-2448-A1B0-AD6DF60E1881}" type="parTrans" cxnId="{8EB60430-A040-6E48-9332-D3C26818F934}">
      <dgm:prSet/>
      <dgm:spPr/>
      <dgm:t>
        <a:bodyPr/>
        <a:lstStyle/>
        <a:p>
          <a:pPr algn="ctr"/>
          <a:endParaRPr lang="en-US"/>
        </a:p>
      </dgm:t>
    </dgm:pt>
    <dgm:pt modelId="{173525EF-EC8E-934C-9A47-28A66BF2AADF}" type="sibTrans" cxnId="{8EB60430-A040-6E48-9332-D3C26818F934}">
      <dgm:prSet/>
      <dgm:spPr/>
      <dgm:t>
        <a:bodyPr/>
        <a:lstStyle/>
        <a:p>
          <a:pPr algn="ctr"/>
          <a:endParaRPr lang="en-US"/>
        </a:p>
      </dgm:t>
    </dgm:pt>
    <dgm:pt modelId="{036C7F6D-16D8-794D-8256-C789BA95E170}">
      <dgm:prSet phldrT="[Text]"/>
      <dgm:spPr/>
      <dgm:t>
        <a:bodyPr/>
        <a:lstStyle/>
        <a:p>
          <a:pPr algn="ctr"/>
          <a:r>
            <a:rPr lang="en-US">
              <a:latin typeface="Times New Roman" panose="02020603050405020304" pitchFamily="18" charset="0"/>
              <a:cs typeface="Times New Roman" panose="02020603050405020304" pitchFamily="18" charset="0"/>
            </a:rPr>
            <a:t>Norm</a:t>
          </a:r>
        </a:p>
      </dgm:t>
    </dgm:pt>
    <dgm:pt modelId="{E49812F7-BCDD-D148-999C-DFBCB6F65BB0}" type="parTrans" cxnId="{DDE36543-CE25-EE42-A08D-6981CA88F384}">
      <dgm:prSet/>
      <dgm:spPr/>
      <dgm:t>
        <a:bodyPr/>
        <a:lstStyle/>
        <a:p>
          <a:pPr algn="ctr"/>
          <a:endParaRPr lang="en-US"/>
        </a:p>
      </dgm:t>
    </dgm:pt>
    <dgm:pt modelId="{39C23DEB-8F36-8843-9AA4-A433D69E8E3E}" type="sibTrans" cxnId="{DDE36543-CE25-EE42-A08D-6981CA88F384}">
      <dgm:prSet/>
      <dgm:spPr/>
      <dgm:t>
        <a:bodyPr/>
        <a:lstStyle/>
        <a:p>
          <a:pPr algn="ctr"/>
          <a:endParaRPr lang="en-US"/>
        </a:p>
      </dgm:t>
    </dgm:pt>
    <dgm:pt modelId="{2C78C089-1075-774A-AF01-1676DDE9DC4E}">
      <dgm:prSet phldrT="[Text]"/>
      <dgm:spPr/>
      <dgm:t>
        <a:bodyPr/>
        <a:lstStyle/>
        <a:p>
          <a:pPr algn="ctr"/>
          <a:r>
            <a:rPr lang="en-US">
              <a:latin typeface="Times New Roman" panose="02020603050405020304" pitchFamily="18" charset="0"/>
              <a:cs typeface="Times New Roman" panose="02020603050405020304" pitchFamily="18" charset="0"/>
            </a:rPr>
            <a:t>Design Requirement</a:t>
          </a:r>
        </a:p>
      </dgm:t>
    </dgm:pt>
    <dgm:pt modelId="{BD10DABF-A4B4-8A45-B524-BD2C88A4B579}" type="parTrans" cxnId="{40634E9A-E0C2-8049-9722-18877C72D105}">
      <dgm:prSet/>
      <dgm:spPr/>
      <dgm:t>
        <a:bodyPr/>
        <a:lstStyle/>
        <a:p>
          <a:pPr algn="ctr"/>
          <a:endParaRPr lang="en-US"/>
        </a:p>
      </dgm:t>
    </dgm:pt>
    <dgm:pt modelId="{A1867016-FF20-7949-9AEF-9D74B45E77FB}" type="sibTrans" cxnId="{40634E9A-E0C2-8049-9722-18877C72D105}">
      <dgm:prSet/>
      <dgm:spPr/>
      <dgm:t>
        <a:bodyPr/>
        <a:lstStyle/>
        <a:p>
          <a:pPr algn="ctr"/>
          <a:endParaRPr lang="en-US"/>
        </a:p>
      </dgm:t>
    </dgm:pt>
    <dgm:pt modelId="{7E8C958A-2535-544C-B3B4-71D2EE20244B}">
      <dgm:prSet phldrT="[Text]"/>
      <dgm:spPr/>
      <dgm:t>
        <a:bodyPr/>
        <a:lstStyle/>
        <a:p>
          <a:pPr algn="ctr"/>
          <a:r>
            <a:rPr lang="en-US">
              <a:latin typeface="Times New Roman" panose="02020603050405020304" pitchFamily="18" charset="0"/>
              <a:cs typeface="Times New Roman" panose="02020603050405020304" pitchFamily="18" charset="0"/>
            </a:rPr>
            <a:t>Design Requirement</a:t>
          </a:r>
        </a:p>
      </dgm:t>
    </dgm:pt>
    <dgm:pt modelId="{BF083D5A-B0BC-444D-875F-0B5A2F367DBF}" type="parTrans" cxnId="{936058F9-BD82-DB40-BE57-F934111AF63B}">
      <dgm:prSet/>
      <dgm:spPr/>
      <dgm:t>
        <a:bodyPr/>
        <a:lstStyle/>
        <a:p>
          <a:pPr algn="ctr"/>
          <a:endParaRPr lang="en-US"/>
        </a:p>
      </dgm:t>
    </dgm:pt>
    <dgm:pt modelId="{0882CD38-DC09-1A48-BB12-C229BDEEE1BD}" type="sibTrans" cxnId="{936058F9-BD82-DB40-BE57-F934111AF63B}">
      <dgm:prSet/>
      <dgm:spPr/>
      <dgm:t>
        <a:bodyPr/>
        <a:lstStyle/>
        <a:p>
          <a:pPr algn="ctr"/>
          <a:endParaRPr lang="en-US"/>
        </a:p>
      </dgm:t>
    </dgm:pt>
    <dgm:pt modelId="{BE00CA3F-2078-9941-923A-8F1EA4472F83}">
      <dgm:prSet phldrT="[Text]"/>
      <dgm:spPr/>
      <dgm:t>
        <a:bodyPr/>
        <a:lstStyle/>
        <a:p>
          <a:pPr algn="ctr"/>
          <a:r>
            <a:rPr lang="en-US">
              <a:latin typeface="Times New Roman" panose="02020603050405020304" pitchFamily="18" charset="0"/>
              <a:cs typeface="Times New Roman" panose="02020603050405020304" pitchFamily="18" charset="0"/>
            </a:rPr>
            <a:t>Norm</a:t>
          </a:r>
        </a:p>
      </dgm:t>
    </dgm:pt>
    <dgm:pt modelId="{8404ACF2-A929-7844-87D1-EC57C5AFF1B3}" type="parTrans" cxnId="{7DB74814-ABFA-8941-99A9-8457F3F7BE2F}">
      <dgm:prSet/>
      <dgm:spPr/>
      <dgm:t>
        <a:bodyPr/>
        <a:lstStyle/>
        <a:p>
          <a:pPr algn="ctr"/>
          <a:endParaRPr lang="en-US"/>
        </a:p>
      </dgm:t>
    </dgm:pt>
    <dgm:pt modelId="{9CE76217-372E-9844-948B-11E2829157BC}" type="sibTrans" cxnId="{7DB74814-ABFA-8941-99A9-8457F3F7BE2F}">
      <dgm:prSet/>
      <dgm:spPr/>
      <dgm:t>
        <a:bodyPr/>
        <a:lstStyle/>
        <a:p>
          <a:pPr algn="ctr"/>
          <a:endParaRPr lang="en-US"/>
        </a:p>
      </dgm:t>
    </dgm:pt>
    <dgm:pt modelId="{DBFA40A4-1286-2048-BDC7-613A43E7A1FA}">
      <dgm:prSet phldrT="[Text]"/>
      <dgm:spPr/>
      <dgm:t>
        <a:bodyPr/>
        <a:lstStyle/>
        <a:p>
          <a:pPr algn="ctr"/>
          <a:r>
            <a:rPr lang="en-US">
              <a:latin typeface="Times New Roman" panose="02020603050405020304" pitchFamily="18" charset="0"/>
              <a:cs typeface="Times New Roman" panose="02020603050405020304" pitchFamily="18" charset="0"/>
            </a:rPr>
            <a:t>Values</a:t>
          </a:r>
        </a:p>
      </dgm:t>
    </dgm:pt>
    <dgm:pt modelId="{3B2CA59B-07F8-9248-8A00-614A8483FD93}" type="parTrans" cxnId="{420A5D3E-AAD5-8049-871C-DDC4BCF39FC1}">
      <dgm:prSet/>
      <dgm:spPr/>
      <dgm:t>
        <a:bodyPr/>
        <a:lstStyle/>
        <a:p>
          <a:pPr algn="ctr"/>
          <a:endParaRPr lang="en-US"/>
        </a:p>
      </dgm:t>
    </dgm:pt>
    <dgm:pt modelId="{5EA00C8B-7D6C-E147-AA9C-B5F174D311FC}" type="sibTrans" cxnId="{420A5D3E-AAD5-8049-871C-DDC4BCF39FC1}">
      <dgm:prSet/>
      <dgm:spPr/>
      <dgm:t>
        <a:bodyPr/>
        <a:lstStyle/>
        <a:p>
          <a:pPr algn="ctr"/>
          <a:endParaRPr lang="en-US"/>
        </a:p>
      </dgm:t>
    </dgm:pt>
    <dgm:pt modelId="{D7DDB841-476C-7846-9D36-9939F7279F60}">
      <dgm:prSet phldrT="[Text]"/>
      <dgm:spPr/>
      <dgm:t>
        <a:bodyPr/>
        <a:lstStyle/>
        <a:p>
          <a:pPr algn="ctr"/>
          <a:r>
            <a:rPr lang="en-US">
              <a:latin typeface="Times New Roman" panose="02020603050405020304" pitchFamily="18" charset="0"/>
              <a:cs typeface="Times New Roman" panose="02020603050405020304" pitchFamily="18" charset="0"/>
            </a:rPr>
            <a:t>Norms</a:t>
          </a:r>
        </a:p>
      </dgm:t>
    </dgm:pt>
    <dgm:pt modelId="{83854E0E-2B79-EE44-8829-9ACAEFDB6605}" type="parTrans" cxnId="{905B37C3-70B7-7643-A86D-D9141CDD17BC}">
      <dgm:prSet/>
      <dgm:spPr/>
      <dgm:t>
        <a:bodyPr/>
        <a:lstStyle/>
        <a:p>
          <a:pPr algn="ctr"/>
          <a:endParaRPr lang="en-US"/>
        </a:p>
      </dgm:t>
    </dgm:pt>
    <dgm:pt modelId="{75289A3F-B05E-134D-82E1-E951DA9B1346}" type="sibTrans" cxnId="{905B37C3-70B7-7643-A86D-D9141CDD17BC}">
      <dgm:prSet/>
      <dgm:spPr/>
      <dgm:t>
        <a:bodyPr/>
        <a:lstStyle/>
        <a:p>
          <a:pPr algn="ctr"/>
          <a:endParaRPr lang="en-US"/>
        </a:p>
      </dgm:t>
    </dgm:pt>
    <dgm:pt modelId="{4A21258B-438F-A843-BB13-88C046FC5D03}">
      <dgm:prSet phldrT="[Text]"/>
      <dgm:spPr/>
      <dgm:t>
        <a:bodyPr/>
        <a:lstStyle/>
        <a:p>
          <a:pPr algn="ctr"/>
          <a:r>
            <a:rPr lang="en-US">
              <a:latin typeface="Times New Roman" panose="02020603050405020304" pitchFamily="18" charset="0"/>
              <a:cs typeface="Times New Roman" panose="02020603050405020304" pitchFamily="18" charset="0"/>
            </a:rPr>
            <a:t>Design Requirements</a:t>
          </a:r>
        </a:p>
      </dgm:t>
    </dgm:pt>
    <dgm:pt modelId="{6917E350-37C9-754A-8254-CD0D62CF1BA1}" type="parTrans" cxnId="{C670C1B0-5D5D-E74E-8522-75DDEAA68C35}">
      <dgm:prSet/>
      <dgm:spPr/>
      <dgm:t>
        <a:bodyPr/>
        <a:lstStyle/>
        <a:p>
          <a:pPr algn="ctr"/>
          <a:endParaRPr lang="en-US"/>
        </a:p>
      </dgm:t>
    </dgm:pt>
    <dgm:pt modelId="{72FD6DD9-E125-934C-ADBC-E4E4D435A0E8}" type="sibTrans" cxnId="{C670C1B0-5D5D-E74E-8522-75DDEAA68C35}">
      <dgm:prSet/>
      <dgm:spPr/>
      <dgm:t>
        <a:bodyPr/>
        <a:lstStyle/>
        <a:p>
          <a:pPr algn="ctr"/>
          <a:endParaRPr lang="en-US"/>
        </a:p>
      </dgm:t>
    </dgm:pt>
    <dgm:pt modelId="{3340DC75-E355-A045-A8B1-33F36C7066C7}">
      <dgm:prSet phldrT="[Text]"/>
      <dgm:spPr/>
      <dgm:t>
        <a:bodyPr/>
        <a:lstStyle/>
        <a:p>
          <a:pPr algn="ctr"/>
          <a:r>
            <a:rPr lang="en-US">
              <a:latin typeface="Times New Roman" panose="02020603050405020304" pitchFamily="18" charset="0"/>
              <a:cs typeface="Times New Roman" panose="02020603050405020304" pitchFamily="18" charset="0"/>
            </a:rPr>
            <a:t>Design Requirement</a:t>
          </a:r>
        </a:p>
      </dgm:t>
    </dgm:pt>
    <dgm:pt modelId="{C15200E3-0936-B141-908B-40F794944AEC}" type="parTrans" cxnId="{D33B82E6-54BC-874E-9C44-FCDEB72942B2}">
      <dgm:prSet/>
      <dgm:spPr/>
      <dgm:t>
        <a:bodyPr/>
        <a:lstStyle/>
        <a:p>
          <a:pPr algn="ctr"/>
          <a:endParaRPr lang="en-US"/>
        </a:p>
      </dgm:t>
    </dgm:pt>
    <dgm:pt modelId="{78E3E54A-D87E-6E49-8D19-E22812D2CF4F}" type="sibTrans" cxnId="{D33B82E6-54BC-874E-9C44-FCDEB72942B2}">
      <dgm:prSet/>
      <dgm:spPr/>
      <dgm:t>
        <a:bodyPr/>
        <a:lstStyle/>
        <a:p>
          <a:pPr algn="ctr"/>
          <a:endParaRPr lang="en-US"/>
        </a:p>
      </dgm:t>
    </dgm:pt>
    <dgm:pt modelId="{4E5AFE85-95A4-9440-AC3B-CCC09CE5D732}">
      <dgm:prSet phldrT="[Text]"/>
      <dgm:spPr/>
      <dgm:t>
        <a:bodyPr/>
        <a:lstStyle/>
        <a:p>
          <a:pPr algn="ctr"/>
          <a:r>
            <a:rPr lang="en-US">
              <a:latin typeface="Times New Roman" panose="02020603050405020304" pitchFamily="18" charset="0"/>
              <a:cs typeface="Times New Roman" panose="02020603050405020304" pitchFamily="18" charset="0"/>
            </a:rPr>
            <a:t>Design Requirement</a:t>
          </a:r>
        </a:p>
      </dgm:t>
    </dgm:pt>
    <dgm:pt modelId="{28CFFDB5-57A1-1F4F-B1D1-1D53759E472E}" type="parTrans" cxnId="{B5BFE2BA-0D04-5344-B17C-88D93006CB2D}">
      <dgm:prSet/>
      <dgm:spPr/>
      <dgm:t>
        <a:bodyPr/>
        <a:lstStyle/>
        <a:p>
          <a:pPr algn="ctr"/>
          <a:endParaRPr lang="en-US"/>
        </a:p>
      </dgm:t>
    </dgm:pt>
    <dgm:pt modelId="{D6CECF13-50AC-794C-9650-DDABB42E071A}" type="sibTrans" cxnId="{B5BFE2BA-0D04-5344-B17C-88D93006CB2D}">
      <dgm:prSet/>
      <dgm:spPr/>
      <dgm:t>
        <a:bodyPr/>
        <a:lstStyle/>
        <a:p>
          <a:pPr algn="ctr"/>
          <a:endParaRPr lang="en-US"/>
        </a:p>
      </dgm:t>
    </dgm:pt>
    <dgm:pt modelId="{115F6140-D1FE-B340-B37C-175729D10D67}" type="pres">
      <dgm:prSet presAssocID="{0A48C643-88FD-3649-9D9A-1AA298A7F52B}" presName="mainComposite" presStyleCnt="0">
        <dgm:presLayoutVars>
          <dgm:chPref val="1"/>
          <dgm:dir/>
          <dgm:animOne val="branch"/>
          <dgm:animLvl val="lvl"/>
          <dgm:resizeHandles val="exact"/>
        </dgm:presLayoutVars>
      </dgm:prSet>
      <dgm:spPr/>
    </dgm:pt>
    <dgm:pt modelId="{09221B28-FD1F-C64E-B9CA-AAC6983C06BD}" type="pres">
      <dgm:prSet presAssocID="{0A48C643-88FD-3649-9D9A-1AA298A7F52B}" presName="hierFlow" presStyleCnt="0"/>
      <dgm:spPr/>
    </dgm:pt>
    <dgm:pt modelId="{82846D8A-7313-3342-AE44-20CBACC6F400}" type="pres">
      <dgm:prSet presAssocID="{0A48C643-88FD-3649-9D9A-1AA298A7F52B}" presName="firstBuf" presStyleCnt="0"/>
      <dgm:spPr/>
    </dgm:pt>
    <dgm:pt modelId="{D3CDD2D8-3570-1B4F-9C6C-341A413C95E7}" type="pres">
      <dgm:prSet presAssocID="{0A48C643-88FD-3649-9D9A-1AA298A7F52B}" presName="hierChild1" presStyleCnt="0">
        <dgm:presLayoutVars>
          <dgm:chPref val="1"/>
          <dgm:animOne val="branch"/>
          <dgm:animLvl val="lvl"/>
        </dgm:presLayoutVars>
      </dgm:prSet>
      <dgm:spPr/>
    </dgm:pt>
    <dgm:pt modelId="{F0D9BB08-C74A-0F47-B731-6346901C0A10}" type="pres">
      <dgm:prSet presAssocID="{789078D1-F6F6-E245-BBA7-0072E34CBC34}" presName="Name17" presStyleCnt="0"/>
      <dgm:spPr/>
    </dgm:pt>
    <dgm:pt modelId="{AB97F159-4425-1342-BA73-7F8FC8611575}" type="pres">
      <dgm:prSet presAssocID="{789078D1-F6F6-E245-BBA7-0072E34CBC34}" presName="level1Shape" presStyleLbl="node0" presStyleIdx="0" presStyleCnt="1">
        <dgm:presLayoutVars>
          <dgm:chPref val="3"/>
        </dgm:presLayoutVars>
      </dgm:prSet>
      <dgm:spPr/>
    </dgm:pt>
    <dgm:pt modelId="{F1F301B2-9CDC-7442-B61A-A8171E2D09C0}" type="pres">
      <dgm:prSet presAssocID="{789078D1-F6F6-E245-BBA7-0072E34CBC34}" presName="hierChild2" presStyleCnt="0"/>
      <dgm:spPr/>
    </dgm:pt>
    <dgm:pt modelId="{D0A88A05-88EC-EE4F-9F8E-A47BF90D256D}" type="pres">
      <dgm:prSet presAssocID="{E49812F7-BCDD-D148-999C-DFBCB6F65BB0}" presName="Name25" presStyleLbl="parChTrans1D2" presStyleIdx="0" presStyleCnt="2"/>
      <dgm:spPr/>
    </dgm:pt>
    <dgm:pt modelId="{A20DD3E9-4B53-1144-BECA-69C5AB6F2BB0}" type="pres">
      <dgm:prSet presAssocID="{E49812F7-BCDD-D148-999C-DFBCB6F65BB0}" presName="connTx" presStyleLbl="parChTrans1D2" presStyleIdx="0" presStyleCnt="2"/>
      <dgm:spPr/>
    </dgm:pt>
    <dgm:pt modelId="{36B34650-B5DB-D14B-8043-CF4368CCB956}" type="pres">
      <dgm:prSet presAssocID="{036C7F6D-16D8-794D-8256-C789BA95E170}" presName="Name30" presStyleCnt="0"/>
      <dgm:spPr/>
    </dgm:pt>
    <dgm:pt modelId="{E7DE6052-A34B-C242-A230-68FD3BA9125F}" type="pres">
      <dgm:prSet presAssocID="{036C7F6D-16D8-794D-8256-C789BA95E170}" presName="level2Shape" presStyleLbl="node2" presStyleIdx="0" presStyleCnt="2"/>
      <dgm:spPr/>
    </dgm:pt>
    <dgm:pt modelId="{9F230C26-B21F-9D4E-9C9B-969223E5B80F}" type="pres">
      <dgm:prSet presAssocID="{036C7F6D-16D8-794D-8256-C789BA95E170}" presName="hierChild3" presStyleCnt="0"/>
      <dgm:spPr/>
    </dgm:pt>
    <dgm:pt modelId="{3E9395B0-9C41-304E-9ADA-2EA57C0B3456}" type="pres">
      <dgm:prSet presAssocID="{BD10DABF-A4B4-8A45-B524-BD2C88A4B579}" presName="Name25" presStyleLbl="parChTrans1D3" presStyleIdx="0" presStyleCnt="4"/>
      <dgm:spPr/>
    </dgm:pt>
    <dgm:pt modelId="{EDA2DD0F-C9BB-0B4A-B3CB-F80DF9CC133B}" type="pres">
      <dgm:prSet presAssocID="{BD10DABF-A4B4-8A45-B524-BD2C88A4B579}" presName="connTx" presStyleLbl="parChTrans1D3" presStyleIdx="0" presStyleCnt="4"/>
      <dgm:spPr/>
    </dgm:pt>
    <dgm:pt modelId="{C13C21E1-BAF4-FF43-8CA6-389D587F4C24}" type="pres">
      <dgm:prSet presAssocID="{2C78C089-1075-774A-AF01-1676DDE9DC4E}" presName="Name30" presStyleCnt="0"/>
      <dgm:spPr/>
    </dgm:pt>
    <dgm:pt modelId="{5050C432-4BE2-2048-AAC7-A7B58494A78C}" type="pres">
      <dgm:prSet presAssocID="{2C78C089-1075-774A-AF01-1676DDE9DC4E}" presName="level2Shape" presStyleLbl="node3" presStyleIdx="0" presStyleCnt="4"/>
      <dgm:spPr/>
    </dgm:pt>
    <dgm:pt modelId="{79A0194F-2104-8F4D-8D1E-52A3A9E98B4A}" type="pres">
      <dgm:prSet presAssocID="{2C78C089-1075-774A-AF01-1676DDE9DC4E}" presName="hierChild3" presStyleCnt="0"/>
      <dgm:spPr/>
    </dgm:pt>
    <dgm:pt modelId="{4B3B8D80-B7FC-AC4E-ABF8-0872722FF6A7}" type="pres">
      <dgm:prSet presAssocID="{BF083D5A-B0BC-444D-875F-0B5A2F367DBF}" presName="Name25" presStyleLbl="parChTrans1D3" presStyleIdx="1" presStyleCnt="4"/>
      <dgm:spPr/>
    </dgm:pt>
    <dgm:pt modelId="{723E2241-C63A-0C41-99CC-714202505010}" type="pres">
      <dgm:prSet presAssocID="{BF083D5A-B0BC-444D-875F-0B5A2F367DBF}" presName="connTx" presStyleLbl="parChTrans1D3" presStyleIdx="1" presStyleCnt="4"/>
      <dgm:spPr/>
    </dgm:pt>
    <dgm:pt modelId="{10866E2B-B156-D744-9D95-16DEFDB1E327}" type="pres">
      <dgm:prSet presAssocID="{7E8C958A-2535-544C-B3B4-71D2EE20244B}" presName="Name30" presStyleCnt="0"/>
      <dgm:spPr/>
    </dgm:pt>
    <dgm:pt modelId="{5065F851-6C29-2242-B0D2-769A454D5253}" type="pres">
      <dgm:prSet presAssocID="{7E8C958A-2535-544C-B3B4-71D2EE20244B}" presName="level2Shape" presStyleLbl="node3" presStyleIdx="1" presStyleCnt="4"/>
      <dgm:spPr/>
    </dgm:pt>
    <dgm:pt modelId="{A934BD6F-503D-164B-A88B-341D0F8EE477}" type="pres">
      <dgm:prSet presAssocID="{7E8C958A-2535-544C-B3B4-71D2EE20244B}" presName="hierChild3" presStyleCnt="0"/>
      <dgm:spPr/>
    </dgm:pt>
    <dgm:pt modelId="{A34237F9-3811-6F4B-B941-B6552A413E01}" type="pres">
      <dgm:prSet presAssocID="{C15200E3-0936-B141-908B-40F794944AEC}" presName="Name25" presStyleLbl="parChTrans1D3" presStyleIdx="2" presStyleCnt="4"/>
      <dgm:spPr/>
    </dgm:pt>
    <dgm:pt modelId="{18302DE3-587D-324D-9686-9BD57048CF3B}" type="pres">
      <dgm:prSet presAssocID="{C15200E3-0936-B141-908B-40F794944AEC}" presName="connTx" presStyleLbl="parChTrans1D3" presStyleIdx="2" presStyleCnt="4"/>
      <dgm:spPr/>
    </dgm:pt>
    <dgm:pt modelId="{DF967AA3-D7AB-5D49-8910-DA397DD4B71E}" type="pres">
      <dgm:prSet presAssocID="{3340DC75-E355-A045-A8B1-33F36C7066C7}" presName="Name30" presStyleCnt="0"/>
      <dgm:spPr/>
    </dgm:pt>
    <dgm:pt modelId="{DF0D33EF-9BF1-4B41-99B0-B1BA6367BD6F}" type="pres">
      <dgm:prSet presAssocID="{3340DC75-E355-A045-A8B1-33F36C7066C7}" presName="level2Shape" presStyleLbl="node3" presStyleIdx="2" presStyleCnt="4"/>
      <dgm:spPr/>
    </dgm:pt>
    <dgm:pt modelId="{47B05425-F1C3-EF4F-84CB-78B00F13A2C3}" type="pres">
      <dgm:prSet presAssocID="{3340DC75-E355-A045-A8B1-33F36C7066C7}" presName="hierChild3" presStyleCnt="0"/>
      <dgm:spPr/>
    </dgm:pt>
    <dgm:pt modelId="{3139109D-CAE7-8044-9F01-3E542C895CD7}" type="pres">
      <dgm:prSet presAssocID="{28CFFDB5-57A1-1F4F-B1D1-1D53759E472E}" presName="Name25" presStyleLbl="parChTrans1D3" presStyleIdx="3" presStyleCnt="4"/>
      <dgm:spPr/>
    </dgm:pt>
    <dgm:pt modelId="{D228901B-D187-5748-93AD-CC0D7E8942D7}" type="pres">
      <dgm:prSet presAssocID="{28CFFDB5-57A1-1F4F-B1D1-1D53759E472E}" presName="connTx" presStyleLbl="parChTrans1D3" presStyleIdx="3" presStyleCnt="4"/>
      <dgm:spPr/>
    </dgm:pt>
    <dgm:pt modelId="{9CBB1822-E7D8-2744-A58A-A675447D865D}" type="pres">
      <dgm:prSet presAssocID="{4E5AFE85-95A4-9440-AC3B-CCC09CE5D732}" presName="Name30" presStyleCnt="0"/>
      <dgm:spPr/>
    </dgm:pt>
    <dgm:pt modelId="{0C648A58-5D1A-8E47-AE9A-FE441257BD4D}" type="pres">
      <dgm:prSet presAssocID="{4E5AFE85-95A4-9440-AC3B-CCC09CE5D732}" presName="level2Shape" presStyleLbl="node3" presStyleIdx="3" presStyleCnt="4"/>
      <dgm:spPr/>
    </dgm:pt>
    <dgm:pt modelId="{3B16AC3C-AC38-434F-B303-76C2485D0C3B}" type="pres">
      <dgm:prSet presAssocID="{4E5AFE85-95A4-9440-AC3B-CCC09CE5D732}" presName="hierChild3" presStyleCnt="0"/>
      <dgm:spPr/>
    </dgm:pt>
    <dgm:pt modelId="{20E5CDC2-8FB7-A846-AEBC-DEAEB8D13F53}" type="pres">
      <dgm:prSet presAssocID="{8404ACF2-A929-7844-87D1-EC57C5AFF1B3}" presName="Name25" presStyleLbl="parChTrans1D2" presStyleIdx="1" presStyleCnt="2"/>
      <dgm:spPr/>
    </dgm:pt>
    <dgm:pt modelId="{DCE0FD8F-68AE-F945-99FB-67395401C331}" type="pres">
      <dgm:prSet presAssocID="{8404ACF2-A929-7844-87D1-EC57C5AFF1B3}" presName="connTx" presStyleLbl="parChTrans1D2" presStyleIdx="1" presStyleCnt="2"/>
      <dgm:spPr/>
    </dgm:pt>
    <dgm:pt modelId="{32E4C4F9-C57A-9941-A0AD-689B85CBD11B}" type="pres">
      <dgm:prSet presAssocID="{BE00CA3F-2078-9941-923A-8F1EA4472F83}" presName="Name30" presStyleCnt="0"/>
      <dgm:spPr/>
    </dgm:pt>
    <dgm:pt modelId="{ABC97BE2-E47A-414D-A59E-C67339B5B13D}" type="pres">
      <dgm:prSet presAssocID="{BE00CA3F-2078-9941-923A-8F1EA4472F83}" presName="level2Shape" presStyleLbl="node2" presStyleIdx="1" presStyleCnt="2"/>
      <dgm:spPr/>
    </dgm:pt>
    <dgm:pt modelId="{A938967F-6144-2240-B2A4-BD8F2A30661D}" type="pres">
      <dgm:prSet presAssocID="{BE00CA3F-2078-9941-923A-8F1EA4472F83}" presName="hierChild3" presStyleCnt="0"/>
      <dgm:spPr/>
    </dgm:pt>
    <dgm:pt modelId="{332AAB06-FA68-2443-A0BD-DA33D96372CB}" type="pres">
      <dgm:prSet presAssocID="{0A48C643-88FD-3649-9D9A-1AA298A7F52B}" presName="bgShapesFlow" presStyleCnt="0"/>
      <dgm:spPr/>
    </dgm:pt>
    <dgm:pt modelId="{2AEE06E8-8635-D749-AF7F-5E7D1DACC51E}" type="pres">
      <dgm:prSet presAssocID="{DBFA40A4-1286-2048-BDC7-613A43E7A1FA}" presName="rectComp" presStyleCnt="0"/>
      <dgm:spPr/>
    </dgm:pt>
    <dgm:pt modelId="{66452740-BE53-4949-8BF0-F809DBF79231}" type="pres">
      <dgm:prSet presAssocID="{DBFA40A4-1286-2048-BDC7-613A43E7A1FA}" presName="bgRect" presStyleLbl="bgShp" presStyleIdx="0" presStyleCnt="3"/>
      <dgm:spPr/>
    </dgm:pt>
    <dgm:pt modelId="{B9AD857F-7A03-274D-B1D7-5636D0F56F2D}" type="pres">
      <dgm:prSet presAssocID="{DBFA40A4-1286-2048-BDC7-613A43E7A1FA}" presName="bgRectTx" presStyleLbl="bgShp" presStyleIdx="0" presStyleCnt="3">
        <dgm:presLayoutVars>
          <dgm:bulletEnabled val="1"/>
        </dgm:presLayoutVars>
      </dgm:prSet>
      <dgm:spPr/>
    </dgm:pt>
    <dgm:pt modelId="{EC978238-FE19-9F4B-A85D-51EECF7888D3}" type="pres">
      <dgm:prSet presAssocID="{DBFA40A4-1286-2048-BDC7-613A43E7A1FA}" presName="spComp" presStyleCnt="0"/>
      <dgm:spPr/>
    </dgm:pt>
    <dgm:pt modelId="{A975A98A-D4D0-8A4B-B539-A3F4C4A9364D}" type="pres">
      <dgm:prSet presAssocID="{DBFA40A4-1286-2048-BDC7-613A43E7A1FA}" presName="hSp" presStyleCnt="0"/>
      <dgm:spPr/>
    </dgm:pt>
    <dgm:pt modelId="{51DD2F99-53C6-6A49-BFF5-0D5CCB028F64}" type="pres">
      <dgm:prSet presAssocID="{D7DDB841-476C-7846-9D36-9939F7279F60}" presName="rectComp" presStyleCnt="0"/>
      <dgm:spPr/>
    </dgm:pt>
    <dgm:pt modelId="{BC67ADBA-609F-3243-A775-EACF61432234}" type="pres">
      <dgm:prSet presAssocID="{D7DDB841-476C-7846-9D36-9939F7279F60}" presName="bgRect" presStyleLbl="bgShp" presStyleIdx="1" presStyleCnt="3"/>
      <dgm:spPr/>
    </dgm:pt>
    <dgm:pt modelId="{1DD2CAE9-6CA0-1C4E-AB46-3DFD327E04F2}" type="pres">
      <dgm:prSet presAssocID="{D7DDB841-476C-7846-9D36-9939F7279F60}" presName="bgRectTx" presStyleLbl="bgShp" presStyleIdx="1" presStyleCnt="3">
        <dgm:presLayoutVars>
          <dgm:bulletEnabled val="1"/>
        </dgm:presLayoutVars>
      </dgm:prSet>
      <dgm:spPr/>
    </dgm:pt>
    <dgm:pt modelId="{53F5FBB9-4E34-BB43-8C16-FC0503A225B8}" type="pres">
      <dgm:prSet presAssocID="{D7DDB841-476C-7846-9D36-9939F7279F60}" presName="spComp" presStyleCnt="0"/>
      <dgm:spPr/>
    </dgm:pt>
    <dgm:pt modelId="{49D3CB22-7FD2-B245-8F26-1E50E777C2CE}" type="pres">
      <dgm:prSet presAssocID="{D7DDB841-476C-7846-9D36-9939F7279F60}" presName="hSp" presStyleCnt="0"/>
      <dgm:spPr/>
    </dgm:pt>
    <dgm:pt modelId="{8FD9EF9C-D0CE-C147-878B-5904A61AE157}" type="pres">
      <dgm:prSet presAssocID="{4A21258B-438F-A843-BB13-88C046FC5D03}" presName="rectComp" presStyleCnt="0"/>
      <dgm:spPr/>
    </dgm:pt>
    <dgm:pt modelId="{1BCFDF35-D3A3-D746-9EEA-BC718A9350FD}" type="pres">
      <dgm:prSet presAssocID="{4A21258B-438F-A843-BB13-88C046FC5D03}" presName="bgRect" presStyleLbl="bgShp" presStyleIdx="2" presStyleCnt="3"/>
      <dgm:spPr/>
    </dgm:pt>
    <dgm:pt modelId="{DC507EF2-F012-3640-A9D6-A13F924CA2F6}" type="pres">
      <dgm:prSet presAssocID="{4A21258B-438F-A843-BB13-88C046FC5D03}" presName="bgRectTx" presStyleLbl="bgShp" presStyleIdx="2" presStyleCnt="3">
        <dgm:presLayoutVars>
          <dgm:bulletEnabled val="1"/>
        </dgm:presLayoutVars>
      </dgm:prSet>
      <dgm:spPr/>
    </dgm:pt>
  </dgm:ptLst>
  <dgm:cxnLst>
    <dgm:cxn modelId="{55FCEE00-AB43-2445-B3C4-D928C159B022}" type="presOf" srcId="{BF083D5A-B0BC-444D-875F-0B5A2F367DBF}" destId="{4B3B8D80-B7FC-AC4E-ABF8-0872722FF6A7}" srcOrd="0" destOrd="0" presId="urn:microsoft.com/office/officeart/2005/8/layout/hierarchy5#1"/>
    <dgm:cxn modelId="{891C7D0F-A255-F745-89F4-8E14DA15A783}" type="presOf" srcId="{0A48C643-88FD-3649-9D9A-1AA298A7F52B}" destId="{115F6140-D1FE-B340-B37C-175729D10D67}" srcOrd="0" destOrd="0" presId="urn:microsoft.com/office/officeart/2005/8/layout/hierarchy5#1"/>
    <dgm:cxn modelId="{7DB74814-ABFA-8941-99A9-8457F3F7BE2F}" srcId="{789078D1-F6F6-E245-BBA7-0072E34CBC34}" destId="{BE00CA3F-2078-9941-923A-8F1EA4472F83}" srcOrd="1" destOrd="0" parTransId="{8404ACF2-A929-7844-87D1-EC57C5AFF1B3}" sibTransId="{9CE76217-372E-9844-948B-11E2829157BC}"/>
    <dgm:cxn modelId="{60441616-FA8E-B145-86B3-5607392E054B}" type="presOf" srcId="{DBFA40A4-1286-2048-BDC7-613A43E7A1FA}" destId="{B9AD857F-7A03-274D-B1D7-5636D0F56F2D}" srcOrd="1" destOrd="0" presId="urn:microsoft.com/office/officeart/2005/8/layout/hierarchy5#1"/>
    <dgm:cxn modelId="{D870FD1C-645F-2548-AC2D-B6D6CF1E1D1E}" type="presOf" srcId="{DBFA40A4-1286-2048-BDC7-613A43E7A1FA}" destId="{66452740-BE53-4949-8BF0-F809DBF79231}" srcOrd="0" destOrd="0" presId="urn:microsoft.com/office/officeart/2005/8/layout/hierarchy5#1"/>
    <dgm:cxn modelId="{88F73C2A-DCAB-4346-9266-B5316F8451C3}" type="presOf" srcId="{8404ACF2-A929-7844-87D1-EC57C5AFF1B3}" destId="{20E5CDC2-8FB7-A846-AEBC-DEAEB8D13F53}" srcOrd="0" destOrd="0" presId="urn:microsoft.com/office/officeart/2005/8/layout/hierarchy5#1"/>
    <dgm:cxn modelId="{3E91E52A-D41B-694E-8C74-9EEE0D262C69}" type="presOf" srcId="{28CFFDB5-57A1-1F4F-B1D1-1D53759E472E}" destId="{D228901B-D187-5748-93AD-CC0D7E8942D7}" srcOrd="1" destOrd="0" presId="urn:microsoft.com/office/officeart/2005/8/layout/hierarchy5#1"/>
    <dgm:cxn modelId="{4567622C-DF9D-374C-A821-5601277658F5}" type="presOf" srcId="{D7DDB841-476C-7846-9D36-9939F7279F60}" destId="{1DD2CAE9-6CA0-1C4E-AB46-3DFD327E04F2}" srcOrd="1" destOrd="0" presId="urn:microsoft.com/office/officeart/2005/8/layout/hierarchy5#1"/>
    <dgm:cxn modelId="{8EB60430-A040-6E48-9332-D3C26818F934}" srcId="{0A48C643-88FD-3649-9D9A-1AA298A7F52B}" destId="{789078D1-F6F6-E245-BBA7-0072E34CBC34}" srcOrd="0" destOrd="0" parTransId="{0C206C95-1652-2448-A1B0-AD6DF60E1881}" sibTransId="{173525EF-EC8E-934C-9A47-28A66BF2AADF}"/>
    <dgm:cxn modelId="{E9F0A232-6AA6-2E45-BF23-349FCAE13096}" type="presOf" srcId="{BE00CA3F-2078-9941-923A-8F1EA4472F83}" destId="{ABC97BE2-E47A-414D-A59E-C67339B5B13D}" srcOrd="0" destOrd="0" presId="urn:microsoft.com/office/officeart/2005/8/layout/hierarchy5#1"/>
    <dgm:cxn modelId="{420A5D3E-AAD5-8049-871C-DDC4BCF39FC1}" srcId="{0A48C643-88FD-3649-9D9A-1AA298A7F52B}" destId="{DBFA40A4-1286-2048-BDC7-613A43E7A1FA}" srcOrd="1" destOrd="0" parTransId="{3B2CA59B-07F8-9248-8A00-614A8483FD93}" sibTransId="{5EA00C8B-7D6C-E147-AA9C-B5F174D311FC}"/>
    <dgm:cxn modelId="{DDE36543-CE25-EE42-A08D-6981CA88F384}" srcId="{789078D1-F6F6-E245-BBA7-0072E34CBC34}" destId="{036C7F6D-16D8-794D-8256-C789BA95E170}" srcOrd="0" destOrd="0" parTransId="{E49812F7-BCDD-D148-999C-DFBCB6F65BB0}" sibTransId="{39C23DEB-8F36-8843-9AA4-A433D69E8E3E}"/>
    <dgm:cxn modelId="{D6FAB157-6373-DE4D-B68E-95EEB4EBFD66}" type="presOf" srcId="{3340DC75-E355-A045-A8B1-33F36C7066C7}" destId="{DF0D33EF-9BF1-4B41-99B0-B1BA6367BD6F}" srcOrd="0" destOrd="0" presId="urn:microsoft.com/office/officeart/2005/8/layout/hierarchy5#1"/>
    <dgm:cxn modelId="{FA8F4F74-9DC3-3440-80D3-8585624DA417}" type="presOf" srcId="{D7DDB841-476C-7846-9D36-9939F7279F60}" destId="{BC67ADBA-609F-3243-A775-EACF61432234}" srcOrd="0" destOrd="0" presId="urn:microsoft.com/office/officeart/2005/8/layout/hierarchy5#1"/>
    <dgm:cxn modelId="{DF7A9382-E6BF-A84E-817C-319A54ED0DAF}" type="presOf" srcId="{BD10DABF-A4B4-8A45-B524-BD2C88A4B579}" destId="{3E9395B0-9C41-304E-9ADA-2EA57C0B3456}" srcOrd="0" destOrd="0" presId="urn:microsoft.com/office/officeart/2005/8/layout/hierarchy5#1"/>
    <dgm:cxn modelId="{443AF483-1EF8-544C-9CA9-B2CA9C8C91CF}" type="presOf" srcId="{C15200E3-0936-B141-908B-40F794944AEC}" destId="{A34237F9-3811-6F4B-B941-B6552A413E01}" srcOrd="0" destOrd="0" presId="urn:microsoft.com/office/officeart/2005/8/layout/hierarchy5#1"/>
    <dgm:cxn modelId="{FFF7E289-0B63-BB48-9C8C-A15B83D9BA06}" type="presOf" srcId="{036C7F6D-16D8-794D-8256-C789BA95E170}" destId="{E7DE6052-A34B-C242-A230-68FD3BA9125F}" srcOrd="0" destOrd="0" presId="urn:microsoft.com/office/officeart/2005/8/layout/hierarchy5#1"/>
    <dgm:cxn modelId="{8612FA91-BCAC-CE44-908F-0251E8C010C5}" type="presOf" srcId="{BD10DABF-A4B4-8A45-B524-BD2C88A4B579}" destId="{EDA2DD0F-C9BB-0B4A-B3CB-F80DF9CC133B}" srcOrd="1" destOrd="0" presId="urn:microsoft.com/office/officeart/2005/8/layout/hierarchy5#1"/>
    <dgm:cxn modelId="{40634E9A-E0C2-8049-9722-18877C72D105}" srcId="{036C7F6D-16D8-794D-8256-C789BA95E170}" destId="{2C78C089-1075-774A-AF01-1676DDE9DC4E}" srcOrd="0" destOrd="0" parTransId="{BD10DABF-A4B4-8A45-B524-BD2C88A4B579}" sibTransId="{A1867016-FF20-7949-9AEF-9D74B45E77FB}"/>
    <dgm:cxn modelId="{9B8B309D-E714-8847-BACC-07FC1FE19D70}" type="presOf" srcId="{BF083D5A-B0BC-444D-875F-0B5A2F367DBF}" destId="{723E2241-C63A-0C41-99CC-714202505010}" srcOrd="1" destOrd="0" presId="urn:microsoft.com/office/officeart/2005/8/layout/hierarchy5#1"/>
    <dgm:cxn modelId="{C79A8CA6-09DF-A84C-9237-759451DD6C3E}" type="presOf" srcId="{28CFFDB5-57A1-1F4F-B1D1-1D53759E472E}" destId="{3139109D-CAE7-8044-9F01-3E542C895CD7}" srcOrd="0" destOrd="0" presId="urn:microsoft.com/office/officeart/2005/8/layout/hierarchy5#1"/>
    <dgm:cxn modelId="{C670C1B0-5D5D-E74E-8522-75DDEAA68C35}" srcId="{0A48C643-88FD-3649-9D9A-1AA298A7F52B}" destId="{4A21258B-438F-A843-BB13-88C046FC5D03}" srcOrd="3" destOrd="0" parTransId="{6917E350-37C9-754A-8254-CD0D62CF1BA1}" sibTransId="{72FD6DD9-E125-934C-ADBC-E4E4D435A0E8}"/>
    <dgm:cxn modelId="{546034B1-EDA6-5B46-96BF-E6FD55C5F19A}" type="presOf" srcId="{C15200E3-0936-B141-908B-40F794944AEC}" destId="{18302DE3-587D-324D-9686-9BD57048CF3B}" srcOrd="1" destOrd="0" presId="urn:microsoft.com/office/officeart/2005/8/layout/hierarchy5#1"/>
    <dgm:cxn modelId="{BB36BDB9-96BB-8245-9149-4C7C2717B124}" type="presOf" srcId="{4A21258B-438F-A843-BB13-88C046FC5D03}" destId="{DC507EF2-F012-3640-A9D6-A13F924CA2F6}" srcOrd="1" destOrd="0" presId="urn:microsoft.com/office/officeart/2005/8/layout/hierarchy5#1"/>
    <dgm:cxn modelId="{B5BFE2BA-0D04-5344-B17C-88D93006CB2D}" srcId="{036C7F6D-16D8-794D-8256-C789BA95E170}" destId="{4E5AFE85-95A4-9440-AC3B-CCC09CE5D732}" srcOrd="3" destOrd="0" parTransId="{28CFFDB5-57A1-1F4F-B1D1-1D53759E472E}" sibTransId="{D6CECF13-50AC-794C-9650-DDABB42E071A}"/>
    <dgm:cxn modelId="{905B37C3-70B7-7643-A86D-D9141CDD17BC}" srcId="{0A48C643-88FD-3649-9D9A-1AA298A7F52B}" destId="{D7DDB841-476C-7846-9D36-9939F7279F60}" srcOrd="2" destOrd="0" parTransId="{83854E0E-2B79-EE44-8829-9ACAEFDB6605}" sibTransId="{75289A3F-B05E-134D-82E1-E951DA9B1346}"/>
    <dgm:cxn modelId="{3213C3D3-B60F-0241-8878-458146348F3C}" type="presOf" srcId="{789078D1-F6F6-E245-BBA7-0072E34CBC34}" destId="{AB97F159-4425-1342-BA73-7F8FC8611575}" srcOrd="0" destOrd="0" presId="urn:microsoft.com/office/officeart/2005/8/layout/hierarchy5#1"/>
    <dgm:cxn modelId="{DF568AD4-BABF-684D-BE0B-4B80A0DC9847}" type="presOf" srcId="{2C78C089-1075-774A-AF01-1676DDE9DC4E}" destId="{5050C432-4BE2-2048-AAC7-A7B58494A78C}" srcOrd="0" destOrd="0" presId="urn:microsoft.com/office/officeart/2005/8/layout/hierarchy5#1"/>
    <dgm:cxn modelId="{47D397E0-ECBC-D441-9D50-B3CB8C98F1C1}" type="presOf" srcId="{E49812F7-BCDD-D148-999C-DFBCB6F65BB0}" destId="{A20DD3E9-4B53-1144-BECA-69C5AB6F2BB0}" srcOrd="1" destOrd="0" presId="urn:microsoft.com/office/officeart/2005/8/layout/hierarchy5#1"/>
    <dgm:cxn modelId="{D33B82E6-54BC-874E-9C44-FCDEB72942B2}" srcId="{036C7F6D-16D8-794D-8256-C789BA95E170}" destId="{3340DC75-E355-A045-A8B1-33F36C7066C7}" srcOrd="2" destOrd="0" parTransId="{C15200E3-0936-B141-908B-40F794944AEC}" sibTransId="{78E3E54A-D87E-6E49-8D19-E22812D2CF4F}"/>
    <dgm:cxn modelId="{FA1749E8-3C2E-2E4F-8198-5A17E22FC297}" type="presOf" srcId="{4A21258B-438F-A843-BB13-88C046FC5D03}" destId="{1BCFDF35-D3A3-D746-9EEA-BC718A9350FD}" srcOrd="0" destOrd="0" presId="urn:microsoft.com/office/officeart/2005/8/layout/hierarchy5#1"/>
    <dgm:cxn modelId="{C2E099E9-D9FF-D94D-A1E2-5FD1A9894418}" type="presOf" srcId="{7E8C958A-2535-544C-B3B4-71D2EE20244B}" destId="{5065F851-6C29-2242-B0D2-769A454D5253}" srcOrd="0" destOrd="0" presId="urn:microsoft.com/office/officeart/2005/8/layout/hierarchy5#1"/>
    <dgm:cxn modelId="{448BEDF5-0052-304D-8A03-09B57E11D251}" type="presOf" srcId="{E49812F7-BCDD-D148-999C-DFBCB6F65BB0}" destId="{D0A88A05-88EC-EE4F-9F8E-A47BF90D256D}" srcOrd="0" destOrd="0" presId="urn:microsoft.com/office/officeart/2005/8/layout/hierarchy5#1"/>
    <dgm:cxn modelId="{936058F9-BD82-DB40-BE57-F934111AF63B}" srcId="{036C7F6D-16D8-794D-8256-C789BA95E170}" destId="{7E8C958A-2535-544C-B3B4-71D2EE20244B}" srcOrd="1" destOrd="0" parTransId="{BF083D5A-B0BC-444D-875F-0B5A2F367DBF}" sibTransId="{0882CD38-DC09-1A48-BB12-C229BDEEE1BD}"/>
    <dgm:cxn modelId="{6C938AFC-9517-6047-9FB4-5BFF9C78D65D}" type="presOf" srcId="{4E5AFE85-95A4-9440-AC3B-CCC09CE5D732}" destId="{0C648A58-5D1A-8E47-AE9A-FE441257BD4D}" srcOrd="0" destOrd="0" presId="urn:microsoft.com/office/officeart/2005/8/layout/hierarchy5#1"/>
    <dgm:cxn modelId="{A25406FE-15F5-524D-A719-C413FF62D14A}" type="presOf" srcId="{8404ACF2-A929-7844-87D1-EC57C5AFF1B3}" destId="{DCE0FD8F-68AE-F945-99FB-67395401C331}" srcOrd="1" destOrd="0" presId="urn:microsoft.com/office/officeart/2005/8/layout/hierarchy5#1"/>
    <dgm:cxn modelId="{B6A26092-122D-6942-909F-0547A1CEA7D5}" type="presParOf" srcId="{115F6140-D1FE-B340-B37C-175729D10D67}" destId="{09221B28-FD1F-C64E-B9CA-AAC6983C06BD}" srcOrd="0" destOrd="0" presId="urn:microsoft.com/office/officeart/2005/8/layout/hierarchy5#1"/>
    <dgm:cxn modelId="{E54B9AD2-81E0-614B-8CFD-CFB1858F9F72}" type="presParOf" srcId="{09221B28-FD1F-C64E-B9CA-AAC6983C06BD}" destId="{82846D8A-7313-3342-AE44-20CBACC6F400}" srcOrd="0" destOrd="0" presId="urn:microsoft.com/office/officeart/2005/8/layout/hierarchy5#1"/>
    <dgm:cxn modelId="{C3D80F3C-8085-A243-8EBE-8A0BF05B2F80}" type="presParOf" srcId="{09221B28-FD1F-C64E-B9CA-AAC6983C06BD}" destId="{D3CDD2D8-3570-1B4F-9C6C-341A413C95E7}" srcOrd="1" destOrd="0" presId="urn:microsoft.com/office/officeart/2005/8/layout/hierarchy5#1"/>
    <dgm:cxn modelId="{7DADDB4E-038F-2B4D-9B5F-49CECB48F9D9}" type="presParOf" srcId="{D3CDD2D8-3570-1B4F-9C6C-341A413C95E7}" destId="{F0D9BB08-C74A-0F47-B731-6346901C0A10}" srcOrd="0" destOrd="0" presId="urn:microsoft.com/office/officeart/2005/8/layout/hierarchy5#1"/>
    <dgm:cxn modelId="{659021B7-8D5A-4E4A-9545-140566C0CAD4}" type="presParOf" srcId="{F0D9BB08-C74A-0F47-B731-6346901C0A10}" destId="{AB97F159-4425-1342-BA73-7F8FC8611575}" srcOrd="0" destOrd="0" presId="urn:microsoft.com/office/officeart/2005/8/layout/hierarchy5#1"/>
    <dgm:cxn modelId="{BD212225-E7BA-5241-AF83-52366859C240}" type="presParOf" srcId="{F0D9BB08-C74A-0F47-B731-6346901C0A10}" destId="{F1F301B2-9CDC-7442-B61A-A8171E2D09C0}" srcOrd="1" destOrd="0" presId="urn:microsoft.com/office/officeart/2005/8/layout/hierarchy5#1"/>
    <dgm:cxn modelId="{EA71DB7A-4A7E-8A48-99AF-084964EB5FA7}" type="presParOf" srcId="{F1F301B2-9CDC-7442-B61A-A8171E2D09C0}" destId="{D0A88A05-88EC-EE4F-9F8E-A47BF90D256D}" srcOrd="0" destOrd="0" presId="urn:microsoft.com/office/officeart/2005/8/layout/hierarchy5#1"/>
    <dgm:cxn modelId="{46A99ED7-424D-7149-BEFE-AC3FBA545CD4}" type="presParOf" srcId="{D0A88A05-88EC-EE4F-9F8E-A47BF90D256D}" destId="{A20DD3E9-4B53-1144-BECA-69C5AB6F2BB0}" srcOrd="0" destOrd="0" presId="urn:microsoft.com/office/officeart/2005/8/layout/hierarchy5#1"/>
    <dgm:cxn modelId="{68D2C4B1-9FF5-E747-89E8-3A027DAE9F6D}" type="presParOf" srcId="{F1F301B2-9CDC-7442-B61A-A8171E2D09C0}" destId="{36B34650-B5DB-D14B-8043-CF4368CCB956}" srcOrd="1" destOrd="0" presId="urn:microsoft.com/office/officeart/2005/8/layout/hierarchy5#1"/>
    <dgm:cxn modelId="{63D31354-C528-5F4A-80BB-094BF8CC777E}" type="presParOf" srcId="{36B34650-B5DB-D14B-8043-CF4368CCB956}" destId="{E7DE6052-A34B-C242-A230-68FD3BA9125F}" srcOrd="0" destOrd="0" presId="urn:microsoft.com/office/officeart/2005/8/layout/hierarchy5#1"/>
    <dgm:cxn modelId="{7C110F5A-35E0-E94B-A7EE-F6BA444BC1B2}" type="presParOf" srcId="{36B34650-B5DB-D14B-8043-CF4368CCB956}" destId="{9F230C26-B21F-9D4E-9C9B-969223E5B80F}" srcOrd="1" destOrd="0" presId="urn:microsoft.com/office/officeart/2005/8/layout/hierarchy5#1"/>
    <dgm:cxn modelId="{CEEA5B80-E47C-AF4D-A9BB-6C8174DECDD5}" type="presParOf" srcId="{9F230C26-B21F-9D4E-9C9B-969223E5B80F}" destId="{3E9395B0-9C41-304E-9ADA-2EA57C0B3456}" srcOrd="0" destOrd="0" presId="urn:microsoft.com/office/officeart/2005/8/layout/hierarchy5#1"/>
    <dgm:cxn modelId="{F208259C-E1D6-CC48-945D-93C888AF0D98}" type="presParOf" srcId="{3E9395B0-9C41-304E-9ADA-2EA57C0B3456}" destId="{EDA2DD0F-C9BB-0B4A-B3CB-F80DF9CC133B}" srcOrd="0" destOrd="0" presId="urn:microsoft.com/office/officeart/2005/8/layout/hierarchy5#1"/>
    <dgm:cxn modelId="{1C392B63-E82F-F749-AC52-037A53034677}" type="presParOf" srcId="{9F230C26-B21F-9D4E-9C9B-969223E5B80F}" destId="{C13C21E1-BAF4-FF43-8CA6-389D587F4C24}" srcOrd="1" destOrd="0" presId="urn:microsoft.com/office/officeart/2005/8/layout/hierarchy5#1"/>
    <dgm:cxn modelId="{4DF9BAA0-E1B6-7048-B93A-0F5FE8DD83F5}" type="presParOf" srcId="{C13C21E1-BAF4-FF43-8CA6-389D587F4C24}" destId="{5050C432-4BE2-2048-AAC7-A7B58494A78C}" srcOrd="0" destOrd="0" presId="urn:microsoft.com/office/officeart/2005/8/layout/hierarchy5#1"/>
    <dgm:cxn modelId="{3B98E9DD-6085-B64A-A437-B7C96F54E92B}" type="presParOf" srcId="{C13C21E1-BAF4-FF43-8CA6-389D587F4C24}" destId="{79A0194F-2104-8F4D-8D1E-52A3A9E98B4A}" srcOrd="1" destOrd="0" presId="urn:microsoft.com/office/officeart/2005/8/layout/hierarchy5#1"/>
    <dgm:cxn modelId="{AADFCE25-775B-5241-8865-E65A990F987D}" type="presParOf" srcId="{9F230C26-B21F-9D4E-9C9B-969223E5B80F}" destId="{4B3B8D80-B7FC-AC4E-ABF8-0872722FF6A7}" srcOrd="2" destOrd="0" presId="urn:microsoft.com/office/officeart/2005/8/layout/hierarchy5#1"/>
    <dgm:cxn modelId="{9F876DB0-B43B-864B-B7AE-2E7C20A48FC0}" type="presParOf" srcId="{4B3B8D80-B7FC-AC4E-ABF8-0872722FF6A7}" destId="{723E2241-C63A-0C41-99CC-714202505010}" srcOrd="0" destOrd="0" presId="urn:microsoft.com/office/officeart/2005/8/layout/hierarchy5#1"/>
    <dgm:cxn modelId="{E08C8B0B-55D5-5D44-AB6B-64816CC422A5}" type="presParOf" srcId="{9F230C26-B21F-9D4E-9C9B-969223E5B80F}" destId="{10866E2B-B156-D744-9D95-16DEFDB1E327}" srcOrd="3" destOrd="0" presId="urn:microsoft.com/office/officeart/2005/8/layout/hierarchy5#1"/>
    <dgm:cxn modelId="{11CA55CF-EE4C-7047-9C1B-7AC8C3389651}" type="presParOf" srcId="{10866E2B-B156-D744-9D95-16DEFDB1E327}" destId="{5065F851-6C29-2242-B0D2-769A454D5253}" srcOrd="0" destOrd="0" presId="urn:microsoft.com/office/officeart/2005/8/layout/hierarchy5#1"/>
    <dgm:cxn modelId="{6DBBFBDA-F6AF-5842-9A24-FC361355A278}" type="presParOf" srcId="{10866E2B-B156-D744-9D95-16DEFDB1E327}" destId="{A934BD6F-503D-164B-A88B-341D0F8EE477}" srcOrd="1" destOrd="0" presId="urn:microsoft.com/office/officeart/2005/8/layout/hierarchy5#1"/>
    <dgm:cxn modelId="{21BF96D3-152E-1241-90B6-6EF5484D4E34}" type="presParOf" srcId="{9F230C26-B21F-9D4E-9C9B-969223E5B80F}" destId="{A34237F9-3811-6F4B-B941-B6552A413E01}" srcOrd="4" destOrd="0" presId="urn:microsoft.com/office/officeart/2005/8/layout/hierarchy5#1"/>
    <dgm:cxn modelId="{DDD6C6E8-D22E-B94E-BEBA-81BB56428304}" type="presParOf" srcId="{A34237F9-3811-6F4B-B941-B6552A413E01}" destId="{18302DE3-587D-324D-9686-9BD57048CF3B}" srcOrd="0" destOrd="0" presId="urn:microsoft.com/office/officeart/2005/8/layout/hierarchy5#1"/>
    <dgm:cxn modelId="{C97B0BBE-378D-8248-8240-91B0E569FD6B}" type="presParOf" srcId="{9F230C26-B21F-9D4E-9C9B-969223E5B80F}" destId="{DF967AA3-D7AB-5D49-8910-DA397DD4B71E}" srcOrd="5" destOrd="0" presId="urn:microsoft.com/office/officeart/2005/8/layout/hierarchy5#1"/>
    <dgm:cxn modelId="{CB500923-E0CD-D843-996E-4033A43A2412}" type="presParOf" srcId="{DF967AA3-D7AB-5D49-8910-DA397DD4B71E}" destId="{DF0D33EF-9BF1-4B41-99B0-B1BA6367BD6F}" srcOrd="0" destOrd="0" presId="urn:microsoft.com/office/officeart/2005/8/layout/hierarchy5#1"/>
    <dgm:cxn modelId="{E9990F51-5209-9A41-9D6D-19030F150BE3}" type="presParOf" srcId="{DF967AA3-D7AB-5D49-8910-DA397DD4B71E}" destId="{47B05425-F1C3-EF4F-84CB-78B00F13A2C3}" srcOrd="1" destOrd="0" presId="urn:microsoft.com/office/officeart/2005/8/layout/hierarchy5#1"/>
    <dgm:cxn modelId="{52B74B21-58AB-3841-A1B7-CBFBA13EAF44}" type="presParOf" srcId="{9F230C26-B21F-9D4E-9C9B-969223E5B80F}" destId="{3139109D-CAE7-8044-9F01-3E542C895CD7}" srcOrd="6" destOrd="0" presId="urn:microsoft.com/office/officeart/2005/8/layout/hierarchy5#1"/>
    <dgm:cxn modelId="{7727D427-4EAA-A348-910B-CFC5A1D02077}" type="presParOf" srcId="{3139109D-CAE7-8044-9F01-3E542C895CD7}" destId="{D228901B-D187-5748-93AD-CC0D7E8942D7}" srcOrd="0" destOrd="0" presId="urn:microsoft.com/office/officeart/2005/8/layout/hierarchy5#1"/>
    <dgm:cxn modelId="{AA419E9B-9F49-4547-BC8E-DDE2F40C87CE}" type="presParOf" srcId="{9F230C26-B21F-9D4E-9C9B-969223E5B80F}" destId="{9CBB1822-E7D8-2744-A58A-A675447D865D}" srcOrd="7" destOrd="0" presId="urn:microsoft.com/office/officeart/2005/8/layout/hierarchy5#1"/>
    <dgm:cxn modelId="{128DAA32-8286-9D41-AF11-9FC896AA477D}" type="presParOf" srcId="{9CBB1822-E7D8-2744-A58A-A675447D865D}" destId="{0C648A58-5D1A-8E47-AE9A-FE441257BD4D}" srcOrd="0" destOrd="0" presId="urn:microsoft.com/office/officeart/2005/8/layout/hierarchy5#1"/>
    <dgm:cxn modelId="{61BC3891-71AD-7C49-94D5-5344B6D4BAE6}" type="presParOf" srcId="{9CBB1822-E7D8-2744-A58A-A675447D865D}" destId="{3B16AC3C-AC38-434F-B303-76C2485D0C3B}" srcOrd="1" destOrd="0" presId="urn:microsoft.com/office/officeart/2005/8/layout/hierarchy5#1"/>
    <dgm:cxn modelId="{82513278-7225-4E4D-85CD-CD6B2A968CA3}" type="presParOf" srcId="{F1F301B2-9CDC-7442-B61A-A8171E2D09C0}" destId="{20E5CDC2-8FB7-A846-AEBC-DEAEB8D13F53}" srcOrd="2" destOrd="0" presId="urn:microsoft.com/office/officeart/2005/8/layout/hierarchy5#1"/>
    <dgm:cxn modelId="{071A212E-9F08-784C-AC6A-B0C79B4353FA}" type="presParOf" srcId="{20E5CDC2-8FB7-A846-AEBC-DEAEB8D13F53}" destId="{DCE0FD8F-68AE-F945-99FB-67395401C331}" srcOrd="0" destOrd="0" presId="urn:microsoft.com/office/officeart/2005/8/layout/hierarchy5#1"/>
    <dgm:cxn modelId="{4EBFE466-8E7A-814E-9CDA-4FB114BAD4A8}" type="presParOf" srcId="{F1F301B2-9CDC-7442-B61A-A8171E2D09C0}" destId="{32E4C4F9-C57A-9941-A0AD-689B85CBD11B}" srcOrd="3" destOrd="0" presId="urn:microsoft.com/office/officeart/2005/8/layout/hierarchy5#1"/>
    <dgm:cxn modelId="{09AEC5E4-1668-4845-A71F-3A9D3B2F9761}" type="presParOf" srcId="{32E4C4F9-C57A-9941-A0AD-689B85CBD11B}" destId="{ABC97BE2-E47A-414D-A59E-C67339B5B13D}" srcOrd="0" destOrd="0" presId="urn:microsoft.com/office/officeart/2005/8/layout/hierarchy5#1"/>
    <dgm:cxn modelId="{1F69B5E5-B780-2449-9871-3B996CDC1BCC}" type="presParOf" srcId="{32E4C4F9-C57A-9941-A0AD-689B85CBD11B}" destId="{A938967F-6144-2240-B2A4-BD8F2A30661D}" srcOrd="1" destOrd="0" presId="urn:microsoft.com/office/officeart/2005/8/layout/hierarchy5#1"/>
    <dgm:cxn modelId="{D9707557-B28D-034D-B008-844DB926ECCA}" type="presParOf" srcId="{115F6140-D1FE-B340-B37C-175729D10D67}" destId="{332AAB06-FA68-2443-A0BD-DA33D96372CB}" srcOrd="1" destOrd="0" presId="urn:microsoft.com/office/officeart/2005/8/layout/hierarchy5#1"/>
    <dgm:cxn modelId="{38BEAAC3-DD84-8644-8FFF-51181B84FB7D}" type="presParOf" srcId="{332AAB06-FA68-2443-A0BD-DA33D96372CB}" destId="{2AEE06E8-8635-D749-AF7F-5E7D1DACC51E}" srcOrd="0" destOrd="0" presId="urn:microsoft.com/office/officeart/2005/8/layout/hierarchy5#1"/>
    <dgm:cxn modelId="{B092179D-7896-A648-BDBA-87B8B411062F}" type="presParOf" srcId="{2AEE06E8-8635-D749-AF7F-5E7D1DACC51E}" destId="{66452740-BE53-4949-8BF0-F809DBF79231}" srcOrd="0" destOrd="0" presId="urn:microsoft.com/office/officeart/2005/8/layout/hierarchy5#1"/>
    <dgm:cxn modelId="{C29EADC9-CBB7-F64A-8326-5216D6F677ED}" type="presParOf" srcId="{2AEE06E8-8635-D749-AF7F-5E7D1DACC51E}" destId="{B9AD857F-7A03-274D-B1D7-5636D0F56F2D}" srcOrd="1" destOrd="0" presId="urn:microsoft.com/office/officeart/2005/8/layout/hierarchy5#1"/>
    <dgm:cxn modelId="{D46CE1AE-DA7B-2043-ACC1-5A272BACA5C1}" type="presParOf" srcId="{332AAB06-FA68-2443-A0BD-DA33D96372CB}" destId="{EC978238-FE19-9F4B-A85D-51EECF7888D3}" srcOrd="1" destOrd="0" presId="urn:microsoft.com/office/officeart/2005/8/layout/hierarchy5#1"/>
    <dgm:cxn modelId="{AC9ACBA9-53A6-ED4F-AB24-4A6BDB7BFB39}" type="presParOf" srcId="{EC978238-FE19-9F4B-A85D-51EECF7888D3}" destId="{A975A98A-D4D0-8A4B-B539-A3F4C4A9364D}" srcOrd="0" destOrd="0" presId="urn:microsoft.com/office/officeart/2005/8/layout/hierarchy5#1"/>
    <dgm:cxn modelId="{E917E9C1-BBD8-8548-AB0B-7BC68366FAF7}" type="presParOf" srcId="{332AAB06-FA68-2443-A0BD-DA33D96372CB}" destId="{51DD2F99-53C6-6A49-BFF5-0D5CCB028F64}" srcOrd="2" destOrd="0" presId="urn:microsoft.com/office/officeart/2005/8/layout/hierarchy5#1"/>
    <dgm:cxn modelId="{45F4D94F-CF81-EC42-AA24-1EA621C71554}" type="presParOf" srcId="{51DD2F99-53C6-6A49-BFF5-0D5CCB028F64}" destId="{BC67ADBA-609F-3243-A775-EACF61432234}" srcOrd="0" destOrd="0" presId="urn:microsoft.com/office/officeart/2005/8/layout/hierarchy5#1"/>
    <dgm:cxn modelId="{49946A2D-AB9C-4A4B-A63D-735A13A02525}" type="presParOf" srcId="{51DD2F99-53C6-6A49-BFF5-0D5CCB028F64}" destId="{1DD2CAE9-6CA0-1C4E-AB46-3DFD327E04F2}" srcOrd="1" destOrd="0" presId="urn:microsoft.com/office/officeart/2005/8/layout/hierarchy5#1"/>
    <dgm:cxn modelId="{4FA22BDC-01EE-494D-AEFF-29ADE4060DE6}" type="presParOf" srcId="{332AAB06-FA68-2443-A0BD-DA33D96372CB}" destId="{53F5FBB9-4E34-BB43-8C16-FC0503A225B8}" srcOrd="3" destOrd="0" presId="urn:microsoft.com/office/officeart/2005/8/layout/hierarchy5#1"/>
    <dgm:cxn modelId="{E19B0595-34E6-AA42-93A0-8F7A975BF901}" type="presParOf" srcId="{53F5FBB9-4E34-BB43-8C16-FC0503A225B8}" destId="{49D3CB22-7FD2-B245-8F26-1E50E777C2CE}" srcOrd="0" destOrd="0" presId="urn:microsoft.com/office/officeart/2005/8/layout/hierarchy5#1"/>
    <dgm:cxn modelId="{0FB99823-92F2-D843-9E5B-DBC64FF23B86}" type="presParOf" srcId="{332AAB06-FA68-2443-A0BD-DA33D96372CB}" destId="{8FD9EF9C-D0CE-C147-878B-5904A61AE157}" srcOrd="4" destOrd="0" presId="urn:microsoft.com/office/officeart/2005/8/layout/hierarchy5#1"/>
    <dgm:cxn modelId="{F50D06E5-2BAE-1B43-BCB9-CB2D60A1E284}" type="presParOf" srcId="{8FD9EF9C-D0CE-C147-878B-5904A61AE157}" destId="{1BCFDF35-D3A3-D746-9EEA-BC718A9350FD}" srcOrd="0" destOrd="0" presId="urn:microsoft.com/office/officeart/2005/8/layout/hierarchy5#1"/>
    <dgm:cxn modelId="{BAD6B7CD-5F1C-0D4B-ADF3-9D29B5B7233B}" type="presParOf" srcId="{8FD9EF9C-D0CE-C147-878B-5904A61AE157}" destId="{DC507EF2-F012-3640-A9D6-A13F924CA2F6}" srcOrd="1" destOrd="0" presId="urn:microsoft.com/office/officeart/2005/8/layout/hierarchy5#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A48C643-88FD-3649-9D9A-1AA298A7F52B}" type="doc">
      <dgm:prSet loTypeId="urn:microsoft.com/office/officeart/2005/8/layout/hierarchy5#1" qsTypeId="urn:microsoft.com/office/officeart/2005/8/quickstyle/simple1" qsCatId="simple" csTypeId="urn:microsoft.com/office/officeart/2005/8/colors/accent3_4" csCatId="accent3" phldr="1"/>
      <dgm:spPr/>
      <dgm:t>
        <a:bodyPr/>
        <a:lstStyle/>
        <a:p>
          <a:endParaRPr lang="en-US"/>
        </a:p>
      </dgm:t>
    </dgm:pt>
    <dgm:pt modelId="{789078D1-F6F6-E245-BBA7-0072E34CBC34}">
      <dgm:prSet phldrT="[Text]"/>
      <dgm:spPr/>
      <dgm:t>
        <a:bodyPr/>
        <a:lstStyle/>
        <a:p>
          <a:pPr algn="ctr"/>
          <a:r>
            <a:rPr lang="en-US">
              <a:latin typeface="Times New Roman" panose="02020603050405020304" pitchFamily="18" charset="0"/>
              <a:cs typeface="Times New Roman" panose="02020603050405020304" pitchFamily="18" charset="0"/>
            </a:rPr>
            <a:t>Data Privacy and Consent</a:t>
          </a:r>
        </a:p>
      </dgm:t>
    </dgm:pt>
    <dgm:pt modelId="{0C206C95-1652-2448-A1B0-AD6DF60E1881}" type="parTrans" cxnId="{8EB60430-A040-6E48-9332-D3C26818F934}">
      <dgm:prSet/>
      <dgm:spPr/>
      <dgm:t>
        <a:bodyPr/>
        <a:lstStyle/>
        <a:p>
          <a:pPr algn="ctr"/>
          <a:endParaRPr lang="en-US"/>
        </a:p>
      </dgm:t>
    </dgm:pt>
    <dgm:pt modelId="{173525EF-EC8E-934C-9A47-28A66BF2AADF}" type="sibTrans" cxnId="{8EB60430-A040-6E48-9332-D3C26818F934}">
      <dgm:prSet/>
      <dgm:spPr/>
      <dgm:t>
        <a:bodyPr/>
        <a:lstStyle/>
        <a:p>
          <a:pPr algn="ctr"/>
          <a:endParaRPr lang="en-US"/>
        </a:p>
      </dgm:t>
    </dgm:pt>
    <dgm:pt modelId="{036C7F6D-16D8-794D-8256-C789BA95E170}">
      <dgm:prSet phldrT="[Text]"/>
      <dgm:spPr/>
      <dgm:t>
        <a:bodyPr/>
        <a:lstStyle/>
        <a:p>
          <a:pPr algn="ctr"/>
          <a:r>
            <a:rPr lang="en-US">
              <a:latin typeface="Times New Roman" panose="02020603050405020304" pitchFamily="18" charset="0"/>
              <a:cs typeface="Times New Roman" panose="02020603050405020304" pitchFamily="18" charset="0"/>
            </a:rPr>
            <a:t>Maximize user data privacy</a:t>
          </a:r>
        </a:p>
      </dgm:t>
    </dgm:pt>
    <dgm:pt modelId="{E49812F7-BCDD-D148-999C-DFBCB6F65BB0}" type="parTrans" cxnId="{DDE36543-CE25-EE42-A08D-6981CA88F384}">
      <dgm:prSet/>
      <dgm:spPr/>
      <dgm:t>
        <a:bodyPr/>
        <a:lstStyle/>
        <a:p>
          <a:pPr algn="ctr"/>
          <a:endParaRPr lang="en-US"/>
        </a:p>
      </dgm:t>
    </dgm:pt>
    <dgm:pt modelId="{39C23DEB-8F36-8843-9AA4-A433D69E8E3E}" type="sibTrans" cxnId="{DDE36543-CE25-EE42-A08D-6981CA88F384}">
      <dgm:prSet/>
      <dgm:spPr/>
      <dgm:t>
        <a:bodyPr/>
        <a:lstStyle/>
        <a:p>
          <a:pPr algn="ctr"/>
          <a:endParaRPr lang="en-US"/>
        </a:p>
      </dgm:t>
    </dgm:pt>
    <dgm:pt modelId="{2C78C089-1075-774A-AF01-1676DDE9DC4E}">
      <dgm:prSet phldrT="[Text]"/>
      <dgm:spPr/>
      <dgm:t>
        <a:bodyPr/>
        <a:lstStyle/>
        <a:p>
          <a:pPr algn="ctr"/>
          <a:r>
            <a:rPr lang="en-US">
              <a:latin typeface="Times New Roman" panose="02020603050405020304" pitchFamily="18" charset="0"/>
              <a:cs typeface="Times New Roman" panose="02020603050405020304" pitchFamily="18" charset="0"/>
            </a:rPr>
            <a:t>Depth image analysis rather than computer-vision</a:t>
          </a:r>
        </a:p>
      </dgm:t>
    </dgm:pt>
    <dgm:pt modelId="{BD10DABF-A4B4-8A45-B524-BD2C88A4B579}" type="parTrans" cxnId="{40634E9A-E0C2-8049-9722-18877C72D105}">
      <dgm:prSet/>
      <dgm:spPr/>
      <dgm:t>
        <a:bodyPr/>
        <a:lstStyle/>
        <a:p>
          <a:pPr algn="ctr"/>
          <a:endParaRPr lang="en-US"/>
        </a:p>
      </dgm:t>
    </dgm:pt>
    <dgm:pt modelId="{A1867016-FF20-7949-9AEF-9D74B45E77FB}" type="sibTrans" cxnId="{40634E9A-E0C2-8049-9722-18877C72D105}">
      <dgm:prSet/>
      <dgm:spPr/>
      <dgm:t>
        <a:bodyPr/>
        <a:lstStyle/>
        <a:p>
          <a:pPr algn="ctr"/>
          <a:endParaRPr lang="en-US"/>
        </a:p>
      </dgm:t>
    </dgm:pt>
    <dgm:pt modelId="{7E8C958A-2535-544C-B3B4-71D2EE20244B}">
      <dgm:prSet phldrT="[Text]"/>
      <dgm:spPr/>
      <dgm:t>
        <a:bodyPr/>
        <a:lstStyle/>
        <a:p>
          <a:pPr algn="ctr"/>
          <a:r>
            <a:rPr lang="en-US">
              <a:latin typeface="Times New Roman" panose="02020603050405020304" pitchFamily="18" charset="0"/>
              <a:cs typeface="Times New Roman" panose="02020603050405020304" pitchFamily="18" charset="0"/>
            </a:rPr>
            <a:t>Intelligable practice to compliance officers</a:t>
          </a:r>
        </a:p>
      </dgm:t>
    </dgm:pt>
    <dgm:pt modelId="{BF083D5A-B0BC-444D-875F-0B5A2F367DBF}" type="parTrans" cxnId="{936058F9-BD82-DB40-BE57-F934111AF63B}">
      <dgm:prSet/>
      <dgm:spPr/>
      <dgm:t>
        <a:bodyPr/>
        <a:lstStyle/>
        <a:p>
          <a:pPr algn="ctr"/>
          <a:endParaRPr lang="en-US"/>
        </a:p>
      </dgm:t>
    </dgm:pt>
    <dgm:pt modelId="{0882CD38-DC09-1A48-BB12-C229BDEEE1BD}" type="sibTrans" cxnId="{936058F9-BD82-DB40-BE57-F934111AF63B}">
      <dgm:prSet/>
      <dgm:spPr/>
      <dgm:t>
        <a:bodyPr/>
        <a:lstStyle/>
        <a:p>
          <a:pPr algn="ctr"/>
          <a:endParaRPr lang="en-US"/>
        </a:p>
      </dgm:t>
    </dgm:pt>
    <dgm:pt modelId="{BE00CA3F-2078-9941-923A-8F1EA4472F83}">
      <dgm:prSet phldrT="[Text]"/>
      <dgm:spPr/>
      <dgm:t>
        <a:bodyPr/>
        <a:lstStyle/>
        <a:p>
          <a:pPr algn="ctr"/>
          <a:r>
            <a:rPr lang="en-US">
              <a:latin typeface="Times New Roman" panose="02020603050405020304" pitchFamily="18" charset="0"/>
              <a:cs typeface="Times New Roman" panose="02020603050405020304" pitchFamily="18" charset="0"/>
            </a:rPr>
            <a:t>Respect the Threshold for Consent</a:t>
          </a:r>
        </a:p>
      </dgm:t>
    </dgm:pt>
    <dgm:pt modelId="{8404ACF2-A929-7844-87D1-EC57C5AFF1B3}" type="parTrans" cxnId="{7DB74814-ABFA-8941-99A9-8457F3F7BE2F}">
      <dgm:prSet/>
      <dgm:spPr/>
      <dgm:t>
        <a:bodyPr/>
        <a:lstStyle/>
        <a:p>
          <a:pPr algn="ctr"/>
          <a:endParaRPr lang="en-US"/>
        </a:p>
      </dgm:t>
    </dgm:pt>
    <dgm:pt modelId="{9CE76217-372E-9844-948B-11E2829157BC}" type="sibTrans" cxnId="{7DB74814-ABFA-8941-99A9-8457F3F7BE2F}">
      <dgm:prSet/>
      <dgm:spPr/>
      <dgm:t>
        <a:bodyPr/>
        <a:lstStyle/>
        <a:p>
          <a:pPr algn="ctr"/>
          <a:endParaRPr lang="en-US"/>
        </a:p>
      </dgm:t>
    </dgm:pt>
    <dgm:pt modelId="{DBFA40A4-1286-2048-BDC7-613A43E7A1FA}">
      <dgm:prSet phldrT="[Text]"/>
      <dgm:spPr/>
      <dgm:t>
        <a:bodyPr/>
        <a:lstStyle/>
        <a:p>
          <a:pPr algn="ctr"/>
          <a:r>
            <a:rPr lang="en-US">
              <a:latin typeface="Times New Roman" panose="02020603050405020304" pitchFamily="18" charset="0"/>
              <a:cs typeface="Times New Roman" panose="02020603050405020304" pitchFamily="18" charset="0"/>
            </a:rPr>
            <a:t>Values</a:t>
          </a:r>
        </a:p>
      </dgm:t>
    </dgm:pt>
    <dgm:pt modelId="{3B2CA59B-07F8-9248-8A00-614A8483FD93}" type="parTrans" cxnId="{420A5D3E-AAD5-8049-871C-DDC4BCF39FC1}">
      <dgm:prSet/>
      <dgm:spPr/>
      <dgm:t>
        <a:bodyPr/>
        <a:lstStyle/>
        <a:p>
          <a:pPr algn="ctr"/>
          <a:endParaRPr lang="en-US"/>
        </a:p>
      </dgm:t>
    </dgm:pt>
    <dgm:pt modelId="{5EA00C8B-7D6C-E147-AA9C-B5F174D311FC}" type="sibTrans" cxnId="{420A5D3E-AAD5-8049-871C-DDC4BCF39FC1}">
      <dgm:prSet/>
      <dgm:spPr/>
      <dgm:t>
        <a:bodyPr/>
        <a:lstStyle/>
        <a:p>
          <a:pPr algn="ctr"/>
          <a:endParaRPr lang="en-US"/>
        </a:p>
      </dgm:t>
    </dgm:pt>
    <dgm:pt modelId="{D7DDB841-476C-7846-9D36-9939F7279F60}">
      <dgm:prSet phldrT="[Text]"/>
      <dgm:spPr/>
      <dgm:t>
        <a:bodyPr/>
        <a:lstStyle/>
        <a:p>
          <a:pPr algn="ctr"/>
          <a:r>
            <a:rPr lang="en-US">
              <a:latin typeface="Times New Roman" panose="02020603050405020304" pitchFamily="18" charset="0"/>
              <a:cs typeface="Times New Roman" panose="02020603050405020304" pitchFamily="18" charset="0"/>
            </a:rPr>
            <a:t>Norms</a:t>
          </a:r>
        </a:p>
      </dgm:t>
    </dgm:pt>
    <dgm:pt modelId="{83854E0E-2B79-EE44-8829-9ACAEFDB6605}" type="parTrans" cxnId="{905B37C3-70B7-7643-A86D-D9141CDD17BC}">
      <dgm:prSet/>
      <dgm:spPr/>
      <dgm:t>
        <a:bodyPr/>
        <a:lstStyle/>
        <a:p>
          <a:pPr algn="ctr"/>
          <a:endParaRPr lang="en-US"/>
        </a:p>
      </dgm:t>
    </dgm:pt>
    <dgm:pt modelId="{75289A3F-B05E-134D-82E1-E951DA9B1346}" type="sibTrans" cxnId="{905B37C3-70B7-7643-A86D-D9141CDD17BC}">
      <dgm:prSet/>
      <dgm:spPr/>
      <dgm:t>
        <a:bodyPr/>
        <a:lstStyle/>
        <a:p>
          <a:pPr algn="ctr"/>
          <a:endParaRPr lang="en-US"/>
        </a:p>
      </dgm:t>
    </dgm:pt>
    <dgm:pt modelId="{4A21258B-438F-A843-BB13-88C046FC5D03}">
      <dgm:prSet phldrT="[Text]"/>
      <dgm:spPr/>
      <dgm:t>
        <a:bodyPr/>
        <a:lstStyle/>
        <a:p>
          <a:pPr algn="ctr"/>
          <a:r>
            <a:rPr lang="en-US">
              <a:latin typeface="Times New Roman" panose="02020603050405020304" pitchFamily="18" charset="0"/>
              <a:cs typeface="Times New Roman" panose="02020603050405020304" pitchFamily="18" charset="0"/>
            </a:rPr>
            <a:t>Design Requirements</a:t>
          </a:r>
        </a:p>
      </dgm:t>
    </dgm:pt>
    <dgm:pt modelId="{6917E350-37C9-754A-8254-CD0D62CF1BA1}" type="parTrans" cxnId="{C670C1B0-5D5D-E74E-8522-75DDEAA68C35}">
      <dgm:prSet/>
      <dgm:spPr/>
      <dgm:t>
        <a:bodyPr/>
        <a:lstStyle/>
        <a:p>
          <a:pPr algn="ctr"/>
          <a:endParaRPr lang="en-US"/>
        </a:p>
      </dgm:t>
    </dgm:pt>
    <dgm:pt modelId="{72FD6DD9-E125-934C-ADBC-E4E4D435A0E8}" type="sibTrans" cxnId="{C670C1B0-5D5D-E74E-8522-75DDEAA68C35}">
      <dgm:prSet/>
      <dgm:spPr/>
      <dgm:t>
        <a:bodyPr/>
        <a:lstStyle/>
        <a:p>
          <a:pPr algn="ctr"/>
          <a:endParaRPr lang="en-US"/>
        </a:p>
      </dgm:t>
    </dgm:pt>
    <dgm:pt modelId="{35960754-B010-B841-AD9F-1BEFE2A352A8}">
      <dgm:prSet phldrT="[Text]"/>
      <dgm:spPr/>
      <dgm:t>
        <a:bodyPr/>
        <a:lstStyle/>
        <a:p>
          <a:pPr algn="ctr"/>
          <a:r>
            <a:rPr lang="en-US">
              <a:latin typeface="Times New Roman" panose="02020603050405020304" pitchFamily="18" charset="0"/>
              <a:cs typeface="Times New Roman" panose="02020603050405020304" pitchFamily="18" charset="0"/>
            </a:rPr>
            <a:t>Explicit data processing practices explicit and clear (i.e., personal image sharing/selling)</a:t>
          </a:r>
        </a:p>
      </dgm:t>
    </dgm:pt>
    <dgm:pt modelId="{3C10D7D8-37D1-BA42-AABE-E6479EF25D12}" type="parTrans" cxnId="{E2305F03-852B-CC47-B5E0-268582F65696}">
      <dgm:prSet/>
      <dgm:spPr/>
      <dgm:t>
        <a:bodyPr/>
        <a:lstStyle/>
        <a:p>
          <a:endParaRPr lang="en-US"/>
        </a:p>
      </dgm:t>
    </dgm:pt>
    <dgm:pt modelId="{8DD2AA3B-4FC7-9540-B045-B5C9AC949DB7}" type="sibTrans" cxnId="{E2305F03-852B-CC47-B5E0-268582F65696}">
      <dgm:prSet/>
      <dgm:spPr/>
      <dgm:t>
        <a:bodyPr/>
        <a:lstStyle/>
        <a:p>
          <a:endParaRPr lang="en-US"/>
        </a:p>
      </dgm:t>
    </dgm:pt>
    <dgm:pt modelId="{4D603B09-9CC2-5040-95CD-7AB592BF0AD3}">
      <dgm:prSet/>
      <dgm:spPr/>
      <dgm:t>
        <a:bodyPr/>
        <a:lstStyle/>
        <a:p>
          <a:pPr algn="ctr"/>
          <a:r>
            <a:rPr lang="en-US">
              <a:latin typeface="Times New Roman" panose="02020603050405020304" pitchFamily="18" charset="0"/>
              <a:cs typeface="Times New Roman" panose="02020603050405020304" pitchFamily="18" charset="0"/>
            </a:rPr>
            <a:t>Include ganular dynamic consent options</a:t>
          </a:r>
        </a:p>
      </dgm:t>
    </dgm:pt>
    <dgm:pt modelId="{4EBAC895-102F-BD49-B9B9-E30817457723}" type="parTrans" cxnId="{736C4F25-CE70-AF4F-9F2A-3A9676C7CB2B}">
      <dgm:prSet/>
      <dgm:spPr/>
      <dgm:t>
        <a:bodyPr/>
        <a:lstStyle/>
        <a:p>
          <a:endParaRPr lang="en-US"/>
        </a:p>
      </dgm:t>
    </dgm:pt>
    <dgm:pt modelId="{6580B7D7-70A5-AC48-A3F4-AB57EA677B77}" type="sibTrans" cxnId="{736C4F25-CE70-AF4F-9F2A-3A9676C7CB2B}">
      <dgm:prSet/>
      <dgm:spPr/>
      <dgm:t>
        <a:bodyPr/>
        <a:lstStyle/>
        <a:p>
          <a:endParaRPr lang="en-US"/>
        </a:p>
      </dgm:t>
    </dgm:pt>
    <dgm:pt modelId="{115F6140-D1FE-B340-B37C-175729D10D67}" type="pres">
      <dgm:prSet presAssocID="{0A48C643-88FD-3649-9D9A-1AA298A7F52B}" presName="mainComposite" presStyleCnt="0">
        <dgm:presLayoutVars>
          <dgm:chPref val="1"/>
          <dgm:dir/>
          <dgm:animOne val="branch"/>
          <dgm:animLvl val="lvl"/>
          <dgm:resizeHandles val="exact"/>
        </dgm:presLayoutVars>
      </dgm:prSet>
      <dgm:spPr/>
    </dgm:pt>
    <dgm:pt modelId="{09221B28-FD1F-C64E-B9CA-AAC6983C06BD}" type="pres">
      <dgm:prSet presAssocID="{0A48C643-88FD-3649-9D9A-1AA298A7F52B}" presName="hierFlow" presStyleCnt="0"/>
      <dgm:spPr/>
    </dgm:pt>
    <dgm:pt modelId="{82846D8A-7313-3342-AE44-20CBACC6F400}" type="pres">
      <dgm:prSet presAssocID="{0A48C643-88FD-3649-9D9A-1AA298A7F52B}" presName="firstBuf" presStyleCnt="0"/>
      <dgm:spPr/>
    </dgm:pt>
    <dgm:pt modelId="{D3CDD2D8-3570-1B4F-9C6C-341A413C95E7}" type="pres">
      <dgm:prSet presAssocID="{0A48C643-88FD-3649-9D9A-1AA298A7F52B}" presName="hierChild1" presStyleCnt="0">
        <dgm:presLayoutVars>
          <dgm:chPref val="1"/>
          <dgm:animOne val="branch"/>
          <dgm:animLvl val="lvl"/>
        </dgm:presLayoutVars>
      </dgm:prSet>
      <dgm:spPr/>
    </dgm:pt>
    <dgm:pt modelId="{F0D9BB08-C74A-0F47-B731-6346901C0A10}" type="pres">
      <dgm:prSet presAssocID="{789078D1-F6F6-E245-BBA7-0072E34CBC34}" presName="Name17" presStyleCnt="0"/>
      <dgm:spPr/>
    </dgm:pt>
    <dgm:pt modelId="{AB97F159-4425-1342-BA73-7F8FC8611575}" type="pres">
      <dgm:prSet presAssocID="{789078D1-F6F6-E245-BBA7-0072E34CBC34}" presName="level1Shape" presStyleLbl="node0" presStyleIdx="0" presStyleCnt="1">
        <dgm:presLayoutVars>
          <dgm:chPref val="3"/>
        </dgm:presLayoutVars>
      </dgm:prSet>
      <dgm:spPr/>
    </dgm:pt>
    <dgm:pt modelId="{F1F301B2-9CDC-7442-B61A-A8171E2D09C0}" type="pres">
      <dgm:prSet presAssocID="{789078D1-F6F6-E245-BBA7-0072E34CBC34}" presName="hierChild2" presStyleCnt="0"/>
      <dgm:spPr/>
    </dgm:pt>
    <dgm:pt modelId="{D0A88A05-88EC-EE4F-9F8E-A47BF90D256D}" type="pres">
      <dgm:prSet presAssocID="{E49812F7-BCDD-D148-999C-DFBCB6F65BB0}" presName="Name25" presStyleLbl="parChTrans1D2" presStyleIdx="0" presStyleCnt="2"/>
      <dgm:spPr/>
    </dgm:pt>
    <dgm:pt modelId="{A20DD3E9-4B53-1144-BECA-69C5AB6F2BB0}" type="pres">
      <dgm:prSet presAssocID="{E49812F7-BCDD-D148-999C-DFBCB6F65BB0}" presName="connTx" presStyleLbl="parChTrans1D2" presStyleIdx="0" presStyleCnt="2"/>
      <dgm:spPr/>
    </dgm:pt>
    <dgm:pt modelId="{36B34650-B5DB-D14B-8043-CF4368CCB956}" type="pres">
      <dgm:prSet presAssocID="{036C7F6D-16D8-794D-8256-C789BA95E170}" presName="Name30" presStyleCnt="0"/>
      <dgm:spPr/>
    </dgm:pt>
    <dgm:pt modelId="{E7DE6052-A34B-C242-A230-68FD3BA9125F}" type="pres">
      <dgm:prSet presAssocID="{036C7F6D-16D8-794D-8256-C789BA95E170}" presName="level2Shape" presStyleLbl="node2" presStyleIdx="0" presStyleCnt="2"/>
      <dgm:spPr/>
    </dgm:pt>
    <dgm:pt modelId="{9F230C26-B21F-9D4E-9C9B-969223E5B80F}" type="pres">
      <dgm:prSet presAssocID="{036C7F6D-16D8-794D-8256-C789BA95E170}" presName="hierChild3" presStyleCnt="0"/>
      <dgm:spPr/>
    </dgm:pt>
    <dgm:pt modelId="{3E9395B0-9C41-304E-9ADA-2EA57C0B3456}" type="pres">
      <dgm:prSet presAssocID="{BD10DABF-A4B4-8A45-B524-BD2C88A4B579}" presName="Name25" presStyleLbl="parChTrans1D3" presStyleIdx="0" presStyleCnt="4"/>
      <dgm:spPr/>
    </dgm:pt>
    <dgm:pt modelId="{EDA2DD0F-C9BB-0B4A-B3CB-F80DF9CC133B}" type="pres">
      <dgm:prSet presAssocID="{BD10DABF-A4B4-8A45-B524-BD2C88A4B579}" presName="connTx" presStyleLbl="parChTrans1D3" presStyleIdx="0" presStyleCnt="4"/>
      <dgm:spPr/>
    </dgm:pt>
    <dgm:pt modelId="{C13C21E1-BAF4-FF43-8CA6-389D587F4C24}" type="pres">
      <dgm:prSet presAssocID="{2C78C089-1075-774A-AF01-1676DDE9DC4E}" presName="Name30" presStyleCnt="0"/>
      <dgm:spPr/>
    </dgm:pt>
    <dgm:pt modelId="{5050C432-4BE2-2048-AAC7-A7B58494A78C}" type="pres">
      <dgm:prSet presAssocID="{2C78C089-1075-774A-AF01-1676DDE9DC4E}" presName="level2Shape" presStyleLbl="node3" presStyleIdx="0" presStyleCnt="4"/>
      <dgm:spPr/>
    </dgm:pt>
    <dgm:pt modelId="{79A0194F-2104-8F4D-8D1E-52A3A9E98B4A}" type="pres">
      <dgm:prSet presAssocID="{2C78C089-1075-774A-AF01-1676DDE9DC4E}" presName="hierChild3" presStyleCnt="0"/>
      <dgm:spPr/>
    </dgm:pt>
    <dgm:pt modelId="{4B3B8D80-B7FC-AC4E-ABF8-0872722FF6A7}" type="pres">
      <dgm:prSet presAssocID="{BF083D5A-B0BC-444D-875F-0B5A2F367DBF}" presName="Name25" presStyleLbl="parChTrans1D3" presStyleIdx="1" presStyleCnt="4"/>
      <dgm:spPr/>
    </dgm:pt>
    <dgm:pt modelId="{723E2241-C63A-0C41-99CC-714202505010}" type="pres">
      <dgm:prSet presAssocID="{BF083D5A-B0BC-444D-875F-0B5A2F367DBF}" presName="connTx" presStyleLbl="parChTrans1D3" presStyleIdx="1" presStyleCnt="4"/>
      <dgm:spPr/>
    </dgm:pt>
    <dgm:pt modelId="{10866E2B-B156-D744-9D95-16DEFDB1E327}" type="pres">
      <dgm:prSet presAssocID="{7E8C958A-2535-544C-B3B4-71D2EE20244B}" presName="Name30" presStyleCnt="0"/>
      <dgm:spPr/>
    </dgm:pt>
    <dgm:pt modelId="{5065F851-6C29-2242-B0D2-769A454D5253}" type="pres">
      <dgm:prSet presAssocID="{7E8C958A-2535-544C-B3B4-71D2EE20244B}" presName="level2Shape" presStyleLbl="node3" presStyleIdx="1" presStyleCnt="4"/>
      <dgm:spPr/>
    </dgm:pt>
    <dgm:pt modelId="{A934BD6F-503D-164B-A88B-341D0F8EE477}" type="pres">
      <dgm:prSet presAssocID="{7E8C958A-2535-544C-B3B4-71D2EE20244B}" presName="hierChild3" presStyleCnt="0"/>
      <dgm:spPr/>
    </dgm:pt>
    <dgm:pt modelId="{20E5CDC2-8FB7-A846-AEBC-DEAEB8D13F53}" type="pres">
      <dgm:prSet presAssocID="{8404ACF2-A929-7844-87D1-EC57C5AFF1B3}" presName="Name25" presStyleLbl="parChTrans1D2" presStyleIdx="1" presStyleCnt="2"/>
      <dgm:spPr/>
    </dgm:pt>
    <dgm:pt modelId="{DCE0FD8F-68AE-F945-99FB-67395401C331}" type="pres">
      <dgm:prSet presAssocID="{8404ACF2-A929-7844-87D1-EC57C5AFF1B3}" presName="connTx" presStyleLbl="parChTrans1D2" presStyleIdx="1" presStyleCnt="2"/>
      <dgm:spPr/>
    </dgm:pt>
    <dgm:pt modelId="{32E4C4F9-C57A-9941-A0AD-689B85CBD11B}" type="pres">
      <dgm:prSet presAssocID="{BE00CA3F-2078-9941-923A-8F1EA4472F83}" presName="Name30" presStyleCnt="0"/>
      <dgm:spPr/>
    </dgm:pt>
    <dgm:pt modelId="{ABC97BE2-E47A-414D-A59E-C67339B5B13D}" type="pres">
      <dgm:prSet presAssocID="{BE00CA3F-2078-9941-923A-8F1EA4472F83}" presName="level2Shape" presStyleLbl="node2" presStyleIdx="1" presStyleCnt="2"/>
      <dgm:spPr/>
    </dgm:pt>
    <dgm:pt modelId="{A938967F-6144-2240-B2A4-BD8F2A30661D}" type="pres">
      <dgm:prSet presAssocID="{BE00CA3F-2078-9941-923A-8F1EA4472F83}" presName="hierChild3" presStyleCnt="0"/>
      <dgm:spPr/>
    </dgm:pt>
    <dgm:pt modelId="{C8E1F2F3-9C53-8D41-A680-57B1A2904B2D}" type="pres">
      <dgm:prSet presAssocID="{3C10D7D8-37D1-BA42-AABE-E6479EF25D12}" presName="Name25" presStyleLbl="parChTrans1D3" presStyleIdx="2" presStyleCnt="4"/>
      <dgm:spPr/>
    </dgm:pt>
    <dgm:pt modelId="{A028D28F-1490-954E-9F05-F7930ED2CC0F}" type="pres">
      <dgm:prSet presAssocID="{3C10D7D8-37D1-BA42-AABE-E6479EF25D12}" presName="connTx" presStyleLbl="parChTrans1D3" presStyleIdx="2" presStyleCnt="4"/>
      <dgm:spPr/>
    </dgm:pt>
    <dgm:pt modelId="{A2FE90CB-787E-204B-8218-B10CF45D83E9}" type="pres">
      <dgm:prSet presAssocID="{35960754-B010-B841-AD9F-1BEFE2A352A8}" presName="Name30" presStyleCnt="0"/>
      <dgm:spPr/>
    </dgm:pt>
    <dgm:pt modelId="{C658EE17-A275-8142-A350-0C3CBC523C43}" type="pres">
      <dgm:prSet presAssocID="{35960754-B010-B841-AD9F-1BEFE2A352A8}" presName="level2Shape" presStyleLbl="node3" presStyleIdx="2" presStyleCnt="4"/>
      <dgm:spPr/>
    </dgm:pt>
    <dgm:pt modelId="{2087DACB-D893-D949-983D-C8623EFD619C}" type="pres">
      <dgm:prSet presAssocID="{35960754-B010-B841-AD9F-1BEFE2A352A8}" presName="hierChild3" presStyleCnt="0"/>
      <dgm:spPr/>
    </dgm:pt>
    <dgm:pt modelId="{14F75920-512B-A447-B778-9192F7AFB9BB}" type="pres">
      <dgm:prSet presAssocID="{4EBAC895-102F-BD49-B9B9-E30817457723}" presName="Name25" presStyleLbl="parChTrans1D3" presStyleIdx="3" presStyleCnt="4"/>
      <dgm:spPr/>
    </dgm:pt>
    <dgm:pt modelId="{20B43F3E-67DB-484C-B5BF-2A8C72012A6D}" type="pres">
      <dgm:prSet presAssocID="{4EBAC895-102F-BD49-B9B9-E30817457723}" presName="connTx" presStyleLbl="parChTrans1D3" presStyleIdx="3" presStyleCnt="4"/>
      <dgm:spPr/>
    </dgm:pt>
    <dgm:pt modelId="{A4B3725C-4C7D-6A41-A75C-FD52733720BB}" type="pres">
      <dgm:prSet presAssocID="{4D603B09-9CC2-5040-95CD-7AB592BF0AD3}" presName="Name30" presStyleCnt="0"/>
      <dgm:spPr/>
    </dgm:pt>
    <dgm:pt modelId="{6AE33825-D441-CC4B-9DAF-A2B0D27EE896}" type="pres">
      <dgm:prSet presAssocID="{4D603B09-9CC2-5040-95CD-7AB592BF0AD3}" presName="level2Shape" presStyleLbl="node3" presStyleIdx="3" presStyleCnt="4"/>
      <dgm:spPr/>
    </dgm:pt>
    <dgm:pt modelId="{E59FACB4-5426-8E41-B5E2-81E58D311198}" type="pres">
      <dgm:prSet presAssocID="{4D603B09-9CC2-5040-95CD-7AB592BF0AD3}" presName="hierChild3" presStyleCnt="0"/>
      <dgm:spPr/>
    </dgm:pt>
    <dgm:pt modelId="{332AAB06-FA68-2443-A0BD-DA33D96372CB}" type="pres">
      <dgm:prSet presAssocID="{0A48C643-88FD-3649-9D9A-1AA298A7F52B}" presName="bgShapesFlow" presStyleCnt="0"/>
      <dgm:spPr/>
    </dgm:pt>
    <dgm:pt modelId="{2AEE06E8-8635-D749-AF7F-5E7D1DACC51E}" type="pres">
      <dgm:prSet presAssocID="{DBFA40A4-1286-2048-BDC7-613A43E7A1FA}" presName="rectComp" presStyleCnt="0"/>
      <dgm:spPr/>
    </dgm:pt>
    <dgm:pt modelId="{66452740-BE53-4949-8BF0-F809DBF79231}" type="pres">
      <dgm:prSet presAssocID="{DBFA40A4-1286-2048-BDC7-613A43E7A1FA}" presName="bgRect" presStyleLbl="bgShp" presStyleIdx="0" presStyleCnt="3"/>
      <dgm:spPr/>
    </dgm:pt>
    <dgm:pt modelId="{B9AD857F-7A03-274D-B1D7-5636D0F56F2D}" type="pres">
      <dgm:prSet presAssocID="{DBFA40A4-1286-2048-BDC7-613A43E7A1FA}" presName="bgRectTx" presStyleLbl="bgShp" presStyleIdx="0" presStyleCnt="3">
        <dgm:presLayoutVars>
          <dgm:bulletEnabled val="1"/>
        </dgm:presLayoutVars>
      </dgm:prSet>
      <dgm:spPr/>
    </dgm:pt>
    <dgm:pt modelId="{EC978238-FE19-9F4B-A85D-51EECF7888D3}" type="pres">
      <dgm:prSet presAssocID="{DBFA40A4-1286-2048-BDC7-613A43E7A1FA}" presName="spComp" presStyleCnt="0"/>
      <dgm:spPr/>
    </dgm:pt>
    <dgm:pt modelId="{A975A98A-D4D0-8A4B-B539-A3F4C4A9364D}" type="pres">
      <dgm:prSet presAssocID="{DBFA40A4-1286-2048-BDC7-613A43E7A1FA}" presName="hSp" presStyleCnt="0"/>
      <dgm:spPr/>
    </dgm:pt>
    <dgm:pt modelId="{51DD2F99-53C6-6A49-BFF5-0D5CCB028F64}" type="pres">
      <dgm:prSet presAssocID="{D7DDB841-476C-7846-9D36-9939F7279F60}" presName="rectComp" presStyleCnt="0"/>
      <dgm:spPr/>
    </dgm:pt>
    <dgm:pt modelId="{BC67ADBA-609F-3243-A775-EACF61432234}" type="pres">
      <dgm:prSet presAssocID="{D7DDB841-476C-7846-9D36-9939F7279F60}" presName="bgRect" presStyleLbl="bgShp" presStyleIdx="1" presStyleCnt="3"/>
      <dgm:spPr/>
    </dgm:pt>
    <dgm:pt modelId="{1DD2CAE9-6CA0-1C4E-AB46-3DFD327E04F2}" type="pres">
      <dgm:prSet presAssocID="{D7DDB841-476C-7846-9D36-9939F7279F60}" presName="bgRectTx" presStyleLbl="bgShp" presStyleIdx="1" presStyleCnt="3">
        <dgm:presLayoutVars>
          <dgm:bulletEnabled val="1"/>
        </dgm:presLayoutVars>
      </dgm:prSet>
      <dgm:spPr/>
    </dgm:pt>
    <dgm:pt modelId="{53F5FBB9-4E34-BB43-8C16-FC0503A225B8}" type="pres">
      <dgm:prSet presAssocID="{D7DDB841-476C-7846-9D36-9939F7279F60}" presName="spComp" presStyleCnt="0"/>
      <dgm:spPr/>
    </dgm:pt>
    <dgm:pt modelId="{49D3CB22-7FD2-B245-8F26-1E50E777C2CE}" type="pres">
      <dgm:prSet presAssocID="{D7DDB841-476C-7846-9D36-9939F7279F60}" presName="hSp" presStyleCnt="0"/>
      <dgm:spPr/>
    </dgm:pt>
    <dgm:pt modelId="{8FD9EF9C-D0CE-C147-878B-5904A61AE157}" type="pres">
      <dgm:prSet presAssocID="{4A21258B-438F-A843-BB13-88C046FC5D03}" presName="rectComp" presStyleCnt="0"/>
      <dgm:spPr/>
    </dgm:pt>
    <dgm:pt modelId="{1BCFDF35-D3A3-D746-9EEA-BC718A9350FD}" type="pres">
      <dgm:prSet presAssocID="{4A21258B-438F-A843-BB13-88C046FC5D03}" presName="bgRect" presStyleLbl="bgShp" presStyleIdx="2" presStyleCnt="3"/>
      <dgm:spPr/>
    </dgm:pt>
    <dgm:pt modelId="{DC507EF2-F012-3640-A9D6-A13F924CA2F6}" type="pres">
      <dgm:prSet presAssocID="{4A21258B-438F-A843-BB13-88C046FC5D03}" presName="bgRectTx" presStyleLbl="bgShp" presStyleIdx="2" presStyleCnt="3">
        <dgm:presLayoutVars>
          <dgm:bulletEnabled val="1"/>
        </dgm:presLayoutVars>
      </dgm:prSet>
      <dgm:spPr/>
    </dgm:pt>
  </dgm:ptLst>
  <dgm:cxnLst>
    <dgm:cxn modelId="{55FCEE00-AB43-2445-B3C4-D928C159B022}" type="presOf" srcId="{BF083D5A-B0BC-444D-875F-0B5A2F367DBF}" destId="{4B3B8D80-B7FC-AC4E-ABF8-0872722FF6A7}" srcOrd="0" destOrd="0" presId="urn:microsoft.com/office/officeart/2005/8/layout/hierarchy5#1"/>
    <dgm:cxn modelId="{E2305F03-852B-CC47-B5E0-268582F65696}" srcId="{BE00CA3F-2078-9941-923A-8F1EA4472F83}" destId="{35960754-B010-B841-AD9F-1BEFE2A352A8}" srcOrd="0" destOrd="0" parTransId="{3C10D7D8-37D1-BA42-AABE-E6479EF25D12}" sibTransId="{8DD2AA3B-4FC7-9540-B045-B5C9AC949DB7}"/>
    <dgm:cxn modelId="{891C7D0F-A255-F745-89F4-8E14DA15A783}" type="presOf" srcId="{0A48C643-88FD-3649-9D9A-1AA298A7F52B}" destId="{115F6140-D1FE-B340-B37C-175729D10D67}" srcOrd="0" destOrd="0" presId="urn:microsoft.com/office/officeart/2005/8/layout/hierarchy5#1"/>
    <dgm:cxn modelId="{7DB74814-ABFA-8941-99A9-8457F3F7BE2F}" srcId="{789078D1-F6F6-E245-BBA7-0072E34CBC34}" destId="{BE00CA3F-2078-9941-923A-8F1EA4472F83}" srcOrd="1" destOrd="0" parTransId="{8404ACF2-A929-7844-87D1-EC57C5AFF1B3}" sibTransId="{9CE76217-372E-9844-948B-11E2829157BC}"/>
    <dgm:cxn modelId="{60441616-FA8E-B145-86B3-5607392E054B}" type="presOf" srcId="{DBFA40A4-1286-2048-BDC7-613A43E7A1FA}" destId="{B9AD857F-7A03-274D-B1D7-5636D0F56F2D}" srcOrd="1" destOrd="0" presId="urn:microsoft.com/office/officeart/2005/8/layout/hierarchy5#1"/>
    <dgm:cxn modelId="{D870FD1C-645F-2548-AC2D-B6D6CF1E1D1E}" type="presOf" srcId="{DBFA40A4-1286-2048-BDC7-613A43E7A1FA}" destId="{66452740-BE53-4949-8BF0-F809DBF79231}" srcOrd="0" destOrd="0" presId="urn:microsoft.com/office/officeart/2005/8/layout/hierarchy5#1"/>
    <dgm:cxn modelId="{736C4F25-CE70-AF4F-9F2A-3A9676C7CB2B}" srcId="{BE00CA3F-2078-9941-923A-8F1EA4472F83}" destId="{4D603B09-9CC2-5040-95CD-7AB592BF0AD3}" srcOrd="1" destOrd="0" parTransId="{4EBAC895-102F-BD49-B9B9-E30817457723}" sibTransId="{6580B7D7-70A5-AC48-A3F4-AB57EA677B77}"/>
    <dgm:cxn modelId="{43B21727-FB2F-E44C-AED0-CECDCFB0E0EF}" type="presOf" srcId="{4EBAC895-102F-BD49-B9B9-E30817457723}" destId="{14F75920-512B-A447-B778-9192F7AFB9BB}" srcOrd="0" destOrd="0" presId="urn:microsoft.com/office/officeart/2005/8/layout/hierarchy5#1"/>
    <dgm:cxn modelId="{88F73C2A-DCAB-4346-9266-B5316F8451C3}" type="presOf" srcId="{8404ACF2-A929-7844-87D1-EC57C5AFF1B3}" destId="{20E5CDC2-8FB7-A846-AEBC-DEAEB8D13F53}" srcOrd="0" destOrd="0" presId="urn:microsoft.com/office/officeart/2005/8/layout/hierarchy5#1"/>
    <dgm:cxn modelId="{4567622C-DF9D-374C-A821-5601277658F5}" type="presOf" srcId="{D7DDB841-476C-7846-9D36-9939F7279F60}" destId="{1DD2CAE9-6CA0-1C4E-AB46-3DFD327E04F2}" srcOrd="1" destOrd="0" presId="urn:microsoft.com/office/officeart/2005/8/layout/hierarchy5#1"/>
    <dgm:cxn modelId="{8EB60430-A040-6E48-9332-D3C26818F934}" srcId="{0A48C643-88FD-3649-9D9A-1AA298A7F52B}" destId="{789078D1-F6F6-E245-BBA7-0072E34CBC34}" srcOrd="0" destOrd="0" parTransId="{0C206C95-1652-2448-A1B0-AD6DF60E1881}" sibTransId="{173525EF-EC8E-934C-9A47-28A66BF2AADF}"/>
    <dgm:cxn modelId="{E9F0A232-6AA6-2E45-BF23-349FCAE13096}" type="presOf" srcId="{BE00CA3F-2078-9941-923A-8F1EA4472F83}" destId="{ABC97BE2-E47A-414D-A59E-C67339B5B13D}" srcOrd="0" destOrd="0" presId="urn:microsoft.com/office/officeart/2005/8/layout/hierarchy5#1"/>
    <dgm:cxn modelId="{420A5D3E-AAD5-8049-871C-DDC4BCF39FC1}" srcId="{0A48C643-88FD-3649-9D9A-1AA298A7F52B}" destId="{DBFA40A4-1286-2048-BDC7-613A43E7A1FA}" srcOrd="1" destOrd="0" parTransId="{3B2CA59B-07F8-9248-8A00-614A8483FD93}" sibTransId="{5EA00C8B-7D6C-E147-AA9C-B5F174D311FC}"/>
    <dgm:cxn modelId="{DDE36543-CE25-EE42-A08D-6981CA88F384}" srcId="{789078D1-F6F6-E245-BBA7-0072E34CBC34}" destId="{036C7F6D-16D8-794D-8256-C789BA95E170}" srcOrd="0" destOrd="0" parTransId="{E49812F7-BCDD-D148-999C-DFBCB6F65BB0}" sibTransId="{39C23DEB-8F36-8843-9AA4-A433D69E8E3E}"/>
    <dgm:cxn modelId="{85C5A445-F32E-5440-A605-57B149D3B7D7}" type="presOf" srcId="{4D603B09-9CC2-5040-95CD-7AB592BF0AD3}" destId="{6AE33825-D441-CC4B-9DAF-A2B0D27EE896}" srcOrd="0" destOrd="0" presId="urn:microsoft.com/office/officeart/2005/8/layout/hierarchy5#1"/>
    <dgm:cxn modelId="{FA8F4F74-9DC3-3440-80D3-8585624DA417}" type="presOf" srcId="{D7DDB841-476C-7846-9D36-9939F7279F60}" destId="{BC67ADBA-609F-3243-A775-EACF61432234}" srcOrd="0" destOrd="0" presId="urn:microsoft.com/office/officeart/2005/8/layout/hierarchy5#1"/>
    <dgm:cxn modelId="{DF7A9382-E6BF-A84E-817C-319A54ED0DAF}" type="presOf" srcId="{BD10DABF-A4B4-8A45-B524-BD2C88A4B579}" destId="{3E9395B0-9C41-304E-9ADA-2EA57C0B3456}" srcOrd="0" destOrd="0" presId="urn:microsoft.com/office/officeart/2005/8/layout/hierarchy5#1"/>
    <dgm:cxn modelId="{FFF7E289-0B63-BB48-9C8C-A15B83D9BA06}" type="presOf" srcId="{036C7F6D-16D8-794D-8256-C789BA95E170}" destId="{E7DE6052-A34B-C242-A230-68FD3BA9125F}" srcOrd="0" destOrd="0" presId="urn:microsoft.com/office/officeart/2005/8/layout/hierarchy5#1"/>
    <dgm:cxn modelId="{8612FA91-BCAC-CE44-908F-0251E8C010C5}" type="presOf" srcId="{BD10DABF-A4B4-8A45-B524-BD2C88A4B579}" destId="{EDA2DD0F-C9BB-0B4A-B3CB-F80DF9CC133B}" srcOrd="1" destOrd="0" presId="urn:microsoft.com/office/officeart/2005/8/layout/hierarchy5#1"/>
    <dgm:cxn modelId="{B5302696-4C0D-D94D-B2A6-E277C1D91A73}" type="presOf" srcId="{4EBAC895-102F-BD49-B9B9-E30817457723}" destId="{20B43F3E-67DB-484C-B5BF-2A8C72012A6D}" srcOrd="1" destOrd="0" presId="urn:microsoft.com/office/officeart/2005/8/layout/hierarchy5#1"/>
    <dgm:cxn modelId="{40634E9A-E0C2-8049-9722-18877C72D105}" srcId="{036C7F6D-16D8-794D-8256-C789BA95E170}" destId="{2C78C089-1075-774A-AF01-1676DDE9DC4E}" srcOrd="0" destOrd="0" parTransId="{BD10DABF-A4B4-8A45-B524-BD2C88A4B579}" sibTransId="{A1867016-FF20-7949-9AEF-9D74B45E77FB}"/>
    <dgm:cxn modelId="{9B8B309D-E714-8847-BACC-07FC1FE19D70}" type="presOf" srcId="{BF083D5A-B0BC-444D-875F-0B5A2F367DBF}" destId="{723E2241-C63A-0C41-99CC-714202505010}" srcOrd="1" destOrd="0" presId="urn:microsoft.com/office/officeart/2005/8/layout/hierarchy5#1"/>
    <dgm:cxn modelId="{536383A6-1C10-7F4E-BF33-D81D32DC24B9}" type="presOf" srcId="{35960754-B010-B841-AD9F-1BEFE2A352A8}" destId="{C658EE17-A275-8142-A350-0C3CBC523C43}" srcOrd="0" destOrd="0" presId="urn:microsoft.com/office/officeart/2005/8/layout/hierarchy5#1"/>
    <dgm:cxn modelId="{C670C1B0-5D5D-E74E-8522-75DDEAA68C35}" srcId="{0A48C643-88FD-3649-9D9A-1AA298A7F52B}" destId="{4A21258B-438F-A843-BB13-88C046FC5D03}" srcOrd="3" destOrd="0" parTransId="{6917E350-37C9-754A-8254-CD0D62CF1BA1}" sibTransId="{72FD6DD9-E125-934C-ADBC-E4E4D435A0E8}"/>
    <dgm:cxn modelId="{BB36BDB9-96BB-8245-9149-4C7C2717B124}" type="presOf" srcId="{4A21258B-438F-A843-BB13-88C046FC5D03}" destId="{DC507EF2-F012-3640-A9D6-A13F924CA2F6}" srcOrd="1" destOrd="0" presId="urn:microsoft.com/office/officeart/2005/8/layout/hierarchy5#1"/>
    <dgm:cxn modelId="{D24F90BD-EEF4-114A-9D2A-928D9751DA28}" type="presOf" srcId="{3C10D7D8-37D1-BA42-AABE-E6479EF25D12}" destId="{C8E1F2F3-9C53-8D41-A680-57B1A2904B2D}" srcOrd="0" destOrd="0" presId="urn:microsoft.com/office/officeart/2005/8/layout/hierarchy5#1"/>
    <dgm:cxn modelId="{905B37C3-70B7-7643-A86D-D9141CDD17BC}" srcId="{0A48C643-88FD-3649-9D9A-1AA298A7F52B}" destId="{D7DDB841-476C-7846-9D36-9939F7279F60}" srcOrd="2" destOrd="0" parTransId="{83854E0E-2B79-EE44-8829-9ACAEFDB6605}" sibTransId="{75289A3F-B05E-134D-82E1-E951DA9B1346}"/>
    <dgm:cxn modelId="{3213C3D3-B60F-0241-8878-458146348F3C}" type="presOf" srcId="{789078D1-F6F6-E245-BBA7-0072E34CBC34}" destId="{AB97F159-4425-1342-BA73-7F8FC8611575}" srcOrd="0" destOrd="0" presId="urn:microsoft.com/office/officeart/2005/8/layout/hierarchy5#1"/>
    <dgm:cxn modelId="{DF568AD4-BABF-684D-BE0B-4B80A0DC9847}" type="presOf" srcId="{2C78C089-1075-774A-AF01-1676DDE9DC4E}" destId="{5050C432-4BE2-2048-AAC7-A7B58494A78C}" srcOrd="0" destOrd="0" presId="urn:microsoft.com/office/officeart/2005/8/layout/hierarchy5#1"/>
    <dgm:cxn modelId="{47D397E0-ECBC-D441-9D50-B3CB8C98F1C1}" type="presOf" srcId="{E49812F7-BCDD-D148-999C-DFBCB6F65BB0}" destId="{A20DD3E9-4B53-1144-BECA-69C5AB6F2BB0}" srcOrd="1" destOrd="0" presId="urn:microsoft.com/office/officeart/2005/8/layout/hierarchy5#1"/>
    <dgm:cxn modelId="{FA1749E8-3C2E-2E4F-8198-5A17E22FC297}" type="presOf" srcId="{4A21258B-438F-A843-BB13-88C046FC5D03}" destId="{1BCFDF35-D3A3-D746-9EEA-BC718A9350FD}" srcOrd="0" destOrd="0" presId="urn:microsoft.com/office/officeart/2005/8/layout/hierarchy5#1"/>
    <dgm:cxn modelId="{C2E099E9-D9FF-D94D-A1E2-5FD1A9894418}" type="presOf" srcId="{7E8C958A-2535-544C-B3B4-71D2EE20244B}" destId="{5065F851-6C29-2242-B0D2-769A454D5253}" srcOrd="0" destOrd="0" presId="urn:microsoft.com/office/officeart/2005/8/layout/hierarchy5#1"/>
    <dgm:cxn modelId="{0108E7EE-B4CD-974C-901F-B4571FEE5B7B}" type="presOf" srcId="{3C10D7D8-37D1-BA42-AABE-E6479EF25D12}" destId="{A028D28F-1490-954E-9F05-F7930ED2CC0F}" srcOrd="1" destOrd="0" presId="urn:microsoft.com/office/officeart/2005/8/layout/hierarchy5#1"/>
    <dgm:cxn modelId="{448BEDF5-0052-304D-8A03-09B57E11D251}" type="presOf" srcId="{E49812F7-BCDD-D148-999C-DFBCB6F65BB0}" destId="{D0A88A05-88EC-EE4F-9F8E-A47BF90D256D}" srcOrd="0" destOrd="0" presId="urn:microsoft.com/office/officeart/2005/8/layout/hierarchy5#1"/>
    <dgm:cxn modelId="{936058F9-BD82-DB40-BE57-F934111AF63B}" srcId="{036C7F6D-16D8-794D-8256-C789BA95E170}" destId="{7E8C958A-2535-544C-B3B4-71D2EE20244B}" srcOrd="1" destOrd="0" parTransId="{BF083D5A-B0BC-444D-875F-0B5A2F367DBF}" sibTransId="{0882CD38-DC09-1A48-BB12-C229BDEEE1BD}"/>
    <dgm:cxn modelId="{A25406FE-15F5-524D-A719-C413FF62D14A}" type="presOf" srcId="{8404ACF2-A929-7844-87D1-EC57C5AFF1B3}" destId="{DCE0FD8F-68AE-F945-99FB-67395401C331}" srcOrd="1" destOrd="0" presId="urn:microsoft.com/office/officeart/2005/8/layout/hierarchy5#1"/>
    <dgm:cxn modelId="{B6A26092-122D-6942-909F-0547A1CEA7D5}" type="presParOf" srcId="{115F6140-D1FE-B340-B37C-175729D10D67}" destId="{09221B28-FD1F-C64E-B9CA-AAC6983C06BD}" srcOrd="0" destOrd="0" presId="urn:microsoft.com/office/officeart/2005/8/layout/hierarchy5#1"/>
    <dgm:cxn modelId="{E54B9AD2-81E0-614B-8CFD-CFB1858F9F72}" type="presParOf" srcId="{09221B28-FD1F-C64E-B9CA-AAC6983C06BD}" destId="{82846D8A-7313-3342-AE44-20CBACC6F400}" srcOrd="0" destOrd="0" presId="urn:microsoft.com/office/officeart/2005/8/layout/hierarchy5#1"/>
    <dgm:cxn modelId="{C3D80F3C-8085-A243-8EBE-8A0BF05B2F80}" type="presParOf" srcId="{09221B28-FD1F-C64E-B9CA-AAC6983C06BD}" destId="{D3CDD2D8-3570-1B4F-9C6C-341A413C95E7}" srcOrd="1" destOrd="0" presId="urn:microsoft.com/office/officeart/2005/8/layout/hierarchy5#1"/>
    <dgm:cxn modelId="{7DADDB4E-038F-2B4D-9B5F-49CECB48F9D9}" type="presParOf" srcId="{D3CDD2D8-3570-1B4F-9C6C-341A413C95E7}" destId="{F0D9BB08-C74A-0F47-B731-6346901C0A10}" srcOrd="0" destOrd="0" presId="urn:microsoft.com/office/officeart/2005/8/layout/hierarchy5#1"/>
    <dgm:cxn modelId="{659021B7-8D5A-4E4A-9545-140566C0CAD4}" type="presParOf" srcId="{F0D9BB08-C74A-0F47-B731-6346901C0A10}" destId="{AB97F159-4425-1342-BA73-7F8FC8611575}" srcOrd="0" destOrd="0" presId="urn:microsoft.com/office/officeart/2005/8/layout/hierarchy5#1"/>
    <dgm:cxn modelId="{BD212225-E7BA-5241-AF83-52366859C240}" type="presParOf" srcId="{F0D9BB08-C74A-0F47-B731-6346901C0A10}" destId="{F1F301B2-9CDC-7442-B61A-A8171E2D09C0}" srcOrd="1" destOrd="0" presId="urn:microsoft.com/office/officeart/2005/8/layout/hierarchy5#1"/>
    <dgm:cxn modelId="{EA71DB7A-4A7E-8A48-99AF-084964EB5FA7}" type="presParOf" srcId="{F1F301B2-9CDC-7442-B61A-A8171E2D09C0}" destId="{D0A88A05-88EC-EE4F-9F8E-A47BF90D256D}" srcOrd="0" destOrd="0" presId="urn:microsoft.com/office/officeart/2005/8/layout/hierarchy5#1"/>
    <dgm:cxn modelId="{46A99ED7-424D-7149-BEFE-AC3FBA545CD4}" type="presParOf" srcId="{D0A88A05-88EC-EE4F-9F8E-A47BF90D256D}" destId="{A20DD3E9-4B53-1144-BECA-69C5AB6F2BB0}" srcOrd="0" destOrd="0" presId="urn:microsoft.com/office/officeart/2005/8/layout/hierarchy5#1"/>
    <dgm:cxn modelId="{68D2C4B1-9FF5-E747-89E8-3A027DAE9F6D}" type="presParOf" srcId="{F1F301B2-9CDC-7442-B61A-A8171E2D09C0}" destId="{36B34650-B5DB-D14B-8043-CF4368CCB956}" srcOrd="1" destOrd="0" presId="urn:microsoft.com/office/officeart/2005/8/layout/hierarchy5#1"/>
    <dgm:cxn modelId="{63D31354-C528-5F4A-80BB-094BF8CC777E}" type="presParOf" srcId="{36B34650-B5DB-D14B-8043-CF4368CCB956}" destId="{E7DE6052-A34B-C242-A230-68FD3BA9125F}" srcOrd="0" destOrd="0" presId="urn:microsoft.com/office/officeart/2005/8/layout/hierarchy5#1"/>
    <dgm:cxn modelId="{7C110F5A-35E0-E94B-A7EE-F6BA444BC1B2}" type="presParOf" srcId="{36B34650-B5DB-D14B-8043-CF4368CCB956}" destId="{9F230C26-B21F-9D4E-9C9B-969223E5B80F}" srcOrd="1" destOrd="0" presId="urn:microsoft.com/office/officeart/2005/8/layout/hierarchy5#1"/>
    <dgm:cxn modelId="{CEEA5B80-E47C-AF4D-A9BB-6C8174DECDD5}" type="presParOf" srcId="{9F230C26-B21F-9D4E-9C9B-969223E5B80F}" destId="{3E9395B0-9C41-304E-9ADA-2EA57C0B3456}" srcOrd="0" destOrd="0" presId="urn:microsoft.com/office/officeart/2005/8/layout/hierarchy5#1"/>
    <dgm:cxn modelId="{F208259C-E1D6-CC48-945D-93C888AF0D98}" type="presParOf" srcId="{3E9395B0-9C41-304E-9ADA-2EA57C0B3456}" destId="{EDA2DD0F-C9BB-0B4A-B3CB-F80DF9CC133B}" srcOrd="0" destOrd="0" presId="urn:microsoft.com/office/officeart/2005/8/layout/hierarchy5#1"/>
    <dgm:cxn modelId="{1C392B63-E82F-F749-AC52-037A53034677}" type="presParOf" srcId="{9F230C26-B21F-9D4E-9C9B-969223E5B80F}" destId="{C13C21E1-BAF4-FF43-8CA6-389D587F4C24}" srcOrd="1" destOrd="0" presId="urn:microsoft.com/office/officeart/2005/8/layout/hierarchy5#1"/>
    <dgm:cxn modelId="{4DF9BAA0-E1B6-7048-B93A-0F5FE8DD83F5}" type="presParOf" srcId="{C13C21E1-BAF4-FF43-8CA6-389D587F4C24}" destId="{5050C432-4BE2-2048-AAC7-A7B58494A78C}" srcOrd="0" destOrd="0" presId="urn:microsoft.com/office/officeart/2005/8/layout/hierarchy5#1"/>
    <dgm:cxn modelId="{3B98E9DD-6085-B64A-A437-B7C96F54E92B}" type="presParOf" srcId="{C13C21E1-BAF4-FF43-8CA6-389D587F4C24}" destId="{79A0194F-2104-8F4D-8D1E-52A3A9E98B4A}" srcOrd="1" destOrd="0" presId="urn:microsoft.com/office/officeart/2005/8/layout/hierarchy5#1"/>
    <dgm:cxn modelId="{AADFCE25-775B-5241-8865-E65A990F987D}" type="presParOf" srcId="{9F230C26-B21F-9D4E-9C9B-969223E5B80F}" destId="{4B3B8D80-B7FC-AC4E-ABF8-0872722FF6A7}" srcOrd="2" destOrd="0" presId="urn:microsoft.com/office/officeart/2005/8/layout/hierarchy5#1"/>
    <dgm:cxn modelId="{9F876DB0-B43B-864B-B7AE-2E7C20A48FC0}" type="presParOf" srcId="{4B3B8D80-B7FC-AC4E-ABF8-0872722FF6A7}" destId="{723E2241-C63A-0C41-99CC-714202505010}" srcOrd="0" destOrd="0" presId="urn:microsoft.com/office/officeart/2005/8/layout/hierarchy5#1"/>
    <dgm:cxn modelId="{E08C8B0B-55D5-5D44-AB6B-64816CC422A5}" type="presParOf" srcId="{9F230C26-B21F-9D4E-9C9B-969223E5B80F}" destId="{10866E2B-B156-D744-9D95-16DEFDB1E327}" srcOrd="3" destOrd="0" presId="urn:microsoft.com/office/officeart/2005/8/layout/hierarchy5#1"/>
    <dgm:cxn modelId="{11CA55CF-EE4C-7047-9C1B-7AC8C3389651}" type="presParOf" srcId="{10866E2B-B156-D744-9D95-16DEFDB1E327}" destId="{5065F851-6C29-2242-B0D2-769A454D5253}" srcOrd="0" destOrd="0" presId="urn:microsoft.com/office/officeart/2005/8/layout/hierarchy5#1"/>
    <dgm:cxn modelId="{6DBBFBDA-F6AF-5842-9A24-FC361355A278}" type="presParOf" srcId="{10866E2B-B156-D744-9D95-16DEFDB1E327}" destId="{A934BD6F-503D-164B-A88B-341D0F8EE477}" srcOrd="1" destOrd="0" presId="urn:microsoft.com/office/officeart/2005/8/layout/hierarchy5#1"/>
    <dgm:cxn modelId="{82513278-7225-4E4D-85CD-CD6B2A968CA3}" type="presParOf" srcId="{F1F301B2-9CDC-7442-B61A-A8171E2D09C0}" destId="{20E5CDC2-8FB7-A846-AEBC-DEAEB8D13F53}" srcOrd="2" destOrd="0" presId="urn:microsoft.com/office/officeart/2005/8/layout/hierarchy5#1"/>
    <dgm:cxn modelId="{071A212E-9F08-784C-AC6A-B0C79B4353FA}" type="presParOf" srcId="{20E5CDC2-8FB7-A846-AEBC-DEAEB8D13F53}" destId="{DCE0FD8F-68AE-F945-99FB-67395401C331}" srcOrd="0" destOrd="0" presId="urn:microsoft.com/office/officeart/2005/8/layout/hierarchy5#1"/>
    <dgm:cxn modelId="{4EBFE466-8E7A-814E-9CDA-4FB114BAD4A8}" type="presParOf" srcId="{F1F301B2-9CDC-7442-B61A-A8171E2D09C0}" destId="{32E4C4F9-C57A-9941-A0AD-689B85CBD11B}" srcOrd="3" destOrd="0" presId="urn:microsoft.com/office/officeart/2005/8/layout/hierarchy5#1"/>
    <dgm:cxn modelId="{09AEC5E4-1668-4845-A71F-3A9D3B2F9761}" type="presParOf" srcId="{32E4C4F9-C57A-9941-A0AD-689B85CBD11B}" destId="{ABC97BE2-E47A-414D-A59E-C67339B5B13D}" srcOrd="0" destOrd="0" presId="urn:microsoft.com/office/officeart/2005/8/layout/hierarchy5#1"/>
    <dgm:cxn modelId="{1F69B5E5-B780-2449-9871-3B996CDC1BCC}" type="presParOf" srcId="{32E4C4F9-C57A-9941-A0AD-689B85CBD11B}" destId="{A938967F-6144-2240-B2A4-BD8F2A30661D}" srcOrd="1" destOrd="0" presId="urn:microsoft.com/office/officeart/2005/8/layout/hierarchy5#1"/>
    <dgm:cxn modelId="{51DEF4BF-4947-E444-A9A1-3C707E62E46A}" type="presParOf" srcId="{A938967F-6144-2240-B2A4-BD8F2A30661D}" destId="{C8E1F2F3-9C53-8D41-A680-57B1A2904B2D}" srcOrd="0" destOrd="0" presId="urn:microsoft.com/office/officeart/2005/8/layout/hierarchy5#1"/>
    <dgm:cxn modelId="{F7FFF3A1-8FD0-114D-A23F-A20E4A98D504}" type="presParOf" srcId="{C8E1F2F3-9C53-8D41-A680-57B1A2904B2D}" destId="{A028D28F-1490-954E-9F05-F7930ED2CC0F}" srcOrd="0" destOrd="0" presId="urn:microsoft.com/office/officeart/2005/8/layout/hierarchy5#1"/>
    <dgm:cxn modelId="{82769FC4-977A-7A4A-8BED-30968EBC0468}" type="presParOf" srcId="{A938967F-6144-2240-B2A4-BD8F2A30661D}" destId="{A2FE90CB-787E-204B-8218-B10CF45D83E9}" srcOrd="1" destOrd="0" presId="urn:microsoft.com/office/officeart/2005/8/layout/hierarchy5#1"/>
    <dgm:cxn modelId="{7A03392A-DC14-D644-924A-EF2F795828D6}" type="presParOf" srcId="{A2FE90CB-787E-204B-8218-B10CF45D83E9}" destId="{C658EE17-A275-8142-A350-0C3CBC523C43}" srcOrd="0" destOrd="0" presId="urn:microsoft.com/office/officeart/2005/8/layout/hierarchy5#1"/>
    <dgm:cxn modelId="{013E57DF-16CF-E84D-9857-EDB763B9AFDE}" type="presParOf" srcId="{A2FE90CB-787E-204B-8218-B10CF45D83E9}" destId="{2087DACB-D893-D949-983D-C8623EFD619C}" srcOrd="1" destOrd="0" presId="urn:microsoft.com/office/officeart/2005/8/layout/hierarchy5#1"/>
    <dgm:cxn modelId="{6B1FAC3B-5086-C042-871B-FAF7CFFDB3C8}" type="presParOf" srcId="{A938967F-6144-2240-B2A4-BD8F2A30661D}" destId="{14F75920-512B-A447-B778-9192F7AFB9BB}" srcOrd="2" destOrd="0" presId="urn:microsoft.com/office/officeart/2005/8/layout/hierarchy5#1"/>
    <dgm:cxn modelId="{00D70AFF-C89C-D249-AA3A-6D8DDA630323}" type="presParOf" srcId="{14F75920-512B-A447-B778-9192F7AFB9BB}" destId="{20B43F3E-67DB-484C-B5BF-2A8C72012A6D}" srcOrd="0" destOrd="0" presId="urn:microsoft.com/office/officeart/2005/8/layout/hierarchy5#1"/>
    <dgm:cxn modelId="{159B9830-B3AA-2D46-94D9-A57CB4B1036C}" type="presParOf" srcId="{A938967F-6144-2240-B2A4-BD8F2A30661D}" destId="{A4B3725C-4C7D-6A41-A75C-FD52733720BB}" srcOrd="3" destOrd="0" presId="urn:microsoft.com/office/officeart/2005/8/layout/hierarchy5#1"/>
    <dgm:cxn modelId="{1142D7C1-8352-2449-B3BF-A49C3622CF88}" type="presParOf" srcId="{A4B3725C-4C7D-6A41-A75C-FD52733720BB}" destId="{6AE33825-D441-CC4B-9DAF-A2B0D27EE896}" srcOrd="0" destOrd="0" presId="urn:microsoft.com/office/officeart/2005/8/layout/hierarchy5#1"/>
    <dgm:cxn modelId="{5268C52B-4FDE-0948-97D1-0391008F9554}" type="presParOf" srcId="{A4B3725C-4C7D-6A41-A75C-FD52733720BB}" destId="{E59FACB4-5426-8E41-B5E2-81E58D311198}" srcOrd="1" destOrd="0" presId="urn:microsoft.com/office/officeart/2005/8/layout/hierarchy5#1"/>
    <dgm:cxn modelId="{D9707557-B28D-034D-B008-844DB926ECCA}" type="presParOf" srcId="{115F6140-D1FE-B340-B37C-175729D10D67}" destId="{332AAB06-FA68-2443-A0BD-DA33D96372CB}" srcOrd="1" destOrd="0" presId="urn:microsoft.com/office/officeart/2005/8/layout/hierarchy5#1"/>
    <dgm:cxn modelId="{38BEAAC3-DD84-8644-8FFF-51181B84FB7D}" type="presParOf" srcId="{332AAB06-FA68-2443-A0BD-DA33D96372CB}" destId="{2AEE06E8-8635-D749-AF7F-5E7D1DACC51E}" srcOrd="0" destOrd="0" presId="urn:microsoft.com/office/officeart/2005/8/layout/hierarchy5#1"/>
    <dgm:cxn modelId="{B092179D-7896-A648-BDBA-87B8B411062F}" type="presParOf" srcId="{2AEE06E8-8635-D749-AF7F-5E7D1DACC51E}" destId="{66452740-BE53-4949-8BF0-F809DBF79231}" srcOrd="0" destOrd="0" presId="urn:microsoft.com/office/officeart/2005/8/layout/hierarchy5#1"/>
    <dgm:cxn modelId="{C29EADC9-CBB7-F64A-8326-5216D6F677ED}" type="presParOf" srcId="{2AEE06E8-8635-D749-AF7F-5E7D1DACC51E}" destId="{B9AD857F-7A03-274D-B1D7-5636D0F56F2D}" srcOrd="1" destOrd="0" presId="urn:microsoft.com/office/officeart/2005/8/layout/hierarchy5#1"/>
    <dgm:cxn modelId="{D46CE1AE-DA7B-2043-ACC1-5A272BACA5C1}" type="presParOf" srcId="{332AAB06-FA68-2443-A0BD-DA33D96372CB}" destId="{EC978238-FE19-9F4B-A85D-51EECF7888D3}" srcOrd="1" destOrd="0" presId="urn:microsoft.com/office/officeart/2005/8/layout/hierarchy5#1"/>
    <dgm:cxn modelId="{AC9ACBA9-53A6-ED4F-AB24-4A6BDB7BFB39}" type="presParOf" srcId="{EC978238-FE19-9F4B-A85D-51EECF7888D3}" destId="{A975A98A-D4D0-8A4B-B539-A3F4C4A9364D}" srcOrd="0" destOrd="0" presId="urn:microsoft.com/office/officeart/2005/8/layout/hierarchy5#1"/>
    <dgm:cxn modelId="{E917E9C1-BBD8-8548-AB0B-7BC68366FAF7}" type="presParOf" srcId="{332AAB06-FA68-2443-A0BD-DA33D96372CB}" destId="{51DD2F99-53C6-6A49-BFF5-0D5CCB028F64}" srcOrd="2" destOrd="0" presId="urn:microsoft.com/office/officeart/2005/8/layout/hierarchy5#1"/>
    <dgm:cxn modelId="{45F4D94F-CF81-EC42-AA24-1EA621C71554}" type="presParOf" srcId="{51DD2F99-53C6-6A49-BFF5-0D5CCB028F64}" destId="{BC67ADBA-609F-3243-A775-EACF61432234}" srcOrd="0" destOrd="0" presId="urn:microsoft.com/office/officeart/2005/8/layout/hierarchy5#1"/>
    <dgm:cxn modelId="{49946A2D-AB9C-4A4B-A63D-735A13A02525}" type="presParOf" srcId="{51DD2F99-53C6-6A49-BFF5-0D5CCB028F64}" destId="{1DD2CAE9-6CA0-1C4E-AB46-3DFD327E04F2}" srcOrd="1" destOrd="0" presId="urn:microsoft.com/office/officeart/2005/8/layout/hierarchy5#1"/>
    <dgm:cxn modelId="{4FA22BDC-01EE-494D-AEFF-29ADE4060DE6}" type="presParOf" srcId="{332AAB06-FA68-2443-A0BD-DA33D96372CB}" destId="{53F5FBB9-4E34-BB43-8C16-FC0503A225B8}" srcOrd="3" destOrd="0" presId="urn:microsoft.com/office/officeart/2005/8/layout/hierarchy5#1"/>
    <dgm:cxn modelId="{E19B0595-34E6-AA42-93A0-8F7A975BF901}" type="presParOf" srcId="{53F5FBB9-4E34-BB43-8C16-FC0503A225B8}" destId="{49D3CB22-7FD2-B245-8F26-1E50E777C2CE}" srcOrd="0" destOrd="0" presId="urn:microsoft.com/office/officeart/2005/8/layout/hierarchy5#1"/>
    <dgm:cxn modelId="{0FB99823-92F2-D843-9E5B-DBC64FF23B86}" type="presParOf" srcId="{332AAB06-FA68-2443-A0BD-DA33D96372CB}" destId="{8FD9EF9C-D0CE-C147-878B-5904A61AE157}" srcOrd="4" destOrd="0" presId="urn:microsoft.com/office/officeart/2005/8/layout/hierarchy5#1"/>
    <dgm:cxn modelId="{F50D06E5-2BAE-1B43-BCB9-CB2D60A1E284}" type="presParOf" srcId="{8FD9EF9C-D0CE-C147-878B-5904A61AE157}" destId="{1BCFDF35-D3A3-D746-9EEA-BC718A9350FD}" srcOrd="0" destOrd="0" presId="urn:microsoft.com/office/officeart/2005/8/layout/hierarchy5#1"/>
    <dgm:cxn modelId="{BAD6B7CD-5F1C-0D4B-ADF3-9D29B5B7233B}" type="presParOf" srcId="{8FD9EF9C-D0CE-C147-878B-5904A61AE157}" destId="{DC507EF2-F012-3640-A9D6-A13F924CA2F6}" srcOrd="1" destOrd="0" presId="urn:microsoft.com/office/officeart/2005/8/layout/hierarchy5#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5D34D86-576F-2C4B-9EAB-EAD7E9E6E214}" type="doc">
      <dgm:prSet loTypeId="urn:microsoft.com/office/officeart/2005/8/layout/hierarchy5" loCatId="" qsTypeId="urn:microsoft.com/office/officeart/2005/8/quickstyle/simple1" qsCatId="simple" csTypeId="urn:microsoft.com/office/officeart/2005/8/colors/accent0_1" csCatId="mainScheme" phldr="1"/>
      <dgm:spPr/>
      <dgm:t>
        <a:bodyPr/>
        <a:lstStyle/>
        <a:p>
          <a:endParaRPr lang="en-US"/>
        </a:p>
      </dgm:t>
    </dgm:pt>
    <dgm:pt modelId="{08D77299-17BB-E443-97C6-4ADBDCB56F02}">
      <dgm:prSet phldrT="[Text]"/>
      <dgm:spPr/>
      <dgm:t>
        <a:bodyPr/>
        <a:lstStyle/>
        <a:p>
          <a:pPr algn="ctr"/>
          <a:r>
            <a:rPr lang="en-US">
              <a:latin typeface="Times New Roman" panose="02020603050405020304" pitchFamily="18" charset="0"/>
              <a:cs typeface="Times New Roman" panose="02020603050405020304" pitchFamily="18" charset="0"/>
            </a:rPr>
            <a:t>Transparency/Explicability</a:t>
          </a:r>
        </a:p>
      </dgm:t>
    </dgm:pt>
    <dgm:pt modelId="{DB4CE64D-43B1-CE4C-B63D-A44F06E9F671}" type="parTrans" cxnId="{FB23740B-2E75-4544-982F-29AA8E3CA7FB}">
      <dgm:prSet/>
      <dgm:spPr/>
      <dgm:t>
        <a:bodyPr/>
        <a:lstStyle/>
        <a:p>
          <a:pPr algn="ctr"/>
          <a:endParaRPr lang="en-US">
            <a:latin typeface="Times New Roman" panose="02020603050405020304" pitchFamily="18" charset="0"/>
            <a:cs typeface="Times New Roman" panose="02020603050405020304" pitchFamily="18" charset="0"/>
          </a:endParaRPr>
        </a:p>
      </dgm:t>
    </dgm:pt>
    <dgm:pt modelId="{ACB2B801-34E6-CC4B-9146-FEE621DF135C}" type="sibTrans" cxnId="{FB23740B-2E75-4544-982F-29AA8E3CA7FB}">
      <dgm:prSet/>
      <dgm:spPr/>
      <dgm:t>
        <a:bodyPr/>
        <a:lstStyle/>
        <a:p>
          <a:pPr algn="ctr"/>
          <a:endParaRPr lang="en-US">
            <a:latin typeface="Times New Roman" panose="02020603050405020304" pitchFamily="18" charset="0"/>
            <a:cs typeface="Times New Roman" panose="02020603050405020304" pitchFamily="18" charset="0"/>
          </a:endParaRPr>
        </a:p>
      </dgm:t>
    </dgm:pt>
    <dgm:pt modelId="{A64E30DE-7ABD-6247-A7C6-FF6B361BF11E}">
      <dgm:prSet phldrT="[Text]"/>
      <dgm:spPr/>
      <dgm:t>
        <a:bodyPr/>
        <a:lstStyle/>
        <a:p>
          <a:pPr algn="ctr"/>
          <a:r>
            <a:rPr lang="en-US">
              <a:latin typeface="Times New Roman" panose="02020603050405020304" pitchFamily="18" charset="0"/>
              <a:cs typeface="Times New Roman" panose="02020603050405020304" pitchFamily="18" charset="0"/>
            </a:rPr>
            <a:t>Maximize target contextualized argumentation</a:t>
          </a:r>
        </a:p>
      </dgm:t>
    </dgm:pt>
    <dgm:pt modelId="{F2D03E50-1085-794B-BCB9-79B9D27CDC91}" type="parTrans" cxnId="{196927F5-7711-2A41-8081-A0AA37CE2CD1}">
      <dgm:prSet/>
      <dgm:spPr/>
      <dgm:t>
        <a:bodyPr/>
        <a:lstStyle/>
        <a:p>
          <a:pPr algn="ctr"/>
          <a:endParaRPr lang="en-US">
            <a:latin typeface="Times New Roman" panose="02020603050405020304" pitchFamily="18" charset="0"/>
            <a:cs typeface="Times New Roman" panose="02020603050405020304" pitchFamily="18" charset="0"/>
          </a:endParaRPr>
        </a:p>
      </dgm:t>
    </dgm:pt>
    <dgm:pt modelId="{7F83937A-D42D-4A4C-9C3D-24C3536A8A5B}" type="sibTrans" cxnId="{196927F5-7711-2A41-8081-A0AA37CE2CD1}">
      <dgm:prSet/>
      <dgm:spPr/>
      <dgm:t>
        <a:bodyPr/>
        <a:lstStyle/>
        <a:p>
          <a:pPr algn="ctr"/>
          <a:endParaRPr lang="en-US">
            <a:latin typeface="Times New Roman" panose="02020603050405020304" pitchFamily="18" charset="0"/>
            <a:cs typeface="Times New Roman" panose="02020603050405020304" pitchFamily="18" charset="0"/>
          </a:endParaRPr>
        </a:p>
      </dgm:t>
    </dgm:pt>
    <dgm:pt modelId="{F75B9A85-964E-9E47-818E-F0519DEE9128}">
      <dgm:prSet phldrT="[Text]"/>
      <dgm:spPr/>
      <dgm:t>
        <a:bodyPr/>
        <a:lstStyle/>
        <a:p>
          <a:pPr algn="ctr"/>
          <a:r>
            <a:rPr lang="en-US">
              <a:latin typeface="Times New Roman" panose="02020603050405020304" pitchFamily="18" charset="0"/>
              <a:cs typeface="Times New Roman" panose="02020603050405020304" pitchFamily="18" charset="0"/>
            </a:rPr>
            <a:t>Dynamic reinforcement learning systems  that balance difference levels of abstraction and context</a:t>
          </a:r>
        </a:p>
      </dgm:t>
    </dgm:pt>
    <dgm:pt modelId="{EB5B5F72-76A4-F74D-A141-16A890D36EE8}" type="parTrans" cxnId="{188F44E3-F701-A94D-8029-5B33C752B4B8}">
      <dgm:prSet/>
      <dgm:spPr/>
      <dgm:t>
        <a:bodyPr/>
        <a:lstStyle/>
        <a:p>
          <a:pPr algn="ctr"/>
          <a:endParaRPr lang="en-US">
            <a:latin typeface="Times New Roman" panose="02020603050405020304" pitchFamily="18" charset="0"/>
            <a:cs typeface="Times New Roman" panose="02020603050405020304" pitchFamily="18" charset="0"/>
          </a:endParaRPr>
        </a:p>
      </dgm:t>
    </dgm:pt>
    <dgm:pt modelId="{8F06C86D-63D2-C843-9472-5290BB0C1DAF}" type="sibTrans" cxnId="{188F44E3-F701-A94D-8029-5B33C752B4B8}">
      <dgm:prSet/>
      <dgm:spPr/>
      <dgm:t>
        <a:bodyPr/>
        <a:lstStyle/>
        <a:p>
          <a:pPr algn="ctr"/>
          <a:endParaRPr lang="en-US">
            <a:latin typeface="Times New Roman" panose="02020603050405020304" pitchFamily="18" charset="0"/>
            <a:cs typeface="Times New Roman" panose="02020603050405020304" pitchFamily="18" charset="0"/>
          </a:endParaRPr>
        </a:p>
      </dgm:t>
    </dgm:pt>
    <dgm:pt modelId="{8FE6CC4A-2E35-8C41-9393-B28C7EE57126}">
      <dgm:prSet phldrT="[Text]"/>
      <dgm:spPr/>
      <dgm:t>
        <a:bodyPr/>
        <a:lstStyle/>
        <a:p>
          <a:pPr algn="ctr"/>
          <a:r>
            <a:rPr lang="en-US">
              <a:latin typeface="Times New Roman" panose="02020603050405020304" pitchFamily="18" charset="0"/>
              <a:cs typeface="Times New Roman" panose="02020603050405020304" pitchFamily="18" charset="0"/>
            </a:rPr>
            <a:t>Minimize system opacity</a:t>
          </a:r>
        </a:p>
      </dgm:t>
    </dgm:pt>
    <dgm:pt modelId="{DE84F789-F0C9-C342-BE5D-C9B5A755078A}" type="parTrans" cxnId="{2D12458F-E5F2-3341-8BD7-2EE0AEE25307}">
      <dgm:prSet/>
      <dgm:spPr/>
      <dgm:t>
        <a:bodyPr/>
        <a:lstStyle/>
        <a:p>
          <a:pPr algn="ctr"/>
          <a:endParaRPr lang="en-US">
            <a:latin typeface="Times New Roman" panose="02020603050405020304" pitchFamily="18" charset="0"/>
            <a:cs typeface="Times New Roman" panose="02020603050405020304" pitchFamily="18" charset="0"/>
          </a:endParaRPr>
        </a:p>
      </dgm:t>
    </dgm:pt>
    <dgm:pt modelId="{D0AE8FED-F81F-DA48-BC2F-2D8E33DBA1C3}" type="sibTrans" cxnId="{2D12458F-E5F2-3341-8BD7-2EE0AEE25307}">
      <dgm:prSet/>
      <dgm:spPr/>
      <dgm:t>
        <a:bodyPr/>
        <a:lstStyle/>
        <a:p>
          <a:pPr algn="ctr"/>
          <a:endParaRPr lang="en-US">
            <a:latin typeface="Times New Roman" panose="02020603050405020304" pitchFamily="18" charset="0"/>
            <a:cs typeface="Times New Roman" panose="02020603050405020304" pitchFamily="18" charset="0"/>
          </a:endParaRPr>
        </a:p>
      </dgm:t>
    </dgm:pt>
    <dgm:pt modelId="{68426AB3-C827-0444-85D5-6B385E107F93}">
      <dgm:prSet phldrT="[Text]"/>
      <dgm:spPr/>
      <dgm:t>
        <a:bodyPr/>
        <a:lstStyle/>
        <a:p>
          <a:pPr algn="ctr"/>
          <a:r>
            <a:rPr lang="en-US">
              <a:latin typeface="Times New Roman" panose="02020603050405020304" pitchFamily="18" charset="0"/>
              <a:cs typeface="Times New Roman" panose="02020603050405020304" pitchFamily="18" charset="0"/>
            </a:rPr>
            <a:t>Values</a:t>
          </a:r>
        </a:p>
      </dgm:t>
    </dgm:pt>
    <dgm:pt modelId="{27068B5B-BBA9-F04C-B49A-CBD6892B93CE}" type="parTrans" cxnId="{E0C1C6E4-DA69-374A-984A-DEEA7F9EEFC3}">
      <dgm:prSet/>
      <dgm:spPr/>
      <dgm:t>
        <a:bodyPr/>
        <a:lstStyle/>
        <a:p>
          <a:pPr algn="ctr"/>
          <a:endParaRPr lang="en-US">
            <a:latin typeface="Times New Roman" panose="02020603050405020304" pitchFamily="18" charset="0"/>
            <a:cs typeface="Times New Roman" panose="02020603050405020304" pitchFamily="18" charset="0"/>
          </a:endParaRPr>
        </a:p>
      </dgm:t>
    </dgm:pt>
    <dgm:pt modelId="{959A0181-2516-BF4E-AC37-3C613E104484}" type="sibTrans" cxnId="{E0C1C6E4-DA69-374A-984A-DEEA7F9EEFC3}">
      <dgm:prSet/>
      <dgm:spPr/>
      <dgm:t>
        <a:bodyPr/>
        <a:lstStyle/>
        <a:p>
          <a:pPr algn="ctr"/>
          <a:endParaRPr lang="en-US">
            <a:latin typeface="Times New Roman" panose="02020603050405020304" pitchFamily="18" charset="0"/>
            <a:cs typeface="Times New Roman" panose="02020603050405020304" pitchFamily="18" charset="0"/>
          </a:endParaRPr>
        </a:p>
      </dgm:t>
    </dgm:pt>
    <dgm:pt modelId="{26E4A3E2-3FCF-764A-9E4E-5E0FD84BF6EE}">
      <dgm:prSet phldrT="[Text]"/>
      <dgm:spPr/>
      <dgm:t>
        <a:bodyPr/>
        <a:lstStyle/>
        <a:p>
          <a:pPr algn="ctr"/>
          <a:r>
            <a:rPr lang="en-US">
              <a:latin typeface="Times New Roman" panose="02020603050405020304" pitchFamily="18" charset="0"/>
              <a:cs typeface="Times New Roman" panose="02020603050405020304" pitchFamily="18" charset="0"/>
            </a:rPr>
            <a:t>Norms</a:t>
          </a:r>
        </a:p>
      </dgm:t>
    </dgm:pt>
    <dgm:pt modelId="{B0C30E86-1BE6-544E-BF8F-DAA979F1281D}" type="parTrans" cxnId="{DA5E1A59-2D10-5F4A-8856-AD908F9982B0}">
      <dgm:prSet/>
      <dgm:spPr/>
      <dgm:t>
        <a:bodyPr/>
        <a:lstStyle/>
        <a:p>
          <a:pPr algn="ctr"/>
          <a:endParaRPr lang="en-US">
            <a:latin typeface="Times New Roman" panose="02020603050405020304" pitchFamily="18" charset="0"/>
            <a:cs typeface="Times New Roman" panose="02020603050405020304" pitchFamily="18" charset="0"/>
          </a:endParaRPr>
        </a:p>
      </dgm:t>
    </dgm:pt>
    <dgm:pt modelId="{92292ACA-6FF3-5346-B66D-7C017ED2F928}" type="sibTrans" cxnId="{DA5E1A59-2D10-5F4A-8856-AD908F9982B0}">
      <dgm:prSet/>
      <dgm:spPr/>
      <dgm:t>
        <a:bodyPr/>
        <a:lstStyle/>
        <a:p>
          <a:pPr algn="ctr"/>
          <a:endParaRPr lang="en-US">
            <a:latin typeface="Times New Roman" panose="02020603050405020304" pitchFamily="18" charset="0"/>
            <a:cs typeface="Times New Roman" panose="02020603050405020304" pitchFamily="18" charset="0"/>
          </a:endParaRPr>
        </a:p>
      </dgm:t>
    </dgm:pt>
    <dgm:pt modelId="{A45E725D-798B-704A-A746-92332D938F2A}">
      <dgm:prSet phldrT="[Text]"/>
      <dgm:spPr/>
      <dgm:t>
        <a:bodyPr/>
        <a:lstStyle/>
        <a:p>
          <a:pPr algn="ctr"/>
          <a:r>
            <a:rPr lang="en-US">
              <a:latin typeface="Times New Roman" panose="02020603050405020304" pitchFamily="18" charset="0"/>
              <a:cs typeface="Times New Roman" panose="02020603050405020304" pitchFamily="18" charset="0"/>
            </a:rPr>
            <a:t>Design Requirments</a:t>
          </a:r>
        </a:p>
      </dgm:t>
    </dgm:pt>
    <dgm:pt modelId="{DDDE0A4A-7E3C-304C-A129-F2A40D7FDBDD}" type="parTrans" cxnId="{AC805886-1119-7F4E-82EA-4EA6D237E7A0}">
      <dgm:prSet/>
      <dgm:spPr/>
      <dgm:t>
        <a:bodyPr/>
        <a:lstStyle/>
        <a:p>
          <a:pPr algn="ctr"/>
          <a:endParaRPr lang="en-US">
            <a:latin typeface="Times New Roman" panose="02020603050405020304" pitchFamily="18" charset="0"/>
            <a:cs typeface="Times New Roman" panose="02020603050405020304" pitchFamily="18" charset="0"/>
          </a:endParaRPr>
        </a:p>
      </dgm:t>
    </dgm:pt>
    <dgm:pt modelId="{C016ABCA-3C9E-784F-A12F-CEB222B5A36C}" type="sibTrans" cxnId="{AC805886-1119-7F4E-82EA-4EA6D237E7A0}">
      <dgm:prSet/>
      <dgm:spPr/>
      <dgm:t>
        <a:bodyPr/>
        <a:lstStyle/>
        <a:p>
          <a:pPr algn="ctr"/>
          <a:endParaRPr lang="en-US">
            <a:latin typeface="Times New Roman" panose="02020603050405020304" pitchFamily="18" charset="0"/>
            <a:cs typeface="Times New Roman" panose="02020603050405020304" pitchFamily="18" charset="0"/>
          </a:endParaRPr>
        </a:p>
      </dgm:t>
    </dgm:pt>
    <dgm:pt modelId="{BC67254A-C806-8C40-A868-EF1B14726E4C}">
      <dgm:prSet phldrT="[Text]"/>
      <dgm:spPr/>
      <dgm:t>
        <a:bodyPr/>
        <a:lstStyle/>
        <a:p>
          <a:pPr algn="ctr"/>
          <a:r>
            <a:rPr lang="en-US">
              <a:latin typeface="Times New Roman" panose="02020603050405020304" pitchFamily="18" charset="0"/>
              <a:cs typeface="Times New Roman" panose="02020603050405020304" pitchFamily="18" charset="0"/>
            </a:rPr>
            <a:t>Maximize user accessibility ability to intervene</a:t>
          </a:r>
        </a:p>
      </dgm:t>
    </dgm:pt>
    <dgm:pt modelId="{48D939CE-2C3C-C544-9880-8551AA5E5D82}" type="sibTrans" cxnId="{CD616CF1-D89E-0249-A5A5-B6576C74A267}">
      <dgm:prSet/>
      <dgm:spPr/>
      <dgm:t>
        <a:bodyPr/>
        <a:lstStyle/>
        <a:p>
          <a:pPr algn="ctr"/>
          <a:endParaRPr lang="en-US">
            <a:latin typeface="Times New Roman" panose="02020603050405020304" pitchFamily="18" charset="0"/>
            <a:cs typeface="Times New Roman" panose="02020603050405020304" pitchFamily="18" charset="0"/>
          </a:endParaRPr>
        </a:p>
      </dgm:t>
    </dgm:pt>
    <dgm:pt modelId="{03EE37E7-A5E2-3E47-A28D-7131E712B41F}" type="parTrans" cxnId="{CD616CF1-D89E-0249-A5A5-B6576C74A267}">
      <dgm:prSet/>
      <dgm:spPr/>
      <dgm:t>
        <a:bodyPr/>
        <a:lstStyle/>
        <a:p>
          <a:pPr algn="ctr"/>
          <a:endParaRPr lang="en-US">
            <a:latin typeface="Times New Roman" panose="02020603050405020304" pitchFamily="18" charset="0"/>
            <a:cs typeface="Times New Roman" panose="02020603050405020304" pitchFamily="18" charset="0"/>
          </a:endParaRPr>
        </a:p>
      </dgm:t>
    </dgm:pt>
    <dgm:pt modelId="{CF3D9C1F-10F0-B34E-A82F-5E4CF9DFBB5B}">
      <dgm:prSet phldrT="[Text]"/>
      <dgm:spPr/>
      <dgm:t>
        <a:bodyPr/>
        <a:lstStyle/>
        <a:p>
          <a:pPr algn="ctr"/>
          <a:r>
            <a:rPr lang="en-US">
              <a:latin typeface="Times New Roman" panose="02020603050405020304" pitchFamily="18" charset="0"/>
              <a:cs typeface="Times New Roman" panose="02020603050405020304" pitchFamily="18" charset="0"/>
            </a:rPr>
            <a:t>Real-time processing speed</a:t>
          </a:r>
        </a:p>
      </dgm:t>
    </dgm:pt>
    <dgm:pt modelId="{874D35A4-9CF9-5042-9692-E0938306BC9F}" type="parTrans" cxnId="{076D695F-5D3B-2643-8458-E262E631F016}">
      <dgm:prSet/>
      <dgm:spPr/>
      <dgm:t>
        <a:bodyPr/>
        <a:lstStyle/>
        <a:p>
          <a:pPr algn="ctr"/>
          <a:endParaRPr lang="en-US">
            <a:latin typeface="Times New Roman" panose="02020603050405020304" pitchFamily="18" charset="0"/>
            <a:cs typeface="Times New Roman" panose="02020603050405020304" pitchFamily="18" charset="0"/>
          </a:endParaRPr>
        </a:p>
      </dgm:t>
    </dgm:pt>
    <dgm:pt modelId="{AD975462-BE6E-294A-9C41-A72BD4A87C8E}" type="sibTrans" cxnId="{076D695F-5D3B-2643-8458-E262E631F016}">
      <dgm:prSet/>
      <dgm:spPr/>
      <dgm:t>
        <a:bodyPr/>
        <a:lstStyle/>
        <a:p>
          <a:pPr algn="ctr"/>
          <a:endParaRPr lang="en-US">
            <a:latin typeface="Times New Roman" panose="02020603050405020304" pitchFamily="18" charset="0"/>
            <a:cs typeface="Times New Roman" panose="02020603050405020304" pitchFamily="18" charset="0"/>
          </a:endParaRPr>
        </a:p>
      </dgm:t>
    </dgm:pt>
    <dgm:pt modelId="{E021C031-A57C-C64B-A11A-5E1479D847B3}">
      <dgm:prSet/>
      <dgm:spPr/>
      <dgm:t>
        <a:bodyPr/>
        <a:lstStyle/>
        <a:p>
          <a:pPr algn="ctr"/>
          <a:r>
            <a:rPr lang="en-US">
              <a:latin typeface="Times New Roman" panose="02020603050405020304" pitchFamily="18" charset="0"/>
              <a:cs typeface="Times New Roman" panose="02020603050405020304" pitchFamily="18" charset="0"/>
            </a:rPr>
            <a:t>Clear UI to permit reciever-contextualized information to be displayed when prompted</a:t>
          </a:r>
        </a:p>
      </dgm:t>
    </dgm:pt>
    <dgm:pt modelId="{00B8072A-2D44-9549-BB05-3004D9208D30}" type="parTrans" cxnId="{8F074588-3F36-C14F-A640-78A202ED8B6C}">
      <dgm:prSet/>
      <dgm:spPr/>
      <dgm:t>
        <a:bodyPr/>
        <a:lstStyle/>
        <a:p>
          <a:pPr algn="ctr"/>
          <a:endParaRPr lang="en-US">
            <a:latin typeface="Times New Roman" panose="02020603050405020304" pitchFamily="18" charset="0"/>
            <a:cs typeface="Times New Roman" panose="02020603050405020304" pitchFamily="18" charset="0"/>
          </a:endParaRPr>
        </a:p>
      </dgm:t>
    </dgm:pt>
    <dgm:pt modelId="{CEA3A43B-0E3B-214D-9761-8B19290987AA}" type="sibTrans" cxnId="{8F074588-3F36-C14F-A640-78A202ED8B6C}">
      <dgm:prSet/>
      <dgm:spPr/>
      <dgm:t>
        <a:bodyPr/>
        <a:lstStyle/>
        <a:p>
          <a:pPr algn="ctr"/>
          <a:endParaRPr lang="en-US">
            <a:latin typeface="Times New Roman" panose="02020603050405020304" pitchFamily="18" charset="0"/>
            <a:cs typeface="Times New Roman" panose="02020603050405020304" pitchFamily="18" charset="0"/>
          </a:endParaRPr>
        </a:p>
      </dgm:t>
    </dgm:pt>
    <dgm:pt modelId="{20A1643D-74CA-F243-9FB2-4CFC522D5FF8}" type="pres">
      <dgm:prSet presAssocID="{45D34D86-576F-2C4B-9EAB-EAD7E9E6E214}" presName="mainComposite" presStyleCnt="0">
        <dgm:presLayoutVars>
          <dgm:chPref val="1"/>
          <dgm:dir val="rev"/>
          <dgm:animOne val="branch"/>
          <dgm:animLvl val="lvl"/>
          <dgm:resizeHandles val="exact"/>
        </dgm:presLayoutVars>
      </dgm:prSet>
      <dgm:spPr/>
    </dgm:pt>
    <dgm:pt modelId="{5510E44C-1BAD-B146-B044-4F227C278609}" type="pres">
      <dgm:prSet presAssocID="{45D34D86-576F-2C4B-9EAB-EAD7E9E6E214}" presName="hierFlow" presStyleCnt="0"/>
      <dgm:spPr/>
    </dgm:pt>
    <dgm:pt modelId="{1C496FA7-20F4-5E44-AE7B-01EF44BDCD38}" type="pres">
      <dgm:prSet presAssocID="{45D34D86-576F-2C4B-9EAB-EAD7E9E6E214}" presName="firstBuf" presStyleCnt="0"/>
      <dgm:spPr/>
    </dgm:pt>
    <dgm:pt modelId="{E06D7FF1-3EFA-7644-8D20-A4EF474FCA02}" type="pres">
      <dgm:prSet presAssocID="{45D34D86-576F-2C4B-9EAB-EAD7E9E6E214}" presName="hierChild1" presStyleCnt="0">
        <dgm:presLayoutVars>
          <dgm:chPref val="1"/>
          <dgm:animOne val="branch"/>
          <dgm:animLvl val="lvl"/>
        </dgm:presLayoutVars>
      </dgm:prSet>
      <dgm:spPr/>
    </dgm:pt>
    <dgm:pt modelId="{9C878824-FE2C-6246-8CD3-0C05A1968467}" type="pres">
      <dgm:prSet presAssocID="{08D77299-17BB-E443-97C6-4ADBDCB56F02}" presName="Name17" presStyleCnt="0"/>
      <dgm:spPr/>
    </dgm:pt>
    <dgm:pt modelId="{EFAB02DC-71CE-9C4B-8743-90E3BBE5A938}" type="pres">
      <dgm:prSet presAssocID="{08D77299-17BB-E443-97C6-4ADBDCB56F02}" presName="level1Shape" presStyleLbl="node0" presStyleIdx="0" presStyleCnt="1">
        <dgm:presLayoutVars>
          <dgm:chPref val="3"/>
        </dgm:presLayoutVars>
      </dgm:prSet>
      <dgm:spPr/>
    </dgm:pt>
    <dgm:pt modelId="{D23A0EC1-1B7D-6C4C-819A-4B0645A846D3}" type="pres">
      <dgm:prSet presAssocID="{08D77299-17BB-E443-97C6-4ADBDCB56F02}" presName="hierChild2" presStyleCnt="0"/>
      <dgm:spPr/>
    </dgm:pt>
    <dgm:pt modelId="{B889A47D-7D9B-ED40-8A81-085037B13FF5}" type="pres">
      <dgm:prSet presAssocID="{F2D03E50-1085-794B-BCB9-79B9D27CDC91}" presName="Name25" presStyleLbl="parChTrans1D2" presStyleIdx="0" presStyleCnt="3"/>
      <dgm:spPr/>
    </dgm:pt>
    <dgm:pt modelId="{C43DB271-7744-8849-A890-26552EDE32CE}" type="pres">
      <dgm:prSet presAssocID="{F2D03E50-1085-794B-BCB9-79B9D27CDC91}" presName="connTx" presStyleLbl="parChTrans1D2" presStyleIdx="0" presStyleCnt="3"/>
      <dgm:spPr/>
    </dgm:pt>
    <dgm:pt modelId="{A3B053E8-B433-F949-B6FB-C12F2A1FF567}" type="pres">
      <dgm:prSet presAssocID="{A64E30DE-7ABD-6247-A7C6-FF6B361BF11E}" presName="Name30" presStyleCnt="0"/>
      <dgm:spPr/>
    </dgm:pt>
    <dgm:pt modelId="{60205856-CD8A-6745-9AFF-91F04ADFC6D0}" type="pres">
      <dgm:prSet presAssocID="{A64E30DE-7ABD-6247-A7C6-FF6B361BF11E}" presName="level2Shape" presStyleLbl="node2" presStyleIdx="0" presStyleCnt="3"/>
      <dgm:spPr/>
    </dgm:pt>
    <dgm:pt modelId="{E56445DC-A732-1C40-82DB-58E622B5E251}" type="pres">
      <dgm:prSet presAssocID="{A64E30DE-7ABD-6247-A7C6-FF6B361BF11E}" presName="hierChild3" presStyleCnt="0"/>
      <dgm:spPr/>
    </dgm:pt>
    <dgm:pt modelId="{6A834699-071F-6044-9337-6BFAAB7E2F0E}" type="pres">
      <dgm:prSet presAssocID="{EB5B5F72-76A4-F74D-A141-16A890D36EE8}" presName="Name25" presStyleLbl="parChTrans1D3" presStyleIdx="0" presStyleCnt="3"/>
      <dgm:spPr/>
    </dgm:pt>
    <dgm:pt modelId="{25FD96EE-8F02-E04C-BEEC-2487C8208D05}" type="pres">
      <dgm:prSet presAssocID="{EB5B5F72-76A4-F74D-A141-16A890D36EE8}" presName="connTx" presStyleLbl="parChTrans1D3" presStyleIdx="0" presStyleCnt="3"/>
      <dgm:spPr/>
    </dgm:pt>
    <dgm:pt modelId="{0F8AA7E1-ECE7-BB4B-9A16-CB7A6AF422EE}" type="pres">
      <dgm:prSet presAssocID="{F75B9A85-964E-9E47-818E-F0519DEE9128}" presName="Name30" presStyleCnt="0"/>
      <dgm:spPr/>
    </dgm:pt>
    <dgm:pt modelId="{BEBE3CB5-AF49-364C-9E5C-06E766EC5D4A}" type="pres">
      <dgm:prSet presAssocID="{F75B9A85-964E-9E47-818E-F0519DEE9128}" presName="level2Shape" presStyleLbl="node3" presStyleIdx="0" presStyleCnt="3"/>
      <dgm:spPr/>
    </dgm:pt>
    <dgm:pt modelId="{7577EC9B-2331-8E42-81D7-3D4D68501564}" type="pres">
      <dgm:prSet presAssocID="{F75B9A85-964E-9E47-818E-F0519DEE9128}" presName="hierChild3" presStyleCnt="0"/>
      <dgm:spPr/>
    </dgm:pt>
    <dgm:pt modelId="{8FE3EE5C-FBA2-3E42-8CB2-CDB7A851C8D9}" type="pres">
      <dgm:prSet presAssocID="{DE84F789-F0C9-C342-BE5D-C9B5A755078A}" presName="Name25" presStyleLbl="parChTrans1D2" presStyleIdx="1" presStyleCnt="3"/>
      <dgm:spPr/>
    </dgm:pt>
    <dgm:pt modelId="{2F21299F-B6FF-4447-B856-F3AA8B004BD3}" type="pres">
      <dgm:prSet presAssocID="{DE84F789-F0C9-C342-BE5D-C9B5A755078A}" presName="connTx" presStyleLbl="parChTrans1D2" presStyleIdx="1" presStyleCnt="3"/>
      <dgm:spPr/>
    </dgm:pt>
    <dgm:pt modelId="{055BCCA8-1707-7842-B727-4F6A623763A3}" type="pres">
      <dgm:prSet presAssocID="{8FE6CC4A-2E35-8C41-9393-B28C7EE57126}" presName="Name30" presStyleCnt="0"/>
      <dgm:spPr/>
    </dgm:pt>
    <dgm:pt modelId="{A248D58C-6EAF-0F40-A8CD-49866FC0247D}" type="pres">
      <dgm:prSet presAssocID="{8FE6CC4A-2E35-8C41-9393-B28C7EE57126}" presName="level2Shape" presStyleLbl="node2" presStyleIdx="1" presStyleCnt="3"/>
      <dgm:spPr/>
    </dgm:pt>
    <dgm:pt modelId="{24BE7306-DAC6-F34E-8291-9500BCC5FA4E}" type="pres">
      <dgm:prSet presAssocID="{8FE6CC4A-2E35-8C41-9393-B28C7EE57126}" presName="hierChild3" presStyleCnt="0"/>
      <dgm:spPr/>
    </dgm:pt>
    <dgm:pt modelId="{4B5AEFE1-ABD4-5B4E-A823-547B8DBE231D}" type="pres">
      <dgm:prSet presAssocID="{00B8072A-2D44-9549-BB05-3004D9208D30}" presName="Name25" presStyleLbl="parChTrans1D3" presStyleIdx="1" presStyleCnt="3"/>
      <dgm:spPr/>
    </dgm:pt>
    <dgm:pt modelId="{F64CF812-F114-9D4D-B396-A8F0E55E0810}" type="pres">
      <dgm:prSet presAssocID="{00B8072A-2D44-9549-BB05-3004D9208D30}" presName="connTx" presStyleLbl="parChTrans1D3" presStyleIdx="1" presStyleCnt="3"/>
      <dgm:spPr/>
    </dgm:pt>
    <dgm:pt modelId="{7339F1A2-53A1-2243-8963-94FE5E8E8BC5}" type="pres">
      <dgm:prSet presAssocID="{E021C031-A57C-C64B-A11A-5E1479D847B3}" presName="Name30" presStyleCnt="0"/>
      <dgm:spPr/>
    </dgm:pt>
    <dgm:pt modelId="{094E12E4-894C-A646-979A-36E47C56EB3D}" type="pres">
      <dgm:prSet presAssocID="{E021C031-A57C-C64B-A11A-5E1479D847B3}" presName="level2Shape" presStyleLbl="node3" presStyleIdx="1" presStyleCnt="3"/>
      <dgm:spPr/>
    </dgm:pt>
    <dgm:pt modelId="{0C4D03A0-A8D1-1F4A-BB6A-5115114623BA}" type="pres">
      <dgm:prSet presAssocID="{E021C031-A57C-C64B-A11A-5E1479D847B3}" presName="hierChild3" presStyleCnt="0"/>
      <dgm:spPr/>
    </dgm:pt>
    <dgm:pt modelId="{CFCC0FDF-D951-CE4D-9C51-0DEF4E6B71E4}" type="pres">
      <dgm:prSet presAssocID="{03EE37E7-A5E2-3E47-A28D-7131E712B41F}" presName="Name25" presStyleLbl="parChTrans1D2" presStyleIdx="2" presStyleCnt="3"/>
      <dgm:spPr/>
    </dgm:pt>
    <dgm:pt modelId="{A24574F3-5851-F349-AEF1-15D12B6075AB}" type="pres">
      <dgm:prSet presAssocID="{03EE37E7-A5E2-3E47-A28D-7131E712B41F}" presName="connTx" presStyleLbl="parChTrans1D2" presStyleIdx="2" presStyleCnt="3"/>
      <dgm:spPr/>
    </dgm:pt>
    <dgm:pt modelId="{10B756B7-7434-F649-834C-61375B256EA1}" type="pres">
      <dgm:prSet presAssocID="{BC67254A-C806-8C40-A868-EF1B14726E4C}" presName="Name30" presStyleCnt="0"/>
      <dgm:spPr/>
    </dgm:pt>
    <dgm:pt modelId="{622F0EC6-A8B1-F348-9041-9460B0D9C68E}" type="pres">
      <dgm:prSet presAssocID="{BC67254A-C806-8C40-A868-EF1B14726E4C}" presName="level2Shape" presStyleLbl="node2" presStyleIdx="2" presStyleCnt="3"/>
      <dgm:spPr/>
    </dgm:pt>
    <dgm:pt modelId="{F62BE099-0032-D54F-AD94-2076FDBD1F52}" type="pres">
      <dgm:prSet presAssocID="{BC67254A-C806-8C40-A868-EF1B14726E4C}" presName="hierChild3" presStyleCnt="0"/>
      <dgm:spPr/>
    </dgm:pt>
    <dgm:pt modelId="{24628C6B-B9A0-B345-945D-358E035788AD}" type="pres">
      <dgm:prSet presAssocID="{874D35A4-9CF9-5042-9692-E0938306BC9F}" presName="Name25" presStyleLbl="parChTrans1D3" presStyleIdx="2" presStyleCnt="3"/>
      <dgm:spPr/>
    </dgm:pt>
    <dgm:pt modelId="{63546898-4477-FA44-BAEC-ECD7CB9540E1}" type="pres">
      <dgm:prSet presAssocID="{874D35A4-9CF9-5042-9692-E0938306BC9F}" presName="connTx" presStyleLbl="parChTrans1D3" presStyleIdx="2" presStyleCnt="3"/>
      <dgm:spPr/>
    </dgm:pt>
    <dgm:pt modelId="{501A40C0-C4C0-5C4C-8AAB-DD0E18FC3F19}" type="pres">
      <dgm:prSet presAssocID="{CF3D9C1F-10F0-B34E-A82F-5E4CF9DFBB5B}" presName="Name30" presStyleCnt="0"/>
      <dgm:spPr/>
    </dgm:pt>
    <dgm:pt modelId="{621222D5-DE12-F740-A71C-F31EE44F8BE4}" type="pres">
      <dgm:prSet presAssocID="{CF3D9C1F-10F0-B34E-A82F-5E4CF9DFBB5B}" presName="level2Shape" presStyleLbl="node3" presStyleIdx="2" presStyleCnt="3"/>
      <dgm:spPr/>
    </dgm:pt>
    <dgm:pt modelId="{EB32DB59-632E-5349-B624-D7E7DA819149}" type="pres">
      <dgm:prSet presAssocID="{CF3D9C1F-10F0-B34E-A82F-5E4CF9DFBB5B}" presName="hierChild3" presStyleCnt="0"/>
      <dgm:spPr/>
    </dgm:pt>
    <dgm:pt modelId="{2B310A68-F05B-8241-8FF0-778B237CA0C2}" type="pres">
      <dgm:prSet presAssocID="{45D34D86-576F-2C4B-9EAB-EAD7E9E6E214}" presName="bgShapesFlow" presStyleCnt="0"/>
      <dgm:spPr/>
    </dgm:pt>
    <dgm:pt modelId="{7ED95437-4C7F-124E-9894-BAB3AA480CF5}" type="pres">
      <dgm:prSet presAssocID="{68426AB3-C827-0444-85D5-6B385E107F93}" presName="rectComp" presStyleCnt="0"/>
      <dgm:spPr/>
    </dgm:pt>
    <dgm:pt modelId="{F523973B-ACAB-CC47-AF31-9C4353960E08}" type="pres">
      <dgm:prSet presAssocID="{68426AB3-C827-0444-85D5-6B385E107F93}" presName="bgRect" presStyleLbl="bgShp" presStyleIdx="0" presStyleCnt="3"/>
      <dgm:spPr/>
    </dgm:pt>
    <dgm:pt modelId="{073EC2F6-19BB-0B43-B65E-09FC65FB2AAA}" type="pres">
      <dgm:prSet presAssocID="{68426AB3-C827-0444-85D5-6B385E107F93}" presName="bgRectTx" presStyleLbl="bgShp" presStyleIdx="0" presStyleCnt="3">
        <dgm:presLayoutVars>
          <dgm:bulletEnabled val="1"/>
        </dgm:presLayoutVars>
      </dgm:prSet>
      <dgm:spPr/>
    </dgm:pt>
    <dgm:pt modelId="{B795A1D2-40E4-2644-A9D2-ECA651350B64}" type="pres">
      <dgm:prSet presAssocID="{68426AB3-C827-0444-85D5-6B385E107F93}" presName="spComp" presStyleCnt="0"/>
      <dgm:spPr/>
    </dgm:pt>
    <dgm:pt modelId="{4CBBCA0F-D0F1-4E49-8A80-85F11369B5D2}" type="pres">
      <dgm:prSet presAssocID="{68426AB3-C827-0444-85D5-6B385E107F93}" presName="hSp" presStyleCnt="0"/>
      <dgm:spPr/>
    </dgm:pt>
    <dgm:pt modelId="{28D34500-19D4-2245-AE5F-315B39EA1B4B}" type="pres">
      <dgm:prSet presAssocID="{26E4A3E2-3FCF-764A-9E4E-5E0FD84BF6EE}" presName="rectComp" presStyleCnt="0"/>
      <dgm:spPr/>
    </dgm:pt>
    <dgm:pt modelId="{B31D714C-3181-E947-9FEB-5F7D2024572A}" type="pres">
      <dgm:prSet presAssocID="{26E4A3E2-3FCF-764A-9E4E-5E0FD84BF6EE}" presName="bgRect" presStyleLbl="bgShp" presStyleIdx="1" presStyleCnt="3" custLinFactNeighborX="-1459" custLinFactNeighborY="1"/>
      <dgm:spPr/>
    </dgm:pt>
    <dgm:pt modelId="{C4B1578A-4095-F440-8A0C-F1214BD25D52}" type="pres">
      <dgm:prSet presAssocID="{26E4A3E2-3FCF-764A-9E4E-5E0FD84BF6EE}" presName="bgRectTx" presStyleLbl="bgShp" presStyleIdx="1" presStyleCnt="3">
        <dgm:presLayoutVars>
          <dgm:bulletEnabled val="1"/>
        </dgm:presLayoutVars>
      </dgm:prSet>
      <dgm:spPr/>
    </dgm:pt>
    <dgm:pt modelId="{A64C430D-5179-7243-B648-95059D7BCA8B}" type="pres">
      <dgm:prSet presAssocID="{26E4A3E2-3FCF-764A-9E4E-5E0FD84BF6EE}" presName="spComp" presStyleCnt="0"/>
      <dgm:spPr/>
    </dgm:pt>
    <dgm:pt modelId="{C8396CB7-1338-0348-984E-AC4A2E0441B5}" type="pres">
      <dgm:prSet presAssocID="{26E4A3E2-3FCF-764A-9E4E-5E0FD84BF6EE}" presName="hSp" presStyleCnt="0"/>
      <dgm:spPr/>
    </dgm:pt>
    <dgm:pt modelId="{E5FE95FC-5119-6C42-98D8-80B9F62C94A9}" type="pres">
      <dgm:prSet presAssocID="{A45E725D-798B-704A-A746-92332D938F2A}" presName="rectComp" presStyleCnt="0"/>
      <dgm:spPr/>
    </dgm:pt>
    <dgm:pt modelId="{D24F9818-FDC9-CD40-BD30-0E8161D6A623}" type="pres">
      <dgm:prSet presAssocID="{A45E725D-798B-704A-A746-92332D938F2A}" presName="bgRect" presStyleLbl="bgShp" presStyleIdx="2" presStyleCnt="3"/>
      <dgm:spPr/>
    </dgm:pt>
    <dgm:pt modelId="{4B2B39F8-6D06-474C-A27C-E652E544821F}" type="pres">
      <dgm:prSet presAssocID="{A45E725D-798B-704A-A746-92332D938F2A}" presName="bgRectTx" presStyleLbl="bgShp" presStyleIdx="2" presStyleCnt="3">
        <dgm:presLayoutVars>
          <dgm:bulletEnabled val="1"/>
        </dgm:presLayoutVars>
      </dgm:prSet>
      <dgm:spPr/>
    </dgm:pt>
  </dgm:ptLst>
  <dgm:cxnLst>
    <dgm:cxn modelId="{E4AB3309-37F7-774F-B7E2-5D65EF034D69}" type="presOf" srcId="{CF3D9C1F-10F0-B34E-A82F-5E4CF9DFBB5B}" destId="{621222D5-DE12-F740-A71C-F31EE44F8BE4}" srcOrd="0" destOrd="0" presId="urn:microsoft.com/office/officeart/2005/8/layout/hierarchy5"/>
    <dgm:cxn modelId="{FB23740B-2E75-4544-982F-29AA8E3CA7FB}" srcId="{45D34D86-576F-2C4B-9EAB-EAD7E9E6E214}" destId="{08D77299-17BB-E443-97C6-4ADBDCB56F02}" srcOrd="0" destOrd="0" parTransId="{DB4CE64D-43B1-CE4C-B63D-A44F06E9F671}" sibTransId="{ACB2B801-34E6-CC4B-9146-FEE621DF135C}"/>
    <dgm:cxn modelId="{BF41B335-7DBE-474B-9A73-C3D7DFDE5827}" type="presOf" srcId="{EB5B5F72-76A4-F74D-A141-16A890D36EE8}" destId="{6A834699-071F-6044-9337-6BFAAB7E2F0E}" srcOrd="0" destOrd="0" presId="urn:microsoft.com/office/officeart/2005/8/layout/hierarchy5"/>
    <dgm:cxn modelId="{480B6839-4260-3E4B-8FA7-7A546605C258}" type="presOf" srcId="{45D34D86-576F-2C4B-9EAB-EAD7E9E6E214}" destId="{20A1643D-74CA-F243-9FB2-4CFC522D5FF8}" srcOrd="0" destOrd="0" presId="urn:microsoft.com/office/officeart/2005/8/layout/hierarchy5"/>
    <dgm:cxn modelId="{D8FB8E3C-605E-3C4E-B569-4651B861F7B2}" type="presOf" srcId="{8FE6CC4A-2E35-8C41-9393-B28C7EE57126}" destId="{A248D58C-6EAF-0F40-A8CD-49866FC0247D}" srcOrd="0" destOrd="0" presId="urn:microsoft.com/office/officeart/2005/8/layout/hierarchy5"/>
    <dgm:cxn modelId="{F0BE6440-8A8E-CE48-B5B6-90EFAA12A3B7}" type="presOf" srcId="{03EE37E7-A5E2-3E47-A28D-7131E712B41F}" destId="{CFCC0FDF-D951-CE4D-9C51-0DEF4E6B71E4}" srcOrd="0" destOrd="0" presId="urn:microsoft.com/office/officeart/2005/8/layout/hierarchy5"/>
    <dgm:cxn modelId="{7DD20A42-3D13-6843-918F-00D301B9F5D4}" type="presOf" srcId="{DE84F789-F0C9-C342-BE5D-C9B5A755078A}" destId="{8FE3EE5C-FBA2-3E42-8CB2-CDB7A851C8D9}" srcOrd="0" destOrd="0" presId="urn:microsoft.com/office/officeart/2005/8/layout/hierarchy5"/>
    <dgm:cxn modelId="{2A1D8D4D-6162-A141-9F73-CCFF2CB4BD30}" type="presOf" srcId="{DE84F789-F0C9-C342-BE5D-C9B5A755078A}" destId="{2F21299F-B6FF-4447-B856-F3AA8B004BD3}" srcOrd="1" destOrd="0" presId="urn:microsoft.com/office/officeart/2005/8/layout/hierarchy5"/>
    <dgm:cxn modelId="{2206D252-C918-564A-B6FD-17558F87B95B}" type="presOf" srcId="{03EE37E7-A5E2-3E47-A28D-7131E712B41F}" destId="{A24574F3-5851-F349-AEF1-15D12B6075AB}" srcOrd="1" destOrd="0" presId="urn:microsoft.com/office/officeart/2005/8/layout/hierarchy5"/>
    <dgm:cxn modelId="{4ED91958-A3B2-9942-83D5-C8AB967258B5}" type="presOf" srcId="{BC67254A-C806-8C40-A868-EF1B14726E4C}" destId="{622F0EC6-A8B1-F348-9041-9460B0D9C68E}" srcOrd="0" destOrd="0" presId="urn:microsoft.com/office/officeart/2005/8/layout/hierarchy5"/>
    <dgm:cxn modelId="{DA5E1A59-2D10-5F4A-8856-AD908F9982B0}" srcId="{45D34D86-576F-2C4B-9EAB-EAD7E9E6E214}" destId="{26E4A3E2-3FCF-764A-9E4E-5E0FD84BF6EE}" srcOrd="2" destOrd="0" parTransId="{B0C30E86-1BE6-544E-BF8F-DAA979F1281D}" sibTransId="{92292ACA-6FF3-5346-B66D-7C017ED2F928}"/>
    <dgm:cxn modelId="{B771035D-A10A-EF4C-939A-D682D05D0182}" type="presOf" srcId="{F2D03E50-1085-794B-BCB9-79B9D27CDC91}" destId="{B889A47D-7D9B-ED40-8A81-085037B13FF5}" srcOrd="0" destOrd="0" presId="urn:microsoft.com/office/officeart/2005/8/layout/hierarchy5"/>
    <dgm:cxn modelId="{076D695F-5D3B-2643-8458-E262E631F016}" srcId="{BC67254A-C806-8C40-A868-EF1B14726E4C}" destId="{CF3D9C1F-10F0-B34E-A82F-5E4CF9DFBB5B}" srcOrd="0" destOrd="0" parTransId="{874D35A4-9CF9-5042-9692-E0938306BC9F}" sibTransId="{AD975462-BE6E-294A-9C41-A72BD4A87C8E}"/>
    <dgm:cxn modelId="{7B292F69-EFFF-394F-AC04-8E0697CAA14C}" type="presOf" srcId="{26E4A3E2-3FCF-764A-9E4E-5E0FD84BF6EE}" destId="{C4B1578A-4095-F440-8A0C-F1214BD25D52}" srcOrd="1" destOrd="0" presId="urn:microsoft.com/office/officeart/2005/8/layout/hierarchy5"/>
    <dgm:cxn modelId="{642F786D-2C17-6A48-8303-321E61B37391}" type="presOf" srcId="{A45E725D-798B-704A-A746-92332D938F2A}" destId="{4B2B39F8-6D06-474C-A27C-E652E544821F}" srcOrd="1" destOrd="0" presId="urn:microsoft.com/office/officeart/2005/8/layout/hierarchy5"/>
    <dgm:cxn modelId="{2AADE973-8A35-2448-B436-1B6146E1F885}" type="presOf" srcId="{E021C031-A57C-C64B-A11A-5E1479D847B3}" destId="{094E12E4-894C-A646-979A-36E47C56EB3D}" srcOrd="0" destOrd="0" presId="urn:microsoft.com/office/officeart/2005/8/layout/hierarchy5"/>
    <dgm:cxn modelId="{0DF3B07C-EEAE-004D-B06F-42ACE2F99002}" type="presOf" srcId="{F2D03E50-1085-794B-BCB9-79B9D27CDC91}" destId="{C43DB271-7744-8849-A890-26552EDE32CE}" srcOrd="1" destOrd="0" presId="urn:microsoft.com/office/officeart/2005/8/layout/hierarchy5"/>
    <dgm:cxn modelId="{1C6E647E-831A-6645-A4BF-9A86800C5266}" type="presOf" srcId="{F75B9A85-964E-9E47-818E-F0519DEE9128}" destId="{BEBE3CB5-AF49-364C-9E5C-06E766EC5D4A}" srcOrd="0" destOrd="0" presId="urn:microsoft.com/office/officeart/2005/8/layout/hierarchy5"/>
    <dgm:cxn modelId="{AC805886-1119-7F4E-82EA-4EA6D237E7A0}" srcId="{45D34D86-576F-2C4B-9EAB-EAD7E9E6E214}" destId="{A45E725D-798B-704A-A746-92332D938F2A}" srcOrd="3" destOrd="0" parTransId="{DDDE0A4A-7E3C-304C-A129-F2A40D7FDBDD}" sibTransId="{C016ABCA-3C9E-784F-A12F-CEB222B5A36C}"/>
    <dgm:cxn modelId="{8F074588-3F36-C14F-A640-78A202ED8B6C}" srcId="{8FE6CC4A-2E35-8C41-9393-B28C7EE57126}" destId="{E021C031-A57C-C64B-A11A-5E1479D847B3}" srcOrd="0" destOrd="0" parTransId="{00B8072A-2D44-9549-BB05-3004D9208D30}" sibTransId="{CEA3A43B-0E3B-214D-9761-8B19290987AA}"/>
    <dgm:cxn modelId="{2D12458F-E5F2-3341-8BD7-2EE0AEE25307}" srcId="{08D77299-17BB-E443-97C6-4ADBDCB56F02}" destId="{8FE6CC4A-2E35-8C41-9393-B28C7EE57126}" srcOrd="1" destOrd="0" parTransId="{DE84F789-F0C9-C342-BE5D-C9B5A755078A}" sibTransId="{D0AE8FED-F81F-DA48-BC2F-2D8E33DBA1C3}"/>
    <dgm:cxn modelId="{6F85F695-F721-ED4A-9CE6-02434917DF43}" type="presOf" srcId="{68426AB3-C827-0444-85D5-6B385E107F93}" destId="{F523973B-ACAB-CC47-AF31-9C4353960E08}" srcOrd="0" destOrd="0" presId="urn:microsoft.com/office/officeart/2005/8/layout/hierarchy5"/>
    <dgm:cxn modelId="{F6A55F96-9C13-3E4C-AC6D-533B7D9E1F21}" type="presOf" srcId="{874D35A4-9CF9-5042-9692-E0938306BC9F}" destId="{24628C6B-B9A0-B345-945D-358E035788AD}" srcOrd="0" destOrd="0" presId="urn:microsoft.com/office/officeart/2005/8/layout/hierarchy5"/>
    <dgm:cxn modelId="{BC44E99D-9688-4A41-A9BD-A3871E0E9677}" type="presOf" srcId="{00B8072A-2D44-9549-BB05-3004D9208D30}" destId="{F64CF812-F114-9D4D-B396-A8F0E55E0810}" srcOrd="1" destOrd="0" presId="urn:microsoft.com/office/officeart/2005/8/layout/hierarchy5"/>
    <dgm:cxn modelId="{693247A8-4AA6-C14F-90E8-5808E4AD4ECE}" type="presOf" srcId="{68426AB3-C827-0444-85D5-6B385E107F93}" destId="{073EC2F6-19BB-0B43-B65E-09FC65FB2AAA}" srcOrd="1" destOrd="0" presId="urn:microsoft.com/office/officeart/2005/8/layout/hierarchy5"/>
    <dgm:cxn modelId="{60C5E5AC-C243-274C-B8D4-F7D4A4FC71F4}" type="presOf" srcId="{26E4A3E2-3FCF-764A-9E4E-5E0FD84BF6EE}" destId="{B31D714C-3181-E947-9FEB-5F7D2024572A}" srcOrd="0" destOrd="0" presId="urn:microsoft.com/office/officeart/2005/8/layout/hierarchy5"/>
    <dgm:cxn modelId="{DDD8FEB1-DCC8-BF47-AA94-BE768201601F}" type="presOf" srcId="{A64E30DE-7ABD-6247-A7C6-FF6B361BF11E}" destId="{60205856-CD8A-6745-9AFF-91F04ADFC6D0}" srcOrd="0" destOrd="0" presId="urn:microsoft.com/office/officeart/2005/8/layout/hierarchy5"/>
    <dgm:cxn modelId="{6B39B3BB-A121-7046-9B38-A922AF983EDA}" type="presOf" srcId="{00B8072A-2D44-9549-BB05-3004D9208D30}" destId="{4B5AEFE1-ABD4-5B4E-A823-547B8DBE231D}" srcOrd="0" destOrd="0" presId="urn:microsoft.com/office/officeart/2005/8/layout/hierarchy5"/>
    <dgm:cxn modelId="{BCC019C1-C2B4-184F-9784-5B186A86972A}" type="presOf" srcId="{874D35A4-9CF9-5042-9692-E0938306BC9F}" destId="{63546898-4477-FA44-BAEC-ECD7CB9540E1}" srcOrd="1" destOrd="0" presId="urn:microsoft.com/office/officeart/2005/8/layout/hierarchy5"/>
    <dgm:cxn modelId="{188F0CDE-9E3C-A641-87D1-DC091216F663}" type="presOf" srcId="{08D77299-17BB-E443-97C6-4ADBDCB56F02}" destId="{EFAB02DC-71CE-9C4B-8743-90E3BBE5A938}" srcOrd="0" destOrd="0" presId="urn:microsoft.com/office/officeart/2005/8/layout/hierarchy5"/>
    <dgm:cxn modelId="{188F44E3-F701-A94D-8029-5B33C752B4B8}" srcId="{A64E30DE-7ABD-6247-A7C6-FF6B361BF11E}" destId="{F75B9A85-964E-9E47-818E-F0519DEE9128}" srcOrd="0" destOrd="0" parTransId="{EB5B5F72-76A4-F74D-A141-16A890D36EE8}" sibTransId="{8F06C86D-63D2-C843-9472-5290BB0C1DAF}"/>
    <dgm:cxn modelId="{E0C1C6E4-DA69-374A-984A-DEEA7F9EEFC3}" srcId="{45D34D86-576F-2C4B-9EAB-EAD7E9E6E214}" destId="{68426AB3-C827-0444-85D5-6B385E107F93}" srcOrd="1" destOrd="0" parTransId="{27068B5B-BBA9-F04C-B49A-CBD6892B93CE}" sibTransId="{959A0181-2516-BF4E-AC37-3C613E104484}"/>
    <dgm:cxn modelId="{CD616CF1-D89E-0249-A5A5-B6576C74A267}" srcId="{08D77299-17BB-E443-97C6-4ADBDCB56F02}" destId="{BC67254A-C806-8C40-A868-EF1B14726E4C}" srcOrd="2" destOrd="0" parTransId="{03EE37E7-A5E2-3E47-A28D-7131E712B41F}" sibTransId="{48D939CE-2C3C-C544-9880-8551AA5E5D82}"/>
    <dgm:cxn modelId="{196927F5-7711-2A41-8081-A0AA37CE2CD1}" srcId="{08D77299-17BB-E443-97C6-4ADBDCB56F02}" destId="{A64E30DE-7ABD-6247-A7C6-FF6B361BF11E}" srcOrd="0" destOrd="0" parTransId="{F2D03E50-1085-794B-BCB9-79B9D27CDC91}" sibTransId="{7F83937A-D42D-4A4C-9C3D-24C3536A8A5B}"/>
    <dgm:cxn modelId="{A69825FB-B272-C044-8F1F-57F34A5D00DD}" type="presOf" srcId="{EB5B5F72-76A4-F74D-A141-16A890D36EE8}" destId="{25FD96EE-8F02-E04C-BEEC-2487C8208D05}" srcOrd="1" destOrd="0" presId="urn:microsoft.com/office/officeart/2005/8/layout/hierarchy5"/>
    <dgm:cxn modelId="{32303BFB-57D2-2C4A-92A2-B7B6868D8BBC}" type="presOf" srcId="{A45E725D-798B-704A-A746-92332D938F2A}" destId="{D24F9818-FDC9-CD40-BD30-0E8161D6A623}" srcOrd="0" destOrd="0" presId="urn:microsoft.com/office/officeart/2005/8/layout/hierarchy5"/>
    <dgm:cxn modelId="{A8B7E2AF-2A8E-5B4A-8C61-A720BDDC51DB}" type="presParOf" srcId="{20A1643D-74CA-F243-9FB2-4CFC522D5FF8}" destId="{5510E44C-1BAD-B146-B044-4F227C278609}" srcOrd="0" destOrd="0" presId="urn:microsoft.com/office/officeart/2005/8/layout/hierarchy5"/>
    <dgm:cxn modelId="{4F93A931-B687-894F-B410-E6874AEAD237}" type="presParOf" srcId="{5510E44C-1BAD-B146-B044-4F227C278609}" destId="{1C496FA7-20F4-5E44-AE7B-01EF44BDCD38}" srcOrd="0" destOrd="0" presId="urn:microsoft.com/office/officeart/2005/8/layout/hierarchy5"/>
    <dgm:cxn modelId="{1B28527A-F100-BD48-ADCB-08F930846E57}" type="presParOf" srcId="{5510E44C-1BAD-B146-B044-4F227C278609}" destId="{E06D7FF1-3EFA-7644-8D20-A4EF474FCA02}" srcOrd="1" destOrd="0" presId="urn:microsoft.com/office/officeart/2005/8/layout/hierarchy5"/>
    <dgm:cxn modelId="{AF3FCB82-C98D-9140-A4FD-25E641BF312F}" type="presParOf" srcId="{E06D7FF1-3EFA-7644-8D20-A4EF474FCA02}" destId="{9C878824-FE2C-6246-8CD3-0C05A1968467}" srcOrd="0" destOrd="0" presId="urn:microsoft.com/office/officeart/2005/8/layout/hierarchy5"/>
    <dgm:cxn modelId="{4F5C3B5D-0CCB-4C49-A078-B550FC67E912}" type="presParOf" srcId="{9C878824-FE2C-6246-8CD3-0C05A1968467}" destId="{EFAB02DC-71CE-9C4B-8743-90E3BBE5A938}" srcOrd="0" destOrd="0" presId="urn:microsoft.com/office/officeart/2005/8/layout/hierarchy5"/>
    <dgm:cxn modelId="{2E2C26C7-9476-2E40-805C-6CAED43907F4}" type="presParOf" srcId="{9C878824-FE2C-6246-8CD3-0C05A1968467}" destId="{D23A0EC1-1B7D-6C4C-819A-4B0645A846D3}" srcOrd="1" destOrd="0" presId="urn:microsoft.com/office/officeart/2005/8/layout/hierarchy5"/>
    <dgm:cxn modelId="{9C825952-254B-274F-B260-97533A2161BE}" type="presParOf" srcId="{D23A0EC1-1B7D-6C4C-819A-4B0645A846D3}" destId="{B889A47D-7D9B-ED40-8A81-085037B13FF5}" srcOrd="0" destOrd="0" presId="urn:microsoft.com/office/officeart/2005/8/layout/hierarchy5"/>
    <dgm:cxn modelId="{9362EC8F-3793-B344-9D45-40C8F3818CCA}" type="presParOf" srcId="{B889A47D-7D9B-ED40-8A81-085037B13FF5}" destId="{C43DB271-7744-8849-A890-26552EDE32CE}" srcOrd="0" destOrd="0" presId="urn:microsoft.com/office/officeart/2005/8/layout/hierarchy5"/>
    <dgm:cxn modelId="{8AA4D02D-5D49-9442-BE0A-8E5CB91B4954}" type="presParOf" srcId="{D23A0EC1-1B7D-6C4C-819A-4B0645A846D3}" destId="{A3B053E8-B433-F949-B6FB-C12F2A1FF567}" srcOrd="1" destOrd="0" presId="urn:microsoft.com/office/officeart/2005/8/layout/hierarchy5"/>
    <dgm:cxn modelId="{01727BC0-0737-B545-BA1F-1FC1712BE335}" type="presParOf" srcId="{A3B053E8-B433-F949-B6FB-C12F2A1FF567}" destId="{60205856-CD8A-6745-9AFF-91F04ADFC6D0}" srcOrd="0" destOrd="0" presId="urn:microsoft.com/office/officeart/2005/8/layout/hierarchy5"/>
    <dgm:cxn modelId="{AA5CA33D-1AF9-8248-A37D-182671E79F0B}" type="presParOf" srcId="{A3B053E8-B433-F949-B6FB-C12F2A1FF567}" destId="{E56445DC-A732-1C40-82DB-58E622B5E251}" srcOrd="1" destOrd="0" presId="urn:microsoft.com/office/officeart/2005/8/layout/hierarchy5"/>
    <dgm:cxn modelId="{5291DF56-38BC-FD42-AF99-862F5A9BE683}" type="presParOf" srcId="{E56445DC-A732-1C40-82DB-58E622B5E251}" destId="{6A834699-071F-6044-9337-6BFAAB7E2F0E}" srcOrd="0" destOrd="0" presId="urn:microsoft.com/office/officeart/2005/8/layout/hierarchy5"/>
    <dgm:cxn modelId="{EAABF4C2-3E72-D64C-B3F1-3F9EA550E02E}" type="presParOf" srcId="{6A834699-071F-6044-9337-6BFAAB7E2F0E}" destId="{25FD96EE-8F02-E04C-BEEC-2487C8208D05}" srcOrd="0" destOrd="0" presId="urn:microsoft.com/office/officeart/2005/8/layout/hierarchy5"/>
    <dgm:cxn modelId="{9F908977-E1E6-334B-9F65-F42F81551F63}" type="presParOf" srcId="{E56445DC-A732-1C40-82DB-58E622B5E251}" destId="{0F8AA7E1-ECE7-BB4B-9A16-CB7A6AF422EE}" srcOrd="1" destOrd="0" presId="urn:microsoft.com/office/officeart/2005/8/layout/hierarchy5"/>
    <dgm:cxn modelId="{9AC2AB4B-4E61-5148-8930-BE236C3C418F}" type="presParOf" srcId="{0F8AA7E1-ECE7-BB4B-9A16-CB7A6AF422EE}" destId="{BEBE3CB5-AF49-364C-9E5C-06E766EC5D4A}" srcOrd="0" destOrd="0" presId="urn:microsoft.com/office/officeart/2005/8/layout/hierarchy5"/>
    <dgm:cxn modelId="{84C82FFB-8CAB-EB40-8687-C835C283A571}" type="presParOf" srcId="{0F8AA7E1-ECE7-BB4B-9A16-CB7A6AF422EE}" destId="{7577EC9B-2331-8E42-81D7-3D4D68501564}" srcOrd="1" destOrd="0" presId="urn:microsoft.com/office/officeart/2005/8/layout/hierarchy5"/>
    <dgm:cxn modelId="{33627AFB-C6D0-8F41-A690-3542A8A320F9}" type="presParOf" srcId="{D23A0EC1-1B7D-6C4C-819A-4B0645A846D3}" destId="{8FE3EE5C-FBA2-3E42-8CB2-CDB7A851C8D9}" srcOrd="2" destOrd="0" presId="urn:microsoft.com/office/officeart/2005/8/layout/hierarchy5"/>
    <dgm:cxn modelId="{96F75D08-F470-864E-8DCE-5E121FA34E35}" type="presParOf" srcId="{8FE3EE5C-FBA2-3E42-8CB2-CDB7A851C8D9}" destId="{2F21299F-B6FF-4447-B856-F3AA8B004BD3}" srcOrd="0" destOrd="0" presId="urn:microsoft.com/office/officeart/2005/8/layout/hierarchy5"/>
    <dgm:cxn modelId="{95475924-1566-0E47-8A46-1D52EB16FA13}" type="presParOf" srcId="{D23A0EC1-1B7D-6C4C-819A-4B0645A846D3}" destId="{055BCCA8-1707-7842-B727-4F6A623763A3}" srcOrd="3" destOrd="0" presId="urn:microsoft.com/office/officeart/2005/8/layout/hierarchy5"/>
    <dgm:cxn modelId="{DD429BC0-5CF3-424A-9079-A059BB3F0BA9}" type="presParOf" srcId="{055BCCA8-1707-7842-B727-4F6A623763A3}" destId="{A248D58C-6EAF-0F40-A8CD-49866FC0247D}" srcOrd="0" destOrd="0" presId="urn:microsoft.com/office/officeart/2005/8/layout/hierarchy5"/>
    <dgm:cxn modelId="{9C6DA39F-C362-FA49-BB9D-F265144B4FC5}" type="presParOf" srcId="{055BCCA8-1707-7842-B727-4F6A623763A3}" destId="{24BE7306-DAC6-F34E-8291-9500BCC5FA4E}" srcOrd="1" destOrd="0" presId="urn:microsoft.com/office/officeart/2005/8/layout/hierarchy5"/>
    <dgm:cxn modelId="{E8228D83-375E-9F4D-94FC-890A04F0A2A5}" type="presParOf" srcId="{24BE7306-DAC6-F34E-8291-9500BCC5FA4E}" destId="{4B5AEFE1-ABD4-5B4E-A823-547B8DBE231D}" srcOrd="0" destOrd="0" presId="urn:microsoft.com/office/officeart/2005/8/layout/hierarchy5"/>
    <dgm:cxn modelId="{852966A8-7F4D-B648-9F70-E943EA302C9F}" type="presParOf" srcId="{4B5AEFE1-ABD4-5B4E-A823-547B8DBE231D}" destId="{F64CF812-F114-9D4D-B396-A8F0E55E0810}" srcOrd="0" destOrd="0" presId="urn:microsoft.com/office/officeart/2005/8/layout/hierarchy5"/>
    <dgm:cxn modelId="{E313C85F-8C4B-EE42-A689-C249FCB42B3A}" type="presParOf" srcId="{24BE7306-DAC6-F34E-8291-9500BCC5FA4E}" destId="{7339F1A2-53A1-2243-8963-94FE5E8E8BC5}" srcOrd="1" destOrd="0" presId="urn:microsoft.com/office/officeart/2005/8/layout/hierarchy5"/>
    <dgm:cxn modelId="{C9D02386-22BD-664E-8C5D-FC3F039928E8}" type="presParOf" srcId="{7339F1A2-53A1-2243-8963-94FE5E8E8BC5}" destId="{094E12E4-894C-A646-979A-36E47C56EB3D}" srcOrd="0" destOrd="0" presId="urn:microsoft.com/office/officeart/2005/8/layout/hierarchy5"/>
    <dgm:cxn modelId="{DD3EE656-3E30-1944-9CE8-07A559C9F5D7}" type="presParOf" srcId="{7339F1A2-53A1-2243-8963-94FE5E8E8BC5}" destId="{0C4D03A0-A8D1-1F4A-BB6A-5115114623BA}" srcOrd="1" destOrd="0" presId="urn:microsoft.com/office/officeart/2005/8/layout/hierarchy5"/>
    <dgm:cxn modelId="{DB365E51-7D8D-0C43-8A50-839C55D78287}" type="presParOf" srcId="{D23A0EC1-1B7D-6C4C-819A-4B0645A846D3}" destId="{CFCC0FDF-D951-CE4D-9C51-0DEF4E6B71E4}" srcOrd="4" destOrd="0" presId="urn:microsoft.com/office/officeart/2005/8/layout/hierarchy5"/>
    <dgm:cxn modelId="{B4628218-A8FF-7B4D-A8F2-BD0053C262E6}" type="presParOf" srcId="{CFCC0FDF-D951-CE4D-9C51-0DEF4E6B71E4}" destId="{A24574F3-5851-F349-AEF1-15D12B6075AB}" srcOrd="0" destOrd="0" presId="urn:microsoft.com/office/officeart/2005/8/layout/hierarchy5"/>
    <dgm:cxn modelId="{5CABA339-AD2C-5E44-8540-E9DBCD8ED4BF}" type="presParOf" srcId="{D23A0EC1-1B7D-6C4C-819A-4B0645A846D3}" destId="{10B756B7-7434-F649-834C-61375B256EA1}" srcOrd="5" destOrd="0" presId="urn:microsoft.com/office/officeart/2005/8/layout/hierarchy5"/>
    <dgm:cxn modelId="{0013BCEC-639F-4A4B-8432-9D734BEF7DAF}" type="presParOf" srcId="{10B756B7-7434-F649-834C-61375B256EA1}" destId="{622F0EC6-A8B1-F348-9041-9460B0D9C68E}" srcOrd="0" destOrd="0" presId="urn:microsoft.com/office/officeart/2005/8/layout/hierarchy5"/>
    <dgm:cxn modelId="{9F9D0B4E-8DAF-1547-8EF2-F056A239D872}" type="presParOf" srcId="{10B756B7-7434-F649-834C-61375B256EA1}" destId="{F62BE099-0032-D54F-AD94-2076FDBD1F52}" srcOrd="1" destOrd="0" presId="urn:microsoft.com/office/officeart/2005/8/layout/hierarchy5"/>
    <dgm:cxn modelId="{A6CA0533-223B-2647-8CD0-5DB5F909EDBF}" type="presParOf" srcId="{F62BE099-0032-D54F-AD94-2076FDBD1F52}" destId="{24628C6B-B9A0-B345-945D-358E035788AD}" srcOrd="0" destOrd="0" presId="urn:microsoft.com/office/officeart/2005/8/layout/hierarchy5"/>
    <dgm:cxn modelId="{E65027A3-3DB1-474B-B795-F86185F8017B}" type="presParOf" srcId="{24628C6B-B9A0-B345-945D-358E035788AD}" destId="{63546898-4477-FA44-BAEC-ECD7CB9540E1}" srcOrd="0" destOrd="0" presId="urn:microsoft.com/office/officeart/2005/8/layout/hierarchy5"/>
    <dgm:cxn modelId="{DBF051C4-EFCB-3B42-815B-40EDEF57A4D8}" type="presParOf" srcId="{F62BE099-0032-D54F-AD94-2076FDBD1F52}" destId="{501A40C0-C4C0-5C4C-8AAB-DD0E18FC3F19}" srcOrd="1" destOrd="0" presId="urn:microsoft.com/office/officeart/2005/8/layout/hierarchy5"/>
    <dgm:cxn modelId="{D4FB0E58-30B5-F841-B15A-8B3D9E06428F}" type="presParOf" srcId="{501A40C0-C4C0-5C4C-8AAB-DD0E18FC3F19}" destId="{621222D5-DE12-F740-A71C-F31EE44F8BE4}" srcOrd="0" destOrd="0" presId="urn:microsoft.com/office/officeart/2005/8/layout/hierarchy5"/>
    <dgm:cxn modelId="{1BE1DBD4-316F-3141-A889-DC3B00D4F41D}" type="presParOf" srcId="{501A40C0-C4C0-5C4C-8AAB-DD0E18FC3F19}" destId="{EB32DB59-632E-5349-B624-D7E7DA819149}" srcOrd="1" destOrd="0" presId="urn:microsoft.com/office/officeart/2005/8/layout/hierarchy5"/>
    <dgm:cxn modelId="{31A07F3C-3551-EF43-B543-F519F57EFC5C}" type="presParOf" srcId="{20A1643D-74CA-F243-9FB2-4CFC522D5FF8}" destId="{2B310A68-F05B-8241-8FF0-778B237CA0C2}" srcOrd="1" destOrd="0" presId="urn:microsoft.com/office/officeart/2005/8/layout/hierarchy5"/>
    <dgm:cxn modelId="{472A9787-8560-8349-9511-E73788844641}" type="presParOf" srcId="{2B310A68-F05B-8241-8FF0-778B237CA0C2}" destId="{7ED95437-4C7F-124E-9894-BAB3AA480CF5}" srcOrd="0" destOrd="0" presId="urn:microsoft.com/office/officeart/2005/8/layout/hierarchy5"/>
    <dgm:cxn modelId="{D2D0DAE8-03E0-494F-90FB-08A99954C450}" type="presParOf" srcId="{7ED95437-4C7F-124E-9894-BAB3AA480CF5}" destId="{F523973B-ACAB-CC47-AF31-9C4353960E08}" srcOrd="0" destOrd="0" presId="urn:microsoft.com/office/officeart/2005/8/layout/hierarchy5"/>
    <dgm:cxn modelId="{B9A33CC5-55DB-614C-A9FD-F8E2F54B4644}" type="presParOf" srcId="{7ED95437-4C7F-124E-9894-BAB3AA480CF5}" destId="{073EC2F6-19BB-0B43-B65E-09FC65FB2AAA}" srcOrd="1" destOrd="0" presId="urn:microsoft.com/office/officeart/2005/8/layout/hierarchy5"/>
    <dgm:cxn modelId="{7EE660FD-7369-7747-8279-5193C8BB16DB}" type="presParOf" srcId="{2B310A68-F05B-8241-8FF0-778B237CA0C2}" destId="{B795A1D2-40E4-2644-A9D2-ECA651350B64}" srcOrd="1" destOrd="0" presId="urn:microsoft.com/office/officeart/2005/8/layout/hierarchy5"/>
    <dgm:cxn modelId="{12CE6465-E7D3-BC4D-AD3B-2258AA5A46DA}" type="presParOf" srcId="{B795A1D2-40E4-2644-A9D2-ECA651350B64}" destId="{4CBBCA0F-D0F1-4E49-8A80-85F11369B5D2}" srcOrd="0" destOrd="0" presId="urn:microsoft.com/office/officeart/2005/8/layout/hierarchy5"/>
    <dgm:cxn modelId="{7598666F-2B3F-AB4B-A759-E78877CBC64A}" type="presParOf" srcId="{2B310A68-F05B-8241-8FF0-778B237CA0C2}" destId="{28D34500-19D4-2245-AE5F-315B39EA1B4B}" srcOrd="2" destOrd="0" presId="urn:microsoft.com/office/officeart/2005/8/layout/hierarchy5"/>
    <dgm:cxn modelId="{D303E2C6-78FE-FF41-A2AE-3DFC3A45043F}" type="presParOf" srcId="{28D34500-19D4-2245-AE5F-315B39EA1B4B}" destId="{B31D714C-3181-E947-9FEB-5F7D2024572A}" srcOrd="0" destOrd="0" presId="urn:microsoft.com/office/officeart/2005/8/layout/hierarchy5"/>
    <dgm:cxn modelId="{6428FC52-9801-5C40-A345-EDDF133E7739}" type="presParOf" srcId="{28D34500-19D4-2245-AE5F-315B39EA1B4B}" destId="{C4B1578A-4095-F440-8A0C-F1214BD25D52}" srcOrd="1" destOrd="0" presId="urn:microsoft.com/office/officeart/2005/8/layout/hierarchy5"/>
    <dgm:cxn modelId="{10925DB0-CDE7-C74C-A95B-5B660C837038}" type="presParOf" srcId="{2B310A68-F05B-8241-8FF0-778B237CA0C2}" destId="{A64C430D-5179-7243-B648-95059D7BCA8B}" srcOrd="3" destOrd="0" presId="urn:microsoft.com/office/officeart/2005/8/layout/hierarchy5"/>
    <dgm:cxn modelId="{053DE2B2-94F2-C848-928D-041B4249D619}" type="presParOf" srcId="{A64C430D-5179-7243-B648-95059D7BCA8B}" destId="{C8396CB7-1338-0348-984E-AC4A2E0441B5}" srcOrd="0" destOrd="0" presId="urn:microsoft.com/office/officeart/2005/8/layout/hierarchy5"/>
    <dgm:cxn modelId="{2EED6BD4-78E2-2F4A-8EBE-0374E7115B8F}" type="presParOf" srcId="{2B310A68-F05B-8241-8FF0-778B237CA0C2}" destId="{E5FE95FC-5119-6C42-98D8-80B9F62C94A9}" srcOrd="4" destOrd="0" presId="urn:microsoft.com/office/officeart/2005/8/layout/hierarchy5"/>
    <dgm:cxn modelId="{E533A303-2598-4F47-A2BC-DE20AE2FA0DF}" type="presParOf" srcId="{E5FE95FC-5119-6C42-98D8-80B9F62C94A9}" destId="{D24F9818-FDC9-CD40-BD30-0E8161D6A623}" srcOrd="0" destOrd="0" presId="urn:microsoft.com/office/officeart/2005/8/layout/hierarchy5"/>
    <dgm:cxn modelId="{7F7D8D82-4178-C649-9DBB-7252E04E9DD7}" type="presParOf" srcId="{E5FE95FC-5119-6C42-98D8-80B9F62C94A9}" destId="{4B2B39F8-6D06-474C-A27C-E652E544821F}" srcOrd="1" destOrd="0" presId="urn:microsoft.com/office/officeart/2005/8/layout/hierarchy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B8F518-13F8-8E40-8AED-36271EF45D9D}">
      <dsp:nvSpPr>
        <dsp:cNvPr id="0" name=""/>
        <dsp:cNvSpPr/>
      </dsp:nvSpPr>
      <dsp:spPr>
        <a:xfrm>
          <a:off x="1823235" y="372108"/>
          <a:ext cx="2295607" cy="93884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Conceptual Investigations</a:t>
          </a:r>
        </a:p>
        <a:p>
          <a:pPr marL="0" lvl="0" indent="0" algn="ctr" defTabSz="4445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Values from both the relevant philosophical literature and those explicitly elicited from stakeholders are determined and investigated. </a:t>
          </a:r>
        </a:p>
      </dsp:txBody>
      <dsp:txXfrm>
        <a:off x="1850733" y="399606"/>
        <a:ext cx="2240611" cy="883849"/>
      </dsp:txXfrm>
    </dsp:sp>
    <dsp:sp modelId="{2D67BA7D-5A1D-394E-B252-DE489DA00AC4}">
      <dsp:nvSpPr>
        <dsp:cNvPr id="0" name=""/>
        <dsp:cNvSpPr/>
      </dsp:nvSpPr>
      <dsp:spPr>
        <a:xfrm rot="3094444">
          <a:off x="3423302" y="1654249"/>
          <a:ext cx="645662" cy="328595"/>
        </a:xfrm>
        <a:prstGeom prst="lef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chemeClr val="tx1"/>
            </a:solidFill>
          </a:endParaRPr>
        </a:p>
      </dsp:txBody>
      <dsp:txXfrm>
        <a:off x="3521881" y="1719968"/>
        <a:ext cx="448505" cy="197157"/>
      </dsp:txXfrm>
    </dsp:sp>
    <dsp:sp modelId="{54332074-3DA9-9C47-9207-97A5C0144046}">
      <dsp:nvSpPr>
        <dsp:cNvPr id="0" name=""/>
        <dsp:cNvSpPr/>
      </dsp:nvSpPr>
      <dsp:spPr>
        <a:xfrm>
          <a:off x="3373817" y="2326141"/>
          <a:ext cx="2294818" cy="93884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Technical Investigations</a:t>
          </a:r>
        </a:p>
        <a:p>
          <a:pPr marL="0" lvl="0" indent="0" algn="ctr" defTabSz="4445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The technical limitations of the technology itself are evaluated for how they support or contstrain indentified values and design requirments</a:t>
          </a:r>
        </a:p>
      </dsp:txBody>
      <dsp:txXfrm>
        <a:off x="3401315" y="2353639"/>
        <a:ext cx="2239822" cy="883849"/>
      </dsp:txXfrm>
    </dsp:sp>
    <dsp:sp modelId="{5EA0EFD5-52F7-E241-B16D-73397E43CA47}">
      <dsp:nvSpPr>
        <dsp:cNvPr id="0" name=""/>
        <dsp:cNvSpPr/>
      </dsp:nvSpPr>
      <dsp:spPr>
        <a:xfrm rot="10800000">
          <a:off x="2647448" y="2631266"/>
          <a:ext cx="645662" cy="328595"/>
        </a:xfrm>
        <a:prstGeom prst="lef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chemeClr val="tx1"/>
            </a:solidFill>
          </a:endParaRPr>
        </a:p>
      </dsp:txBody>
      <dsp:txXfrm rot="10800000">
        <a:off x="2746026" y="2696985"/>
        <a:ext cx="448505" cy="197157"/>
      </dsp:txXfrm>
    </dsp:sp>
    <dsp:sp modelId="{D4A2F09E-7587-0043-A777-C3889973BD23}">
      <dsp:nvSpPr>
        <dsp:cNvPr id="0" name=""/>
        <dsp:cNvSpPr/>
      </dsp:nvSpPr>
      <dsp:spPr>
        <a:xfrm>
          <a:off x="274963" y="2326141"/>
          <a:ext cx="2291777" cy="93884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Empirical Investigations</a:t>
          </a:r>
        </a:p>
        <a:p>
          <a:pPr marL="0" lvl="0" indent="0" algn="ctr" defTabSz="4445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Stakeholder values are empirically evaluated through socio-cultural norms and translated into potential design requirments</a:t>
          </a:r>
        </a:p>
      </dsp:txBody>
      <dsp:txXfrm>
        <a:off x="302461" y="2353639"/>
        <a:ext cx="2236781" cy="883849"/>
      </dsp:txXfrm>
    </dsp:sp>
    <dsp:sp modelId="{0227E388-6F02-6647-8037-56B0782B3F47}">
      <dsp:nvSpPr>
        <dsp:cNvPr id="0" name=""/>
        <dsp:cNvSpPr/>
      </dsp:nvSpPr>
      <dsp:spPr>
        <a:xfrm rot="18505556">
          <a:off x="1873114" y="1654249"/>
          <a:ext cx="645662" cy="328595"/>
        </a:xfrm>
        <a:prstGeom prst="lef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chemeClr val="tx1"/>
            </a:solidFill>
          </a:endParaRPr>
        </a:p>
      </dsp:txBody>
      <dsp:txXfrm>
        <a:off x="1971693" y="1719968"/>
        <a:ext cx="448505" cy="1971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739C06-75E5-CA4E-8B8E-80859CF2865C}">
      <dsp:nvSpPr>
        <dsp:cNvPr id="0" name=""/>
        <dsp:cNvSpPr/>
      </dsp:nvSpPr>
      <dsp:spPr>
        <a:xfrm>
          <a:off x="1465567" y="195973"/>
          <a:ext cx="2532583" cy="2532583"/>
        </a:xfrm>
        <a:prstGeom prst="pie">
          <a:avLst>
            <a:gd name="adj1" fmla="val 16200000"/>
            <a:gd name="adj2" fmla="val 18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Technology</a:t>
          </a:r>
        </a:p>
      </dsp:txBody>
      <dsp:txXfrm>
        <a:off x="2800299" y="732640"/>
        <a:ext cx="904494" cy="753745"/>
      </dsp:txXfrm>
    </dsp:sp>
    <dsp:sp modelId="{308CF033-E0F9-D84E-ACA4-44BB7AB4C67C}">
      <dsp:nvSpPr>
        <dsp:cNvPr id="0" name=""/>
        <dsp:cNvSpPr/>
      </dsp:nvSpPr>
      <dsp:spPr>
        <a:xfrm>
          <a:off x="1413408" y="286423"/>
          <a:ext cx="2532583" cy="2532583"/>
        </a:xfrm>
        <a:prstGeom prst="pie">
          <a:avLst>
            <a:gd name="adj1" fmla="val 1800000"/>
            <a:gd name="adj2" fmla="val 90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Value</a:t>
          </a:r>
        </a:p>
      </dsp:txBody>
      <dsp:txXfrm>
        <a:off x="2016404" y="1929587"/>
        <a:ext cx="1356741" cy="663295"/>
      </dsp:txXfrm>
    </dsp:sp>
    <dsp:sp modelId="{E8C886D3-EE02-134F-BF1F-E18C2D099528}">
      <dsp:nvSpPr>
        <dsp:cNvPr id="0" name=""/>
        <dsp:cNvSpPr/>
      </dsp:nvSpPr>
      <dsp:spPr>
        <a:xfrm>
          <a:off x="1361249" y="195973"/>
          <a:ext cx="2532583" cy="2532583"/>
        </a:xfrm>
        <a:prstGeom prst="pie">
          <a:avLst>
            <a:gd name="adj1" fmla="val 9000000"/>
            <a:gd name="adj2" fmla="val 162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Context of Use</a:t>
          </a:r>
        </a:p>
      </dsp:txBody>
      <dsp:txXfrm>
        <a:off x="1654606" y="732640"/>
        <a:ext cx="904494" cy="753745"/>
      </dsp:txXfrm>
    </dsp:sp>
    <dsp:sp modelId="{9AC03DEC-7AFD-F946-8934-1617AF5B4FEC}">
      <dsp:nvSpPr>
        <dsp:cNvPr id="0" name=""/>
        <dsp:cNvSpPr/>
      </dsp:nvSpPr>
      <dsp:spPr>
        <a:xfrm>
          <a:off x="1308997" y="39194"/>
          <a:ext cx="2846141" cy="2846141"/>
        </a:xfrm>
        <a:prstGeom prst="circularArrow">
          <a:avLst>
            <a:gd name="adj1" fmla="val 5085"/>
            <a:gd name="adj2" fmla="val 327528"/>
            <a:gd name="adj3" fmla="val 1472472"/>
            <a:gd name="adj4" fmla="val 16199432"/>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94C735-C465-054B-80B2-8157D642C668}">
      <dsp:nvSpPr>
        <dsp:cNvPr id="0" name=""/>
        <dsp:cNvSpPr/>
      </dsp:nvSpPr>
      <dsp:spPr>
        <a:xfrm>
          <a:off x="1256629" y="129484"/>
          <a:ext cx="2846141" cy="2846141"/>
        </a:xfrm>
        <a:prstGeom prst="circularArrow">
          <a:avLst>
            <a:gd name="adj1" fmla="val 5085"/>
            <a:gd name="adj2" fmla="val 327528"/>
            <a:gd name="adj3" fmla="val 8671970"/>
            <a:gd name="adj4" fmla="val 1800502"/>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A2B523C-8A14-3F4D-9593-DE21BD644928}">
      <dsp:nvSpPr>
        <dsp:cNvPr id="0" name=""/>
        <dsp:cNvSpPr/>
      </dsp:nvSpPr>
      <dsp:spPr>
        <a:xfrm>
          <a:off x="1204261" y="39194"/>
          <a:ext cx="2846141" cy="2846141"/>
        </a:xfrm>
        <a:prstGeom prst="circularArrow">
          <a:avLst>
            <a:gd name="adj1" fmla="val 5085"/>
            <a:gd name="adj2" fmla="val 327528"/>
            <a:gd name="adj3" fmla="val 15873039"/>
            <a:gd name="adj4" fmla="val 9000000"/>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FDF35-D3A3-D746-9EEA-BC718A9350FD}">
      <dsp:nvSpPr>
        <dsp:cNvPr id="0" name=""/>
        <dsp:cNvSpPr/>
      </dsp:nvSpPr>
      <dsp:spPr>
        <a:xfrm>
          <a:off x="3502044" y="0"/>
          <a:ext cx="1138267" cy="3200400"/>
        </a:xfrm>
        <a:prstGeom prst="roundRect">
          <a:avLst>
            <a:gd name="adj" fmla="val 10000"/>
          </a:avLst>
        </a:prstGeom>
        <a:solidFill>
          <a:schemeClr val="accent3">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Design Requirements</a:t>
          </a:r>
        </a:p>
      </dsp:txBody>
      <dsp:txXfrm>
        <a:off x="3502044" y="0"/>
        <a:ext cx="1138267" cy="960120"/>
      </dsp:txXfrm>
    </dsp:sp>
    <dsp:sp modelId="{BC67ADBA-609F-3243-A775-EACF61432234}">
      <dsp:nvSpPr>
        <dsp:cNvPr id="0" name=""/>
        <dsp:cNvSpPr/>
      </dsp:nvSpPr>
      <dsp:spPr>
        <a:xfrm>
          <a:off x="2174066" y="0"/>
          <a:ext cx="1138267" cy="3200400"/>
        </a:xfrm>
        <a:prstGeom prst="roundRect">
          <a:avLst>
            <a:gd name="adj" fmla="val 10000"/>
          </a:avLst>
        </a:prstGeom>
        <a:solidFill>
          <a:schemeClr val="accent3">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Norms</a:t>
          </a:r>
        </a:p>
      </dsp:txBody>
      <dsp:txXfrm>
        <a:off x="2174066" y="0"/>
        <a:ext cx="1138267" cy="960120"/>
      </dsp:txXfrm>
    </dsp:sp>
    <dsp:sp modelId="{66452740-BE53-4949-8BF0-F809DBF79231}">
      <dsp:nvSpPr>
        <dsp:cNvPr id="0" name=""/>
        <dsp:cNvSpPr/>
      </dsp:nvSpPr>
      <dsp:spPr>
        <a:xfrm>
          <a:off x="846087" y="0"/>
          <a:ext cx="1138267" cy="3200400"/>
        </a:xfrm>
        <a:prstGeom prst="roundRect">
          <a:avLst>
            <a:gd name="adj" fmla="val 10000"/>
          </a:avLst>
        </a:prstGeom>
        <a:solidFill>
          <a:schemeClr val="accent3">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Values</a:t>
          </a:r>
        </a:p>
      </dsp:txBody>
      <dsp:txXfrm>
        <a:off x="846087" y="0"/>
        <a:ext cx="1138267" cy="960120"/>
      </dsp:txXfrm>
    </dsp:sp>
    <dsp:sp modelId="{AB97F159-4425-1342-BA73-7F8FC8611575}">
      <dsp:nvSpPr>
        <dsp:cNvPr id="0" name=""/>
        <dsp:cNvSpPr/>
      </dsp:nvSpPr>
      <dsp:spPr>
        <a:xfrm>
          <a:off x="940943" y="2051822"/>
          <a:ext cx="948556" cy="474278"/>
        </a:xfrm>
        <a:prstGeom prst="roundRect">
          <a:avLst>
            <a:gd name="adj" fmla="val 10000"/>
          </a:avLst>
        </a:prstGeom>
        <a:solidFill>
          <a:schemeClr val="accent3">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Value</a:t>
          </a:r>
        </a:p>
      </dsp:txBody>
      <dsp:txXfrm>
        <a:off x="954834" y="2065713"/>
        <a:ext cx="920774" cy="446496"/>
      </dsp:txXfrm>
    </dsp:sp>
    <dsp:sp modelId="{D0A88A05-88EC-EE4F-9F8E-A47BF90D256D}">
      <dsp:nvSpPr>
        <dsp:cNvPr id="0" name=""/>
        <dsp:cNvSpPr/>
      </dsp:nvSpPr>
      <dsp:spPr>
        <a:xfrm rot="19457599">
          <a:off x="1845580" y="2139269"/>
          <a:ext cx="467260" cy="26674"/>
        </a:xfrm>
        <a:custGeom>
          <a:avLst/>
          <a:gdLst/>
          <a:ahLst/>
          <a:cxnLst/>
          <a:rect l="0" t="0" r="0" b="0"/>
          <a:pathLst>
            <a:path>
              <a:moveTo>
                <a:pt x="0" y="13337"/>
              </a:moveTo>
              <a:lnTo>
                <a:pt x="467260" y="13337"/>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67529" y="2140925"/>
        <a:ext cx="23363" cy="23363"/>
      </dsp:txXfrm>
    </dsp:sp>
    <dsp:sp modelId="{E7DE6052-A34B-C242-A230-68FD3BA9125F}">
      <dsp:nvSpPr>
        <dsp:cNvPr id="0" name=""/>
        <dsp:cNvSpPr/>
      </dsp:nvSpPr>
      <dsp:spPr>
        <a:xfrm>
          <a:off x="2268921" y="1779112"/>
          <a:ext cx="948556" cy="474278"/>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Norm</a:t>
          </a:r>
        </a:p>
      </dsp:txBody>
      <dsp:txXfrm>
        <a:off x="2282812" y="1793003"/>
        <a:ext cx="920774" cy="446496"/>
      </dsp:txXfrm>
    </dsp:sp>
    <dsp:sp modelId="{3E9395B0-9C41-304E-9ADA-2EA57C0B3456}">
      <dsp:nvSpPr>
        <dsp:cNvPr id="0" name=""/>
        <dsp:cNvSpPr/>
      </dsp:nvSpPr>
      <dsp:spPr>
        <a:xfrm rot="17692822">
          <a:off x="2956274" y="1593849"/>
          <a:ext cx="901830" cy="26674"/>
        </a:xfrm>
        <a:custGeom>
          <a:avLst/>
          <a:gdLst/>
          <a:ahLst/>
          <a:cxnLst/>
          <a:rect l="0" t="0" r="0" b="0"/>
          <a:pathLst>
            <a:path>
              <a:moveTo>
                <a:pt x="0" y="13337"/>
              </a:moveTo>
              <a:lnTo>
                <a:pt x="901830" y="13337"/>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84643" y="1584641"/>
        <a:ext cx="45091" cy="45091"/>
      </dsp:txXfrm>
    </dsp:sp>
    <dsp:sp modelId="{5050C432-4BE2-2048-AAC7-A7B58494A78C}">
      <dsp:nvSpPr>
        <dsp:cNvPr id="0" name=""/>
        <dsp:cNvSpPr/>
      </dsp:nvSpPr>
      <dsp:spPr>
        <a:xfrm>
          <a:off x="3596900" y="960983"/>
          <a:ext cx="948556" cy="474278"/>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Design Requirement</a:t>
          </a:r>
        </a:p>
      </dsp:txBody>
      <dsp:txXfrm>
        <a:off x="3610791" y="974874"/>
        <a:ext cx="920774" cy="446496"/>
      </dsp:txXfrm>
    </dsp:sp>
    <dsp:sp modelId="{4B3B8D80-B7FC-AC4E-ABF8-0872722FF6A7}">
      <dsp:nvSpPr>
        <dsp:cNvPr id="0" name=""/>
        <dsp:cNvSpPr/>
      </dsp:nvSpPr>
      <dsp:spPr>
        <a:xfrm rot="19457599">
          <a:off x="3173559" y="1866559"/>
          <a:ext cx="467260" cy="26674"/>
        </a:xfrm>
        <a:custGeom>
          <a:avLst/>
          <a:gdLst/>
          <a:ahLst/>
          <a:cxnLst/>
          <a:rect l="0" t="0" r="0" b="0"/>
          <a:pathLst>
            <a:path>
              <a:moveTo>
                <a:pt x="0" y="13337"/>
              </a:moveTo>
              <a:lnTo>
                <a:pt x="467260" y="13337"/>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95507" y="1868215"/>
        <a:ext cx="23363" cy="23363"/>
      </dsp:txXfrm>
    </dsp:sp>
    <dsp:sp modelId="{5065F851-6C29-2242-B0D2-769A454D5253}">
      <dsp:nvSpPr>
        <dsp:cNvPr id="0" name=""/>
        <dsp:cNvSpPr/>
      </dsp:nvSpPr>
      <dsp:spPr>
        <a:xfrm>
          <a:off x="3596900" y="1506403"/>
          <a:ext cx="948556" cy="474278"/>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Design Requirement</a:t>
          </a:r>
        </a:p>
      </dsp:txBody>
      <dsp:txXfrm>
        <a:off x="3610791" y="1520294"/>
        <a:ext cx="920774" cy="446496"/>
      </dsp:txXfrm>
    </dsp:sp>
    <dsp:sp modelId="{A34237F9-3811-6F4B-B941-B6552A413E01}">
      <dsp:nvSpPr>
        <dsp:cNvPr id="0" name=""/>
        <dsp:cNvSpPr/>
      </dsp:nvSpPr>
      <dsp:spPr>
        <a:xfrm rot="2142401">
          <a:off x="3173559" y="2139269"/>
          <a:ext cx="467260" cy="26674"/>
        </a:xfrm>
        <a:custGeom>
          <a:avLst/>
          <a:gdLst/>
          <a:ahLst/>
          <a:cxnLst/>
          <a:rect l="0" t="0" r="0" b="0"/>
          <a:pathLst>
            <a:path>
              <a:moveTo>
                <a:pt x="0" y="13337"/>
              </a:moveTo>
              <a:lnTo>
                <a:pt x="467260" y="13337"/>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95507" y="2140925"/>
        <a:ext cx="23363" cy="23363"/>
      </dsp:txXfrm>
    </dsp:sp>
    <dsp:sp modelId="{DF0D33EF-9BF1-4B41-99B0-B1BA6367BD6F}">
      <dsp:nvSpPr>
        <dsp:cNvPr id="0" name=""/>
        <dsp:cNvSpPr/>
      </dsp:nvSpPr>
      <dsp:spPr>
        <a:xfrm>
          <a:off x="3596900" y="2051822"/>
          <a:ext cx="948556" cy="474278"/>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Design Requirement</a:t>
          </a:r>
        </a:p>
      </dsp:txBody>
      <dsp:txXfrm>
        <a:off x="3610791" y="2065713"/>
        <a:ext cx="920774" cy="446496"/>
      </dsp:txXfrm>
    </dsp:sp>
    <dsp:sp modelId="{3139109D-CAE7-8044-9F01-3E542C895CD7}">
      <dsp:nvSpPr>
        <dsp:cNvPr id="0" name=""/>
        <dsp:cNvSpPr/>
      </dsp:nvSpPr>
      <dsp:spPr>
        <a:xfrm rot="3907178">
          <a:off x="2956274" y="2411979"/>
          <a:ext cx="901830" cy="26674"/>
        </a:xfrm>
        <a:custGeom>
          <a:avLst/>
          <a:gdLst/>
          <a:ahLst/>
          <a:cxnLst/>
          <a:rect l="0" t="0" r="0" b="0"/>
          <a:pathLst>
            <a:path>
              <a:moveTo>
                <a:pt x="0" y="13337"/>
              </a:moveTo>
              <a:lnTo>
                <a:pt x="901830" y="13337"/>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84643" y="2402771"/>
        <a:ext cx="45091" cy="45091"/>
      </dsp:txXfrm>
    </dsp:sp>
    <dsp:sp modelId="{0C648A58-5D1A-8E47-AE9A-FE441257BD4D}">
      <dsp:nvSpPr>
        <dsp:cNvPr id="0" name=""/>
        <dsp:cNvSpPr/>
      </dsp:nvSpPr>
      <dsp:spPr>
        <a:xfrm>
          <a:off x="3596900" y="2597242"/>
          <a:ext cx="948556" cy="474278"/>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Design Requirement</a:t>
          </a:r>
        </a:p>
      </dsp:txBody>
      <dsp:txXfrm>
        <a:off x="3610791" y="2611133"/>
        <a:ext cx="920774" cy="446496"/>
      </dsp:txXfrm>
    </dsp:sp>
    <dsp:sp modelId="{20E5CDC2-8FB7-A846-AEBC-DEAEB8D13F53}">
      <dsp:nvSpPr>
        <dsp:cNvPr id="0" name=""/>
        <dsp:cNvSpPr/>
      </dsp:nvSpPr>
      <dsp:spPr>
        <a:xfrm rot="2142401">
          <a:off x="1845580" y="2411979"/>
          <a:ext cx="467260" cy="26674"/>
        </a:xfrm>
        <a:custGeom>
          <a:avLst/>
          <a:gdLst/>
          <a:ahLst/>
          <a:cxnLst/>
          <a:rect l="0" t="0" r="0" b="0"/>
          <a:pathLst>
            <a:path>
              <a:moveTo>
                <a:pt x="0" y="13337"/>
              </a:moveTo>
              <a:lnTo>
                <a:pt x="467260" y="13337"/>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67529" y="2413635"/>
        <a:ext cx="23363" cy="23363"/>
      </dsp:txXfrm>
    </dsp:sp>
    <dsp:sp modelId="{ABC97BE2-E47A-414D-A59E-C67339B5B13D}">
      <dsp:nvSpPr>
        <dsp:cNvPr id="0" name=""/>
        <dsp:cNvSpPr/>
      </dsp:nvSpPr>
      <dsp:spPr>
        <a:xfrm>
          <a:off x="2268921" y="2324532"/>
          <a:ext cx="948556" cy="474278"/>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Norm</a:t>
          </a:r>
        </a:p>
      </dsp:txBody>
      <dsp:txXfrm>
        <a:off x="2282812" y="2338423"/>
        <a:ext cx="920774" cy="44649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FDF35-D3A3-D746-9EEA-BC718A9350FD}">
      <dsp:nvSpPr>
        <dsp:cNvPr id="0" name=""/>
        <dsp:cNvSpPr/>
      </dsp:nvSpPr>
      <dsp:spPr>
        <a:xfrm>
          <a:off x="3502044" y="0"/>
          <a:ext cx="1138267" cy="3200400"/>
        </a:xfrm>
        <a:prstGeom prst="roundRect">
          <a:avLst>
            <a:gd name="adj" fmla="val 10000"/>
          </a:avLst>
        </a:prstGeom>
        <a:solidFill>
          <a:schemeClr val="accent3">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Design Requirements</a:t>
          </a:r>
        </a:p>
      </dsp:txBody>
      <dsp:txXfrm>
        <a:off x="3502044" y="0"/>
        <a:ext cx="1138267" cy="960120"/>
      </dsp:txXfrm>
    </dsp:sp>
    <dsp:sp modelId="{BC67ADBA-609F-3243-A775-EACF61432234}">
      <dsp:nvSpPr>
        <dsp:cNvPr id="0" name=""/>
        <dsp:cNvSpPr/>
      </dsp:nvSpPr>
      <dsp:spPr>
        <a:xfrm>
          <a:off x="2174066" y="0"/>
          <a:ext cx="1138267" cy="3200400"/>
        </a:xfrm>
        <a:prstGeom prst="roundRect">
          <a:avLst>
            <a:gd name="adj" fmla="val 10000"/>
          </a:avLst>
        </a:prstGeom>
        <a:solidFill>
          <a:schemeClr val="accent3">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Norms</a:t>
          </a:r>
        </a:p>
      </dsp:txBody>
      <dsp:txXfrm>
        <a:off x="2174066" y="0"/>
        <a:ext cx="1138267" cy="960120"/>
      </dsp:txXfrm>
    </dsp:sp>
    <dsp:sp modelId="{66452740-BE53-4949-8BF0-F809DBF79231}">
      <dsp:nvSpPr>
        <dsp:cNvPr id="0" name=""/>
        <dsp:cNvSpPr/>
      </dsp:nvSpPr>
      <dsp:spPr>
        <a:xfrm>
          <a:off x="846087" y="0"/>
          <a:ext cx="1138267" cy="3200400"/>
        </a:xfrm>
        <a:prstGeom prst="roundRect">
          <a:avLst>
            <a:gd name="adj" fmla="val 10000"/>
          </a:avLst>
        </a:prstGeom>
        <a:solidFill>
          <a:schemeClr val="accent3">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Values</a:t>
          </a:r>
        </a:p>
      </dsp:txBody>
      <dsp:txXfrm>
        <a:off x="846087" y="0"/>
        <a:ext cx="1138267" cy="960120"/>
      </dsp:txXfrm>
    </dsp:sp>
    <dsp:sp modelId="{AB97F159-4425-1342-BA73-7F8FC8611575}">
      <dsp:nvSpPr>
        <dsp:cNvPr id="0" name=""/>
        <dsp:cNvSpPr/>
      </dsp:nvSpPr>
      <dsp:spPr>
        <a:xfrm>
          <a:off x="940943" y="1779112"/>
          <a:ext cx="948556" cy="474278"/>
        </a:xfrm>
        <a:prstGeom prst="roundRect">
          <a:avLst>
            <a:gd name="adj" fmla="val 10000"/>
          </a:avLst>
        </a:prstGeom>
        <a:solidFill>
          <a:schemeClr val="accent3">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Data Privacy and Consent</a:t>
          </a:r>
        </a:p>
      </dsp:txBody>
      <dsp:txXfrm>
        <a:off x="954834" y="1793003"/>
        <a:ext cx="920774" cy="446496"/>
      </dsp:txXfrm>
    </dsp:sp>
    <dsp:sp modelId="{D0A88A05-88EC-EE4F-9F8E-A47BF90D256D}">
      <dsp:nvSpPr>
        <dsp:cNvPr id="0" name=""/>
        <dsp:cNvSpPr/>
      </dsp:nvSpPr>
      <dsp:spPr>
        <a:xfrm rot="18289469">
          <a:off x="1747004" y="1730204"/>
          <a:ext cx="664412" cy="26674"/>
        </a:xfrm>
        <a:custGeom>
          <a:avLst/>
          <a:gdLst/>
          <a:ahLst/>
          <a:cxnLst/>
          <a:rect l="0" t="0" r="0" b="0"/>
          <a:pathLst>
            <a:path>
              <a:moveTo>
                <a:pt x="0" y="13337"/>
              </a:moveTo>
              <a:lnTo>
                <a:pt x="664412" y="13337"/>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62600" y="1726931"/>
        <a:ext cx="33220" cy="33220"/>
      </dsp:txXfrm>
    </dsp:sp>
    <dsp:sp modelId="{E7DE6052-A34B-C242-A230-68FD3BA9125F}">
      <dsp:nvSpPr>
        <dsp:cNvPr id="0" name=""/>
        <dsp:cNvSpPr/>
      </dsp:nvSpPr>
      <dsp:spPr>
        <a:xfrm>
          <a:off x="2268921" y="1233693"/>
          <a:ext cx="948556" cy="474278"/>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Maximize user data privacy</a:t>
          </a:r>
        </a:p>
      </dsp:txBody>
      <dsp:txXfrm>
        <a:off x="2282812" y="1247584"/>
        <a:ext cx="920774" cy="446496"/>
      </dsp:txXfrm>
    </dsp:sp>
    <dsp:sp modelId="{3E9395B0-9C41-304E-9ADA-2EA57C0B3456}">
      <dsp:nvSpPr>
        <dsp:cNvPr id="0" name=""/>
        <dsp:cNvSpPr/>
      </dsp:nvSpPr>
      <dsp:spPr>
        <a:xfrm rot="19457599">
          <a:off x="3173559" y="1321139"/>
          <a:ext cx="467260" cy="26674"/>
        </a:xfrm>
        <a:custGeom>
          <a:avLst/>
          <a:gdLst/>
          <a:ahLst/>
          <a:cxnLst/>
          <a:rect l="0" t="0" r="0" b="0"/>
          <a:pathLst>
            <a:path>
              <a:moveTo>
                <a:pt x="0" y="13337"/>
              </a:moveTo>
              <a:lnTo>
                <a:pt x="467260" y="13337"/>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95507" y="1322795"/>
        <a:ext cx="23363" cy="23363"/>
      </dsp:txXfrm>
    </dsp:sp>
    <dsp:sp modelId="{5050C432-4BE2-2048-AAC7-A7B58494A78C}">
      <dsp:nvSpPr>
        <dsp:cNvPr id="0" name=""/>
        <dsp:cNvSpPr/>
      </dsp:nvSpPr>
      <dsp:spPr>
        <a:xfrm>
          <a:off x="3596900" y="960983"/>
          <a:ext cx="948556" cy="474278"/>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Depth image analysis rather than computer-vision</a:t>
          </a:r>
        </a:p>
      </dsp:txBody>
      <dsp:txXfrm>
        <a:off x="3610791" y="974874"/>
        <a:ext cx="920774" cy="446496"/>
      </dsp:txXfrm>
    </dsp:sp>
    <dsp:sp modelId="{4B3B8D80-B7FC-AC4E-ABF8-0872722FF6A7}">
      <dsp:nvSpPr>
        <dsp:cNvPr id="0" name=""/>
        <dsp:cNvSpPr/>
      </dsp:nvSpPr>
      <dsp:spPr>
        <a:xfrm rot="2142401">
          <a:off x="3173559" y="1593849"/>
          <a:ext cx="467260" cy="26674"/>
        </a:xfrm>
        <a:custGeom>
          <a:avLst/>
          <a:gdLst/>
          <a:ahLst/>
          <a:cxnLst/>
          <a:rect l="0" t="0" r="0" b="0"/>
          <a:pathLst>
            <a:path>
              <a:moveTo>
                <a:pt x="0" y="13337"/>
              </a:moveTo>
              <a:lnTo>
                <a:pt x="467260" y="13337"/>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95507" y="1595505"/>
        <a:ext cx="23363" cy="23363"/>
      </dsp:txXfrm>
    </dsp:sp>
    <dsp:sp modelId="{5065F851-6C29-2242-B0D2-769A454D5253}">
      <dsp:nvSpPr>
        <dsp:cNvPr id="0" name=""/>
        <dsp:cNvSpPr/>
      </dsp:nvSpPr>
      <dsp:spPr>
        <a:xfrm>
          <a:off x="3596900" y="1506403"/>
          <a:ext cx="948556" cy="474278"/>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Intelligable practice to compliance officers</a:t>
          </a:r>
        </a:p>
      </dsp:txBody>
      <dsp:txXfrm>
        <a:off x="3610791" y="1520294"/>
        <a:ext cx="920774" cy="446496"/>
      </dsp:txXfrm>
    </dsp:sp>
    <dsp:sp modelId="{20E5CDC2-8FB7-A846-AEBC-DEAEB8D13F53}">
      <dsp:nvSpPr>
        <dsp:cNvPr id="0" name=""/>
        <dsp:cNvSpPr/>
      </dsp:nvSpPr>
      <dsp:spPr>
        <a:xfrm rot="3310531">
          <a:off x="1747004" y="2275624"/>
          <a:ext cx="664412" cy="26674"/>
        </a:xfrm>
        <a:custGeom>
          <a:avLst/>
          <a:gdLst/>
          <a:ahLst/>
          <a:cxnLst/>
          <a:rect l="0" t="0" r="0" b="0"/>
          <a:pathLst>
            <a:path>
              <a:moveTo>
                <a:pt x="0" y="13337"/>
              </a:moveTo>
              <a:lnTo>
                <a:pt x="664412" y="13337"/>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62600" y="2272351"/>
        <a:ext cx="33220" cy="33220"/>
      </dsp:txXfrm>
    </dsp:sp>
    <dsp:sp modelId="{ABC97BE2-E47A-414D-A59E-C67339B5B13D}">
      <dsp:nvSpPr>
        <dsp:cNvPr id="0" name=""/>
        <dsp:cNvSpPr/>
      </dsp:nvSpPr>
      <dsp:spPr>
        <a:xfrm>
          <a:off x="2268921" y="2324532"/>
          <a:ext cx="948556" cy="474278"/>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Respect the Threshold for Consent</a:t>
          </a:r>
        </a:p>
      </dsp:txBody>
      <dsp:txXfrm>
        <a:off x="2282812" y="2338423"/>
        <a:ext cx="920774" cy="446496"/>
      </dsp:txXfrm>
    </dsp:sp>
    <dsp:sp modelId="{C8E1F2F3-9C53-8D41-A680-57B1A2904B2D}">
      <dsp:nvSpPr>
        <dsp:cNvPr id="0" name=""/>
        <dsp:cNvSpPr/>
      </dsp:nvSpPr>
      <dsp:spPr>
        <a:xfrm rot="19457599">
          <a:off x="3173559" y="2411979"/>
          <a:ext cx="467260" cy="26674"/>
        </a:xfrm>
        <a:custGeom>
          <a:avLst/>
          <a:gdLst/>
          <a:ahLst/>
          <a:cxnLst/>
          <a:rect l="0" t="0" r="0" b="0"/>
          <a:pathLst>
            <a:path>
              <a:moveTo>
                <a:pt x="0" y="13337"/>
              </a:moveTo>
              <a:lnTo>
                <a:pt x="467260" y="13337"/>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95507" y="2413635"/>
        <a:ext cx="23363" cy="23363"/>
      </dsp:txXfrm>
    </dsp:sp>
    <dsp:sp modelId="{C658EE17-A275-8142-A350-0C3CBC523C43}">
      <dsp:nvSpPr>
        <dsp:cNvPr id="0" name=""/>
        <dsp:cNvSpPr/>
      </dsp:nvSpPr>
      <dsp:spPr>
        <a:xfrm>
          <a:off x="3596900" y="2051822"/>
          <a:ext cx="948556" cy="474278"/>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Explicit data processing practices explicit and clear (i.e., personal image sharing/selling)</a:t>
          </a:r>
        </a:p>
      </dsp:txBody>
      <dsp:txXfrm>
        <a:off x="3610791" y="2065713"/>
        <a:ext cx="920774" cy="446496"/>
      </dsp:txXfrm>
    </dsp:sp>
    <dsp:sp modelId="{14F75920-512B-A447-B778-9192F7AFB9BB}">
      <dsp:nvSpPr>
        <dsp:cNvPr id="0" name=""/>
        <dsp:cNvSpPr/>
      </dsp:nvSpPr>
      <dsp:spPr>
        <a:xfrm rot="2142401">
          <a:off x="3173559" y="2684689"/>
          <a:ext cx="467260" cy="26674"/>
        </a:xfrm>
        <a:custGeom>
          <a:avLst/>
          <a:gdLst/>
          <a:ahLst/>
          <a:cxnLst/>
          <a:rect l="0" t="0" r="0" b="0"/>
          <a:pathLst>
            <a:path>
              <a:moveTo>
                <a:pt x="0" y="13337"/>
              </a:moveTo>
              <a:lnTo>
                <a:pt x="467260" y="13337"/>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95507" y="2686345"/>
        <a:ext cx="23363" cy="23363"/>
      </dsp:txXfrm>
    </dsp:sp>
    <dsp:sp modelId="{6AE33825-D441-CC4B-9DAF-A2B0D27EE896}">
      <dsp:nvSpPr>
        <dsp:cNvPr id="0" name=""/>
        <dsp:cNvSpPr/>
      </dsp:nvSpPr>
      <dsp:spPr>
        <a:xfrm>
          <a:off x="3596900" y="2597242"/>
          <a:ext cx="948556" cy="474278"/>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Include ganular dynamic consent options</a:t>
          </a:r>
        </a:p>
      </dsp:txBody>
      <dsp:txXfrm>
        <a:off x="3610791" y="2611133"/>
        <a:ext cx="920774" cy="44649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4F9818-FDC9-CD40-BD30-0E8161D6A623}">
      <dsp:nvSpPr>
        <dsp:cNvPr id="0" name=""/>
        <dsp:cNvSpPr/>
      </dsp:nvSpPr>
      <dsp:spPr>
        <a:xfrm>
          <a:off x="1401" y="0"/>
          <a:ext cx="1675486" cy="428244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US" sz="2100" kern="1200">
              <a:latin typeface="Times New Roman" panose="02020603050405020304" pitchFamily="18" charset="0"/>
              <a:cs typeface="Times New Roman" panose="02020603050405020304" pitchFamily="18" charset="0"/>
            </a:rPr>
            <a:t>Design Requirments</a:t>
          </a:r>
        </a:p>
      </dsp:txBody>
      <dsp:txXfrm>
        <a:off x="1401" y="0"/>
        <a:ext cx="1675486" cy="1284732"/>
      </dsp:txXfrm>
    </dsp:sp>
    <dsp:sp modelId="{B31D714C-3181-E947-9FEB-5F7D2024572A}">
      <dsp:nvSpPr>
        <dsp:cNvPr id="0" name=""/>
        <dsp:cNvSpPr/>
      </dsp:nvSpPr>
      <dsp:spPr>
        <a:xfrm>
          <a:off x="1933059" y="0"/>
          <a:ext cx="1675486" cy="428244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US" sz="2100" kern="1200">
              <a:latin typeface="Times New Roman" panose="02020603050405020304" pitchFamily="18" charset="0"/>
              <a:cs typeface="Times New Roman" panose="02020603050405020304" pitchFamily="18" charset="0"/>
            </a:rPr>
            <a:t>Norms</a:t>
          </a:r>
        </a:p>
      </dsp:txBody>
      <dsp:txXfrm>
        <a:off x="1933059" y="0"/>
        <a:ext cx="1675486" cy="1284732"/>
      </dsp:txXfrm>
    </dsp:sp>
    <dsp:sp modelId="{F523973B-ACAB-CC47-AF31-9C4353960E08}">
      <dsp:nvSpPr>
        <dsp:cNvPr id="0" name=""/>
        <dsp:cNvSpPr/>
      </dsp:nvSpPr>
      <dsp:spPr>
        <a:xfrm>
          <a:off x="3913608" y="0"/>
          <a:ext cx="1675486" cy="428244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US" sz="2100" kern="1200">
              <a:latin typeface="Times New Roman" panose="02020603050405020304" pitchFamily="18" charset="0"/>
              <a:cs typeface="Times New Roman" panose="02020603050405020304" pitchFamily="18" charset="0"/>
            </a:rPr>
            <a:t>Values</a:t>
          </a:r>
        </a:p>
      </dsp:txBody>
      <dsp:txXfrm>
        <a:off x="3913608" y="0"/>
        <a:ext cx="1675486" cy="1284732"/>
      </dsp:txXfrm>
    </dsp:sp>
    <dsp:sp modelId="{EFAB02DC-71CE-9C4B-8743-90E3BBE5A938}">
      <dsp:nvSpPr>
        <dsp:cNvPr id="0" name=""/>
        <dsp:cNvSpPr/>
      </dsp:nvSpPr>
      <dsp:spPr>
        <a:xfrm>
          <a:off x="4045745" y="2347166"/>
          <a:ext cx="1403084" cy="7015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Transparency/Explicability</a:t>
          </a:r>
        </a:p>
      </dsp:txBody>
      <dsp:txXfrm>
        <a:off x="4066292" y="2367713"/>
        <a:ext cx="1361990" cy="660448"/>
      </dsp:txXfrm>
    </dsp:sp>
    <dsp:sp modelId="{B889A47D-7D9B-ED40-8A81-085037B13FF5}">
      <dsp:nvSpPr>
        <dsp:cNvPr id="0" name=""/>
        <dsp:cNvSpPr/>
      </dsp:nvSpPr>
      <dsp:spPr>
        <a:xfrm rot="14110531">
          <a:off x="3273736" y="2279806"/>
          <a:ext cx="982785" cy="29487"/>
        </a:xfrm>
        <a:custGeom>
          <a:avLst/>
          <a:gdLst/>
          <a:ahLst/>
          <a:cxnLst/>
          <a:rect l="0" t="0" r="0" b="0"/>
          <a:pathLst>
            <a:path>
              <a:moveTo>
                <a:pt x="0" y="14743"/>
              </a:moveTo>
              <a:lnTo>
                <a:pt x="982785" y="147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rot="10800000">
        <a:off x="3740559" y="2269980"/>
        <a:ext cx="49139" cy="49139"/>
      </dsp:txXfrm>
    </dsp:sp>
    <dsp:sp modelId="{60205856-CD8A-6745-9AFF-91F04ADFC6D0}">
      <dsp:nvSpPr>
        <dsp:cNvPr id="0" name=""/>
        <dsp:cNvSpPr/>
      </dsp:nvSpPr>
      <dsp:spPr>
        <a:xfrm>
          <a:off x="2081427" y="1540392"/>
          <a:ext cx="1403084" cy="7015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Maximize target contextualized argumentation</a:t>
          </a:r>
        </a:p>
      </dsp:txBody>
      <dsp:txXfrm>
        <a:off x="2101974" y="1560939"/>
        <a:ext cx="1361990" cy="660448"/>
      </dsp:txXfrm>
    </dsp:sp>
    <dsp:sp modelId="{6A834699-071F-6044-9337-6BFAAB7E2F0E}">
      <dsp:nvSpPr>
        <dsp:cNvPr id="0" name=""/>
        <dsp:cNvSpPr/>
      </dsp:nvSpPr>
      <dsp:spPr>
        <a:xfrm rot="10800000">
          <a:off x="1520193" y="1876419"/>
          <a:ext cx="561233" cy="29487"/>
        </a:xfrm>
        <a:custGeom>
          <a:avLst/>
          <a:gdLst/>
          <a:ahLst/>
          <a:cxnLst/>
          <a:rect l="0" t="0" r="0" b="0"/>
          <a:pathLst>
            <a:path>
              <a:moveTo>
                <a:pt x="0" y="14743"/>
              </a:moveTo>
              <a:lnTo>
                <a:pt x="561233" y="147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rot="10800000">
        <a:off x="1786779" y="1877132"/>
        <a:ext cx="28061" cy="28061"/>
      </dsp:txXfrm>
    </dsp:sp>
    <dsp:sp modelId="{BEBE3CB5-AF49-364C-9E5C-06E766EC5D4A}">
      <dsp:nvSpPr>
        <dsp:cNvPr id="0" name=""/>
        <dsp:cNvSpPr/>
      </dsp:nvSpPr>
      <dsp:spPr>
        <a:xfrm>
          <a:off x="117108" y="1540392"/>
          <a:ext cx="1403084" cy="7015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Dynamic reinforcement learning systems  that balance difference levels of abstraction and context</a:t>
          </a:r>
        </a:p>
      </dsp:txBody>
      <dsp:txXfrm>
        <a:off x="137655" y="1560939"/>
        <a:ext cx="1361990" cy="660448"/>
      </dsp:txXfrm>
    </dsp:sp>
    <dsp:sp modelId="{8FE3EE5C-FBA2-3E42-8CB2-CDB7A851C8D9}">
      <dsp:nvSpPr>
        <dsp:cNvPr id="0" name=""/>
        <dsp:cNvSpPr/>
      </dsp:nvSpPr>
      <dsp:spPr>
        <a:xfrm rot="10800000">
          <a:off x="3484511" y="2683193"/>
          <a:ext cx="561233" cy="29487"/>
        </a:xfrm>
        <a:custGeom>
          <a:avLst/>
          <a:gdLst/>
          <a:ahLst/>
          <a:cxnLst/>
          <a:rect l="0" t="0" r="0" b="0"/>
          <a:pathLst>
            <a:path>
              <a:moveTo>
                <a:pt x="0" y="14743"/>
              </a:moveTo>
              <a:lnTo>
                <a:pt x="561233" y="147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rot="10800000">
        <a:off x="3751097" y="2683906"/>
        <a:ext cx="28061" cy="28061"/>
      </dsp:txXfrm>
    </dsp:sp>
    <dsp:sp modelId="{A248D58C-6EAF-0F40-A8CD-49866FC0247D}">
      <dsp:nvSpPr>
        <dsp:cNvPr id="0" name=""/>
        <dsp:cNvSpPr/>
      </dsp:nvSpPr>
      <dsp:spPr>
        <a:xfrm>
          <a:off x="2081427" y="2347166"/>
          <a:ext cx="1403084" cy="7015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Minimize system opacity</a:t>
          </a:r>
        </a:p>
      </dsp:txBody>
      <dsp:txXfrm>
        <a:off x="2101974" y="2367713"/>
        <a:ext cx="1361990" cy="660448"/>
      </dsp:txXfrm>
    </dsp:sp>
    <dsp:sp modelId="{4B5AEFE1-ABD4-5B4E-A823-547B8DBE231D}">
      <dsp:nvSpPr>
        <dsp:cNvPr id="0" name=""/>
        <dsp:cNvSpPr/>
      </dsp:nvSpPr>
      <dsp:spPr>
        <a:xfrm rot="10800000">
          <a:off x="1520193" y="2683193"/>
          <a:ext cx="561233" cy="29487"/>
        </a:xfrm>
        <a:custGeom>
          <a:avLst/>
          <a:gdLst/>
          <a:ahLst/>
          <a:cxnLst/>
          <a:rect l="0" t="0" r="0" b="0"/>
          <a:pathLst>
            <a:path>
              <a:moveTo>
                <a:pt x="0" y="14743"/>
              </a:moveTo>
              <a:lnTo>
                <a:pt x="561233" y="147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rot="10800000">
        <a:off x="1786779" y="2683906"/>
        <a:ext cx="28061" cy="28061"/>
      </dsp:txXfrm>
    </dsp:sp>
    <dsp:sp modelId="{094E12E4-894C-A646-979A-36E47C56EB3D}">
      <dsp:nvSpPr>
        <dsp:cNvPr id="0" name=""/>
        <dsp:cNvSpPr/>
      </dsp:nvSpPr>
      <dsp:spPr>
        <a:xfrm>
          <a:off x="117108" y="2347166"/>
          <a:ext cx="1403084" cy="7015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Clear UI to permit reciever-contextualized information to be displayed when prompted</a:t>
          </a:r>
        </a:p>
      </dsp:txBody>
      <dsp:txXfrm>
        <a:off x="137655" y="2367713"/>
        <a:ext cx="1361990" cy="660448"/>
      </dsp:txXfrm>
    </dsp:sp>
    <dsp:sp modelId="{CFCC0FDF-D951-CE4D-9C51-0DEF4E6B71E4}">
      <dsp:nvSpPr>
        <dsp:cNvPr id="0" name=""/>
        <dsp:cNvSpPr/>
      </dsp:nvSpPr>
      <dsp:spPr>
        <a:xfrm rot="7489469">
          <a:off x="3273736" y="3086580"/>
          <a:ext cx="982785" cy="29487"/>
        </a:xfrm>
        <a:custGeom>
          <a:avLst/>
          <a:gdLst/>
          <a:ahLst/>
          <a:cxnLst/>
          <a:rect l="0" t="0" r="0" b="0"/>
          <a:pathLst>
            <a:path>
              <a:moveTo>
                <a:pt x="0" y="14743"/>
              </a:moveTo>
              <a:lnTo>
                <a:pt x="982785" y="147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rot="10800000">
        <a:off x="3740559" y="3076754"/>
        <a:ext cx="49139" cy="49139"/>
      </dsp:txXfrm>
    </dsp:sp>
    <dsp:sp modelId="{622F0EC6-A8B1-F348-9041-9460B0D9C68E}">
      <dsp:nvSpPr>
        <dsp:cNvPr id="0" name=""/>
        <dsp:cNvSpPr/>
      </dsp:nvSpPr>
      <dsp:spPr>
        <a:xfrm>
          <a:off x="2081427" y="3153939"/>
          <a:ext cx="1403084" cy="7015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Maximize user accessibility ability to intervene</a:t>
          </a:r>
        </a:p>
      </dsp:txBody>
      <dsp:txXfrm>
        <a:off x="2101974" y="3174486"/>
        <a:ext cx="1361990" cy="660448"/>
      </dsp:txXfrm>
    </dsp:sp>
    <dsp:sp modelId="{24628C6B-B9A0-B345-945D-358E035788AD}">
      <dsp:nvSpPr>
        <dsp:cNvPr id="0" name=""/>
        <dsp:cNvSpPr/>
      </dsp:nvSpPr>
      <dsp:spPr>
        <a:xfrm rot="10800000">
          <a:off x="1520193" y="3489967"/>
          <a:ext cx="561233" cy="29487"/>
        </a:xfrm>
        <a:custGeom>
          <a:avLst/>
          <a:gdLst/>
          <a:ahLst/>
          <a:cxnLst/>
          <a:rect l="0" t="0" r="0" b="0"/>
          <a:pathLst>
            <a:path>
              <a:moveTo>
                <a:pt x="0" y="14743"/>
              </a:moveTo>
              <a:lnTo>
                <a:pt x="561233" y="147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rot="10800000">
        <a:off x="1786779" y="3490679"/>
        <a:ext cx="28061" cy="28061"/>
      </dsp:txXfrm>
    </dsp:sp>
    <dsp:sp modelId="{621222D5-DE12-F740-A71C-F31EE44F8BE4}">
      <dsp:nvSpPr>
        <dsp:cNvPr id="0" name=""/>
        <dsp:cNvSpPr/>
      </dsp:nvSpPr>
      <dsp:spPr>
        <a:xfrm>
          <a:off x="117108" y="3153939"/>
          <a:ext cx="1403084" cy="7015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Real-time processing speed</a:t>
          </a:r>
        </a:p>
      </dsp:txBody>
      <dsp:txXfrm>
        <a:off x="137655" y="3174486"/>
        <a:ext cx="1361990" cy="660448"/>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5#1">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fallback" val="2D"/>
            <dgm:param type="horzAlign" val="l"/>
            <dgm:param type="linDir" val="fromL"/>
            <dgm:param type="nodeHorzAlign" val="l"/>
            <dgm:param type="nodeVertAlign" val="mid"/>
            <dgm:param type="vertAlign" val="mid"/>
          </dgm:alg>
        </dgm:if>
        <dgm:else name="Name8">
          <dgm:alg type="lin">
            <dgm:param type="fallback" val="2D"/>
            <dgm:param type="horzAlign" val="r"/>
            <dgm:param type="linDir" val="fromR"/>
            <dgm:param type="nodeHorzAlign" val="r"/>
            <dgm:param type="nodeVertAlign" val="mid"/>
            <dgm:param type="vertAlign" val="mi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chAlign" val="l"/>
              <dgm:param type="linDir" val="fromT"/>
            </dgm:alg>
          </dgm:if>
          <dgm:else name="Name14">
            <dgm:alg type="hierChild">
              <dgm:param type="chAlign" val="r"/>
              <dgm:param type="linDir" val="fromT"/>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chAlign" val="l"/>
                      <dgm:param type="linDir" val="fromT"/>
                    </dgm:alg>
                  </dgm:if>
                  <dgm:else name="Name23">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begPts" val="midR"/>
                            <dgm:param type="dim" val="1D"/>
                            <dgm:param type="endPts" val="midL"/>
                            <dgm:param type="endSty" val="noArr"/>
                          </dgm:alg>
                        </dgm:if>
                        <dgm:else name="Name28">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chAlign" val="l"/>
                              <dgm:param type="linDir" val="fromT"/>
                            </dgm:alg>
                          </dgm:if>
                          <dgm:else name="Name36">
                            <dgm:alg type="hierChild">
                              <dgm:param type="chAlign" val="r"/>
                              <dgm:param type="linDir" val="fromT"/>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horzAlign" val="l"/>
            <dgm:param type="linDir" val="fromL"/>
            <dgm:param type="nodeHorzAlign" val="l"/>
            <dgm:param type="nodeVertAlign" val="mid"/>
            <dgm:param type="vertAlign" val="mid"/>
          </dgm:alg>
        </dgm:if>
        <dgm:else name="Name40">
          <dgm:alg type="lin">
            <dgm:param type="horzAlign" val="r"/>
            <dgm:param type="linDir" val="fromR"/>
            <dgm:param type="nodeHorzAlign" val="r"/>
            <dgm:param type="nodeVertAlign" val="mid"/>
            <dgm:param type="vertAlign" val="mid"/>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5#1">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fallback" val="2D"/>
            <dgm:param type="horzAlign" val="l"/>
            <dgm:param type="linDir" val="fromL"/>
            <dgm:param type="nodeHorzAlign" val="l"/>
            <dgm:param type="nodeVertAlign" val="mid"/>
            <dgm:param type="vertAlign" val="mid"/>
          </dgm:alg>
        </dgm:if>
        <dgm:else name="Name8">
          <dgm:alg type="lin">
            <dgm:param type="fallback" val="2D"/>
            <dgm:param type="horzAlign" val="r"/>
            <dgm:param type="linDir" val="fromR"/>
            <dgm:param type="nodeHorzAlign" val="r"/>
            <dgm:param type="nodeVertAlign" val="mid"/>
            <dgm:param type="vertAlign" val="mi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chAlign" val="l"/>
              <dgm:param type="linDir" val="fromT"/>
            </dgm:alg>
          </dgm:if>
          <dgm:else name="Name14">
            <dgm:alg type="hierChild">
              <dgm:param type="chAlign" val="r"/>
              <dgm:param type="linDir" val="fromT"/>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chAlign" val="l"/>
                      <dgm:param type="linDir" val="fromT"/>
                    </dgm:alg>
                  </dgm:if>
                  <dgm:else name="Name23">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begPts" val="midR"/>
                            <dgm:param type="dim" val="1D"/>
                            <dgm:param type="endPts" val="midL"/>
                            <dgm:param type="endSty" val="noArr"/>
                          </dgm:alg>
                        </dgm:if>
                        <dgm:else name="Name28">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chAlign" val="l"/>
                              <dgm:param type="linDir" val="fromT"/>
                            </dgm:alg>
                          </dgm:if>
                          <dgm:else name="Name36">
                            <dgm:alg type="hierChild">
                              <dgm:param type="chAlign" val="r"/>
                              <dgm:param type="linDir" val="fromT"/>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horzAlign" val="l"/>
            <dgm:param type="linDir" val="fromL"/>
            <dgm:param type="nodeHorzAlign" val="l"/>
            <dgm:param type="nodeVertAlign" val="mid"/>
            <dgm:param type="vertAlign" val="mid"/>
          </dgm:alg>
        </dgm:if>
        <dgm:else name="Name40">
          <dgm:alg type="lin">
            <dgm:param type="horzAlign" val="r"/>
            <dgm:param type="linDir" val="fromR"/>
            <dgm:param type="nodeHorzAlign" val="r"/>
            <dgm:param type="nodeVertAlign" val="mid"/>
            <dgm:param type="vertAlign" val="mid"/>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9ZQVIPMtcXIUqEMk1bQOmpvBKQ==">AMUW2mV+lYAwDbS/So+ylboy3rsgXGkLqHd9YOEhghm/5xksVuG2vkxG0pUQrd49jhBAA5BvXIW3RQEBlqK3A5Hq7t1Vu3q7ZVh9ggNnwqUx/iW2ch9UpPpi301mA3Pfz7y88aQdGbjR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7829</Words>
  <Characters>44630</Characters>
  <Application>Microsoft Office Word</Application>
  <DocSecurity>0</DocSecurity>
  <Lines>371</Lines>
  <Paragraphs>104</Paragraphs>
  <ScaleCrop>false</ScaleCrop>
  <Company/>
  <LinksUpToDate>false</LinksUpToDate>
  <CharactersWithSpaces>52355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UMBRELLO Steven</dc:creator>
  <cp:lastModifiedBy>UMBRELLO Steven</cp:lastModifiedBy>
  <cp:revision>3</cp:revision>
  <dcterms:created xsi:type="dcterms:W3CDTF">2020-01-10T13:36:00Z</dcterms:created>
  <dcterms:modified xsi:type="dcterms:W3CDTF">2020-07-29T08:14:00Z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http://www.zotero.org/styles/apa</vt:lpwstr>
  </property>
  <property fmtid="{D5CDD505-2E9C-101B-9397-08002B2CF9AE}" pid="7" name="Mendeley Document_1">
    <vt:lpwstr>True</vt:lpwstr>
  </property>
  <property fmtid="{D5CDD505-2E9C-101B-9397-08002B2CF9AE}" pid="8" name="Mendeley Recent Style Id 0_1">
    <vt:lpwstr>http://www.zotero.org/styles/american-political-science-association</vt:lpwstr>
  </property>
  <property fmtid="{D5CDD505-2E9C-101B-9397-08002B2CF9AE}" pid="9" name="Mendeley Recent Style Id 1_1">
    <vt:lpwstr>http://www.zotero.org/styles/apa</vt:lpwstr>
  </property>
  <property fmtid="{D5CDD505-2E9C-101B-9397-08002B2CF9AE}" pid="10" name="Mendeley Recent Style Id 2_1">
    <vt:lpwstr>http://www.zotero.org/styles/american-sociological-association</vt:lpwstr>
  </property>
  <property fmtid="{D5CDD505-2E9C-101B-9397-08002B2CF9AE}" pid="11" name="Mendeley Recent Style Id 3_1">
    <vt:lpwstr>http://www.zotero.org/styles/applied-sciences</vt:lpwstr>
  </property>
  <property fmtid="{D5CDD505-2E9C-101B-9397-08002B2CF9AE}" pid="12" name="Mendeley Recent Style Id 4_1">
    <vt:lpwstr>http://www.zotero.org/styles/chicago-fullnote-bibliography</vt:lpwstr>
  </property>
  <property fmtid="{D5CDD505-2E9C-101B-9397-08002B2CF9AE}" pid="13" name="Mendeley Recent Style Id 5_1">
    <vt:lpwstr>http://www.zotero.org/styles/emerald-harvard</vt:lpwstr>
  </property>
  <property fmtid="{D5CDD505-2E9C-101B-9397-08002B2CF9AE}" pid="14" name="Mendeley Recent Style Id 6_1">
    <vt:lpwstr>http://www.zotero.org/styles/ieee</vt:lpwstr>
  </property>
  <property fmtid="{D5CDD505-2E9C-101B-9397-08002B2CF9AE}" pid="15" name="Mendeley Recent Style Id 7_1">
    <vt:lpwstr>http://www.zotero.org/styles/journal-of-applied-philosophy</vt:lpwstr>
  </property>
  <property fmtid="{D5CDD505-2E9C-101B-9397-08002B2CF9AE}" pid="16" name="Mendeley Recent Style Id 8_1">
    <vt:lpwstr>http://www.zotero.org/styles/modern-humanities-research-association</vt:lpwstr>
  </property>
  <property fmtid="{D5CDD505-2E9C-101B-9397-08002B2CF9AE}" pid="17" name="Mendeley Recent Style Id 9_1">
    <vt:lpwstr>http://www.zotero.org/styles/modern-language-association</vt:lpwstr>
  </property>
  <property fmtid="{D5CDD505-2E9C-101B-9397-08002B2CF9AE}" pid="18" name="Mendeley Recent Style Name 0_1">
    <vt:lpwstr>American Political Science Association</vt:lpwstr>
  </property>
  <property fmtid="{D5CDD505-2E9C-101B-9397-08002B2CF9AE}" pid="19" name="Mendeley Recent Style Name 1_1">
    <vt:lpwstr>American Psychological Association 6th edition</vt:lpwstr>
  </property>
  <property fmtid="{D5CDD505-2E9C-101B-9397-08002B2CF9AE}" pid="20" name="Mendeley Recent Style Name 2_1">
    <vt:lpwstr>American Sociological Association</vt:lpwstr>
  </property>
  <property fmtid="{D5CDD505-2E9C-101B-9397-08002B2CF9AE}" pid="21" name="Mendeley Recent Style Name 3_1">
    <vt:lpwstr>Applied Sciences</vt:lpwstr>
  </property>
  <property fmtid="{D5CDD505-2E9C-101B-9397-08002B2CF9AE}" pid="22" name="Mendeley Recent Style Name 4_1">
    <vt:lpwstr>Chicago Manual of Style 17th edition (full note)</vt:lpwstr>
  </property>
  <property fmtid="{D5CDD505-2E9C-101B-9397-08002B2CF9AE}" pid="23" name="Mendeley Recent Style Name 5_1">
    <vt:lpwstr>Emerald - Harvard</vt:lpwstr>
  </property>
  <property fmtid="{D5CDD505-2E9C-101B-9397-08002B2CF9AE}" pid="24" name="Mendeley Recent Style Name 6_1">
    <vt:lpwstr>IEEE</vt:lpwstr>
  </property>
  <property fmtid="{D5CDD505-2E9C-101B-9397-08002B2CF9AE}" pid="25" name="Mendeley Recent Style Name 7_1">
    <vt:lpwstr>Journal of Applied Philosophy</vt:lpwstr>
  </property>
  <property fmtid="{D5CDD505-2E9C-101B-9397-08002B2CF9AE}" pid="26" name="Mendeley Recent Style Name 8_1">
    <vt:lpwstr>Modern Humanities Research Association 3rd edition (note with bibliography)</vt:lpwstr>
  </property>
  <property fmtid="{D5CDD505-2E9C-101B-9397-08002B2CF9AE}" pid="27" name="Mendeley Recent Style Name 9_1">
    <vt:lpwstr>Modern Language Association 8th edition</vt:lpwstr>
  </property>
  <property fmtid="{D5CDD505-2E9C-101B-9397-08002B2CF9AE}" pid="28" name="Mendeley Unique User Id_1">
    <vt:lpwstr>6fd9e962-3ce6-3385-8d1e-94fb2f0e36b9</vt:lpwstr>
  </property>
  <property fmtid="{D5CDD505-2E9C-101B-9397-08002B2CF9AE}" pid="29" name="ScaleCrop">
    <vt:bool>false</vt:bool>
  </property>
  <property fmtid="{D5CDD505-2E9C-101B-9397-08002B2CF9AE}" pid="30" name="ShareDoc">
    <vt:bool>false</vt:bool>
  </property>
</Properties>
</file>