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04BF" w14:textId="3F7D4303" w:rsidR="002B6ACE" w:rsidRPr="002B6ACE" w:rsidRDefault="002B6ACE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b/>
          <w:kern w:val="0"/>
          <w:sz w:val="28"/>
          <w:szCs w:val="28"/>
        </w:rPr>
      </w:pPr>
      <w:bookmarkStart w:id="0" w:name="_Hlk4081721"/>
      <w:r w:rsidRPr="002B6ACE">
        <w:rPr>
          <w:rFonts w:ascii="NimbusRomNo9L-Regu" w:hAnsi="NimbusRomNo9L-Regu" w:cs="NimbusRomNo9L-Regu"/>
          <w:b/>
          <w:kern w:val="0"/>
          <w:sz w:val="28"/>
          <w:szCs w:val="28"/>
        </w:rPr>
        <w:t xml:space="preserve">(March 2019) Gabriel Vacariu: UNBELIEVABLE similar ideas of </w:t>
      </w:r>
      <w:proofErr w:type="spellStart"/>
      <w:r w:rsidRPr="002B6ACE">
        <w:rPr>
          <w:rFonts w:ascii="NimbusRomNo9L-Regu" w:hAnsi="NimbusRomNo9L-Regu" w:cs="NimbusRomNo9L-Regu"/>
          <w:b/>
          <w:kern w:val="0"/>
          <w:sz w:val="28"/>
          <w:szCs w:val="28"/>
        </w:rPr>
        <w:t>Brukner</w:t>
      </w:r>
      <w:proofErr w:type="spellEnd"/>
      <w:r w:rsidRPr="002B6ACE">
        <w:rPr>
          <w:rFonts w:ascii="NimbusRomNo9L-Regu" w:hAnsi="NimbusRomNo9L-Regu" w:cs="NimbusRomNo9L-Regu"/>
          <w:b/>
          <w:kern w:val="0"/>
          <w:sz w:val="28"/>
          <w:szCs w:val="28"/>
        </w:rPr>
        <w:t xml:space="preserve"> (2015) on quantum mechanics and my ideas (2002-2006) </w:t>
      </w:r>
    </w:p>
    <w:p w14:paraId="43809026" w14:textId="3626D547" w:rsidR="002B6ACE" w:rsidRPr="002B6ACE" w:rsidRDefault="002B6ACE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b/>
          <w:kern w:val="0"/>
          <w:sz w:val="28"/>
          <w:szCs w:val="28"/>
        </w:rPr>
      </w:pPr>
    </w:p>
    <w:p w14:paraId="0AD0C59C" w14:textId="4398FD40" w:rsidR="002B6ACE" w:rsidRPr="002B6ACE" w:rsidRDefault="002B6ACE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 w:rsidRPr="002B6ACE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[In this article, I investigate the UNBELIEVABLE similar ideas of </w:t>
      </w:r>
      <w:proofErr w:type="spellStart"/>
      <w:r w:rsidRPr="002B6ACE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Brukner’s</w:t>
      </w:r>
      <w:proofErr w:type="spellEnd"/>
      <w:r w:rsidRPr="002B6ACE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 article (2015) and my ideas (2002-2008)</w:t>
      </w:r>
      <w:r w:rsidR="00DD3E40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 </w:t>
      </w:r>
      <w:r w:rsidR="00DD3E40" w:rsidRPr="00DD3E40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In this article, I investigate the UNBELIEVABLE similar ideas of </w:t>
      </w:r>
      <w:proofErr w:type="spellStart"/>
      <w:r w:rsidR="00DD3E40" w:rsidRPr="00DD3E40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Brukner’s</w:t>
      </w:r>
      <w:proofErr w:type="spellEnd"/>
      <w:r w:rsidR="00DD3E40" w:rsidRPr="00DD3E40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 article (2015) and my ideas (2002-2008) I emphasize that this paragraph is not from my works!! Instead of “objectivity of the ‘facts of the world’, I used EDWs! All the ideas from this paragraph (and the philosophical ideas referring to QM from this article, can be found in my works 2002-2008!</w:t>
      </w:r>
      <w:r w:rsidR="00DD3E40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]</w:t>
      </w:r>
      <w:bookmarkStart w:id="1" w:name="_GoBack"/>
      <w:bookmarkEnd w:id="1"/>
    </w:p>
    <w:p w14:paraId="10B2E99B" w14:textId="77777777" w:rsidR="002B6ACE" w:rsidRPr="002B6ACE" w:rsidRDefault="002B6ACE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</w:p>
    <w:p w14:paraId="0B291C7E" w14:textId="12DCC3E1" w:rsidR="00627243" w:rsidRDefault="00FF7277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41"/>
          <w:szCs w:val="41"/>
        </w:rPr>
      </w:pPr>
      <w:bookmarkStart w:id="2" w:name="_Hlk4081567"/>
      <w:proofErr w:type="spellStart"/>
      <w:r>
        <w:rPr>
          <w:rFonts w:ascii="NimbusRomNo9L-Regu" w:hAnsi="NimbusRomNo9L-Regu" w:cs="NimbusRomNo9L-Regu"/>
          <w:kern w:val="0"/>
          <w:sz w:val="29"/>
          <w:szCs w:val="29"/>
        </w:rPr>
        <w:t>Cˇaslav</w:t>
      </w:r>
      <w:proofErr w:type="spellEnd"/>
      <w:r>
        <w:rPr>
          <w:rFonts w:ascii="NimbusRomNo9L-Regu" w:hAnsi="NimbusRomNo9L-Regu" w:cs="NimbusRomNo9L-Regu"/>
          <w:kern w:val="0"/>
          <w:sz w:val="29"/>
          <w:szCs w:val="29"/>
        </w:rPr>
        <w:t xml:space="preserve"> </w:t>
      </w:r>
      <w:proofErr w:type="spellStart"/>
      <w:r>
        <w:rPr>
          <w:rFonts w:ascii="NimbusRomNo9L-Regu" w:hAnsi="NimbusRomNo9L-Regu" w:cs="NimbusRomNo9L-Regu"/>
          <w:kern w:val="0"/>
          <w:sz w:val="29"/>
          <w:szCs w:val="29"/>
        </w:rPr>
        <w:t>Brukner</w:t>
      </w:r>
      <w:proofErr w:type="spellEnd"/>
      <w:r>
        <w:rPr>
          <w:rFonts w:ascii="NimbusRomNo9L-Regu" w:hAnsi="NimbusRomNo9L-Regu" w:cs="NimbusRomNo9L-Regu"/>
          <w:kern w:val="0"/>
          <w:sz w:val="41"/>
          <w:szCs w:val="41"/>
        </w:rPr>
        <w:t xml:space="preserve"> </w:t>
      </w:r>
      <w:r w:rsidR="00627243">
        <w:rPr>
          <w:rFonts w:ascii="NimbusRomNo9L-Regu" w:hAnsi="NimbusRomNo9L-Regu" w:cs="NimbusRomNo9L-Regu"/>
          <w:kern w:val="0"/>
          <w:sz w:val="41"/>
          <w:szCs w:val="41"/>
        </w:rPr>
        <w:t>(2015) On the quantum measurement problem</w:t>
      </w:r>
    </w:p>
    <w:bookmarkEnd w:id="2"/>
    <w:p w14:paraId="4336D2B5" w14:textId="5FBFA35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1</w:t>
      </w:r>
      <w:r>
        <w:rPr>
          <w:rFonts w:ascii="rtxmi" w:hAnsi="rtxmi" w:cs="rtxmi"/>
          <w:kern w:val="0"/>
        </w:rPr>
        <w:t>;</w:t>
      </w:r>
      <w:r>
        <w:rPr>
          <w:rFonts w:ascii="NimbusRomNo9L-Regu" w:hAnsi="NimbusRomNo9L-Regu" w:cs="NimbusRomNo9L-Regu"/>
          <w:kern w:val="0"/>
        </w:rPr>
        <w:t>2</w:t>
      </w:r>
    </w:p>
    <w:p w14:paraId="293E47CA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Ital" w:hAnsi="NimbusRomNo9L-ReguItal" w:cs="NimbusRomNo9L-ReguItal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16"/>
          <w:szCs w:val="16"/>
        </w:rPr>
        <w:t>1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 xml:space="preserve">Faculty of Physics, University of Vienna, </w:t>
      </w:r>
      <w:proofErr w:type="spellStart"/>
      <w:r>
        <w:rPr>
          <w:rFonts w:ascii="NimbusRomNo9L-ReguItal" w:hAnsi="NimbusRomNo9L-ReguItal" w:cs="NimbusRomNo9L-ReguItal"/>
          <w:kern w:val="0"/>
          <w:sz w:val="24"/>
          <w:szCs w:val="24"/>
        </w:rPr>
        <w:t>Boltzmanngasse</w:t>
      </w:r>
      <w:proofErr w:type="spellEnd"/>
      <w:r>
        <w:rPr>
          <w:rFonts w:ascii="NimbusRomNo9L-ReguItal" w:hAnsi="NimbusRomNo9L-ReguItal" w:cs="NimbusRomNo9L-ReguItal"/>
          <w:kern w:val="0"/>
          <w:sz w:val="24"/>
          <w:szCs w:val="24"/>
        </w:rPr>
        <w:t xml:space="preserve"> 5, A-1090 Vienna,</w:t>
      </w:r>
    </w:p>
    <w:p w14:paraId="5554E8A6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Ital" w:hAnsi="NimbusRomNo9L-ReguItal" w:cs="NimbusRomNo9L-ReguItal"/>
          <w:kern w:val="0"/>
          <w:sz w:val="24"/>
          <w:szCs w:val="24"/>
        </w:rPr>
      </w:pPr>
      <w:r>
        <w:rPr>
          <w:rFonts w:ascii="NimbusRomNo9L-ReguItal" w:hAnsi="NimbusRomNo9L-ReguItal" w:cs="NimbusRomNo9L-ReguItal"/>
          <w:kern w:val="0"/>
          <w:sz w:val="24"/>
          <w:szCs w:val="24"/>
        </w:rPr>
        <w:t>Austria.</w:t>
      </w:r>
    </w:p>
    <w:p w14:paraId="356E0118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Ital" w:hAnsi="NimbusRomNo9L-ReguItal" w:cs="NimbusRomNo9L-ReguItal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16"/>
          <w:szCs w:val="16"/>
        </w:rPr>
        <w:t>2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Institute of Quantum Optics and Quantum Information, Austrian Academy of</w:t>
      </w:r>
    </w:p>
    <w:p w14:paraId="2C642D0B" w14:textId="0565695D" w:rsidR="00847337" w:rsidRDefault="00627243" w:rsidP="00627243">
      <w:pPr>
        <w:rPr>
          <w:rFonts w:ascii="NimbusRomNo9L-ReguItal" w:hAnsi="NimbusRomNo9L-ReguItal" w:cs="NimbusRomNo9L-ReguItal"/>
          <w:kern w:val="0"/>
          <w:sz w:val="24"/>
          <w:szCs w:val="24"/>
        </w:rPr>
      </w:pPr>
      <w:r>
        <w:rPr>
          <w:rFonts w:ascii="NimbusRomNo9L-ReguItal" w:hAnsi="NimbusRomNo9L-ReguItal" w:cs="NimbusRomNo9L-ReguItal"/>
          <w:kern w:val="0"/>
          <w:sz w:val="24"/>
          <w:szCs w:val="24"/>
        </w:rPr>
        <w:t xml:space="preserve">Sciences, </w:t>
      </w:r>
      <w:proofErr w:type="spellStart"/>
      <w:r>
        <w:rPr>
          <w:rFonts w:ascii="NimbusRomNo9L-ReguItal" w:hAnsi="NimbusRomNo9L-ReguItal" w:cs="NimbusRomNo9L-ReguItal"/>
          <w:kern w:val="0"/>
          <w:sz w:val="24"/>
          <w:szCs w:val="24"/>
        </w:rPr>
        <w:t>Boltzmanngasse</w:t>
      </w:r>
      <w:proofErr w:type="spellEnd"/>
      <w:r>
        <w:rPr>
          <w:rFonts w:ascii="NimbusRomNo9L-ReguItal" w:hAnsi="NimbusRomNo9L-ReguItal" w:cs="NimbusRomNo9L-ReguItal"/>
          <w:kern w:val="0"/>
          <w:sz w:val="24"/>
          <w:szCs w:val="24"/>
        </w:rPr>
        <w:t xml:space="preserve"> 3, A-1090 Vienna, Austria.</w:t>
      </w:r>
    </w:p>
    <w:p w14:paraId="1E87CD82" w14:textId="5AE3BAF5" w:rsidR="00627243" w:rsidRDefault="00627243" w:rsidP="00627243">
      <w:pPr>
        <w:rPr>
          <w:rFonts w:ascii="NimbusRomNo9L-ReguItal" w:hAnsi="NimbusRomNo9L-ReguItal" w:cs="NimbusRomNo9L-ReguItal"/>
          <w:kern w:val="0"/>
          <w:sz w:val="24"/>
          <w:szCs w:val="24"/>
        </w:rPr>
      </w:pPr>
    </w:p>
    <w:p w14:paraId="6D8834D3" w14:textId="44A79A39" w:rsidR="00627243" w:rsidRDefault="00627243" w:rsidP="00627243">
      <w:pPr>
        <w:rPr>
          <w:color w:val="808080"/>
          <w:kern w:val="0"/>
          <w:sz w:val="40"/>
          <w:szCs w:val="40"/>
        </w:rPr>
      </w:pPr>
      <w:bookmarkStart w:id="3" w:name="_Hlk4081631"/>
      <w:r>
        <w:rPr>
          <w:color w:val="808080"/>
          <w:kern w:val="0"/>
          <w:sz w:val="40"/>
          <w:szCs w:val="40"/>
        </w:rPr>
        <w:t>arXiv:1507.05255v1 [quant-</w:t>
      </w:r>
      <w:proofErr w:type="spellStart"/>
      <w:r>
        <w:rPr>
          <w:color w:val="808080"/>
          <w:kern w:val="0"/>
          <w:sz w:val="40"/>
          <w:szCs w:val="40"/>
        </w:rPr>
        <w:t>ph</w:t>
      </w:r>
      <w:proofErr w:type="spellEnd"/>
      <w:r>
        <w:rPr>
          <w:color w:val="808080"/>
          <w:kern w:val="0"/>
          <w:sz w:val="40"/>
          <w:szCs w:val="40"/>
        </w:rPr>
        <w:t>] 19 Jul 2015</w:t>
      </w:r>
    </w:p>
    <w:bookmarkEnd w:id="3"/>
    <w:p w14:paraId="6CD46588" w14:textId="2B47F0AB" w:rsidR="00627243" w:rsidRDefault="00627243" w:rsidP="00627243">
      <w:pPr>
        <w:rPr>
          <w:color w:val="808080"/>
          <w:kern w:val="0"/>
          <w:sz w:val="40"/>
          <w:szCs w:val="40"/>
        </w:rPr>
      </w:pPr>
    </w:p>
    <w:p w14:paraId="3E6A0FAC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</w:p>
    <w:p w14:paraId="6910795F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 xml:space="preserve">Abstract </w:t>
      </w:r>
    </w:p>
    <w:p w14:paraId="78ADC608" w14:textId="62D6E4B2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>In this paper, I attempt a personal account of my understanding of the</w:t>
      </w:r>
    </w:p>
    <w:p w14:paraId="3D930D7A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>measurement problem in quantum mechanics, which has been largely in the</w:t>
      </w:r>
    </w:p>
    <w:p w14:paraId="4D78E2CD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>tradition of the Copenhagen interpretation. I assume that (</w:t>
      </w:r>
      <w:proofErr w:type="spellStart"/>
      <w:r>
        <w:rPr>
          <w:rFonts w:ascii="NimbusRomNo9L-Regu" w:hAnsi="NimbusRomNo9L-Regu" w:cs="NimbusRomNo9L-Regu"/>
          <w:kern w:val="0"/>
          <w:sz w:val="22"/>
          <w:szCs w:val="22"/>
        </w:rPr>
        <w:t>i</w:t>
      </w:r>
      <w:proofErr w:type="spellEnd"/>
      <w:r>
        <w:rPr>
          <w:rFonts w:ascii="NimbusRomNo9L-Regu" w:hAnsi="NimbusRomNo9L-Regu" w:cs="NimbusRomNo9L-Regu"/>
          <w:kern w:val="0"/>
          <w:sz w:val="22"/>
          <w:szCs w:val="22"/>
        </w:rPr>
        <w:t>) the quantum</w:t>
      </w:r>
    </w:p>
    <w:p w14:paraId="31A1B860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>state is a representation of knowledge of a (real or hypothetical) observer</w:t>
      </w:r>
    </w:p>
    <w:p w14:paraId="242B15EA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>relative to her experimental capabilities; (ii) measurements have definite</w:t>
      </w:r>
    </w:p>
    <w:p w14:paraId="23F48016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>outcomes in the sense that only one outcome occurs; (iii) quantum theory</w:t>
      </w:r>
    </w:p>
    <w:p w14:paraId="75E289CE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>is universal and the irreversibility of the measurement process is only “for</w:t>
      </w:r>
    </w:p>
    <w:p w14:paraId="0ECD9E6C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>all practical purposes”. These assumptions are analyzed within quantum</w:t>
      </w:r>
    </w:p>
    <w:p w14:paraId="01434F02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 xml:space="preserve">theory and their consistency </w:t>
      </w:r>
      <w:proofErr w:type="gramStart"/>
      <w:r>
        <w:rPr>
          <w:rFonts w:ascii="NimbusRomNo9L-Regu" w:hAnsi="NimbusRomNo9L-Regu" w:cs="NimbusRomNo9L-Regu"/>
          <w:kern w:val="0"/>
          <w:sz w:val="22"/>
          <w:szCs w:val="22"/>
        </w:rPr>
        <w:t>is</w:t>
      </w:r>
      <w:proofErr w:type="gramEnd"/>
      <w:r>
        <w:rPr>
          <w:rFonts w:ascii="NimbusRomNo9L-Regu" w:hAnsi="NimbusRomNo9L-Regu" w:cs="NimbusRomNo9L-Regu"/>
          <w:kern w:val="0"/>
          <w:sz w:val="22"/>
          <w:szCs w:val="22"/>
        </w:rPr>
        <w:t xml:space="preserve"> tested in Deutsch’s version of the Wigner’s</w:t>
      </w:r>
    </w:p>
    <w:p w14:paraId="0E3AB4EE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 xml:space="preserve">friend </w:t>
      </w:r>
      <w:proofErr w:type="spellStart"/>
      <w:r>
        <w:rPr>
          <w:rFonts w:ascii="NimbusRomNo9L-Regu" w:hAnsi="NimbusRomNo9L-Regu" w:cs="NimbusRomNo9L-Regu"/>
          <w:kern w:val="0"/>
          <w:sz w:val="22"/>
          <w:szCs w:val="22"/>
        </w:rPr>
        <w:t>gedanken</w:t>
      </w:r>
      <w:proofErr w:type="spellEnd"/>
      <w:r>
        <w:rPr>
          <w:rFonts w:ascii="NimbusRomNo9L-Regu" w:hAnsi="NimbusRomNo9L-Regu" w:cs="NimbusRomNo9L-Regu"/>
          <w:kern w:val="0"/>
          <w:sz w:val="22"/>
          <w:szCs w:val="22"/>
        </w:rPr>
        <w:t xml:space="preserve"> experiment, where the friend reveals </w:t>
      </w:r>
      <w:proofErr w:type="spellStart"/>
      <w:r>
        <w:rPr>
          <w:rFonts w:ascii="NimbusRomNo9L-Regu" w:hAnsi="NimbusRomNo9L-Regu" w:cs="NimbusRomNo9L-Regu"/>
          <w:kern w:val="0"/>
          <w:sz w:val="22"/>
          <w:szCs w:val="22"/>
        </w:rPr>
        <w:t>toWigner</w:t>
      </w:r>
      <w:proofErr w:type="spellEnd"/>
      <w:r>
        <w:rPr>
          <w:rFonts w:ascii="NimbusRomNo9L-Regu" w:hAnsi="NimbusRomNo9L-Regu" w:cs="NimbusRomNo9L-Regu"/>
          <w:kern w:val="0"/>
          <w:sz w:val="22"/>
          <w:szCs w:val="22"/>
        </w:rPr>
        <w:t xml:space="preserve"> whether she</w:t>
      </w:r>
    </w:p>
    <w:p w14:paraId="7D3BC096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>observes a definite outcome without revealing which outcome she observes.</w:t>
      </w:r>
    </w:p>
    <w:p w14:paraId="785833B0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>The view that holds the coexistence of the “facts of the world” common both</w:t>
      </w:r>
    </w:p>
    <w:p w14:paraId="6AC3CC77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>for Wigner and his friend runs into the problem of the hidden variable program.</w:t>
      </w:r>
    </w:p>
    <w:p w14:paraId="7487CFDD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>The solution lies in understanding that “facts” can only exist relative</w:t>
      </w:r>
    </w:p>
    <w:p w14:paraId="01E89715" w14:textId="380D2341" w:rsidR="00627243" w:rsidRDefault="00627243" w:rsidP="00627243">
      <w:pPr>
        <w:rPr>
          <w:rFonts w:ascii="NimbusRomNo9L-Regu" w:hAnsi="NimbusRomNo9L-Regu" w:cs="NimbusRomNo9L-Regu"/>
          <w:kern w:val="0"/>
          <w:sz w:val="22"/>
          <w:szCs w:val="22"/>
        </w:rPr>
      </w:pPr>
      <w:r>
        <w:rPr>
          <w:rFonts w:ascii="NimbusRomNo9L-Regu" w:hAnsi="NimbusRomNo9L-Regu" w:cs="NimbusRomNo9L-Regu"/>
          <w:kern w:val="0"/>
          <w:sz w:val="22"/>
          <w:szCs w:val="22"/>
        </w:rPr>
        <w:t>to the observer.</w:t>
      </w:r>
    </w:p>
    <w:p w14:paraId="6B0E441C" w14:textId="1D57DBA9" w:rsidR="00627243" w:rsidRDefault="00627243" w:rsidP="00627243">
      <w:pPr>
        <w:rPr>
          <w:rFonts w:ascii="NimbusRomNo9L-Regu" w:hAnsi="NimbusRomNo9L-Regu" w:cs="NimbusRomNo9L-Regu"/>
          <w:kern w:val="0"/>
          <w:sz w:val="22"/>
          <w:szCs w:val="22"/>
        </w:rPr>
      </w:pPr>
    </w:p>
    <w:p w14:paraId="4E92B50A" w14:textId="6AC7CEA8" w:rsidR="00627243" w:rsidRDefault="00627243" w:rsidP="00627243">
      <w:pPr>
        <w:rPr>
          <w:rFonts w:ascii="NimbusRomNo9L-Regu" w:hAnsi="NimbusRomNo9L-Regu" w:cs="NimbusRomNo9L-Regu"/>
          <w:color w:val="FF0000"/>
          <w:kern w:val="0"/>
          <w:sz w:val="22"/>
          <w:szCs w:val="22"/>
        </w:rPr>
      </w:pPr>
      <w:r>
        <w:rPr>
          <w:rFonts w:ascii="NimbusRomNo9L-Regu" w:hAnsi="NimbusRomNo9L-Regu" w:cs="NimbusRomNo9L-Regu"/>
          <w:color w:val="FF0000"/>
          <w:kern w:val="0"/>
          <w:sz w:val="22"/>
          <w:szCs w:val="22"/>
        </w:rPr>
        <w:t xml:space="preserve">[The reader can already notice the UNBELIVABLE similarities between my ideas referring to QM and </w:t>
      </w:r>
      <w:proofErr w:type="spellStart"/>
      <w:r>
        <w:rPr>
          <w:rFonts w:ascii="NimbusRomNo9L-Regu" w:hAnsi="NimbusRomNo9L-Regu" w:cs="NimbusRomNo9L-Regu"/>
          <w:color w:val="FF0000"/>
          <w:kern w:val="0"/>
          <w:sz w:val="22"/>
          <w:szCs w:val="22"/>
        </w:rPr>
        <w:t>Brukner’s</w:t>
      </w:r>
      <w:proofErr w:type="spellEnd"/>
      <w:r>
        <w:rPr>
          <w:rFonts w:ascii="NimbusRomNo9L-Regu" w:hAnsi="NimbusRomNo9L-Regu" w:cs="NimbusRomNo9L-Regu"/>
          <w:color w:val="FF0000"/>
          <w:kern w:val="0"/>
          <w:sz w:val="22"/>
          <w:szCs w:val="22"/>
        </w:rPr>
        <w:t xml:space="preserve"> ideas!!]</w:t>
      </w:r>
    </w:p>
    <w:p w14:paraId="0E4FE75D" w14:textId="2A6B96A8" w:rsidR="00627243" w:rsidRDefault="00627243" w:rsidP="00627243">
      <w:pPr>
        <w:rPr>
          <w:rFonts w:ascii="NimbusRomNo9L-Regu" w:hAnsi="NimbusRomNo9L-Regu" w:cs="NimbusRomNo9L-Regu"/>
          <w:color w:val="FF0000"/>
          <w:kern w:val="0"/>
          <w:sz w:val="22"/>
          <w:szCs w:val="22"/>
        </w:rPr>
      </w:pPr>
    </w:p>
    <w:p w14:paraId="7C7F6386" w14:textId="3E1A0A3C" w:rsidR="00627243" w:rsidRDefault="00627243" w:rsidP="00627243">
      <w:pPr>
        <w:rPr>
          <w:rFonts w:ascii="NimbusRomNo9L-Regu" w:hAnsi="NimbusRomNo9L-Regu" w:cs="NimbusRomNo9L-Regu"/>
          <w:color w:val="FF0000"/>
          <w:kern w:val="0"/>
          <w:sz w:val="22"/>
          <w:szCs w:val="22"/>
        </w:rPr>
      </w:pPr>
    </w:p>
    <w:p w14:paraId="422BFA6B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In the following, I would like to present a personal account of my understanding</w:t>
      </w:r>
    </w:p>
    <w:p w14:paraId="2C32BD41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lastRenderedPageBreak/>
        <w:t>of the measurement problems in quantum mechanics. My intention is not to</w:t>
      </w:r>
    </w:p>
    <w:p w14:paraId="31932D0C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argue that the approach I chose is the “best” way in any particular sense, but rather</w:t>
      </w:r>
    </w:p>
    <w:p w14:paraId="7633F54E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to demonstrate its logical consistency and to investigate what consequences the requirement</w:t>
      </w:r>
    </w:p>
    <w:p w14:paraId="4256AA45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for its consistency have for our understanding of physical reality. I will</w:t>
      </w:r>
    </w:p>
    <w:p w14:paraId="11CEF981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first present a probabilistic argument that explains why the measurement process</w:t>
      </w:r>
    </w:p>
    <w:p w14:paraId="4C467492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is irreversible “for all practical purposes”. Furthermore, by analyzing Deutsch’s</w:t>
      </w:r>
    </w:p>
    <w:p w14:paraId="45F2F369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version of the Wigner’s friend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gedanken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experiment, I will show that any attempt</w:t>
      </w:r>
    </w:p>
    <w:p w14:paraId="1470CBFA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to assume that the measurement records (or “facts” or experiences) that coexist</w:t>
      </w:r>
    </w:p>
    <w:p w14:paraId="464DFE93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for both Wigner and his friend will run into the problems of the hidden variable</w:t>
      </w:r>
    </w:p>
    <w:p w14:paraId="392C358E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program, for which I propose a Bell-type experiment. The conclusion is that these</w:t>
      </w:r>
    </w:p>
    <w:p w14:paraId="700F4E7E" w14:textId="77777777" w:rsidR="00627243" w:rsidRDefault="00627243" w:rsidP="006272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records can have meaning only relative to the observers; there are no “facts of the</w:t>
      </w:r>
    </w:p>
    <w:p w14:paraId="351A8AB2" w14:textId="77777777" w:rsidR="009E3B1D" w:rsidRDefault="00627243" w:rsidP="00627243">
      <w:pPr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world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per se</w:t>
      </w:r>
      <w:r>
        <w:rPr>
          <w:rFonts w:ascii="NimbusRomNo9L-Regu" w:hAnsi="NimbusRomNo9L-Regu" w:cs="NimbusRomNo9L-Regu"/>
          <w:kern w:val="0"/>
          <w:sz w:val="24"/>
          <w:szCs w:val="24"/>
        </w:rPr>
        <w:t xml:space="preserve">”. </w:t>
      </w:r>
    </w:p>
    <w:p w14:paraId="6A898EDB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Although I see my view of the quantum measurement problem broadly in the</w:t>
      </w:r>
    </w:p>
    <w:p w14:paraId="3A3A4BE3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tradition of the Copenhagen interpretation, particularly within the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informationtheoretical</w:t>
      </w:r>
      <w:proofErr w:type="spellEnd"/>
    </w:p>
    <w:p w14:paraId="697E259E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approach to quantum mechanics [4], it contains elements from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Qbism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[5],</w:t>
      </w:r>
    </w:p>
    <w:p w14:paraId="7E91FF68" w14:textId="77777777" w:rsidR="009E3B1D" w:rsidRDefault="009E3B1D" w:rsidP="009E3B1D">
      <w:pPr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the relative interpretation of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Rovelli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[6] and even the many-worlds interpretation. </w:t>
      </w:r>
      <w:r w:rsidR="00627243">
        <w:rPr>
          <w:rFonts w:ascii="NimbusRomNo9L-Regu" w:hAnsi="NimbusRomNo9L-Regu" w:cs="NimbusRomNo9L-Regu"/>
          <w:kern w:val="0"/>
          <w:sz w:val="24"/>
          <w:szCs w:val="24"/>
        </w:rPr>
        <w:t>(p. 2)</w:t>
      </w:r>
    </w:p>
    <w:p w14:paraId="080771B2" w14:textId="29E984A2" w:rsidR="00627243" w:rsidRDefault="00627243" w:rsidP="009E3B1D">
      <w:pPr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 </w:t>
      </w:r>
    </w:p>
    <w:p w14:paraId="1103937E" w14:textId="77777777" w:rsidR="009E3B1D" w:rsidRP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 w:rsidRPr="009E3B1D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[Clearly we have here the framework of my EDWs since there are no “facts of the</w:t>
      </w:r>
    </w:p>
    <w:p w14:paraId="3B349679" w14:textId="77777777" w:rsidR="009E3B1D" w:rsidRDefault="009E3B1D" w:rsidP="009E3B1D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 w:rsidRPr="009E3B1D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world </w:t>
      </w:r>
      <w:r w:rsidRPr="009E3B1D">
        <w:rPr>
          <w:rFonts w:ascii="NimbusRomNo9L-ReguItal" w:hAnsi="NimbusRomNo9L-ReguItal" w:cs="NimbusRomNo9L-ReguItal"/>
          <w:color w:val="FF0000"/>
          <w:kern w:val="0"/>
          <w:sz w:val="24"/>
          <w:szCs w:val="24"/>
        </w:rPr>
        <w:t>per se</w:t>
      </w:r>
      <w:r w:rsidRPr="009E3B1D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”!!! The concept “coexistence” refers directly to the EDWs and not the “world”; with my EDWs, I rejected exactly the “world”, Universe or as I called, the unicorn-world!</w:t>
      </w:r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 Of course, the author mention </w:t>
      </w:r>
      <w:proofErr w:type="spellStart"/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Rovelli</w:t>
      </w:r>
      <w:proofErr w:type="spellEnd"/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 and many-worlds, but he emphasizes he introduces something new! UNBELIVABLE!!!]</w:t>
      </w:r>
    </w:p>
    <w:p w14:paraId="482673BD" w14:textId="77777777" w:rsidR="009E3B1D" w:rsidRDefault="009E3B1D" w:rsidP="009E3B1D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3AB10861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The solutions to the small measurement problem which have been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o</w:t>
      </w:r>
      <w:r>
        <w:rPr>
          <w:rFonts w:ascii="rtxr" w:hAnsi="rtxr" w:cs="rtxr"/>
          <w:kern w:val="0"/>
          <w:sz w:val="24"/>
          <w:szCs w:val="24"/>
        </w:rPr>
        <w:t>_</w:t>
      </w:r>
      <w:r>
        <w:rPr>
          <w:rFonts w:ascii="NimbusRomNo9L-Regu" w:hAnsi="NimbusRomNo9L-Regu" w:cs="NimbusRomNo9L-Regu"/>
          <w:kern w:val="0"/>
          <w:sz w:val="24"/>
          <w:szCs w:val="24"/>
        </w:rPr>
        <w:t>ered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to</w:t>
      </w:r>
    </w:p>
    <w:p w14:paraId="349B557E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date basically present two underlying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premisses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>. They either introduce “hidden”</w:t>
      </w:r>
    </w:p>
    <w:p w14:paraId="462B9DF6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causes that determine which outcome will occur in a given experimental run (as in</w:t>
      </w:r>
    </w:p>
    <w:p w14:paraId="1257C262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Bohm’s hidden-variables theory), or they refute the basic notion of measurements</w:t>
      </w:r>
    </w:p>
    <w:p w14:paraId="4BC8DF2D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resulting in definite outcomes (as in the Everett interpretation). None of that is</w:t>
      </w:r>
    </w:p>
    <w:p w14:paraId="74269650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really necessary. My position is that measurements have definite outcomes in</w:t>
      </w:r>
    </w:p>
    <w:p w14:paraId="07617A85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sense that only one outcome can be the result of a single experimental run.</w:t>
      </w:r>
    </w:p>
    <w:p w14:paraId="41A5F2BE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This is rather obvious. If it were otherwise, the notion of measurement would</w:t>
      </w:r>
    </w:p>
    <w:p w14:paraId="165E463B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become ambiguous. If the outcome is not definitive, then no observation has</w:t>
      </w:r>
    </w:p>
    <w:p w14:paraId="39B90BCB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occurred. This, however, does not exclude the possibility that the conditions that</w:t>
      </w:r>
    </w:p>
    <w:p w14:paraId="7B348633" w14:textId="77777777" w:rsidR="009E3B1D" w:rsidRDefault="009E3B1D" w:rsidP="009E3B1D">
      <w:pPr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define a measurement are fulfilled for one observer but not for another. (p. 2) </w:t>
      </w:r>
    </w:p>
    <w:p w14:paraId="7C574244" w14:textId="77777777" w:rsidR="009E3B1D" w:rsidRDefault="009E3B1D" w:rsidP="009E3B1D">
      <w:pPr>
        <w:rPr>
          <w:rFonts w:ascii="NimbusRomNo9L-Regu" w:hAnsi="NimbusRomNo9L-Regu" w:cs="NimbusRomNo9L-Regu"/>
          <w:kern w:val="0"/>
          <w:sz w:val="24"/>
          <w:szCs w:val="24"/>
        </w:rPr>
      </w:pPr>
    </w:p>
    <w:p w14:paraId="01ED5622" w14:textId="77777777" w:rsidR="009E3B1D" w:rsidRDefault="009E3B1D" w:rsidP="009E3B1D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[I draw the attention to the reader this paragraph is not from my works! UNBELIEVABLE similar ideas to my ideas from 2002-2008!]</w:t>
      </w:r>
    </w:p>
    <w:p w14:paraId="7C08EB43" w14:textId="77777777" w:rsidR="009E3B1D" w:rsidRDefault="009E3B1D" w:rsidP="009E3B1D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18EC7BC1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I would like to express clearly that I do agree with the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Qbists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and the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Copenhagenists</w:t>
      </w:r>
      <w:proofErr w:type="spellEnd"/>
    </w:p>
    <w:p w14:paraId="43546BA9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on the necessity of a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 xml:space="preserve">functional </w:t>
      </w:r>
      <w:r>
        <w:rPr>
          <w:rFonts w:ascii="NimbusRomNo9L-Regu" w:hAnsi="NimbusRomNo9L-Regu" w:cs="NimbusRomNo9L-Regu"/>
          <w:kern w:val="0"/>
          <w:sz w:val="24"/>
          <w:szCs w:val="24"/>
        </w:rPr>
        <w:t>distinction between the object and the</w:t>
      </w:r>
    </w:p>
    <w:p w14:paraId="18B3165A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subject of observation. This distinction is at the heart of Bohr’s epistemological</w:t>
      </w:r>
    </w:p>
    <w:p w14:paraId="296D3A03" w14:textId="77777777" w:rsidR="009E3B1D" w:rsidRDefault="009E3B1D" w:rsidP="009E3B1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argument that measurement instruments lie outside the domain of the theory,</w:t>
      </w:r>
    </w:p>
    <w:p w14:paraId="7CE352C7" w14:textId="77777777" w:rsidR="00023233" w:rsidRDefault="009E3B1D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insofar as they serve their purpose of acquiring empirical knowledge. </w:t>
      </w:r>
      <w:r w:rsidR="00023233">
        <w:rPr>
          <w:rFonts w:ascii="NimbusRomNo9L-Regu" w:hAnsi="NimbusRomNo9L-Regu" w:cs="NimbusRomNo9L-Regu"/>
          <w:kern w:val="0"/>
          <w:sz w:val="24"/>
          <w:szCs w:val="24"/>
        </w:rPr>
        <w:t>Regretfully,</w:t>
      </w:r>
    </w:p>
    <w:p w14:paraId="1C33ED9A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lastRenderedPageBreak/>
        <w:t>this argument has repeatedly been misinterpreted in textbooks and articles and “replaced by the crude physical assumption that macroscopic systems behave</w:t>
      </w:r>
    </w:p>
    <w:p w14:paraId="0F2EDF4D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classically, which would introduce an artificial split of the physical world into</w:t>
      </w:r>
    </w:p>
    <w:p w14:paraId="143942D9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a </w:t>
      </w:r>
      <w:proofErr w:type="gramStart"/>
      <w:r>
        <w:rPr>
          <w:rFonts w:ascii="NimbusRomNo9L-Regu" w:hAnsi="NimbusRomNo9L-Regu" w:cs="NimbusRomNo9L-Regu"/>
          <w:kern w:val="0"/>
          <w:sz w:val="24"/>
          <w:szCs w:val="24"/>
        </w:rPr>
        <w:t>quantum microcosms</w:t>
      </w:r>
      <w:proofErr w:type="gram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and a classical macrocosms.” [14]. The “cut” is not between</w:t>
      </w:r>
    </w:p>
    <w:p w14:paraId="73C6494F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macro and micro worlds but between the measuring apparatus and the</w:t>
      </w:r>
    </w:p>
    <w:p w14:paraId="699CC1A2" w14:textId="61F85C68" w:rsidR="009E3B1D" w:rsidRDefault="00023233" w:rsidP="00023233">
      <w:pPr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observed quantum system. It is of epistemic, not of ontic origin. </w:t>
      </w:r>
      <w:r w:rsidR="009E3B1D">
        <w:rPr>
          <w:rFonts w:ascii="NimbusRomNo9L-Regu" w:hAnsi="NimbusRomNo9L-Regu" w:cs="NimbusRomNo9L-Regu"/>
          <w:kern w:val="0"/>
          <w:sz w:val="24"/>
          <w:szCs w:val="24"/>
        </w:rPr>
        <w:t>(p. 4)</w:t>
      </w:r>
    </w:p>
    <w:p w14:paraId="2355BA0C" w14:textId="77777777" w:rsidR="009E3B1D" w:rsidRDefault="009E3B1D" w:rsidP="009E3B1D">
      <w:pPr>
        <w:rPr>
          <w:rFonts w:ascii="NimbusRomNo9L-Regu" w:hAnsi="NimbusRomNo9L-Regu" w:cs="NimbusRomNo9L-Regu"/>
          <w:kern w:val="0"/>
          <w:sz w:val="24"/>
          <w:szCs w:val="24"/>
        </w:rPr>
      </w:pPr>
    </w:p>
    <w:p w14:paraId="314442AA" w14:textId="710AFD0D" w:rsidR="00023233" w:rsidRDefault="009E3B1D" w:rsidP="009E3B1D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[in my works</w:t>
      </w:r>
      <w:r w:rsidRPr="00023233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 2002-2005-2006, etc. I investigate exactly the same distinction in exactly the same </w:t>
      </w:r>
      <w:r w:rsidR="00023233" w:rsidRPr="00023233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framework</w:t>
      </w:r>
      <w:r w:rsidR="00023233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. However, I talked about </w:t>
      </w:r>
      <w:proofErr w:type="spellStart"/>
      <w:r w:rsidR="00023233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epistemologic-ontologic</w:t>
      </w:r>
      <w:proofErr w:type="spellEnd"/>
      <w:r w:rsidR="00023233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 distinctions!]</w:t>
      </w:r>
    </w:p>
    <w:p w14:paraId="78A86447" w14:textId="77777777" w:rsidR="00023233" w:rsidRDefault="00023233" w:rsidP="009E3B1D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19274DF0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Bohr and Heisenberg seem to have disagreed about the movability of the</w:t>
      </w:r>
    </w:p>
    <w:p w14:paraId="13E5A577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cut [15]. As Heisenberg recalls in his letter to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Heelan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[16] (quoted in Ref. [15]):</w:t>
      </w:r>
    </w:p>
    <w:p w14:paraId="6C097F53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“I argued that a cut could be moved around to some extent while Bohr preferred</w:t>
      </w:r>
    </w:p>
    <w:p w14:paraId="43667CBA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to think that the position is uniquely defined in every experiment”. In my understanding,</w:t>
      </w:r>
    </w:p>
    <w:p w14:paraId="1EE624BC" w14:textId="42201BB2" w:rsidR="00023233" w:rsidRDefault="00023233" w:rsidP="00023233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the two views are not conflicting and can be brought into accordance. (p. 5) </w:t>
      </w:r>
    </w:p>
    <w:p w14:paraId="1260B939" w14:textId="64D349BD" w:rsidR="00023233" w:rsidRDefault="00023233" w:rsidP="009E3B1D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18C0BBD8" w14:textId="276F583B" w:rsidR="00023233" w:rsidRDefault="00023233" w:rsidP="009E3B1D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[Really? Under what framework? Under the unicorn world? Or the EDWs????]</w:t>
      </w:r>
    </w:p>
    <w:p w14:paraId="75988933" w14:textId="77D46B73" w:rsidR="00023233" w:rsidRDefault="00023233" w:rsidP="009E3B1D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71B38E6E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“wave function of the universe” that would</w:t>
      </w:r>
    </w:p>
    <w:p w14:paraId="106C1790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include the observer is a problematic concept, as it negates the necessity of the</w:t>
      </w:r>
    </w:p>
    <w:p w14:paraId="1DD09DB2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object–subject cut.). This is compatible with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Malin’s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view [19] that “quantum</w:t>
      </w:r>
    </w:p>
    <w:p w14:paraId="673E79D9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states represent the available knowledge about the potentialities of a quantum system,</w:t>
      </w:r>
    </w:p>
    <w:p w14:paraId="62D55EE9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knowledge from the perspective of a particular location in space”, not of any</w:t>
      </w:r>
    </w:p>
    <w:p w14:paraId="2EA6EBC2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actual observer.</w:t>
      </w:r>
    </w:p>
    <w:p w14:paraId="54AF4685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I share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Malin’s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view on the meaning of the quantum state, which is essentially</w:t>
      </w:r>
    </w:p>
    <w:p w14:paraId="63313C5F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the one supported by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Copenhagenists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and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Qbists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>. I would like to add just one, but</w:t>
      </w:r>
    </w:p>
    <w:p w14:paraId="72E60377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Ital" w:hAnsi="NimbusRomNo9L-ReguItal" w:cs="NimbusRomNo9L-ReguItal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an important, aspect to this view: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The quantum state is a representation of knowledge</w:t>
      </w:r>
    </w:p>
    <w:p w14:paraId="7D1FEF34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Ital" w:hAnsi="NimbusRomNo9L-ReguItal" w:cs="NimbusRomNo9L-ReguItal"/>
          <w:kern w:val="0"/>
          <w:sz w:val="24"/>
          <w:szCs w:val="24"/>
        </w:rPr>
      </w:pPr>
      <w:r>
        <w:rPr>
          <w:rFonts w:ascii="NimbusRomNo9L-ReguItal" w:hAnsi="NimbusRomNo9L-ReguItal" w:cs="NimbusRomNo9L-ReguItal"/>
          <w:kern w:val="0"/>
          <w:sz w:val="24"/>
          <w:szCs w:val="24"/>
        </w:rPr>
        <w:t>necessary for a hypothetical observer – respecting her experimental capabilities</w:t>
      </w:r>
    </w:p>
    <w:p w14:paraId="4D288B36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Ital" w:hAnsi="NimbusRomNo9L-ReguItal" w:cs="NimbusRomNo9L-ReguItal"/>
          <w:kern w:val="0"/>
          <w:sz w:val="24"/>
          <w:szCs w:val="24"/>
        </w:rPr>
        <w:t>– to compute probabilities of outcomes of all possible future experiments</w:t>
      </w:r>
      <w:r>
        <w:rPr>
          <w:rFonts w:ascii="NimbusRomNo9L-Regu" w:hAnsi="NimbusRomNo9L-Regu" w:cs="NimbusRomNo9L-Regu"/>
          <w:kern w:val="0"/>
          <w:sz w:val="24"/>
          <w:szCs w:val="24"/>
        </w:rPr>
        <w:t>. An</w:t>
      </w:r>
    </w:p>
    <w:p w14:paraId="2771710F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explicit reference to the observer’s experimental capabilities is crucial to address</w:t>
      </w:r>
    </w:p>
    <w:p w14:paraId="2B2B19C8" w14:textId="1BBD9823" w:rsidR="00023233" w:rsidRDefault="00023233" w:rsidP="00023233">
      <w:pPr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big measurement problem. (p. 6)</w:t>
      </w:r>
    </w:p>
    <w:p w14:paraId="53823F65" w14:textId="46C6E6E0" w:rsidR="00023233" w:rsidRDefault="00023233" w:rsidP="00023233">
      <w:pPr>
        <w:rPr>
          <w:rFonts w:ascii="NimbusRomNo9L-Regu" w:hAnsi="NimbusRomNo9L-Regu" w:cs="NimbusRomNo9L-Regu"/>
          <w:kern w:val="0"/>
          <w:sz w:val="24"/>
          <w:szCs w:val="24"/>
        </w:rPr>
      </w:pPr>
    </w:p>
    <w:p w14:paraId="5793E967" w14:textId="11C553B4" w:rsidR="00023233" w:rsidRDefault="00023233" w:rsidP="00023233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[Clearly, we have here the EDWs perspective!!! Does the reader want more details? See below…]</w:t>
      </w:r>
    </w:p>
    <w:p w14:paraId="5A28DD02" w14:textId="6CB36D8A" w:rsidR="00023233" w:rsidRDefault="00023233" w:rsidP="00023233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03551949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Since </w:t>
      </w:r>
      <w:proofErr w:type="gramStart"/>
      <w:r>
        <w:rPr>
          <w:rFonts w:ascii="NimbusRomNo9L-ReguItal" w:hAnsi="NimbusRomNo9L-ReguItal" w:cs="NimbusRomNo9L-ReguItal"/>
          <w:kern w:val="0"/>
          <w:sz w:val="24"/>
          <w:szCs w:val="24"/>
        </w:rPr>
        <w:t>Q</w:t>
      </w:r>
      <w:r>
        <w:rPr>
          <w:rFonts w:ascii="NimbusRomNo9L-Regu" w:hAnsi="NimbusRomNo9L-Regu" w:cs="NimbusRomNo9L-Regu"/>
          <w:kern w:val="0"/>
          <w:sz w:val="24"/>
          <w:szCs w:val="24"/>
        </w:rPr>
        <w:t>(</w:t>
      </w:r>
      <w:proofErr w:type="gramEnd"/>
      <w:r>
        <w:rPr>
          <w:rFonts w:ascii="NimbusRomNo9L-Regu" w:hAnsi="NimbusRomNo9L-Regu" w:cs="NimbusRomNo9L-Regu"/>
          <w:kern w:val="0"/>
          <w:sz w:val="24"/>
          <w:szCs w:val="24"/>
        </w:rPr>
        <w:t>) represents a complete description of the system under coarse-grained</w:t>
      </w:r>
    </w:p>
    <w:p w14:paraId="72B7CA3A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measurements, I will call it the “macroscopic state”. This approach to classicality</w:t>
      </w:r>
    </w:p>
    <w:p w14:paraId="0FD60292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di</w:t>
      </w:r>
      <w:r>
        <w:rPr>
          <w:rFonts w:ascii="rtxr" w:hAnsi="rtxr" w:cs="rtxr"/>
          <w:kern w:val="0"/>
          <w:sz w:val="24"/>
          <w:szCs w:val="24"/>
        </w:rPr>
        <w:t>_</w:t>
      </w:r>
      <w:r>
        <w:rPr>
          <w:rFonts w:ascii="NimbusRomNo9L-Regu" w:hAnsi="NimbusRomNo9L-Regu" w:cs="NimbusRomNo9L-Regu"/>
          <w:kern w:val="0"/>
          <w:sz w:val="24"/>
          <w:szCs w:val="24"/>
        </w:rPr>
        <w:t>ers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conceptually from and is complementary to the decoherence program</w:t>
      </w:r>
    </w:p>
    <w:p w14:paraId="202D4A05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that is dynamical and describes correlations of the system with other degrees of</w:t>
      </w:r>
    </w:p>
    <w:p w14:paraId="3A7E42D7" w14:textId="75D87C52" w:rsidR="00023233" w:rsidRDefault="00023233" w:rsidP="00023233">
      <w:pPr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freedom which are integrated out [28]. (p. </w:t>
      </w:r>
      <w:proofErr w:type="gramStart"/>
      <w:r>
        <w:rPr>
          <w:rFonts w:ascii="NimbusRomNo9L-Regu" w:hAnsi="NimbusRomNo9L-Regu" w:cs="NimbusRomNo9L-Regu"/>
          <w:kern w:val="0"/>
          <w:sz w:val="24"/>
          <w:szCs w:val="24"/>
        </w:rPr>
        <w:t>7)…</w:t>
      </w:r>
      <w:proofErr w:type="gram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… </w:t>
      </w:r>
    </w:p>
    <w:p w14:paraId="0D26576B" w14:textId="77777777" w:rsidR="0036202F" w:rsidRDefault="0036202F" w:rsidP="00023233">
      <w:pPr>
        <w:rPr>
          <w:rFonts w:ascii="NimbusRomNo9L-Regu" w:hAnsi="NimbusRomNo9L-Regu" w:cs="NimbusRomNo9L-Regu"/>
          <w:kern w:val="0"/>
          <w:sz w:val="24"/>
          <w:szCs w:val="24"/>
        </w:rPr>
      </w:pPr>
    </w:p>
    <w:p w14:paraId="5E4F2C36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… The macroscopic states are robust. This means that they are stable against perturbations,</w:t>
      </w:r>
    </w:p>
    <w:p w14:paraId="1E5FFF5E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which may for example be caused by repeated coarse-grained observations.</w:t>
      </w:r>
    </w:p>
    <w:p w14:paraId="63D47444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In other words, the Q-function before and after a coarse-grained measurement</w:t>
      </w:r>
    </w:p>
    <w:p w14:paraId="687D3A9A" w14:textId="6AE9F51C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is approximately the same [29]. It therefore becomes possible for di</w:t>
      </w:r>
      <w:r>
        <w:rPr>
          <w:rFonts w:ascii="rtxr" w:hAnsi="rtxr" w:cs="rtxr"/>
          <w:kern w:val="0"/>
          <w:sz w:val="24"/>
          <w:szCs w:val="24"/>
        </w:rPr>
        <w:t>ff</w:t>
      </w:r>
      <w:r>
        <w:rPr>
          <w:rFonts w:ascii="NimbusRomNo9L-Regu" w:hAnsi="NimbusRomNo9L-Regu" w:cs="NimbusRomNo9L-Regu"/>
          <w:kern w:val="0"/>
          <w:sz w:val="24"/>
          <w:szCs w:val="24"/>
        </w:rPr>
        <w:t>erent</w:t>
      </w:r>
    </w:p>
    <w:p w14:paraId="273E2759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lastRenderedPageBreak/>
        <w:t>observers to repeatedly observe the same macroscopic state. The result is a certain</w:t>
      </w:r>
    </w:p>
    <w:p w14:paraId="16784F69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level of intersubjectivity among them. If we assume, however, that quantum</w:t>
      </w:r>
    </w:p>
    <w:p w14:paraId="208B2CF6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mechanics is universally valid, then it is in principle possible to undo the entire</w:t>
      </w:r>
    </w:p>
    <w:p w14:paraId="1648AD97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measurement process. Imagine a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superobserver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who has full control over the degrees</w:t>
      </w:r>
    </w:p>
    <w:p w14:paraId="7D38339F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of freedom of the measuring apparatus. Such a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superobserver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would be able</w:t>
      </w:r>
    </w:p>
    <w:p w14:paraId="70215CAF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to decorrelate the apparatus from the measured system. In this process, the information</w:t>
      </w:r>
    </w:p>
    <w:p w14:paraId="4AEDA494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about the measurement result would be erased. Seen from this perspective,</w:t>
      </w:r>
    </w:p>
    <w:p w14:paraId="19CF971D" w14:textId="77777777" w:rsidR="00023233" w:rsidRDefault="00023233" w:rsidP="0002323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“irreversibility” in the quantum measurement process merely stands for the fact</w:t>
      </w:r>
    </w:p>
    <w:p w14:paraId="442C32F8" w14:textId="77777777" w:rsidR="0036202F" w:rsidRDefault="00023233" w:rsidP="00023233">
      <w:pPr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that it is extremely di</w:t>
      </w:r>
      <w:r>
        <w:rPr>
          <w:rFonts w:ascii="rtxr" w:hAnsi="rtxr" w:cs="rtxr"/>
          <w:kern w:val="0"/>
          <w:sz w:val="24"/>
          <w:szCs w:val="24"/>
        </w:rPr>
        <w:t>ffi</w:t>
      </w:r>
      <w:r>
        <w:rPr>
          <w:rFonts w:ascii="NimbusRomNo9L-Regu" w:hAnsi="NimbusRomNo9L-Regu" w:cs="NimbusRomNo9L-Regu"/>
          <w:kern w:val="0"/>
          <w:sz w:val="24"/>
          <w:szCs w:val="24"/>
        </w:rPr>
        <w:t xml:space="preserve">cult – but not impossible! – to reverse the process. It is irreversible “for all practical purposes” (or “FAPP,” to use Bell’s acronym). </w:t>
      </w:r>
    </w:p>
    <w:p w14:paraId="1D953090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 have often heard the following objection to FAPP: No matter how low the</w:t>
      </w:r>
    </w:p>
    <w:p w14:paraId="7F74BEE7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probability is to reverse the evolution in the measurement process, it is still there.</w:t>
      </w:r>
    </w:p>
    <w:p w14:paraId="3CCCA5C5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How is it possible to settle the question of what actually exists by an approximation?</w:t>
      </w:r>
    </w:p>
    <w:p w14:paraId="1200482B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In my eyes, such questions do not take into consideration the simple fact</w:t>
      </w:r>
    </w:p>
    <w:p w14:paraId="2FDD45AE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that quantum theory cannot be both, universal and not irreversible merely FAPP.</w:t>
      </w:r>
    </w:p>
    <w:p w14:paraId="56C6F68E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While on the one hand, measurements have to result in irreversible facts (otherwise,</w:t>
      </w:r>
    </w:p>
    <w:p w14:paraId="29ED9754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notion of measurement itself would become meaningless, as no measurement</w:t>
      </w:r>
    </w:p>
    <w:p w14:paraId="1AD34104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would ever be conclusive), this irreversibility on the other hand must</w:t>
      </w:r>
    </w:p>
    <w:p w14:paraId="35720594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be merely FAPP if quantum theory is in principle applicable to any system. Any</w:t>
      </w:r>
    </w:p>
    <w:p w14:paraId="724CD169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system means that the measuring apparatus itself can also be subject to the laws</w:t>
      </w:r>
    </w:p>
    <w:p w14:paraId="080A9066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of quantum theory. My main point is the following. While it is obviously possible</w:t>
      </w:r>
    </w:p>
    <w:p w14:paraId="18525839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to describe the subject as an object, it then has to be the object for another</w:t>
      </w:r>
    </w:p>
    <w:p w14:paraId="2A0F3AE8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subject. In my eyes, not enough thought has gone into the fundamental nature of</w:t>
      </w:r>
    </w:p>
    <w:p w14:paraId="2553929A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FAPP. More research on the philosophy of FAPP, if you like, should be done by</w:t>
      </w:r>
    </w:p>
    <w:p w14:paraId="122BD9E4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philosophers of physics. This, in my eyes, would contribute to the resolution of</w:t>
      </w:r>
    </w:p>
    <w:p w14:paraId="3752BF4B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problem in a much deeper way than the perpetual attempts to expel this term</w:t>
      </w:r>
    </w:p>
    <w:p w14:paraId="451FB3EA" w14:textId="0D5819A0" w:rsidR="00023233" w:rsidRDefault="0036202F" w:rsidP="0036202F">
      <w:pPr>
        <w:ind w:firstLine="0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from the foundations of physics based on presupposed philosophical doctrine. </w:t>
      </w:r>
      <w:r w:rsidR="00023233">
        <w:rPr>
          <w:rFonts w:ascii="NimbusRomNo9L-Regu" w:hAnsi="NimbusRomNo9L-Regu" w:cs="NimbusRomNo9L-Regu"/>
          <w:kern w:val="0"/>
          <w:sz w:val="24"/>
          <w:szCs w:val="24"/>
        </w:rPr>
        <w:t>(p</w:t>
      </w:r>
      <w:r>
        <w:rPr>
          <w:rFonts w:ascii="NimbusRomNo9L-Regu" w:hAnsi="NimbusRomNo9L-Regu" w:cs="NimbusRomNo9L-Regu"/>
          <w:kern w:val="0"/>
          <w:sz w:val="24"/>
          <w:szCs w:val="24"/>
        </w:rPr>
        <w:t>p</w:t>
      </w:r>
      <w:r w:rsidR="00023233">
        <w:rPr>
          <w:rFonts w:ascii="NimbusRomNo9L-Regu" w:hAnsi="NimbusRomNo9L-Regu" w:cs="NimbusRomNo9L-Regu"/>
          <w:kern w:val="0"/>
          <w:sz w:val="24"/>
          <w:szCs w:val="24"/>
        </w:rPr>
        <w:t xml:space="preserve">. </w:t>
      </w:r>
      <w:r>
        <w:rPr>
          <w:rFonts w:ascii="NimbusRomNo9L-Regu" w:hAnsi="NimbusRomNo9L-Regu" w:cs="NimbusRomNo9L-Regu"/>
          <w:kern w:val="0"/>
          <w:sz w:val="24"/>
          <w:szCs w:val="24"/>
        </w:rPr>
        <w:t>9-10</w:t>
      </w:r>
      <w:r w:rsidR="00023233">
        <w:rPr>
          <w:rFonts w:ascii="NimbusRomNo9L-Regu" w:hAnsi="NimbusRomNo9L-Regu" w:cs="NimbusRomNo9L-Regu"/>
          <w:kern w:val="0"/>
          <w:sz w:val="24"/>
          <w:szCs w:val="24"/>
        </w:rPr>
        <w:t xml:space="preserve">) </w:t>
      </w:r>
    </w:p>
    <w:p w14:paraId="07132DA8" w14:textId="77777777" w:rsidR="00023233" w:rsidRDefault="00023233" w:rsidP="00023233">
      <w:pPr>
        <w:rPr>
          <w:rFonts w:ascii="NimbusRomNo9L-Regu" w:hAnsi="NimbusRomNo9L-Regu" w:cs="NimbusRomNo9L-Regu"/>
          <w:kern w:val="0"/>
          <w:sz w:val="24"/>
          <w:szCs w:val="24"/>
        </w:rPr>
      </w:pPr>
    </w:p>
    <w:p w14:paraId="237D3198" w14:textId="14E4496C" w:rsidR="00023233" w:rsidRDefault="00023233" w:rsidP="00023233">
      <w:pPr>
        <w:rPr>
          <w:rFonts w:ascii="NimbusRomNo9L-Regu" w:hAnsi="NimbusRomNo9L-Regu" w:cs="NimbusRomNo9L-Regu"/>
          <w:kern w:val="0"/>
          <w:sz w:val="24"/>
          <w:szCs w:val="24"/>
        </w:rPr>
      </w:pPr>
    </w:p>
    <w:p w14:paraId="14E1665D" w14:textId="779885B6" w:rsidR="00023233" w:rsidRDefault="00023233" w:rsidP="00023233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[of course, we are here within the macro-EW, as I called it! All the main ideas from this paragraph can be found in my works! It is about the EDWs, no more or less!]</w:t>
      </w:r>
    </w:p>
    <w:p w14:paraId="314E7F58" w14:textId="2B781FEC" w:rsidR="00023233" w:rsidRDefault="00023233" w:rsidP="00023233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3A6D691E" w14:textId="77777777" w:rsidR="00023233" w:rsidRDefault="00023233" w:rsidP="00023233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2B5F652C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Detection devices, such as photographic plates or photo-diodes, consist of a</w:t>
      </w:r>
    </w:p>
    <w:p w14:paraId="05B924B3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large number of constituents in a certain “metastable state”. Their interaction</w:t>
      </w:r>
    </w:p>
    <w:p w14:paraId="2AC1A718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with the observed quantum systems brings them into a “stable state” that can be</w:t>
      </w:r>
    </w:p>
    <w:p w14:paraId="623402CE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distinguished from the initial one even under coarse-grained observations. This</w:t>
      </w:r>
    </w:p>
    <w:p w14:paraId="005C96CB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transition is signified by the “click” in the detector or a new position of the pointer</w:t>
      </w:r>
    </w:p>
    <w:p w14:paraId="7B11AA2E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label. In both the metastable and the stable state, the constituents of the instrument</w:t>
      </w:r>
    </w:p>
    <w:p w14:paraId="6FBAAF01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can be in any of a large number of quantum states that correspond to the</w:t>
      </w:r>
    </w:p>
    <w:p w14:paraId="67D8B12C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respective macroscopic states. In order to understand how irreversibility FAPP is</w:t>
      </w:r>
    </w:p>
    <w:p w14:paraId="7F11CFE7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possible, it is crucial to realize that not only the initial and final quantum states</w:t>
      </w:r>
    </w:p>
    <w:p w14:paraId="6961D8D6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of the instrument are imprecisely known, but also the full details of the interactions</w:t>
      </w:r>
    </w:p>
    <w:p w14:paraId="69C876C3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(i.e. Hamiltonian) among its constituents and with the environment. Even if</w:t>
      </w:r>
    </w:p>
    <w:p w14:paraId="4A80FBB1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lastRenderedPageBreak/>
        <w:t xml:space="preserve">it </w:t>
      </w:r>
      <w:proofErr w:type="gramStart"/>
      <w:r>
        <w:rPr>
          <w:rFonts w:ascii="NimbusRomNo9L-Regu" w:hAnsi="NimbusRomNo9L-Regu" w:cs="NimbusRomNo9L-Regu"/>
          <w:kern w:val="0"/>
          <w:sz w:val="24"/>
          <w:szCs w:val="24"/>
        </w:rPr>
        <w:t>were</w:t>
      </w:r>
      <w:proofErr w:type="gram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possible to know the initial and final states precisely, the lack of precise</w:t>
      </w:r>
    </w:p>
    <w:p w14:paraId="165679DE" w14:textId="3D4F9872" w:rsidR="00023233" w:rsidRDefault="0036202F" w:rsidP="0036202F">
      <w:pPr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knowledge of these interactions prevents us from reversing the measurement process. (p. 10) </w:t>
      </w:r>
    </w:p>
    <w:p w14:paraId="319832B8" w14:textId="36DE8680" w:rsidR="0036202F" w:rsidRDefault="0036202F" w:rsidP="0036202F">
      <w:pPr>
        <w:rPr>
          <w:rFonts w:ascii="NimbusRomNo9L-Regu" w:hAnsi="NimbusRomNo9L-Regu" w:cs="NimbusRomNo9L-Regu"/>
          <w:kern w:val="0"/>
          <w:sz w:val="24"/>
          <w:szCs w:val="24"/>
        </w:rPr>
      </w:pPr>
    </w:p>
    <w:p w14:paraId="0536736B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What will be written in the message? Will the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superobserver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see the interference?</w:t>
      </w:r>
    </w:p>
    <w:p w14:paraId="14F680BA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Three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di</w:t>
      </w:r>
      <w:r>
        <w:rPr>
          <w:rFonts w:ascii="rtxr" w:hAnsi="rtxr" w:cs="rtxr"/>
          <w:kern w:val="0"/>
          <w:sz w:val="24"/>
          <w:szCs w:val="24"/>
        </w:rPr>
        <w:t>_</w:t>
      </w:r>
      <w:r>
        <w:rPr>
          <w:rFonts w:ascii="NimbusRomNo9L-Regu" w:hAnsi="NimbusRomNo9L-Regu" w:cs="NimbusRomNo9L-Regu"/>
          <w:kern w:val="0"/>
          <w:sz w:val="24"/>
          <w:szCs w:val="24"/>
        </w:rPr>
        <w:t>erent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results of the experiment are possible</w:t>
      </w:r>
      <w:r>
        <w:rPr>
          <w:rFonts w:ascii="NimbusRomNo9L-Regu" w:hAnsi="NimbusRomNo9L-Regu" w:cs="NimbusRomNo9L-Regu"/>
          <w:kern w:val="0"/>
          <w:sz w:val="16"/>
          <w:szCs w:val="16"/>
        </w:rPr>
        <w:t>9</w:t>
      </w:r>
      <w:r>
        <w:rPr>
          <w:rFonts w:ascii="NimbusRomNo9L-Regu" w:hAnsi="NimbusRomNo9L-Regu" w:cs="NimbusRomNo9L-Regu"/>
          <w:kern w:val="0"/>
          <w:sz w:val="24"/>
          <w:szCs w:val="24"/>
        </w:rPr>
        <w:t>:</w:t>
      </w:r>
    </w:p>
    <w:p w14:paraId="4FB52388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1. The quantum state collapses due to a breakdown of the quantum-mechanical</w:t>
      </w:r>
    </w:p>
    <w:p w14:paraId="7320E894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laws when applied to states of brain or to systems of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su</w:t>
      </w:r>
      <w:r>
        <w:rPr>
          <w:rFonts w:ascii="rtxr" w:hAnsi="rtxr" w:cs="rtxr"/>
          <w:kern w:val="0"/>
          <w:sz w:val="24"/>
          <w:szCs w:val="24"/>
        </w:rPr>
        <w:t>_</w:t>
      </w:r>
      <w:r>
        <w:rPr>
          <w:rFonts w:ascii="NimbusRomNo9L-Regu" w:hAnsi="NimbusRomNo9L-Regu" w:cs="NimbusRomNo9L-Regu"/>
          <w:kern w:val="0"/>
          <w:sz w:val="24"/>
          <w:szCs w:val="24"/>
        </w:rPr>
        <w:t>ciently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large</w:t>
      </w:r>
    </w:p>
    <w:p w14:paraId="50875D3E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size, mass, complexity, and the like. The collapse models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Ghirardi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>-Rimini-</w:t>
      </w:r>
    </w:p>
    <w:p w14:paraId="7410E784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Weber [8] or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Diosi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>-Penrose [9, 10] fall into this category. One could also</w:t>
      </w:r>
    </w:p>
    <w:p w14:paraId="478EA48B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argue in favor of the collapse within the view according to which a quantum</w:t>
      </w:r>
    </w:p>
    <w:p w14:paraId="464B506C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state is a representation of the observer’s knowledge. Every measurement</w:t>
      </w:r>
    </w:p>
    <w:p w14:paraId="5259169A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yields new information, and the representation of this knowledge update</w:t>
      </w:r>
    </w:p>
    <w:p w14:paraId="3EC4E3D8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is the state projection. Since the new information about the outcome is</w:t>
      </w:r>
    </w:p>
    <w:p w14:paraId="22659D67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available somewhere – specifically in the observer’s brain – the state has to</w:t>
      </w:r>
    </w:p>
    <w:p w14:paraId="2F543A48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collapse for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 xml:space="preserve">all </w:t>
      </w:r>
      <w:r>
        <w:rPr>
          <w:rFonts w:ascii="NimbusRomNo9L-Regu" w:hAnsi="NimbusRomNo9L-Regu" w:cs="NimbusRomNo9L-Regu"/>
          <w:kern w:val="0"/>
          <w:sz w:val="24"/>
          <w:szCs w:val="24"/>
        </w:rPr>
        <w:t>observers, including the superobserver</w:t>
      </w:r>
      <w:r>
        <w:rPr>
          <w:rFonts w:ascii="NimbusRomNo9L-Regu" w:hAnsi="NimbusRomNo9L-Regu" w:cs="NimbusRomNo9L-Regu"/>
          <w:kern w:val="0"/>
          <w:sz w:val="16"/>
          <w:szCs w:val="16"/>
        </w:rPr>
        <w:t>10</w:t>
      </w:r>
      <w:r>
        <w:rPr>
          <w:rFonts w:ascii="NimbusRomNo9L-Regu" w:hAnsi="NimbusRomNo9L-Regu" w:cs="NimbusRomNo9L-Regu"/>
          <w:kern w:val="0"/>
          <w:sz w:val="24"/>
          <w:szCs w:val="24"/>
        </w:rPr>
        <w:t>. Independently of</w:t>
      </w:r>
    </w:p>
    <w:p w14:paraId="4D4CA908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specific rationale behind the state collapse, the observer sends the message</w:t>
      </w:r>
    </w:p>
    <w:p w14:paraId="10FD7FAF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that she observers a definite outcome. The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superobserver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concludes</w:t>
      </w:r>
    </w:p>
    <w:p w14:paraId="68182600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that although he could exclude all known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e</w:t>
      </w:r>
      <w:r>
        <w:rPr>
          <w:rFonts w:ascii="rtxr" w:hAnsi="rtxr" w:cs="rtxr"/>
          <w:kern w:val="0"/>
          <w:sz w:val="24"/>
          <w:szCs w:val="24"/>
        </w:rPr>
        <w:t>_</w:t>
      </w:r>
      <w:r>
        <w:rPr>
          <w:rFonts w:ascii="NimbusRomNo9L-Regu" w:hAnsi="NimbusRomNo9L-Regu" w:cs="NimbusRomNo9L-Regu"/>
          <w:kern w:val="0"/>
          <w:sz w:val="24"/>
          <w:szCs w:val="24"/>
        </w:rPr>
        <w:t>ects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caused by conventional</w:t>
      </w:r>
    </w:p>
    <w:p w14:paraId="2B0B5882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decoherence, the state is not in the superposition. This he can confirm in the interference experiment by observing that both outputs in the interference</w:t>
      </w:r>
    </w:p>
    <w:p w14:paraId="6D4F3636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experiments occur with equal probability.</w:t>
      </w:r>
    </w:p>
    <w:p w14:paraId="12DF9E4C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2. The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superobserver’s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state assignment is the superposition state, and the observer</w:t>
      </w:r>
    </w:p>
    <w:p w14:paraId="27C873A5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perceives a “blurred reality” that she associates with not seeing a</w:t>
      </w:r>
    </w:p>
    <w:p w14:paraId="500956F5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definite outcome. She sends a message: “I observe no definite outcome”.</w:t>
      </w:r>
    </w:p>
    <w:p w14:paraId="1159E2ED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The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superobserver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confirms the superposition state in the interference experiment</w:t>
      </w:r>
    </w:p>
    <w:p w14:paraId="4063637B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by observing a single output state in the interference experiment.</w:t>
      </w:r>
    </w:p>
    <w:p w14:paraId="3FEC472A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 personally have trouble to make sense of this option. If quantum theory</w:t>
      </w:r>
    </w:p>
    <w:p w14:paraId="6672FC29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describes an observer’s probability assignments in well-defined experimental</w:t>
      </w:r>
    </w:p>
    <w:p w14:paraId="64408BEE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procedures, where, to quote Bohr [41] “... by the word ’experiment’ we</w:t>
      </w:r>
    </w:p>
    <w:p w14:paraId="1B451DE7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refer to a situation where we can tell others what we have done and what we</w:t>
      </w:r>
    </w:p>
    <w:p w14:paraId="4598E4BC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have learned ...”, then experience of “blurred reality” seems to be outside of</w:t>
      </w:r>
    </w:p>
    <w:p w14:paraId="158BD485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standard quantum framework. Moreover, such a situation would install</w:t>
      </w:r>
    </w:p>
    <w:p w14:paraId="3064AC16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a fundamental asymmetry between the observers, those who see and those</w:t>
      </w:r>
    </w:p>
    <w:p w14:paraId="212AA38F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who do not see “blurred </w:t>
      </w:r>
      <w:proofErr w:type="gramStart"/>
      <w:r>
        <w:rPr>
          <w:rFonts w:ascii="NimbusRomNo9L-Regu" w:hAnsi="NimbusRomNo9L-Regu" w:cs="NimbusRomNo9L-Regu"/>
          <w:kern w:val="0"/>
          <w:sz w:val="24"/>
          <w:szCs w:val="24"/>
        </w:rPr>
        <w:t>reality”.</w:t>
      </w:r>
      <w:proofErr w:type="gramEnd"/>
    </w:p>
    <w:p w14:paraId="7BD15713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3. The quantum laws are unmodified. The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superobserver’s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state assignment is</w:t>
      </w:r>
    </w:p>
    <w:p w14:paraId="29066199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the superposition </w:t>
      </w:r>
      <w:proofErr w:type="gramStart"/>
      <w:r>
        <w:rPr>
          <w:rFonts w:ascii="NimbusRomNo9L-Regu" w:hAnsi="NimbusRomNo9L-Regu" w:cs="NimbusRomNo9L-Regu"/>
          <w:kern w:val="0"/>
          <w:sz w:val="24"/>
          <w:szCs w:val="24"/>
        </w:rPr>
        <w:t>state</w:t>
      </w:r>
      <w:proofErr w:type="gramEnd"/>
      <w:r>
        <w:rPr>
          <w:rFonts w:ascii="NimbusRomNo9L-Regu" w:hAnsi="NimbusRomNo9L-Regu" w:cs="NimbusRomNo9L-Regu"/>
          <w:kern w:val="0"/>
          <w:sz w:val="24"/>
          <w:szCs w:val="24"/>
        </w:rPr>
        <w:t>. And yet, the observer observes a definite outcome.</w:t>
      </w:r>
    </w:p>
    <w:p w14:paraId="74DB016C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assigned superposition state can be confirmed in the interference experiment.</w:t>
      </w:r>
    </w:p>
    <w:p w14:paraId="10D27A15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In my eyes, outcomes 1 and 2 would indicate fundamentally new physics. I</w:t>
      </w:r>
    </w:p>
    <w:p w14:paraId="75A23631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Ital" w:hAnsi="NimbusRomNo9L-ReguItal" w:cs="NimbusRomNo9L-ReguItal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will not consider these cases further and regard quantum theory to be a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universal</w:t>
      </w:r>
    </w:p>
    <w:p w14:paraId="6B05E957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physical theory. This leaves us with situation 3 as the only possible outcome</w:t>
      </w:r>
    </w:p>
    <w:p w14:paraId="5CD58C0A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of Deutsch’s thought experiment. The outcome is compatible with the Everett</w:t>
      </w:r>
    </w:p>
    <w:p w14:paraId="076A48F5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interpretation: each copy of the observer observes a definite but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di</w:t>
      </w:r>
      <w:r>
        <w:rPr>
          <w:rFonts w:ascii="rtxr" w:hAnsi="rtxr" w:cs="rtxr"/>
          <w:kern w:val="0"/>
          <w:sz w:val="24"/>
          <w:szCs w:val="24"/>
        </w:rPr>
        <w:t>_</w:t>
      </w:r>
      <w:r>
        <w:rPr>
          <w:rFonts w:ascii="NimbusRomNo9L-Regu" w:hAnsi="NimbusRomNo9L-Regu" w:cs="NimbusRomNo9L-Regu"/>
          <w:kern w:val="0"/>
          <w:sz w:val="24"/>
          <w:szCs w:val="24"/>
        </w:rPr>
        <w:t>erent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outcome</w:t>
      </w:r>
    </w:p>
    <w:p w14:paraId="137D9302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in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di</w:t>
      </w:r>
      <w:r>
        <w:rPr>
          <w:rFonts w:ascii="rtxr" w:hAnsi="rtxr" w:cs="rtxr"/>
          <w:kern w:val="0"/>
          <w:sz w:val="24"/>
          <w:szCs w:val="24"/>
        </w:rPr>
        <w:t>_</w:t>
      </w:r>
      <w:r>
        <w:rPr>
          <w:rFonts w:ascii="NimbusRomNo9L-Regu" w:hAnsi="NimbusRomNo9L-Regu" w:cs="NimbusRomNo9L-Regu"/>
          <w:kern w:val="0"/>
          <w:sz w:val="24"/>
          <w:szCs w:val="24"/>
        </w:rPr>
        <w:t>erent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branches of the (multi)universe. The outcome is compatible with the</w:t>
      </w:r>
    </w:p>
    <w:p w14:paraId="537D6973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Copenhagen interpretation too, but it is rarely discussed what the implications of</w:t>
      </w:r>
    </w:p>
    <w:p w14:paraId="0D4343B0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lastRenderedPageBreak/>
        <w:t xml:space="preserve">this claim </w:t>
      </w:r>
      <w:proofErr w:type="gramStart"/>
      <w:r>
        <w:rPr>
          <w:rFonts w:ascii="NimbusRomNo9L-Regu" w:hAnsi="NimbusRomNo9L-Regu" w:cs="NimbusRomNo9L-Regu"/>
          <w:kern w:val="0"/>
          <w:sz w:val="24"/>
          <w:szCs w:val="24"/>
        </w:rPr>
        <w:t>are</w:t>
      </w:r>
      <w:proofErr w:type="gram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for our understanding of physical reality within the interpretation.</w:t>
      </w:r>
    </w:p>
    <w:p w14:paraId="0AB41670" w14:textId="77777777" w:rsidR="0036202F" w:rsidRDefault="0036202F" w:rsidP="0036202F">
      <w:pPr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The rest of the current manuscript is devoted to this problem. </w:t>
      </w:r>
    </w:p>
    <w:p w14:paraId="1A8DD5C7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Note that in situation 3 of the thought experiment, the two observers have complementary</w:t>
      </w:r>
    </w:p>
    <w:p w14:paraId="4E4EEEA3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pieces of information.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Taken together</w:t>
      </w:r>
      <w:r>
        <w:rPr>
          <w:rFonts w:ascii="NimbusRomNo9L-Regu" w:hAnsi="NimbusRomNo9L-Regu" w:cs="NimbusRomNo9L-Regu"/>
          <w:kern w:val="0"/>
          <w:sz w:val="24"/>
          <w:szCs w:val="24"/>
        </w:rPr>
        <w:t>, they would violate the complementarity</w:t>
      </w:r>
    </w:p>
    <w:p w14:paraId="4525B7A9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principle of quantum physics. The observer has complete knowledge</w:t>
      </w:r>
    </w:p>
    <w:p w14:paraId="53039D12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16"/>
          <w:szCs w:val="16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about the value of observable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A</w:t>
      </w:r>
      <w:r>
        <w:rPr>
          <w:rFonts w:ascii="NimbusRomNo9L-Regu" w:hAnsi="NimbusRomNo9L-Regu" w:cs="NimbusRomNo9L-Regu"/>
          <w:kern w:val="0"/>
          <w:sz w:val="16"/>
          <w:szCs w:val="16"/>
        </w:rPr>
        <w:t xml:space="preserve">1 </w:t>
      </w:r>
      <w:r>
        <w:rPr>
          <w:rFonts w:ascii="NimbusRomNo9L-Regu" w:hAnsi="NimbusRomNo9L-Regu" w:cs="NimbusRomNo9L-Regu"/>
          <w:kern w:val="0"/>
          <w:sz w:val="24"/>
          <w:szCs w:val="24"/>
        </w:rPr>
        <w:t xml:space="preserve">with eigenstates </w:t>
      </w:r>
      <w:r>
        <w:rPr>
          <w:rFonts w:ascii="txsy" w:hAnsi="txsy" w:cs="txsy"/>
          <w:kern w:val="0"/>
          <w:sz w:val="24"/>
          <w:szCs w:val="24"/>
        </w:rPr>
        <w:t>j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z</w:t>
      </w:r>
      <w:r>
        <w:rPr>
          <w:rFonts w:ascii="rtxr" w:hAnsi="rtxr" w:cs="rtxr"/>
          <w:kern w:val="0"/>
          <w:sz w:val="24"/>
          <w:szCs w:val="24"/>
        </w:rPr>
        <w:t>+</w:t>
      </w:r>
      <w:r>
        <w:rPr>
          <w:rFonts w:ascii="txsy" w:hAnsi="txsy" w:cs="txsy"/>
          <w:kern w:val="0"/>
          <w:sz w:val="24"/>
          <w:szCs w:val="24"/>
        </w:rPr>
        <w:t>i</w:t>
      </w:r>
      <w:r>
        <w:rPr>
          <w:rFonts w:ascii="NimbusRomNo9L-Regu" w:hAnsi="NimbusRomNo9L-Regu" w:cs="NimbusRomNo9L-Regu"/>
          <w:kern w:val="0"/>
          <w:sz w:val="16"/>
          <w:szCs w:val="16"/>
        </w:rPr>
        <w:t>1</w:t>
      </w:r>
      <w:r>
        <w:rPr>
          <w:rFonts w:ascii="txsy" w:hAnsi="txsy" w:cs="txsy"/>
          <w:kern w:val="0"/>
          <w:sz w:val="24"/>
          <w:szCs w:val="24"/>
        </w:rPr>
        <w:t>j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z</w:t>
      </w:r>
      <w:r>
        <w:rPr>
          <w:rFonts w:ascii="rtxr" w:hAnsi="rtxr" w:cs="rtxr"/>
          <w:kern w:val="0"/>
          <w:sz w:val="24"/>
          <w:szCs w:val="24"/>
        </w:rPr>
        <w:t>+</w:t>
      </w:r>
      <w:r>
        <w:rPr>
          <w:rFonts w:ascii="txsy" w:hAnsi="txsy" w:cs="txsy"/>
          <w:kern w:val="0"/>
          <w:sz w:val="24"/>
          <w:szCs w:val="24"/>
        </w:rPr>
        <w:t>i</w:t>
      </w:r>
      <w:r>
        <w:rPr>
          <w:rFonts w:ascii="NimbusRomNo9L-Regu" w:hAnsi="NimbusRomNo9L-Regu" w:cs="NimbusRomNo9L-Regu"/>
          <w:kern w:val="0"/>
          <w:sz w:val="16"/>
          <w:szCs w:val="16"/>
        </w:rPr>
        <w:t>2</w:t>
      </w:r>
      <w:r>
        <w:rPr>
          <w:rFonts w:ascii="txsy" w:hAnsi="txsy" w:cs="txsy"/>
          <w:kern w:val="0"/>
          <w:sz w:val="24"/>
          <w:szCs w:val="24"/>
        </w:rPr>
        <w:t>j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z</w:t>
      </w:r>
      <w:r>
        <w:rPr>
          <w:rFonts w:ascii="Calibri" w:eastAsia="Calibri" w:hAnsi="Calibri" w:cs="Calibri" w:hint="eastAsia"/>
          <w:kern w:val="0"/>
          <w:sz w:val="24"/>
          <w:szCs w:val="24"/>
        </w:rPr>
        <w:t>􀀀</w:t>
      </w:r>
      <w:r>
        <w:rPr>
          <w:rFonts w:ascii="txsy" w:hAnsi="txsy" w:cs="txsy"/>
          <w:kern w:val="0"/>
          <w:sz w:val="24"/>
          <w:szCs w:val="24"/>
        </w:rPr>
        <w:t>i</w:t>
      </w:r>
      <w:r>
        <w:rPr>
          <w:rFonts w:ascii="NimbusRomNo9L-Regu" w:hAnsi="NimbusRomNo9L-Regu" w:cs="NimbusRomNo9L-Regu"/>
          <w:kern w:val="0"/>
          <w:sz w:val="16"/>
          <w:szCs w:val="16"/>
        </w:rPr>
        <w:t>3</w:t>
      </w:r>
      <w:r>
        <w:rPr>
          <w:rFonts w:ascii="txsy" w:hAnsi="txsy" w:cs="txsy"/>
          <w:kern w:val="0"/>
          <w:sz w:val="24"/>
          <w:szCs w:val="24"/>
        </w:rPr>
        <w:t>j</w:t>
      </w:r>
      <w:r>
        <w:rPr>
          <w:rFonts w:ascii="NimbusRomNo9L-Regu" w:hAnsi="NimbusRomNo9L-Regu" w:cs="NimbusRomNo9L-Regu"/>
          <w:kern w:val="0"/>
          <w:sz w:val="24"/>
          <w:szCs w:val="24"/>
        </w:rPr>
        <w:t>knows “</w:t>
      </w:r>
      <w:proofErr w:type="gramStart"/>
      <w:r>
        <w:rPr>
          <w:rFonts w:ascii="NimbusRomNo9L-Regu" w:hAnsi="NimbusRomNo9L-Regu" w:cs="NimbusRomNo9L-Regu"/>
          <w:kern w:val="0"/>
          <w:sz w:val="24"/>
          <w:szCs w:val="24"/>
        </w:rPr>
        <w:t>up”</w:t>
      </w:r>
      <w:r>
        <w:rPr>
          <w:rFonts w:ascii="txsy" w:hAnsi="txsy" w:cs="txsy"/>
          <w:kern w:val="0"/>
          <w:sz w:val="24"/>
          <w:szCs w:val="24"/>
        </w:rPr>
        <w:t>i</w:t>
      </w:r>
      <w:proofErr w:type="gramEnd"/>
      <w:r>
        <w:rPr>
          <w:rFonts w:ascii="NimbusRomNo9L-Regu" w:hAnsi="NimbusRomNo9L-Regu" w:cs="NimbusRomNo9L-Regu"/>
          <w:kern w:val="0"/>
          <w:sz w:val="16"/>
          <w:szCs w:val="16"/>
        </w:rPr>
        <w:t>4</w:t>
      </w:r>
    </w:p>
    <w:p w14:paraId="4CAD8ABD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and </w:t>
      </w:r>
      <w:proofErr w:type="spellStart"/>
      <w:r>
        <w:rPr>
          <w:rFonts w:ascii="txsy" w:hAnsi="txsy" w:cs="txsy"/>
          <w:kern w:val="0"/>
          <w:sz w:val="24"/>
          <w:szCs w:val="24"/>
        </w:rPr>
        <w:t>j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z</w:t>
      </w:r>
      <w:proofErr w:type="spellEnd"/>
      <w:r>
        <w:rPr>
          <w:rFonts w:ascii="Calibri" w:eastAsia="Calibri" w:hAnsi="Calibri" w:cs="Calibri" w:hint="eastAsia"/>
          <w:kern w:val="0"/>
          <w:sz w:val="24"/>
          <w:szCs w:val="24"/>
        </w:rPr>
        <w:t>􀀀</w:t>
      </w:r>
      <w:r>
        <w:rPr>
          <w:rFonts w:ascii="txsy" w:hAnsi="txsy" w:cs="txsy"/>
          <w:kern w:val="0"/>
          <w:sz w:val="24"/>
          <w:szCs w:val="24"/>
        </w:rPr>
        <w:t>i</w:t>
      </w:r>
      <w:r>
        <w:rPr>
          <w:rFonts w:ascii="NimbusRomNo9L-Regu" w:hAnsi="NimbusRomNo9L-Regu" w:cs="NimbusRomNo9L-Regu"/>
          <w:kern w:val="0"/>
          <w:sz w:val="16"/>
          <w:szCs w:val="16"/>
        </w:rPr>
        <w:t>1</w:t>
      </w:r>
      <w:r>
        <w:rPr>
          <w:rFonts w:ascii="txsy" w:hAnsi="txsy" w:cs="txsy"/>
          <w:kern w:val="0"/>
          <w:sz w:val="24"/>
          <w:szCs w:val="24"/>
        </w:rPr>
        <w:t>j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z</w:t>
      </w:r>
      <w:r>
        <w:rPr>
          <w:rFonts w:ascii="Calibri" w:eastAsia="Calibri" w:hAnsi="Calibri" w:cs="Calibri" w:hint="eastAsia"/>
          <w:kern w:val="0"/>
          <w:sz w:val="24"/>
          <w:szCs w:val="24"/>
        </w:rPr>
        <w:t>􀀀</w:t>
      </w:r>
      <w:r>
        <w:rPr>
          <w:rFonts w:ascii="txsy" w:hAnsi="txsy" w:cs="txsy"/>
          <w:kern w:val="0"/>
          <w:sz w:val="24"/>
          <w:szCs w:val="24"/>
        </w:rPr>
        <w:t>i</w:t>
      </w:r>
      <w:r>
        <w:rPr>
          <w:rFonts w:ascii="NimbusRomNo9L-Regu" w:hAnsi="NimbusRomNo9L-Regu" w:cs="NimbusRomNo9L-Regu"/>
          <w:kern w:val="0"/>
          <w:sz w:val="16"/>
          <w:szCs w:val="16"/>
        </w:rPr>
        <w:t>2</w:t>
      </w:r>
      <w:r>
        <w:rPr>
          <w:rFonts w:ascii="txsy" w:hAnsi="txsy" w:cs="txsy"/>
          <w:kern w:val="0"/>
          <w:sz w:val="24"/>
          <w:szCs w:val="24"/>
        </w:rPr>
        <w:t>j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z</w:t>
      </w:r>
      <w:r>
        <w:rPr>
          <w:rFonts w:ascii="rtxr" w:hAnsi="rtxr" w:cs="rtxr"/>
          <w:kern w:val="0"/>
          <w:sz w:val="24"/>
          <w:szCs w:val="24"/>
        </w:rPr>
        <w:t>+</w:t>
      </w:r>
      <w:r>
        <w:rPr>
          <w:rFonts w:ascii="txsy" w:hAnsi="txsy" w:cs="txsy"/>
          <w:kern w:val="0"/>
          <w:sz w:val="24"/>
          <w:szCs w:val="24"/>
        </w:rPr>
        <w:t>i</w:t>
      </w:r>
      <w:r>
        <w:rPr>
          <w:rFonts w:ascii="NimbusRomNo9L-Regu" w:hAnsi="NimbusRomNo9L-Regu" w:cs="NimbusRomNo9L-Regu"/>
          <w:kern w:val="0"/>
          <w:sz w:val="16"/>
          <w:szCs w:val="16"/>
        </w:rPr>
        <w:t xml:space="preserve">3 </w:t>
      </w:r>
      <w:proofErr w:type="spellStart"/>
      <w:r>
        <w:rPr>
          <w:rFonts w:ascii="txsy" w:hAnsi="txsy" w:cs="txsy"/>
          <w:kern w:val="0"/>
          <w:sz w:val="24"/>
          <w:szCs w:val="24"/>
        </w:rPr>
        <w:t>j</w:t>
      </w:r>
      <w:r>
        <w:rPr>
          <w:rFonts w:ascii="NimbusRomNo9L-Regu" w:hAnsi="NimbusRomNo9L-Regu" w:cs="NimbusRomNo9L-Regu"/>
          <w:kern w:val="0"/>
          <w:sz w:val="24"/>
          <w:szCs w:val="24"/>
        </w:rPr>
        <w:t>knows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“</w:t>
      </w:r>
      <w:proofErr w:type="gramStart"/>
      <w:r>
        <w:rPr>
          <w:rFonts w:ascii="NimbusRomNo9L-Regu" w:hAnsi="NimbusRomNo9L-Regu" w:cs="NimbusRomNo9L-Regu"/>
          <w:kern w:val="0"/>
          <w:sz w:val="24"/>
          <w:szCs w:val="24"/>
        </w:rPr>
        <w:t>down”</w:t>
      </w:r>
      <w:r>
        <w:rPr>
          <w:rFonts w:ascii="txsy" w:hAnsi="txsy" w:cs="txsy"/>
          <w:kern w:val="0"/>
          <w:sz w:val="24"/>
          <w:szCs w:val="24"/>
        </w:rPr>
        <w:t>i</w:t>
      </w:r>
      <w:proofErr w:type="gramEnd"/>
      <w:r>
        <w:rPr>
          <w:rFonts w:ascii="NimbusRomNo9L-Regu" w:hAnsi="NimbusRomNo9L-Regu" w:cs="NimbusRomNo9L-Regu"/>
          <w:kern w:val="0"/>
          <w:sz w:val="16"/>
          <w:szCs w:val="16"/>
        </w:rPr>
        <w:t>4</w:t>
      </w:r>
      <w:r>
        <w:rPr>
          <w:rFonts w:ascii="NimbusRomNo9L-Regu" w:hAnsi="NimbusRomNo9L-Regu" w:cs="NimbusRomNo9L-Regu"/>
          <w:kern w:val="0"/>
          <w:sz w:val="24"/>
          <w:szCs w:val="24"/>
        </w:rPr>
        <w:t xml:space="preserve">, whereas the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superobserver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has complete</w:t>
      </w:r>
    </w:p>
    <w:p w14:paraId="38B04E46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knowledge about the value of observable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A</w:t>
      </w:r>
      <w:r>
        <w:rPr>
          <w:rFonts w:ascii="NimbusRomNo9L-Regu" w:hAnsi="NimbusRomNo9L-Regu" w:cs="NimbusRomNo9L-Regu"/>
          <w:kern w:val="0"/>
          <w:sz w:val="16"/>
          <w:szCs w:val="16"/>
        </w:rPr>
        <w:t xml:space="preserve">2 </w:t>
      </w:r>
      <w:r>
        <w:rPr>
          <w:rFonts w:ascii="NimbusRomNo9L-Regu" w:hAnsi="NimbusRomNo9L-Regu" w:cs="NimbusRomNo9L-Regu"/>
          <w:kern w:val="0"/>
          <w:sz w:val="24"/>
          <w:szCs w:val="24"/>
        </w:rPr>
        <w:t xml:space="preserve">with eigenstates </w:t>
      </w:r>
      <w:r>
        <w:rPr>
          <w:rFonts w:ascii="txsy" w:hAnsi="txsy" w:cs="txsy"/>
          <w:kern w:val="0"/>
          <w:sz w:val="24"/>
          <w:szCs w:val="24"/>
        </w:rPr>
        <w:t>j</w:t>
      </w:r>
      <w:r>
        <w:rPr>
          <w:rFonts w:ascii="rtxmi" w:hAnsi="rtxmi" w:cs="rtxmi"/>
          <w:kern w:val="0"/>
          <w:sz w:val="24"/>
          <w:szCs w:val="24"/>
        </w:rPr>
        <w:t xml:space="preserve"> </w:t>
      </w:r>
      <w:r>
        <w:rPr>
          <w:rFonts w:ascii="rtxr" w:hAnsi="rtxr" w:cs="rtxr"/>
          <w:kern w:val="0"/>
          <w:sz w:val="24"/>
          <w:szCs w:val="24"/>
        </w:rPr>
        <w:t>+</w:t>
      </w:r>
      <w:proofErr w:type="spellStart"/>
      <w:r>
        <w:rPr>
          <w:rFonts w:ascii="txsy" w:hAnsi="txsy" w:cs="txsy"/>
          <w:kern w:val="0"/>
          <w:sz w:val="24"/>
          <w:szCs w:val="24"/>
        </w:rPr>
        <w:t>i</w:t>
      </w:r>
      <w:proofErr w:type="spellEnd"/>
      <w:r>
        <w:rPr>
          <w:rFonts w:ascii="txsy" w:hAnsi="txsy" w:cs="txsy"/>
          <w:kern w:val="0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kern w:val="0"/>
          <w:sz w:val="24"/>
          <w:szCs w:val="24"/>
        </w:rPr>
        <w:t xml:space="preserve">and </w:t>
      </w:r>
      <w:r>
        <w:rPr>
          <w:rFonts w:ascii="txsy" w:hAnsi="txsy" w:cs="txsy"/>
          <w:kern w:val="0"/>
          <w:sz w:val="24"/>
          <w:szCs w:val="24"/>
        </w:rPr>
        <w:t>j</w:t>
      </w:r>
      <w:r>
        <w:rPr>
          <w:rFonts w:ascii="rtxmi" w:hAnsi="rtxmi" w:cs="rtxmi"/>
          <w:kern w:val="0"/>
          <w:sz w:val="24"/>
          <w:szCs w:val="24"/>
        </w:rPr>
        <w:t xml:space="preserve"> </w:t>
      </w:r>
      <w:r>
        <w:rPr>
          <w:rFonts w:ascii="Calibri" w:eastAsia="Calibri" w:hAnsi="Calibri" w:cs="Calibri" w:hint="eastAsia"/>
          <w:kern w:val="0"/>
          <w:sz w:val="24"/>
          <w:szCs w:val="24"/>
        </w:rPr>
        <w:t>􀀀</w:t>
      </w:r>
      <w:proofErr w:type="spellStart"/>
      <w:r>
        <w:rPr>
          <w:rFonts w:ascii="txsy" w:hAnsi="txsy" w:cs="txsy"/>
          <w:kern w:val="0"/>
          <w:sz w:val="24"/>
          <w:szCs w:val="24"/>
        </w:rPr>
        <w:t>i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>. The</w:t>
      </w:r>
    </w:p>
    <w:p w14:paraId="1AE03D22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two observables are non-commuting. One might be tempted to interpret outcome 3 of Deutsch’s experiment as implying that the two pieces of information coexist.</w:t>
      </w:r>
    </w:p>
    <w:p w14:paraId="27960430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After all, the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superobserver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has evidence – in form of the message – that the</w:t>
      </w:r>
    </w:p>
    <w:p w14:paraId="412B802D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observer had perfect knowledge about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A</w:t>
      </w:r>
      <w:r>
        <w:rPr>
          <w:rFonts w:ascii="NimbusRomNo9L-Regu" w:hAnsi="NimbusRomNo9L-Regu" w:cs="NimbusRomNo9L-Regu"/>
          <w:kern w:val="0"/>
          <w:sz w:val="16"/>
          <w:szCs w:val="16"/>
        </w:rPr>
        <w:t>1</w:t>
      </w:r>
      <w:r>
        <w:rPr>
          <w:rFonts w:ascii="NimbusRomNo9L-Regu" w:hAnsi="NimbusRomNo9L-Regu" w:cs="NimbusRomNo9L-Regu"/>
          <w:kern w:val="0"/>
          <w:sz w:val="24"/>
          <w:szCs w:val="24"/>
        </w:rPr>
        <w:t>. And yet, on the very same state (13),</w:t>
      </w:r>
    </w:p>
    <w:p w14:paraId="3CE116EA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he can learn the value of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A</w:t>
      </w:r>
      <w:r>
        <w:rPr>
          <w:rFonts w:ascii="NimbusRomNo9L-Regu" w:hAnsi="NimbusRomNo9L-Regu" w:cs="NimbusRomNo9L-Regu"/>
          <w:kern w:val="0"/>
          <w:sz w:val="16"/>
          <w:szCs w:val="16"/>
        </w:rPr>
        <w:t>2</w:t>
      </w:r>
      <w:r>
        <w:rPr>
          <w:rFonts w:ascii="NimbusRomNo9L-Regu" w:hAnsi="NimbusRomNo9L-Regu" w:cs="NimbusRomNo9L-Regu"/>
          <w:kern w:val="0"/>
          <w:sz w:val="24"/>
          <w:szCs w:val="24"/>
        </w:rPr>
        <w:t>. Even the observer herself, retrospectively, after</w:t>
      </w:r>
    </w:p>
    <w:p w14:paraId="2238DD4F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completion of the interference experiment, can be convinced that there is a discrepancy</w:t>
      </w:r>
    </w:p>
    <w:p w14:paraId="7A8EF26B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between her message and the fact that she always ends up in one output</w:t>
      </w:r>
    </w:p>
    <w:p w14:paraId="58F6E117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state in the interference experiment (thereby forgetting which outcomes she had</w:t>
      </w:r>
    </w:p>
    <w:p w14:paraId="122610B1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observed). This is because, if she previously were in a state observing a definite</w:t>
      </w:r>
    </w:p>
    <w:p w14:paraId="595B07E7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outcome, then by applying standard quantum mechanical predictions on the</w:t>
      </w:r>
    </w:p>
    <w:p w14:paraId="144B0C33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systems and herself (which in itself is a problematic step because it ignores the</w:t>
      </w:r>
    </w:p>
    <w:p w14:paraId="1E1FCDDB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necessity of the object-subject cut), she should have equal probability to end up in</w:t>
      </w:r>
    </w:p>
    <w:p w14:paraId="11DAA52F" w14:textId="6CB65675" w:rsidR="0036202F" w:rsidRDefault="0036202F" w:rsidP="0036202F">
      <w:pPr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either of the two output states. (pp. 18-20)</w:t>
      </w:r>
    </w:p>
    <w:p w14:paraId="3A7EB87D" w14:textId="2A7872B8" w:rsidR="0036202F" w:rsidRDefault="0036202F" w:rsidP="0036202F">
      <w:pPr>
        <w:rPr>
          <w:rFonts w:ascii="NimbusRomNo9L-Regu" w:hAnsi="NimbusRomNo9L-Regu" w:cs="NimbusRomNo9L-Regu"/>
          <w:kern w:val="0"/>
          <w:sz w:val="24"/>
          <w:szCs w:val="24"/>
        </w:rPr>
      </w:pPr>
    </w:p>
    <w:p w14:paraId="69D5D87B" w14:textId="2BF7A966" w:rsidR="0036202F" w:rsidRDefault="0036202F" w:rsidP="0036202F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[again, we can see here UNBELIEVABLE similar ideas to my EDWs!!! Many such UNBELIEVABLE similar ideas can be found in my works 2002-2008!]</w:t>
      </w:r>
    </w:p>
    <w:p w14:paraId="572A76BC" w14:textId="1319EB7B" w:rsidR="0036202F" w:rsidRDefault="0036202F" w:rsidP="0036202F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646B97B6" w14:textId="77777777" w:rsidR="0036202F" w:rsidRPr="0036202F" w:rsidRDefault="0036202F" w:rsidP="0036202F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05669D94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What consequences does outcome 3 of Deutsch’s thought experiment </w:t>
      </w:r>
      <w:proofErr w:type="gramStart"/>
      <w:r>
        <w:rPr>
          <w:rFonts w:ascii="NimbusRomNo9L-Regu" w:hAnsi="NimbusRomNo9L-Regu" w:cs="NimbusRomNo9L-Regu"/>
          <w:kern w:val="0"/>
          <w:sz w:val="24"/>
          <w:szCs w:val="24"/>
        </w:rPr>
        <w:t>have</w:t>
      </w:r>
      <w:proofErr w:type="gramEnd"/>
    </w:p>
    <w:p w14:paraId="4CB7DB2E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for our understanding of physical reality? Let us assume that the observers’</w:t>
      </w:r>
    </w:p>
    <w:p w14:paraId="44605831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and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superobservers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>’ laboratories contain a large number of degrees of freedom</w:t>
      </w:r>
    </w:p>
    <w:p w14:paraId="579D053F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which allow the information about respective measurement records to be FAPP redundantly imprinted in their respective “environments”. I will call these records</w:t>
      </w:r>
    </w:p>
    <w:p w14:paraId="3DDF25D7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“facts”. This could be a click in a photodetector, a certain position of a pointer</w:t>
      </w:r>
    </w:p>
    <w:p w14:paraId="34BB8EC9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device, a printout of a computer or a written page in the lab-book, or a definite</w:t>
      </w:r>
    </w:p>
    <w:p w14:paraId="1A617B28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human brain state of a colleague who read the lab-book. If we assume that all</w:t>
      </w:r>
    </w:p>
    <w:p w14:paraId="28BE619C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these records in the observer’s laboratory get correlated with the spin atoms and</w:t>
      </w:r>
    </w:p>
    <w:p w14:paraId="2AB35A5E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her brain state,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 xml:space="preserve">and </w:t>
      </w: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the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superobserver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can still perform the interference experiment,</w:t>
      </w:r>
    </w:p>
    <w:p w14:paraId="3D9E8092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result of which is also recorded in his laboratory, one has to accept that</w:t>
      </w:r>
    </w:p>
    <w:p w14:paraId="04B73244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the two pieces of information can redundantly be imprinted in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 xml:space="preserve">two </w:t>
      </w:r>
      <w:r>
        <w:rPr>
          <w:rFonts w:ascii="NimbusRomNo9L-Regu" w:hAnsi="NimbusRomNo9L-Regu" w:cs="NimbusRomNo9L-Regu"/>
          <w:kern w:val="0"/>
          <w:sz w:val="24"/>
          <w:szCs w:val="24"/>
        </w:rPr>
        <w:t>environments:</w:t>
      </w:r>
    </w:p>
    <w:p w14:paraId="03100A49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sealed laboratory and the outside, respectively. As long as there is no communication</w:t>
      </w:r>
    </w:p>
    <w:p w14:paraId="1967531C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on the relevant information (the actual measurement outcome) between</w:t>
      </w:r>
    </w:p>
    <w:p w14:paraId="5EC9CF2B" w14:textId="77777777" w:rsidR="0036202F" w:rsidRDefault="0036202F" w:rsidP="0036202F">
      <w:pPr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the two laboratories, they will remain separate. </w:t>
      </w:r>
    </w:p>
    <w:p w14:paraId="21CDF737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If we respect that there should be no preferred observers, then there is no</w:t>
      </w:r>
    </w:p>
    <w:p w14:paraId="7591AE8D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reason to assume that the “facts” of one of them are more fundamental than those</w:t>
      </w:r>
    </w:p>
    <w:p w14:paraId="70E2528D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of the other</w:t>
      </w:r>
      <w:r>
        <w:rPr>
          <w:rFonts w:ascii="NimbusRomNo9L-Regu" w:hAnsi="NimbusRomNo9L-Regu" w:cs="NimbusRomNo9L-Regu"/>
          <w:kern w:val="0"/>
          <w:sz w:val="16"/>
          <w:szCs w:val="16"/>
        </w:rPr>
        <w:t>12</w:t>
      </w:r>
      <w:r>
        <w:rPr>
          <w:rFonts w:ascii="NimbusRomNo9L-Regu" w:hAnsi="NimbusRomNo9L-Regu" w:cs="NimbusRomNo9L-Regu"/>
          <w:kern w:val="0"/>
          <w:sz w:val="24"/>
          <w:szCs w:val="24"/>
        </w:rPr>
        <w:t>. But then, the observers’ records cannot be comprised as “facts of</w:t>
      </w:r>
    </w:p>
    <w:p w14:paraId="3585EAD4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lastRenderedPageBreak/>
        <w:t>the world”, independent of the “environment” in which they have occurred. Any</w:t>
      </w:r>
    </w:p>
    <w:p w14:paraId="6D8E8760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attempt to introduce “facts of the world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per se</w:t>
      </w:r>
      <w:r>
        <w:rPr>
          <w:rFonts w:ascii="NimbusRomNo9L-Regu" w:hAnsi="NimbusRomNo9L-Regu" w:cs="NimbusRomNo9L-Regu"/>
          <w:kern w:val="0"/>
          <w:sz w:val="24"/>
          <w:szCs w:val="24"/>
        </w:rPr>
        <w:t>” would run into problems of the</w:t>
      </w:r>
    </w:p>
    <w:p w14:paraId="795DED4C" w14:textId="7C72E525" w:rsidR="00023233" w:rsidRDefault="0036202F" w:rsidP="0036202F">
      <w:pPr>
        <w:ind w:firstLine="0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hidden variable program. (pp. 21-22)</w:t>
      </w:r>
    </w:p>
    <w:p w14:paraId="33972772" w14:textId="48D111DC" w:rsidR="0036202F" w:rsidRDefault="0036202F" w:rsidP="0036202F">
      <w:pPr>
        <w:rPr>
          <w:rFonts w:ascii="NimbusRomNo9L-Regu" w:hAnsi="NimbusRomNo9L-Regu" w:cs="NimbusRomNo9L-Regu"/>
          <w:kern w:val="0"/>
          <w:sz w:val="24"/>
          <w:szCs w:val="24"/>
        </w:rPr>
      </w:pPr>
    </w:p>
    <w:p w14:paraId="17A70FC6" w14:textId="2737FE03" w:rsidR="0036202F" w:rsidRDefault="0036202F" w:rsidP="0036202F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[It is clearly UNBELIEVABLE similar to my EDWs!!!!]</w:t>
      </w:r>
    </w:p>
    <w:p w14:paraId="2A187FAD" w14:textId="08E6C760" w:rsidR="0036202F" w:rsidRDefault="0036202F" w:rsidP="0036202F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187B51D8" w14:textId="10171C9B" w:rsidR="0036202F" w:rsidRPr="0036202F" w:rsidRDefault="0036202F" w:rsidP="0036202F">
      <w:pPr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[</w:t>
      </w:r>
      <w:r w:rsidRPr="0036202F">
        <w:rPr>
          <w:rFonts w:ascii="NimbusRomNo9L-Regu" w:hAnsi="NimbusRomNo9L-Regu" w:cs="NimbusRomNo9L-Regu"/>
          <w:kern w:val="0"/>
          <w:sz w:val="24"/>
          <w:szCs w:val="24"/>
        </w:rPr>
        <w:t>The author continues:</w:t>
      </w:r>
      <w:r>
        <w:rPr>
          <w:rFonts w:ascii="NimbusRomNo9L-Regu" w:hAnsi="NimbusRomNo9L-Regu" w:cs="NimbusRomNo9L-Regu"/>
          <w:kern w:val="0"/>
          <w:sz w:val="24"/>
          <w:szCs w:val="24"/>
        </w:rPr>
        <w:t>]</w:t>
      </w:r>
    </w:p>
    <w:p w14:paraId="0F6D7A3B" w14:textId="75F6F196" w:rsidR="0036202F" w:rsidRDefault="0036202F" w:rsidP="0036202F">
      <w:pPr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6C06A7B5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implications of the present Bell experiment are stronger than those of the</w:t>
      </w:r>
    </w:p>
    <w:p w14:paraId="565CBB4C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standard Bell test. In the latter, we can exclude the view according to which the</w:t>
      </w:r>
    </w:p>
    <w:p w14:paraId="3E8A25DB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outcomes for measurements are (locally) predetermined, no matter if any measurement</w:t>
      </w:r>
    </w:p>
    <w:p w14:paraId="54DB14D4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– and no matter which measurement – is actually performed. Still, between</w:t>
      </w:r>
    </w:p>
    <w:p w14:paraId="73BAF3C9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partners there is no ambiguity with respect to whether measurements</w:t>
      </w:r>
    </w:p>
    <w:p w14:paraId="66276000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take place and about the coexistence of their records. The records can be accomplished</w:t>
      </w:r>
    </w:p>
    <w:p w14:paraId="0F9AD51E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as “facts of the world”, which they share and even need to communicate</w:t>
      </w:r>
    </w:p>
    <w:p w14:paraId="41EE8FB4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in order to evaluate the experimental bound of the Bell expression. This is no</w:t>
      </w:r>
    </w:p>
    <w:p w14:paraId="780BC1E1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longer the case in the present Bell experiment. What the Bell experiment excludes</w:t>
      </w:r>
    </w:p>
    <w:p w14:paraId="7619DE9A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is the coexistence of the “facts” </w:t>
      </w:r>
      <w:proofErr w:type="gramStart"/>
      <w:r>
        <w:rPr>
          <w:rFonts w:ascii="NimbusRomNo9L-Regu" w:hAnsi="NimbusRomNo9L-Regu" w:cs="NimbusRomNo9L-Regu"/>
          <w:kern w:val="0"/>
          <w:sz w:val="24"/>
          <w:szCs w:val="24"/>
        </w:rPr>
        <w:t>themselves.</w:t>
      </w:r>
      <w:proofErr w:type="gram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Everettians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solve this by assuming</w:t>
      </w:r>
    </w:p>
    <w:p w14:paraId="597DC28A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that mutually complementary facts never coexist in between two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branchings</w:t>
      </w:r>
      <w:proofErr w:type="spellEnd"/>
    </w:p>
    <w:p w14:paraId="489D0711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Ital" w:hAnsi="NimbusRomNo9L-ReguItal" w:cs="NimbusRomNo9L-ReguItal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of the (multi)universe.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Copenhagenists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(can) take the position that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>there are no</w:t>
      </w:r>
    </w:p>
    <w:p w14:paraId="4B24F656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Ital" w:hAnsi="NimbusRomNo9L-ReguItal" w:cs="NimbusRomNo9L-ReguItal"/>
          <w:kern w:val="0"/>
          <w:sz w:val="24"/>
          <w:szCs w:val="24"/>
        </w:rPr>
        <w:t>facts of the world per se, but only relative to observers</w:t>
      </w:r>
      <w:r>
        <w:rPr>
          <w:rFonts w:ascii="NimbusRomNo9L-Regu" w:hAnsi="NimbusRomNo9L-Regu" w:cs="NimbusRomNo9L-Regu"/>
          <w:kern w:val="0"/>
          <w:sz w:val="24"/>
          <w:szCs w:val="24"/>
        </w:rPr>
        <w:t>. This is similar to Quantum</w:t>
      </w:r>
    </w:p>
    <w:p w14:paraId="640B0EF1" w14:textId="77777777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Bayesianism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, which treats the state of a quantum system as being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observerdependent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>,</w:t>
      </w:r>
    </w:p>
    <w:p w14:paraId="1211AEF8" w14:textId="77777777" w:rsidR="0002077D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and to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Rovelli’s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relational quantum mechanics [6], according to which “quantum mechanics is a theory about the physical description of physical systems relative to other systems ...” There are, however, important di</w:t>
      </w:r>
      <w:r>
        <w:rPr>
          <w:rFonts w:ascii="rtxr" w:hAnsi="rtxr" w:cs="rtxr"/>
          <w:kern w:val="0"/>
          <w:sz w:val="24"/>
          <w:szCs w:val="24"/>
        </w:rPr>
        <w:t>ff</w:t>
      </w:r>
      <w:r>
        <w:rPr>
          <w:rFonts w:ascii="NimbusRomNo9L-Regu" w:hAnsi="NimbusRomNo9L-Regu" w:cs="NimbusRomNo9L-Regu"/>
          <w:kern w:val="0"/>
          <w:sz w:val="24"/>
          <w:szCs w:val="24"/>
        </w:rPr>
        <w:t xml:space="preserve">erences. </w:t>
      </w:r>
    </w:p>
    <w:p w14:paraId="002AF844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In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Rovelli’s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relational interpretation, the “observer” does not “make any reference</w:t>
      </w:r>
    </w:p>
    <w:p w14:paraId="0B82E927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to a conscious, animate, or computing, or in any other manner special,</w:t>
      </w:r>
    </w:p>
    <w:p w14:paraId="3837233C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system” [6] – each system provides its own frame of reference relative to which</w:t>
      </w:r>
    </w:p>
    <w:p w14:paraId="364F8124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states of other systems can be assigned. Taking this position and outcome 3 of the</w:t>
      </w:r>
    </w:p>
    <w:p w14:paraId="231A1028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Deutsch’s experiment and applying them to, for example, the interference phenomenon</w:t>
      </w:r>
    </w:p>
    <w:p w14:paraId="39EA8C59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in the double-slit experiment with single electrons, one would conclude</w:t>
      </w:r>
    </w:p>
    <w:p w14:paraId="7617068C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that, although the observer has no path information, the electron itself “knows”</w:t>
      </w:r>
    </w:p>
    <w:p w14:paraId="6C632F5A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which path it takes. Relative to the electron, a definite path is taken, although we</w:t>
      </w:r>
    </w:p>
    <w:p w14:paraId="341C91B2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as observers observe an interference pattern. Obviously, we are here encountering</w:t>
      </w:r>
    </w:p>
    <w:p w14:paraId="470E3933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limits of meaningful language when we associate the terms “knowledge”</w:t>
      </w:r>
    </w:p>
    <w:p w14:paraId="07B523B6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or “taken” to single electrons. In this respect, quantum theory (in my eyes) remains</w:t>
      </w:r>
    </w:p>
    <w:p w14:paraId="4B27A9D9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a fundamental theory of observations in which a (hypothetical) observer,</w:t>
      </w:r>
    </w:p>
    <w:p w14:paraId="1D9F04A0" w14:textId="1A05320F" w:rsidR="0036202F" w:rsidRDefault="0002077D" w:rsidP="0002077D">
      <w:pPr>
        <w:autoSpaceDE w:val="0"/>
        <w:autoSpaceDN w:val="0"/>
        <w:adjustRightInd w:val="0"/>
        <w:ind w:left="0" w:firstLine="72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measurement and probabilities play a central role. </w:t>
      </w:r>
      <w:r w:rsidR="0036202F">
        <w:rPr>
          <w:rFonts w:ascii="NimbusRomNo9L-Regu" w:hAnsi="NimbusRomNo9L-Regu" w:cs="NimbusRomNo9L-Regu"/>
          <w:kern w:val="0"/>
          <w:sz w:val="24"/>
          <w:szCs w:val="24"/>
        </w:rPr>
        <w:t>(pp. 22-23)</w:t>
      </w:r>
    </w:p>
    <w:p w14:paraId="4225955B" w14:textId="36DF9A4D" w:rsidR="0036202F" w:rsidRDefault="0036202F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</w:p>
    <w:p w14:paraId="3B2F586F" w14:textId="40D2BC98" w:rsidR="0036202F" w:rsidRDefault="0002077D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[Obviously, the difference between </w:t>
      </w:r>
      <w:proofErr w:type="spellStart"/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carlo</w:t>
      </w:r>
      <w:proofErr w:type="spellEnd"/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 </w:t>
      </w:r>
      <w:proofErr w:type="spellStart"/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rovelli’s</w:t>
      </w:r>
      <w:proofErr w:type="spellEnd"/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 approach and my EDWs is that </w:t>
      </w:r>
      <w:proofErr w:type="spellStart"/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rovelli</w:t>
      </w:r>
      <w:proofErr w:type="spellEnd"/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 has been working within the unicorn world until 2016!!! His name is included in this manuscript about UNBELIEVABLE similarities….]</w:t>
      </w:r>
    </w:p>
    <w:p w14:paraId="6F99F97E" w14:textId="010554A8" w:rsidR="0002077D" w:rsidRDefault="0002077D" w:rsidP="0036202F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52BF7C89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The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di</w:t>
      </w:r>
      <w:r>
        <w:rPr>
          <w:rFonts w:ascii="rtxr" w:hAnsi="rtxr" w:cs="rtxr"/>
          <w:kern w:val="0"/>
          <w:sz w:val="24"/>
          <w:szCs w:val="24"/>
        </w:rPr>
        <w:t>_</w:t>
      </w:r>
      <w:r>
        <w:rPr>
          <w:rFonts w:ascii="NimbusRomNo9L-Regu" w:hAnsi="NimbusRomNo9L-Regu" w:cs="NimbusRomNo9L-Regu"/>
          <w:kern w:val="0"/>
          <w:sz w:val="24"/>
          <w:szCs w:val="24"/>
        </w:rPr>
        <w:t>erence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to the Everett interpretation is more evident. In the view adopted</w:t>
      </w:r>
    </w:p>
    <w:p w14:paraId="1719801E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lastRenderedPageBreak/>
        <w:t>here, no meaning is given to “the universal wave function”, nor is there an attempt</w:t>
      </w:r>
    </w:p>
    <w:p w14:paraId="4854CB66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to arrive at the probabilities from within such a concept alone. Here, the probabilities</w:t>
      </w:r>
    </w:p>
    <w:p w14:paraId="780BF359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are always given by the Born rule, which is part of the formalism. This</w:t>
      </w:r>
    </w:p>
    <w:p w14:paraId="7D83A1BA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applies also to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superobservers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 xml:space="preserve"> of any order: probabilities acquire meaning only</w:t>
      </w:r>
    </w:p>
    <w:p w14:paraId="3DE05B46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when the measurement arrangement is specified, in which these probabilities are</w:t>
      </w:r>
    </w:p>
    <w:p w14:paraId="448D6A80" w14:textId="6FC2F9C4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observed. (p. 24)</w:t>
      </w:r>
    </w:p>
    <w:p w14:paraId="25F4CF89" w14:textId="3BCA9402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</w:p>
    <w:p w14:paraId="659CF760" w14:textId="2908C7AB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[</w:t>
      </w:r>
      <w:proofErr w:type="spellStart"/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Obvisouly</w:t>
      </w:r>
      <w:proofErr w:type="spellEnd"/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, there are strong differences between Everett’s many words and my EDWs!!!! See my works!]</w:t>
      </w:r>
    </w:p>
    <w:p w14:paraId="50E0C2DD" w14:textId="59A066A9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0044D4BF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Finally, I comment on the view [45] that the cut cannot be moved to include</w:t>
      </w:r>
    </w:p>
    <w:p w14:paraId="6BA263BF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measurement instruments, observers etc. as objects under observation, since an</w:t>
      </w:r>
    </w:p>
    <w:p w14:paraId="4FD997B7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object can never grow up to the point that it includes measurement contexts that, in</w:t>
      </w:r>
    </w:p>
    <w:p w14:paraId="699E1CF9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turn, are unavoidably given in terms of classical concepts in accordance to Bohr’s</w:t>
      </w:r>
    </w:p>
    <w:p w14:paraId="71CA5FF6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doctrine [39]: “However far the (quantum) phenomena transcend the scope of</w:t>
      </w:r>
    </w:p>
    <w:p w14:paraId="7BD04298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classical physical explanation, the account of all evidence must be expressed in</w:t>
      </w:r>
    </w:p>
    <w:p w14:paraId="7F97C683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classical terms.” According to this view [45], the necessity of unambiguous usage</w:t>
      </w:r>
    </w:p>
    <w:p w14:paraId="7CA7952F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of classical concepts fixes the object-subject cut whose position is therefore fundamental</w:t>
      </w:r>
    </w:p>
    <w:p w14:paraId="4413272E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and equal for </w:t>
      </w:r>
      <w:r>
        <w:rPr>
          <w:rFonts w:ascii="NimbusRomNo9L-ReguItal" w:hAnsi="NimbusRomNo9L-ReguItal" w:cs="NimbusRomNo9L-ReguItal"/>
          <w:kern w:val="0"/>
          <w:sz w:val="24"/>
          <w:szCs w:val="24"/>
        </w:rPr>
        <w:t xml:space="preserve">all </w:t>
      </w:r>
      <w:r>
        <w:rPr>
          <w:rFonts w:ascii="NimbusRomNo9L-Regu" w:hAnsi="NimbusRomNo9L-Regu" w:cs="NimbusRomNo9L-Regu"/>
          <w:kern w:val="0"/>
          <w:sz w:val="24"/>
          <w:szCs w:val="24"/>
        </w:rPr>
        <w:t>observers. Consequently, one can retain the objectivity of</w:t>
      </w:r>
    </w:p>
    <w:p w14:paraId="2DD2FA56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“facts of the world”. I do not think that this view stands up to closer scrutiny.</w:t>
      </w:r>
    </w:p>
    <w:p w14:paraId="11DA7AEE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description of any quantum mechanical experiment is expressed “in common</w:t>
      </w:r>
    </w:p>
    <w:p w14:paraId="05AAAD18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language supplemented with the terminology of classical physics” [46]. Although</w:t>
      </w:r>
    </w:p>
    <w:p w14:paraId="7FBF20C5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this observation has played an important role in clarifying misconceptions in debates</w:t>
      </w:r>
    </w:p>
    <w:p w14:paraId="62592877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 xml:space="preserve">over the interpretation of quantum theory, it is in retrospective rather </w:t>
      </w:r>
      <w:proofErr w:type="spellStart"/>
      <w:r>
        <w:rPr>
          <w:rFonts w:ascii="NimbusRomNo9L-Regu" w:hAnsi="NimbusRomNo9L-Regu" w:cs="NimbusRomNo9L-Regu"/>
          <w:kern w:val="0"/>
          <w:sz w:val="24"/>
          <w:szCs w:val="24"/>
        </w:rPr>
        <w:t>selfevident</w:t>
      </w:r>
      <w:proofErr w:type="spellEnd"/>
      <w:r>
        <w:rPr>
          <w:rFonts w:ascii="NimbusRomNo9L-Regu" w:hAnsi="NimbusRomNo9L-Regu" w:cs="NimbusRomNo9L-Regu"/>
          <w:kern w:val="0"/>
          <w:sz w:val="24"/>
          <w:szCs w:val="24"/>
        </w:rPr>
        <w:t>.</w:t>
      </w:r>
    </w:p>
    <w:p w14:paraId="117243A9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For example, the description of a double-slit experiment with atoms, includes</w:t>
      </w:r>
    </w:p>
    <w:p w14:paraId="679A697B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the depiction of the source of atoms directed towards the diaphragm normal</w:t>
      </w:r>
    </w:p>
    <w:p w14:paraId="29CD91A4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to the beam, where the diaphragm contains two slits and a photographic plate with</w:t>
      </w:r>
    </w:p>
    <w:p w14:paraId="4E590104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a characteristic interference pattern on the plate where the atoms are deposited. By</w:t>
      </w:r>
    </w:p>
    <w:p w14:paraId="4788D862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extending the experiment to larger and larger systems, eventually as large as measurement</w:t>
      </w:r>
    </w:p>
    <w:p w14:paraId="67E210F3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instruments, nothing should change in the epistemic basis of the theory:</w:t>
      </w:r>
    </w:p>
    <w:p w14:paraId="66B122F3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we will still give an unambiguous account of the phenomenon in terms of classical</w:t>
      </w:r>
    </w:p>
    <w:p w14:paraId="3496BAF7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language including a suitable “source”, “beam” and “observation screen”.</w:t>
      </w:r>
    </w:p>
    <w:p w14:paraId="158F64C8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This should not be confused with the impossibility of giving a classical explanation</w:t>
      </w:r>
    </w:p>
    <w:p w14:paraId="391A1856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of the phenomenon, e.g. in terms of well-defined classical trajectories, which</w:t>
      </w:r>
    </w:p>
    <w:p w14:paraId="39246040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is present both for atoms and for macroscopic objects. To conclude, the cut can</w:t>
      </w:r>
    </w:p>
    <w:p w14:paraId="438D5C41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be shifted with no change in the epistemic foundation of the theory. Negating</w:t>
      </w:r>
    </w:p>
    <w:p w14:paraId="2118FDC3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this would either mean negating Wigner-type experiments as legitimate quantum</w:t>
      </w:r>
    </w:p>
    <w:p w14:paraId="56CBD4A4" w14:textId="77777777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mechanical experiments or predicting outcome 1 in Deutsch’s experiment. Both</w:t>
      </w:r>
    </w:p>
    <w:p w14:paraId="798F3B15" w14:textId="20038B02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choices indicate an acceptance that quantum theory is not universal. (p. 24)</w:t>
      </w:r>
    </w:p>
    <w:p w14:paraId="42F87F34" w14:textId="5234BF90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24"/>
          <w:szCs w:val="24"/>
        </w:rPr>
      </w:pPr>
    </w:p>
    <w:p w14:paraId="4CA5D0B4" w14:textId="74D74128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[Again, I emphasize that this paragraph is not from my works!! Instead of “objectivity of the ‘facts of the world’, I used EDWs! All the ideas from this paragraph (and the philosophical ideas referring to QM from this article, can be found in my works 2002-2008!!!]</w:t>
      </w:r>
    </w:p>
    <w:p w14:paraId="00EB918C" w14:textId="683B5EA1" w:rsid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14:paraId="48AA3E3A" w14:textId="77777777" w:rsidR="0002077D" w:rsidRPr="0002077D" w:rsidRDefault="0002077D" w:rsidP="0002077D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bookmarkEnd w:id="0"/>
    <w:p w14:paraId="6A56C88E" w14:textId="71B02D7C" w:rsidR="009E3B1D" w:rsidRPr="00DD3E40" w:rsidRDefault="009E3B1D" w:rsidP="00DD3E40">
      <w:pPr>
        <w:ind w:left="0" w:firstLine="0"/>
        <w:rPr>
          <w:rFonts w:ascii="NimbusRomNo9L-Regu" w:hAnsi="NimbusRomNo9L-Regu" w:cs="NimbusRomNo9L-Regu"/>
          <w:kern w:val="0"/>
          <w:sz w:val="24"/>
          <w:szCs w:val="24"/>
        </w:rPr>
      </w:pPr>
    </w:p>
    <w:sectPr w:rsidR="009E3B1D" w:rsidRPr="00DD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tx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tx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xs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43"/>
    <w:rsid w:val="0002077D"/>
    <w:rsid w:val="00023233"/>
    <w:rsid w:val="002B6ACE"/>
    <w:rsid w:val="0036202F"/>
    <w:rsid w:val="00627243"/>
    <w:rsid w:val="00847337"/>
    <w:rsid w:val="009E3B1D"/>
    <w:rsid w:val="00D51EB8"/>
    <w:rsid w:val="00DD3E40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C847"/>
  <w15:chartTrackingRefBased/>
  <w15:docId w15:val="{0C90F5F2-747C-4E72-911F-6ABFCAB8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3"/>
        <w:lang w:val="en-US" w:eastAsia="en-US" w:bidi="ar-SA"/>
      </w:rPr>
    </w:rPrDefault>
    <w:pPrDefault>
      <w:pPr>
        <w:ind w:left="158" w:hanging="15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Vacariu</dc:creator>
  <cp:keywords/>
  <dc:description/>
  <cp:lastModifiedBy>Gabriel Vacariu</cp:lastModifiedBy>
  <cp:revision>6</cp:revision>
  <dcterms:created xsi:type="dcterms:W3CDTF">2019-03-21T14:43:00Z</dcterms:created>
  <dcterms:modified xsi:type="dcterms:W3CDTF">2019-03-21T15:32:00Z</dcterms:modified>
</cp:coreProperties>
</file>