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56D" w:rsidRPr="007B256D" w:rsidRDefault="007B256D" w:rsidP="00C4157D">
      <w:pPr>
        <w:rPr>
          <w:b/>
          <w:sz w:val="28"/>
          <w:szCs w:val="28"/>
        </w:rPr>
      </w:pPr>
      <w:r w:rsidRPr="007B256D">
        <w:rPr>
          <w:b/>
          <w:sz w:val="28"/>
          <w:szCs w:val="28"/>
        </w:rPr>
        <w:t>(</w:t>
      </w:r>
      <w:r w:rsidR="00F26423">
        <w:rPr>
          <w:b/>
          <w:sz w:val="28"/>
          <w:szCs w:val="28"/>
        </w:rPr>
        <w:t xml:space="preserve">March </w:t>
      </w:r>
      <w:bookmarkStart w:id="0" w:name="_GoBack"/>
      <w:bookmarkEnd w:id="0"/>
      <w:r w:rsidRPr="007B256D">
        <w:rPr>
          <w:b/>
          <w:sz w:val="28"/>
          <w:szCs w:val="28"/>
        </w:rPr>
        <w:t xml:space="preserve">2019) UNBELEVABLE similarities between </w:t>
      </w:r>
      <w:proofErr w:type="spellStart"/>
      <w:r w:rsidRPr="007B256D">
        <w:rPr>
          <w:b/>
          <w:sz w:val="28"/>
          <w:szCs w:val="28"/>
        </w:rPr>
        <w:t>Chiribella</w:t>
      </w:r>
      <w:proofErr w:type="spellEnd"/>
      <w:r w:rsidRPr="007B256D">
        <w:rPr>
          <w:b/>
          <w:sz w:val="28"/>
          <w:szCs w:val="28"/>
        </w:rPr>
        <w:t xml:space="preserve"> et al</w:t>
      </w:r>
      <w:r w:rsidR="000513A9">
        <w:rPr>
          <w:b/>
          <w:sz w:val="28"/>
          <w:szCs w:val="28"/>
        </w:rPr>
        <w:t>.</w:t>
      </w:r>
      <w:r w:rsidRPr="007B256D">
        <w:rPr>
          <w:b/>
          <w:sz w:val="28"/>
          <w:szCs w:val="28"/>
        </w:rPr>
        <w:t xml:space="preserve"> (2008, 2013)’s ideas/framework and my ideas/framework (i.e., the EDWs)</w:t>
      </w:r>
    </w:p>
    <w:p w:rsidR="007B256D" w:rsidRDefault="007B256D" w:rsidP="007B256D">
      <w:pPr>
        <w:jc w:val="center"/>
        <w:rPr>
          <w:b/>
          <w:sz w:val="24"/>
          <w:szCs w:val="24"/>
        </w:rPr>
      </w:pPr>
    </w:p>
    <w:p w:rsidR="007B256D" w:rsidRDefault="007B256D" w:rsidP="007B256D">
      <w:pPr>
        <w:jc w:val="center"/>
        <w:rPr>
          <w:b/>
          <w:sz w:val="24"/>
          <w:szCs w:val="24"/>
        </w:rPr>
      </w:pPr>
      <w:r>
        <w:rPr>
          <w:b/>
          <w:sz w:val="24"/>
          <w:szCs w:val="24"/>
        </w:rPr>
        <w:t>Gabriel Vacariu</w:t>
      </w:r>
    </w:p>
    <w:p w:rsidR="007B256D" w:rsidRPr="007B256D" w:rsidRDefault="007B256D" w:rsidP="00C4157D">
      <w:pPr>
        <w:rPr>
          <w:b/>
          <w:color w:val="FF0000"/>
          <w:sz w:val="24"/>
          <w:szCs w:val="24"/>
        </w:rPr>
      </w:pPr>
      <w:r>
        <w:rPr>
          <w:b/>
          <w:color w:val="FF0000"/>
          <w:sz w:val="24"/>
          <w:szCs w:val="24"/>
        </w:rPr>
        <w:t xml:space="preserve">[In this paper, I investigate the UNBELIEVABLE similarities between </w:t>
      </w:r>
      <w:proofErr w:type="spellStart"/>
      <w:r>
        <w:rPr>
          <w:b/>
          <w:color w:val="FF0000"/>
          <w:sz w:val="24"/>
          <w:szCs w:val="24"/>
        </w:rPr>
        <w:t>Chiribella</w:t>
      </w:r>
      <w:proofErr w:type="spellEnd"/>
      <w:r>
        <w:rPr>
          <w:b/>
          <w:color w:val="FF0000"/>
          <w:sz w:val="24"/>
          <w:szCs w:val="24"/>
        </w:rPr>
        <w:t xml:space="preserve"> et al.’ ideas and my ideas. My main question is: “How was it possible these authors to elaborate their thought experiments without having an ontological background? The answer would be: there are geniuses, of course…]</w:t>
      </w:r>
    </w:p>
    <w:p w:rsidR="007B256D" w:rsidRDefault="007B256D" w:rsidP="00C4157D">
      <w:pPr>
        <w:rPr>
          <w:b/>
          <w:sz w:val="24"/>
          <w:szCs w:val="24"/>
        </w:rPr>
      </w:pPr>
    </w:p>
    <w:p w:rsidR="00630E05" w:rsidRPr="00235484" w:rsidRDefault="00235484" w:rsidP="00487F6E">
      <w:pPr>
        <w:rPr>
          <w:b/>
          <w:sz w:val="24"/>
          <w:szCs w:val="24"/>
        </w:rPr>
      </w:pPr>
      <w:bookmarkStart w:id="1" w:name="_Hlk4149489"/>
      <w:r w:rsidRPr="00235484">
        <w:rPr>
          <w:b/>
          <w:sz w:val="24"/>
          <w:szCs w:val="24"/>
        </w:rPr>
        <w:t xml:space="preserve">Giulio </w:t>
      </w:r>
      <w:proofErr w:type="spellStart"/>
      <w:proofErr w:type="gramStart"/>
      <w:r w:rsidRPr="00235484">
        <w:rPr>
          <w:b/>
          <w:sz w:val="24"/>
          <w:szCs w:val="24"/>
        </w:rPr>
        <w:t>Chiribella</w:t>
      </w:r>
      <w:proofErr w:type="spellEnd"/>
      <w:r w:rsidRPr="00235484">
        <w:rPr>
          <w:b/>
          <w:sz w:val="24"/>
          <w:szCs w:val="24"/>
        </w:rPr>
        <w:t>,</w:t>
      </w:r>
      <w:r w:rsidRPr="00235484">
        <w:rPr>
          <w:rFonts w:ascii="Cambria Math" w:hAnsi="Cambria Math" w:cs="Cambria Math"/>
          <w:b/>
          <w:sz w:val="24"/>
          <w:szCs w:val="24"/>
        </w:rPr>
        <w:t>∗</w:t>
      </w:r>
      <w:proofErr w:type="gramEnd"/>
      <w:r w:rsidRPr="00235484">
        <w:rPr>
          <w:b/>
          <w:sz w:val="24"/>
          <w:szCs w:val="24"/>
        </w:rPr>
        <w:t xml:space="preserve"> Giacomo Mauro </w:t>
      </w:r>
      <w:proofErr w:type="spellStart"/>
      <w:r w:rsidRPr="00235484">
        <w:rPr>
          <w:b/>
          <w:sz w:val="24"/>
          <w:szCs w:val="24"/>
        </w:rPr>
        <w:t>D’Ariano</w:t>
      </w:r>
      <w:proofErr w:type="spellEnd"/>
      <w:r w:rsidRPr="00235484">
        <w:rPr>
          <w:b/>
          <w:sz w:val="24"/>
          <w:szCs w:val="24"/>
        </w:rPr>
        <w:t xml:space="preserve">,† and Paolo </w:t>
      </w:r>
      <w:proofErr w:type="spellStart"/>
      <w:r w:rsidRPr="00235484">
        <w:rPr>
          <w:b/>
          <w:sz w:val="24"/>
          <w:szCs w:val="24"/>
        </w:rPr>
        <w:t>Perinotti</w:t>
      </w:r>
      <w:proofErr w:type="spellEnd"/>
      <w:r w:rsidRPr="00235484">
        <w:rPr>
          <w:b/>
          <w:sz w:val="24"/>
          <w:szCs w:val="24"/>
        </w:rPr>
        <w:t xml:space="preserve">‡ QUIT Group, </w:t>
      </w:r>
      <w:proofErr w:type="spellStart"/>
      <w:r w:rsidRPr="00235484">
        <w:rPr>
          <w:b/>
          <w:sz w:val="24"/>
          <w:szCs w:val="24"/>
        </w:rPr>
        <w:t>Dipartimento</w:t>
      </w:r>
      <w:proofErr w:type="spellEnd"/>
      <w:r w:rsidRPr="00235484">
        <w:rPr>
          <w:b/>
          <w:sz w:val="24"/>
          <w:szCs w:val="24"/>
        </w:rPr>
        <w:t xml:space="preserve"> di </w:t>
      </w:r>
      <w:proofErr w:type="spellStart"/>
      <w:r w:rsidRPr="00235484">
        <w:rPr>
          <w:b/>
          <w:sz w:val="24"/>
          <w:szCs w:val="24"/>
        </w:rPr>
        <w:t>Fisica</w:t>
      </w:r>
      <w:proofErr w:type="spellEnd"/>
      <w:r w:rsidRPr="00235484">
        <w:rPr>
          <w:b/>
          <w:sz w:val="24"/>
          <w:szCs w:val="24"/>
        </w:rPr>
        <w:t xml:space="preserve"> “A. Volta” and INFM, via </w:t>
      </w:r>
      <w:proofErr w:type="spellStart"/>
      <w:r w:rsidRPr="00235484">
        <w:rPr>
          <w:b/>
          <w:sz w:val="24"/>
          <w:szCs w:val="24"/>
        </w:rPr>
        <w:t>Bassi</w:t>
      </w:r>
      <w:proofErr w:type="spellEnd"/>
      <w:r w:rsidRPr="00235484">
        <w:rPr>
          <w:b/>
          <w:sz w:val="24"/>
          <w:szCs w:val="24"/>
        </w:rPr>
        <w:t xml:space="preserve"> 6, 27100 Pavia, Italy§ (Dated: October 22, 2018)</w:t>
      </w:r>
      <w:r w:rsidR="00487F6E">
        <w:rPr>
          <w:b/>
          <w:sz w:val="24"/>
          <w:szCs w:val="24"/>
        </w:rPr>
        <w:t xml:space="preserve">: </w:t>
      </w:r>
      <w:r w:rsidR="00630E05" w:rsidRPr="00235484">
        <w:rPr>
          <w:b/>
          <w:sz w:val="24"/>
          <w:szCs w:val="24"/>
        </w:rPr>
        <w:t xml:space="preserve">Transforming quantum operations: quantum </w:t>
      </w:r>
      <w:proofErr w:type="spellStart"/>
      <w:r w:rsidR="00630E05" w:rsidRPr="00235484">
        <w:rPr>
          <w:b/>
          <w:sz w:val="24"/>
          <w:szCs w:val="24"/>
        </w:rPr>
        <w:t>supermaps</w:t>
      </w:r>
      <w:proofErr w:type="spellEnd"/>
      <w:r w:rsidR="00630E05" w:rsidRPr="00235484">
        <w:rPr>
          <w:b/>
          <w:sz w:val="24"/>
          <w:szCs w:val="24"/>
        </w:rPr>
        <w:t xml:space="preserve"> arXiv:0804.0180v2 [quant-</w:t>
      </w:r>
      <w:proofErr w:type="spellStart"/>
      <w:r w:rsidR="00630E05" w:rsidRPr="00235484">
        <w:rPr>
          <w:b/>
          <w:sz w:val="24"/>
          <w:szCs w:val="24"/>
        </w:rPr>
        <w:t>ph</w:t>
      </w:r>
      <w:proofErr w:type="spellEnd"/>
      <w:r w:rsidR="00630E05" w:rsidRPr="00235484">
        <w:rPr>
          <w:b/>
          <w:sz w:val="24"/>
          <w:szCs w:val="24"/>
        </w:rPr>
        <w:t xml:space="preserve">] </w:t>
      </w:r>
      <w:r>
        <w:rPr>
          <w:b/>
          <w:sz w:val="24"/>
          <w:szCs w:val="24"/>
        </w:rPr>
        <w:t>(</w:t>
      </w:r>
      <w:r w:rsidR="00630E05" w:rsidRPr="00235484">
        <w:rPr>
          <w:b/>
          <w:sz w:val="24"/>
          <w:szCs w:val="24"/>
        </w:rPr>
        <w:t>22 Oct 2008</w:t>
      </w:r>
      <w:r>
        <w:rPr>
          <w:b/>
          <w:sz w:val="24"/>
          <w:szCs w:val="24"/>
        </w:rPr>
        <w:t>)</w:t>
      </w:r>
    </w:p>
    <w:bookmarkEnd w:id="1"/>
    <w:p w:rsidR="00630E05" w:rsidRDefault="00630E05" w:rsidP="00C4157D"/>
    <w:p w:rsidR="00630E05" w:rsidRDefault="00630E05" w:rsidP="00C4157D">
      <w:r>
        <w:t xml:space="preserve">Abstract </w:t>
      </w:r>
    </w:p>
    <w:p w:rsidR="00630E05" w:rsidRDefault="00630E05" w:rsidP="00C4157D">
      <w:pPr>
        <w:rPr>
          <w:rFonts w:ascii="CMR10" w:eastAsia="CMR10" w:hAnsi="CMBX12" w:cs="CMR10"/>
          <w:kern w:val="0"/>
        </w:rPr>
      </w:pPr>
      <w:r>
        <w:t xml:space="preserve">We introduce the concept of quantum </w:t>
      </w:r>
      <w:proofErr w:type="spellStart"/>
      <w:r>
        <w:t>supermap</w:t>
      </w:r>
      <w:proofErr w:type="spellEnd"/>
      <w:r>
        <w:t xml:space="preserve">, describing the most general transformation that maps an input quantum operation into an output quantum operation. Since quantum operations include as special cases quantum states, effects, and measurements, quantum </w:t>
      </w:r>
      <w:proofErr w:type="spellStart"/>
      <w:r>
        <w:t>supermaps</w:t>
      </w:r>
      <w:proofErr w:type="spellEnd"/>
      <w:r>
        <w:t xml:space="preserve"> describe all possible transformations between elementary quantum objects (quantum systems as well as quantum devices). After giving the axiomatic definition of </w:t>
      </w:r>
      <w:proofErr w:type="spellStart"/>
      <w:r>
        <w:t>supermap</w:t>
      </w:r>
      <w:proofErr w:type="spellEnd"/>
      <w:r>
        <w:t xml:space="preserve">, we prove a realization theorem, which shows that any </w:t>
      </w:r>
      <w:proofErr w:type="spellStart"/>
      <w:r>
        <w:t>supermap</w:t>
      </w:r>
      <w:proofErr w:type="spellEnd"/>
      <w:r>
        <w:t xml:space="preserve"> can be physically implemented as a simple quantum circuit. Applications to quantum programming, cloning, discrimination, estimation, information-disturbance trade-off, and tomography of channels are outlined.</w:t>
      </w:r>
    </w:p>
    <w:p w:rsidR="00630E05" w:rsidRDefault="00630E05" w:rsidP="00C4157D">
      <w:pPr>
        <w:rPr>
          <w:rFonts w:ascii="CMR10" w:eastAsia="CMR10" w:hAnsi="CMBX12" w:cs="CMR10"/>
          <w:kern w:val="0"/>
        </w:rPr>
      </w:pPr>
    </w:p>
    <w:p w:rsidR="00630E05" w:rsidRDefault="00630E05" w:rsidP="00C4157D">
      <w:r>
        <w:t xml:space="preserve">Channels, states, effects, and measurements are all special cases of quantum operations. What about then considering maps between quantum operations themselves? They would describe the most general kind of transformations between elementary quantum objects. For </w:t>
      </w:r>
      <w:proofErr w:type="gramStart"/>
      <w:r>
        <w:t>example</w:t>
      </w:r>
      <w:proofErr w:type="gramEnd"/>
      <w:r>
        <w:t xml:space="preserve"> a programmable channel [5] would be a map of this type, with a quantum state at the input and a channel at the output. Or else, a device that optimally clones a set of unknown unitary gates would be a map from channels to channels. We will call such a general class of quantum maps quantum </w:t>
      </w:r>
      <w:proofErr w:type="spellStart"/>
      <w:r>
        <w:t>supermaps</w:t>
      </w:r>
      <w:proofErr w:type="spellEnd"/>
      <w:r>
        <w:t xml:space="preserve">, as they transform CP maps (sometimes referred to as </w:t>
      </w:r>
      <w:proofErr w:type="spellStart"/>
      <w:r>
        <w:t>superoperators</w:t>
      </w:r>
      <w:proofErr w:type="spellEnd"/>
      <w:r>
        <w:t xml:space="preserve">) into CP maps. In this paper we develop the basic tools to deal with quantum </w:t>
      </w:r>
      <w:proofErr w:type="spellStart"/>
      <w:r>
        <w:t>supermaps</w:t>
      </w:r>
      <w:proofErr w:type="spellEnd"/>
      <w:r>
        <w:t xml:space="preserve">. The concept of quantum </w:t>
      </w:r>
      <w:proofErr w:type="spellStart"/>
      <w:r>
        <w:t>supermap</w:t>
      </w:r>
      <w:proofErr w:type="spellEnd"/>
      <w:r>
        <w:t xml:space="preserve"> is first introduced axiomatically, by fixing the minimal requirements that a map between quantum operations must fulfill. We then prove a realization theorem that provides any </w:t>
      </w:r>
      <w:proofErr w:type="spellStart"/>
      <w:r>
        <w:t>supermap</w:t>
      </w:r>
      <w:proofErr w:type="spellEnd"/>
      <w:r>
        <w:t xml:space="preserve"> with a physical implementation in terms of a simple quantum circuit with two open ports in which the input operation E can be plugged. This result allows one to simplify the description of complex quantum circuits and to prove general theorems in quantum information theory. Moreover, the generality of the concept of </w:t>
      </w:r>
      <w:proofErr w:type="spellStart"/>
      <w:r>
        <w:t>supermap</w:t>
      </w:r>
      <w:proofErr w:type="spellEnd"/>
      <w:r>
        <w:t xml:space="preserve"> makes it fit for application in many different contexts, among which quantum programming, calibration, cloning, and estimation of devices. To start with, we define the deterministic </w:t>
      </w:r>
      <w:proofErr w:type="spellStart"/>
      <w:r>
        <w:t>supermaps</w:t>
      </w:r>
      <w:proofErr w:type="spellEnd"/>
      <w:r>
        <w:t xml:space="preserve"> as those sending channels to channels. Conversely, a probabilistic </w:t>
      </w:r>
      <w:proofErr w:type="spellStart"/>
      <w:r>
        <w:t>supermap</w:t>
      </w:r>
      <w:proofErr w:type="spellEnd"/>
      <w:r>
        <w:t xml:space="preserve"> will send channels to arbitrary trace-non-increasing quantum operations. The minimal requirements that a deterministic </w:t>
      </w:r>
      <w:proofErr w:type="spellStart"/>
      <w:r>
        <w:t>supermap</w:t>
      </w:r>
      <w:proofErr w:type="spellEnd"/>
      <w:r>
        <w:t xml:space="preserve"> S˜ must satisfy in order to be physical are the following: it must be </w:t>
      </w:r>
      <w:proofErr w:type="spellStart"/>
      <w:r>
        <w:t>i</w:t>
      </w:r>
      <w:proofErr w:type="spellEnd"/>
      <w:r>
        <w:t>) linear and ii) completely positive. Linearity is required to be consistent with the probabilistic interpretation. (p. 1)</w:t>
      </w:r>
    </w:p>
    <w:p w:rsidR="00630E05" w:rsidRDefault="00630E05" w:rsidP="00C4157D"/>
    <w:p w:rsidR="00630E05" w:rsidRDefault="00630E05" w:rsidP="00C4157D">
      <w:r>
        <w:t xml:space="preserve">Corollary 1 (Delayed reading principle) Every probabilistic quantum circuit is equivalent to a unitary circuit with a single orthogonal measurement at the output. </w:t>
      </w:r>
    </w:p>
    <w:p w:rsidR="00630E05" w:rsidRDefault="00630E05" w:rsidP="00C4157D">
      <w:r>
        <w:t xml:space="preserve">Quantum </w:t>
      </w:r>
      <w:proofErr w:type="spellStart"/>
      <w:r>
        <w:t>supermaps</w:t>
      </w:r>
      <w:proofErr w:type="spellEnd"/>
      <w:r>
        <w:t xml:space="preserve"> can be applied to a tensor product of quantum operations, namely to a set of quantum operations that are not causally connected (the output of one map is not used as the input for another map). Assorted input sets of states, channels, and measurements can be considered as well, as long as they are not causally connected. Differently, if one wants to map an input set of two causally connected quantum operations, or possibly a memory channel [8], one needs to move to higher level of </w:t>
      </w:r>
      <w:proofErr w:type="spellStart"/>
      <w:r>
        <w:t>supermaps</w:t>
      </w:r>
      <w:proofErr w:type="spellEnd"/>
      <w:r>
        <w:t xml:space="preserve">, namely </w:t>
      </w:r>
      <w:proofErr w:type="spellStart"/>
      <w:r>
        <w:t>supermaps</w:t>
      </w:r>
      <w:proofErr w:type="spellEnd"/>
      <w:r>
        <w:t xml:space="preserve"> of </w:t>
      </w:r>
      <w:proofErr w:type="spellStart"/>
      <w:r>
        <w:t>supermaps</w:t>
      </w:r>
      <w:proofErr w:type="spellEnd"/>
      <w:r>
        <w:t xml:space="preserve"> [11]. Since the </w:t>
      </w:r>
      <w:proofErr w:type="spellStart"/>
      <w:r>
        <w:t>supermap</w:t>
      </w:r>
      <w:proofErr w:type="spellEnd"/>
      <w:r>
        <w:t xml:space="preserve"> is CP, one can introduce its Choi operator, and then consider the physically admissible mappings. In this way, one can build up a whole hierarchy of </w:t>
      </w:r>
      <w:proofErr w:type="spellStart"/>
      <w:r>
        <w:t>supermaps</w:t>
      </w:r>
      <w:proofErr w:type="spellEnd"/>
      <w:r>
        <w:t xml:space="preserve"> by considering the completely positive maps acting on the Choi operators of the lower level. An efficient diagrammatic approach to treat this problem is provided in Ref. [9] by introducing the notion of quantum comb. The normalization condition for such </w:t>
      </w:r>
      <w:proofErr w:type="spellStart"/>
      <w:r>
        <w:t>higherlevel</w:t>
      </w:r>
      <w:proofErr w:type="spellEnd"/>
      <w:r>
        <w:t xml:space="preserve"> </w:t>
      </w:r>
      <w:proofErr w:type="spellStart"/>
      <w:r>
        <w:t>supermaps</w:t>
      </w:r>
      <w:proofErr w:type="spellEnd"/>
      <w:r>
        <w:t xml:space="preserve"> has a recursive form, entailing the causal structure of input-output relations. (p. 4)</w:t>
      </w:r>
    </w:p>
    <w:p w:rsidR="00630E05" w:rsidRDefault="00630E05" w:rsidP="00C4157D"/>
    <w:p w:rsidR="00BF4A24" w:rsidRDefault="00BF4A24" w:rsidP="00C4157D">
      <w:r>
        <w:t xml:space="preserve">In conclusion, we have introduced the concept of quantum </w:t>
      </w:r>
      <w:proofErr w:type="spellStart"/>
      <w:r>
        <w:t>supermap</w:t>
      </w:r>
      <w:proofErr w:type="spellEnd"/>
      <w:r>
        <w:t xml:space="preserve">, as a tool to describe all possible transformations between elementary quantum objects, i.e. states, channels, and measurements, with numerous applications to quantum information processing, cloning, discrimination, estimation, and information-disturbance trade-off for channels, tomography and calibration of devices, and quantum programming. A realization theorem has been presented, which shows that any abstract </w:t>
      </w:r>
      <w:proofErr w:type="spellStart"/>
      <w:r>
        <w:t>supermap</w:t>
      </w:r>
      <w:proofErr w:type="spellEnd"/>
      <w:r>
        <w:t xml:space="preserve"> can be physically implemented as a simple quantum circuit. The generality of the concept of </w:t>
      </w:r>
      <w:proofErr w:type="spellStart"/>
      <w:r>
        <w:t>supermap</w:t>
      </w:r>
      <w:proofErr w:type="spellEnd"/>
      <w:r>
        <w:t xml:space="preserve">, describing any quantum evolution, allows one to use it as a tool to formulate and prove general theorems in quantum information theory and quantum mechanics, and to efficiently address </w:t>
      </w:r>
      <w:proofErr w:type="gramStart"/>
      <w:r>
        <w:t>an</w:t>
      </w:r>
      <w:proofErr w:type="gramEnd"/>
      <w:r>
        <w:t xml:space="preserve"> large number of novel applications. (p. 6)</w:t>
      </w:r>
    </w:p>
    <w:p w:rsidR="00487F6E" w:rsidRDefault="00487F6E" w:rsidP="00C4157D"/>
    <w:p w:rsidR="00235484" w:rsidRPr="00235484" w:rsidRDefault="00235484" w:rsidP="00C4157D">
      <w:pPr>
        <w:rPr>
          <w:color w:val="FF0000"/>
        </w:rPr>
      </w:pPr>
      <w:r>
        <w:rPr>
          <w:color w:val="FF0000"/>
        </w:rPr>
        <w:t xml:space="preserve">[In this article, the main idea is a kind of “application” of EDWs </w:t>
      </w:r>
      <w:r w:rsidR="00A206A8">
        <w:rPr>
          <w:color w:val="FF0000"/>
        </w:rPr>
        <w:t>in their</w:t>
      </w:r>
      <w:r>
        <w:rPr>
          <w:color w:val="FF0000"/>
        </w:rPr>
        <w:t xml:space="preserve"> “</w:t>
      </w:r>
      <w:proofErr w:type="spellStart"/>
      <w:r>
        <w:rPr>
          <w:color w:val="FF0000"/>
        </w:rPr>
        <w:t>supermaps</w:t>
      </w:r>
      <w:proofErr w:type="spellEnd"/>
      <w:r>
        <w:rPr>
          <w:color w:val="FF0000"/>
        </w:rPr>
        <w:t>”. However, the framework is UNBELIEVABLE similar to my EDWs</w:t>
      </w:r>
      <w:r w:rsidR="00644FE8">
        <w:rPr>
          <w:color w:val="FF0000"/>
        </w:rPr>
        <w:t xml:space="preserve"> perspective</w:t>
      </w:r>
      <w:r>
        <w:rPr>
          <w:color w:val="FF0000"/>
        </w:rPr>
        <w:t>! My question is: “How was it possible the authors to elaborate such “</w:t>
      </w:r>
      <w:proofErr w:type="spellStart"/>
      <w:r>
        <w:rPr>
          <w:color w:val="FF0000"/>
        </w:rPr>
        <w:t>supermaps</w:t>
      </w:r>
      <w:proofErr w:type="spellEnd"/>
      <w:r>
        <w:rPr>
          <w:color w:val="FF0000"/>
        </w:rPr>
        <w:t>” without having any “ontological background”? the ontological background of their application is my EDWs!!!!!! Of course, because the authors are really geniuses, they did not need any ontological background to elaborate their “</w:t>
      </w:r>
      <w:proofErr w:type="spellStart"/>
      <w:r>
        <w:rPr>
          <w:color w:val="FF0000"/>
        </w:rPr>
        <w:t>supermaps</w:t>
      </w:r>
      <w:proofErr w:type="spellEnd"/>
      <w:r>
        <w:rPr>
          <w:color w:val="FF0000"/>
        </w:rPr>
        <w:t>” (i.e., the EDWs!!!).]</w:t>
      </w:r>
    </w:p>
    <w:p w:rsidR="00630E05" w:rsidRDefault="00630E05" w:rsidP="00C4157D"/>
    <w:p w:rsidR="00630E05" w:rsidRDefault="00630E05" w:rsidP="00C4157D">
      <w:pPr>
        <w:rPr>
          <w:rFonts w:ascii="CMR10" w:eastAsia="CMR10" w:hAnsi="CMBX12" w:cs="CMR10"/>
          <w:kern w:val="0"/>
        </w:rPr>
      </w:pPr>
    </w:p>
    <w:p w:rsidR="00630E05" w:rsidRDefault="00630E05" w:rsidP="00C4157D">
      <w:pPr>
        <w:rPr>
          <w:rFonts w:ascii="CMR10" w:eastAsia="CMR10" w:hAnsi="CMBX12" w:cs="CMR10"/>
          <w:kern w:val="0"/>
        </w:rPr>
      </w:pPr>
    </w:p>
    <w:p w:rsidR="00C4157D" w:rsidRPr="00487F6E" w:rsidRDefault="00C4157D" w:rsidP="00C4157D">
      <w:pPr>
        <w:rPr>
          <w:rFonts w:ascii="CMBX12" w:hAnsi="CMBX12" w:cs="CMBX12"/>
          <w:b/>
          <w:kern w:val="0"/>
          <w:sz w:val="28"/>
          <w:szCs w:val="28"/>
        </w:rPr>
      </w:pPr>
      <w:bookmarkStart w:id="2" w:name="_Hlk4149500"/>
      <w:r w:rsidRPr="00487F6E">
        <w:rPr>
          <w:rFonts w:ascii="CMR10" w:eastAsia="CMR10" w:hAnsi="CMBX12" w:cs="CMR10"/>
          <w:b/>
          <w:kern w:val="0"/>
          <w:sz w:val="28"/>
          <w:szCs w:val="28"/>
        </w:rPr>
        <w:t>Giulio Chiribella,</w:t>
      </w:r>
      <w:r w:rsidRPr="00487F6E">
        <w:rPr>
          <w:rFonts w:ascii="CMR7" w:hAnsi="CMR7" w:cs="CMR7"/>
          <w:b/>
          <w:kern w:val="0"/>
          <w:sz w:val="28"/>
          <w:szCs w:val="28"/>
        </w:rPr>
        <w:t xml:space="preserve">1, </w:t>
      </w:r>
      <w:r w:rsidRPr="00487F6E">
        <w:rPr>
          <w:rFonts w:ascii="MS Gothic" w:eastAsia="MS Gothic" w:hAnsi="MS Gothic" w:cs="MS Gothic" w:hint="eastAsia"/>
          <w:b/>
          <w:kern w:val="0"/>
          <w:sz w:val="28"/>
          <w:szCs w:val="28"/>
        </w:rPr>
        <w:t>∗</w:t>
      </w:r>
      <w:r w:rsidRPr="00487F6E">
        <w:rPr>
          <w:rFonts w:ascii="CMSY7" w:eastAsia="CMSY7" w:hAnsi="CMBX12" w:cs="CMSY7"/>
          <w:b/>
          <w:kern w:val="0"/>
          <w:sz w:val="28"/>
          <w:szCs w:val="28"/>
        </w:rPr>
        <w:t xml:space="preserve"> </w:t>
      </w:r>
      <w:r w:rsidRPr="00487F6E">
        <w:rPr>
          <w:rFonts w:ascii="CMR10" w:eastAsia="CMR10" w:hAnsi="CMBX12" w:cs="CMR10"/>
          <w:b/>
          <w:kern w:val="0"/>
          <w:sz w:val="28"/>
          <w:szCs w:val="28"/>
        </w:rPr>
        <w:t>Giacomo Mauro D</w:t>
      </w:r>
      <w:r w:rsidRPr="00487F6E">
        <w:rPr>
          <w:rFonts w:ascii="CMR10" w:eastAsia="CMR10" w:hAnsi="CMBX12" w:cs="CMR10" w:hint="eastAsia"/>
          <w:b/>
          <w:kern w:val="0"/>
          <w:sz w:val="28"/>
          <w:szCs w:val="28"/>
        </w:rPr>
        <w:t>’</w:t>
      </w:r>
      <w:r w:rsidRPr="00487F6E">
        <w:rPr>
          <w:rFonts w:ascii="CMR10" w:eastAsia="CMR10" w:hAnsi="CMBX12" w:cs="CMR10"/>
          <w:b/>
          <w:kern w:val="0"/>
          <w:sz w:val="28"/>
          <w:szCs w:val="28"/>
        </w:rPr>
        <w:t>Ariano,</w:t>
      </w:r>
      <w:r w:rsidRPr="00487F6E">
        <w:rPr>
          <w:rFonts w:ascii="CMR7" w:hAnsi="CMR7" w:cs="CMR7"/>
          <w:b/>
          <w:kern w:val="0"/>
          <w:sz w:val="28"/>
          <w:szCs w:val="28"/>
        </w:rPr>
        <w:t xml:space="preserve">2, </w:t>
      </w:r>
      <w:r w:rsidRPr="00487F6E">
        <w:rPr>
          <w:rFonts w:ascii="CMSY7" w:eastAsia="CMSY7" w:hAnsi="CMBX12" w:cs="CMSY7" w:hint="eastAsia"/>
          <w:b/>
          <w:kern w:val="0"/>
          <w:sz w:val="28"/>
          <w:szCs w:val="28"/>
        </w:rPr>
        <w:t>†</w:t>
      </w:r>
      <w:r w:rsidRPr="00487F6E">
        <w:rPr>
          <w:rFonts w:ascii="CMSY7" w:eastAsia="CMSY7" w:hAnsi="CMBX12" w:cs="CMSY7"/>
          <w:b/>
          <w:kern w:val="0"/>
          <w:sz w:val="28"/>
          <w:szCs w:val="28"/>
        </w:rPr>
        <w:t xml:space="preserve"> </w:t>
      </w:r>
      <w:r w:rsidRPr="00487F6E">
        <w:rPr>
          <w:rFonts w:ascii="CMR10" w:eastAsia="CMR10" w:hAnsi="CMBX12" w:cs="CMR10"/>
          <w:b/>
          <w:kern w:val="0"/>
          <w:sz w:val="28"/>
          <w:szCs w:val="28"/>
        </w:rPr>
        <w:t>Paolo Perinotti,</w:t>
      </w:r>
      <w:r w:rsidRPr="00487F6E">
        <w:rPr>
          <w:rFonts w:ascii="CMR7" w:hAnsi="CMR7" w:cs="CMR7"/>
          <w:b/>
          <w:kern w:val="0"/>
          <w:sz w:val="28"/>
          <w:szCs w:val="28"/>
        </w:rPr>
        <w:t xml:space="preserve">2, </w:t>
      </w:r>
      <w:r w:rsidRPr="00487F6E">
        <w:rPr>
          <w:rFonts w:ascii="CMSY7" w:eastAsia="CMSY7" w:hAnsi="CMBX12" w:cs="CMSY7" w:hint="eastAsia"/>
          <w:b/>
          <w:kern w:val="0"/>
          <w:sz w:val="28"/>
          <w:szCs w:val="28"/>
        </w:rPr>
        <w:t>‡</w:t>
      </w:r>
      <w:r w:rsidRPr="00487F6E">
        <w:rPr>
          <w:rFonts w:ascii="CMSY7" w:eastAsia="CMSY7" w:hAnsi="CMBX12" w:cs="CMSY7"/>
          <w:b/>
          <w:kern w:val="0"/>
          <w:sz w:val="28"/>
          <w:szCs w:val="28"/>
        </w:rPr>
        <w:t xml:space="preserve"> </w:t>
      </w:r>
      <w:r w:rsidRPr="00487F6E">
        <w:rPr>
          <w:rFonts w:ascii="CMR10" w:eastAsia="CMR10" w:hAnsi="CMBX12" w:cs="CMR10"/>
          <w:b/>
          <w:kern w:val="0"/>
          <w:sz w:val="28"/>
          <w:szCs w:val="28"/>
        </w:rPr>
        <w:t>and Benoit Valiron</w:t>
      </w:r>
      <w:r w:rsidRPr="00487F6E">
        <w:rPr>
          <w:rFonts w:ascii="CMR7" w:hAnsi="CMR7" w:cs="CMR7"/>
          <w:b/>
          <w:kern w:val="0"/>
          <w:sz w:val="28"/>
          <w:szCs w:val="28"/>
        </w:rPr>
        <w:t xml:space="preserve">3, </w:t>
      </w:r>
      <w:r w:rsidRPr="00487F6E">
        <w:rPr>
          <w:rFonts w:ascii="CMSY7" w:eastAsia="CMSY7" w:hAnsi="CMBX12" w:cs="CMSY7" w:hint="eastAsia"/>
          <w:b/>
          <w:kern w:val="0"/>
          <w:sz w:val="28"/>
          <w:szCs w:val="28"/>
        </w:rPr>
        <w:t xml:space="preserve">§ </w:t>
      </w:r>
      <w:r w:rsidRPr="00487F6E">
        <w:rPr>
          <w:rFonts w:ascii="CMBX12" w:hAnsi="CMBX12" w:cs="CMBX12"/>
          <w:b/>
          <w:kern w:val="0"/>
          <w:sz w:val="28"/>
          <w:szCs w:val="28"/>
        </w:rPr>
        <w:t xml:space="preserve">(2013), Quantum computations without definite causal structure, at </w:t>
      </w:r>
      <w:hyperlink r:id="rId4" w:history="1">
        <w:r w:rsidRPr="00487F6E">
          <w:rPr>
            <w:rStyle w:val="Hyperlink"/>
            <w:rFonts w:ascii="CMBX12" w:hAnsi="CMBX12" w:cs="CMBX12"/>
            <w:b/>
            <w:kern w:val="0"/>
            <w:sz w:val="28"/>
            <w:szCs w:val="28"/>
          </w:rPr>
          <w:t>https://arxiv.org/abs/0912.0195v4</w:t>
        </w:r>
      </w:hyperlink>
    </w:p>
    <w:bookmarkEnd w:id="2"/>
    <w:p w:rsidR="00C4157D" w:rsidRDefault="00C4157D" w:rsidP="00C4157D">
      <w:pPr>
        <w:rPr>
          <w:rFonts w:ascii="CMBX12" w:hAnsi="CMBX12" w:cs="CMBX12"/>
          <w:kern w:val="0"/>
          <w:sz w:val="24"/>
          <w:szCs w:val="24"/>
        </w:rPr>
      </w:pP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In this paper we provide a counterexample, showing</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that there exist higher-order computations that are admissible</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in principle</w:t>
      </w:r>
      <w:r>
        <w:rPr>
          <w:rFonts w:ascii="CMR10" w:eastAsia="CMR10" w:cs="CMR10" w:hint="eastAsia"/>
          <w:kern w:val="0"/>
        </w:rPr>
        <w:t>—</w:t>
      </w:r>
      <w:r>
        <w:rPr>
          <w:rFonts w:ascii="CMR10" w:eastAsia="CMR10" w:cs="CMR10"/>
          <w:kern w:val="0"/>
        </w:rPr>
        <w:t>i.e. their existence does not lead to</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any paradoxical or unphysical effect</w:t>
      </w:r>
      <w:r>
        <w:rPr>
          <w:rFonts w:ascii="CMR10" w:eastAsia="CMR10" w:cs="CMR10" w:hint="eastAsia"/>
          <w:kern w:val="0"/>
        </w:rPr>
        <w:t>—</w:t>
      </w:r>
      <w:r>
        <w:rPr>
          <w:rFonts w:ascii="CMR10" w:eastAsia="CMR10" w:cs="CMR10"/>
          <w:kern w:val="0"/>
        </w:rPr>
        <w:t>and yet cannot be</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realized by inserting a single use of the input black box in</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a quantum circuit with fixed causal ordering of the gates.</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Our counterexample consists in the execution of the program</w:t>
      </w:r>
    </w:p>
    <w:p w:rsidR="00630E05" w:rsidRDefault="00630E05" w:rsidP="00630E05">
      <w:pPr>
        <w:autoSpaceDE w:val="0"/>
        <w:autoSpaceDN w:val="0"/>
        <w:adjustRightInd w:val="0"/>
        <w:ind w:left="0" w:firstLine="0"/>
        <w:jc w:val="left"/>
        <w:rPr>
          <w:rFonts w:ascii="CMR10" w:eastAsia="CMR10" w:cs="CMR10"/>
          <w:kern w:val="0"/>
        </w:rPr>
      </w:pPr>
      <w:r>
        <w:rPr>
          <w:rFonts w:ascii="CMTT10" w:eastAsia="CMR10" w:hAnsi="CMTT10" w:cs="CMTT10"/>
          <w:kern w:val="0"/>
        </w:rPr>
        <w:t>SWITCH</w:t>
      </w:r>
      <w:r>
        <w:rPr>
          <w:rFonts w:ascii="CMR10" w:eastAsia="CMR10" w:cs="CMR10"/>
          <w:kern w:val="0"/>
        </w:rPr>
        <w:t xml:space="preserve">, where a pair of input black boxes </w:t>
      </w:r>
      <w:r>
        <w:rPr>
          <w:rFonts w:ascii="CMSY10" w:eastAsia="CMSY10" w:cs="CMSY10"/>
          <w:kern w:val="0"/>
        </w:rPr>
        <w:t xml:space="preserve">A </w:t>
      </w:r>
      <w:r>
        <w:rPr>
          <w:rFonts w:ascii="CMR10" w:eastAsia="CMR10" w:cs="CMR10"/>
          <w:kern w:val="0"/>
        </w:rPr>
        <w:t xml:space="preserve">and </w:t>
      </w:r>
      <w:r>
        <w:rPr>
          <w:rFonts w:ascii="CMSY10" w:eastAsia="CMSY10" w:cs="CMSY10"/>
          <w:kern w:val="0"/>
        </w:rPr>
        <w:t xml:space="preserve">B </w:t>
      </w:r>
      <w:r>
        <w:rPr>
          <w:rFonts w:ascii="CMR10" w:eastAsia="CMR10" w:cs="CMR10"/>
          <w:kern w:val="0"/>
        </w:rPr>
        <w:t>are connected in two different orders (</w:t>
      </w:r>
      <w:r>
        <w:rPr>
          <w:rFonts w:ascii="CMSY10" w:eastAsia="CMSY10" w:cs="CMSY10"/>
          <w:kern w:val="0"/>
        </w:rPr>
        <w:t xml:space="preserve">BA </w:t>
      </w:r>
      <w:r>
        <w:rPr>
          <w:rFonts w:ascii="CMR10" w:eastAsia="CMR10" w:cs="CMR10"/>
          <w:kern w:val="0"/>
        </w:rPr>
        <w:t xml:space="preserve">vs. </w:t>
      </w:r>
      <w:r>
        <w:rPr>
          <w:rFonts w:ascii="CMSY10" w:eastAsia="CMSY10" w:cs="CMSY10"/>
          <w:kern w:val="0"/>
        </w:rPr>
        <w:t>AB</w:t>
      </w:r>
      <w:r>
        <w:rPr>
          <w:rFonts w:ascii="CMR10" w:eastAsia="CMR10" w:cs="CMR10"/>
          <w:kern w:val="0"/>
        </w:rPr>
        <w:t>) conditionally</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on the value of an input bit. The impossibility</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of realizing the switch by simple insertion of the black</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 xml:space="preserve">boxes </w:t>
      </w:r>
      <w:r>
        <w:rPr>
          <w:rFonts w:ascii="CMSY10" w:eastAsia="CMSY10" w:cs="CMSY10"/>
          <w:kern w:val="0"/>
        </w:rPr>
        <w:t>A</w:t>
      </w:r>
      <w:r>
        <w:rPr>
          <w:rFonts w:ascii="CMMI10" w:eastAsia="CMR10" w:hAnsi="CMMI10" w:cs="CMMI10"/>
          <w:kern w:val="0"/>
        </w:rPr>
        <w:t xml:space="preserve">, </w:t>
      </w:r>
      <w:r>
        <w:rPr>
          <w:rFonts w:ascii="CMSY10" w:eastAsia="CMSY10" w:cs="CMSY10"/>
          <w:kern w:val="0"/>
        </w:rPr>
        <w:t xml:space="preserve">B </w:t>
      </w:r>
      <w:r>
        <w:rPr>
          <w:rFonts w:ascii="CMR10" w:eastAsia="CMR10" w:cs="CMR10"/>
          <w:kern w:val="0"/>
        </w:rPr>
        <w:t>in a quantum circuit is based on the fact that</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such a realization would be equivalent the realization of a</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time-travel machine, and therefore would violate causality.</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On the other hand, if we give up the requirement</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that the computation be realized by inserting the boxes</w:t>
      </w:r>
    </w:p>
    <w:p w:rsidR="00630E05" w:rsidRDefault="00630E05" w:rsidP="00630E05">
      <w:pPr>
        <w:autoSpaceDE w:val="0"/>
        <w:autoSpaceDN w:val="0"/>
        <w:adjustRightInd w:val="0"/>
        <w:ind w:left="0" w:firstLine="0"/>
        <w:jc w:val="left"/>
        <w:rPr>
          <w:rFonts w:ascii="CMR10" w:eastAsia="CMR10" w:cs="CMR10"/>
          <w:kern w:val="0"/>
        </w:rPr>
      </w:pPr>
      <w:r>
        <w:rPr>
          <w:rFonts w:ascii="CMSY10" w:eastAsia="CMSY10" w:cs="CMSY10"/>
          <w:kern w:val="0"/>
        </w:rPr>
        <w:t>A</w:t>
      </w:r>
      <w:r>
        <w:rPr>
          <w:rFonts w:ascii="CMMI10" w:eastAsia="CMR10" w:hAnsi="CMMI10" w:cs="CMMI10"/>
          <w:kern w:val="0"/>
        </w:rPr>
        <w:t xml:space="preserve">, </w:t>
      </w:r>
      <w:r>
        <w:rPr>
          <w:rFonts w:ascii="CMSY10" w:eastAsia="CMSY10" w:cs="CMSY10"/>
          <w:kern w:val="0"/>
        </w:rPr>
        <w:t xml:space="preserve">B </w:t>
      </w:r>
      <w:r>
        <w:rPr>
          <w:rFonts w:ascii="CMR10" w:eastAsia="CMR10" w:cs="CMR10"/>
          <w:kern w:val="0"/>
        </w:rPr>
        <w:t xml:space="preserve">in a circuit </w:t>
      </w:r>
      <w:r>
        <w:rPr>
          <w:rFonts w:ascii="CMTI10" w:eastAsia="CMR10" w:hAnsi="CMTI10" w:cs="CMTI10"/>
          <w:kern w:val="0"/>
        </w:rPr>
        <w:t>in a definite order</w:t>
      </w:r>
      <w:r>
        <w:rPr>
          <w:rFonts w:ascii="CMR10" w:eastAsia="CMR10" w:cs="CMR10"/>
          <w:kern w:val="0"/>
        </w:rPr>
        <w:t>, then there are quite</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simple ways to realize the switch in a quantum laboratory,</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designing quantum circuits where the geometry of</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the connections can be entangled with the state of a control</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qubit. A similar kind of macroscopic entanglement</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is receiving increasing attention thanks to recent experimental</w:t>
      </w:r>
    </w:p>
    <w:p w:rsidR="00630E05" w:rsidRDefault="00630E05" w:rsidP="00630E05">
      <w:pPr>
        <w:autoSpaceDE w:val="0"/>
        <w:autoSpaceDN w:val="0"/>
        <w:adjustRightInd w:val="0"/>
        <w:ind w:left="0" w:firstLine="0"/>
        <w:jc w:val="left"/>
        <w:rPr>
          <w:rFonts w:ascii="CMR10" w:eastAsia="CMR10" w:cs="CMR10"/>
          <w:kern w:val="0"/>
        </w:rPr>
      </w:pPr>
      <w:r>
        <w:rPr>
          <w:rFonts w:ascii="CMR10" w:eastAsia="CMR10" w:cs="CMR10"/>
          <w:kern w:val="0"/>
        </w:rPr>
        <w:t xml:space="preserve">breakthroughs in </w:t>
      </w:r>
      <w:proofErr w:type="spellStart"/>
      <w:r>
        <w:rPr>
          <w:rFonts w:ascii="CMR10" w:eastAsia="CMR10" w:cs="CMR10"/>
          <w:kern w:val="0"/>
        </w:rPr>
        <w:t>optomechanics</w:t>
      </w:r>
      <w:proofErr w:type="spellEnd"/>
      <w:r>
        <w:rPr>
          <w:rFonts w:ascii="CMR10" w:eastAsia="CMR10" w:cs="CMR10"/>
          <w:kern w:val="0"/>
        </w:rPr>
        <w:t xml:space="preserve"> [14</w:t>
      </w:r>
      <w:r>
        <w:rPr>
          <w:rFonts w:ascii="CMR10" w:eastAsia="CMR10" w:cs="CMR10" w:hint="eastAsia"/>
          <w:kern w:val="0"/>
        </w:rPr>
        <w:t>–</w:t>
      </w:r>
      <w:r>
        <w:rPr>
          <w:rFonts w:ascii="CMR10" w:eastAsia="CMR10" w:cs="CMR10"/>
          <w:kern w:val="0"/>
        </w:rPr>
        <w:t>16] and in</w:t>
      </w:r>
    </w:p>
    <w:p w:rsidR="00630E05" w:rsidRDefault="00630E05" w:rsidP="00630E05">
      <w:pPr>
        <w:rPr>
          <w:rFonts w:ascii="CMR10" w:eastAsia="CMR10" w:cs="CMR10"/>
          <w:kern w:val="0"/>
        </w:rPr>
      </w:pPr>
      <w:r>
        <w:rPr>
          <w:rFonts w:ascii="CMR10" w:eastAsia="CMR10" w:cs="CMR10"/>
          <w:kern w:val="0"/>
        </w:rPr>
        <w:t>quantum optics [17]. (p. 1)</w:t>
      </w:r>
    </w:p>
    <w:p w:rsidR="00630E05" w:rsidRDefault="00630E05" w:rsidP="00630E05">
      <w:pPr>
        <w:rPr>
          <w:rFonts w:ascii="CMR10" w:eastAsia="CMR10" w:cs="CMR10"/>
          <w:kern w:val="0"/>
        </w:rPr>
      </w:pPr>
    </w:p>
    <w:p w:rsidR="00235484" w:rsidRDefault="00235484" w:rsidP="00630E05">
      <w:pPr>
        <w:rPr>
          <w:rFonts w:ascii="CMR10" w:eastAsia="CMR10" w:cs="CMR10"/>
          <w:color w:val="FF0000"/>
          <w:kern w:val="0"/>
        </w:rPr>
      </w:pPr>
      <w:r>
        <w:rPr>
          <w:rFonts w:ascii="CMR10" w:eastAsia="CMR10" w:cs="CMR10"/>
          <w:color w:val="FF0000"/>
          <w:kern w:val="0"/>
        </w:rPr>
        <w:t>[Again, we have here a pre-supposition of EDWs as an ontological background. However, I am sure they didn</w:t>
      </w:r>
      <w:r>
        <w:rPr>
          <w:rFonts w:ascii="CMR10" w:eastAsia="CMR10" w:cs="CMR10"/>
          <w:color w:val="FF0000"/>
          <w:kern w:val="0"/>
        </w:rPr>
        <w:t>’</w:t>
      </w:r>
      <w:r>
        <w:rPr>
          <w:rFonts w:ascii="CMR10" w:eastAsia="CMR10" w:cs="CMR10"/>
          <w:color w:val="FF0000"/>
          <w:kern w:val="0"/>
        </w:rPr>
        <w:t xml:space="preserve">t read my </w:t>
      </w:r>
      <w:proofErr w:type="gramStart"/>
      <w:r>
        <w:rPr>
          <w:rFonts w:ascii="CMR10" w:eastAsia="CMR10" w:cs="CMR10"/>
          <w:color w:val="FF0000"/>
          <w:kern w:val="0"/>
        </w:rPr>
        <w:t>works,</w:t>
      </w:r>
      <w:proofErr w:type="gramEnd"/>
      <w:r>
        <w:rPr>
          <w:rFonts w:ascii="CMR10" w:eastAsia="CMR10" w:cs="CMR10"/>
          <w:color w:val="FF0000"/>
          <w:kern w:val="0"/>
        </w:rPr>
        <w:t xml:space="preserve"> therefore they are geniuses elaborating their </w:t>
      </w:r>
      <w:r>
        <w:rPr>
          <w:rFonts w:ascii="CMR10" w:eastAsia="CMR10" w:cs="CMR10"/>
          <w:color w:val="FF0000"/>
          <w:kern w:val="0"/>
        </w:rPr>
        <w:t>“</w:t>
      </w:r>
      <w:r>
        <w:rPr>
          <w:rFonts w:ascii="CMR10" w:eastAsia="CMR10" w:cs="CMR10"/>
          <w:color w:val="FF0000"/>
          <w:kern w:val="0"/>
        </w:rPr>
        <w:t>thought experiments</w:t>
      </w:r>
      <w:r>
        <w:rPr>
          <w:rFonts w:ascii="CMR10" w:eastAsia="CMR10" w:cs="CMR10"/>
          <w:color w:val="FF0000"/>
          <w:kern w:val="0"/>
        </w:rPr>
        <w:t>”</w:t>
      </w:r>
      <w:r>
        <w:rPr>
          <w:rFonts w:ascii="CMR10" w:eastAsia="CMR10" w:cs="CMR10"/>
          <w:color w:val="FF0000"/>
          <w:kern w:val="0"/>
        </w:rPr>
        <w:t xml:space="preserve"> with an empty background!!! Also, regarding </w:t>
      </w:r>
      <w:r>
        <w:rPr>
          <w:rFonts w:ascii="CMR10" w:eastAsia="CMR10" w:cs="CMR10"/>
          <w:color w:val="FF0000"/>
          <w:kern w:val="0"/>
        </w:rPr>
        <w:lastRenderedPageBreak/>
        <w:t xml:space="preserve">the last sentence of the above paragraph, they mention a similar </w:t>
      </w:r>
      <w:r>
        <w:rPr>
          <w:rFonts w:ascii="CMR10" w:eastAsia="CMR10" w:cs="CMR10"/>
          <w:color w:val="FF0000"/>
          <w:kern w:val="0"/>
        </w:rPr>
        <w:t>“</w:t>
      </w:r>
      <w:r>
        <w:rPr>
          <w:rFonts w:ascii="CMR10" w:eastAsia="CMR10" w:cs="CMR10"/>
          <w:color w:val="FF0000"/>
          <w:kern w:val="0"/>
        </w:rPr>
        <w:t>macroscopic entanglement</w:t>
      </w:r>
      <w:r>
        <w:rPr>
          <w:rFonts w:ascii="CMR10" w:eastAsia="CMR10" w:cs="CMR10"/>
          <w:color w:val="FF0000"/>
          <w:kern w:val="0"/>
        </w:rPr>
        <w:t>”</w:t>
      </w:r>
      <w:r>
        <w:rPr>
          <w:rFonts w:ascii="CMR10" w:eastAsia="CMR10" w:cs="CMR10"/>
          <w:color w:val="FF0000"/>
          <w:kern w:val="0"/>
        </w:rPr>
        <w:t xml:space="preserve">!  However, if the reader </w:t>
      </w:r>
      <w:proofErr w:type="gramStart"/>
      <w:r>
        <w:rPr>
          <w:rFonts w:ascii="CMR10" w:eastAsia="CMR10" w:cs="CMR10"/>
          <w:color w:val="FF0000"/>
          <w:kern w:val="0"/>
        </w:rPr>
        <w:t>go</w:t>
      </w:r>
      <w:proofErr w:type="gramEnd"/>
      <w:r>
        <w:rPr>
          <w:rFonts w:ascii="CMR10" w:eastAsia="CMR10" w:cs="CMR10"/>
          <w:color w:val="FF0000"/>
          <w:kern w:val="0"/>
        </w:rPr>
        <w:t xml:space="preserve"> to my PhD thesis from 2007 (posted on UNSW webpage in 2007- FREE) and my book 2008 (posted FREE in the same year on internet), will find the </w:t>
      </w:r>
      <w:proofErr w:type="spellStart"/>
      <w:r>
        <w:rPr>
          <w:rFonts w:ascii="CMR10" w:eastAsia="CMR10" w:cs="CMR10"/>
          <w:color w:val="FF0000"/>
          <w:kern w:val="0"/>
        </w:rPr>
        <w:t>hyperontological</w:t>
      </w:r>
      <w:proofErr w:type="spellEnd"/>
      <w:r>
        <w:rPr>
          <w:rFonts w:ascii="CMR10" w:eastAsia="CMR10" w:cs="CMR10"/>
          <w:color w:val="FF0000"/>
          <w:kern w:val="0"/>
        </w:rPr>
        <w:t xml:space="preserve"> background for the macro-EW, </w:t>
      </w:r>
      <w:proofErr w:type="spellStart"/>
      <w:r>
        <w:rPr>
          <w:rFonts w:ascii="CMR10" w:eastAsia="CMR10" w:cs="CMR10"/>
          <w:color w:val="FF0000"/>
          <w:kern w:val="0"/>
        </w:rPr>
        <w:t>micro_EW</w:t>
      </w:r>
      <w:proofErr w:type="spellEnd"/>
      <w:r>
        <w:rPr>
          <w:rFonts w:ascii="CMR10" w:eastAsia="CMR10" w:cs="CMR10"/>
          <w:color w:val="FF0000"/>
          <w:kern w:val="0"/>
        </w:rPr>
        <w:t xml:space="preserve"> and wave-EW!!! UNBELIVABLE similar framework in this article, even if they do not mention any ontological framework but they are able to construct empty thought experiments! Why nobody published such things before I posted my works (with my EDWs) on Internet????]</w:t>
      </w:r>
    </w:p>
    <w:p w:rsidR="00235484" w:rsidRDefault="00235484" w:rsidP="00630E05">
      <w:pPr>
        <w:rPr>
          <w:rFonts w:ascii="CMR10" w:eastAsia="CMR10" w:cs="CMR10"/>
          <w:color w:val="FF0000"/>
          <w:kern w:val="0"/>
        </w:rPr>
      </w:pPr>
    </w:p>
    <w:p w:rsidR="00235484" w:rsidRPr="00235484" w:rsidRDefault="00235484" w:rsidP="00630E05">
      <w:pPr>
        <w:rPr>
          <w:rFonts w:ascii="CMR10" w:eastAsia="CMR10" w:cs="CMR10"/>
          <w:color w:val="FF0000"/>
          <w:kern w:val="0"/>
        </w:rPr>
      </w:pP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The first concrete example of a task that can be accomplished</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only in the absence of a pre-defined causal</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structure has been the execution of the program </w:t>
      </w:r>
      <w:r>
        <w:rPr>
          <w:rFonts w:ascii="CMTT10" w:eastAsia="CMR10" w:hAnsi="CMTT10" w:cs="CMTT10"/>
          <w:kern w:val="0"/>
        </w:rPr>
        <w:t>SWITCH</w:t>
      </w:r>
      <w:r>
        <w:rPr>
          <w:rFonts w:ascii="CMR10" w:eastAsia="CMR10" w:cs="CMR10"/>
          <w:kern w:val="0"/>
        </w:rPr>
        <w:t>,</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which was introduced in Ref. [19], of which the present</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paper is an extended elaboration. It is important to note,</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however, that the program </w:t>
      </w:r>
      <w:r>
        <w:rPr>
          <w:rFonts w:ascii="CMTT10" w:eastAsia="CMR10" w:hAnsi="CMTT10" w:cs="CMTT10"/>
          <w:kern w:val="0"/>
        </w:rPr>
        <w:t xml:space="preserve">SWITCH </w:t>
      </w:r>
      <w:r>
        <w:rPr>
          <w:rFonts w:ascii="CMR10" w:eastAsia="CMR10" w:cs="CMR10"/>
          <w:kern w:val="0"/>
        </w:rPr>
        <w:t>can be simulated by</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using one extra query to the input black boxes (cf. section</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V of this paper). This means that quantum circuits</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powered by the quantum </w:t>
      </w:r>
      <w:r>
        <w:rPr>
          <w:rFonts w:ascii="CMTT10" w:eastAsia="CMR10" w:hAnsi="CMTT10" w:cs="CMTT10"/>
          <w:kern w:val="0"/>
        </w:rPr>
        <w:t xml:space="preserve">SWITCH </w:t>
      </w:r>
      <w:r>
        <w:rPr>
          <w:rFonts w:ascii="CMR10" w:eastAsia="CMR10" w:cs="CMR10"/>
          <w:kern w:val="0"/>
        </w:rPr>
        <w:t>are equivalent to ordinary</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quantum circuits in the complexity-theoretic sense.</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Nevertheless, having access to the quantum </w:t>
      </w:r>
      <w:r>
        <w:rPr>
          <w:rFonts w:ascii="CMTT10" w:eastAsia="CMR10" w:hAnsi="CMTT10" w:cs="CMTT10"/>
          <w:kern w:val="0"/>
        </w:rPr>
        <w:t xml:space="preserve">SWITCH </w:t>
      </w:r>
      <w:r>
        <w:rPr>
          <w:rFonts w:ascii="CMR10" w:eastAsia="CMR10" w:cs="CMR10"/>
          <w:kern w:val="0"/>
        </w:rPr>
        <w:t xml:space="preserve">of </w:t>
      </w:r>
      <w:proofErr w:type="spellStart"/>
      <w:r>
        <w:rPr>
          <w:rFonts w:ascii="CMR10" w:eastAsia="CMR10" w:cs="CMR10"/>
          <w:kern w:val="0"/>
        </w:rPr>
        <w:t>fers</w:t>
      </w:r>
      <w:proofErr w:type="spellEnd"/>
      <w:r>
        <w:rPr>
          <w:rFonts w:ascii="CMR10" w:eastAsia="CMR10" w:cs="CMR10"/>
          <w:kern w:val="0"/>
        </w:rPr>
        <w:t xml:space="preserve"> advantages in information processing: for example,</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Ref. [20] demonstrated such an advantage in a black</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box discrimination problem, while Ref. [21] exhibited a</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task where the use of the quantum </w:t>
      </w:r>
      <w:r>
        <w:rPr>
          <w:rFonts w:ascii="CMTT10" w:eastAsia="CMR10" w:hAnsi="CMTT10" w:cs="CMTT10"/>
          <w:kern w:val="0"/>
        </w:rPr>
        <w:t xml:space="preserve">SWITCH </w:t>
      </w:r>
      <w:r>
        <w:rPr>
          <w:rFonts w:ascii="CMR10" w:eastAsia="CMR10" w:cs="CMR10"/>
          <w:kern w:val="0"/>
        </w:rPr>
        <w:t>provides a</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quadratic improvement in the number of queries to the</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unknown black boxes. Another concrete advantage coming</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from undefined causal structure came shortly after</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Ref. [19], when </w:t>
      </w:r>
      <w:proofErr w:type="spellStart"/>
      <w:r>
        <w:rPr>
          <w:rFonts w:ascii="CMR10" w:eastAsia="CMR10" w:cs="CMR10"/>
          <w:kern w:val="0"/>
        </w:rPr>
        <w:t>Oreshkov</w:t>
      </w:r>
      <w:proofErr w:type="spellEnd"/>
      <w:r>
        <w:rPr>
          <w:rFonts w:ascii="CMR10" w:eastAsia="CMR10" w:cs="CMR10"/>
          <w:kern w:val="0"/>
        </w:rPr>
        <w:t xml:space="preserve">, Costa and </w:t>
      </w:r>
      <w:proofErr w:type="spellStart"/>
      <w:r>
        <w:rPr>
          <w:rFonts w:ascii="CMR10" w:eastAsia="CMR10" w:cs="CMR10"/>
          <w:kern w:val="0"/>
        </w:rPr>
        <w:t>Brukner</w:t>
      </w:r>
      <w:proofErr w:type="spellEnd"/>
      <w:r>
        <w:rPr>
          <w:rFonts w:ascii="CMR10" w:eastAsia="CMR10" w:cs="CMR10"/>
          <w:kern w:val="0"/>
        </w:rPr>
        <w:t xml:space="preserve"> presented</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a non-local game where a causally unordered strategy</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offers an advantage over causally ordered [22]. The noncausal</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strategy is described by a legitimate transformation</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of boxes, of the kind analyzed in this paper, but such</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strategy does not have a clear operational interpretation</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in terms of circuits with quantum control on the connections.</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As a consequence, it is currently unclear whether</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the higher-order transformation of Ref. [22] can be also</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implemented by doubling the number of queries to the</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input boxes. More generally, the physical realization of</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the higher-order computations described mathematically</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in this paper is an important open problem for future</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research. Having such a characterization is indeed the</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crucial step needed to assess the computational power of</w:t>
      </w:r>
    </w:p>
    <w:p w:rsidR="00BF4A24" w:rsidRDefault="00BF4A24" w:rsidP="00BF4A24">
      <w:pPr>
        <w:rPr>
          <w:rFonts w:ascii="CMR10" w:eastAsia="CMR10" w:cs="CMR10"/>
          <w:kern w:val="0"/>
        </w:rPr>
      </w:pPr>
      <w:r>
        <w:rPr>
          <w:rFonts w:ascii="CMR10" w:eastAsia="CMR10" w:cs="CMR10"/>
          <w:kern w:val="0"/>
        </w:rPr>
        <w:t xml:space="preserve">the higher-order model of quantum computation. </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The paper is structured as follows: in Section II we</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briefly recall the framework of quantum circuits. In</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Section III we expose the mathematical framework of</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higher-order quantum transformations (a.k.a. </w:t>
      </w:r>
      <w:proofErr w:type="spellStart"/>
      <w:r>
        <w:rPr>
          <w:rFonts w:ascii="CMR10" w:eastAsia="CMR10" w:cs="CMR10"/>
          <w:kern w:val="0"/>
        </w:rPr>
        <w:t>supermaps</w:t>
      </w:r>
      <w:proofErr w:type="spellEnd"/>
    </w:p>
    <w:p w:rsidR="00BF4A24" w:rsidRDefault="00BF4A24" w:rsidP="00BF4A24">
      <w:pPr>
        <w:autoSpaceDE w:val="0"/>
        <w:autoSpaceDN w:val="0"/>
        <w:adjustRightInd w:val="0"/>
        <w:ind w:left="0" w:firstLine="0"/>
        <w:jc w:val="left"/>
        <w:rPr>
          <w:rFonts w:ascii="CMTI10" w:eastAsia="CMR10" w:hAnsi="CMTI10" w:cs="CMTI10"/>
          <w:kern w:val="0"/>
        </w:rPr>
      </w:pPr>
      <w:r>
        <w:rPr>
          <w:rFonts w:ascii="CMR10" w:eastAsia="CMR10" w:cs="CMR10"/>
          <w:kern w:val="0"/>
        </w:rPr>
        <w:t xml:space="preserve">[10, 12]), introducing the notions of </w:t>
      </w:r>
      <w:r>
        <w:rPr>
          <w:rFonts w:ascii="CMTI10" w:eastAsia="CMR10" w:hAnsi="CMTI10" w:cs="CMTI10"/>
          <w:kern w:val="0"/>
        </w:rPr>
        <w:t>transformations on</w:t>
      </w:r>
    </w:p>
    <w:p w:rsidR="00BF4A24" w:rsidRDefault="00BF4A24" w:rsidP="00BF4A24">
      <w:pPr>
        <w:autoSpaceDE w:val="0"/>
        <w:autoSpaceDN w:val="0"/>
        <w:adjustRightInd w:val="0"/>
        <w:ind w:left="0" w:firstLine="0"/>
        <w:jc w:val="left"/>
        <w:rPr>
          <w:rFonts w:ascii="CMTI10" w:eastAsia="CMR10" w:hAnsi="CMTI10" w:cs="CMTI10"/>
          <w:kern w:val="0"/>
        </w:rPr>
      </w:pPr>
      <w:r>
        <w:rPr>
          <w:rFonts w:ascii="CMTI10" w:eastAsia="CMR10" w:hAnsi="CMTI10" w:cs="CMTI10"/>
          <w:kern w:val="0"/>
        </w:rPr>
        <w:t>no-</w:t>
      </w:r>
      <w:proofErr w:type="spellStart"/>
      <w:r>
        <w:rPr>
          <w:rFonts w:ascii="CMTI10" w:eastAsia="CMR10" w:hAnsi="CMTI10" w:cs="CMTI10"/>
          <w:kern w:val="0"/>
        </w:rPr>
        <w:t>signalling</w:t>
      </w:r>
      <w:proofErr w:type="spellEnd"/>
      <w:r>
        <w:rPr>
          <w:rFonts w:ascii="CMTI10" w:eastAsia="CMR10" w:hAnsi="CMTI10" w:cs="CMTI10"/>
          <w:kern w:val="0"/>
        </w:rPr>
        <w:t xml:space="preserve"> channels </w:t>
      </w:r>
      <w:r>
        <w:rPr>
          <w:rFonts w:ascii="CMR10" w:eastAsia="CMR10" w:cs="CMR10"/>
          <w:kern w:val="0"/>
        </w:rPr>
        <w:t xml:space="preserve">and </w:t>
      </w:r>
      <w:r>
        <w:rPr>
          <w:rFonts w:ascii="CMTI10" w:eastAsia="CMR10" w:hAnsi="CMTI10" w:cs="CMTI10"/>
          <w:kern w:val="0"/>
        </w:rPr>
        <w:t>transformations on product</w:t>
      </w:r>
    </w:p>
    <w:p w:rsidR="00BF4A24" w:rsidRDefault="00BF4A24" w:rsidP="00BF4A24">
      <w:pPr>
        <w:autoSpaceDE w:val="0"/>
        <w:autoSpaceDN w:val="0"/>
        <w:adjustRightInd w:val="0"/>
        <w:ind w:left="0" w:firstLine="0"/>
        <w:jc w:val="left"/>
        <w:rPr>
          <w:rFonts w:ascii="CMR10" w:eastAsia="CMR10" w:cs="CMR10"/>
          <w:kern w:val="0"/>
        </w:rPr>
      </w:pPr>
      <w:r>
        <w:rPr>
          <w:rFonts w:ascii="CMTI10" w:eastAsia="CMR10" w:hAnsi="CMTI10" w:cs="CMTI10"/>
          <w:kern w:val="0"/>
        </w:rPr>
        <w:t>channels</w:t>
      </w:r>
      <w:r>
        <w:rPr>
          <w:rFonts w:ascii="CMR10" w:eastAsia="CMR10" w:cs="CMR10"/>
          <w:kern w:val="0"/>
        </w:rPr>
        <w:t xml:space="preserve">, and providing as an example the </w:t>
      </w:r>
      <w:r>
        <w:rPr>
          <w:rFonts w:ascii="CMTT10" w:eastAsia="CMR10" w:hAnsi="CMTT10" w:cs="CMTT10"/>
          <w:kern w:val="0"/>
        </w:rPr>
        <w:t xml:space="preserve">SWITCH </w:t>
      </w:r>
      <w:r>
        <w:rPr>
          <w:rFonts w:ascii="CMR10" w:eastAsia="CMR10" w:cs="CMR10"/>
          <w:kern w:val="0"/>
        </w:rPr>
        <w:t>transformation.</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In section IV we show that the </w:t>
      </w:r>
      <w:r>
        <w:rPr>
          <w:rFonts w:ascii="CMTT10" w:eastAsia="CMR10" w:hAnsi="CMTT10" w:cs="CMTT10"/>
          <w:kern w:val="0"/>
        </w:rPr>
        <w:t xml:space="preserve">SWITCH </w:t>
      </w:r>
      <w:r>
        <w:rPr>
          <w:rFonts w:ascii="CMR10" w:eastAsia="CMR10" w:cs="CMR10"/>
          <w:kern w:val="0"/>
        </w:rPr>
        <w:t>transformation</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lastRenderedPageBreak/>
        <w:t>cannot be realized by inserting the input channels</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in a circuit, showing that such a realization would be</w:t>
      </w:r>
    </w:p>
    <w:p w:rsidR="00BF4A24" w:rsidRDefault="00BF4A24" w:rsidP="00BF4A24">
      <w:pPr>
        <w:autoSpaceDE w:val="0"/>
        <w:autoSpaceDN w:val="0"/>
        <w:adjustRightInd w:val="0"/>
        <w:ind w:left="0" w:firstLine="0"/>
        <w:jc w:val="left"/>
        <w:rPr>
          <w:rFonts w:ascii="CMR10" w:eastAsia="CMR10" w:cs="CMR10"/>
          <w:kern w:val="0"/>
        </w:rPr>
      </w:pPr>
      <w:proofErr w:type="spellStart"/>
      <w:proofErr w:type="gramStart"/>
      <w:r>
        <w:rPr>
          <w:rFonts w:ascii="CMR10" w:eastAsia="CMR10" w:cs="CMR10"/>
          <w:kern w:val="0"/>
        </w:rPr>
        <w:t>a</w:t>
      </w:r>
      <w:proofErr w:type="spellEnd"/>
      <w:proofErr w:type="gramEnd"/>
      <w:r>
        <w:rPr>
          <w:rFonts w:ascii="CMR10" w:eastAsia="CMR10" w:cs="CMR10"/>
          <w:kern w:val="0"/>
        </w:rPr>
        <w:t xml:space="preserve"> equivalent to the realization of a time machine. In section</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V we discuss four ways around the no-go theorem:</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having access to program states for the black boxes, using</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extra queries, having access to closed </w:t>
      </w:r>
      <w:proofErr w:type="spellStart"/>
      <w:r>
        <w:rPr>
          <w:rFonts w:ascii="CMR10" w:eastAsia="CMR10" w:cs="CMR10"/>
          <w:kern w:val="0"/>
        </w:rPr>
        <w:t>timelike</w:t>
      </w:r>
      <w:proofErr w:type="spellEnd"/>
      <w:r>
        <w:rPr>
          <w:rFonts w:ascii="CMR10" w:eastAsia="CMR10" w:cs="CMR10"/>
          <w:kern w:val="0"/>
        </w:rPr>
        <w:t xml:space="preserve"> curves, and</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considering probabilistic implementations of the transformation</w:t>
      </w:r>
    </w:p>
    <w:p w:rsidR="00BF4A24" w:rsidRDefault="00BF4A24" w:rsidP="00BF4A24">
      <w:pPr>
        <w:autoSpaceDE w:val="0"/>
        <w:autoSpaceDN w:val="0"/>
        <w:adjustRightInd w:val="0"/>
        <w:ind w:left="0" w:firstLine="0"/>
        <w:jc w:val="left"/>
        <w:rPr>
          <w:rFonts w:ascii="CMR10" w:eastAsia="CMR10" w:cs="CMR10"/>
          <w:kern w:val="0"/>
        </w:rPr>
      </w:pPr>
      <w:r>
        <w:rPr>
          <w:rFonts w:ascii="CMTT10" w:eastAsia="CMR10" w:hAnsi="CMTT10" w:cs="CMTT10"/>
          <w:kern w:val="0"/>
        </w:rPr>
        <w:t>SWITCH</w:t>
      </w:r>
      <w:r>
        <w:rPr>
          <w:rFonts w:ascii="CMR10" w:eastAsia="CMR10" w:cs="CMR10"/>
          <w:kern w:val="0"/>
        </w:rPr>
        <w:t>. The possibility of re-modelling the resource</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of two input black boxes with control on the ordering</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is discussed in section VI. Before concluding, in</w:t>
      </w:r>
    </w:p>
    <w:p w:rsidR="00BF4A24" w:rsidRDefault="00BF4A24" w:rsidP="00BF4A24">
      <w:pPr>
        <w:autoSpaceDE w:val="0"/>
        <w:autoSpaceDN w:val="0"/>
        <w:adjustRightInd w:val="0"/>
        <w:ind w:left="0" w:firstLine="0"/>
        <w:jc w:val="left"/>
        <w:rPr>
          <w:rFonts w:ascii="CMTT10" w:eastAsia="CMR10" w:hAnsi="CMTT10" w:cs="CMTT10"/>
          <w:kern w:val="0"/>
        </w:rPr>
      </w:pPr>
      <w:r>
        <w:rPr>
          <w:rFonts w:ascii="CMR10" w:eastAsia="CMR10" w:cs="CMR10"/>
          <w:kern w:val="0"/>
        </w:rPr>
        <w:t xml:space="preserve">section VII we define the quantum version of the </w:t>
      </w:r>
      <w:r>
        <w:rPr>
          <w:rFonts w:ascii="CMTT10" w:eastAsia="CMR10" w:hAnsi="CMTT10" w:cs="CMTT10"/>
          <w:kern w:val="0"/>
        </w:rPr>
        <w:t>SWITCH</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transformation, where the input channels </w:t>
      </w:r>
      <w:r>
        <w:rPr>
          <w:rFonts w:ascii="CMSY10" w:eastAsia="CMSY10" w:cs="CMSY10"/>
          <w:kern w:val="0"/>
        </w:rPr>
        <w:t xml:space="preserve">A </w:t>
      </w:r>
      <w:r>
        <w:rPr>
          <w:rFonts w:ascii="CMR10" w:eastAsia="CMR10" w:cs="CMR10"/>
          <w:kern w:val="0"/>
        </w:rPr>
        <w:t xml:space="preserve">and </w:t>
      </w:r>
      <w:r>
        <w:rPr>
          <w:rFonts w:ascii="CMSY10" w:eastAsia="CMSY10" w:cs="CMSY10"/>
          <w:kern w:val="0"/>
        </w:rPr>
        <w:t xml:space="preserve">B </w:t>
      </w:r>
      <w:r>
        <w:rPr>
          <w:rFonts w:ascii="CMR10" w:eastAsia="CMR10" w:cs="CMR10"/>
          <w:kern w:val="0"/>
        </w:rPr>
        <w:t>are</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transformed in an output quantum channel implementing</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a </w:t>
      </w:r>
      <w:r>
        <w:rPr>
          <w:rFonts w:ascii="CMR10" w:eastAsia="CMR10" w:cs="CMR10" w:hint="eastAsia"/>
          <w:kern w:val="0"/>
        </w:rPr>
        <w:t>“</w:t>
      </w:r>
      <w:r>
        <w:rPr>
          <w:rFonts w:ascii="CMR10" w:eastAsia="CMR10" w:cs="CMR10"/>
          <w:kern w:val="0"/>
        </w:rPr>
        <w:t>quantum superposition of the two circuits</w:t>
      </w:r>
      <w:r>
        <w:rPr>
          <w:rFonts w:ascii="CMR10" w:eastAsia="CMR10" w:cs="CMR10" w:hint="eastAsia"/>
          <w:kern w:val="0"/>
        </w:rPr>
        <w:t>”</w:t>
      </w:r>
      <w:r>
        <w:rPr>
          <w:rFonts w:ascii="CMR10" w:eastAsia="CMR10" w:cs="CMR10"/>
          <w:kern w:val="0"/>
        </w:rPr>
        <w:t xml:space="preserve"> </w:t>
      </w:r>
      <w:r>
        <w:rPr>
          <w:rFonts w:ascii="CMSY10" w:eastAsia="CMSY10" w:cs="CMSY10"/>
          <w:kern w:val="0"/>
        </w:rPr>
        <w:t xml:space="preserve">AB </w:t>
      </w:r>
      <w:r>
        <w:rPr>
          <w:rFonts w:ascii="CMR10" w:eastAsia="CMR10" w:cs="CMR10"/>
          <w:kern w:val="0"/>
        </w:rPr>
        <w:t>and</w:t>
      </w:r>
    </w:p>
    <w:p w:rsidR="00BF4A24" w:rsidRDefault="00BF4A24" w:rsidP="00BF4A24">
      <w:pPr>
        <w:autoSpaceDE w:val="0"/>
        <w:autoSpaceDN w:val="0"/>
        <w:adjustRightInd w:val="0"/>
        <w:ind w:left="0" w:firstLine="0"/>
        <w:jc w:val="left"/>
        <w:rPr>
          <w:rFonts w:ascii="CMR10" w:eastAsia="CMR10" w:cs="CMR10"/>
          <w:kern w:val="0"/>
        </w:rPr>
      </w:pPr>
      <w:r>
        <w:rPr>
          <w:rFonts w:ascii="CMSY10" w:eastAsia="CMSY10" w:cs="CMSY10"/>
          <w:kern w:val="0"/>
        </w:rPr>
        <w:t>BA</w:t>
      </w:r>
      <w:r>
        <w:rPr>
          <w:rFonts w:ascii="CMR10" w:eastAsia="CMR10" w:cs="CMR10"/>
          <w:kern w:val="0"/>
        </w:rPr>
        <w:t>. Finally, we summarize the results of the paper in</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section VIII, providing a discussion of their implications</w:t>
      </w:r>
    </w:p>
    <w:p w:rsidR="00630E05" w:rsidRDefault="00BF4A24" w:rsidP="00BF4A24">
      <w:pPr>
        <w:ind w:firstLine="0"/>
        <w:rPr>
          <w:rFonts w:ascii="CMR10" w:eastAsia="CMR10" w:cs="CMR10"/>
          <w:kern w:val="0"/>
        </w:rPr>
      </w:pPr>
      <w:r>
        <w:rPr>
          <w:rFonts w:ascii="CMR10" w:eastAsia="CMR10" w:cs="CMR10"/>
          <w:kern w:val="0"/>
        </w:rPr>
        <w:t xml:space="preserve">and of their relation with other works in the literature. (pp. 1-2) </w:t>
      </w:r>
    </w:p>
    <w:p w:rsidR="00BF4A24" w:rsidRDefault="00BF4A24" w:rsidP="00BF4A24">
      <w:pPr>
        <w:rPr>
          <w:rFonts w:ascii="CMR10" w:eastAsia="CMR10" w:cs="CMR10"/>
          <w:kern w:val="0"/>
        </w:rPr>
      </w:pP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color w:val="FF0000"/>
          <w:kern w:val="0"/>
        </w:rPr>
        <w:t xml:space="preserve">[for instance: </w:t>
      </w:r>
      <w:r>
        <w:rPr>
          <w:rFonts w:ascii="CMR10" w:eastAsia="CMR10" w:cs="CMR10"/>
          <w:color w:val="FF0000"/>
          <w:kern w:val="0"/>
        </w:rPr>
        <w:t>“</w:t>
      </w:r>
      <w:r>
        <w:rPr>
          <w:rFonts w:ascii="CMTI10" w:hAnsi="CMTI10" w:cs="CMTI10"/>
          <w:kern w:val="0"/>
        </w:rPr>
        <w:t>transformations on no-</w:t>
      </w:r>
      <w:proofErr w:type="spellStart"/>
      <w:r>
        <w:rPr>
          <w:rFonts w:ascii="CMTI10" w:hAnsi="CMTI10" w:cs="CMTI10"/>
          <w:kern w:val="0"/>
        </w:rPr>
        <w:t>signalling</w:t>
      </w:r>
      <w:proofErr w:type="spellEnd"/>
      <w:r>
        <w:rPr>
          <w:rFonts w:ascii="CMTI10" w:hAnsi="CMTI10" w:cs="CMTI10"/>
          <w:kern w:val="0"/>
        </w:rPr>
        <w:t xml:space="preserve"> channels </w:t>
      </w:r>
      <w:r>
        <w:rPr>
          <w:rFonts w:ascii="CMR10" w:eastAsia="CMR10" w:hAnsi="CMTI10" w:cs="CMR10"/>
          <w:kern w:val="0"/>
        </w:rPr>
        <w:t xml:space="preserve">and </w:t>
      </w:r>
      <w:r>
        <w:rPr>
          <w:rFonts w:ascii="CMTI10" w:hAnsi="CMTI10" w:cs="CMTI10"/>
          <w:kern w:val="0"/>
        </w:rPr>
        <w:t>transformations on product channels</w:t>
      </w:r>
      <w:r>
        <w:rPr>
          <w:rFonts w:ascii="CMR10" w:eastAsia="CMR10" w:hAnsi="CMTI10" w:cs="CMR10"/>
          <w:kern w:val="0"/>
        </w:rPr>
        <w:t xml:space="preserve">, and providing as an example the </w:t>
      </w:r>
      <w:r>
        <w:rPr>
          <w:rFonts w:ascii="CMTT10" w:hAnsi="CMTT10" w:cs="CMTT10"/>
          <w:kern w:val="0"/>
        </w:rPr>
        <w:t xml:space="preserve">SWITCH </w:t>
      </w:r>
      <w:r>
        <w:rPr>
          <w:rFonts w:ascii="CMR10" w:eastAsia="CMR10" w:hAnsi="CMTI10" w:cs="CMR10"/>
          <w:kern w:val="0"/>
        </w:rPr>
        <w:t xml:space="preserve">transformation. Or </w:t>
      </w:r>
      <w:r>
        <w:rPr>
          <w:rFonts w:ascii="CMR10" w:eastAsia="CMR10" w:cs="CMR10" w:hint="eastAsia"/>
          <w:kern w:val="0"/>
        </w:rPr>
        <w:t>“</w:t>
      </w:r>
      <w:r>
        <w:rPr>
          <w:rFonts w:ascii="CMR10" w:eastAsia="CMR10" w:cs="CMR10"/>
          <w:kern w:val="0"/>
        </w:rPr>
        <w:t>quantum superposition of the two circuits</w:t>
      </w:r>
      <w:r>
        <w:rPr>
          <w:rFonts w:ascii="CMR10" w:eastAsia="CMR10" w:cs="CMR10" w:hint="eastAsia"/>
          <w:kern w:val="0"/>
        </w:rPr>
        <w:t>”</w:t>
      </w:r>
      <w:r>
        <w:rPr>
          <w:rFonts w:ascii="CMR10" w:eastAsia="CMR10" w:cs="CMR10"/>
          <w:kern w:val="0"/>
        </w:rPr>
        <w:t xml:space="preserve"> </w:t>
      </w:r>
      <w:r>
        <w:rPr>
          <w:rFonts w:ascii="CMSY10" w:eastAsia="CMSY10" w:cs="CMSY10"/>
          <w:kern w:val="0"/>
        </w:rPr>
        <w:t xml:space="preserve">AB </w:t>
      </w:r>
      <w:r>
        <w:rPr>
          <w:rFonts w:ascii="CMR10" w:eastAsia="CMR10" w:cs="CMR10"/>
          <w:kern w:val="0"/>
        </w:rPr>
        <w:t>and</w:t>
      </w:r>
    </w:p>
    <w:p w:rsidR="00BF4A24" w:rsidRDefault="00BF4A24" w:rsidP="00BF4A24">
      <w:pPr>
        <w:autoSpaceDE w:val="0"/>
        <w:autoSpaceDN w:val="0"/>
        <w:adjustRightInd w:val="0"/>
        <w:ind w:left="0" w:firstLine="0"/>
        <w:jc w:val="left"/>
        <w:rPr>
          <w:rFonts w:ascii="CMTI10" w:eastAsia="CMR10" w:hAnsi="CMTI10" w:cs="CMTI10"/>
          <w:kern w:val="0"/>
        </w:rPr>
      </w:pPr>
      <w:r>
        <w:rPr>
          <w:rFonts w:ascii="CMSY10" w:eastAsia="CMSY10" w:cs="CMSY10"/>
          <w:kern w:val="0"/>
        </w:rPr>
        <w:t>BA</w:t>
      </w:r>
      <w:r>
        <w:rPr>
          <w:rFonts w:ascii="CMR10" w:eastAsia="CMR10" w:cs="CMR10"/>
          <w:kern w:val="0"/>
        </w:rPr>
        <w:t>.</w:t>
      </w:r>
      <w:r>
        <w:rPr>
          <w:rFonts w:ascii="CMR10" w:eastAsia="CMR10" w:hAnsi="CMTI10" w:cs="CMR10"/>
          <w:kern w:val="0"/>
        </w:rPr>
        <w:t>”</w:t>
      </w:r>
      <w:r>
        <w:rPr>
          <w:rFonts w:ascii="CMR10" w:eastAsia="CMR10" w:hAnsi="CMTI10" w:cs="CMR10"/>
          <w:kern w:val="0"/>
        </w:rPr>
        <w:t xml:space="preserve"> </w:t>
      </w:r>
      <w:r w:rsidRPr="00BF4A24">
        <w:rPr>
          <w:rFonts w:ascii="CMR10" w:eastAsia="CMR10" w:hAnsi="CMTI10" w:cs="CMR10"/>
          <w:color w:val="FF0000"/>
          <w:kern w:val="0"/>
        </w:rPr>
        <w:t xml:space="preserve">What do </w:t>
      </w:r>
      <w:proofErr w:type="gramStart"/>
      <w:r>
        <w:rPr>
          <w:rFonts w:ascii="CMR10" w:eastAsia="CMR10" w:hAnsi="CMTI10" w:cs="CMR10"/>
          <w:color w:val="FF0000"/>
          <w:kern w:val="0"/>
        </w:rPr>
        <w:t>these expression</w:t>
      </w:r>
      <w:proofErr w:type="gramEnd"/>
      <w:r>
        <w:rPr>
          <w:rFonts w:ascii="CMR10" w:eastAsia="CMR10" w:hAnsi="CMTI10" w:cs="CMR10"/>
          <w:color w:val="FF0000"/>
          <w:kern w:val="0"/>
        </w:rPr>
        <w:t xml:space="preserve"> </w:t>
      </w:r>
      <w:r w:rsidRPr="00BF4A24">
        <w:rPr>
          <w:rFonts w:ascii="CMR10" w:eastAsia="CMR10" w:hAnsi="CMTI10" w:cs="CMR10"/>
          <w:color w:val="FF0000"/>
          <w:kern w:val="0"/>
        </w:rPr>
        <w:t xml:space="preserve">mean? </w:t>
      </w:r>
      <w:r>
        <w:rPr>
          <w:rFonts w:ascii="CMR10" w:eastAsia="CMR10" w:hAnsi="CMTI10" w:cs="CMR10"/>
          <w:color w:val="FF0000"/>
          <w:kern w:val="0"/>
        </w:rPr>
        <w:t xml:space="preserve">Nothing more than my EDWs!!! </w:t>
      </w:r>
      <w:r>
        <w:rPr>
          <w:rFonts w:ascii="CMR10" w:eastAsia="CMR10" w:cs="CMR10"/>
          <w:color w:val="FF0000"/>
          <w:kern w:val="0"/>
        </w:rPr>
        <w:t xml:space="preserve">Again, these statements send directly to their missing ontological background, that is the EDWs! (even if they mention that: </w:t>
      </w:r>
      <w:r>
        <w:rPr>
          <w:rFonts w:ascii="CMR10" w:eastAsia="CMR10" w:cs="CMR10"/>
          <w:color w:val="FF0000"/>
          <w:kern w:val="0"/>
        </w:rPr>
        <w:t>“</w:t>
      </w:r>
      <w:r>
        <w:rPr>
          <w:rFonts w:ascii="CMR10" w:eastAsia="CMR10" w:cs="CMR10"/>
          <w:kern w:val="0"/>
        </w:rPr>
        <w:t xml:space="preserve">It is worth stressing that the quantum circuit is a </w:t>
      </w:r>
      <w:r>
        <w:rPr>
          <w:rFonts w:ascii="CMTI10" w:eastAsia="CMR10" w:hAnsi="CMTI10" w:cs="CMTI10"/>
          <w:kern w:val="0"/>
        </w:rPr>
        <w:t>com-</w:t>
      </w:r>
    </w:p>
    <w:p w:rsidR="00BF4A24" w:rsidRDefault="00BF4A24" w:rsidP="00BF4A24">
      <w:pPr>
        <w:autoSpaceDE w:val="0"/>
        <w:autoSpaceDN w:val="0"/>
        <w:adjustRightInd w:val="0"/>
        <w:ind w:left="0" w:firstLine="0"/>
        <w:jc w:val="left"/>
        <w:rPr>
          <w:rFonts w:ascii="CMR10" w:eastAsia="CMR10" w:cs="CMR10"/>
          <w:kern w:val="0"/>
        </w:rPr>
      </w:pPr>
      <w:proofErr w:type="spellStart"/>
      <w:r>
        <w:rPr>
          <w:rFonts w:ascii="CMTI10" w:eastAsia="CMR10" w:hAnsi="CMTI10" w:cs="CMTI10"/>
          <w:kern w:val="0"/>
        </w:rPr>
        <w:t>putational</w:t>
      </w:r>
      <w:proofErr w:type="spellEnd"/>
      <w:r>
        <w:rPr>
          <w:rFonts w:ascii="CMTI10" w:eastAsia="CMR10" w:hAnsi="CMTI10" w:cs="CMTI10"/>
          <w:kern w:val="0"/>
        </w:rPr>
        <w:t xml:space="preserve"> </w:t>
      </w:r>
      <w:r>
        <w:rPr>
          <w:rFonts w:ascii="CMR10" w:eastAsia="CMR10" w:cs="CMR10"/>
          <w:kern w:val="0"/>
        </w:rPr>
        <w:t>circuit</w:t>
      </w:r>
      <w:r>
        <w:rPr>
          <w:rFonts w:ascii="CMR10" w:eastAsia="CMR10" w:cs="CMR10" w:hint="eastAsia"/>
          <w:kern w:val="0"/>
        </w:rPr>
        <w:t>—</w:t>
      </w:r>
      <w:r>
        <w:rPr>
          <w:rFonts w:ascii="CMR10" w:eastAsia="CMR10" w:cs="CMR10"/>
          <w:kern w:val="0"/>
        </w:rPr>
        <w:t>not a physical one: While in the physical</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circuit we can have loops (e.g. when a system passes</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twice through the same physical device), in the computational</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circuit there are no loops (when we apply twice</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a transformation to the same system we just </w:t>
      </w:r>
      <w:proofErr w:type="gramStart"/>
      <w:r>
        <w:rPr>
          <w:rFonts w:ascii="CMR10" w:eastAsia="CMR10" w:cs="CMR10"/>
          <w:kern w:val="0"/>
        </w:rPr>
        <w:t>draw</w:t>
      </w:r>
      <w:proofErr w:type="gramEnd"/>
      <w:r>
        <w:rPr>
          <w:rFonts w:ascii="CMR10" w:eastAsia="CMR10" w:cs="CMR10"/>
          <w:kern w:val="0"/>
        </w:rPr>
        <w:t xml:space="preserve"> two</w:t>
      </w:r>
    </w:p>
    <w:p w:rsidR="00BF4A24" w:rsidRDefault="00BF4A24" w:rsidP="00BF4A24">
      <w:pPr>
        <w:autoSpaceDE w:val="0"/>
        <w:autoSpaceDN w:val="0"/>
        <w:adjustRightInd w:val="0"/>
        <w:ind w:left="0" w:firstLine="0"/>
        <w:jc w:val="left"/>
        <w:rPr>
          <w:rFonts w:ascii="CMR10" w:eastAsia="CMR10" w:cs="CMR10"/>
          <w:color w:val="FF0000"/>
          <w:kern w:val="0"/>
        </w:rPr>
      </w:pPr>
      <w:r>
        <w:rPr>
          <w:rFonts w:ascii="CMR10" w:eastAsia="CMR10" w:cs="CMR10"/>
          <w:kern w:val="0"/>
        </w:rPr>
        <w:t>times the same box).</w:t>
      </w:r>
      <w:r>
        <w:rPr>
          <w:rFonts w:ascii="CMR10" w:eastAsia="CMR10" w:cs="CMR10"/>
          <w:kern w:val="0"/>
        </w:rPr>
        <w:t>”</w:t>
      </w:r>
      <w:r>
        <w:rPr>
          <w:rFonts w:ascii="CMR10" w:eastAsia="CMR10" w:cs="CMR10"/>
          <w:kern w:val="0"/>
        </w:rPr>
        <w:t xml:space="preserve"> (p. 2)</w:t>
      </w:r>
    </w:p>
    <w:p w:rsidR="00BF4A24" w:rsidRDefault="00BF4A24" w:rsidP="00BF4A24">
      <w:pPr>
        <w:autoSpaceDE w:val="0"/>
        <w:autoSpaceDN w:val="0"/>
        <w:adjustRightInd w:val="0"/>
        <w:ind w:left="0" w:firstLine="0"/>
        <w:jc w:val="left"/>
        <w:rPr>
          <w:rFonts w:ascii="CMR10" w:eastAsia="CMR10" w:cs="CMR10"/>
          <w:color w:val="FF0000"/>
          <w:kern w:val="0"/>
        </w:rPr>
      </w:pPr>
    </w:p>
    <w:p w:rsidR="00BF4A24" w:rsidRDefault="00BF4A24" w:rsidP="00BF4A24">
      <w:pPr>
        <w:autoSpaceDE w:val="0"/>
        <w:autoSpaceDN w:val="0"/>
        <w:adjustRightInd w:val="0"/>
        <w:ind w:left="0" w:firstLine="0"/>
        <w:jc w:val="left"/>
        <w:rPr>
          <w:rFonts w:ascii="CMR10" w:eastAsia="CMR10" w:cs="CMR10"/>
          <w:color w:val="FF0000"/>
          <w:kern w:val="0"/>
        </w:rPr>
      </w:pPr>
      <w:r>
        <w:rPr>
          <w:rFonts w:ascii="CMR10" w:eastAsia="CMR10" w:cs="CMR10"/>
          <w:color w:val="FF0000"/>
          <w:kern w:val="0"/>
        </w:rPr>
        <w:t xml:space="preserve">Many </w:t>
      </w:r>
      <w:proofErr w:type="gramStart"/>
      <w:r>
        <w:rPr>
          <w:rFonts w:ascii="CMR10" w:eastAsia="CMR10" w:cs="CMR10"/>
          <w:color w:val="FF0000"/>
          <w:kern w:val="0"/>
        </w:rPr>
        <w:t>times</w:t>
      </w:r>
      <w:proofErr w:type="gramEnd"/>
      <w:r>
        <w:rPr>
          <w:rFonts w:ascii="CMR10" w:eastAsia="CMR10" w:cs="CMR10"/>
          <w:color w:val="FF0000"/>
          <w:kern w:val="0"/>
        </w:rPr>
        <w:t xml:space="preserve"> in the last 10 years, I have been wondering why so few people quotes my name with my ideas. The answer is: many people (from many countries, from many domains, on many topics!!!!) have been publishing UNBELIVALBE similar ideas to my ideas!!! Then how to quote my name????]</w:t>
      </w:r>
    </w:p>
    <w:p w:rsidR="00BF4A24" w:rsidRDefault="00BF4A24" w:rsidP="00BF4A24">
      <w:pPr>
        <w:autoSpaceDE w:val="0"/>
        <w:autoSpaceDN w:val="0"/>
        <w:adjustRightInd w:val="0"/>
        <w:ind w:left="0" w:firstLine="0"/>
        <w:jc w:val="left"/>
        <w:rPr>
          <w:rFonts w:ascii="CMR10" w:eastAsia="CMR10" w:cs="CMR10"/>
          <w:color w:val="FF0000"/>
          <w:kern w:val="0"/>
        </w:rPr>
      </w:pPr>
    </w:p>
    <w:p w:rsidR="00BF4A24" w:rsidRDefault="00BF4A24" w:rsidP="00BF4A24">
      <w:pPr>
        <w:autoSpaceDE w:val="0"/>
        <w:autoSpaceDN w:val="0"/>
        <w:adjustRightInd w:val="0"/>
        <w:ind w:left="0" w:firstLine="0"/>
        <w:jc w:val="left"/>
        <w:rPr>
          <w:rFonts w:ascii="CMTI10" w:eastAsia="CMR10" w:hAnsi="CMTI10" w:cs="CMTI10"/>
          <w:kern w:val="0"/>
        </w:rPr>
      </w:pPr>
      <w:r>
        <w:rPr>
          <w:rFonts w:ascii="CMR10" w:eastAsia="CMR10" w:cs="CMR10"/>
          <w:kern w:val="0"/>
        </w:rPr>
        <w:t xml:space="preserve">From now on, the expression </w:t>
      </w:r>
      <w:r>
        <w:rPr>
          <w:rFonts w:ascii="CMTI10" w:eastAsia="CMR10" w:hAnsi="CMTI10" w:cs="CMTI10"/>
          <w:kern w:val="0"/>
        </w:rPr>
        <w:t>computational circuit</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will be referred to a circuit satisfying this set of rules:</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1. quantum systems are represented by wires;</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2. a box on a single wire represents a transformation</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(quantum channel) on the corresponding system, a</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box on multiple wires generally describes an interaction</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between the corresponding systems;</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3. input/output relations proceed from left to right</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and there are no loops in the circuit;</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4. each box represents a single use of the corresponding</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transformation. (p. 2) </w:t>
      </w:r>
    </w:p>
    <w:p w:rsidR="00BF4A24" w:rsidRDefault="00BF4A24" w:rsidP="00BF4A24">
      <w:pPr>
        <w:autoSpaceDE w:val="0"/>
        <w:autoSpaceDN w:val="0"/>
        <w:adjustRightInd w:val="0"/>
        <w:ind w:left="0" w:firstLine="0"/>
        <w:jc w:val="left"/>
        <w:rPr>
          <w:rFonts w:ascii="CMR10" w:eastAsia="CMR10" w:cs="CMR10"/>
          <w:kern w:val="0"/>
        </w:rPr>
      </w:pPr>
    </w:p>
    <w:p w:rsidR="00BF4A24" w:rsidRDefault="00BF4A24" w:rsidP="00BF4A24">
      <w:pPr>
        <w:autoSpaceDE w:val="0"/>
        <w:autoSpaceDN w:val="0"/>
        <w:adjustRightInd w:val="0"/>
        <w:ind w:left="0" w:firstLine="0"/>
        <w:jc w:val="left"/>
        <w:rPr>
          <w:rFonts w:ascii="CMR10" w:eastAsia="CMR10" w:cs="CMR10"/>
          <w:color w:val="FF0000"/>
          <w:kern w:val="0"/>
        </w:rPr>
      </w:pPr>
      <w:r>
        <w:rPr>
          <w:rFonts w:ascii="CMR10" w:eastAsia="CMR10" w:cs="CMR10"/>
          <w:color w:val="FF0000"/>
          <w:kern w:val="0"/>
        </w:rPr>
        <w:t>[Obviously, these maps send directly to the EDWs!!!!]</w:t>
      </w:r>
    </w:p>
    <w:p w:rsidR="00BF4A24" w:rsidRDefault="00BF4A24" w:rsidP="00BF4A24">
      <w:pPr>
        <w:autoSpaceDE w:val="0"/>
        <w:autoSpaceDN w:val="0"/>
        <w:adjustRightInd w:val="0"/>
        <w:ind w:left="0" w:firstLine="0"/>
        <w:jc w:val="left"/>
        <w:rPr>
          <w:rFonts w:ascii="CMR10" w:eastAsia="CMR10" w:cs="CMR10"/>
          <w:color w:val="FF0000"/>
          <w:kern w:val="0"/>
        </w:rPr>
      </w:pP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lastRenderedPageBreak/>
        <w:t xml:space="preserve">In the rest of the paper we will focus on </w:t>
      </w:r>
      <w:proofErr w:type="spellStart"/>
      <w:r>
        <w:rPr>
          <w:rFonts w:ascii="CMR10" w:eastAsia="CMR10" w:cs="CMR10"/>
          <w:kern w:val="0"/>
        </w:rPr>
        <w:t>supermaps</w:t>
      </w:r>
      <w:proofErr w:type="spellEnd"/>
      <w:r>
        <w:rPr>
          <w:rFonts w:ascii="CMR10" w:eastAsia="CMR10" w:cs="CMR10"/>
          <w:kern w:val="0"/>
        </w:rPr>
        <w:t xml:space="preserve"> that</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transform a restricted set of quantum channels, namely</w:t>
      </w:r>
    </w:p>
    <w:p w:rsidR="00BF4A24" w:rsidRDefault="00BF4A24" w:rsidP="00BF4A24">
      <w:pPr>
        <w:autoSpaceDE w:val="0"/>
        <w:autoSpaceDN w:val="0"/>
        <w:adjustRightInd w:val="0"/>
        <w:ind w:left="0" w:firstLine="0"/>
        <w:jc w:val="left"/>
        <w:rPr>
          <w:rFonts w:ascii="CMR10" w:eastAsia="CMR10" w:cs="CMR10"/>
          <w:kern w:val="0"/>
        </w:rPr>
      </w:pPr>
      <w:r>
        <w:rPr>
          <w:rFonts w:ascii="CMR10" w:eastAsia="CMR10" w:cs="CMR10"/>
          <w:kern w:val="0"/>
        </w:rPr>
        <w:t xml:space="preserve">the set of (bipartite) </w:t>
      </w:r>
      <w:r>
        <w:rPr>
          <w:rFonts w:ascii="CMTI10" w:eastAsia="CMR10" w:hAnsi="CMTI10" w:cs="CMTI10"/>
          <w:kern w:val="0"/>
        </w:rPr>
        <w:t>no-</w:t>
      </w:r>
      <w:proofErr w:type="spellStart"/>
      <w:r>
        <w:rPr>
          <w:rFonts w:ascii="CMTI10" w:eastAsia="CMR10" w:hAnsi="CMTI10" w:cs="CMTI10"/>
          <w:kern w:val="0"/>
        </w:rPr>
        <w:t>signalling</w:t>
      </w:r>
      <w:proofErr w:type="spellEnd"/>
      <w:r>
        <w:rPr>
          <w:rFonts w:ascii="CMTI10" w:eastAsia="CMR10" w:hAnsi="CMTI10" w:cs="CMTI10"/>
          <w:kern w:val="0"/>
        </w:rPr>
        <w:t xml:space="preserve"> channels</w:t>
      </w:r>
      <w:r>
        <w:rPr>
          <w:rFonts w:ascii="CMR10" w:eastAsia="CMR10" w:cs="CMR10"/>
          <w:kern w:val="0"/>
        </w:rPr>
        <w:t>. (p. 5)</w:t>
      </w:r>
    </w:p>
    <w:p w:rsidR="000469CF" w:rsidRDefault="000469CF" w:rsidP="00BF4A24">
      <w:pPr>
        <w:autoSpaceDE w:val="0"/>
        <w:autoSpaceDN w:val="0"/>
        <w:adjustRightInd w:val="0"/>
        <w:ind w:left="0" w:firstLine="0"/>
        <w:jc w:val="left"/>
        <w:rPr>
          <w:rFonts w:ascii="CMR10" w:eastAsia="CMR10" w:cs="CMR10"/>
          <w:kern w:val="0"/>
        </w:rPr>
      </w:pPr>
    </w:p>
    <w:p w:rsidR="000469CF" w:rsidRDefault="000469CF" w:rsidP="000469CF">
      <w:pPr>
        <w:autoSpaceDE w:val="0"/>
        <w:autoSpaceDN w:val="0"/>
        <w:adjustRightInd w:val="0"/>
        <w:ind w:left="0" w:firstLine="0"/>
        <w:jc w:val="left"/>
        <w:rPr>
          <w:rFonts w:ascii="CMTI10" w:hAnsi="CMTI10" w:cs="CMTI10"/>
          <w:kern w:val="0"/>
        </w:rPr>
      </w:pPr>
      <w:r>
        <w:rPr>
          <w:rFonts w:ascii="CMBX10" w:hAnsi="CMBX10" w:cs="CMBX10"/>
          <w:kern w:val="0"/>
        </w:rPr>
        <w:t xml:space="preserve">Theorem 3 (No classical switch of boxes) </w:t>
      </w:r>
      <w:r>
        <w:rPr>
          <w:rFonts w:ascii="CMTI10" w:hAnsi="CMTI10" w:cs="CMTI10"/>
          <w:kern w:val="0"/>
        </w:rPr>
        <w:t>The</w:t>
      </w:r>
    </w:p>
    <w:p w:rsidR="000469CF" w:rsidRDefault="000469CF" w:rsidP="000469CF">
      <w:pPr>
        <w:autoSpaceDE w:val="0"/>
        <w:autoSpaceDN w:val="0"/>
        <w:adjustRightInd w:val="0"/>
        <w:ind w:left="0" w:firstLine="0"/>
        <w:jc w:val="left"/>
        <w:rPr>
          <w:rFonts w:ascii="CMTI10" w:hAnsi="CMTI10" w:cs="CMTI10"/>
          <w:kern w:val="0"/>
        </w:rPr>
      </w:pPr>
      <w:r>
        <w:rPr>
          <w:rFonts w:ascii="CMTI10" w:hAnsi="CMTI10" w:cs="CMTI10"/>
          <w:kern w:val="0"/>
        </w:rPr>
        <w:t xml:space="preserve">function </w:t>
      </w:r>
      <w:r>
        <w:rPr>
          <w:rFonts w:ascii="CMTT10" w:hAnsi="CMTT10" w:cs="CMTT10"/>
          <w:kern w:val="0"/>
        </w:rPr>
        <w:t xml:space="preserve">SWITCH </w:t>
      </w:r>
      <w:r>
        <w:rPr>
          <w:rFonts w:ascii="CMTI10" w:hAnsi="CMTI10" w:cs="CMTI10"/>
          <w:kern w:val="0"/>
        </w:rPr>
        <w:t>defined in Eq. (13) cannot be computed</w:t>
      </w:r>
    </w:p>
    <w:p w:rsidR="000469CF" w:rsidRDefault="000469CF" w:rsidP="000469CF">
      <w:pPr>
        <w:autoSpaceDE w:val="0"/>
        <w:autoSpaceDN w:val="0"/>
        <w:adjustRightInd w:val="0"/>
        <w:ind w:left="0" w:firstLine="0"/>
        <w:jc w:val="left"/>
        <w:rPr>
          <w:rFonts w:ascii="CMTI10" w:hAnsi="CMTI10" w:cs="CMTI10"/>
          <w:kern w:val="0"/>
        </w:rPr>
      </w:pPr>
      <w:r>
        <w:rPr>
          <w:rFonts w:ascii="CMTI10" w:hAnsi="CMTI10" w:cs="CMTI10"/>
          <w:kern w:val="0"/>
        </w:rPr>
        <w:t xml:space="preserve">deterministically by a circuit in which the two </w:t>
      </w:r>
      <w:proofErr w:type="gramStart"/>
      <w:r>
        <w:rPr>
          <w:rFonts w:ascii="CMTI10" w:hAnsi="CMTI10" w:cs="CMTI10"/>
          <w:kern w:val="0"/>
        </w:rPr>
        <w:t>unknown</w:t>
      </w:r>
      <w:proofErr w:type="gramEnd"/>
    </w:p>
    <w:p w:rsidR="000469CF" w:rsidRDefault="000469CF" w:rsidP="000469CF">
      <w:pPr>
        <w:autoSpaceDE w:val="0"/>
        <w:autoSpaceDN w:val="0"/>
        <w:adjustRightInd w:val="0"/>
        <w:ind w:left="0" w:firstLine="0"/>
        <w:jc w:val="left"/>
        <w:rPr>
          <w:rFonts w:ascii="CMTI10" w:hAnsi="CMTI10" w:cs="CMTI10"/>
          <w:kern w:val="0"/>
        </w:rPr>
      </w:pPr>
      <w:r>
        <w:rPr>
          <w:rFonts w:ascii="CMTI10" w:hAnsi="CMTI10" w:cs="CMTI10"/>
          <w:kern w:val="0"/>
        </w:rPr>
        <w:t xml:space="preserve">oracles </w:t>
      </w:r>
      <w:r>
        <w:rPr>
          <w:rFonts w:ascii="CMMI10" w:hAnsi="CMMI10" w:cs="CMMI10"/>
          <w:kern w:val="0"/>
        </w:rPr>
        <w:t xml:space="preserve">f </w:t>
      </w:r>
      <w:r>
        <w:rPr>
          <w:rFonts w:ascii="CMTI10" w:hAnsi="CMTI10" w:cs="CMTI10"/>
          <w:kern w:val="0"/>
        </w:rPr>
        <w:t xml:space="preserve">and </w:t>
      </w:r>
      <w:r>
        <w:rPr>
          <w:rFonts w:ascii="CMMI10" w:hAnsi="CMMI10" w:cs="CMMI10"/>
          <w:kern w:val="0"/>
        </w:rPr>
        <w:t xml:space="preserve">g </w:t>
      </w:r>
      <w:r>
        <w:rPr>
          <w:rFonts w:ascii="CMTI10" w:hAnsi="CMTI10" w:cs="CMTI10"/>
          <w:kern w:val="0"/>
        </w:rPr>
        <w:t>are called a single time in a fixed</w:t>
      </w:r>
    </w:p>
    <w:p w:rsidR="000469CF" w:rsidRDefault="000469CF" w:rsidP="000469CF">
      <w:pPr>
        <w:autoSpaceDE w:val="0"/>
        <w:autoSpaceDN w:val="0"/>
        <w:adjustRightInd w:val="0"/>
        <w:ind w:left="0" w:firstLine="0"/>
        <w:jc w:val="left"/>
        <w:rPr>
          <w:rFonts w:ascii="CMR10" w:eastAsia="CMR10" w:cs="CMR10"/>
          <w:kern w:val="0"/>
        </w:rPr>
      </w:pPr>
      <w:r>
        <w:rPr>
          <w:rFonts w:ascii="CMTI10" w:hAnsi="CMTI10" w:cs="CMTI10"/>
          <w:kern w:val="0"/>
        </w:rPr>
        <w:t>causal order. (p. 8)</w:t>
      </w:r>
    </w:p>
    <w:p w:rsidR="00BF4A24" w:rsidRDefault="000469CF" w:rsidP="000469CF">
      <w:pPr>
        <w:tabs>
          <w:tab w:val="left" w:pos="2088"/>
        </w:tabs>
        <w:autoSpaceDE w:val="0"/>
        <w:autoSpaceDN w:val="0"/>
        <w:adjustRightInd w:val="0"/>
        <w:ind w:left="0" w:firstLine="0"/>
        <w:jc w:val="left"/>
        <w:rPr>
          <w:rFonts w:ascii="CMR10" w:eastAsia="CMR10" w:cs="CMR10"/>
          <w:kern w:val="0"/>
        </w:rPr>
      </w:pPr>
      <w:r>
        <w:rPr>
          <w:rFonts w:ascii="CMR10" w:eastAsia="CMR10" w:cs="CMR10"/>
          <w:kern w:val="0"/>
        </w:rPr>
        <w:tab/>
      </w:r>
    </w:p>
    <w:p w:rsidR="000469CF" w:rsidRDefault="000469CF" w:rsidP="000469CF">
      <w:pPr>
        <w:autoSpaceDE w:val="0"/>
        <w:autoSpaceDN w:val="0"/>
        <w:adjustRightInd w:val="0"/>
        <w:ind w:left="0" w:firstLine="0"/>
        <w:jc w:val="left"/>
        <w:rPr>
          <w:rFonts w:ascii="CMBX10" w:hAnsi="CMBX10" w:cs="CMBX10"/>
          <w:kern w:val="0"/>
        </w:rPr>
      </w:pPr>
      <w:r>
        <w:rPr>
          <w:rFonts w:ascii="CMBX10" w:hAnsi="CMBX10" w:cs="CMBX10"/>
          <w:kern w:val="0"/>
        </w:rPr>
        <w:t>Remark 1 (Impossible switches and impossible</w:t>
      </w:r>
    </w:p>
    <w:p w:rsidR="000469CF" w:rsidRDefault="000469CF" w:rsidP="000469CF">
      <w:pPr>
        <w:autoSpaceDE w:val="0"/>
        <w:autoSpaceDN w:val="0"/>
        <w:adjustRightInd w:val="0"/>
        <w:ind w:left="0" w:firstLine="0"/>
        <w:jc w:val="left"/>
        <w:rPr>
          <w:rFonts w:ascii="CMR10" w:eastAsia="CMR10" w:hAnsi="CMBX10" w:cs="CMR10"/>
          <w:kern w:val="0"/>
        </w:rPr>
      </w:pPr>
      <w:r>
        <w:rPr>
          <w:rFonts w:ascii="CMBX10" w:hAnsi="CMBX10" w:cs="CMBX10"/>
          <w:kern w:val="0"/>
        </w:rPr>
        <w:t xml:space="preserve">time-travels). </w:t>
      </w:r>
      <w:r>
        <w:rPr>
          <w:rFonts w:ascii="CMR10" w:eastAsia="CMR10" w:hAnsi="CMBX10" w:cs="CMR10"/>
          <w:kern w:val="0"/>
        </w:rPr>
        <w:t>As we saw in proposition 1, a circuit</w:t>
      </w:r>
    </w:p>
    <w:p w:rsidR="000469CF" w:rsidRDefault="000469CF" w:rsidP="000469CF">
      <w:pPr>
        <w:autoSpaceDE w:val="0"/>
        <w:autoSpaceDN w:val="0"/>
        <w:adjustRightInd w:val="0"/>
        <w:ind w:left="0" w:firstLine="0"/>
        <w:jc w:val="left"/>
        <w:rPr>
          <w:rFonts w:ascii="CMTI10" w:hAnsi="CMTI10" w:cs="CMTI10"/>
          <w:kern w:val="0"/>
        </w:rPr>
      </w:pPr>
      <w:r>
        <w:rPr>
          <w:rFonts w:ascii="CMR10" w:eastAsia="CMR10" w:hAnsi="CMBX10" w:cs="CMR10"/>
          <w:kern w:val="0"/>
        </w:rPr>
        <w:t xml:space="preserve">switching black boxes would enable a </w:t>
      </w:r>
      <w:r>
        <w:rPr>
          <w:rFonts w:ascii="CMTI10" w:hAnsi="CMTI10" w:cs="CMTI10"/>
          <w:kern w:val="0"/>
        </w:rPr>
        <w:t>deterministic time-</w:t>
      </w:r>
    </w:p>
    <w:p w:rsidR="000469CF" w:rsidRDefault="000469CF" w:rsidP="000469CF">
      <w:pPr>
        <w:autoSpaceDE w:val="0"/>
        <w:autoSpaceDN w:val="0"/>
        <w:adjustRightInd w:val="0"/>
        <w:ind w:left="0" w:firstLine="0"/>
        <w:jc w:val="left"/>
        <w:rPr>
          <w:rFonts w:ascii="CMR10" w:eastAsia="CMR10" w:hAnsi="CMBX10" w:cs="CMR10"/>
          <w:kern w:val="0"/>
        </w:rPr>
      </w:pPr>
      <w:r>
        <w:rPr>
          <w:rFonts w:ascii="CMTI10" w:hAnsi="CMTI10" w:cs="CMTI10"/>
          <w:kern w:val="0"/>
        </w:rPr>
        <w:t>travel</w:t>
      </w:r>
      <w:r>
        <w:rPr>
          <w:rFonts w:ascii="CMR10" w:eastAsia="CMR10" w:hAnsi="CMBX10" w:cs="CMR10"/>
          <w:kern w:val="0"/>
        </w:rPr>
        <w:t>, where the state of a qubit on the top is teleported</w:t>
      </w:r>
    </w:p>
    <w:p w:rsidR="000469CF" w:rsidRDefault="000469CF" w:rsidP="000469CF">
      <w:pPr>
        <w:autoSpaceDE w:val="0"/>
        <w:autoSpaceDN w:val="0"/>
        <w:adjustRightInd w:val="0"/>
        <w:ind w:left="0" w:firstLine="0"/>
        <w:jc w:val="left"/>
        <w:rPr>
          <w:rFonts w:ascii="CMR10" w:eastAsia="CMR10" w:hAnsi="CMBX10" w:cs="CMR10"/>
          <w:kern w:val="0"/>
        </w:rPr>
      </w:pPr>
      <w:r>
        <w:rPr>
          <w:rFonts w:ascii="CMR10" w:eastAsia="CMR10" w:hAnsi="CMBX10" w:cs="CMR10"/>
          <w:kern w:val="0"/>
        </w:rPr>
        <w:t>back into the past. It is worth mentioning that the converse</w:t>
      </w:r>
    </w:p>
    <w:p w:rsidR="000469CF" w:rsidRDefault="000469CF" w:rsidP="000469CF">
      <w:pPr>
        <w:autoSpaceDE w:val="0"/>
        <w:autoSpaceDN w:val="0"/>
        <w:adjustRightInd w:val="0"/>
        <w:ind w:left="0" w:firstLine="0"/>
        <w:jc w:val="left"/>
        <w:rPr>
          <w:rFonts w:ascii="CMR10" w:eastAsia="CMR10" w:hAnsi="CMBX10" w:cs="CMR10"/>
          <w:kern w:val="0"/>
        </w:rPr>
      </w:pPr>
      <w:r>
        <w:rPr>
          <w:rFonts w:ascii="CMR10" w:eastAsia="CMR10" w:hAnsi="CMBX10" w:cs="CMR10"/>
          <w:kern w:val="0"/>
        </w:rPr>
        <w:t xml:space="preserve">is also true: having access to </w:t>
      </w:r>
      <w:proofErr w:type="gramStart"/>
      <w:r>
        <w:rPr>
          <w:rFonts w:ascii="CMR10" w:eastAsia="CMR10" w:hAnsi="CMBX10" w:cs="CMR10"/>
          <w:kern w:val="0"/>
        </w:rPr>
        <w:t>an</w:t>
      </w:r>
      <w:proofErr w:type="gramEnd"/>
      <w:r>
        <w:rPr>
          <w:rFonts w:ascii="CMR10" w:eastAsia="CMR10" w:hAnsi="CMBX10" w:cs="CMR10"/>
          <w:kern w:val="0"/>
        </w:rPr>
        <w:t xml:space="preserve"> hypothetical time</w:t>
      </w:r>
    </w:p>
    <w:p w:rsidR="000469CF" w:rsidRDefault="000469CF" w:rsidP="000469CF">
      <w:pPr>
        <w:autoSpaceDE w:val="0"/>
        <w:autoSpaceDN w:val="0"/>
        <w:adjustRightInd w:val="0"/>
        <w:ind w:left="0" w:firstLine="0"/>
        <w:jc w:val="left"/>
        <w:rPr>
          <w:rFonts w:ascii="CMR10" w:eastAsia="CMR10" w:hAnsi="CMBX10" w:cs="CMR10"/>
          <w:kern w:val="0"/>
        </w:rPr>
      </w:pPr>
      <w:r>
        <w:rPr>
          <w:rFonts w:ascii="CMR10" w:eastAsia="CMR10" w:hAnsi="CMBX10" w:cs="CMR10"/>
          <w:kern w:val="0"/>
        </w:rPr>
        <w:t>travel machine sending qubits from the future to the past</w:t>
      </w:r>
    </w:p>
    <w:p w:rsidR="000469CF" w:rsidRDefault="000469CF" w:rsidP="000469CF">
      <w:pPr>
        <w:autoSpaceDE w:val="0"/>
        <w:autoSpaceDN w:val="0"/>
        <w:adjustRightInd w:val="0"/>
        <w:ind w:left="0" w:firstLine="0"/>
        <w:jc w:val="left"/>
        <w:rPr>
          <w:rFonts w:ascii="CMR10" w:eastAsia="CMR10" w:hAnsi="CMBX10" w:cs="CMR10"/>
          <w:kern w:val="0"/>
        </w:rPr>
      </w:pPr>
      <w:r>
        <w:rPr>
          <w:rFonts w:ascii="CMR10" w:eastAsia="CMR10" w:hAnsi="CMBX10" w:cs="CMR10"/>
          <w:kern w:val="0"/>
        </w:rPr>
        <w:t>would allow one to build a computational circuit for the</w:t>
      </w:r>
    </w:p>
    <w:p w:rsidR="000469CF" w:rsidRDefault="000469CF" w:rsidP="000469CF">
      <w:pPr>
        <w:tabs>
          <w:tab w:val="left" w:pos="2088"/>
        </w:tabs>
        <w:autoSpaceDE w:val="0"/>
        <w:autoSpaceDN w:val="0"/>
        <w:adjustRightInd w:val="0"/>
        <w:ind w:left="0" w:firstLine="0"/>
        <w:jc w:val="left"/>
        <w:rPr>
          <w:rFonts w:ascii="CMR10" w:eastAsia="CMR10" w:hAnsi="CMBX10" w:cs="CMR10"/>
          <w:kern w:val="0"/>
        </w:rPr>
      </w:pPr>
      <w:r>
        <w:rPr>
          <w:rFonts w:ascii="CMR10" w:eastAsia="CMR10" w:hAnsi="CMBX10" w:cs="CMR10"/>
          <w:kern w:val="0"/>
        </w:rPr>
        <w:t xml:space="preserve">program </w:t>
      </w:r>
      <w:r>
        <w:rPr>
          <w:rFonts w:ascii="CMTT10" w:hAnsi="CMTT10" w:cs="CMTT10"/>
          <w:kern w:val="0"/>
        </w:rPr>
        <w:t>SWITCH</w:t>
      </w:r>
      <w:r>
        <w:rPr>
          <w:rFonts w:ascii="CMR10" w:eastAsia="CMR10" w:hAnsi="CMBX10" w:cs="CMR10"/>
          <w:kern w:val="0"/>
        </w:rPr>
        <w:t>. (p. 10)</w:t>
      </w:r>
    </w:p>
    <w:p w:rsidR="000469CF" w:rsidRDefault="000469CF" w:rsidP="000469CF">
      <w:pPr>
        <w:autoSpaceDE w:val="0"/>
        <w:autoSpaceDN w:val="0"/>
        <w:adjustRightInd w:val="0"/>
        <w:ind w:left="0" w:firstLine="0"/>
        <w:jc w:val="left"/>
        <w:rPr>
          <w:rFonts w:ascii="CMBX10" w:hAnsi="CMBX10" w:cs="CMBX10"/>
          <w:kern w:val="0"/>
        </w:rPr>
      </w:pPr>
      <w:r>
        <w:rPr>
          <w:rFonts w:ascii="CMR10" w:eastAsia="CMR10" w:hAnsi="CMBX10" w:cs="CMR10"/>
          <w:kern w:val="0"/>
        </w:rPr>
        <w:t xml:space="preserve"> </w:t>
      </w:r>
      <w:r>
        <w:rPr>
          <w:rFonts w:ascii="CMBX10" w:hAnsi="CMBX10" w:cs="CMBX10"/>
          <w:kern w:val="0"/>
        </w:rPr>
        <w:t xml:space="preserve">Proposition 2 (Closed </w:t>
      </w:r>
      <w:proofErr w:type="spellStart"/>
      <w:r>
        <w:rPr>
          <w:rFonts w:ascii="CMBX10" w:hAnsi="CMBX10" w:cs="CMBX10"/>
          <w:kern w:val="0"/>
        </w:rPr>
        <w:t>timelike</w:t>
      </w:r>
      <w:proofErr w:type="spellEnd"/>
      <w:r>
        <w:rPr>
          <w:rFonts w:ascii="CMBX10" w:hAnsi="CMBX10" w:cs="CMBX10"/>
          <w:kern w:val="0"/>
        </w:rPr>
        <w:t xml:space="preserve"> curves enable a</w:t>
      </w:r>
    </w:p>
    <w:p w:rsidR="000469CF" w:rsidRDefault="000469CF" w:rsidP="000469CF">
      <w:pPr>
        <w:autoSpaceDE w:val="0"/>
        <w:autoSpaceDN w:val="0"/>
        <w:adjustRightInd w:val="0"/>
        <w:ind w:left="0" w:firstLine="0"/>
        <w:jc w:val="left"/>
        <w:rPr>
          <w:rFonts w:ascii="CMTI10" w:hAnsi="CMTI10" w:cs="CMTI10"/>
          <w:kern w:val="0"/>
        </w:rPr>
      </w:pPr>
      <w:r>
        <w:rPr>
          <w:rFonts w:ascii="CMBX10" w:hAnsi="CMBX10" w:cs="CMBX10"/>
          <w:kern w:val="0"/>
        </w:rPr>
        <w:t xml:space="preserve">circuit realization of the </w:t>
      </w:r>
      <w:r>
        <w:rPr>
          <w:rFonts w:ascii="CMTT10" w:hAnsi="CMTT10" w:cs="CMTT10"/>
          <w:kern w:val="0"/>
        </w:rPr>
        <w:t xml:space="preserve">SWITCH </w:t>
      </w:r>
      <w:r>
        <w:rPr>
          <w:rFonts w:ascii="CMBX10" w:hAnsi="CMBX10" w:cs="CMBX10"/>
          <w:kern w:val="0"/>
        </w:rPr>
        <w:t xml:space="preserve">program) </w:t>
      </w:r>
      <w:r>
        <w:rPr>
          <w:rFonts w:ascii="CMTI10" w:hAnsi="CMTI10" w:cs="CMTI10"/>
          <w:kern w:val="0"/>
        </w:rPr>
        <w:t>If ac-</w:t>
      </w:r>
    </w:p>
    <w:p w:rsidR="000469CF" w:rsidRDefault="000469CF" w:rsidP="000469CF">
      <w:pPr>
        <w:autoSpaceDE w:val="0"/>
        <w:autoSpaceDN w:val="0"/>
        <w:adjustRightInd w:val="0"/>
        <w:ind w:left="0" w:firstLine="0"/>
        <w:jc w:val="left"/>
        <w:rPr>
          <w:rFonts w:ascii="CMTI10" w:hAnsi="CMTI10" w:cs="CMTI10"/>
          <w:kern w:val="0"/>
        </w:rPr>
      </w:pPr>
      <w:proofErr w:type="spellStart"/>
      <w:r>
        <w:rPr>
          <w:rFonts w:ascii="CMTI10" w:hAnsi="CMTI10" w:cs="CMTI10"/>
          <w:kern w:val="0"/>
        </w:rPr>
        <w:t>cess</w:t>
      </w:r>
      <w:proofErr w:type="spellEnd"/>
      <w:r>
        <w:rPr>
          <w:rFonts w:ascii="CMTI10" w:hAnsi="CMTI10" w:cs="CMTI10"/>
          <w:kern w:val="0"/>
        </w:rPr>
        <w:t xml:space="preserve"> to a closed </w:t>
      </w:r>
      <w:proofErr w:type="spellStart"/>
      <w:r>
        <w:rPr>
          <w:rFonts w:ascii="CMTI10" w:hAnsi="CMTI10" w:cs="CMTI10"/>
          <w:kern w:val="0"/>
        </w:rPr>
        <w:t>timelike</w:t>
      </w:r>
      <w:proofErr w:type="spellEnd"/>
      <w:r>
        <w:rPr>
          <w:rFonts w:ascii="CMTI10" w:hAnsi="CMTI10" w:cs="CMTI10"/>
          <w:kern w:val="0"/>
        </w:rPr>
        <w:t xml:space="preserve"> curve were available, then the</w:t>
      </w:r>
    </w:p>
    <w:p w:rsidR="000469CF" w:rsidRDefault="000469CF" w:rsidP="000469CF">
      <w:pPr>
        <w:autoSpaceDE w:val="0"/>
        <w:autoSpaceDN w:val="0"/>
        <w:adjustRightInd w:val="0"/>
        <w:ind w:left="0" w:firstLine="0"/>
        <w:jc w:val="left"/>
        <w:rPr>
          <w:rFonts w:ascii="CMTI10" w:hAnsi="CMTI10" w:cs="CMTI10"/>
          <w:kern w:val="0"/>
        </w:rPr>
      </w:pPr>
      <w:r>
        <w:rPr>
          <w:rFonts w:ascii="CMTI10" w:hAnsi="CMTI10" w:cs="CMTI10"/>
          <w:kern w:val="0"/>
        </w:rPr>
        <w:t xml:space="preserve">program </w:t>
      </w:r>
      <w:r>
        <w:rPr>
          <w:rFonts w:ascii="CMTT10" w:hAnsi="CMTT10" w:cs="CMTT10"/>
          <w:kern w:val="0"/>
        </w:rPr>
        <w:t xml:space="preserve">SWITCH </w:t>
      </w:r>
      <w:r>
        <w:rPr>
          <w:rFonts w:ascii="CMTI10" w:hAnsi="CMTI10" w:cs="CMTI10"/>
          <w:kern w:val="0"/>
        </w:rPr>
        <w:t>could be implemented deterministically</w:t>
      </w:r>
    </w:p>
    <w:p w:rsidR="000469CF" w:rsidRDefault="000469CF" w:rsidP="000469CF">
      <w:pPr>
        <w:tabs>
          <w:tab w:val="left" w:pos="2088"/>
        </w:tabs>
        <w:autoSpaceDE w:val="0"/>
        <w:autoSpaceDN w:val="0"/>
        <w:adjustRightInd w:val="0"/>
        <w:ind w:left="0" w:firstLine="0"/>
        <w:jc w:val="left"/>
        <w:rPr>
          <w:rFonts w:ascii="CMTI10" w:hAnsi="CMTI10" w:cs="CMTI10"/>
          <w:kern w:val="0"/>
        </w:rPr>
      </w:pPr>
      <w:r>
        <w:rPr>
          <w:rFonts w:ascii="CMTI10" w:hAnsi="CMTI10" w:cs="CMTI10"/>
          <w:kern w:val="0"/>
        </w:rPr>
        <w:t xml:space="preserve">by inserting the two black boxes </w:t>
      </w:r>
      <w:r>
        <w:rPr>
          <w:rFonts w:ascii="CMMI10" w:hAnsi="CMMI10" w:cs="CMMI10"/>
          <w:kern w:val="0"/>
        </w:rPr>
        <w:t xml:space="preserve">f </w:t>
      </w:r>
      <w:r>
        <w:rPr>
          <w:rFonts w:ascii="CMTI10" w:hAnsi="CMTI10" w:cs="CMTI10"/>
          <w:kern w:val="0"/>
        </w:rPr>
        <w:t xml:space="preserve">and </w:t>
      </w:r>
      <w:r>
        <w:rPr>
          <w:rFonts w:ascii="CMMI10" w:hAnsi="CMMI10" w:cs="CMMI10"/>
          <w:kern w:val="0"/>
        </w:rPr>
        <w:t xml:space="preserve">g </w:t>
      </w:r>
      <w:r>
        <w:rPr>
          <w:rFonts w:ascii="CMTI10" w:hAnsi="CMTI10" w:cs="CMTI10"/>
          <w:kern w:val="0"/>
        </w:rPr>
        <w:t>in a circuit. (p. 10)</w:t>
      </w:r>
    </w:p>
    <w:p w:rsidR="000469CF" w:rsidRDefault="000469CF" w:rsidP="000469CF">
      <w:pPr>
        <w:tabs>
          <w:tab w:val="left" w:pos="2088"/>
        </w:tabs>
        <w:autoSpaceDE w:val="0"/>
        <w:autoSpaceDN w:val="0"/>
        <w:adjustRightInd w:val="0"/>
        <w:ind w:left="0" w:firstLine="0"/>
        <w:jc w:val="left"/>
        <w:rPr>
          <w:rFonts w:ascii="CMR10" w:eastAsia="CMR10" w:cs="CMR10"/>
          <w:kern w:val="0"/>
        </w:rPr>
      </w:pPr>
    </w:p>
    <w:p w:rsidR="000469CF" w:rsidRDefault="000469CF" w:rsidP="000469CF">
      <w:pPr>
        <w:autoSpaceDE w:val="0"/>
        <w:autoSpaceDN w:val="0"/>
        <w:adjustRightInd w:val="0"/>
        <w:ind w:left="0" w:firstLine="0"/>
        <w:jc w:val="left"/>
        <w:rPr>
          <w:rFonts w:ascii="CMBX9" w:hAnsi="CMBX9" w:cs="CMBX9"/>
          <w:kern w:val="0"/>
          <w:sz w:val="18"/>
          <w:szCs w:val="18"/>
        </w:rPr>
      </w:pPr>
      <w:r>
        <w:rPr>
          <w:rFonts w:ascii="CMBX9" w:hAnsi="CMBX9" w:cs="CMBX9"/>
          <w:kern w:val="0"/>
          <w:sz w:val="18"/>
          <w:szCs w:val="18"/>
        </w:rPr>
        <w:t>V. WAYS AROUND THE NO-GO THEOREM</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The problem with the realization of the program</w:t>
      </w:r>
    </w:p>
    <w:p w:rsidR="000469CF" w:rsidRDefault="000469CF" w:rsidP="000469CF">
      <w:pPr>
        <w:autoSpaceDE w:val="0"/>
        <w:autoSpaceDN w:val="0"/>
        <w:adjustRightInd w:val="0"/>
        <w:ind w:left="0" w:firstLine="0"/>
        <w:jc w:val="left"/>
        <w:rPr>
          <w:rFonts w:ascii="CMR10" w:eastAsia="CMR10" w:hAnsi="CMBX9" w:cs="CMR10"/>
          <w:kern w:val="0"/>
        </w:rPr>
      </w:pPr>
      <w:r>
        <w:rPr>
          <w:rFonts w:ascii="CMTT10" w:hAnsi="CMTT10" w:cs="CMTT10"/>
          <w:kern w:val="0"/>
        </w:rPr>
        <w:t xml:space="preserve">SWITCH </w:t>
      </w:r>
      <w:r>
        <w:rPr>
          <w:rFonts w:ascii="CMR10" w:eastAsia="CMR10" w:hAnsi="CMBX9" w:cs="CMR10"/>
          <w:kern w:val="0"/>
        </w:rPr>
        <w:t xml:space="preserve">by insertion in </w:t>
      </w:r>
      <w:proofErr w:type="spellStart"/>
      <w:proofErr w:type="gramStart"/>
      <w:r>
        <w:rPr>
          <w:rFonts w:ascii="CMR10" w:eastAsia="CMR10" w:hAnsi="CMBX9" w:cs="CMR10"/>
          <w:kern w:val="0"/>
        </w:rPr>
        <w:t>a</w:t>
      </w:r>
      <w:proofErr w:type="spellEnd"/>
      <w:proofErr w:type="gramEnd"/>
      <w:r>
        <w:rPr>
          <w:rFonts w:ascii="CMR10" w:eastAsia="CMR10" w:hAnsi="CMBX9" w:cs="CMR10"/>
          <w:kern w:val="0"/>
        </w:rPr>
        <w:t xml:space="preserve"> ordinary circuit is due to four</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different facts that are assumed in the hypothesis of the</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no-go theorem:</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 xml:space="preserve">1. the facts that the functions </w:t>
      </w:r>
      <w:r>
        <w:rPr>
          <w:rFonts w:ascii="CMMI10" w:hAnsi="CMMI10" w:cs="CMMI10"/>
          <w:kern w:val="0"/>
        </w:rPr>
        <w:t xml:space="preserve">f </w:t>
      </w:r>
      <w:r>
        <w:rPr>
          <w:rFonts w:ascii="CMR10" w:eastAsia="CMR10" w:hAnsi="CMBX9" w:cs="CMR10"/>
          <w:kern w:val="0"/>
        </w:rPr>
        <w:t xml:space="preserve">and </w:t>
      </w:r>
      <w:r>
        <w:rPr>
          <w:rFonts w:ascii="CMMI10" w:hAnsi="CMMI10" w:cs="CMMI10"/>
          <w:kern w:val="0"/>
        </w:rPr>
        <w:t xml:space="preserve">g </w:t>
      </w:r>
      <w:r>
        <w:rPr>
          <w:rFonts w:ascii="CMR10" w:eastAsia="CMR10" w:hAnsi="CMBX9" w:cs="CMR10"/>
          <w:kern w:val="0"/>
        </w:rPr>
        <w:t>are provided</w:t>
      </w:r>
    </w:p>
    <w:p w:rsidR="000469CF" w:rsidRDefault="000469CF" w:rsidP="000469CF">
      <w:pPr>
        <w:autoSpaceDE w:val="0"/>
        <w:autoSpaceDN w:val="0"/>
        <w:adjustRightInd w:val="0"/>
        <w:ind w:left="0" w:firstLine="0"/>
        <w:jc w:val="left"/>
        <w:rPr>
          <w:rFonts w:ascii="CMTI10" w:hAnsi="CMTI10" w:cs="CMTI10"/>
          <w:kern w:val="0"/>
        </w:rPr>
      </w:pPr>
      <w:r>
        <w:rPr>
          <w:rFonts w:ascii="CMR10" w:eastAsia="CMR10" w:hAnsi="CMBX9" w:cs="CMR10"/>
          <w:kern w:val="0"/>
        </w:rPr>
        <w:t xml:space="preserve">as </w:t>
      </w:r>
      <w:r>
        <w:rPr>
          <w:rFonts w:ascii="CMTI10" w:hAnsi="CMTI10" w:cs="CMTI10"/>
          <w:kern w:val="0"/>
        </w:rPr>
        <w:t>black boxes</w:t>
      </w:r>
    </w:p>
    <w:p w:rsidR="000469CF" w:rsidRDefault="000469CF" w:rsidP="000469CF">
      <w:pPr>
        <w:autoSpaceDE w:val="0"/>
        <w:autoSpaceDN w:val="0"/>
        <w:adjustRightInd w:val="0"/>
        <w:ind w:left="0" w:firstLine="0"/>
        <w:jc w:val="left"/>
        <w:rPr>
          <w:rFonts w:ascii="CMTI10" w:hAnsi="CMTI10" w:cs="CMTI10"/>
          <w:kern w:val="0"/>
        </w:rPr>
      </w:pPr>
      <w:r>
        <w:rPr>
          <w:rFonts w:ascii="CMR10" w:eastAsia="CMR10" w:hAnsi="CMBX9" w:cs="CMR10"/>
          <w:kern w:val="0"/>
        </w:rPr>
        <w:t xml:space="preserve">2. the fact that the black boxes can be called </w:t>
      </w:r>
      <w:r>
        <w:rPr>
          <w:rFonts w:ascii="CMTI10" w:hAnsi="CMTI10" w:cs="CMTI10"/>
          <w:kern w:val="0"/>
        </w:rPr>
        <w:t>only</w:t>
      </w:r>
    </w:p>
    <w:p w:rsidR="000469CF" w:rsidRDefault="000469CF" w:rsidP="000469CF">
      <w:pPr>
        <w:autoSpaceDE w:val="0"/>
        <w:autoSpaceDN w:val="0"/>
        <w:adjustRightInd w:val="0"/>
        <w:ind w:left="0" w:firstLine="0"/>
        <w:jc w:val="left"/>
        <w:rPr>
          <w:rFonts w:ascii="CMR10" w:eastAsia="CMR10" w:hAnsi="CMBX9" w:cs="CMR10"/>
          <w:kern w:val="0"/>
        </w:rPr>
      </w:pPr>
      <w:r>
        <w:rPr>
          <w:rFonts w:ascii="CMTI10" w:hAnsi="CMTI10" w:cs="CMTI10"/>
          <w:kern w:val="0"/>
        </w:rPr>
        <w:t xml:space="preserve">once </w:t>
      </w:r>
      <w:r>
        <w:rPr>
          <w:rFonts w:ascii="CMR10" w:eastAsia="CMR10" w:hAnsi="CMBX9" w:cs="CMR10"/>
          <w:kern w:val="0"/>
        </w:rPr>
        <w:t>in the run of the circuit</w:t>
      </w:r>
    </w:p>
    <w:p w:rsidR="000469CF" w:rsidRDefault="000469CF" w:rsidP="000469CF">
      <w:pPr>
        <w:autoSpaceDE w:val="0"/>
        <w:autoSpaceDN w:val="0"/>
        <w:adjustRightInd w:val="0"/>
        <w:ind w:left="0" w:firstLine="0"/>
        <w:jc w:val="left"/>
        <w:rPr>
          <w:rFonts w:ascii="CMTI10" w:hAnsi="CMTI10" w:cs="CMTI10"/>
          <w:kern w:val="0"/>
        </w:rPr>
      </w:pPr>
      <w:r>
        <w:rPr>
          <w:rFonts w:ascii="CMR10" w:eastAsia="CMR10" w:hAnsi="CMBX9" w:cs="CMR10"/>
          <w:kern w:val="0"/>
        </w:rPr>
        <w:t xml:space="preserve">3. the fact that </w:t>
      </w:r>
      <w:r>
        <w:rPr>
          <w:rFonts w:ascii="CMTI10" w:hAnsi="CMTI10" w:cs="CMTI10"/>
          <w:kern w:val="0"/>
        </w:rPr>
        <w:t>time loops are forbidden</w:t>
      </w:r>
    </w:p>
    <w:p w:rsidR="000469CF" w:rsidRDefault="000469CF" w:rsidP="000469CF">
      <w:pPr>
        <w:autoSpaceDE w:val="0"/>
        <w:autoSpaceDN w:val="0"/>
        <w:adjustRightInd w:val="0"/>
        <w:ind w:left="0" w:firstLine="0"/>
        <w:jc w:val="left"/>
        <w:rPr>
          <w:rFonts w:ascii="CMTI10" w:hAnsi="CMTI10" w:cs="CMTI10"/>
          <w:kern w:val="0"/>
        </w:rPr>
      </w:pPr>
      <w:r>
        <w:rPr>
          <w:rFonts w:ascii="CMR10" w:eastAsia="CMR10" w:hAnsi="CMBX9" w:cs="CMR10"/>
          <w:kern w:val="0"/>
        </w:rPr>
        <w:t xml:space="preserve">4. the fact that the circuit is required to be </w:t>
      </w:r>
      <w:proofErr w:type="spellStart"/>
      <w:r>
        <w:rPr>
          <w:rFonts w:ascii="CMTI10" w:hAnsi="CMTI10" w:cs="CMTI10"/>
          <w:kern w:val="0"/>
        </w:rPr>
        <w:t>determin</w:t>
      </w:r>
      <w:proofErr w:type="spellEnd"/>
      <w:r>
        <w:rPr>
          <w:rFonts w:ascii="CMTI10" w:hAnsi="CMTI10" w:cs="CMTI10"/>
          <w:kern w:val="0"/>
        </w:rPr>
        <w:t>-</w:t>
      </w:r>
    </w:p>
    <w:p w:rsidR="000469CF" w:rsidRDefault="000469CF" w:rsidP="000469CF">
      <w:pPr>
        <w:autoSpaceDE w:val="0"/>
        <w:autoSpaceDN w:val="0"/>
        <w:adjustRightInd w:val="0"/>
        <w:ind w:left="0" w:firstLine="0"/>
        <w:jc w:val="left"/>
        <w:rPr>
          <w:rFonts w:ascii="CMR10" w:eastAsia="CMR10" w:hAnsi="CMBX9" w:cs="CMR10"/>
          <w:kern w:val="0"/>
        </w:rPr>
      </w:pPr>
      <w:proofErr w:type="spellStart"/>
      <w:r>
        <w:rPr>
          <w:rFonts w:ascii="CMTI10" w:hAnsi="CMTI10" w:cs="CMTI10"/>
          <w:kern w:val="0"/>
        </w:rPr>
        <w:t>istic</w:t>
      </w:r>
      <w:proofErr w:type="spellEnd"/>
      <w:r>
        <w:rPr>
          <w:rFonts w:ascii="CMR10" w:eastAsia="CMR10" w:hAnsi="CMBX9" w:cs="CMR10"/>
          <w:kern w:val="0"/>
        </w:rPr>
        <w:t>.</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We will now show that, by relaxing any of these requirements,</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one can find a way around the no-go theorem</w:t>
      </w:r>
    </w:p>
    <w:p w:rsidR="000469CF" w:rsidRDefault="000469CF" w:rsidP="000469CF">
      <w:pPr>
        <w:tabs>
          <w:tab w:val="left" w:pos="2088"/>
        </w:tabs>
        <w:autoSpaceDE w:val="0"/>
        <w:autoSpaceDN w:val="0"/>
        <w:adjustRightInd w:val="0"/>
        <w:ind w:left="0" w:firstLine="0"/>
        <w:jc w:val="left"/>
        <w:rPr>
          <w:rFonts w:ascii="CMR10" w:eastAsia="CMR10" w:hAnsi="CMBX9" w:cs="CMR10"/>
          <w:kern w:val="0"/>
        </w:rPr>
      </w:pPr>
      <w:r>
        <w:rPr>
          <w:rFonts w:ascii="CMR10" w:eastAsia="CMR10" w:hAnsi="CMBX9" w:cs="CMR10"/>
          <w:kern w:val="0"/>
        </w:rPr>
        <w:t xml:space="preserve">of the previous section. (p. 11) </w:t>
      </w:r>
    </w:p>
    <w:p w:rsidR="000469CF" w:rsidRDefault="000469CF" w:rsidP="000469CF">
      <w:pPr>
        <w:tabs>
          <w:tab w:val="left" w:pos="2088"/>
        </w:tabs>
        <w:autoSpaceDE w:val="0"/>
        <w:autoSpaceDN w:val="0"/>
        <w:adjustRightInd w:val="0"/>
        <w:ind w:left="0" w:firstLine="0"/>
        <w:jc w:val="left"/>
        <w:rPr>
          <w:rFonts w:ascii="CMR10" w:eastAsia="CMR10" w:cs="CMR10"/>
          <w:kern w:val="0"/>
        </w:rPr>
      </w:pP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Another factor that prevents the implementation of</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the program </w:t>
      </w:r>
      <w:r>
        <w:rPr>
          <w:rFonts w:ascii="CMTT10" w:eastAsia="CMR10" w:hAnsi="CMTT10" w:cs="CMTT10"/>
          <w:kern w:val="0"/>
        </w:rPr>
        <w:t xml:space="preserve">SWITCH </w:t>
      </w:r>
      <w:r>
        <w:rPr>
          <w:rFonts w:ascii="CMR10" w:eastAsia="CMR10" w:cs="CMR10"/>
          <w:kern w:val="0"/>
        </w:rPr>
        <w:t>as a computational circuit is the</w:t>
      </w:r>
    </w:p>
    <w:p w:rsidR="000469CF" w:rsidRDefault="000469CF" w:rsidP="000469CF">
      <w:pPr>
        <w:tabs>
          <w:tab w:val="left" w:pos="2088"/>
        </w:tabs>
        <w:autoSpaceDE w:val="0"/>
        <w:autoSpaceDN w:val="0"/>
        <w:adjustRightInd w:val="0"/>
        <w:ind w:left="0" w:firstLine="0"/>
        <w:jc w:val="left"/>
        <w:rPr>
          <w:rFonts w:ascii="CMR10" w:eastAsia="CMR10" w:cs="CMR10"/>
          <w:kern w:val="0"/>
        </w:rPr>
      </w:pPr>
      <w:r>
        <w:rPr>
          <w:rFonts w:ascii="CMR10" w:eastAsia="CMR10" w:cs="CMR10"/>
          <w:kern w:val="0"/>
        </w:rPr>
        <w:t xml:space="preserve">requirement that the program succeeds </w:t>
      </w:r>
      <w:r>
        <w:rPr>
          <w:rFonts w:ascii="CMTI10" w:eastAsia="CMR10" w:hAnsi="CMTI10" w:cs="CMTI10"/>
          <w:kern w:val="0"/>
        </w:rPr>
        <w:t>deterministically</w:t>
      </w:r>
      <w:r>
        <w:rPr>
          <w:rFonts w:ascii="CMR10" w:eastAsia="CMR10" w:cs="CMR10"/>
          <w:kern w:val="0"/>
        </w:rPr>
        <w:t xml:space="preserve">. (p. 12) </w:t>
      </w:r>
    </w:p>
    <w:p w:rsidR="000469CF" w:rsidRDefault="000469CF" w:rsidP="000469CF">
      <w:pPr>
        <w:tabs>
          <w:tab w:val="left" w:pos="2088"/>
        </w:tabs>
        <w:autoSpaceDE w:val="0"/>
        <w:autoSpaceDN w:val="0"/>
        <w:adjustRightInd w:val="0"/>
        <w:ind w:left="0" w:firstLine="0"/>
        <w:jc w:val="left"/>
        <w:rPr>
          <w:rFonts w:ascii="CMR10" w:eastAsia="CMR10" w:cs="CMR10"/>
          <w:kern w:val="0"/>
        </w:rPr>
      </w:pPr>
    </w:p>
    <w:p w:rsidR="000469CF" w:rsidRDefault="000469CF" w:rsidP="000469CF">
      <w:pPr>
        <w:autoSpaceDE w:val="0"/>
        <w:autoSpaceDN w:val="0"/>
        <w:adjustRightInd w:val="0"/>
        <w:ind w:left="0" w:firstLine="0"/>
        <w:jc w:val="left"/>
        <w:rPr>
          <w:rFonts w:ascii="CMBX9" w:hAnsi="CMBX9" w:cs="CMBX9"/>
          <w:kern w:val="0"/>
          <w:sz w:val="18"/>
          <w:szCs w:val="18"/>
        </w:rPr>
      </w:pPr>
      <w:r>
        <w:rPr>
          <w:rFonts w:ascii="CMBX9" w:hAnsi="CMBX9" w:cs="CMBX9"/>
          <w:kern w:val="0"/>
          <w:sz w:val="18"/>
          <w:szCs w:val="18"/>
        </w:rPr>
        <w:t>VII. A NEW RESOURCE: THE QUANTUM</w:t>
      </w:r>
    </w:p>
    <w:p w:rsidR="000469CF" w:rsidRDefault="000469CF" w:rsidP="000469CF">
      <w:pPr>
        <w:autoSpaceDE w:val="0"/>
        <w:autoSpaceDN w:val="0"/>
        <w:adjustRightInd w:val="0"/>
        <w:ind w:left="0" w:firstLine="0"/>
        <w:jc w:val="left"/>
        <w:rPr>
          <w:rFonts w:ascii="CMBX9" w:hAnsi="CMBX9" w:cs="CMBX9"/>
          <w:kern w:val="0"/>
          <w:sz w:val="18"/>
          <w:szCs w:val="18"/>
        </w:rPr>
      </w:pPr>
      <w:r>
        <w:rPr>
          <w:rFonts w:ascii="CMBX9" w:hAnsi="CMBX9" w:cs="CMBX9"/>
          <w:kern w:val="0"/>
          <w:sz w:val="18"/>
          <w:szCs w:val="18"/>
        </w:rPr>
        <w:t>SWITCH OF BOXES</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 xml:space="preserve">While representing automated </w:t>
      </w:r>
      <w:r>
        <w:rPr>
          <w:rFonts w:ascii="CMTI10" w:hAnsi="CMTI10" w:cs="CMTI10"/>
          <w:kern w:val="0"/>
        </w:rPr>
        <w:t xml:space="preserve">classical control </w:t>
      </w:r>
      <w:r>
        <w:rPr>
          <w:rFonts w:ascii="CMR10" w:eastAsia="CMR10" w:hAnsi="CMBX9" w:cs="CMR10"/>
          <w:kern w:val="0"/>
        </w:rPr>
        <w:t>of</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 xml:space="preserve">causal sequences of operations </w:t>
      </w:r>
      <w:proofErr w:type="gramStart"/>
      <w:r>
        <w:rPr>
          <w:rFonts w:ascii="CMR10" w:eastAsia="CMR10" w:hAnsi="CMBX9" w:cs="CMR10"/>
          <w:kern w:val="0"/>
        </w:rPr>
        <w:t>allows</w:t>
      </w:r>
      <w:proofErr w:type="gramEnd"/>
      <w:r>
        <w:rPr>
          <w:rFonts w:ascii="CMR10" w:eastAsia="CMR10" w:hAnsi="CMBX9" w:cs="CMR10"/>
          <w:kern w:val="0"/>
        </w:rPr>
        <w:t xml:space="preserve"> one to implement</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 xml:space="preserve">the program </w:t>
      </w:r>
      <w:r>
        <w:rPr>
          <w:rFonts w:ascii="CMTT10" w:hAnsi="CMTT10" w:cs="CMTT10"/>
          <w:kern w:val="0"/>
        </w:rPr>
        <w:t xml:space="preserve">SWITCH </w:t>
      </w:r>
      <w:r>
        <w:rPr>
          <w:rFonts w:ascii="CMR10" w:eastAsia="CMR10" w:hAnsi="CMBX9" w:cs="CMR10"/>
          <w:kern w:val="0"/>
        </w:rPr>
        <w:t>within the computational circuit</w:t>
      </w:r>
    </w:p>
    <w:p w:rsidR="000469CF" w:rsidRDefault="000469CF" w:rsidP="000469CF">
      <w:pPr>
        <w:autoSpaceDE w:val="0"/>
        <w:autoSpaceDN w:val="0"/>
        <w:adjustRightInd w:val="0"/>
        <w:ind w:left="0" w:firstLine="0"/>
        <w:jc w:val="left"/>
        <w:rPr>
          <w:rFonts w:ascii="CMTI10" w:hAnsi="CMTI10" w:cs="CMTI10"/>
          <w:kern w:val="0"/>
        </w:rPr>
      </w:pPr>
      <w:r>
        <w:rPr>
          <w:rFonts w:ascii="CMR10" w:eastAsia="CMR10" w:hAnsi="CMBX9" w:cs="CMR10"/>
          <w:kern w:val="0"/>
        </w:rPr>
        <w:t xml:space="preserve">model, it leaves unanswered the question how </w:t>
      </w:r>
      <w:proofErr w:type="spellStart"/>
      <w:r>
        <w:rPr>
          <w:rFonts w:ascii="CMTI10" w:hAnsi="CMTI10" w:cs="CMTI10"/>
          <w:kern w:val="0"/>
        </w:rPr>
        <w:t>quan</w:t>
      </w:r>
      <w:proofErr w:type="spellEnd"/>
      <w:r>
        <w:rPr>
          <w:rFonts w:ascii="CMTI10" w:hAnsi="CMTI10" w:cs="CMTI10"/>
          <w:kern w:val="0"/>
        </w:rPr>
        <w:t>-</w:t>
      </w:r>
    </w:p>
    <w:p w:rsidR="000469CF" w:rsidRDefault="000469CF" w:rsidP="000469CF">
      <w:pPr>
        <w:autoSpaceDE w:val="0"/>
        <w:autoSpaceDN w:val="0"/>
        <w:adjustRightInd w:val="0"/>
        <w:ind w:left="0" w:firstLine="0"/>
        <w:jc w:val="left"/>
        <w:rPr>
          <w:rFonts w:ascii="CMR10" w:eastAsia="CMR10" w:hAnsi="CMBX9" w:cs="CMR10"/>
          <w:kern w:val="0"/>
        </w:rPr>
      </w:pPr>
      <w:r>
        <w:rPr>
          <w:rFonts w:ascii="CMTI10" w:hAnsi="CMTI10" w:cs="CMTI10"/>
          <w:kern w:val="0"/>
        </w:rPr>
        <w:lastRenderedPageBreak/>
        <w:t xml:space="preserve">tum control </w:t>
      </w:r>
      <w:r>
        <w:rPr>
          <w:rFonts w:ascii="CMR10" w:eastAsia="CMR10" w:hAnsi="CMBX9" w:cs="CMR10"/>
          <w:kern w:val="0"/>
        </w:rPr>
        <w:t>of causal sequences of operations can be described.</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We can of course imagine a further generalization</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of the oracle, allowing for quantum control, with the</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control qubit that preserves coherence and becomes entangled</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 xml:space="preserve">with the causal ordering of boxes </w:t>
      </w:r>
      <w:r>
        <w:rPr>
          <w:rFonts w:ascii="CMMI10" w:hAnsi="CMMI10" w:cs="CMMI10"/>
          <w:kern w:val="0"/>
        </w:rPr>
        <w:t xml:space="preserve">f </w:t>
      </w:r>
      <w:r>
        <w:rPr>
          <w:rFonts w:ascii="CMR10" w:eastAsia="CMR10" w:hAnsi="CMBX9" w:cs="CMR10"/>
          <w:kern w:val="0"/>
        </w:rPr>
        <w:t xml:space="preserve">and </w:t>
      </w:r>
      <w:r>
        <w:rPr>
          <w:rFonts w:ascii="CMMI10" w:hAnsi="CMMI10" w:cs="CMMI10"/>
          <w:kern w:val="0"/>
        </w:rPr>
        <w:t xml:space="preserve">g </w:t>
      </w:r>
      <w:r>
        <w:rPr>
          <w:rFonts w:ascii="CMR10" w:eastAsia="CMR10" w:hAnsi="CMBX9" w:cs="CMR10"/>
          <w:kern w:val="0"/>
        </w:rPr>
        <w:t>as</w:t>
      </w:r>
    </w:p>
    <w:p w:rsidR="000469CF" w:rsidRDefault="000469CF" w:rsidP="000469CF">
      <w:pPr>
        <w:autoSpaceDE w:val="0"/>
        <w:autoSpaceDN w:val="0"/>
        <w:adjustRightInd w:val="0"/>
        <w:ind w:left="0" w:firstLine="0"/>
        <w:jc w:val="left"/>
        <w:rPr>
          <w:rFonts w:ascii="CMMI7" w:eastAsia="CMR10" w:hAnsi="CMMI7" w:cs="CMMI7"/>
          <w:kern w:val="0"/>
          <w:sz w:val="14"/>
          <w:szCs w:val="14"/>
        </w:rPr>
      </w:pPr>
      <w:r>
        <w:rPr>
          <w:rFonts w:ascii="CMR10" w:eastAsia="CMR10" w:hAnsi="CMBX9" w:cs="CMR10"/>
          <w:kern w:val="0"/>
        </w:rPr>
        <w:t>follows</w:t>
      </w:r>
      <w:r>
        <w:rPr>
          <w:rFonts w:ascii="CMR10" w:eastAsia="CMR10" w:hAnsi="CMBX9" w:cs="CMR10"/>
          <w:kern w:val="0"/>
        </w:rPr>
        <w:t>…</w:t>
      </w:r>
      <w:r>
        <w:rPr>
          <w:rFonts w:ascii="CMR10" w:eastAsia="CMR10" w:hAnsi="CMBX9" w:cs="CMR10"/>
          <w:kern w:val="0"/>
        </w:rPr>
        <w:t xml:space="preserve">. </w:t>
      </w:r>
      <w:r>
        <w:rPr>
          <w:rFonts w:ascii="CMR10" w:eastAsia="CMR10" w:cs="CMR10"/>
          <w:kern w:val="0"/>
        </w:rPr>
        <w:t xml:space="preserve">To imagine a way to build the controlled gate </w:t>
      </w:r>
      <w:proofErr w:type="spellStart"/>
      <w:proofErr w:type="gramStart"/>
      <w:r>
        <w:rPr>
          <w:rFonts w:ascii="CMMI10" w:eastAsia="CMR10" w:hAnsi="CMMI10" w:cs="CMMI10"/>
          <w:kern w:val="0"/>
        </w:rPr>
        <w:t>W</w:t>
      </w:r>
      <w:r>
        <w:rPr>
          <w:rFonts w:ascii="CMMI7" w:eastAsia="CMR10" w:hAnsi="CMMI7" w:cs="CMMI7"/>
          <w:kern w:val="0"/>
          <w:sz w:val="14"/>
          <w:szCs w:val="14"/>
        </w:rPr>
        <w:t>f,g</w:t>
      </w:r>
      <w:proofErr w:type="spellEnd"/>
      <w:proofErr w:type="gramEnd"/>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from the boxes </w:t>
      </w:r>
      <w:r>
        <w:rPr>
          <w:rFonts w:ascii="CMMI10" w:eastAsia="CMR10" w:hAnsi="CMMI10" w:cs="CMMI10"/>
          <w:kern w:val="0"/>
        </w:rPr>
        <w:t xml:space="preserve">f </w:t>
      </w:r>
      <w:r>
        <w:rPr>
          <w:rFonts w:ascii="CMR10" w:eastAsia="CMR10" w:cs="CMR10"/>
          <w:kern w:val="0"/>
        </w:rPr>
        <w:t xml:space="preserve">and </w:t>
      </w:r>
      <w:proofErr w:type="gramStart"/>
      <w:r>
        <w:rPr>
          <w:rFonts w:ascii="CMMI10" w:eastAsia="CMR10" w:hAnsi="CMMI10" w:cs="CMMI10"/>
          <w:kern w:val="0"/>
        </w:rPr>
        <w:t xml:space="preserve">g </w:t>
      </w:r>
      <w:r>
        <w:rPr>
          <w:rFonts w:ascii="CMR10" w:eastAsia="CMR10" w:cs="CMR10"/>
          <w:kern w:val="0"/>
        </w:rPr>
        <w:t>,</w:t>
      </w:r>
      <w:proofErr w:type="gramEnd"/>
      <w:r>
        <w:rPr>
          <w:rFonts w:ascii="CMR10" w:eastAsia="CMR10" w:cs="CMR10"/>
          <w:kern w:val="0"/>
        </w:rPr>
        <w:t xml:space="preserve"> we need to go beyond the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usual language of quantum circuits, and to consider also</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circuits with movable wires that can be also in quantum</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superpositions. For example, we can consider a</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thought experiment where the physical circuit with movable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wires depicted in Fig. 2 can be controlled by a</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qubit in a way that preserves superpositions, with the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control qubit interacting with switches and controlling</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them in a correlated way, as represented in Fig. 3. Like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in the </w:t>
      </w:r>
      <w:proofErr w:type="spellStart"/>
      <w:r>
        <w:rPr>
          <w:rFonts w:ascii="CMR10" w:eastAsia="CMR10" w:cs="CMR10"/>
          <w:kern w:val="0"/>
        </w:rPr>
        <w:t>Schr</w:t>
      </w:r>
      <w:r>
        <w:rPr>
          <w:rFonts w:ascii="CMR10" w:eastAsia="CMR10" w:cs="CMR10"/>
          <w:kern w:val="0"/>
        </w:rPr>
        <w:t>¨</w:t>
      </w:r>
      <w:r>
        <w:rPr>
          <w:rFonts w:ascii="CMR10" w:eastAsia="CMR10" w:cs="CMR10"/>
          <w:kern w:val="0"/>
        </w:rPr>
        <w:t>odinger</w:t>
      </w:r>
      <w:proofErr w:type="spellEnd"/>
      <w:r>
        <w:rPr>
          <w:rFonts w:ascii="CMR10" w:eastAsia="CMR10" w:cs="CMR10"/>
          <w:kern w:val="0"/>
        </w:rPr>
        <w:t xml:space="preserve"> cat thought experiment, in this case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we would have a mechanism producing entanglement between</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a microscopic system (the control qubit) and a</w:t>
      </w:r>
    </w:p>
    <w:p w:rsidR="000469CF" w:rsidRDefault="000469CF" w:rsidP="000469CF">
      <w:pPr>
        <w:autoSpaceDE w:val="0"/>
        <w:autoSpaceDN w:val="0"/>
        <w:adjustRightInd w:val="0"/>
        <w:ind w:left="0" w:firstLine="0"/>
        <w:jc w:val="left"/>
        <w:rPr>
          <w:rFonts w:ascii="CMR10" w:eastAsia="CMR10" w:cs="CMR10"/>
          <w:color w:val="FF0000"/>
          <w:kern w:val="0"/>
        </w:rPr>
      </w:pPr>
      <w:r>
        <w:rPr>
          <w:rFonts w:ascii="CMR10" w:eastAsia="CMR10" w:cs="CMR10"/>
          <w:kern w:val="0"/>
        </w:rPr>
        <w:t>macroscopic one (the position of the switches).</w:t>
      </w:r>
      <w:r w:rsidRPr="000469CF">
        <w:rPr>
          <w:rFonts w:ascii="CMR10" w:eastAsia="CMR10" w:cs="CMR10"/>
          <w:kern w:val="0"/>
        </w:rPr>
        <w:t xml:space="preserve"> (p. 13) </w:t>
      </w:r>
    </w:p>
    <w:p w:rsidR="000469CF" w:rsidRDefault="000469CF" w:rsidP="000469CF">
      <w:pPr>
        <w:autoSpaceDE w:val="0"/>
        <w:autoSpaceDN w:val="0"/>
        <w:adjustRightInd w:val="0"/>
        <w:ind w:left="0" w:firstLine="0"/>
        <w:jc w:val="left"/>
        <w:rPr>
          <w:rFonts w:ascii="CMR10" w:eastAsia="CMR10" w:cs="CMR10"/>
          <w:color w:val="FF0000"/>
          <w:kern w:val="0"/>
        </w:rPr>
      </w:pPr>
    </w:p>
    <w:p w:rsidR="000469CF" w:rsidRDefault="000469CF" w:rsidP="000469CF">
      <w:pPr>
        <w:autoSpaceDE w:val="0"/>
        <w:autoSpaceDN w:val="0"/>
        <w:adjustRightInd w:val="0"/>
        <w:ind w:left="0" w:firstLine="0"/>
        <w:jc w:val="left"/>
        <w:rPr>
          <w:rFonts w:ascii="CMBX9" w:hAnsi="CMBX9" w:cs="CMBX9"/>
          <w:kern w:val="0"/>
          <w:sz w:val="18"/>
          <w:szCs w:val="18"/>
        </w:rPr>
      </w:pPr>
      <w:r>
        <w:rPr>
          <w:rFonts w:ascii="CMBX9" w:hAnsi="CMBX9" w:cs="CMBX9"/>
          <w:kern w:val="0"/>
          <w:sz w:val="18"/>
          <w:szCs w:val="18"/>
        </w:rPr>
        <w:t>VIII. CONCLUSIONS</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Let us start by summarizing the results presented in</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 xml:space="preserve">the paper: We first analyzed the transformations of </w:t>
      </w:r>
      <w:proofErr w:type="spellStart"/>
      <w:r>
        <w:rPr>
          <w:rFonts w:ascii="CMR10" w:eastAsia="CMR10" w:hAnsi="CMBX9" w:cs="CMR10"/>
          <w:kern w:val="0"/>
        </w:rPr>
        <w:t>nosignalling</w:t>
      </w:r>
      <w:proofErr w:type="spellEnd"/>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channels that are allowed in quantum mechanics.</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The transformations considered here take an input</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no-</w:t>
      </w:r>
      <w:proofErr w:type="spellStart"/>
      <w:r>
        <w:rPr>
          <w:rFonts w:ascii="CMR10" w:eastAsia="CMR10" w:hAnsi="CMBX9" w:cs="CMR10"/>
          <w:kern w:val="0"/>
        </w:rPr>
        <w:t>signalling</w:t>
      </w:r>
      <w:proofErr w:type="spellEnd"/>
      <w:r>
        <w:rPr>
          <w:rFonts w:ascii="CMR10" w:eastAsia="CMR10" w:hAnsi="CMBX9" w:cs="CMR10"/>
          <w:kern w:val="0"/>
        </w:rPr>
        <w:t xml:space="preserve"> channel and transform it in a new output</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channel, respecting convex combinations and positivity</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and normalization of probabilities. First, we showed that</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transformations of no-</w:t>
      </w:r>
      <w:proofErr w:type="spellStart"/>
      <w:r>
        <w:rPr>
          <w:rFonts w:ascii="CMR10" w:eastAsia="CMR10" w:hAnsi="CMBX9" w:cs="CMR10"/>
          <w:kern w:val="0"/>
        </w:rPr>
        <w:t>signalling</w:t>
      </w:r>
      <w:proofErr w:type="spellEnd"/>
      <w:r>
        <w:rPr>
          <w:rFonts w:ascii="CMR10" w:eastAsia="CMR10" w:hAnsi="CMBX9" w:cs="CMR10"/>
          <w:kern w:val="0"/>
        </w:rPr>
        <w:t xml:space="preserve"> channels involving two</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 xml:space="preserve">parties, </w:t>
      </w:r>
      <w:r>
        <w:rPr>
          <w:rFonts w:ascii="CMMI10" w:hAnsi="CMMI10" w:cs="CMMI10"/>
          <w:kern w:val="0"/>
        </w:rPr>
        <w:t xml:space="preserve">A </w:t>
      </w:r>
      <w:r>
        <w:rPr>
          <w:rFonts w:ascii="CMR10" w:eastAsia="CMR10" w:hAnsi="CMBX9" w:cs="CMR10"/>
          <w:kern w:val="0"/>
        </w:rPr>
        <w:t xml:space="preserve">and </w:t>
      </w:r>
      <w:r>
        <w:rPr>
          <w:rFonts w:ascii="CMMI10" w:hAnsi="CMMI10" w:cs="CMMI10"/>
          <w:kern w:val="0"/>
        </w:rPr>
        <w:t>B</w:t>
      </w:r>
      <w:r>
        <w:rPr>
          <w:rFonts w:ascii="CMR10" w:eastAsia="CMR10" w:hAnsi="CMBX9" w:cs="CMR10"/>
          <w:kern w:val="0"/>
        </w:rPr>
        <w:t>, can be equivalently defined as transformations</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 xml:space="preserve">of product channels </w:t>
      </w:r>
      <w:r>
        <w:rPr>
          <w:rFonts w:ascii="CMSY10" w:eastAsia="CMSY10" w:hAnsi="CMBX9" w:cs="CMSY10"/>
          <w:kern w:val="0"/>
        </w:rPr>
        <w:t>A</w:t>
      </w:r>
      <w:r>
        <w:rPr>
          <w:rFonts w:ascii="CMSY10" w:eastAsia="CMSY10" w:hAnsi="CMBX9" w:cs="CMSY10" w:hint="eastAsia"/>
          <w:kern w:val="0"/>
        </w:rPr>
        <w:t>⊗</w:t>
      </w:r>
      <w:r>
        <w:rPr>
          <w:rFonts w:ascii="CMSY10" w:eastAsia="CMSY10" w:hAnsi="CMBX9" w:cs="CMSY10"/>
          <w:kern w:val="0"/>
        </w:rPr>
        <w:t>B</w:t>
      </w:r>
      <w:r>
        <w:rPr>
          <w:rFonts w:ascii="CMR10" w:eastAsia="CMR10" w:hAnsi="CMBX9" w:cs="CMR10"/>
          <w:kern w:val="0"/>
        </w:rPr>
        <w:t xml:space="preserve">, where </w:t>
      </w:r>
      <w:r>
        <w:rPr>
          <w:rFonts w:ascii="CMSY10" w:eastAsia="CMSY10" w:hAnsi="CMBX9" w:cs="CMSY10"/>
          <w:kern w:val="0"/>
        </w:rPr>
        <w:t xml:space="preserve">A </w:t>
      </w:r>
      <w:r>
        <w:rPr>
          <w:rFonts w:ascii="CMR10" w:eastAsia="CMR10" w:hAnsi="CMBX9" w:cs="CMR10"/>
          <w:kern w:val="0"/>
        </w:rPr>
        <w:t xml:space="preserve">and </w:t>
      </w:r>
      <w:r>
        <w:rPr>
          <w:rFonts w:ascii="CMSY10" w:eastAsia="CMSY10" w:hAnsi="CMBX9" w:cs="CMSY10"/>
          <w:kern w:val="0"/>
        </w:rPr>
        <w:t xml:space="preserve">B </w:t>
      </w:r>
      <w:r>
        <w:rPr>
          <w:rFonts w:ascii="CMR10" w:eastAsia="CMR10" w:hAnsi="CMBX9" w:cs="CMR10"/>
          <w:kern w:val="0"/>
        </w:rPr>
        <w:t>are</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 xml:space="preserve">local channels on </w:t>
      </w:r>
      <w:r>
        <w:rPr>
          <w:rFonts w:ascii="CMMI10" w:hAnsi="CMMI10" w:cs="CMMI10"/>
          <w:kern w:val="0"/>
        </w:rPr>
        <w:t>A</w:t>
      </w:r>
      <w:r>
        <w:rPr>
          <w:rFonts w:ascii="CMR10" w:eastAsia="CMR10" w:hAnsi="CMBX9" w:cs="CMR10" w:hint="eastAsia"/>
          <w:kern w:val="0"/>
        </w:rPr>
        <w:t>’</w:t>
      </w:r>
      <w:r>
        <w:rPr>
          <w:rFonts w:ascii="CMR10" w:eastAsia="CMR10" w:hAnsi="CMBX9" w:cs="CMR10"/>
          <w:kern w:val="0"/>
        </w:rPr>
        <w:t xml:space="preserve">s and </w:t>
      </w:r>
      <w:r>
        <w:rPr>
          <w:rFonts w:ascii="CMMI10" w:hAnsi="CMMI10" w:cs="CMMI10"/>
          <w:kern w:val="0"/>
        </w:rPr>
        <w:t>B</w:t>
      </w:r>
      <w:r>
        <w:rPr>
          <w:rFonts w:ascii="CMR10" w:eastAsia="CMR10" w:hAnsi="CMBX9" w:cs="CMR10" w:hint="eastAsia"/>
          <w:kern w:val="0"/>
        </w:rPr>
        <w:t>’</w:t>
      </w:r>
      <w:r>
        <w:rPr>
          <w:rFonts w:ascii="CMR10" w:eastAsia="CMR10" w:hAnsi="CMBX9" w:cs="CMR10"/>
          <w:kern w:val="0"/>
        </w:rPr>
        <w:t>s side, respectively. Then, we</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analyzed in detail a particular example of such a transformation:</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 xml:space="preserve">the </w:t>
      </w:r>
      <w:r>
        <w:rPr>
          <w:rFonts w:ascii="CMTT10" w:hAnsi="CMTT10" w:cs="CMTT10"/>
          <w:kern w:val="0"/>
        </w:rPr>
        <w:t xml:space="preserve">SWITCH </w:t>
      </w:r>
      <w:r>
        <w:rPr>
          <w:rFonts w:ascii="CMR10" w:eastAsia="CMR10" w:hAnsi="CMBX9" w:cs="CMR10"/>
          <w:kern w:val="0"/>
        </w:rPr>
        <w:t>transformation, where an arbitrary</w:t>
      </w:r>
    </w:p>
    <w:p w:rsidR="000469CF" w:rsidRDefault="000469CF" w:rsidP="000469CF">
      <w:pPr>
        <w:autoSpaceDE w:val="0"/>
        <w:autoSpaceDN w:val="0"/>
        <w:adjustRightInd w:val="0"/>
        <w:ind w:left="0" w:firstLine="0"/>
        <w:jc w:val="left"/>
        <w:rPr>
          <w:rFonts w:ascii="CMR10" w:eastAsia="CMR10" w:hAnsi="CMBX9" w:cs="CMR10"/>
          <w:kern w:val="0"/>
        </w:rPr>
      </w:pPr>
      <w:r>
        <w:rPr>
          <w:rFonts w:ascii="CMR10" w:eastAsia="CMR10" w:hAnsi="CMBX9" w:cs="CMR10"/>
          <w:kern w:val="0"/>
        </w:rPr>
        <w:t>pair of channels (</w:t>
      </w:r>
      <w:r>
        <w:rPr>
          <w:rFonts w:ascii="CMSY10" w:eastAsia="CMSY10" w:hAnsi="CMBX9" w:cs="CMSY10"/>
          <w:kern w:val="0"/>
        </w:rPr>
        <w:t>A</w:t>
      </w:r>
      <w:r>
        <w:rPr>
          <w:rFonts w:ascii="CMMI10" w:hAnsi="CMMI10" w:cs="CMMI10"/>
          <w:kern w:val="0"/>
        </w:rPr>
        <w:t xml:space="preserve">, </w:t>
      </w:r>
      <w:r>
        <w:rPr>
          <w:rFonts w:ascii="CMSY10" w:eastAsia="CMSY10" w:hAnsi="CMBX9" w:cs="CMSY10"/>
          <w:kern w:val="0"/>
        </w:rPr>
        <w:t>B</w:t>
      </w:r>
      <w:r>
        <w:rPr>
          <w:rFonts w:ascii="CMR10" w:eastAsia="CMR10" w:hAnsi="CMBX9" w:cs="CMR10"/>
          <w:kern w:val="0"/>
        </w:rPr>
        <w:t xml:space="preserve">) is transformed in either </w:t>
      </w:r>
      <w:r>
        <w:rPr>
          <w:rFonts w:ascii="CMSY10" w:eastAsia="CMSY10" w:hAnsi="CMBX9" w:cs="CMSY10"/>
          <w:kern w:val="0"/>
        </w:rPr>
        <w:t xml:space="preserve">AB </w:t>
      </w:r>
      <w:r>
        <w:rPr>
          <w:rFonts w:ascii="CMR10" w:eastAsia="CMR10" w:hAnsi="CMBX9" w:cs="CMR10"/>
          <w:kern w:val="0"/>
        </w:rPr>
        <w:t>or in</w:t>
      </w:r>
    </w:p>
    <w:p w:rsidR="000469CF" w:rsidRDefault="000469CF" w:rsidP="000469CF">
      <w:pPr>
        <w:autoSpaceDE w:val="0"/>
        <w:autoSpaceDN w:val="0"/>
        <w:adjustRightInd w:val="0"/>
        <w:ind w:left="0" w:firstLine="0"/>
        <w:jc w:val="left"/>
        <w:rPr>
          <w:rFonts w:ascii="CMR10" w:eastAsia="CMR10" w:hAnsi="CMBX9" w:cs="CMR10"/>
          <w:kern w:val="0"/>
        </w:rPr>
      </w:pPr>
      <w:r>
        <w:rPr>
          <w:rFonts w:ascii="CMSY10" w:eastAsia="CMSY10" w:hAnsi="CMBX9" w:cs="CMSY10"/>
          <w:kern w:val="0"/>
        </w:rPr>
        <w:t xml:space="preserve">BA </w:t>
      </w:r>
      <w:r>
        <w:rPr>
          <w:rFonts w:ascii="CMR10" w:eastAsia="CMR10" w:hAnsi="CMBX9" w:cs="CMR10"/>
          <w:kern w:val="0"/>
        </w:rPr>
        <w:t xml:space="preserve">depending on the state of a control bit. </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The </w:t>
      </w:r>
      <w:r>
        <w:rPr>
          <w:rFonts w:ascii="CMTT10" w:eastAsia="CMR10" w:hAnsi="CMTT10" w:cs="CMTT10"/>
          <w:kern w:val="0"/>
        </w:rPr>
        <w:t xml:space="preserve">SWITCH </w:t>
      </w:r>
      <w:r>
        <w:rPr>
          <w:rFonts w:ascii="CMR10" w:eastAsia="CMR10" w:cs="CMR10"/>
          <w:kern w:val="0"/>
        </w:rPr>
        <w:t>transformation can be considered as the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mathematical description of a quantum computation of</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higher-order, where the input of the computation is a</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subroutine provided as a black box. Such computations</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are the kind of computations that would have be </w:t>
      </w:r>
      <w:proofErr w:type="gramStart"/>
      <w:r>
        <w:rPr>
          <w:rFonts w:ascii="CMR10" w:eastAsia="CMR10" w:cs="CMR10"/>
          <w:kern w:val="0"/>
        </w:rPr>
        <w:t>included</w:t>
      </w:r>
      <w:proofErr w:type="gramEnd"/>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in a complete, quantum version of Church</w:t>
      </w:r>
      <w:r>
        <w:rPr>
          <w:rFonts w:ascii="CMR10" w:eastAsia="CMR10" w:cs="CMR10" w:hint="eastAsia"/>
          <w:kern w:val="0"/>
        </w:rPr>
        <w:t>’</w:t>
      </w:r>
      <w:r>
        <w:rPr>
          <w:rFonts w:ascii="CMR10" w:eastAsia="CMR10" w:cs="CMR10"/>
          <w:kern w:val="0"/>
        </w:rPr>
        <w:t xml:space="preserve">s </w:t>
      </w:r>
      <w:r>
        <w:rPr>
          <w:rFonts w:ascii="CMMI10" w:eastAsia="CMR10" w:hAnsi="CMMI10" w:cs="CMMI10"/>
          <w:kern w:val="0"/>
        </w:rPr>
        <w:t>_</w:t>
      </w:r>
      <w:r>
        <w:rPr>
          <w:rFonts w:ascii="CMR10" w:eastAsia="CMR10" w:cs="CMR10"/>
          <w:kern w:val="0"/>
        </w:rPr>
        <w:t>-</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calculus (cf. Refs. [27</w:t>
      </w:r>
      <w:r>
        <w:rPr>
          <w:rFonts w:ascii="CMR10" w:eastAsia="CMR10" w:cs="CMR10" w:hint="eastAsia"/>
          <w:kern w:val="0"/>
        </w:rPr>
        <w:t>–</w:t>
      </w:r>
      <w:r>
        <w:rPr>
          <w:rFonts w:ascii="CMR10" w:eastAsia="CMR10" w:cs="CMR10"/>
          <w:kern w:val="0"/>
        </w:rPr>
        <w:t>32] for an overview of the different</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extensions of Church</w:t>
      </w:r>
      <w:r>
        <w:rPr>
          <w:rFonts w:ascii="CMR10" w:eastAsia="CMR10" w:cs="CMR10" w:hint="eastAsia"/>
          <w:kern w:val="0"/>
        </w:rPr>
        <w:t>’</w:t>
      </w:r>
      <w:r>
        <w:rPr>
          <w:rFonts w:ascii="CMR10" w:eastAsia="CMR10" w:cs="CMR10"/>
          <w:kern w:val="0"/>
        </w:rPr>
        <w:t xml:space="preserve">s </w:t>
      </w:r>
      <w:r>
        <w:rPr>
          <w:rFonts w:ascii="CMMI10" w:eastAsia="CMR10" w:hAnsi="CMMI10" w:cs="CMMI10"/>
          <w:kern w:val="0"/>
        </w:rPr>
        <w:t>_</w:t>
      </w:r>
      <w:r>
        <w:rPr>
          <w:rFonts w:ascii="CMR10" w:eastAsia="CMR10" w:cs="CMR10"/>
          <w:kern w:val="0"/>
        </w:rPr>
        <w:t>-calculus from the classical</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to the quantum case). An important fact of higher-order</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computations </w:t>
      </w:r>
      <w:proofErr w:type="gramStart"/>
      <w:r>
        <w:rPr>
          <w:rFonts w:ascii="CMR10" w:eastAsia="CMR10" w:cs="CMR10"/>
          <w:kern w:val="0"/>
        </w:rPr>
        <w:t>is</w:t>
      </w:r>
      <w:proofErr w:type="gramEnd"/>
      <w:r>
        <w:rPr>
          <w:rFonts w:ascii="CMR10" w:eastAsia="CMR10" w:cs="CMR10"/>
          <w:kern w:val="0"/>
        </w:rPr>
        <w:t xml:space="preserve"> that, in general, they cannot be implemented</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by inserting the input black boxes inside an ordinary</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quantum circuit. We illustrated this fact in the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specific example of the </w:t>
      </w:r>
      <w:r>
        <w:rPr>
          <w:rFonts w:ascii="CMTT10" w:eastAsia="CMR10" w:hAnsi="CMTT10" w:cs="CMTT10"/>
          <w:kern w:val="0"/>
        </w:rPr>
        <w:t xml:space="preserve">SWITCH </w:t>
      </w:r>
      <w:r>
        <w:rPr>
          <w:rFonts w:ascii="CMR10" w:eastAsia="CMR10" w:cs="CMR10"/>
          <w:kern w:val="0"/>
        </w:rPr>
        <w:t>transformations, showing</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lastRenderedPageBreak/>
        <w:t>that no quantum circuit containing a single call to the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black boxes </w:t>
      </w:r>
      <w:r>
        <w:rPr>
          <w:rFonts w:ascii="CMSY10" w:eastAsia="CMSY10" w:cs="CMSY10"/>
          <w:kern w:val="0"/>
        </w:rPr>
        <w:t xml:space="preserve">A </w:t>
      </w:r>
      <w:r>
        <w:rPr>
          <w:rFonts w:ascii="CMR10" w:eastAsia="CMR10" w:cs="CMR10"/>
          <w:kern w:val="0"/>
        </w:rPr>
        <w:t xml:space="preserve">and </w:t>
      </w:r>
      <w:r>
        <w:rPr>
          <w:rFonts w:ascii="CMSY10" w:eastAsia="CMSY10" w:cs="CMSY10"/>
          <w:kern w:val="0"/>
        </w:rPr>
        <w:t xml:space="preserve">B </w:t>
      </w:r>
      <w:r>
        <w:rPr>
          <w:rFonts w:ascii="CMR10" w:eastAsia="CMR10" w:cs="CMR10"/>
          <w:kern w:val="0"/>
        </w:rPr>
        <w:t>can implement the transformation</w:t>
      </w:r>
    </w:p>
    <w:p w:rsidR="000469CF" w:rsidRDefault="000469CF" w:rsidP="000469CF">
      <w:pPr>
        <w:autoSpaceDE w:val="0"/>
        <w:autoSpaceDN w:val="0"/>
        <w:adjustRightInd w:val="0"/>
        <w:ind w:left="0" w:firstLine="0"/>
        <w:jc w:val="left"/>
        <w:rPr>
          <w:rFonts w:ascii="CMR10" w:eastAsia="CMR10" w:cs="CMR10"/>
          <w:kern w:val="0"/>
        </w:rPr>
      </w:pPr>
      <w:r>
        <w:rPr>
          <w:rFonts w:ascii="CMTT10" w:eastAsia="CMR10" w:hAnsi="CMTT10" w:cs="CMTT10"/>
          <w:kern w:val="0"/>
        </w:rPr>
        <w:t xml:space="preserve">SWITCH </w:t>
      </w:r>
      <w:r>
        <w:rPr>
          <w:rFonts w:ascii="CMR10" w:eastAsia="CMR10" w:cs="CMR10"/>
          <w:kern w:val="0"/>
        </w:rPr>
        <w:t>deterministically. The reason of the impossibility</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is the fact that the transformation </w:t>
      </w:r>
      <w:r>
        <w:rPr>
          <w:rFonts w:ascii="CMTT10" w:eastAsia="CMR10" w:hAnsi="CMTT10" w:cs="CMTT10"/>
          <w:kern w:val="0"/>
        </w:rPr>
        <w:t xml:space="preserve">SWITCH </w:t>
      </w:r>
      <w:r>
        <w:rPr>
          <w:rFonts w:ascii="CMR10" w:eastAsia="CMR10" w:cs="CMR10"/>
          <w:kern w:val="0"/>
        </w:rPr>
        <w:t>is incompatible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with any choice of a causal ordering between the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boxes </w:t>
      </w:r>
      <w:r>
        <w:rPr>
          <w:rFonts w:ascii="CMSY10" w:eastAsia="CMSY10" w:cs="CMSY10"/>
          <w:kern w:val="0"/>
        </w:rPr>
        <w:t xml:space="preserve">A </w:t>
      </w:r>
      <w:r>
        <w:rPr>
          <w:rFonts w:ascii="CMR10" w:eastAsia="CMR10" w:cs="CMR10"/>
          <w:kern w:val="0"/>
        </w:rPr>
        <w:t xml:space="preserve">and </w:t>
      </w:r>
      <w:r>
        <w:rPr>
          <w:rFonts w:ascii="CMSY10" w:eastAsia="CMSY10" w:cs="CMSY10"/>
          <w:kern w:val="0"/>
        </w:rPr>
        <w:t>B</w:t>
      </w:r>
      <w:r>
        <w:rPr>
          <w:rFonts w:ascii="CMR10" w:eastAsia="CMR10" w:cs="CMR10"/>
          <w:kern w:val="0"/>
        </w:rPr>
        <w:t>. In fact, in the paper we showed that realizing</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the </w:t>
      </w:r>
      <w:r>
        <w:rPr>
          <w:rFonts w:ascii="CMTT10" w:eastAsia="CMR10" w:hAnsi="CMTT10" w:cs="CMTT10"/>
          <w:kern w:val="0"/>
        </w:rPr>
        <w:t xml:space="preserve">SWITCH </w:t>
      </w:r>
      <w:r>
        <w:rPr>
          <w:rFonts w:ascii="CMR10" w:eastAsia="CMR10" w:cs="CMR10"/>
          <w:kern w:val="0"/>
        </w:rPr>
        <w:t>transformation by simple insertion of</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the boxes in a given order in a circuit would be equivalent</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to realizing a time machine, thus violating causality</w:t>
      </w:r>
      <w:r>
        <w:rPr>
          <w:rFonts w:ascii="CMR10" w:eastAsia="CMR10" w:hAnsi="CMBX9" w:cs="CMR10"/>
          <w:kern w:val="0"/>
        </w:rPr>
        <w:t xml:space="preserve"> </w:t>
      </w:r>
      <w:r>
        <w:rPr>
          <w:rFonts w:ascii="CMR10" w:eastAsia="CMR10" w:cs="CMR10"/>
          <w:kern w:val="0"/>
        </w:rPr>
        <w:t>Subsequently, discussed four ways around the no-go</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theorem: 1) allowing access to program states, 2) allowing</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two queries to the input black boxes, 3) allowing</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access to closed </w:t>
      </w:r>
      <w:proofErr w:type="spellStart"/>
      <w:r>
        <w:rPr>
          <w:rFonts w:ascii="CMR10" w:eastAsia="CMR10" w:cs="CMR10"/>
          <w:kern w:val="0"/>
        </w:rPr>
        <w:t>timelike</w:t>
      </w:r>
      <w:proofErr w:type="spellEnd"/>
      <w:r>
        <w:rPr>
          <w:rFonts w:ascii="CMR10" w:eastAsia="CMR10" w:cs="CMR10"/>
          <w:kern w:val="0"/>
        </w:rPr>
        <w:t xml:space="preserve"> curves, and 4) considering</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probabilistic simulations. Moreover, we discussed a minimal</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change of the rule for describing the oracle access</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to the black boxes </w:t>
      </w:r>
      <w:r>
        <w:rPr>
          <w:rFonts w:ascii="CMSY10" w:eastAsia="CMSY10" w:cs="CMSY10"/>
          <w:kern w:val="0"/>
        </w:rPr>
        <w:t xml:space="preserve">A </w:t>
      </w:r>
      <w:r>
        <w:rPr>
          <w:rFonts w:ascii="CMR10" w:eastAsia="CMR10" w:cs="CMR10"/>
          <w:kern w:val="0"/>
        </w:rPr>
        <w:t xml:space="preserve">and </w:t>
      </w:r>
      <w:r>
        <w:rPr>
          <w:rFonts w:ascii="CMSY10" w:eastAsia="CMSY10" w:cs="CMSY10"/>
          <w:kern w:val="0"/>
        </w:rPr>
        <w:t>B</w:t>
      </w:r>
      <w:r>
        <w:rPr>
          <w:rFonts w:ascii="CMR10" w:eastAsia="CMR10" w:cs="CMR10"/>
          <w:kern w:val="0"/>
        </w:rPr>
        <w:t>, introducing classical control</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of causal sequences of operations, in such a way that the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computation of the class of higher-order functions including</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the </w:t>
      </w:r>
      <w:r>
        <w:rPr>
          <w:rFonts w:ascii="CMTT10" w:eastAsia="CMR10" w:hAnsi="CMTT10" w:cs="CMTT10"/>
          <w:kern w:val="0"/>
        </w:rPr>
        <w:t xml:space="preserve">SWITCH </w:t>
      </w:r>
      <w:r>
        <w:rPr>
          <w:rFonts w:ascii="CMR10" w:eastAsia="CMR10" w:cs="CMR10"/>
          <w:kern w:val="0"/>
        </w:rPr>
        <w:t>can be expressed in circuital terms.</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Finally, we considered the quantum version of the</w:t>
      </w:r>
    </w:p>
    <w:p w:rsidR="000469CF" w:rsidRDefault="000469CF" w:rsidP="000469CF">
      <w:pPr>
        <w:autoSpaceDE w:val="0"/>
        <w:autoSpaceDN w:val="0"/>
        <w:adjustRightInd w:val="0"/>
        <w:ind w:left="0" w:firstLine="0"/>
        <w:jc w:val="left"/>
        <w:rPr>
          <w:rFonts w:ascii="CMR10" w:eastAsia="CMR10" w:cs="CMR10"/>
          <w:kern w:val="0"/>
        </w:rPr>
      </w:pPr>
      <w:r>
        <w:rPr>
          <w:rFonts w:ascii="CMTT10" w:eastAsia="CMR10" w:hAnsi="CMTT10" w:cs="CMTT10"/>
          <w:kern w:val="0"/>
        </w:rPr>
        <w:t xml:space="preserve">SWITCH </w:t>
      </w:r>
      <w:r>
        <w:rPr>
          <w:rFonts w:ascii="CMR10" w:eastAsia="CMR10" w:cs="CMR10"/>
          <w:kern w:val="0"/>
        </w:rPr>
        <w:t>transformation, which can be implemented if we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allow for quantum control of causal sequence of operations.</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A complete physical theory of higher-order computation</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has not been developed yet, we expect it to</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15</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reveal unexplored aspects of quantum theory in a nonfixed</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causal framework. The quantum switch of boxes</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is a new primitive that enables computations where the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causal structure of the connections can be in a quantum</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superposition. A quantum computational model in which</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the states of quantum systems can control the structure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of a causal network suggests a fascinating analogy with a</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quantum gravity scenario, in which the space-time geometry</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can be entangled with the state of physical systems.</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We believe that exhaustive analysis of higher-order</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transformations in quantum mechanics will provide some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new insight for the formulation of a theory of quantum</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 xml:space="preserve">gravity, within a framework similar to the </w:t>
      </w:r>
      <w:proofErr w:type="spellStart"/>
      <w:r>
        <w:rPr>
          <w:rFonts w:ascii="CMR10" w:eastAsia="CMR10" w:cs="CMR10"/>
          <w:kern w:val="0"/>
        </w:rPr>
        <w:t>causaloid</w:t>
      </w:r>
      <w:proofErr w:type="spellEnd"/>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framework of Ref. [40]. The physical implementation</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of higher-order functions discussed here has also an interesting</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relation to the paradigm of the universe as a</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quantum computer [41]. Indeed, one can wonder what</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kind of quantum computer the universe is: It could be</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a gigantic quantum circuit where information is encoded</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in the state of many qubits and is processed in time from</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a spacelike surface to the next, or it could be a quantum</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Turing machine, or also be a higher-order computer, that</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processes information encoded in transformations (e.g.</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in scattering amplitudes) rather than in states. Even if</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lastRenderedPageBreak/>
        <w:t>these three models turn out to be equivalent from an</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abstract computational point of view, they would nevertheless</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remain very different from the physical one, as</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they are based on different physical mechanisms. Moreover,</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as we already mentioned, the third model has still</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to be completely formulated: What is presently lacking</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is a complete physical theory that characterizes all transformations</w:t>
      </w:r>
    </w:p>
    <w:p w:rsidR="000469CF" w:rsidRDefault="000469CF" w:rsidP="000469CF">
      <w:pPr>
        <w:autoSpaceDE w:val="0"/>
        <w:autoSpaceDN w:val="0"/>
        <w:adjustRightInd w:val="0"/>
        <w:ind w:left="0" w:firstLine="0"/>
        <w:jc w:val="left"/>
        <w:rPr>
          <w:rFonts w:ascii="CMR10" w:eastAsia="CMR10" w:cs="CMR10"/>
          <w:kern w:val="0"/>
        </w:rPr>
      </w:pPr>
      <w:r>
        <w:rPr>
          <w:rFonts w:ascii="CMR10" w:eastAsia="CMR10" w:cs="CMR10"/>
          <w:kern w:val="0"/>
        </w:rPr>
        <w:t>of boxes that are possible in nature. A piece</w:t>
      </w:r>
    </w:p>
    <w:p w:rsidR="000469CF" w:rsidRDefault="000469CF" w:rsidP="000469CF">
      <w:pPr>
        <w:autoSpaceDE w:val="0"/>
        <w:autoSpaceDN w:val="0"/>
        <w:adjustRightInd w:val="0"/>
        <w:ind w:left="0" w:firstLine="720"/>
        <w:jc w:val="left"/>
        <w:rPr>
          <w:rFonts w:ascii="CMR10" w:eastAsia="CMR10" w:hAnsi="CMBX9" w:cs="CMR10"/>
          <w:kern w:val="0"/>
        </w:rPr>
      </w:pPr>
      <w:r>
        <w:rPr>
          <w:rFonts w:ascii="CMR10" w:eastAsia="CMR10" w:cs="CMR10"/>
          <w:kern w:val="0"/>
        </w:rPr>
        <w:t>of Quantum Theory has yet to be explored.</w:t>
      </w:r>
      <w:r>
        <w:rPr>
          <w:rFonts w:ascii="CMR10" w:eastAsia="CMR10" w:hAnsi="CMBX9" w:cs="CMR10"/>
          <w:kern w:val="0"/>
        </w:rPr>
        <w:t xml:space="preserve"> (14-15) </w:t>
      </w:r>
    </w:p>
    <w:p w:rsidR="006B6080" w:rsidRDefault="006B6080" w:rsidP="000469CF">
      <w:pPr>
        <w:autoSpaceDE w:val="0"/>
        <w:autoSpaceDN w:val="0"/>
        <w:adjustRightInd w:val="0"/>
        <w:ind w:left="0" w:firstLine="720"/>
        <w:jc w:val="left"/>
        <w:rPr>
          <w:rFonts w:ascii="CMR10" w:eastAsia="CMR10" w:hAnsi="CMBX9" w:cs="CMR10"/>
          <w:kern w:val="0"/>
        </w:rPr>
      </w:pPr>
    </w:p>
    <w:p w:rsidR="006B6080" w:rsidRDefault="006B6080" w:rsidP="00910773">
      <w:pPr>
        <w:autoSpaceDE w:val="0"/>
        <w:autoSpaceDN w:val="0"/>
        <w:adjustRightInd w:val="0"/>
        <w:ind w:left="0" w:firstLine="0"/>
        <w:jc w:val="left"/>
        <w:rPr>
          <w:rFonts w:ascii="CMR10" w:eastAsia="CMR10" w:hAnsi="CMBX9" w:cs="CMR10"/>
          <w:kern w:val="0"/>
        </w:rPr>
      </w:pPr>
      <w:r>
        <w:rPr>
          <w:rFonts w:ascii="CMBX9" w:hAnsi="CMBX9" w:cs="CMBX9"/>
          <w:kern w:val="0"/>
          <w:sz w:val="18"/>
          <w:szCs w:val="18"/>
        </w:rPr>
        <w:t>Appendix B: Alternative proof of the impossibility</w:t>
      </w:r>
      <w:r w:rsidR="00910773">
        <w:rPr>
          <w:rFonts w:ascii="CMBX9" w:hAnsi="CMBX9" w:cs="CMBX9"/>
          <w:kern w:val="0"/>
          <w:sz w:val="18"/>
          <w:szCs w:val="18"/>
        </w:rPr>
        <w:t xml:space="preserve"> </w:t>
      </w:r>
      <w:r>
        <w:rPr>
          <w:rFonts w:ascii="CMBX9" w:hAnsi="CMBX9" w:cs="CMBX9"/>
          <w:kern w:val="0"/>
          <w:sz w:val="18"/>
          <w:szCs w:val="18"/>
        </w:rPr>
        <w:t xml:space="preserve">of a circuit realization of the switch </w:t>
      </w:r>
      <w:proofErr w:type="spellStart"/>
      <w:r>
        <w:rPr>
          <w:rFonts w:ascii="CMBX9" w:hAnsi="CMBX9" w:cs="CMBX9"/>
          <w:kern w:val="0"/>
          <w:sz w:val="18"/>
          <w:szCs w:val="18"/>
        </w:rPr>
        <w:t>supermap</w:t>
      </w:r>
      <w:proofErr w:type="spellEnd"/>
      <w:r>
        <w:rPr>
          <w:rFonts w:ascii="CMBX9" w:hAnsi="CMBX9" w:cs="CMBX9"/>
          <w:kern w:val="0"/>
          <w:sz w:val="18"/>
          <w:szCs w:val="18"/>
        </w:rPr>
        <w:t xml:space="preserve"> (15) </w:t>
      </w:r>
    </w:p>
    <w:p w:rsidR="000469CF" w:rsidRDefault="000469CF" w:rsidP="000469CF">
      <w:pPr>
        <w:autoSpaceDE w:val="0"/>
        <w:autoSpaceDN w:val="0"/>
        <w:adjustRightInd w:val="0"/>
        <w:ind w:left="0" w:firstLine="0"/>
        <w:jc w:val="left"/>
        <w:rPr>
          <w:rFonts w:ascii="CMR10" w:eastAsia="CMR10" w:hAnsi="CMBX9" w:cs="CMR10"/>
          <w:kern w:val="0"/>
        </w:rPr>
      </w:pPr>
    </w:p>
    <w:p w:rsidR="000469CF" w:rsidRDefault="000469CF" w:rsidP="000469CF">
      <w:pPr>
        <w:autoSpaceDE w:val="0"/>
        <w:autoSpaceDN w:val="0"/>
        <w:adjustRightInd w:val="0"/>
        <w:ind w:left="0" w:firstLine="0"/>
        <w:jc w:val="left"/>
        <w:rPr>
          <w:rFonts w:ascii="CMR10" w:eastAsia="CMR10" w:cs="CMR10"/>
          <w:color w:val="FF0000"/>
          <w:kern w:val="0"/>
        </w:rPr>
      </w:pPr>
    </w:p>
    <w:p w:rsidR="000513A9" w:rsidRPr="0071536D" w:rsidRDefault="000513A9" w:rsidP="000513A9">
      <w:pPr>
        <w:autoSpaceDE w:val="0"/>
        <w:autoSpaceDN w:val="0"/>
        <w:adjustRightInd w:val="0"/>
        <w:ind w:left="0" w:firstLine="0"/>
        <w:jc w:val="left"/>
        <w:rPr>
          <w:rFonts w:ascii="CMR10" w:eastAsia="CMR10" w:cs="CMR10"/>
          <w:b/>
          <w:color w:val="FF0000"/>
          <w:kern w:val="0"/>
        </w:rPr>
      </w:pPr>
      <w:bookmarkStart w:id="3" w:name="_Hlk4149759"/>
      <w:r w:rsidRPr="0071536D">
        <w:rPr>
          <w:rFonts w:ascii="CMR10" w:eastAsia="CMR10" w:cs="CMR10"/>
          <w:b/>
          <w:color w:val="FF0000"/>
          <w:kern w:val="0"/>
        </w:rPr>
        <w:t xml:space="preserve">[Again, in all these paragraphs, we can see the missing ontological (in reality, the </w:t>
      </w:r>
      <w:proofErr w:type="spellStart"/>
      <w:r w:rsidRPr="0071536D">
        <w:rPr>
          <w:rFonts w:ascii="CMR10" w:eastAsia="CMR10" w:cs="CMR10"/>
          <w:b/>
          <w:color w:val="FF0000"/>
          <w:kern w:val="0"/>
        </w:rPr>
        <w:t>hyperontological</w:t>
      </w:r>
      <w:proofErr w:type="spellEnd"/>
      <w:r w:rsidRPr="0071536D">
        <w:rPr>
          <w:rFonts w:ascii="CMR10" w:eastAsia="CMR10" w:cs="CMR10"/>
          <w:b/>
          <w:color w:val="FF0000"/>
          <w:kern w:val="0"/>
        </w:rPr>
        <w:t xml:space="preserve">) background that is the EDWs. </w:t>
      </w:r>
      <w:r w:rsidR="00910773">
        <w:rPr>
          <w:rFonts w:ascii="CMR10" w:eastAsia="CMR10" w:cs="CMR10"/>
          <w:b/>
          <w:color w:val="FF0000"/>
          <w:kern w:val="0"/>
        </w:rPr>
        <w:t xml:space="preserve"> For instance, </w:t>
      </w:r>
      <w:r w:rsidR="00910773">
        <w:rPr>
          <w:rFonts w:ascii="CMR10" w:eastAsia="CMR10" w:cs="CMR10"/>
          <w:b/>
          <w:color w:val="FF0000"/>
          <w:kern w:val="0"/>
        </w:rPr>
        <w:t>“</w:t>
      </w:r>
      <w:r w:rsidR="00910773">
        <w:rPr>
          <w:rFonts w:ascii="CMBX9" w:hAnsi="CMBX9" w:cs="CMBX9"/>
          <w:kern w:val="0"/>
          <w:sz w:val="18"/>
          <w:szCs w:val="18"/>
        </w:rPr>
        <w:t xml:space="preserve">the impossibility of a circuit realization of the switch </w:t>
      </w:r>
      <w:proofErr w:type="spellStart"/>
      <w:r w:rsidR="00910773">
        <w:rPr>
          <w:rFonts w:ascii="CMBX9" w:hAnsi="CMBX9" w:cs="CMBX9"/>
          <w:kern w:val="0"/>
          <w:sz w:val="18"/>
          <w:szCs w:val="18"/>
        </w:rPr>
        <w:t>supermap</w:t>
      </w:r>
      <w:proofErr w:type="spellEnd"/>
      <w:r w:rsidR="00910773">
        <w:rPr>
          <w:rFonts w:ascii="CMBX9" w:hAnsi="CMBX9" w:cs="CMBX9"/>
          <w:kern w:val="0"/>
          <w:sz w:val="18"/>
          <w:szCs w:val="18"/>
        </w:rPr>
        <w:t xml:space="preserve">” </w:t>
      </w:r>
      <w:r w:rsidR="00910773" w:rsidRPr="00910773">
        <w:rPr>
          <w:rFonts w:ascii="CMBX9" w:hAnsi="CMBX9" w:cs="CMBX9"/>
          <w:b/>
          <w:color w:val="FF0000"/>
          <w:kern w:val="0"/>
          <w:sz w:val="18"/>
          <w:szCs w:val="18"/>
        </w:rPr>
        <w:t>mirrors exactly the relationship between my EDWs: correspondence!</w:t>
      </w:r>
      <w:r w:rsidR="00910773" w:rsidRPr="00910773">
        <w:rPr>
          <w:rFonts w:ascii="CMBX9" w:hAnsi="CMBX9" w:cs="CMBX9"/>
          <w:color w:val="FF0000"/>
          <w:kern w:val="0"/>
          <w:sz w:val="18"/>
          <w:szCs w:val="18"/>
        </w:rPr>
        <w:t xml:space="preserve"> </w:t>
      </w:r>
      <w:r w:rsidRPr="0071536D">
        <w:rPr>
          <w:rFonts w:ascii="CMR10" w:eastAsia="CMR10" w:cs="CMR10"/>
          <w:b/>
          <w:color w:val="FF0000"/>
          <w:kern w:val="0"/>
        </w:rPr>
        <w:t>It is about the correspondence between EDWs!!!! No more or less! That is their missing ontological background!</w:t>
      </w:r>
      <w:r w:rsidRPr="0071536D">
        <w:rPr>
          <w:rFonts w:ascii="CMR10" w:eastAsia="CMR10" w:cs="CMR10"/>
          <w:b/>
          <w:color w:val="FF0000"/>
        </w:rPr>
        <w:t xml:space="preserve"> However, the geniuses do not need any (hyper)ontological background to elaborate </w:t>
      </w:r>
      <w:r w:rsidRPr="0071536D">
        <w:rPr>
          <w:rFonts w:ascii="CMR10" w:eastAsia="CMR10" w:cs="CMR10"/>
          <w:b/>
          <w:color w:val="FF0000"/>
        </w:rPr>
        <w:t>“</w:t>
      </w:r>
      <w:r w:rsidRPr="0071536D">
        <w:rPr>
          <w:rFonts w:ascii="CMR10" w:eastAsia="CMR10" w:cs="CMR10"/>
          <w:b/>
          <w:color w:val="FF0000"/>
        </w:rPr>
        <w:t>amazing</w:t>
      </w:r>
      <w:r w:rsidRPr="0071536D">
        <w:rPr>
          <w:rFonts w:ascii="CMR10" w:eastAsia="CMR10" w:cs="CMR10"/>
          <w:b/>
          <w:color w:val="FF0000"/>
        </w:rPr>
        <w:t>”</w:t>
      </w:r>
      <w:r w:rsidRPr="0071536D">
        <w:rPr>
          <w:rFonts w:ascii="CMR10" w:eastAsia="CMR10" w:cs="CMR10"/>
          <w:b/>
          <w:color w:val="FF0000"/>
        </w:rPr>
        <w:t xml:space="preserve"> thought-experiments, do they?]</w:t>
      </w:r>
    </w:p>
    <w:bookmarkEnd w:id="3"/>
    <w:p w:rsidR="000469CF" w:rsidRDefault="000469CF" w:rsidP="00BF4A24">
      <w:pPr>
        <w:autoSpaceDE w:val="0"/>
        <w:autoSpaceDN w:val="0"/>
        <w:adjustRightInd w:val="0"/>
        <w:ind w:left="0" w:firstLine="0"/>
        <w:jc w:val="left"/>
        <w:rPr>
          <w:rFonts w:ascii="CMR10" w:eastAsia="CMR10" w:cs="CMR10"/>
          <w:color w:val="FF0000"/>
          <w:kern w:val="0"/>
        </w:rPr>
      </w:pPr>
    </w:p>
    <w:p w:rsidR="000469CF" w:rsidRPr="00BF4A24" w:rsidRDefault="000469CF" w:rsidP="00BF4A24">
      <w:pPr>
        <w:autoSpaceDE w:val="0"/>
        <w:autoSpaceDN w:val="0"/>
        <w:adjustRightInd w:val="0"/>
        <w:ind w:left="0" w:firstLine="0"/>
        <w:jc w:val="left"/>
        <w:rPr>
          <w:rFonts w:ascii="CMR10" w:eastAsia="CMR10" w:cs="CMR10"/>
          <w:color w:val="FF0000"/>
          <w:kern w:val="0"/>
        </w:rPr>
      </w:pPr>
    </w:p>
    <w:p w:rsidR="00BF4A24" w:rsidRDefault="00BF4A24" w:rsidP="00BF4A24">
      <w:pPr>
        <w:autoSpaceDE w:val="0"/>
        <w:autoSpaceDN w:val="0"/>
        <w:adjustRightInd w:val="0"/>
        <w:ind w:left="0" w:firstLine="0"/>
        <w:jc w:val="left"/>
        <w:rPr>
          <w:rFonts w:ascii="CMR10" w:eastAsia="CMR10" w:cs="CMR10"/>
          <w:color w:val="FF0000"/>
          <w:kern w:val="0"/>
        </w:rPr>
      </w:pPr>
    </w:p>
    <w:p w:rsidR="00BF4A24" w:rsidRDefault="00BF4A24" w:rsidP="00BF4A24">
      <w:pPr>
        <w:rPr>
          <w:rFonts w:ascii="CMR10" w:eastAsia="CMR10" w:cs="CMR10"/>
          <w:color w:val="FF0000"/>
          <w:kern w:val="0"/>
        </w:rPr>
      </w:pPr>
    </w:p>
    <w:p w:rsidR="00BF4A24" w:rsidRPr="00BF4A24" w:rsidRDefault="00BF4A24" w:rsidP="00BF4A24">
      <w:pPr>
        <w:rPr>
          <w:rFonts w:ascii="CMBX12" w:hAnsi="CMBX12" w:cs="CMBX12"/>
          <w:color w:val="FF0000"/>
          <w:kern w:val="0"/>
          <w:sz w:val="24"/>
          <w:szCs w:val="24"/>
        </w:rPr>
      </w:pPr>
    </w:p>
    <w:sectPr w:rsidR="00BF4A24" w:rsidRPr="00BF4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R10">
    <w:altName w:val="PMingLiU"/>
    <w:panose1 w:val="00000000000000000000"/>
    <w:charset w:val="88"/>
    <w:family w:val="auto"/>
    <w:notTrueType/>
    <w:pitch w:val="default"/>
    <w:sig w:usb0="00000001" w:usb1="08080000" w:usb2="00000010" w:usb3="00000000" w:csb0="00100000" w:csb1="00000000"/>
  </w:font>
  <w:font w:name="CMBX12">
    <w:altName w:val="Calibri"/>
    <w:panose1 w:val="00000000000000000000"/>
    <w:charset w:val="00"/>
    <w:family w:val="auto"/>
    <w:notTrueType/>
    <w:pitch w:val="default"/>
    <w:sig w:usb0="00000003" w:usb1="00000000" w:usb2="00000000" w:usb3="00000000" w:csb0="00000001" w:csb1="00000000"/>
  </w:font>
  <w:font w:name="CMR7">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MSY7">
    <w:altName w:val="Malgun Gothic"/>
    <w:panose1 w:val="00000000000000000000"/>
    <w:charset w:val="81"/>
    <w:family w:val="auto"/>
    <w:notTrueType/>
    <w:pitch w:val="default"/>
    <w:sig w:usb0="00000000" w:usb1="09060000" w:usb2="00000010" w:usb3="00000000" w:csb0="00080000" w:csb1="00000000"/>
  </w:font>
  <w:font w:name="CMTT10">
    <w:altName w:val="Calibri"/>
    <w:panose1 w:val="00000000000000000000"/>
    <w:charset w:val="00"/>
    <w:family w:val="modern"/>
    <w:notTrueType/>
    <w:pitch w:val="default"/>
    <w:sig w:usb0="00000003" w:usb1="00000000" w:usb2="00000000" w:usb3="00000000" w:csb0="00000001" w:csb1="00000000"/>
  </w:font>
  <w:font w:name="CMSY10">
    <w:altName w:val="Yu Gothic"/>
    <w:panose1 w:val="00000000000000000000"/>
    <w:charset w:val="81"/>
    <w:family w:val="auto"/>
    <w:notTrueType/>
    <w:pitch w:val="default"/>
    <w:sig w:usb0="00000001" w:usb1="09060000" w:usb2="00000010" w:usb3="00000000" w:csb0="00080000" w:csb1="00000000"/>
  </w:font>
  <w:font w:name="CMMI10">
    <w:altName w:val="Calibri"/>
    <w:panose1 w:val="00000000000000000000"/>
    <w:charset w:val="80"/>
    <w:family w:val="auto"/>
    <w:notTrueType/>
    <w:pitch w:val="default"/>
    <w:sig w:usb0="00000081" w:usb1="08070000" w:usb2="00000010" w:usb3="00000000" w:csb0="00020008" w:csb1="00000000"/>
  </w:font>
  <w:font w:name="CMTI10">
    <w:altName w:val="Calibri"/>
    <w:panose1 w:val="00000000000000000000"/>
    <w:charset w:val="00"/>
    <w:family w:val="auto"/>
    <w:notTrueType/>
    <w:pitch w:val="default"/>
    <w:sig w:usb0="00000003" w:usb1="09060000" w:usb2="00000010" w:usb3="00000000" w:csb0="00080001" w:csb1="00000000"/>
  </w:font>
  <w:font w:name="CMBX10">
    <w:altName w:val="Calibri"/>
    <w:panose1 w:val="00000000000000000000"/>
    <w:charset w:val="00"/>
    <w:family w:val="auto"/>
    <w:notTrueType/>
    <w:pitch w:val="default"/>
    <w:sig w:usb0="00000003" w:usb1="00000000" w:usb2="00000000" w:usb3="00000000" w:csb0="00000001" w:csb1="00000000"/>
  </w:font>
  <w:font w:name="CMBX9">
    <w:altName w:val="Cambria"/>
    <w:panose1 w:val="00000000000000000000"/>
    <w:charset w:val="00"/>
    <w:family w:val="roman"/>
    <w:notTrueType/>
    <w:pitch w:val="default"/>
    <w:sig w:usb0="00000003" w:usb1="00000000" w:usb2="00000000" w:usb3="00000000" w:csb0="00000001" w:csb1="00000000"/>
  </w:font>
  <w:font w:name="CMMI7">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7D"/>
    <w:rsid w:val="000469CF"/>
    <w:rsid w:val="000513A9"/>
    <w:rsid w:val="00235484"/>
    <w:rsid w:val="00487F6E"/>
    <w:rsid w:val="005913E8"/>
    <w:rsid w:val="00630E05"/>
    <w:rsid w:val="00644FE8"/>
    <w:rsid w:val="006B6080"/>
    <w:rsid w:val="007B256D"/>
    <w:rsid w:val="00847337"/>
    <w:rsid w:val="00910773"/>
    <w:rsid w:val="00A206A8"/>
    <w:rsid w:val="00BF4A24"/>
    <w:rsid w:val="00C4157D"/>
    <w:rsid w:val="00D51EB8"/>
    <w:rsid w:val="00F2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E02C"/>
  <w15:chartTrackingRefBased/>
  <w15:docId w15:val="{57EFACD9-D5C4-42EB-9A9F-7F8D0537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3"/>
        <w:lang w:val="en-US" w:eastAsia="en-US" w:bidi="ar-SA"/>
      </w:rPr>
    </w:rPrDefault>
    <w:pPrDefault>
      <w:pPr>
        <w:ind w:left="158" w:hanging="15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57D"/>
    <w:rPr>
      <w:color w:val="0563C1" w:themeColor="hyperlink"/>
      <w:u w:val="single"/>
    </w:rPr>
  </w:style>
  <w:style w:type="character" w:styleId="UnresolvedMention">
    <w:name w:val="Unresolved Mention"/>
    <w:basedOn w:val="DefaultParagraphFont"/>
    <w:uiPriority w:val="99"/>
    <w:semiHidden/>
    <w:unhideWhenUsed/>
    <w:rsid w:val="00C41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xiv.org/abs/0912.0195v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Vacariu</dc:creator>
  <cp:keywords/>
  <dc:description/>
  <cp:lastModifiedBy>Gabriel Vacariu</cp:lastModifiedBy>
  <cp:revision>14</cp:revision>
  <dcterms:created xsi:type="dcterms:W3CDTF">2019-03-22T08:59:00Z</dcterms:created>
  <dcterms:modified xsi:type="dcterms:W3CDTF">2019-03-22T10:28:00Z</dcterms:modified>
</cp:coreProperties>
</file>