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C436" w14:textId="11837158" w:rsidR="00791931" w:rsidRPr="003C7A45" w:rsidRDefault="003C7A45" w:rsidP="00791931">
      <w:pPr>
        <w:spacing w:line="480" w:lineRule="auto"/>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A reason for </w:t>
      </w:r>
      <w:proofErr w:type="spellStart"/>
      <w:r>
        <w:rPr>
          <w:rFonts w:ascii="Times New Roman" w:hAnsi="Times New Roman" w:cs="Times New Roman"/>
          <w:b/>
          <w:bCs/>
          <w:color w:val="000000" w:themeColor="text1"/>
          <w:sz w:val="28"/>
          <w:szCs w:val="28"/>
          <w:lang w:val="en-US"/>
        </w:rPr>
        <w:t>apatheism</w:t>
      </w:r>
      <w:proofErr w:type="spellEnd"/>
    </w:p>
    <w:p w14:paraId="2488D1C1" w14:textId="77777777" w:rsidR="00FF15F2" w:rsidRDefault="003C7A45" w:rsidP="006969DE">
      <w:pPr>
        <w:spacing w:line="480" w:lineRule="auto"/>
        <w:jc w:val="center"/>
        <w:rPr>
          <w:rFonts w:ascii="Times New Roman" w:hAnsi="Times New Roman" w:cs="Times New Roman"/>
          <w:bCs/>
          <w:color w:val="000000" w:themeColor="text1"/>
          <w:sz w:val="24"/>
          <w:szCs w:val="24"/>
        </w:rPr>
      </w:pPr>
      <w:r w:rsidRPr="006969DE">
        <w:rPr>
          <w:rFonts w:ascii="Times New Roman" w:hAnsi="Times New Roman" w:cs="Times New Roman"/>
          <w:bCs/>
          <w:color w:val="000000" w:themeColor="text1"/>
          <w:sz w:val="24"/>
          <w:szCs w:val="24"/>
        </w:rPr>
        <w:t>Conrado Vasconcelos Gonçalves</w:t>
      </w:r>
      <w:r w:rsidR="006969DE">
        <w:rPr>
          <w:rFonts w:ascii="Times New Roman" w:hAnsi="Times New Roman" w:cs="Times New Roman"/>
          <w:bCs/>
          <w:color w:val="000000" w:themeColor="text1"/>
          <w:sz w:val="24"/>
          <w:szCs w:val="24"/>
        </w:rPr>
        <w:t xml:space="preserve"> </w:t>
      </w:r>
    </w:p>
    <w:p w14:paraId="29D9F7F2" w14:textId="089DB080" w:rsidR="003C7A45" w:rsidRPr="006969DE" w:rsidRDefault="003C7A45" w:rsidP="006969DE">
      <w:pPr>
        <w:spacing w:line="480" w:lineRule="auto"/>
        <w:jc w:val="center"/>
        <w:rPr>
          <w:rFonts w:ascii="Times New Roman" w:hAnsi="Times New Roman" w:cs="Times New Roman"/>
          <w:bCs/>
          <w:color w:val="000000" w:themeColor="text1"/>
          <w:sz w:val="24"/>
          <w:szCs w:val="24"/>
        </w:rPr>
      </w:pPr>
      <w:r w:rsidRPr="003C7A45">
        <w:rPr>
          <w:rFonts w:ascii="Times New Roman" w:hAnsi="Times New Roman" w:cs="Times New Roman"/>
          <w:bCs/>
          <w:color w:val="000000" w:themeColor="text1"/>
          <w:sz w:val="24"/>
          <w:szCs w:val="24"/>
        </w:rPr>
        <w:t>Universidade Federal do Espírito S</w:t>
      </w:r>
      <w:r>
        <w:rPr>
          <w:rFonts w:ascii="Times New Roman" w:hAnsi="Times New Roman" w:cs="Times New Roman"/>
          <w:bCs/>
          <w:color w:val="000000" w:themeColor="text1"/>
          <w:sz w:val="24"/>
          <w:szCs w:val="24"/>
        </w:rPr>
        <w:t>anto</w:t>
      </w:r>
      <w:r w:rsidR="006630D1">
        <w:rPr>
          <w:rFonts w:ascii="Times New Roman" w:hAnsi="Times New Roman" w:cs="Times New Roman"/>
          <w:bCs/>
          <w:color w:val="000000" w:themeColor="text1"/>
          <w:sz w:val="24"/>
          <w:szCs w:val="24"/>
        </w:rPr>
        <w:t>, Vitória, ES, Brazil</w:t>
      </w:r>
    </w:p>
    <w:p w14:paraId="76297F2C" w14:textId="4EB5E466" w:rsidR="003C7A45" w:rsidRDefault="006969DE" w:rsidP="006969DE">
      <w:pPr>
        <w:spacing w:line="480" w:lineRule="auto"/>
        <w:jc w:val="center"/>
        <w:rPr>
          <w:rFonts w:ascii="Times New Roman" w:hAnsi="Times New Roman" w:cs="Times New Roman"/>
          <w:bCs/>
          <w:color w:val="000000" w:themeColor="text1"/>
          <w:sz w:val="24"/>
          <w:szCs w:val="24"/>
        </w:rPr>
      </w:pPr>
      <w:r w:rsidRPr="006969DE">
        <w:rPr>
          <w:rFonts w:ascii="Times New Roman" w:hAnsi="Times New Roman" w:cs="Times New Roman"/>
          <w:bCs/>
          <w:color w:val="000000" w:themeColor="text1"/>
          <w:sz w:val="24"/>
          <w:szCs w:val="24"/>
        </w:rPr>
        <w:t>conrado_vasconcelos@hotmail.com</w:t>
      </w:r>
    </w:p>
    <w:p w14:paraId="0CFB3FC6" w14:textId="173781C0" w:rsidR="006969DE" w:rsidRDefault="006969DE" w:rsidP="006969DE">
      <w:pPr>
        <w:spacing w:line="480" w:lineRule="auto"/>
        <w:jc w:val="center"/>
        <w:rPr>
          <w:rStyle w:val="fontstyle01"/>
          <w:rFonts w:ascii="Times New Roman" w:hAnsi="Times New Roman" w:cs="Times New Roman"/>
          <w:sz w:val="24"/>
          <w:szCs w:val="24"/>
          <w:lang w:val="en-US"/>
        </w:rPr>
      </w:pPr>
      <w:r w:rsidRPr="006969DE">
        <w:rPr>
          <w:rFonts w:ascii="Times New Roman" w:hAnsi="Times New Roman" w:cs="Times New Roman"/>
          <w:bCs/>
          <w:color w:val="000000" w:themeColor="text1"/>
          <w:sz w:val="24"/>
          <w:szCs w:val="24"/>
          <w:lang w:val="en-US"/>
        </w:rPr>
        <w:t>This preprint has not undergone peer review or any post-submission improvements or corrections. The version of Record of this article is published in International Journal for Philosophy of Religion, and is available online at</w:t>
      </w:r>
      <w:bookmarkStart w:id="0" w:name="_GoBack"/>
      <w:bookmarkEnd w:id="0"/>
      <w:r>
        <w:rPr>
          <w:rFonts w:ascii="Times New Roman" w:hAnsi="Times New Roman" w:cs="Times New Roman"/>
          <w:bCs/>
          <w:i/>
          <w:color w:val="000000" w:themeColor="text1"/>
          <w:sz w:val="24"/>
          <w:szCs w:val="24"/>
          <w:lang w:val="en-US"/>
        </w:rPr>
        <w:t xml:space="preserve"> </w:t>
      </w:r>
      <w:r w:rsidRPr="006969DE">
        <w:rPr>
          <w:rStyle w:val="fontstyle01"/>
          <w:rFonts w:ascii="Times New Roman" w:hAnsi="Times New Roman" w:cs="Times New Roman"/>
          <w:sz w:val="24"/>
          <w:szCs w:val="24"/>
          <w:lang w:val="en-US"/>
        </w:rPr>
        <w:t>https://doi.org/10.1007/s11153-023-09886-x</w:t>
      </w:r>
      <w:r>
        <w:rPr>
          <w:rStyle w:val="fontstyle01"/>
          <w:rFonts w:ascii="Times New Roman" w:hAnsi="Times New Roman" w:cs="Times New Roman"/>
          <w:sz w:val="24"/>
          <w:szCs w:val="24"/>
          <w:lang w:val="en-US"/>
        </w:rPr>
        <w:t>.</w:t>
      </w:r>
    </w:p>
    <w:p w14:paraId="04297525" w14:textId="384AD644" w:rsidR="006969DE" w:rsidRDefault="006969DE" w:rsidP="006969DE">
      <w:pPr>
        <w:spacing w:line="480" w:lineRule="auto"/>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Abstract</w:t>
      </w:r>
    </w:p>
    <w:p w14:paraId="76D11B4D" w14:textId="77777777" w:rsidR="006969DE" w:rsidRDefault="006969DE" w:rsidP="006969DE">
      <w:pPr>
        <w:spacing w:line="480" w:lineRule="auto"/>
        <w:ind w:firstLine="708"/>
        <w:jc w:val="both"/>
        <w:rPr>
          <w:rFonts w:ascii="Times New Roman" w:hAnsi="Times New Roman" w:cs="Times New Roman"/>
          <w:sz w:val="24"/>
          <w:szCs w:val="24"/>
          <w:lang w:val="en-US"/>
        </w:rPr>
      </w:pPr>
      <w:r w:rsidRPr="00E810C3">
        <w:rPr>
          <w:rFonts w:ascii="Times New Roman" w:hAnsi="Times New Roman" w:cs="Times New Roman"/>
          <w:sz w:val="24"/>
          <w:szCs w:val="24"/>
          <w:lang w:val="en-US"/>
        </w:rPr>
        <w:t>In a recent paper, Trevor He</w:t>
      </w:r>
      <w:r>
        <w:rPr>
          <w:rFonts w:ascii="Times New Roman" w:hAnsi="Times New Roman" w:cs="Times New Roman"/>
          <w:sz w:val="24"/>
          <w:szCs w:val="24"/>
          <w:lang w:val="en-US"/>
        </w:rPr>
        <w:t>d</w:t>
      </w:r>
      <w:r w:rsidRPr="00E810C3">
        <w:rPr>
          <w:rFonts w:ascii="Times New Roman" w:hAnsi="Times New Roman" w:cs="Times New Roman"/>
          <w:sz w:val="24"/>
          <w:szCs w:val="24"/>
          <w:lang w:val="en-US"/>
        </w:rPr>
        <w:t xml:space="preserve">berg and Jordan </w:t>
      </w:r>
      <w:proofErr w:type="spellStart"/>
      <w:r w:rsidRPr="00E810C3">
        <w:rPr>
          <w:rFonts w:ascii="Times New Roman" w:hAnsi="Times New Roman" w:cs="Times New Roman"/>
          <w:sz w:val="24"/>
          <w:szCs w:val="24"/>
          <w:lang w:val="en-US"/>
        </w:rPr>
        <w:t>Huzarevich</w:t>
      </w:r>
      <w:proofErr w:type="spellEnd"/>
      <w:r w:rsidRPr="00E810C3">
        <w:rPr>
          <w:rFonts w:ascii="Times New Roman" w:hAnsi="Times New Roman" w:cs="Times New Roman"/>
          <w:sz w:val="24"/>
          <w:szCs w:val="24"/>
          <w:lang w:val="en-US"/>
        </w:rPr>
        <w:t xml:space="preserve"> assessed </w:t>
      </w:r>
      <w:r>
        <w:rPr>
          <w:rFonts w:ascii="Times New Roman" w:hAnsi="Times New Roman" w:cs="Times New Roman"/>
          <w:sz w:val="24"/>
          <w:szCs w:val="24"/>
          <w:lang w:val="en-US"/>
        </w:rPr>
        <w:t xml:space="preserve">a number of objections against practical </w:t>
      </w:r>
      <w:proofErr w:type="spellStart"/>
      <w:r>
        <w:rPr>
          <w:rFonts w:ascii="Times New Roman" w:hAnsi="Times New Roman" w:cs="Times New Roman"/>
          <w:sz w:val="24"/>
          <w:szCs w:val="24"/>
          <w:lang w:val="en-US"/>
        </w:rPr>
        <w:t>apatheism</w:t>
      </w:r>
      <w:proofErr w:type="spellEnd"/>
      <w:r>
        <w:rPr>
          <w:rFonts w:ascii="Times New Roman" w:hAnsi="Times New Roman" w:cs="Times New Roman"/>
          <w:sz w:val="24"/>
          <w:szCs w:val="24"/>
          <w:lang w:val="en-US"/>
        </w:rPr>
        <w:t xml:space="preserve">, concluding that they are either unsuccessful or at least very controversial. The aim of this discussion note is to contribute to their discussion by presenting and </w:t>
      </w:r>
      <w:proofErr w:type="spellStart"/>
      <w:r>
        <w:rPr>
          <w:rFonts w:ascii="Times New Roman" w:hAnsi="Times New Roman" w:cs="Times New Roman"/>
          <w:sz w:val="24"/>
          <w:szCs w:val="24"/>
          <w:lang w:val="en-US"/>
        </w:rPr>
        <w:t>analysing</w:t>
      </w:r>
      <w:proofErr w:type="spellEnd"/>
      <w:r>
        <w:rPr>
          <w:rFonts w:ascii="Times New Roman" w:hAnsi="Times New Roman" w:cs="Times New Roman"/>
          <w:sz w:val="24"/>
          <w:szCs w:val="24"/>
          <w:lang w:val="en-US"/>
        </w:rPr>
        <w:t xml:space="preserve"> a short argument for a reason in favor of </w:t>
      </w:r>
      <w:proofErr w:type="spellStart"/>
      <w:r>
        <w:rPr>
          <w:rFonts w:ascii="Times New Roman" w:hAnsi="Times New Roman" w:cs="Times New Roman"/>
          <w:sz w:val="24"/>
          <w:szCs w:val="24"/>
          <w:lang w:val="en-US"/>
        </w:rPr>
        <w:t>apatheism</w:t>
      </w:r>
      <w:proofErr w:type="spellEnd"/>
      <w:r>
        <w:rPr>
          <w:rFonts w:ascii="Times New Roman" w:hAnsi="Times New Roman" w:cs="Times New Roman"/>
          <w:sz w:val="24"/>
          <w:szCs w:val="24"/>
          <w:lang w:val="en-US"/>
        </w:rPr>
        <w:t xml:space="preserve">; one that appeals to a particular universalist formulation of the thesis of </w:t>
      </w:r>
      <w:proofErr w:type="spellStart"/>
      <w:r>
        <w:rPr>
          <w:rFonts w:ascii="Times New Roman" w:hAnsi="Times New Roman" w:cs="Times New Roman"/>
          <w:sz w:val="24"/>
          <w:szCs w:val="24"/>
          <w:lang w:val="en-US"/>
        </w:rPr>
        <w:t>theodical</w:t>
      </w:r>
      <w:proofErr w:type="spellEnd"/>
      <w:r>
        <w:rPr>
          <w:rFonts w:ascii="Times New Roman" w:hAnsi="Times New Roman" w:cs="Times New Roman"/>
          <w:sz w:val="24"/>
          <w:szCs w:val="24"/>
          <w:lang w:val="en-US"/>
        </w:rPr>
        <w:t xml:space="preserve"> individualism. After briefly introducing a distinction between a particular and a universal version of </w:t>
      </w:r>
      <w:proofErr w:type="spellStart"/>
      <w:r>
        <w:rPr>
          <w:rFonts w:ascii="Times New Roman" w:hAnsi="Times New Roman" w:cs="Times New Roman"/>
          <w:sz w:val="24"/>
          <w:szCs w:val="24"/>
          <w:lang w:val="en-US"/>
        </w:rPr>
        <w:t>apatheism</w:t>
      </w:r>
      <w:proofErr w:type="spellEnd"/>
      <w:r>
        <w:rPr>
          <w:rFonts w:ascii="Times New Roman" w:hAnsi="Times New Roman" w:cs="Times New Roman"/>
          <w:sz w:val="24"/>
          <w:szCs w:val="24"/>
          <w:lang w:val="en-US"/>
        </w:rPr>
        <w:t xml:space="preserve">, I present the argument, assess its merits in light of some objections to it, I conclude that at least one reason in favor of a particular practical </w:t>
      </w:r>
      <w:proofErr w:type="spellStart"/>
      <w:r>
        <w:rPr>
          <w:rFonts w:ascii="Times New Roman" w:hAnsi="Times New Roman" w:cs="Times New Roman"/>
          <w:sz w:val="24"/>
          <w:szCs w:val="24"/>
          <w:lang w:val="en-US"/>
        </w:rPr>
        <w:t>apatheistic</w:t>
      </w:r>
      <w:proofErr w:type="spellEnd"/>
      <w:r>
        <w:rPr>
          <w:rFonts w:ascii="Times New Roman" w:hAnsi="Times New Roman" w:cs="Times New Roman"/>
          <w:sz w:val="24"/>
          <w:szCs w:val="24"/>
          <w:lang w:val="en-US"/>
        </w:rPr>
        <w:t xml:space="preserve"> position is warranted by it. Finally, I suggest some alternative reasons that could be advanced in favor of </w:t>
      </w:r>
      <w:proofErr w:type="spellStart"/>
      <w:r>
        <w:rPr>
          <w:rFonts w:ascii="Times New Roman" w:hAnsi="Times New Roman" w:cs="Times New Roman"/>
          <w:sz w:val="24"/>
          <w:szCs w:val="24"/>
          <w:lang w:val="en-US"/>
        </w:rPr>
        <w:t>apatheism</w:t>
      </w:r>
      <w:proofErr w:type="spellEnd"/>
      <w:r>
        <w:rPr>
          <w:rFonts w:ascii="Times New Roman" w:hAnsi="Times New Roman" w:cs="Times New Roman"/>
          <w:sz w:val="24"/>
          <w:szCs w:val="24"/>
          <w:lang w:val="en-US"/>
        </w:rPr>
        <w:t xml:space="preserve">, and I distinguish between strong and weak forms of </w:t>
      </w:r>
      <w:proofErr w:type="spellStart"/>
      <w:r>
        <w:rPr>
          <w:rFonts w:ascii="Times New Roman" w:hAnsi="Times New Roman" w:cs="Times New Roman"/>
          <w:sz w:val="24"/>
          <w:szCs w:val="24"/>
          <w:lang w:val="en-US"/>
        </w:rPr>
        <w:t>apatheism</w:t>
      </w:r>
      <w:proofErr w:type="spellEnd"/>
      <w:r>
        <w:rPr>
          <w:rFonts w:ascii="Times New Roman" w:hAnsi="Times New Roman" w:cs="Times New Roman"/>
          <w:sz w:val="24"/>
          <w:szCs w:val="24"/>
          <w:lang w:val="en-US"/>
        </w:rPr>
        <w:t>.</w:t>
      </w:r>
    </w:p>
    <w:p w14:paraId="4F11452B" w14:textId="77777777" w:rsidR="006969DE" w:rsidRDefault="006969DE" w:rsidP="006969DE">
      <w:pPr>
        <w:spacing w:line="480" w:lineRule="auto"/>
        <w:jc w:val="both"/>
        <w:rPr>
          <w:rFonts w:ascii="Times New Roman" w:hAnsi="Times New Roman" w:cs="Times New Roman"/>
          <w:sz w:val="24"/>
          <w:szCs w:val="24"/>
          <w:lang w:val="en-US"/>
        </w:rPr>
      </w:pPr>
    </w:p>
    <w:p w14:paraId="2A0AAE65" w14:textId="6497678C" w:rsidR="006969DE" w:rsidRPr="006969DE" w:rsidRDefault="006969DE" w:rsidP="006969DE">
      <w:pPr>
        <w:spacing w:line="480" w:lineRule="auto"/>
        <w:rPr>
          <w:rFonts w:ascii="Times New Roman" w:hAnsi="Times New Roman" w:cs="Times New Roman"/>
          <w:b/>
          <w:bCs/>
          <w:color w:val="000000" w:themeColor="text1"/>
          <w:sz w:val="28"/>
          <w:szCs w:val="28"/>
          <w:lang w:val="en-US"/>
        </w:rPr>
      </w:pPr>
      <w:r w:rsidRPr="0064596C">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Philosophy of religion. </w:t>
      </w:r>
      <w:proofErr w:type="spellStart"/>
      <w:r>
        <w:rPr>
          <w:rFonts w:ascii="Times New Roman" w:hAnsi="Times New Roman" w:cs="Times New Roman"/>
          <w:sz w:val="24"/>
          <w:szCs w:val="24"/>
          <w:lang w:val="en-US"/>
        </w:rPr>
        <w:t>Apatheism</w:t>
      </w:r>
      <w:proofErr w:type="spellEnd"/>
      <w:r>
        <w:rPr>
          <w:rFonts w:ascii="Times New Roman" w:hAnsi="Times New Roman" w:cs="Times New Roman"/>
          <w:sz w:val="24"/>
          <w:szCs w:val="24"/>
          <w:lang w:val="en-US"/>
        </w:rPr>
        <w:t xml:space="preserve">. Indifferentism. </w:t>
      </w:r>
      <w:r w:rsidRPr="001A39C7">
        <w:rPr>
          <w:rFonts w:ascii="Times New Roman" w:hAnsi="Times New Roman" w:cs="Times New Roman"/>
          <w:sz w:val="24"/>
          <w:szCs w:val="24"/>
          <w:lang w:val="en-US"/>
        </w:rPr>
        <w:t xml:space="preserve">Universalism. Trevor Hedberg. Jordan </w:t>
      </w:r>
      <w:proofErr w:type="spellStart"/>
      <w:r w:rsidRPr="001A39C7">
        <w:rPr>
          <w:rFonts w:ascii="Times New Roman" w:hAnsi="Times New Roman" w:cs="Times New Roman"/>
          <w:sz w:val="24"/>
          <w:szCs w:val="24"/>
          <w:lang w:val="en-US"/>
        </w:rPr>
        <w:t>Huzarevich</w:t>
      </w:r>
      <w:proofErr w:type="spellEnd"/>
      <w:r w:rsidRPr="001A39C7">
        <w:rPr>
          <w:rFonts w:ascii="Times New Roman" w:hAnsi="Times New Roman" w:cs="Times New Roman"/>
          <w:sz w:val="24"/>
          <w:szCs w:val="24"/>
          <w:lang w:val="en-US"/>
        </w:rPr>
        <w:t>.</w:t>
      </w:r>
    </w:p>
    <w:p w14:paraId="54D6C7A5" w14:textId="77777777" w:rsidR="006969DE" w:rsidRDefault="006969DE" w:rsidP="00BC36E6">
      <w:pPr>
        <w:spacing w:line="480" w:lineRule="auto"/>
        <w:ind w:firstLine="708"/>
        <w:jc w:val="both"/>
        <w:rPr>
          <w:rFonts w:ascii="Times New Roman" w:hAnsi="Times New Roman" w:cs="Times New Roman"/>
          <w:color w:val="000000" w:themeColor="text1"/>
          <w:sz w:val="24"/>
          <w:szCs w:val="24"/>
          <w:lang w:val="en-US"/>
        </w:rPr>
      </w:pPr>
    </w:p>
    <w:p w14:paraId="3B0A884D" w14:textId="32BE97EA" w:rsidR="00BC36E6" w:rsidRPr="003C7A45" w:rsidRDefault="00BC1D83" w:rsidP="00BC36E6">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In ordinary </w:t>
      </w:r>
      <w:r w:rsidR="008C6DDF" w:rsidRPr="003C7A45">
        <w:rPr>
          <w:rFonts w:ascii="Times New Roman" w:hAnsi="Times New Roman" w:cs="Times New Roman"/>
          <w:color w:val="000000" w:themeColor="text1"/>
          <w:sz w:val="24"/>
          <w:szCs w:val="24"/>
          <w:lang w:val="en-US"/>
        </w:rPr>
        <w:t>discourse</w:t>
      </w:r>
      <w:r w:rsidRPr="003C7A45">
        <w:rPr>
          <w:rFonts w:ascii="Times New Roman" w:hAnsi="Times New Roman" w:cs="Times New Roman"/>
          <w:color w:val="000000" w:themeColor="text1"/>
          <w:sz w:val="24"/>
          <w:szCs w:val="24"/>
          <w:lang w:val="en-US"/>
        </w:rPr>
        <w:t xml:space="preserve"> </w:t>
      </w:r>
      <w:proofErr w:type="spellStart"/>
      <w:r w:rsidRPr="003C7A45">
        <w:rPr>
          <w:rFonts w:ascii="Times New Roman" w:hAnsi="Times New Roman" w:cs="Times New Roman"/>
          <w:color w:val="000000" w:themeColor="text1"/>
          <w:sz w:val="24"/>
          <w:szCs w:val="24"/>
          <w:lang w:val="en-US"/>
        </w:rPr>
        <w:t>apatheism</w:t>
      </w:r>
      <w:proofErr w:type="spellEnd"/>
      <w:r w:rsidRPr="003C7A45">
        <w:rPr>
          <w:rFonts w:ascii="Times New Roman" w:hAnsi="Times New Roman" w:cs="Times New Roman"/>
          <w:color w:val="000000" w:themeColor="text1"/>
          <w:sz w:val="24"/>
          <w:szCs w:val="24"/>
          <w:lang w:val="en-US"/>
        </w:rPr>
        <w:t xml:space="preserve"> is characterized as an apathetic attitude towards God</w:t>
      </w:r>
      <w:r w:rsidR="008C6DDF"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 xml:space="preserve"> and</w:t>
      </w:r>
      <w:r w:rsidR="008C6DDF" w:rsidRPr="003C7A45">
        <w:rPr>
          <w:rFonts w:ascii="Times New Roman" w:hAnsi="Times New Roman" w:cs="Times New Roman"/>
          <w:color w:val="000000" w:themeColor="text1"/>
          <w:sz w:val="24"/>
          <w:szCs w:val="24"/>
          <w:lang w:val="en-US"/>
        </w:rPr>
        <w:t xml:space="preserve"> toward</w:t>
      </w:r>
      <w:r w:rsidRPr="003C7A45">
        <w:rPr>
          <w:rFonts w:ascii="Times New Roman" w:hAnsi="Times New Roman" w:cs="Times New Roman"/>
          <w:color w:val="000000" w:themeColor="text1"/>
          <w:sz w:val="24"/>
          <w:szCs w:val="24"/>
          <w:lang w:val="en-US"/>
        </w:rPr>
        <w:t xml:space="preserve"> supernatural entities and processes more broadly. Within contemporary philosophy of religion, it refers to the </w:t>
      </w:r>
      <w:r w:rsidR="008C6DDF" w:rsidRPr="003C7A45">
        <w:rPr>
          <w:rFonts w:ascii="Times New Roman" w:hAnsi="Times New Roman" w:cs="Times New Roman"/>
          <w:color w:val="000000" w:themeColor="text1"/>
          <w:sz w:val="24"/>
          <w:szCs w:val="24"/>
          <w:lang w:val="en-US"/>
        </w:rPr>
        <w:t>belief that</w:t>
      </w:r>
      <w:r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i/>
          <w:iCs/>
          <w:color w:val="000000" w:themeColor="text1"/>
          <w:sz w:val="24"/>
          <w:szCs w:val="24"/>
          <w:lang w:val="en-US"/>
        </w:rPr>
        <w:t>the existential question concerning God’s existence is of no practical and/or intellectual significance</w:t>
      </w:r>
      <w:r w:rsidRPr="003C7A45">
        <w:rPr>
          <w:rFonts w:ascii="Times New Roman" w:hAnsi="Times New Roman" w:cs="Times New Roman"/>
          <w:color w:val="000000" w:themeColor="text1"/>
          <w:sz w:val="24"/>
          <w:szCs w:val="24"/>
          <w:lang w:val="en-US"/>
        </w:rPr>
        <w:t xml:space="preserve">. An </w:t>
      </w:r>
      <w:proofErr w:type="spellStart"/>
      <w:r w:rsidRPr="003C7A45">
        <w:rPr>
          <w:rFonts w:ascii="Times New Roman" w:hAnsi="Times New Roman" w:cs="Times New Roman"/>
          <w:color w:val="000000" w:themeColor="text1"/>
          <w:sz w:val="24"/>
          <w:szCs w:val="24"/>
          <w:lang w:val="en-US"/>
        </w:rPr>
        <w:t>apatheist</w:t>
      </w:r>
      <w:proofErr w:type="spellEnd"/>
      <w:r w:rsidRPr="003C7A45">
        <w:rPr>
          <w:rFonts w:ascii="Times New Roman" w:hAnsi="Times New Roman" w:cs="Times New Roman"/>
          <w:color w:val="000000" w:themeColor="text1"/>
          <w:sz w:val="24"/>
          <w:szCs w:val="24"/>
          <w:lang w:val="en-US"/>
        </w:rPr>
        <w:t>, therefore, “believes that we should</w:t>
      </w:r>
      <w:r w:rsidR="008C6DDF" w:rsidRPr="003C7A45">
        <w:rPr>
          <w:rFonts w:ascii="Times New Roman" w:hAnsi="Times New Roman" w:cs="Times New Roman"/>
          <w:color w:val="000000" w:themeColor="text1"/>
          <w:sz w:val="24"/>
          <w:szCs w:val="24"/>
          <w:lang w:val="en-US"/>
        </w:rPr>
        <w:t xml:space="preserve"> not</w:t>
      </w:r>
      <w:r w:rsidRPr="003C7A45">
        <w:rPr>
          <w:rFonts w:ascii="Times New Roman" w:hAnsi="Times New Roman" w:cs="Times New Roman"/>
          <w:color w:val="000000" w:themeColor="text1"/>
          <w:sz w:val="24"/>
          <w:szCs w:val="24"/>
          <w:lang w:val="en-US"/>
        </w:rPr>
        <w:t xml:space="preserve"> care whether God exists” (HEDBERG, HUZAREVICH, 201</w:t>
      </w:r>
      <w:r w:rsidR="00D25EC3" w:rsidRPr="003C7A45">
        <w:rPr>
          <w:rFonts w:ascii="Times New Roman" w:hAnsi="Times New Roman" w:cs="Times New Roman"/>
          <w:color w:val="000000" w:themeColor="text1"/>
          <w:sz w:val="24"/>
          <w:szCs w:val="24"/>
          <w:lang w:val="en-US"/>
        </w:rPr>
        <w:t>7</w:t>
      </w:r>
      <w:r w:rsidRPr="003C7A45">
        <w:rPr>
          <w:rFonts w:ascii="Times New Roman" w:hAnsi="Times New Roman" w:cs="Times New Roman"/>
          <w:color w:val="000000" w:themeColor="text1"/>
          <w:sz w:val="24"/>
          <w:szCs w:val="24"/>
          <w:lang w:val="en-US"/>
        </w:rPr>
        <w:t xml:space="preserve">, p. </w:t>
      </w:r>
      <w:r w:rsidR="008C6DDF" w:rsidRPr="003C7A45">
        <w:rPr>
          <w:rFonts w:ascii="Times New Roman" w:hAnsi="Times New Roman" w:cs="Times New Roman"/>
          <w:color w:val="000000" w:themeColor="text1"/>
          <w:sz w:val="24"/>
          <w:szCs w:val="24"/>
          <w:lang w:val="en-US"/>
        </w:rPr>
        <w:t>259)</w:t>
      </w:r>
      <w:r w:rsidRPr="003C7A45">
        <w:rPr>
          <w:rFonts w:ascii="Times New Roman" w:hAnsi="Times New Roman" w:cs="Times New Roman"/>
          <w:color w:val="000000" w:themeColor="text1"/>
          <w:sz w:val="24"/>
          <w:szCs w:val="24"/>
          <w:lang w:val="en-US"/>
        </w:rPr>
        <w:t>.</w:t>
      </w:r>
      <w:r w:rsidR="00BC36E6" w:rsidRPr="003C7A45">
        <w:rPr>
          <w:rFonts w:ascii="Times New Roman" w:hAnsi="Times New Roman" w:cs="Times New Roman"/>
          <w:color w:val="000000" w:themeColor="text1"/>
          <w:sz w:val="24"/>
          <w:szCs w:val="24"/>
          <w:lang w:val="en-US"/>
        </w:rPr>
        <w:t xml:space="preserve"> </w:t>
      </w:r>
      <w:r w:rsidR="008C6DDF" w:rsidRPr="003C7A45">
        <w:rPr>
          <w:rFonts w:ascii="Times New Roman" w:hAnsi="Times New Roman" w:cs="Times New Roman"/>
          <w:color w:val="000000" w:themeColor="text1"/>
          <w:sz w:val="24"/>
          <w:szCs w:val="24"/>
          <w:lang w:val="en-US"/>
        </w:rPr>
        <w:t xml:space="preserve">Recently, Trevor Hedberg and Jordan </w:t>
      </w:r>
      <w:proofErr w:type="spellStart"/>
      <w:r w:rsidR="008C6DDF" w:rsidRPr="003C7A45">
        <w:rPr>
          <w:rFonts w:ascii="Times New Roman" w:hAnsi="Times New Roman" w:cs="Times New Roman"/>
          <w:color w:val="000000" w:themeColor="text1"/>
          <w:sz w:val="24"/>
          <w:szCs w:val="24"/>
          <w:lang w:val="en-US"/>
        </w:rPr>
        <w:t>Huzarevich</w:t>
      </w:r>
      <w:proofErr w:type="spellEnd"/>
      <w:r w:rsidR="008C6DDF" w:rsidRPr="003C7A45">
        <w:rPr>
          <w:rFonts w:ascii="Times New Roman" w:hAnsi="Times New Roman" w:cs="Times New Roman"/>
          <w:color w:val="000000" w:themeColor="text1"/>
          <w:sz w:val="24"/>
          <w:szCs w:val="24"/>
          <w:lang w:val="en-US"/>
        </w:rPr>
        <w:t xml:space="preserve"> have assessed </w:t>
      </w:r>
      <w:r w:rsidR="009267B9" w:rsidRPr="003C7A45">
        <w:rPr>
          <w:rFonts w:ascii="Times New Roman" w:hAnsi="Times New Roman" w:cs="Times New Roman"/>
          <w:color w:val="000000" w:themeColor="text1"/>
          <w:sz w:val="24"/>
          <w:szCs w:val="24"/>
          <w:lang w:val="en-US"/>
        </w:rPr>
        <w:t>six</w:t>
      </w:r>
      <w:r w:rsidR="008C6DDF" w:rsidRPr="003C7A45">
        <w:rPr>
          <w:rFonts w:ascii="Times New Roman" w:hAnsi="Times New Roman" w:cs="Times New Roman"/>
          <w:color w:val="000000" w:themeColor="text1"/>
          <w:sz w:val="24"/>
          <w:szCs w:val="24"/>
          <w:lang w:val="en-US"/>
        </w:rPr>
        <w:t xml:space="preserve"> objections directed against</w:t>
      </w:r>
      <w:r w:rsidR="009267B9" w:rsidRPr="003C7A45">
        <w:rPr>
          <w:rFonts w:ascii="Times New Roman" w:hAnsi="Times New Roman" w:cs="Times New Roman"/>
          <w:color w:val="000000" w:themeColor="text1"/>
          <w:sz w:val="24"/>
          <w:szCs w:val="24"/>
          <w:lang w:val="en-US"/>
        </w:rPr>
        <w:t xml:space="preserve"> practical</w:t>
      </w:r>
      <w:r w:rsidR="008C6DDF" w:rsidRPr="003C7A45">
        <w:rPr>
          <w:rFonts w:ascii="Times New Roman" w:hAnsi="Times New Roman" w:cs="Times New Roman"/>
          <w:color w:val="000000" w:themeColor="text1"/>
          <w:sz w:val="24"/>
          <w:szCs w:val="24"/>
          <w:lang w:val="en-US"/>
        </w:rPr>
        <w:t xml:space="preserve"> </w:t>
      </w:r>
      <w:proofErr w:type="spellStart"/>
      <w:r w:rsidR="008C6DDF" w:rsidRPr="003C7A45">
        <w:rPr>
          <w:rFonts w:ascii="Times New Roman" w:hAnsi="Times New Roman" w:cs="Times New Roman"/>
          <w:color w:val="000000" w:themeColor="text1"/>
          <w:sz w:val="24"/>
          <w:szCs w:val="24"/>
          <w:lang w:val="en-US"/>
        </w:rPr>
        <w:t>apatheism</w:t>
      </w:r>
      <w:proofErr w:type="spellEnd"/>
      <w:r w:rsidR="00762381" w:rsidRPr="003C7A45">
        <w:rPr>
          <w:rFonts w:ascii="Times New Roman" w:hAnsi="Times New Roman" w:cs="Times New Roman"/>
          <w:color w:val="000000" w:themeColor="text1"/>
          <w:sz w:val="24"/>
          <w:szCs w:val="24"/>
          <w:lang w:val="en-US"/>
        </w:rPr>
        <w:t xml:space="preserve"> – the claim that the questions concerning God’s existence are of no practical significance</w:t>
      </w:r>
      <w:r w:rsidR="00762381" w:rsidRPr="003C7A45">
        <w:rPr>
          <w:rStyle w:val="Refdenotaderodap"/>
          <w:rFonts w:ascii="Times New Roman" w:hAnsi="Times New Roman" w:cs="Times New Roman"/>
          <w:color w:val="000000" w:themeColor="text1"/>
          <w:sz w:val="24"/>
          <w:szCs w:val="24"/>
          <w:lang w:val="en-US"/>
        </w:rPr>
        <w:footnoteReference w:id="1"/>
      </w:r>
      <w:r w:rsidR="00762381" w:rsidRPr="003C7A45">
        <w:rPr>
          <w:rFonts w:ascii="Times New Roman" w:hAnsi="Times New Roman" w:cs="Times New Roman"/>
          <w:color w:val="000000" w:themeColor="text1"/>
          <w:sz w:val="24"/>
          <w:szCs w:val="24"/>
          <w:lang w:val="en-US"/>
        </w:rPr>
        <w:t xml:space="preserve"> – </w:t>
      </w:r>
      <w:r w:rsidR="00727F8D" w:rsidRPr="003C7A45">
        <w:rPr>
          <w:rFonts w:ascii="Times New Roman" w:hAnsi="Times New Roman" w:cs="Times New Roman"/>
          <w:color w:val="000000" w:themeColor="text1"/>
          <w:sz w:val="24"/>
          <w:szCs w:val="24"/>
          <w:lang w:val="en-US"/>
        </w:rPr>
        <w:t xml:space="preserve">and concluded that </w:t>
      </w:r>
      <w:r w:rsidR="009267B9" w:rsidRPr="003C7A45">
        <w:rPr>
          <w:rFonts w:ascii="Times New Roman" w:hAnsi="Times New Roman" w:cs="Times New Roman"/>
          <w:color w:val="000000" w:themeColor="text1"/>
          <w:sz w:val="24"/>
          <w:szCs w:val="24"/>
          <w:lang w:val="en-US"/>
        </w:rPr>
        <w:t>five of them are</w:t>
      </w:r>
      <w:r w:rsidR="00727F8D" w:rsidRPr="003C7A45">
        <w:rPr>
          <w:rFonts w:ascii="Times New Roman" w:hAnsi="Times New Roman" w:cs="Times New Roman"/>
          <w:color w:val="000000" w:themeColor="text1"/>
          <w:sz w:val="24"/>
          <w:szCs w:val="24"/>
          <w:lang w:val="en-US"/>
        </w:rPr>
        <w:t xml:space="preserve"> </w:t>
      </w:r>
      <w:r w:rsidR="009267B9" w:rsidRPr="003C7A45">
        <w:rPr>
          <w:rFonts w:ascii="Times New Roman" w:hAnsi="Times New Roman" w:cs="Times New Roman"/>
          <w:color w:val="000000" w:themeColor="text1"/>
          <w:sz w:val="24"/>
          <w:szCs w:val="24"/>
          <w:lang w:val="en-US"/>
        </w:rPr>
        <w:t>unsuccessful</w:t>
      </w:r>
      <w:r w:rsidR="00727F8D" w:rsidRPr="003C7A45">
        <w:rPr>
          <w:rFonts w:ascii="Times New Roman" w:hAnsi="Times New Roman" w:cs="Times New Roman"/>
          <w:color w:val="000000" w:themeColor="text1"/>
          <w:sz w:val="24"/>
          <w:szCs w:val="24"/>
          <w:lang w:val="en-US"/>
        </w:rPr>
        <w:t xml:space="preserve"> </w:t>
      </w:r>
      <w:r w:rsidR="009267B9" w:rsidRPr="003C7A45">
        <w:rPr>
          <w:rFonts w:ascii="Times New Roman" w:hAnsi="Times New Roman" w:cs="Times New Roman"/>
          <w:color w:val="000000" w:themeColor="text1"/>
          <w:sz w:val="24"/>
          <w:szCs w:val="24"/>
          <w:lang w:val="en-US"/>
        </w:rPr>
        <w:t>and one, though arguably more successful than the others, is nonetheless</w:t>
      </w:r>
      <w:r w:rsidR="00727F8D" w:rsidRPr="003C7A45">
        <w:rPr>
          <w:rFonts w:ascii="Times New Roman" w:hAnsi="Times New Roman" w:cs="Times New Roman"/>
          <w:color w:val="000000" w:themeColor="text1"/>
          <w:sz w:val="24"/>
          <w:szCs w:val="24"/>
          <w:lang w:val="en-US"/>
        </w:rPr>
        <w:t xml:space="preserve"> </w:t>
      </w:r>
      <w:r w:rsidR="009267B9" w:rsidRPr="003C7A45">
        <w:rPr>
          <w:rFonts w:ascii="Times New Roman" w:hAnsi="Times New Roman" w:cs="Times New Roman"/>
          <w:color w:val="000000" w:themeColor="text1"/>
          <w:sz w:val="24"/>
          <w:szCs w:val="24"/>
          <w:lang w:val="en-US"/>
        </w:rPr>
        <w:t>highly controversial</w:t>
      </w:r>
      <w:r w:rsidR="00727F8D" w:rsidRPr="003C7A45">
        <w:rPr>
          <w:rFonts w:ascii="Times New Roman" w:hAnsi="Times New Roman" w:cs="Times New Roman"/>
          <w:color w:val="000000" w:themeColor="text1"/>
          <w:sz w:val="24"/>
          <w:szCs w:val="24"/>
          <w:lang w:val="en-US"/>
        </w:rPr>
        <w:t>,</w:t>
      </w:r>
      <w:r w:rsidR="009267B9" w:rsidRPr="003C7A45">
        <w:rPr>
          <w:rFonts w:ascii="Times New Roman" w:hAnsi="Times New Roman" w:cs="Times New Roman"/>
          <w:color w:val="000000" w:themeColor="text1"/>
          <w:sz w:val="24"/>
          <w:szCs w:val="24"/>
          <w:lang w:val="en-US"/>
        </w:rPr>
        <w:t xml:space="preserve"> </w:t>
      </w:r>
      <w:r w:rsidR="00BC36E6" w:rsidRPr="003C7A45">
        <w:rPr>
          <w:rFonts w:ascii="Times New Roman" w:hAnsi="Times New Roman" w:cs="Times New Roman"/>
          <w:color w:val="000000" w:themeColor="text1"/>
          <w:sz w:val="24"/>
          <w:szCs w:val="24"/>
          <w:lang w:val="en-US"/>
        </w:rPr>
        <w:t>leaving them to conclude</w:t>
      </w:r>
      <w:r w:rsidR="009267B9" w:rsidRPr="003C7A45">
        <w:rPr>
          <w:rFonts w:ascii="Times New Roman" w:hAnsi="Times New Roman" w:cs="Times New Roman"/>
          <w:color w:val="000000" w:themeColor="text1"/>
          <w:sz w:val="24"/>
          <w:szCs w:val="24"/>
          <w:lang w:val="en-US"/>
        </w:rPr>
        <w:t xml:space="preserve"> that no persuasive reason has been brought so far in favor of caring whether God exists. </w:t>
      </w:r>
    </w:p>
    <w:p w14:paraId="74A1C954" w14:textId="1A60099B" w:rsidR="00293F70" w:rsidRPr="003C7A45" w:rsidRDefault="00505432" w:rsidP="00BC36E6">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D</w:t>
      </w:r>
      <w:r w:rsidR="009267B9" w:rsidRPr="003C7A45">
        <w:rPr>
          <w:rFonts w:ascii="Times New Roman" w:hAnsi="Times New Roman" w:cs="Times New Roman"/>
          <w:color w:val="000000" w:themeColor="text1"/>
          <w:sz w:val="24"/>
          <w:szCs w:val="24"/>
          <w:lang w:val="en-US"/>
        </w:rPr>
        <w:t xml:space="preserve">espite a brief mention of Robert McKim’s (2001) discussion of divine hiddenness, </w:t>
      </w:r>
      <w:r w:rsidR="00AB22FE" w:rsidRPr="003C7A45">
        <w:rPr>
          <w:rFonts w:ascii="Times New Roman" w:hAnsi="Times New Roman" w:cs="Times New Roman"/>
          <w:color w:val="000000" w:themeColor="text1"/>
          <w:sz w:val="24"/>
          <w:szCs w:val="24"/>
          <w:lang w:val="en-US"/>
        </w:rPr>
        <w:t>we find in their discussion no attempts being made</w:t>
      </w:r>
      <w:r w:rsidR="009267B9" w:rsidRPr="003C7A45">
        <w:rPr>
          <w:rFonts w:ascii="Times New Roman" w:hAnsi="Times New Roman" w:cs="Times New Roman"/>
          <w:color w:val="000000" w:themeColor="text1"/>
          <w:sz w:val="24"/>
          <w:szCs w:val="24"/>
          <w:lang w:val="en-US"/>
        </w:rPr>
        <w:t xml:space="preserve"> </w:t>
      </w:r>
      <w:r w:rsidR="00AB22FE" w:rsidRPr="003C7A45">
        <w:rPr>
          <w:rFonts w:ascii="Times New Roman" w:hAnsi="Times New Roman" w:cs="Times New Roman"/>
          <w:color w:val="000000" w:themeColor="text1"/>
          <w:sz w:val="24"/>
          <w:szCs w:val="24"/>
          <w:lang w:val="en-US"/>
        </w:rPr>
        <w:t>at formulating</w:t>
      </w:r>
      <w:r w:rsidR="009267B9" w:rsidRPr="003C7A45">
        <w:rPr>
          <w:rFonts w:ascii="Times New Roman" w:hAnsi="Times New Roman" w:cs="Times New Roman"/>
          <w:color w:val="000000" w:themeColor="text1"/>
          <w:sz w:val="24"/>
          <w:szCs w:val="24"/>
          <w:lang w:val="en-US"/>
        </w:rPr>
        <w:t xml:space="preserve"> a proper argument </w:t>
      </w:r>
      <w:r w:rsidR="009267B9" w:rsidRPr="003C7A45">
        <w:rPr>
          <w:rFonts w:ascii="Times New Roman" w:hAnsi="Times New Roman" w:cs="Times New Roman"/>
          <w:i/>
          <w:iCs/>
          <w:color w:val="000000" w:themeColor="text1"/>
          <w:sz w:val="24"/>
          <w:szCs w:val="24"/>
          <w:lang w:val="en-US"/>
        </w:rPr>
        <w:t>in favor</w:t>
      </w:r>
      <w:r w:rsidR="009267B9" w:rsidRPr="003C7A45">
        <w:rPr>
          <w:rFonts w:ascii="Times New Roman" w:hAnsi="Times New Roman" w:cs="Times New Roman"/>
          <w:color w:val="000000" w:themeColor="text1"/>
          <w:sz w:val="24"/>
          <w:szCs w:val="24"/>
          <w:lang w:val="en-US"/>
        </w:rPr>
        <w:t xml:space="preserve"> of </w:t>
      </w:r>
      <w:proofErr w:type="spellStart"/>
      <w:r w:rsidR="009267B9" w:rsidRPr="003C7A45">
        <w:rPr>
          <w:rFonts w:ascii="Times New Roman" w:hAnsi="Times New Roman" w:cs="Times New Roman"/>
          <w:color w:val="000000" w:themeColor="text1"/>
          <w:sz w:val="24"/>
          <w:szCs w:val="24"/>
          <w:lang w:val="en-US"/>
        </w:rPr>
        <w:t>apatheism</w:t>
      </w:r>
      <w:proofErr w:type="spellEnd"/>
      <w:r w:rsidR="00AB22FE" w:rsidRPr="003C7A45">
        <w:rPr>
          <w:rFonts w:ascii="Times New Roman" w:hAnsi="Times New Roman" w:cs="Times New Roman"/>
          <w:color w:val="000000" w:themeColor="text1"/>
          <w:sz w:val="24"/>
          <w:szCs w:val="24"/>
          <w:lang w:val="en-US"/>
        </w:rPr>
        <w:t>, intellectual or practical</w:t>
      </w:r>
      <w:r w:rsidR="0085057A" w:rsidRPr="003C7A45">
        <w:rPr>
          <w:rFonts w:ascii="Times New Roman" w:hAnsi="Times New Roman" w:cs="Times New Roman"/>
          <w:color w:val="000000" w:themeColor="text1"/>
          <w:sz w:val="24"/>
          <w:szCs w:val="24"/>
          <w:lang w:val="en-US"/>
        </w:rPr>
        <w:t>;</w:t>
      </w:r>
      <w:r w:rsidR="00AB22FE" w:rsidRPr="003C7A45">
        <w:rPr>
          <w:rFonts w:ascii="Times New Roman" w:hAnsi="Times New Roman" w:cs="Times New Roman"/>
          <w:color w:val="000000" w:themeColor="text1"/>
          <w:sz w:val="24"/>
          <w:szCs w:val="24"/>
          <w:lang w:val="en-US"/>
        </w:rPr>
        <w:t xml:space="preserve"> </w:t>
      </w:r>
      <w:r w:rsidR="0085057A" w:rsidRPr="003C7A45">
        <w:rPr>
          <w:rFonts w:ascii="Times New Roman" w:hAnsi="Times New Roman" w:cs="Times New Roman"/>
          <w:color w:val="000000" w:themeColor="text1"/>
          <w:sz w:val="24"/>
          <w:szCs w:val="24"/>
          <w:lang w:val="en-US"/>
        </w:rPr>
        <w:t>t</w:t>
      </w:r>
      <w:r w:rsidRPr="003C7A45">
        <w:rPr>
          <w:rFonts w:ascii="Times New Roman" w:hAnsi="Times New Roman" w:cs="Times New Roman"/>
          <w:color w:val="000000" w:themeColor="text1"/>
          <w:sz w:val="24"/>
          <w:szCs w:val="24"/>
          <w:lang w:val="en-US"/>
        </w:rPr>
        <w:t>his</w:t>
      </w:r>
      <w:r w:rsidR="00AB22FE" w:rsidRPr="003C7A45">
        <w:rPr>
          <w:rFonts w:ascii="Times New Roman" w:hAnsi="Times New Roman" w:cs="Times New Roman"/>
          <w:color w:val="000000" w:themeColor="text1"/>
          <w:sz w:val="24"/>
          <w:szCs w:val="24"/>
          <w:lang w:val="en-US"/>
        </w:rPr>
        <w:t xml:space="preserve"> is expected, given that th</w:t>
      </w:r>
      <w:r w:rsidRPr="003C7A45">
        <w:rPr>
          <w:rFonts w:ascii="Times New Roman" w:hAnsi="Times New Roman" w:cs="Times New Roman"/>
          <w:color w:val="000000" w:themeColor="text1"/>
          <w:sz w:val="24"/>
          <w:szCs w:val="24"/>
          <w:lang w:val="en-US"/>
        </w:rPr>
        <w:t>at</w:t>
      </w:r>
      <w:r w:rsidR="00AB22FE" w:rsidRPr="003C7A45">
        <w:rPr>
          <w:rFonts w:ascii="Times New Roman" w:hAnsi="Times New Roman" w:cs="Times New Roman"/>
          <w:color w:val="000000" w:themeColor="text1"/>
          <w:sz w:val="24"/>
          <w:szCs w:val="24"/>
          <w:lang w:val="en-US"/>
        </w:rPr>
        <w:t xml:space="preserve"> was not the aim of their paper.</w:t>
      </w:r>
      <w:r w:rsidR="00BC36E6" w:rsidRPr="003C7A45">
        <w:rPr>
          <w:rFonts w:ascii="Times New Roman" w:hAnsi="Times New Roman" w:cs="Times New Roman"/>
          <w:color w:val="000000" w:themeColor="text1"/>
          <w:sz w:val="24"/>
          <w:szCs w:val="24"/>
          <w:lang w:val="en-US"/>
        </w:rPr>
        <w:t xml:space="preserve"> </w:t>
      </w:r>
      <w:r w:rsidR="00AB22FE" w:rsidRPr="003C7A45">
        <w:rPr>
          <w:rFonts w:ascii="Times New Roman" w:hAnsi="Times New Roman" w:cs="Times New Roman"/>
          <w:color w:val="000000" w:themeColor="text1"/>
          <w:sz w:val="24"/>
          <w:szCs w:val="24"/>
          <w:lang w:val="en-US"/>
        </w:rPr>
        <w:t xml:space="preserve">Having said that, however, </w:t>
      </w:r>
      <w:r w:rsidR="00293F70" w:rsidRPr="003C7A45">
        <w:rPr>
          <w:rFonts w:ascii="Times New Roman" w:hAnsi="Times New Roman" w:cs="Times New Roman"/>
          <w:color w:val="000000" w:themeColor="text1"/>
          <w:sz w:val="24"/>
          <w:szCs w:val="24"/>
          <w:lang w:val="en-US"/>
        </w:rPr>
        <w:t>I believe a short argument can be made</w:t>
      </w:r>
      <w:r w:rsidR="00F500C8" w:rsidRPr="003C7A45">
        <w:rPr>
          <w:rFonts w:ascii="Times New Roman" w:hAnsi="Times New Roman" w:cs="Times New Roman"/>
          <w:color w:val="000000" w:themeColor="text1"/>
          <w:sz w:val="24"/>
          <w:szCs w:val="24"/>
          <w:lang w:val="en-US"/>
        </w:rPr>
        <w:t xml:space="preserve"> </w:t>
      </w:r>
      <w:r w:rsidR="00EF3406" w:rsidRPr="003C7A45">
        <w:rPr>
          <w:rFonts w:ascii="Times New Roman" w:hAnsi="Times New Roman" w:cs="Times New Roman"/>
          <w:color w:val="000000" w:themeColor="text1"/>
          <w:sz w:val="24"/>
          <w:szCs w:val="24"/>
          <w:lang w:val="en-US"/>
        </w:rPr>
        <w:t>for</w:t>
      </w:r>
      <w:r w:rsidR="00F500C8" w:rsidRPr="003C7A45">
        <w:rPr>
          <w:rFonts w:ascii="Times New Roman" w:hAnsi="Times New Roman" w:cs="Times New Roman"/>
          <w:color w:val="000000" w:themeColor="text1"/>
          <w:sz w:val="24"/>
          <w:szCs w:val="24"/>
          <w:lang w:val="en-US"/>
        </w:rPr>
        <w:t xml:space="preserve"> </w:t>
      </w:r>
      <w:r w:rsidR="00EA52B0" w:rsidRPr="003C7A45">
        <w:rPr>
          <w:rFonts w:ascii="Times New Roman" w:hAnsi="Times New Roman" w:cs="Times New Roman"/>
          <w:color w:val="000000" w:themeColor="text1"/>
          <w:sz w:val="24"/>
          <w:szCs w:val="24"/>
          <w:lang w:val="en-US"/>
        </w:rPr>
        <w:t>a reason</w:t>
      </w:r>
      <w:r w:rsidR="00293F70" w:rsidRPr="003C7A45">
        <w:rPr>
          <w:rFonts w:ascii="Times New Roman" w:hAnsi="Times New Roman" w:cs="Times New Roman"/>
          <w:color w:val="000000" w:themeColor="text1"/>
          <w:sz w:val="24"/>
          <w:szCs w:val="24"/>
          <w:lang w:val="en-US"/>
        </w:rPr>
        <w:t xml:space="preserve"> in favor of practical </w:t>
      </w:r>
      <w:proofErr w:type="spellStart"/>
      <w:r w:rsidR="00293F70" w:rsidRPr="003C7A45">
        <w:rPr>
          <w:rFonts w:ascii="Times New Roman" w:hAnsi="Times New Roman" w:cs="Times New Roman"/>
          <w:color w:val="000000" w:themeColor="text1"/>
          <w:sz w:val="24"/>
          <w:szCs w:val="24"/>
          <w:lang w:val="en-US"/>
        </w:rPr>
        <w:t>apatheism</w:t>
      </w:r>
      <w:proofErr w:type="spellEnd"/>
      <w:r w:rsidR="00293F70" w:rsidRPr="003C7A45">
        <w:rPr>
          <w:rFonts w:ascii="Times New Roman" w:hAnsi="Times New Roman" w:cs="Times New Roman"/>
          <w:color w:val="000000" w:themeColor="text1"/>
          <w:sz w:val="24"/>
          <w:szCs w:val="24"/>
          <w:lang w:val="en-US"/>
        </w:rPr>
        <w:t xml:space="preserve">. </w:t>
      </w:r>
      <w:r w:rsidR="00F500C8" w:rsidRPr="003C7A45">
        <w:rPr>
          <w:rFonts w:ascii="Times New Roman" w:hAnsi="Times New Roman" w:cs="Times New Roman"/>
          <w:color w:val="000000" w:themeColor="text1"/>
          <w:sz w:val="24"/>
          <w:szCs w:val="24"/>
          <w:lang w:val="en-US"/>
        </w:rPr>
        <w:t>Its</w:t>
      </w:r>
      <w:r w:rsidR="0038092B" w:rsidRPr="003C7A45">
        <w:rPr>
          <w:rFonts w:ascii="Times New Roman" w:hAnsi="Times New Roman" w:cs="Times New Roman"/>
          <w:color w:val="000000" w:themeColor="text1"/>
          <w:sz w:val="24"/>
          <w:szCs w:val="24"/>
          <w:lang w:val="en-US"/>
        </w:rPr>
        <w:t xml:space="preserve"> weakest conclusion </w:t>
      </w:r>
      <w:r w:rsidR="009350AB" w:rsidRPr="003C7A45">
        <w:rPr>
          <w:rFonts w:ascii="Times New Roman" w:hAnsi="Times New Roman" w:cs="Times New Roman"/>
          <w:color w:val="000000" w:themeColor="text1"/>
          <w:sz w:val="24"/>
          <w:szCs w:val="24"/>
          <w:lang w:val="en-US"/>
        </w:rPr>
        <w:t>– call it</w:t>
      </w:r>
      <w:r w:rsidR="00762381" w:rsidRPr="003C7A45">
        <w:rPr>
          <w:rFonts w:ascii="Times New Roman" w:hAnsi="Times New Roman" w:cs="Times New Roman"/>
          <w:color w:val="000000" w:themeColor="text1"/>
          <w:sz w:val="24"/>
          <w:szCs w:val="24"/>
          <w:lang w:val="en-US"/>
        </w:rPr>
        <w:t xml:space="preserve"> a reason for </w:t>
      </w:r>
      <w:r w:rsidR="00762381" w:rsidRPr="003C7A45">
        <w:rPr>
          <w:rFonts w:ascii="Times New Roman" w:hAnsi="Times New Roman" w:cs="Times New Roman"/>
          <w:i/>
          <w:iCs/>
          <w:color w:val="000000" w:themeColor="text1"/>
          <w:sz w:val="24"/>
          <w:szCs w:val="24"/>
          <w:lang w:val="en-US"/>
        </w:rPr>
        <w:t>particular</w:t>
      </w:r>
      <w:r w:rsidR="009350AB" w:rsidRPr="003C7A45">
        <w:rPr>
          <w:rFonts w:ascii="Times New Roman" w:hAnsi="Times New Roman" w:cs="Times New Roman"/>
          <w:color w:val="000000" w:themeColor="text1"/>
          <w:sz w:val="24"/>
          <w:szCs w:val="24"/>
          <w:lang w:val="en-US"/>
        </w:rPr>
        <w:t xml:space="preserve"> </w:t>
      </w:r>
      <w:r w:rsidR="00EF3406" w:rsidRPr="003C7A45">
        <w:rPr>
          <w:rFonts w:ascii="Times New Roman" w:hAnsi="Times New Roman" w:cs="Times New Roman"/>
          <w:color w:val="000000" w:themeColor="text1"/>
          <w:sz w:val="24"/>
          <w:szCs w:val="24"/>
          <w:lang w:val="en-US"/>
        </w:rPr>
        <w:t xml:space="preserve">practical </w:t>
      </w:r>
      <w:proofErr w:type="spellStart"/>
      <w:r w:rsidR="009350AB" w:rsidRPr="003C7A45">
        <w:rPr>
          <w:rFonts w:ascii="Times New Roman" w:hAnsi="Times New Roman" w:cs="Times New Roman"/>
          <w:color w:val="000000" w:themeColor="text1"/>
          <w:sz w:val="24"/>
          <w:szCs w:val="24"/>
          <w:lang w:val="en-US"/>
        </w:rPr>
        <w:t>apatheism</w:t>
      </w:r>
      <w:proofErr w:type="spellEnd"/>
      <w:r w:rsidR="009350AB" w:rsidRPr="003C7A45">
        <w:rPr>
          <w:rFonts w:ascii="Times New Roman" w:hAnsi="Times New Roman" w:cs="Times New Roman"/>
          <w:color w:val="000000" w:themeColor="text1"/>
          <w:sz w:val="24"/>
          <w:szCs w:val="24"/>
          <w:lang w:val="en-US"/>
        </w:rPr>
        <w:t xml:space="preserve"> – </w:t>
      </w:r>
      <w:r w:rsidR="0038092B" w:rsidRPr="003C7A45">
        <w:rPr>
          <w:rFonts w:ascii="Times New Roman" w:hAnsi="Times New Roman" w:cs="Times New Roman"/>
          <w:color w:val="000000" w:themeColor="text1"/>
          <w:sz w:val="24"/>
          <w:szCs w:val="24"/>
          <w:lang w:val="en-US"/>
        </w:rPr>
        <w:t>is that</w:t>
      </w:r>
      <w:r w:rsidR="00F34E6A" w:rsidRPr="003C7A45">
        <w:rPr>
          <w:rFonts w:ascii="Times New Roman" w:hAnsi="Times New Roman" w:cs="Times New Roman"/>
          <w:color w:val="000000" w:themeColor="text1"/>
          <w:sz w:val="24"/>
          <w:szCs w:val="24"/>
          <w:lang w:val="en-US"/>
        </w:rPr>
        <w:t xml:space="preserve"> the question of God’s existence is of no practical significance</w:t>
      </w:r>
      <w:r w:rsidR="002A3A57" w:rsidRPr="003C7A45">
        <w:rPr>
          <w:rFonts w:ascii="Times New Roman" w:hAnsi="Times New Roman" w:cs="Times New Roman"/>
          <w:color w:val="000000" w:themeColor="text1"/>
          <w:sz w:val="24"/>
          <w:szCs w:val="24"/>
          <w:lang w:val="en-US"/>
        </w:rPr>
        <w:t xml:space="preserve"> to a certain individual or group</w:t>
      </w:r>
      <w:r w:rsidR="0038092B" w:rsidRPr="003C7A45">
        <w:rPr>
          <w:rFonts w:ascii="Times New Roman" w:hAnsi="Times New Roman" w:cs="Times New Roman"/>
          <w:color w:val="000000" w:themeColor="text1"/>
          <w:sz w:val="24"/>
          <w:szCs w:val="24"/>
          <w:lang w:val="en-US"/>
        </w:rPr>
        <w:t xml:space="preserve">; </w:t>
      </w:r>
      <w:r w:rsidR="00F500C8" w:rsidRPr="003C7A45">
        <w:rPr>
          <w:rFonts w:ascii="Times New Roman" w:hAnsi="Times New Roman" w:cs="Times New Roman"/>
          <w:color w:val="000000" w:themeColor="text1"/>
          <w:sz w:val="24"/>
          <w:szCs w:val="24"/>
          <w:lang w:val="en-US"/>
        </w:rPr>
        <w:t>its strongest conclusion</w:t>
      </w:r>
      <w:r w:rsidR="009350AB" w:rsidRPr="003C7A45">
        <w:rPr>
          <w:rFonts w:ascii="Times New Roman" w:hAnsi="Times New Roman" w:cs="Times New Roman"/>
          <w:color w:val="000000" w:themeColor="text1"/>
          <w:sz w:val="24"/>
          <w:szCs w:val="24"/>
          <w:lang w:val="en-US"/>
        </w:rPr>
        <w:t xml:space="preserve"> – call it</w:t>
      </w:r>
      <w:r w:rsidR="00762381" w:rsidRPr="003C7A45">
        <w:rPr>
          <w:rFonts w:ascii="Times New Roman" w:hAnsi="Times New Roman" w:cs="Times New Roman"/>
          <w:color w:val="000000" w:themeColor="text1"/>
          <w:sz w:val="24"/>
          <w:szCs w:val="24"/>
          <w:lang w:val="en-US"/>
        </w:rPr>
        <w:t xml:space="preserve"> a reason for</w:t>
      </w:r>
      <w:r w:rsidR="009350AB" w:rsidRPr="003C7A45">
        <w:rPr>
          <w:rFonts w:ascii="Times New Roman" w:hAnsi="Times New Roman" w:cs="Times New Roman"/>
          <w:color w:val="000000" w:themeColor="text1"/>
          <w:sz w:val="24"/>
          <w:szCs w:val="24"/>
          <w:lang w:val="en-US"/>
        </w:rPr>
        <w:t xml:space="preserve"> </w:t>
      </w:r>
      <w:r w:rsidR="00762381" w:rsidRPr="003C7A45">
        <w:rPr>
          <w:rFonts w:ascii="Times New Roman" w:hAnsi="Times New Roman" w:cs="Times New Roman"/>
          <w:i/>
          <w:iCs/>
          <w:color w:val="000000" w:themeColor="text1"/>
          <w:sz w:val="24"/>
          <w:szCs w:val="24"/>
          <w:lang w:val="en-US"/>
        </w:rPr>
        <w:t>universal</w:t>
      </w:r>
      <w:r w:rsidR="009350AB" w:rsidRPr="003C7A45">
        <w:rPr>
          <w:rFonts w:ascii="Times New Roman" w:hAnsi="Times New Roman" w:cs="Times New Roman"/>
          <w:color w:val="000000" w:themeColor="text1"/>
          <w:sz w:val="24"/>
          <w:szCs w:val="24"/>
          <w:lang w:val="en-US"/>
        </w:rPr>
        <w:t xml:space="preserve"> </w:t>
      </w:r>
      <w:r w:rsidR="00EF3406" w:rsidRPr="003C7A45">
        <w:rPr>
          <w:rFonts w:ascii="Times New Roman" w:hAnsi="Times New Roman" w:cs="Times New Roman"/>
          <w:color w:val="000000" w:themeColor="text1"/>
          <w:sz w:val="24"/>
          <w:szCs w:val="24"/>
          <w:lang w:val="en-US"/>
        </w:rPr>
        <w:t xml:space="preserve">practical </w:t>
      </w:r>
      <w:proofErr w:type="spellStart"/>
      <w:r w:rsidR="009350AB" w:rsidRPr="003C7A45">
        <w:rPr>
          <w:rFonts w:ascii="Times New Roman" w:hAnsi="Times New Roman" w:cs="Times New Roman"/>
          <w:color w:val="000000" w:themeColor="text1"/>
          <w:sz w:val="24"/>
          <w:szCs w:val="24"/>
          <w:lang w:val="en-US"/>
        </w:rPr>
        <w:t>apatheism</w:t>
      </w:r>
      <w:proofErr w:type="spellEnd"/>
      <w:r w:rsidR="009350AB" w:rsidRPr="003C7A45">
        <w:rPr>
          <w:rFonts w:ascii="Times New Roman" w:hAnsi="Times New Roman" w:cs="Times New Roman"/>
          <w:color w:val="000000" w:themeColor="text1"/>
          <w:sz w:val="24"/>
          <w:szCs w:val="24"/>
          <w:lang w:val="en-US"/>
        </w:rPr>
        <w:t xml:space="preserve"> </w:t>
      </w:r>
      <w:r w:rsidR="009350AB" w:rsidRPr="003C7A45">
        <w:rPr>
          <w:rFonts w:ascii="Times New Roman" w:hAnsi="Times New Roman" w:cs="Times New Roman"/>
          <w:color w:val="000000" w:themeColor="text1"/>
          <w:sz w:val="20"/>
          <w:szCs w:val="20"/>
          <w:lang w:val="en-US"/>
        </w:rPr>
        <w:t>–</w:t>
      </w:r>
      <w:r w:rsidR="0085057A" w:rsidRPr="003C7A45">
        <w:rPr>
          <w:rFonts w:ascii="Times New Roman" w:hAnsi="Times New Roman" w:cs="Times New Roman"/>
          <w:color w:val="000000" w:themeColor="text1"/>
          <w:sz w:val="24"/>
          <w:szCs w:val="24"/>
          <w:lang w:val="en-US"/>
        </w:rPr>
        <w:t xml:space="preserve"> extends this </w:t>
      </w:r>
      <w:r w:rsidR="0038092B" w:rsidRPr="003C7A45">
        <w:rPr>
          <w:rFonts w:ascii="Times New Roman" w:hAnsi="Times New Roman" w:cs="Times New Roman"/>
          <w:color w:val="000000" w:themeColor="text1"/>
          <w:sz w:val="24"/>
          <w:szCs w:val="24"/>
          <w:lang w:val="en-US"/>
        </w:rPr>
        <w:t>lack of practical significance,</w:t>
      </w:r>
      <w:r w:rsidR="00F34E6A" w:rsidRPr="003C7A45">
        <w:rPr>
          <w:rFonts w:ascii="Times New Roman" w:hAnsi="Times New Roman" w:cs="Times New Roman"/>
          <w:color w:val="000000" w:themeColor="text1"/>
          <w:sz w:val="24"/>
          <w:szCs w:val="24"/>
          <w:lang w:val="en-US"/>
        </w:rPr>
        <w:t xml:space="preserve"> not </w:t>
      </w:r>
      <w:r w:rsidR="00F34E6A" w:rsidRPr="003C7A45">
        <w:rPr>
          <w:rFonts w:ascii="Times New Roman" w:hAnsi="Times New Roman" w:cs="Times New Roman"/>
          <w:color w:val="000000" w:themeColor="text1"/>
          <w:sz w:val="24"/>
          <w:szCs w:val="24"/>
          <w:lang w:val="en-US"/>
        </w:rPr>
        <w:lastRenderedPageBreak/>
        <w:t>only to an individual or group, but to anyone; accordingly, they hav</w:t>
      </w:r>
      <w:r w:rsidR="001403A1" w:rsidRPr="003C7A45">
        <w:rPr>
          <w:rFonts w:ascii="Times New Roman" w:hAnsi="Times New Roman" w:cs="Times New Roman"/>
          <w:color w:val="000000" w:themeColor="text1"/>
          <w:sz w:val="24"/>
          <w:szCs w:val="24"/>
          <w:lang w:val="en-US"/>
        </w:rPr>
        <w:t>e a</w:t>
      </w:r>
      <w:r w:rsidR="00F34E6A" w:rsidRPr="003C7A45">
        <w:rPr>
          <w:rFonts w:ascii="Times New Roman" w:hAnsi="Times New Roman" w:cs="Times New Roman"/>
          <w:color w:val="000000" w:themeColor="text1"/>
          <w:sz w:val="24"/>
          <w:szCs w:val="24"/>
          <w:lang w:val="en-US"/>
        </w:rPr>
        <w:t xml:space="preserve"> good reason</w:t>
      </w:r>
      <w:r w:rsidR="001403A1" w:rsidRPr="003C7A45">
        <w:rPr>
          <w:rFonts w:ascii="Times New Roman" w:hAnsi="Times New Roman" w:cs="Times New Roman"/>
          <w:color w:val="000000" w:themeColor="text1"/>
          <w:sz w:val="24"/>
          <w:szCs w:val="24"/>
          <w:lang w:val="en-US"/>
        </w:rPr>
        <w:t xml:space="preserve"> not</w:t>
      </w:r>
      <w:r w:rsidR="00F34E6A" w:rsidRPr="003C7A45">
        <w:rPr>
          <w:rFonts w:ascii="Times New Roman" w:hAnsi="Times New Roman" w:cs="Times New Roman"/>
          <w:color w:val="000000" w:themeColor="text1"/>
          <w:sz w:val="24"/>
          <w:szCs w:val="24"/>
          <w:lang w:val="en-US"/>
        </w:rPr>
        <w:t xml:space="preserve"> to care about the question, </w:t>
      </w:r>
      <w:r w:rsidR="001403A1" w:rsidRPr="003C7A45">
        <w:rPr>
          <w:rFonts w:ascii="Times New Roman" w:hAnsi="Times New Roman" w:cs="Times New Roman"/>
          <w:color w:val="000000" w:themeColor="text1"/>
          <w:sz w:val="24"/>
          <w:szCs w:val="24"/>
          <w:lang w:val="en-US"/>
        </w:rPr>
        <w:t>and not to</w:t>
      </w:r>
      <w:r w:rsidR="00F34E6A" w:rsidRPr="003C7A45">
        <w:rPr>
          <w:rFonts w:ascii="Times New Roman" w:hAnsi="Times New Roman" w:cs="Times New Roman"/>
          <w:color w:val="000000" w:themeColor="text1"/>
          <w:sz w:val="24"/>
          <w:szCs w:val="24"/>
          <w:lang w:val="en-US"/>
        </w:rPr>
        <w:t xml:space="preserve"> care whether they should regulate their behavior according to belief in God. By</w:t>
      </w:r>
      <w:r w:rsidR="00BA1B63" w:rsidRPr="003C7A45">
        <w:rPr>
          <w:rFonts w:ascii="Times New Roman" w:hAnsi="Times New Roman" w:cs="Times New Roman"/>
          <w:color w:val="000000" w:themeColor="text1"/>
          <w:sz w:val="24"/>
          <w:szCs w:val="24"/>
          <w:lang w:val="en-US"/>
        </w:rPr>
        <w:t xml:space="preserve"> “God” I’m referring to </w:t>
      </w:r>
      <w:r w:rsidR="00A544C3" w:rsidRPr="003C7A45">
        <w:rPr>
          <w:rFonts w:ascii="Times New Roman" w:hAnsi="Times New Roman" w:cs="Times New Roman"/>
          <w:color w:val="000000" w:themeColor="text1"/>
          <w:sz w:val="24"/>
          <w:szCs w:val="24"/>
          <w:lang w:val="en-US"/>
        </w:rPr>
        <w:t xml:space="preserve">a Christian </w:t>
      </w:r>
      <w:r w:rsidR="00BA1B63" w:rsidRPr="003C7A45">
        <w:rPr>
          <w:rFonts w:ascii="Times New Roman" w:hAnsi="Times New Roman" w:cs="Times New Roman"/>
          <w:color w:val="000000" w:themeColor="text1"/>
          <w:sz w:val="24"/>
          <w:szCs w:val="24"/>
          <w:lang w:val="en-US"/>
        </w:rPr>
        <w:t>conception according to which God is a</w:t>
      </w:r>
      <w:r w:rsidR="009073B8" w:rsidRPr="003C7A45">
        <w:rPr>
          <w:rFonts w:ascii="Times New Roman" w:hAnsi="Times New Roman" w:cs="Times New Roman"/>
          <w:color w:val="000000" w:themeColor="text1"/>
          <w:sz w:val="24"/>
          <w:szCs w:val="24"/>
          <w:lang w:val="en-US"/>
        </w:rPr>
        <w:t>n individual</w:t>
      </w:r>
      <w:r w:rsidR="00BA1B63" w:rsidRPr="003C7A45">
        <w:rPr>
          <w:rFonts w:ascii="Times New Roman" w:hAnsi="Times New Roman" w:cs="Times New Roman"/>
          <w:color w:val="000000" w:themeColor="text1"/>
          <w:sz w:val="24"/>
          <w:szCs w:val="24"/>
          <w:lang w:val="en-US"/>
        </w:rPr>
        <w:t xml:space="preserve"> who is omnipotent, omniscient, omnibenevolent, has these features necessarily, has created and sustains the world</w:t>
      </w:r>
      <w:r w:rsidR="00A544C3" w:rsidRPr="003C7A45">
        <w:rPr>
          <w:rFonts w:ascii="Times New Roman" w:hAnsi="Times New Roman" w:cs="Times New Roman"/>
          <w:color w:val="000000" w:themeColor="text1"/>
          <w:sz w:val="24"/>
          <w:szCs w:val="24"/>
          <w:lang w:val="en-US"/>
        </w:rPr>
        <w:t>, and that necessarily loves every person created</w:t>
      </w:r>
      <w:r w:rsidR="00BA1B63" w:rsidRPr="003C7A45">
        <w:rPr>
          <w:rFonts w:ascii="Times New Roman" w:hAnsi="Times New Roman" w:cs="Times New Roman"/>
          <w:color w:val="000000" w:themeColor="text1"/>
          <w:sz w:val="24"/>
          <w:szCs w:val="24"/>
          <w:lang w:val="en-US"/>
        </w:rPr>
        <w:t xml:space="preserve">. I do not take this to be a definitive conception (though </w:t>
      </w:r>
      <w:r w:rsidR="00F221B0" w:rsidRPr="003C7A45">
        <w:rPr>
          <w:rFonts w:ascii="Times New Roman" w:hAnsi="Times New Roman" w:cs="Times New Roman"/>
          <w:color w:val="000000" w:themeColor="text1"/>
          <w:sz w:val="24"/>
          <w:szCs w:val="24"/>
          <w:lang w:val="en-US"/>
        </w:rPr>
        <w:t>it</w:t>
      </w:r>
      <w:r w:rsidR="00BA1B63" w:rsidRPr="003C7A45">
        <w:rPr>
          <w:rFonts w:ascii="Times New Roman" w:hAnsi="Times New Roman" w:cs="Times New Roman"/>
          <w:color w:val="000000" w:themeColor="text1"/>
          <w:sz w:val="24"/>
          <w:szCs w:val="24"/>
          <w:lang w:val="en-US"/>
        </w:rPr>
        <w:t xml:space="preserve"> is a highly popular one), and I aim only </w:t>
      </w:r>
      <w:r w:rsidR="00F221B0" w:rsidRPr="003C7A45">
        <w:rPr>
          <w:rFonts w:ascii="Times New Roman" w:hAnsi="Times New Roman" w:cs="Times New Roman"/>
          <w:color w:val="000000" w:themeColor="text1"/>
          <w:sz w:val="24"/>
          <w:szCs w:val="24"/>
          <w:lang w:val="en-US"/>
        </w:rPr>
        <w:t>at</w:t>
      </w:r>
      <w:r w:rsidR="00BA1B63" w:rsidRPr="003C7A45">
        <w:rPr>
          <w:rFonts w:ascii="Times New Roman" w:hAnsi="Times New Roman" w:cs="Times New Roman"/>
          <w:color w:val="000000" w:themeColor="text1"/>
          <w:sz w:val="24"/>
          <w:szCs w:val="24"/>
          <w:lang w:val="en-US"/>
        </w:rPr>
        <w:t xml:space="preserve"> show</w:t>
      </w:r>
      <w:r w:rsidR="00F221B0" w:rsidRPr="003C7A45">
        <w:rPr>
          <w:rFonts w:ascii="Times New Roman" w:hAnsi="Times New Roman" w:cs="Times New Roman"/>
          <w:color w:val="000000" w:themeColor="text1"/>
          <w:sz w:val="24"/>
          <w:szCs w:val="24"/>
          <w:lang w:val="en-US"/>
        </w:rPr>
        <w:t>ing</w:t>
      </w:r>
      <w:r w:rsidR="00BA1B63" w:rsidRPr="003C7A45">
        <w:rPr>
          <w:rFonts w:ascii="Times New Roman" w:hAnsi="Times New Roman" w:cs="Times New Roman"/>
          <w:color w:val="000000" w:themeColor="text1"/>
          <w:sz w:val="24"/>
          <w:szCs w:val="24"/>
          <w:lang w:val="en-US"/>
        </w:rPr>
        <w:t xml:space="preserve"> that </w:t>
      </w:r>
      <w:r w:rsidR="00A13FEA" w:rsidRPr="003C7A45">
        <w:rPr>
          <w:rFonts w:ascii="Times New Roman" w:hAnsi="Times New Roman" w:cs="Times New Roman"/>
          <w:color w:val="000000" w:themeColor="text1"/>
          <w:sz w:val="24"/>
          <w:szCs w:val="24"/>
          <w:lang w:val="en-US"/>
        </w:rPr>
        <w:t>the a</w:t>
      </w:r>
      <w:r w:rsidR="00F221B0" w:rsidRPr="003C7A45">
        <w:rPr>
          <w:rFonts w:ascii="Times New Roman" w:hAnsi="Times New Roman" w:cs="Times New Roman"/>
          <w:color w:val="000000" w:themeColor="text1"/>
          <w:sz w:val="24"/>
          <w:szCs w:val="24"/>
          <w:lang w:val="en-US"/>
        </w:rPr>
        <w:t>nswers to</w:t>
      </w:r>
      <w:r w:rsidR="00BA1B63" w:rsidRPr="003C7A45">
        <w:rPr>
          <w:rFonts w:ascii="Times New Roman" w:hAnsi="Times New Roman" w:cs="Times New Roman"/>
          <w:color w:val="000000" w:themeColor="text1"/>
          <w:sz w:val="24"/>
          <w:szCs w:val="24"/>
          <w:lang w:val="en-US"/>
        </w:rPr>
        <w:t xml:space="preserve"> questions concerning the existence of such a being</w:t>
      </w:r>
      <w:r w:rsidR="00F221B0" w:rsidRPr="003C7A45">
        <w:rPr>
          <w:rFonts w:ascii="Times New Roman" w:hAnsi="Times New Roman" w:cs="Times New Roman"/>
          <w:color w:val="000000" w:themeColor="text1"/>
          <w:sz w:val="24"/>
          <w:szCs w:val="24"/>
          <w:lang w:val="en-US"/>
        </w:rPr>
        <w:t xml:space="preserve"> ha</w:t>
      </w:r>
      <w:r w:rsidR="00A13FEA" w:rsidRPr="003C7A45">
        <w:rPr>
          <w:rFonts w:ascii="Times New Roman" w:hAnsi="Times New Roman" w:cs="Times New Roman"/>
          <w:color w:val="000000" w:themeColor="text1"/>
          <w:sz w:val="24"/>
          <w:szCs w:val="24"/>
          <w:lang w:val="en-US"/>
        </w:rPr>
        <w:t>ve</w:t>
      </w:r>
      <w:r w:rsidR="00F221B0" w:rsidRPr="003C7A45">
        <w:rPr>
          <w:rFonts w:ascii="Times New Roman" w:hAnsi="Times New Roman" w:cs="Times New Roman"/>
          <w:color w:val="000000" w:themeColor="text1"/>
          <w:sz w:val="24"/>
          <w:szCs w:val="24"/>
          <w:lang w:val="en-US"/>
        </w:rPr>
        <w:t xml:space="preserve"> no practical significance to us</w:t>
      </w:r>
      <w:r w:rsidR="00BA1B63" w:rsidRPr="003C7A45">
        <w:rPr>
          <w:rFonts w:ascii="Times New Roman" w:hAnsi="Times New Roman" w:cs="Times New Roman"/>
          <w:color w:val="000000" w:themeColor="text1"/>
          <w:sz w:val="24"/>
          <w:szCs w:val="24"/>
          <w:lang w:val="en-US"/>
        </w:rPr>
        <w:t>.</w:t>
      </w:r>
      <w:r w:rsidR="001C71DE" w:rsidRPr="003C7A45">
        <w:rPr>
          <w:rFonts w:ascii="Times New Roman" w:hAnsi="Times New Roman" w:cs="Times New Roman"/>
          <w:color w:val="000000" w:themeColor="text1"/>
          <w:sz w:val="24"/>
          <w:szCs w:val="24"/>
          <w:lang w:val="en-US"/>
        </w:rPr>
        <w:t xml:space="preserve"> In discussing the argument and its merits I hope to contribute to </w:t>
      </w:r>
      <w:proofErr w:type="spellStart"/>
      <w:r w:rsidR="001C71DE" w:rsidRPr="003C7A45">
        <w:rPr>
          <w:rFonts w:ascii="Times New Roman" w:hAnsi="Times New Roman" w:cs="Times New Roman"/>
          <w:color w:val="000000" w:themeColor="text1"/>
          <w:sz w:val="24"/>
          <w:szCs w:val="24"/>
          <w:lang w:val="en-US"/>
        </w:rPr>
        <w:t>apatheism</w:t>
      </w:r>
      <w:proofErr w:type="spellEnd"/>
      <w:r w:rsidR="001C71DE" w:rsidRPr="003C7A45">
        <w:rPr>
          <w:rFonts w:ascii="Times New Roman" w:hAnsi="Times New Roman" w:cs="Times New Roman"/>
          <w:color w:val="000000" w:themeColor="text1"/>
          <w:sz w:val="24"/>
          <w:szCs w:val="24"/>
          <w:lang w:val="en-US"/>
        </w:rPr>
        <w:t xml:space="preserve"> discussion by stimulating further </w:t>
      </w:r>
      <w:r w:rsidR="00AC5AD4" w:rsidRPr="003C7A45">
        <w:rPr>
          <w:rFonts w:ascii="Times New Roman" w:hAnsi="Times New Roman" w:cs="Times New Roman"/>
          <w:color w:val="000000" w:themeColor="text1"/>
          <w:sz w:val="24"/>
          <w:szCs w:val="24"/>
          <w:lang w:val="en-US"/>
        </w:rPr>
        <w:t>inquiry</w:t>
      </w:r>
      <w:r w:rsidR="001C71DE" w:rsidRPr="003C7A45">
        <w:rPr>
          <w:rFonts w:ascii="Times New Roman" w:hAnsi="Times New Roman" w:cs="Times New Roman"/>
          <w:color w:val="000000" w:themeColor="text1"/>
          <w:sz w:val="24"/>
          <w:szCs w:val="24"/>
          <w:lang w:val="en-US"/>
        </w:rPr>
        <w:t xml:space="preserve"> into what I believe to be a</w:t>
      </w:r>
      <w:r w:rsidR="00AC5AD4" w:rsidRPr="003C7A45">
        <w:rPr>
          <w:rFonts w:ascii="Times New Roman" w:hAnsi="Times New Roman" w:cs="Times New Roman"/>
          <w:color w:val="000000" w:themeColor="text1"/>
          <w:sz w:val="24"/>
          <w:szCs w:val="24"/>
          <w:lang w:val="en-US"/>
        </w:rPr>
        <w:t xml:space="preserve"> still</w:t>
      </w:r>
      <w:r w:rsidR="001C71DE" w:rsidRPr="003C7A45">
        <w:rPr>
          <w:rFonts w:ascii="Times New Roman" w:hAnsi="Times New Roman" w:cs="Times New Roman"/>
          <w:color w:val="000000" w:themeColor="text1"/>
          <w:sz w:val="24"/>
          <w:szCs w:val="24"/>
          <w:lang w:val="en-US"/>
        </w:rPr>
        <w:t xml:space="preserve"> largely </w:t>
      </w:r>
      <w:r w:rsidR="00AC5AD4" w:rsidRPr="003C7A45">
        <w:rPr>
          <w:rFonts w:ascii="Times New Roman" w:hAnsi="Times New Roman" w:cs="Times New Roman"/>
          <w:color w:val="000000" w:themeColor="text1"/>
          <w:sz w:val="24"/>
          <w:szCs w:val="24"/>
          <w:lang w:val="en-US"/>
        </w:rPr>
        <w:t>unexplored</w:t>
      </w:r>
      <w:r w:rsidR="001C71DE" w:rsidRPr="003C7A45">
        <w:rPr>
          <w:rFonts w:ascii="Times New Roman" w:hAnsi="Times New Roman" w:cs="Times New Roman"/>
          <w:color w:val="000000" w:themeColor="text1"/>
          <w:sz w:val="24"/>
          <w:szCs w:val="24"/>
          <w:lang w:val="en-US"/>
        </w:rPr>
        <w:t xml:space="preserve"> conceptual territory within</w:t>
      </w:r>
      <w:r w:rsidR="00161830" w:rsidRPr="003C7A45">
        <w:rPr>
          <w:rFonts w:ascii="Times New Roman" w:hAnsi="Times New Roman" w:cs="Times New Roman"/>
          <w:color w:val="000000" w:themeColor="text1"/>
          <w:sz w:val="24"/>
          <w:szCs w:val="24"/>
          <w:lang w:val="en-US"/>
        </w:rPr>
        <w:t xml:space="preserve"> contemporary</w:t>
      </w:r>
      <w:r w:rsidR="001C71DE" w:rsidRPr="003C7A45">
        <w:rPr>
          <w:rFonts w:ascii="Times New Roman" w:hAnsi="Times New Roman" w:cs="Times New Roman"/>
          <w:color w:val="000000" w:themeColor="text1"/>
          <w:sz w:val="24"/>
          <w:szCs w:val="24"/>
          <w:lang w:val="en-US"/>
        </w:rPr>
        <w:t xml:space="preserve"> philosophy of religion. </w:t>
      </w:r>
    </w:p>
    <w:p w14:paraId="7274138B" w14:textId="3E37E5E2" w:rsidR="009073B8" w:rsidRPr="003C7A45" w:rsidRDefault="009073B8" w:rsidP="00C51E1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Here's the argument:</w:t>
      </w:r>
    </w:p>
    <w:p w14:paraId="14DB4B0A" w14:textId="06575893" w:rsidR="009073B8" w:rsidRPr="003C7A45" w:rsidRDefault="009073B8" w:rsidP="00C51E1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P1 God </w:t>
      </w:r>
      <w:r w:rsidR="003C4491" w:rsidRPr="003C7A45">
        <w:rPr>
          <w:rFonts w:ascii="Times New Roman" w:hAnsi="Times New Roman" w:cs="Times New Roman"/>
          <w:color w:val="000000" w:themeColor="text1"/>
          <w:sz w:val="24"/>
          <w:szCs w:val="24"/>
          <w:lang w:val="en-US"/>
        </w:rPr>
        <w:t>permits</w:t>
      </w:r>
      <w:r w:rsidRPr="003C7A45">
        <w:rPr>
          <w:rFonts w:ascii="Times New Roman" w:hAnsi="Times New Roman" w:cs="Times New Roman"/>
          <w:color w:val="000000" w:themeColor="text1"/>
          <w:sz w:val="24"/>
          <w:szCs w:val="24"/>
          <w:lang w:val="en-US"/>
        </w:rPr>
        <w:t xml:space="preserve"> involuntary</w:t>
      </w:r>
      <w:r w:rsidR="00DD3AFB" w:rsidRPr="003C7A45">
        <w:rPr>
          <w:rFonts w:ascii="Times New Roman" w:hAnsi="Times New Roman" w:cs="Times New Roman"/>
          <w:color w:val="000000" w:themeColor="text1"/>
          <w:sz w:val="24"/>
          <w:szCs w:val="24"/>
          <w:lang w:val="en-US"/>
        </w:rPr>
        <w:t>, deserved and undeserved</w:t>
      </w:r>
      <w:r w:rsidRPr="003C7A45">
        <w:rPr>
          <w:rFonts w:ascii="Times New Roman" w:hAnsi="Times New Roman" w:cs="Times New Roman"/>
          <w:color w:val="000000" w:themeColor="text1"/>
          <w:sz w:val="24"/>
          <w:szCs w:val="24"/>
          <w:lang w:val="en-US"/>
        </w:rPr>
        <w:t xml:space="preserve"> human suffering </w:t>
      </w:r>
      <w:r w:rsidR="00DD3AFB" w:rsidRPr="003C7A45">
        <w:rPr>
          <w:rFonts w:ascii="Times New Roman" w:hAnsi="Times New Roman" w:cs="Times New Roman"/>
          <w:color w:val="000000" w:themeColor="text1"/>
          <w:sz w:val="24"/>
          <w:szCs w:val="24"/>
          <w:lang w:val="en-US"/>
        </w:rPr>
        <w:t xml:space="preserve">only if </w:t>
      </w:r>
      <w:r w:rsidRPr="003C7A45">
        <w:rPr>
          <w:rFonts w:ascii="Times New Roman" w:hAnsi="Times New Roman" w:cs="Times New Roman"/>
          <w:color w:val="000000" w:themeColor="text1"/>
          <w:sz w:val="24"/>
          <w:szCs w:val="24"/>
          <w:lang w:val="en-US"/>
        </w:rPr>
        <w:t>such suffering ultimately produces a benefit for the sufferer;</w:t>
      </w:r>
      <w:r w:rsidR="003C4491" w:rsidRPr="003C7A45">
        <w:rPr>
          <w:rStyle w:val="Refdenotaderodap"/>
          <w:rFonts w:ascii="Times New Roman" w:hAnsi="Times New Roman" w:cs="Times New Roman"/>
          <w:color w:val="000000" w:themeColor="text1"/>
          <w:sz w:val="24"/>
          <w:szCs w:val="24"/>
          <w:lang w:val="en-US"/>
        </w:rPr>
        <w:footnoteReference w:id="2"/>
      </w:r>
    </w:p>
    <w:p w14:paraId="4549CBDF" w14:textId="1693F0DD" w:rsidR="009073B8" w:rsidRPr="003C7A45" w:rsidRDefault="009073B8" w:rsidP="00C51E1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P2 If (P1), then </w:t>
      </w:r>
      <w:r w:rsidR="0071023E" w:rsidRPr="003C7A45">
        <w:rPr>
          <w:rFonts w:ascii="Times New Roman" w:hAnsi="Times New Roman" w:cs="Times New Roman"/>
          <w:color w:val="000000" w:themeColor="text1"/>
          <w:sz w:val="24"/>
          <w:szCs w:val="24"/>
          <w:lang w:val="en-US"/>
        </w:rPr>
        <w:t>no matter how many evils</w:t>
      </w:r>
      <w:r w:rsidR="00A350A4" w:rsidRPr="003C7A45">
        <w:rPr>
          <w:rFonts w:ascii="Times New Roman" w:hAnsi="Times New Roman" w:cs="Times New Roman"/>
          <w:color w:val="000000" w:themeColor="text1"/>
          <w:sz w:val="24"/>
          <w:szCs w:val="24"/>
          <w:lang w:val="en-US"/>
        </w:rPr>
        <w:t xml:space="preserve"> one suffers or</w:t>
      </w:r>
      <w:r w:rsidR="0071023E" w:rsidRPr="003C7A45">
        <w:rPr>
          <w:rFonts w:ascii="Times New Roman" w:hAnsi="Times New Roman" w:cs="Times New Roman"/>
          <w:color w:val="000000" w:themeColor="text1"/>
          <w:sz w:val="24"/>
          <w:szCs w:val="24"/>
          <w:lang w:val="en-US"/>
        </w:rPr>
        <w:t xml:space="preserve"> </w:t>
      </w:r>
      <w:r w:rsidR="00A350A4" w:rsidRPr="003C7A45">
        <w:rPr>
          <w:rFonts w:ascii="Times New Roman" w:hAnsi="Times New Roman" w:cs="Times New Roman"/>
          <w:color w:val="000000" w:themeColor="text1"/>
          <w:sz w:val="24"/>
          <w:szCs w:val="24"/>
          <w:lang w:val="en-US"/>
        </w:rPr>
        <w:t>causes other people to suffer</w:t>
      </w:r>
      <w:r w:rsidR="0071023E" w:rsidRPr="003C7A45">
        <w:rPr>
          <w:rFonts w:ascii="Times New Roman" w:hAnsi="Times New Roman" w:cs="Times New Roman"/>
          <w:color w:val="000000" w:themeColor="text1"/>
          <w:sz w:val="24"/>
          <w:szCs w:val="24"/>
          <w:lang w:val="en-US"/>
        </w:rPr>
        <w:t xml:space="preserve">, </w:t>
      </w:r>
      <w:r w:rsidR="00A350A4" w:rsidRPr="003C7A45">
        <w:rPr>
          <w:rFonts w:ascii="Times New Roman" w:hAnsi="Times New Roman" w:cs="Times New Roman"/>
          <w:color w:val="000000" w:themeColor="text1"/>
          <w:sz w:val="24"/>
          <w:szCs w:val="24"/>
          <w:lang w:val="en-US"/>
        </w:rPr>
        <w:t>God will make it that it ultimately produces a benefit for him</w:t>
      </w:r>
      <w:r w:rsidR="0071023E" w:rsidRPr="003C7A45">
        <w:rPr>
          <w:rFonts w:ascii="Times New Roman" w:hAnsi="Times New Roman" w:cs="Times New Roman"/>
          <w:color w:val="000000" w:themeColor="text1"/>
          <w:sz w:val="24"/>
          <w:szCs w:val="24"/>
          <w:lang w:val="en-US"/>
        </w:rPr>
        <w:t>;</w:t>
      </w:r>
    </w:p>
    <w:p w14:paraId="3C370FE9" w14:textId="6E84834B" w:rsidR="0071023E" w:rsidRPr="003C7A45" w:rsidRDefault="0071023E" w:rsidP="00C51E1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P3 If </w:t>
      </w:r>
      <w:r w:rsidR="00A350A4" w:rsidRPr="003C7A45">
        <w:rPr>
          <w:rFonts w:ascii="Times New Roman" w:hAnsi="Times New Roman" w:cs="Times New Roman"/>
          <w:color w:val="000000" w:themeColor="text1"/>
          <w:sz w:val="24"/>
          <w:szCs w:val="24"/>
          <w:lang w:val="en-US"/>
        </w:rPr>
        <w:t>no matter how many evils one suffers or causes other people to suffer, God will make it that it ultimately produces a benefit for him</w:t>
      </w:r>
      <w:r w:rsidRPr="003C7A45">
        <w:rPr>
          <w:rFonts w:ascii="Times New Roman" w:hAnsi="Times New Roman" w:cs="Times New Roman"/>
          <w:color w:val="000000" w:themeColor="text1"/>
          <w:sz w:val="24"/>
          <w:szCs w:val="24"/>
          <w:lang w:val="en-US"/>
        </w:rPr>
        <w:t>, then</w:t>
      </w:r>
      <w:r w:rsidR="00762381" w:rsidRPr="003C7A45">
        <w:rPr>
          <w:rFonts w:ascii="Times New Roman" w:hAnsi="Times New Roman" w:cs="Times New Roman"/>
          <w:color w:val="000000" w:themeColor="text1"/>
          <w:sz w:val="24"/>
          <w:szCs w:val="24"/>
          <w:lang w:val="en-US"/>
        </w:rPr>
        <w:t xml:space="preserve"> there is a reason to think that</w:t>
      </w:r>
      <w:r w:rsidRPr="003C7A45">
        <w:rPr>
          <w:rFonts w:ascii="Times New Roman" w:hAnsi="Times New Roman" w:cs="Times New Roman"/>
          <w:color w:val="000000" w:themeColor="text1"/>
          <w:sz w:val="24"/>
          <w:szCs w:val="24"/>
          <w:lang w:val="en-US"/>
        </w:rPr>
        <w:t xml:space="preserve"> whether </w:t>
      </w:r>
      <w:r w:rsidR="00A350A4" w:rsidRPr="003C7A45">
        <w:rPr>
          <w:rFonts w:ascii="Times New Roman" w:hAnsi="Times New Roman" w:cs="Times New Roman"/>
          <w:color w:val="000000" w:themeColor="text1"/>
          <w:sz w:val="24"/>
          <w:szCs w:val="24"/>
          <w:lang w:val="en-US"/>
        </w:rPr>
        <w:t>one</w:t>
      </w:r>
      <w:r w:rsidRPr="003C7A45">
        <w:rPr>
          <w:rFonts w:ascii="Times New Roman" w:hAnsi="Times New Roman" w:cs="Times New Roman"/>
          <w:color w:val="000000" w:themeColor="text1"/>
          <w:sz w:val="24"/>
          <w:szCs w:val="24"/>
          <w:lang w:val="en-US"/>
        </w:rPr>
        <w:t xml:space="preserve"> should care about believing in God and act in accordance with that belief</w:t>
      </w:r>
      <w:r w:rsidR="00A350A4" w:rsidRPr="003C7A45">
        <w:rPr>
          <w:rFonts w:ascii="Times New Roman" w:hAnsi="Times New Roman" w:cs="Times New Roman"/>
          <w:color w:val="000000" w:themeColor="text1"/>
          <w:sz w:val="24"/>
          <w:szCs w:val="24"/>
          <w:lang w:val="en-US"/>
        </w:rPr>
        <w:t xml:space="preserve"> is of no practical significance to him</w:t>
      </w:r>
      <w:r w:rsidRPr="003C7A45">
        <w:rPr>
          <w:rFonts w:ascii="Times New Roman" w:hAnsi="Times New Roman" w:cs="Times New Roman"/>
          <w:color w:val="000000" w:themeColor="text1"/>
          <w:sz w:val="24"/>
          <w:szCs w:val="24"/>
          <w:lang w:val="en-US"/>
        </w:rPr>
        <w:t>;</w:t>
      </w:r>
    </w:p>
    <w:p w14:paraId="66E9B271" w14:textId="7FBCCB88" w:rsidR="00134C8D" w:rsidRPr="003C7A45" w:rsidRDefault="00134C8D" w:rsidP="00C51E1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lastRenderedPageBreak/>
        <w:t>C1 If (P1), then</w:t>
      </w:r>
      <w:r w:rsidR="00762381" w:rsidRPr="003C7A45">
        <w:rPr>
          <w:rFonts w:ascii="Times New Roman" w:hAnsi="Times New Roman" w:cs="Times New Roman"/>
          <w:color w:val="000000" w:themeColor="text1"/>
          <w:sz w:val="24"/>
          <w:szCs w:val="24"/>
          <w:lang w:val="en-US"/>
        </w:rPr>
        <w:t xml:space="preserve"> there is a reason to think that</w:t>
      </w:r>
      <w:r w:rsidRPr="003C7A45">
        <w:rPr>
          <w:rFonts w:ascii="Times New Roman" w:hAnsi="Times New Roman" w:cs="Times New Roman"/>
          <w:color w:val="000000" w:themeColor="text1"/>
          <w:sz w:val="24"/>
          <w:szCs w:val="24"/>
          <w:lang w:val="en-US"/>
        </w:rPr>
        <w:t xml:space="preserve"> whether one should care about believing in God and act in accordance with that belief is of no practical significance to him</w:t>
      </w:r>
      <w:r w:rsidR="000E5789" w:rsidRPr="003C7A45">
        <w:rPr>
          <w:rFonts w:ascii="Times New Roman" w:hAnsi="Times New Roman" w:cs="Times New Roman"/>
          <w:color w:val="000000" w:themeColor="text1"/>
          <w:sz w:val="24"/>
          <w:szCs w:val="24"/>
          <w:lang w:val="en-US"/>
        </w:rPr>
        <w:t>; (from P2, P3)</w:t>
      </w:r>
    </w:p>
    <w:p w14:paraId="085E06FB" w14:textId="2AA35644" w:rsidR="009073B8" w:rsidRPr="003C7A45" w:rsidRDefault="00A350A4" w:rsidP="00C51E1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C</w:t>
      </w:r>
      <w:r w:rsidR="00134C8D" w:rsidRPr="003C7A45">
        <w:rPr>
          <w:rFonts w:ascii="Times New Roman" w:hAnsi="Times New Roman" w:cs="Times New Roman"/>
          <w:color w:val="000000" w:themeColor="text1"/>
          <w:sz w:val="24"/>
          <w:szCs w:val="24"/>
          <w:lang w:val="en-US"/>
        </w:rPr>
        <w:t>2</w:t>
      </w:r>
      <w:r w:rsidRPr="003C7A45">
        <w:rPr>
          <w:rFonts w:ascii="Times New Roman" w:hAnsi="Times New Roman" w:cs="Times New Roman"/>
          <w:color w:val="000000" w:themeColor="text1"/>
          <w:sz w:val="24"/>
          <w:szCs w:val="24"/>
          <w:lang w:val="en-US"/>
        </w:rPr>
        <w:t xml:space="preserve"> </w:t>
      </w:r>
      <w:r w:rsidR="00762381" w:rsidRPr="003C7A45">
        <w:rPr>
          <w:rFonts w:ascii="Times New Roman" w:hAnsi="Times New Roman" w:cs="Times New Roman"/>
          <w:color w:val="000000" w:themeColor="text1"/>
          <w:sz w:val="24"/>
          <w:szCs w:val="24"/>
          <w:lang w:val="en-US"/>
        </w:rPr>
        <w:t>There is a reason to think that whether</w:t>
      </w:r>
      <w:r w:rsidRPr="003C7A45">
        <w:rPr>
          <w:rFonts w:ascii="Times New Roman" w:hAnsi="Times New Roman" w:cs="Times New Roman"/>
          <w:color w:val="000000" w:themeColor="text1"/>
          <w:sz w:val="24"/>
          <w:szCs w:val="24"/>
          <w:lang w:val="en-US"/>
        </w:rPr>
        <w:t xml:space="preserve"> one should care about believing in God and act in accordance with that belief is of no practical significance to him.</w:t>
      </w:r>
      <w:r w:rsidR="000E5789" w:rsidRPr="003C7A45">
        <w:rPr>
          <w:rFonts w:ascii="Times New Roman" w:hAnsi="Times New Roman" w:cs="Times New Roman"/>
          <w:color w:val="000000" w:themeColor="text1"/>
          <w:sz w:val="24"/>
          <w:szCs w:val="24"/>
          <w:lang w:val="en-US"/>
        </w:rPr>
        <w:t xml:space="preserve"> (from P1, C1)</w:t>
      </w:r>
    </w:p>
    <w:p w14:paraId="7E938E5E" w14:textId="0BC8676A" w:rsidR="00EE0756" w:rsidRPr="003C7A45" w:rsidRDefault="00A350A4" w:rsidP="007E30C6">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Premise 1 is</w:t>
      </w:r>
      <w:r w:rsidR="00060A06" w:rsidRPr="003C7A45">
        <w:rPr>
          <w:rFonts w:ascii="Times New Roman" w:hAnsi="Times New Roman" w:cs="Times New Roman"/>
          <w:color w:val="000000" w:themeColor="text1"/>
          <w:sz w:val="24"/>
          <w:szCs w:val="24"/>
          <w:lang w:val="en-US"/>
        </w:rPr>
        <w:t xml:space="preserve"> </w:t>
      </w:r>
      <w:r w:rsidR="0060753A" w:rsidRPr="003C7A45">
        <w:rPr>
          <w:rFonts w:ascii="Times New Roman" w:hAnsi="Times New Roman" w:cs="Times New Roman"/>
          <w:color w:val="000000" w:themeColor="text1"/>
          <w:sz w:val="24"/>
          <w:szCs w:val="24"/>
          <w:lang w:val="en-US"/>
        </w:rPr>
        <w:t>a</w:t>
      </w:r>
      <w:r w:rsidR="00A13FEA" w:rsidRPr="003C7A45">
        <w:rPr>
          <w:rFonts w:ascii="Times New Roman" w:hAnsi="Times New Roman" w:cs="Times New Roman"/>
          <w:color w:val="000000" w:themeColor="text1"/>
          <w:sz w:val="24"/>
          <w:szCs w:val="24"/>
          <w:lang w:val="en-US"/>
        </w:rPr>
        <w:t xml:space="preserve"> </w:t>
      </w:r>
      <w:r w:rsidR="00DD3AFB" w:rsidRPr="003C7A45">
        <w:rPr>
          <w:rFonts w:ascii="Times New Roman" w:hAnsi="Times New Roman" w:cs="Times New Roman"/>
          <w:i/>
          <w:iCs/>
          <w:color w:val="000000" w:themeColor="text1"/>
          <w:sz w:val="24"/>
          <w:szCs w:val="24"/>
          <w:lang w:val="en-US"/>
        </w:rPr>
        <w:t>universalist</w:t>
      </w:r>
      <w:r w:rsidR="00293840" w:rsidRPr="003C7A45">
        <w:rPr>
          <w:rStyle w:val="Refdenotaderodap"/>
          <w:rFonts w:ascii="Times New Roman" w:hAnsi="Times New Roman" w:cs="Times New Roman"/>
          <w:i/>
          <w:iCs/>
          <w:color w:val="000000" w:themeColor="text1"/>
          <w:sz w:val="24"/>
          <w:szCs w:val="24"/>
          <w:lang w:val="en-US"/>
        </w:rPr>
        <w:footnoteReference w:id="3"/>
      </w:r>
      <w:r w:rsidR="00060A06" w:rsidRPr="003C7A45">
        <w:rPr>
          <w:rFonts w:ascii="Times New Roman" w:hAnsi="Times New Roman" w:cs="Times New Roman"/>
          <w:color w:val="000000" w:themeColor="text1"/>
          <w:sz w:val="24"/>
          <w:szCs w:val="24"/>
          <w:lang w:val="en-US"/>
        </w:rPr>
        <w:t xml:space="preserve"> formulation of</w:t>
      </w:r>
      <w:r w:rsidR="0007340C"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 xml:space="preserve">the thesis of </w:t>
      </w:r>
      <w:proofErr w:type="spellStart"/>
      <w:r w:rsidRPr="003C7A45">
        <w:rPr>
          <w:rFonts w:ascii="Times New Roman" w:hAnsi="Times New Roman" w:cs="Times New Roman"/>
          <w:color w:val="000000" w:themeColor="text1"/>
          <w:sz w:val="24"/>
          <w:szCs w:val="24"/>
          <w:lang w:val="en-US"/>
        </w:rPr>
        <w:t>theodical</w:t>
      </w:r>
      <w:proofErr w:type="spellEnd"/>
      <w:r w:rsidRPr="003C7A45">
        <w:rPr>
          <w:rFonts w:ascii="Times New Roman" w:hAnsi="Times New Roman" w:cs="Times New Roman"/>
          <w:color w:val="000000" w:themeColor="text1"/>
          <w:sz w:val="24"/>
          <w:szCs w:val="24"/>
          <w:lang w:val="en-US"/>
        </w:rPr>
        <w:t xml:space="preserve"> individualism</w:t>
      </w:r>
      <w:r w:rsidR="00B7309A" w:rsidRPr="003C7A45">
        <w:rPr>
          <w:rFonts w:ascii="Times New Roman" w:hAnsi="Times New Roman" w:cs="Times New Roman"/>
          <w:color w:val="000000" w:themeColor="text1"/>
          <w:sz w:val="24"/>
          <w:szCs w:val="24"/>
          <w:lang w:val="en-US"/>
        </w:rPr>
        <w:t xml:space="preserve">, </w:t>
      </w:r>
      <w:r w:rsidR="00DD3AFB" w:rsidRPr="003C7A45">
        <w:rPr>
          <w:rFonts w:ascii="Times New Roman" w:hAnsi="Times New Roman" w:cs="Times New Roman"/>
          <w:color w:val="000000" w:themeColor="text1"/>
          <w:sz w:val="24"/>
          <w:szCs w:val="24"/>
          <w:lang w:val="en-US"/>
        </w:rPr>
        <w:t>and I take</w:t>
      </w:r>
      <w:r w:rsidR="007C1E93" w:rsidRPr="003C7A45">
        <w:rPr>
          <w:rFonts w:ascii="Times New Roman" w:hAnsi="Times New Roman" w:cs="Times New Roman"/>
          <w:color w:val="000000" w:themeColor="text1"/>
          <w:sz w:val="24"/>
          <w:szCs w:val="24"/>
          <w:lang w:val="en-US"/>
        </w:rPr>
        <w:t xml:space="preserve"> it</w:t>
      </w:r>
      <w:r w:rsidR="00DD3AFB" w:rsidRPr="003C7A45">
        <w:rPr>
          <w:rFonts w:ascii="Times New Roman" w:hAnsi="Times New Roman" w:cs="Times New Roman"/>
          <w:color w:val="000000" w:themeColor="text1"/>
          <w:sz w:val="24"/>
          <w:szCs w:val="24"/>
          <w:lang w:val="en-US"/>
        </w:rPr>
        <w:t xml:space="preserve"> that it</w:t>
      </w:r>
      <w:r w:rsidR="007C1E93" w:rsidRPr="003C7A45">
        <w:rPr>
          <w:rFonts w:ascii="Times New Roman" w:hAnsi="Times New Roman" w:cs="Times New Roman"/>
          <w:color w:val="000000" w:themeColor="text1"/>
          <w:sz w:val="24"/>
          <w:szCs w:val="24"/>
          <w:lang w:val="en-US"/>
        </w:rPr>
        <w:t xml:space="preserve"> follows</w:t>
      </w:r>
      <w:r w:rsidR="001403A1" w:rsidRPr="003C7A45">
        <w:rPr>
          <w:rFonts w:ascii="Times New Roman" w:hAnsi="Times New Roman" w:cs="Times New Roman"/>
          <w:color w:val="000000" w:themeColor="text1"/>
          <w:sz w:val="24"/>
          <w:szCs w:val="24"/>
          <w:lang w:val="en-US"/>
        </w:rPr>
        <w:t xml:space="preserve"> </w:t>
      </w:r>
      <w:r w:rsidR="007C1E93" w:rsidRPr="003C7A45">
        <w:rPr>
          <w:rFonts w:ascii="Times New Roman" w:hAnsi="Times New Roman" w:cs="Times New Roman"/>
          <w:color w:val="000000" w:themeColor="text1"/>
          <w:sz w:val="24"/>
          <w:szCs w:val="24"/>
          <w:lang w:val="en-US"/>
        </w:rPr>
        <w:t>from</w:t>
      </w:r>
      <w:r w:rsidR="00DD3AFB" w:rsidRPr="003C7A45">
        <w:rPr>
          <w:rFonts w:ascii="Times New Roman" w:hAnsi="Times New Roman" w:cs="Times New Roman"/>
          <w:color w:val="000000" w:themeColor="text1"/>
          <w:sz w:val="24"/>
          <w:szCs w:val="24"/>
          <w:lang w:val="en-US"/>
        </w:rPr>
        <w:t xml:space="preserve"> my aforementioned</w:t>
      </w:r>
      <w:r w:rsidR="0060753A" w:rsidRPr="003C7A45">
        <w:rPr>
          <w:rFonts w:ascii="Times New Roman" w:hAnsi="Times New Roman" w:cs="Times New Roman"/>
          <w:color w:val="000000" w:themeColor="text1"/>
          <w:sz w:val="24"/>
          <w:szCs w:val="24"/>
          <w:lang w:val="en-US"/>
        </w:rPr>
        <w:t xml:space="preserve"> Christian</w:t>
      </w:r>
      <w:r w:rsidR="00DD3AFB" w:rsidRPr="003C7A45">
        <w:rPr>
          <w:rFonts w:ascii="Times New Roman" w:hAnsi="Times New Roman" w:cs="Times New Roman"/>
          <w:color w:val="000000" w:themeColor="text1"/>
          <w:sz w:val="24"/>
          <w:szCs w:val="24"/>
          <w:lang w:val="en-US"/>
        </w:rPr>
        <w:t xml:space="preserve"> conception of</w:t>
      </w:r>
      <w:r w:rsidR="007C1E93" w:rsidRPr="003C7A45">
        <w:rPr>
          <w:rFonts w:ascii="Times New Roman" w:hAnsi="Times New Roman" w:cs="Times New Roman"/>
          <w:color w:val="000000" w:themeColor="text1"/>
          <w:sz w:val="24"/>
          <w:szCs w:val="24"/>
          <w:lang w:val="en-US"/>
        </w:rPr>
        <w:t xml:space="preserve"> God</w:t>
      </w:r>
      <w:r w:rsidRPr="003C7A45">
        <w:rPr>
          <w:rFonts w:ascii="Times New Roman" w:hAnsi="Times New Roman" w:cs="Times New Roman"/>
          <w:color w:val="000000" w:themeColor="text1"/>
          <w:sz w:val="24"/>
          <w:szCs w:val="24"/>
          <w:lang w:val="en-US"/>
        </w:rPr>
        <w:t>.</w:t>
      </w:r>
      <w:r w:rsidR="00134C8D" w:rsidRPr="003C7A45">
        <w:rPr>
          <w:rFonts w:ascii="Times New Roman" w:hAnsi="Times New Roman" w:cs="Times New Roman"/>
          <w:color w:val="000000" w:themeColor="text1"/>
          <w:sz w:val="24"/>
          <w:szCs w:val="24"/>
          <w:lang w:val="en-US"/>
        </w:rPr>
        <w:t xml:space="preserve"> </w:t>
      </w:r>
      <w:r w:rsidR="00B7309A" w:rsidRPr="003C7A45">
        <w:rPr>
          <w:rFonts w:ascii="Times New Roman" w:hAnsi="Times New Roman" w:cs="Times New Roman"/>
          <w:color w:val="000000" w:themeColor="text1"/>
          <w:sz w:val="24"/>
          <w:szCs w:val="24"/>
          <w:lang w:val="en-US"/>
        </w:rPr>
        <w:t xml:space="preserve">From this premise it follows that even if you act against God’s prescriptions, you will be ultimately </w:t>
      </w:r>
      <w:r w:rsidR="00B7309A" w:rsidRPr="003C7A45">
        <w:rPr>
          <w:rFonts w:ascii="Times New Roman" w:hAnsi="Times New Roman" w:cs="Times New Roman"/>
          <w:i/>
          <w:iCs/>
          <w:color w:val="000000" w:themeColor="text1"/>
          <w:sz w:val="24"/>
          <w:szCs w:val="24"/>
          <w:lang w:val="en-US"/>
        </w:rPr>
        <w:t xml:space="preserve">compensated </w:t>
      </w:r>
      <w:r w:rsidR="00B7309A" w:rsidRPr="003C7A45">
        <w:rPr>
          <w:rFonts w:ascii="Times New Roman" w:hAnsi="Times New Roman" w:cs="Times New Roman"/>
          <w:color w:val="000000" w:themeColor="text1"/>
          <w:sz w:val="24"/>
          <w:szCs w:val="24"/>
          <w:lang w:val="en-US"/>
        </w:rPr>
        <w:t>by the benefits produced from any suffering that will follow from such acting.</w:t>
      </w:r>
      <w:r w:rsidR="00CD7CD1" w:rsidRPr="003C7A45">
        <w:rPr>
          <w:rStyle w:val="Refdenotaderodap"/>
          <w:rFonts w:ascii="Times New Roman" w:hAnsi="Times New Roman" w:cs="Times New Roman"/>
          <w:color w:val="000000" w:themeColor="text1"/>
          <w:sz w:val="24"/>
          <w:szCs w:val="24"/>
          <w:lang w:val="en-US"/>
        </w:rPr>
        <w:footnoteReference w:id="4"/>
      </w:r>
      <w:r w:rsidR="00A40C0F" w:rsidRPr="003C7A45">
        <w:rPr>
          <w:rFonts w:ascii="Times New Roman" w:hAnsi="Times New Roman" w:cs="Times New Roman"/>
          <w:color w:val="000000" w:themeColor="text1"/>
          <w:sz w:val="24"/>
          <w:szCs w:val="24"/>
          <w:lang w:val="en-US"/>
        </w:rPr>
        <w:t xml:space="preserve"> </w:t>
      </w:r>
      <w:r w:rsidR="00ED7E8C" w:rsidRPr="003C7A45">
        <w:rPr>
          <w:rFonts w:ascii="Times New Roman" w:hAnsi="Times New Roman" w:cs="Times New Roman"/>
          <w:color w:val="000000" w:themeColor="text1"/>
          <w:sz w:val="24"/>
          <w:szCs w:val="24"/>
          <w:lang w:val="en-US"/>
        </w:rPr>
        <w:t xml:space="preserve">The intuition behind (P3) is this. </w:t>
      </w:r>
      <w:r w:rsidR="00A40C0F" w:rsidRPr="003C7A45">
        <w:rPr>
          <w:rFonts w:ascii="Times New Roman" w:hAnsi="Times New Roman" w:cs="Times New Roman"/>
          <w:color w:val="000000" w:themeColor="text1"/>
          <w:sz w:val="24"/>
          <w:szCs w:val="24"/>
          <w:lang w:val="en-US"/>
        </w:rPr>
        <w:t xml:space="preserve">Whether or not all of our suffering is pointless or part of God’s ultimate purpose for us; whether this plan involves us being eternally punished by him for committing actions considered sinful, wrong, and </w:t>
      </w:r>
      <w:proofErr w:type="spellStart"/>
      <w:r w:rsidR="00A40C0F" w:rsidRPr="003C7A45">
        <w:rPr>
          <w:rFonts w:ascii="Times New Roman" w:hAnsi="Times New Roman" w:cs="Times New Roman"/>
          <w:color w:val="000000" w:themeColor="text1"/>
          <w:sz w:val="24"/>
          <w:szCs w:val="24"/>
          <w:lang w:val="en-US"/>
        </w:rPr>
        <w:t>unrepentable</w:t>
      </w:r>
      <w:proofErr w:type="spellEnd"/>
      <w:r w:rsidR="00A40C0F" w:rsidRPr="003C7A45">
        <w:rPr>
          <w:rFonts w:ascii="Times New Roman" w:hAnsi="Times New Roman" w:cs="Times New Roman"/>
          <w:color w:val="000000" w:themeColor="text1"/>
          <w:sz w:val="24"/>
          <w:szCs w:val="24"/>
          <w:lang w:val="en-US"/>
        </w:rPr>
        <w:t>; for advancing belief in his nonexistence, or maybe simply by not recognizing any reason to believe in his existenc</w:t>
      </w:r>
      <w:r w:rsidR="00C92C83" w:rsidRPr="003C7A45">
        <w:rPr>
          <w:rFonts w:ascii="Times New Roman" w:hAnsi="Times New Roman" w:cs="Times New Roman"/>
          <w:color w:val="000000" w:themeColor="text1"/>
          <w:sz w:val="24"/>
          <w:szCs w:val="24"/>
          <w:lang w:val="en-US"/>
        </w:rPr>
        <w:t xml:space="preserve">e; all of this while others are being blessed with eternal life in heaven by His side for avoiding those actions and following His imperatives – these are all concerns that might shape our practical lives and have direct consequence on what we are doing now. The basic reason for this is that we want </w:t>
      </w:r>
      <w:r w:rsidR="00C92C83" w:rsidRPr="003C7A45">
        <w:rPr>
          <w:rFonts w:ascii="Times New Roman" w:hAnsi="Times New Roman" w:cs="Times New Roman"/>
          <w:color w:val="000000" w:themeColor="text1"/>
          <w:sz w:val="24"/>
          <w:szCs w:val="24"/>
          <w:lang w:val="en-US"/>
        </w:rPr>
        <w:lastRenderedPageBreak/>
        <w:t>to avoid as much as possible any justification for our eternal punishment for any of those actions – even if that punishment is ultimately justified.</w:t>
      </w:r>
      <w:r w:rsidR="002A3A57" w:rsidRPr="003C7A45">
        <w:rPr>
          <w:rStyle w:val="Refdenotaderodap"/>
          <w:rFonts w:ascii="Times New Roman" w:hAnsi="Times New Roman" w:cs="Times New Roman"/>
          <w:color w:val="000000" w:themeColor="text1"/>
          <w:sz w:val="24"/>
          <w:szCs w:val="24"/>
          <w:lang w:val="en-US"/>
        </w:rPr>
        <w:footnoteReference w:id="5"/>
      </w:r>
      <w:r w:rsidR="00C92C83" w:rsidRPr="003C7A45">
        <w:rPr>
          <w:rFonts w:ascii="Times New Roman" w:hAnsi="Times New Roman" w:cs="Times New Roman"/>
          <w:color w:val="000000" w:themeColor="text1"/>
          <w:sz w:val="24"/>
          <w:szCs w:val="24"/>
          <w:lang w:val="en-US"/>
        </w:rPr>
        <w:t xml:space="preserve"> Even if we didn’t follow God’s imperatives after realizing this,</w:t>
      </w:r>
      <w:r w:rsidR="007E30C6" w:rsidRPr="003C7A45">
        <w:rPr>
          <w:rFonts w:ascii="Times New Roman" w:hAnsi="Times New Roman" w:cs="Times New Roman"/>
          <w:color w:val="000000" w:themeColor="text1"/>
          <w:sz w:val="24"/>
          <w:szCs w:val="24"/>
          <w:lang w:val="en-US"/>
        </w:rPr>
        <w:t xml:space="preserve"> and even if we agree to be punished for all eternity for our sins,</w:t>
      </w:r>
      <w:r w:rsidR="00C92C83" w:rsidRPr="003C7A45">
        <w:rPr>
          <w:rFonts w:ascii="Times New Roman" w:hAnsi="Times New Roman" w:cs="Times New Roman"/>
          <w:color w:val="000000" w:themeColor="text1"/>
          <w:sz w:val="24"/>
          <w:szCs w:val="24"/>
          <w:lang w:val="en-US"/>
        </w:rPr>
        <w:t xml:space="preserve"> </w:t>
      </w:r>
      <w:r w:rsidR="007E30C6" w:rsidRPr="003C7A45">
        <w:rPr>
          <w:rFonts w:ascii="Times New Roman" w:hAnsi="Times New Roman" w:cs="Times New Roman"/>
          <w:color w:val="000000" w:themeColor="text1"/>
          <w:sz w:val="24"/>
          <w:szCs w:val="24"/>
          <w:lang w:val="en-US"/>
        </w:rPr>
        <w:t>the point stills stands</w:t>
      </w:r>
      <w:r w:rsidR="00C92C83" w:rsidRPr="003C7A45">
        <w:rPr>
          <w:rFonts w:ascii="Times New Roman" w:hAnsi="Times New Roman" w:cs="Times New Roman"/>
          <w:color w:val="000000" w:themeColor="text1"/>
          <w:sz w:val="24"/>
          <w:szCs w:val="24"/>
          <w:lang w:val="en-US"/>
        </w:rPr>
        <w:t xml:space="preserve"> that </w:t>
      </w:r>
      <w:r w:rsidR="007E30C6" w:rsidRPr="003C7A45">
        <w:rPr>
          <w:rFonts w:ascii="Times New Roman" w:hAnsi="Times New Roman" w:cs="Times New Roman"/>
          <w:color w:val="000000" w:themeColor="text1"/>
          <w:sz w:val="24"/>
          <w:szCs w:val="24"/>
          <w:lang w:val="en-US"/>
        </w:rPr>
        <w:t>avoiding or committing them will have massive consequences for our lives, and that we have good reason to change our behavior, lest we suffer in the afterlife and miss all the blissful goods of heaven and God’s company.</w:t>
      </w:r>
      <w:r w:rsidR="007E30C6" w:rsidRPr="003C7A45">
        <w:rPr>
          <w:rStyle w:val="Refdenotaderodap"/>
          <w:rFonts w:ascii="Times New Roman" w:hAnsi="Times New Roman" w:cs="Times New Roman"/>
          <w:color w:val="000000" w:themeColor="text1"/>
          <w:sz w:val="24"/>
          <w:szCs w:val="24"/>
          <w:lang w:val="en-US"/>
        </w:rPr>
        <w:footnoteReference w:id="6"/>
      </w:r>
      <w:r w:rsidR="007E30C6" w:rsidRPr="003C7A45">
        <w:rPr>
          <w:rFonts w:ascii="Times New Roman" w:hAnsi="Times New Roman" w:cs="Times New Roman"/>
          <w:color w:val="000000" w:themeColor="text1"/>
          <w:sz w:val="24"/>
          <w:szCs w:val="24"/>
          <w:lang w:val="en-US"/>
        </w:rPr>
        <w:t xml:space="preserve"> </w:t>
      </w:r>
      <w:r w:rsidR="00862C7C" w:rsidRPr="003C7A45">
        <w:rPr>
          <w:rFonts w:ascii="Times New Roman" w:hAnsi="Times New Roman" w:cs="Times New Roman"/>
          <w:color w:val="000000" w:themeColor="text1"/>
          <w:sz w:val="24"/>
          <w:szCs w:val="24"/>
          <w:lang w:val="en-US"/>
        </w:rPr>
        <w:t>But according to the argument</w:t>
      </w:r>
      <w:r w:rsidR="00EE0756" w:rsidRPr="003C7A45">
        <w:rPr>
          <w:rFonts w:ascii="Times New Roman" w:hAnsi="Times New Roman" w:cs="Times New Roman"/>
          <w:color w:val="000000" w:themeColor="text1"/>
          <w:sz w:val="24"/>
          <w:szCs w:val="24"/>
          <w:lang w:val="en-US"/>
        </w:rPr>
        <w:t>,</w:t>
      </w:r>
      <w:r w:rsidR="00022C8B" w:rsidRPr="003C7A45">
        <w:rPr>
          <w:rFonts w:ascii="Times New Roman" w:hAnsi="Times New Roman" w:cs="Times New Roman"/>
          <w:color w:val="000000" w:themeColor="text1"/>
          <w:sz w:val="24"/>
          <w:szCs w:val="24"/>
          <w:lang w:val="en-US"/>
        </w:rPr>
        <w:t xml:space="preserve"> supposing God exists, you won’t receive less benefits from him if you’ve lived your whole life deviating from his commandments</w:t>
      </w:r>
      <w:r w:rsidR="00862C7C" w:rsidRPr="003C7A45">
        <w:rPr>
          <w:rFonts w:ascii="Times New Roman" w:hAnsi="Times New Roman" w:cs="Times New Roman"/>
          <w:color w:val="000000" w:themeColor="text1"/>
          <w:sz w:val="24"/>
          <w:szCs w:val="24"/>
          <w:lang w:val="en-US"/>
        </w:rPr>
        <w:t>, committing sinful actions, advocating belief in his nonexistence or simply</w:t>
      </w:r>
      <w:r w:rsidR="00022C8B" w:rsidRPr="003C7A45">
        <w:rPr>
          <w:rFonts w:ascii="Times New Roman" w:hAnsi="Times New Roman" w:cs="Times New Roman"/>
          <w:color w:val="000000" w:themeColor="text1"/>
          <w:sz w:val="24"/>
          <w:szCs w:val="24"/>
          <w:lang w:val="en-US"/>
        </w:rPr>
        <w:t xml:space="preserve"> not believing in his existence.</w:t>
      </w:r>
      <w:r w:rsidR="00EE0756" w:rsidRPr="003C7A45">
        <w:rPr>
          <w:rFonts w:ascii="Times New Roman" w:hAnsi="Times New Roman" w:cs="Times New Roman"/>
          <w:color w:val="000000" w:themeColor="text1"/>
          <w:sz w:val="24"/>
          <w:szCs w:val="24"/>
          <w:lang w:val="en-US"/>
        </w:rPr>
        <w:t xml:space="preserve"> </w:t>
      </w:r>
      <w:r w:rsidR="00862C7C" w:rsidRPr="003C7A45">
        <w:rPr>
          <w:rFonts w:ascii="Times New Roman" w:hAnsi="Times New Roman" w:cs="Times New Roman"/>
          <w:color w:val="000000" w:themeColor="text1"/>
          <w:sz w:val="24"/>
          <w:szCs w:val="24"/>
          <w:lang w:val="en-US"/>
        </w:rPr>
        <w:t>From the perspective we’re looking from, it seems</w:t>
      </w:r>
      <w:r w:rsidR="00EE0756" w:rsidRPr="003C7A45">
        <w:rPr>
          <w:rFonts w:ascii="Times New Roman" w:hAnsi="Times New Roman" w:cs="Times New Roman"/>
          <w:color w:val="000000" w:themeColor="text1"/>
          <w:sz w:val="24"/>
          <w:szCs w:val="24"/>
          <w:lang w:val="en-US"/>
        </w:rPr>
        <w:t xml:space="preserve"> there is no rationally compelling reason for you to change your practices</w:t>
      </w:r>
      <w:r w:rsidR="006F1837" w:rsidRPr="003C7A45">
        <w:rPr>
          <w:rFonts w:ascii="Times New Roman" w:hAnsi="Times New Roman" w:cs="Times New Roman"/>
          <w:color w:val="000000" w:themeColor="text1"/>
          <w:sz w:val="24"/>
          <w:szCs w:val="24"/>
          <w:lang w:val="en-US"/>
        </w:rPr>
        <w:t xml:space="preserve"> according to theistic belief</w:t>
      </w:r>
      <w:r w:rsidR="00EE0756" w:rsidRPr="003C7A45">
        <w:rPr>
          <w:rFonts w:ascii="Times New Roman" w:hAnsi="Times New Roman" w:cs="Times New Roman"/>
          <w:color w:val="000000" w:themeColor="text1"/>
          <w:sz w:val="24"/>
          <w:szCs w:val="24"/>
          <w:lang w:val="en-US"/>
        </w:rPr>
        <w:t>, were God to exist</w:t>
      </w:r>
      <w:r w:rsidR="008B16EC" w:rsidRPr="003C7A45">
        <w:rPr>
          <w:rFonts w:ascii="Times New Roman" w:hAnsi="Times New Roman" w:cs="Times New Roman"/>
          <w:color w:val="000000" w:themeColor="text1"/>
          <w:sz w:val="24"/>
          <w:szCs w:val="24"/>
          <w:lang w:val="en-US"/>
        </w:rPr>
        <w:t xml:space="preserve"> – indeed, there is a positive reason </w:t>
      </w:r>
      <w:r w:rsidR="008B16EC" w:rsidRPr="003C7A45">
        <w:rPr>
          <w:rFonts w:ascii="Times New Roman" w:hAnsi="Times New Roman" w:cs="Times New Roman"/>
          <w:i/>
          <w:iCs/>
          <w:color w:val="000000" w:themeColor="text1"/>
          <w:sz w:val="24"/>
          <w:szCs w:val="24"/>
          <w:lang w:val="en-US"/>
        </w:rPr>
        <w:t>not</w:t>
      </w:r>
      <w:r w:rsidR="008B16EC" w:rsidRPr="003C7A45">
        <w:rPr>
          <w:rFonts w:ascii="Times New Roman" w:hAnsi="Times New Roman" w:cs="Times New Roman"/>
          <w:color w:val="000000" w:themeColor="text1"/>
          <w:sz w:val="24"/>
          <w:szCs w:val="24"/>
          <w:lang w:val="en-US"/>
        </w:rPr>
        <w:t xml:space="preserve"> to care about such changes</w:t>
      </w:r>
      <w:r w:rsidR="00862C7C" w:rsidRPr="003C7A45">
        <w:rPr>
          <w:rFonts w:ascii="Times New Roman" w:hAnsi="Times New Roman" w:cs="Times New Roman"/>
          <w:color w:val="000000" w:themeColor="text1"/>
          <w:sz w:val="24"/>
          <w:szCs w:val="24"/>
          <w:lang w:val="en-US"/>
        </w:rPr>
        <w:t>.</w:t>
      </w:r>
      <w:r w:rsidR="0041080B" w:rsidRPr="003C7A45">
        <w:rPr>
          <w:rStyle w:val="Refdenotaderodap"/>
          <w:rFonts w:ascii="Times New Roman" w:hAnsi="Times New Roman" w:cs="Times New Roman"/>
          <w:color w:val="000000" w:themeColor="text1"/>
          <w:sz w:val="24"/>
          <w:szCs w:val="24"/>
          <w:lang w:val="en-US"/>
        </w:rPr>
        <w:footnoteReference w:id="7"/>
      </w:r>
    </w:p>
    <w:p w14:paraId="6C6E37A4" w14:textId="6789CA33" w:rsidR="00462565" w:rsidRPr="003C7A45" w:rsidRDefault="0038092B" w:rsidP="00C51E1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lastRenderedPageBreak/>
        <w:t xml:space="preserve">It </w:t>
      </w:r>
      <w:r w:rsidR="00FF3720" w:rsidRPr="003C7A45">
        <w:rPr>
          <w:rFonts w:ascii="Times New Roman" w:hAnsi="Times New Roman" w:cs="Times New Roman"/>
          <w:color w:val="000000" w:themeColor="text1"/>
          <w:sz w:val="24"/>
          <w:szCs w:val="24"/>
          <w:lang w:val="en-US"/>
        </w:rPr>
        <w:t>might initially seem</w:t>
      </w:r>
      <w:r w:rsidRPr="003C7A45">
        <w:rPr>
          <w:rFonts w:ascii="Times New Roman" w:hAnsi="Times New Roman" w:cs="Times New Roman"/>
          <w:color w:val="000000" w:themeColor="text1"/>
          <w:sz w:val="24"/>
          <w:szCs w:val="24"/>
          <w:lang w:val="en-US"/>
        </w:rPr>
        <w:t xml:space="preserve"> perplexing that no </w:t>
      </w:r>
      <w:r w:rsidR="00FF3720" w:rsidRPr="003C7A45">
        <w:rPr>
          <w:rFonts w:ascii="Times New Roman" w:hAnsi="Times New Roman" w:cs="Times New Roman"/>
          <w:color w:val="000000" w:themeColor="text1"/>
          <w:sz w:val="24"/>
          <w:szCs w:val="24"/>
          <w:lang w:val="en-US"/>
        </w:rPr>
        <w:t xml:space="preserve">defender of </w:t>
      </w:r>
      <w:proofErr w:type="spellStart"/>
      <w:r w:rsidR="00FF3720" w:rsidRPr="003C7A45">
        <w:rPr>
          <w:rFonts w:ascii="Times New Roman" w:hAnsi="Times New Roman" w:cs="Times New Roman"/>
          <w:color w:val="000000" w:themeColor="text1"/>
          <w:sz w:val="24"/>
          <w:szCs w:val="24"/>
          <w:lang w:val="en-US"/>
        </w:rPr>
        <w:t>theodical</w:t>
      </w:r>
      <w:proofErr w:type="spellEnd"/>
      <w:r w:rsidR="00FF3720" w:rsidRPr="003C7A45">
        <w:rPr>
          <w:rFonts w:ascii="Times New Roman" w:hAnsi="Times New Roman" w:cs="Times New Roman"/>
          <w:color w:val="000000" w:themeColor="text1"/>
          <w:sz w:val="24"/>
          <w:szCs w:val="24"/>
          <w:lang w:val="en-US"/>
        </w:rPr>
        <w:t xml:space="preserve"> individualism</w:t>
      </w:r>
      <w:r w:rsidRPr="003C7A45">
        <w:rPr>
          <w:rFonts w:ascii="Times New Roman" w:hAnsi="Times New Roman" w:cs="Times New Roman"/>
          <w:color w:val="000000" w:themeColor="text1"/>
          <w:sz w:val="24"/>
          <w:szCs w:val="24"/>
          <w:lang w:val="en-US"/>
        </w:rPr>
        <w:t xml:space="preserve"> has advanced this strategy before</w:t>
      </w:r>
      <w:r w:rsidR="00FF3720" w:rsidRPr="003C7A45">
        <w:rPr>
          <w:rFonts w:ascii="Times New Roman" w:hAnsi="Times New Roman" w:cs="Times New Roman"/>
          <w:color w:val="000000" w:themeColor="text1"/>
          <w:sz w:val="24"/>
          <w:szCs w:val="24"/>
          <w:lang w:val="en-US"/>
        </w:rPr>
        <w:t>, but there is a</w:t>
      </w:r>
      <w:r w:rsidR="00293840" w:rsidRPr="003C7A45">
        <w:rPr>
          <w:rFonts w:ascii="Times New Roman" w:hAnsi="Times New Roman" w:cs="Times New Roman"/>
          <w:color w:val="000000" w:themeColor="text1"/>
          <w:sz w:val="24"/>
          <w:szCs w:val="24"/>
          <w:lang w:val="en-US"/>
        </w:rPr>
        <w:t>t least one</w:t>
      </w:r>
      <w:r w:rsidR="00FF3720" w:rsidRPr="003C7A45">
        <w:rPr>
          <w:rFonts w:ascii="Times New Roman" w:hAnsi="Times New Roman" w:cs="Times New Roman"/>
          <w:color w:val="000000" w:themeColor="text1"/>
          <w:sz w:val="24"/>
          <w:szCs w:val="24"/>
          <w:lang w:val="en-US"/>
        </w:rPr>
        <w:t xml:space="preserve"> clear reason for this. M</w:t>
      </w:r>
      <w:r w:rsidR="00680D05" w:rsidRPr="003C7A45">
        <w:rPr>
          <w:rFonts w:ascii="Times New Roman" w:hAnsi="Times New Roman" w:cs="Times New Roman"/>
          <w:color w:val="000000" w:themeColor="text1"/>
          <w:sz w:val="24"/>
          <w:szCs w:val="24"/>
          <w:lang w:val="en-US"/>
        </w:rPr>
        <w:t xml:space="preserve">any if not most of them would reject my universalist version due to the commonly shared thought that, </w:t>
      </w:r>
      <w:r w:rsidR="003C4491" w:rsidRPr="003C7A45">
        <w:rPr>
          <w:rFonts w:ascii="Times New Roman" w:hAnsi="Times New Roman" w:cs="Times New Roman"/>
          <w:color w:val="000000" w:themeColor="text1"/>
          <w:sz w:val="24"/>
          <w:szCs w:val="24"/>
          <w:lang w:val="en-US"/>
        </w:rPr>
        <w:t xml:space="preserve">while God would certainly permit suffering </w:t>
      </w:r>
      <w:r w:rsidR="00680D05" w:rsidRPr="003C7A45">
        <w:rPr>
          <w:rFonts w:ascii="Times New Roman" w:hAnsi="Times New Roman" w:cs="Times New Roman"/>
          <w:color w:val="000000" w:themeColor="text1"/>
          <w:sz w:val="24"/>
          <w:szCs w:val="24"/>
          <w:lang w:val="en-US"/>
        </w:rPr>
        <w:t>only if</w:t>
      </w:r>
      <w:r w:rsidR="003C4491" w:rsidRPr="003C7A45">
        <w:rPr>
          <w:rFonts w:ascii="Times New Roman" w:hAnsi="Times New Roman" w:cs="Times New Roman"/>
          <w:color w:val="000000" w:themeColor="text1"/>
          <w:sz w:val="24"/>
          <w:szCs w:val="24"/>
          <w:lang w:val="en-US"/>
        </w:rPr>
        <w:t xml:space="preserve"> </w:t>
      </w:r>
      <w:r w:rsidR="00462565" w:rsidRPr="003C7A45">
        <w:rPr>
          <w:rFonts w:ascii="Times New Roman" w:hAnsi="Times New Roman" w:cs="Times New Roman"/>
          <w:color w:val="000000" w:themeColor="text1"/>
          <w:sz w:val="24"/>
          <w:szCs w:val="24"/>
          <w:lang w:val="en-US"/>
        </w:rPr>
        <w:t>some benefit would be</w:t>
      </w:r>
      <w:r w:rsidR="00680D05" w:rsidRPr="003C7A45">
        <w:rPr>
          <w:rFonts w:ascii="Times New Roman" w:hAnsi="Times New Roman" w:cs="Times New Roman"/>
          <w:color w:val="000000" w:themeColor="text1"/>
          <w:sz w:val="24"/>
          <w:szCs w:val="24"/>
          <w:lang w:val="en-US"/>
        </w:rPr>
        <w:t xml:space="preserve"> ultimately</w:t>
      </w:r>
      <w:r w:rsidR="00462565" w:rsidRPr="003C7A45">
        <w:rPr>
          <w:rFonts w:ascii="Times New Roman" w:hAnsi="Times New Roman" w:cs="Times New Roman"/>
          <w:color w:val="000000" w:themeColor="text1"/>
          <w:sz w:val="24"/>
          <w:szCs w:val="24"/>
          <w:lang w:val="en-US"/>
        </w:rPr>
        <w:t xml:space="preserve"> produced for the sufferer, this only applies to </w:t>
      </w:r>
      <w:r w:rsidR="00462565" w:rsidRPr="003C7A45">
        <w:rPr>
          <w:rFonts w:ascii="Times New Roman" w:hAnsi="Times New Roman" w:cs="Times New Roman"/>
          <w:i/>
          <w:iCs/>
          <w:color w:val="000000" w:themeColor="text1"/>
          <w:sz w:val="24"/>
          <w:szCs w:val="24"/>
          <w:lang w:val="en-US"/>
        </w:rPr>
        <w:t>undeserved</w:t>
      </w:r>
      <w:r w:rsidR="00462565" w:rsidRPr="003C7A45">
        <w:rPr>
          <w:rFonts w:ascii="Times New Roman" w:hAnsi="Times New Roman" w:cs="Times New Roman"/>
          <w:color w:val="000000" w:themeColor="text1"/>
          <w:sz w:val="24"/>
          <w:szCs w:val="24"/>
          <w:lang w:val="en-US"/>
        </w:rPr>
        <w:t xml:space="preserve"> suffering.</w:t>
      </w:r>
      <w:r w:rsidR="00847D5F" w:rsidRPr="003C7A45">
        <w:rPr>
          <w:rStyle w:val="Refdenotaderodap"/>
          <w:rFonts w:ascii="Times New Roman" w:hAnsi="Times New Roman" w:cs="Times New Roman"/>
          <w:color w:val="000000" w:themeColor="text1"/>
          <w:sz w:val="24"/>
          <w:szCs w:val="24"/>
          <w:lang w:val="en-US"/>
        </w:rPr>
        <w:footnoteReference w:id="8"/>
      </w:r>
      <w:r w:rsidR="00462565" w:rsidRPr="003C7A45">
        <w:rPr>
          <w:rFonts w:ascii="Times New Roman" w:hAnsi="Times New Roman" w:cs="Times New Roman"/>
          <w:color w:val="000000" w:themeColor="text1"/>
          <w:sz w:val="24"/>
          <w:szCs w:val="24"/>
          <w:lang w:val="en-US"/>
        </w:rPr>
        <w:t xml:space="preserve"> Indeed, it is a common conception within classical theism that a just God would punish at least some actions that cause suffering to others and therefore make the agent deserving of the punishment; accordingly, some people may suffer because they are being justly punished by God.</w:t>
      </w:r>
      <w:r w:rsidR="00680D05" w:rsidRPr="003C7A45">
        <w:rPr>
          <w:rFonts w:ascii="Times New Roman" w:hAnsi="Times New Roman" w:cs="Times New Roman"/>
          <w:color w:val="000000" w:themeColor="text1"/>
          <w:sz w:val="24"/>
          <w:szCs w:val="24"/>
          <w:lang w:val="en-US"/>
        </w:rPr>
        <w:t xml:space="preserve"> But this leads to an objection against my argument:</w:t>
      </w:r>
      <w:r w:rsidR="00462565" w:rsidRPr="003C7A45">
        <w:rPr>
          <w:rFonts w:ascii="Times New Roman" w:hAnsi="Times New Roman" w:cs="Times New Roman"/>
          <w:color w:val="000000" w:themeColor="text1"/>
          <w:sz w:val="24"/>
          <w:szCs w:val="24"/>
          <w:lang w:val="en-US"/>
        </w:rPr>
        <w:t xml:space="preserve"> </w:t>
      </w:r>
      <w:r w:rsidR="00680D05" w:rsidRPr="003C7A45">
        <w:rPr>
          <w:rFonts w:ascii="Times New Roman" w:hAnsi="Times New Roman" w:cs="Times New Roman"/>
          <w:color w:val="000000" w:themeColor="text1"/>
          <w:sz w:val="24"/>
          <w:szCs w:val="24"/>
          <w:lang w:val="en-US"/>
        </w:rPr>
        <w:t>i</w:t>
      </w:r>
      <w:r w:rsidR="00462565" w:rsidRPr="003C7A45">
        <w:rPr>
          <w:rFonts w:ascii="Times New Roman" w:hAnsi="Times New Roman" w:cs="Times New Roman"/>
          <w:color w:val="000000" w:themeColor="text1"/>
          <w:sz w:val="24"/>
          <w:szCs w:val="24"/>
          <w:lang w:val="en-US"/>
        </w:rPr>
        <w:t xml:space="preserve">f </w:t>
      </w:r>
      <w:r w:rsidR="00680D05" w:rsidRPr="003C7A45">
        <w:rPr>
          <w:rFonts w:ascii="Times New Roman" w:hAnsi="Times New Roman" w:cs="Times New Roman"/>
          <w:color w:val="000000" w:themeColor="text1"/>
          <w:sz w:val="24"/>
          <w:szCs w:val="24"/>
          <w:lang w:val="en-US"/>
        </w:rPr>
        <w:t>it</w:t>
      </w:r>
      <w:r w:rsidR="00462565" w:rsidRPr="003C7A45">
        <w:rPr>
          <w:rFonts w:ascii="Times New Roman" w:hAnsi="Times New Roman" w:cs="Times New Roman"/>
          <w:color w:val="000000" w:themeColor="text1"/>
          <w:sz w:val="24"/>
          <w:szCs w:val="24"/>
          <w:lang w:val="en-US"/>
        </w:rPr>
        <w:t xml:space="preserve"> is the case</w:t>
      </w:r>
      <w:r w:rsidR="00680D05" w:rsidRPr="003C7A45">
        <w:rPr>
          <w:rFonts w:ascii="Times New Roman" w:hAnsi="Times New Roman" w:cs="Times New Roman"/>
          <w:color w:val="000000" w:themeColor="text1"/>
          <w:sz w:val="24"/>
          <w:szCs w:val="24"/>
          <w:lang w:val="en-US"/>
        </w:rPr>
        <w:t xml:space="preserve"> that God permits some suffering which does not ultimately produce a benefit for the sufferer because he is being rightly punished</w:t>
      </w:r>
      <w:r w:rsidR="00462565" w:rsidRPr="003C7A45">
        <w:rPr>
          <w:rFonts w:ascii="Times New Roman" w:hAnsi="Times New Roman" w:cs="Times New Roman"/>
          <w:color w:val="000000" w:themeColor="text1"/>
          <w:sz w:val="24"/>
          <w:szCs w:val="24"/>
          <w:lang w:val="en-US"/>
        </w:rPr>
        <w:t>,</w:t>
      </w:r>
      <w:r w:rsidR="00680D05" w:rsidRPr="003C7A45">
        <w:rPr>
          <w:rFonts w:ascii="Times New Roman" w:hAnsi="Times New Roman" w:cs="Times New Roman"/>
          <w:color w:val="000000" w:themeColor="text1"/>
          <w:sz w:val="24"/>
          <w:szCs w:val="24"/>
          <w:lang w:val="en-US"/>
        </w:rPr>
        <w:t xml:space="preserve"> as long as one is concerned with avoiding deserved punishment </w:t>
      </w:r>
      <w:r w:rsidR="00462565" w:rsidRPr="003C7A45">
        <w:rPr>
          <w:rFonts w:ascii="Times New Roman" w:hAnsi="Times New Roman" w:cs="Times New Roman"/>
          <w:color w:val="000000" w:themeColor="text1"/>
          <w:sz w:val="24"/>
          <w:szCs w:val="24"/>
          <w:lang w:val="en-US"/>
        </w:rPr>
        <w:t>then there’s one obvious reason to care whether God exists.</w:t>
      </w:r>
    </w:p>
    <w:p w14:paraId="53DFBB18" w14:textId="415D71C6" w:rsidR="00331F11" w:rsidRPr="003C7A45" w:rsidRDefault="00462565" w:rsidP="00331F11">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I’m aware that</w:t>
      </w:r>
      <w:r w:rsidR="00A13FEA" w:rsidRPr="003C7A45">
        <w:rPr>
          <w:rFonts w:ascii="Times New Roman" w:hAnsi="Times New Roman" w:cs="Times New Roman"/>
          <w:color w:val="000000" w:themeColor="text1"/>
          <w:sz w:val="24"/>
          <w:szCs w:val="24"/>
          <w:lang w:val="en-US"/>
        </w:rPr>
        <w:t xml:space="preserve"> </w:t>
      </w:r>
      <w:r w:rsidR="00680D05" w:rsidRPr="003C7A45">
        <w:rPr>
          <w:rFonts w:ascii="Times New Roman" w:hAnsi="Times New Roman" w:cs="Times New Roman"/>
          <w:color w:val="000000" w:themeColor="text1"/>
          <w:sz w:val="24"/>
          <w:szCs w:val="24"/>
          <w:lang w:val="en-US"/>
        </w:rPr>
        <w:t>universalis</w:t>
      </w:r>
      <w:r w:rsidR="000F1BDB" w:rsidRPr="003C7A45">
        <w:rPr>
          <w:rFonts w:ascii="Times New Roman" w:hAnsi="Times New Roman" w:cs="Times New Roman"/>
          <w:color w:val="000000" w:themeColor="text1"/>
          <w:sz w:val="24"/>
          <w:szCs w:val="24"/>
          <w:lang w:val="en-US"/>
        </w:rPr>
        <w:t>m</w:t>
      </w:r>
      <w:r w:rsidR="00A13FEA"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 xml:space="preserve">is </w:t>
      </w:r>
      <w:r w:rsidR="00680D05" w:rsidRPr="003C7A45">
        <w:rPr>
          <w:rFonts w:ascii="Times New Roman" w:hAnsi="Times New Roman" w:cs="Times New Roman"/>
          <w:color w:val="000000" w:themeColor="text1"/>
          <w:sz w:val="24"/>
          <w:szCs w:val="24"/>
          <w:lang w:val="en-US"/>
        </w:rPr>
        <w:t>a position</w:t>
      </w:r>
      <w:r w:rsidR="00A13FEA" w:rsidRPr="003C7A45">
        <w:rPr>
          <w:rFonts w:ascii="Times New Roman" w:hAnsi="Times New Roman" w:cs="Times New Roman"/>
          <w:color w:val="000000" w:themeColor="text1"/>
          <w:sz w:val="24"/>
          <w:szCs w:val="24"/>
          <w:lang w:val="en-US"/>
        </w:rPr>
        <w:t xml:space="preserve"> most </w:t>
      </w:r>
      <w:r w:rsidR="00680D05" w:rsidRPr="003C7A45">
        <w:rPr>
          <w:rFonts w:ascii="Times New Roman" w:hAnsi="Times New Roman" w:cs="Times New Roman"/>
          <w:color w:val="000000" w:themeColor="text1"/>
          <w:sz w:val="24"/>
          <w:szCs w:val="24"/>
          <w:lang w:val="en-US"/>
        </w:rPr>
        <w:t xml:space="preserve">contemporary philosophers of religion </w:t>
      </w:r>
      <w:r w:rsidR="0060753A" w:rsidRPr="003C7A45">
        <w:rPr>
          <w:rFonts w:ascii="Times New Roman" w:hAnsi="Times New Roman" w:cs="Times New Roman"/>
          <w:color w:val="000000" w:themeColor="text1"/>
          <w:sz w:val="24"/>
          <w:szCs w:val="24"/>
          <w:lang w:val="en-US"/>
        </w:rPr>
        <w:t>are</w:t>
      </w:r>
      <w:r w:rsidR="00A13FEA" w:rsidRPr="003C7A45">
        <w:rPr>
          <w:rFonts w:ascii="Times New Roman" w:hAnsi="Times New Roman" w:cs="Times New Roman"/>
          <w:color w:val="000000" w:themeColor="text1"/>
          <w:sz w:val="24"/>
          <w:szCs w:val="24"/>
          <w:lang w:val="en-US"/>
        </w:rPr>
        <w:t xml:space="preserve"> not</w:t>
      </w:r>
      <w:r w:rsidR="0060753A" w:rsidRPr="003C7A45">
        <w:rPr>
          <w:rFonts w:ascii="Times New Roman" w:hAnsi="Times New Roman" w:cs="Times New Roman"/>
          <w:color w:val="000000" w:themeColor="text1"/>
          <w:sz w:val="24"/>
          <w:szCs w:val="24"/>
          <w:lang w:val="en-US"/>
        </w:rPr>
        <w:t xml:space="preserve"> inclined to</w:t>
      </w:r>
      <w:r w:rsidR="00680D05" w:rsidRPr="003C7A45">
        <w:rPr>
          <w:rFonts w:ascii="Times New Roman" w:hAnsi="Times New Roman" w:cs="Times New Roman"/>
          <w:color w:val="000000" w:themeColor="text1"/>
          <w:sz w:val="24"/>
          <w:szCs w:val="24"/>
          <w:lang w:val="en-US"/>
        </w:rPr>
        <w:t xml:space="preserve"> accept</w:t>
      </w:r>
      <w:r w:rsidR="00CB4B38" w:rsidRPr="003C7A45">
        <w:rPr>
          <w:rFonts w:ascii="Times New Roman" w:hAnsi="Times New Roman" w:cs="Times New Roman"/>
          <w:color w:val="000000" w:themeColor="text1"/>
          <w:sz w:val="24"/>
          <w:szCs w:val="24"/>
          <w:lang w:val="en-US"/>
        </w:rPr>
        <w:t>.</w:t>
      </w:r>
      <w:r w:rsidR="00B32803" w:rsidRPr="003C7A45">
        <w:rPr>
          <w:rFonts w:ascii="Times New Roman" w:hAnsi="Times New Roman" w:cs="Times New Roman"/>
          <w:color w:val="000000" w:themeColor="text1"/>
          <w:sz w:val="24"/>
          <w:szCs w:val="24"/>
          <w:lang w:val="en-US"/>
        </w:rPr>
        <w:t xml:space="preserve"> I find that most of those who accept it derive it from</w:t>
      </w:r>
      <w:r w:rsidR="00832478" w:rsidRPr="003C7A45">
        <w:rPr>
          <w:rFonts w:ascii="Times New Roman" w:hAnsi="Times New Roman" w:cs="Times New Roman"/>
          <w:color w:val="000000" w:themeColor="text1"/>
          <w:sz w:val="24"/>
          <w:szCs w:val="24"/>
          <w:lang w:val="en-US"/>
        </w:rPr>
        <w:t xml:space="preserve"> their defense of</w:t>
      </w:r>
      <w:r w:rsidR="00D80A97" w:rsidRPr="003C7A45">
        <w:rPr>
          <w:rFonts w:ascii="Times New Roman" w:hAnsi="Times New Roman" w:cs="Times New Roman"/>
          <w:color w:val="000000" w:themeColor="text1"/>
          <w:sz w:val="24"/>
          <w:szCs w:val="24"/>
          <w:lang w:val="en-US"/>
        </w:rPr>
        <w:t xml:space="preserve"> </w:t>
      </w:r>
      <w:r w:rsidR="00B32803" w:rsidRPr="003C7A45">
        <w:rPr>
          <w:rFonts w:ascii="Times New Roman" w:hAnsi="Times New Roman" w:cs="Times New Roman"/>
          <w:color w:val="000000" w:themeColor="text1"/>
          <w:sz w:val="24"/>
          <w:szCs w:val="24"/>
          <w:lang w:val="en-US"/>
        </w:rPr>
        <w:t>so called “</w:t>
      </w:r>
      <w:r w:rsidR="00B32803" w:rsidRPr="003C7A45">
        <w:rPr>
          <w:rFonts w:ascii="Times New Roman" w:hAnsi="Times New Roman" w:cs="Times New Roman"/>
          <w:i/>
          <w:iCs/>
          <w:color w:val="000000" w:themeColor="text1"/>
          <w:sz w:val="24"/>
          <w:szCs w:val="24"/>
          <w:lang w:val="en-US"/>
        </w:rPr>
        <w:t>soul</w:t>
      </w:r>
      <w:r w:rsidR="00B32803" w:rsidRPr="003C7A45">
        <w:rPr>
          <w:rFonts w:ascii="Times New Roman" w:hAnsi="Times New Roman" w:cs="Times New Roman"/>
          <w:i/>
          <w:iCs/>
          <w:color w:val="000000" w:themeColor="text1"/>
          <w:sz w:val="24"/>
          <w:szCs w:val="24"/>
          <w:shd w:val="clear" w:color="auto" w:fill="FFFFFF"/>
          <w:lang w:val="en-US"/>
        </w:rPr>
        <w:t>-making</w:t>
      </w:r>
      <w:r w:rsidR="00B32803" w:rsidRPr="003C7A45">
        <w:rPr>
          <w:rFonts w:ascii="Times New Roman" w:hAnsi="Times New Roman" w:cs="Times New Roman"/>
          <w:color w:val="000000" w:themeColor="text1"/>
          <w:sz w:val="24"/>
          <w:szCs w:val="24"/>
          <w:shd w:val="clear" w:color="auto" w:fill="FFFFFF"/>
          <w:lang w:val="en-US"/>
        </w:rPr>
        <w:t>” theodicies (such as John Hick’s (2010))</w:t>
      </w:r>
      <w:r w:rsidR="00250B7D" w:rsidRPr="003C7A45">
        <w:rPr>
          <w:rFonts w:ascii="Times New Roman" w:hAnsi="Times New Roman" w:cs="Times New Roman"/>
          <w:color w:val="000000" w:themeColor="text1"/>
          <w:sz w:val="24"/>
          <w:szCs w:val="24"/>
          <w:shd w:val="clear" w:color="auto" w:fill="FFFFFF"/>
          <w:lang w:val="en-US"/>
        </w:rPr>
        <w:t xml:space="preserve"> as the best response to the existence of evil in a world created by God</w:t>
      </w:r>
      <w:r w:rsidR="00832478" w:rsidRPr="003C7A45">
        <w:rPr>
          <w:rFonts w:ascii="Times New Roman" w:hAnsi="Times New Roman" w:cs="Times New Roman"/>
          <w:color w:val="000000" w:themeColor="text1"/>
          <w:sz w:val="24"/>
          <w:szCs w:val="24"/>
          <w:shd w:val="clear" w:color="auto" w:fill="FFFFFF"/>
          <w:lang w:val="en-US"/>
        </w:rPr>
        <w:t xml:space="preserve">. </w:t>
      </w:r>
      <w:r w:rsidR="00832478" w:rsidRPr="003C7A45">
        <w:rPr>
          <w:rFonts w:ascii="Times New Roman" w:hAnsi="Times New Roman" w:cs="Times New Roman"/>
          <w:color w:val="000000" w:themeColor="text1"/>
          <w:sz w:val="24"/>
          <w:szCs w:val="24"/>
          <w:lang w:val="en-US"/>
        </w:rPr>
        <w:t>According to its</w:t>
      </w:r>
      <w:r w:rsidR="00B32803" w:rsidRPr="003C7A45">
        <w:rPr>
          <w:rFonts w:ascii="Times New Roman" w:hAnsi="Times New Roman" w:cs="Times New Roman"/>
          <w:color w:val="000000" w:themeColor="text1"/>
          <w:sz w:val="24"/>
          <w:szCs w:val="24"/>
          <w:lang w:val="en-US"/>
        </w:rPr>
        <w:t xml:space="preserve"> rough picture</w:t>
      </w:r>
      <w:r w:rsidR="00832478" w:rsidRPr="003C7A45">
        <w:rPr>
          <w:rFonts w:ascii="Times New Roman" w:hAnsi="Times New Roman" w:cs="Times New Roman"/>
          <w:color w:val="000000" w:themeColor="text1"/>
          <w:sz w:val="24"/>
          <w:szCs w:val="24"/>
          <w:lang w:val="en-US"/>
        </w:rPr>
        <w:t>,</w:t>
      </w:r>
      <w:r w:rsidR="00B32803" w:rsidRPr="003C7A45">
        <w:rPr>
          <w:rFonts w:ascii="Times New Roman" w:hAnsi="Times New Roman" w:cs="Times New Roman"/>
          <w:color w:val="000000" w:themeColor="text1"/>
          <w:sz w:val="24"/>
          <w:szCs w:val="24"/>
          <w:lang w:val="en-US"/>
        </w:rPr>
        <w:t xml:space="preserve"> we were created imperfectly with the purpose of eventually an ultimate state of moral perfection and communion with </w:t>
      </w:r>
      <w:r w:rsidR="00832478" w:rsidRPr="003C7A45">
        <w:rPr>
          <w:rFonts w:ascii="Times New Roman" w:hAnsi="Times New Roman" w:cs="Times New Roman"/>
          <w:color w:val="000000" w:themeColor="text1"/>
          <w:sz w:val="24"/>
          <w:szCs w:val="24"/>
          <w:lang w:val="en-US"/>
        </w:rPr>
        <w:t>God</w:t>
      </w:r>
      <w:r w:rsidR="00B32803" w:rsidRPr="003C7A45">
        <w:rPr>
          <w:rFonts w:ascii="Times New Roman" w:hAnsi="Times New Roman" w:cs="Times New Roman"/>
          <w:color w:val="000000" w:themeColor="text1"/>
          <w:sz w:val="24"/>
          <w:szCs w:val="24"/>
          <w:lang w:val="en-US"/>
        </w:rPr>
        <w:t xml:space="preserve">, which </w:t>
      </w:r>
      <w:r w:rsidR="00832478" w:rsidRPr="003C7A45">
        <w:rPr>
          <w:rFonts w:ascii="Times New Roman" w:hAnsi="Times New Roman" w:cs="Times New Roman"/>
          <w:color w:val="000000" w:themeColor="text1"/>
          <w:sz w:val="24"/>
          <w:szCs w:val="24"/>
          <w:lang w:val="en-US"/>
        </w:rPr>
        <w:t>he</w:t>
      </w:r>
      <w:r w:rsidR="00B32803" w:rsidRPr="003C7A45">
        <w:rPr>
          <w:rFonts w:ascii="Times New Roman" w:hAnsi="Times New Roman" w:cs="Times New Roman"/>
          <w:color w:val="000000" w:themeColor="text1"/>
          <w:sz w:val="24"/>
          <w:szCs w:val="24"/>
          <w:lang w:val="en-US"/>
        </w:rPr>
        <w:t xml:space="preserve"> lets us freely choose to follow or </w:t>
      </w:r>
      <w:r w:rsidR="00B32803" w:rsidRPr="003C7A45">
        <w:rPr>
          <w:rFonts w:ascii="Times New Roman" w:hAnsi="Times New Roman" w:cs="Times New Roman"/>
          <w:color w:val="000000" w:themeColor="text1"/>
          <w:sz w:val="24"/>
          <w:szCs w:val="24"/>
          <w:lang w:val="en-US"/>
        </w:rPr>
        <w:lastRenderedPageBreak/>
        <w:t>not by distancing himself from the world. A crucial component to such theodicies</w:t>
      </w:r>
      <w:r w:rsidR="00832478" w:rsidRPr="003C7A45">
        <w:rPr>
          <w:rFonts w:ascii="Times New Roman" w:hAnsi="Times New Roman" w:cs="Times New Roman"/>
          <w:color w:val="000000" w:themeColor="text1"/>
          <w:sz w:val="24"/>
          <w:szCs w:val="24"/>
          <w:lang w:val="en-US"/>
        </w:rPr>
        <w:t xml:space="preserve"> which explains this distancing</w:t>
      </w:r>
      <w:r w:rsidR="00B32803" w:rsidRPr="003C7A45">
        <w:rPr>
          <w:rFonts w:ascii="Times New Roman" w:hAnsi="Times New Roman" w:cs="Times New Roman"/>
          <w:color w:val="000000" w:themeColor="text1"/>
          <w:sz w:val="24"/>
          <w:szCs w:val="24"/>
          <w:lang w:val="en-US"/>
        </w:rPr>
        <w:t xml:space="preserve"> is that the experience of evil in our </w:t>
      </w:r>
      <w:proofErr w:type="spellStart"/>
      <w:r w:rsidR="00B32803" w:rsidRPr="003C7A45">
        <w:rPr>
          <w:rFonts w:ascii="Times New Roman" w:hAnsi="Times New Roman" w:cs="Times New Roman"/>
          <w:color w:val="000000" w:themeColor="text1"/>
          <w:sz w:val="24"/>
          <w:szCs w:val="24"/>
          <w:lang w:val="en-US"/>
        </w:rPr>
        <w:t>eathly</w:t>
      </w:r>
      <w:proofErr w:type="spellEnd"/>
      <w:r w:rsidR="00B32803" w:rsidRPr="003C7A45">
        <w:rPr>
          <w:rFonts w:ascii="Times New Roman" w:hAnsi="Times New Roman" w:cs="Times New Roman"/>
          <w:color w:val="000000" w:themeColor="text1"/>
          <w:sz w:val="24"/>
          <w:szCs w:val="24"/>
          <w:lang w:val="en-US"/>
        </w:rPr>
        <w:t xml:space="preserve"> lives is eschatologically justified, as they are a necessary component for our moral development towards that ultimate state.</w:t>
      </w:r>
      <w:r w:rsidR="00832478" w:rsidRPr="003C7A45">
        <w:rPr>
          <w:rStyle w:val="Refdenotaderodap"/>
          <w:rFonts w:ascii="Times New Roman" w:hAnsi="Times New Roman" w:cs="Times New Roman"/>
          <w:color w:val="000000" w:themeColor="text1"/>
          <w:sz w:val="24"/>
          <w:szCs w:val="24"/>
          <w:lang w:val="en-US"/>
        </w:rPr>
        <w:footnoteReference w:id="9"/>
      </w:r>
      <w:r w:rsidR="00B32803" w:rsidRPr="003C7A45">
        <w:rPr>
          <w:rFonts w:ascii="Times New Roman" w:hAnsi="Times New Roman" w:cs="Times New Roman"/>
          <w:color w:val="000000" w:themeColor="text1"/>
          <w:sz w:val="24"/>
          <w:szCs w:val="24"/>
          <w:lang w:val="en-US"/>
        </w:rPr>
        <w:t xml:space="preserve"> This leads to the thought that, since many of us at the end of our lives won’t have been yet developed to the point of achieving that state, and since God’s all-loving nature implies that his purpose with us cannot be left unfulfilled, there must be an afterlife created by God, in which we are capable of further progressing towards that state on our own will. And this means that there can be no eternal punishment for anyone</w:t>
      </w:r>
      <w:r w:rsidR="00B32803" w:rsidRPr="003C7A45">
        <w:rPr>
          <w:rStyle w:val="Refdenotaderodap"/>
          <w:rFonts w:ascii="Times New Roman" w:hAnsi="Times New Roman" w:cs="Times New Roman"/>
          <w:color w:val="000000" w:themeColor="text1"/>
          <w:sz w:val="24"/>
          <w:szCs w:val="24"/>
          <w:lang w:val="en-US"/>
        </w:rPr>
        <w:footnoteReference w:id="10"/>
      </w:r>
      <w:r w:rsidR="00B32803" w:rsidRPr="003C7A45">
        <w:rPr>
          <w:rFonts w:ascii="Times New Roman" w:hAnsi="Times New Roman" w:cs="Times New Roman"/>
          <w:color w:val="000000" w:themeColor="text1"/>
          <w:sz w:val="24"/>
          <w:szCs w:val="24"/>
          <w:lang w:val="en-US"/>
        </w:rPr>
        <w:t>, since it would leave that purpose unfulfilled and fill us with gratuitous suffering</w:t>
      </w:r>
      <w:r w:rsidR="00B32803" w:rsidRPr="003C7A45">
        <w:rPr>
          <w:rStyle w:val="Refdenotaderodap"/>
          <w:rFonts w:ascii="Times New Roman" w:hAnsi="Times New Roman" w:cs="Times New Roman"/>
          <w:color w:val="000000" w:themeColor="text1"/>
          <w:sz w:val="24"/>
          <w:szCs w:val="24"/>
          <w:lang w:val="en-US"/>
        </w:rPr>
        <w:footnoteReference w:id="11"/>
      </w:r>
      <w:r w:rsidR="00B32803" w:rsidRPr="003C7A45">
        <w:rPr>
          <w:rFonts w:ascii="Times New Roman" w:hAnsi="Times New Roman" w:cs="Times New Roman"/>
          <w:color w:val="000000" w:themeColor="text1"/>
          <w:sz w:val="24"/>
          <w:szCs w:val="24"/>
          <w:lang w:val="en-US"/>
        </w:rPr>
        <w:t xml:space="preserve">. So </w:t>
      </w:r>
      <w:r w:rsidR="00331F11" w:rsidRPr="003C7A45">
        <w:rPr>
          <w:rFonts w:ascii="Times New Roman" w:hAnsi="Times New Roman" w:cs="Times New Roman"/>
          <w:color w:val="000000" w:themeColor="text1"/>
          <w:sz w:val="24"/>
          <w:szCs w:val="24"/>
          <w:lang w:val="en-US"/>
        </w:rPr>
        <w:t>instead,</w:t>
      </w:r>
      <w:r w:rsidR="00B32803" w:rsidRPr="003C7A45">
        <w:rPr>
          <w:rFonts w:ascii="Times New Roman" w:hAnsi="Times New Roman" w:cs="Times New Roman"/>
          <w:color w:val="000000" w:themeColor="text1"/>
          <w:sz w:val="24"/>
          <w:szCs w:val="24"/>
          <w:lang w:val="en-US"/>
        </w:rPr>
        <w:t xml:space="preserve"> there must be some extended purgatory state, or a succession of different purgatory states through which we live and suffer until we finally reach perfection.</w:t>
      </w:r>
      <w:r w:rsidR="00B32803" w:rsidRPr="003C7A45">
        <w:rPr>
          <w:rFonts w:ascii="Times New Roman" w:hAnsi="Times New Roman" w:cs="Times New Roman"/>
          <w:color w:val="000000" w:themeColor="text1"/>
          <w:lang w:val="en-US"/>
        </w:rPr>
        <w:t xml:space="preserve"> </w:t>
      </w:r>
      <w:r w:rsidR="00B32803" w:rsidRPr="003C7A45">
        <w:rPr>
          <w:rFonts w:ascii="Times New Roman" w:hAnsi="Times New Roman" w:cs="Times New Roman"/>
          <w:color w:val="000000" w:themeColor="text1"/>
          <w:sz w:val="24"/>
          <w:szCs w:val="24"/>
          <w:lang w:val="en-US"/>
        </w:rPr>
        <w:t xml:space="preserve">This reasoning is able to show that all the suffering that might come to us both in life and afterlife turns out to be not only ultimately compensated but also </w:t>
      </w:r>
      <w:r w:rsidR="00B32803" w:rsidRPr="003C7A45">
        <w:rPr>
          <w:rFonts w:ascii="Times New Roman" w:hAnsi="Times New Roman" w:cs="Times New Roman"/>
          <w:i/>
          <w:iCs/>
          <w:color w:val="000000" w:themeColor="text1"/>
          <w:sz w:val="24"/>
          <w:szCs w:val="24"/>
          <w:lang w:val="en-US"/>
        </w:rPr>
        <w:t>justified</w:t>
      </w:r>
      <w:r w:rsidR="00B32803" w:rsidRPr="003C7A45">
        <w:rPr>
          <w:rFonts w:ascii="Times New Roman" w:hAnsi="Times New Roman" w:cs="Times New Roman"/>
          <w:color w:val="000000" w:themeColor="text1"/>
          <w:sz w:val="24"/>
          <w:szCs w:val="24"/>
          <w:lang w:val="en-US"/>
        </w:rPr>
        <w:t xml:space="preserve"> and therefore never pointless. If this is correct, then someone who thinks soul-making theodicies are </w:t>
      </w:r>
      <w:r w:rsidR="00B32803" w:rsidRPr="003C7A45">
        <w:rPr>
          <w:rFonts w:ascii="Times New Roman" w:hAnsi="Times New Roman" w:cs="Times New Roman"/>
          <w:color w:val="000000" w:themeColor="text1"/>
          <w:sz w:val="24"/>
          <w:szCs w:val="24"/>
          <w:lang w:val="en-US"/>
        </w:rPr>
        <w:lastRenderedPageBreak/>
        <w:t>the most consistent ones would therefore think that, if God exists, then he will compensate for our suffering.</w:t>
      </w:r>
    </w:p>
    <w:p w14:paraId="5996817F" w14:textId="42674AB2" w:rsidR="00D24EF7" w:rsidRPr="003C7A45" w:rsidRDefault="000B1EDF" w:rsidP="00331F11">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Another motivation might have to do with</w:t>
      </w:r>
      <w:r w:rsidR="00A214B8" w:rsidRPr="003C7A45">
        <w:rPr>
          <w:rFonts w:ascii="Times New Roman" w:hAnsi="Times New Roman" w:cs="Times New Roman"/>
          <w:color w:val="000000" w:themeColor="text1"/>
          <w:sz w:val="24"/>
          <w:szCs w:val="24"/>
          <w:lang w:val="en-US"/>
        </w:rPr>
        <w:t xml:space="preserve"> Thomas Talbott</w:t>
      </w:r>
      <w:r w:rsidRPr="003C7A45">
        <w:rPr>
          <w:rFonts w:ascii="Times New Roman" w:hAnsi="Times New Roman" w:cs="Times New Roman"/>
          <w:color w:val="000000" w:themeColor="text1"/>
          <w:sz w:val="24"/>
          <w:szCs w:val="24"/>
          <w:lang w:val="en-US"/>
        </w:rPr>
        <w:t>’s</w:t>
      </w:r>
      <w:r w:rsidR="00A214B8" w:rsidRPr="003C7A45">
        <w:rPr>
          <w:rFonts w:ascii="Times New Roman" w:hAnsi="Times New Roman" w:cs="Times New Roman"/>
          <w:color w:val="000000" w:themeColor="text1"/>
          <w:sz w:val="24"/>
          <w:szCs w:val="24"/>
          <w:lang w:val="en-US"/>
        </w:rPr>
        <w:t xml:space="preserve"> (1990)</w:t>
      </w:r>
      <w:r w:rsidRPr="003C7A45">
        <w:rPr>
          <w:rFonts w:ascii="Times New Roman" w:hAnsi="Times New Roman" w:cs="Times New Roman"/>
          <w:color w:val="000000" w:themeColor="text1"/>
          <w:sz w:val="24"/>
          <w:szCs w:val="24"/>
          <w:lang w:val="en-US"/>
        </w:rPr>
        <w:t xml:space="preserve"> contention</w:t>
      </w:r>
      <w:r w:rsidR="00A214B8" w:rsidRPr="003C7A45">
        <w:rPr>
          <w:rFonts w:ascii="Times New Roman" w:hAnsi="Times New Roman" w:cs="Times New Roman"/>
          <w:color w:val="000000" w:themeColor="text1"/>
          <w:sz w:val="24"/>
          <w:szCs w:val="24"/>
          <w:lang w:val="en-US"/>
        </w:rPr>
        <w:t xml:space="preserve"> </w:t>
      </w:r>
      <w:r w:rsidR="00AE18F6" w:rsidRPr="003C7A45">
        <w:rPr>
          <w:rFonts w:ascii="Times New Roman" w:hAnsi="Times New Roman" w:cs="Times New Roman"/>
          <w:color w:val="000000" w:themeColor="text1"/>
          <w:sz w:val="24"/>
          <w:szCs w:val="24"/>
          <w:lang w:val="en-US"/>
        </w:rPr>
        <w:t>that the existence of a</w:t>
      </w:r>
      <w:r w:rsidR="000F1BDB" w:rsidRPr="003C7A45">
        <w:rPr>
          <w:rFonts w:ascii="Times New Roman" w:hAnsi="Times New Roman" w:cs="Times New Roman"/>
          <w:color w:val="000000" w:themeColor="text1"/>
          <w:sz w:val="24"/>
          <w:szCs w:val="24"/>
          <w:lang w:val="en-US"/>
        </w:rPr>
        <w:t>n</w:t>
      </w:r>
      <w:r w:rsidR="000E77BA" w:rsidRPr="003C7A45">
        <w:rPr>
          <w:rFonts w:ascii="Times New Roman" w:hAnsi="Times New Roman" w:cs="Times New Roman"/>
          <w:color w:val="000000" w:themeColor="text1"/>
          <w:sz w:val="24"/>
          <w:szCs w:val="24"/>
          <w:lang w:val="en-US"/>
        </w:rPr>
        <w:t xml:space="preserve"> </w:t>
      </w:r>
      <w:r w:rsidR="000F1BDB" w:rsidRPr="003C7A45">
        <w:rPr>
          <w:rFonts w:ascii="Times New Roman" w:hAnsi="Times New Roman" w:cs="Times New Roman"/>
          <w:color w:val="000000" w:themeColor="text1"/>
          <w:sz w:val="24"/>
          <w:szCs w:val="24"/>
          <w:lang w:val="en-US"/>
        </w:rPr>
        <w:t>all-</w:t>
      </w:r>
      <w:r w:rsidR="000E77BA" w:rsidRPr="003C7A45">
        <w:rPr>
          <w:rFonts w:ascii="Times New Roman" w:hAnsi="Times New Roman" w:cs="Times New Roman"/>
          <w:color w:val="000000" w:themeColor="text1"/>
          <w:sz w:val="24"/>
          <w:szCs w:val="24"/>
          <w:lang w:val="en-US"/>
        </w:rPr>
        <w:t>loving</w:t>
      </w:r>
      <w:r w:rsidR="00AE18F6" w:rsidRPr="003C7A45">
        <w:rPr>
          <w:rFonts w:ascii="Times New Roman" w:hAnsi="Times New Roman" w:cs="Times New Roman"/>
          <w:color w:val="000000" w:themeColor="text1"/>
          <w:sz w:val="24"/>
          <w:szCs w:val="24"/>
          <w:lang w:val="en-US"/>
        </w:rPr>
        <w:t>,</w:t>
      </w:r>
      <w:r w:rsidR="000F1BDB" w:rsidRPr="003C7A45">
        <w:rPr>
          <w:rFonts w:ascii="Times New Roman" w:hAnsi="Times New Roman" w:cs="Times New Roman"/>
          <w:color w:val="000000" w:themeColor="text1"/>
          <w:sz w:val="24"/>
          <w:szCs w:val="24"/>
          <w:lang w:val="en-US"/>
        </w:rPr>
        <w:t xml:space="preserve"> omnibenevolent,</w:t>
      </w:r>
      <w:r w:rsidR="00AE18F6" w:rsidRPr="003C7A45">
        <w:rPr>
          <w:rFonts w:ascii="Times New Roman" w:hAnsi="Times New Roman" w:cs="Times New Roman"/>
          <w:color w:val="000000" w:themeColor="text1"/>
          <w:sz w:val="24"/>
          <w:szCs w:val="24"/>
          <w:lang w:val="en-US"/>
        </w:rPr>
        <w:t xml:space="preserve"> omniscient and</w:t>
      </w:r>
      <w:r w:rsidR="000E77BA" w:rsidRPr="003C7A45">
        <w:rPr>
          <w:rFonts w:ascii="Times New Roman" w:hAnsi="Times New Roman" w:cs="Times New Roman"/>
          <w:color w:val="000000" w:themeColor="text1"/>
          <w:sz w:val="24"/>
          <w:szCs w:val="24"/>
          <w:lang w:val="en-US"/>
        </w:rPr>
        <w:t xml:space="preserve"> </w:t>
      </w:r>
      <w:r w:rsidR="00AE18F6" w:rsidRPr="003C7A45">
        <w:rPr>
          <w:rFonts w:ascii="Times New Roman" w:hAnsi="Times New Roman" w:cs="Times New Roman"/>
          <w:color w:val="000000" w:themeColor="text1"/>
          <w:sz w:val="24"/>
          <w:szCs w:val="24"/>
          <w:lang w:val="en-US"/>
        </w:rPr>
        <w:t xml:space="preserve">omnipotent </w:t>
      </w:r>
      <w:r w:rsidR="007D1F12" w:rsidRPr="003C7A45">
        <w:rPr>
          <w:rFonts w:ascii="Times New Roman" w:hAnsi="Times New Roman" w:cs="Times New Roman"/>
          <w:color w:val="000000" w:themeColor="text1"/>
          <w:sz w:val="24"/>
          <w:szCs w:val="24"/>
          <w:lang w:val="en-US"/>
        </w:rPr>
        <w:t>God</w:t>
      </w:r>
      <w:r w:rsidR="000E77BA" w:rsidRPr="003C7A45">
        <w:rPr>
          <w:rFonts w:ascii="Times New Roman" w:hAnsi="Times New Roman" w:cs="Times New Roman"/>
          <w:color w:val="000000" w:themeColor="text1"/>
          <w:sz w:val="24"/>
          <w:szCs w:val="24"/>
          <w:lang w:val="en-US"/>
        </w:rPr>
        <w:t xml:space="preserve"> is </w:t>
      </w:r>
      <w:r w:rsidR="00840318" w:rsidRPr="003C7A45">
        <w:rPr>
          <w:rFonts w:ascii="Times New Roman" w:hAnsi="Times New Roman" w:cs="Times New Roman"/>
          <w:color w:val="000000" w:themeColor="text1"/>
          <w:sz w:val="24"/>
          <w:szCs w:val="24"/>
          <w:lang w:val="en-US"/>
        </w:rPr>
        <w:t>logically</w:t>
      </w:r>
      <w:r w:rsidR="00AE18F6" w:rsidRPr="003C7A45">
        <w:rPr>
          <w:rFonts w:ascii="Times New Roman" w:hAnsi="Times New Roman" w:cs="Times New Roman"/>
          <w:color w:val="000000" w:themeColor="text1"/>
          <w:sz w:val="24"/>
          <w:szCs w:val="24"/>
          <w:lang w:val="en-US"/>
        </w:rPr>
        <w:t xml:space="preserve"> incompatible with the doctrine</w:t>
      </w:r>
      <w:r w:rsidR="00840318" w:rsidRPr="003C7A45">
        <w:rPr>
          <w:rFonts w:ascii="Times New Roman" w:hAnsi="Times New Roman" w:cs="Times New Roman"/>
          <w:color w:val="000000" w:themeColor="text1"/>
          <w:sz w:val="24"/>
          <w:szCs w:val="24"/>
          <w:lang w:val="en-US"/>
        </w:rPr>
        <w:t>s</w:t>
      </w:r>
      <w:r w:rsidR="00AE18F6" w:rsidRPr="003C7A45">
        <w:rPr>
          <w:rFonts w:ascii="Times New Roman" w:hAnsi="Times New Roman" w:cs="Times New Roman"/>
          <w:color w:val="000000" w:themeColor="text1"/>
          <w:sz w:val="24"/>
          <w:szCs w:val="24"/>
          <w:lang w:val="en-US"/>
        </w:rPr>
        <w:t xml:space="preserve"> of</w:t>
      </w:r>
      <w:r w:rsidR="00840318" w:rsidRPr="003C7A45">
        <w:rPr>
          <w:rFonts w:ascii="Times New Roman" w:hAnsi="Times New Roman" w:cs="Times New Roman"/>
          <w:color w:val="000000" w:themeColor="text1"/>
          <w:sz w:val="24"/>
          <w:szCs w:val="24"/>
          <w:lang w:val="en-US"/>
        </w:rPr>
        <w:t xml:space="preserve"> divine rejection and</w:t>
      </w:r>
      <w:r w:rsidR="00AE18F6" w:rsidRPr="003C7A45">
        <w:rPr>
          <w:rFonts w:ascii="Times New Roman" w:hAnsi="Times New Roman" w:cs="Times New Roman"/>
          <w:color w:val="000000" w:themeColor="text1"/>
          <w:sz w:val="24"/>
          <w:szCs w:val="24"/>
          <w:lang w:val="en-US"/>
        </w:rPr>
        <w:t xml:space="preserve"> </w:t>
      </w:r>
      <w:r w:rsidR="000E77BA" w:rsidRPr="003C7A45">
        <w:rPr>
          <w:rFonts w:ascii="Times New Roman" w:hAnsi="Times New Roman" w:cs="Times New Roman"/>
          <w:color w:val="000000" w:themeColor="text1"/>
          <w:sz w:val="24"/>
          <w:szCs w:val="24"/>
          <w:lang w:val="en-US"/>
        </w:rPr>
        <w:t>everlasting punishment</w:t>
      </w:r>
      <w:r w:rsidR="000F1BDB" w:rsidRPr="003C7A45">
        <w:rPr>
          <w:rFonts w:ascii="Times New Roman" w:hAnsi="Times New Roman" w:cs="Times New Roman"/>
          <w:color w:val="000000" w:themeColor="text1"/>
          <w:sz w:val="24"/>
          <w:szCs w:val="24"/>
          <w:lang w:val="en-US"/>
        </w:rPr>
        <w:t>; that such God,</w:t>
      </w:r>
      <w:r w:rsidR="00840318" w:rsidRPr="003C7A45">
        <w:rPr>
          <w:rFonts w:ascii="Times New Roman" w:hAnsi="Times New Roman" w:cs="Times New Roman"/>
          <w:color w:val="000000" w:themeColor="text1"/>
          <w:sz w:val="24"/>
          <w:szCs w:val="24"/>
          <w:lang w:val="en-US"/>
        </w:rPr>
        <w:t xml:space="preserve"> being necessarily </w:t>
      </w:r>
      <w:r w:rsidR="00320EAE" w:rsidRPr="003C7A45">
        <w:rPr>
          <w:rFonts w:ascii="Times New Roman" w:hAnsi="Times New Roman" w:cs="Times New Roman"/>
          <w:color w:val="000000" w:themeColor="text1"/>
          <w:sz w:val="24"/>
          <w:szCs w:val="24"/>
          <w:lang w:val="en-US"/>
        </w:rPr>
        <w:t>so</w:t>
      </w:r>
      <w:r w:rsidR="00840318" w:rsidRPr="003C7A45">
        <w:rPr>
          <w:rFonts w:ascii="Times New Roman" w:hAnsi="Times New Roman" w:cs="Times New Roman"/>
          <w:color w:val="000000" w:themeColor="text1"/>
          <w:sz w:val="24"/>
          <w:szCs w:val="24"/>
          <w:lang w:val="en-US"/>
        </w:rPr>
        <w:t>, could not love some created persons and not all, or save only some of them while damning others for eternity;</w:t>
      </w:r>
      <w:r w:rsidR="000E77BA" w:rsidRPr="003C7A45">
        <w:rPr>
          <w:rFonts w:ascii="Times New Roman" w:hAnsi="Times New Roman" w:cs="Times New Roman"/>
          <w:color w:val="000000" w:themeColor="text1"/>
          <w:sz w:val="24"/>
          <w:szCs w:val="24"/>
          <w:lang w:val="en-US"/>
        </w:rPr>
        <w:t xml:space="preserve"> therefore</w:t>
      </w:r>
      <w:r w:rsidR="00840318" w:rsidRPr="003C7A45">
        <w:rPr>
          <w:rFonts w:ascii="Times New Roman" w:hAnsi="Times New Roman" w:cs="Times New Roman"/>
          <w:color w:val="000000" w:themeColor="text1"/>
          <w:sz w:val="24"/>
          <w:szCs w:val="24"/>
          <w:lang w:val="en-US"/>
        </w:rPr>
        <w:t>,</w:t>
      </w:r>
      <w:r w:rsidR="000E77BA" w:rsidRPr="003C7A45">
        <w:rPr>
          <w:rFonts w:ascii="Times New Roman" w:hAnsi="Times New Roman" w:cs="Times New Roman"/>
          <w:color w:val="000000" w:themeColor="text1"/>
          <w:sz w:val="24"/>
          <w:szCs w:val="24"/>
          <w:lang w:val="en-US"/>
        </w:rPr>
        <w:t xml:space="preserve"> that</w:t>
      </w:r>
      <w:r w:rsidR="007D1F12" w:rsidRPr="003C7A45">
        <w:rPr>
          <w:rFonts w:ascii="Times New Roman" w:hAnsi="Times New Roman" w:cs="Times New Roman"/>
          <w:color w:val="000000" w:themeColor="text1"/>
          <w:sz w:val="24"/>
          <w:szCs w:val="24"/>
          <w:lang w:val="en-US"/>
        </w:rPr>
        <w:t xml:space="preserve"> </w:t>
      </w:r>
      <w:r w:rsidR="00320EAE" w:rsidRPr="003C7A45">
        <w:rPr>
          <w:rFonts w:ascii="Times New Roman" w:hAnsi="Times New Roman" w:cs="Times New Roman"/>
          <w:color w:val="000000" w:themeColor="text1"/>
          <w:sz w:val="24"/>
          <w:szCs w:val="24"/>
          <w:lang w:val="en-US"/>
        </w:rPr>
        <w:t>He</w:t>
      </w:r>
      <w:r w:rsidR="003F0689" w:rsidRPr="003C7A45">
        <w:rPr>
          <w:rFonts w:ascii="Times New Roman" w:hAnsi="Times New Roman" w:cs="Times New Roman"/>
          <w:color w:val="000000" w:themeColor="text1"/>
          <w:sz w:val="24"/>
          <w:szCs w:val="24"/>
          <w:lang w:val="en-US"/>
        </w:rPr>
        <w:t xml:space="preserve"> </w:t>
      </w:r>
      <w:r w:rsidR="007D1F12" w:rsidRPr="003C7A45">
        <w:rPr>
          <w:rFonts w:ascii="Times New Roman" w:hAnsi="Times New Roman" w:cs="Times New Roman"/>
          <w:color w:val="000000" w:themeColor="text1"/>
          <w:sz w:val="24"/>
          <w:szCs w:val="24"/>
          <w:lang w:val="en-US"/>
        </w:rPr>
        <w:t>would</w:t>
      </w:r>
      <w:r w:rsidR="000F1BDB" w:rsidRPr="003C7A45">
        <w:rPr>
          <w:rFonts w:ascii="Times New Roman" w:hAnsi="Times New Roman" w:cs="Times New Roman"/>
          <w:color w:val="000000" w:themeColor="text1"/>
          <w:sz w:val="24"/>
          <w:szCs w:val="24"/>
          <w:lang w:val="en-US"/>
        </w:rPr>
        <w:t xml:space="preserve"> have to</w:t>
      </w:r>
      <w:r w:rsidR="007D1F12" w:rsidRPr="003C7A45">
        <w:rPr>
          <w:rFonts w:ascii="Times New Roman" w:hAnsi="Times New Roman" w:cs="Times New Roman"/>
          <w:color w:val="000000" w:themeColor="text1"/>
          <w:sz w:val="24"/>
          <w:szCs w:val="24"/>
          <w:lang w:val="en-US"/>
        </w:rPr>
        <w:t xml:space="preserve"> guarantee salvation</w:t>
      </w:r>
      <w:r w:rsidR="000F1BDB" w:rsidRPr="003C7A45">
        <w:rPr>
          <w:rFonts w:ascii="Times New Roman" w:hAnsi="Times New Roman" w:cs="Times New Roman"/>
          <w:color w:val="000000" w:themeColor="text1"/>
          <w:sz w:val="24"/>
          <w:szCs w:val="24"/>
          <w:lang w:val="en-US"/>
        </w:rPr>
        <w:t xml:space="preserve"> and heavenly bliss</w:t>
      </w:r>
      <w:r w:rsidR="007D1F12" w:rsidRPr="003C7A45">
        <w:rPr>
          <w:rFonts w:ascii="Times New Roman" w:hAnsi="Times New Roman" w:cs="Times New Roman"/>
          <w:color w:val="000000" w:themeColor="text1"/>
          <w:sz w:val="24"/>
          <w:szCs w:val="24"/>
          <w:lang w:val="en-US"/>
        </w:rPr>
        <w:t xml:space="preserve"> even to the most damned</w:t>
      </w:r>
      <w:r w:rsidR="000F1BDB" w:rsidRPr="003C7A45">
        <w:rPr>
          <w:rFonts w:ascii="Times New Roman" w:hAnsi="Times New Roman" w:cs="Times New Roman"/>
          <w:color w:val="000000" w:themeColor="text1"/>
          <w:sz w:val="24"/>
          <w:szCs w:val="24"/>
          <w:lang w:val="en-US"/>
        </w:rPr>
        <w:t xml:space="preserve"> created</w:t>
      </w:r>
      <w:r w:rsidR="007D1F12" w:rsidRPr="003C7A45">
        <w:rPr>
          <w:rFonts w:ascii="Times New Roman" w:hAnsi="Times New Roman" w:cs="Times New Roman"/>
          <w:color w:val="000000" w:themeColor="text1"/>
          <w:sz w:val="24"/>
          <w:szCs w:val="24"/>
          <w:lang w:val="en-US"/>
        </w:rPr>
        <w:t xml:space="preserve"> </w:t>
      </w:r>
      <w:r w:rsidR="000F1BDB" w:rsidRPr="003C7A45">
        <w:rPr>
          <w:rFonts w:ascii="Times New Roman" w:hAnsi="Times New Roman" w:cs="Times New Roman"/>
          <w:color w:val="000000" w:themeColor="text1"/>
          <w:sz w:val="24"/>
          <w:szCs w:val="24"/>
          <w:lang w:val="en-US"/>
        </w:rPr>
        <w:t>persons</w:t>
      </w:r>
      <w:r w:rsidR="007D1F12" w:rsidRPr="003C7A45">
        <w:rPr>
          <w:rFonts w:ascii="Times New Roman" w:hAnsi="Times New Roman" w:cs="Times New Roman"/>
          <w:color w:val="000000" w:themeColor="text1"/>
          <w:sz w:val="24"/>
          <w:szCs w:val="24"/>
          <w:lang w:val="en-US"/>
        </w:rPr>
        <w:t>.</w:t>
      </w:r>
      <w:r w:rsidR="00EE7C00" w:rsidRPr="003C7A45">
        <w:rPr>
          <w:rFonts w:ascii="Times New Roman" w:hAnsi="Times New Roman" w:cs="Times New Roman"/>
          <w:color w:val="000000" w:themeColor="text1"/>
          <w:sz w:val="24"/>
          <w:szCs w:val="24"/>
          <w:lang w:val="en-US"/>
        </w:rPr>
        <w:t xml:space="preserve"> This reasoning leads Talbott to conclude that “</w:t>
      </w:r>
      <w:r w:rsidR="00EE7C00" w:rsidRPr="003C7A45">
        <w:rPr>
          <w:rFonts w:ascii="Times New Roman" w:hAnsi="Times New Roman" w:cs="Times New Roman"/>
          <w:i/>
          <w:iCs/>
          <w:color w:val="000000" w:themeColor="text1"/>
          <w:sz w:val="24"/>
          <w:szCs w:val="24"/>
          <w:lang w:val="en-US"/>
        </w:rPr>
        <w:t xml:space="preserve">any </w:t>
      </w:r>
      <w:r w:rsidR="00EE7C00" w:rsidRPr="003C7A45">
        <w:rPr>
          <w:rFonts w:ascii="Times New Roman" w:hAnsi="Times New Roman" w:cs="Times New Roman"/>
          <w:color w:val="000000" w:themeColor="text1"/>
          <w:sz w:val="24"/>
          <w:szCs w:val="24"/>
          <w:lang w:val="en-US"/>
        </w:rPr>
        <w:t>form of theism that includes the traditional doctrine of hell, even one that tries to preserve consistency by denying the love of God, is in fact logically inconsistent” (Ibid., p. 19).</w:t>
      </w:r>
      <w:r w:rsidR="007E7BF2" w:rsidRPr="003C7A45">
        <w:rPr>
          <w:rFonts w:ascii="Times New Roman" w:hAnsi="Times New Roman" w:cs="Times New Roman"/>
          <w:color w:val="000000" w:themeColor="text1"/>
          <w:sz w:val="24"/>
          <w:szCs w:val="24"/>
          <w:lang w:val="en-US"/>
        </w:rPr>
        <w:t xml:space="preserve"> </w:t>
      </w:r>
    </w:p>
    <w:p w14:paraId="384788F8" w14:textId="36C88A4C" w:rsidR="00AA5147" w:rsidRPr="003C7A45" w:rsidRDefault="000F1BDB" w:rsidP="00C51E1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Although I</w:t>
      </w:r>
      <w:r w:rsidR="00332C03" w:rsidRPr="003C7A45">
        <w:rPr>
          <w:rFonts w:ascii="Times New Roman" w:hAnsi="Times New Roman" w:cs="Times New Roman"/>
          <w:color w:val="000000" w:themeColor="text1"/>
          <w:sz w:val="24"/>
          <w:szCs w:val="24"/>
          <w:lang w:val="en-US"/>
        </w:rPr>
        <w:t xml:space="preserve"> am inclined to</w:t>
      </w:r>
      <w:r w:rsidR="0037081E" w:rsidRPr="003C7A45">
        <w:rPr>
          <w:rFonts w:ascii="Times New Roman" w:hAnsi="Times New Roman" w:cs="Times New Roman"/>
          <w:color w:val="000000" w:themeColor="text1"/>
          <w:sz w:val="24"/>
          <w:szCs w:val="24"/>
          <w:lang w:val="en-US"/>
        </w:rPr>
        <w:t xml:space="preserve"> accept</w:t>
      </w:r>
      <w:r w:rsidR="00332C03" w:rsidRPr="003C7A45">
        <w:rPr>
          <w:rFonts w:ascii="Times New Roman" w:hAnsi="Times New Roman" w:cs="Times New Roman"/>
          <w:color w:val="000000" w:themeColor="text1"/>
          <w:sz w:val="24"/>
          <w:szCs w:val="24"/>
          <w:lang w:val="en-US"/>
        </w:rPr>
        <w:t xml:space="preserve"> universalism, I</w:t>
      </w:r>
      <w:r w:rsidR="002556FA" w:rsidRPr="003C7A45">
        <w:rPr>
          <w:rFonts w:ascii="Times New Roman" w:hAnsi="Times New Roman" w:cs="Times New Roman"/>
          <w:color w:val="000000" w:themeColor="text1"/>
          <w:sz w:val="24"/>
          <w:szCs w:val="24"/>
          <w:lang w:val="en-US"/>
        </w:rPr>
        <w:t xml:space="preserve"> will not</w:t>
      </w:r>
      <w:r w:rsidR="00D05D33" w:rsidRPr="003C7A45">
        <w:rPr>
          <w:rFonts w:ascii="Times New Roman" w:hAnsi="Times New Roman" w:cs="Times New Roman"/>
          <w:color w:val="000000" w:themeColor="text1"/>
          <w:sz w:val="24"/>
          <w:szCs w:val="24"/>
          <w:lang w:val="en-US"/>
        </w:rPr>
        <w:t xml:space="preserve"> develop thes</w:t>
      </w:r>
      <w:r w:rsidR="00250B7D" w:rsidRPr="003C7A45">
        <w:rPr>
          <w:rFonts w:ascii="Times New Roman" w:hAnsi="Times New Roman" w:cs="Times New Roman"/>
          <w:color w:val="000000" w:themeColor="text1"/>
          <w:sz w:val="24"/>
          <w:szCs w:val="24"/>
          <w:lang w:val="en-US"/>
        </w:rPr>
        <w:t>e</w:t>
      </w:r>
      <w:r w:rsidR="00D05D33" w:rsidRPr="003C7A45">
        <w:rPr>
          <w:rFonts w:ascii="Times New Roman" w:hAnsi="Times New Roman" w:cs="Times New Roman"/>
          <w:color w:val="000000" w:themeColor="text1"/>
          <w:sz w:val="24"/>
          <w:szCs w:val="24"/>
          <w:lang w:val="en-US"/>
        </w:rPr>
        <w:t xml:space="preserve"> views</w:t>
      </w:r>
      <w:r w:rsidR="002E6DF0" w:rsidRPr="003C7A45">
        <w:rPr>
          <w:rFonts w:ascii="Times New Roman" w:hAnsi="Times New Roman" w:cs="Times New Roman"/>
          <w:color w:val="000000" w:themeColor="text1"/>
          <w:sz w:val="24"/>
          <w:szCs w:val="24"/>
          <w:lang w:val="en-US"/>
        </w:rPr>
        <w:t xml:space="preserve"> and the arguments in favor of them any</w:t>
      </w:r>
      <w:r w:rsidR="00D05D33" w:rsidRPr="003C7A45">
        <w:rPr>
          <w:rFonts w:ascii="Times New Roman" w:hAnsi="Times New Roman" w:cs="Times New Roman"/>
          <w:color w:val="000000" w:themeColor="text1"/>
          <w:sz w:val="24"/>
          <w:szCs w:val="24"/>
          <w:lang w:val="en-US"/>
        </w:rPr>
        <w:t xml:space="preserve"> further</w:t>
      </w:r>
      <w:r w:rsidR="00332C03" w:rsidRPr="003C7A45">
        <w:rPr>
          <w:rFonts w:ascii="Times New Roman" w:hAnsi="Times New Roman" w:cs="Times New Roman"/>
          <w:color w:val="000000" w:themeColor="text1"/>
          <w:sz w:val="24"/>
          <w:szCs w:val="24"/>
          <w:lang w:val="en-US"/>
        </w:rPr>
        <w:t>;</w:t>
      </w:r>
      <w:r w:rsidR="002556FA" w:rsidRPr="003C7A45">
        <w:rPr>
          <w:rFonts w:ascii="Times New Roman" w:hAnsi="Times New Roman" w:cs="Times New Roman"/>
          <w:color w:val="000000" w:themeColor="text1"/>
          <w:sz w:val="24"/>
          <w:szCs w:val="24"/>
          <w:lang w:val="en-US"/>
        </w:rPr>
        <w:t xml:space="preserve"> for the purposes of my paper</w:t>
      </w:r>
      <w:r w:rsidR="00320EAE" w:rsidRPr="003C7A45">
        <w:rPr>
          <w:rFonts w:ascii="Times New Roman" w:hAnsi="Times New Roman" w:cs="Times New Roman"/>
          <w:color w:val="000000" w:themeColor="text1"/>
          <w:sz w:val="24"/>
          <w:szCs w:val="24"/>
          <w:lang w:val="en-US"/>
        </w:rPr>
        <w:t>,</w:t>
      </w:r>
      <w:r w:rsidR="002556FA" w:rsidRPr="003C7A45">
        <w:rPr>
          <w:rFonts w:ascii="Times New Roman" w:hAnsi="Times New Roman" w:cs="Times New Roman"/>
          <w:color w:val="000000" w:themeColor="text1"/>
          <w:sz w:val="24"/>
          <w:szCs w:val="24"/>
          <w:lang w:val="en-US"/>
        </w:rPr>
        <w:t xml:space="preserve"> it’s sufficient to show</w:t>
      </w:r>
      <w:r w:rsidR="00332C03" w:rsidRPr="003C7A45">
        <w:rPr>
          <w:rFonts w:ascii="Times New Roman" w:hAnsi="Times New Roman" w:cs="Times New Roman"/>
          <w:color w:val="000000" w:themeColor="text1"/>
          <w:sz w:val="24"/>
          <w:szCs w:val="24"/>
          <w:lang w:val="en-US"/>
        </w:rPr>
        <w:t xml:space="preserve"> that </w:t>
      </w:r>
      <w:r w:rsidR="00B07B1C" w:rsidRPr="003C7A45">
        <w:rPr>
          <w:rFonts w:ascii="Times New Roman" w:hAnsi="Times New Roman" w:cs="Times New Roman"/>
          <w:color w:val="000000" w:themeColor="text1"/>
          <w:sz w:val="24"/>
          <w:szCs w:val="24"/>
          <w:lang w:val="en-US"/>
        </w:rPr>
        <w:t>they are</w:t>
      </w:r>
      <w:r w:rsidR="00332C03"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not obviously absurd position</w:t>
      </w:r>
      <w:r w:rsidR="00B07B1C" w:rsidRPr="003C7A45">
        <w:rPr>
          <w:rFonts w:ascii="Times New Roman" w:hAnsi="Times New Roman" w:cs="Times New Roman"/>
          <w:color w:val="000000" w:themeColor="text1"/>
          <w:sz w:val="24"/>
          <w:szCs w:val="24"/>
          <w:lang w:val="en-US"/>
        </w:rPr>
        <w:t>s</w:t>
      </w:r>
      <w:r w:rsidR="00840318" w:rsidRPr="003C7A45">
        <w:rPr>
          <w:rFonts w:ascii="Times New Roman" w:hAnsi="Times New Roman" w:cs="Times New Roman"/>
          <w:color w:val="000000" w:themeColor="text1"/>
          <w:sz w:val="24"/>
          <w:szCs w:val="24"/>
          <w:lang w:val="en-US"/>
        </w:rPr>
        <w:t xml:space="preserve"> given that it has been extensively</w:t>
      </w:r>
      <w:r w:rsidR="00B07B1C" w:rsidRPr="003C7A45">
        <w:rPr>
          <w:rFonts w:ascii="Times New Roman" w:hAnsi="Times New Roman" w:cs="Times New Roman"/>
          <w:color w:val="000000" w:themeColor="text1"/>
          <w:sz w:val="24"/>
          <w:szCs w:val="24"/>
          <w:lang w:val="en-US"/>
        </w:rPr>
        <w:t xml:space="preserve"> developed and</w:t>
      </w:r>
      <w:r w:rsidR="00840318" w:rsidRPr="003C7A45">
        <w:rPr>
          <w:rFonts w:ascii="Times New Roman" w:hAnsi="Times New Roman" w:cs="Times New Roman"/>
          <w:color w:val="000000" w:themeColor="text1"/>
          <w:sz w:val="24"/>
          <w:szCs w:val="24"/>
          <w:lang w:val="en-US"/>
        </w:rPr>
        <w:t xml:space="preserve"> defended by </w:t>
      </w:r>
      <w:r w:rsidR="00320EAE" w:rsidRPr="003C7A45">
        <w:rPr>
          <w:rFonts w:ascii="Times New Roman" w:hAnsi="Times New Roman" w:cs="Times New Roman"/>
          <w:color w:val="000000" w:themeColor="text1"/>
          <w:sz w:val="24"/>
          <w:szCs w:val="24"/>
          <w:lang w:val="en-US"/>
        </w:rPr>
        <w:t>forceful arguments</w:t>
      </w:r>
      <w:r w:rsidR="002556FA" w:rsidRPr="003C7A45">
        <w:rPr>
          <w:rFonts w:ascii="Times New Roman" w:hAnsi="Times New Roman" w:cs="Times New Roman"/>
          <w:color w:val="000000" w:themeColor="text1"/>
          <w:sz w:val="24"/>
          <w:szCs w:val="24"/>
          <w:lang w:val="en-US"/>
        </w:rPr>
        <w:t>.</w:t>
      </w:r>
      <w:r w:rsidR="00D24EF7" w:rsidRPr="003C7A45">
        <w:rPr>
          <w:rStyle w:val="Refdenotaderodap"/>
          <w:rFonts w:ascii="Times New Roman" w:hAnsi="Times New Roman" w:cs="Times New Roman"/>
          <w:color w:val="000000" w:themeColor="text1"/>
          <w:sz w:val="24"/>
          <w:szCs w:val="24"/>
          <w:lang w:val="en-US"/>
        </w:rPr>
        <w:footnoteReference w:id="12"/>
      </w:r>
    </w:p>
    <w:p w14:paraId="38FE73E5" w14:textId="5E7ED140" w:rsidR="00A40C0F" w:rsidRPr="003C7A45" w:rsidRDefault="00ED7E8C" w:rsidP="001D73E1">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lastRenderedPageBreak/>
        <w:t>Should we then conclude that</w:t>
      </w:r>
      <w:r w:rsidR="00EF3406" w:rsidRPr="003C7A45">
        <w:rPr>
          <w:rFonts w:ascii="Times New Roman" w:hAnsi="Times New Roman" w:cs="Times New Roman"/>
          <w:color w:val="000000" w:themeColor="text1"/>
          <w:sz w:val="24"/>
          <w:szCs w:val="24"/>
          <w:lang w:val="en-US"/>
        </w:rPr>
        <w:t xml:space="preserve"> we have a reason for practical</w:t>
      </w:r>
      <w:r w:rsidRPr="003C7A45">
        <w:rPr>
          <w:rFonts w:ascii="Times New Roman" w:hAnsi="Times New Roman" w:cs="Times New Roman"/>
          <w:color w:val="000000" w:themeColor="text1"/>
          <w:sz w:val="24"/>
          <w:szCs w:val="24"/>
          <w:lang w:val="en-US"/>
        </w:rPr>
        <w:t xml:space="preserve"> </w:t>
      </w:r>
      <w:proofErr w:type="spellStart"/>
      <w:r w:rsidR="001D73E1" w:rsidRPr="003C7A45">
        <w:rPr>
          <w:rFonts w:ascii="Times New Roman" w:hAnsi="Times New Roman" w:cs="Times New Roman"/>
          <w:color w:val="000000" w:themeColor="text1"/>
          <w:sz w:val="24"/>
          <w:szCs w:val="24"/>
          <w:lang w:val="en-US"/>
        </w:rPr>
        <w:t>apatheism</w:t>
      </w:r>
      <w:proofErr w:type="spellEnd"/>
      <w:r w:rsidR="001D73E1" w:rsidRPr="003C7A45">
        <w:rPr>
          <w:rFonts w:ascii="Times New Roman" w:hAnsi="Times New Roman" w:cs="Times New Roman"/>
          <w:color w:val="000000" w:themeColor="text1"/>
          <w:sz w:val="24"/>
          <w:szCs w:val="24"/>
          <w:lang w:val="en-US"/>
        </w:rPr>
        <w:t>? Before we get ahead of ourselves,</w:t>
      </w:r>
      <w:r w:rsidRPr="003C7A45">
        <w:rPr>
          <w:rFonts w:ascii="Times New Roman" w:hAnsi="Times New Roman" w:cs="Times New Roman"/>
          <w:color w:val="000000" w:themeColor="text1"/>
          <w:sz w:val="24"/>
          <w:szCs w:val="24"/>
          <w:lang w:val="en-US"/>
        </w:rPr>
        <w:t xml:space="preserve"> we need to know exactly </w:t>
      </w:r>
      <w:r w:rsidRPr="003C7A45">
        <w:rPr>
          <w:rFonts w:ascii="Times New Roman" w:hAnsi="Times New Roman" w:cs="Times New Roman"/>
          <w:i/>
          <w:iCs/>
          <w:color w:val="000000" w:themeColor="text1"/>
          <w:sz w:val="24"/>
          <w:szCs w:val="24"/>
          <w:lang w:val="en-US"/>
        </w:rPr>
        <w:t>which</w:t>
      </w:r>
      <w:r w:rsidRPr="003C7A45">
        <w:rPr>
          <w:rFonts w:ascii="Times New Roman" w:hAnsi="Times New Roman" w:cs="Times New Roman"/>
          <w:color w:val="000000" w:themeColor="text1"/>
          <w:sz w:val="24"/>
          <w:szCs w:val="24"/>
          <w:lang w:val="en-US"/>
        </w:rPr>
        <w:t xml:space="preserve"> version of </w:t>
      </w:r>
      <w:r w:rsidR="00E4202B" w:rsidRPr="003C7A45">
        <w:rPr>
          <w:rFonts w:ascii="Times New Roman" w:hAnsi="Times New Roman" w:cs="Times New Roman"/>
          <w:color w:val="000000" w:themeColor="text1"/>
          <w:sz w:val="24"/>
          <w:szCs w:val="24"/>
          <w:lang w:val="en-US"/>
        </w:rPr>
        <w:t>it</w:t>
      </w:r>
      <w:r w:rsidRPr="003C7A45">
        <w:rPr>
          <w:rFonts w:ascii="Times New Roman" w:hAnsi="Times New Roman" w:cs="Times New Roman"/>
          <w:color w:val="000000" w:themeColor="text1"/>
          <w:sz w:val="24"/>
          <w:szCs w:val="24"/>
          <w:lang w:val="en-US"/>
        </w:rPr>
        <w:t xml:space="preserve"> is warranted by the argument.</w:t>
      </w:r>
      <w:r w:rsidR="001D73E1" w:rsidRPr="003C7A45">
        <w:rPr>
          <w:rFonts w:ascii="Times New Roman" w:hAnsi="Times New Roman" w:cs="Times New Roman"/>
          <w:color w:val="000000" w:themeColor="text1"/>
          <w:sz w:val="24"/>
          <w:szCs w:val="24"/>
          <w:lang w:val="en-US"/>
        </w:rPr>
        <w:t xml:space="preserve"> </w:t>
      </w:r>
      <w:r w:rsidR="00184799" w:rsidRPr="003C7A45">
        <w:rPr>
          <w:rFonts w:ascii="Times New Roman" w:hAnsi="Times New Roman" w:cs="Times New Roman"/>
          <w:color w:val="000000" w:themeColor="text1"/>
          <w:sz w:val="24"/>
          <w:szCs w:val="24"/>
          <w:lang w:val="en-US"/>
        </w:rPr>
        <w:t xml:space="preserve">I want to turn to </w:t>
      </w:r>
      <w:r w:rsidR="001D73E1" w:rsidRPr="003C7A45">
        <w:rPr>
          <w:rFonts w:ascii="Times New Roman" w:hAnsi="Times New Roman" w:cs="Times New Roman"/>
          <w:color w:val="000000" w:themeColor="text1"/>
          <w:sz w:val="24"/>
          <w:szCs w:val="24"/>
          <w:lang w:val="en-US"/>
        </w:rPr>
        <w:t>what I think is</w:t>
      </w:r>
      <w:r w:rsidR="00E4202B" w:rsidRPr="003C7A45">
        <w:rPr>
          <w:rFonts w:ascii="Times New Roman" w:hAnsi="Times New Roman" w:cs="Times New Roman"/>
          <w:color w:val="000000" w:themeColor="text1"/>
          <w:sz w:val="24"/>
          <w:szCs w:val="24"/>
          <w:lang w:val="en-US"/>
        </w:rPr>
        <w:t xml:space="preserve"> a</w:t>
      </w:r>
      <w:r w:rsidR="00184799" w:rsidRPr="003C7A45">
        <w:rPr>
          <w:rFonts w:ascii="Times New Roman" w:hAnsi="Times New Roman" w:cs="Times New Roman"/>
          <w:color w:val="000000" w:themeColor="text1"/>
          <w:sz w:val="24"/>
          <w:szCs w:val="24"/>
          <w:lang w:val="en-US"/>
        </w:rPr>
        <w:t xml:space="preserve"> </w:t>
      </w:r>
      <w:r w:rsidR="00E4202B" w:rsidRPr="003C7A45">
        <w:rPr>
          <w:rFonts w:ascii="Times New Roman" w:hAnsi="Times New Roman" w:cs="Times New Roman"/>
          <w:color w:val="000000" w:themeColor="text1"/>
          <w:sz w:val="24"/>
          <w:szCs w:val="24"/>
          <w:lang w:val="en-US"/>
        </w:rPr>
        <w:t>very</w:t>
      </w:r>
      <w:r w:rsidR="00332C03" w:rsidRPr="003C7A45">
        <w:rPr>
          <w:rFonts w:ascii="Times New Roman" w:hAnsi="Times New Roman" w:cs="Times New Roman"/>
          <w:color w:val="000000" w:themeColor="text1"/>
          <w:sz w:val="24"/>
          <w:szCs w:val="24"/>
          <w:lang w:val="en-US"/>
        </w:rPr>
        <w:t xml:space="preserve"> pressing objection</w:t>
      </w:r>
      <w:r w:rsidR="00E4202B" w:rsidRPr="003C7A45">
        <w:rPr>
          <w:rFonts w:ascii="Times New Roman" w:hAnsi="Times New Roman" w:cs="Times New Roman"/>
          <w:color w:val="000000" w:themeColor="text1"/>
          <w:sz w:val="24"/>
          <w:szCs w:val="24"/>
          <w:lang w:val="en-US"/>
        </w:rPr>
        <w:t xml:space="preserve"> against</w:t>
      </w:r>
      <w:r w:rsidR="00EF3406" w:rsidRPr="003C7A45">
        <w:rPr>
          <w:rFonts w:ascii="Times New Roman" w:hAnsi="Times New Roman" w:cs="Times New Roman"/>
          <w:color w:val="000000" w:themeColor="text1"/>
          <w:sz w:val="24"/>
          <w:szCs w:val="24"/>
          <w:lang w:val="en-US"/>
        </w:rPr>
        <w:t xml:space="preserve"> practical</w:t>
      </w:r>
      <w:r w:rsidR="00E4202B" w:rsidRPr="003C7A45">
        <w:rPr>
          <w:rFonts w:ascii="Times New Roman" w:hAnsi="Times New Roman" w:cs="Times New Roman"/>
          <w:color w:val="000000" w:themeColor="text1"/>
          <w:sz w:val="24"/>
          <w:szCs w:val="24"/>
          <w:lang w:val="en-US"/>
        </w:rPr>
        <w:t xml:space="preserve"> </w:t>
      </w:r>
      <w:proofErr w:type="spellStart"/>
      <w:r w:rsidR="00E4202B" w:rsidRPr="003C7A45">
        <w:rPr>
          <w:rFonts w:ascii="Times New Roman" w:hAnsi="Times New Roman" w:cs="Times New Roman"/>
          <w:color w:val="000000" w:themeColor="text1"/>
          <w:sz w:val="24"/>
          <w:szCs w:val="24"/>
          <w:lang w:val="en-US"/>
        </w:rPr>
        <w:t>apatheism</w:t>
      </w:r>
      <w:proofErr w:type="spellEnd"/>
      <w:r w:rsidR="00E4202B" w:rsidRPr="003C7A45">
        <w:rPr>
          <w:rFonts w:ascii="Times New Roman" w:hAnsi="Times New Roman" w:cs="Times New Roman"/>
          <w:color w:val="000000" w:themeColor="text1"/>
          <w:sz w:val="24"/>
          <w:szCs w:val="24"/>
          <w:lang w:val="en-US"/>
        </w:rPr>
        <w:t xml:space="preserve"> –</w:t>
      </w:r>
      <w:r w:rsidR="00184799" w:rsidRPr="003C7A45">
        <w:rPr>
          <w:rFonts w:ascii="Times New Roman" w:hAnsi="Times New Roman" w:cs="Times New Roman"/>
          <w:color w:val="000000" w:themeColor="text1"/>
          <w:sz w:val="24"/>
          <w:szCs w:val="24"/>
          <w:lang w:val="en-US"/>
        </w:rPr>
        <w:t xml:space="preserve"> one</w:t>
      </w:r>
      <w:r w:rsidR="00AB7E44" w:rsidRPr="003C7A45">
        <w:rPr>
          <w:rFonts w:ascii="Times New Roman" w:hAnsi="Times New Roman" w:cs="Times New Roman"/>
          <w:color w:val="000000" w:themeColor="text1"/>
          <w:sz w:val="24"/>
          <w:szCs w:val="24"/>
          <w:lang w:val="en-US"/>
        </w:rPr>
        <w:t xml:space="preserve"> that does not depend on accepting or rejecting universalism</w:t>
      </w:r>
      <w:r w:rsidR="00332C03" w:rsidRPr="003C7A45">
        <w:rPr>
          <w:rFonts w:ascii="Times New Roman" w:hAnsi="Times New Roman" w:cs="Times New Roman"/>
          <w:color w:val="000000" w:themeColor="text1"/>
          <w:sz w:val="24"/>
          <w:szCs w:val="24"/>
          <w:lang w:val="en-US"/>
        </w:rPr>
        <w:t>. If God exists, then my suffering will be ultimately compensated by some benefit</w:t>
      </w:r>
      <w:r w:rsidR="0081762E" w:rsidRPr="003C7A45">
        <w:rPr>
          <w:rFonts w:ascii="Times New Roman" w:hAnsi="Times New Roman" w:cs="Times New Roman"/>
          <w:color w:val="000000" w:themeColor="text1"/>
          <w:sz w:val="24"/>
          <w:szCs w:val="24"/>
          <w:lang w:val="en-US"/>
        </w:rPr>
        <w:t xml:space="preserve"> produced by it</w:t>
      </w:r>
      <w:r w:rsidR="00332C03" w:rsidRPr="003C7A45">
        <w:rPr>
          <w:rFonts w:ascii="Times New Roman" w:hAnsi="Times New Roman" w:cs="Times New Roman"/>
          <w:color w:val="000000" w:themeColor="text1"/>
          <w:sz w:val="24"/>
          <w:szCs w:val="24"/>
          <w:lang w:val="en-US"/>
        </w:rPr>
        <w:t xml:space="preserve">. </w:t>
      </w:r>
      <w:r w:rsidR="0081762E" w:rsidRPr="003C7A45">
        <w:rPr>
          <w:rFonts w:ascii="Times New Roman" w:hAnsi="Times New Roman" w:cs="Times New Roman"/>
          <w:color w:val="000000" w:themeColor="text1"/>
          <w:sz w:val="24"/>
          <w:szCs w:val="24"/>
          <w:lang w:val="en-US"/>
        </w:rPr>
        <w:t xml:space="preserve">But then if God </w:t>
      </w:r>
      <w:r w:rsidR="0081762E" w:rsidRPr="003C7A45">
        <w:rPr>
          <w:rFonts w:ascii="Times New Roman" w:hAnsi="Times New Roman" w:cs="Times New Roman"/>
          <w:i/>
          <w:iCs/>
          <w:color w:val="000000" w:themeColor="text1"/>
          <w:sz w:val="24"/>
          <w:szCs w:val="24"/>
          <w:lang w:val="en-US"/>
        </w:rPr>
        <w:t>doesn’t</w:t>
      </w:r>
      <w:r w:rsidR="0081762E" w:rsidRPr="003C7A45">
        <w:rPr>
          <w:rFonts w:ascii="Times New Roman" w:hAnsi="Times New Roman" w:cs="Times New Roman"/>
          <w:color w:val="000000" w:themeColor="text1"/>
          <w:sz w:val="24"/>
          <w:szCs w:val="24"/>
          <w:lang w:val="en-US"/>
        </w:rPr>
        <w:t xml:space="preserve"> exist, this is false: there’s no guarantee that my suffering will ever be ultimately compensated by some benefit. So ultimately compensated suffering is reason to care about God’s existence; we do care whether our suffering is gratuitous or</w:t>
      </w:r>
      <w:r w:rsidR="00177BF4" w:rsidRPr="003C7A45">
        <w:rPr>
          <w:rFonts w:ascii="Times New Roman" w:hAnsi="Times New Roman" w:cs="Times New Roman"/>
          <w:color w:val="000000" w:themeColor="text1"/>
          <w:sz w:val="24"/>
          <w:szCs w:val="24"/>
          <w:lang w:val="en-US"/>
        </w:rPr>
        <w:t xml:space="preserve"> is a part of an ultimate being’s benevolent plan.</w:t>
      </w:r>
      <w:r w:rsidR="00320EAE" w:rsidRPr="003C7A45">
        <w:rPr>
          <w:rFonts w:ascii="Times New Roman" w:hAnsi="Times New Roman" w:cs="Times New Roman"/>
          <w:color w:val="000000" w:themeColor="text1"/>
          <w:sz w:val="24"/>
          <w:szCs w:val="24"/>
          <w:lang w:val="en-US"/>
        </w:rPr>
        <w:t xml:space="preserve"> </w:t>
      </w:r>
    </w:p>
    <w:p w14:paraId="3C9477E6" w14:textId="18A57055" w:rsidR="001D73E1" w:rsidRPr="003C7A45" w:rsidRDefault="008B4069" w:rsidP="00A40C0F">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In response to this,</w:t>
      </w:r>
      <w:r w:rsidR="0084775E" w:rsidRPr="003C7A45">
        <w:rPr>
          <w:rFonts w:ascii="Times New Roman" w:hAnsi="Times New Roman" w:cs="Times New Roman"/>
          <w:color w:val="000000" w:themeColor="text1"/>
          <w:sz w:val="24"/>
          <w:szCs w:val="24"/>
          <w:lang w:val="en-US"/>
        </w:rPr>
        <w:t xml:space="preserve"> </w:t>
      </w:r>
      <w:r w:rsidR="000635F9" w:rsidRPr="003C7A45">
        <w:rPr>
          <w:rFonts w:ascii="Times New Roman" w:hAnsi="Times New Roman" w:cs="Times New Roman"/>
          <w:color w:val="000000" w:themeColor="text1"/>
          <w:sz w:val="24"/>
          <w:szCs w:val="24"/>
          <w:lang w:val="en-US"/>
        </w:rPr>
        <w:t>one might reject the implication</w:t>
      </w:r>
      <w:r w:rsidR="00184799" w:rsidRPr="003C7A45">
        <w:rPr>
          <w:rFonts w:ascii="Times New Roman" w:hAnsi="Times New Roman" w:cs="Times New Roman"/>
          <w:color w:val="000000" w:themeColor="text1"/>
          <w:sz w:val="24"/>
          <w:szCs w:val="24"/>
          <w:lang w:val="en-US"/>
        </w:rPr>
        <w:t xml:space="preserve"> brought by the argument.</w:t>
      </w:r>
      <w:r w:rsidR="0032423E" w:rsidRPr="003C7A45">
        <w:rPr>
          <w:rFonts w:ascii="Times New Roman" w:hAnsi="Times New Roman" w:cs="Times New Roman"/>
          <w:color w:val="000000" w:themeColor="text1"/>
          <w:sz w:val="24"/>
          <w:szCs w:val="24"/>
          <w:lang w:val="en-US"/>
        </w:rPr>
        <w:t xml:space="preserve"> </w:t>
      </w:r>
      <w:r w:rsidR="00184799" w:rsidRPr="003C7A45">
        <w:rPr>
          <w:rFonts w:ascii="Times New Roman" w:hAnsi="Times New Roman" w:cs="Times New Roman"/>
          <w:color w:val="000000" w:themeColor="text1"/>
          <w:sz w:val="24"/>
          <w:szCs w:val="24"/>
          <w:lang w:val="en-US"/>
        </w:rPr>
        <w:t>O</w:t>
      </w:r>
      <w:r w:rsidR="000635F9" w:rsidRPr="003C7A45">
        <w:rPr>
          <w:rFonts w:ascii="Times New Roman" w:hAnsi="Times New Roman" w:cs="Times New Roman"/>
          <w:color w:val="000000" w:themeColor="text1"/>
          <w:sz w:val="24"/>
          <w:szCs w:val="24"/>
          <w:lang w:val="en-US"/>
        </w:rPr>
        <w:t>ne might argue</w:t>
      </w:r>
      <w:r w:rsidR="00691758" w:rsidRPr="003C7A45">
        <w:rPr>
          <w:rFonts w:ascii="Times New Roman" w:hAnsi="Times New Roman" w:cs="Times New Roman"/>
          <w:color w:val="000000" w:themeColor="text1"/>
          <w:sz w:val="24"/>
          <w:szCs w:val="24"/>
          <w:lang w:val="en-US"/>
        </w:rPr>
        <w:t xml:space="preserve"> that, instead of God, </w:t>
      </w:r>
      <w:r w:rsidR="000635F9" w:rsidRPr="003C7A45">
        <w:rPr>
          <w:rFonts w:ascii="Times New Roman" w:hAnsi="Times New Roman" w:cs="Times New Roman"/>
          <w:color w:val="000000" w:themeColor="text1"/>
          <w:sz w:val="24"/>
          <w:szCs w:val="24"/>
          <w:lang w:val="en-US"/>
        </w:rPr>
        <w:t xml:space="preserve">some </w:t>
      </w:r>
      <w:r w:rsidR="00F6398A" w:rsidRPr="003C7A45">
        <w:rPr>
          <w:rFonts w:ascii="Times New Roman" w:hAnsi="Times New Roman" w:cs="Times New Roman"/>
          <w:color w:val="000000" w:themeColor="text1"/>
          <w:sz w:val="24"/>
          <w:szCs w:val="24"/>
          <w:lang w:val="en-US"/>
        </w:rPr>
        <w:t>impersonal</w:t>
      </w:r>
      <w:r w:rsidR="00600AEF" w:rsidRPr="003C7A45">
        <w:rPr>
          <w:rFonts w:ascii="Times New Roman" w:hAnsi="Times New Roman" w:cs="Times New Roman"/>
          <w:color w:val="000000" w:themeColor="text1"/>
          <w:sz w:val="24"/>
          <w:szCs w:val="24"/>
          <w:lang w:val="en-US"/>
        </w:rPr>
        <w:t xml:space="preserve"> </w:t>
      </w:r>
      <w:r w:rsidR="0067240E" w:rsidRPr="003C7A45">
        <w:rPr>
          <w:rFonts w:ascii="Times New Roman" w:hAnsi="Times New Roman" w:cs="Times New Roman"/>
          <w:color w:val="000000" w:themeColor="text1"/>
          <w:sz w:val="24"/>
          <w:szCs w:val="24"/>
          <w:lang w:val="en-US"/>
        </w:rPr>
        <w:t>K</w:t>
      </w:r>
      <w:r w:rsidR="00600AEF" w:rsidRPr="003C7A45">
        <w:rPr>
          <w:rFonts w:ascii="Times New Roman" w:hAnsi="Times New Roman" w:cs="Times New Roman"/>
          <w:color w:val="000000" w:themeColor="text1"/>
          <w:sz w:val="24"/>
          <w:szCs w:val="24"/>
          <w:lang w:val="en-US"/>
        </w:rPr>
        <w:t>armic</w:t>
      </w:r>
      <w:r w:rsidR="000635F9" w:rsidRPr="003C7A45">
        <w:rPr>
          <w:rFonts w:ascii="Times New Roman" w:hAnsi="Times New Roman" w:cs="Times New Roman"/>
          <w:color w:val="000000" w:themeColor="text1"/>
          <w:sz w:val="24"/>
          <w:szCs w:val="24"/>
          <w:lang w:val="en-US"/>
        </w:rPr>
        <w:t xml:space="preserve"> </w:t>
      </w:r>
      <w:r w:rsidR="00600AEF" w:rsidRPr="003C7A45">
        <w:rPr>
          <w:rFonts w:ascii="Times New Roman" w:hAnsi="Times New Roman" w:cs="Times New Roman"/>
          <w:color w:val="000000" w:themeColor="text1"/>
          <w:sz w:val="24"/>
          <w:szCs w:val="24"/>
          <w:lang w:val="en-US"/>
        </w:rPr>
        <w:t>mechanism would ultimately compensate for the suffering of everyone</w:t>
      </w:r>
      <w:r w:rsidR="00184799" w:rsidRPr="003C7A45">
        <w:rPr>
          <w:rFonts w:ascii="Times New Roman" w:hAnsi="Times New Roman" w:cs="Times New Roman"/>
          <w:color w:val="000000" w:themeColor="text1"/>
          <w:sz w:val="24"/>
          <w:szCs w:val="24"/>
          <w:lang w:val="en-US"/>
        </w:rPr>
        <w:t>; it might do this</w:t>
      </w:r>
      <w:r w:rsidR="00600AEF" w:rsidRPr="003C7A45">
        <w:rPr>
          <w:rFonts w:ascii="Times New Roman" w:hAnsi="Times New Roman" w:cs="Times New Roman"/>
          <w:color w:val="000000" w:themeColor="text1"/>
          <w:sz w:val="24"/>
          <w:szCs w:val="24"/>
          <w:lang w:val="en-US"/>
        </w:rPr>
        <w:t xml:space="preserve"> </w:t>
      </w:r>
      <w:r w:rsidR="00F6398A" w:rsidRPr="003C7A45">
        <w:rPr>
          <w:rFonts w:ascii="Times New Roman" w:hAnsi="Times New Roman" w:cs="Times New Roman"/>
          <w:color w:val="000000" w:themeColor="text1"/>
          <w:sz w:val="24"/>
          <w:szCs w:val="24"/>
          <w:lang w:val="en-US"/>
        </w:rPr>
        <w:t>by making them live</w:t>
      </w:r>
      <w:r w:rsidR="00600AEF" w:rsidRPr="003C7A45">
        <w:rPr>
          <w:rFonts w:ascii="Times New Roman" w:hAnsi="Times New Roman" w:cs="Times New Roman"/>
          <w:color w:val="000000" w:themeColor="text1"/>
          <w:sz w:val="24"/>
          <w:szCs w:val="24"/>
          <w:lang w:val="en-US"/>
        </w:rPr>
        <w:t xml:space="preserve"> through repeated processes of reincarnation</w:t>
      </w:r>
      <w:r w:rsidR="0032423E" w:rsidRPr="003C7A45">
        <w:rPr>
          <w:rFonts w:ascii="Times New Roman" w:hAnsi="Times New Roman" w:cs="Times New Roman"/>
          <w:color w:val="000000" w:themeColor="text1"/>
          <w:sz w:val="24"/>
          <w:szCs w:val="24"/>
          <w:lang w:val="en-US"/>
        </w:rPr>
        <w:t xml:space="preserve"> that are</w:t>
      </w:r>
      <w:r w:rsidR="00600AEF" w:rsidRPr="003C7A45">
        <w:rPr>
          <w:rFonts w:ascii="Times New Roman" w:hAnsi="Times New Roman" w:cs="Times New Roman"/>
          <w:color w:val="000000" w:themeColor="text1"/>
          <w:sz w:val="24"/>
          <w:szCs w:val="24"/>
          <w:lang w:val="en-US"/>
        </w:rPr>
        <w:t xml:space="preserve"> directi</w:t>
      </w:r>
      <w:r w:rsidR="0032423E" w:rsidRPr="003C7A45">
        <w:rPr>
          <w:rFonts w:ascii="Times New Roman" w:hAnsi="Times New Roman" w:cs="Times New Roman"/>
          <w:color w:val="000000" w:themeColor="text1"/>
          <w:sz w:val="24"/>
          <w:szCs w:val="24"/>
          <w:lang w:val="en-US"/>
        </w:rPr>
        <w:t>ve</w:t>
      </w:r>
      <w:r w:rsidR="00600AEF" w:rsidRPr="003C7A45">
        <w:rPr>
          <w:rFonts w:ascii="Times New Roman" w:hAnsi="Times New Roman" w:cs="Times New Roman"/>
          <w:color w:val="000000" w:themeColor="text1"/>
          <w:sz w:val="24"/>
          <w:szCs w:val="24"/>
          <w:lang w:val="en-US"/>
        </w:rPr>
        <w:t xml:space="preserve"> to </w:t>
      </w:r>
      <w:r w:rsidR="0032423E" w:rsidRPr="003C7A45">
        <w:rPr>
          <w:rFonts w:ascii="Times New Roman" w:hAnsi="Times New Roman" w:cs="Times New Roman"/>
          <w:color w:val="000000" w:themeColor="text1"/>
          <w:sz w:val="24"/>
          <w:szCs w:val="24"/>
          <w:lang w:val="en-US"/>
        </w:rPr>
        <w:t>a</w:t>
      </w:r>
      <w:r w:rsidR="00600AEF" w:rsidRPr="003C7A45">
        <w:rPr>
          <w:rFonts w:ascii="Times New Roman" w:hAnsi="Times New Roman" w:cs="Times New Roman"/>
          <w:color w:val="000000" w:themeColor="text1"/>
          <w:sz w:val="24"/>
          <w:szCs w:val="24"/>
          <w:lang w:val="en-US"/>
        </w:rPr>
        <w:t xml:space="preserve"> state of </w:t>
      </w:r>
      <w:r w:rsidR="0032423E" w:rsidRPr="003C7A45">
        <w:rPr>
          <w:rFonts w:ascii="Times New Roman" w:hAnsi="Times New Roman" w:cs="Times New Roman"/>
          <w:color w:val="000000" w:themeColor="text1"/>
          <w:sz w:val="24"/>
          <w:szCs w:val="24"/>
          <w:lang w:val="en-US"/>
        </w:rPr>
        <w:t>divine, infinite bliss</w:t>
      </w:r>
      <w:r w:rsidR="00600AEF" w:rsidRPr="003C7A45">
        <w:rPr>
          <w:rFonts w:ascii="Times New Roman" w:hAnsi="Times New Roman" w:cs="Times New Roman"/>
          <w:color w:val="000000" w:themeColor="text1"/>
          <w:sz w:val="24"/>
          <w:szCs w:val="24"/>
          <w:lang w:val="en-US"/>
        </w:rPr>
        <w:t>.</w:t>
      </w:r>
      <w:r w:rsidR="00184799" w:rsidRPr="003C7A45">
        <w:rPr>
          <w:rStyle w:val="Refdenotaderodap"/>
          <w:rFonts w:ascii="Times New Roman" w:hAnsi="Times New Roman" w:cs="Times New Roman"/>
          <w:color w:val="000000" w:themeColor="text1"/>
          <w:sz w:val="24"/>
          <w:szCs w:val="24"/>
          <w:lang w:val="en-US"/>
        </w:rPr>
        <w:footnoteReference w:id="13"/>
      </w:r>
      <w:r w:rsidR="00600AEF" w:rsidRPr="003C7A45">
        <w:rPr>
          <w:rFonts w:ascii="Times New Roman" w:hAnsi="Times New Roman" w:cs="Times New Roman"/>
          <w:color w:val="000000" w:themeColor="text1"/>
          <w:sz w:val="24"/>
          <w:szCs w:val="24"/>
          <w:lang w:val="en-US"/>
        </w:rPr>
        <w:t xml:space="preserve"> If this is correct, then it is not the case at all that our suffering won’t be ultimately compensated by some benefit</w:t>
      </w:r>
      <w:r w:rsidR="00320EAE" w:rsidRPr="003C7A45">
        <w:rPr>
          <w:rFonts w:ascii="Times New Roman" w:hAnsi="Times New Roman" w:cs="Times New Roman"/>
          <w:color w:val="000000" w:themeColor="text1"/>
          <w:sz w:val="24"/>
          <w:szCs w:val="24"/>
          <w:lang w:val="en-US"/>
        </w:rPr>
        <w:t xml:space="preserve"> in case God doesn’t exist</w:t>
      </w:r>
      <w:r w:rsidR="00600AEF" w:rsidRPr="003C7A45">
        <w:rPr>
          <w:rFonts w:ascii="Times New Roman" w:hAnsi="Times New Roman" w:cs="Times New Roman"/>
          <w:color w:val="000000" w:themeColor="text1"/>
          <w:sz w:val="24"/>
          <w:szCs w:val="24"/>
          <w:lang w:val="en-US"/>
        </w:rPr>
        <w:t xml:space="preserve">. I’m not sure of anyone who has extensively defended this idea (which also requires </w:t>
      </w:r>
      <w:r w:rsidR="00320EAE" w:rsidRPr="003C7A45">
        <w:rPr>
          <w:rFonts w:ascii="Times New Roman" w:hAnsi="Times New Roman" w:cs="Times New Roman"/>
          <w:color w:val="000000" w:themeColor="text1"/>
          <w:sz w:val="24"/>
          <w:szCs w:val="24"/>
          <w:lang w:val="en-US"/>
        </w:rPr>
        <w:t>not only a</w:t>
      </w:r>
      <w:r w:rsidR="00600AEF" w:rsidRPr="003C7A45">
        <w:rPr>
          <w:rFonts w:ascii="Times New Roman" w:hAnsi="Times New Roman" w:cs="Times New Roman"/>
          <w:color w:val="000000" w:themeColor="text1"/>
          <w:sz w:val="24"/>
          <w:szCs w:val="24"/>
          <w:lang w:val="en-US"/>
        </w:rPr>
        <w:t xml:space="preserve"> defense of reincarnation</w:t>
      </w:r>
      <w:r w:rsidR="00320EAE" w:rsidRPr="003C7A45">
        <w:rPr>
          <w:rFonts w:ascii="Times New Roman" w:hAnsi="Times New Roman" w:cs="Times New Roman"/>
          <w:color w:val="000000" w:themeColor="text1"/>
          <w:sz w:val="24"/>
          <w:szCs w:val="24"/>
          <w:lang w:val="en-US"/>
        </w:rPr>
        <w:t xml:space="preserve">, but also a theory explaining a connection between the suffering and subsequent benefit that </w:t>
      </w:r>
      <w:r w:rsidR="00320EAE" w:rsidRPr="003C7A45">
        <w:rPr>
          <w:rFonts w:ascii="Times New Roman" w:hAnsi="Times New Roman" w:cs="Times New Roman"/>
          <w:i/>
          <w:iCs/>
          <w:color w:val="000000" w:themeColor="text1"/>
          <w:sz w:val="24"/>
          <w:szCs w:val="24"/>
          <w:lang w:val="en-US"/>
        </w:rPr>
        <w:t>justifies</w:t>
      </w:r>
      <w:r w:rsidR="00320EAE" w:rsidRPr="003C7A45">
        <w:rPr>
          <w:rFonts w:ascii="Times New Roman" w:hAnsi="Times New Roman" w:cs="Times New Roman"/>
          <w:color w:val="000000" w:themeColor="text1"/>
          <w:sz w:val="24"/>
          <w:szCs w:val="24"/>
          <w:lang w:val="en-US"/>
        </w:rPr>
        <w:t xml:space="preserve"> the suffering, and not only compensates it</w:t>
      </w:r>
      <w:r w:rsidR="00600AEF" w:rsidRPr="003C7A45">
        <w:rPr>
          <w:rFonts w:ascii="Times New Roman" w:hAnsi="Times New Roman" w:cs="Times New Roman"/>
          <w:color w:val="000000" w:themeColor="text1"/>
          <w:sz w:val="24"/>
          <w:szCs w:val="24"/>
          <w:lang w:val="en-US"/>
        </w:rPr>
        <w:t>), let alone consider it plausible</w:t>
      </w:r>
      <w:r w:rsidR="006253A3" w:rsidRPr="003C7A45">
        <w:rPr>
          <w:rFonts w:ascii="Times New Roman" w:hAnsi="Times New Roman" w:cs="Times New Roman"/>
          <w:color w:val="000000" w:themeColor="text1"/>
          <w:sz w:val="24"/>
          <w:szCs w:val="24"/>
          <w:lang w:val="en-US"/>
        </w:rPr>
        <w:t>.</w:t>
      </w:r>
      <w:r w:rsidR="00633F6D" w:rsidRPr="003C7A45">
        <w:rPr>
          <w:rFonts w:ascii="Times New Roman" w:hAnsi="Times New Roman" w:cs="Times New Roman"/>
          <w:color w:val="000000" w:themeColor="text1"/>
          <w:sz w:val="24"/>
          <w:szCs w:val="24"/>
          <w:lang w:val="en-US"/>
        </w:rPr>
        <w:t xml:space="preserve"> </w:t>
      </w:r>
    </w:p>
    <w:p w14:paraId="1EEC39F4" w14:textId="11852977" w:rsidR="00C40562" w:rsidRPr="003C7A45" w:rsidRDefault="00C40562" w:rsidP="001D73E1">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Regardless, this response will not do.</w:t>
      </w:r>
      <w:r w:rsidR="00633F6D"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To see this, consider th</w:t>
      </w:r>
      <w:r w:rsidR="0040547A" w:rsidRPr="003C7A45">
        <w:rPr>
          <w:rFonts w:ascii="Times New Roman" w:hAnsi="Times New Roman" w:cs="Times New Roman"/>
          <w:color w:val="000000" w:themeColor="text1"/>
          <w:sz w:val="24"/>
          <w:szCs w:val="24"/>
          <w:lang w:val="en-US"/>
        </w:rPr>
        <w:t>ese two propositions</w:t>
      </w:r>
      <w:r w:rsidRPr="003C7A45">
        <w:rPr>
          <w:rFonts w:ascii="Times New Roman" w:hAnsi="Times New Roman" w:cs="Times New Roman"/>
          <w:color w:val="000000" w:themeColor="text1"/>
          <w:sz w:val="24"/>
          <w:szCs w:val="24"/>
          <w:lang w:val="en-US"/>
        </w:rPr>
        <w:t xml:space="preserve">: </w:t>
      </w:r>
    </w:p>
    <w:p w14:paraId="6FDEAA8C" w14:textId="561A83B4" w:rsidR="0040547A" w:rsidRPr="003C7A45" w:rsidRDefault="0040547A" w:rsidP="00C40562">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1</w:t>
      </w:r>
      <w:r w:rsidR="001A512B" w:rsidRPr="003C7A45">
        <w:rPr>
          <w:rFonts w:ascii="Times New Roman" w:hAnsi="Times New Roman" w:cs="Times New Roman"/>
          <w:color w:val="000000" w:themeColor="text1"/>
          <w:sz w:val="24"/>
          <w:szCs w:val="24"/>
          <w:lang w:val="en-US"/>
        </w:rPr>
        <w:t>a</w:t>
      </w:r>
      <w:r w:rsidRPr="003C7A45">
        <w:rPr>
          <w:rFonts w:ascii="Times New Roman" w:hAnsi="Times New Roman" w:cs="Times New Roman"/>
          <w:color w:val="000000" w:themeColor="text1"/>
          <w:sz w:val="24"/>
          <w:szCs w:val="24"/>
          <w:lang w:val="en-US"/>
        </w:rPr>
        <w:t>. I</w:t>
      </w:r>
      <w:r w:rsidR="00C40562" w:rsidRPr="003C7A45">
        <w:rPr>
          <w:rFonts w:ascii="Times New Roman" w:hAnsi="Times New Roman" w:cs="Times New Roman"/>
          <w:color w:val="000000" w:themeColor="text1"/>
          <w:sz w:val="24"/>
          <w:szCs w:val="24"/>
          <w:lang w:val="en-US"/>
        </w:rPr>
        <w:t xml:space="preserve">f X exists, then </w:t>
      </w:r>
      <w:r w:rsidRPr="003C7A45">
        <w:rPr>
          <w:rFonts w:ascii="Times New Roman" w:hAnsi="Times New Roman" w:cs="Times New Roman"/>
          <w:color w:val="000000" w:themeColor="text1"/>
          <w:sz w:val="24"/>
          <w:szCs w:val="24"/>
          <w:lang w:val="en-US"/>
        </w:rPr>
        <w:t xml:space="preserve">it is </w:t>
      </w:r>
      <w:r w:rsidRPr="003C7A45">
        <w:rPr>
          <w:rFonts w:ascii="Times New Roman" w:hAnsi="Times New Roman" w:cs="Times New Roman"/>
          <w:i/>
          <w:iCs/>
          <w:color w:val="000000" w:themeColor="text1"/>
          <w:sz w:val="24"/>
          <w:szCs w:val="24"/>
          <w:lang w:val="en-US"/>
        </w:rPr>
        <w:t>certain</w:t>
      </w:r>
      <w:r w:rsidRPr="003C7A45">
        <w:rPr>
          <w:rFonts w:ascii="Times New Roman" w:hAnsi="Times New Roman" w:cs="Times New Roman"/>
          <w:color w:val="000000" w:themeColor="text1"/>
          <w:sz w:val="24"/>
          <w:szCs w:val="24"/>
          <w:lang w:val="en-US"/>
        </w:rPr>
        <w:t xml:space="preserve"> that you will ultimately receive a great benefit;</w:t>
      </w:r>
    </w:p>
    <w:p w14:paraId="00FE812D" w14:textId="2CA8AE41" w:rsidR="00C40562" w:rsidRPr="003C7A45" w:rsidRDefault="0040547A" w:rsidP="00C40562">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lastRenderedPageBreak/>
        <w:t>2</w:t>
      </w:r>
      <w:r w:rsidR="001A512B" w:rsidRPr="003C7A45">
        <w:rPr>
          <w:rFonts w:ascii="Times New Roman" w:hAnsi="Times New Roman" w:cs="Times New Roman"/>
          <w:color w:val="000000" w:themeColor="text1"/>
          <w:sz w:val="24"/>
          <w:szCs w:val="24"/>
          <w:lang w:val="en-US"/>
        </w:rPr>
        <w:t>a</w:t>
      </w:r>
      <w:r w:rsidRPr="003C7A45">
        <w:rPr>
          <w:rFonts w:ascii="Times New Roman" w:hAnsi="Times New Roman" w:cs="Times New Roman"/>
          <w:color w:val="000000" w:themeColor="text1"/>
          <w:sz w:val="24"/>
          <w:szCs w:val="24"/>
          <w:lang w:val="en-US"/>
        </w:rPr>
        <w:t xml:space="preserve">. If X doesn’t exist, the it is </w:t>
      </w:r>
      <w:r w:rsidRPr="003C7A45">
        <w:rPr>
          <w:rFonts w:ascii="Times New Roman" w:hAnsi="Times New Roman" w:cs="Times New Roman"/>
          <w:i/>
          <w:iCs/>
          <w:color w:val="000000" w:themeColor="text1"/>
          <w:sz w:val="24"/>
          <w:szCs w:val="24"/>
          <w:lang w:val="en-US"/>
        </w:rPr>
        <w:t>possible</w:t>
      </w:r>
      <w:r w:rsidRPr="003C7A45">
        <w:rPr>
          <w:rFonts w:ascii="Times New Roman" w:hAnsi="Times New Roman" w:cs="Times New Roman"/>
          <w:color w:val="000000" w:themeColor="text1"/>
          <w:sz w:val="24"/>
          <w:szCs w:val="24"/>
          <w:lang w:val="en-US"/>
        </w:rPr>
        <w:t xml:space="preserve"> that you will ultimately receive a great benefit. </w:t>
      </w:r>
    </w:p>
    <w:p w14:paraId="5CC77982" w14:textId="78A64577" w:rsidR="001A512B" w:rsidRPr="003C7A45" w:rsidRDefault="001A512B" w:rsidP="0085721E">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It’s clear that if both are true, then X’s existence is a matter of practical significance</w:t>
      </w:r>
      <w:r w:rsidR="0085721E"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 xml:space="preserve"> </w:t>
      </w:r>
      <w:r w:rsidR="0085721E" w:rsidRPr="003C7A45">
        <w:rPr>
          <w:rFonts w:ascii="Times New Roman" w:hAnsi="Times New Roman" w:cs="Times New Roman"/>
          <w:color w:val="000000" w:themeColor="text1"/>
          <w:sz w:val="24"/>
          <w:szCs w:val="24"/>
          <w:lang w:val="en-US"/>
        </w:rPr>
        <w:t>T</w:t>
      </w:r>
      <w:r w:rsidRPr="003C7A45">
        <w:rPr>
          <w:rFonts w:ascii="Times New Roman" w:hAnsi="Times New Roman" w:cs="Times New Roman"/>
          <w:color w:val="000000" w:themeColor="text1"/>
          <w:sz w:val="24"/>
          <w:szCs w:val="24"/>
          <w:lang w:val="en-US"/>
        </w:rPr>
        <w:t>he same reasoning applies to existential questions concerning God:</w:t>
      </w:r>
    </w:p>
    <w:p w14:paraId="42646413" w14:textId="5E31C403" w:rsidR="001A512B" w:rsidRPr="003C7A45" w:rsidRDefault="001A512B" w:rsidP="00C40562">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1b. If God exists, then it is </w:t>
      </w:r>
      <w:r w:rsidRPr="003C7A45">
        <w:rPr>
          <w:rFonts w:ascii="Times New Roman" w:hAnsi="Times New Roman" w:cs="Times New Roman"/>
          <w:i/>
          <w:iCs/>
          <w:color w:val="000000" w:themeColor="text1"/>
          <w:sz w:val="24"/>
          <w:szCs w:val="24"/>
          <w:lang w:val="en-US"/>
        </w:rPr>
        <w:t>certain</w:t>
      </w:r>
      <w:r w:rsidRPr="003C7A45">
        <w:rPr>
          <w:rFonts w:ascii="Times New Roman" w:hAnsi="Times New Roman" w:cs="Times New Roman"/>
          <w:color w:val="000000" w:themeColor="text1"/>
          <w:sz w:val="24"/>
          <w:szCs w:val="24"/>
          <w:lang w:val="en-US"/>
        </w:rPr>
        <w:t xml:space="preserve"> that you will ultimately receive a great benefit that will compensate for all your suffering;</w:t>
      </w:r>
    </w:p>
    <w:p w14:paraId="0A33A2A2" w14:textId="568162BA" w:rsidR="001A512B" w:rsidRPr="003C7A45" w:rsidRDefault="001A512B" w:rsidP="00C40562">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2b. If God doesn’t exist, then it is still </w:t>
      </w:r>
      <w:r w:rsidRPr="003C7A45">
        <w:rPr>
          <w:rFonts w:ascii="Times New Roman" w:hAnsi="Times New Roman" w:cs="Times New Roman"/>
          <w:i/>
          <w:iCs/>
          <w:color w:val="000000" w:themeColor="text1"/>
          <w:sz w:val="24"/>
          <w:szCs w:val="24"/>
          <w:lang w:val="en-US"/>
        </w:rPr>
        <w:t>possible</w:t>
      </w:r>
      <w:r w:rsidRPr="003C7A45">
        <w:rPr>
          <w:rFonts w:ascii="Times New Roman" w:hAnsi="Times New Roman" w:cs="Times New Roman"/>
          <w:color w:val="000000" w:themeColor="text1"/>
          <w:sz w:val="24"/>
          <w:szCs w:val="24"/>
          <w:lang w:val="en-US"/>
        </w:rPr>
        <w:t xml:space="preserve"> that you will ultimately receive a great benefit that will compensate for all your suffering.</w:t>
      </w:r>
    </w:p>
    <w:p w14:paraId="35336461" w14:textId="77777777" w:rsidR="00C05170" w:rsidRPr="003C7A45" w:rsidRDefault="001A512B" w:rsidP="00C05170">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If both of these are true, then whether God exists is a matter of practical significance. </w:t>
      </w:r>
    </w:p>
    <w:p w14:paraId="3452846E" w14:textId="77777777" w:rsidR="00C44063" w:rsidRPr="003C7A45" w:rsidRDefault="00AC5AD4" w:rsidP="006F3D53">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I partly concede the </w:t>
      </w:r>
      <w:r w:rsidR="0006564B" w:rsidRPr="003C7A45">
        <w:rPr>
          <w:rFonts w:ascii="Times New Roman" w:hAnsi="Times New Roman" w:cs="Times New Roman"/>
          <w:color w:val="000000" w:themeColor="text1"/>
          <w:sz w:val="24"/>
          <w:szCs w:val="24"/>
          <w:lang w:val="en-US"/>
        </w:rPr>
        <w:t>argument</w:t>
      </w:r>
      <w:r w:rsidRPr="003C7A45">
        <w:rPr>
          <w:rFonts w:ascii="Times New Roman" w:hAnsi="Times New Roman" w:cs="Times New Roman"/>
          <w:color w:val="000000" w:themeColor="text1"/>
          <w:sz w:val="24"/>
          <w:szCs w:val="24"/>
          <w:lang w:val="en-US"/>
        </w:rPr>
        <w:t>. On the one hand, it is a serious</w:t>
      </w:r>
      <w:r w:rsidR="0006564B" w:rsidRPr="003C7A45">
        <w:rPr>
          <w:rFonts w:ascii="Times New Roman" w:hAnsi="Times New Roman" w:cs="Times New Roman"/>
          <w:color w:val="000000" w:themeColor="text1"/>
          <w:sz w:val="24"/>
          <w:szCs w:val="24"/>
          <w:lang w:val="en-US"/>
        </w:rPr>
        <w:t xml:space="preserve"> objection</w:t>
      </w:r>
      <w:r w:rsidR="00C05170" w:rsidRPr="003C7A45">
        <w:rPr>
          <w:rFonts w:ascii="Times New Roman" w:hAnsi="Times New Roman" w:cs="Times New Roman"/>
          <w:color w:val="000000" w:themeColor="text1"/>
          <w:sz w:val="24"/>
          <w:szCs w:val="24"/>
          <w:lang w:val="en-US"/>
        </w:rPr>
        <w:t xml:space="preserve"> against the plausibility of </w:t>
      </w:r>
      <w:r w:rsidR="00762381" w:rsidRPr="003C7A45">
        <w:rPr>
          <w:rFonts w:ascii="Times New Roman" w:hAnsi="Times New Roman" w:cs="Times New Roman"/>
          <w:color w:val="000000" w:themeColor="text1"/>
          <w:sz w:val="24"/>
          <w:szCs w:val="24"/>
          <w:lang w:val="en-US"/>
        </w:rPr>
        <w:t>universal</w:t>
      </w:r>
      <w:r w:rsidR="00C05170" w:rsidRPr="003C7A45">
        <w:rPr>
          <w:rFonts w:ascii="Times New Roman" w:hAnsi="Times New Roman" w:cs="Times New Roman"/>
          <w:color w:val="000000" w:themeColor="text1"/>
          <w:sz w:val="24"/>
          <w:szCs w:val="24"/>
          <w:lang w:val="en-US"/>
        </w:rPr>
        <w:t xml:space="preserve"> </w:t>
      </w:r>
      <w:proofErr w:type="spellStart"/>
      <w:r w:rsidR="00C05170" w:rsidRPr="003C7A45">
        <w:rPr>
          <w:rFonts w:ascii="Times New Roman" w:hAnsi="Times New Roman" w:cs="Times New Roman"/>
          <w:color w:val="000000" w:themeColor="text1"/>
          <w:sz w:val="24"/>
          <w:szCs w:val="24"/>
          <w:lang w:val="en-US"/>
        </w:rPr>
        <w:t>apatheism</w:t>
      </w:r>
      <w:proofErr w:type="spellEnd"/>
      <w:r w:rsidR="001A512B" w:rsidRPr="003C7A45">
        <w:rPr>
          <w:rFonts w:ascii="Times New Roman" w:hAnsi="Times New Roman" w:cs="Times New Roman"/>
          <w:color w:val="000000" w:themeColor="text1"/>
          <w:sz w:val="24"/>
          <w:szCs w:val="24"/>
          <w:lang w:val="en-US"/>
        </w:rPr>
        <w:t>, to which I don’t know to respond</w:t>
      </w:r>
      <w:r w:rsidR="00C05170" w:rsidRPr="003C7A45">
        <w:rPr>
          <w:rFonts w:ascii="Times New Roman" w:hAnsi="Times New Roman" w:cs="Times New Roman"/>
          <w:color w:val="000000" w:themeColor="text1"/>
          <w:sz w:val="24"/>
          <w:szCs w:val="24"/>
          <w:lang w:val="en-US"/>
        </w:rPr>
        <w:t>; for it seems</w:t>
      </w:r>
      <w:r w:rsidR="00633F6D" w:rsidRPr="003C7A45">
        <w:rPr>
          <w:rFonts w:ascii="Times New Roman" w:hAnsi="Times New Roman" w:cs="Times New Roman"/>
          <w:color w:val="000000" w:themeColor="text1"/>
          <w:sz w:val="24"/>
          <w:szCs w:val="24"/>
          <w:lang w:val="en-US"/>
        </w:rPr>
        <w:t xml:space="preserve"> that the response will only convince those already inclined</w:t>
      </w:r>
      <w:r w:rsidR="00EC058C" w:rsidRPr="003C7A45">
        <w:rPr>
          <w:rFonts w:ascii="Times New Roman" w:hAnsi="Times New Roman" w:cs="Times New Roman"/>
          <w:color w:val="000000" w:themeColor="text1"/>
          <w:sz w:val="24"/>
          <w:szCs w:val="24"/>
          <w:lang w:val="en-US"/>
        </w:rPr>
        <w:t xml:space="preserve"> to believe in,</w:t>
      </w:r>
      <w:r w:rsidR="00633F6D" w:rsidRPr="003C7A45">
        <w:rPr>
          <w:rFonts w:ascii="Times New Roman" w:hAnsi="Times New Roman" w:cs="Times New Roman"/>
          <w:color w:val="000000" w:themeColor="text1"/>
          <w:sz w:val="24"/>
          <w:szCs w:val="24"/>
          <w:lang w:val="en-US"/>
        </w:rPr>
        <w:t xml:space="preserve"> or certain of</w:t>
      </w:r>
      <w:r w:rsidR="00EC058C" w:rsidRPr="003C7A45">
        <w:rPr>
          <w:rFonts w:ascii="Times New Roman" w:hAnsi="Times New Roman" w:cs="Times New Roman"/>
          <w:color w:val="000000" w:themeColor="text1"/>
          <w:sz w:val="24"/>
          <w:szCs w:val="24"/>
          <w:lang w:val="en-US"/>
        </w:rPr>
        <w:t>,</w:t>
      </w:r>
      <w:r w:rsidR="00633F6D" w:rsidRPr="003C7A45">
        <w:rPr>
          <w:rFonts w:ascii="Times New Roman" w:hAnsi="Times New Roman" w:cs="Times New Roman"/>
          <w:color w:val="000000" w:themeColor="text1"/>
          <w:sz w:val="24"/>
          <w:szCs w:val="24"/>
          <w:lang w:val="en-US"/>
        </w:rPr>
        <w:t xml:space="preserve"> this </w:t>
      </w:r>
      <w:r w:rsidR="00EC058C" w:rsidRPr="003C7A45">
        <w:rPr>
          <w:rFonts w:ascii="Times New Roman" w:hAnsi="Times New Roman" w:cs="Times New Roman"/>
          <w:color w:val="000000" w:themeColor="text1"/>
          <w:sz w:val="24"/>
          <w:szCs w:val="24"/>
          <w:lang w:val="en-US"/>
        </w:rPr>
        <w:t>non-theistic</w:t>
      </w:r>
      <w:r w:rsidR="00633F6D" w:rsidRPr="003C7A45">
        <w:rPr>
          <w:rFonts w:ascii="Times New Roman" w:hAnsi="Times New Roman" w:cs="Times New Roman"/>
          <w:color w:val="000000" w:themeColor="text1"/>
          <w:sz w:val="24"/>
          <w:szCs w:val="24"/>
          <w:lang w:val="en-US"/>
        </w:rPr>
        <w:t xml:space="preserve"> brand of universalism</w:t>
      </w:r>
      <w:r w:rsidR="006253A3" w:rsidRPr="003C7A45">
        <w:rPr>
          <w:rFonts w:ascii="Times New Roman" w:hAnsi="Times New Roman" w:cs="Times New Roman"/>
          <w:color w:val="000000" w:themeColor="text1"/>
          <w:sz w:val="24"/>
          <w:szCs w:val="24"/>
          <w:lang w:val="en-US"/>
        </w:rPr>
        <w:t>.</w:t>
      </w:r>
      <w:r w:rsidR="00633F6D" w:rsidRPr="003C7A45">
        <w:rPr>
          <w:rStyle w:val="Refdenotaderodap"/>
          <w:rFonts w:ascii="Times New Roman" w:hAnsi="Times New Roman" w:cs="Times New Roman"/>
          <w:color w:val="000000" w:themeColor="text1"/>
          <w:sz w:val="24"/>
          <w:szCs w:val="24"/>
          <w:lang w:val="en-US"/>
        </w:rPr>
        <w:footnoteReference w:id="14"/>
      </w:r>
      <w:r w:rsidR="00C05170"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 xml:space="preserve">So I’m forced to </w:t>
      </w:r>
      <w:r w:rsidR="003C45AB" w:rsidRPr="003C7A45">
        <w:rPr>
          <w:rFonts w:ascii="Times New Roman" w:hAnsi="Times New Roman" w:cs="Times New Roman"/>
          <w:color w:val="000000" w:themeColor="text1"/>
          <w:sz w:val="24"/>
          <w:szCs w:val="24"/>
          <w:lang w:val="en-US"/>
        </w:rPr>
        <w:t xml:space="preserve">conclude that </w:t>
      </w:r>
      <w:r w:rsidR="00762381" w:rsidRPr="003C7A45">
        <w:rPr>
          <w:rFonts w:ascii="Times New Roman" w:hAnsi="Times New Roman" w:cs="Times New Roman"/>
          <w:color w:val="000000" w:themeColor="text1"/>
          <w:sz w:val="24"/>
          <w:szCs w:val="24"/>
          <w:lang w:val="en-US"/>
        </w:rPr>
        <w:t>universal</w:t>
      </w:r>
      <w:r w:rsidR="003C45AB" w:rsidRPr="003C7A45">
        <w:rPr>
          <w:rFonts w:ascii="Times New Roman" w:hAnsi="Times New Roman" w:cs="Times New Roman"/>
          <w:color w:val="000000" w:themeColor="text1"/>
          <w:sz w:val="24"/>
          <w:szCs w:val="24"/>
          <w:lang w:val="en-US"/>
        </w:rPr>
        <w:t xml:space="preserve"> </w:t>
      </w:r>
      <w:proofErr w:type="spellStart"/>
      <w:r w:rsidR="003C45AB" w:rsidRPr="003C7A45">
        <w:rPr>
          <w:rFonts w:ascii="Times New Roman" w:hAnsi="Times New Roman" w:cs="Times New Roman"/>
          <w:color w:val="000000" w:themeColor="text1"/>
          <w:sz w:val="24"/>
          <w:szCs w:val="24"/>
          <w:lang w:val="en-US"/>
        </w:rPr>
        <w:t>apatheism</w:t>
      </w:r>
      <w:proofErr w:type="spellEnd"/>
      <w:r w:rsidR="003C45AB" w:rsidRPr="003C7A45">
        <w:rPr>
          <w:rFonts w:ascii="Times New Roman" w:hAnsi="Times New Roman" w:cs="Times New Roman"/>
          <w:color w:val="000000" w:themeColor="text1"/>
          <w:sz w:val="24"/>
          <w:szCs w:val="24"/>
          <w:lang w:val="en-US"/>
        </w:rPr>
        <w:t xml:space="preserve"> is not warranted by the universalist argument</w:t>
      </w:r>
      <w:r w:rsidRPr="003C7A45">
        <w:rPr>
          <w:rFonts w:ascii="Times New Roman" w:hAnsi="Times New Roman" w:cs="Times New Roman"/>
          <w:color w:val="000000" w:themeColor="text1"/>
          <w:sz w:val="24"/>
          <w:szCs w:val="24"/>
          <w:lang w:val="en-US"/>
        </w:rPr>
        <w:t xml:space="preserve">. </w:t>
      </w:r>
    </w:p>
    <w:p w14:paraId="31BBEB9E" w14:textId="7711F745" w:rsidR="0037678D" w:rsidRPr="003C7A45" w:rsidRDefault="0006564B" w:rsidP="006F3D53">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On the other hand</w:t>
      </w:r>
      <w:r w:rsidR="00C05170" w:rsidRPr="003C7A45">
        <w:rPr>
          <w:rFonts w:ascii="Times New Roman" w:hAnsi="Times New Roman" w:cs="Times New Roman"/>
          <w:color w:val="000000" w:themeColor="text1"/>
          <w:sz w:val="24"/>
          <w:szCs w:val="24"/>
          <w:lang w:val="en-US"/>
        </w:rPr>
        <w:t xml:space="preserve">, this </w:t>
      </w:r>
      <w:r w:rsidR="00AC5AD4" w:rsidRPr="003C7A45">
        <w:rPr>
          <w:rFonts w:ascii="Times New Roman" w:hAnsi="Times New Roman" w:cs="Times New Roman"/>
          <w:color w:val="000000" w:themeColor="text1"/>
          <w:sz w:val="24"/>
          <w:szCs w:val="24"/>
          <w:lang w:val="en-US"/>
        </w:rPr>
        <w:t>still</w:t>
      </w:r>
      <w:r w:rsidR="00C05170" w:rsidRPr="003C7A45">
        <w:rPr>
          <w:rFonts w:ascii="Times New Roman" w:hAnsi="Times New Roman" w:cs="Times New Roman"/>
          <w:color w:val="000000" w:themeColor="text1"/>
          <w:sz w:val="24"/>
          <w:szCs w:val="24"/>
          <w:lang w:val="en-US"/>
        </w:rPr>
        <w:t xml:space="preserve"> </w:t>
      </w:r>
      <w:r w:rsidR="00AF396E" w:rsidRPr="003C7A45">
        <w:rPr>
          <w:rFonts w:ascii="Times New Roman" w:hAnsi="Times New Roman" w:cs="Times New Roman"/>
          <w:color w:val="000000" w:themeColor="text1"/>
          <w:sz w:val="24"/>
          <w:szCs w:val="24"/>
          <w:lang w:val="en-US"/>
        </w:rPr>
        <w:t>leaves</w:t>
      </w:r>
      <w:r w:rsidR="00C05170" w:rsidRPr="003C7A45">
        <w:rPr>
          <w:rFonts w:ascii="Times New Roman" w:hAnsi="Times New Roman" w:cs="Times New Roman"/>
          <w:color w:val="000000" w:themeColor="text1"/>
          <w:sz w:val="24"/>
          <w:szCs w:val="24"/>
          <w:lang w:val="en-US"/>
        </w:rPr>
        <w:t xml:space="preserve"> space for the possibility of </w:t>
      </w:r>
      <w:r w:rsidR="00762381" w:rsidRPr="003C7A45">
        <w:rPr>
          <w:rFonts w:ascii="Times New Roman" w:hAnsi="Times New Roman" w:cs="Times New Roman"/>
          <w:color w:val="000000" w:themeColor="text1"/>
          <w:sz w:val="24"/>
          <w:szCs w:val="24"/>
          <w:lang w:val="en-US"/>
        </w:rPr>
        <w:t>particular</w:t>
      </w:r>
      <w:r w:rsidR="00C05170" w:rsidRPr="003C7A45">
        <w:rPr>
          <w:rFonts w:ascii="Times New Roman" w:hAnsi="Times New Roman" w:cs="Times New Roman"/>
          <w:color w:val="000000" w:themeColor="text1"/>
          <w:sz w:val="24"/>
          <w:szCs w:val="24"/>
          <w:lang w:val="en-US"/>
        </w:rPr>
        <w:t xml:space="preserve"> </w:t>
      </w:r>
      <w:proofErr w:type="spellStart"/>
      <w:r w:rsidR="00C05170" w:rsidRPr="003C7A45">
        <w:rPr>
          <w:rFonts w:ascii="Times New Roman" w:hAnsi="Times New Roman" w:cs="Times New Roman"/>
          <w:color w:val="000000" w:themeColor="text1"/>
          <w:sz w:val="24"/>
          <w:szCs w:val="24"/>
          <w:lang w:val="en-US"/>
        </w:rPr>
        <w:t>apatheism</w:t>
      </w:r>
      <w:proofErr w:type="spellEnd"/>
      <w:r w:rsidR="00C05170" w:rsidRPr="003C7A45">
        <w:rPr>
          <w:rFonts w:ascii="Times New Roman" w:hAnsi="Times New Roman" w:cs="Times New Roman"/>
          <w:color w:val="000000" w:themeColor="text1"/>
          <w:sz w:val="24"/>
          <w:szCs w:val="24"/>
          <w:lang w:val="en-US"/>
        </w:rPr>
        <w:t xml:space="preserve">. </w:t>
      </w:r>
      <w:r w:rsidR="0032423E" w:rsidRPr="003C7A45">
        <w:rPr>
          <w:rFonts w:ascii="Times New Roman" w:hAnsi="Times New Roman" w:cs="Times New Roman"/>
          <w:color w:val="000000" w:themeColor="text1"/>
          <w:sz w:val="24"/>
          <w:szCs w:val="24"/>
          <w:lang w:val="en-US"/>
        </w:rPr>
        <w:t>If</w:t>
      </w:r>
      <w:r w:rsidR="0038092B" w:rsidRPr="003C7A45">
        <w:rPr>
          <w:rFonts w:ascii="Times New Roman" w:hAnsi="Times New Roman" w:cs="Times New Roman"/>
          <w:color w:val="000000" w:themeColor="text1"/>
          <w:sz w:val="24"/>
          <w:szCs w:val="24"/>
          <w:lang w:val="en-US"/>
        </w:rPr>
        <w:t xml:space="preserve"> </w:t>
      </w:r>
      <w:r w:rsidR="00D57C7E" w:rsidRPr="003C7A45">
        <w:rPr>
          <w:rFonts w:ascii="Times New Roman" w:hAnsi="Times New Roman" w:cs="Times New Roman"/>
          <w:color w:val="000000" w:themeColor="text1"/>
          <w:sz w:val="24"/>
          <w:szCs w:val="24"/>
          <w:lang w:val="en-US"/>
        </w:rPr>
        <w:t>a non-theistic universalist</w:t>
      </w:r>
      <w:r w:rsidR="0038092B" w:rsidRPr="003C7A45">
        <w:rPr>
          <w:rFonts w:ascii="Times New Roman" w:hAnsi="Times New Roman" w:cs="Times New Roman"/>
          <w:color w:val="000000" w:themeColor="text1"/>
          <w:sz w:val="24"/>
          <w:szCs w:val="24"/>
          <w:lang w:val="en-US"/>
        </w:rPr>
        <w:t xml:space="preserve"> </w:t>
      </w:r>
      <w:r w:rsidR="00D57C7E" w:rsidRPr="003C7A45">
        <w:rPr>
          <w:rFonts w:ascii="Times New Roman" w:hAnsi="Times New Roman" w:cs="Times New Roman"/>
          <w:color w:val="000000" w:themeColor="text1"/>
          <w:sz w:val="24"/>
          <w:szCs w:val="24"/>
          <w:lang w:val="en-US"/>
        </w:rPr>
        <w:t xml:space="preserve">already </w:t>
      </w:r>
      <w:r w:rsidR="0032423E" w:rsidRPr="003C7A45">
        <w:rPr>
          <w:rFonts w:ascii="Times New Roman" w:hAnsi="Times New Roman" w:cs="Times New Roman"/>
          <w:color w:val="000000" w:themeColor="text1"/>
          <w:sz w:val="24"/>
          <w:szCs w:val="24"/>
          <w:lang w:val="en-US"/>
        </w:rPr>
        <w:t>agree</w:t>
      </w:r>
      <w:r w:rsidR="00D57C7E" w:rsidRPr="003C7A45">
        <w:rPr>
          <w:rFonts w:ascii="Times New Roman" w:hAnsi="Times New Roman" w:cs="Times New Roman"/>
          <w:color w:val="000000" w:themeColor="text1"/>
          <w:sz w:val="24"/>
          <w:szCs w:val="24"/>
          <w:lang w:val="en-US"/>
        </w:rPr>
        <w:t>s</w:t>
      </w:r>
      <w:r w:rsidR="0032423E" w:rsidRPr="003C7A45">
        <w:rPr>
          <w:rFonts w:ascii="Times New Roman" w:hAnsi="Times New Roman" w:cs="Times New Roman"/>
          <w:color w:val="000000" w:themeColor="text1"/>
          <w:sz w:val="24"/>
          <w:szCs w:val="24"/>
          <w:lang w:val="en-US"/>
        </w:rPr>
        <w:t xml:space="preserve"> with Talbott (1990, p. 19)</w:t>
      </w:r>
      <w:r w:rsidR="0038092B" w:rsidRPr="003C7A45">
        <w:rPr>
          <w:rFonts w:ascii="Times New Roman" w:hAnsi="Times New Roman" w:cs="Times New Roman"/>
          <w:color w:val="000000" w:themeColor="text1"/>
          <w:sz w:val="24"/>
          <w:szCs w:val="24"/>
          <w:lang w:val="en-US"/>
        </w:rPr>
        <w:t xml:space="preserve"> that</w:t>
      </w:r>
      <w:r w:rsidR="0032423E" w:rsidRPr="003C7A45">
        <w:rPr>
          <w:rFonts w:ascii="Times New Roman" w:hAnsi="Times New Roman" w:cs="Times New Roman"/>
          <w:color w:val="000000" w:themeColor="text1"/>
          <w:sz w:val="24"/>
          <w:szCs w:val="24"/>
          <w:lang w:val="en-US"/>
        </w:rPr>
        <w:t xml:space="preserve"> “</w:t>
      </w:r>
      <w:r w:rsidR="0032423E" w:rsidRPr="003C7A45">
        <w:rPr>
          <w:rFonts w:ascii="Times New Roman" w:hAnsi="Times New Roman" w:cs="Times New Roman"/>
          <w:i/>
          <w:iCs/>
          <w:color w:val="000000" w:themeColor="text1"/>
          <w:sz w:val="24"/>
          <w:szCs w:val="24"/>
          <w:lang w:val="en-US"/>
        </w:rPr>
        <w:t xml:space="preserve">any </w:t>
      </w:r>
      <w:r w:rsidR="0032423E" w:rsidRPr="003C7A45">
        <w:rPr>
          <w:rFonts w:ascii="Times New Roman" w:hAnsi="Times New Roman" w:cs="Times New Roman"/>
          <w:color w:val="000000" w:themeColor="text1"/>
          <w:sz w:val="24"/>
          <w:szCs w:val="24"/>
          <w:lang w:val="en-US"/>
        </w:rPr>
        <w:t>form of theism that includes the traditional doctrine of hell, even one that tries to preserve consistency by denying the love of God, is in fact logically inconsistent”</w:t>
      </w:r>
      <w:r w:rsidR="00AF396E"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 xml:space="preserve">without </w:t>
      </w:r>
      <w:r w:rsidRPr="003C7A45">
        <w:rPr>
          <w:rFonts w:ascii="Times New Roman" w:hAnsi="Times New Roman" w:cs="Times New Roman"/>
          <w:color w:val="000000" w:themeColor="text1"/>
          <w:sz w:val="24"/>
          <w:szCs w:val="24"/>
          <w:lang w:val="en-US"/>
        </w:rPr>
        <w:lastRenderedPageBreak/>
        <w:t>necessarily agreeing with him</w:t>
      </w:r>
      <w:r w:rsidR="00AF396E"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about</w:t>
      </w:r>
      <w:r w:rsidR="00AF396E" w:rsidRPr="003C7A45">
        <w:rPr>
          <w:rFonts w:ascii="Times New Roman" w:hAnsi="Times New Roman" w:cs="Times New Roman"/>
          <w:color w:val="000000" w:themeColor="text1"/>
          <w:sz w:val="24"/>
          <w:szCs w:val="24"/>
          <w:lang w:val="en-US"/>
        </w:rPr>
        <w:t xml:space="preserve"> the truth of theism)</w:t>
      </w:r>
      <w:r w:rsidR="0038092B" w:rsidRPr="003C7A45">
        <w:rPr>
          <w:rFonts w:ascii="Times New Roman" w:hAnsi="Times New Roman" w:cs="Times New Roman"/>
          <w:color w:val="000000" w:themeColor="text1"/>
          <w:sz w:val="24"/>
          <w:szCs w:val="24"/>
          <w:lang w:val="en-US"/>
        </w:rPr>
        <w:t>,</w:t>
      </w:r>
      <w:r w:rsidR="0032423E" w:rsidRPr="003C7A45">
        <w:rPr>
          <w:rFonts w:ascii="Times New Roman" w:hAnsi="Times New Roman" w:cs="Times New Roman"/>
          <w:color w:val="000000" w:themeColor="text1"/>
          <w:sz w:val="24"/>
          <w:szCs w:val="24"/>
          <w:lang w:val="en-US"/>
        </w:rPr>
        <w:t xml:space="preserve"> then</w:t>
      </w:r>
      <w:r w:rsidR="0037678D" w:rsidRPr="003C7A45">
        <w:rPr>
          <w:rFonts w:ascii="Times New Roman" w:hAnsi="Times New Roman" w:cs="Times New Roman"/>
          <w:color w:val="000000" w:themeColor="text1"/>
          <w:sz w:val="24"/>
          <w:szCs w:val="24"/>
          <w:lang w:val="en-US"/>
        </w:rPr>
        <w:t xml:space="preserve"> he has </w:t>
      </w:r>
      <w:r w:rsidR="00EF3406" w:rsidRPr="003C7A45">
        <w:rPr>
          <w:rFonts w:ascii="Times New Roman" w:hAnsi="Times New Roman" w:cs="Times New Roman"/>
          <w:color w:val="000000" w:themeColor="text1"/>
          <w:sz w:val="24"/>
          <w:szCs w:val="24"/>
          <w:lang w:val="en-US"/>
        </w:rPr>
        <w:t>a</w:t>
      </w:r>
      <w:r w:rsidR="0037678D" w:rsidRPr="003C7A45">
        <w:rPr>
          <w:rFonts w:ascii="Times New Roman" w:hAnsi="Times New Roman" w:cs="Times New Roman"/>
          <w:color w:val="000000" w:themeColor="text1"/>
          <w:sz w:val="24"/>
          <w:szCs w:val="24"/>
          <w:lang w:val="en-US"/>
        </w:rPr>
        <w:t xml:space="preserve"> reason to think that</w:t>
      </w:r>
      <w:r w:rsidR="0038092B" w:rsidRPr="003C7A45">
        <w:rPr>
          <w:rFonts w:ascii="Times New Roman" w:hAnsi="Times New Roman" w:cs="Times New Roman"/>
          <w:color w:val="000000" w:themeColor="text1"/>
          <w:sz w:val="24"/>
          <w:szCs w:val="24"/>
          <w:lang w:val="en-US"/>
        </w:rPr>
        <w:t xml:space="preserve"> questions concerning God’s existence</w:t>
      </w:r>
      <w:r w:rsidRPr="003C7A45">
        <w:rPr>
          <w:rFonts w:ascii="Times New Roman" w:hAnsi="Times New Roman" w:cs="Times New Roman"/>
          <w:color w:val="000000" w:themeColor="text1"/>
          <w:sz w:val="24"/>
          <w:szCs w:val="24"/>
          <w:lang w:val="en-US"/>
        </w:rPr>
        <w:t xml:space="preserve"> </w:t>
      </w:r>
      <w:r w:rsidR="0038092B" w:rsidRPr="003C7A45">
        <w:rPr>
          <w:rFonts w:ascii="Times New Roman" w:hAnsi="Times New Roman" w:cs="Times New Roman"/>
          <w:color w:val="000000" w:themeColor="text1"/>
          <w:sz w:val="24"/>
          <w:szCs w:val="24"/>
          <w:lang w:val="en-US"/>
        </w:rPr>
        <w:t>have no practical significance to him.</w:t>
      </w:r>
      <w:r w:rsidR="0037678D" w:rsidRPr="003C7A45">
        <w:rPr>
          <w:rFonts w:ascii="Times New Roman" w:hAnsi="Times New Roman" w:cs="Times New Roman"/>
          <w:color w:val="000000" w:themeColor="text1"/>
          <w:sz w:val="24"/>
          <w:szCs w:val="24"/>
          <w:lang w:val="en-US"/>
        </w:rPr>
        <w:t xml:space="preserve"> This means that at least</w:t>
      </w:r>
      <w:r w:rsidR="00EF3406" w:rsidRPr="003C7A45">
        <w:rPr>
          <w:rFonts w:ascii="Times New Roman" w:hAnsi="Times New Roman" w:cs="Times New Roman"/>
          <w:color w:val="000000" w:themeColor="text1"/>
          <w:sz w:val="24"/>
          <w:szCs w:val="24"/>
          <w:lang w:val="en-US"/>
        </w:rPr>
        <w:t xml:space="preserve"> one reason for</w:t>
      </w:r>
      <w:r w:rsidR="0037678D" w:rsidRPr="003C7A45">
        <w:rPr>
          <w:rFonts w:ascii="Times New Roman" w:hAnsi="Times New Roman" w:cs="Times New Roman"/>
          <w:color w:val="000000" w:themeColor="text1"/>
          <w:sz w:val="24"/>
          <w:szCs w:val="24"/>
          <w:lang w:val="en-US"/>
        </w:rPr>
        <w:t xml:space="preserve"> particular</w:t>
      </w:r>
      <w:r w:rsidR="00EF3406" w:rsidRPr="003C7A45">
        <w:rPr>
          <w:rFonts w:ascii="Times New Roman" w:hAnsi="Times New Roman" w:cs="Times New Roman"/>
          <w:color w:val="000000" w:themeColor="text1"/>
          <w:sz w:val="24"/>
          <w:szCs w:val="24"/>
          <w:lang w:val="en-US"/>
        </w:rPr>
        <w:t xml:space="preserve"> practical</w:t>
      </w:r>
      <w:r w:rsidR="0037678D" w:rsidRPr="003C7A45">
        <w:rPr>
          <w:rFonts w:ascii="Times New Roman" w:hAnsi="Times New Roman" w:cs="Times New Roman"/>
          <w:color w:val="000000" w:themeColor="text1"/>
          <w:sz w:val="24"/>
          <w:szCs w:val="24"/>
          <w:lang w:val="en-US"/>
        </w:rPr>
        <w:t xml:space="preserve"> </w:t>
      </w:r>
      <w:proofErr w:type="spellStart"/>
      <w:r w:rsidR="0037678D" w:rsidRPr="003C7A45">
        <w:rPr>
          <w:rFonts w:ascii="Times New Roman" w:hAnsi="Times New Roman" w:cs="Times New Roman"/>
          <w:color w:val="000000" w:themeColor="text1"/>
          <w:sz w:val="24"/>
          <w:szCs w:val="24"/>
          <w:lang w:val="en-US"/>
        </w:rPr>
        <w:t>apatheism</w:t>
      </w:r>
      <w:proofErr w:type="spellEnd"/>
      <w:r w:rsidR="0037678D" w:rsidRPr="003C7A45">
        <w:rPr>
          <w:rFonts w:ascii="Times New Roman" w:hAnsi="Times New Roman" w:cs="Times New Roman"/>
          <w:color w:val="000000" w:themeColor="text1"/>
          <w:sz w:val="24"/>
          <w:szCs w:val="24"/>
          <w:lang w:val="en-US"/>
        </w:rPr>
        <w:t xml:space="preserve"> is tenable.</w:t>
      </w:r>
    </w:p>
    <w:p w14:paraId="0747F99F" w14:textId="293D6D28" w:rsidR="00EF3406" w:rsidRPr="003C7A45" w:rsidRDefault="00EF3406" w:rsidP="00EF3406">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This isn’t to say that there aren’t any other reasons that might be given for it; let me briefly mention some of them. One might argue for </w:t>
      </w:r>
      <w:proofErr w:type="spellStart"/>
      <w:r w:rsidRPr="003C7A45">
        <w:rPr>
          <w:rFonts w:ascii="Times New Roman" w:hAnsi="Times New Roman" w:cs="Times New Roman"/>
          <w:color w:val="000000" w:themeColor="text1"/>
          <w:sz w:val="24"/>
          <w:szCs w:val="24"/>
          <w:lang w:val="en-US"/>
        </w:rPr>
        <w:t>apatheism</w:t>
      </w:r>
      <w:proofErr w:type="spellEnd"/>
      <w:r w:rsidRPr="003C7A45">
        <w:rPr>
          <w:rFonts w:ascii="Times New Roman" w:hAnsi="Times New Roman" w:cs="Times New Roman"/>
          <w:color w:val="000000" w:themeColor="text1"/>
          <w:sz w:val="24"/>
          <w:szCs w:val="24"/>
          <w:lang w:val="en-US"/>
        </w:rPr>
        <w:t xml:space="preserve"> on the basis that existential questions concerning God’s existence are at bottom pseudo-questions because they involve concepts devoid of any factual meaning (MARTIN, 1997). One might also argue in a skeptical theistic fashion that, even if God exists, and he punishes those who deserve to suffer, we will never be able to ascertain which beliefs and attitudes to adopt in order to escape punishment.</w:t>
      </w:r>
      <w:r w:rsidRPr="003C7A45">
        <w:rPr>
          <w:rStyle w:val="Refdenotaderodap"/>
          <w:rFonts w:ascii="Times New Roman" w:hAnsi="Times New Roman" w:cs="Times New Roman"/>
          <w:color w:val="000000" w:themeColor="text1"/>
          <w:sz w:val="24"/>
          <w:szCs w:val="24"/>
          <w:lang w:val="en-US"/>
        </w:rPr>
        <w:footnoteReference w:id="15"/>
      </w:r>
      <w:r w:rsidRPr="003C7A45">
        <w:rPr>
          <w:rFonts w:ascii="Times New Roman" w:hAnsi="Times New Roman" w:cs="Times New Roman"/>
          <w:color w:val="000000" w:themeColor="text1"/>
          <w:sz w:val="24"/>
          <w:szCs w:val="24"/>
          <w:lang w:val="en-US"/>
        </w:rPr>
        <w:t xml:space="preserve"> It can even be said that, beyond Hedberg and </w:t>
      </w:r>
      <w:proofErr w:type="spellStart"/>
      <w:r w:rsidRPr="003C7A45">
        <w:rPr>
          <w:rFonts w:ascii="Times New Roman" w:hAnsi="Times New Roman" w:cs="Times New Roman"/>
          <w:color w:val="000000" w:themeColor="text1"/>
          <w:sz w:val="24"/>
          <w:szCs w:val="24"/>
          <w:lang w:val="en-US"/>
        </w:rPr>
        <w:t>Huzarevich’s</w:t>
      </w:r>
      <w:proofErr w:type="spellEnd"/>
      <w:r w:rsidRPr="003C7A45">
        <w:rPr>
          <w:rFonts w:ascii="Times New Roman" w:hAnsi="Times New Roman" w:cs="Times New Roman"/>
          <w:color w:val="000000" w:themeColor="text1"/>
          <w:sz w:val="24"/>
          <w:szCs w:val="24"/>
          <w:lang w:val="en-US"/>
        </w:rPr>
        <w:t xml:space="preserve"> taxonomy of practical and intellectual </w:t>
      </w:r>
      <w:proofErr w:type="spellStart"/>
      <w:r w:rsidRPr="003C7A45">
        <w:rPr>
          <w:rFonts w:ascii="Times New Roman" w:hAnsi="Times New Roman" w:cs="Times New Roman"/>
          <w:color w:val="000000" w:themeColor="text1"/>
          <w:sz w:val="24"/>
          <w:szCs w:val="24"/>
          <w:lang w:val="en-US"/>
        </w:rPr>
        <w:t>apatheism</w:t>
      </w:r>
      <w:proofErr w:type="spellEnd"/>
      <w:r w:rsidRPr="003C7A45">
        <w:rPr>
          <w:rFonts w:ascii="Times New Roman" w:hAnsi="Times New Roman" w:cs="Times New Roman"/>
          <w:color w:val="000000" w:themeColor="text1"/>
          <w:sz w:val="24"/>
          <w:szCs w:val="24"/>
          <w:lang w:val="en-US"/>
        </w:rPr>
        <w:t>,</w:t>
      </w:r>
      <w:r w:rsidRPr="003C7A45">
        <w:rPr>
          <w:rStyle w:val="Refdenotaderodap"/>
          <w:rFonts w:ascii="Times New Roman" w:hAnsi="Times New Roman" w:cs="Times New Roman"/>
          <w:color w:val="000000" w:themeColor="text1"/>
          <w:sz w:val="24"/>
          <w:szCs w:val="24"/>
          <w:lang w:val="en-US"/>
        </w:rPr>
        <w:footnoteReference w:id="16"/>
      </w:r>
      <w:r w:rsidRPr="003C7A45">
        <w:rPr>
          <w:rFonts w:ascii="Times New Roman" w:hAnsi="Times New Roman" w:cs="Times New Roman"/>
          <w:color w:val="000000" w:themeColor="text1"/>
          <w:sz w:val="24"/>
          <w:szCs w:val="24"/>
          <w:lang w:val="en-US"/>
        </w:rPr>
        <w:t xml:space="preserve"> a third, </w:t>
      </w:r>
      <w:r w:rsidRPr="003C7A45">
        <w:rPr>
          <w:rFonts w:ascii="Times New Roman" w:hAnsi="Times New Roman" w:cs="Times New Roman"/>
          <w:i/>
          <w:iCs/>
          <w:color w:val="000000" w:themeColor="text1"/>
          <w:sz w:val="24"/>
          <w:szCs w:val="24"/>
          <w:lang w:val="en-US"/>
        </w:rPr>
        <w:t>moral</w:t>
      </w:r>
      <w:r w:rsidRPr="003C7A45">
        <w:rPr>
          <w:rFonts w:ascii="Times New Roman" w:hAnsi="Times New Roman" w:cs="Times New Roman"/>
          <w:color w:val="000000" w:themeColor="text1"/>
          <w:sz w:val="24"/>
          <w:szCs w:val="24"/>
          <w:lang w:val="en-US"/>
        </w:rPr>
        <w:t xml:space="preserve"> sort of </w:t>
      </w:r>
      <w:proofErr w:type="spellStart"/>
      <w:r w:rsidRPr="003C7A45">
        <w:rPr>
          <w:rFonts w:ascii="Times New Roman" w:hAnsi="Times New Roman" w:cs="Times New Roman"/>
          <w:color w:val="000000" w:themeColor="text1"/>
          <w:sz w:val="24"/>
          <w:szCs w:val="24"/>
          <w:lang w:val="en-US"/>
        </w:rPr>
        <w:t>apatheism</w:t>
      </w:r>
      <w:proofErr w:type="spellEnd"/>
      <w:r w:rsidRPr="003C7A45">
        <w:rPr>
          <w:rFonts w:ascii="Times New Roman" w:hAnsi="Times New Roman" w:cs="Times New Roman"/>
          <w:color w:val="000000" w:themeColor="text1"/>
          <w:sz w:val="24"/>
          <w:szCs w:val="24"/>
          <w:lang w:val="en-US"/>
        </w:rPr>
        <w:t xml:space="preserve"> has been defended by Nietzsche. It is my understanding that underlying his cry for indifference towards theological questions – as well as traditional metaphysical questions (cf. WS 16) – is a skeptic attitude towards the prospect of answering those questions through </w:t>
      </w:r>
      <w:r w:rsidRPr="003C7A45">
        <w:rPr>
          <w:rFonts w:ascii="Times New Roman" w:hAnsi="Times New Roman" w:cs="Times New Roman"/>
          <w:i/>
          <w:iCs/>
          <w:color w:val="000000" w:themeColor="text1"/>
          <w:sz w:val="24"/>
          <w:szCs w:val="24"/>
          <w:lang w:val="en-US"/>
        </w:rPr>
        <w:t>a priori</w:t>
      </w:r>
      <w:r w:rsidRPr="003C7A45">
        <w:rPr>
          <w:rFonts w:ascii="Times New Roman" w:hAnsi="Times New Roman" w:cs="Times New Roman"/>
          <w:color w:val="000000" w:themeColor="text1"/>
          <w:sz w:val="24"/>
          <w:szCs w:val="24"/>
          <w:lang w:val="en-US"/>
        </w:rPr>
        <w:t xml:space="preserve"> philosophical speculation (cf. HH I 9). However, what drives </w:t>
      </w:r>
      <w:r w:rsidRPr="003C7A45">
        <w:rPr>
          <w:rFonts w:ascii="Times New Roman" w:hAnsi="Times New Roman" w:cs="Times New Roman"/>
          <w:color w:val="000000" w:themeColor="text1"/>
          <w:sz w:val="24"/>
          <w:szCs w:val="24"/>
          <w:lang w:val="en-US"/>
        </w:rPr>
        <w:lastRenderedPageBreak/>
        <w:t xml:space="preserve">his skepticism towards </w:t>
      </w:r>
      <w:proofErr w:type="spellStart"/>
      <w:r w:rsidRPr="003C7A45">
        <w:rPr>
          <w:rFonts w:ascii="Times New Roman" w:hAnsi="Times New Roman" w:cs="Times New Roman"/>
          <w:color w:val="000000" w:themeColor="text1"/>
          <w:sz w:val="24"/>
          <w:szCs w:val="24"/>
          <w:lang w:val="en-US"/>
        </w:rPr>
        <w:t>apatheism</w:t>
      </w:r>
      <w:proofErr w:type="spellEnd"/>
      <w:r w:rsidRPr="003C7A45">
        <w:rPr>
          <w:rFonts w:ascii="Times New Roman" w:hAnsi="Times New Roman" w:cs="Times New Roman"/>
          <w:color w:val="000000" w:themeColor="text1"/>
          <w:sz w:val="24"/>
          <w:szCs w:val="24"/>
          <w:lang w:val="en-US"/>
        </w:rPr>
        <w:t xml:space="preserve"> is ultimately his ethical outlook: insistence on adjudicating these impenetrable questions perpetuates arrogant dogmatic behavior and betrays an obsessive need for convictions (or “faith”), which for him is symptomatic of decadence and cultural inferiority, which go against his perfectionist intellectual and cultural ideals of skepticism, suspension of judgement and epistemic humility; cf. HH I 2, 630, 632; BGE preface, 25; AC 52; TI 8.6; EH 1.1. Thus, even if ultimately the existence of God has </w:t>
      </w:r>
      <w:r w:rsidRPr="003C7A45">
        <w:rPr>
          <w:rFonts w:ascii="Times New Roman" w:hAnsi="Times New Roman" w:cs="Times New Roman"/>
          <w:i/>
          <w:iCs/>
          <w:color w:val="000000" w:themeColor="text1"/>
          <w:sz w:val="24"/>
          <w:szCs w:val="24"/>
          <w:lang w:val="en-US"/>
        </w:rPr>
        <w:t>some</w:t>
      </w:r>
      <w:r w:rsidRPr="003C7A45">
        <w:rPr>
          <w:rFonts w:ascii="Times New Roman" w:hAnsi="Times New Roman" w:cs="Times New Roman"/>
          <w:color w:val="000000" w:themeColor="text1"/>
          <w:sz w:val="24"/>
          <w:szCs w:val="24"/>
          <w:lang w:val="en-US"/>
        </w:rPr>
        <w:t xml:space="preserve"> practical or intellectual significance to our lives, we will never be able to settle questions about his existence; to the extent that we care about cultivating what is best in us, we </w:t>
      </w:r>
      <w:r w:rsidRPr="003C7A45">
        <w:rPr>
          <w:rFonts w:ascii="Times New Roman" w:hAnsi="Times New Roman" w:cs="Times New Roman"/>
          <w:i/>
          <w:iCs/>
          <w:color w:val="000000" w:themeColor="text1"/>
          <w:sz w:val="24"/>
          <w:szCs w:val="24"/>
          <w:lang w:val="en-US"/>
        </w:rPr>
        <w:t>should</w:t>
      </w:r>
      <w:r w:rsidRPr="003C7A45">
        <w:rPr>
          <w:rFonts w:ascii="Times New Roman" w:hAnsi="Times New Roman" w:cs="Times New Roman"/>
          <w:color w:val="000000" w:themeColor="text1"/>
          <w:sz w:val="24"/>
          <w:szCs w:val="24"/>
          <w:lang w:val="en-US"/>
        </w:rPr>
        <w:t xml:space="preserve"> avoid caring about those questions. While interesting and potentially valuable, a careful analysis of these arguments is beyond the scope of this paper and will have to be done elsewhere.</w:t>
      </w:r>
    </w:p>
    <w:p w14:paraId="108F0989" w14:textId="53459725" w:rsidR="00AA5147" w:rsidRPr="003C7A45" w:rsidRDefault="00EF3406" w:rsidP="006F3D53">
      <w:pPr>
        <w:spacing w:line="480" w:lineRule="auto"/>
        <w:ind w:firstLine="708"/>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Finally, some conceptual clarification. </w:t>
      </w:r>
      <w:r w:rsidR="0037678D" w:rsidRPr="003C7A45">
        <w:rPr>
          <w:rFonts w:ascii="Times New Roman" w:hAnsi="Times New Roman" w:cs="Times New Roman"/>
          <w:color w:val="000000" w:themeColor="text1"/>
          <w:sz w:val="24"/>
          <w:szCs w:val="24"/>
          <w:lang w:val="en-US"/>
        </w:rPr>
        <w:t xml:space="preserve">To say that someone has a reason in favor of </w:t>
      </w:r>
      <w:proofErr w:type="spellStart"/>
      <w:r w:rsidR="0037678D" w:rsidRPr="003C7A45">
        <w:rPr>
          <w:rFonts w:ascii="Times New Roman" w:hAnsi="Times New Roman" w:cs="Times New Roman"/>
          <w:color w:val="000000" w:themeColor="text1"/>
          <w:sz w:val="24"/>
          <w:szCs w:val="24"/>
          <w:lang w:val="en-US"/>
        </w:rPr>
        <w:t>apatheism</w:t>
      </w:r>
      <w:proofErr w:type="spellEnd"/>
      <w:r w:rsidR="0037678D" w:rsidRPr="003C7A45">
        <w:rPr>
          <w:rFonts w:ascii="Times New Roman" w:hAnsi="Times New Roman" w:cs="Times New Roman"/>
          <w:color w:val="000000" w:themeColor="text1"/>
          <w:sz w:val="24"/>
          <w:szCs w:val="24"/>
          <w:lang w:val="en-US"/>
        </w:rPr>
        <w:t xml:space="preserve"> it’s not to say that they have a </w:t>
      </w:r>
      <w:r w:rsidR="0037678D" w:rsidRPr="003C7A45">
        <w:rPr>
          <w:rFonts w:ascii="Times New Roman" w:hAnsi="Times New Roman" w:cs="Times New Roman"/>
          <w:i/>
          <w:iCs/>
          <w:color w:val="000000" w:themeColor="text1"/>
          <w:sz w:val="24"/>
          <w:szCs w:val="24"/>
          <w:lang w:val="en-US"/>
        </w:rPr>
        <w:t>conclusive</w:t>
      </w:r>
      <w:r w:rsidR="0037678D" w:rsidRPr="003C7A45">
        <w:rPr>
          <w:rFonts w:ascii="Times New Roman" w:hAnsi="Times New Roman" w:cs="Times New Roman"/>
          <w:color w:val="000000" w:themeColor="text1"/>
          <w:sz w:val="24"/>
          <w:szCs w:val="24"/>
          <w:lang w:val="en-US"/>
        </w:rPr>
        <w:t xml:space="preserve"> reason. T</w:t>
      </w:r>
      <w:r w:rsidR="00986711" w:rsidRPr="003C7A45">
        <w:rPr>
          <w:rFonts w:ascii="Times New Roman" w:hAnsi="Times New Roman" w:cs="Times New Roman"/>
          <w:color w:val="000000" w:themeColor="text1"/>
          <w:sz w:val="24"/>
          <w:szCs w:val="24"/>
          <w:lang w:val="en-US"/>
        </w:rPr>
        <w:t>he argument</w:t>
      </w:r>
      <w:r w:rsidR="0037678D" w:rsidRPr="003C7A45">
        <w:rPr>
          <w:rFonts w:ascii="Times New Roman" w:hAnsi="Times New Roman" w:cs="Times New Roman"/>
          <w:color w:val="000000" w:themeColor="text1"/>
          <w:sz w:val="24"/>
          <w:szCs w:val="24"/>
          <w:lang w:val="en-US"/>
        </w:rPr>
        <w:t xml:space="preserve"> for a reason in favor of </w:t>
      </w:r>
      <w:proofErr w:type="spellStart"/>
      <w:r w:rsidR="0037678D" w:rsidRPr="003C7A45">
        <w:rPr>
          <w:rFonts w:ascii="Times New Roman" w:hAnsi="Times New Roman" w:cs="Times New Roman"/>
          <w:color w:val="000000" w:themeColor="text1"/>
          <w:sz w:val="24"/>
          <w:szCs w:val="24"/>
          <w:lang w:val="en-US"/>
        </w:rPr>
        <w:t>apatheism</w:t>
      </w:r>
      <w:proofErr w:type="spellEnd"/>
      <w:r w:rsidR="00986711" w:rsidRPr="003C7A45">
        <w:rPr>
          <w:rFonts w:ascii="Times New Roman" w:hAnsi="Times New Roman" w:cs="Times New Roman"/>
          <w:color w:val="000000" w:themeColor="text1"/>
          <w:sz w:val="24"/>
          <w:szCs w:val="24"/>
          <w:lang w:val="en-US"/>
        </w:rPr>
        <w:t xml:space="preserve"> </w:t>
      </w:r>
      <w:r w:rsidR="00B45C84" w:rsidRPr="003C7A45">
        <w:rPr>
          <w:rFonts w:ascii="Times New Roman" w:hAnsi="Times New Roman" w:cs="Times New Roman"/>
          <w:color w:val="000000" w:themeColor="text1"/>
          <w:sz w:val="24"/>
          <w:szCs w:val="24"/>
          <w:lang w:val="en-US"/>
        </w:rPr>
        <w:t>constitutes</w:t>
      </w:r>
      <w:r w:rsidR="00986711" w:rsidRPr="003C7A45">
        <w:rPr>
          <w:rFonts w:ascii="Times New Roman" w:hAnsi="Times New Roman" w:cs="Times New Roman"/>
          <w:color w:val="000000" w:themeColor="text1"/>
          <w:sz w:val="24"/>
          <w:szCs w:val="24"/>
          <w:lang w:val="en-US"/>
        </w:rPr>
        <w:t xml:space="preserve"> </w:t>
      </w:r>
      <w:r w:rsidR="00986711" w:rsidRPr="003C7A45">
        <w:rPr>
          <w:rFonts w:ascii="Times New Roman" w:hAnsi="Times New Roman" w:cs="Times New Roman"/>
          <w:i/>
          <w:iCs/>
          <w:color w:val="000000" w:themeColor="text1"/>
          <w:sz w:val="24"/>
          <w:szCs w:val="24"/>
          <w:lang w:val="en-US"/>
        </w:rPr>
        <w:t>one</w:t>
      </w:r>
      <w:r w:rsidR="00986711" w:rsidRPr="003C7A45">
        <w:rPr>
          <w:rFonts w:ascii="Times New Roman" w:hAnsi="Times New Roman" w:cs="Times New Roman"/>
          <w:color w:val="000000" w:themeColor="text1"/>
          <w:sz w:val="24"/>
          <w:szCs w:val="24"/>
          <w:lang w:val="en-US"/>
        </w:rPr>
        <w:t xml:space="preserve"> consideration in favor of </w:t>
      </w:r>
      <w:proofErr w:type="spellStart"/>
      <w:r w:rsidR="00986711" w:rsidRPr="003C7A45">
        <w:rPr>
          <w:rFonts w:ascii="Times New Roman" w:hAnsi="Times New Roman" w:cs="Times New Roman"/>
          <w:color w:val="000000" w:themeColor="text1"/>
          <w:sz w:val="24"/>
          <w:szCs w:val="24"/>
          <w:lang w:val="en-US"/>
        </w:rPr>
        <w:t>apatheism</w:t>
      </w:r>
      <w:proofErr w:type="spellEnd"/>
      <w:r w:rsidR="006F3D53" w:rsidRPr="003C7A45">
        <w:rPr>
          <w:rFonts w:ascii="Times New Roman" w:hAnsi="Times New Roman" w:cs="Times New Roman"/>
          <w:color w:val="000000" w:themeColor="text1"/>
          <w:sz w:val="24"/>
          <w:szCs w:val="24"/>
          <w:lang w:val="en-US"/>
        </w:rPr>
        <w:t xml:space="preserve"> for </w:t>
      </w:r>
      <w:r w:rsidR="00C44063" w:rsidRPr="003C7A45">
        <w:rPr>
          <w:rFonts w:ascii="Times New Roman" w:hAnsi="Times New Roman" w:cs="Times New Roman"/>
          <w:color w:val="000000" w:themeColor="text1"/>
          <w:sz w:val="24"/>
          <w:szCs w:val="24"/>
          <w:lang w:val="en-US"/>
        </w:rPr>
        <w:t>at least a certain group of</w:t>
      </w:r>
      <w:r w:rsidR="006F3D53" w:rsidRPr="003C7A45">
        <w:rPr>
          <w:rFonts w:ascii="Times New Roman" w:hAnsi="Times New Roman" w:cs="Times New Roman"/>
          <w:color w:val="000000" w:themeColor="text1"/>
          <w:sz w:val="24"/>
          <w:szCs w:val="24"/>
          <w:lang w:val="en-US"/>
        </w:rPr>
        <w:t xml:space="preserve"> people</w:t>
      </w:r>
      <w:r w:rsidR="00986711" w:rsidRPr="003C7A45">
        <w:rPr>
          <w:rFonts w:ascii="Times New Roman" w:hAnsi="Times New Roman" w:cs="Times New Roman"/>
          <w:color w:val="000000" w:themeColor="text1"/>
          <w:sz w:val="24"/>
          <w:szCs w:val="24"/>
          <w:lang w:val="en-US"/>
        </w:rPr>
        <w:t>,</w:t>
      </w:r>
      <w:r w:rsidR="006F3D53" w:rsidRPr="003C7A45">
        <w:rPr>
          <w:rFonts w:ascii="Times New Roman" w:hAnsi="Times New Roman" w:cs="Times New Roman"/>
          <w:color w:val="000000" w:themeColor="text1"/>
          <w:sz w:val="24"/>
          <w:szCs w:val="24"/>
          <w:lang w:val="en-US"/>
        </w:rPr>
        <w:t xml:space="preserve"> which is</w:t>
      </w:r>
      <w:r w:rsidR="005C5BFC" w:rsidRPr="003C7A45">
        <w:rPr>
          <w:rFonts w:ascii="Times New Roman" w:hAnsi="Times New Roman" w:cs="Times New Roman"/>
          <w:color w:val="000000" w:themeColor="text1"/>
          <w:sz w:val="24"/>
          <w:szCs w:val="24"/>
          <w:lang w:val="en-US"/>
        </w:rPr>
        <w:t xml:space="preserve"> based on sufferin</w:t>
      </w:r>
      <w:r w:rsidR="00E315AF" w:rsidRPr="003C7A45">
        <w:rPr>
          <w:rFonts w:ascii="Times New Roman" w:hAnsi="Times New Roman" w:cs="Times New Roman"/>
          <w:color w:val="000000" w:themeColor="text1"/>
          <w:sz w:val="24"/>
          <w:szCs w:val="24"/>
          <w:lang w:val="en-US"/>
        </w:rPr>
        <w:t>g</w:t>
      </w:r>
      <w:r w:rsidR="00986711" w:rsidRPr="003C7A45">
        <w:rPr>
          <w:rFonts w:ascii="Times New Roman" w:hAnsi="Times New Roman" w:cs="Times New Roman"/>
          <w:color w:val="000000" w:themeColor="text1"/>
          <w:sz w:val="24"/>
          <w:szCs w:val="24"/>
          <w:lang w:val="en-US"/>
        </w:rPr>
        <w:t xml:space="preserve">. </w:t>
      </w:r>
      <w:r w:rsidR="00C44063" w:rsidRPr="003C7A45">
        <w:rPr>
          <w:rFonts w:ascii="Times New Roman" w:hAnsi="Times New Roman" w:cs="Times New Roman"/>
          <w:color w:val="000000" w:themeColor="text1"/>
          <w:sz w:val="24"/>
          <w:szCs w:val="24"/>
          <w:lang w:val="en-US"/>
        </w:rPr>
        <w:t>Some people may think that t</w:t>
      </w:r>
      <w:r w:rsidR="00986711" w:rsidRPr="003C7A45">
        <w:rPr>
          <w:rFonts w:ascii="Times New Roman" w:hAnsi="Times New Roman" w:cs="Times New Roman"/>
          <w:color w:val="000000" w:themeColor="text1"/>
          <w:sz w:val="24"/>
          <w:szCs w:val="24"/>
          <w:lang w:val="en-US"/>
        </w:rPr>
        <w:t>here are probably many reasons unrelated to suffering that</w:t>
      </w:r>
      <w:r w:rsidR="00C44063" w:rsidRPr="003C7A45">
        <w:rPr>
          <w:rFonts w:ascii="Times New Roman" w:hAnsi="Times New Roman" w:cs="Times New Roman"/>
          <w:color w:val="000000" w:themeColor="text1"/>
          <w:sz w:val="24"/>
          <w:szCs w:val="24"/>
          <w:lang w:val="en-US"/>
        </w:rPr>
        <w:t xml:space="preserve">, when weighted with the reason(s) one has for </w:t>
      </w:r>
      <w:proofErr w:type="spellStart"/>
      <w:r w:rsidR="00C44063" w:rsidRPr="003C7A45">
        <w:rPr>
          <w:rFonts w:ascii="Times New Roman" w:hAnsi="Times New Roman" w:cs="Times New Roman"/>
          <w:color w:val="000000" w:themeColor="text1"/>
          <w:sz w:val="24"/>
          <w:szCs w:val="24"/>
          <w:lang w:val="en-US"/>
        </w:rPr>
        <w:t>apatheism</w:t>
      </w:r>
      <w:proofErr w:type="spellEnd"/>
      <w:r w:rsidR="00C44063" w:rsidRPr="003C7A45">
        <w:rPr>
          <w:rFonts w:ascii="Times New Roman" w:hAnsi="Times New Roman" w:cs="Times New Roman"/>
          <w:color w:val="000000" w:themeColor="text1"/>
          <w:sz w:val="24"/>
          <w:szCs w:val="24"/>
          <w:lang w:val="en-US"/>
        </w:rPr>
        <w:t>,</w:t>
      </w:r>
      <w:r w:rsidR="00986711" w:rsidRPr="003C7A45">
        <w:rPr>
          <w:rFonts w:ascii="Times New Roman" w:hAnsi="Times New Roman" w:cs="Times New Roman"/>
          <w:color w:val="000000" w:themeColor="text1"/>
          <w:sz w:val="24"/>
          <w:szCs w:val="24"/>
          <w:lang w:val="en-US"/>
        </w:rPr>
        <w:t xml:space="preserve"> might </w:t>
      </w:r>
      <w:r w:rsidR="005C5BFC" w:rsidRPr="003C7A45">
        <w:rPr>
          <w:rFonts w:ascii="Times New Roman" w:hAnsi="Times New Roman" w:cs="Times New Roman"/>
          <w:color w:val="000000" w:themeColor="text1"/>
          <w:sz w:val="24"/>
          <w:szCs w:val="24"/>
          <w:lang w:val="en-US"/>
        </w:rPr>
        <w:t xml:space="preserve">drive </w:t>
      </w:r>
      <w:r w:rsidR="00C44063" w:rsidRPr="003C7A45">
        <w:rPr>
          <w:rFonts w:ascii="Times New Roman" w:hAnsi="Times New Roman" w:cs="Times New Roman"/>
          <w:color w:val="000000" w:themeColor="text1"/>
          <w:sz w:val="24"/>
          <w:szCs w:val="24"/>
          <w:lang w:val="en-US"/>
        </w:rPr>
        <w:t>them</w:t>
      </w:r>
      <w:r w:rsidR="005C5BFC" w:rsidRPr="003C7A45">
        <w:rPr>
          <w:rFonts w:ascii="Times New Roman" w:hAnsi="Times New Roman" w:cs="Times New Roman"/>
          <w:color w:val="000000" w:themeColor="text1"/>
          <w:sz w:val="24"/>
          <w:szCs w:val="24"/>
          <w:lang w:val="en-US"/>
        </w:rPr>
        <w:t xml:space="preserve"> to reject </w:t>
      </w:r>
      <w:r w:rsidR="009E0001" w:rsidRPr="003C7A45">
        <w:rPr>
          <w:rFonts w:ascii="Times New Roman" w:hAnsi="Times New Roman" w:cs="Times New Roman"/>
          <w:color w:val="000000" w:themeColor="text1"/>
          <w:sz w:val="24"/>
          <w:szCs w:val="24"/>
          <w:lang w:val="en-US"/>
        </w:rPr>
        <w:t>i</w:t>
      </w:r>
      <w:r w:rsidR="005D032F" w:rsidRPr="003C7A45">
        <w:rPr>
          <w:rFonts w:ascii="Times New Roman" w:hAnsi="Times New Roman" w:cs="Times New Roman"/>
          <w:color w:val="000000" w:themeColor="text1"/>
          <w:sz w:val="24"/>
          <w:szCs w:val="24"/>
          <w:lang w:val="en-US"/>
        </w:rPr>
        <w:t>t</w:t>
      </w:r>
      <w:r w:rsidR="005C5BFC" w:rsidRPr="003C7A45">
        <w:rPr>
          <w:rFonts w:ascii="Times New Roman" w:hAnsi="Times New Roman" w:cs="Times New Roman"/>
          <w:color w:val="000000" w:themeColor="text1"/>
          <w:sz w:val="24"/>
          <w:szCs w:val="24"/>
          <w:lang w:val="en-US"/>
        </w:rPr>
        <w:t>.</w:t>
      </w:r>
      <w:r w:rsidR="00C44063" w:rsidRPr="003C7A45">
        <w:rPr>
          <w:rFonts w:ascii="Times New Roman" w:hAnsi="Times New Roman" w:cs="Times New Roman"/>
          <w:color w:val="000000" w:themeColor="text1"/>
          <w:sz w:val="24"/>
          <w:szCs w:val="24"/>
          <w:lang w:val="en-US"/>
        </w:rPr>
        <w:t xml:space="preserve"> To treat the reason(s) one has for </w:t>
      </w:r>
      <w:proofErr w:type="spellStart"/>
      <w:r w:rsidR="00C44063" w:rsidRPr="003C7A45">
        <w:rPr>
          <w:rFonts w:ascii="Times New Roman" w:hAnsi="Times New Roman" w:cs="Times New Roman"/>
          <w:color w:val="000000" w:themeColor="text1"/>
          <w:sz w:val="24"/>
          <w:szCs w:val="24"/>
          <w:lang w:val="en-US"/>
        </w:rPr>
        <w:t>apatheism</w:t>
      </w:r>
      <w:proofErr w:type="spellEnd"/>
      <w:r w:rsidR="00C44063" w:rsidRPr="003C7A45">
        <w:rPr>
          <w:rFonts w:ascii="Times New Roman" w:hAnsi="Times New Roman" w:cs="Times New Roman"/>
          <w:color w:val="000000" w:themeColor="text1"/>
          <w:sz w:val="24"/>
          <w:szCs w:val="24"/>
          <w:lang w:val="en-US"/>
        </w:rPr>
        <w:t xml:space="preserve"> as conclusive or overriding compared to competing reasons is to be a </w:t>
      </w:r>
      <w:r w:rsidR="00C44063" w:rsidRPr="003C7A45">
        <w:rPr>
          <w:rFonts w:ascii="Times New Roman" w:hAnsi="Times New Roman" w:cs="Times New Roman"/>
          <w:i/>
          <w:iCs/>
          <w:color w:val="000000" w:themeColor="text1"/>
          <w:sz w:val="24"/>
          <w:szCs w:val="24"/>
          <w:lang w:val="en-US"/>
        </w:rPr>
        <w:t>strong</w:t>
      </w:r>
      <w:r w:rsidR="00C44063" w:rsidRPr="003C7A45">
        <w:rPr>
          <w:rFonts w:ascii="Times New Roman" w:hAnsi="Times New Roman" w:cs="Times New Roman"/>
          <w:color w:val="000000" w:themeColor="text1"/>
          <w:sz w:val="24"/>
          <w:szCs w:val="24"/>
          <w:lang w:val="en-US"/>
        </w:rPr>
        <w:t xml:space="preserve"> </w:t>
      </w:r>
      <w:proofErr w:type="spellStart"/>
      <w:r w:rsidR="00C44063" w:rsidRPr="003C7A45">
        <w:rPr>
          <w:rFonts w:ascii="Times New Roman" w:hAnsi="Times New Roman" w:cs="Times New Roman"/>
          <w:color w:val="000000" w:themeColor="text1"/>
          <w:sz w:val="24"/>
          <w:szCs w:val="24"/>
          <w:lang w:val="en-US"/>
        </w:rPr>
        <w:t>apatheist</w:t>
      </w:r>
      <w:proofErr w:type="spellEnd"/>
      <w:r w:rsidR="00C44063" w:rsidRPr="003C7A45">
        <w:rPr>
          <w:rFonts w:ascii="Times New Roman" w:hAnsi="Times New Roman" w:cs="Times New Roman"/>
          <w:color w:val="000000" w:themeColor="text1"/>
          <w:sz w:val="24"/>
          <w:szCs w:val="24"/>
          <w:lang w:val="en-US"/>
        </w:rPr>
        <w:t xml:space="preserve">, while to treat it as defeasible reason(s) when weighted with competing reasons is to be a </w:t>
      </w:r>
      <w:r w:rsidR="00C44063" w:rsidRPr="003C7A45">
        <w:rPr>
          <w:rFonts w:ascii="Times New Roman" w:hAnsi="Times New Roman" w:cs="Times New Roman"/>
          <w:i/>
          <w:iCs/>
          <w:color w:val="000000" w:themeColor="text1"/>
          <w:sz w:val="24"/>
          <w:szCs w:val="24"/>
          <w:lang w:val="en-US"/>
        </w:rPr>
        <w:t xml:space="preserve">weak </w:t>
      </w:r>
      <w:proofErr w:type="spellStart"/>
      <w:r w:rsidR="00C44063" w:rsidRPr="003C7A45">
        <w:rPr>
          <w:rFonts w:ascii="Times New Roman" w:hAnsi="Times New Roman" w:cs="Times New Roman"/>
          <w:i/>
          <w:iCs/>
          <w:color w:val="000000" w:themeColor="text1"/>
          <w:sz w:val="24"/>
          <w:szCs w:val="24"/>
          <w:lang w:val="en-US"/>
        </w:rPr>
        <w:t>apatheist</w:t>
      </w:r>
      <w:proofErr w:type="spellEnd"/>
      <w:r w:rsidR="00C44063"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 xml:space="preserve"> If someone is a weak </w:t>
      </w:r>
      <w:proofErr w:type="spellStart"/>
      <w:r w:rsidRPr="003C7A45">
        <w:rPr>
          <w:rFonts w:ascii="Times New Roman" w:hAnsi="Times New Roman" w:cs="Times New Roman"/>
          <w:color w:val="000000" w:themeColor="text1"/>
          <w:sz w:val="24"/>
          <w:szCs w:val="24"/>
          <w:lang w:val="en-US"/>
        </w:rPr>
        <w:t>apatheist</w:t>
      </w:r>
      <w:proofErr w:type="spellEnd"/>
      <w:r w:rsidRPr="003C7A45">
        <w:rPr>
          <w:rFonts w:ascii="Times New Roman" w:hAnsi="Times New Roman" w:cs="Times New Roman"/>
          <w:color w:val="000000" w:themeColor="text1"/>
          <w:sz w:val="24"/>
          <w:szCs w:val="24"/>
          <w:lang w:val="en-US"/>
        </w:rPr>
        <w:t>, then they might need other reasons to convince themselves of the insignificance of questions concerning God’s existence.</w:t>
      </w:r>
      <w:r w:rsidR="00C44063" w:rsidRPr="003C7A45">
        <w:rPr>
          <w:rFonts w:ascii="Times New Roman" w:hAnsi="Times New Roman" w:cs="Times New Roman"/>
          <w:color w:val="000000" w:themeColor="text1"/>
          <w:sz w:val="24"/>
          <w:szCs w:val="24"/>
          <w:lang w:val="en-US"/>
        </w:rPr>
        <w:t xml:space="preserve"> I suspend my judgement on where exactly the reason I presented for </w:t>
      </w:r>
      <w:proofErr w:type="spellStart"/>
      <w:r w:rsidR="00C44063" w:rsidRPr="003C7A45">
        <w:rPr>
          <w:rFonts w:ascii="Times New Roman" w:hAnsi="Times New Roman" w:cs="Times New Roman"/>
          <w:color w:val="000000" w:themeColor="text1"/>
          <w:sz w:val="24"/>
          <w:szCs w:val="24"/>
          <w:lang w:val="en-US"/>
        </w:rPr>
        <w:t>apatheism</w:t>
      </w:r>
      <w:proofErr w:type="spellEnd"/>
      <w:r w:rsidRPr="003C7A45">
        <w:rPr>
          <w:rFonts w:ascii="Times New Roman" w:hAnsi="Times New Roman" w:cs="Times New Roman"/>
          <w:color w:val="000000" w:themeColor="text1"/>
          <w:sz w:val="24"/>
          <w:szCs w:val="24"/>
          <w:lang w:val="en-US"/>
        </w:rPr>
        <w:t xml:space="preserve"> </w:t>
      </w:r>
      <w:r w:rsidR="00C44063" w:rsidRPr="003C7A45">
        <w:rPr>
          <w:rFonts w:ascii="Times New Roman" w:hAnsi="Times New Roman" w:cs="Times New Roman"/>
          <w:color w:val="000000" w:themeColor="text1"/>
          <w:sz w:val="24"/>
          <w:szCs w:val="24"/>
          <w:lang w:val="en-US"/>
        </w:rPr>
        <w:t>falls within this distinction.</w:t>
      </w:r>
    </w:p>
    <w:p w14:paraId="2163F634" w14:textId="77777777" w:rsidR="00600AEF" w:rsidRPr="003C7A45" w:rsidRDefault="00600AEF" w:rsidP="00C51E10">
      <w:pPr>
        <w:spacing w:line="480" w:lineRule="auto"/>
        <w:jc w:val="both"/>
        <w:rPr>
          <w:rFonts w:ascii="Times New Roman" w:hAnsi="Times New Roman" w:cs="Times New Roman"/>
          <w:color w:val="000000" w:themeColor="text1"/>
          <w:sz w:val="24"/>
          <w:szCs w:val="24"/>
          <w:lang w:val="en-US"/>
        </w:rPr>
      </w:pPr>
    </w:p>
    <w:p w14:paraId="0C804E67" w14:textId="18DA9377" w:rsidR="0032459A" w:rsidRPr="003C7A45" w:rsidRDefault="00EE0756" w:rsidP="00C51E10">
      <w:pPr>
        <w:spacing w:line="480" w:lineRule="auto"/>
        <w:jc w:val="both"/>
        <w:rPr>
          <w:rFonts w:ascii="Times New Roman" w:hAnsi="Times New Roman" w:cs="Times New Roman"/>
          <w:b/>
          <w:bCs/>
          <w:color w:val="000000" w:themeColor="text1"/>
          <w:sz w:val="28"/>
          <w:szCs w:val="28"/>
          <w:lang w:val="en-US"/>
        </w:rPr>
      </w:pPr>
      <w:r w:rsidRPr="003C7A45">
        <w:rPr>
          <w:rFonts w:ascii="Times New Roman" w:hAnsi="Times New Roman" w:cs="Times New Roman"/>
          <w:b/>
          <w:bCs/>
          <w:color w:val="000000" w:themeColor="text1"/>
          <w:sz w:val="28"/>
          <w:szCs w:val="28"/>
          <w:lang w:val="en-US"/>
        </w:rPr>
        <w:lastRenderedPageBreak/>
        <w:t>R</w:t>
      </w:r>
      <w:r w:rsidR="006969DE">
        <w:rPr>
          <w:rFonts w:ascii="Times New Roman" w:hAnsi="Times New Roman" w:cs="Times New Roman"/>
          <w:b/>
          <w:bCs/>
          <w:color w:val="000000" w:themeColor="text1"/>
          <w:sz w:val="28"/>
          <w:szCs w:val="28"/>
          <w:lang w:val="en-US"/>
        </w:rPr>
        <w:t>eferences</w:t>
      </w:r>
    </w:p>
    <w:p w14:paraId="66776C16" w14:textId="57EA6597" w:rsidR="0032459A" w:rsidRPr="003C7A45" w:rsidRDefault="003F3D22"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Adams</w:t>
      </w:r>
      <w:r w:rsidR="0032459A" w:rsidRPr="003C7A45">
        <w:rPr>
          <w:rFonts w:ascii="Times New Roman" w:hAnsi="Times New Roman" w:cs="Times New Roman"/>
          <w:color w:val="000000" w:themeColor="text1"/>
          <w:sz w:val="24"/>
          <w:szCs w:val="24"/>
          <w:lang w:val="en-US"/>
        </w:rPr>
        <w:t>, M. M.</w:t>
      </w:r>
      <w:r w:rsidRPr="003C7A45">
        <w:rPr>
          <w:rFonts w:ascii="Times New Roman" w:hAnsi="Times New Roman" w:cs="Times New Roman"/>
          <w:color w:val="000000" w:themeColor="text1"/>
          <w:sz w:val="24"/>
          <w:szCs w:val="24"/>
          <w:lang w:val="en-US"/>
        </w:rPr>
        <w:t xml:space="preserve"> (1993).</w:t>
      </w:r>
      <w:r w:rsidR="0032459A" w:rsidRPr="003C7A45">
        <w:rPr>
          <w:rFonts w:ascii="Times New Roman" w:hAnsi="Times New Roman" w:cs="Times New Roman"/>
          <w:color w:val="000000" w:themeColor="text1"/>
          <w:sz w:val="24"/>
          <w:szCs w:val="24"/>
          <w:lang w:val="en-US"/>
        </w:rPr>
        <w:t xml:space="preserve"> The problem of hell: a problem of evil for Christians. In</w:t>
      </w:r>
      <w:r w:rsidRPr="003C7A45">
        <w:rPr>
          <w:rFonts w:ascii="Times New Roman" w:hAnsi="Times New Roman" w:cs="Times New Roman"/>
          <w:color w:val="000000" w:themeColor="text1"/>
          <w:sz w:val="24"/>
          <w:szCs w:val="24"/>
          <w:lang w:val="en-US"/>
        </w:rPr>
        <w:t xml:space="preserve"> E. Stump</w:t>
      </w:r>
      <w:r w:rsidR="0032459A"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E</w:t>
      </w:r>
      <w:r w:rsidR="0032459A" w:rsidRPr="003C7A45">
        <w:rPr>
          <w:rFonts w:ascii="Times New Roman" w:hAnsi="Times New Roman" w:cs="Times New Roman"/>
          <w:color w:val="000000" w:themeColor="text1"/>
          <w:sz w:val="24"/>
          <w:szCs w:val="24"/>
          <w:lang w:val="en-US"/>
        </w:rPr>
        <w:t>d.)</w:t>
      </w:r>
      <w:r w:rsidRPr="003C7A45">
        <w:rPr>
          <w:rFonts w:ascii="Times New Roman" w:hAnsi="Times New Roman" w:cs="Times New Roman"/>
          <w:color w:val="000000" w:themeColor="text1"/>
          <w:sz w:val="24"/>
          <w:szCs w:val="24"/>
          <w:lang w:val="en-US"/>
        </w:rPr>
        <w:t>,</w:t>
      </w:r>
      <w:r w:rsidR="0032459A" w:rsidRPr="003C7A45">
        <w:rPr>
          <w:rFonts w:ascii="Times New Roman" w:hAnsi="Times New Roman" w:cs="Times New Roman"/>
          <w:color w:val="000000" w:themeColor="text1"/>
          <w:sz w:val="24"/>
          <w:szCs w:val="24"/>
          <w:lang w:val="en-US"/>
        </w:rPr>
        <w:t xml:space="preserve"> </w:t>
      </w:r>
      <w:r w:rsidR="0032459A" w:rsidRPr="003C7A45">
        <w:rPr>
          <w:rFonts w:ascii="Times New Roman" w:hAnsi="Times New Roman" w:cs="Times New Roman"/>
          <w:i/>
          <w:iCs/>
          <w:color w:val="000000" w:themeColor="text1"/>
          <w:sz w:val="24"/>
          <w:szCs w:val="24"/>
          <w:lang w:val="en-US"/>
        </w:rPr>
        <w:t xml:space="preserve">Reasoned faith: </w:t>
      </w:r>
      <w:r w:rsidRPr="003C7A45">
        <w:rPr>
          <w:rFonts w:ascii="Times New Roman" w:hAnsi="Times New Roman" w:cs="Times New Roman"/>
          <w:i/>
          <w:iCs/>
          <w:color w:val="000000" w:themeColor="text1"/>
          <w:sz w:val="24"/>
          <w:szCs w:val="24"/>
          <w:lang w:val="en-US"/>
        </w:rPr>
        <w:t>E</w:t>
      </w:r>
      <w:r w:rsidR="0032459A" w:rsidRPr="003C7A45">
        <w:rPr>
          <w:rFonts w:ascii="Times New Roman" w:hAnsi="Times New Roman" w:cs="Times New Roman"/>
          <w:i/>
          <w:iCs/>
          <w:color w:val="000000" w:themeColor="text1"/>
          <w:sz w:val="24"/>
          <w:szCs w:val="24"/>
          <w:lang w:val="en-US"/>
        </w:rPr>
        <w:t xml:space="preserve">ssays in philosophical theology in honor of Norman </w:t>
      </w:r>
      <w:proofErr w:type="spellStart"/>
      <w:r w:rsidR="0032459A" w:rsidRPr="003C7A45">
        <w:rPr>
          <w:rFonts w:ascii="Times New Roman" w:hAnsi="Times New Roman" w:cs="Times New Roman"/>
          <w:i/>
          <w:iCs/>
          <w:color w:val="000000" w:themeColor="text1"/>
          <w:sz w:val="24"/>
          <w:szCs w:val="24"/>
          <w:lang w:val="en-US"/>
        </w:rPr>
        <w:t>Kretzmann</w:t>
      </w:r>
      <w:proofErr w:type="spellEnd"/>
      <w:r w:rsidR="00986BDF" w:rsidRPr="003C7A45">
        <w:rPr>
          <w:rFonts w:ascii="Times New Roman" w:hAnsi="Times New Roman" w:cs="Times New Roman"/>
          <w:i/>
          <w:iCs/>
          <w:color w:val="000000" w:themeColor="text1"/>
          <w:sz w:val="24"/>
          <w:szCs w:val="24"/>
          <w:lang w:val="en-US"/>
        </w:rPr>
        <w:t xml:space="preserve"> </w:t>
      </w:r>
      <w:r w:rsidR="00986BDF" w:rsidRPr="003C7A45">
        <w:rPr>
          <w:rFonts w:ascii="Times New Roman" w:hAnsi="Times New Roman" w:cs="Times New Roman"/>
          <w:color w:val="000000" w:themeColor="text1"/>
          <w:sz w:val="24"/>
          <w:szCs w:val="24"/>
          <w:lang w:val="en-US"/>
        </w:rPr>
        <w:t>(pp. 301-327)</w:t>
      </w:r>
      <w:r w:rsidR="0032459A"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Cornell University Press.</w:t>
      </w:r>
    </w:p>
    <w:p w14:paraId="68A5757C" w14:textId="7D509A12" w:rsidR="00D25EC3" w:rsidRPr="003C7A45" w:rsidRDefault="00D25EC3"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H</w:t>
      </w:r>
      <w:r w:rsidR="003F3D22" w:rsidRPr="003C7A45">
        <w:rPr>
          <w:rFonts w:ascii="Times New Roman" w:hAnsi="Times New Roman" w:cs="Times New Roman"/>
          <w:color w:val="000000" w:themeColor="text1"/>
          <w:sz w:val="24"/>
          <w:szCs w:val="24"/>
          <w:lang w:val="en-US"/>
        </w:rPr>
        <w:t>edberg</w:t>
      </w:r>
      <w:r w:rsidRPr="003C7A45">
        <w:rPr>
          <w:rFonts w:ascii="Times New Roman" w:hAnsi="Times New Roman" w:cs="Times New Roman"/>
          <w:color w:val="000000" w:themeColor="text1"/>
          <w:sz w:val="24"/>
          <w:szCs w:val="24"/>
          <w:lang w:val="en-US"/>
        </w:rPr>
        <w:t>, T</w:t>
      </w:r>
      <w:r w:rsidR="003F3D22"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 xml:space="preserve"> </w:t>
      </w:r>
      <w:proofErr w:type="spellStart"/>
      <w:r w:rsidR="003F3D22" w:rsidRPr="003C7A45">
        <w:rPr>
          <w:rFonts w:ascii="Times New Roman" w:hAnsi="Times New Roman" w:cs="Times New Roman"/>
          <w:color w:val="000000" w:themeColor="text1"/>
          <w:sz w:val="24"/>
          <w:szCs w:val="24"/>
          <w:lang w:val="en-US"/>
        </w:rPr>
        <w:t>Huzarevich</w:t>
      </w:r>
      <w:proofErr w:type="spellEnd"/>
      <w:r w:rsidRPr="003C7A45">
        <w:rPr>
          <w:rFonts w:ascii="Times New Roman" w:hAnsi="Times New Roman" w:cs="Times New Roman"/>
          <w:color w:val="000000" w:themeColor="text1"/>
          <w:sz w:val="24"/>
          <w:szCs w:val="24"/>
          <w:lang w:val="en-US"/>
        </w:rPr>
        <w:t>, J.</w:t>
      </w:r>
      <w:r w:rsidR="003F3D22" w:rsidRPr="003C7A45">
        <w:rPr>
          <w:rFonts w:ascii="Times New Roman" w:hAnsi="Times New Roman" w:cs="Times New Roman"/>
          <w:color w:val="000000" w:themeColor="text1"/>
          <w:sz w:val="24"/>
          <w:szCs w:val="24"/>
          <w:lang w:val="en-US"/>
        </w:rPr>
        <w:t xml:space="preserve"> (2017).</w:t>
      </w:r>
      <w:r w:rsidRPr="003C7A45">
        <w:rPr>
          <w:rFonts w:ascii="Times New Roman" w:hAnsi="Times New Roman" w:cs="Times New Roman"/>
          <w:color w:val="000000" w:themeColor="text1"/>
          <w:sz w:val="24"/>
          <w:szCs w:val="24"/>
          <w:lang w:val="en-US"/>
        </w:rPr>
        <w:t xml:space="preserve"> Appraising objections to practical </w:t>
      </w:r>
      <w:proofErr w:type="spellStart"/>
      <w:r w:rsidRPr="003C7A45">
        <w:rPr>
          <w:rFonts w:ascii="Times New Roman" w:hAnsi="Times New Roman" w:cs="Times New Roman"/>
          <w:color w:val="000000" w:themeColor="text1"/>
          <w:sz w:val="24"/>
          <w:szCs w:val="24"/>
          <w:lang w:val="en-US"/>
        </w:rPr>
        <w:t>apatheism</w:t>
      </w:r>
      <w:proofErr w:type="spellEnd"/>
      <w:r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i/>
          <w:iCs/>
          <w:color w:val="000000" w:themeColor="text1"/>
          <w:sz w:val="24"/>
          <w:szCs w:val="24"/>
          <w:lang w:val="en-US"/>
        </w:rPr>
        <w:t>Philosophia</w:t>
      </w:r>
      <w:r w:rsidRPr="003C7A45">
        <w:rPr>
          <w:rFonts w:ascii="Times New Roman" w:hAnsi="Times New Roman" w:cs="Times New Roman"/>
          <w:color w:val="000000" w:themeColor="text1"/>
          <w:sz w:val="24"/>
          <w:szCs w:val="24"/>
          <w:lang w:val="en-US"/>
        </w:rPr>
        <w:t>, 45</w:t>
      </w:r>
      <w:r w:rsidR="003F3D22"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1</w:t>
      </w:r>
      <w:r w:rsidR="003F3D22"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 257</w:t>
      </w:r>
      <w:bookmarkStart w:id="1" w:name="_Hlk131434685"/>
      <w:r w:rsidRPr="003C7A45">
        <w:rPr>
          <w:rFonts w:ascii="Times New Roman" w:hAnsi="Times New Roman" w:cs="Times New Roman"/>
          <w:color w:val="000000" w:themeColor="text1"/>
          <w:sz w:val="24"/>
          <w:szCs w:val="24"/>
          <w:lang w:val="en-US"/>
        </w:rPr>
        <w:t>-</w:t>
      </w:r>
      <w:bookmarkEnd w:id="1"/>
      <w:r w:rsidRPr="003C7A45">
        <w:rPr>
          <w:rFonts w:ascii="Times New Roman" w:hAnsi="Times New Roman" w:cs="Times New Roman"/>
          <w:color w:val="000000" w:themeColor="text1"/>
          <w:sz w:val="24"/>
          <w:szCs w:val="24"/>
          <w:lang w:val="en-US"/>
        </w:rPr>
        <w:t>276.</w:t>
      </w:r>
    </w:p>
    <w:p w14:paraId="1833A1D2" w14:textId="4768EC35" w:rsidR="00170DFE" w:rsidRPr="003C7A45" w:rsidRDefault="00170DFE"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Hick, J. (2010). </w:t>
      </w:r>
      <w:r w:rsidRPr="003C7A45">
        <w:rPr>
          <w:rFonts w:ascii="Times New Roman" w:hAnsi="Times New Roman" w:cs="Times New Roman"/>
          <w:i/>
          <w:iCs/>
          <w:color w:val="000000" w:themeColor="text1"/>
          <w:sz w:val="24"/>
          <w:szCs w:val="24"/>
          <w:lang w:val="en-US"/>
        </w:rPr>
        <w:t>Evil and the God of love</w:t>
      </w:r>
      <w:r w:rsidRPr="003C7A45">
        <w:rPr>
          <w:rFonts w:ascii="Times New Roman" w:hAnsi="Times New Roman" w:cs="Times New Roman"/>
          <w:color w:val="000000" w:themeColor="text1"/>
          <w:sz w:val="24"/>
          <w:szCs w:val="24"/>
          <w:lang w:val="en-US"/>
        </w:rPr>
        <w:t xml:space="preserve">. Palgrave Macmillan. </w:t>
      </w:r>
    </w:p>
    <w:p w14:paraId="6A2B2AD1" w14:textId="1DC3D6A0" w:rsidR="00EE0756" w:rsidRPr="003C7A45" w:rsidRDefault="00EE0756"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J</w:t>
      </w:r>
      <w:r w:rsidR="003F3D22" w:rsidRPr="003C7A45">
        <w:rPr>
          <w:rFonts w:ascii="Times New Roman" w:hAnsi="Times New Roman" w:cs="Times New Roman"/>
          <w:color w:val="000000" w:themeColor="text1"/>
          <w:sz w:val="24"/>
          <w:szCs w:val="24"/>
          <w:lang w:val="en-US"/>
        </w:rPr>
        <w:t>ordan</w:t>
      </w:r>
      <w:r w:rsidRPr="003C7A45">
        <w:rPr>
          <w:rFonts w:ascii="Times New Roman" w:hAnsi="Times New Roman" w:cs="Times New Roman"/>
          <w:color w:val="000000" w:themeColor="text1"/>
          <w:sz w:val="24"/>
          <w:szCs w:val="24"/>
          <w:lang w:val="en-US"/>
        </w:rPr>
        <w:t>, J.</w:t>
      </w:r>
      <w:r w:rsidR="003F3D22" w:rsidRPr="003C7A45">
        <w:rPr>
          <w:rFonts w:ascii="Times New Roman" w:hAnsi="Times New Roman" w:cs="Times New Roman"/>
          <w:color w:val="000000" w:themeColor="text1"/>
          <w:sz w:val="24"/>
          <w:szCs w:val="24"/>
          <w:lang w:val="en-US"/>
        </w:rPr>
        <w:t xml:space="preserve"> (2004)</w:t>
      </w:r>
      <w:r w:rsidRPr="003C7A45">
        <w:rPr>
          <w:rFonts w:ascii="Times New Roman" w:hAnsi="Times New Roman" w:cs="Times New Roman"/>
          <w:color w:val="000000" w:themeColor="text1"/>
          <w:sz w:val="24"/>
          <w:szCs w:val="24"/>
          <w:lang w:val="en-US"/>
        </w:rPr>
        <w:t xml:space="preserve"> Divine love and human suffering. </w:t>
      </w:r>
      <w:r w:rsidRPr="003C7A45">
        <w:rPr>
          <w:rFonts w:ascii="Times New Roman" w:hAnsi="Times New Roman" w:cs="Times New Roman"/>
          <w:i/>
          <w:iCs/>
          <w:color w:val="000000" w:themeColor="text1"/>
          <w:sz w:val="24"/>
          <w:szCs w:val="24"/>
          <w:lang w:val="en-US"/>
        </w:rPr>
        <w:t>International journal for philosophy of religion</w:t>
      </w:r>
      <w:r w:rsidR="003F3D22"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 xml:space="preserve"> 56</w:t>
      </w:r>
      <w:r w:rsidR="003F3D22"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 xml:space="preserve"> 169-178.</w:t>
      </w:r>
    </w:p>
    <w:p w14:paraId="7D0D7D48" w14:textId="7373604B" w:rsidR="0085721E" w:rsidRPr="003C7A45" w:rsidRDefault="0085721E" w:rsidP="00C51E10">
      <w:pPr>
        <w:spacing w:line="480" w:lineRule="auto"/>
        <w:jc w:val="both"/>
        <w:rPr>
          <w:rFonts w:ascii="Times New Roman" w:hAnsi="Times New Roman" w:cs="Times New Roman"/>
          <w:color w:val="000000" w:themeColor="text1"/>
          <w:sz w:val="24"/>
          <w:szCs w:val="24"/>
          <w:lang w:val="en-US"/>
        </w:rPr>
      </w:pPr>
      <w:proofErr w:type="spellStart"/>
      <w:r w:rsidRPr="003C7A45">
        <w:rPr>
          <w:rFonts w:ascii="Times New Roman" w:hAnsi="Times New Roman" w:cs="Times New Roman"/>
          <w:color w:val="000000" w:themeColor="text1"/>
          <w:sz w:val="24"/>
          <w:szCs w:val="24"/>
          <w:lang w:val="en-US"/>
        </w:rPr>
        <w:t>Kahane</w:t>
      </w:r>
      <w:proofErr w:type="spellEnd"/>
      <w:r w:rsidRPr="003C7A45">
        <w:rPr>
          <w:rFonts w:ascii="Times New Roman" w:hAnsi="Times New Roman" w:cs="Times New Roman"/>
          <w:color w:val="000000" w:themeColor="text1"/>
          <w:sz w:val="24"/>
          <w:szCs w:val="24"/>
          <w:lang w:val="en-US"/>
        </w:rPr>
        <w:t xml:space="preserve">, G. (2018) If there is a Hole, it is not God-shaped. In K. </w:t>
      </w:r>
      <w:proofErr w:type="spellStart"/>
      <w:r w:rsidRPr="003C7A45">
        <w:rPr>
          <w:rFonts w:ascii="Times New Roman" w:hAnsi="Times New Roman" w:cs="Times New Roman"/>
          <w:color w:val="000000" w:themeColor="text1"/>
          <w:sz w:val="24"/>
          <w:szCs w:val="24"/>
          <w:lang w:val="en-US"/>
        </w:rPr>
        <w:t>Kraay</w:t>
      </w:r>
      <w:proofErr w:type="spellEnd"/>
      <w:r w:rsidRPr="003C7A45">
        <w:rPr>
          <w:rFonts w:ascii="Times New Roman" w:hAnsi="Times New Roman" w:cs="Times New Roman"/>
          <w:color w:val="000000" w:themeColor="text1"/>
          <w:sz w:val="24"/>
          <w:szCs w:val="24"/>
          <w:lang w:val="en-US"/>
        </w:rPr>
        <w:t xml:space="preserve"> (Ed.), </w:t>
      </w:r>
      <w:r w:rsidRPr="003C7A45">
        <w:rPr>
          <w:rFonts w:ascii="Times New Roman" w:hAnsi="Times New Roman" w:cs="Times New Roman"/>
          <w:i/>
          <w:iCs/>
          <w:color w:val="000000" w:themeColor="text1"/>
          <w:sz w:val="24"/>
          <w:szCs w:val="24"/>
          <w:lang w:val="en-US"/>
        </w:rPr>
        <w:t xml:space="preserve">Does God </w:t>
      </w:r>
      <w:proofErr w:type="gramStart"/>
      <w:r w:rsidRPr="003C7A45">
        <w:rPr>
          <w:rFonts w:ascii="Times New Roman" w:hAnsi="Times New Roman" w:cs="Times New Roman"/>
          <w:i/>
          <w:iCs/>
          <w:color w:val="000000" w:themeColor="text1"/>
          <w:sz w:val="24"/>
          <w:szCs w:val="24"/>
          <w:lang w:val="en-US"/>
        </w:rPr>
        <w:t>matter?:</w:t>
      </w:r>
      <w:proofErr w:type="gramEnd"/>
      <w:r w:rsidRPr="003C7A45">
        <w:rPr>
          <w:rFonts w:ascii="Times New Roman" w:hAnsi="Times New Roman" w:cs="Times New Roman"/>
          <w:i/>
          <w:iCs/>
          <w:color w:val="000000" w:themeColor="text1"/>
          <w:sz w:val="24"/>
          <w:szCs w:val="24"/>
          <w:lang w:val="en-US"/>
        </w:rPr>
        <w:t xml:space="preserve"> essays on the axiological consequences of theism</w:t>
      </w:r>
      <w:r w:rsidRPr="003C7A45">
        <w:rPr>
          <w:rFonts w:ascii="Times New Roman" w:hAnsi="Times New Roman" w:cs="Times New Roman"/>
          <w:color w:val="000000" w:themeColor="text1"/>
          <w:sz w:val="24"/>
          <w:szCs w:val="24"/>
          <w:lang w:val="en-US"/>
        </w:rPr>
        <w:t xml:space="preserve"> (pp. 95</w:t>
      </w:r>
      <w:bookmarkStart w:id="2" w:name="_Hlk131452074"/>
      <w:r w:rsidRPr="003C7A45">
        <w:rPr>
          <w:rFonts w:ascii="Times New Roman" w:hAnsi="Times New Roman" w:cs="Times New Roman"/>
          <w:color w:val="000000" w:themeColor="text1"/>
          <w:sz w:val="24"/>
          <w:szCs w:val="24"/>
          <w:lang w:val="en-US"/>
        </w:rPr>
        <w:t>-</w:t>
      </w:r>
      <w:bookmarkEnd w:id="2"/>
      <w:r w:rsidRPr="003C7A45">
        <w:rPr>
          <w:rFonts w:ascii="Times New Roman" w:hAnsi="Times New Roman" w:cs="Times New Roman"/>
          <w:color w:val="000000" w:themeColor="text1"/>
          <w:sz w:val="24"/>
          <w:szCs w:val="24"/>
          <w:lang w:val="en-US"/>
        </w:rPr>
        <w:t>131). Routledge.</w:t>
      </w:r>
    </w:p>
    <w:p w14:paraId="2C42046D" w14:textId="22273603" w:rsidR="0085721E" w:rsidRPr="003C7A45" w:rsidRDefault="0085721E" w:rsidP="00C51E10">
      <w:pPr>
        <w:spacing w:line="480" w:lineRule="auto"/>
        <w:jc w:val="both"/>
        <w:rPr>
          <w:rFonts w:ascii="Times New Roman" w:hAnsi="Times New Roman" w:cs="Times New Roman"/>
          <w:i/>
          <w:iCs/>
          <w:color w:val="000000" w:themeColor="text1"/>
          <w:sz w:val="24"/>
          <w:szCs w:val="24"/>
          <w:lang w:val="en-US"/>
        </w:rPr>
      </w:pPr>
      <w:r w:rsidRPr="003C7A45">
        <w:rPr>
          <w:rFonts w:ascii="Times New Roman" w:hAnsi="Times New Roman" w:cs="Times New Roman"/>
          <w:color w:val="000000" w:themeColor="text1"/>
          <w:sz w:val="24"/>
          <w:szCs w:val="24"/>
          <w:lang w:val="en-US"/>
        </w:rPr>
        <w:t xml:space="preserve">Lancaster-Thomas, A. (2023). Can heaven justify horrendous moral evils? A postmortem autopsy. </w:t>
      </w:r>
      <w:r w:rsidRPr="003C7A45">
        <w:rPr>
          <w:rFonts w:ascii="Times New Roman" w:hAnsi="Times New Roman" w:cs="Times New Roman"/>
          <w:i/>
          <w:iCs/>
          <w:color w:val="000000" w:themeColor="text1"/>
          <w:sz w:val="24"/>
          <w:szCs w:val="24"/>
          <w:lang w:val="en-US"/>
        </w:rPr>
        <w:t>Religions</w:t>
      </w:r>
      <w:r w:rsidRPr="003C7A45">
        <w:rPr>
          <w:rFonts w:ascii="Times New Roman" w:hAnsi="Times New Roman" w:cs="Times New Roman"/>
          <w:color w:val="000000" w:themeColor="text1"/>
          <w:sz w:val="24"/>
          <w:szCs w:val="24"/>
          <w:lang w:val="en-US"/>
        </w:rPr>
        <w:t>, 14, 296.</w:t>
      </w:r>
    </w:p>
    <w:p w14:paraId="7A3DFD6E" w14:textId="5618F46A" w:rsidR="0085721E" w:rsidRPr="003C7A45" w:rsidRDefault="0085721E" w:rsidP="00C51E10">
      <w:pPr>
        <w:spacing w:line="480" w:lineRule="auto"/>
        <w:jc w:val="both"/>
        <w:rPr>
          <w:rFonts w:ascii="Times New Roman" w:hAnsi="Times New Roman" w:cs="Times New Roman"/>
          <w:color w:val="000000" w:themeColor="text1"/>
          <w:sz w:val="24"/>
          <w:szCs w:val="24"/>
          <w:lang w:val="en-US"/>
        </w:rPr>
      </w:pPr>
      <w:proofErr w:type="spellStart"/>
      <w:r w:rsidRPr="003C7A45">
        <w:rPr>
          <w:rFonts w:ascii="Times New Roman" w:hAnsi="Times New Roman" w:cs="Times New Roman"/>
          <w:color w:val="000000" w:themeColor="text1"/>
          <w:sz w:val="24"/>
          <w:szCs w:val="24"/>
          <w:lang w:val="en-US"/>
        </w:rPr>
        <w:t>Maitzen</w:t>
      </w:r>
      <w:proofErr w:type="spellEnd"/>
      <w:r w:rsidRPr="003C7A45">
        <w:rPr>
          <w:rFonts w:ascii="Times New Roman" w:hAnsi="Times New Roman" w:cs="Times New Roman"/>
          <w:color w:val="000000" w:themeColor="text1"/>
          <w:sz w:val="24"/>
          <w:szCs w:val="24"/>
          <w:lang w:val="en-US"/>
        </w:rPr>
        <w:t xml:space="preserve">, S. (2009). Ordinary morality implies atheism. </w:t>
      </w:r>
      <w:r w:rsidRPr="003C7A45">
        <w:rPr>
          <w:rFonts w:ascii="Times New Roman" w:hAnsi="Times New Roman" w:cs="Times New Roman"/>
          <w:i/>
          <w:iCs/>
          <w:color w:val="000000" w:themeColor="text1"/>
          <w:sz w:val="24"/>
          <w:szCs w:val="24"/>
          <w:lang w:val="en-US"/>
        </w:rPr>
        <w:t>European journal for philosophy of religion</w:t>
      </w:r>
      <w:r w:rsidRPr="003C7A45">
        <w:rPr>
          <w:rFonts w:ascii="Times New Roman" w:hAnsi="Times New Roman" w:cs="Times New Roman"/>
          <w:color w:val="000000" w:themeColor="text1"/>
          <w:sz w:val="24"/>
          <w:szCs w:val="24"/>
          <w:lang w:val="en-US"/>
        </w:rPr>
        <w:t>, 2, 107-126.</w:t>
      </w:r>
    </w:p>
    <w:p w14:paraId="31323F12" w14:textId="52E0A6D5" w:rsidR="00864430" w:rsidRPr="003C7A45" w:rsidRDefault="00864430"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M</w:t>
      </w:r>
      <w:r w:rsidR="003F3D22" w:rsidRPr="003C7A45">
        <w:rPr>
          <w:rFonts w:ascii="Times New Roman" w:hAnsi="Times New Roman" w:cs="Times New Roman"/>
          <w:color w:val="000000" w:themeColor="text1"/>
          <w:sz w:val="24"/>
          <w:szCs w:val="24"/>
          <w:lang w:val="en-US"/>
        </w:rPr>
        <w:t>artin</w:t>
      </w:r>
      <w:r w:rsidRPr="003C7A45">
        <w:rPr>
          <w:rFonts w:ascii="Times New Roman" w:hAnsi="Times New Roman" w:cs="Times New Roman"/>
          <w:color w:val="000000" w:themeColor="text1"/>
          <w:sz w:val="24"/>
          <w:szCs w:val="24"/>
          <w:lang w:val="en-US"/>
        </w:rPr>
        <w:t>, M.</w:t>
      </w:r>
      <w:r w:rsidR="003F3D22" w:rsidRPr="003C7A45">
        <w:rPr>
          <w:rFonts w:ascii="Times New Roman" w:hAnsi="Times New Roman" w:cs="Times New Roman"/>
          <w:color w:val="000000" w:themeColor="text1"/>
          <w:sz w:val="24"/>
          <w:szCs w:val="24"/>
          <w:lang w:val="en-US"/>
        </w:rPr>
        <w:t xml:space="preserve"> (1997).</w:t>
      </w:r>
      <w:r w:rsidRPr="003C7A45">
        <w:rPr>
          <w:rFonts w:ascii="Times New Roman" w:hAnsi="Times New Roman" w:cs="Times New Roman"/>
          <w:color w:val="000000" w:themeColor="text1"/>
          <w:sz w:val="24"/>
          <w:szCs w:val="24"/>
          <w:lang w:val="en-US"/>
        </w:rPr>
        <w:t xml:space="preserve"> The </w:t>
      </w:r>
      <w:proofErr w:type="spellStart"/>
      <w:r w:rsidRPr="003C7A45">
        <w:rPr>
          <w:rFonts w:ascii="Times New Roman" w:hAnsi="Times New Roman" w:cs="Times New Roman"/>
          <w:color w:val="000000" w:themeColor="text1"/>
          <w:sz w:val="24"/>
          <w:szCs w:val="24"/>
          <w:lang w:val="en-US"/>
        </w:rPr>
        <w:t>verificationist</w:t>
      </w:r>
      <w:proofErr w:type="spellEnd"/>
      <w:r w:rsidRPr="003C7A45">
        <w:rPr>
          <w:rFonts w:ascii="Times New Roman" w:hAnsi="Times New Roman" w:cs="Times New Roman"/>
          <w:color w:val="000000" w:themeColor="text1"/>
          <w:sz w:val="24"/>
          <w:szCs w:val="24"/>
          <w:lang w:val="en-US"/>
        </w:rPr>
        <w:t xml:space="preserve"> challenge. In </w:t>
      </w:r>
      <w:r w:rsidR="003F3D22" w:rsidRPr="003C7A45">
        <w:rPr>
          <w:rFonts w:ascii="Times New Roman" w:hAnsi="Times New Roman" w:cs="Times New Roman"/>
          <w:color w:val="000000" w:themeColor="text1"/>
          <w:sz w:val="24"/>
          <w:szCs w:val="24"/>
          <w:lang w:val="en-US"/>
        </w:rPr>
        <w:t>P. L. Quinn,</w:t>
      </w:r>
      <w:r w:rsidRPr="003C7A45">
        <w:rPr>
          <w:rFonts w:ascii="Times New Roman" w:hAnsi="Times New Roman" w:cs="Times New Roman"/>
          <w:color w:val="000000" w:themeColor="text1"/>
          <w:sz w:val="24"/>
          <w:szCs w:val="24"/>
          <w:lang w:val="en-US"/>
        </w:rPr>
        <w:t xml:space="preserve"> </w:t>
      </w:r>
      <w:r w:rsidR="003F3D22" w:rsidRPr="003C7A45">
        <w:rPr>
          <w:rFonts w:ascii="Times New Roman" w:hAnsi="Times New Roman" w:cs="Times New Roman"/>
          <w:color w:val="000000" w:themeColor="text1"/>
          <w:sz w:val="24"/>
          <w:szCs w:val="24"/>
          <w:lang w:val="en-US"/>
        </w:rPr>
        <w:t>C. Taliaferro (Eds.)</w:t>
      </w:r>
      <w:r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i/>
          <w:iCs/>
          <w:color w:val="000000" w:themeColor="text1"/>
          <w:sz w:val="24"/>
          <w:szCs w:val="24"/>
          <w:lang w:val="en-US"/>
        </w:rPr>
        <w:t>A companion to philosophy of religion</w:t>
      </w:r>
      <w:r w:rsidR="003F3D22" w:rsidRPr="003C7A45">
        <w:rPr>
          <w:rFonts w:ascii="Times New Roman" w:hAnsi="Times New Roman" w:cs="Times New Roman"/>
          <w:i/>
          <w:iCs/>
          <w:color w:val="000000" w:themeColor="text1"/>
          <w:sz w:val="24"/>
          <w:szCs w:val="24"/>
          <w:lang w:val="en-US"/>
        </w:rPr>
        <w:t xml:space="preserve"> </w:t>
      </w:r>
      <w:r w:rsidR="003F3D22" w:rsidRPr="003C7A45">
        <w:rPr>
          <w:rFonts w:ascii="Times New Roman" w:hAnsi="Times New Roman" w:cs="Times New Roman"/>
          <w:color w:val="000000" w:themeColor="text1"/>
          <w:sz w:val="24"/>
          <w:szCs w:val="24"/>
          <w:lang w:val="en-US"/>
        </w:rPr>
        <w:t>(pp.</w:t>
      </w:r>
      <w:r w:rsidR="0085721E" w:rsidRPr="003C7A45">
        <w:rPr>
          <w:rFonts w:ascii="Times New Roman" w:hAnsi="Times New Roman" w:cs="Times New Roman"/>
          <w:color w:val="000000" w:themeColor="text1"/>
          <w:sz w:val="24"/>
          <w:szCs w:val="24"/>
          <w:lang w:val="en-US"/>
        </w:rPr>
        <w:t xml:space="preserve"> </w:t>
      </w:r>
      <w:r w:rsidR="003F3D22" w:rsidRPr="003C7A45">
        <w:rPr>
          <w:rFonts w:ascii="Times New Roman" w:hAnsi="Times New Roman" w:cs="Times New Roman"/>
          <w:color w:val="000000" w:themeColor="text1"/>
          <w:sz w:val="24"/>
          <w:szCs w:val="24"/>
          <w:lang w:val="en-US"/>
        </w:rPr>
        <w:t>204-212)</w:t>
      </w:r>
      <w:r w:rsidRPr="003C7A45">
        <w:rPr>
          <w:rFonts w:ascii="Times New Roman" w:hAnsi="Times New Roman" w:cs="Times New Roman"/>
          <w:color w:val="000000" w:themeColor="text1"/>
          <w:sz w:val="24"/>
          <w:szCs w:val="24"/>
          <w:lang w:val="en-US"/>
        </w:rPr>
        <w:t>. Wiley-Blackwell.</w:t>
      </w:r>
    </w:p>
    <w:p w14:paraId="4DB77F44" w14:textId="6018CAAD" w:rsidR="0085721E" w:rsidRPr="003C7A45" w:rsidRDefault="0085721E"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Mawson, T. J. (2023). On the prudence</w:t>
      </w:r>
      <w:r w:rsidR="003B24AC"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 xml:space="preserve">of adopting a ‘Sin now; repent later’ policy. </w:t>
      </w:r>
      <w:r w:rsidRPr="003C7A45">
        <w:rPr>
          <w:rFonts w:ascii="Times New Roman" w:hAnsi="Times New Roman" w:cs="Times New Roman"/>
          <w:i/>
          <w:iCs/>
          <w:color w:val="000000" w:themeColor="text1"/>
          <w:sz w:val="24"/>
          <w:szCs w:val="24"/>
          <w:lang w:val="en-US"/>
        </w:rPr>
        <w:t>Religious Studies</w:t>
      </w:r>
      <w:r w:rsidRPr="003C7A45">
        <w:rPr>
          <w:rFonts w:ascii="Times New Roman" w:hAnsi="Times New Roman" w:cs="Times New Roman"/>
          <w:color w:val="000000" w:themeColor="text1"/>
          <w:sz w:val="24"/>
          <w:szCs w:val="24"/>
          <w:lang w:val="en-US"/>
        </w:rPr>
        <w:t>, 1-21</w:t>
      </w:r>
    </w:p>
    <w:p w14:paraId="22A0CA03" w14:textId="6765B533" w:rsidR="00986215" w:rsidRPr="003C7A45" w:rsidRDefault="00D25EC3"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M</w:t>
      </w:r>
      <w:r w:rsidR="00986BDF" w:rsidRPr="003C7A45">
        <w:rPr>
          <w:rFonts w:ascii="Times New Roman" w:hAnsi="Times New Roman" w:cs="Times New Roman"/>
          <w:color w:val="000000" w:themeColor="text1"/>
          <w:sz w:val="24"/>
          <w:szCs w:val="24"/>
          <w:lang w:val="en-US"/>
        </w:rPr>
        <w:t>cKim</w:t>
      </w:r>
      <w:r w:rsidRPr="003C7A45">
        <w:rPr>
          <w:rFonts w:ascii="Times New Roman" w:hAnsi="Times New Roman" w:cs="Times New Roman"/>
          <w:color w:val="000000" w:themeColor="text1"/>
          <w:sz w:val="24"/>
          <w:szCs w:val="24"/>
          <w:lang w:val="en-US"/>
        </w:rPr>
        <w:t>, R.</w:t>
      </w:r>
      <w:r w:rsidR="00986BDF" w:rsidRPr="003C7A45">
        <w:rPr>
          <w:rFonts w:ascii="Times New Roman" w:hAnsi="Times New Roman" w:cs="Times New Roman"/>
          <w:color w:val="000000" w:themeColor="text1"/>
          <w:sz w:val="24"/>
          <w:szCs w:val="24"/>
          <w:lang w:val="en-US"/>
        </w:rPr>
        <w:t xml:space="preserve"> (2001)</w:t>
      </w:r>
      <w:r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i/>
          <w:iCs/>
          <w:color w:val="000000" w:themeColor="text1"/>
          <w:sz w:val="24"/>
          <w:szCs w:val="24"/>
          <w:lang w:val="en-US"/>
        </w:rPr>
        <w:t>Religious ambiguity and human diversity</w:t>
      </w:r>
      <w:r w:rsidRPr="003C7A45">
        <w:rPr>
          <w:rFonts w:ascii="Times New Roman" w:hAnsi="Times New Roman" w:cs="Times New Roman"/>
          <w:color w:val="000000" w:themeColor="text1"/>
          <w:sz w:val="24"/>
          <w:szCs w:val="24"/>
          <w:lang w:val="en-US"/>
        </w:rPr>
        <w:t>. Oxford University Press.</w:t>
      </w:r>
    </w:p>
    <w:p w14:paraId="5BB6E329" w14:textId="3143FB0F" w:rsidR="0048488B" w:rsidRPr="003C7A45" w:rsidRDefault="00986BDF"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Nietzsche</w:t>
      </w:r>
      <w:r w:rsidR="0048488B" w:rsidRPr="003C7A45">
        <w:rPr>
          <w:rFonts w:ascii="Times New Roman" w:hAnsi="Times New Roman" w:cs="Times New Roman"/>
          <w:color w:val="000000" w:themeColor="text1"/>
          <w:sz w:val="24"/>
          <w:szCs w:val="24"/>
          <w:lang w:val="en-US"/>
        </w:rPr>
        <w:t>, F.</w:t>
      </w:r>
      <w:r w:rsidRPr="003C7A45">
        <w:rPr>
          <w:rFonts w:ascii="Times New Roman" w:hAnsi="Times New Roman" w:cs="Times New Roman"/>
          <w:color w:val="000000" w:themeColor="text1"/>
          <w:sz w:val="24"/>
          <w:szCs w:val="24"/>
          <w:lang w:val="en-US"/>
        </w:rPr>
        <w:t xml:space="preserve"> (1996)</w:t>
      </w:r>
      <w:r w:rsidR="0048488B" w:rsidRPr="003C7A45">
        <w:rPr>
          <w:rFonts w:ascii="Times New Roman" w:hAnsi="Times New Roman" w:cs="Times New Roman"/>
          <w:color w:val="000000" w:themeColor="text1"/>
          <w:sz w:val="24"/>
          <w:szCs w:val="24"/>
          <w:lang w:val="en-US"/>
        </w:rPr>
        <w:t xml:space="preserve"> </w:t>
      </w:r>
      <w:r w:rsidR="0048488B" w:rsidRPr="003C7A45">
        <w:rPr>
          <w:rFonts w:ascii="Times New Roman" w:hAnsi="Times New Roman" w:cs="Times New Roman"/>
          <w:i/>
          <w:iCs/>
          <w:color w:val="000000" w:themeColor="text1"/>
          <w:sz w:val="24"/>
          <w:szCs w:val="24"/>
          <w:lang w:val="en-US"/>
        </w:rPr>
        <w:t>Human</w:t>
      </w:r>
      <w:r w:rsidR="0059246A" w:rsidRPr="003C7A45">
        <w:rPr>
          <w:rFonts w:ascii="Times New Roman" w:hAnsi="Times New Roman" w:cs="Times New Roman"/>
          <w:i/>
          <w:iCs/>
          <w:color w:val="000000" w:themeColor="text1"/>
          <w:sz w:val="24"/>
          <w:szCs w:val="24"/>
          <w:lang w:val="en-US"/>
        </w:rPr>
        <w:t xml:space="preserve"> all too human: a book for free spirits</w:t>
      </w:r>
      <w:r w:rsidR="0059246A" w:rsidRPr="003C7A45">
        <w:rPr>
          <w:rFonts w:ascii="Times New Roman" w:hAnsi="Times New Roman" w:cs="Times New Roman"/>
          <w:color w:val="000000" w:themeColor="text1"/>
          <w:sz w:val="24"/>
          <w:szCs w:val="24"/>
          <w:lang w:val="en-US"/>
        </w:rPr>
        <w:t xml:space="preserve">. Trans. R. J. </w:t>
      </w:r>
      <w:proofErr w:type="spellStart"/>
      <w:r w:rsidR="0059246A" w:rsidRPr="003C7A45">
        <w:rPr>
          <w:rFonts w:ascii="Times New Roman" w:hAnsi="Times New Roman" w:cs="Times New Roman"/>
          <w:color w:val="000000" w:themeColor="text1"/>
          <w:sz w:val="24"/>
          <w:szCs w:val="24"/>
          <w:lang w:val="en-US"/>
        </w:rPr>
        <w:t>Hollingdale</w:t>
      </w:r>
      <w:proofErr w:type="spellEnd"/>
      <w:r w:rsidR="0059246A" w:rsidRPr="003C7A45">
        <w:rPr>
          <w:rFonts w:ascii="Times New Roman" w:hAnsi="Times New Roman" w:cs="Times New Roman"/>
          <w:color w:val="000000" w:themeColor="text1"/>
          <w:sz w:val="24"/>
          <w:szCs w:val="24"/>
          <w:lang w:val="en-US"/>
        </w:rPr>
        <w:t>.</w:t>
      </w:r>
      <w:r w:rsidRPr="003C7A45">
        <w:rPr>
          <w:rFonts w:ascii="Times New Roman" w:hAnsi="Times New Roman" w:cs="Times New Roman"/>
          <w:color w:val="000000" w:themeColor="text1"/>
          <w:sz w:val="24"/>
          <w:szCs w:val="24"/>
          <w:lang w:val="en-US"/>
        </w:rPr>
        <w:t xml:space="preserve"> </w:t>
      </w:r>
      <w:r w:rsidR="0059246A" w:rsidRPr="003C7A45">
        <w:rPr>
          <w:rFonts w:ascii="Times New Roman" w:hAnsi="Times New Roman" w:cs="Times New Roman"/>
          <w:color w:val="000000" w:themeColor="text1"/>
          <w:sz w:val="24"/>
          <w:szCs w:val="24"/>
          <w:lang w:val="en-US"/>
        </w:rPr>
        <w:t>Cambridge University Press.</w:t>
      </w:r>
    </w:p>
    <w:p w14:paraId="5C8D7E6D" w14:textId="6009DA6E" w:rsidR="0059246A" w:rsidRPr="003C7A45" w:rsidRDefault="0059246A"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lastRenderedPageBreak/>
        <w:t>_____.</w:t>
      </w:r>
      <w:r w:rsidR="00986BDF" w:rsidRPr="003C7A45">
        <w:rPr>
          <w:rFonts w:ascii="Times New Roman" w:hAnsi="Times New Roman" w:cs="Times New Roman"/>
          <w:color w:val="000000" w:themeColor="text1"/>
          <w:sz w:val="24"/>
          <w:szCs w:val="24"/>
          <w:lang w:val="en-US"/>
        </w:rPr>
        <w:t xml:space="preserve"> (2002)</w:t>
      </w:r>
      <w:r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i/>
          <w:iCs/>
          <w:color w:val="000000" w:themeColor="text1"/>
          <w:sz w:val="24"/>
          <w:szCs w:val="24"/>
          <w:lang w:val="en-US"/>
        </w:rPr>
        <w:t>Beyond good and evil: prelude to a philosophy of the future</w:t>
      </w:r>
      <w:r w:rsidRPr="003C7A45">
        <w:rPr>
          <w:rFonts w:ascii="Times New Roman" w:hAnsi="Times New Roman" w:cs="Times New Roman"/>
          <w:color w:val="000000" w:themeColor="text1"/>
          <w:sz w:val="24"/>
          <w:szCs w:val="24"/>
          <w:lang w:val="en-US"/>
        </w:rPr>
        <w:t>. Trans. Judith Norman. Cambridge University Press.</w:t>
      </w:r>
    </w:p>
    <w:p w14:paraId="474FF40C" w14:textId="7789E231" w:rsidR="00876B44" w:rsidRPr="003C7A45" w:rsidRDefault="00876B44"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_____.</w:t>
      </w:r>
      <w:r w:rsidR="00986BDF" w:rsidRPr="003C7A45">
        <w:rPr>
          <w:rFonts w:ascii="Times New Roman" w:hAnsi="Times New Roman" w:cs="Times New Roman"/>
          <w:color w:val="000000" w:themeColor="text1"/>
          <w:sz w:val="24"/>
          <w:szCs w:val="24"/>
          <w:lang w:val="en-US"/>
        </w:rPr>
        <w:t xml:space="preserve"> (2005)</w:t>
      </w:r>
      <w:r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i/>
          <w:iCs/>
          <w:color w:val="000000" w:themeColor="text1"/>
          <w:sz w:val="24"/>
          <w:szCs w:val="24"/>
          <w:lang w:val="en-US"/>
        </w:rPr>
        <w:t xml:space="preserve">The </w:t>
      </w:r>
      <w:r w:rsidR="00864430" w:rsidRPr="003C7A45">
        <w:rPr>
          <w:rFonts w:ascii="Times New Roman" w:hAnsi="Times New Roman" w:cs="Times New Roman"/>
          <w:i/>
          <w:iCs/>
          <w:color w:val="000000" w:themeColor="text1"/>
          <w:sz w:val="24"/>
          <w:szCs w:val="24"/>
          <w:lang w:val="en-US"/>
        </w:rPr>
        <w:t>A</w:t>
      </w:r>
      <w:r w:rsidRPr="003C7A45">
        <w:rPr>
          <w:rFonts w:ascii="Times New Roman" w:hAnsi="Times New Roman" w:cs="Times New Roman"/>
          <w:i/>
          <w:iCs/>
          <w:color w:val="000000" w:themeColor="text1"/>
          <w:sz w:val="24"/>
          <w:szCs w:val="24"/>
          <w:lang w:val="en-US"/>
        </w:rPr>
        <w:t>nti-Christ, Ecce homo, Twilight of the idols</w:t>
      </w:r>
      <w:r w:rsidRPr="003C7A45">
        <w:rPr>
          <w:rFonts w:ascii="Times New Roman" w:hAnsi="Times New Roman" w:cs="Times New Roman"/>
          <w:color w:val="000000" w:themeColor="text1"/>
          <w:sz w:val="24"/>
          <w:szCs w:val="24"/>
          <w:lang w:val="en-US"/>
        </w:rPr>
        <w:t>. Trans. Judith Norman.</w:t>
      </w:r>
      <w:r w:rsidR="00986BDF" w:rsidRPr="003C7A45">
        <w:rPr>
          <w:rFonts w:ascii="Times New Roman" w:hAnsi="Times New Roman" w:cs="Times New Roman"/>
          <w:color w:val="000000" w:themeColor="text1"/>
          <w:sz w:val="24"/>
          <w:szCs w:val="24"/>
          <w:lang w:val="en-US"/>
        </w:rPr>
        <w:t xml:space="preserve"> </w:t>
      </w:r>
      <w:r w:rsidRPr="003C7A45">
        <w:rPr>
          <w:rFonts w:ascii="Times New Roman" w:hAnsi="Times New Roman" w:cs="Times New Roman"/>
          <w:color w:val="000000" w:themeColor="text1"/>
          <w:sz w:val="24"/>
          <w:szCs w:val="24"/>
          <w:lang w:val="en-US"/>
        </w:rPr>
        <w:t>Cambridge University Press.</w:t>
      </w:r>
    </w:p>
    <w:p w14:paraId="2049FDE5" w14:textId="7B41C659" w:rsidR="00A214B8" w:rsidRPr="003C7A45" w:rsidRDefault="00986BDF"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Talbott</w:t>
      </w:r>
      <w:r w:rsidR="00A214B8" w:rsidRPr="003C7A45">
        <w:rPr>
          <w:rFonts w:ascii="Times New Roman" w:hAnsi="Times New Roman" w:cs="Times New Roman"/>
          <w:color w:val="000000" w:themeColor="text1"/>
          <w:sz w:val="24"/>
          <w:szCs w:val="24"/>
          <w:lang w:val="en-US"/>
        </w:rPr>
        <w:t>, T.</w:t>
      </w:r>
      <w:r w:rsidRPr="003C7A45">
        <w:rPr>
          <w:rFonts w:ascii="Times New Roman" w:hAnsi="Times New Roman" w:cs="Times New Roman"/>
          <w:color w:val="000000" w:themeColor="text1"/>
          <w:sz w:val="24"/>
          <w:szCs w:val="24"/>
          <w:lang w:val="en-US"/>
        </w:rPr>
        <w:t xml:space="preserve"> (1990).</w:t>
      </w:r>
      <w:r w:rsidR="00A214B8" w:rsidRPr="003C7A45">
        <w:rPr>
          <w:rFonts w:ascii="Times New Roman" w:hAnsi="Times New Roman" w:cs="Times New Roman"/>
          <w:color w:val="000000" w:themeColor="text1"/>
          <w:sz w:val="24"/>
          <w:szCs w:val="24"/>
          <w:lang w:val="en-US"/>
        </w:rPr>
        <w:t xml:space="preserve"> The doctrine of everlasting punishment. </w:t>
      </w:r>
      <w:r w:rsidR="00A214B8" w:rsidRPr="003C7A45">
        <w:rPr>
          <w:rFonts w:ascii="Times New Roman" w:hAnsi="Times New Roman" w:cs="Times New Roman"/>
          <w:i/>
          <w:iCs/>
          <w:color w:val="000000" w:themeColor="text1"/>
          <w:sz w:val="24"/>
          <w:szCs w:val="24"/>
          <w:lang w:val="en-US"/>
        </w:rPr>
        <w:t>Faith and philosophy</w:t>
      </w:r>
      <w:r w:rsidR="00A214B8" w:rsidRPr="003C7A45">
        <w:rPr>
          <w:rFonts w:ascii="Times New Roman" w:hAnsi="Times New Roman" w:cs="Times New Roman"/>
          <w:color w:val="000000" w:themeColor="text1"/>
          <w:sz w:val="24"/>
          <w:szCs w:val="24"/>
          <w:lang w:val="en-US"/>
        </w:rPr>
        <w:t>, 7</w:t>
      </w:r>
      <w:r w:rsidRPr="003C7A45">
        <w:rPr>
          <w:rFonts w:ascii="Times New Roman" w:hAnsi="Times New Roman" w:cs="Times New Roman"/>
          <w:color w:val="000000" w:themeColor="text1"/>
          <w:sz w:val="24"/>
          <w:szCs w:val="24"/>
          <w:lang w:val="en-US"/>
        </w:rPr>
        <w:t>(</w:t>
      </w:r>
      <w:r w:rsidR="00A214B8" w:rsidRPr="003C7A45">
        <w:rPr>
          <w:rFonts w:ascii="Times New Roman" w:hAnsi="Times New Roman" w:cs="Times New Roman"/>
          <w:color w:val="000000" w:themeColor="text1"/>
          <w:sz w:val="24"/>
          <w:szCs w:val="24"/>
          <w:lang w:val="en-US"/>
        </w:rPr>
        <w:t>1</w:t>
      </w:r>
      <w:r w:rsidRPr="003C7A45">
        <w:rPr>
          <w:rFonts w:ascii="Times New Roman" w:hAnsi="Times New Roman" w:cs="Times New Roman"/>
          <w:color w:val="000000" w:themeColor="text1"/>
          <w:sz w:val="24"/>
          <w:szCs w:val="24"/>
          <w:lang w:val="en-US"/>
        </w:rPr>
        <w:t>)</w:t>
      </w:r>
      <w:r w:rsidR="00A214B8" w:rsidRPr="003C7A45">
        <w:rPr>
          <w:rFonts w:ascii="Times New Roman" w:hAnsi="Times New Roman" w:cs="Times New Roman"/>
          <w:color w:val="000000" w:themeColor="text1"/>
          <w:sz w:val="24"/>
          <w:szCs w:val="24"/>
          <w:lang w:val="en-US"/>
        </w:rPr>
        <w:t>, 19-42</w:t>
      </w:r>
      <w:r w:rsidRPr="003C7A45">
        <w:rPr>
          <w:rFonts w:ascii="Times New Roman" w:hAnsi="Times New Roman" w:cs="Times New Roman"/>
          <w:color w:val="000000" w:themeColor="text1"/>
          <w:sz w:val="24"/>
          <w:szCs w:val="24"/>
          <w:lang w:val="en-US"/>
        </w:rPr>
        <w:t>.</w:t>
      </w:r>
    </w:p>
    <w:p w14:paraId="25633926" w14:textId="7D87DC3B" w:rsidR="002A32EA" w:rsidRPr="003C7A45" w:rsidRDefault="002A32EA" w:rsidP="00C51E10">
      <w:pPr>
        <w:spacing w:line="480" w:lineRule="auto"/>
        <w:jc w:val="both"/>
        <w:rPr>
          <w:rFonts w:ascii="Times New Roman" w:hAnsi="Times New Roman" w:cs="Times New Roman"/>
          <w:color w:val="000000" w:themeColor="text1"/>
          <w:sz w:val="24"/>
          <w:szCs w:val="24"/>
          <w:lang w:val="en-US"/>
        </w:rPr>
      </w:pPr>
      <w:r w:rsidRPr="003C7A45">
        <w:rPr>
          <w:rFonts w:ascii="Times New Roman" w:hAnsi="Times New Roman" w:cs="Times New Roman"/>
          <w:color w:val="000000" w:themeColor="text1"/>
          <w:sz w:val="24"/>
          <w:szCs w:val="24"/>
          <w:lang w:val="en-US"/>
        </w:rPr>
        <w:t xml:space="preserve">_____. (2001) Universalism and the supposed oddity of our earthly life: reply to Michael Murray. </w:t>
      </w:r>
      <w:r w:rsidRPr="003C7A45">
        <w:rPr>
          <w:rFonts w:ascii="Times New Roman" w:hAnsi="Times New Roman" w:cs="Times New Roman"/>
          <w:i/>
          <w:iCs/>
          <w:color w:val="000000" w:themeColor="text1"/>
          <w:sz w:val="24"/>
          <w:szCs w:val="24"/>
          <w:lang w:val="en-US"/>
        </w:rPr>
        <w:t>Faith and philosophy</w:t>
      </w:r>
      <w:r w:rsidRPr="003C7A45">
        <w:rPr>
          <w:rFonts w:ascii="Times New Roman" w:hAnsi="Times New Roman" w:cs="Times New Roman"/>
          <w:color w:val="000000" w:themeColor="text1"/>
          <w:sz w:val="24"/>
          <w:szCs w:val="24"/>
          <w:lang w:val="en-US"/>
        </w:rPr>
        <w:t xml:space="preserve">, 18(1), </w:t>
      </w:r>
      <w:r w:rsidR="003B24AC" w:rsidRPr="003C7A45">
        <w:rPr>
          <w:rFonts w:ascii="Times New Roman" w:hAnsi="Times New Roman" w:cs="Times New Roman"/>
          <w:color w:val="000000" w:themeColor="text1"/>
          <w:sz w:val="24"/>
          <w:szCs w:val="24"/>
          <w:lang w:val="en-US"/>
        </w:rPr>
        <w:t>102-109.</w:t>
      </w:r>
    </w:p>
    <w:p w14:paraId="367F8F49" w14:textId="225CF112" w:rsidR="00FE1FBB" w:rsidRPr="003C7A45" w:rsidRDefault="00FE1FBB" w:rsidP="00C51E10">
      <w:pPr>
        <w:spacing w:line="480" w:lineRule="auto"/>
        <w:jc w:val="both"/>
        <w:rPr>
          <w:rFonts w:ascii="Times New Roman" w:hAnsi="Times New Roman" w:cs="Times New Roman"/>
          <w:color w:val="000000" w:themeColor="text1"/>
          <w:sz w:val="24"/>
          <w:szCs w:val="24"/>
          <w:lang w:val="en-US"/>
        </w:rPr>
      </w:pPr>
      <w:proofErr w:type="spellStart"/>
      <w:r w:rsidRPr="003C7A45">
        <w:rPr>
          <w:rFonts w:ascii="Times New Roman" w:hAnsi="Times New Roman" w:cs="Times New Roman"/>
          <w:color w:val="000000" w:themeColor="text1"/>
          <w:sz w:val="24"/>
          <w:szCs w:val="24"/>
          <w:lang w:val="en-US"/>
        </w:rPr>
        <w:t>W</w:t>
      </w:r>
      <w:r w:rsidR="00986BDF" w:rsidRPr="003C7A45">
        <w:rPr>
          <w:rFonts w:ascii="Times New Roman" w:hAnsi="Times New Roman" w:cs="Times New Roman"/>
          <w:color w:val="000000" w:themeColor="text1"/>
          <w:sz w:val="24"/>
          <w:szCs w:val="24"/>
          <w:lang w:val="en-US"/>
        </w:rPr>
        <w:t>ielenberg</w:t>
      </w:r>
      <w:proofErr w:type="spellEnd"/>
      <w:r w:rsidRPr="003C7A45">
        <w:rPr>
          <w:rFonts w:ascii="Times New Roman" w:hAnsi="Times New Roman" w:cs="Times New Roman"/>
          <w:color w:val="000000" w:themeColor="text1"/>
          <w:sz w:val="24"/>
          <w:szCs w:val="24"/>
          <w:lang w:val="en-US"/>
        </w:rPr>
        <w:t>, E. J.</w:t>
      </w:r>
      <w:r w:rsidR="00986BDF" w:rsidRPr="003C7A45">
        <w:rPr>
          <w:rFonts w:ascii="Times New Roman" w:hAnsi="Times New Roman" w:cs="Times New Roman"/>
          <w:color w:val="000000" w:themeColor="text1"/>
          <w:sz w:val="24"/>
          <w:szCs w:val="24"/>
          <w:lang w:val="en-US"/>
        </w:rPr>
        <w:t xml:space="preserve"> (2018)</w:t>
      </w:r>
      <w:r w:rsidRPr="003C7A45">
        <w:rPr>
          <w:rFonts w:ascii="Times New Roman" w:hAnsi="Times New Roman" w:cs="Times New Roman"/>
          <w:color w:val="000000" w:themeColor="text1"/>
          <w:sz w:val="24"/>
          <w:szCs w:val="24"/>
          <w:lang w:val="en-US"/>
        </w:rPr>
        <w:t xml:space="preserve"> The absurdity of life in a </w:t>
      </w:r>
      <w:r w:rsidR="00E633CD" w:rsidRPr="003C7A45">
        <w:rPr>
          <w:rFonts w:ascii="Times New Roman" w:hAnsi="Times New Roman" w:cs="Times New Roman"/>
          <w:color w:val="000000" w:themeColor="text1"/>
          <w:sz w:val="24"/>
          <w:szCs w:val="24"/>
          <w:lang w:val="en-US"/>
        </w:rPr>
        <w:t>Christian universe as a reason to prefer that God not exist. In</w:t>
      </w:r>
      <w:r w:rsidR="00986BDF" w:rsidRPr="003C7A45">
        <w:rPr>
          <w:rFonts w:ascii="Times New Roman" w:hAnsi="Times New Roman" w:cs="Times New Roman"/>
          <w:color w:val="000000" w:themeColor="text1"/>
          <w:sz w:val="24"/>
          <w:szCs w:val="24"/>
          <w:lang w:val="en-US"/>
        </w:rPr>
        <w:t xml:space="preserve"> K. </w:t>
      </w:r>
      <w:proofErr w:type="spellStart"/>
      <w:r w:rsidR="00986BDF" w:rsidRPr="003C7A45">
        <w:rPr>
          <w:rFonts w:ascii="Times New Roman" w:hAnsi="Times New Roman" w:cs="Times New Roman"/>
          <w:color w:val="000000" w:themeColor="text1"/>
          <w:sz w:val="24"/>
          <w:szCs w:val="24"/>
          <w:lang w:val="en-US"/>
        </w:rPr>
        <w:t>Kraay</w:t>
      </w:r>
      <w:proofErr w:type="spellEnd"/>
      <w:r w:rsidR="00986BDF" w:rsidRPr="003C7A45">
        <w:rPr>
          <w:rFonts w:ascii="Times New Roman" w:hAnsi="Times New Roman" w:cs="Times New Roman"/>
          <w:color w:val="000000" w:themeColor="text1"/>
          <w:sz w:val="24"/>
          <w:szCs w:val="24"/>
          <w:lang w:val="en-US"/>
        </w:rPr>
        <w:t xml:space="preserve"> (Ed.),</w:t>
      </w:r>
      <w:r w:rsidR="00E633CD" w:rsidRPr="003C7A45">
        <w:rPr>
          <w:rFonts w:ascii="Times New Roman" w:hAnsi="Times New Roman" w:cs="Times New Roman"/>
          <w:color w:val="000000" w:themeColor="text1"/>
          <w:sz w:val="24"/>
          <w:szCs w:val="24"/>
          <w:lang w:val="en-US"/>
        </w:rPr>
        <w:t xml:space="preserve"> </w:t>
      </w:r>
      <w:r w:rsidR="00E633CD" w:rsidRPr="003C7A45">
        <w:rPr>
          <w:rFonts w:ascii="Times New Roman" w:hAnsi="Times New Roman" w:cs="Times New Roman"/>
          <w:i/>
          <w:iCs/>
          <w:color w:val="000000" w:themeColor="text1"/>
          <w:sz w:val="24"/>
          <w:szCs w:val="24"/>
          <w:lang w:val="en-US"/>
        </w:rPr>
        <w:t xml:space="preserve">Does God </w:t>
      </w:r>
      <w:proofErr w:type="gramStart"/>
      <w:r w:rsidR="00E633CD" w:rsidRPr="003C7A45">
        <w:rPr>
          <w:rFonts w:ascii="Times New Roman" w:hAnsi="Times New Roman" w:cs="Times New Roman"/>
          <w:i/>
          <w:iCs/>
          <w:color w:val="000000" w:themeColor="text1"/>
          <w:sz w:val="24"/>
          <w:szCs w:val="24"/>
          <w:lang w:val="en-US"/>
        </w:rPr>
        <w:t>matter?</w:t>
      </w:r>
      <w:r w:rsidR="00E633CD" w:rsidRPr="003C7A45">
        <w:rPr>
          <w:rFonts w:ascii="Times New Roman" w:hAnsi="Times New Roman" w:cs="Times New Roman"/>
          <w:color w:val="000000" w:themeColor="text1"/>
          <w:sz w:val="24"/>
          <w:szCs w:val="24"/>
          <w:lang w:val="en-US"/>
        </w:rPr>
        <w:t>:</w:t>
      </w:r>
      <w:proofErr w:type="gramEnd"/>
      <w:r w:rsidR="00E633CD" w:rsidRPr="003C7A45">
        <w:rPr>
          <w:rFonts w:ascii="Times New Roman" w:hAnsi="Times New Roman" w:cs="Times New Roman"/>
          <w:i/>
          <w:iCs/>
          <w:color w:val="000000" w:themeColor="text1"/>
          <w:sz w:val="24"/>
          <w:szCs w:val="24"/>
          <w:lang w:val="en-US"/>
        </w:rPr>
        <w:t xml:space="preserve"> essays on the axiological consequences of theism</w:t>
      </w:r>
      <w:r w:rsidR="00E633CD" w:rsidRPr="003C7A45">
        <w:rPr>
          <w:rFonts w:ascii="Times New Roman" w:hAnsi="Times New Roman" w:cs="Times New Roman"/>
          <w:color w:val="000000" w:themeColor="text1"/>
          <w:sz w:val="24"/>
          <w:szCs w:val="24"/>
          <w:lang w:val="en-US"/>
        </w:rPr>
        <w:t xml:space="preserve"> </w:t>
      </w:r>
      <w:r w:rsidR="00986BDF" w:rsidRPr="003C7A45">
        <w:rPr>
          <w:rFonts w:ascii="Times New Roman" w:hAnsi="Times New Roman" w:cs="Times New Roman"/>
          <w:color w:val="000000" w:themeColor="text1"/>
          <w:sz w:val="24"/>
          <w:szCs w:val="24"/>
          <w:lang w:val="en-US"/>
        </w:rPr>
        <w:t>(p</w:t>
      </w:r>
      <w:r w:rsidR="00E633CD" w:rsidRPr="003C7A45">
        <w:rPr>
          <w:rFonts w:ascii="Times New Roman" w:hAnsi="Times New Roman" w:cs="Times New Roman"/>
          <w:color w:val="000000" w:themeColor="text1"/>
          <w:sz w:val="24"/>
          <w:szCs w:val="24"/>
          <w:lang w:val="en-US"/>
        </w:rPr>
        <w:t>p. 147</w:t>
      </w:r>
      <w:bookmarkStart w:id="3" w:name="_Hlk131449274"/>
      <w:r w:rsidR="00E633CD" w:rsidRPr="003C7A45">
        <w:rPr>
          <w:rFonts w:ascii="Times New Roman" w:hAnsi="Times New Roman" w:cs="Times New Roman"/>
          <w:color w:val="000000" w:themeColor="text1"/>
          <w:sz w:val="24"/>
          <w:szCs w:val="24"/>
          <w:lang w:val="en-US"/>
        </w:rPr>
        <w:t>-</w:t>
      </w:r>
      <w:bookmarkEnd w:id="3"/>
      <w:r w:rsidR="00E633CD" w:rsidRPr="003C7A45">
        <w:rPr>
          <w:rFonts w:ascii="Times New Roman" w:hAnsi="Times New Roman" w:cs="Times New Roman"/>
          <w:color w:val="000000" w:themeColor="text1"/>
          <w:sz w:val="24"/>
          <w:szCs w:val="24"/>
          <w:lang w:val="en-US"/>
        </w:rPr>
        <w:t>163</w:t>
      </w:r>
      <w:r w:rsidR="00986BDF" w:rsidRPr="003C7A45">
        <w:rPr>
          <w:rFonts w:ascii="Times New Roman" w:hAnsi="Times New Roman" w:cs="Times New Roman"/>
          <w:color w:val="000000" w:themeColor="text1"/>
          <w:sz w:val="24"/>
          <w:szCs w:val="24"/>
          <w:lang w:val="en-US"/>
        </w:rPr>
        <w:t>)</w:t>
      </w:r>
      <w:r w:rsidR="00E633CD" w:rsidRPr="003C7A45">
        <w:rPr>
          <w:rFonts w:ascii="Times New Roman" w:hAnsi="Times New Roman" w:cs="Times New Roman"/>
          <w:color w:val="000000" w:themeColor="text1"/>
          <w:sz w:val="24"/>
          <w:szCs w:val="24"/>
          <w:lang w:val="en-US"/>
        </w:rPr>
        <w:t>.</w:t>
      </w:r>
      <w:r w:rsidR="00986BDF" w:rsidRPr="003C7A45">
        <w:rPr>
          <w:rFonts w:ascii="Times New Roman" w:hAnsi="Times New Roman" w:cs="Times New Roman"/>
          <w:color w:val="000000" w:themeColor="text1"/>
          <w:sz w:val="24"/>
          <w:szCs w:val="24"/>
          <w:lang w:val="en-US"/>
        </w:rPr>
        <w:t xml:space="preserve"> Routledge.</w:t>
      </w:r>
    </w:p>
    <w:sectPr w:rsidR="00FE1FBB" w:rsidRPr="003C7A4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94C8" w14:textId="77777777" w:rsidR="00F3456D" w:rsidRDefault="00F3456D" w:rsidP="006F1837">
      <w:pPr>
        <w:spacing w:after="0" w:line="240" w:lineRule="auto"/>
      </w:pPr>
      <w:r>
        <w:separator/>
      </w:r>
    </w:p>
  </w:endnote>
  <w:endnote w:type="continuationSeparator" w:id="0">
    <w:p w14:paraId="1BD0DC78" w14:textId="77777777" w:rsidR="00F3456D" w:rsidRDefault="00F3456D" w:rsidP="006F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SemiC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8626" w14:textId="77777777" w:rsidR="00F3456D" w:rsidRDefault="00F3456D" w:rsidP="006F1837">
      <w:pPr>
        <w:spacing w:after="0" w:line="240" w:lineRule="auto"/>
      </w:pPr>
      <w:r>
        <w:separator/>
      </w:r>
    </w:p>
  </w:footnote>
  <w:footnote w:type="continuationSeparator" w:id="0">
    <w:p w14:paraId="04B65E9F" w14:textId="77777777" w:rsidR="00F3456D" w:rsidRDefault="00F3456D" w:rsidP="006F1837">
      <w:pPr>
        <w:spacing w:after="0" w:line="240" w:lineRule="auto"/>
      </w:pPr>
      <w:r>
        <w:continuationSeparator/>
      </w:r>
    </w:p>
  </w:footnote>
  <w:footnote w:id="1">
    <w:p w14:paraId="4462099E" w14:textId="5392A53D" w:rsidR="00762381" w:rsidRPr="003C7A45" w:rsidRDefault="00762381" w:rsidP="00762381">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Practical </w:t>
      </w:r>
      <w:proofErr w:type="spellStart"/>
      <w:r w:rsidRPr="003C7A45">
        <w:rPr>
          <w:rFonts w:ascii="Times New Roman" w:hAnsi="Times New Roman" w:cs="Times New Roman"/>
          <w:color w:val="000000" w:themeColor="text1"/>
          <w:lang w:val="en-US"/>
        </w:rPr>
        <w:t>apatheism</w:t>
      </w:r>
      <w:proofErr w:type="spellEnd"/>
      <w:r w:rsidRPr="003C7A45">
        <w:rPr>
          <w:rFonts w:ascii="Times New Roman" w:hAnsi="Times New Roman" w:cs="Times New Roman"/>
          <w:color w:val="000000" w:themeColor="text1"/>
          <w:lang w:val="en-US"/>
        </w:rPr>
        <w:t xml:space="preserve"> is distinguished from intellectual </w:t>
      </w:r>
      <w:proofErr w:type="spellStart"/>
      <w:r w:rsidRPr="003C7A45">
        <w:rPr>
          <w:rFonts w:ascii="Times New Roman" w:hAnsi="Times New Roman" w:cs="Times New Roman"/>
          <w:color w:val="000000" w:themeColor="text1"/>
          <w:lang w:val="en-US"/>
        </w:rPr>
        <w:t>apatheism</w:t>
      </w:r>
      <w:proofErr w:type="spellEnd"/>
      <w:r w:rsidRPr="003C7A45">
        <w:rPr>
          <w:rFonts w:ascii="Times New Roman" w:hAnsi="Times New Roman" w:cs="Times New Roman"/>
          <w:color w:val="000000" w:themeColor="text1"/>
          <w:lang w:val="en-US"/>
        </w:rPr>
        <w:t xml:space="preserve"> – which claims that such questions are of no intellectual value</w:t>
      </w:r>
      <w:r w:rsidR="00B53B69" w:rsidRPr="003C7A45">
        <w:rPr>
          <w:rFonts w:ascii="Times New Roman" w:hAnsi="Times New Roman" w:cs="Times New Roman"/>
          <w:color w:val="000000" w:themeColor="text1"/>
          <w:lang w:val="en-US"/>
        </w:rPr>
        <w:t xml:space="preserve"> only</w:t>
      </w:r>
      <w:r w:rsidRPr="003C7A45">
        <w:rPr>
          <w:rFonts w:ascii="Times New Roman" w:hAnsi="Times New Roman" w:cs="Times New Roman"/>
          <w:color w:val="000000" w:themeColor="text1"/>
          <w:lang w:val="en-US"/>
        </w:rPr>
        <w:t xml:space="preserve">. Being a practical </w:t>
      </w:r>
      <w:proofErr w:type="spellStart"/>
      <w:r w:rsidRPr="003C7A45">
        <w:rPr>
          <w:rFonts w:ascii="Times New Roman" w:hAnsi="Times New Roman" w:cs="Times New Roman"/>
          <w:color w:val="000000" w:themeColor="text1"/>
          <w:lang w:val="en-US"/>
        </w:rPr>
        <w:t>apatheist</w:t>
      </w:r>
      <w:proofErr w:type="spellEnd"/>
      <w:r w:rsidRPr="003C7A45">
        <w:rPr>
          <w:rFonts w:ascii="Times New Roman" w:hAnsi="Times New Roman" w:cs="Times New Roman"/>
          <w:color w:val="000000" w:themeColor="text1"/>
          <w:lang w:val="en-US"/>
        </w:rPr>
        <w:t xml:space="preserve"> does not necessarily makes one an intellectual </w:t>
      </w:r>
      <w:proofErr w:type="spellStart"/>
      <w:r w:rsidRPr="003C7A45">
        <w:rPr>
          <w:rFonts w:ascii="Times New Roman" w:hAnsi="Times New Roman" w:cs="Times New Roman"/>
          <w:color w:val="000000" w:themeColor="text1"/>
          <w:lang w:val="en-US"/>
        </w:rPr>
        <w:t>apatheist</w:t>
      </w:r>
      <w:proofErr w:type="spellEnd"/>
      <w:r w:rsidRPr="003C7A45">
        <w:rPr>
          <w:rFonts w:ascii="Times New Roman" w:hAnsi="Times New Roman" w:cs="Times New Roman"/>
          <w:color w:val="000000" w:themeColor="text1"/>
          <w:lang w:val="en-US"/>
        </w:rPr>
        <w:t xml:space="preserve">, and vice-versa; cf. (HEDBERG, HUZAREVICH, 2017, p. 269). Though clarifying, this </w:t>
      </w:r>
      <w:r w:rsidR="00B53B69" w:rsidRPr="003C7A45">
        <w:rPr>
          <w:rFonts w:ascii="Times New Roman" w:hAnsi="Times New Roman" w:cs="Times New Roman"/>
          <w:color w:val="000000" w:themeColor="text1"/>
          <w:lang w:val="en-US"/>
        </w:rPr>
        <w:t>distinction</w:t>
      </w:r>
      <w:r w:rsidRPr="003C7A45">
        <w:rPr>
          <w:rFonts w:ascii="Times New Roman" w:hAnsi="Times New Roman" w:cs="Times New Roman"/>
          <w:color w:val="000000" w:themeColor="text1"/>
          <w:lang w:val="en-US"/>
        </w:rPr>
        <w:t xml:space="preserve"> overlooks some other forms of </w:t>
      </w:r>
      <w:proofErr w:type="spellStart"/>
      <w:r w:rsidRPr="003C7A45">
        <w:rPr>
          <w:rFonts w:ascii="Times New Roman" w:hAnsi="Times New Roman" w:cs="Times New Roman"/>
          <w:color w:val="000000" w:themeColor="text1"/>
          <w:lang w:val="en-US"/>
        </w:rPr>
        <w:t>apatheism</w:t>
      </w:r>
      <w:proofErr w:type="spellEnd"/>
      <w:r w:rsidRPr="003C7A45">
        <w:rPr>
          <w:rFonts w:ascii="Times New Roman" w:hAnsi="Times New Roman" w:cs="Times New Roman"/>
          <w:color w:val="000000" w:themeColor="text1"/>
          <w:lang w:val="en-US"/>
        </w:rPr>
        <w:t xml:space="preserve"> that fit into neither category, as I suggest below; cf. p. 10.</w:t>
      </w:r>
    </w:p>
  </w:footnote>
  <w:footnote w:id="2">
    <w:p w14:paraId="35FABC96" w14:textId="72F06F26" w:rsidR="003C4491" w:rsidRPr="003C7A45" w:rsidRDefault="003C4491" w:rsidP="00C51E10">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But, in case no benefit could be produced for the sufferer from some suffering, God would prevent the suffering from occurring at all.</w:t>
      </w:r>
    </w:p>
  </w:footnote>
  <w:footnote w:id="3">
    <w:p w14:paraId="08CAA859" w14:textId="272A2E49" w:rsidR="00293840" w:rsidRPr="003C7A45" w:rsidRDefault="00293840" w:rsidP="00293840">
      <w:pPr>
        <w:pStyle w:val="Textodenotaderodap"/>
        <w:spacing w:line="480" w:lineRule="auto"/>
        <w:jc w:val="both"/>
        <w:rPr>
          <w:rFonts w:ascii="Times New Roman" w:hAnsi="Times New Roman" w:cs="Times New Roman"/>
          <w:bCs/>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I define “universalism” </w:t>
      </w:r>
      <w:r w:rsidRPr="003C7A45">
        <w:rPr>
          <w:rFonts w:ascii="Times New Roman" w:hAnsi="Times New Roman" w:cs="Times New Roman"/>
          <w:i/>
          <w:iCs/>
          <w:color w:val="000000" w:themeColor="text1"/>
          <w:lang w:val="en-US"/>
        </w:rPr>
        <w:t>simpliciter</w:t>
      </w:r>
      <w:r w:rsidRPr="003C7A45">
        <w:rPr>
          <w:rFonts w:ascii="Times New Roman" w:hAnsi="Times New Roman" w:cs="Times New Roman"/>
          <w:color w:val="000000" w:themeColor="text1"/>
          <w:lang w:val="en-US"/>
        </w:rPr>
        <w:t xml:space="preserve"> as the view according to which every sentient being will be saved </w:t>
      </w:r>
      <w:r w:rsidR="00752537" w:rsidRPr="003C7A45">
        <w:rPr>
          <w:rFonts w:ascii="Times New Roman" w:hAnsi="Times New Roman" w:cs="Times New Roman"/>
          <w:color w:val="000000" w:themeColor="text1"/>
          <w:lang w:val="en-US"/>
        </w:rPr>
        <w:t>in the afterlife</w:t>
      </w:r>
      <w:r w:rsidRPr="003C7A45">
        <w:rPr>
          <w:rFonts w:ascii="Times New Roman" w:hAnsi="Times New Roman" w:cs="Times New Roman"/>
          <w:color w:val="000000" w:themeColor="text1"/>
          <w:lang w:val="en-US"/>
        </w:rPr>
        <w:t>.</w:t>
      </w:r>
      <w:r w:rsidR="004B215F" w:rsidRPr="003C7A45">
        <w:rPr>
          <w:rFonts w:ascii="Times New Roman" w:hAnsi="Times New Roman" w:cs="Times New Roman"/>
          <w:color w:val="000000" w:themeColor="text1"/>
          <w:lang w:val="en-US"/>
        </w:rPr>
        <w:t xml:space="preserve"> </w:t>
      </w:r>
      <w:r w:rsidR="004447C8" w:rsidRPr="003C7A45">
        <w:rPr>
          <w:rFonts w:ascii="Times New Roman" w:hAnsi="Times New Roman" w:cs="Times New Roman"/>
          <w:i/>
          <w:iCs/>
          <w:color w:val="000000" w:themeColor="text1"/>
          <w:lang w:val="en-US"/>
        </w:rPr>
        <w:t>Theist</w:t>
      </w:r>
      <w:r w:rsidR="004B215F" w:rsidRPr="003C7A45">
        <w:rPr>
          <w:rFonts w:ascii="Times New Roman" w:hAnsi="Times New Roman" w:cs="Times New Roman"/>
          <w:color w:val="000000" w:themeColor="text1"/>
          <w:lang w:val="en-US"/>
        </w:rPr>
        <w:t xml:space="preserve"> universalism in particular understands that every sentient being will be saved by God, by being completely purged of sin and </w:t>
      </w:r>
      <w:r w:rsidR="00752537" w:rsidRPr="003C7A45">
        <w:rPr>
          <w:rFonts w:ascii="Times New Roman" w:hAnsi="Times New Roman" w:cs="Times New Roman"/>
          <w:color w:val="000000" w:themeColor="text1"/>
          <w:lang w:val="en-US"/>
        </w:rPr>
        <w:t>sent to</w:t>
      </w:r>
      <w:r w:rsidR="008A3350" w:rsidRPr="003C7A45">
        <w:rPr>
          <w:rFonts w:ascii="Times New Roman" w:hAnsi="Times New Roman" w:cs="Times New Roman"/>
          <w:color w:val="000000" w:themeColor="text1"/>
          <w:lang w:val="en-US"/>
        </w:rPr>
        <w:t xml:space="preserve"> eternal, blissful</w:t>
      </w:r>
      <w:r w:rsidR="004B215F" w:rsidRPr="003C7A45">
        <w:rPr>
          <w:rFonts w:ascii="Times New Roman" w:hAnsi="Times New Roman" w:cs="Times New Roman"/>
          <w:color w:val="000000" w:themeColor="text1"/>
          <w:lang w:val="en-US"/>
        </w:rPr>
        <w:t xml:space="preserve"> life</w:t>
      </w:r>
      <w:r w:rsidR="00752537" w:rsidRPr="003C7A45">
        <w:rPr>
          <w:rFonts w:ascii="Times New Roman" w:hAnsi="Times New Roman" w:cs="Times New Roman"/>
          <w:color w:val="000000" w:themeColor="text1"/>
          <w:lang w:val="en-US"/>
        </w:rPr>
        <w:t xml:space="preserve"> in heaven.</w:t>
      </w:r>
    </w:p>
  </w:footnote>
  <w:footnote w:id="4">
    <w:p w14:paraId="518410B6" w14:textId="403E2195" w:rsidR="00CD7CD1" w:rsidRPr="003C7A45" w:rsidRDefault="00CD7CD1" w:rsidP="00CD7CD1">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w:t>
      </w:r>
      <w:proofErr w:type="spellStart"/>
      <w:r w:rsidRPr="003C7A45">
        <w:rPr>
          <w:rFonts w:ascii="Times New Roman" w:hAnsi="Times New Roman" w:cs="Times New Roman"/>
          <w:color w:val="000000" w:themeColor="text1"/>
          <w:lang w:val="en-US"/>
        </w:rPr>
        <w:t>Theodical</w:t>
      </w:r>
      <w:proofErr w:type="spellEnd"/>
      <w:r w:rsidRPr="003C7A45">
        <w:rPr>
          <w:rFonts w:ascii="Times New Roman" w:hAnsi="Times New Roman" w:cs="Times New Roman"/>
          <w:color w:val="000000" w:themeColor="text1"/>
          <w:lang w:val="en-US"/>
        </w:rPr>
        <w:t xml:space="preserve"> individualism</w:t>
      </w:r>
      <w:r w:rsidR="00B66B04" w:rsidRPr="003C7A45">
        <w:rPr>
          <w:rFonts w:ascii="Times New Roman" w:hAnsi="Times New Roman" w:cs="Times New Roman"/>
          <w:color w:val="000000" w:themeColor="text1"/>
          <w:lang w:val="en-US"/>
        </w:rPr>
        <w:t xml:space="preserve"> – even in its non-universalist formulation –</w:t>
      </w:r>
      <w:r w:rsidRPr="003C7A45">
        <w:rPr>
          <w:rFonts w:ascii="Times New Roman" w:hAnsi="Times New Roman" w:cs="Times New Roman"/>
          <w:color w:val="000000" w:themeColor="text1"/>
          <w:lang w:val="en-US"/>
        </w:rPr>
        <w:t xml:space="preserve"> is a minority view within contemporary philosophy of religion, but it has been </w:t>
      </w:r>
      <w:r w:rsidR="00FF3720" w:rsidRPr="003C7A45">
        <w:rPr>
          <w:rFonts w:ascii="Times New Roman" w:hAnsi="Times New Roman" w:cs="Times New Roman"/>
          <w:color w:val="000000" w:themeColor="text1"/>
          <w:lang w:val="en-US"/>
        </w:rPr>
        <w:t>thoroughly defended</w:t>
      </w:r>
      <w:r w:rsidRPr="003C7A45">
        <w:rPr>
          <w:rFonts w:ascii="Times New Roman" w:hAnsi="Times New Roman" w:cs="Times New Roman"/>
          <w:color w:val="000000" w:themeColor="text1"/>
          <w:lang w:val="en-US"/>
        </w:rPr>
        <w:t xml:space="preserve"> by a number of philosophers</w:t>
      </w:r>
      <w:r w:rsidR="00FF3720" w:rsidRPr="003C7A45">
        <w:rPr>
          <w:rFonts w:ascii="Times New Roman" w:hAnsi="Times New Roman" w:cs="Times New Roman"/>
          <w:color w:val="000000" w:themeColor="text1"/>
          <w:lang w:val="en-US"/>
        </w:rPr>
        <w:t>;</w:t>
      </w:r>
      <w:r w:rsidRPr="003C7A45">
        <w:rPr>
          <w:rFonts w:ascii="Times New Roman" w:hAnsi="Times New Roman" w:cs="Times New Roman"/>
          <w:color w:val="000000" w:themeColor="text1"/>
          <w:lang w:val="en-US"/>
        </w:rPr>
        <w:t xml:space="preserve"> cf. Jordan (2004, p. 172, n</w:t>
      </w:r>
      <w:r w:rsidR="00FF3720" w:rsidRPr="003C7A45">
        <w:rPr>
          <w:rFonts w:ascii="Times New Roman" w:hAnsi="Times New Roman" w:cs="Times New Roman"/>
          <w:color w:val="000000" w:themeColor="text1"/>
          <w:lang w:val="en-US"/>
        </w:rPr>
        <w:t>ote</w:t>
      </w:r>
      <w:r w:rsidRPr="003C7A45">
        <w:rPr>
          <w:rFonts w:ascii="Times New Roman" w:hAnsi="Times New Roman" w:cs="Times New Roman"/>
          <w:color w:val="000000" w:themeColor="text1"/>
          <w:lang w:val="en-US"/>
        </w:rPr>
        <w:t xml:space="preserve"> 13).</w:t>
      </w:r>
      <w:r w:rsidR="00FF3720" w:rsidRPr="003C7A45">
        <w:rPr>
          <w:rFonts w:ascii="Times New Roman" w:hAnsi="Times New Roman" w:cs="Times New Roman"/>
          <w:color w:val="000000" w:themeColor="text1"/>
          <w:lang w:val="en-US"/>
        </w:rPr>
        <w:t xml:space="preserve"> It has also been featured as a</w:t>
      </w:r>
      <w:r w:rsidR="00115AC2" w:rsidRPr="003C7A45">
        <w:rPr>
          <w:rFonts w:ascii="Times New Roman" w:hAnsi="Times New Roman" w:cs="Times New Roman"/>
          <w:color w:val="000000" w:themeColor="text1"/>
          <w:lang w:val="en-US"/>
        </w:rPr>
        <w:t xml:space="preserve"> central</w:t>
      </w:r>
      <w:r w:rsidR="00FF3720" w:rsidRPr="003C7A45">
        <w:rPr>
          <w:rFonts w:ascii="Times New Roman" w:hAnsi="Times New Roman" w:cs="Times New Roman"/>
          <w:color w:val="000000" w:themeColor="text1"/>
          <w:lang w:val="en-US"/>
        </w:rPr>
        <w:t xml:space="preserve"> premise in arguments in favor of atheism (MAITZEN, 2009), as well as anti-theism</w:t>
      </w:r>
      <w:r w:rsidR="00115AC2" w:rsidRPr="003C7A45">
        <w:rPr>
          <w:rFonts w:ascii="Times New Roman" w:hAnsi="Times New Roman" w:cs="Times New Roman"/>
          <w:color w:val="000000" w:themeColor="text1"/>
          <w:lang w:val="en-US"/>
        </w:rPr>
        <w:t xml:space="preserve"> in the axiology of theism discussion</w:t>
      </w:r>
      <w:r w:rsidR="00FF3720" w:rsidRPr="003C7A45">
        <w:rPr>
          <w:rFonts w:ascii="Times New Roman" w:hAnsi="Times New Roman" w:cs="Times New Roman"/>
          <w:color w:val="000000" w:themeColor="text1"/>
          <w:lang w:val="en-US"/>
        </w:rPr>
        <w:t xml:space="preserve"> (WIELENBERG, 2018).</w:t>
      </w:r>
    </w:p>
  </w:footnote>
  <w:footnote w:id="5">
    <w:p w14:paraId="5C278918" w14:textId="4877A9EF" w:rsidR="002A3A57" w:rsidRPr="003C7A45" w:rsidRDefault="002A3A57" w:rsidP="002A3A57">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Of course, that’s a very controversial assumption, but even rejecting it won’t imply the rejection of any form of </w:t>
      </w:r>
      <w:proofErr w:type="spellStart"/>
      <w:r w:rsidRPr="003C7A45">
        <w:rPr>
          <w:rFonts w:ascii="Times New Roman" w:hAnsi="Times New Roman" w:cs="Times New Roman"/>
          <w:color w:val="000000" w:themeColor="text1"/>
          <w:lang w:val="en-US"/>
        </w:rPr>
        <w:t>apatheism</w:t>
      </w:r>
      <w:proofErr w:type="spellEnd"/>
      <w:r w:rsidRPr="003C7A45">
        <w:rPr>
          <w:rFonts w:ascii="Times New Roman" w:hAnsi="Times New Roman" w:cs="Times New Roman"/>
          <w:color w:val="000000" w:themeColor="text1"/>
          <w:lang w:val="en-US"/>
        </w:rPr>
        <w:t xml:space="preserve">; indeed, I believe </w:t>
      </w:r>
      <w:r w:rsidR="00762381" w:rsidRPr="003C7A45">
        <w:rPr>
          <w:rFonts w:ascii="Times New Roman" w:hAnsi="Times New Roman" w:cs="Times New Roman"/>
          <w:color w:val="000000" w:themeColor="text1"/>
          <w:lang w:val="en-US"/>
        </w:rPr>
        <w:t>one version</w:t>
      </w:r>
      <w:r w:rsidRPr="003C7A45">
        <w:rPr>
          <w:rFonts w:ascii="Times New Roman" w:hAnsi="Times New Roman" w:cs="Times New Roman"/>
          <w:color w:val="000000" w:themeColor="text1"/>
          <w:lang w:val="en-US"/>
        </w:rPr>
        <w:t xml:space="preserve"> of </w:t>
      </w:r>
      <w:proofErr w:type="spellStart"/>
      <w:r w:rsidRPr="003C7A45">
        <w:rPr>
          <w:rFonts w:ascii="Times New Roman" w:hAnsi="Times New Roman" w:cs="Times New Roman"/>
          <w:color w:val="000000" w:themeColor="text1"/>
          <w:lang w:val="en-US"/>
        </w:rPr>
        <w:t>apatheism</w:t>
      </w:r>
      <w:proofErr w:type="spellEnd"/>
      <w:r w:rsidRPr="003C7A45">
        <w:rPr>
          <w:rFonts w:ascii="Times New Roman" w:hAnsi="Times New Roman" w:cs="Times New Roman"/>
          <w:color w:val="000000" w:themeColor="text1"/>
          <w:lang w:val="en-US"/>
        </w:rPr>
        <w:t xml:space="preserve"> survive this rejection; cf. p 9</w:t>
      </w:r>
      <w:r w:rsidR="00EA1421" w:rsidRPr="003C7A45">
        <w:rPr>
          <w:rFonts w:ascii="Times New Roman" w:hAnsi="Times New Roman" w:cs="Times New Roman"/>
          <w:color w:val="000000" w:themeColor="text1"/>
          <w:lang w:val="en-US"/>
        </w:rPr>
        <w:t>-10</w:t>
      </w:r>
      <w:r w:rsidRPr="003C7A45">
        <w:rPr>
          <w:rFonts w:ascii="Times New Roman" w:hAnsi="Times New Roman" w:cs="Times New Roman"/>
          <w:color w:val="000000" w:themeColor="text1"/>
          <w:lang w:val="en-US"/>
        </w:rPr>
        <w:t>.</w:t>
      </w:r>
    </w:p>
  </w:footnote>
  <w:footnote w:id="6">
    <w:p w14:paraId="3A05948F" w14:textId="58B3D14F" w:rsidR="007E30C6" w:rsidRPr="003C7A45" w:rsidRDefault="007E30C6" w:rsidP="007E30C6">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The case of nonbelief is</w:t>
      </w:r>
      <w:r w:rsidR="00B93417" w:rsidRPr="003C7A45">
        <w:rPr>
          <w:rFonts w:ascii="Times New Roman" w:hAnsi="Times New Roman" w:cs="Times New Roman"/>
          <w:color w:val="000000" w:themeColor="text1"/>
          <w:lang w:val="en-US"/>
        </w:rPr>
        <w:t xml:space="preserve"> </w:t>
      </w:r>
      <w:r w:rsidRPr="003C7A45">
        <w:rPr>
          <w:rFonts w:ascii="Times New Roman" w:hAnsi="Times New Roman" w:cs="Times New Roman"/>
          <w:color w:val="000000" w:themeColor="text1"/>
          <w:lang w:val="en-US"/>
        </w:rPr>
        <w:t xml:space="preserve">controversial, since, supposing lack of belief does not preclude one from being in a loving relationship with God, it never ultimately constitutes a harm to ourselves; cf. </w:t>
      </w:r>
      <w:proofErr w:type="spellStart"/>
      <w:r w:rsidRPr="003C7A45">
        <w:rPr>
          <w:rFonts w:ascii="Times New Roman" w:hAnsi="Times New Roman" w:cs="Times New Roman"/>
          <w:color w:val="000000" w:themeColor="text1"/>
          <w:lang w:val="en-US"/>
        </w:rPr>
        <w:t>Cullison</w:t>
      </w:r>
      <w:proofErr w:type="spellEnd"/>
      <w:r w:rsidRPr="003C7A45">
        <w:rPr>
          <w:rFonts w:ascii="Times New Roman" w:hAnsi="Times New Roman" w:cs="Times New Roman"/>
          <w:color w:val="000000" w:themeColor="text1"/>
          <w:lang w:val="en-US"/>
        </w:rPr>
        <w:t xml:space="preserve"> (2010) for some arguments against </w:t>
      </w:r>
      <w:r w:rsidR="00862C7C" w:rsidRPr="003C7A45">
        <w:rPr>
          <w:rFonts w:ascii="Times New Roman" w:hAnsi="Times New Roman" w:cs="Times New Roman"/>
          <w:color w:val="000000" w:themeColor="text1"/>
          <w:lang w:val="en-US"/>
        </w:rPr>
        <w:t>belief as a condition for participating in such a relationship.</w:t>
      </w:r>
      <w:r w:rsidRPr="003C7A45">
        <w:rPr>
          <w:rFonts w:ascii="Times New Roman" w:hAnsi="Times New Roman" w:cs="Times New Roman"/>
          <w:color w:val="000000" w:themeColor="text1"/>
          <w:lang w:val="en-US"/>
        </w:rPr>
        <w:t xml:space="preserve"> </w:t>
      </w:r>
    </w:p>
  </w:footnote>
  <w:footnote w:id="7">
    <w:p w14:paraId="597A6375" w14:textId="7550A36D" w:rsidR="00F11031" w:rsidRPr="003C7A45" w:rsidRDefault="0041080B" w:rsidP="0041080B">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The argument’s reasoning might explain Hedberg and </w:t>
      </w:r>
      <w:proofErr w:type="spellStart"/>
      <w:r w:rsidRPr="003C7A45">
        <w:rPr>
          <w:rFonts w:ascii="Times New Roman" w:hAnsi="Times New Roman" w:cs="Times New Roman"/>
          <w:color w:val="000000" w:themeColor="text1"/>
          <w:lang w:val="en-US"/>
        </w:rPr>
        <w:t>Huzarevich’s</w:t>
      </w:r>
      <w:proofErr w:type="spellEnd"/>
      <w:r w:rsidRPr="003C7A45">
        <w:rPr>
          <w:rFonts w:ascii="Times New Roman" w:hAnsi="Times New Roman" w:cs="Times New Roman"/>
          <w:color w:val="000000" w:themeColor="text1"/>
          <w:lang w:val="en-US"/>
        </w:rPr>
        <w:t xml:space="preserve"> (2017, p. 263) suspicion that universalists might be sympathetic to </w:t>
      </w:r>
      <w:proofErr w:type="spellStart"/>
      <w:r w:rsidRPr="003C7A45">
        <w:rPr>
          <w:rFonts w:ascii="Times New Roman" w:hAnsi="Times New Roman" w:cs="Times New Roman"/>
          <w:color w:val="000000" w:themeColor="text1"/>
          <w:lang w:val="en-US"/>
        </w:rPr>
        <w:t>apatheism</w:t>
      </w:r>
      <w:proofErr w:type="spellEnd"/>
      <w:r w:rsidRPr="003C7A45">
        <w:rPr>
          <w:rFonts w:ascii="Times New Roman" w:hAnsi="Times New Roman" w:cs="Times New Roman"/>
          <w:color w:val="000000" w:themeColor="text1"/>
          <w:lang w:val="en-US"/>
        </w:rPr>
        <w:t xml:space="preserve">, as well as the practical worry that universalism leads to “moral and religion relaxation” (ADAMS, 1993, p. 235). Indeed, sincere </w:t>
      </w:r>
      <w:proofErr w:type="spellStart"/>
      <w:r w:rsidRPr="003C7A45">
        <w:rPr>
          <w:rFonts w:ascii="Times New Roman" w:hAnsi="Times New Roman" w:cs="Times New Roman"/>
          <w:color w:val="000000" w:themeColor="text1"/>
          <w:lang w:val="en-US"/>
        </w:rPr>
        <w:t>apatheism</w:t>
      </w:r>
      <w:proofErr w:type="spellEnd"/>
      <w:r w:rsidRPr="003C7A45">
        <w:rPr>
          <w:rFonts w:ascii="Times New Roman" w:hAnsi="Times New Roman" w:cs="Times New Roman"/>
          <w:color w:val="000000" w:themeColor="text1"/>
          <w:lang w:val="en-US"/>
        </w:rPr>
        <w:t xml:space="preserve"> may lead one to care less and less about acting in accordance with their faith, perhaps even to the point of not caring about attending rituals and trying to convince others that their religion is true and sinning when doing in it avoids earthly suffering; cf. Lancaster-Thomas (2023, p. 11) and Mawson (2023). It might be objected that awareness of the nature of sin might be so strong that no consistent theist would even attempt at committing it, but I have a hard time finding this intuitively plausible.</w:t>
      </w:r>
      <w:r w:rsidR="00F11031" w:rsidRPr="003C7A45">
        <w:rPr>
          <w:rFonts w:ascii="Times New Roman" w:hAnsi="Times New Roman" w:cs="Times New Roman"/>
          <w:color w:val="000000" w:themeColor="text1"/>
          <w:lang w:val="en-US"/>
        </w:rPr>
        <w:t xml:space="preserve"> First, many believers already do seem to recognize the evil nature of their sins and still commit them (perhaps due to weakness of will). Second,</w:t>
      </w:r>
      <w:r w:rsidRPr="003C7A45">
        <w:rPr>
          <w:rFonts w:ascii="Times New Roman" w:hAnsi="Times New Roman" w:cs="Times New Roman"/>
          <w:color w:val="000000" w:themeColor="text1"/>
          <w:lang w:val="en-US"/>
        </w:rPr>
        <w:t xml:space="preserve"> </w:t>
      </w:r>
      <w:r w:rsidR="00F11031" w:rsidRPr="003C7A45">
        <w:rPr>
          <w:rFonts w:ascii="Times New Roman" w:hAnsi="Times New Roman" w:cs="Times New Roman"/>
          <w:color w:val="000000" w:themeColor="text1"/>
          <w:lang w:val="en-US"/>
        </w:rPr>
        <w:t>i</w:t>
      </w:r>
      <w:r w:rsidRPr="003C7A45">
        <w:rPr>
          <w:rFonts w:ascii="Times New Roman" w:hAnsi="Times New Roman" w:cs="Times New Roman"/>
          <w:color w:val="000000" w:themeColor="text1"/>
          <w:lang w:val="en-US"/>
        </w:rPr>
        <w:t>f</w:t>
      </w:r>
      <w:r w:rsidR="00B93417" w:rsidRPr="003C7A45">
        <w:rPr>
          <w:rFonts w:ascii="Times New Roman" w:hAnsi="Times New Roman" w:cs="Times New Roman"/>
          <w:color w:val="000000" w:themeColor="text1"/>
          <w:lang w:val="en-US"/>
        </w:rPr>
        <w:t xml:space="preserve"> you’re aware that</w:t>
      </w:r>
      <w:r w:rsidRPr="003C7A45">
        <w:rPr>
          <w:rFonts w:ascii="Times New Roman" w:hAnsi="Times New Roman" w:cs="Times New Roman"/>
          <w:color w:val="000000" w:themeColor="text1"/>
          <w:lang w:val="en-US"/>
        </w:rPr>
        <w:t xml:space="preserve"> God will compensate you with an infinite benefit after death no matter how many sins you’re going to commit or how horrible they are, </w:t>
      </w:r>
      <w:r w:rsidR="00B93417" w:rsidRPr="003C7A45">
        <w:rPr>
          <w:rFonts w:ascii="Times New Roman" w:hAnsi="Times New Roman" w:cs="Times New Roman"/>
          <w:color w:val="000000" w:themeColor="text1"/>
          <w:lang w:val="en-US"/>
        </w:rPr>
        <w:t>how c</w:t>
      </w:r>
      <w:r w:rsidRPr="003C7A45">
        <w:rPr>
          <w:rFonts w:ascii="Times New Roman" w:hAnsi="Times New Roman" w:cs="Times New Roman"/>
          <w:color w:val="000000" w:themeColor="text1"/>
          <w:lang w:val="en-US"/>
        </w:rPr>
        <w:t xml:space="preserve">ould the mere awareness of </w:t>
      </w:r>
      <w:r w:rsidR="00B93417" w:rsidRPr="003C7A45">
        <w:rPr>
          <w:rFonts w:ascii="Times New Roman" w:hAnsi="Times New Roman" w:cs="Times New Roman"/>
          <w:color w:val="000000" w:themeColor="text1"/>
          <w:lang w:val="en-US"/>
        </w:rPr>
        <w:t>their evil nature trump the benefit awareness and thus</w:t>
      </w:r>
      <w:r w:rsidRPr="003C7A45">
        <w:rPr>
          <w:rFonts w:ascii="Times New Roman" w:hAnsi="Times New Roman" w:cs="Times New Roman"/>
          <w:color w:val="000000" w:themeColor="text1"/>
          <w:lang w:val="en-US"/>
        </w:rPr>
        <w:t xml:space="preserve"> motivate you against committing it? </w:t>
      </w:r>
    </w:p>
    <w:p w14:paraId="0439A803" w14:textId="0BA1870D" w:rsidR="0041080B" w:rsidRPr="003C7A45" w:rsidRDefault="00B93417" w:rsidP="00F11031">
      <w:pPr>
        <w:pStyle w:val="Textodenotaderodap"/>
        <w:spacing w:line="480" w:lineRule="auto"/>
        <w:ind w:firstLine="708"/>
        <w:jc w:val="both"/>
        <w:rPr>
          <w:rFonts w:ascii="Times New Roman" w:hAnsi="Times New Roman" w:cs="Times New Roman"/>
          <w:color w:val="000000" w:themeColor="text1"/>
          <w:lang w:val="en-US"/>
        </w:rPr>
      </w:pPr>
      <w:r w:rsidRPr="003C7A45">
        <w:rPr>
          <w:rFonts w:ascii="Times New Roman" w:hAnsi="Times New Roman" w:cs="Times New Roman"/>
          <w:color w:val="000000" w:themeColor="text1"/>
          <w:lang w:val="en-US"/>
        </w:rPr>
        <w:t>It might be further objected that, even if universalism is true, you shouldn’t commit sinful actions because of their evil nature.</w:t>
      </w:r>
      <w:r w:rsidR="000E031C" w:rsidRPr="003C7A45">
        <w:rPr>
          <w:rFonts w:ascii="Times New Roman" w:hAnsi="Times New Roman" w:cs="Times New Roman"/>
          <w:color w:val="000000" w:themeColor="text1"/>
          <w:lang w:val="en-US"/>
        </w:rPr>
        <w:t xml:space="preserve"> But</w:t>
      </w:r>
      <w:r w:rsidRPr="003C7A45">
        <w:rPr>
          <w:rFonts w:ascii="Times New Roman" w:hAnsi="Times New Roman" w:cs="Times New Roman"/>
          <w:color w:val="000000" w:themeColor="text1"/>
          <w:lang w:val="en-US"/>
        </w:rPr>
        <w:t xml:space="preserve"> </w:t>
      </w:r>
      <w:r w:rsidR="000E031C" w:rsidRPr="003C7A45">
        <w:rPr>
          <w:rFonts w:ascii="Times New Roman" w:hAnsi="Times New Roman" w:cs="Times New Roman"/>
          <w:color w:val="000000" w:themeColor="text1"/>
          <w:lang w:val="en-US"/>
        </w:rPr>
        <w:t>w</w:t>
      </w:r>
      <w:r w:rsidR="00F11031" w:rsidRPr="003C7A45">
        <w:rPr>
          <w:rFonts w:ascii="Times New Roman" w:hAnsi="Times New Roman" w:cs="Times New Roman"/>
          <w:color w:val="000000" w:themeColor="text1"/>
          <w:lang w:val="en-US"/>
        </w:rPr>
        <w:t xml:space="preserve">hether we </w:t>
      </w:r>
      <w:r w:rsidR="00F11031" w:rsidRPr="003C7A45">
        <w:rPr>
          <w:rFonts w:ascii="Times New Roman" w:hAnsi="Times New Roman" w:cs="Times New Roman"/>
          <w:i/>
          <w:iCs/>
          <w:color w:val="000000" w:themeColor="text1"/>
          <w:lang w:val="en-US"/>
        </w:rPr>
        <w:t>should</w:t>
      </w:r>
      <w:r w:rsidR="00F11031" w:rsidRPr="003C7A45">
        <w:rPr>
          <w:rFonts w:ascii="Times New Roman" w:hAnsi="Times New Roman" w:cs="Times New Roman"/>
          <w:color w:val="000000" w:themeColor="text1"/>
          <w:lang w:val="en-US"/>
        </w:rPr>
        <w:t xml:space="preserve"> commit sins i</w:t>
      </w:r>
      <w:r w:rsidR="000E031C" w:rsidRPr="003C7A45">
        <w:rPr>
          <w:rFonts w:ascii="Times New Roman" w:hAnsi="Times New Roman" w:cs="Times New Roman"/>
          <w:color w:val="000000" w:themeColor="text1"/>
          <w:lang w:val="en-US"/>
        </w:rPr>
        <w:t>n spite of</w:t>
      </w:r>
      <w:r w:rsidR="00F11031" w:rsidRPr="003C7A45">
        <w:rPr>
          <w:rFonts w:ascii="Times New Roman" w:hAnsi="Times New Roman" w:cs="Times New Roman"/>
          <w:color w:val="000000" w:themeColor="text1"/>
          <w:lang w:val="en-US"/>
        </w:rPr>
        <w:t xml:space="preserve"> God </w:t>
      </w:r>
      <w:r w:rsidR="000E031C" w:rsidRPr="003C7A45">
        <w:rPr>
          <w:rFonts w:ascii="Times New Roman" w:hAnsi="Times New Roman" w:cs="Times New Roman"/>
          <w:color w:val="000000" w:themeColor="text1"/>
          <w:lang w:val="en-US"/>
        </w:rPr>
        <w:t xml:space="preserve">compensating </w:t>
      </w:r>
      <w:r w:rsidR="00F11031" w:rsidRPr="003C7A45">
        <w:rPr>
          <w:rFonts w:ascii="Times New Roman" w:hAnsi="Times New Roman" w:cs="Times New Roman"/>
          <w:color w:val="000000" w:themeColor="text1"/>
          <w:lang w:val="en-US"/>
        </w:rPr>
        <w:t xml:space="preserve">for </w:t>
      </w:r>
      <w:r w:rsidR="000E031C" w:rsidRPr="003C7A45">
        <w:rPr>
          <w:rFonts w:ascii="Times New Roman" w:hAnsi="Times New Roman" w:cs="Times New Roman"/>
          <w:color w:val="000000" w:themeColor="text1"/>
          <w:lang w:val="en-US"/>
        </w:rPr>
        <w:t>our evils</w:t>
      </w:r>
      <w:r w:rsidR="00F11031" w:rsidRPr="003C7A45">
        <w:rPr>
          <w:rFonts w:ascii="Times New Roman" w:hAnsi="Times New Roman" w:cs="Times New Roman"/>
          <w:color w:val="000000" w:themeColor="text1"/>
          <w:lang w:val="en-US"/>
        </w:rPr>
        <w:t xml:space="preserve"> is a different question that would have to be dealt with elsewhere.</w:t>
      </w:r>
    </w:p>
  </w:footnote>
  <w:footnote w:id="8">
    <w:p w14:paraId="6B8D5A9F" w14:textId="6E1B0A87" w:rsidR="00847D5F" w:rsidRPr="003C7A45" w:rsidRDefault="00847D5F" w:rsidP="00C51E10">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Thus, my formulation of </w:t>
      </w:r>
      <w:proofErr w:type="spellStart"/>
      <w:r w:rsidRPr="003C7A45">
        <w:rPr>
          <w:rFonts w:ascii="Times New Roman" w:hAnsi="Times New Roman" w:cs="Times New Roman"/>
          <w:color w:val="000000" w:themeColor="text1"/>
          <w:lang w:val="en-US"/>
        </w:rPr>
        <w:t>theodical</w:t>
      </w:r>
      <w:proofErr w:type="spellEnd"/>
      <w:r w:rsidRPr="003C7A45">
        <w:rPr>
          <w:rFonts w:ascii="Times New Roman" w:hAnsi="Times New Roman" w:cs="Times New Roman"/>
          <w:color w:val="000000" w:themeColor="text1"/>
          <w:lang w:val="en-US"/>
        </w:rPr>
        <w:t xml:space="preserve"> individualism differs from </w:t>
      </w:r>
      <w:proofErr w:type="spellStart"/>
      <w:r w:rsidRPr="003C7A45">
        <w:rPr>
          <w:rFonts w:ascii="Times New Roman" w:hAnsi="Times New Roman" w:cs="Times New Roman"/>
          <w:color w:val="000000" w:themeColor="text1"/>
          <w:lang w:val="en-US"/>
        </w:rPr>
        <w:t>Maitzen’s</w:t>
      </w:r>
      <w:proofErr w:type="spellEnd"/>
      <w:r w:rsidR="00A544C3" w:rsidRPr="003C7A45">
        <w:rPr>
          <w:rFonts w:ascii="Times New Roman" w:hAnsi="Times New Roman" w:cs="Times New Roman"/>
          <w:color w:val="000000" w:themeColor="text1"/>
          <w:lang w:val="en-US"/>
        </w:rPr>
        <w:t>,</w:t>
      </w:r>
      <w:r w:rsidRPr="003C7A45">
        <w:rPr>
          <w:rFonts w:ascii="Times New Roman" w:hAnsi="Times New Roman" w:cs="Times New Roman"/>
          <w:color w:val="000000" w:themeColor="text1"/>
          <w:lang w:val="en-US"/>
        </w:rPr>
        <w:t xml:space="preserve"> a</w:t>
      </w:r>
      <w:r w:rsidR="00A544C3" w:rsidRPr="003C7A45">
        <w:rPr>
          <w:rFonts w:ascii="Times New Roman" w:hAnsi="Times New Roman" w:cs="Times New Roman"/>
          <w:color w:val="000000" w:themeColor="text1"/>
          <w:lang w:val="en-US"/>
        </w:rPr>
        <w:t>s well as</w:t>
      </w:r>
      <w:r w:rsidR="00C02DC2" w:rsidRPr="003C7A45">
        <w:rPr>
          <w:rFonts w:ascii="Times New Roman" w:hAnsi="Times New Roman" w:cs="Times New Roman"/>
          <w:color w:val="000000" w:themeColor="text1"/>
          <w:lang w:val="en-US"/>
        </w:rPr>
        <w:t xml:space="preserve"> Erik</w:t>
      </w:r>
      <w:r w:rsidRPr="003C7A45">
        <w:rPr>
          <w:rFonts w:ascii="Times New Roman" w:hAnsi="Times New Roman" w:cs="Times New Roman"/>
          <w:color w:val="000000" w:themeColor="text1"/>
          <w:lang w:val="en-US"/>
        </w:rPr>
        <w:t xml:space="preserve"> </w:t>
      </w:r>
      <w:proofErr w:type="spellStart"/>
      <w:r w:rsidRPr="003C7A45">
        <w:rPr>
          <w:rFonts w:ascii="Times New Roman" w:hAnsi="Times New Roman" w:cs="Times New Roman"/>
          <w:color w:val="000000" w:themeColor="text1"/>
          <w:lang w:val="en-US"/>
        </w:rPr>
        <w:t>Wielenberg’s</w:t>
      </w:r>
      <w:proofErr w:type="spellEnd"/>
      <w:r w:rsidR="00E57E6E" w:rsidRPr="003C7A45">
        <w:rPr>
          <w:rFonts w:ascii="Times New Roman" w:hAnsi="Times New Roman" w:cs="Times New Roman"/>
          <w:color w:val="000000" w:themeColor="text1"/>
          <w:lang w:val="en-US"/>
        </w:rPr>
        <w:t xml:space="preserve"> (2018)</w:t>
      </w:r>
      <w:r w:rsidR="002B4D00" w:rsidRPr="003C7A45">
        <w:rPr>
          <w:rFonts w:ascii="Times New Roman" w:hAnsi="Times New Roman" w:cs="Times New Roman"/>
          <w:color w:val="000000" w:themeColor="text1"/>
          <w:lang w:val="en-US"/>
        </w:rPr>
        <w:t>,</w:t>
      </w:r>
      <w:r w:rsidRPr="003C7A45">
        <w:rPr>
          <w:rFonts w:ascii="Times New Roman" w:hAnsi="Times New Roman" w:cs="Times New Roman"/>
          <w:color w:val="000000" w:themeColor="text1"/>
          <w:lang w:val="en-US"/>
        </w:rPr>
        <w:t xml:space="preserve"> which </w:t>
      </w:r>
      <w:r w:rsidR="00A544C3" w:rsidRPr="003C7A45">
        <w:rPr>
          <w:rFonts w:ascii="Times New Roman" w:hAnsi="Times New Roman" w:cs="Times New Roman"/>
          <w:color w:val="000000" w:themeColor="text1"/>
          <w:lang w:val="en-US"/>
        </w:rPr>
        <w:t>restrict suffering to</w:t>
      </w:r>
      <w:r w:rsidRPr="003C7A45">
        <w:rPr>
          <w:rFonts w:ascii="Times New Roman" w:hAnsi="Times New Roman" w:cs="Times New Roman"/>
          <w:color w:val="000000" w:themeColor="text1"/>
          <w:lang w:val="en-US"/>
        </w:rPr>
        <w:t xml:space="preserve"> </w:t>
      </w:r>
      <w:r w:rsidRPr="003C7A45">
        <w:rPr>
          <w:rFonts w:ascii="Times New Roman" w:hAnsi="Times New Roman" w:cs="Times New Roman"/>
          <w:i/>
          <w:iCs/>
          <w:color w:val="000000" w:themeColor="text1"/>
          <w:lang w:val="en-US"/>
        </w:rPr>
        <w:t>undeserved</w:t>
      </w:r>
      <w:r w:rsidRPr="003C7A45">
        <w:rPr>
          <w:rFonts w:ascii="Times New Roman" w:hAnsi="Times New Roman" w:cs="Times New Roman"/>
          <w:color w:val="000000" w:themeColor="text1"/>
          <w:lang w:val="en-US"/>
        </w:rPr>
        <w:t xml:space="preserve"> suffering.</w:t>
      </w:r>
    </w:p>
  </w:footnote>
  <w:footnote w:id="9">
    <w:p w14:paraId="1D318D38" w14:textId="2F235B67" w:rsidR="00832478" w:rsidRPr="003C7A45" w:rsidRDefault="00832478" w:rsidP="00832478">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Thomas Talbott</w:t>
      </w:r>
      <w:r w:rsidR="00331F11" w:rsidRPr="003C7A45">
        <w:rPr>
          <w:rFonts w:ascii="Times New Roman" w:hAnsi="Times New Roman" w:cs="Times New Roman"/>
          <w:color w:val="000000" w:themeColor="text1"/>
          <w:lang w:val="en-US"/>
        </w:rPr>
        <w:t xml:space="preserve"> (200</w:t>
      </w:r>
      <w:r w:rsidR="006C3D12" w:rsidRPr="003C7A45">
        <w:rPr>
          <w:rFonts w:ascii="Times New Roman" w:hAnsi="Times New Roman" w:cs="Times New Roman"/>
          <w:color w:val="000000" w:themeColor="text1"/>
          <w:lang w:val="en-US"/>
        </w:rPr>
        <w:t>1, p. 104)</w:t>
      </w:r>
      <w:r w:rsidRPr="003C7A45">
        <w:rPr>
          <w:rFonts w:ascii="Times New Roman" w:hAnsi="Times New Roman" w:cs="Times New Roman"/>
          <w:color w:val="000000" w:themeColor="text1"/>
          <w:lang w:val="en-US"/>
        </w:rPr>
        <w:t xml:space="preserve"> goes as far as to </w:t>
      </w:r>
      <w:r w:rsidR="000B1EDF" w:rsidRPr="003C7A45">
        <w:rPr>
          <w:rFonts w:ascii="Times New Roman" w:hAnsi="Times New Roman" w:cs="Times New Roman"/>
          <w:color w:val="000000" w:themeColor="text1"/>
          <w:lang w:val="en-US"/>
        </w:rPr>
        <w:t>suggest</w:t>
      </w:r>
      <w:r w:rsidRPr="003C7A45">
        <w:rPr>
          <w:rFonts w:ascii="Times New Roman" w:hAnsi="Times New Roman" w:cs="Times New Roman"/>
          <w:color w:val="000000" w:themeColor="text1"/>
          <w:lang w:val="en-US"/>
        </w:rPr>
        <w:t xml:space="preserve"> that God’s hiddenness</w:t>
      </w:r>
      <w:r w:rsidR="00331F11" w:rsidRPr="003C7A45">
        <w:rPr>
          <w:rFonts w:ascii="Times New Roman" w:hAnsi="Times New Roman" w:cs="Times New Roman"/>
          <w:color w:val="000000" w:themeColor="text1"/>
          <w:lang w:val="en-US"/>
        </w:rPr>
        <w:t>, as well as the evils we ordinarily experience in this life,</w:t>
      </w:r>
      <w:r w:rsidRPr="003C7A45">
        <w:rPr>
          <w:rFonts w:ascii="Times New Roman" w:hAnsi="Times New Roman" w:cs="Times New Roman"/>
          <w:color w:val="000000" w:themeColor="text1"/>
          <w:lang w:val="en-US"/>
        </w:rPr>
        <w:t xml:space="preserve"> </w:t>
      </w:r>
      <w:r w:rsidR="00331F11" w:rsidRPr="003C7A45">
        <w:rPr>
          <w:rFonts w:ascii="Times New Roman" w:hAnsi="Times New Roman" w:cs="Times New Roman"/>
          <w:color w:val="000000" w:themeColor="text1"/>
          <w:lang w:val="en-US"/>
        </w:rPr>
        <w:t>are</w:t>
      </w:r>
      <w:r w:rsidRPr="003C7A45">
        <w:rPr>
          <w:rFonts w:ascii="Times New Roman" w:hAnsi="Times New Roman" w:cs="Times New Roman"/>
          <w:color w:val="000000" w:themeColor="text1"/>
          <w:lang w:val="en-US"/>
        </w:rPr>
        <w:t xml:space="preserve"> metaphysical condition</w:t>
      </w:r>
      <w:r w:rsidR="00331F11" w:rsidRPr="003C7A45">
        <w:rPr>
          <w:rFonts w:ascii="Times New Roman" w:hAnsi="Times New Roman" w:cs="Times New Roman"/>
          <w:color w:val="000000" w:themeColor="text1"/>
          <w:lang w:val="en-US"/>
        </w:rPr>
        <w:t>s</w:t>
      </w:r>
      <w:r w:rsidRPr="003C7A45">
        <w:rPr>
          <w:rFonts w:ascii="Times New Roman" w:hAnsi="Times New Roman" w:cs="Times New Roman"/>
          <w:color w:val="000000" w:themeColor="text1"/>
          <w:lang w:val="en-US"/>
        </w:rPr>
        <w:t xml:space="preserve"> for our development of our rational capacities, as well as our sense of freedom, without which </w:t>
      </w:r>
      <w:r w:rsidR="00331F11" w:rsidRPr="003C7A45">
        <w:rPr>
          <w:rFonts w:ascii="Times New Roman" w:hAnsi="Times New Roman" w:cs="Times New Roman"/>
          <w:color w:val="000000" w:themeColor="text1"/>
          <w:lang w:val="en-US"/>
        </w:rPr>
        <w:t xml:space="preserve">we wouldn’t be able to experience God’s full revelation. </w:t>
      </w:r>
      <w:r w:rsidR="006C3D12" w:rsidRPr="003C7A45">
        <w:rPr>
          <w:rFonts w:ascii="Times New Roman" w:hAnsi="Times New Roman" w:cs="Times New Roman"/>
          <w:color w:val="000000" w:themeColor="text1"/>
          <w:lang w:val="en-US"/>
        </w:rPr>
        <w:t>As for the objection that God could have created us as saints from the start, his response boils down to the intuition that life in such an imagined world would be “less worthwhile” than a life of struggle and learning from experience (Ibid., p. 107).</w:t>
      </w:r>
    </w:p>
  </w:footnote>
  <w:footnote w:id="10">
    <w:p w14:paraId="25752FFF" w14:textId="4217C773" w:rsidR="00B32803" w:rsidRPr="003C7A45" w:rsidRDefault="00B32803" w:rsidP="00B32803">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This doesn’t mean that we have to necessarily reject the existence of hell, only the doctrine that we are sent there for eternal punishment. If something like Hick’s view is right, then hell might exist, but it will always be empty.</w:t>
      </w:r>
      <w:r w:rsidR="006C3D12" w:rsidRPr="003C7A45">
        <w:rPr>
          <w:rFonts w:ascii="Times New Roman" w:hAnsi="Times New Roman" w:cs="Times New Roman"/>
          <w:color w:val="000000" w:themeColor="text1"/>
          <w:lang w:val="en-US"/>
        </w:rPr>
        <w:t xml:space="preserve"> It could also be the case that we are only </w:t>
      </w:r>
      <w:r w:rsidR="006C3D12" w:rsidRPr="003C7A45">
        <w:rPr>
          <w:rFonts w:ascii="Times New Roman" w:hAnsi="Times New Roman" w:cs="Times New Roman"/>
          <w:i/>
          <w:iCs/>
          <w:color w:val="000000" w:themeColor="text1"/>
          <w:lang w:val="en-US"/>
        </w:rPr>
        <w:t xml:space="preserve">temporarily </w:t>
      </w:r>
      <w:r w:rsidR="006C3D12" w:rsidRPr="003C7A45">
        <w:rPr>
          <w:rFonts w:ascii="Times New Roman" w:hAnsi="Times New Roman" w:cs="Times New Roman"/>
          <w:color w:val="000000" w:themeColor="text1"/>
          <w:lang w:val="en-US"/>
        </w:rPr>
        <w:t>sent to hell for purgatorial reasons (TALBOTT, 2001, p. 104).</w:t>
      </w:r>
    </w:p>
  </w:footnote>
  <w:footnote w:id="11">
    <w:p w14:paraId="1BBF207B" w14:textId="3EB045EF" w:rsidR="00B32803" w:rsidRPr="003C7A45" w:rsidRDefault="00B32803" w:rsidP="00B32803">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It also seems to imply the rejection of annihilationism, since complete extinction at the end of the process </w:t>
      </w:r>
      <w:r w:rsidR="000B1EDF" w:rsidRPr="003C7A45">
        <w:rPr>
          <w:rFonts w:ascii="Times New Roman" w:hAnsi="Times New Roman" w:cs="Times New Roman"/>
          <w:color w:val="000000" w:themeColor="text1"/>
          <w:lang w:val="en-US"/>
        </w:rPr>
        <w:t xml:space="preserve">would </w:t>
      </w:r>
      <w:r w:rsidRPr="003C7A45">
        <w:rPr>
          <w:rFonts w:ascii="Times New Roman" w:hAnsi="Times New Roman" w:cs="Times New Roman"/>
          <w:color w:val="000000" w:themeColor="text1"/>
          <w:lang w:val="en-US"/>
        </w:rPr>
        <w:t>still leave God’s purpose unfulfilled.</w:t>
      </w:r>
    </w:p>
  </w:footnote>
  <w:footnote w:id="12">
    <w:p w14:paraId="78F6C13C" w14:textId="7D327C3F" w:rsidR="00F7571B" w:rsidRPr="003C7A45" w:rsidRDefault="00D24EF7" w:rsidP="00D24EF7">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w:t>
      </w:r>
      <w:r w:rsidR="00F7571B" w:rsidRPr="003C7A45">
        <w:rPr>
          <w:rFonts w:ascii="Times New Roman" w:hAnsi="Times New Roman" w:cs="Times New Roman"/>
          <w:color w:val="000000" w:themeColor="text1"/>
          <w:lang w:val="en-US"/>
        </w:rPr>
        <w:t xml:space="preserve">It might be objected against Talbott’s argument form inconsistency that it is insufficient, for it implies only that God won’t inflict one sort of suffering (hell) to us, even if deserved, and not that he will compensate all sufferers for </w:t>
      </w:r>
      <w:r w:rsidR="00F7571B" w:rsidRPr="003C7A45">
        <w:rPr>
          <w:rFonts w:ascii="Times New Roman" w:hAnsi="Times New Roman" w:cs="Times New Roman"/>
          <w:i/>
          <w:iCs/>
          <w:color w:val="000000" w:themeColor="text1"/>
          <w:lang w:val="en-US"/>
        </w:rPr>
        <w:t>any</w:t>
      </w:r>
      <w:r w:rsidR="00F7571B" w:rsidRPr="003C7A45">
        <w:rPr>
          <w:rFonts w:ascii="Times New Roman" w:hAnsi="Times New Roman" w:cs="Times New Roman"/>
          <w:color w:val="000000" w:themeColor="text1"/>
          <w:lang w:val="en-US"/>
        </w:rPr>
        <w:t xml:space="preserve"> sort of suffering. But I think this doesn’t appreciate Talbott’s point about God’s love: it is difficult to see how, if God is all-loving, and this love implies that He will fill the purpose of ultimately reconciling with his creatures, He could fail to fulfill it. It is understood that this reconciliation is one benefit that will trump any evil suffered or caused by anyone. </w:t>
      </w:r>
      <w:proofErr w:type="gramStart"/>
      <w:r w:rsidR="00F7571B" w:rsidRPr="003C7A45">
        <w:rPr>
          <w:rFonts w:ascii="Times New Roman" w:hAnsi="Times New Roman" w:cs="Times New Roman"/>
          <w:color w:val="000000" w:themeColor="text1"/>
          <w:lang w:val="en-US"/>
        </w:rPr>
        <w:t>So</w:t>
      </w:r>
      <w:proofErr w:type="gramEnd"/>
      <w:r w:rsidR="00F7571B" w:rsidRPr="003C7A45">
        <w:rPr>
          <w:rFonts w:ascii="Times New Roman" w:hAnsi="Times New Roman" w:cs="Times New Roman"/>
          <w:color w:val="000000" w:themeColor="text1"/>
          <w:lang w:val="en-US"/>
        </w:rPr>
        <w:t xml:space="preserve"> I’m inclined to think that his argument does imply that he will also compensate all sufferers for any evil they suffered or caused, deserved or not.</w:t>
      </w:r>
    </w:p>
    <w:p w14:paraId="64533177" w14:textId="60CECF62" w:rsidR="00D24EF7" w:rsidRPr="003C7A45" w:rsidRDefault="00D24EF7" w:rsidP="00F7571B">
      <w:pPr>
        <w:pStyle w:val="Textodenotaderodap"/>
        <w:spacing w:line="480" w:lineRule="auto"/>
        <w:ind w:firstLine="708"/>
        <w:jc w:val="both"/>
        <w:rPr>
          <w:rFonts w:ascii="Times New Roman" w:hAnsi="Times New Roman" w:cs="Times New Roman"/>
          <w:color w:val="000000" w:themeColor="text1"/>
          <w:lang w:val="en-US"/>
        </w:rPr>
      </w:pPr>
      <w:r w:rsidRPr="003C7A45">
        <w:rPr>
          <w:rFonts w:ascii="Times New Roman" w:hAnsi="Times New Roman" w:cs="Times New Roman"/>
          <w:color w:val="000000" w:themeColor="text1"/>
          <w:lang w:val="en-US"/>
        </w:rPr>
        <w:t xml:space="preserve">In any case, even if the objector is unconvinced by this response and concludes that deserved suffering is a reason for caring about the existence of God, he’ll still have to convince the </w:t>
      </w:r>
      <w:proofErr w:type="spellStart"/>
      <w:r w:rsidRPr="003C7A45">
        <w:rPr>
          <w:rFonts w:ascii="Times New Roman" w:hAnsi="Times New Roman" w:cs="Times New Roman"/>
          <w:color w:val="000000" w:themeColor="text1"/>
          <w:lang w:val="en-US"/>
        </w:rPr>
        <w:t>apatheist</w:t>
      </w:r>
      <w:proofErr w:type="spellEnd"/>
      <w:r w:rsidRPr="003C7A45">
        <w:rPr>
          <w:rFonts w:ascii="Times New Roman" w:hAnsi="Times New Roman" w:cs="Times New Roman"/>
          <w:color w:val="000000" w:themeColor="text1"/>
          <w:lang w:val="en-US"/>
        </w:rPr>
        <w:t xml:space="preserve"> that we are capable of ascertaining the right beliefs and attitudes to adopt in order to avoid God’s punishment (cf. HEDBERG, HUZAREVICH, 2016, p. 272).</w:t>
      </w:r>
    </w:p>
  </w:footnote>
  <w:footnote w:id="13">
    <w:p w14:paraId="6390D7E4" w14:textId="697EA0A8" w:rsidR="00184799" w:rsidRPr="003C7A45" w:rsidRDefault="00184799" w:rsidP="00184799">
      <w:pPr>
        <w:pStyle w:val="Textodenotaderodap"/>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Cf. </w:t>
      </w:r>
      <w:proofErr w:type="spellStart"/>
      <w:r w:rsidRPr="003C7A45">
        <w:rPr>
          <w:rFonts w:ascii="Times New Roman" w:hAnsi="Times New Roman" w:cs="Times New Roman"/>
          <w:color w:val="000000" w:themeColor="text1"/>
          <w:lang w:val="en-US"/>
        </w:rPr>
        <w:t>Kahane</w:t>
      </w:r>
      <w:proofErr w:type="spellEnd"/>
      <w:r w:rsidRPr="003C7A45">
        <w:rPr>
          <w:rFonts w:ascii="Times New Roman" w:hAnsi="Times New Roman" w:cs="Times New Roman"/>
          <w:color w:val="000000" w:themeColor="text1"/>
          <w:lang w:val="en-US"/>
        </w:rPr>
        <w:t xml:space="preserve"> (2018</w:t>
      </w:r>
      <w:r w:rsidR="0067240E" w:rsidRPr="003C7A45">
        <w:rPr>
          <w:rFonts w:ascii="Times New Roman" w:hAnsi="Times New Roman" w:cs="Times New Roman"/>
          <w:color w:val="000000" w:themeColor="text1"/>
          <w:lang w:val="en-US"/>
        </w:rPr>
        <w:t>, p. 102</w:t>
      </w:r>
      <w:r w:rsidRPr="003C7A45">
        <w:rPr>
          <w:rFonts w:ascii="Times New Roman" w:hAnsi="Times New Roman" w:cs="Times New Roman"/>
          <w:color w:val="000000" w:themeColor="text1"/>
          <w:lang w:val="en-US"/>
        </w:rPr>
        <w:t>) for a similar point applied to anti-theist discussion.</w:t>
      </w:r>
    </w:p>
  </w:footnote>
  <w:footnote w:id="14">
    <w:p w14:paraId="7D22334D" w14:textId="301D6686" w:rsidR="00633F6D" w:rsidRPr="003C7A45" w:rsidRDefault="00633F6D" w:rsidP="00C41128">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w:t>
      </w:r>
      <w:r w:rsidR="00115AC2" w:rsidRPr="003C7A45">
        <w:rPr>
          <w:rFonts w:ascii="Times New Roman" w:hAnsi="Times New Roman" w:cs="Times New Roman"/>
          <w:color w:val="000000" w:themeColor="text1"/>
          <w:lang w:val="en-US"/>
        </w:rPr>
        <w:t xml:space="preserve">To make matters even more restrained, consider that </w:t>
      </w:r>
      <w:r w:rsidR="001D73E1" w:rsidRPr="003C7A45">
        <w:rPr>
          <w:rFonts w:ascii="Times New Roman" w:hAnsi="Times New Roman" w:cs="Times New Roman"/>
          <w:color w:val="000000" w:themeColor="text1"/>
          <w:lang w:val="en-US"/>
        </w:rPr>
        <w:t>we</w:t>
      </w:r>
      <w:r w:rsidR="000E4876" w:rsidRPr="003C7A45">
        <w:rPr>
          <w:rFonts w:ascii="Times New Roman" w:hAnsi="Times New Roman" w:cs="Times New Roman"/>
          <w:color w:val="000000" w:themeColor="text1"/>
          <w:lang w:val="en-US"/>
        </w:rPr>
        <w:t xml:space="preserve"> might also care about the absence of a </w:t>
      </w:r>
      <w:r w:rsidR="000E4876" w:rsidRPr="003C7A45">
        <w:rPr>
          <w:rFonts w:ascii="Times New Roman" w:hAnsi="Times New Roman" w:cs="Times New Roman"/>
          <w:i/>
          <w:iCs/>
          <w:color w:val="000000" w:themeColor="text1"/>
          <w:lang w:val="en-US"/>
        </w:rPr>
        <w:t>personal</w:t>
      </w:r>
      <w:r w:rsidR="00A5234D" w:rsidRPr="003C7A45">
        <w:rPr>
          <w:rFonts w:ascii="Times New Roman" w:hAnsi="Times New Roman" w:cs="Times New Roman"/>
          <w:i/>
          <w:iCs/>
          <w:color w:val="000000" w:themeColor="text1"/>
          <w:lang w:val="en-US"/>
        </w:rPr>
        <w:t xml:space="preserve"> </w:t>
      </w:r>
      <w:r w:rsidR="00A5234D" w:rsidRPr="003C7A45">
        <w:rPr>
          <w:rFonts w:ascii="Times New Roman" w:hAnsi="Times New Roman" w:cs="Times New Roman"/>
          <w:color w:val="000000" w:themeColor="text1"/>
          <w:lang w:val="en-US"/>
        </w:rPr>
        <w:t>divine</w:t>
      </w:r>
      <w:r w:rsidR="000E4876" w:rsidRPr="003C7A45">
        <w:rPr>
          <w:rFonts w:ascii="Times New Roman" w:hAnsi="Times New Roman" w:cs="Times New Roman"/>
          <w:color w:val="000000" w:themeColor="text1"/>
          <w:lang w:val="en-US"/>
        </w:rPr>
        <w:t xml:space="preserve"> agent, in spite of no loss of benefits in life </w:t>
      </w:r>
      <w:r w:rsidR="00A5234D" w:rsidRPr="003C7A45">
        <w:rPr>
          <w:rFonts w:ascii="Times New Roman" w:hAnsi="Times New Roman" w:cs="Times New Roman"/>
          <w:color w:val="000000" w:themeColor="text1"/>
          <w:lang w:val="en-US"/>
        </w:rPr>
        <w:t>created and ruled by</w:t>
      </w:r>
      <w:r w:rsidR="000E4876" w:rsidRPr="003C7A45">
        <w:rPr>
          <w:rFonts w:ascii="Times New Roman" w:hAnsi="Times New Roman" w:cs="Times New Roman"/>
          <w:color w:val="000000" w:themeColor="text1"/>
          <w:lang w:val="en-US"/>
        </w:rPr>
        <w:t xml:space="preserve"> an </w:t>
      </w:r>
      <w:r w:rsidR="000E4876" w:rsidRPr="003C7A45">
        <w:rPr>
          <w:rFonts w:ascii="Times New Roman" w:hAnsi="Times New Roman" w:cs="Times New Roman"/>
          <w:i/>
          <w:iCs/>
          <w:color w:val="000000" w:themeColor="text1"/>
          <w:lang w:val="en-US"/>
        </w:rPr>
        <w:t>impersonal</w:t>
      </w:r>
      <w:r w:rsidR="000E4876" w:rsidRPr="003C7A45">
        <w:rPr>
          <w:rFonts w:ascii="Times New Roman" w:hAnsi="Times New Roman" w:cs="Times New Roman"/>
          <w:color w:val="000000" w:themeColor="text1"/>
          <w:lang w:val="en-US"/>
        </w:rPr>
        <w:t xml:space="preserve"> </w:t>
      </w:r>
      <w:r w:rsidR="00A5234D" w:rsidRPr="003C7A45">
        <w:rPr>
          <w:rFonts w:ascii="Times New Roman" w:hAnsi="Times New Roman" w:cs="Times New Roman"/>
          <w:color w:val="000000" w:themeColor="text1"/>
          <w:lang w:val="en-US"/>
        </w:rPr>
        <w:t>divine process</w:t>
      </w:r>
      <w:r w:rsidR="000E4876" w:rsidRPr="003C7A45">
        <w:rPr>
          <w:rFonts w:ascii="Times New Roman" w:hAnsi="Times New Roman" w:cs="Times New Roman"/>
          <w:color w:val="000000" w:themeColor="text1"/>
          <w:lang w:val="en-US"/>
        </w:rPr>
        <w:t>.</w:t>
      </w:r>
      <w:r w:rsidR="00A5234D" w:rsidRPr="003C7A45">
        <w:rPr>
          <w:rFonts w:ascii="Times New Roman" w:hAnsi="Times New Roman" w:cs="Times New Roman"/>
          <w:color w:val="000000" w:themeColor="text1"/>
          <w:lang w:val="en-US"/>
        </w:rPr>
        <w:t xml:space="preserve"> This could be motivated by the belief that such a process is incapable of being in a loving relationship</w:t>
      </w:r>
      <w:r w:rsidR="001E7B37" w:rsidRPr="003C7A45">
        <w:rPr>
          <w:rFonts w:ascii="Times New Roman" w:hAnsi="Times New Roman" w:cs="Times New Roman"/>
          <w:color w:val="000000" w:themeColor="text1"/>
          <w:lang w:val="en-US"/>
        </w:rPr>
        <w:t xml:space="preserve"> with</w:t>
      </w:r>
      <w:r w:rsidR="001D73E1" w:rsidRPr="003C7A45">
        <w:rPr>
          <w:rFonts w:ascii="Times New Roman" w:hAnsi="Times New Roman" w:cs="Times New Roman"/>
          <w:color w:val="000000" w:themeColor="text1"/>
          <w:lang w:val="en-US"/>
        </w:rPr>
        <w:t xml:space="preserve"> us</w:t>
      </w:r>
      <w:r w:rsidR="001E7B37" w:rsidRPr="003C7A45">
        <w:rPr>
          <w:rFonts w:ascii="Times New Roman" w:hAnsi="Times New Roman" w:cs="Times New Roman"/>
          <w:color w:val="000000" w:themeColor="text1"/>
          <w:lang w:val="en-US"/>
        </w:rPr>
        <w:t xml:space="preserve">, which is a </w:t>
      </w:r>
      <w:r w:rsidR="00C912B4" w:rsidRPr="003C7A45">
        <w:rPr>
          <w:rFonts w:ascii="Times New Roman" w:hAnsi="Times New Roman" w:cs="Times New Roman"/>
          <w:color w:val="000000" w:themeColor="text1"/>
          <w:lang w:val="en-US"/>
        </w:rPr>
        <w:t xml:space="preserve">situation </w:t>
      </w:r>
      <w:r w:rsidR="001D73E1" w:rsidRPr="003C7A45">
        <w:rPr>
          <w:rFonts w:ascii="Times New Roman" w:hAnsi="Times New Roman" w:cs="Times New Roman"/>
          <w:color w:val="000000" w:themeColor="text1"/>
          <w:lang w:val="en-US"/>
        </w:rPr>
        <w:t>we</w:t>
      </w:r>
      <w:r w:rsidR="001E7B37" w:rsidRPr="003C7A45">
        <w:rPr>
          <w:rFonts w:ascii="Times New Roman" w:hAnsi="Times New Roman" w:cs="Times New Roman"/>
          <w:color w:val="000000" w:themeColor="text1"/>
          <w:lang w:val="en-US"/>
        </w:rPr>
        <w:t xml:space="preserve"> might dread. </w:t>
      </w:r>
    </w:p>
  </w:footnote>
  <w:footnote w:id="15">
    <w:p w14:paraId="04EA7FC4" w14:textId="77777777" w:rsidR="00EF3406" w:rsidRPr="003C7A45" w:rsidRDefault="00EF3406" w:rsidP="00EF3406">
      <w:pPr>
        <w:pStyle w:val="Textodenotaderodap"/>
        <w:spacing w:line="480" w:lineRule="auto"/>
        <w:jc w:val="both"/>
        <w:rPr>
          <w:rFonts w:ascii="Times New Roman" w:hAnsi="Times New Roman" w:cs="Times New Roman"/>
          <w:color w:val="000000" w:themeColor="text1"/>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As I mentioned in a previous footnote, Hedberg and </w:t>
      </w:r>
      <w:proofErr w:type="spellStart"/>
      <w:r w:rsidRPr="003C7A45">
        <w:rPr>
          <w:rFonts w:ascii="Times New Roman" w:hAnsi="Times New Roman" w:cs="Times New Roman"/>
          <w:color w:val="000000" w:themeColor="text1"/>
          <w:lang w:val="en-US"/>
        </w:rPr>
        <w:t>Huzarevich</w:t>
      </w:r>
      <w:proofErr w:type="spellEnd"/>
      <w:r w:rsidRPr="003C7A45">
        <w:rPr>
          <w:rFonts w:ascii="Times New Roman" w:hAnsi="Times New Roman" w:cs="Times New Roman"/>
          <w:color w:val="000000" w:themeColor="text1"/>
          <w:lang w:val="en-US"/>
        </w:rPr>
        <w:t xml:space="preserve"> (2016, p. 272) have already put forth the problem of belief ascertainment as a challenge to anti-</w:t>
      </w:r>
      <w:proofErr w:type="spellStart"/>
      <w:r w:rsidRPr="003C7A45">
        <w:rPr>
          <w:rFonts w:ascii="Times New Roman" w:hAnsi="Times New Roman" w:cs="Times New Roman"/>
          <w:color w:val="000000" w:themeColor="text1"/>
          <w:lang w:val="en-US"/>
        </w:rPr>
        <w:t>apatheists</w:t>
      </w:r>
      <w:proofErr w:type="spellEnd"/>
      <w:r w:rsidRPr="003C7A45">
        <w:rPr>
          <w:rFonts w:ascii="Times New Roman" w:hAnsi="Times New Roman" w:cs="Times New Roman"/>
          <w:color w:val="000000" w:themeColor="text1"/>
          <w:lang w:val="en-US"/>
        </w:rPr>
        <w:t>.</w:t>
      </w:r>
    </w:p>
  </w:footnote>
  <w:footnote w:id="16">
    <w:p w14:paraId="3334402C" w14:textId="77777777" w:rsidR="00EF3406" w:rsidRPr="003C7A45" w:rsidRDefault="00EF3406" w:rsidP="00EF3406">
      <w:pPr>
        <w:spacing w:after="0" w:line="480" w:lineRule="auto"/>
        <w:jc w:val="both"/>
        <w:rPr>
          <w:rFonts w:ascii="Times New Roman" w:hAnsi="Times New Roman" w:cs="Times New Roman"/>
          <w:color w:val="000000" w:themeColor="text1"/>
          <w:sz w:val="24"/>
          <w:szCs w:val="24"/>
          <w:lang w:val="en-US"/>
        </w:rPr>
      </w:pPr>
      <w:r w:rsidRPr="003C7A45">
        <w:rPr>
          <w:rStyle w:val="Refdenotaderodap"/>
          <w:rFonts w:ascii="Times New Roman" w:hAnsi="Times New Roman" w:cs="Times New Roman"/>
          <w:color w:val="000000" w:themeColor="text1"/>
        </w:rPr>
        <w:footnoteRef/>
      </w:r>
      <w:r w:rsidRPr="003C7A45">
        <w:rPr>
          <w:rFonts w:ascii="Times New Roman" w:hAnsi="Times New Roman" w:cs="Times New Roman"/>
          <w:color w:val="000000" w:themeColor="text1"/>
          <w:lang w:val="en-US"/>
        </w:rPr>
        <w:t xml:space="preserve"> </w:t>
      </w:r>
      <w:r w:rsidRPr="003C7A45">
        <w:rPr>
          <w:rFonts w:ascii="Times New Roman" w:hAnsi="Times New Roman" w:cs="Times New Roman"/>
          <w:color w:val="000000" w:themeColor="text1"/>
          <w:sz w:val="20"/>
          <w:szCs w:val="20"/>
          <w:lang w:val="en-US"/>
        </w:rPr>
        <w:t xml:space="preserve">There’s an even broader concern about how the </w:t>
      </w:r>
      <w:proofErr w:type="spellStart"/>
      <w:r w:rsidRPr="003C7A45">
        <w:rPr>
          <w:rFonts w:ascii="Times New Roman" w:hAnsi="Times New Roman" w:cs="Times New Roman"/>
          <w:color w:val="000000" w:themeColor="text1"/>
          <w:sz w:val="20"/>
          <w:szCs w:val="20"/>
          <w:lang w:val="en-US"/>
        </w:rPr>
        <w:t>apatheist</w:t>
      </w:r>
      <w:proofErr w:type="spellEnd"/>
      <w:r w:rsidRPr="003C7A45">
        <w:rPr>
          <w:rFonts w:ascii="Times New Roman" w:hAnsi="Times New Roman" w:cs="Times New Roman"/>
          <w:color w:val="000000" w:themeColor="text1"/>
          <w:sz w:val="20"/>
          <w:szCs w:val="20"/>
          <w:lang w:val="en-US"/>
        </w:rPr>
        <w:t xml:space="preserve"> dispute is framed by Hedberg and </w:t>
      </w:r>
      <w:proofErr w:type="spellStart"/>
      <w:r w:rsidRPr="003C7A45">
        <w:rPr>
          <w:rFonts w:ascii="Times New Roman" w:hAnsi="Times New Roman" w:cs="Times New Roman"/>
          <w:color w:val="000000" w:themeColor="text1"/>
          <w:sz w:val="20"/>
          <w:szCs w:val="20"/>
          <w:lang w:val="en-US"/>
        </w:rPr>
        <w:t>Huzarevich</w:t>
      </w:r>
      <w:proofErr w:type="spellEnd"/>
      <w:r w:rsidRPr="003C7A45">
        <w:rPr>
          <w:rFonts w:ascii="Times New Roman" w:hAnsi="Times New Roman" w:cs="Times New Roman"/>
          <w:color w:val="000000" w:themeColor="text1"/>
          <w:sz w:val="20"/>
          <w:szCs w:val="20"/>
          <w:lang w:val="en-US"/>
        </w:rPr>
        <w:t xml:space="preserve">. Whether or not this was their intention, the paper gives the impression that the dispute is solely between </w:t>
      </w:r>
      <w:proofErr w:type="spellStart"/>
      <w:r w:rsidRPr="003C7A45">
        <w:rPr>
          <w:rFonts w:ascii="Times New Roman" w:hAnsi="Times New Roman" w:cs="Times New Roman"/>
          <w:color w:val="000000" w:themeColor="text1"/>
          <w:sz w:val="20"/>
          <w:szCs w:val="20"/>
          <w:lang w:val="en-US"/>
        </w:rPr>
        <w:t>apatheism</w:t>
      </w:r>
      <w:proofErr w:type="spellEnd"/>
      <w:r w:rsidRPr="003C7A45">
        <w:rPr>
          <w:rFonts w:ascii="Times New Roman" w:hAnsi="Times New Roman" w:cs="Times New Roman"/>
          <w:color w:val="000000" w:themeColor="text1"/>
          <w:sz w:val="20"/>
          <w:szCs w:val="20"/>
          <w:lang w:val="en-US"/>
        </w:rPr>
        <w:t xml:space="preserve"> and anti-</w:t>
      </w:r>
      <w:proofErr w:type="spellStart"/>
      <w:r w:rsidRPr="003C7A45">
        <w:rPr>
          <w:rFonts w:ascii="Times New Roman" w:hAnsi="Times New Roman" w:cs="Times New Roman"/>
          <w:color w:val="000000" w:themeColor="text1"/>
          <w:sz w:val="20"/>
          <w:szCs w:val="20"/>
          <w:lang w:val="en-US"/>
        </w:rPr>
        <w:t>apatheism</w:t>
      </w:r>
      <w:proofErr w:type="spellEnd"/>
      <w:r w:rsidRPr="003C7A45">
        <w:rPr>
          <w:rFonts w:ascii="Times New Roman" w:hAnsi="Times New Roman" w:cs="Times New Roman"/>
          <w:color w:val="000000" w:themeColor="text1"/>
          <w:sz w:val="20"/>
          <w:szCs w:val="20"/>
          <w:lang w:val="en-US"/>
        </w:rPr>
        <w:t xml:space="preserve">. But this picture might be too simplistic. Suppose one argues that, since caring is a form of worry and worry is ultimately an involuntary feeling, it doesn’t make sense to ask whether we should care or not about existential questions concerning God’s existence. Leaving aside questions about the argument’s success, it’s easy to notice that such a person would be defending a kind of quietism about the discussion. </w:t>
      </w:r>
      <w:proofErr w:type="gramStart"/>
      <w:r w:rsidRPr="003C7A45">
        <w:rPr>
          <w:rFonts w:ascii="Times New Roman" w:hAnsi="Times New Roman" w:cs="Times New Roman"/>
          <w:color w:val="000000" w:themeColor="text1"/>
          <w:sz w:val="20"/>
          <w:szCs w:val="20"/>
          <w:lang w:val="en-US"/>
        </w:rPr>
        <w:t>So</w:t>
      </w:r>
      <w:proofErr w:type="gramEnd"/>
      <w:r w:rsidRPr="003C7A45">
        <w:rPr>
          <w:rFonts w:ascii="Times New Roman" w:hAnsi="Times New Roman" w:cs="Times New Roman"/>
          <w:color w:val="000000" w:themeColor="text1"/>
          <w:sz w:val="20"/>
          <w:szCs w:val="20"/>
          <w:lang w:val="en-US"/>
        </w:rPr>
        <w:t xml:space="preserve"> there is at least one other conceptual possibility available within the </w:t>
      </w:r>
      <w:proofErr w:type="spellStart"/>
      <w:r w:rsidRPr="003C7A45">
        <w:rPr>
          <w:rFonts w:ascii="Times New Roman" w:hAnsi="Times New Roman" w:cs="Times New Roman"/>
          <w:color w:val="000000" w:themeColor="text1"/>
          <w:sz w:val="20"/>
          <w:szCs w:val="20"/>
          <w:lang w:val="en-US"/>
        </w:rPr>
        <w:t>apatheism</w:t>
      </w:r>
      <w:proofErr w:type="spellEnd"/>
      <w:r w:rsidRPr="003C7A45">
        <w:rPr>
          <w:rFonts w:ascii="Times New Roman" w:hAnsi="Times New Roman" w:cs="Times New Roman"/>
          <w:color w:val="000000" w:themeColor="text1"/>
          <w:sz w:val="20"/>
          <w:szCs w:val="20"/>
          <w:lang w:val="en-US"/>
        </w:rPr>
        <w:t xml:space="preserve"> spectrum other than </w:t>
      </w:r>
      <w:proofErr w:type="spellStart"/>
      <w:r w:rsidRPr="003C7A45">
        <w:rPr>
          <w:rFonts w:ascii="Times New Roman" w:hAnsi="Times New Roman" w:cs="Times New Roman"/>
          <w:color w:val="000000" w:themeColor="text1"/>
          <w:sz w:val="20"/>
          <w:szCs w:val="20"/>
          <w:lang w:val="en-US"/>
        </w:rPr>
        <w:t>apatheism</w:t>
      </w:r>
      <w:proofErr w:type="spellEnd"/>
      <w:r w:rsidRPr="003C7A45">
        <w:rPr>
          <w:rFonts w:ascii="Times New Roman" w:hAnsi="Times New Roman" w:cs="Times New Roman"/>
          <w:color w:val="000000" w:themeColor="text1"/>
          <w:sz w:val="20"/>
          <w:szCs w:val="20"/>
          <w:lang w:val="en-US"/>
        </w:rPr>
        <w:t xml:space="preserve"> and anti-</w:t>
      </w:r>
      <w:proofErr w:type="spellStart"/>
      <w:r w:rsidRPr="003C7A45">
        <w:rPr>
          <w:rFonts w:ascii="Times New Roman" w:hAnsi="Times New Roman" w:cs="Times New Roman"/>
          <w:color w:val="000000" w:themeColor="text1"/>
          <w:sz w:val="20"/>
          <w:szCs w:val="20"/>
          <w:lang w:val="en-US"/>
        </w:rPr>
        <w:t>apatheism</w:t>
      </w:r>
      <w:proofErr w:type="spellEnd"/>
      <w:r w:rsidRPr="003C7A45">
        <w:rPr>
          <w:rFonts w:ascii="Times New Roman" w:hAnsi="Times New Roman" w:cs="Times New Roman"/>
          <w:color w:val="000000" w:themeColor="text1"/>
          <w:sz w:val="20"/>
          <w:szCs w:val="20"/>
          <w:lang w:val="en-US"/>
        </w:rPr>
        <w:t xml:space="preserve"> that might be worth developing, and that Hedberg and </w:t>
      </w:r>
      <w:proofErr w:type="spellStart"/>
      <w:r w:rsidRPr="003C7A45">
        <w:rPr>
          <w:rFonts w:ascii="Times New Roman" w:hAnsi="Times New Roman" w:cs="Times New Roman"/>
          <w:color w:val="000000" w:themeColor="text1"/>
          <w:sz w:val="20"/>
          <w:szCs w:val="20"/>
          <w:lang w:val="en-US"/>
        </w:rPr>
        <w:t>Huzarevich</w:t>
      </w:r>
      <w:proofErr w:type="spellEnd"/>
      <w:r w:rsidRPr="003C7A45">
        <w:rPr>
          <w:rFonts w:ascii="Times New Roman" w:hAnsi="Times New Roman" w:cs="Times New Roman"/>
          <w:color w:val="000000" w:themeColor="text1"/>
          <w:sz w:val="20"/>
          <w:szCs w:val="20"/>
          <w:lang w:val="en-US"/>
        </w:rPr>
        <w:t xml:space="preserve"> overlooked in their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0348338"/>
      <w:docPartObj>
        <w:docPartGallery w:val="Page Numbers (Top of Page)"/>
        <w:docPartUnique/>
      </w:docPartObj>
    </w:sdtPr>
    <w:sdtEndPr/>
    <w:sdtContent>
      <w:p w14:paraId="23F0AFF8" w14:textId="601761BB" w:rsidR="00A3772F" w:rsidRPr="00A3772F" w:rsidRDefault="00A3772F">
        <w:pPr>
          <w:pStyle w:val="Cabealho"/>
          <w:jc w:val="right"/>
          <w:rPr>
            <w:rFonts w:ascii="Times New Roman" w:hAnsi="Times New Roman" w:cs="Times New Roman"/>
            <w:sz w:val="24"/>
            <w:szCs w:val="24"/>
          </w:rPr>
        </w:pPr>
        <w:r w:rsidRPr="00A3772F">
          <w:rPr>
            <w:rFonts w:ascii="Times New Roman" w:hAnsi="Times New Roman" w:cs="Times New Roman"/>
            <w:sz w:val="24"/>
            <w:szCs w:val="24"/>
          </w:rPr>
          <w:fldChar w:fldCharType="begin"/>
        </w:r>
        <w:r w:rsidRPr="00A3772F">
          <w:rPr>
            <w:rFonts w:ascii="Times New Roman" w:hAnsi="Times New Roman" w:cs="Times New Roman"/>
            <w:sz w:val="24"/>
            <w:szCs w:val="24"/>
          </w:rPr>
          <w:instrText>PAGE   \* MERGEFORMAT</w:instrText>
        </w:r>
        <w:r w:rsidRPr="00A3772F">
          <w:rPr>
            <w:rFonts w:ascii="Times New Roman" w:hAnsi="Times New Roman" w:cs="Times New Roman"/>
            <w:sz w:val="24"/>
            <w:szCs w:val="24"/>
          </w:rPr>
          <w:fldChar w:fldCharType="separate"/>
        </w:r>
        <w:r w:rsidRPr="00A3772F">
          <w:rPr>
            <w:rFonts w:ascii="Times New Roman" w:hAnsi="Times New Roman" w:cs="Times New Roman"/>
            <w:sz w:val="24"/>
            <w:szCs w:val="24"/>
          </w:rPr>
          <w:t>2</w:t>
        </w:r>
        <w:r w:rsidRPr="00A3772F">
          <w:rPr>
            <w:rFonts w:ascii="Times New Roman" w:hAnsi="Times New Roman" w:cs="Times New Roman"/>
            <w:sz w:val="24"/>
            <w:szCs w:val="24"/>
          </w:rPr>
          <w:fldChar w:fldCharType="end"/>
        </w:r>
      </w:p>
    </w:sdtContent>
  </w:sdt>
  <w:p w14:paraId="17396EE1" w14:textId="77777777" w:rsidR="00A3772F" w:rsidRDefault="00A377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58"/>
    <w:rsid w:val="000042E6"/>
    <w:rsid w:val="000100C7"/>
    <w:rsid w:val="00015217"/>
    <w:rsid w:val="00022C8B"/>
    <w:rsid w:val="00033634"/>
    <w:rsid w:val="00054F7D"/>
    <w:rsid w:val="00060A06"/>
    <w:rsid w:val="000635F9"/>
    <w:rsid w:val="0006564B"/>
    <w:rsid w:val="00070385"/>
    <w:rsid w:val="00072E3B"/>
    <w:rsid w:val="0007340C"/>
    <w:rsid w:val="000B1EDF"/>
    <w:rsid w:val="000C27CA"/>
    <w:rsid w:val="000E031C"/>
    <w:rsid w:val="000E4876"/>
    <w:rsid w:val="000E5075"/>
    <w:rsid w:val="000E5789"/>
    <w:rsid w:val="000E77BA"/>
    <w:rsid w:val="000F1BDB"/>
    <w:rsid w:val="000F4A71"/>
    <w:rsid w:val="00105A9D"/>
    <w:rsid w:val="00115AC2"/>
    <w:rsid w:val="00134C8D"/>
    <w:rsid w:val="001403A1"/>
    <w:rsid w:val="00145FF2"/>
    <w:rsid w:val="00152C0C"/>
    <w:rsid w:val="00160F29"/>
    <w:rsid w:val="00161830"/>
    <w:rsid w:val="00170DFE"/>
    <w:rsid w:val="00177BF4"/>
    <w:rsid w:val="00182BA8"/>
    <w:rsid w:val="00183A03"/>
    <w:rsid w:val="00184799"/>
    <w:rsid w:val="001A512B"/>
    <w:rsid w:val="001C71DE"/>
    <w:rsid w:val="001D424D"/>
    <w:rsid w:val="001D73E1"/>
    <w:rsid w:val="001E7B37"/>
    <w:rsid w:val="001F0D9C"/>
    <w:rsid w:val="00203EE8"/>
    <w:rsid w:val="00236CDC"/>
    <w:rsid w:val="0023774B"/>
    <w:rsid w:val="002431FA"/>
    <w:rsid w:val="00250B7D"/>
    <w:rsid w:val="002556FA"/>
    <w:rsid w:val="00256348"/>
    <w:rsid w:val="00266248"/>
    <w:rsid w:val="00285319"/>
    <w:rsid w:val="00293840"/>
    <w:rsid w:val="00293F70"/>
    <w:rsid w:val="002A32EA"/>
    <w:rsid w:val="002A3A57"/>
    <w:rsid w:val="002B4D00"/>
    <w:rsid w:val="002E6DF0"/>
    <w:rsid w:val="00320EAE"/>
    <w:rsid w:val="0032423E"/>
    <w:rsid w:val="0032459A"/>
    <w:rsid w:val="00331F11"/>
    <w:rsid w:val="00332C03"/>
    <w:rsid w:val="00351D97"/>
    <w:rsid w:val="0035728E"/>
    <w:rsid w:val="0037081E"/>
    <w:rsid w:val="0037678D"/>
    <w:rsid w:val="003772CF"/>
    <w:rsid w:val="0038092B"/>
    <w:rsid w:val="00393306"/>
    <w:rsid w:val="00393A9F"/>
    <w:rsid w:val="003A16D6"/>
    <w:rsid w:val="003B24AC"/>
    <w:rsid w:val="003C4491"/>
    <w:rsid w:val="003C45AB"/>
    <w:rsid w:val="003C7A45"/>
    <w:rsid w:val="003F0689"/>
    <w:rsid w:val="003F071D"/>
    <w:rsid w:val="003F3D22"/>
    <w:rsid w:val="0040547A"/>
    <w:rsid w:val="0041080B"/>
    <w:rsid w:val="004208B2"/>
    <w:rsid w:val="004321E2"/>
    <w:rsid w:val="004447C8"/>
    <w:rsid w:val="00462565"/>
    <w:rsid w:val="0048488B"/>
    <w:rsid w:val="004932AF"/>
    <w:rsid w:val="004B215F"/>
    <w:rsid w:val="004B3D25"/>
    <w:rsid w:val="004B69AD"/>
    <w:rsid w:val="004D2836"/>
    <w:rsid w:val="004E0DE3"/>
    <w:rsid w:val="004F5692"/>
    <w:rsid w:val="005007B6"/>
    <w:rsid w:val="00505432"/>
    <w:rsid w:val="00517ECC"/>
    <w:rsid w:val="00520152"/>
    <w:rsid w:val="00522317"/>
    <w:rsid w:val="00522659"/>
    <w:rsid w:val="00535D5A"/>
    <w:rsid w:val="00535F07"/>
    <w:rsid w:val="005369D8"/>
    <w:rsid w:val="005378B8"/>
    <w:rsid w:val="005447BC"/>
    <w:rsid w:val="005550F6"/>
    <w:rsid w:val="00577F36"/>
    <w:rsid w:val="0059246A"/>
    <w:rsid w:val="005C4F4E"/>
    <w:rsid w:val="005C5BFC"/>
    <w:rsid w:val="005D032F"/>
    <w:rsid w:val="005D0D6C"/>
    <w:rsid w:val="005F51ED"/>
    <w:rsid w:val="00600AEF"/>
    <w:rsid w:val="00601556"/>
    <w:rsid w:val="0060753A"/>
    <w:rsid w:val="006253A3"/>
    <w:rsid w:val="00633F6D"/>
    <w:rsid w:val="006630D1"/>
    <w:rsid w:val="0067240E"/>
    <w:rsid w:val="0067724E"/>
    <w:rsid w:val="00680D05"/>
    <w:rsid w:val="00681B4D"/>
    <w:rsid w:val="00691758"/>
    <w:rsid w:val="006969DE"/>
    <w:rsid w:val="006A174B"/>
    <w:rsid w:val="006A5993"/>
    <w:rsid w:val="006C1BF5"/>
    <w:rsid w:val="006C3D12"/>
    <w:rsid w:val="006C485A"/>
    <w:rsid w:val="006F1837"/>
    <w:rsid w:val="006F3D53"/>
    <w:rsid w:val="0071023E"/>
    <w:rsid w:val="00721F59"/>
    <w:rsid w:val="00727C97"/>
    <w:rsid w:val="00727F8D"/>
    <w:rsid w:val="00752537"/>
    <w:rsid w:val="00762381"/>
    <w:rsid w:val="007810F2"/>
    <w:rsid w:val="00791931"/>
    <w:rsid w:val="007C1E93"/>
    <w:rsid w:val="007D1F12"/>
    <w:rsid w:val="007D57F4"/>
    <w:rsid w:val="007D785B"/>
    <w:rsid w:val="007E30C6"/>
    <w:rsid w:val="007E7BF2"/>
    <w:rsid w:val="00807A8D"/>
    <w:rsid w:val="0081762E"/>
    <w:rsid w:val="00817C4F"/>
    <w:rsid w:val="00820E27"/>
    <w:rsid w:val="00825E61"/>
    <w:rsid w:val="008262C2"/>
    <w:rsid w:val="00832478"/>
    <w:rsid w:val="00840318"/>
    <w:rsid w:val="0084775E"/>
    <w:rsid w:val="00847D5F"/>
    <w:rsid w:val="0085057A"/>
    <w:rsid w:val="0085721E"/>
    <w:rsid w:val="00862C7C"/>
    <w:rsid w:val="00864430"/>
    <w:rsid w:val="00871D07"/>
    <w:rsid w:val="00876B44"/>
    <w:rsid w:val="00877F2C"/>
    <w:rsid w:val="008A3350"/>
    <w:rsid w:val="008A3B03"/>
    <w:rsid w:val="008B16EC"/>
    <w:rsid w:val="008B4069"/>
    <w:rsid w:val="008C143A"/>
    <w:rsid w:val="008C6DDF"/>
    <w:rsid w:val="008F6D59"/>
    <w:rsid w:val="009073B8"/>
    <w:rsid w:val="009267B9"/>
    <w:rsid w:val="009350AB"/>
    <w:rsid w:val="009854E6"/>
    <w:rsid w:val="00986215"/>
    <w:rsid w:val="00986711"/>
    <w:rsid w:val="00986BDF"/>
    <w:rsid w:val="00986CBE"/>
    <w:rsid w:val="009C0620"/>
    <w:rsid w:val="009C2DE6"/>
    <w:rsid w:val="009C71F5"/>
    <w:rsid w:val="009D5601"/>
    <w:rsid w:val="009D6F9F"/>
    <w:rsid w:val="009E0001"/>
    <w:rsid w:val="009E7CFD"/>
    <w:rsid w:val="00A12243"/>
    <w:rsid w:val="00A13FEA"/>
    <w:rsid w:val="00A14788"/>
    <w:rsid w:val="00A214B8"/>
    <w:rsid w:val="00A350A4"/>
    <w:rsid w:val="00A3772F"/>
    <w:rsid w:val="00A40C0F"/>
    <w:rsid w:val="00A5234D"/>
    <w:rsid w:val="00A52EA8"/>
    <w:rsid w:val="00A53A5F"/>
    <w:rsid w:val="00A544C3"/>
    <w:rsid w:val="00A61FCC"/>
    <w:rsid w:val="00A8368F"/>
    <w:rsid w:val="00A90358"/>
    <w:rsid w:val="00AA5147"/>
    <w:rsid w:val="00AB22FE"/>
    <w:rsid w:val="00AB7E44"/>
    <w:rsid w:val="00AC5AD4"/>
    <w:rsid w:val="00AE18F6"/>
    <w:rsid w:val="00AE6017"/>
    <w:rsid w:val="00AF396E"/>
    <w:rsid w:val="00AF4B31"/>
    <w:rsid w:val="00B07B1C"/>
    <w:rsid w:val="00B132B8"/>
    <w:rsid w:val="00B32803"/>
    <w:rsid w:val="00B45C84"/>
    <w:rsid w:val="00B53905"/>
    <w:rsid w:val="00B53B69"/>
    <w:rsid w:val="00B66B04"/>
    <w:rsid w:val="00B7309A"/>
    <w:rsid w:val="00B803C3"/>
    <w:rsid w:val="00B93417"/>
    <w:rsid w:val="00BA1A61"/>
    <w:rsid w:val="00BA1B63"/>
    <w:rsid w:val="00BA4FCF"/>
    <w:rsid w:val="00BB12CD"/>
    <w:rsid w:val="00BB76C3"/>
    <w:rsid w:val="00BC1D83"/>
    <w:rsid w:val="00BC36E6"/>
    <w:rsid w:val="00BF27FB"/>
    <w:rsid w:val="00BF5830"/>
    <w:rsid w:val="00C02DC2"/>
    <w:rsid w:val="00C05170"/>
    <w:rsid w:val="00C169F4"/>
    <w:rsid w:val="00C40562"/>
    <w:rsid w:val="00C40BB7"/>
    <w:rsid w:val="00C41128"/>
    <w:rsid w:val="00C44063"/>
    <w:rsid w:val="00C51E10"/>
    <w:rsid w:val="00C70ED5"/>
    <w:rsid w:val="00C90E58"/>
    <w:rsid w:val="00C912B4"/>
    <w:rsid w:val="00C92C83"/>
    <w:rsid w:val="00C953C7"/>
    <w:rsid w:val="00CB4B38"/>
    <w:rsid w:val="00CB6012"/>
    <w:rsid w:val="00CD7CD1"/>
    <w:rsid w:val="00CE178D"/>
    <w:rsid w:val="00CF4EEA"/>
    <w:rsid w:val="00D0578B"/>
    <w:rsid w:val="00D05D33"/>
    <w:rsid w:val="00D11E13"/>
    <w:rsid w:val="00D238A0"/>
    <w:rsid w:val="00D24EF7"/>
    <w:rsid w:val="00D25EC3"/>
    <w:rsid w:val="00D36DB3"/>
    <w:rsid w:val="00D47360"/>
    <w:rsid w:val="00D57C7E"/>
    <w:rsid w:val="00D7303E"/>
    <w:rsid w:val="00D80A97"/>
    <w:rsid w:val="00D87955"/>
    <w:rsid w:val="00D94EA2"/>
    <w:rsid w:val="00DB0062"/>
    <w:rsid w:val="00DC0911"/>
    <w:rsid w:val="00DC35A6"/>
    <w:rsid w:val="00DD3AFB"/>
    <w:rsid w:val="00DE1EEC"/>
    <w:rsid w:val="00E15954"/>
    <w:rsid w:val="00E315AF"/>
    <w:rsid w:val="00E4202B"/>
    <w:rsid w:val="00E500FB"/>
    <w:rsid w:val="00E57E6E"/>
    <w:rsid w:val="00E61FCE"/>
    <w:rsid w:val="00E633CD"/>
    <w:rsid w:val="00E650BA"/>
    <w:rsid w:val="00E96295"/>
    <w:rsid w:val="00EA1421"/>
    <w:rsid w:val="00EA4292"/>
    <w:rsid w:val="00EA52B0"/>
    <w:rsid w:val="00EC058C"/>
    <w:rsid w:val="00EC0612"/>
    <w:rsid w:val="00ED314B"/>
    <w:rsid w:val="00ED4D3E"/>
    <w:rsid w:val="00ED7E8C"/>
    <w:rsid w:val="00EE0756"/>
    <w:rsid w:val="00EE7C00"/>
    <w:rsid w:val="00EF3406"/>
    <w:rsid w:val="00F11031"/>
    <w:rsid w:val="00F221B0"/>
    <w:rsid w:val="00F3456D"/>
    <w:rsid w:val="00F34E6A"/>
    <w:rsid w:val="00F500C8"/>
    <w:rsid w:val="00F6398A"/>
    <w:rsid w:val="00F7571B"/>
    <w:rsid w:val="00F80D81"/>
    <w:rsid w:val="00F90A79"/>
    <w:rsid w:val="00FA480C"/>
    <w:rsid w:val="00FD106A"/>
    <w:rsid w:val="00FD4916"/>
    <w:rsid w:val="00FE1FBB"/>
    <w:rsid w:val="00FE58D8"/>
    <w:rsid w:val="00FF15F2"/>
    <w:rsid w:val="00FF3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F653"/>
  <w15:chartTrackingRefBased/>
  <w15:docId w15:val="{2022936F-9AB3-4955-BB68-CE34112E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F18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1837"/>
    <w:rPr>
      <w:sz w:val="20"/>
      <w:szCs w:val="20"/>
    </w:rPr>
  </w:style>
  <w:style w:type="character" w:styleId="Refdenotaderodap">
    <w:name w:val="footnote reference"/>
    <w:basedOn w:val="Fontepargpadro"/>
    <w:uiPriority w:val="99"/>
    <w:semiHidden/>
    <w:unhideWhenUsed/>
    <w:rsid w:val="006F1837"/>
    <w:rPr>
      <w:vertAlign w:val="superscript"/>
    </w:rPr>
  </w:style>
  <w:style w:type="character" w:styleId="Hyperlink">
    <w:name w:val="Hyperlink"/>
    <w:basedOn w:val="Fontepargpadro"/>
    <w:uiPriority w:val="99"/>
    <w:unhideWhenUsed/>
    <w:rsid w:val="00D7303E"/>
    <w:rPr>
      <w:color w:val="0563C1" w:themeColor="hyperlink"/>
      <w:u w:val="single"/>
    </w:rPr>
  </w:style>
  <w:style w:type="character" w:styleId="MenoPendente">
    <w:name w:val="Unresolved Mention"/>
    <w:basedOn w:val="Fontepargpadro"/>
    <w:uiPriority w:val="99"/>
    <w:semiHidden/>
    <w:unhideWhenUsed/>
    <w:rsid w:val="00D7303E"/>
    <w:rPr>
      <w:color w:val="605E5C"/>
      <w:shd w:val="clear" w:color="auto" w:fill="E1DFDD"/>
    </w:rPr>
  </w:style>
  <w:style w:type="paragraph" w:styleId="Cabealho">
    <w:name w:val="header"/>
    <w:basedOn w:val="Normal"/>
    <w:link w:val="CabealhoChar"/>
    <w:uiPriority w:val="99"/>
    <w:unhideWhenUsed/>
    <w:rsid w:val="00A377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72F"/>
  </w:style>
  <w:style w:type="paragraph" w:styleId="Rodap">
    <w:name w:val="footer"/>
    <w:basedOn w:val="Normal"/>
    <w:link w:val="RodapChar"/>
    <w:uiPriority w:val="99"/>
    <w:unhideWhenUsed/>
    <w:rsid w:val="00A3772F"/>
    <w:pPr>
      <w:tabs>
        <w:tab w:val="center" w:pos="4252"/>
        <w:tab w:val="right" w:pos="8504"/>
      </w:tabs>
      <w:spacing w:after="0" w:line="240" w:lineRule="auto"/>
    </w:pPr>
  </w:style>
  <w:style w:type="character" w:customStyle="1" w:styleId="RodapChar">
    <w:name w:val="Rodapé Char"/>
    <w:basedOn w:val="Fontepargpadro"/>
    <w:link w:val="Rodap"/>
    <w:uiPriority w:val="99"/>
    <w:rsid w:val="00A3772F"/>
  </w:style>
  <w:style w:type="paragraph" w:styleId="PargrafodaLista">
    <w:name w:val="List Paragraph"/>
    <w:basedOn w:val="Normal"/>
    <w:uiPriority w:val="34"/>
    <w:qFormat/>
    <w:rsid w:val="003C4491"/>
    <w:pPr>
      <w:ind w:left="720"/>
      <w:contextualSpacing/>
    </w:pPr>
  </w:style>
  <w:style w:type="character" w:customStyle="1" w:styleId="fontstyle01">
    <w:name w:val="fontstyle01"/>
    <w:basedOn w:val="Fontepargpadro"/>
    <w:rsid w:val="006969DE"/>
    <w:rPr>
      <w:rFonts w:ascii="MyriadPro-SemiCn" w:hAnsi="MyriadPro-SemiCn"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1B5A-05CF-4A06-AF90-241E78B4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3017</Words>
  <Characters>16295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Vasconcelos</dc:creator>
  <cp:keywords/>
  <dc:description/>
  <cp:lastModifiedBy>Conrado Vasconcelos</cp:lastModifiedBy>
  <cp:revision>4</cp:revision>
  <cp:lastPrinted>2023-02-02T13:59:00Z</cp:lastPrinted>
  <dcterms:created xsi:type="dcterms:W3CDTF">2023-08-18T13:29:00Z</dcterms:created>
  <dcterms:modified xsi:type="dcterms:W3CDTF">2023-08-18T13:34:00Z</dcterms:modified>
</cp:coreProperties>
</file>