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8EC4" w14:textId="36ACE11D" w:rsidR="006F4469" w:rsidRDefault="00BF385C">
      <w:r>
        <w:t>A preview</w:t>
      </w:r>
      <w:r w:rsidR="00FD69CE">
        <w:t xml:space="preserve"> ‘widget’</w:t>
      </w:r>
      <w:r>
        <w:t xml:space="preserve"> of Wittgenstein and the Cognitive Science of Religion (London: Bloomsbury Academic, 2023) </w:t>
      </w:r>
      <w:r w:rsidR="00FD69CE">
        <w:t xml:space="preserve">– including the table of contents, introduction, and Robert Vinten’s chapter - </w:t>
      </w:r>
      <w:r>
        <w:t xml:space="preserve">can be found here: </w:t>
      </w:r>
      <w:hyperlink r:id="rId4" w:history="1">
        <w:r w:rsidRPr="00F47A2A">
          <w:rPr>
            <w:rStyle w:val="Hyperlink"/>
          </w:rPr>
          <w:t>https://bloomsburycp3.codemantra.com/viewer/64b55e72f4428a00018aac21</w:t>
        </w:r>
      </w:hyperlink>
    </w:p>
    <w:p w14:paraId="0BD93C8F" w14:textId="77777777" w:rsidR="00BF385C" w:rsidRDefault="00BF385C"/>
    <w:p w14:paraId="21DD2C26" w14:textId="76A46CD8" w:rsidR="00BF385C" w:rsidRDefault="00FD69CE">
      <w:r>
        <w:t>Within the book itself t</w:t>
      </w:r>
      <w:r w:rsidR="00BF385C">
        <w:t>here are chapters from Roger Trigg (on Wittgenstein, Concepts, and Human Nature), Florian Franken Figueiredo (On Truth, Language, and Objectivity), Robert Vinten (Pascal Boyer’s miscellany of Homunculi), Hans Van Eyghen (The Brain Perceives/Infers), Christopher Hoyt (The Imaginary Inner Inside Cognitive Science of Religion), Olympia Panagiotidou (Cognitive Theories and Wittgenstein: Looking for Convergence not for Divergence), Thomas Carroll (Wittgenstein, naturalism, and interpreting religious phenomena), Guy Axtell (Natural Thoughts and Unnatural ‘Oughts’: Lessing, Wittgenstein, and contemporary CSR), Mark Addis (Normative Cognition in Cognitive Science of Religion), Rita McNamara (Brains as the Source of Being: Mind/Brain Focus and the Western Model of Mind in Dominant Cognitive Science Discourse), Inês Hipólito and Casper Hesp (On Religious Practices as Multi-Scale Active Inference).</w:t>
      </w:r>
    </w:p>
    <w:p w14:paraId="535F61C5" w14:textId="77777777" w:rsidR="00FD69CE" w:rsidRDefault="00FD69CE"/>
    <w:p w14:paraId="018005F3" w14:textId="09736992" w:rsidR="00FD69CE" w:rsidRDefault="00FD69CE">
      <w:r>
        <w:t>Issues discussed include relativism, reductionism, the proper application of psychological concepts, the ‘mereological fallacy, scientism, naturalism, normativity in cognitive science of religion…</w:t>
      </w:r>
    </w:p>
    <w:sectPr w:rsidR="00FD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5C"/>
    <w:rsid w:val="006F4469"/>
    <w:rsid w:val="00BF385C"/>
    <w:rsid w:val="00E35841"/>
    <w:rsid w:val="00FD6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E079"/>
  <w15:chartTrackingRefBased/>
  <w15:docId w15:val="{65318872-E881-4DA9-A2FD-4F2AD601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85C"/>
    <w:rPr>
      <w:color w:val="0563C1" w:themeColor="hyperlink"/>
      <w:u w:val="single"/>
    </w:rPr>
  </w:style>
  <w:style w:type="character" w:styleId="UnresolvedMention">
    <w:name w:val="Unresolved Mention"/>
    <w:basedOn w:val="DefaultParagraphFont"/>
    <w:uiPriority w:val="99"/>
    <w:semiHidden/>
    <w:unhideWhenUsed/>
    <w:rsid w:val="00BF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omsburycp3.codemantra.com/viewer/64b55e72f4428a00018aa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Vinten</dc:creator>
  <cp:keywords/>
  <dc:description/>
  <cp:lastModifiedBy>Robert Vinten</cp:lastModifiedBy>
  <cp:revision>2</cp:revision>
  <dcterms:created xsi:type="dcterms:W3CDTF">2023-07-17T16:09:00Z</dcterms:created>
  <dcterms:modified xsi:type="dcterms:W3CDTF">2023-07-17T18:40:00Z</dcterms:modified>
</cp:coreProperties>
</file>