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455FB" w14:textId="2C3F717A" w:rsidR="00626C42" w:rsidRDefault="00626C42" w:rsidP="00626C42">
      <w:pPr>
        <w:tabs>
          <w:tab w:val="left" w:pos="1980"/>
          <w:tab w:val="center" w:pos="4680"/>
        </w:tabs>
        <w:spacing w:after="0" w:line="240" w:lineRule="auto"/>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58240" behindDoc="0" locked="0" layoutInCell="1" allowOverlap="1" wp14:anchorId="707C494E" wp14:editId="269DF09F">
            <wp:simplePos x="0" y="0"/>
            <wp:positionH relativeFrom="column">
              <wp:posOffset>-381000</wp:posOffset>
            </wp:positionH>
            <wp:positionV relativeFrom="paragraph">
              <wp:posOffset>46355</wp:posOffset>
            </wp:positionV>
            <wp:extent cx="993775" cy="993775"/>
            <wp:effectExtent l="0" t="0" r="0" b="0"/>
            <wp:wrapThrough wrapText="bothSides">
              <wp:wrapPolygon edited="0">
                <wp:start x="0" y="0"/>
                <wp:lineTo x="0" y="21117"/>
                <wp:lineTo x="21117" y="21117"/>
                <wp:lineTo x="21117"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3775" cy="9937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noProof/>
          <w:sz w:val="24"/>
          <w:szCs w:val="24"/>
        </w:rPr>
        <w:drawing>
          <wp:anchor distT="0" distB="0" distL="114300" distR="114300" simplePos="0" relativeHeight="251659264" behindDoc="0" locked="0" layoutInCell="1" allowOverlap="1" wp14:anchorId="21984AAE" wp14:editId="187F1692">
            <wp:simplePos x="0" y="0"/>
            <wp:positionH relativeFrom="column">
              <wp:posOffset>1552575</wp:posOffset>
            </wp:positionH>
            <wp:positionV relativeFrom="paragraph">
              <wp:posOffset>0</wp:posOffset>
            </wp:positionV>
            <wp:extent cx="1183005" cy="1109345"/>
            <wp:effectExtent l="0" t="0" r="0" b="0"/>
            <wp:wrapThrough wrapText="bothSides">
              <wp:wrapPolygon edited="0">
                <wp:start x="0" y="0"/>
                <wp:lineTo x="0" y="21143"/>
                <wp:lineTo x="21217" y="21143"/>
                <wp:lineTo x="21217"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3005" cy="11093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noProof/>
          <w:sz w:val="24"/>
          <w:szCs w:val="24"/>
        </w:rPr>
        <w:drawing>
          <wp:anchor distT="0" distB="0" distL="114300" distR="114300" simplePos="0" relativeHeight="251660288" behindDoc="0" locked="0" layoutInCell="1" allowOverlap="1" wp14:anchorId="525F619C" wp14:editId="0D10C83F">
            <wp:simplePos x="0" y="0"/>
            <wp:positionH relativeFrom="column">
              <wp:posOffset>3239770</wp:posOffset>
            </wp:positionH>
            <wp:positionV relativeFrom="paragraph">
              <wp:posOffset>0</wp:posOffset>
            </wp:positionV>
            <wp:extent cx="1408430" cy="1359535"/>
            <wp:effectExtent l="0" t="0" r="1270" b="0"/>
            <wp:wrapThrough wrapText="bothSides">
              <wp:wrapPolygon edited="0">
                <wp:start x="0" y="0"/>
                <wp:lineTo x="0" y="21186"/>
                <wp:lineTo x="21327" y="21186"/>
                <wp:lineTo x="21327"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8430" cy="13595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noProof/>
          <w:sz w:val="24"/>
          <w:szCs w:val="24"/>
        </w:rPr>
        <w:drawing>
          <wp:anchor distT="0" distB="0" distL="114300" distR="114300" simplePos="0" relativeHeight="251661312" behindDoc="1" locked="0" layoutInCell="1" allowOverlap="1" wp14:anchorId="437332B6" wp14:editId="43019419">
            <wp:simplePos x="0" y="0"/>
            <wp:positionH relativeFrom="column">
              <wp:posOffset>5095875</wp:posOffset>
            </wp:positionH>
            <wp:positionV relativeFrom="paragraph">
              <wp:posOffset>46355</wp:posOffset>
            </wp:positionV>
            <wp:extent cx="725170" cy="12439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5170" cy="12439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4"/>
          <w:szCs w:val="24"/>
        </w:rPr>
        <w:tab/>
      </w:r>
    </w:p>
    <w:p w14:paraId="195877EE" w14:textId="764EDF05" w:rsidR="00626C42" w:rsidRDefault="00626C42" w:rsidP="00626C42">
      <w:pPr>
        <w:tabs>
          <w:tab w:val="left" w:pos="1980"/>
          <w:tab w:val="center" w:pos="4680"/>
        </w:tabs>
        <w:spacing w:after="0" w:line="240" w:lineRule="auto"/>
        <w:rPr>
          <w:rFonts w:ascii="Times New Roman" w:hAnsi="Times New Roman" w:cs="Times New Roman"/>
          <w:b/>
          <w:bCs/>
          <w:sz w:val="24"/>
          <w:szCs w:val="24"/>
        </w:rPr>
      </w:pPr>
    </w:p>
    <w:p w14:paraId="22214756" w14:textId="2015AD80" w:rsidR="00626C42" w:rsidRDefault="00626C42" w:rsidP="00626C42">
      <w:pPr>
        <w:tabs>
          <w:tab w:val="left" w:pos="1980"/>
          <w:tab w:val="center" w:pos="468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7DEDCC91" w14:textId="77777777" w:rsidR="00626C42" w:rsidRDefault="00626C42" w:rsidP="00626C42">
      <w:pPr>
        <w:tabs>
          <w:tab w:val="left" w:pos="1980"/>
          <w:tab w:val="center" w:pos="4680"/>
        </w:tabs>
        <w:spacing w:after="0" w:line="240" w:lineRule="auto"/>
        <w:jc w:val="center"/>
        <w:rPr>
          <w:rFonts w:ascii="Times New Roman" w:hAnsi="Times New Roman" w:cs="Times New Roman"/>
          <w:b/>
          <w:bCs/>
          <w:sz w:val="24"/>
          <w:szCs w:val="24"/>
        </w:rPr>
      </w:pPr>
    </w:p>
    <w:p w14:paraId="74A2EC7B" w14:textId="77777777" w:rsidR="00626C42" w:rsidRDefault="00626C42" w:rsidP="00626C42">
      <w:pPr>
        <w:tabs>
          <w:tab w:val="left" w:pos="1980"/>
          <w:tab w:val="center" w:pos="4680"/>
        </w:tabs>
        <w:spacing w:after="0" w:line="240" w:lineRule="auto"/>
        <w:jc w:val="center"/>
        <w:rPr>
          <w:rFonts w:ascii="Times New Roman" w:hAnsi="Times New Roman" w:cs="Times New Roman"/>
          <w:b/>
          <w:bCs/>
          <w:sz w:val="24"/>
          <w:szCs w:val="24"/>
        </w:rPr>
      </w:pPr>
    </w:p>
    <w:p w14:paraId="100998BB" w14:textId="77777777" w:rsidR="00626C42" w:rsidRDefault="00626C42" w:rsidP="00626C42">
      <w:pPr>
        <w:tabs>
          <w:tab w:val="left" w:pos="1980"/>
          <w:tab w:val="center" w:pos="4680"/>
        </w:tabs>
        <w:spacing w:after="0" w:line="240" w:lineRule="auto"/>
        <w:jc w:val="center"/>
        <w:rPr>
          <w:rFonts w:ascii="Times New Roman" w:hAnsi="Times New Roman" w:cs="Times New Roman"/>
          <w:b/>
          <w:bCs/>
          <w:sz w:val="24"/>
          <w:szCs w:val="24"/>
        </w:rPr>
      </w:pPr>
    </w:p>
    <w:p w14:paraId="1C90931E" w14:textId="77777777" w:rsidR="00626C42" w:rsidRDefault="00626C42" w:rsidP="00626C42">
      <w:pPr>
        <w:tabs>
          <w:tab w:val="left" w:pos="1980"/>
          <w:tab w:val="center" w:pos="4680"/>
        </w:tabs>
        <w:spacing w:after="0" w:line="240" w:lineRule="auto"/>
        <w:jc w:val="center"/>
        <w:rPr>
          <w:rFonts w:ascii="Times New Roman" w:hAnsi="Times New Roman" w:cs="Times New Roman"/>
          <w:b/>
          <w:bCs/>
          <w:sz w:val="24"/>
          <w:szCs w:val="24"/>
        </w:rPr>
      </w:pPr>
    </w:p>
    <w:p w14:paraId="54DF28E6" w14:textId="77777777" w:rsidR="00626C42" w:rsidRDefault="00626C42" w:rsidP="00626C42">
      <w:pPr>
        <w:tabs>
          <w:tab w:val="left" w:pos="1980"/>
          <w:tab w:val="center" w:pos="4680"/>
        </w:tabs>
        <w:spacing w:after="0" w:line="240" w:lineRule="auto"/>
        <w:jc w:val="center"/>
        <w:rPr>
          <w:rFonts w:ascii="Times New Roman" w:hAnsi="Times New Roman" w:cs="Times New Roman"/>
          <w:b/>
          <w:bCs/>
          <w:sz w:val="24"/>
          <w:szCs w:val="24"/>
        </w:rPr>
      </w:pPr>
    </w:p>
    <w:p w14:paraId="3FABAB5C" w14:textId="77777777" w:rsidR="00626C42" w:rsidRDefault="00626C42" w:rsidP="00626C42">
      <w:pPr>
        <w:tabs>
          <w:tab w:val="left" w:pos="1980"/>
          <w:tab w:val="center" w:pos="4680"/>
        </w:tabs>
        <w:spacing w:after="0" w:line="240" w:lineRule="auto"/>
        <w:jc w:val="center"/>
        <w:rPr>
          <w:rFonts w:ascii="Times New Roman" w:hAnsi="Times New Roman" w:cs="Times New Roman"/>
          <w:b/>
          <w:bCs/>
          <w:sz w:val="24"/>
          <w:szCs w:val="24"/>
        </w:rPr>
      </w:pPr>
    </w:p>
    <w:p w14:paraId="1FB2F349" w14:textId="1030EAC8" w:rsidR="00AC7ED7" w:rsidRDefault="00BD039B" w:rsidP="00626C42">
      <w:pPr>
        <w:tabs>
          <w:tab w:val="left" w:pos="1980"/>
          <w:tab w:val="center" w:pos="468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Culturally Sensitive </w:t>
      </w:r>
      <w:r w:rsidR="001329B7" w:rsidRPr="001169C5">
        <w:rPr>
          <w:rFonts w:ascii="Times New Roman" w:hAnsi="Times New Roman" w:cs="Times New Roman"/>
          <w:b/>
          <w:bCs/>
          <w:sz w:val="24"/>
          <w:szCs w:val="24"/>
        </w:rPr>
        <w:t>Respon</w:t>
      </w:r>
      <w:r>
        <w:rPr>
          <w:rFonts w:ascii="Times New Roman" w:hAnsi="Times New Roman" w:cs="Times New Roman"/>
          <w:b/>
          <w:bCs/>
          <w:sz w:val="24"/>
          <w:szCs w:val="24"/>
        </w:rPr>
        <w:t>se</w:t>
      </w:r>
      <w:r w:rsidR="001329B7" w:rsidRPr="001169C5">
        <w:rPr>
          <w:rFonts w:ascii="Times New Roman" w:hAnsi="Times New Roman" w:cs="Times New Roman"/>
          <w:b/>
          <w:bCs/>
          <w:sz w:val="24"/>
          <w:szCs w:val="24"/>
        </w:rPr>
        <w:t xml:space="preserve"> to</w:t>
      </w:r>
      <w:r w:rsidR="00AC7ED7">
        <w:rPr>
          <w:rFonts w:ascii="Times New Roman" w:hAnsi="Times New Roman" w:cs="Times New Roman"/>
          <w:b/>
          <w:bCs/>
          <w:sz w:val="24"/>
          <w:szCs w:val="24"/>
        </w:rPr>
        <w:t xml:space="preserve"> </w:t>
      </w:r>
      <w:r>
        <w:rPr>
          <w:rFonts w:ascii="Times New Roman" w:hAnsi="Times New Roman" w:cs="Times New Roman"/>
          <w:b/>
          <w:bCs/>
          <w:sz w:val="24"/>
          <w:szCs w:val="24"/>
        </w:rPr>
        <w:t>Ethical Tensions</w:t>
      </w:r>
      <w:r w:rsidR="00AC7ED7">
        <w:rPr>
          <w:rFonts w:ascii="Times New Roman" w:hAnsi="Times New Roman" w:cs="Times New Roman"/>
          <w:b/>
          <w:bCs/>
          <w:sz w:val="24"/>
          <w:szCs w:val="24"/>
        </w:rPr>
        <w:t>:</w:t>
      </w:r>
    </w:p>
    <w:p w14:paraId="05DBE33E" w14:textId="5E6D1C82" w:rsidR="0037515B" w:rsidRDefault="001976F9" w:rsidP="00AC7ED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The Philippine </w:t>
      </w:r>
      <w:r w:rsidR="00BD039B">
        <w:rPr>
          <w:rFonts w:ascii="Times New Roman" w:hAnsi="Times New Roman" w:cs="Times New Roman"/>
          <w:b/>
          <w:bCs/>
          <w:sz w:val="24"/>
          <w:szCs w:val="24"/>
        </w:rPr>
        <w:t>COVID-19 Pandemic</w:t>
      </w:r>
      <w:r>
        <w:rPr>
          <w:rFonts w:ascii="Times New Roman" w:hAnsi="Times New Roman" w:cs="Times New Roman"/>
          <w:b/>
          <w:bCs/>
          <w:sz w:val="24"/>
          <w:szCs w:val="24"/>
        </w:rPr>
        <w:t xml:space="preserve"> Experience</w:t>
      </w:r>
      <w:r w:rsidR="006F2513">
        <w:rPr>
          <w:rStyle w:val="FootnoteReference"/>
          <w:rFonts w:ascii="Times New Roman" w:hAnsi="Times New Roman" w:cs="Times New Roman"/>
          <w:b/>
          <w:bCs/>
          <w:sz w:val="24"/>
          <w:szCs w:val="24"/>
        </w:rPr>
        <w:footnoteReference w:id="1"/>
      </w:r>
      <w:r w:rsidR="000E0767">
        <w:rPr>
          <w:rFonts w:ascii="Times New Roman" w:hAnsi="Times New Roman" w:cs="Times New Roman"/>
          <w:b/>
          <w:bCs/>
          <w:sz w:val="24"/>
          <w:szCs w:val="24"/>
        </w:rPr>
        <w:t xml:space="preserve">  </w:t>
      </w:r>
    </w:p>
    <w:p w14:paraId="73E3B42A" w14:textId="4A300B25" w:rsidR="002B1D1F" w:rsidRDefault="002B1D1F" w:rsidP="001976F9">
      <w:pPr>
        <w:spacing w:after="0" w:line="240" w:lineRule="auto"/>
        <w:rPr>
          <w:rFonts w:ascii="Times New Roman" w:hAnsi="Times New Roman" w:cs="Times New Roman"/>
          <w:b/>
          <w:bCs/>
          <w:sz w:val="24"/>
          <w:szCs w:val="24"/>
        </w:rPr>
      </w:pPr>
    </w:p>
    <w:p w14:paraId="56A2D43D" w14:textId="3FB4F988" w:rsidR="00BD039B" w:rsidRDefault="00BD039B" w:rsidP="007C1CAD">
      <w:pPr>
        <w:spacing w:after="0" w:line="240" w:lineRule="auto"/>
        <w:jc w:val="center"/>
        <w:rPr>
          <w:rFonts w:ascii="Times New Roman" w:hAnsi="Times New Roman" w:cs="Times New Roman"/>
          <w:b/>
          <w:bCs/>
          <w:sz w:val="24"/>
          <w:szCs w:val="24"/>
        </w:rPr>
      </w:pPr>
    </w:p>
    <w:p w14:paraId="1CD5BA4A" w14:textId="0BD18FBF" w:rsidR="00BD039B" w:rsidRPr="00874E80" w:rsidRDefault="00BD039B" w:rsidP="007C1CAD">
      <w:pPr>
        <w:spacing w:after="0" w:line="240" w:lineRule="auto"/>
        <w:jc w:val="center"/>
        <w:rPr>
          <w:rFonts w:ascii="Times New Roman" w:hAnsi="Times New Roman" w:cs="Times New Roman"/>
          <w:sz w:val="24"/>
          <w:szCs w:val="24"/>
        </w:rPr>
      </w:pPr>
      <w:r w:rsidRPr="00874E80">
        <w:rPr>
          <w:rFonts w:ascii="Times New Roman" w:hAnsi="Times New Roman" w:cs="Times New Roman"/>
          <w:sz w:val="24"/>
          <w:szCs w:val="24"/>
        </w:rPr>
        <w:t>Joseph Reylan Viray</w:t>
      </w:r>
    </w:p>
    <w:p w14:paraId="01845BBF" w14:textId="54321DA3" w:rsidR="00BD039B" w:rsidRPr="00874E80" w:rsidRDefault="00BD039B" w:rsidP="007C1CAD">
      <w:pPr>
        <w:spacing w:after="0" w:line="240" w:lineRule="auto"/>
        <w:jc w:val="center"/>
        <w:rPr>
          <w:rFonts w:ascii="Times New Roman" w:hAnsi="Times New Roman" w:cs="Times New Roman"/>
          <w:sz w:val="24"/>
          <w:szCs w:val="24"/>
        </w:rPr>
      </w:pPr>
      <w:r w:rsidRPr="00874E80">
        <w:rPr>
          <w:rFonts w:ascii="Times New Roman" w:hAnsi="Times New Roman" w:cs="Times New Roman"/>
          <w:sz w:val="24"/>
          <w:szCs w:val="24"/>
        </w:rPr>
        <w:t>Polytechnic University of the Philippines</w:t>
      </w:r>
    </w:p>
    <w:p w14:paraId="21A7D42D" w14:textId="0ADC2F71" w:rsidR="00BD039B" w:rsidRDefault="00E44446" w:rsidP="007C1CAD">
      <w:pPr>
        <w:spacing w:after="0" w:line="240" w:lineRule="auto"/>
        <w:jc w:val="center"/>
        <w:rPr>
          <w:rFonts w:ascii="Times New Roman" w:hAnsi="Times New Roman" w:cs="Times New Roman"/>
          <w:b/>
          <w:bCs/>
          <w:sz w:val="24"/>
          <w:szCs w:val="24"/>
        </w:rPr>
      </w:pPr>
      <w:hyperlink r:id="rId12" w:history="1">
        <w:r w:rsidR="00BD039B" w:rsidRPr="00874E80">
          <w:rPr>
            <w:rStyle w:val="Hyperlink"/>
            <w:rFonts w:ascii="Times New Roman" w:hAnsi="Times New Roman" w:cs="Times New Roman"/>
            <w:sz w:val="24"/>
            <w:szCs w:val="24"/>
          </w:rPr>
          <w:t>jrbviray@pup.edu.ph</w:t>
        </w:r>
      </w:hyperlink>
    </w:p>
    <w:p w14:paraId="3896CDD4" w14:textId="77777777" w:rsidR="00BD039B" w:rsidRPr="001169C5" w:rsidRDefault="00BD039B" w:rsidP="007C1CAD">
      <w:pPr>
        <w:spacing w:after="0" w:line="240" w:lineRule="auto"/>
        <w:jc w:val="center"/>
        <w:rPr>
          <w:rFonts w:ascii="Times New Roman" w:hAnsi="Times New Roman" w:cs="Times New Roman"/>
          <w:b/>
          <w:bCs/>
          <w:sz w:val="24"/>
          <w:szCs w:val="24"/>
        </w:rPr>
      </w:pPr>
    </w:p>
    <w:p w14:paraId="49FFBACE" w14:textId="3C14A9B0" w:rsidR="00687798" w:rsidRDefault="00687798" w:rsidP="007C1CAD">
      <w:pPr>
        <w:spacing w:after="0" w:line="240" w:lineRule="auto"/>
        <w:rPr>
          <w:rFonts w:ascii="Times New Roman" w:hAnsi="Times New Roman" w:cs="Times New Roman"/>
          <w:sz w:val="24"/>
          <w:szCs w:val="24"/>
        </w:rPr>
      </w:pPr>
    </w:p>
    <w:p w14:paraId="7FBEA225" w14:textId="0BF7A22A" w:rsidR="00BD039B" w:rsidRDefault="00BD039B" w:rsidP="00BD03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Abstract</w:t>
      </w:r>
    </w:p>
    <w:p w14:paraId="3614DA88" w14:textId="591072DD" w:rsidR="00BD039B" w:rsidRDefault="00BD039B" w:rsidP="00CD2B3D">
      <w:pPr>
        <w:spacing w:after="0" w:line="240" w:lineRule="auto"/>
        <w:jc w:val="both"/>
        <w:rPr>
          <w:rFonts w:ascii="Times New Roman" w:hAnsi="Times New Roman" w:cs="Times New Roman"/>
          <w:sz w:val="24"/>
          <w:szCs w:val="24"/>
        </w:rPr>
      </w:pPr>
    </w:p>
    <w:p w14:paraId="5229EC09" w14:textId="2CA34106" w:rsidR="00CD2B3D" w:rsidRDefault="00CD2B3D" w:rsidP="00CD2B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bookmarkStart w:id="0" w:name="_Hlk37896875"/>
      <w:r w:rsidRPr="00CD2B3D">
        <w:rPr>
          <w:rFonts w:ascii="Times New Roman" w:hAnsi="Times New Roman" w:cs="Times New Roman"/>
          <w:sz w:val="24"/>
          <w:szCs w:val="24"/>
        </w:rPr>
        <w:t xml:space="preserve">This essay </w:t>
      </w:r>
      <w:r>
        <w:rPr>
          <w:rFonts w:ascii="Times New Roman" w:hAnsi="Times New Roman" w:cs="Times New Roman"/>
          <w:sz w:val="24"/>
          <w:szCs w:val="24"/>
        </w:rPr>
        <w:t xml:space="preserve">illustrates </w:t>
      </w:r>
      <w:r w:rsidRPr="00CD2B3D">
        <w:rPr>
          <w:rFonts w:ascii="Times New Roman" w:hAnsi="Times New Roman" w:cs="Times New Roman"/>
          <w:sz w:val="24"/>
          <w:szCs w:val="24"/>
        </w:rPr>
        <w:t>ethical decisions that the policy makers</w:t>
      </w:r>
      <w:r>
        <w:rPr>
          <w:rFonts w:ascii="Times New Roman" w:hAnsi="Times New Roman" w:cs="Times New Roman"/>
          <w:sz w:val="24"/>
          <w:szCs w:val="24"/>
        </w:rPr>
        <w:t xml:space="preserve">, </w:t>
      </w:r>
      <w:r w:rsidRPr="00CD2B3D">
        <w:rPr>
          <w:rFonts w:ascii="Times New Roman" w:hAnsi="Times New Roman" w:cs="Times New Roman"/>
          <w:sz w:val="24"/>
          <w:szCs w:val="24"/>
        </w:rPr>
        <w:t xml:space="preserve">healthcare providers, </w:t>
      </w:r>
      <w:r>
        <w:rPr>
          <w:rFonts w:ascii="Times New Roman" w:hAnsi="Times New Roman" w:cs="Times New Roman"/>
          <w:sz w:val="24"/>
          <w:szCs w:val="24"/>
        </w:rPr>
        <w:t xml:space="preserve">and </w:t>
      </w:r>
      <w:r w:rsidRPr="00CD2B3D">
        <w:rPr>
          <w:rFonts w:ascii="Times New Roman" w:hAnsi="Times New Roman" w:cs="Times New Roman"/>
          <w:sz w:val="24"/>
          <w:szCs w:val="24"/>
        </w:rPr>
        <w:t>non-government organizations can use as guide in their day to day activities and engagements.  The paper does not attempt to provide a definitive menu on how to act on certain situation, but it discusse</w:t>
      </w:r>
      <w:r>
        <w:rPr>
          <w:rFonts w:ascii="Times New Roman" w:hAnsi="Times New Roman" w:cs="Times New Roman"/>
          <w:sz w:val="24"/>
          <w:szCs w:val="24"/>
        </w:rPr>
        <w:t>s</w:t>
      </w:r>
      <w:r w:rsidRPr="00CD2B3D">
        <w:rPr>
          <w:rFonts w:ascii="Times New Roman" w:hAnsi="Times New Roman" w:cs="Times New Roman"/>
          <w:sz w:val="24"/>
          <w:szCs w:val="24"/>
        </w:rPr>
        <w:t xml:space="preserve"> principles that are congruent with our treasured Filipino values. Likewise, the essay neither </w:t>
      </w:r>
      <w:r w:rsidR="00A9009E">
        <w:rPr>
          <w:rFonts w:ascii="Times New Roman" w:hAnsi="Times New Roman" w:cs="Times New Roman"/>
          <w:sz w:val="24"/>
          <w:szCs w:val="24"/>
        </w:rPr>
        <w:t xml:space="preserve">imposes </w:t>
      </w:r>
      <w:r w:rsidRPr="00CD2B3D">
        <w:rPr>
          <w:rFonts w:ascii="Times New Roman" w:hAnsi="Times New Roman" w:cs="Times New Roman"/>
          <w:sz w:val="24"/>
          <w:szCs w:val="24"/>
        </w:rPr>
        <w:t>nor provide</w:t>
      </w:r>
      <w:r w:rsidR="00A9009E">
        <w:rPr>
          <w:rFonts w:ascii="Times New Roman" w:hAnsi="Times New Roman" w:cs="Times New Roman"/>
          <w:sz w:val="24"/>
          <w:szCs w:val="24"/>
        </w:rPr>
        <w:t>s</w:t>
      </w:r>
      <w:r w:rsidRPr="00CD2B3D">
        <w:rPr>
          <w:rFonts w:ascii="Times New Roman" w:hAnsi="Times New Roman" w:cs="Times New Roman"/>
          <w:sz w:val="24"/>
          <w:szCs w:val="24"/>
        </w:rPr>
        <w:t xml:space="preserve"> universal solutions to dilemmas but </w:t>
      </w:r>
      <w:r w:rsidR="00A9009E">
        <w:rPr>
          <w:rFonts w:ascii="Times New Roman" w:hAnsi="Times New Roman" w:cs="Times New Roman"/>
          <w:sz w:val="24"/>
          <w:szCs w:val="24"/>
        </w:rPr>
        <w:t xml:space="preserve">rather </w:t>
      </w:r>
      <w:r w:rsidRPr="00CD2B3D">
        <w:rPr>
          <w:rFonts w:ascii="Times New Roman" w:hAnsi="Times New Roman" w:cs="Times New Roman"/>
          <w:sz w:val="24"/>
          <w:szCs w:val="24"/>
        </w:rPr>
        <w:t xml:space="preserve">it encourages deep practical reasoning </w:t>
      </w:r>
      <w:r w:rsidR="001310F7" w:rsidRPr="00CD2B3D">
        <w:rPr>
          <w:rFonts w:ascii="Times New Roman" w:hAnsi="Times New Roman" w:cs="Times New Roman"/>
          <w:sz w:val="24"/>
          <w:szCs w:val="24"/>
        </w:rPr>
        <w:t>to</w:t>
      </w:r>
      <w:r w:rsidRPr="00CD2B3D">
        <w:rPr>
          <w:rFonts w:ascii="Times New Roman" w:hAnsi="Times New Roman" w:cs="Times New Roman"/>
          <w:sz w:val="24"/>
          <w:szCs w:val="24"/>
        </w:rPr>
        <w:t xml:space="preserve"> arrive at</w:t>
      </w:r>
      <w:r w:rsidR="00E841AF">
        <w:rPr>
          <w:rFonts w:ascii="Times New Roman" w:hAnsi="Times New Roman" w:cs="Times New Roman"/>
          <w:sz w:val="24"/>
          <w:szCs w:val="24"/>
        </w:rPr>
        <w:t xml:space="preserve"> </w:t>
      </w:r>
      <w:r>
        <w:rPr>
          <w:rFonts w:ascii="Times New Roman" w:hAnsi="Times New Roman" w:cs="Times New Roman"/>
          <w:sz w:val="24"/>
          <w:szCs w:val="24"/>
        </w:rPr>
        <w:t>culturally sensitive</w:t>
      </w:r>
      <w:r w:rsidR="00E841AF">
        <w:rPr>
          <w:rFonts w:ascii="Times New Roman" w:hAnsi="Times New Roman" w:cs="Times New Roman"/>
          <w:sz w:val="24"/>
          <w:szCs w:val="24"/>
        </w:rPr>
        <w:t xml:space="preserve"> decisions</w:t>
      </w:r>
      <w:r w:rsidRPr="00CD2B3D">
        <w:rPr>
          <w:rFonts w:ascii="Times New Roman" w:hAnsi="Times New Roman" w:cs="Times New Roman"/>
          <w:sz w:val="24"/>
          <w:szCs w:val="24"/>
        </w:rPr>
        <w:t xml:space="preserve">.  </w:t>
      </w:r>
      <w:r w:rsidR="00EE0DE1">
        <w:rPr>
          <w:rFonts w:ascii="Times New Roman" w:hAnsi="Times New Roman" w:cs="Times New Roman"/>
          <w:sz w:val="24"/>
          <w:szCs w:val="24"/>
        </w:rPr>
        <w:tab/>
      </w:r>
    </w:p>
    <w:p w14:paraId="671371DB" w14:textId="6AF40C2A" w:rsidR="00BD039B" w:rsidRDefault="00EE0DE1" w:rsidP="007C1C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bookmarkEnd w:id="0"/>
    </w:p>
    <w:p w14:paraId="2F83939B" w14:textId="1DCCB6A0" w:rsidR="00CD2B3D" w:rsidRDefault="00CD2B3D" w:rsidP="007C1CAD">
      <w:pPr>
        <w:spacing w:after="0" w:line="240" w:lineRule="auto"/>
        <w:rPr>
          <w:rFonts w:ascii="Times New Roman" w:hAnsi="Times New Roman" w:cs="Times New Roman"/>
          <w:sz w:val="24"/>
          <w:szCs w:val="24"/>
        </w:rPr>
      </w:pPr>
      <w:r>
        <w:rPr>
          <w:rFonts w:ascii="Times New Roman" w:hAnsi="Times New Roman" w:cs="Times New Roman"/>
          <w:sz w:val="24"/>
          <w:szCs w:val="24"/>
        </w:rPr>
        <w:t>Keywords:  Ethics, Filipino Values, Covid-19 Pandemic, Ethical Dilemmas, Philippines</w:t>
      </w:r>
    </w:p>
    <w:p w14:paraId="5186D8B6" w14:textId="77777777" w:rsidR="00CD2B3D" w:rsidRPr="001169C5" w:rsidRDefault="00CD2B3D" w:rsidP="007C1CAD">
      <w:pPr>
        <w:spacing w:after="0" w:line="240" w:lineRule="auto"/>
        <w:rPr>
          <w:rFonts w:ascii="Times New Roman" w:hAnsi="Times New Roman" w:cs="Times New Roman"/>
          <w:sz w:val="24"/>
          <w:szCs w:val="24"/>
        </w:rPr>
      </w:pPr>
    </w:p>
    <w:p w14:paraId="7C642FC1" w14:textId="446EDD80" w:rsidR="001329B7" w:rsidRPr="001169C5" w:rsidRDefault="001329B7">
      <w:pPr>
        <w:rPr>
          <w:rFonts w:ascii="Times New Roman" w:hAnsi="Times New Roman" w:cs="Times New Roman"/>
          <w:b/>
          <w:bCs/>
          <w:sz w:val="24"/>
          <w:szCs w:val="24"/>
        </w:rPr>
      </w:pPr>
      <w:r w:rsidRPr="001169C5">
        <w:rPr>
          <w:rFonts w:ascii="Times New Roman" w:hAnsi="Times New Roman" w:cs="Times New Roman"/>
          <w:b/>
          <w:bCs/>
          <w:sz w:val="24"/>
          <w:szCs w:val="24"/>
        </w:rPr>
        <w:t>Introduction</w:t>
      </w:r>
    </w:p>
    <w:p w14:paraId="2C03D306" w14:textId="1D79D093" w:rsidR="00D84FFB" w:rsidRPr="001169C5" w:rsidRDefault="00687798" w:rsidP="00AC7ED7">
      <w:pPr>
        <w:ind w:firstLine="720"/>
        <w:jc w:val="both"/>
        <w:rPr>
          <w:rFonts w:ascii="Times New Roman" w:hAnsi="Times New Roman" w:cs="Times New Roman"/>
          <w:sz w:val="24"/>
          <w:szCs w:val="24"/>
        </w:rPr>
      </w:pPr>
      <w:r w:rsidRPr="001169C5">
        <w:rPr>
          <w:rFonts w:ascii="Times New Roman" w:hAnsi="Times New Roman" w:cs="Times New Roman"/>
          <w:sz w:val="24"/>
          <w:szCs w:val="24"/>
        </w:rPr>
        <w:t xml:space="preserve">In badly </w:t>
      </w:r>
      <w:r w:rsidR="00703462" w:rsidRPr="001169C5">
        <w:rPr>
          <w:rFonts w:ascii="Times New Roman" w:hAnsi="Times New Roman" w:cs="Times New Roman"/>
          <w:sz w:val="24"/>
          <w:szCs w:val="24"/>
        </w:rPr>
        <w:t>hit</w:t>
      </w:r>
      <w:r w:rsidRPr="001169C5">
        <w:rPr>
          <w:rFonts w:ascii="Times New Roman" w:hAnsi="Times New Roman" w:cs="Times New Roman"/>
          <w:sz w:val="24"/>
          <w:szCs w:val="24"/>
        </w:rPr>
        <w:t xml:space="preserve"> countr</w:t>
      </w:r>
      <w:r w:rsidR="00B10526" w:rsidRPr="001169C5">
        <w:rPr>
          <w:rFonts w:ascii="Times New Roman" w:hAnsi="Times New Roman" w:cs="Times New Roman"/>
          <w:sz w:val="24"/>
          <w:szCs w:val="24"/>
        </w:rPr>
        <w:t>ies</w:t>
      </w:r>
      <w:r w:rsidRPr="001169C5">
        <w:rPr>
          <w:rFonts w:ascii="Times New Roman" w:hAnsi="Times New Roman" w:cs="Times New Roman"/>
          <w:sz w:val="24"/>
          <w:szCs w:val="24"/>
        </w:rPr>
        <w:t xml:space="preserve"> like Italy and Spain, news and rumors proliferate about how elderly population stricken by COVID-19 are being treated like dispensable human beings.  Newspaper articles during the second week of March 2020</w:t>
      </w:r>
      <w:r w:rsidR="008E6854" w:rsidRPr="001169C5">
        <w:rPr>
          <w:rFonts w:ascii="Times New Roman" w:hAnsi="Times New Roman" w:cs="Times New Roman"/>
          <w:sz w:val="24"/>
          <w:szCs w:val="24"/>
        </w:rPr>
        <w:t xml:space="preserve"> exploded about Italy’s utilitarian approach.  </w:t>
      </w:r>
      <w:r w:rsidR="008E6854" w:rsidRPr="001169C5">
        <w:rPr>
          <w:rFonts w:ascii="Times New Roman" w:hAnsi="Times New Roman" w:cs="Times New Roman"/>
          <w:i/>
          <w:iCs/>
          <w:sz w:val="24"/>
          <w:szCs w:val="24"/>
        </w:rPr>
        <w:t>Italy prioritizes Young COVID-19 patients over the elderly</w:t>
      </w:r>
      <w:r w:rsidR="008E6854" w:rsidRPr="001169C5">
        <w:rPr>
          <w:rFonts w:ascii="Times New Roman" w:hAnsi="Times New Roman" w:cs="Times New Roman"/>
          <w:sz w:val="24"/>
          <w:szCs w:val="24"/>
        </w:rPr>
        <w:t xml:space="preserve"> </w:t>
      </w:r>
      <w:sdt>
        <w:sdtPr>
          <w:rPr>
            <w:rFonts w:ascii="Times New Roman" w:hAnsi="Times New Roman" w:cs="Times New Roman"/>
            <w:sz w:val="24"/>
            <w:szCs w:val="24"/>
          </w:rPr>
          <w:id w:val="642238016"/>
          <w:citation/>
        </w:sdtPr>
        <w:sdtEndPr/>
        <w:sdtContent>
          <w:r w:rsidR="00F61518" w:rsidRPr="001169C5">
            <w:rPr>
              <w:rFonts w:ascii="Times New Roman" w:hAnsi="Times New Roman" w:cs="Times New Roman"/>
              <w:sz w:val="24"/>
              <w:szCs w:val="24"/>
            </w:rPr>
            <w:fldChar w:fldCharType="begin"/>
          </w:r>
          <w:r w:rsidR="00F61518" w:rsidRPr="001169C5">
            <w:rPr>
              <w:rFonts w:ascii="Times New Roman" w:hAnsi="Times New Roman" w:cs="Times New Roman"/>
              <w:sz w:val="24"/>
              <w:szCs w:val="24"/>
            </w:rPr>
            <w:instrText xml:space="preserve"> CITATION Hav20 \l 13321 </w:instrText>
          </w:r>
          <w:r w:rsidR="00F61518" w:rsidRPr="001169C5">
            <w:rPr>
              <w:rFonts w:ascii="Times New Roman" w:hAnsi="Times New Roman" w:cs="Times New Roman"/>
              <w:sz w:val="24"/>
              <w:szCs w:val="24"/>
            </w:rPr>
            <w:fldChar w:fldCharType="separate"/>
          </w:r>
          <w:r w:rsidR="009D55D6" w:rsidRPr="009D55D6">
            <w:rPr>
              <w:rFonts w:ascii="Times New Roman" w:hAnsi="Times New Roman" w:cs="Times New Roman"/>
              <w:noProof/>
              <w:sz w:val="24"/>
              <w:szCs w:val="24"/>
            </w:rPr>
            <w:t>(Orecchio-Egresitz, 2020)</w:t>
          </w:r>
          <w:r w:rsidR="00F61518" w:rsidRPr="001169C5">
            <w:rPr>
              <w:rFonts w:ascii="Times New Roman" w:hAnsi="Times New Roman" w:cs="Times New Roman"/>
              <w:sz w:val="24"/>
              <w:szCs w:val="24"/>
            </w:rPr>
            <w:fldChar w:fldCharType="end"/>
          </w:r>
        </w:sdtContent>
      </w:sdt>
      <w:r w:rsidR="008E6854" w:rsidRPr="001169C5">
        <w:rPr>
          <w:rFonts w:ascii="Times New Roman" w:hAnsi="Times New Roman" w:cs="Times New Roman"/>
          <w:sz w:val="24"/>
          <w:szCs w:val="24"/>
        </w:rPr>
        <w:t xml:space="preserve"> </w:t>
      </w:r>
      <w:r w:rsidR="00703462" w:rsidRPr="001169C5">
        <w:rPr>
          <w:rFonts w:ascii="Times New Roman" w:hAnsi="Times New Roman" w:cs="Times New Roman"/>
          <w:sz w:val="24"/>
          <w:szCs w:val="24"/>
        </w:rPr>
        <w:t>was</w:t>
      </w:r>
      <w:r w:rsidR="008E6854" w:rsidRPr="001169C5">
        <w:rPr>
          <w:rFonts w:ascii="Times New Roman" w:hAnsi="Times New Roman" w:cs="Times New Roman"/>
          <w:sz w:val="24"/>
          <w:szCs w:val="24"/>
        </w:rPr>
        <w:t xml:space="preserve"> a banner that shocked the world.  </w:t>
      </w:r>
      <w:r w:rsidR="00852690" w:rsidRPr="001169C5">
        <w:rPr>
          <w:rFonts w:ascii="Times New Roman" w:hAnsi="Times New Roman" w:cs="Times New Roman"/>
          <w:sz w:val="24"/>
          <w:szCs w:val="24"/>
        </w:rPr>
        <w:t xml:space="preserve">Even the New York University based ethicist Arthur Caplan </w:t>
      </w:r>
      <w:r w:rsidR="008C4505" w:rsidRPr="001169C5">
        <w:rPr>
          <w:rFonts w:ascii="Times New Roman" w:hAnsi="Times New Roman" w:cs="Times New Roman"/>
          <w:sz w:val="24"/>
          <w:szCs w:val="24"/>
        </w:rPr>
        <w:t>wa</w:t>
      </w:r>
      <w:r w:rsidR="00852690" w:rsidRPr="001169C5">
        <w:rPr>
          <w:rFonts w:ascii="Times New Roman" w:hAnsi="Times New Roman" w:cs="Times New Roman"/>
          <w:sz w:val="24"/>
          <w:szCs w:val="24"/>
        </w:rPr>
        <w:t xml:space="preserve">s alarmed over this news.  "People would protest the idea that young lives are worth more inherently than older lives," Caplan </w:t>
      </w:r>
      <w:r w:rsidR="00703462" w:rsidRPr="001169C5">
        <w:rPr>
          <w:rFonts w:ascii="Times New Roman" w:hAnsi="Times New Roman" w:cs="Times New Roman"/>
          <w:sz w:val="24"/>
          <w:szCs w:val="24"/>
        </w:rPr>
        <w:t>warned</w:t>
      </w:r>
      <w:r w:rsidR="00852690" w:rsidRPr="001169C5">
        <w:rPr>
          <w:rFonts w:ascii="Times New Roman" w:hAnsi="Times New Roman" w:cs="Times New Roman"/>
          <w:sz w:val="24"/>
          <w:szCs w:val="24"/>
        </w:rPr>
        <w:t xml:space="preserve"> (As quoted in Egresitz, 2020).  </w:t>
      </w:r>
      <w:r w:rsidR="00F64E44" w:rsidRPr="001169C5">
        <w:rPr>
          <w:rFonts w:ascii="Times New Roman" w:hAnsi="Times New Roman" w:cs="Times New Roman"/>
          <w:sz w:val="24"/>
          <w:szCs w:val="24"/>
        </w:rPr>
        <w:t>The government of Italy neither den</w:t>
      </w:r>
      <w:r w:rsidR="005D36F1">
        <w:rPr>
          <w:rFonts w:ascii="Times New Roman" w:hAnsi="Times New Roman" w:cs="Times New Roman"/>
          <w:sz w:val="24"/>
          <w:szCs w:val="24"/>
        </w:rPr>
        <w:t>ies</w:t>
      </w:r>
      <w:r w:rsidR="00F64E44" w:rsidRPr="001169C5">
        <w:rPr>
          <w:rFonts w:ascii="Times New Roman" w:hAnsi="Times New Roman" w:cs="Times New Roman"/>
          <w:sz w:val="24"/>
          <w:szCs w:val="24"/>
        </w:rPr>
        <w:t xml:space="preserve"> nor affirm</w:t>
      </w:r>
      <w:r w:rsidR="005D36F1">
        <w:rPr>
          <w:rFonts w:ascii="Times New Roman" w:hAnsi="Times New Roman" w:cs="Times New Roman"/>
          <w:sz w:val="24"/>
          <w:szCs w:val="24"/>
        </w:rPr>
        <w:t>s</w:t>
      </w:r>
      <w:r w:rsidR="00F64E44" w:rsidRPr="001169C5">
        <w:rPr>
          <w:rFonts w:ascii="Times New Roman" w:hAnsi="Times New Roman" w:cs="Times New Roman"/>
          <w:sz w:val="24"/>
          <w:szCs w:val="24"/>
        </w:rPr>
        <w:t xml:space="preserve"> this utilitarian measure as institutionalized. </w:t>
      </w:r>
      <w:r w:rsidR="0093728F" w:rsidRPr="001169C5">
        <w:rPr>
          <w:rFonts w:ascii="Times New Roman" w:hAnsi="Times New Roman" w:cs="Times New Roman"/>
          <w:sz w:val="24"/>
          <w:szCs w:val="24"/>
        </w:rPr>
        <w:t xml:space="preserve">In Spain, </w:t>
      </w:r>
      <w:r w:rsidR="008C4505" w:rsidRPr="001169C5">
        <w:rPr>
          <w:rFonts w:ascii="Times New Roman" w:hAnsi="Times New Roman" w:cs="Times New Roman"/>
          <w:sz w:val="24"/>
          <w:szCs w:val="24"/>
        </w:rPr>
        <w:t>there h</w:t>
      </w:r>
      <w:r w:rsidR="002873ED" w:rsidRPr="001169C5">
        <w:rPr>
          <w:rFonts w:ascii="Times New Roman" w:hAnsi="Times New Roman" w:cs="Times New Roman"/>
          <w:sz w:val="24"/>
          <w:szCs w:val="24"/>
        </w:rPr>
        <w:t>as</w:t>
      </w:r>
      <w:r w:rsidR="008C4505" w:rsidRPr="001169C5">
        <w:rPr>
          <w:rFonts w:ascii="Times New Roman" w:hAnsi="Times New Roman" w:cs="Times New Roman"/>
          <w:sz w:val="24"/>
          <w:szCs w:val="24"/>
        </w:rPr>
        <w:t xml:space="preserve"> been  a number of elderly people who were abandoned and left to die in many retirement homes </w:t>
      </w:r>
      <w:sdt>
        <w:sdtPr>
          <w:rPr>
            <w:rFonts w:ascii="Times New Roman" w:hAnsi="Times New Roman" w:cs="Times New Roman"/>
            <w:sz w:val="24"/>
            <w:szCs w:val="24"/>
          </w:rPr>
          <w:id w:val="147331480"/>
          <w:citation/>
        </w:sdtPr>
        <w:sdtEndPr/>
        <w:sdtContent>
          <w:r w:rsidR="00F61518" w:rsidRPr="001169C5">
            <w:rPr>
              <w:rFonts w:ascii="Times New Roman" w:hAnsi="Times New Roman" w:cs="Times New Roman"/>
              <w:sz w:val="24"/>
              <w:szCs w:val="24"/>
            </w:rPr>
            <w:fldChar w:fldCharType="begin"/>
          </w:r>
          <w:r w:rsidR="00F61518" w:rsidRPr="001169C5">
            <w:rPr>
              <w:rFonts w:ascii="Times New Roman" w:hAnsi="Times New Roman" w:cs="Times New Roman"/>
              <w:sz w:val="24"/>
              <w:szCs w:val="24"/>
            </w:rPr>
            <w:instrText xml:space="preserve"> CITATION AFP20 \l 13321 </w:instrText>
          </w:r>
          <w:r w:rsidR="00F61518" w:rsidRPr="001169C5">
            <w:rPr>
              <w:rFonts w:ascii="Times New Roman" w:hAnsi="Times New Roman" w:cs="Times New Roman"/>
              <w:sz w:val="24"/>
              <w:szCs w:val="24"/>
            </w:rPr>
            <w:fldChar w:fldCharType="separate"/>
          </w:r>
          <w:r w:rsidR="009D55D6" w:rsidRPr="009D55D6">
            <w:rPr>
              <w:rFonts w:ascii="Times New Roman" w:hAnsi="Times New Roman" w:cs="Times New Roman"/>
              <w:noProof/>
              <w:sz w:val="24"/>
              <w:szCs w:val="24"/>
            </w:rPr>
            <w:t>(AFP, 2020)</w:t>
          </w:r>
          <w:r w:rsidR="00F61518" w:rsidRPr="001169C5">
            <w:rPr>
              <w:rFonts w:ascii="Times New Roman" w:hAnsi="Times New Roman" w:cs="Times New Roman"/>
              <w:sz w:val="24"/>
              <w:szCs w:val="24"/>
            </w:rPr>
            <w:fldChar w:fldCharType="end"/>
          </w:r>
        </w:sdtContent>
      </w:sdt>
      <w:r w:rsidR="008C4505" w:rsidRPr="001169C5">
        <w:rPr>
          <w:rFonts w:ascii="Times New Roman" w:hAnsi="Times New Roman" w:cs="Times New Roman"/>
          <w:sz w:val="24"/>
          <w:szCs w:val="24"/>
        </w:rPr>
        <w:t>.</w:t>
      </w:r>
      <w:r w:rsidR="00327178" w:rsidRPr="001169C5">
        <w:rPr>
          <w:rFonts w:ascii="Times New Roman" w:hAnsi="Times New Roman" w:cs="Times New Roman"/>
          <w:sz w:val="24"/>
          <w:szCs w:val="24"/>
        </w:rPr>
        <w:t xml:space="preserve">  </w:t>
      </w:r>
      <w:r w:rsidR="00B10526" w:rsidRPr="001169C5">
        <w:rPr>
          <w:rFonts w:ascii="Times New Roman" w:hAnsi="Times New Roman" w:cs="Times New Roman"/>
          <w:sz w:val="24"/>
          <w:szCs w:val="24"/>
        </w:rPr>
        <w:t>A</w:t>
      </w:r>
      <w:r w:rsidR="002729BE" w:rsidRPr="001169C5">
        <w:rPr>
          <w:rFonts w:ascii="Times New Roman" w:hAnsi="Times New Roman" w:cs="Times New Roman"/>
          <w:sz w:val="24"/>
          <w:szCs w:val="24"/>
        </w:rPr>
        <w:t>pparently</w:t>
      </w:r>
      <w:r w:rsidR="00683B09" w:rsidRPr="001169C5">
        <w:rPr>
          <w:rFonts w:ascii="Times New Roman" w:hAnsi="Times New Roman" w:cs="Times New Roman"/>
          <w:sz w:val="24"/>
          <w:szCs w:val="24"/>
        </w:rPr>
        <w:t xml:space="preserve">, there are reports that Spanish and Italian health </w:t>
      </w:r>
      <w:r w:rsidR="00B10526" w:rsidRPr="001169C5">
        <w:rPr>
          <w:rFonts w:ascii="Times New Roman" w:hAnsi="Times New Roman" w:cs="Times New Roman"/>
          <w:sz w:val="24"/>
          <w:szCs w:val="24"/>
        </w:rPr>
        <w:t xml:space="preserve">care </w:t>
      </w:r>
      <w:r w:rsidR="00683B09" w:rsidRPr="001169C5">
        <w:rPr>
          <w:rFonts w:ascii="Times New Roman" w:hAnsi="Times New Roman" w:cs="Times New Roman"/>
          <w:sz w:val="24"/>
          <w:szCs w:val="24"/>
        </w:rPr>
        <w:t>systems are beginning to collapse</w:t>
      </w:r>
      <w:r w:rsidR="00B10526" w:rsidRPr="001169C5">
        <w:rPr>
          <w:rFonts w:ascii="Times New Roman" w:hAnsi="Times New Roman" w:cs="Times New Roman"/>
          <w:sz w:val="24"/>
          <w:szCs w:val="24"/>
        </w:rPr>
        <w:t xml:space="preserve"> due to the gravity of the pandemic </w:t>
      </w:r>
      <w:r w:rsidR="004B5FE0" w:rsidRPr="001169C5">
        <w:rPr>
          <w:rFonts w:ascii="Times New Roman" w:hAnsi="Times New Roman" w:cs="Times New Roman"/>
          <w:noProof/>
          <w:sz w:val="24"/>
          <w:szCs w:val="24"/>
        </w:rPr>
        <w:t>(See Horowitz, 2020; Donadio, 2020; Legido-Quigley, et.a</w:t>
      </w:r>
      <w:r w:rsidR="005D45D5" w:rsidRPr="001169C5">
        <w:rPr>
          <w:rFonts w:ascii="Times New Roman" w:hAnsi="Times New Roman" w:cs="Times New Roman"/>
          <w:noProof/>
          <w:sz w:val="24"/>
          <w:szCs w:val="24"/>
        </w:rPr>
        <w:t>l.</w:t>
      </w:r>
      <w:r w:rsidR="004B5FE0" w:rsidRPr="001169C5">
        <w:rPr>
          <w:rFonts w:ascii="Times New Roman" w:hAnsi="Times New Roman" w:cs="Times New Roman"/>
          <w:noProof/>
          <w:sz w:val="24"/>
          <w:szCs w:val="24"/>
        </w:rPr>
        <w:t>, 2020)</w:t>
      </w:r>
      <w:r w:rsidR="00683B09" w:rsidRPr="001169C5">
        <w:rPr>
          <w:rFonts w:ascii="Times New Roman" w:hAnsi="Times New Roman" w:cs="Times New Roman"/>
          <w:sz w:val="24"/>
          <w:szCs w:val="24"/>
        </w:rPr>
        <w:t>.</w:t>
      </w:r>
      <w:r w:rsidR="005D45D5" w:rsidRPr="001169C5">
        <w:rPr>
          <w:rFonts w:ascii="Times New Roman" w:hAnsi="Times New Roman" w:cs="Times New Roman"/>
          <w:sz w:val="24"/>
          <w:szCs w:val="24"/>
        </w:rPr>
        <w:t xml:space="preserve">  These countries, considered to have best healthcare systems in the world</w:t>
      </w:r>
      <w:r w:rsidR="00515E13" w:rsidRPr="001169C5">
        <w:rPr>
          <w:rFonts w:ascii="Times New Roman" w:hAnsi="Times New Roman" w:cs="Times New Roman"/>
          <w:sz w:val="24"/>
          <w:szCs w:val="24"/>
        </w:rPr>
        <w:t xml:space="preserve"> </w:t>
      </w:r>
      <w:sdt>
        <w:sdtPr>
          <w:rPr>
            <w:rFonts w:ascii="Times New Roman" w:hAnsi="Times New Roman" w:cs="Times New Roman"/>
            <w:sz w:val="24"/>
            <w:szCs w:val="24"/>
          </w:rPr>
          <w:id w:val="-6376971"/>
          <w:citation/>
        </w:sdtPr>
        <w:sdtEndPr/>
        <w:sdtContent>
          <w:r w:rsidR="00515E13" w:rsidRPr="001169C5">
            <w:rPr>
              <w:rFonts w:ascii="Times New Roman" w:hAnsi="Times New Roman" w:cs="Times New Roman"/>
              <w:sz w:val="24"/>
              <w:szCs w:val="24"/>
            </w:rPr>
            <w:fldChar w:fldCharType="begin"/>
          </w:r>
          <w:r w:rsidR="00515E13" w:rsidRPr="001169C5">
            <w:rPr>
              <w:rFonts w:ascii="Times New Roman" w:hAnsi="Times New Roman" w:cs="Times New Roman"/>
              <w:sz w:val="24"/>
              <w:szCs w:val="24"/>
            </w:rPr>
            <w:instrText xml:space="preserve"> CITATION Wor20 \l 13321 </w:instrText>
          </w:r>
          <w:r w:rsidR="00515E13" w:rsidRPr="001169C5">
            <w:rPr>
              <w:rFonts w:ascii="Times New Roman" w:hAnsi="Times New Roman" w:cs="Times New Roman"/>
              <w:sz w:val="24"/>
              <w:szCs w:val="24"/>
            </w:rPr>
            <w:fldChar w:fldCharType="separate"/>
          </w:r>
          <w:r w:rsidR="009D55D6" w:rsidRPr="009D55D6">
            <w:rPr>
              <w:rFonts w:ascii="Times New Roman" w:hAnsi="Times New Roman" w:cs="Times New Roman"/>
              <w:noProof/>
              <w:sz w:val="24"/>
              <w:szCs w:val="24"/>
            </w:rPr>
            <w:t>(World Population Review, 2020)</w:t>
          </w:r>
          <w:r w:rsidR="00515E13" w:rsidRPr="001169C5">
            <w:rPr>
              <w:rFonts w:ascii="Times New Roman" w:hAnsi="Times New Roman" w:cs="Times New Roman"/>
              <w:sz w:val="24"/>
              <w:szCs w:val="24"/>
            </w:rPr>
            <w:fldChar w:fldCharType="end"/>
          </w:r>
        </w:sdtContent>
      </w:sdt>
      <w:r w:rsidR="005D45D5" w:rsidRPr="001169C5">
        <w:rPr>
          <w:rFonts w:ascii="Times New Roman" w:hAnsi="Times New Roman" w:cs="Times New Roman"/>
          <w:sz w:val="24"/>
          <w:szCs w:val="24"/>
        </w:rPr>
        <w:t>, are su</w:t>
      </w:r>
      <w:r w:rsidR="00515E13" w:rsidRPr="001169C5">
        <w:rPr>
          <w:rFonts w:ascii="Times New Roman" w:hAnsi="Times New Roman" w:cs="Times New Roman"/>
          <w:sz w:val="24"/>
          <w:szCs w:val="24"/>
        </w:rPr>
        <w:t>rprisingly</w:t>
      </w:r>
      <w:r w:rsidR="005D45D5" w:rsidRPr="001169C5">
        <w:rPr>
          <w:rFonts w:ascii="Times New Roman" w:hAnsi="Times New Roman" w:cs="Times New Roman"/>
          <w:sz w:val="24"/>
          <w:szCs w:val="24"/>
        </w:rPr>
        <w:t xml:space="preserve"> on the brink of </w:t>
      </w:r>
      <w:r w:rsidR="00515E13" w:rsidRPr="001169C5">
        <w:rPr>
          <w:rFonts w:ascii="Times New Roman" w:hAnsi="Times New Roman" w:cs="Times New Roman"/>
          <w:sz w:val="24"/>
          <w:szCs w:val="24"/>
        </w:rPr>
        <w:t xml:space="preserve">a logistical </w:t>
      </w:r>
      <w:r w:rsidR="005D45D5" w:rsidRPr="001169C5">
        <w:rPr>
          <w:rFonts w:ascii="Times New Roman" w:hAnsi="Times New Roman" w:cs="Times New Roman"/>
          <w:sz w:val="24"/>
          <w:szCs w:val="24"/>
        </w:rPr>
        <w:t xml:space="preserve">meltdown.  </w:t>
      </w:r>
      <w:r w:rsidR="00B10526" w:rsidRPr="001169C5">
        <w:rPr>
          <w:rFonts w:ascii="Times New Roman" w:hAnsi="Times New Roman" w:cs="Times New Roman"/>
          <w:sz w:val="24"/>
          <w:szCs w:val="24"/>
        </w:rPr>
        <w:t xml:space="preserve"> </w:t>
      </w:r>
      <w:r w:rsidR="00683B09" w:rsidRPr="001169C5">
        <w:rPr>
          <w:rFonts w:ascii="Times New Roman" w:hAnsi="Times New Roman" w:cs="Times New Roman"/>
          <w:sz w:val="24"/>
          <w:szCs w:val="24"/>
        </w:rPr>
        <w:t xml:space="preserve"> </w:t>
      </w:r>
      <w:r w:rsidR="002729BE" w:rsidRPr="001169C5">
        <w:rPr>
          <w:rFonts w:ascii="Times New Roman" w:hAnsi="Times New Roman" w:cs="Times New Roman"/>
          <w:sz w:val="24"/>
          <w:szCs w:val="24"/>
        </w:rPr>
        <w:t xml:space="preserve"> </w:t>
      </w:r>
      <w:r w:rsidR="002873ED" w:rsidRPr="001169C5">
        <w:rPr>
          <w:rFonts w:ascii="Times New Roman" w:hAnsi="Times New Roman" w:cs="Times New Roman"/>
          <w:sz w:val="24"/>
          <w:szCs w:val="24"/>
        </w:rPr>
        <w:t xml:space="preserve"> </w:t>
      </w:r>
    </w:p>
    <w:p w14:paraId="2898FFDD" w14:textId="636CA16B" w:rsidR="005D45D5" w:rsidRPr="001169C5" w:rsidRDefault="005D45D5" w:rsidP="00AC7ED7">
      <w:pPr>
        <w:ind w:firstLine="720"/>
        <w:jc w:val="both"/>
        <w:rPr>
          <w:rFonts w:ascii="Times New Roman" w:hAnsi="Times New Roman" w:cs="Times New Roman"/>
          <w:sz w:val="24"/>
          <w:szCs w:val="24"/>
        </w:rPr>
      </w:pPr>
      <w:r w:rsidRPr="001169C5">
        <w:rPr>
          <w:rFonts w:ascii="Times New Roman" w:hAnsi="Times New Roman" w:cs="Times New Roman"/>
          <w:sz w:val="24"/>
          <w:szCs w:val="24"/>
        </w:rPr>
        <w:lastRenderedPageBreak/>
        <w:t xml:space="preserve">In </w:t>
      </w:r>
      <w:r w:rsidR="001D7C7E" w:rsidRPr="001169C5">
        <w:rPr>
          <w:rFonts w:ascii="Times New Roman" w:hAnsi="Times New Roman" w:cs="Times New Roman"/>
          <w:sz w:val="24"/>
          <w:szCs w:val="24"/>
        </w:rPr>
        <w:t xml:space="preserve">a </w:t>
      </w:r>
      <w:r w:rsidRPr="001169C5">
        <w:rPr>
          <w:rFonts w:ascii="Times New Roman" w:hAnsi="Times New Roman" w:cs="Times New Roman"/>
          <w:sz w:val="24"/>
          <w:szCs w:val="24"/>
        </w:rPr>
        <w:t>2012 report, Italy has 187,000 beds in public hospitals and 45,500 in private accredited hospitals or a total bed capacity of 232,500 or with a rate of 2.8 per 1000 population</w:t>
      </w:r>
      <w:sdt>
        <w:sdtPr>
          <w:rPr>
            <w:rFonts w:ascii="Times New Roman" w:hAnsi="Times New Roman" w:cs="Times New Roman"/>
            <w:sz w:val="24"/>
            <w:szCs w:val="24"/>
          </w:rPr>
          <w:id w:val="947577613"/>
          <w:citation/>
        </w:sdtPr>
        <w:sdtEndPr/>
        <w:sdtContent>
          <w:r w:rsidRPr="001169C5">
            <w:rPr>
              <w:rFonts w:ascii="Times New Roman" w:hAnsi="Times New Roman" w:cs="Times New Roman"/>
              <w:sz w:val="24"/>
              <w:szCs w:val="24"/>
            </w:rPr>
            <w:fldChar w:fldCharType="begin"/>
          </w:r>
          <w:r w:rsidRPr="001169C5">
            <w:rPr>
              <w:rFonts w:ascii="Times New Roman" w:hAnsi="Times New Roman" w:cs="Times New Roman"/>
              <w:sz w:val="24"/>
              <w:szCs w:val="24"/>
            </w:rPr>
            <w:instrText xml:space="preserve"> CITATION And16 \l 13321 </w:instrText>
          </w:r>
          <w:r w:rsidRPr="001169C5">
            <w:rPr>
              <w:rFonts w:ascii="Times New Roman" w:hAnsi="Times New Roman" w:cs="Times New Roman"/>
              <w:sz w:val="24"/>
              <w:szCs w:val="24"/>
            </w:rPr>
            <w:fldChar w:fldCharType="separate"/>
          </w:r>
          <w:r w:rsidR="009D55D6">
            <w:rPr>
              <w:rFonts w:ascii="Times New Roman" w:hAnsi="Times New Roman" w:cs="Times New Roman"/>
              <w:noProof/>
              <w:sz w:val="24"/>
              <w:szCs w:val="24"/>
            </w:rPr>
            <w:t xml:space="preserve"> </w:t>
          </w:r>
          <w:r w:rsidR="009D55D6" w:rsidRPr="009D55D6">
            <w:rPr>
              <w:rFonts w:ascii="Times New Roman" w:hAnsi="Times New Roman" w:cs="Times New Roman"/>
              <w:noProof/>
              <w:sz w:val="24"/>
              <w:szCs w:val="24"/>
            </w:rPr>
            <w:t>(Donatini, 2016)</w:t>
          </w:r>
          <w:r w:rsidRPr="001169C5">
            <w:rPr>
              <w:rFonts w:ascii="Times New Roman" w:hAnsi="Times New Roman" w:cs="Times New Roman"/>
              <w:sz w:val="24"/>
              <w:szCs w:val="24"/>
            </w:rPr>
            <w:fldChar w:fldCharType="end"/>
          </w:r>
        </w:sdtContent>
      </w:sdt>
      <w:r w:rsidRPr="001169C5">
        <w:rPr>
          <w:rFonts w:ascii="Times New Roman" w:hAnsi="Times New Roman" w:cs="Times New Roman"/>
          <w:sz w:val="24"/>
          <w:szCs w:val="24"/>
        </w:rPr>
        <w:t xml:space="preserve">. Eighty percent of hospitals in Italy are public and healthcare services is free to all Italian citizens and legal foreign residents.  Spain, on the other hand, has a total of 160,483 hospital bed capacity </w:t>
      </w:r>
      <w:sdt>
        <w:sdtPr>
          <w:rPr>
            <w:rFonts w:ascii="Times New Roman" w:hAnsi="Times New Roman" w:cs="Times New Roman"/>
            <w:sz w:val="24"/>
            <w:szCs w:val="24"/>
          </w:rPr>
          <w:id w:val="-1582821518"/>
          <w:citation/>
        </w:sdtPr>
        <w:sdtEndPr/>
        <w:sdtContent>
          <w:r w:rsidRPr="001169C5">
            <w:rPr>
              <w:rFonts w:ascii="Times New Roman" w:hAnsi="Times New Roman" w:cs="Times New Roman"/>
              <w:sz w:val="24"/>
              <w:szCs w:val="24"/>
            </w:rPr>
            <w:fldChar w:fldCharType="begin"/>
          </w:r>
          <w:r w:rsidRPr="001169C5">
            <w:rPr>
              <w:rFonts w:ascii="Times New Roman" w:hAnsi="Times New Roman" w:cs="Times New Roman"/>
              <w:sz w:val="24"/>
              <w:szCs w:val="24"/>
            </w:rPr>
            <w:instrText xml:space="preserve"> CITATION Spa08 \l 13321 </w:instrText>
          </w:r>
          <w:r w:rsidRPr="001169C5">
            <w:rPr>
              <w:rFonts w:ascii="Times New Roman" w:hAnsi="Times New Roman" w:cs="Times New Roman"/>
              <w:sz w:val="24"/>
              <w:szCs w:val="24"/>
            </w:rPr>
            <w:fldChar w:fldCharType="separate"/>
          </w:r>
          <w:r w:rsidR="009D55D6" w:rsidRPr="009D55D6">
            <w:rPr>
              <w:rFonts w:ascii="Times New Roman" w:hAnsi="Times New Roman" w:cs="Times New Roman"/>
              <w:noProof/>
              <w:sz w:val="24"/>
              <w:szCs w:val="24"/>
            </w:rPr>
            <w:t>(Spanish Ministry of Health, 2008)</w:t>
          </w:r>
          <w:r w:rsidRPr="001169C5">
            <w:rPr>
              <w:rFonts w:ascii="Times New Roman" w:hAnsi="Times New Roman" w:cs="Times New Roman"/>
              <w:sz w:val="24"/>
              <w:szCs w:val="24"/>
            </w:rPr>
            <w:fldChar w:fldCharType="end"/>
          </w:r>
        </w:sdtContent>
      </w:sdt>
      <w:r w:rsidRPr="001169C5">
        <w:rPr>
          <w:rFonts w:ascii="Times New Roman" w:hAnsi="Times New Roman" w:cs="Times New Roman"/>
          <w:sz w:val="24"/>
          <w:szCs w:val="24"/>
        </w:rPr>
        <w:t xml:space="preserve">. To compare, as of 2008, </w:t>
      </w:r>
      <w:r w:rsidR="00DD58AC" w:rsidRPr="001169C5">
        <w:rPr>
          <w:rFonts w:ascii="Times New Roman" w:hAnsi="Times New Roman" w:cs="Times New Roman"/>
          <w:sz w:val="24"/>
          <w:szCs w:val="24"/>
        </w:rPr>
        <w:t xml:space="preserve">Philippines </w:t>
      </w:r>
      <w:r w:rsidRPr="001169C5">
        <w:rPr>
          <w:rFonts w:ascii="Times New Roman" w:hAnsi="Times New Roman" w:cs="Times New Roman"/>
          <w:sz w:val="24"/>
          <w:szCs w:val="24"/>
        </w:rPr>
        <w:t xml:space="preserve">only has around 94,199 bed capacity with a rate per 1000 population of 1.04 </w:t>
      </w:r>
      <w:sdt>
        <w:sdtPr>
          <w:rPr>
            <w:rFonts w:ascii="Times New Roman" w:hAnsi="Times New Roman" w:cs="Times New Roman"/>
            <w:sz w:val="24"/>
            <w:szCs w:val="24"/>
          </w:rPr>
          <w:id w:val="1830100201"/>
          <w:citation/>
        </w:sdtPr>
        <w:sdtEndPr/>
        <w:sdtContent>
          <w:r w:rsidRPr="001169C5">
            <w:rPr>
              <w:rFonts w:ascii="Times New Roman" w:hAnsi="Times New Roman" w:cs="Times New Roman"/>
              <w:sz w:val="24"/>
              <w:szCs w:val="24"/>
            </w:rPr>
            <w:fldChar w:fldCharType="begin"/>
          </w:r>
          <w:r w:rsidRPr="001169C5">
            <w:rPr>
              <w:rFonts w:ascii="Times New Roman" w:hAnsi="Times New Roman" w:cs="Times New Roman"/>
              <w:sz w:val="24"/>
              <w:szCs w:val="24"/>
            </w:rPr>
            <w:instrText xml:space="preserve"> CITATION Dep12 \l 13321 </w:instrText>
          </w:r>
          <w:r w:rsidRPr="001169C5">
            <w:rPr>
              <w:rFonts w:ascii="Times New Roman" w:hAnsi="Times New Roman" w:cs="Times New Roman"/>
              <w:sz w:val="24"/>
              <w:szCs w:val="24"/>
            </w:rPr>
            <w:fldChar w:fldCharType="separate"/>
          </w:r>
          <w:r w:rsidR="009D55D6" w:rsidRPr="009D55D6">
            <w:rPr>
              <w:rFonts w:ascii="Times New Roman" w:hAnsi="Times New Roman" w:cs="Times New Roman"/>
              <w:noProof/>
              <w:sz w:val="24"/>
              <w:szCs w:val="24"/>
            </w:rPr>
            <w:t>(Department of Health, 2012)</w:t>
          </w:r>
          <w:r w:rsidRPr="001169C5">
            <w:rPr>
              <w:rFonts w:ascii="Times New Roman" w:hAnsi="Times New Roman" w:cs="Times New Roman"/>
              <w:sz w:val="24"/>
              <w:szCs w:val="24"/>
            </w:rPr>
            <w:fldChar w:fldCharType="end"/>
          </w:r>
        </w:sdtContent>
      </w:sdt>
      <w:r w:rsidRPr="001169C5">
        <w:rPr>
          <w:rFonts w:ascii="Times New Roman" w:hAnsi="Times New Roman" w:cs="Times New Roman"/>
          <w:sz w:val="24"/>
          <w:szCs w:val="24"/>
        </w:rPr>
        <w:t xml:space="preserve">.  Also, private hospitals outnumber public hospitals in all categories (Level 1 to Level 4).  Almost 56 percent of the total number of hospitals in the country are categorize as Level 1 </w:t>
      </w:r>
      <w:sdt>
        <w:sdtPr>
          <w:rPr>
            <w:rFonts w:ascii="Times New Roman" w:hAnsi="Times New Roman" w:cs="Times New Roman"/>
            <w:sz w:val="24"/>
            <w:szCs w:val="24"/>
          </w:rPr>
          <w:id w:val="-423801730"/>
          <w:citation/>
        </w:sdtPr>
        <w:sdtEndPr/>
        <w:sdtContent>
          <w:r w:rsidRPr="001169C5">
            <w:rPr>
              <w:rFonts w:ascii="Times New Roman" w:hAnsi="Times New Roman" w:cs="Times New Roman"/>
              <w:sz w:val="24"/>
              <w:szCs w:val="24"/>
            </w:rPr>
            <w:fldChar w:fldCharType="begin"/>
          </w:r>
          <w:r w:rsidRPr="001169C5">
            <w:rPr>
              <w:rFonts w:ascii="Times New Roman" w:hAnsi="Times New Roman" w:cs="Times New Roman"/>
              <w:sz w:val="24"/>
              <w:szCs w:val="24"/>
            </w:rPr>
            <w:instrText xml:space="preserve"> CITATION Dep09 \l 13321 </w:instrText>
          </w:r>
          <w:r w:rsidRPr="001169C5">
            <w:rPr>
              <w:rFonts w:ascii="Times New Roman" w:hAnsi="Times New Roman" w:cs="Times New Roman"/>
              <w:sz w:val="24"/>
              <w:szCs w:val="24"/>
            </w:rPr>
            <w:fldChar w:fldCharType="separate"/>
          </w:r>
          <w:r w:rsidR="009D55D6" w:rsidRPr="009D55D6">
            <w:rPr>
              <w:rFonts w:ascii="Times New Roman" w:hAnsi="Times New Roman" w:cs="Times New Roman"/>
              <w:noProof/>
              <w:sz w:val="24"/>
              <w:szCs w:val="24"/>
            </w:rPr>
            <w:t>(Department of Health, 2009)</w:t>
          </w:r>
          <w:r w:rsidRPr="001169C5">
            <w:rPr>
              <w:rFonts w:ascii="Times New Roman" w:hAnsi="Times New Roman" w:cs="Times New Roman"/>
              <w:sz w:val="24"/>
              <w:szCs w:val="24"/>
            </w:rPr>
            <w:fldChar w:fldCharType="end"/>
          </w:r>
        </w:sdtContent>
      </w:sdt>
      <w:r w:rsidRPr="001169C5">
        <w:rPr>
          <w:rFonts w:ascii="Times New Roman" w:hAnsi="Times New Roman" w:cs="Times New Roman"/>
          <w:sz w:val="24"/>
          <w:szCs w:val="24"/>
        </w:rPr>
        <w:t xml:space="preserve">. These hospitals can only </w:t>
      </w:r>
      <w:r w:rsidR="007C6644" w:rsidRPr="001169C5">
        <w:rPr>
          <w:rFonts w:ascii="Times New Roman" w:hAnsi="Times New Roman" w:cs="Times New Roman"/>
          <w:sz w:val="24"/>
          <w:szCs w:val="24"/>
        </w:rPr>
        <w:t>offer</w:t>
      </w:r>
      <w:r w:rsidRPr="001169C5">
        <w:rPr>
          <w:rFonts w:ascii="Times New Roman" w:hAnsi="Times New Roman" w:cs="Times New Roman"/>
          <w:sz w:val="24"/>
          <w:szCs w:val="24"/>
        </w:rPr>
        <w:t xml:space="preserve"> general medicine </w:t>
      </w:r>
      <w:r w:rsidR="008F13B3">
        <w:rPr>
          <w:rFonts w:ascii="Times New Roman" w:hAnsi="Times New Roman" w:cs="Times New Roman"/>
          <w:sz w:val="24"/>
          <w:szCs w:val="24"/>
        </w:rPr>
        <w:t xml:space="preserve">services </w:t>
      </w:r>
      <w:r w:rsidRPr="001169C5">
        <w:rPr>
          <w:rFonts w:ascii="Times New Roman" w:hAnsi="Times New Roman" w:cs="Times New Roman"/>
          <w:sz w:val="24"/>
          <w:szCs w:val="24"/>
        </w:rPr>
        <w:t xml:space="preserve">and can only serve as emergency hospital </w:t>
      </w:r>
      <w:r w:rsidR="00DD58AC" w:rsidRPr="001169C5">
        <w:rPr>
          <w:rFonts w:ascii="Times New Roman" w:hAnsi="Times New Roman" w:cs="Times New Roman"/>
          <w:sz w:val="24"/>
          <w:szCs w:val="24"/>
        </w:rPr>
        <w:t>and</w:t>
      </w:r>
      <w:r w:rsidRPr="001169C5">
        <w:rPr>
          <w:rFonts w:ascii="Times New Roman" w:hAnsi="Times New Roman" w:cs="Times New Roman"/>
          <w:sz w:val="24"/>
          <w:szCs w:val="24"/>
        </w:rPr>
        <w:t xml:space="preserve"> barely provide for immediate medical care in the</w:t>
      </w:r>
      <w:r w:rsidR="00711456" w:rsidRPr="001169C5">
        <w:rPr>
          <w:rFonts w:ascii="Times New Roman" w:hAnsi="Times New Roman" w:cs="Times New Roman"/>
          <w:sz w:val="24"/>
          <w:szCs w:val="24"/>
        </w:rPr>
        <w:t>ir immediate</w:t>
      </w:r>
      <w:r w:rsidRPr="001169C5">
        <w:rPr>
          <w:rFonts w:ascii="Times New Roman" w:hAnsi="Times New Roman" w:cs="Times New Roman"/>
          <w:sz w:val="24"/>
          <w:szCs w:val="24"/>
        </w:rPr>
        <w:t xml:space="preserve"> localities.   </w:t>
      </w:r>
    </w:p>
    <w:p w14:paraId="56AE108E" w14:textId="2AB02714" w:rsidR="00856B9D" w:rsidRPr="00CD2B3D" w:rsidRDefault="005D45D5" w:rsidP="00AC7ED7">
      <w:pPr>
        <w:ind w:firstLine="720"/>
        <w:jc w:val="both"/>
        <w:rPr>
          <w:rFonts w:ascii="Times New Roman" w:hAnsi="Times New Roman" w:cs="Times New Roman"/>
          <w:sz w:val="24"/>
          <w:szCs w:val="24"/>
        </w:rPr>
      </w:pPr>
      <w:r w:rsidRPr="001169C5">
        <w:rPr>
          <w:rFonts w:ascii="Times New Roman" w:hAnsi="Times New Roman" w:cs="Times New Roman"/>
          <w:sz w:val="24"/>
          <w:szCs w:val="24"/>
        </w:rPr>
        <w:t>A</w:t>
      </w:r>
      <w:r w:rsidR="00D84FFB" w:rsidRPr="001169C5">
        <w:rPr>
          <w:rFonts w:ascii="Times New Roman" w:hAnsi="Times New Roman" w:cs="Times New Roman"/>
          <w:sz w:val="24"/>
          <w:szCs w:val="24"/>
        </w:rPr>
        <w:t>s of this writing, the Philippine government</w:t>
      </w:r>
      <w:r w:rsidR="00DD58AC" w:rsidRPr="001169C5">
        <w:rPr>
          <w:rFonts w:ascii="Times New Roman" w:hAnsi="Times New Roman" w:cs="Times New Roman"/>
          <w:sz w:val="24"/>
          <w:szCs w:val="24"/>
        </w:rPr>
        <w:t>’s</w:t>
      </w:r>
      <w:r w:rsidR="00D84FFB" w:rsidRPr="001169C5">
        <w:rPr>
          <w:rFonts w:ascii="Times New Roman" w:hAnsi="Times New Roman" w:cs="Times New Roman"/>
          <w:sz w:val="24"/>
          <w:szCs w:val="24"/>
        </w:rPr>
        <w:t xml:space="preserve"> </w:t>
      </w:r>
      <w:r w:rsidR="00254838" w:rsidRPr="001169C5">
        <w:rPr>
          <w:rFonts w:ascii="Times New Roman" w:hAnsi="Times New Roman" w:cs="Times New Roman"/>
          <w:sz w:val="24"/>
          <w:szCs w:val="24"/>
        </w:rPr>
        <w:t xml:space="preserve">health resources remain sufficient </w:t>
      </w:r>
      <w:r w:rsidR="00D84FFB" w:rsidRPr="001169C5">
        <w:rPr>
          <w:rFonts w:ascii="Times New Roman" w:hAnsi="Times New Roman" w:cs="Times New Roman"/>
          <w:sz w:val="24"/>
          <w:szCs w:val="24"/>
        </w:rPr>
        <w:t xml:space="preserve">relative to the number of confirmed </w:t>
      </w:r>
      <w:r w:rsidR="00254838" w:rsidRPr="001169C5">
        <w:rPr>
          <w:rFonts w:ascii="Times New Roman" w:hAnsi="Times New Roman" w:cs="Times New Roman"/>
          <w:sz w:val="24"/>
          <w:szCs w:val="24"/>
        </w:rPr>
        <w:t xml:space="preserve">COVID 19 cases needing medical intervention.  </w:t>
      </w:r>
      <w:r w:rsidR="00DD58AC" w:rsidRPr="001169C5">
        <w:rPr>
          <w:rFonts w:ascii="Times New Roman" w:hAnsi="Times New Roman" w:cs="Times New Roman"/>
          <w:sz w:val="24"/>
          <w:szCs w:val="24"/>
        </w:rPr>
        <w:t xml:space="preserve">But should the catastrophe escalate, the country’s health infrastructure could not endure a long-drawn </w:t>
      </w:r>
      <w:r w:rsidR="00EB1E32" w:rsidRPr="001169C5">
        <w:rPr>
          <w:rFonts w:ascii="Times New Roman" w:hAnsi="Times New Roman" w:cs="Times New Roman"/>
          <w:sz w:val="24"/>
          <w:szCs w:val="24"/>
        </w:rPr>
        <w:t>crisis</w:t>
      </w:r>
      <w:r w:rsidR="00DD58AC" w:rsidRPr="001169C5">
        <w:rPr>
          <w:rFonts w:ascii="Times New Roman" w:hAnsi="Times New Roman" w:cs="Times New Roman"/>
          <w:sz w:val="24"/>
          <w:szCs w:val="24"/>
        </w:rPr>
        <w:t xml:space="preserve"> of great magnitude. </w:t>
      </w:r>
      <w:r w:rsidR="00254838" w:rsidRPr="001169C5">
        <w:rPr>
          <w:rFonts w:ascii="Times New Roman" w:hAnsi="Times New Roman" w:cs="Times New Roman"/>
          <w:sz w:val="24"/>
          <w:szCs w:val="24"/>
        </w:rPr>
        <w:t xml:space="preserve">From the official statement of Undersecretary Marie Rosario Vergerie of Department of Health, it was said that experts of World Health Organization projected that </w:t>
      </w:r>
      <w:r w:rsidR="00DD58AC" w:rsidRPr="001169C5">
        <w:rPr>
          <w:rFonts w:ascii="Times New Roman" w:hAnsi="Times New Roman" w:cs="Times New Roman"/>
          <w:sz w:val="24"/>
          <w:szCs w:val="24"/>
        </w:rPr>
        <w:t>sans</w:t>
      </w:r>
      <w:r w:rsidR="00254838" w:rsidRPr="001169C5">
        <w:rPr>
          <w:rFonts w:ascii="Times New Roman" w:hAnsi="Times New Roman" w:cs="Times New Roman"/>
          <w:sz w:val="24"/>
          <w:szCs w:val="24"/>
        </w:rPr>
        <w:t xml:space="preserve"> proper government management</w:t>
      </w:r>
      <w:r w:rsidR="00DD58AC" w:rsidRPr="001169C5">
        <w:rPr>
          <w:rFonts w:ascii="Times New Roman" w:hAnsi="Times New Roman" w:cs="Times New Roman"/>
          <w:sz w:val="24"/>
          <w:szCs w:val="24"/>
        </w:rPr>
        <w:t xml:space="preserve"> and intervention</w:t>
      </w:r>
      <w:r w:rsidR="00254838" w:rsidRPr="001169C5">
        <w:rPr>
          <w:rFonts w:ascii="Times New Roman" w:hAnsi="Times New Roman" w:cs="Times New Roman"/>
          <w:sz w:val="24"/>
          <w:szCs w:val="24"/>
        </w:rPr>
        <w:t xml:space="preserve"> the country would hit around 75,000 confirmed cases in June 2020 </w:t>
      </w:r>
      <w:sdt>
        <w:sdtPr>
          <w:rPr>
            <w:rFonts w:ascii="Times New Roman" w:hAnsi="Times New Roman" w:cs="Times New Roman"/>
            <w:sz w:val="24"/>
            <w:szCs w:val="24"/>
          </w:rPr>
          <w:id w:val="-590999674"/>
          <w:citation/>
        </w:sdtPr>
        <w:sdtEndPr/>
        <w:sdtContent>
          <w:r w:rsidR="00254838" w:rsidRPr="001169C5">
            <w:rPr>
              <w:rFonts w:ascii="Times New Roman" w:hAnsi="Times New Roman" w:cs="Times New Roman"/>
              <w:sz w:val="24"/>
              <w:szCs w:val="24"/>
            </w:rPr>
            <w:fldChar w:fldCharType="begin"/>
          </w:r>
          <w:r w:rsidR="00254838" w:rsidRPr="001169C5">
            <w:rPr>
              <w:rFonts w:ascii="Times New Roman" w:hAnsi="Times New Roman" w:cs="Times New Roman"/>
              <w:sz w:val="24"/>
              <w:szCs w:val="24"/>
            </w:rPr>
            <w:instrText xml:space="preserve"> CITATION Don20 \l 13321 </w:instrText>
          </w:r>
          <w:r w:rsidR="00254838" w:rsidRPr="001169C5">
            <w:rPr>
              <w:rFonts w:ascii="Times New Roman" w:hAnsi="Times New Roman" w:cs="Times New Roman"/>
              <w:sz w:val="24"/>
              <w:szCs w:val="24"/>
            </w:rPr>
            <w:fldChar w:fldCharType="separate"/>
          </w:r>
          <w:r w:rsidR="009D55D6" w:rsidRPr="009D55D6">
            <w:rPr>
              <w:rFonts w:ascii="Times New Roman" w:hAnsi="Times New Roman" w:cs="Times New Roman"/>
              <w:noProof/>
              <w:sz w:val="24"/>
              <w:szCs w:val="24"/>
            </w:rPr>
            <w:t>(Magsino, 2020)</w:t>
          </w:r>
          <w:r w:rsidR="00254838" w:rsidRPr="001169C5">
            <w:rPr>
              <w:rFonts w:ascii="Times New Roman" w:hAnsi="Times New Roman" w:cs="Times New Roman"/>
              <w:sz w:val="24"/>
              <w:szCs w:val="24"/>
            </w:rPr>
            <w:fldChar w:fldCharType="end"/>
          </w:r>
        </w:sdtContent>
      </w:sdt>
      <w:r w:rsidR="00254838" w:rsidRPr="001169C5">
        <w:rPr>
          <w:rFonts w:ascii="Times New Roman" w:hAnsi="Times New Roman" w:cs="Times New Roman"/>
          <w:sz w:val="24"/>
          <w:szCs w:val="24"/>
        </w:rPr>
        <w:t xml:space="preserve">.  </w:t>
      </w:r>
      <w:r w:rsidR="00D96330" w:rsidRPr="001169C5">
        <w:rPr>
          <w:rFonts w:ascii="Times New Roman" w:hAnsi="Times New Roman" w:cs="Times New Roman"/>
          <w:sz w:val="24"/>
          <w:szCs w:val="24"/>
        </w:rPr>
        <w:t xml:space="preserve">From the current </w:t>
      </w:r>
      <w:r w:rsidR="005465BA" w:rsidRPr="001169C5">
        <w:rPr>
          <w:rFonts w:ascii="Times New Roman" w:hAnsi="Times New Roman" w:cs="Times New Roman"/>
          <w:sz w:val="24"/>
          <w:szCs w:val="24"/>
        </w:rPr>
        <w:t xml:space="preserve">global </w:t>
      </w:r>
      <w:r w:rsidR="00D96330" w:rsidRPr="001169C5">
        <w:rPr>
          <w:rFonts w:ascii="Times New Roman" w:hAnsi="Times New Roman" w:cs="Times New Roman"/>
          <w:sz w:val="24"/>
          <w:szCs w:val="24"/>
        </w:rPr>
        <w:t>mortality rate of the disease at 2%, the country would roughly encounter around 1,500 deaths.</w:t>
      </w:r>
      <w:r w:rsidR="005465BA" w:rsidRPr="001169C5">
        <w:rPr>
          <w:rFonts w:ascii="Times New Roman" w:hAnsi="Times New Roman" w:cs="Times New Roman"/>
          <w:sz w:val="24"/>
          <w:szCs w:val="24"/>
        </w:rPr>
        <w:t xml:space="preserve">  </w:t>
      </w:r>
      <w:r w:rsidR="005465BA" w:rsidRPr="00CD2B3D">
        <w:rPr>
          <w:rFonts w:ascii="Times New Roman" w:hAnsi="Times New Roman" w:cs="Times New Roman"/>
          <w:sz w:val="24"/>
          <w:szCs w:val="24"/>
        </w:rPr>
        <w:t>The national mortality rate, however, is greater at 6.</w:t>
      </w:r>
      <w:r w:rsidR="00AC6610" w:rsidRPr="00CD2B3D">
        <w:rPr>
          <w:rFonts w:ascii="Times New Roman" w:hAnsi="Times New Roman" w:cs="Times New Roman"/>
          <w:sz w:val="24"/>
          <w:szCs w:val="24"/>
        </w:rPr>
        <w:t>4</w:t>
      </w:r>
      <w:r w:rsidR="005465BA" w:rsidRPr="00CD2B3D">
        <w:rPr>
          <w:rFonts w:ascii="Times New Roman" w:hAnsi="Times New Roman" w:cs="Times New Roman"/>
          <w:sz w:val="24"/>
          <w:szCs w:val="24"/>
        </w:rPr>
        <w:t xml:space="preserve">% (with </w:t>
      </w:r>
      <w:r w:rsidR="00AC6610" w:rsidRPr="00CD2B3D">
        <w:rPr>
          <w:rFonts w:ascii="Times New Roman" w:hAnsi="Times New Roman" w:cs="Times New Roman"/>
          <w:sz w:val="24"/>
          <w:szCs w:val="24"/>
        </w:rPr>
        <w:t xml:space="preserve">5,453 </w:t>
      </w:r>
      <w:r w:rsidR="005465BA" w:rsidRPr="00CD2B3D">
        <w:rPr>
          <w:rFonts w:ascii="Times New Roman" w:hAnsi="Times New Roman" w:cs="Times New Roman"/>
          <w:sz w:val="24"/>
          <w:szCs w:val="24"/>
        </w:rPr>
        <w:t xml:space="preserve">confirmed cases and </w:t>
      </w:r>
      <w:r w:rsidR="00AC6610" w:rsidRPr="00CD2B3D">
        <w:rPr>
          <w:rFonts w:ascii="Times New Roman" w:hAnsi="Times New Roman" w:cs="Times New Roman"/>
          <w:sz w:val="24"/>
          <w:szCs w:val="24"/>
        </w:rPr>
        <w:t>349</w:t>
      </w:r>
      <w:r w:rsidR="005465BA" w:rsidRPr="00CD2B3D">
        <w:rPr>
          <w:rFonts w:ascii="Times New Roman" w:hAnsi="Times New Roman" w:cs="Times New Roman"/>
          <w:sz w:val="24"/>
          <w:szCs w:val="24"/>
        </w:rPr>
        <w:t xml:space="preserve"> deaths)</w:t>
      </w:r>
      <w:r w:rsidR="00074974" w:rsidRPr="00CD2B3D">
        <w:rPr>
          <w:rFonts w:ascii="Times New Roman" w:hAnsi="Times New Roman" w:cs="Times New Roman"/>
          <w:sz w:val="24"/>
          <w:szCs w:val="24"/>
        </w:rPr>
        <w:t xml:space="preserve"> </w:t>
      </w:r>
      <w:sdt>
        <w:sdtPr>
          <w:rPr>
            <w:rFonts w:ascii="Times New Roman" w:hAnsi="Times New Roman" w:cs="Times New Roman"/>
            <w:sz w:val="24"/>
            <w:szCs w:val="24"/>
          </w:rPr>
          <w:id w:val="-962493200"/>
          <w:citation/>
        </w:sdtPr>
        <w:sdtEndPr/>
        <w:sdtContent>
          <w:r w:rsidR="00074974" w:rsidRPr="00CD2B3D">
            <w:rPr>
              <w:rFonts w:ascii="Times New Roman" w:hAnsi="Times New Roman" w:cs="Times New Roman"/>
              <w:sz w:val="24"/>
              <w:szCs w:val="24"/>
            </w:rPr>
            <w:fldChar w:fldCharType="begin"/>
          </w:r>
          <w:r w:rsidR="00074974" w:rsidRPr="00CD2B3D">
            <w:rPr>
              <w:rFonts w:ascii="Times New Roman" w:hAnsi="Times New Roman" w:cs="Times New Roman"/>
              <w:sz w:val="24"/>
              <w:szCs w:val="24"/>
            </w:rPr>
            <w:instrText xml:space="preserve"> CITATION Dep20 \l 13321 </w:instrText>
          </w:r>
          <w:r w:rsidR="00074974" w:rsidRPr="00CD2B3D">
            <w:rPr>
              <w:rFonts w:ascii="Times New Roman" w:hAnsi="Times New Roman" w:cs="Times New Roman"/>
              <w:sz w:val="24"/>
              <w:szCs w:val="24"/>
            </w:rPr>
            <w:fldChar w:fldCharType="separate"/>
          </w:r>
          <w:r w:rsidR="009D55D6" w:rsidRPr="009D55D6">
            <w:rPr>
              <w:rFonts w:ascii="Times New Roman" w:hAnsi="Times New Roman" w:cs="Times New Roman"/>
              <w:noProof/>
              <w:sz w:val="24"/>
              <w:szCs w:val="24"/>
            </w:rPr>
            <w:t>(Department of Health, 2020)</w:t>
          </w:r>
          <w:r w:rsidR="00074974" w:rsidRPr="00CD2B3D">
            <w:rPr>
              <w:rFonts w:ascii="Times New Roman" w:hAnsi="Times New Roman" w:cs="Times New Roman"/>
              <w:sz w:val="24"/>
              <w:szCs w:val="24"/>
            </w:rPr>
            <w:fldChar w:fldCharType="end"/>
          </w:r>
        </w:sdtContent>
      </w:sdt>
      <w:r w:rsidR="005465BA" w:rsidRPr="00CD2B3D">
        <w:rPr>
          <w:rFonts w:ascii="Times New Roman" w:hAnsi="Times New Roman" w:cs="Times New Roman"/>
          <w:sz w:val="24"/>
          <w:szCs w:val="24"/>
        </w:rPr>
        <w:t xml:space="preserve">.  So, approximately the country is looking at around 5000 deaths.      </w:t>
      </w:r>
      <w:r w:rsidR="00D96330" w:rsidRPr="00CD2B3D">
        <w:rPr>
          <w:rFonts w:ascii="Times New Roman" w:hAnsi="Times New Roman" w:cs="Times New Roman"/>
          <w:sz w:val="24"/>
          <w:szCs w:val="24"/>
        </w:rPr>
        <w:t xml:space="preserve"> </w:t>
      </w:r>
      <w:r w:rsidR="00856B9D" w:rsidRPr="00CD2B3D">
        <w:rPr>
          <w:rFonts w:ascii="Times New Roman" w:hAnsi="Times New Roman" w:cs="Times New Roman"/>
          <w:sz w:val="24"/>
          <w:szCs w:val="24"/>
        </w:rPr>
        <w:t xml:space="preserve"> </w:t>
      </w:r>
    </w:p>
    <w:p w14:paraId="7E27E568" w14:textId="77777777" w:rsidR="005D45D5" w:rsidRPr="001169C5" w:rsidRDefault="005D45D5" w:rsidP="00F7553C">
      <w:pPr>
        <w:spacing w:after="0" w:line="240" w:lineRule="auto"/>
        <w:jc w:val="center"/>
        <w:rPr>
          <w:rFonts w:ascii="Times New Roman" w:hAnsi="Times New Roman" w:cs="Times New Roman"/>
          <w:sz w:val="24"/>
          <w:szCs w:val="24"/>
        </w:rPr>
      </w:pPr>
    </w:p>
    <w:p w14:paraId="6B78390B" w14:textId="7D63C6BB" w:rsidR="00DE2AC6" w:rsidRPr="00DE2AC6" w:rsidRDefault="00074974" w:rsidP="008F13B3">
      <w:pPr>
        <w:ind w:firstLine="720"/>
        <w:jc w:val="both"/>
        <w:rPr>
          <w:rFonts w:ascii="Times New Roman" w:hAnsi="Times New Roman" w:cs="Times New Roman"/>
          <w:sz w:val="24"/>
          <w:szCs w:val="24"/>
        </w:rPr>
      </w:pPr>
      <w:r w:rsidRPr="001169C5">
        <w:rPr>
          <w:rFonts w:ascii="Times New Roman" w:hAnsi="Times New Roman" w:cs="Times New Roman"/>
          <w:sz w:val="24"/>
          <w:szCs w:val="24"/>
        </w:rPr>
        <w:t xml:space="preserve">With the situation </w:t>
      </w:r>
      <w:r w:rsidR="000C2F0D" w:rsidRPr="001169C5">
        <w:rPr>
          <w:rFonts w:ascii="Times New Roman" w:hAnsi="Times New Roman" w:cs="Times New Roman"/>
          <w:sz w:val="24"/>
          <w:szCs w:val="24"/>
        </w:rPr>
        <w:t xml:space="preserve">and the state of the national healthcare system </w:t>
      </w:r>
      <w:r w:rsidRPr="001169C5">
        <w:rPr>
          <w:rFonts w:ascii="Times New Roman" w:hAnsi="Times New Roman" w:cs="Times New Roman"/>
          <w:sz w:val="24"/>
          <w:szCs w:val="24"/>
        </w:rPr>
        <w:t>as above explained,</w:t>
      </w:r>
      <w:r w:rsidR="00D96330" w:rsidRPr="001169C5">
        <w:rPr>
          <w:rFonts w:ascii="Times New Roman" w:hAnsi="Times New Roman" w:cs="Times New Roman"/>
          <w:sz w:val="24"/>
          <w:szCs w:val="24"/>
        </w:rPr>
        <w:t xml:space="preserve"> it is certain that a logistical disaster </w:t>
      </w:r>
      <w:r w:rsidRPr="001169C5">
        <w:rPr>
          <w:rFonts w:ascii="Times New Roman" w:hAnsi="Times New Roman" w:cs="Times New Roman"/>
          <w:sz w:val="24"/>
          <w:szCs w:val="24"/>
        </w:rPr>
        <w:t xml:space="preserve">greater than that experienced by Italy and Spain </w:t>
      </w:r>
      <w:r w:rsidR="00D96330" w:rsidRPr="001169C5">
        <w:rPr>
          <w:rFonts w:ascii="Times New Roman" w:hAnsi="Times New Roman" w:cs="Times New Roman"/>
          <w:sz w:val="24"/>
          <w:szCs w:val="24"/>
        </w:rPr>
        <w:t>is forthcoming.</w:t>
      </w:r>
      <w:r w:rsidRPr="001169C5">
        <w:rPr>
          <w:rFonts w:ascii="Times New Roman" w:hAnsi="Times New Roman" w:cs="Times New Roman"/>
          <w:sz w:val="24"/>
          <w:szCs w:val="24"/>
        </w:rPr>
        <w:t xml:space="preserve">  </w:t>
      </w:r>
      <w:r w:rsidR="000C2F0D" w:rsidRPr="001169C5">
        <w:rPr>
          <w:rFonts w:ascii="Times New Roman" w:hAnsi="Times New Roman" w:cs="Times New Roman"/>
          <w:sz w:val="24"/>
          <w:szCs w:val="24"/>
        </w:rPr>
        <w:t xml:space="preserve">Therefore, other than the government’s efforts and initiatives to limit the spread of the contagion through contact and case management, ethical framework should be put in place in order to address </w:t>
      </w:r>
      <w:r w:rsidR="00181EB4" w:rsidRPr="001169C5">
        <w:rPr>
          <w:rFonts w:ascii="Times New Roman" w:hAnsi="Times New Roman" w:cs="Times New Roman"/>
          <w:sz w:val="24"/>
          <w:szCs w:val="24"/>
        </w:rPr>
        <w:t xml:space="preserve">anticipated </w:t>
      </w:r>
      <w:r w:rsidR="000C2F0D" w:rsidRPr="001169C5">
        <w:rPr>
          <w:rFonts w:ascii="Times New Roman" w:hAnsi="Times New Roman" w:cs="Times New Roman"/>
          <w:sz w:val="24"/>
          <w:szCs w:val="24"/>
        </w:rPr>
        <w:t xml:space="preserve">ethical dilemmas </w:t>
      </w:r>
      <w:r w:rsidR="009221A7" w:rsidRPr="001169C5">
        <w:rPr>
          <w:rFonts w:ascii="Times New Roman" w:hAnsi="Times New Roman" w:cs="Times New Roman"/>
          <w:sz w:val="24"/>
          <w:szCs w:val="24"/>
        </w:rPr>
        <w:t xml:space="preserve">especially relating to healthcare </w:t>
      </w:r>
      <w:r w:rsidR="00CD2B3D">
        <w:rPr>
          <w:rFonts w:ascii="Times New Roman" w:hAnsi="Times New Roman" w:cs="Times New Roman"/>
          <w:sz w:val="24"/>
          <w:szCs w:val="24"/>
        </w:rPr>
        <w:t>services</w:t>
      </w:r>
      <w:r w:rsidR="009221A7" w:rsidRPr="001169C5">
        <w:rPr>
          <w:rFonts w:ascii="Times New Roman" w:hAnsi="Times New Roman" w:cs="Times New Roman"/>
          <w:sz w:val="24"/>
          <w:szCs w:val="24"/>
        </w:rPr>
        <w:t xml:space="preserve"> </w:t>
      </w:r>
      <w:r w:rsidR="000C2F0D" w:rsidRPr="001169C5">
        <w:rPr>
          <w:rFonts w:ascii="Times New Roman" w:hAnsi="Times New Roman" w:cs="Times New Roman"/>
          <w:sz w:val="24"/>
          <w:szCs w:val="24"/>
        </w:rPr>
        <w:t xml:space="preserve">fairly and reasonably without harming  our cultural, social, legal and </w:t>
      </w:r>
      <w:r w:rsidR="00316120" w:rsidRPr="001169C5">
        <w:rPr>
          <w:rFonts w:ascii="Times New Roman" w:hAnsi="Times New Roman" w:cs="Times New Roman"/>
          <w:sz w:val="24"/>
          <w:szCs w:val="24"/>
        </w:rPr>
        <w:t>religious/</w:t>
      </w:r>
      <w:r w:rsidR="000C2F0D" w:rsidRPr="001169C5">
        <w:rPr>
          <w:rFonts w:ascii="Times New Roman" w:hAnsi="Times New Roman" w:cs="Times New Roman"/>
          <w:sz w:val="24"/>
          <w:szCs w:val="24"/>
        </w:rPr>
        <w:t>moral</w:t>
      </w:r>
      <w:r w:rsidR="00316120" w:rsidRPr="001169C5">
        <w:rPr>
          <w:rFonts w:ascii="Times New Roman" w:hAnsi="Times New Roman" w:cs="Times New Roman"/>
          <w:sz w:val="24"/>
          <w:szCs w:val="24"/>
        </w:rPr>
        <w:t xml:space="preserve"> standards.</w:t>
      </w:r>
      <w:r w:rsidR="00316120" w:rsidRPr="00CD2B3D">
        <w:rPr>
          <w:rFonts w:ascii="Times New Roman" w:hAnsi="Times New Roman" w:cs="Times New Roman"/>
          <w:sz w:val="24"/>
          <w:szCs w:val="24"/>
        </w:rPr>
        <w:t xml:space="preserve">  </w:t>
      </w:r>
      <w:bookmarkStart w:id="1" w:name="_Hlk37896593"/>
      <w:r w:rsidR="00DE2AC6" w:rsidRPr="00DE2AC6">
        <w:rPr>
          <w:rFonts w:ascii="Times New Roman" w:hAnsi="Times New Roman" w:cs="Times New Roman"/>
          <w:sz w:val="24"/>
          <w:szCs w:val="24"/>
        </w:rPr>
        <w:t>This essay illustrates ethical decisions that the policy makers, healthcare providers, and non-government organizations can use as guide in their day to day activities and engagements.  The paper does not attempt to provide a definitive menu on how to act on certain situation, but it discusses principles that are congruent with our treasured Filipino values. Likewise, the essay neither impose</w:t>
      </w:r>
      <w:r w:rsidR="00CF54E7">
        <w:rPr>
          <w:rFonts w:ascii="Times New Roman" w:hAnsi="Times New Roman" w:cs="Times New Roman"/>
          <w:sz w:val="24"/>
          <w:szCs w:val="24"/>
        </w:rPr>
        <w:t>s</w:t>
      </w:r>
      <w:r w:rsidR="00DE2AC6" w:rsidRPr="00DE2AC6">
        <w:rPr>
          <w:rFonts w:ascii="Times New Roman" w:hAnsi="Times New Roman" w:cs="Times New Roman"/>
          <w:sz w:val="24"/>
          <w:szCs w:val="24"/>
        </w:rPr>
        <w:t xml:space="preserve"> nor provide</w:t>
      </w:r>
      <w:r w:rsidR="00034377">
        <w:rPr>
          <w:rFonts w:ascii="Times New Roman" w:hAnsi="Times New Roman" w:cs="Times New Roman"/>
          <w:sz w:val="24"/>
          <w:szCs w:val="24"/>
        </w:rPr>
        <w:t>s</w:t>
      </w:r>
      <w:r w:rsidR="00DE2AC6" w:rsidRPr="00DE2AC6">
        <w:rPr>
          <w:rFonts w:ascii="Times New Roman" w:hAnsi="Times New Roman" w:cs="Times New Roman"/>
          <w:sz w:val="24"/>
          <w:szCs w:val="24"/>
        </w:rPr>
        <w:t xml:space="preserve"> universal solutions to dilemmas but it encourages deep practical reasoning to arrive at culturally sensitive</w:t>
      </w:r>
      <w:r w:rsidR="00034377">
        <w:rPr>
          <w:rFonts w:ascii="Times New Roman" w:hAnsi="Times New Roman" w:cs="Times New Roman"/>
          <w:sz w:val="24"/>
          <w:szCs w:val="24"/>
        </w:rPr>
        <w:t xml:space="preserve"> decisions</w:t>
      </w:r>
      <w:r w:rsidR="00DE2AC6" w:rsidRPr="00DE2AC6">
        <w:rPr>
          <w:rFonts w:ascii="Times New Roman" w:hAnsi="Times New Roman" w:cs="Times New Roman"/>
          <w:sz w:val="24"/>
          <w:szCs w:val="24"/>
        </w:rPr>
        <w:t xml:space="preserve">.  </w:t>
      </w:r>
      <w:r w:rsidR="00DE2AC6" w:rsidRPr="00DE2AC6">
        <w:rPr>
          <w:rFonts w:ascii="Times New Roman" w:hAnsi="Times New Roman" w:cs="Times New Roman"/>
          <w:sz w:val="24"/>
          <w:szCs w:val="24"/>
        </w:rPr>
        <w:tab/>
      </w:r>
    </w:p>
    <w:p w14:paraId="35231392" w14:textId="7E314CE2" w:rsidR="009221A7" w:rsidRPr="003C016A" w:rsidRDefault="009221A7" w:rsidP="00AC7ED7">
      <w:pPr>
        <w:ind w:firstLine="720"/>
        <w:jc w:val="both"/>
        <w:rPr>
          <w:rFonts w:ascii="Times New Roman" w:hAnsi="Times New Roman" w:cs="Times New Roman"/>
          <w:color w:val="FF0000"/>
          <w:sz w:val="24"/>
          <w:szCs w:val="24"/>
        </w:rPr>
      </w:pPr>
    </w:p>
    <w:bookmarkEnd w:id="1"/>
    <w:p w14:paraId="33C9986F" w14:textId="032BBF67" w:rsidR="00C40BFD" w:rsidRPr="001169C5" w:rsidRDefault="00C40BFD" w:rsidP="006B5D3B">
      <w:pPr>
        <w:rPr>
          <w:rFonts w:ascii="Times New Roman" w:hAnsi="Times New Roman" w:cs="Times New Roman"/>
          <w:b/>
          <w:bCs/>
          <w:sz w:val="24"/>
          <w:szCs w:val="24"/>
        </w:rPr>
      </w:pPr>
      <w:r w:rsidRPr="001169C5">
        <w:rPr>
          <w:rFonts w:ascii="Times New Roman" w:hAnsi="Times New Roman" w:cs="Times New Roman"/>
          <w:b/>
          <w:bCs/>
          <w:sz w:val="24"/>
          <w:szCs w:val="24"/>
        </w:rPr>
        <w:t>Context and Culture</w:t>
      </w:r>
    </w:p>
    <w:p w14:paraId="50B0C1FE" w14:textId="60F1CA81" w:rsidR="002D46DB" w:rsidRPr="001169C5" w:rsidRDefault="006C42FF" w:rsidP="00AC7ED7">
      <w:pPr>
        <w:ind w:firstLine="720"/>
        <w:jc w:val="both"/>
        <w:rPr>
          <w:rFonts w:ascii="Times New Roman" w:hAnsi="Times New Roman" w:cs="Times New Roman"/>
          <w:sz w:val="24"/>
          <w:szCs w:val="24"/>
        </w:rPr>
      </w:pPr>
      <w:r w:rsidRPr="001169C5">
        <w:rPr>
          <w:rFonts w:ascii="Times New Roman" w:hAnsi="Times New Roman" w:cs="Times New Roman"/>
          <w:sz w:val="24"/>
          <w:szCs w:val="24"/>
        </w:rPr>
        <w:t xml:space="preserve">Filipinos are known to have </w:t>
      </w:r>
      <w:r w:rsidR="001301B8" w:rsidRPr="001169C5">
        <w:rPr>
          <w:rFonts w:ascii="Times New Roman" w:hAnsi="Times New Roman" w:cs="Times New Roman"/>
          <w:sz w:val="24"/>
          <w:szCs w:val="24"/>
        </w:rPr>
        <w:t>a</w:t>
      </w:r>
      <w:r w:rsidRPr="001169C5">
        <w:rPr>
          <w:rFonts w:ascii="Times New Roman" w:hAnsi="Times New Roman" w:cs="Times New Roman"/>
          <w:sz w:val="24"/>
          <w:szCs w:val="24"/>
        </w:rPr>
        <w:t xml:space="preserve"> culture that valorizes the concept of family</w:t>
      </w:r>
      <w:r w:rsidR="007C1CAD" w:rsidRPr="001169C5">
        <w:rPr>
          <w:rFonts w:ascii="Times New Roman" w:hAnsi="Times New Roman" w:cs="Times New Roman"/>
          <w:sz w:val="24"/>
          <w:szCs w:val="24"/>
        </w:rPr>
        <w:t xml:space="preserve">, which </w:t>
      </w:r>
      <w:r w:rsidR="00DA78D3" w:rsidRPr="001169C5">
        <w:rPr>
          <w:rFonts w:ascii="Times New Roman" w:hAnsi="Times New Roman" w:cs="Times New Roman"/>
          <w:sz w:val="24"/>
          <w:szCs w:val="24"/>
        </w:rPr>
        <w:t xml:space="preserve">is considered as the very center of social life. </w:t>
      </w:r>
      <w:r w:rsidR="003F7883" w:rsidRPr="001169C5">
        <w:rPr>
          <w:rFonts w:ascii="Times New Roman" w:hAnsi="Times New Roman" w:cs="Times New Roman"/>
          <w:sz w:val="24"/>
          <w:szCs w:val="24"/>
        </w:rPr>
        <w:t>Family is often the most potent source of emotional support.</w:t>
      </w:r>
      <w:r w:rsidR="00DA78D3" w:rsidRPr="001169C5">
        <w:rPr>
          <w:rFonts w:ascii="Times New Roman" w:hAnsi="Times New Roman" w:cs="Times New Roman"/>
          <w:sz w:val="24"/>
          <w:szCs w:val="24"/>
        </w:rPr>
        <w:t xml:space="preserve"> Family bonds are tight knit.</w:t>
      </w:r>
      <w:r w:rsidR="007C1CAD" w:rsidRPr="001169C5">
        <w:rPr>
          <w:rFonts w:ascii="Times New Roman" w:hAnsi="Times New Roman" w:cs="Times New Roman"/>
          <w:sz w:val="24"/>
          <w:szCs w:val="24"/>
        </w:rPr>
        <w:t xml:space="preserve">  It is common to find three generations living together in one roof.</w:t>
      </w:r>
      <w:r w:rsidR="00DA78D3" w:rsidRPr="001169C5">
        <w:rPr>
          <w:rFonts w:ascii="Times New Roman" w:hAnsi="Times New Roman" w:cs="Times New Roman"/>
          <w:sz w:val="24"/>
          <w:szCs w:val="24"/>
        </w:rPr>
        <w:t xml:space="preserve"> </w:t>
      </w:r>
      <w:r w:rsidR="007C1CAD" w:rsidRPr="001169C5">
        <w:rPr>
          <w:rFonts w:ascii="Times New Roman" w:hAnsi="Times New Roman" w:cs="Times New Roman"/>
          <w:sz w:val="24"/>
          <w:szCs w:val="24"/>
        </w:rPr>
        <w:t xml:space="preserve"> Also, f</w:t>
      </w:r>
      <w:r w:rsidR="00DA78D3" w:rsidRPr="001169C5">
        <w:rPr>
          <w:rFonts w:ascii="Times New Roman" w:hAnsi="Times New Roman" w:cs="Times New Roman"/>
          <w:sz w:val="24"/>
          <w:szCs w:val="24"/>
        </w:rPr>
        <w:t xml:space="preserve">amilial relationships are not only confined within the nuclear family unit, they extend </w:t>
      </w:r>
      <w:r w:rsidR="002D46DB" w:rsidRPr="001169C5">
        <w:rPr>
          <w:rFonts w:ascii="Times New Roman" w:hAnsi="Times New Roman" w:cs="Times New Roman"/>
          <w:sz w:val="24"/>
          <w:szCs w:val="24"/>
        </w:rPr>
        <w:t xml:space="preserve">beyond bloodlines to include friends, distant relatives and neighbors. </w:t>
      </w:r>
      <w:r w:rsidR="007C1CAD" w:rsidRPr="001169C5">
        <w:rPr>
          <w:rFonts w:ascii="Times New Roman" w:hAnsi="Times New Roman" w:cs="Times New Roman"/>
          <w:sz w:val="24"/>
          <w:szCs w:val="24"/>
        </w:rPr>
        <w:t>It is ordinary</w:t>
      </w:r>
      <w:r w:rsidR="002D46DB" w:rsidRPr="001169C5">
        <w:rPr>
          <w:rFonts w:ascii="Times New Roman" w:hAnsi="Times New Roman" w:cs="Times New Roman"/>
          <w:sz w:val="24"/>
          <w:szCs w:val="24"/>
        </w:rPr>
        <w:t xml:space="preserve"> to most Filipino communities to adopt neighbors’ or friends’ elderly parents and grandparents as their own</w:t>
      </w:r>
      <w:r w:rsidR="00561E6D" w:rsidRPr="001169C5">
        <w:rPr>
          <w:rFonts w:ascii="Times New Roman" w:hAnsi="Times New Roman" w:cs="Times New Roman"/>
          <w:sz w:val="24"/>
          <w:szCs w:val="24"/>
        </w:rPr>
        <w:t xml:space="preserve">.   </w:t>
      </w:r>
      <w:r w:rsidR="002D46DB" w:rsidRPr="001169C5">
        <w:rPr>
          <w:rFonts w:ascii="Times New Roman" w:hAnsi="Times New Roman" w:cs="Times New Roman"/>
          <w:sz w:val="24"/>
          <w:szCs w:val="24"/>
        </w:rPr>
        <w:t xml:space="preserve">  </w:t>
      </w:r>
      <w:r w:rsidR="00DA78D3" w:rsidRPr="001169C5">
        <w:rPr>
          <w:rFonts w:ascii="Times New Roman" w:hAnsi="Times New Roman" w:cs="Times New Roman"/>
          <w:sz w:val="24"/>
          <w:szCs w:val="24"/>
        </w:rPr>
        <w:t xml:space="preserve"> </w:t>
      </w:r>
    </w:p>
    <w:p w14:paraId="3E0004C1" w14:textId="60D96B7D" w:rsidR="00314AF6" w:rsidRPr="001169C5" w:rsidRDefault="00314AF6" w:rsidP="00AC7ED7">
      <w:pPr>
        <w:ind w:firstLine="720"/>
        <w:jc w:val="both"/>
        <w:rPr>
          <w:rFonts w:ascii="Times New Roman" w:hAnsi="Times New Roman" w:cs="Times New Roman"/>
          <w:sz w:val="24"/>
          <w:szCs w:val="24"/>
        </w:rPr>
      </w:pPr>
      <w:r w:rsidRPr="001169C5">
        <w:rPr>
          <w:rFonts w:ascii="Times New Roman" w:hAnsi="Times New Roman" w:cs="Times New Roman"/>
          <w:sz w:val="24"/>
          <w:szCs w:val="24"/>
        </w:rPr>
        <w:lastRenderedPageBreak/>
        <w:t xml:space="preserve">Filipinos possess a deep filial piety.  As emphasized above, this extends not only to the parents and siblings; it also includes the grandparents, </w:t>
      </w:r>
      <w:r w:rsidRPr="00FC6E67">
        <w:rPr>
          <w:rFonts w:ascii="Times New Roman" w:hAnsi="Times New Roman" w:cs="Times New Roman"/>
          <w:i/>
          <w:iCs/>
          <w:sz w:val="24"/>
          <w:szCs w:val="24"/>
        </w:rPr>
        <w:t>titas</w:t>
      </w:r>
      <w:r w:rsidRPr="001169C5">
        <w:rPr>
          <w:rFonts w:ascii="Times New Roman" w:hAnsi="Times New Roman" w:cs="Times New Roman"/>
          <w:sz w:val="24"/>
          <w:szCs w:val="24"/>
        </w:rPr>
        <w:t xml:space="preserve"> (aunts), </w:t>
      </w:r>
      <w:r w:rsidRPr="00FC6E67">
        <w:rPr>
          <w:rFonts w:ascii="Times New Roman" w:hAnsi="Times New Roman" w:cs="Times New Roman"/>
          <w:i/>
          <w:iCs/>
          <w:sz w:val="24"/>
          <w:szCs w:val="24"/>
        </w:rPr>
        <w:t>titos</w:t>
      </w:r>
      <w:r w:rsidRPr="001169C5">
        <w:rPr>
          <w:rFonts w:ascii="Times New Roman" w:hAnsi="Times New Roman" w:cs="Times New Roman"/>
          <w:sz w:val="24"/>
          <w:szCs w:val="24"/>
        </w:rPr>
        <w:t xml:space="preserve"> (uncles), and other relatives.  Usually, family members manifest this family devotion, among others, thru respect, generosity and reverence to their elders.  Filipinos, for example, accompany their parents to clinics during medical check-ups, confinements, and </w:t>
      </w:r>
      <w:r w:rsidR="008F13B3">
        <w:rPr>
          <w:rFonts w:ascii="Times New Roman" w:hAnsi="Times New Roman" w:cs="Times New Roman"/>
          <w:sz w:val="24"/>
          <w:szCs w:val="24"/>
        </w:rPr>
        <w:t xml:space="preserve">they </w:t>
      </w:r>
      <w:r w:rsidRPr="001169C5">
        <w:rPr>
          <w:rFonts w:ascii="Times New Roman" w:hAnsi="Times New Roman" w:cs="Times New Roman"/>
          <w:sz w:val="24"/>
          <w:szCs w:val="24"/>
        </w:rPr>
        <w:t>shoulder all expenses related to medicines and other hospital bills.  These are unwritten obligations that children imposed upon themselves as a show of respect, honor and gratitude to their parents.</w:t>
      </w:r>
    </w:p>
    <w:p w14:paraId="3BA79469" w14:textId="1239976A" w:rsidR="00DA78D3" w:rsidRPr="001169C5" w:rsidRDefault="001301B8" w:rsidP="00AC7ED7">
      <w:pPr>
        <w:ind w:firstLine="720"/>
        <w:jc w:val="both"/>
        <w:rPr>
          <w:rFonts w:ascii="Times New Roman" w:hAnsi="Times New Roman" w:cs="Times New Roman"/>
          <w:sz w:val="24"/>
          <w:szCs w:val="24"/>
        </w:rPr>
      </w:pPr>
      <w:r w:rsidRPr="001169C5">
        <w:rPr>
          <w:rFonts w:ascii="Times New Roman" w:hAnsi="Times New Roman" w:cs="Times New Roman"/>
          <w:sz w:val="24"/>
          <w:szCs w:val="24"/>
        </w:rPr>
        <w:t xml:space="preserve">Across islands and across ethnolinguistic traditions, Filipino families value parent-child </w:t>
      </w:r>
      <w:r w:rsidR="006C42FF" w:rsidRPr="001169C5">
        <w:rPr>
          <w:rFonts w:ascii="Times New Roman" w:hAnsi="Times New Roman" w:cs="Times New Roman"/>
          <w:sz w:val="24"/>
          <w:szCs w:val="24"/>
        </w:rPr>
        <w:t xml:space="preserve">relations </w:t>
      </w:r>
      <w:r w:rsidRPr="001169C5">
        <w:rPr>
          <w:rFonts w:ascii="Times New Roman" w:hAnsi="Times New Roman" w:cs="Times New Roman"/>
          <w:sz w:val="24"/>
          <w:szCs w:val="24"/>
        </w:rPr>
        <w:t>and such</w:t>
      </w:r>
      <w:r w:rsidR="006C42FF" w:rsidRPr="001169C5">
        <w:rPr>
          <w:rFonts w:ascii="Times New Roman" w:hAnsi="Times New Roman" w:cs="Times New Roman"/>
          <w:sz w:val="24"/>
          <w:szCs w:val="24"/>
        </w:rPr>
        <w:t xml:space="preserve"> </w:t>
      </w:r>
      <w:r w:rsidRPr="001169C5">
        <w:rPr>
          <w:rFonts w:ascii="Times New Roman" w:hAnsi="Times New Roman" w:cs="Times New Roman"/>
          <w:sz w:val="24"/>
          <w:szCs w:val="24"/>
        </w:rPr>
        <w:t xml:space="preserve">are </w:t>
      </w:r>
      <w:r w:rsidR="006C42FF" w:rsidRPr="001169C5">
        <w:rPr>
          <w:rFonts w:ascii="Times New Roman" w:hAnsi="Times New Roman" w:cs="Times New Roman"/>
          <w:sz w:val="24"/>
          <w:szCs w:val="24"/>
        </w:rPr>
        <w:t>ne</w:t>
      </w:r>
      <w:r w:rsidRPr="001169C5">
        <w:rPr>
          <w:rFonts w:ascii="Times New Roman" w:hAnsi="Times New Roman" w:cs="Times New Roman"/>
          <w:sz w:val="24"/>
          <w:szCs w:val="24"/>
        </w:rPr>
        <w:t>ither</w:t>
      </w:r>
      <w:r w:rsidR="006C42FF" w:rsidRPr="001169C5">
        <w:rPr>
          <w:rFonts w:ascii="Times New Roman" w:hAnsi="Times New Roman" w:cs="Times New Roman"/>
          <w:sz w:val="24"/>
          <w:szCs w:val="24"/>
        </w:rPr>
        <w:t xml:space="preserve"> severed by age nor by marriage.  </w:t>
      </w:r>
      <w:r w:rsidR="00124E0B" w:rsidRPr="001169C5">
        <w:rPr>
          <w:rFonts w:ascii="Times New Roman" w:hAnsi="Times New Roman" w:cs="Times New Roman"/>
          <w:sz w:val="24"/>
          <w:szCs w:val="24"/>
        </w:rPr>
        <w:t xml:space="preserve">Elderly parents </w:t>
      </w:r>
      <w:r w:rsidR="0056684D" w:rsidRPr="001169C5">
        <w:rPr>
          <w:rFonts w:ascii="Times New Roman" w:hAnsi="Times New Roman" w:cs="Times New Roman"/>
          <w:sz w:val="24"/>
          <w:szCs w:val="24"/>
        </w:rPr>
        <w:t xml:space="preserve">are </w:t>
      </w:r>
      <w:r w:rsidR="00124E0B" w:rsidRPr="001169C5">
        <w:rPr>
          <w:rFonts w:ascii="Times New Roman" w:hAnsi="Times New Roman" w:cs="Times New Roman"/>
          <w:sz w:val="24"/>
          <w:szCs w:val="24"/>
        </w:rPr>
        <w:t>cared for by the children themselves.</w:t>
      </w:r>
      <w:r w:rsidR="0056684D" w:rsidRPr="001169C5">
        <w:rPr>
          <w:rFonts w:ascii="Times New Roman" w:hAnsi="Times New Roman" w:cs="Times New Roman"/>
          <w:sz w:val="24"/>
          <w:szCs w:val="24"/>
        </w:rPr>
        <w:t xml:space="preserve">  Children serve as caregiver, assistant, therapist, and </w:t>
      </w:r>
      <w:r w:rsidR="00F7766C" w:rsidRPr="001169C5">
        <w:rPr>
          <w:rFonts w:ascii="Times New Roman" w:hAnsi="Times New Roman" w:cs="Times New Roman"/>
          <w:sz w:val="24"/>
          <w:szCs w:val="24"/>
        </w:rPr>
        <w:t>nurse</w:t>
      </w:r>
      <w:r w:rsidR="0056684D" w:rsidRPr="001169C5">
        <w:rPr>
          <w:rFonts w:ascii="Times New Roman" w:hAnsi="Times New Roman" w:cs="Times New Roman"/>
          <w:sz w:val="24"/>
          <w:szCs w:val="24"/>
        </w:rPr>
        <w:t xml:space="preserve"> of their parents when requiring age care.</w:t>
      </w:r>
      <w:r w:rsidR="00124E0B" w:rsidRPr="001169C5">
        <w:rPr>
          <w:rFonts w:ascii="Times New Roman" w:hAnsi="Times New Roman" w:cs="Times New Roman"/>
          <w:sz w:val="24"/>
          <w:szCs w:val="24"/>
        </w:rPr>
        <w:t xml:space="preserve">  Those who send their </w:t>
      </w:r>
      <w:r w:rsidR="00E41927" w:rsidRPr="001169C5">
        <w:rPr>
          <w:rFonts w:ascii="Times New Roman" w:hAnsi="Times New Roman" w:cs="Times New Roman"/>
          <w:sz w:val="24"/>
          <w:szCs w:val="24"/>
        </w:rPr>
        <w:t>old and sickly</w:t>
      </w:r>
      <w:r w:rsidR="00124E0B" w:rsidRPr="001169C5">
        <w:rPr>
          <w:rFonts w:ascii="Times New Roman" w:hAnsi="Times New Roman" w:cs="Times New Roman"/>
          <w:sz w:val="24"/>
          <w:szCs w:val="24"/>
        </w:rPr>
        <w:t xml:space="preserve"> parents to home care are considered ungrateful</w:t>
      </w:r>
      <w:r w:rsidR="00532258" w:rsidRPr="001169C5">
        <w:rPr>
          <w:rFonts w:ascii="Times New Roman" w:hAnsi="Times New Roman" w:cs="Times New Roman"/>
          <w:sz w:val="24"/>
          <w:szCs w:val="24"/>
        </w:rPr>
        <w:t xml:space="preserve"> and t</w:t>
      </w:r>
      <w:r w:rsidR="00561E6D" w:rsidRPr="001169C5">
        <w:rPr>
          <w:rFonts w:ascii="Times New Roman" w:hAnsi="Times New Roman" w:cs="Times New Roman"/>
          <w:sz w:val="24"/>
          <w:szCs w:val="24"/>
        </w:rPr>
        <w:t>he family would be a topic of “</w:t>
      </w:r>
      <w:r w:rsidR="00561E6D" w:rsidRPr="001169C5">
        <w:rPr>
          <w:rFonts w:ascii="Times New Roman" w:hAnsi="Times New Roman" w:cs="Times New Roman"/>
          <w:i/>
          <w:iCs/>
          <w:sz w:val="24"/>
          <w:szCs w:val="24"/>
        </w:rPr>
        <w:t>usap-usapan</w:t>
      </w:r>
      <w:r w:rsidR="00561E6D" w:rsidRPr="001169C5">
        <w:rPr>
          <w:rFonts w:ascii="Times New Roman" w:hAnsi="Times New Roman" w:cs="Times New Roman"/>
          <w:sz w:val="24"/>
          <w:szCs w:val="24"/>
        </w:rPr>
        <w:t>” (rumors)</w:t>
      </w:r>
      <w:r w:rsidR="00532258" w:rsidRPr="001169C5">
        <w:rPr>
          <w:rFonts w:ascii="Times New Roman" w:hAnsi="Times New Roman" w:cs="Times New Roman"/>
          <w:sz w:val="24"/>
          <w:szCs w:val="24"/>
        </w:rPr>
        <w:t xml:space="preserve"> in the community. </w:t>
      </w:r>
      <w:r w:rsidR="00314AF6" w:rsidRPr="001169C5">
        <w:rPr>
          <w:rFonts w:ascii="Times New Roman" w:hAnsi="Times New Roman" w:cs="Times New Roman"/>
          <w:sz w:val="24"/>
          <w:szCs w:val="24"/>
        </w:rPr>
        <w:t xml:space="preserve">The Filipino elderly usually live with </w:t>
      </w:r>
      <w:r w:rsidR="008F13B3">
        <w:rPr>
          <w:rFonts w:ascii="Times New Roman" w:hAnsi="Times New Roman" w:cs="Times New Roman"/>
          <w:sz w:val="24"/>
          <w:szCs w:val="24"/>
        </w:rPr>
        <w:t>their</w:t>
      </w:r>
      <w:r w:rsidR="00314AF6" w:rsidRPr="001169C5">
        <w:rPr>
          <w:rFonts w:ascii="Times New Roman" w:hAnsi="Times New Roman" w:cs="Times New Roman"/>
          <w:sz w:val="24"/>
          <w:szCs w:val="24"/>
        </w:rPr>
        <w:t xml:space="preserve"> families for economic support, emotional support, and for their health care needs (Concepcion &amp; Perez, 2018).  It was claimed that living with the family is the best arrangement for older people for their well-being (Concepcion &amp; Perez, 2018). Like in other Asian countries, particularly those in the South East Asia, Families assume exclusive responsibility for health and old age security of the elderly members.  This also holds true even when the elderly </w:t>
      </w:r>
      <w:r w:rsidR="007F7424" w:rsidRPr="001169C5">
        <w:rPr>
          <w:rFonts w:ascii="Times New Roman" w:hAnsi="Times New Roman" w:cs="Times New Roman"/>
          <w:sz w:val="24"/>
          <w:szCs w:val="24"/>
        </w:rPr>
        <w:t>lives</w:t>
      </w:r>
      <w:r w:rsidR="00314AF6" w:rsidRPr="001169C5">
        <w:rPr>
          <w:rFonts w:ascii="Times New Roman" w:hAnsi="Times New Roman" w:cs="Times New Roman"/>
          <w:sz w:val="24"/>
          <w:szCs w:val="24"/>
        </w:rPr>
        <w:t xml:space="preserve"> separately from the rest of the members.  </w:t>
      </w:r>
      <w:r w:rsidR="00532258" w:rsidRPr="001169C5">
        <w:rPr>
          <w:rFonts w:ascii="Times New Roman" w:hAnsi="Times New Roman" w:cs="Times New Roman"/>
          <w:sz w:val="24"/>
          <w:szCs w:val="24"/>
        </w:rPr>
        <w:t>This is the reason perhaps why h</w:t>
      </w:r>
      <w:r w:rsidR="00E41927" w:rsidRPr="001169C5">
        <w:rPr>
          <w:rFonts w:ascii="Times New Roman" w:hAnsi="Times New Roman" w:cs="Times New Roman"/>
          <w:sz w:val="24"/>
          <w:szCs w:val="24"/>
        </w:rPr>
        <w:t xml:space="preserve">ome-for-the-aged centers in the country are very few and usually run by non-government organizations and foundations.  Private entities do not see </w:t>
      </w:r>
      <w:r w:rsidR="009E2AE1" w:rsidRPr="001169C5">
        <w:rPr>
          <w:rFonts w:ascii="Times New Roman" w:hAnsi="Times New Roman" w:cs="Times New Roman"/>
          <w:sz w:val="24"/>
          <w:szCs w:val="24"/>
        </w:rPr>
        <w:t>such centers</w:t>
      </w:r>
      <w:r w:rsidR="00E41927" w:rsidRPr="001169C5">
        <w:rPr>
          <w:rFonts w:ascii="Times New Roman" w:hAnsi="Times New Roman" w:cs="Times New Roman"/>
          <w:sz w:val="24"/>
          <w:szCs w:val="24"/>
        </w:rPr>
        <w:t xml:space="preserve"> as good money-making enterprise.</w:t>
      </w:r>
      <w:r w:rsidR="0099649D" w:rsidRPr="001169C5">
        <w:rPr>
          <w:rFonts w:ascii="Times New Roman" w:hAnsi="Times New Roman" w:cs="Times New Roman"/>
          <w:sz w:val="24"/>
          <w:szCs w:val="24"/>
        </w:rPr>
        <w:t xml:space="preserve">   </w:t>
      </w:r>
    </w:p>
    <w:p w14:paraId="3094E255" w14:textId="603445DD" w:rsidR="0036451A" w:rsidRPr="001169C5" w:rsidRDefault="006D6502" w:rsidP="00AC7ED7">
      <w:pPr>
        <w:ind w:firstLine="720"/>
        <w:jc w:val="both"/>
        <w:rPr>
          <w:rFonts w:ascii="Times New Roman" w:hAnsi="Times New Roman" w:cs="Times New Roman"/>
          <w:sz w:val="24"/>
          <w:szCs w:val="24"/>
        </w:rPr>
      </w:pPr>
      <w:r w:rsidRPr="001169C5">
        <w:rPr>
          <w:rFonts w:ascii="Times New Roman" w:hAnsi="Times New Roman" w:cs="Times New Roman"/>
          <w:sz w:val="24"/>
          <w:szCs w:val="24"/>
        </w:rPr>
        <w:t xml:space="preserve">Unlike in some foreign countries, in the Philippines age is often a very important factor.  It is an obligation, for example, of those younger members of the family to show respect to the older ones.  Filipinos do have </w:t>
      </w:r>
      <w:r w:rsidR="00B31F40" w:rsidRPr="001169C5">
        <w:rPr>
          <w:rFonts w:ascii="Times New Roman" w:hAnsi="Times New Roman" w:cs="Times New Roman"/>
          <w:sz w:val="24"/>
          <w:szCs w:val="24"/>
        </w:rPr>
        <w:t>label</w:t>
      </w:r>
      <w:r w:rsidRPr="001169C5">
        <w:rPr>
          <w:rFonts w:ascii="Times New Roman" w:hAnsi="Times New Roman" w:cs="Times New Roman"/>
          <w:sz w:val="24"/>
          <w:szCs w:val="24"/>
        </w:rPr>
        <w:t xml:space="preserve"> </w:t>
      </w:r>
      <w:r w:rsidR="00B31F40" w:rsidRPr="001169C5">
        <w:rPr>
          <w:rFonts w:ascii="Times New Roman" w:hAnsi="Times New Roman" w:cs="Times New Roman"/>
          <w:sz w:val="24"/>
          <w:szCs w:val="24"/>
        </w:rPr>
        <w:t>for</w:t>
      </w:r>
      <w:r w:rsidRPr="001169C5">
        <w:rPr>
          <w:rFonts w:ascii="Times New Roman" w:hAnsi="Times New Roman" w:cs="Times New Roman"/>
          <w:sz w:val="24"/>
          <w:szCs w:val="24"/>
        </w:rPr>
        <w:t xml:space="preserve"> their siblings like </w:t>
      </w:r>
      <w:r w:rsidRPr="001169C5">
        <w:rPr>
          <w:rFonts w:ascii="Times New Roman" w:hAnsi="Times New Roman" w:cs="Times New Roman"/>
          <w:i/>
          <w:iCs/>
          <w:sz w:val="24"/>
          <w:szCs w:val="24"/>
        </w:rPr>
        <w:t>Kuya</w:t>
      </w:r>
      <w:r w:rsidRPr="001169C5">
        <w:rPr>
          <w:rFonts w:ascii="Times New Roman" w:hAnsi="Times New Roman" w:cs="Times New Roman"/>
          <w:sz w:val="24"/>
          <w:szCs w:val="24"/>
        </w:rPr>
        <w:t xml:space="preserve"> (older brother), </w:t>
      </w:r>
      <w:r w:rsidRPr="001169C5">
        <w:rPr>
          <w:rFonts w:ascii="Times New Roman" w:hAnsi="Times New Roman" w:cs="Times New Roman"/>
          <w:i/>
          <w:iCs/>
          <w:sz w:val="24"/>
          <w:szCs w:val="24"/>
        </w:rPr>
        <w:t>Ate</w:t>
      </w:r>
      <w:r w:rsidRPr="001169C5">
        <w:rPr>
          <w:rFonts w:ascii="Times New Roman" w:hAnsi="Times New Roman" w:cs="Times New Roman"/>
          <w:sz w:val="24"/>
          <w:szCs w:val="24"/>
        </w:rPr>
        <w:t xml:space="preserve"> (older siter), </w:t>
      </w:r>
      <w:r w:rsidRPr="001169C5">
        <w:rPr>
          <w:rFonts w:ascii="Times New Roman" w:hAnsi="Times New Roman" w:cs="Times New Roman"/>
          <w:i/>
          <w:iCs/>
          <w:sz w:val="24"/>
          <w:szCs w:val="24"/>
        </w:rPr>
        <w:t>Diko</w:t>
      </w:r>
      <w:r w:rsidRPr="001169C5">
        <w:rPr>
          <w:rFonts w:ascii="Times New Roman" w:hAnsi="Times New Roman" w:cs="Times New Roman"/>
          <w:sz w:val="24"/>
          <w:szCs w:val="24"/>
        </w:rPr>
        <w:t xml:space="preserve"> (older brother), etc. to address them.  It would be highly disrespectful for a </w:t>
      </w:r>
      <w:r w:rsidRPr="001169C5">
        <w:rPr>
          <w:rFonts w:ascii="Times New Roman" w:hAnsi="Times New Roman" w:cs="Times New Roman"/>
          <w:i/>
          <w:iCs/>
          <w:sz w:val="24"/>
          <w:szCs w:val="24"/>
        </w:rPr>
        <w:t>bunso</w:t>
      </w:r>
      <w:r w:rsidRPr="001169C5">
        <w:rPr>
          <w:rFonts w:ascii="Times New Roman" w:hAnsi="Times New Roman" w:cs="Times New Roman"/>
          <w:sz w:val="24"/>
          <w:szCs w:val="24"/>
        </w:rPr>
        <w:t xml:space="preserve"> (youngest sibling) to call his older siblings by their names. Opinions of the younger ones are usually dwarfed when the older ones in the family have contrary opinions.</w:t>
      </w:r>
      <w:r w:rsidR="00B31F40" w:rsidRPr="001169C5">
        <w:rPr>
          <w:rFonts w:ascii="Times New Roman" w:hAnsi="Times New Roman" w:cs="Times New Roman"/>
          <w:sz w:val="24"/>
          <w:szCs w:val="24"/>
        </w:rPr>
        <w:t xml:space="preserve">  </w:t>
      </w:r>
      <w:r w:rsidR="007C1CAD" w:rsidRPr="001169C5">
        <w:rPr>
          <w:rFonts w:ascii="Times New Roman" w:hAnsi="Times New Roman" w:cs="Times New Roman"/>
          <w:sz w:val="24"/>
          <w:szCs w:val="24"/>
        </w:rPr>
        <w:t>In major decision-making process, thoughts of younger ones are inferior notwithstanding their sense</w:t>
      </w:r>
      <w:r w:rsidR="00E865EE" w:rsidRPr="001169C5">
        <w:rPr>
          <w:rFonts w:ascii="Times New Roman" w:hAnsi="Times New Roman" w:cs="Times New Roman"/>
          <w:sz w:val="24"/>
          <w:szCs w:val="24"/>
        </w:rPr>
        <w:t xml:space="preserve"> and/or </w:t>
      </w:r>
      <w:r w:rsidR="009E2AE1" w:rsidRPr="001169C5">
        <w:rPr>
          <w:rFonts w:ascii="Times New Roman" w:hAnsi="Times New Roman" w:cs="Times New Roman"/>
          <w:sz w:val="24"/>
          <w:szCs w:val="24"/>
        </w:rPr>
        <w:t>reasonableness,</w:t>
      </w:r>
      <w:r w:rsidR="007C1CAD" w:rsidRPr="001169C5">
        <w:rPr>
          <w:rFonts w:ascii="Times New Roman" w:hAnsi="Times New Roman" w:cs="Times New Roman"/>
          <w:sz w:val="24"/>
          <w:szCs w:val="24"/>
        </w:rPr>
        <w:t xml:space="preserve"> while those of the older ones </w:t>
      </w:r>
      <w:r w:rsidR="00E865EE" w:rsidRPr="001169C5">
        <w:rPr>
          <w:rFonts w:ascii="Times New Roman" w:hAnsi="Times New Roman" w:cs="Times New Roman"/>
          <w:sz w:val="24"/>
          <w:szCs w:val="24"/>
        </w:rPr>
        <w:t>often prevail sometimes despite apparent and inherent falsity.</w:t>
      </w:r>
      <w:r w:rsidR="007C1CAD" w:rsidRPr="001169C5">
        <w:rPr>
          <w:rFonts w:ascii="Times New Roman" w:hAnsi="Times New Roman" w:cs="Times New Roman"/>
          <w:sz w:val="24"/>
          <w:szCs w:val="24"/>
        </w:rPr>
        <w:t xml:space="preserve">   </w:t>
      </w:r>
      <w:r w:rsidR="00E865EE" w:rsidRPr="001169C5">
        <w:rPr>
          <w:rFonts w:ascii="Times New Roman" w:hAnsi="Times New Roman" w:cs="Times New Roman"/>
          <w:sz w:val="24"/>
          <w:szCs w:val="24"/>
        </w:rPr>
        <w:t>Obviously, t</w:t>
      </w:r>
      <w:r w:rsidR="00B31F40" w:rsidRPr="001169C5">
        <w:rPr>
          <w:rFonts w:ascii="Times New Roman" w:hAnsi="Times New Roman" w:cs="Times New Roman"/>
          <w:sz w:val="24"/>
          <w:szCs w:val="24"/>
        </w:rPr>
        <w:t>here is a certain hierarchy that is in place</w:t>
      </w:r>
      <w:r w:rsidR="00277598" w:rsidRPr="001169C5">
        <w:rPr>
          <w:rFonts w:ascii="Times New Roman" w:hAnsi="Times New Roman" w:cs="Times New Roman"/>
          <w:sz w:val="24"/>
          <w:szCs w:val="24"/>
        </w:rPr>
        <w:t xml:space="preserve"> in Filipino homes.  The elderly members are usually at the top of this structure</w:t>
      </w:r>
      <w:r w:rsidR="004E39AF" w:rsidRPr="001169C5">
        <w:rPr>
          <w:rFonts w:ascii="Times New Roman" w:hAnsi="Times New Roman" w:cs="Times New Roman"/>
          <w:sz w:val="24"/>
          <w:szCs w:val="24"/>
        </w:rPr>
        <w:t>, the younger ones at the bottom</w:t>
      </w:r>
      <w:r w:rsidR="00277598" w:rsidRPr="001169C5">
        <w:rPr>
          <w:rFonts w:ascii="Times New Roman" w:hAnsi="Times New Roman" w:cs="Times New Roman"/>
          <w:sz w:val="24"/>
          <w:szCs w:val="24"/>
        </w:rPr>
        <w:t>.</w:t>
      </w:r>
    </w:p>
    <w:p w14:paraId="762B8D37" w14:textId="42BF33A5" w:rsidR="006C1E98" w:rsidRPr="001169C5" w:rsidRDefault="00145D0B" w:rsidP="00AC7ED7">
      <w:pPr>
        <w:ind w:firstLine="720"/>
        <w:jc w:val="both"/>
        <w:rPr>
          <w:rFonts w:ascii="Times New Roman" w:hAnsi="Times New Roman" w:cs="Times New Roman"/>
          <w:sz w:val="24"/>
          <w:szCs w:val="24"/>
        </w:rPr>
      </w:pPr>
      <w:r w:rsidRPr="001169C5">
        <w:rPr>
          <w:rFonts w:ascii="Times New Roman" w:hAnsi="Times New Roman" w:cs="Times New Roman"/>
          <w:sz w:val="24"/>
          <w:szCs w:val="24"/>
        </w:rPr>
        <w:t xml:space="preserve">When news about the pandemic spread around the country and that the most vulnerable population are the elderly, panic enveloped Filipino homes.  </w:t>
      </w:r>
      <w:r w:rsidR="00CA0FC9" w:rsidRPr="001169C5">
        <w:rPr>
          <w:rFonts w:ascii="Times New Roman" w:hAnsi="Times New Roman" w:cs="Times New Roman"/>
          <w:sz w:val="24"/>
          <w:szCs w:val="24"/>
        </w:rPr>
        <w:t>Even during the time when the virus was not within the Philippine boundaries</w:t>
      </w:r>
      <w:r w:rsidR="00AC0451" w:rsidRPr="001169C5">
        <w:rPr>
          <w:rFonts w:ascii="Times New Roman" w:hAnsi="Times New Roman" w:cs="Times New Roman"/>
          <w:sz w:val="24"/>
          <w:szCs w:val="24"/>
        </w:rPr>
        <w:t xml:space="preserve"> yet</w:t>
      </w:r>
      <w:r w:rsidR="00CA0FC9" w:rsidRPr="001169C5">
        <w:rPr>
          <w:rFonts w:ascii="Times New Roman" w:hAnsi="Times New Roman" w:cs="Times New Roman"/>
          <w:sz w:val="24"/>
          <w:szCs w:val="24"/>
        </w:rPr>
        <w:t xml:space="preserve">, </w:t>
      </w:r>
      <w:r w:rsidRPr="001169C5">
        <w:rPr>
          <w:rFonts w:ascii="Times New Roman" w:hAnsi="Times New Roman" w:cs="Times New Roman"/>
          <w:sz w:val="24"/>
          <w:szCs w:val="24"/>
        </w:rPr>
        <w:t xml:space="preserve">Filipinos started to </w:t>
      </w:r>
      <w:r w:rsidR="00710188" w:rsidRPr="001169C5">
        <w:rPr>
          <w:rFonts w:ascii="Times New Roman" w:hAnsi="Times New Roman" w:cs="Times New Roman"/>
          <w:sz w:val="24"/>
          <w:szCs w:val="24"/>
        </w:rPr>
        <w:t xml:space="preserve">outline </w:t>
      </w:r>
      <w:r w:rsidR="00225643" w:rsidRPr="001169C5">
        <w:rPr>
          <w:rFonts w:ascii="Times New Roman" w:hAnsi="Times New Roman" w:cs="Times New Roman"/>
          <w:sz w:val="24"/>
          <w:szCs w:val="24"/>
        </w:rPr>
        <w:t>strategies</w:t>
      </w:r>
      <w:r w:rsidR="00710188" w:rsidRPr="001169C5">
        <w:rPr>
          <w:rFonts w:ascii="Times New Roman" w:hAnsi="Times New Roman" w:cs="Times New Roman"/>
          <w:sz w:val="24"/>
          <w:szCs w:val="24"/>
        </w:rPr>
        <w:t xml:space="preserve"> on how they can protect their parents and grandparents</w:t>
      </w:r>
      <w:r w:rsidR="00AC0451" w:rsidRPr="001169C5">
        <w:rPr>
          <w:rFonts w:ascii="Times New Roman" w:hAnsi="Times New Roman" w:cs="Times New Roman"/>
          <w:sz w:val="24"/>
          <w:szCs w:val="24"/>
        </w:rPr>
        <w:t xml:space="preserve"> should it arrive.</w:t>
      </w:r>
      <w:r w:rsidR="00710188" w:rsidRPr="001169C5">
        <w:rPr>
          <w:rFonts w:ascii="Times New Roman" w:hAnsi="Times New Roman" w:cs="Times New Roman"/>
          <w:sz w:val="24"/>
          <w:szCs w:val="24"/>
        </w:rPr>
        <w:t xml:space="preserve">  </w:t>
      </w:r>
      <w:r w:rsidR="00CA0FC9" w:rsidRPr="001169C5">
        <w:rPr>
          <w:rFonts w:ascii="Times New Roman" w:hAnsi="Times New Roman" w:cs="Times New Roman"/>
          <w:sz w:val="24"/>
          <w:szCs w:val="24"/>
        </w:rPr>
        <w:t xml:space="preserve">All means necessary to shield the elderly population </w:t>
      </w:r>
      <w:r w:rsidR="00006565" w:rsidRPr="001169C5">
        <w:rPr>
          <w:rFonts w:ascii="Times New Roman" w:hAnsi="Times New Roman" w:cs="Times New Roman"/>
          <w:sz w:val="24"/>
          <w:szCs w:val="24"/>
        </w:rPr>
        <w:t xml:space="preserve">from the virus </w:t>
      </w:r>
      <w:r w:rsidR="00CA0FC9" w:rsidRPr="001169C5">
        <w:rPr>
          <w:rFonts w:ascii="Times New Roman" w:hAnsi="Times New Roman" w:cs="Times New Roman"/>
          <w:sz w:val="24"/>
          <w:szCs w:val="24"/>
        </w:rPr>
        <w:t xml:space="preserve">were undertaken. </w:t>
      </w:r>
      <w:r w:rsidR="00710188" w:rsidRPr="001169C5">
        <w:rPr>
          <w:rFonts w:ascii="Times New Roman" w:hAnsi="Times New Roman" w:cs="Times New Roman"/>
          <w:sz w:val="24"/>
          <w:szCs w:val="24"/>
        </w:rPr>
        <w:t xml:space="preserve">There </w:t>
      </w:r>
      <w:r w:rsidR="00EF3E53" w:rsidRPr="001169C5">
        <w:rPr>
          <w:rFonts w:ascii="Times New Roman" w:hAnsi="Times New Roman" w:cs="Times New Roman"/>
          <w:sz w:val="24"/>
          <w:szCs w:val="24"/>
        </w:rPr>
        <w:t>wer</w:t>
      </w:r>
      <w:r w:rsidR="00710188" w:rsidRPr="001169C5">
        <w:rPr>
          <w:rFonts w:ascii="Times New Roman" w:hAnsi="Times New Roman" w:cs="Times New Roman"/>
          <w:sz w:val="24"/>
          <w:szCs w:val="24"/>
        </w:rPr>
        <w:t xml:space="preserve">e those who started to quarantine their elders even prior to the formal declaration by the national government.  Others bought volumes upon volumes of medicines, food supplements and other herbal medicines which were reported, albeit </w:t>
      </w:r>
      <w:r w:rsidR="006C1E98" w:rsidRPr="001169C5">
        <w:rPr>
          <w:rFonts w:ascii="Times New Roman" w:hAnsi="Times New Roman" w:cs="Times New Roman"/>
          <w:sz w:val="24"/>
          <w:szCs w:val="24"/>
        </w:rPr>
        <w:t>spuriously</w:t>
      </w:r>
      <w:r w:rsidR="00710188" w:rsidRPr="001169C5">
        <w:rPr>
          <w:rFonts w:ascii="Times New Roman" w:hAnsi="Times New Roman" w:cs="Times New Roman"/>
          <w:sz w:val="24"/>
          <w:szCs w:val="24"/>
        </w:rPr>
        <w:t>, to be effective protection from the deadly virus.</w:t>
      </w:r>
      <w:r w:rsidR="006C1E98" w:rsidRPr="001169C5">
        <w:rPr>
          <w:rFonts w:ascii="Times New Roman" w:hAnsi="Times New Roman" w:cs="Times New Roman"/>
          <w:sz w:val="24"/>
          <w:szCs w:val="24"/>
        </w:rPr>
        <w:t xml:space="preserve">  The government incessantly and repetitively reminded the entire population about the dangers of the virus specially to the elders.  It is felt that the anxiety is not for the entire population, at least during the earlier phase, but for the elders or the senior citizens that </w:t>
      </w:r>
      <w:r w:rsidR="009A5A62" w:rsidRPr="001169C5">
        <w:rPr>
          <w:rFonts w:ascii="Times New Roman" w:hAnsi="Times New Roman" w:cs="Times New Roman"/>
          <w:sz w:val="24"/>
          <w:szCs w:val="24"/>
        </w:rPr>
        <w:t xml:space="preserve">Filipino </w:t>
      </w:r>
      <w:r w:rsidR="006C1E98" w:rsidRPr="001169C5">
        <w:rPr>
          <w:rFonts w:ascii="Times New Roman" w:hAnsi="Times New Roman" w:cs="Times New Roman"/>
          <w:sz w:val="24"/>
          <w:szCs w:val="24"/>
        </w:rPr>
        <w:t xml:space="preserve">culture so values.  </w:t>
      </w:r>
    </w:p>
    <w:p w14:paraId="2271F1BF" w14:textId="71AC709E" w:rsidR="00D70ED5" w:rsidRPr="006E370B" w:rsidRDefault="00D70ED5" w:rsidP="006E370B">
      <w:pPr>
        <w:rPr>
          <w:rFonts w:ascii="Times New Roman" w:hAnsi="Times New Roman" w:cs="Times New Roman"/>
          <w:i/>
          <w:iCs/>
          <w:sz w:val="24"/>
          <w:szCs w:val="24"/>
        </w:rPr>
      </w:pPr>
      <w:r w:rsidRPr="006E370B">
        <w:rPr>
          <w:rFonts w:ascii="Times New Roman" w:hAnsi="Times New Roman" w:cs="Times New Roman"/>
          <w:i/>
          <w:iCs/>
          <w:sz w:val="24"/>
          <w:szCs w:val="24"/>
        </w:rPr>
        <w:lastRenderedPageBreak/>
        <w:t>Utang na Loob (Debt Cycle)</w:t>
      </w:r>
    </w:p>
    <w:p w14:paraId="686CEEC8" w14:textId="2429476A" w:rsidR="00E207AF" w:rsidRDefault="00B34C05" w:rsidP="00AC7ED7">
      <w:pPr>
        <w:ind w:firstLine="720"/>
        <w:jc w:val="both"/>
        <w:rPr>
          <w:rFonts w:ascii="Times New Roman" w:hAnsi="Times New Roman" w:cs="Times New Roman"/>
          <w:sz w:val="24"/>
          <w:szCs w:val="24"/>
        </w:rPr>
      </w:pPr>
      <w:r w:rsidRPr="001169C5">
        <w:rPr>
          <w:rFonts w:ascii="Times New Roman" w:hAnsi="Times New Roman" w:cs="Times New Roman"/>
          <w:sz w:val="24"/>
          <w:szCs w:val="24"/>
        </w:rPr>
        <w:t>Filipi</w:t>
      </w:r>
      <w:r w:rsidR="007F7424" w:rsidRPr="001169C5">
        <w:rPr>
          <w:rFonts w:ascii="Times New Roman" w:hAnsi="Times New Roman" w:cs="Times New Roman"/>
          <w:sz w:val="24"/>
          <w:szCs w:val="24"/>
        </w:rPr>
        <w:t>no</w:t>
      </w:r>
      <w:r w:rsidR="00D42379" w:rsidRPr="001169C5">
        <w:rPr>
          <w:rFonts w:ascii="Times New Roman" w:hAnsi="Times New Roman" w:cs="Times New Roman"/>
          <w:sz w:val="24"/>
          <w:szCs w:val="24"/>
        </w:rPr>
        <w:t>s</w:t>
      </w:r>
      <w:r w:rsidR="007F7424" w:rsidRPr="001169C5">
        <w:rPr>
          <w:rFonts w:ascii="Times New Roman" w:hAnsi="Times New Roman" w:cs="Times New Roman"/>
          <w:sz w:val="24"/>
          <w:szCs w:val="24"/>
        </w:rPr>
        <w:t xml:space="preserve"> believe in the cycle of debt which is more appropriately called </w:t>
      </w:r>
      <w:r w:rsidR="007F7424" w:rsidRPr="001169C5">
        <w:rPr>
          <w:rFonts w:ascii="Times New Roman" w:hAnsi="Times New Roman" w:cs="Times New Roman"/>
          <w:i/>
          <w:iCs/>
          <w:sz w:val="24"/>
          <w:szCs w:val="24"/>
        </w:rPr>
        <w:t>Utang na Loob</w:t>
      </w:r>
      <w:r w:rsidR="007F7424" w:rsidRPr="001169C5">
        <w:rPr>
          <w:rFonts w:ascii="Times New Roman" w:hAnsi="Times New Roman" w:cs="Times New Roman"/>
          <w:sz w:val="24"/>
          <w:szCs w:val="24"/>
        </w:rPr>
        <w:t xml:space="preserve">.  </w:t>
      </w:r>
      <w:r w:rsidR="005E1D42" w:rsidRPr="001169C5">
        <w:rPr>
          <w:rFonts w:ascii="Times New Roman" w:hAnsi="Times New Roman" w:cs="Times New Roman"/>
          <w:i/>
          <w:iCs/>
          <w:sz w:val="24"/>
          <w:szCs w:val="24"/>
        </w:rPr>
        <w:t>Utang na loob</w:t>
      </w:r>
      <w:r w:rsidR="005E1D42" w:rsidRPr="001169C5">
        <w:rPr>
          <w:rFonts w:ascii="Times New Roman" w:hAnsi="Times New Roman" w:cs="Times New Roman"/>
          <w:sz w:val="24"/>
          <w:szCs w:val="24"/>
        </w:rPr>
        <w:t xml:space="preserve"> is a principle of reciprocity</w:t>
      </w:r>
      <w:r w:rsidR="00882273" w:rsidRPr="001169C5">
        <w:rPr>
          <w:rFonts w:ascii="Times New Roman" w:hAnsi="Times New Roman" w:cs="Times New Roman"/>
          <w:sz w:val="24"/>
          <w:szCs w:val="24"/>
        </w:rPr>
        <w:t xml:space="preserve">.  The commencement of this cycle is marked by an unsolicited or solicited favor given freely to another person. The </w:t>
      </w:r>
      <w:r w:rsidR="008D498F" w:rsidRPr="001169C5">
        <w:rPr>
          <w:rFonts w:ascii="Times New Roman" w:hAnsi="Times New Roman" w:cs="Times New Roman"/>
          <w:sz w:val="24"/>
          <w:szCs w:val="24"/>
        </w:rPr>
        <w:t>favor must emanate from a person’s inner goodwill (</w:t>
      </w:r>
      <w:r w:rsidR="008D498F" w:rsidRPr="001169C5">
        <w:rPr>
          <w:rFonts w:ascii="Times New Roman" w:hAnsi="Times New Roman" w:cs="Times New Roman"/>
          <w:i/>
          <w:iCs/>
          <w:sz w:val="24"/>
          <w:szCs w:val="24"/>
        </w:rPr>
        <w:t>kabutihang loob</w:t>
      </w:r>
      <w:r w:rsidR="008D498F" w:rsidRPr="001169C5">
        <w:rPr>
          <w:rFonts w:ascii="Times New Roman" w:hAnsi="Times New Roman" w:cs="Times New Roman"/>
          <w:sz w:val="24"/>
          <w:szCs w:val="24"/>
        </w:rPr>
        <w:t>) and the recipient thereof immediately transforms it into an obligation---obligation to repay</w:t>
      </w:r>
      <w:sdt>
        <w:sdtPr>
          <w:rPr>
            <w:rFonts w:ascii="Times New Roman" w:hAnsi="Times New Roman" w:cs="Times New Roman"/>
            <w:sz w:val="24"/>
            <w:szCs w:val="24"/>
          </w:rPr>
          <w:id w:val="1109014437"/>
          <w:citation/>
        </w:sdtPr>
        <w:sdtEndPr/>
        <w:sdtContent>
          <w:r w:rsidR="008D498F" w:rsidRPr="001169C5">
            <w:rPr>
              <w:rFonts w:ascii="Times New Roman" w:hAnsi="Times New Roman" w:cs="Times New Roman"/>
              <w:sz w:val="24"/>
              <w:szCs w:val="24"/>
            </w:rPr>
            <w:fldChar w:fldCharType="begin"/>
          </w:r>
          <w:r w:rsidR="008D498F" w:rsidRPr="001169C5">
            <w:rPr>
              <w:rFonts w:ascii="Times New Roman" w:hAnsi="Times New Roman" w:cs="Times New Roman"/>
              <w:sz w:val="24"/>
              <w:szCs w:val="24"/>
              <w:lang w:val="en-US"/>
            </w:rPr>
            <w:instrText xml:space="preserve"> CITATION Mat17 \l 1033 </w:instrText>
          </w:r>
          <w:r w:rsidR="008D498F" w:rsidRPr="001169C5">
            <w:rPr>
              <w:rFonts w:ascii="Times New Roman" w:hAnsi="Times New Roman" w:cs="Times New Roman"/>
              <w:sz w:val="24"/>
              <w:szCs w:val="24"/>
            </w:rPr>
            <w:fldChar w:fldCharType="separate"/>
          </w:r>
          <w:r w:rsidR="009D55D6">
            <w:rPr>
              <w:rFonts w:ascii="Times New Roman" w:hAnsi="Times New Roman" w:cs="Times New Roman"/>
              <w:noProof/>
              <w:sz w:val="24"/>
              <w:szCs w:val="24"/>
              <w:lang w:val="en-US"/>
            </w:rPr>
            <w:t xml:space="preserve"> </w:t>
          </w:r>
          <w:r w:rsidR="009D55D6" w:rsidRPr="009D55D6">
            <w:rPr>
              <w:rFonts w:ascii="Times New Roman" w:hAnsi="Times New Roman" w:cs="Times New Roman"/>
              <w:noProof/>
              <w:sz w:val="24"/>
              <w:szCs w:val="24"/>
              <w:lang w:val="en-US"/>
            </w:rPr>
            <w:t>(Matienzo, 2017)</w:t>
          </w:r>
          <w:r w:rsidR="008D498F" w:rsidRPr="001169C5">
            <w:rPr>
              <w:rFonts w:ascii="Times New Roman" w:hAnsi="Times New Roman" w:cs="Times New Roman"/>
              <w:sz w:val="24"/>
              <w:szCs w:val="24"/>
            </w:rPr>
            <w:fldChar w:fldCharType="end"/>
          </w:r>
        </w:sdtContent>
      </w:sdt>
      <w:r w:rsidR="008D498F" w:rsidRPr="001169C5">
        <w:rPr>
          <w:rFonts w:ascii="Times New Roman" w:hAnsi="Times New Roman" w:cs="Times New Roman"/>
          <w:sz w:val="24"/>
          <w:szCs w:val="24"/>
        </w:rPr>
        <w:t xml:space="preserve">. </w:t>
      </w:r>
      <w:r w:rsidR="00461F2F" w:rsidRPr="001169C5">
        <w:rPr>
          <w:rFonts w:ascii="Times New Roman" w:hAnsi="Times New Roman" w:cs="Times New Roman"/>
          <w:sz w:val="24"/>
          <w:szCs w:val="24"/>
        </w:rPr>
        <w:t xml:space="preserve"> Matienzo quoted Holnsteiner: “…the children’s obligation to respect and obey their parents and show their gratitude by taking care of them in old age…continues even when the parents’ duties have been largely fulfilled”(p.55).   </w:t>
      </w:r>
      <w:r w:rsidR="005077B6" w:rsidRPr="001169C5">
        <w:rPr>
          <w:rFonts w:ascii="Times New Roman" w:hAnsi="Times New Roman" w:cs="Times New Roman"/>
          <w:sz w:val="24"/>
          <w:szCs w:val="24"/>
        </w:rPr>
        <w:t xml:space="preserve">In other words, </w:t>
      </w:r>
      <w:r w:rsidR="00461F2F" w:rsidRPr="001169C5">
        <w:rPr>
          <w:rFonts w:ascii="Times New Roman" w:hAnsi="Times New Roman" w:cs="Times New Roman"/>
          <w:sz w:val="24"/>
          <w:szCs w:val="24"/>
        </w:rPr>
        <w:t>the parent-child relationship and the</w:t>
      </w:r>
      <w:r w:rsidR="005077B6" w:rsidRPr="001169C5">
        <w:rPr>
          <w:rFonts w:ascii="Times New Roman" w:hAnsi="Times New Roman" w:cs="Times New Roman"/>
          <w:sz w:val="24"/>
          <w:szCs w:val="24"/>
        </w:rPr>
        <w:t xml:space="preserve"> reciprocal </w:t>
      </w:r>
      <w:r w:rsidR="00461F2F" w:rsidRPr="001169C5">
        <w:rPr>
          <w:rFonts w:ascii="Times New Roman" w:hAnsi="Times New Roman" w:cs="Times New Roman"/>
          <w:sz w:val="24"/>
          <w:szCs w:val="24"/>
        </w:rPr>
        <w:t xml:space="preserve">obligations surrounding it </w:t>
      </w:r>
      <w:r w:rsidR="00E207AF">
        <w:rPr>
          <w:rFonts w:ascii="Times New Roman" w:hAnsi="Times New Roman" w:cs="Times New Roman"/>
          <w:sz w:val="24"/>
          <w:szCs w:val="24"/>
        </w:rPr>
        <w:t>is</w:t>
      </w:r>
      <w:r w:rsidR="005077B6" w:rsidRPr="001169C5">
        <w:rPr>
          <w:rFonts w:ascii="Times New Roman" w:hAnsi="Times New Roman" w:cs="Times New Roman"/>
          <w:sz w:val="24"/>
          <w:szCs w:val="24"/>
        </w:rPr>
        <w:t xml:space="preserve"> illustrative of </w:t>
      </w:r>
      <w:r w:rsidR="005077B6" w:rsidRPr="00163BFC">
        <w:rPr>
          <w:rFonts w:ascii="Times New Roman" w:hAnsi="Times New Roman" w:cs="Times New Roman"/>
          <w:i/>
          <w:iCs/>
          <w:sz w:val="24"/>
          <w:szCs w:val="24"/>
        </w:rPr>
        <w:t>utang na loob</w:t>
      </w:r>
      <w:r w:rsidR="005077B6" w:rsidRPr="001169C5">
        <w:rPr>
          <w:rFonts w:ascii="Times New Roman" w:hAnsi="Times New Roman" w:cs="Times New Roman"/>
          <w:sz w:val="24"/>
          <w:szCs w:val="24"/>
        </w:rPr>
        <w:t>.</w:t>
      </w:r>
      <w:r w:rsidR="00E207AF">
        <w:rPr>
          <w:rFonts w:ascii="Times New Roman" w:hAnsi="Times New Roman" w:cs="Times New Roman"/>
          <w:sz w:val="24"/>
          <w:szCs w:val="24"/>
        </w:rPr>
        <w:t xml:space="preserve">  </w:t>
      </w:r>
      <w:r w:rsidR="009B67CB">
        <w:rPr>
          <w:rFonts w:ascii="Times New Roman" w:hAnsi="Times New Roman" w:cs="Times New Roman"/>
          <w:sz w:val="24"/>
          <w:szCs w:val="24"/>
        </w:rPr>
        <w:t xml:space="preserve">Here, it can be deduced that utang na loob can be intergenerational.  The debt is received by one generation from another generation; and the repayment goes the same way back.  The cycle is ever running because </w:t>
      </w:r>
      <w:r w:rsidR="009B67CB" w:rsidRPr="009B67CB">
        <w:rPr>
          <w:rFonts w:ascii="Times New Roman" w:hAnsi="Times New Roman" w:cs="Times New Roman"/>
          <w:i/>
          <w:iCs/>
          <w:sz w:val="24"/>
          <w:szCs w:val="24"/>
        </w:rPr>
        <w:t>utang na loob</w:t>
      </w:r>
      <w:r w:rsidR="009B67CB">
        <w:rPr>
          <w:rFonts w:ascii="Times New Roman" w:hAnsi="Times New Roman" w:cs="Times New Roman"/>
          <w:sz w:val="24"/>
          <w:szCs w:val="24"/>
        </w:rPr>
        <w:t xml:space="preserve"> is unquenchable---never satisfied.  No amount of repayment can ever satisfy the debt.      </w:t>
      </w:r>
      <w:r w:rsidR="00E207AF">
        <w:rPr>
          <w:rFonts w:ascii="Times New Roman" w:hAnsi="Times New Roman" w:cs="Times New Roman"/>
          <w:sz w:val="24"/>
          <w:szCs w:val="24"/>
        </w:rPr>
        <w:t xml:space="preserve">  </w:t>
      </w:r>
    </w:p>
    <w:p w14:paraId="78154EBF" w14:textId="15FFFFB6" w:rsidR="00E5577C" w:rsidRDefault="009B67CB" w:rsidP="00AC7ED7">
      <w:pPr>
        <w:ind w:firstLine="720"/>
        <w:jc w:val="both"/>
        <w:rPr>
          <w:rFonts w:ascii="Times New Roman" w:hAnsi="Times New Roman" w:cs="Times New Roman"/>
          <w:sz w:val="24"/>
          <w:szCs w:val="24"/>
        </w:rPr>
      </w:pPr>
      <w:r>
        <w:rPr>
          <w:rFonts w:ascii="Times New Roman" w:hAnsi="Times New Roman" w:cs="Times New Roman"/>
          <w:sz w:val="24"/>
          <w:szCs w:val="24"/>
        </w:rPr>
        <w:t>Perhaps, this is because t</w:t>
      </w:r>
      <w:r w:rsidR="00FB5CCA">
        <w:rPr>
          <w:rFonts w:ascii="Times New Roman" w:hAnsi="Times New Roman" w:cs="Times New Roman"/>
          <w:sz w:val="24"/>
          <w:szCs w:val="24"/>
        </w:rPr>
        <w:t>he favors involved in the cycle are more often unquantifiable; or no equivalent pecuniary value</w:t>
      </w:r>
      <w:r w:rsidR="007540C2">
        <w:rPr>
          <w:rFonts w:ascii="Times New Roman" w:hAnsi="Times New Roman" w:cs="Times New Roman"/>
          <w:sz w:val="24"/>
          <w:szCs w:val="24"/>
        </w:rPr>
        <w:t xml:space="preserve"> such as care, love or affection, and others of same import.  Though sometimes these favors are accompanied with quantifiable value like money, food, medicines, etc., the recipient’s inner personal freewill (</w:t>
      </w:r>
      <w:r w:rsidR="007540C2" w:rsidRPr="00B96786">
        <w:rPr>
          <w:rFonts w:ascii="Times New Roman" w:hAnsi="Times New Roman" w:cs="Times New Roman"/>
          <w:i/>
          <w:iCs/>
          <w:sz w:val="24"/>
          <w:szCs w:val="24"/>
        </w:rPr>
        <w:t>loob</w:t>
      </w:r>
      <w:r w:rsidR="007540C2">
        <w:rPr>
          <w:rFonts w:ascii="Times New Roman" w:hAnsi="Times New Roman" w:cs="Times New Roman"/>
          <w:sz w:val="24"/>
          <w:szCs w:val="24"/>
        </w:rPr>
        <w:t xml:space="preserve">) is motivated, or aptly obligated, to return the favor not because of these </w:t>
      </w:r>
      <w:r w:rsidR="00296BAA">
        <w:rPr>
          <w:rFonts w:ascii="Times New Roman" w:hAnsi="Times New Roman" w:cs="Times New Roman"/>
          <w:sz w:val="24"/>
          <w:szCs w:val="24"/>
        </w:rPr>
        <w:t>material things</w:t>
      </w:r>
      <w:r w:rsidR="007540C2">
        <w:rPr>
          <w:rFonts w:ascii="Times New Roman" w:hAnsi="Times New Roman" w:cs="Times New Roman"/>
          <w:sz w:val="24"/>
          <w:szCs w:val="24"/>
        </w:rPr>
        <w:t xml:space="preserve"> but those which are impossible to measure.  </w:t>
      </w:r>
      <w:r w:rsidR="00296BAA">
        <w:rPr>
          <w:rFonts w:ascii="Times New Roman" w:hAnsi="Times New Roman" w:cs="Times New Roman"/>
          <w:sz w:val="24"/>
          <w:szCs w:val="24"/>
        </w:rPr>
        <w:t xml:space="preserve">This is what separates </w:t>
      </w:r>
      <w:r w:rsidR="00296BAA" w:rsidRPr="00296BAA">
        <w:rPr>
          <w:rFonts w:ascii="Times New Roman" w:hAnsi="Times New Roman" w:cs="Times New Roman"/>
          <w:i/>
          <w:iCs/>
          <w:sz w:val="24"/>
          <w:szCs w:val="24"/>
        </w:rPr>
        <w:t>utang na loob</w:t>
      </w:r>
      <w:r w:rsidR="00296BAA">
        <w:rPr>
          <w:rFonts w:ascii="Times New Roman" w:hAnsi="Times New Roman" w:cs="Times New Roman"/>
          <w:sz w:val="24"/>
          <w:szCs w:val="24"/>
        </w:rPr>
        <w:t xml:space="preserve"> from ordinary repayment of debts (</w:t>
      </w:r>
      <w:r w:rsidR="00296BAA" w:rsidRPr="00296BAA">
        <w:rPr>
          <w:rFonts w:ascii="Times New Roman" w:hAnsi="Times New Roman" w:cs="Times New Roman"/>
          <w:i/>
          <w:iCs/>
          <w:sz w:val="24"/>
          <w:szCs w:val="24"/>
        </w:rPr>
        <w:t>utang</w:t>
      </w:r>
      <w:r w:rsidR="00296BAA">
        <w:rPr>
          <w:rFonts w:ascii="Times New Roman" w:hAnsi="Times New Roman" w:cs="Times New Roman"/>
          <w:sz w:val="24"/>
          <w:szCs w:val="24"/>
        </w:rPr>
        <w:t xml:space="preserve">). </w:t>
      </w:r>
      <w:r>
        <w:rPr>
          <w:rFonts w:ascii="Times New Roman" w:hAnsi="Times New Roman" w:cs="Times New Roman"/>
          <w:sz w:val="24"/>
          <w:szCs w:val="24"/>
        </w:rPr>
        <w:t xml:space="preserve"> </w:t>
      </w:r>
      <w:r w:rsidR="00296BAA">
        <w:rPr>
          <w:rFonts w:ascii="Times New Roman" w:hAnsi="Times New Roman" w:cs="Times New Roman"/>
          <w:sz w:val="24"/>
          <w:szCs w:val="24"/>
        </w:rPr>
        <w:t xml:space="preserve">   </w:t>
      </w:r>
      <w:r w:rsidR="00E5577C">
        <w:rPr>
          <w:rFonts w:ascii="Times New Roman" w:hAnsi="Times New Roman" w:cs="Times New Roman"/>
          <w:sz w:val="24"/>
          <w:szCs w:val="24"/>
        </w:rPr>
        <w:t xml:space="preserve">The love, care, respect and concern that the younger Filipino generation provides to their elderly are manifestations of </w:t>
      </w:r>
      <w:r w:rsidR="00E5577C" w:rsidRPr="00E5577C">
        <w:rPr>
          <w:rFonts w:ascii="Times New Roman" w:hAnsi="Times New Roman" w:cs="Times New Roman"/>
          <w:i/>
          <w:iCs/>
          <w:sz w:val="24"/>
          <w:szCs w:val="24"/>
        </w:rPr>
        <w:t>utang na loob</w:t>
      </w:r>
      <w:r w:rsidR="00E5577C">
        <w:rPr>
          <w:rFonts w:ascii="Times New Roman" w:hAnsi="Times New Roman" w:cs="Times New Roman"/>
          <w:sz w:val="24"/>
          <w:szCs w:val="24"/>
        </w:rPr>
        <w:t>.  Filipino families are very particular about this belief.  As the popular saying goes, “</w:t>
      </w:r>
      <w:r w:rsidR="00E5577C" w:rsidRPr="00E5577C">
        <w:rPr>
          <w:rFonts w:ascii="Times New Roman" w:hAnsi="Times New Roman" w:cs="Times New Roman"/>
          <w:i/>
          <w:iCs/>
          <w:sz w:val="24"/>
          <w:szCs w:val="24"/>
        </w:rPr>
        <w:t>ang hindi lumingon sa pinanggalingan ay hindi makakarating sa paroroonan.</w:t>
      </w:r>
      <w:r w:rsidR="00E5577C">
        <w:rPr>
          <w:rFonts w:ascii="Times New Roman" w:hAnsi="Times New Roman" w:cs="Times New Roman"/>
          <w:sz w:val="24"/>
          <w:szCs w:val="24"/>
        </w:rPr>
        <w:t>”</w:t>
      </w:r>
      <w:r w:rsidR="00B96786">
        <w:rPr>
          <w:rFonts w:ascii="Times New Roman" w:hAnsi="Times New Roman" w:cs="Times New Roman"/>
          <w:sz w:val="24"/>
          <w:szCs w:val="24"/>
        </w:rPr>
        <w:t xml:space="preserve"> Those who failed to give back the favor usually suffer from </w:t>
      </w:r>
      <w:r w:rsidR="00B96786" w:rsidRPr="00B96786">
        <w:rPr>
          <w:rFonts w:ascii="Times New Roman" w:hAnsi="Times New Roman" w:cs="Times New Roman"/>
          <w:i/>
          <w:iCs/>
          <w:sz w:val="24"/>
          <w:szCs w:val="24"/>
        </w:rPr>
        <w:t>hiya</w:t>
      </w:r>
      <w:r w:rsidR="00B96786">
        <w:rPr>
          <w:rFonts w:ascii="Times New Roman" w:hAnsi="Times New Roman" w:cs="Times New Roman"/>
          <w:sz w:val="24"/>
          <w:szCs w:val="24"/>
        </w:rPr>
        <w:t xml:space="preserve"> (</w:t>
      </w:r>
      <w:r w:rsidR="00495D37">
        <w:rPr>
          <w:rFonts w:ascii="Times New Roman" w:hAnsi="Times New Roman" w:cs="Times New Roman"/>
          <w:sz w:val="24"/>
          <w:szCs w:val="24"/>
        </w:rPr>
        <w:t xml:space="preserve">shyness or sense of propriety).  </w:t>
      </w:r>
      <w:r w:rsidR="00E5577C">
        <w:rPr>
          <w:rFonts w:ascii="Times New Roman" w:hAnsi="Times New Roman" w:cs="Times New Roman"/>
          <w:sz w:val="24"/>
          <w:szCs w:val="24"/>
        </w:rPr>
        <w:t xml:space="preserve">  </w:t>
      </w:r>
    </w:p>
    <w:p w14:paraId="4159E945" w14:textId="263D2079" w:rsidR="006E370B" w:rsidRPr="00B96786" w:rsidRDefault="009B67CB" w:rsidP="00AC7ED7">
      <w:pPr>
        <w:ind w:firstLine="720"/>
        <w:jc w:val="both"/>
        <w:rPr>
          <w:rFonts w:ascii="Times New Roman" w:hAnsi="Times New Roman" w:cs="Times New Roman"/>
          <w:color w:val="FF0000"/>
          <w:sz w:val="24"/>
          <w:szCs w:val="24"/>
        </w:rPr>
      </w:pPr>
      <w:r>
        <w:rPr>
          <w:rFonts w:ascii="Times New Roman" w:hAnsi="Times New Roman" w:cs="Times New Roman"/>
          <w:sz w:val="24"/>
          <w:szCs w:val="24"/>
        </w:rPr>
        <w:t xml:space="preserve">The elderly population sort of invested their youth in the care and love for their children with or without a view of getting pay back in return.  However, the society demands from the recipients a kind of repayment that would ensure the elderly the much-needed love and care until their last breath.  </w:t>
      </w:r>
      <w:r w:rsidR="00495D37">
        <w:rPr>
          <w:rFonts w:ascii="Times New Roman" w:hAnsi="Times New Roman" w:cs="Times New Roman"/>
          <w:sz w:val="24"/>
          <w:szCs w:val="24"/>
        </w:rPr>
        <w:t xml:space="preserve">Hence, </w:t>
      </w:r>
      <w:r w:rsidR="00495D37" w:rsidRPr="00495D37">
        <w:rPr>
          <w:rFonts w:ascii="Times New Roman" w:hAnsi="Times New Roman" w:cs="Times New Roman"/>
          <w:sz w:val="24"/>
          <w:szCs w:val="24"/>
        </w:rPr>
        <w:t>i</w:t>
      </w:r>
      <w:r w:rsidRPr="00495D37">
        <w:rPr>
          <w:rFonts w:ascii="Times New Roman" w:hAnsi="Times New Roman" w:cs="Times New Roman"/>
          <w:sz w:val="24"/>
          <w:szCs w:val="24"/>
        </w:rPr>
        <w:t xml:space="preserve">n situations </w:t>
      </w:r>
      <w:r w:rsidR="00B569ED" w:rsidRPr="00495D37">
        <w:rPr>
          <w:rFonts w:ascii="Times New Roman" w:hAnsi="Times New Roman" w:cs="Times New Roman"/>
          <w:sz w:val="24"/>
          <w:szCs w:val="24"/>
        </w:rPr>
        <w:t>of great crisis like this COVID 19 pandemic</w:t>
      </w:r>
      <w:r w:rsidRPr="00495D37">
        <w:rPr>
          <w:rFonts w:ascii="Times New Roman" w:hAnsi="Times New Roman" w:cs="Times New Roman"/>
          <w:sz w:val="24"/>
          <w:szCs w:val="24"/>
        </w:rPr>
        <w:t xml:space="preserve">, Filipinos seem to know how to act and what to act in certain eventuality which may involve the elderly population.  The trajectory of action seems to point to a decision where the elderly people are given priority over the young ones.  Otherwise, the very culture and </w:t>
      </w:r>
      <w:r w:rsidR="00985BFD" w:rsidRPr="00495D37">
        <w:rPr>
          <w:rFonts w:ascii="Times New Roman" w:hAnsi="Times New Roman" w:cs="Times New Roman"/>
          <w:sz w:val="24"/>
          <w:szCs w:val="24"/>
        </w:rPr>
        <w:t>belief that establish and even embellish the social relationships in the country would be put aside.  Hence, policy makers, government and non</w:t>
      </w:r>
      <w:r w:rsidR="00B569ED" w:rsidRPr="00495D37">
        <w:rPr>
          <w:rFonts w:ascii="Times New Roman" w:hAnsi="Times New Roman" w:cs="Times New Roman"/>
          <w:sz w:val="24"/>
          <w:szCs w:val="24"/>
        </w:rPr>
        <w:t>-</w:t>
      </w:r>
      <w:r w:rsidR="00985BFD" w:rsidRPr="00495D37">
        <w:rPr>
          <w:rFonts w:ascii="Times New Roman" w:hAnsi="Times New Roman" w:cs="Times New Roman"/>
          <w:sz w:val="24"/>
          <w:szCs w:val="24"/>
        </w:rPr>
        <w:t xml:space="preserve"> government stakeholders, health care workers, among others would have to anticipate a worst scenario, while of course hoping for the best,</w:t>
      </w:r>
      <w:r w:rsidR="00B569ED" w:rsidRPr="00495D37">
        <w:rPr>
          <w:rFonts w:ascii="Times New Roman" w:hAnsi="Times New Roman" w:cs="Times New Roman"/>
          <w:sz w:val="24"/>
          <w:szCs w:val="24"/>
        </w:rPr>
        <w:t xml:space="preserve"> and be better prepared to face squarely the potential ethical dilemmas</w:t>
      </w:r>
      <w:r w:rsidR="00BA53CC">
        <w:rPr>
          <w:rFonts w:ascii="Times New Roman" w:hAnsi="Times New Roman" w:cs="Times New Roman"/>
          <w:sz w:val="24"/>
          <w:szCs w:val="24"/>
        </w:rPr>
        <w:t xml:space="preserve"> in the future</w:t>
      </w:r>
      <w:r w:rsidR="00B569ED" w:rsidRPr="00495D37">
        <w:rPr>
          <w:rFonts w:ascii="Times New Roman" w:hAnsi="Times New Roman" w:cs="Times New Roman"/>
          <w:sz w:val="24"/>
          <w:szCs w:val="24"/>
        </w:rPr>
        <w:t>.</w:t>
      </w:r>
      <w:r w:rsidR="00985BFD" w:rsidRPr="00B96786">
        <w:rPr>
          <w:rFonts w:ascii="Times New Roman" w:hAnsi="Times New Roman" w:cs="Times New Roman"/>
          <w:color w:val="FF0000"/>
          <w:sz w:val="24"/>
          <w:szCs w:val="24"/>
        </w:rPr>
        <w:t xml:space="preserve"> </w:t>
      </w:r>
    </w:p>
    <w:p w14:paraId="66B0EBFF" w14:textId="6F446222" w:rsidR="004D141F" w:rsidRPr="00F26E44" w:rsidRDefault="004D141F" w:rsidP="00852690">
      <w:pPr>
        <w:jc w:val="both"/>
        <w:rPr>
          <w:rFonts w:ascii="Times New Roman" w:hAnsi="Times New Roman" w:cs="Times New Roman"/>
          <w:i/>
          <w:iCs/>
          <w:sz w:val="24"/>
          <w:szCs w:val="24"/>
        </w:rPr>
      </w:pPr>
      <w:r w:rsidRPr="00F26E44">
        <w:rPr>
          <w:rFonts w:ascii="Times New Roman" w:hAnsi="Times New Roman" w:cs="Times New Roman"/>
          <w:i/>
          <w:iCs/>
          <w:sz w:val="24"/>
          <w:szCs w:val="24"/>
        </w:rPr>
        <w:t>Collectivist Culture</w:t>
      </w:r>
    </w:p>
    <w:p w14:paraId="0B64B847" w14:textId="2F8F3BAD" w:rsidR="004F14E4" w:rsidRPr="00F26E44" w:rsidRDefault="004D141F" w:rsidP="00AC7ED7">
      <w:pPr>
        <w:ind w:firstLine="720"/>
        <w:jc w:val="both"/>
        <w:rPr>
          <w:rFonts w:ascii="Times New Roman" w:hAnsi="Times New Roman" w:cs="Times New Roman"/>
          <w:sz w:val="24"/>
          <w:szCs w:val="24"/>
        </w:rPr>
      </w:pPr>
      <w:r w:rsidRPr="00F26E44">
        <w:rPr>
          <w:rFonts w:ascii="Times New Roman" w:hAnsi="Times New Roman" w:cs="Times New Roman"/>
          <w:sz w:val="24"/>
          <w:szCs w:val="24"/>
        </w:rPr>
        <w:t>Filipinos, like their Asian neighbors, are known to be collectivist</w:t>
      </w:r>
      <w:r w:rsidR="00D63090" w:rsidRPr="00F26E44">
        <w:rPr>
          <w:rFonts w:ascii="Times New Roman" w:hAnsi="Times New Roman" w:cs="Times New Roman"/>
          <w:sz w:val="24"/>
          <w:szCs w:val="24"/>
        </w:rPr>
        <w:t xml:space="preserve"> </w:t>
      </w:r>
      <w:sdt>
        <w:sdtPr>
          <w:rPr>
            <w:rFonts w:ascii="Times New Roman" w:hAnsi="Times New Roman" w:cs="Times New Roman"/>
            <w:sz w:val="24"/>
            <w:szCs w:val="24"/>
          </w:rPr>
          <w:id w:val="-332225087"/>
          <w:citation/>
        </w:sdtPr>
        <w:sdtEndPr/>
        <w:sdtContent>
          <w:r w:rsidR="00D63090" w:rsidRPr="00F26E44">
            <w:rPr>
              <w:rFonts w:ascii="Times New Roman" w:hAnsi="Times New Roman" w:cs="Times New Roman"/>
              <w:sz w:val="24"/>
              <w:szCs w:val="24"/>
            </w:rPr>
            <w:fldChar w:fldCharType="begin"/>
          </w:r>
          <w:r w:rsidR="00D63090" w:rsidRPr="00F26E44">
            <w:rPr>
              <w:rFonts w:ascii="Times New Roman" w:hAnsi="Times New Roman" w:cs="Times New Roman"/>
              <w:sz w:val="24"/>
              <w:szCs w:val="24"/>
            </w:rPr>
            <w:instrText xml:space="preserve"> CITATION Hof80 \l 13321 </w:instrText>
          </w:r>
          <w:r w:rsidR="00D63090" w:rsidRPr="00F26E44">
            <w:rPr>
              <w:rFonts w:ascii="Times New Roman" w:hAnsi="Times New Roman" w:cs="Times New Roman"/>
              <w:sz w:val="24"/>
              <w:szCs w:val="24"/>
            </w:rPr>
            <w:fldChar w:fldCharType="separate"/>
          </w:r>
          <w:r w:rsidR="009D55D6" w:rsidRPr="009D55D6">
            <w:rPr>
              <w:rFonts w:ascii="Times New Roman" w:hAnsi="Times New Roman" w:cs="Times New Roman"/>
              <w:noProof/>
              <w:sz w:val="24"/>
              <w:szCs w:val="24"/>
            </w:rPr>
            <w:t>(Hofstede, 1980)</w:t>
          </w:r>
          <w:r w:rsidR="00D63090" w:rsidRPr="00F26E44">
            <w:rPr>
              <w:rFonts w:ascii="Times New Roman" w:hAnsi="Times New Roman" w:cs="Times New Roman"/>
              <w:sz w:val="24"/>
              <w:szCs w:val="24"/>
            </w:rPr>
            <w:fldChar w:fldCharType="end"/>
          </w:r>
        </w:sdtContent>
      </w:sdt>
      <w:r w:rsidRPr="00F26E44">
        <w:rPr>
          <w:rFonts w:ascii="Times New Roman" w:hAnsi="Times New Roman" w:cs="Times New Roman"/>
          <w:sz w:val="24"/>
          <w:szCs w:val="24"/>
        </w:rPr>
        <w:t>.  In collectivist societ</w:t>
      </w:r>
      <w:r w:rsidR="00D63090" w:rsidRPr="00F26E44">
        <w:rPr>
          <w:rFonts w:ascii="Times New Roman" w:hAnsi="Times New Roman" w:cs="Times New Roman"/>
          <w:sz w:val="24"/>
          <w:szCs w:val="24"/>
        </w:rPr>
        <w:t>ies</w:t>
      </w:r>
      <w:r w:rsidR="004F14E4" w:rsidRPr="00F26E44">
        <w:rPr>
          <w:rFonts w:ascii="Times New Roman" w:hAnsi="Times New Roman" w:cs="Times New Roman"/>
          <w:sz w:val="24"/>
          <w:szCs w:val="24"/>
        </w:rPr>
        <w:t>, decisions are made by the society, group, family, or community and not by individuals.  In health care situations, all the members of the family</w:t>
      </w:r>
      <w:r w:rsidR="00FC6E67" w:rsidRPr="00F26E44">
        <w:rPr>
          <w:rFonts w:ascii="Times New Roman" w:hAnsi="Times New Roman" w:cs="Times New Roman"/>
          <w:sz w:val="24"/>
          <w:szCs w:val="24"/>
        </w:rPr>
        <w:t xml:space="preserve"> (from the eldest to the youngest)</w:t>
      </w:r>
      <w:r w:rsidR="004F14E4" w:rsidRPr="00F26E44">
        <w:rPr>
          <w:rFonts w:ascii="Times New Roman" w:hAnsi="Times New Roman" w:cs="Times New Roman"/>
          <w:sz w:val="24"/>
          <w:szCs w:val="24"/>
        </w:rPr>
        <w:t xml:space="preserve"> are informed about the diagnosis, records and prognosis of the patient.  Sometimes, there are designated decision maker</w:t>
      </w:r>
      <w:r w:rsidR="00D63090" w:rsidRPr="00F26E44">
        <w:rPr>
          <w:rFonts w:ascii="Times New Roman" w:hAnsi="Times New Roman" w:cs="Times New Roman"/>
          <w:sz w:val="24"/>
          <w:szCs w:val="24"/>
        </w:rPr>
        <w:t>s</w:t>
      </w:r>
      <w:r w:rsidR="004F14E4" w:rsidRPr="00F26E44">
        <w:rPr>
          <w:rFonts w:ascii="Times New Roman" w:hAnsi="Times New Roman" w:cs="Times New Roman"/>
          <w:sz w:val="24"/>
          <w:szCs w:val="24"/>
        </w:rPr>
        <w:t xml:space="preserve"> </w:t>
      </w:r>
      <w:r w:rsidR="00FC6E67" w:rsidRPr="00F26E44">
        <w:rPr>
          <w:rFonts w:ascii="Times New Roman" w:hAnsi="Times New Roman" w:cs="Times New Roman"/>
          <w:sz w:val="24"/>
          <w:szCs w:val="24"/>
        </w:rPr>
        <w:t xml:space="preserve">(usually the eldest son or daughter) </w:t>
      </w:r>
      <w:r w:rsidR="004F14E4" w:rsidRPr="00F26E44">
        <w:rPr>
          <w:rFonts w:ascii="Times New Roman" w:hAnsi="Times New Roman" w:cs="Times New Roman"/>
          <w:sz w:val="24"/>
          <w:szCs w:val="24"/>
        </w:rPr>
        <w:t xml:space="preserve">who </w:t>
      </w:r>
      <w:r w:rsidR="00D63090" w:rsidRPr="00F26E44">
        <w:rPr>
          <w:rFonts w:ascii="Times New Roman" w:hAnsi="Times New Roman" w:cs="Times New Roman"/>
          <w:sz w:val="24"/>
          <w:szCs w:val="24"/>
        </w:rPr>
        <w:t>are</w:t>
      </w:r>
      <w:r w:rsidR="004F14E4" w:rsidRPr="00F26E44">
        <w:rPr>
          <w:rFonts w:ascii="Times New Roman" w:hAnsi="Times New Roman" w:cs="Times New Roman"/>
          <w:sz w:val="24"/>
          <w:szCs w:val="24"/>
        </w:rPr>
        <w:t xml:space="preserve"> chosen by all the members of the family.  Unlike in the United States, the Philippines do</w:t>
      </w:r>
      <w:r w:rsidR="00B04219" w:rsidRPr="00F26E44">
        <w:rPr>
          <w:rFonts w:ascii="Times New Roman" w:hAnsi="Times New Roman" w:cs="Times New Roman"/>
          <w:sz w:val="24"/>
          <w:szCs w:val="24"/>
        </w:rPr>
        <w:t>es</w:t>
      </w:r>
      <w:r w:rsidR="004F14E4" w:rsidRPr="00F26E44">
        <w:rPr>
          <w:rFonts w:ascii="Times New Roman" w:hAnsi="Times New Roman" w:cs="Times New Roman"/>
          <w:sz w:val="24"/>
          <w:szCs w:val="24"/>
        </w:rPr>
        <w:t xml:space="preserve"> not have advance directive where the individual patient fills up an advance instruction or will relating to procedures </w:t>
      </w:r>
      <w:r w:rsidR="004F14E4" w:rsidRPr="00F26E44">
        <w:rPr>
          <w:rFonts w:ascii="Times New Roman" w:hAnsi="Times New Roman" w:cs="Times New Roman"/>
          <w:sz w:val="24"/>
          <w:szCs w:val="24"/>
        </w:rPr>
        <w:lastRenderedPageBreak/>
        <w:t xml:space="preserve">and decisions to be made in worst eventuality.  This directive prevails over the decisions or will of the family.  </w:t>
      </w:r>
    </w:p>
    <w:p w14:paraId="7D96D634" w14:textId="426D2F9C" w:rsidR="00D63090" w:rsidRPr="00F26E44" w:rsidRDefault="004F14E4" w:rsidP="00852690">
      <w:pPr>
        <w:jc w:val="both"/>
        <w:rPr>
          <w:rFonts w:ascii="Times New Roman" w:hAnsi="Times New Roman" w:cs="Times New Roman"/>
          <w:sz w:val="24"/>
          <w:szCs w:val="24"/>
        </w:rPr>
      </w:pPr>
      <w:r w:rsidRPr="00F26E44">
        <w:rPr>
          <w:rFonts w:ascii="Times New Roman" w:hAnsi="Times New Roman" w:cs="Times New Roman"/>
          <w:sz w:val="24"/>
          <w:szCs w:val="24"/>
        </w:rPr>
        <w:t xml:space="preserve"> </w:t>
      </w:r>
      <w:r w:rsidR="00AC7ED7" w:rsidRPr="00F26E44">
        <w:rPr>
          <w:rFonts w:ascii="Times New Roman" w:hAnsi="Times New Roman" w:cs="Times New Roman"/>
          <w:sz w:val="24"/>
          <w:szCs w:val="24"/>
        </w:rPr>
        <w:tab/>
      </w:r>
      <w:r w:rsidR="00D63090" w:rsidRPr="00F26E44">
        <w:rPr>
          <w:rFonts w:ascii="Times New Roman" w:hAnsi="Times New Roman" w:cs="Times New Roman"/>
          <w:sz w:val="24"/>
          <w:szCs w:val="24"/>
        </w:rPr>
        <w:t xml:space="preserve">Other families spend millions to save a family elder for a disease that they are told to be incurable despite of the fact that the patient herself/himself already refuse the treatment because of fatigue and pain.  Families would sometimes decide to continue with the treatment because they do not want to appear in the community to have abandoned their relative or </w:t>
      </w:r>
      <w:r w:rsidR="00874E80" w:rsidRPr="00F26E44">
        <w:rPr>
          <w:rFonts w:ascii="Times New Roman" w:hAnsi="Times New Roman" w:cs="Times New Roman"/>
          <w:sz w:val="24"/>
          <w:szCs w:val="24"/>
        </w:rPr>
        <w:t xml:space="preserve">sometimes, </w:t>
      </w:r>
      <w:r w:rsidR="00D63090" w:rsidRPr="00F26E44">
        <w:rPr>
          <w:rFonts w:ascii="Times New Roman" w:hAnsi="Times New Roman" w:cs="Times New Roman"/>
          <w:sz w:val="24"/>
          <w:szCs w:val="24"/>
        </w:rPr>
        <w:t>they just could not simply let go</w:t>
      </w:r>
      <w:r w:rsidR="00FC6E67" w:rsidRPr="00F26E44">
        <w:rPr>
          <w:rFonts w:ascii="Times New Roman" w:hAnsi="Times New Roman" w:cs="Times New Roman"/>
          <w:sz w:val="24"/>
          <w:szCs w:val="24"/>
        </w:rPr>
        <w:t xml:space="preserve"> of their relative</w:t>
      </w:r>
      <w:r w:rsidR="00D63090" w:rsidRPr="00F26E44">
        <w:rPr>
          <w:rFonts w:ascii="Times New Roman" w:hAnsi="Times New Roman" w:cs="Times New Roman"/>
          <w:sz w:val="24"/>
          <w:szCs w:val="24"/>
        </w:rPr>
        <w:t xml:space="preserve">.  </w:t>
      </w:r>
    </w:p>
    <w:p w14:paraId="2D759BDA" w14:textId="61B20714" w:rsidR="004D141F" w:rsidRPr="00B04219" w:rsidRDefault="004D141F" w:rsidP="00852690">
      <w:pPr>
        <w:jc w:val="both"/>
        <w:rPr>
          <w:rFonts w:ascii="Times New Roman" w:hAnsi="Times New Roman" w:cs="Times New Roman"/>
          <w:color w:val="FF0000"/>
          <w:sz w:val="24"/>
          <w:szCs w:val="24"/>
        </w:rPr>
      </w:pPr>
      <w:r w:rsidRPr="00F26E44">
        <w:rPr>
          <w:rFonts w:ascii="Times New Roman" w:hAnsi="Times New Roman" w:cs="Times New Roman"/>
          <w:sz w:val="24"/>
          <w:szCs w:val="24"/>
        </w:rPr>
        <w:t xml:space="preserve"> </w:t>
      </w:r>
      <w:r w:rsidR="00F26E44" w:rsidRPr="00F26E44">
        <w:rPr>
          <w:rFonts w:ascii="Times New Roman" w:hAnsi="Times New Roman" w:cs="Times New Roman"/>
          <w:sz w:val="24"/>
          <w:szCs w:val="24"/>
        </w:rPr>
        <w:tab/>
        <w:t xml:space="preserve">When deciding on matters regarding the health of a family member, it is always a decision of the entire family.  Not even the patient can prevail.  The decision must emanate from a thorough deliberation and evaluation by each member until a common ground is met and until the decision is acceptable to all.  </w:t>
      </w:r>
      <w:r w:rsidR="00F26E44">
        <w:rPr>
          <w:rFonts w:ascii="Times New Roman" w:hAnsi="Times New Roman" w:cs="Times New Roman"/>
          <w:color w:val="FF0000"/>
          <w:sz w:val="24"/>
          <w:szCs w:val="24"/>
        </w:rPr>
        <w:t xml:space="preserve">  </w:t>
      </w:r>
    </w:p>
    <w:p w14:paraId="41655A97" w14:textId="5CC89E61" w:rsidR="009221A7" w:rsidRDefault="00F329A9" w:rsidP="00852690">
      <w:pPr>
        <w:jc w:val="both"/>
        <w:rPr>
          <w:rFonts w:ascii="Times New Roman" w:hAnsi="Times New Roman" w:cs="Times New Roman"/>
          <w:b/>
          <w:bCs/>
          <w:sz w:val="24"/>
          <w:szCs w:val="24"/>
        </w:rPr>
      </w:pPr>
      <w:r>
        <w:rPr>
          <w:rFonts w:ascii="Times New Roman" w:hAnsi="Times New Roman" w:cs="Times New Roman"/>
          <w:b/>
          <w:bCs/>
          <w:sz w:val="24"/>
          <w:szCs w:val="24"/>
        </w:rPr>
        <w:t xml:space="preserve">Foreseeable </w:t>
      </w:r>
      <w:r w:rsidR="0030618B">
        <w:rPr>
          <w:rFonts w:ascii="Times New Roman" w:hAnsi="Times New Roman" w:cs="Times New Roman"/>
          <w:b/>
          <w:bCs/>
          <w:sz w:val="24"/>
          <w:szCs w:val="24"/>
        </w:rPr>
        <w:t>Ethical Challenges</w:t>
      </w:r>
      <w:r w:rsidR="009221A7" w:rsidRPr="001169C5">
        <w:rPr>
          <w:rFonts w:ascii="Times New Roman" w:hAnsi="Times New Roman" w:cs="Times New Roman"/>
          <w:b/>
          <w:bCs/>
          <w:sz w:val="24"/>
          <w:szCs w:val="24"/>
        </w:rPr>
        <w:t xml:space="preserve"> </w:t>
      </w:r>
      <w:r w:rsidR="00A67FBD">
        <w:rPr>
          <w:rFonts w:ascii="Times New Roman" w:hAnsi="Times New Roman" w:cs="Times New Roman"/>
          <w:b/>
          <w:bCs/>
          <w:sz w:val="24"/>
          <w:szCs w:val="24"/>
        </w:rPr>
        <w:t xml:space="preserve">and </w:t>
      </w:r>
      <w:r w:rsidR="00DE2AC6">
        <w:rPr>
          <w:rFonts w:ascii="Times New Roman" w:hAnsi="Times New Roman" w:cs="Times New Roman"/>
          <w:b/>
          <w:bCs/>
          <w:sz w:val="24"/>
          <w:szCs w:val="24"/>
        </w:rPr>
        <w:t>Possible</w:t>
      </w:r>
      <w:r w:rsidR="00A67FBD">
        <w:rPr>
          <w:rFonts w:ascii="Times New Roman" w:hAnsi="Times New Roman" w:cs="Times New Roman"/>
          <w:b/>
          <w:bCs/>
          <w:sz w:val="24"/>
          <w:szCs w:val="24"/>
        </w:rPr>
        <w:t xml:space="preserve"> Ethical </w:t>
      </w:r>
      <w:r w:rsidR="003C016A">
        <w:rPr>
          <w:rFonts w:ascii="Times New Roman" w:hAnsi="Times New Roman" w:cs="Times New Roman"/>
          <w:b/>
          <w:bCs/>
          <w:sz w:val="24"/>
          <w:szCs w:val="24"/>
        </w:rPr>
        <w:t>Decisions</w:t>
      </w:r>
    </w:p>
    <w:p w14:paraId="0DE2CA12" w14:textId="59800C3A" w:rsidR="00F329A9" w:rsidRDefault="00F2562A" w:rsidP="00852690">
      <w:pPr>
        <w:jc w:val="both"/>
        <w:rPr>
          <w:rFonts w:ascii="Times New Roman" w:hAnsi="Times New Roman" w:cs="Times New Roman"/>
          <w:sz w:val="24"/>
          <w:szCs w:val="24"/>
        </w:rPr>
      </w:pPr>
      <w:r>
        <w:rPr>
          <w:rFonts w:ascii="Times New Roman" w:hAnsi="Times New Roman" w:cs="Times New Roman"/>
          <w:b/>
          <w:bCs/>
          <w:sz w:val="24"/>
          <w:szCs w:val="24"/>
        </w:rPr>
        <w:tab/>
      </w:r>
      <w:r w:rsidR="00F329A9" w:rsidRPr="00F329A9">
        <w:rPr>
          <w:rFonts w:ascii="Times New Roman" w:hAnsi="Times New Roman" w:cs="Times New Roman"/>
          <w:sz w:val="24"/>
          <w:szCs w:val="24"/>
        </w:rPr>
        <w:t>Should t</w:t>
      </w:r>
      <w:r w:rsidR="00F329A9">
        <w:rPr>
          <w:rFonts w:ascii="Times New Roman" w:hAnsi="Times New Roman" w:cs="Times New Roman"/>
          <w:sz w:val="24"/>
          <w:szCs w:val="24"/>
        </w:rPr>
        <w:t xml:space="preserve">he national and local government mess up in managing the </w:t>
      </w:r>
      <w:r>
        <w:rPr>
          <w:rFonts w:ascii="Times New Roman" w:hAnsi="Times New Roman" w:cs="Times New Roman"/>
          <w:sz w:val="24"/>
          <w:szCs w:val="24"/>
        </w:rPr>
        <w:t xml:space="preserve">mechanisms and strategies to curb this pandemic and engagement or active participation from the citizenry is wanting, the worst eventuality is a gloomy expectation.  The country could face </w:t>
      </w:r>
      <w:r w:rsidR="00D71058">
        <w:rPr>
          <w:rFonts w:ascii="Times New Roman" w:hAnsi="Times New Roman" w:cs="Times New Roman"/>
          <w:sz w:val="24"/>
          <w:szCs w:val="24"/>
        </w:rPr>
        <w:t xml:space="preserve">foreseeable </w:t>
      </w:r>
      <w:r>
        <w:rPr>
          <w:rFonts w:ascii="Times New Roman" w:hAnsi="Times New Roman" w:cs="Times New Roman"/>
          <w:sz w:val="24"/>
          <w:szCs w:val="24"/>
        </w:rPr>
        <w:t>ethical dilemmas that would test the wisdom of those who are on the ground like doctors, frontliners, mi</w:t>
      </w:r>
      <w:r w:rsidR="0030618B">
        <w:rPr>
          <w:rFonts w:ascii="Times New Roman" w:hAnsi="Times New Roman" w:cs="Times New Roman"/>
          <w:sz w:val="24"/>
          <w:szCs w:val="24"/>
        </w:rPr>
        <w:t>l</w:t>
      </w:r>
      <w:r>
        <w:rPr>
          <w:rFonts w:ascii="Times New Roman" w:hAnsi="Times New Roman" w:cs="Times New Roman"/>
          <w:sz w:val="24"/>
          <w:szCs w:val="24"/>
        </w:rPr>
        <w:t>itary, government officials, etc.</w:t>
      </w:r>
      <w:r w:rsidR="00F329A9">
        <w:rPr>
          <w:rFonts w:ascii="Times New Roman" w:hAnsi="Times New Roman" w:cs="Times New Roman"/>
          <w:sz w:val="24"/>
          <w:szCs w:val="24"/>
        </w:rPr>
        <w:t xml:space="preserve"> With this, preparation on the level of ethics and moral actions must be undertaken; just like when we prepared to cease the spread of the virus.    </w:t>
      </w:r>
      <w:r w:rsidR="0030618B">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DF30400" w14:textId="634FF7D0" w:rsidR="001110A5" w:rsidRDefault="001110A5" w:rsidP="00F329A9">
      <w:pPr>
        <w:ind w:firstLine="720"/>
        <w:jc w:val="both"/>
        <w:rPr>
          <w:rFonts w:ascii="Times New Roman" w:hAnsi="Times New Roman" w:cs="Times New Roman"/>
          <w:sz w:val="24"/>
          <w:szCs w:val="24"/>
        </w:rPr>
      </w:pPr>
      <w:r>
        <w:rPr>
          <w:rFonts w:ascii="Times New Roman" w:hAnsi="Times New Roman" w:cs="Times New Roman"/>
          <w:sz w:val="24"/>
          <w:szCs w:val="24"/>
        </w:rPr>
        <w:t xml:space="preserve">Administrators and clinicians must, even at this stage of the pandemic while the crisis is manageable, reflect early on and pose practical questions and anticipate situations and problems that may arise.  They also must review their processes and policies under normal conditions and suit them to situations beyond normality. This is to minimize surprises and hasty decisions in the future.      Their reflection must consider various factors such as culture, beliefs, law, professional ethics, and other important standards. </w:t>
      </w:r>
    </w:p>
    <w:p w14:paraId="798866B1" w14:textId="1DDA73BD" w:rsidR="00F329A9" w:rsidRDefault="001110A5" w:rsidP="00852690">
      <w:pPr>
        <w:jc w:val="both"/>
        <w:rPr>
          <w:rFonts w:ascii="Times New Roman" w:hAnsi="Times New Roman" w:cs="Times New Roman"/>
          <w:sz w:val="24"/>
          <w:szCs w:val="24"/>
        </w:rPr>
      </w:pPr>
      <w:r>
        <w:rPr>
          <w:rFonts w:ascii="Times New Roman" w:hAnsi="Times New Roman" w:cs="Times New Roman"/>
          <w:sz w:val="24"/>
          <w:szCs w:val="24"/>
        </w:rPr>
        <w:tab/>
      </w:r>
      <w:r w:rsidR="00F2562A">
        <w:rPr>
          <w:rFonts w:ascii="Times New Roman" w:hAnsi="Times New Roman" w:cs="Times New Roman"/>
          <w:sz w:val="24"/>
          <w:szCs w:val="24"/>
        </w:rPr>
        <w:t xml:space="preserve">  </w:t>
      </w:r>
      <w:r w:rsidRPr="0030618B">
        <w:rPr>
          <w:rFonts w:ascii="Times New Roman" w:hAnsi="Times New Roman" w:cs="Times New Roman"/>
          <w:sz w:val="24"/>
          <w:szCs w:val="24"/>
        </w:rPr>
        <w:t xml:space="preserve">Some </w:t>
      </w:r>
      <w:r>
        <w:rPr>
          <w:rFonts w:ascii="Times New Roman" w:hAnsi="Times New Roman" w:cs="Times New Roman"/>
          <w:sz w:val="24"/>
          <w:szCs w:val="24"/>
        </w:rPr>
        <w:t>of the ethical problems that may arise, among others, are the following: allocation of scarce resources</w:t>
      </w:r>
      <w:r w:rsidR="009D55D6">
        <w:rPr>
          <w:rFonts w:ascii="Times New Roman" w:hAnsi="Times New Roman" w:cs="Times New Roman"/>
          <w:sz w:val="24"/>
          <w:szCs w:val="24"/>
        </w:rPr>
        <w:t xml:space="preserve">, </w:t>
      </w:r>
      <w:r w:rsidR="00D71058">
        <w:rPr>
          <w:rFonts w:ascii="Times New Roman" w:hAnsi="Times New Roman" w:cs="Times New Roman"/>
          <w:sz w:val="24"/>
          <w:szCs w:val="24"/>
        </w:rPr>
        <w:t xml:space="preserve">physicians’ duty to </w:t>
      </w:r>
      <w:r w:rsidR="00653504">
        <w:rPr>
          <w:rFonts w:ascii="Times New Roman" w:hAnsi="Times New Roman" w:cs="Times New Roman"/>
          <w:sz w:val="24"/>
          <w:szCs w:val="24"/>
        </w:rPr>
        <w:t>family</w:t>
      </w:r>
      <w:r w:rsidR="00D71058">
        <w:rPr>
          <w:rFonts w:ascii="Times New Roman" w:hAnsi="Times New Roman" w:cs="Times New Roman"/>
          <w:sz w:val="24"/>
          <w:szCs w:val="24"/>
        </w:rPr>
        <w:t xml:space="preserve"> vs duty to community</w:t>
      </w:r>
      <w:r w:rsidR="009D55D6">
        <w:rPr>
          <w:rFonts w:ascii="Times New Roman" w:hAnsi="Times New Roman" w:cs="Times New Roman"/>
          <w:sz w:val="24"/>
          <w:szCs w:val="24"/>
        </w:rPr>
        <w:t xml:space="preserve">, and individual freedom vs public health. </w:t>
      </w:r>
      <w:r w:rsidR="00D71058">
        <w:rPr>
          <w:rFonts w:ascii="Times New Roman" w:hAnsi="Times New Roman" w:cs="Times New Roman"/>
          <w:sz w:val="24"/>
          <w:szCs w:val="24"/>
        </w:rPr>
        <w:t xml:space="preserve">  </w:t>
      </w:r>
    </w:p>
    <w:p w14:paraId="6DA0BF53" w14:textId="3E63B44E" w:rsidR="009E1A07" w:rsidRPr="009E1A07" w:rsidRDefault="009E1A07" w:rsidP="00852690">
      <w:pPr>
        <w:jc w:val="both"/>
        <w:rPr>
          <w:rFonts w:ascii="Times New Roman" w:hAnsi="Times New Roman" w:cs="Times New Roman"/>
          <w:i/>
          <w:iCs/>
          <w:sz w:val="24"/>
          <w:szCs w:val="24"/>
        </w:rPr>
      </w:pPr>
      <w:r w:rsidRPr="009E1A07">
        <w:rPr>
          <w:rFonts w:ascii="Times New Roman" w:hAnsi="Times New Roman" w:cs="Times New Roman"/>
          <w:i/>
          <w:iCs/>
          <w:sz w:val="24"/>
          <w:szCs w:val="24"/>
        </w:rPr>
        <w:t>Allocation of Scarce Resources</w:t>
      </w:r>
    </w:p>
    <w:p w14:paraId="101ED22F" w14:textId="76A4AE2A" w:rsidR="002C3877" w:rsidRDefault="009E1A07" w:rsidP="009E1A07">
      <w:pPr>
        <w:jc w:val="both"/>
        <w:rPr>
          <w:rFonts w:ascii="Times New Roman" w:hAnsi="Times New Roman" w:cs="Times New Roman"/>
          <w:sz w:val="24"/>
          <w:szCs w:val="24"/>
        </w:rPr>
      </w:pPr>
      <w:r>
        <w:rPr>
          <w:rFonts w:ascii="Times New Roman" w:hAnsi="Times New Roman" w:cs="Times New Roman"/>
          <w:sz w:val="24"/>
          <w:szCs w:val="24"/>
        </w:rPr>
        <w:tab/>
      </w:r>
      <w:r w:rsidR="002E4CA4">
        <w:rPr>
          <w:rFonts w:ascii="Times New Roman" w:hAnsi="Times New Roman" w:cs="Times New Roman"/>
          <w:sz w:val="24"/>
          <w:szCs w:val="24"/>
        </w:rPr>
        <w:t>C</w:t>
      </w:r>
      <w:r w:rsidR="00084FD6">
        <w:rPr>
          <w:rFonts w:ascii="Times New Roman" w:hAnsi="Times New Roman" w:cs="Times New Roman"/>
          <w:sz w:val="24"/>
          <w:szCs w:val="24"/>
        </w:rPr>
        <w:t>ountries which ha</w:t>
      </w:r>
      <w:r w:rsidR="00151BB0">
        <w:rPr>
          <w:rFonts w:ascii="Times New Roman" w:hAnsi="Times New Roman" w:cs="Times New Roman"/>
          <w:sz w:val="24"/>
          <w:szCs w:val="24"/>
        </w:rPr>
        <w:t>d</w:t>
      </w:r>
      <w:r w:rsidR="00084FD6">
        <w:rPr>
          <w:rFonts w:ascii="Times New Roman" w:hAnsi="Times New Roman" w:cs="Times New Roman"/>
          <w:sz w:val="24"/>
          <w:szCs w:val="24"/>
        </w:rPr>
        <w:t xml:space="preserve"> gone to worst</w:t>
      </w:r>
      <w:r w:rsidR="00990FCE">
        <w:rPr>
          <w:rFonts w:ascii="Times New Roman" w:hAnsi="Times New Roman" w:cs="Times New Roman"/>
          <w:sz w:val="24"/>
          <w:szCs w:val="24"/>
        </w:rPr>
        <w:t xml:space="preserve"> of this pandemic</w:t>
      </w:r>
      <w:r>
        <w:rPr>
          <w:rFonts w:ascii="Times New Roman" w:hAnsi="Times New Roman" w:cs="Times New Roman"/>
          <w:sz w:val="24"/>
          <w:szCs w:val="24"/>
        </w:rPr>
        <w:t xml:space="preserve"> </w:t>
      </w:r>
      <w:r w:rsidR="00151BB0">
        <w:rPr>
          <w:rFonts w:ascii="Times New Roman" w:hAnsi="Times New Roman" w:cs="Times New Roman"/>
          <w:sz w:val="24"/>
          <w:szCs w:val="24"/>
        </w:rPr>
        <w:t>were caught off guard</w:t>
      </w:r>
      <w:r w:rsidR="00084FD6">
        <w:rPr>
          <w:rFonts w:ascii="Times New Roman" w:hAnsi="Times New Roman" w:cs="Times New Roman"/>
          <w:sz w:val="24"/>
          <w:szCs w:val="24"/>
        </w:rPr>
        <w:t xml:space="preserve"> in dealing</w:t>
      </w:r>
      <w:r w:rsidR="00151BB0">
        <w:rPr>
          <w:rFonts w:ascii="Times New Roman" w:hAnsi="Times New Roman" w:cs="Times New Roman"/>
          <w:sz w:val="24"/>
          <w:szCs w:val="24"/>
        </w:rPr>
        <w:t xml:space="preserve"> with </w:t>
      </w:r>
      <w:r w:rsidR="00084FD6">
        <w:rPr>
          <w:rFonts w:ascii="Times New Roman" w:hAnsi="Times New Roman" w:cs="Times New Roman"/>
          <w:sz w:val="24"/>
          <w:szCs w:val="24"/>
        </w:rPr>
        <w:t xml:space="preserve">several ethical dilemmas.  They were surprised </w:t>
      </w:r>
      <w:r w:rsidR="005E2D5A">
        <w:rPr>
          <w:rFonts w:ascii="Times New Roman" w:hAnsi="Times New Roman" w:cs="Times New Roman"/>
          <w:sz w:val="24"/>
          <w:szCs w:val="24"/>
        </w:rPr>
        <w:t>at</w:t>
      </w:r>
      <w:r w:rsidR="00084FD6">
        <w:rPr>
          <w:rFonts w:ascii="Times New Roman" w:hAnsi="Times New Roman" w:cs="Times New Roman"/>
          <w:sz w:val="24"/>
          <w:szCs w:val="24"/>
        </w:rPr>
        <w:t xml:space="preserve"> the magnitude of the problem. </w:t>
      </w:r>
      <w:r w:rsidR="00151BB0">
        <w:rPr>
          <w:rFonts w:ascii="Times New Roman" w:hAnsi="Times New Roman" w:cs="Times New Roman"/>
          <w:sz w:val="24"/>
          <w:szCs w:val="24"/>
        </w:rPr>
        <w:t>Fortunately, or unfortunately, the</w:t>
      </w:r>
      <w:r w:rsidR="00653504">
        <w:rPr>
          <w:rFonts w:ascii="Times New Roman" w:hAnsi="Times New Roman" w:cs="Times New Roman"/>
          <w:sz w:val="24"/>
          <w:szCs w:val="24"/>
        </w:rPr>
        <w:t xml:space="preserve">se </w:t>
      </w:r>
      <w:r w:rsidR="00151BB0">
        <w:rPr>
          <w:rFonts w:ascii="Times New Roman" w:hAnsi="Times New Roman" w:cs="Times New Roman"/>
          <w:sz w:val="24"/>
          <w:szCs w:val="24"/>
        </w:rPr>
        <w:t xml:space="preserve">countries have an off-the-shelf </w:t>
      </w:r>
      <w:r w:rsidR="00084FD6">
        <w:rPr>
          <w:rFonts w:ascii="Times New Roman" w:hAnsi="Times New Roman" w:cs="Times New Roman"/>
          <w:sz w:val="24"/>
          <w:szCs w:val="24"/>
        </w:rPr>
        <w:t xml:space="preserve">basic </w:t>
      </w:r>
      <w:r w:rsidR="00440144">
        <w:rPr>
          <w:rFonts w:ascii="Times New Roman" w:hAnsi="Times New Roman" w:cs="Times New Roman"/>
          <w:sz w:val="24"/>
          <w:szCs w:val="24"/>
        </w:rPr>
        <w:t>standard</w:t>
      </w:r>
      <w:r w:rsidR="00084FD6">
        <w:rPr>
          <w:rFonts w:ascii="Times New Roman" w:hAnsi="Times New Roman" w:cs="Times New Roman"/>
          <w:sz w:val="24"/>
          <w:szCs w:val="24"/>
        </w:rPr>
        <w:t xml:space="preserve"> that they </w:t>
      </w:r>
      <w:r w:rsidR="00151BB0">
        <w:rPr>
          <w:rFonts w:ascii="Times New Roman" w:hAnsi="Times New Roman" w:cs="Times New Roman"/>
          <w:sz w:val="24"/>
          <w:szCs w:val="24"/>
        </w:rPr>
        <w:t xml:space="preserve">can </w:t>
      </w:r>
      <w:r w:rsidR="00084FD6">
        <w:rPr>
          <w:rFonts w:ascii="Times New Roman" w:hAnsi="Times New Roman" w:cs="Times New Roman"/>
          <w:sz w:val="24"/>
          <w:szCs w:val="24"/>
        </w:rPr>
        <w:t xml:space="preserve">conveniently </w:t>
      </w:r>
      <w:r w:rsidR="00151BB0">
        <w:rPr>
          <w:rFonts w:ascii="Times New Roman" w:hAnsi="Times New Roman" w:cs="Times New Roman"/>
          <w:sz w:val="24"/>
          <w:szCs w:val="24"/>
        </w:rPr>
        <w:t xml:space="preserve">apply to situations.  This </w:t>
      </w:r>
      <w:r w:rsidR="00440144">
        <w:rPr>
          <w:rFonts w:ascii="Times New Roman" w:hAnsi="Times New Roman" w:cs="Times New Roman"/>
          <w:sz w:val="24"/>
          <w:szCs w:val="24"/>
        </w:rPr>
        <w:t xml:space="preserve">standard </w:t>
      </w:r>
      <w:r w:rsidR="00305D56">
        <w:rPr>
          <w:rFonts w:ascii="Times New Roman" w:hAnsi="Times New Roman" w:cs="Times New Roman"/>
          <w:sz w:val="24"/>
          <w:szCs w:val="24"/>
        </w:rPr>
        <w:t>is</w:t>
      </w:r>
      <w:r w:rsidR="00084FD6">
        <w:rPr>
          <w:rFonts w:ascii="Times New Roman" w:hAnsi="Times New Roman" w:cs="Times New Roman"/>
          <w:sz w:val="24"/>
          <w:szCs w:val="24"/>
        </w:rPr>
        <w:t xml:space="preserve"> utilitarianism or </w:t>
      </w:r>
      <w:r w:rsidR="00395327">
        <w:rPr>
          <w:rFonts w:ascii="Times New Roman" w:hAnsi="Times New Roman" w:cs="Times New Roman"/>
          <w:sz w:val="24"/>
          <w:szCs w:val="24"/>
        </w:rPr>
        <w:t>that principle</w:t>
      </w:r>
      <w:r w:rsidR="00084FD6">
        <w:rPr>
          <w:rFonts w:ascii="Times New Roman" w:hAnsi="Times New Roman" w:cs="Times New Roman"/>
          <w:sz w:val="24"/>
          <w:szCs w:val="24"/>
        </w:rPr>
        <w:t xml:space="preserve"> which</w:t>
      </w:r>
      <w:r w:rsidR="00151BB0">
        <w:rPr>
          <w:rFonts w:ascii="Times New Roman" w:hAnsi="Times New Roman" w:cs="Times New Roman"/>
          <w:sz w:val="24"/>
          <w:szCs w:val="24"/>
        </w:rPr>
        <w:t xml:space="preserve"> focuses on the consequence of the action or decision.  </w:t>
      </w:r>
      <w:r w:rsidR="001D7FE3">
        <w:rPr>
          <w:rFonts w:ascii="Times New Roman" w:hAnsi="Times New Roman" w:cs="Times New Roman"/>
          <w:sz w:val="24"/>
          <w:szCs w:val="24"/>
        </w:rPr>
        <w:t xml:space="preserve">It is </w:t>
      </w:r>
      <w:r w:rsidR="00151BB0">
        <w:rPr>
          <w:rFonts w:ascii="Times New Roman" w:hAnsi="Times New Roman" w:cs="Times New Roman"/>
          <w:sz w:val="24"/>
          <w:szCs w:val="24"/>
        </w:rPr>
        <w:t>where the decision always seeks for the good of the great number of people.  It is a simple mathematics of benefits/utility minus the potential harm.</w:t>
      </w:r>
      <w:r w:rsidR="00305D56">
        <w:rPr>
          <w:rFonts w:ascii="Times New Roman" w:hAnsi="Times New Roman" w:cs="Times New Roman"/>
          <w:sz w:val="24"/>
          <w:szCs w:val="24"/>
        </w:rPr>
        <w:t xml:space="preserve">  Should the </w:t>
      </w:r>
      <w:r>
        <w:rPr>
          <w:rFonts w:ascii="Times New Roman" w:hAnsi="Times New Roman" w:cs="Times New Roman"/>
          <w:sz w:val="24"/>
          <w:szCs w:val="24"/>
        </w:rPr>
        <w:t>action</w:t>
      </w:r>
      <w:r w:rsidR="001E3C18">
        <w:rPr>
          <w:rFonts w:ascii="Times New Roman" w:hAnsi="Times New Roman" w:cs="Times New Roman"/>
          <w:sz w:val="24"/>
          <w:szCs w:val="24"/>
        </w:rPr>
        <w:t xml:space="preserve"> or decision</w:t>
      </w:r>
      <w:r w:rsidR="00785CA1">
        <w:rPr>
          <w:rFonts w:ascii="Times New Roman" w:hAnsi="Times New Roman" w:cs="Times New Roman"/>
          <w:sz w:val="24"/>
          <w:szCs w:val="24"/>
        </w:rPr>
        <w:t>’s results</w:t>
      </w:r>
      <w:r>
        <w:rPr>
          <w:rFonts w:ascii="Times New Roman" w:hAnsi="Times New Roman" w:cs="Times New Roman"/>
          <w:sz w:val="24"/>
          <w:szCs w:val="24"/>
        </w:rPr>
        <w:t xml:space="preserve"> </w:t>
      </w:r>
      <w:r w:rsidR="001E3C18">
        <w:rPr>
          <w:rFonts w:ascii="Times New Roman" w:hAnsi="Times New Roman" w:cs="Times New Roman"/>
          <w:sz w:val="24"/>
          <w:szCs w:val="24"/>
        </w:rPr>
        <w:t xml:space="preserve">possess </w:t>
      </w:r>
      <w:r w:rsidR="00305D56">
        <w:rPr>
          <w:rFonts w:ascii="Times New Roman" w:hAnsi="Times New Roman" w:cs="Times New Roman"/>
          <w:sz w:val="24"/>
          <w:szCs w:val="24"/>
        </w:rPr>
        <w:t xml:space="preserve">benefits greater than the harm, that course of action will be taken </w:t>
      </w:r>
      <w:r w:rsidR="00785CA1">
        <w:rPr>
          <w:rFonts w:ascii="Times New Roman" w:hAnsi="Times New Roman" w:cs="Times New Roman"/>
          <w:sz w:val="24"/>
          <w:szCs w:val="24"/>
        </w:rPr>
        <w:t>at once</w:t>
      </w:r>
      <w:r w:rsidR="00305D56">
        <w:rPr>
          <w:rFonts w:ascii="Times New Roman" w:hAnsi="Times New Roman" w:cs="Times New Roman"/>
          <w:sz w:val="24"/>
          <w:szCs w:val="24"/>
        </w:rPr>
        <w:t>.</w:t>
      </w:r>
      <w:r w:rsidR="002C3877">
        <w:rPr>
          <w:rFonts w:ascii="Times New Roman" w:hAnsi="Times New Roman" w:cs="Times New Roman"/>
          <w:sz w:val="24"/>
          <w:szCs w:val="24"/>
        </w:rPr>
        <w:t xml:space="preserve">  The action, in other words, should </w:t>
      </w:r>
      <w:r w:rsidR="001E3C18">
        <w:rPr>
          <w:rFonts w:ascii="Times New Roman" w:hAnsi="Times New Roman" w:cs="Times New Roman"/>
          <w:sz w:val="24"/>
          <w:szCs w:val="24"/>
        </w:rPr>
        <w:t>produce</w:t>
      </w:r>
      <w:r>
        <w:rPr>
          <w:rFonts w:ascii="Times New Roman" w:hAnsi="Times New Roman" w:cs="Times New Roman"/>
          <w:sz w:val="24"/>
          <w:szCs w:val="24"/>
        </w:rPr>
        <w:t xml:space="preserve"> </w:t>
      </w:r>
      <w:r w:rsidR="002C3877">
        <w:rPr>
          <w:rFonts w:ascii="Times New Roman" w:hAnsi="Times New Roman" w:cs="Times New Roman"/>
          <w:sz w:val="24"/>
          <w:szCs w:val="24"/>
        </w:rPr>
        <w:t xml:space="preserve">the most overall happiness.  </w:t>
      </w:r>
      <w:r w:rsidR="00305D56">
        <w:rPr>
          <w:rFonts w:ascii="Times New Roman" w:hAnsi="Times New Roman" w:cs="Times New Roman"/>
          <w:sz w:val="24"/>
          <w:szCs w:val="24"/>
        </w:rPr>
        <w:t xml:space="preserve">  </w:t>
      </w:r>
    </w:p>
    <w:p w14:paraId="47FF9EBA" w14:textId="5FAF8631" w:rsidR="001E3C18" w:rsidRDefault="009E1A07" w:rsidP="007F6E8C">
      <w:pPr>
        <w:ind w:firstLine="720"/>
        <w:jc w:val="both"/>
        <w:rPr>
          <w:rFonts w:ascii="Times New Roman" w:hAnsi="Times New Roman" w:cs="Times New Roman"/>
          <w:sz w:val="24"/>
          <w:szCs w:val="24"/>
        </w:rPr>
      </w:pPr>
      <w:r>
        <w:rPr>
          <w:rFonts w:ascii="Times New Roman" w:hAnsi="Times New Roman" w:cs="Times New Roman"/>
          <w:sz w:val="24"/>
          <w:szCs w:val="24"/>
        </w:rPr>
        <w:t xml:space="preserve">Resolving for example the problem of </w:t>
      </w:r>
      <w:r w:rsidRPr="009E1A07">
        <w:rPr>
          <w:rFonts w:ascii="Times New Roman" w:hAnsi="Times New Roman" w:cs="Times New Roman"/>
          <w:i/>
          <w:iCs/>
          <w:sz w:val="24"/>
          <w:szCs w:val="24"/>
        </w:rPr>
        <w:t>who gets treated</w:t>
      </w:r>
      <w:r>
        <w:rPr>
          <w:rFonts w:ascii="Times New Roman" w:hAnsi="Times New Roman" w:cs="Times New Roman"/>
          <w:sz w:val="24"/>
          <w:szCs w:val="24"/>
        </w:rPr>
        <w:t xml:space="preserve"> </w:t>
      </w:r>
      <w:r w:rsidR="007166E9">
        <w:rPr>
          <w:rFonts w:ascii="Times New Roman" w:hAnsi="Times New Roman" w:cs="Times New Roman"/>
          <w:sz w:val="24"/>
          <w:szCs w:val="24"/>
        </w:rPr>
        <w:t xml:space="preserve">or </w:t>
      </w:r>
      <w:r w:rsidR="007166E9" w:rsidRPr="007166E9">
        <w:rPr>
          <w:rFonts w:ascii="Times New Roman" w:hAnsi="Times New Roman" w:cs="Times New Roman"/>
          <w:i/>
          <w:iCs/>
          <w:sz w:val="24"/>
          <w:szCs w:val="24"/>
        </w:rPr>
        <w:t>who gets the available resources</w:t>
      </w:r>
      <w:r w:rsidR="007166E9">
        <w:rPr>
          <w:rFonts w:ascii="Times New Roman" w:hAnsi="Times New Roman" w:cs="Times New Roman"/>
          <w:sz w:val="24"/>
          <w:szCs w:val="24"/>
        </w:rPr>
        <w:t xml:space="preserve"> </w:t>
      </w:r>
      <w:r>
        <w:rPr>
          <w:rFonts w:ascii="Times New Roman" w:hAnsi="Times New Roman" w:cs="Times New Roman"/>
          <w:sz w:val="24"/>
          <w:szCs w:val="24"/>
        </w:rPr>
        <w:t xml:space="preserve">is easy for them.  For instance, </w:t>
      </w:r>
      <w:r w:rsidR="00011A01">
        <w:rPr>
          <w:rFonts w:ascii="Times New Roman" w:hAnsi="Times New Roman" w:cs="Times New Roman"/>
          <w:sz w:val="24"/>
          <w:szCs w:val="24"/>
        </w:rPr>
        <w:t>there is only one ventilator available and the</w:t>
      </w:r>
      <w:r>
        <w:rPr>
          <w:rFonts w:ascii="Times New Roman" w:hAnsi="Times New Roman" w:cs="Times New Roman"/>
          <w:sz w:val="24"/>
          <w:szCs w:val="24"/>
        </w:rPr>
        <w:t xml:space="preserve"> doctors are to choose between an elderly and sickly COVID-19 patient and a young athlete stricken with the same disease, </w:t>
      </w:r>
      <w:r w:rsidR="00785CA1">
        <w:rPr>
          <w:rFonts w:ascii="Times New Roman" w:hAnsi="Times New Roman" w:cs="Times New Roman"/>
          <w:sz w:val="24"/>
          <w:szCs w:val="24"/>
        </w:rPr>
        <w:t xml:space="preserve">most probably </w:t>
      </w:r>
      <w:r>
        <w:rPr>
          <w:rFonts w:ascii="Times New Roman" w:hAnsi="Times New Roman" w:cs="Times New Roman"/>
          <w:sz w:val="24"/>
          <w:szCs w:val="24"/>
        </w:rPr>
        <w:t xml:space="preserve">the athlete would get the medical resources he/she needs. </w:t>
      </w:r>
      <w:r w:rsidR="001E3C18">
        <w:rPr>
          <w:rFonts w:ascii="Times New Roman" w:hAnsi="Times New Roman" w:cs="Times New Roman"/>
          <w:sz w:val="24"/>
          <w:szCs w:val="24"/>
        </w:rPr>
        <w:t xml:space="preserve">Of course, </w:t>
      </w:r>
      <w:r w:rsidR="00011A01">
        <w:rPr>
          <w:rFonts w:ascii="Times New Roman" w:hAnsi="Times New Roman" w:cs="Times New Roman"/>
          <w:sz w:val="24"/>
          <w:szCs w:val="24"/>
        </w:rPr>
        <w:t xml:space="preserve">the </w:t>
      </w:r>
      <w:r w:rsidR="00011A01">
        <w:rPr>
          <w:rFonts w:ascii="Times New Roman" w:hAnsi="Times New Roman" w:cs="Times New Roman"/>
          <w:sz w:val="24"/>
          <w:szCs w:val="24"/>
        </w:rPr>
        <w:lastRenderedPageBreak/>
        <w:t>situation</w:t>
      </w:r>
      <w:r w:rsidR="001E3C18">
        <w:rPr>
          <w:rFonts w:ascii="Times New Roman" w:hAnsi="Times New Roman" w:cs="Times New Roman"/>
          <w:sz w:val="24"/>
          <w:szCs w:val="24"/>
        </w:rPr>
        <w:t xml:space="preserve"> would have to be evaluated thoroughly</w:t>
      </w:r>
      <w:r w:rsidR="002E4CA4">
        <w:rPr>
          <w:rFonts w:ascii="Times New Roman" w:hAnsi="Times New Roman" w:cs="Times New Roman"/>
          <w:sz w:val="24"/>
          <w:szCs w:val="24"/>
        </w:rPr>
        <w:t xml:space="preserve"> before arriving at such decision</w:t>
      </w:r>
      <w:r w:rsidR="001E3C18">
        <w:rPr>
          <w:rFonts w:ascii="Times New Roman" w:hAnsi="Times New Roman" w:cs="Times New Roman"/>
          <w:sz w:val="24"/>
          <w:szCs w:val="24"/>
        </w:rPr>
        <w:t>. But most certainly, t</w:t>
      </w:r>
      <w:r>
        <w:rPr>
          <w:rFonts w:ascii="Times New Roman" w:hAnsi="Times New Roman" w:cs="Times New Roman"/>
          <w:sz w:val="24"/>
          <w:szCs w:val="24"/>
        </w:rPr>
        <w:t>he priority will</w:t>
      </w:r>
      <w:r w:rsidR="001E3C18">
        <w:rPr>
          <w:rFonts w:ascii="Times New Roman" w:hAnsi="Times New Roman" w:cs="Times New Roman"/>
          <w:sz w:val="24"/>
          <w:szCs w:val="24"/>
        </w:rPr>
        <w:t xml:space="preserve"> be</w:t>
      </w:r>
      <w:r>
        <w:rPr>
          <w:rFonts w:ascii="Times New Roman" w:hAnsi="Times New Roman" w:cs="Times New Roman"/>
          <w:sz w:val="24"/>
          <w:szCs w:val="24"/>
        </w:rPr>
        <w:t xml:space="preserve"> given to the young</w:t>
      </w:r>
      <w:r w:rsidR="00785CA1">
        <w:rPr>
          <w:rFonts w:ascii="Times New Roman" w:hAnsi="Times New Roman" w:cs="Times New Roman"/>
          <w:sz w:val="24"/>
          <w:szCs w:val="24"/>
        </w:rPr>
        <w:t>er</w:t>
      </w:r>
      <w:r>
        <w:rPr>
          <w:rFonts w:ascii="Times New Roman" w:hAnsi="Times New Roman" w:cs="Times New Roman"/>
          <w:sz w:val="24"/>
          <w:szCs w:val="24"/>
        </w:rPr>
        <w:t xml:space="preserve"> patient.  </w:t>
      </w:r>
      <w:r w:rsidR="00785CA1">
        <w:rPr>
          <w:rFonts w:ascii="Times New Roman" w:hAnsi="Times New Roman" w:cs="Times New Roman"/>
          <w:sz w:val="24"/>
          <w:szCs w:val="24"/>
        </w:rPr>
        <w:t>Apparently,</w:t>
      </w:r>
      <w:r w:rsidR="001E3C18">
        <w:rPr>
          <w:rFonts w:ascii="Times New Roman" w:hAnsi="Times New Roman" w:cs="Times New Roman"/>
          <w:sz w:val="24"/>
          <w:szCs w:val="24"/>
        </w:rPr>
        <w:t xml:space="preserve"> the athlete </w:t>
      </w:r>
      <w:r w:rsidR="00785CA1">
        <w:rPr>
          <w:rFonts w:ascii="Times New Roman" w:hAnsi="Times New Roman" w:cs="Times New Roman"/>
          <w:sz w:val="24"/>
          <w:szCs w:val="24"/>
        </w:rPr>
        <w:t xml:space="preserve">has </w:t>
      </w:r>
      <w:r w:rsidR="001E3C18">
        <w:rPr>
          <w:rFonts w:ascii="Times New Roman" w:hAnsi="Times New Roman" w:cs="Times New Roman"/>
          <w:sz w:val="24"/>
          <w:szCs w:val="24"/>
        </w:rPr>
        <w:t>greater chance</w:t>
      </w:r>
      <w:r w:rsidR="00785CA1">
        <w:rPr>
          <w:rFonts w:ascii="Times New Roman" w:hAnsi="Times New Roman" w:cs="Times New Roman"/>
          <w:sz w:val="24"/>
          <w:szCs w:val="24"/>
        </w:rPr>
        <w:t>s</w:t>
      </w:r>
      <w:r w:rsidR="001E3C18">
        <w:rPr>
          <w:rFonts w:ascii="Times New Roman" w:hAnsi="Times New Roman" w:cs="Times New Roman"/>
          <w:sz w:val="24"/>
          <w:szCs w:val="24"/>
        </w:rPr>
        <w:t xml:space="preserve"> at surviving the disease, while the elderly </w:t>
      </w:r>
      <w:r w:rsidR="00785CA1">
        <w:rPr>
          <w:rFonts w:ascii="Times New Roman" w:hAnsi="Times New Roman" w:cs="Times New Roman"/>
          <w:sz w:val="24"/>
          <w:szCs w:val="24"/>
        </w:rPr>
        <w:t>is</w:t>
      </w:r>
      <w:r w:rsidR="001E3C18">
        <w:rPr>
          <w:rFonts w:ascii="Times New Roman" w:hAnsi="Times New Roman" w:cs="Times New Roman"/>
          <w:sz w:val="24"/>
          <w:szCs w:val="24"/>
        </w:rPr>
        <w:t xml:space="preserve"> likely </w:t>
      </w:r>
      <w:r w:rsidR="00785CA1">
        <w:rPr>
          <w:rFonts w:ascii="Times New Roman" w:hAnsi="Times New Roman" w:cs="Times New Roman"/>
          <w:sz w:val="24"/>
          <w:szCs w:val="24"/>
        </w:rPr>
        <w:t xml:space="preserve">to </w:t>
      </w:r>
      <w:r w:rsidR="001E3C18">
        <w:rPr>
          <w:rFonts w:ascii="Times New Roman" w:hAnsi="Times New Roman" w:cs="Times New Roman"/>
          <w:sz w:val="24"/>
          <w:szCs w:val="24"/>
        </w:rPr>
        <w:t xml:space="preserve">die because of her/his relatively weak </w:t>
      </w:r>
      <w:r w:rsidR="00785CA1">
        <w:rPr>
          <w:rFonts w:ascii="Times New Roman" w:hAnsi="Times New Roman" w:cs="Times New Roman"/>
          <w:sz w:val="24"/>
          <w:szCs w:val="24"/>
        </w:rPr>
        <w:t xml:space="preserve">and aging/aged </w:t>
      </w:r>
      <w:r w:rsidR="001E3C18">
        <w:rPr>
          <w:rFonts w:ascii="Times New Roman" w:hAnsi="Times New Roman" w:cs="Times New Roman"/>
          <w:sz w:val="24"/>
          <w:szCs w:val="24"/>
        </w:rPr>
        <w:t>lungs</w:t>
      </w:r>
      <w:r w:rsidR="00785CA1">
        <w:rPr>
          <w:rFonts w:ascii="Times New Roman" w:hAnsi="Times New Roman" w:cs="Times New Roman"/>
          <w:sz w:val="24"/>
          <w:szCs w:val="24"/>
        </w:rPr>
        <w:t>.</w:t>
      </w:r>
      <w:r w:rsidR="001E3C18">
        <w:rPr>
          <w:rFonts w:ascii="Times New Roman" w:hAnsi="Times New Roman" w:cs="Times New Roman"/>
          <w:sz w:val="24"/>
          <w:szCs w:val="24"/>
        </w:rPr>
        <w:t xml:space="preserve"> </w:t>
      </w:r>
      <w:r>
        <w:rPr>
          <w:rFonts w:ascii="Times New Roman" w:hAnsi="Times New Roman" w:cs="Times New Roman"/>
          <w:sz w:val="24"/>
          <w:szCs w:val="24"/>
        </w:rPr>
        <w:t>This is medical utilitarianism</w:t>
      </w:r>
      <w:r w:rsidR="006114CC">
        <w:rPr>
          <w:rFonts w:ascii="Times New Roman" w:hAnsi="Times New Roman" w:cs="Times New Roman"/>
          <w:sz w:val="24"/>
          <w:szCs w:val="24"/>
        </w:rPr>
        <w:t>.</w:t>
      </w:r>
      <w:r>
        <w:rPr>
          <w:rFonts w:ascii="Times New Roman" w:hAnsi="Times New Roman" w:cs="Times New Roman"/>
          <w:sz w:val="24"/>
          <w:szCs w:val="24"/>
        </w:rPr>
        <w:t xml:space="preserve">  This</w:t>
      </w:r>
      <w:r w:rsidR="006114CC">
        <w:rPr>
          <w:rFonts w:ascii="Times New Roman" w:hAnsi="Times New Roman" w:cs="Times New Roman"/>
          <w:sz w:val="24"/>
          <w:szCs w:val="24"/>
        </w:rPr>
        <w:t xml:space="preserve"> </w:t>
      </w:r>
      <w:r w:rsidR="001E3C18">
        <w:rPr>
          <w:rFonts w:ascii="Times New Roman" w:hAnsi="Times New Roman" w:cs="Times New Roman"/>
          <w:sz w:val="24"/>
          <w:szCs w:val="24"/>
        </w:rPr>
        <w:t xml:space="preserve">decision </w:t>
      </w:r>
      <w:r>
        <w:rPr>
          <w:rFonts w:ascii="Times New Roman" w:hAnsi="Times New Roman" w:cs="Times New Roman"/>
          <w:sz w:val="24"/>
          <w:szCs w:val="24"/>
        </w:rPr>
        <w:t>is not</w:t>
      </w:r>
      <w:r w:rsidR="00785CA1">
        <w:rPr>
          <w:rFonts w:ascii="Times New Roman" w:hAnsi="Times New Roman" w:cs="Times New Roman"/>
          <w:sz w:val="24"/>
          <w:szCs w:val="24"/>
        </w:rPr>
        <w:t xml:space="preserve"> </w:t>
      </w:r>
      <w:r>
        <w:rPr>
          <w:rFonts w:ascii="Times New Roman" w:hAnsi="Times New Roman" w:cs="Times New Roman"/>
          <w:sz w:val="24"/>
          <w:szCs w:val="24"/>
        </w:rPr>
        <w:t>acceptable to Filipinos who</w:t>
      </w:r>
      <w:r w:rsidR="001E3C18">
        <w:rPr>
          <w:rFonts w:ascii="Times New Roman" w:hAnsi="Times New Roman" w:cs="Times New Roman"/>
          <w:sz w:val="24"/>
          <w:szCs w:val="24"/>
        </w:rPr>
        <w:t>,</w:t>
      </w:r>
      <w:r>
        <w:rPr>
          <w:rFonts w:ascii="Times New Roman" w:hAnsi="Times New Roman" w:cs="Times New Roman"/>
          <w:sz w:val="24"/>
          <w:szCs w:val="24"/>
        </w:rPr>
        <w:t xml:space="preserve"> as I discussed above</w:t>
      </w:r>
      <w:r w:rsidR="001E3C18">
        <w:rPr>
          <w:rFonts w:ascii="Times New Roman" w:hAnsi="Times New Roman" w:cs="Times New Roman"/>
          <w:sz w:val="24"/>
          <w:szCs w:val="24"/>
        </w:rPr>
        <w:t>,</w:t>
      </w:r>
      <w:r>
        <w:rPr>
          <w:rFonts w:ascii="Times New Roman" w:hAnsi="Times New Roman" w:cs="Times New Roman"/>
          <w:sz w:val="24"/>
          <w:szCs w:val="24"/>
        </w:rPr>
        <w:t xml:space="preserve"> value their elderly.</w:t>
      </w:r>
      <w:r w:rsidR="001E3C18">
        <w:rPr>
          <w:rFonts w:ascii="Times New Roman" w:hAnsi="Times New Roman" w:cs="Times New Roman"/>
          <w:sz w:val="24"/>
          <w:szCs w:val="24"/>
        </w:rPr>
        <w:t xml:space="preserve">  Hence, it is more difficult to resolve same dilemma should it occur in the country due to the inherent value system that the Filipinos have. </w:t>
      </w:r>
    </w:p>
    <w:p w14:paraId="1BBCAF5C" w14:textId="286B3AFE" w:rsidR="007166E9" w:rsidRDefault="00011A01" w:rsidP="007F6E8C">
      <w:pPr>
        <w:ind w:firstLine="720"/>
        <w:jc w:val="both"/>
        <w:rPr>
          <w:rFonts w:ascii="Times New Roman" w:hAnsi="Times New Roman" w:cs="Times New Roman"/>
          <w:sz w:val="24"/>
          <w:szCs w:val="24"/>
        </w:rPr>
      </w:pPr>
      <w:r>
        <w:rPr>
          <w:rFonts w:ascii="Times New Roman" w:hAnsi="Times New Roman" w:cs="Times New Roman"/>
          <w:sz w:val="24"/>
          <w:szCs w:val="24"/>
        </w:rPr>
        <w:t xml:space="preserve">How can clinicians resolve this problem </w:t>
      </w:r>
      <w:r w:rsidR="005F5E3A">
        <w:rPr>
          <w:rFonts w:ascii="Times New Roman" w:hAnsi="Times New Roman" w:cs="Times New Roman"/>
          <w:sz w:val="24"/>
          <w:szCs w:val="24"/>
        </w:rPr>
        <w:t xml:space="preserve">without being insensitive to the Filipino culture? </w:t>
      </w:r>
      <w:r w:rsidR="007166E9">
        <w:rPr>
          <w:rFonts w:ascii="Times New Roman" w:hAnsi="Times New Roman" w:cs="Times New Roman"/>
          <w:sz w:val="24"/>
          <w:szCs w:val="24"/>
        </w:rPr>
        <w:t xml:space="preserve">There is no sure answer to this.  There are virtually hundreds of combinations of actions or decisions that would be considered.  Filipinos will not be easily persuaded to just choose between limited options.  Filipinos would surely provide hundreds of choices and hundreds of approaches </w:t>
      </w:r>
      <w:r w:rsidR="00BD2CCE">
        <w:rPr>
          <w:rFonts w:ascii="Times New Roman" w:hAnsi="Times New Roman" w:cs="Times New Roman"/>
          <w:sz w:val="24"/>
          <w:szCs w:val="24"/>
        </w:rPr>
        <w:t>with infinite number of calibrations</w:t>
      </w:r>
      <w:r w:rsidR="006114CC">
        <w:rPr>
          <w:rFonts w:ascii="Times New Roman" w:hAnsi="Times New Roman" w:cs="Times New Roman"/>
          <w:sz w:val="24"/>
          <w:szCs w:val="24"/>
        </w:rPr>
        <w:t xml:space="preserve"> </w:t>
      </w:r>
      <w:r w:rsidR="007B1C10">
        <w:rPr>
          <w:rFonts w:ascii="Times New Roman" w:hAnsi="Times New Roman" w:cs="Times New Roman"/>
          <w:sz w:val="24"/>
          <w:szCs w:val="24"/>
        </w:rPr>
        <w:t>for</w:t>
      </w:r>
      <w:r w:rsidR="006114CC">
        <w:rPr>
          <w:rFonts w:ascii="Times New Roman" w:hAnsi="Times New Roman" w:cs="Times New Roman"/>
          <w:sz w:val="24"/>
          <w:szCs w:val="24"/>
        </w:rPr>
        <w:t xml:space="preserve"> both patients </w:t>
      </w:r>
      <w:r w:rsidR="00D97C8D">
        <w:rPr>
          <w:rFonts w:ascii="Times New Roman" w:hAnsi="Times New Roman" w:cs="Times New Roman"/>
          <w:sz w:val="24"/>
          <w:szCs w:val="24"/>
        </w:rPr>
        <w:t>to</w:t>
      </w:r>
      <w:r w:rsidR="006114CC">
        <w:rPr>
          <w:rFonts w:ascii="Times New Roman" w:hAnsi="Times New Roman" w:cs="Times New Roman"/>
          <w:sz w:val="24"/>
          <w:szCs w:val="24"/>
        </w:rPr>
        <w:t xml:space="preserve"> survive.</w:t>
      </w:r>
      <w:r w:rsidR="009D4116">
        <w:rPr>
          <w:rFonts w:ascii="Times New Roman" w:hAnsi="Times New Roman" w:cs="Times New Roman"/>
          <w:sz w:val="24"/>
          <w:szCs w:val="24"/>
        </w:rPr>
        <w:t xml:space="preserve">  Remember that Filipinos do not decide on their own because of their collectivist attitude, there are as many choices and decisions as there are as many members of the family before a consensus is arrived at.  </w:t>
      </w:r>
      <w:r w:rsidR="007166E9">
        <w:rPr>
          <w:rFonts w:ascii="Times New Roman" w:hAnsi="Times New Roman" w:cs="Times New Roman"/>
          <w:sz w:val="24"/>
          <w:szCs w:val="24"/>
        </w:rPr>
        <w:t xml:space="preserve"> </w:t>
      </w:r>
    </w:p>
    <w:p w14:paraId="645845E4" w14:textId="77777777" w:rsidR="008B1BF2" w:rsidRDefault="007166E9" w:rsidP="007F6E8C">
      <w:pPr>
        <w:ind w:firstLine="720"/>
        <w:jc w:val="both"/>
        <w:rPr>
          <w:rFonts w:ascii="Times New Roman" w:hAnsi="Times New Roman" w:cs="Times New Roman"/>
          <w:sz w:val="24"/>
          <w:szCs w:val="24"/>
        </w:rPr>
      </w:pPr>
      <w:r>
        <w:rPr>
          <w:rFonts w:ascii="Times New Roman" w:hAnsi="Times New Roman" w:cs="Times New Roman"/>
          <w:sz w:val="24"/>
          <w:szCs w:val="24"/>
        </w:rPr>
        <w:t xml:space="preserve">Filipino clinicians would really have a hard time dealing with situations like this.  They have to avoid </w:t>
      </w:r>
      <w:r w:rsidRPr="007166E9">
        <w:rPr>
          <w:rFonts w:ascii="Times New Roman" w:hAnsi="Times New Roman" w:cs="Times New Roman"/>
          <w:i/>
          <w:iCs/>
          <w:sz w:val="24"/>
          <w:szCs w:val="24"/>
        </w:rPr>
        <w:t>tampo</w:t>
      </w:r>
      <w:r>
        <w:rPr>
          <w:rFonts w:ascii="Times New Roman" w:hAnsi="Times New Roman" w:cs="Times New Roman"/>
          <w:sz w:val="24"/>
          <w:szCs w:val="24"/>
        </w:rPr>
        <w:t xml:space="preserve"> (sulky/sulk/sulking) from the family of any of the patients.</w:t>
      </w:r>
      <w:r w:rsidR="00996A10">
        <w:rPr>
          <w:rFonts w:ascii="Times New Roman" w:hAnsi="Times New Roman" w:cs="Times New Roman"/>
          <w:sz w:val="24"/>
          <w:szCs w:val="24"/>
        </w:rPr>
        <w:t xml:space="preserve">  Filipino families cannot just accept that their relative was not chosen to survive because of limited resources and because of a subjective ethical decision made by the clinicians.  Filipinos would take personal grudge against the clinicians.  No amount of atonement could ever appease the famil</w:t>
      </w:r>
      <w:r w:rsidR="008B1BF2">
        <w:rPr>
          <w:rFonts w:ascii="Times New Roman" w:hAnsi="Times New Roman" w:cs="Times New Roman"/>
          <w:sz w:val="24"/>
          <w:szCs w:val="24"/>
        </w:rPr>
        <w:t>y and the fault (</w:t>
      </w:r>
      <w:r w:rsidR="008B1BF2" w:rsidRPr="008B1BF2">
        <w:rPr>
          <w:rFonts w:ascii="Times New Roman" w:hAnsi="Times New Roman" w:cs="Times New Roman"/>
          <w:i/>
          <w:iCs/>
          <w:sz w:val="24"/>
          <w:szCs w:val="24"/>
        </w:rPr>
        <w:t>sisi</w:t>
      </w:r>
      <w:r w:rsidR="008B1BF2">
        <w:rPr>
          <w:rFonts w:ascii="Times New Roman" w:hAnsi="Times New Roman" w:cs="Times New Roman"/>
          <w:sz w:val="24"/>
          <w:szCs w:val="24"/>
        </w:rPr>
        <w:t>)</w:t>
      </w:r>
      <w:r w:rsidR="00996A10">
        <w:rPr>
          <w:rFonts w:ascii="Times New Roman" w:hAnsi="Times New Roman" w:cs="Times New Roman"/>
          <w:sz w:val="24"/>
          <w:szCs w:val="24"/>
        </w:rPr>
        <w:t xml:space="preserve"> </w:t>
      </w:r>
      <w:r w:rsidR="008B1BF2">
        <w:rPr>
          <w:rFonts w:ascii="Times New Roman" w:hAnsi="Times New Roman" w:cs="Times New Roman"/>
          <w:sz w:val="24"/>
          <w:szCs w:val="24"/>
        </w:rPr>
        <w:t xml:space="preserve">will surely be at the hands of the clinicians.  </w:t>
      </w:r>
    </w:p>
    <w:p w14:paraId="1FA92BBD" w14:textId="256E8D3F" w:rsidR="00F26E44" w:rsidRDefault="008B1BF2" w:rsidP="000767E9">
      <w:pPr>
        <w:ind w:firstLine="720"/>
        <w:jc w:val="both"/>
        <w:rPr>
          <w:rFonts w:ascii="Times New Roman" w:hAnsi="Times New Roman" w:cs="Times New Roman"/>
          <w:sz w:val="24"/>
          <w:szCs w:val="24"/>
        </w:rPr>
      </w:pPr>
      <w:r w:rsidRPr="006114CC">
        <w:rPr>
          <w:rFonts w:ascii="Times New Roman" w:hAnsi="Times New Roman" w:cs="Times New Roman"/>
          <w:sz w:val="24"/>
          <w:szCs w:val="24"/>
        </w:rPr>
        <w:t xml:space="preserve">But of course, decisions would have to be made no matter how difficult.  And decisions must be swift and reasonable.  </w:t>
      </w:r>
      <w:r w:rsidR="0022235E" w:rsidRPr="0022235E">
        <w:rPr>
          <w:rFonts w:ascii="Times New Roman" w:hAnsi="Times New Roman" w:cs="Times New Roman"/>
          <w:sz w:val="24"/>
          <w:szCs w:val="24"/>
        </w:rPr>
        <w:t>Physicians’ duty to family vs duty to community</w:t>
      </w:r>
      <w:r w:rsidR="00625B2B">
        <w:rPr>
          <w:rFonts w:ascii="Times New Roman" w:hAnsi="Times New Roman" w:cs="Times New Roman"/>
          <w:sz w:val="24"/>
          <w:szCs w:val="24"/>
        </w:rPr>
        <w:t xml:space="preserve">. </w:t>
      </w:r>
      <w:r w:rsidR="008E3F41">
        <w:rPr>
          <w:rFonts w:ascii="Times New Roman" w:hAnsi="Times New Roman" w:cs="Times New Roman"/>
          <w:sz w:val="24"/>
          <w:szCs w:val="24"/>
        </w:rPr>
        <w:t>Likewise, e</w:t>
      </w:r>
      <w:r w:rsidR="00B77C4F" w:rsidRPr="002C0582">
        <w:rPr>
          <w:rFonts w:ascii="Times New Roman" w:hAnsi="Times New Roman" w:cs="Times New Roman"/>
          <w:sz w:val="24"/>
          <w:szCs w:val="24"/>
        </w:rPr>
        <w:t xml:space="preserve">ngagement with the family is foremost.  </w:t>
      </w:r>
      <w:r w:rsidR="00DE1068" w:rsidRPr="002C0582">
        <w:rPr>
          <w:rFonts w:ascii="Times New Roman" w:hAnsi="Times New Roman" w:cs="Times New Roman"/>
          <w:sz w:val="24"/>
          <w:szCs w:val="24"/>
        </w:rPr>
        <w:t xml:space="preserve">Meaning, the decision would have to </w:t>
      </w:r>
      <w:r w:rsidR="000767E9" w:rsidRPr="002C0582">
        <w:rPr>
          <w:rFonts w:ascii="Times New Roman" w:hAnsi="Times New Roman" w:cs="Times New Roman"/>
          <w:sz w:val="24"/>
          <w:szCs w:val="24"/>
        </w:rPr>
        <w:t xml:space="preserve">be </w:t>
      </w:r>
      <w:r w:rsidR="00DE1068" w:rsidRPr="002C0582">
        <w:rPr>
          <w:rFonts w:ascii="Times New Roman" w:hAnsi="Times New Roman" w:cs="Times New Roman"/>
          <w:sz w:val="24"/>
          <w:szCs w:val="24"/>
        </w:rPr>
        <w:t>made in consultation with the families.  The decision should not be arbitrarily imposed.  It should be a mutual decision</w:t>
      </w:r>
      <w:r w:rsidR="000767E9" w:rsidRPr="002C0582">
        <w:rPr>
          <w:rFonts w:ascii="Times New Roman" w:hAnsi="Times New Roman" w:cs="Times New Roman"/>
          <w:sz w:val="24"/>
          <w:szCs w:val="24"/>
        </w:rPr>
        <w:t xml:space="preserve"> thru dialogue or from a persuasive and respectful conversation.  </w:t>
      </w:r>
      <w:r w:rsidR="00F26E44">
        <w:rPr>
          <w:rFonts w:ascii="Times New Roman" w:hAnsi="Times New Roman" w:cs="Times New Roman"/>
          <w:sz w:val="24"/>
          <w:szCs w:val="24"/>
        </w:rPr>
        <w:t xml:space="preserve">It would only be a real challenge because the clinician must convince each and every family member. </w:t>
      </w:r>
    </w:p>
    <w:p w14:paraId="2F9FFEEB" w14:textId="000D775F" w:rsidR="000767E9" w:rsidRDefault="000767E9" w:rsidP="000767E9">
      <w:pPr>
        <w:ind w:firstLine="720"/>
        <w:jc w:val="both"/>
        <w:rPr>
          <w:rFonts w:ascii="Times New Roman" w:hAnsi="Times New Roman" w:cs="Times New Roman"/>
          <w:color w:val="FF0000"/>
          <w:sz w:val="24"/>
          <w:szCs w:val="24"/>
        </w:rPr>
      </w:pPr>
      <w:r w:rsidRPr="002C0582">
        <w:rPr>
          <w:rFonts w:ascii="Times New Roman" w:hAnsi="Times New Roman" w:cs="Times New Roman"/>
          <w:sz w:val="24"/>
          <w:szCs w:val="24"/>
        </w:rPr>
        <w:t xml:space="preserve">Rather than debating or bickering, Filipinos love </w:t>
      </w:r>
      <w:r w:rsidRPr="002C0582">
        <w:rPr>
          <w:rFonts w:ascii="Times New Roman" w:hAnsi="Times New Roman" w:cs="Times New Roman"/>
          <w:i/>
          <w:iCs/>
          <w:sz w:val="24"/>
          <w:szCs w:val="24"/>
        </w:rPr>
        <w:t>pakikiusap</w:t>
      </w:r>
      <w:r w:rsidR="002C0582" w:rsidRPr="002C0582">
        <w:rPr>
          <w:rFonts w:ascii="Times New Roman" w:hAnsi="Times New Roman" w:cs="Times New Roman"/>
          <w:i/>
          <w:iCs/>
          <w:sz w:val="24"/>
          <w:szCs w:val="24"/>
        </w:rPr>
        <w:t xml:space="preserve"> </w:t>
      </w:r>
      <w:r w:rsidR="002C0582" w:rsidRPr="002C0582">
        <w:rPr>
          <w:rFonts w:ascii="Times New Roman" w:hAnsi="Times New Roman" w:cs="Times New Roman"/>
          <w:sz w:val="24"/>
          <w:szCs w:val="24"/>
        </w:rPr>
        <w:t xml:space="preserve">or </w:t>
      </w:r>
      <w:r w:rsidR="002C0582" w:rsidRPr="002C0582">
        <w:rPr>
          <w:rFonts w:ascii="Times New Roman" w:hAnsi="Times New Roman" w:cs="Times New Roman"/>
          <w:i/>
          <w:iCs/>
          <w:sz w:val="24"/>
          <w:szCs w:val="24"/>
        </w:rPr>
        <w:t>pakiusapan</w:t>
      </w:r>
      <w:r w:rsidR="002C0582" w:rsidRPr="002C0582">
        <w:rPr>
          <w:rFonts w:ascii="Times New Roman" w:hAnsi="Times New Roman" w:cs="Times New Roman"/>
          <w:sz w:val="24"/>
          <w:szCs w:val="24"/>
        </w:rPr>
        <w:t xml:space="preserve"> (persuasive communication)</w:t>
      </w:r>
      <w:r w:rsidRPr="002C0582">
        <w:rPr>
          <w:rFonts w:ascii="Times New Roman" w:hAnsi="Times New Roman" w:cs="Times New Roman"/>
          <w:sz w:val="24"/>
          <w:szCs w:val="24"/>
        </w:rPr>
        <w:t>.  The clinician, therefore, should app</w:t>
      </w:r>
      <w:r w:rsidRPr="00FE472E">
        <w:rPr>
          <w:rFonts w:ascii="Times New Roman" w:hAnsi="Times New Roman" w:cs="Times New Roman"/>
          <w:sz w:val="24"/>
          <w:szCs w:val="24"/>
        </w:rPr>
        <w:t xml:space="preserve">ear </w:t>
      </w:r>
      <w:r w:rsidRPr="00FE472E">
        <w:rPr>
          <w:rFonts w:ascii="Times New Roman" w:hAnsi="Times New Roman" w:cs="Times New Roman"/>
          <w:i/>
          <w:iCs/>
          <w:sz w:val="24"/>
          <w:szCs w:val="24"/>
        </w:rPr>
        <w:t>nakikiusap</w:t>
      </w:r>
      <w:r w:rsidRPr="00FE472E">
        <w:rPr>
          <w:rFonts w:ascii="Times New Roman" w:hAnsi="Times New Roman" w:cs="Times New Roman"/>
          <w:sz w:val="24"/>
          <w:szCs w:val="24"/>
        </w:rPr>
        <w:t xml:space="preserve"> </w:t>
      </w:r>
      <w:r w:rsidR="002C0582" w:rsidRPr="00FE472E">
        <w:rPr>
          <w:rFonts w:ascii="Times New Roman" w:hAnsi="Times New Roman" w:cs="Times New Roman"/>
          <w:sz w:val="24"/>
          <w:szCs w:val="24"/>
        </w:rPr>
        <w:t xml:space="preserve">(pleading).  </w:t>
      </w:r>
      <w:r w:rsidRPr="00FE472E">
        <w:rPr>
          <w:rFonts w:ascii="Times New Roman" w:hAnsi="Times New Roman" w:cs="Times New Roman"/>
          <w:sz w:val="24"/>
          <w:szCs w:val="24"/>
        </w:rPr>
        <w:t xml:space="preserve"> </w:t>
      </w:r>
      <w:r w:rsidR="002C0582" w:rsidRPr="00FE472E">
        <w:rPr>
          <w:rFonts w:ascii="Times New Roman" w:hAnsi="Times New Roman" w:cs="Times New Roman"/>
          <w:i/>
          <w:iCs/>
          <w:sz w:val="24"/>
          <w:szCs w:val="24"/>
        </w:rPr>
        <w:t>Pakikiusap</w:t>
      </w:r>
      <w:r w:rsidR="002C0582" w:rsidRPr="00FE472E">
        <w:rPr>
          <w:rFonts w:ascii="Times New Roman" w:hAnsi="Times New Roman" w:cs="Times New Roman"/>
          <w:sz w:val="24"/>
          <w:szCs w:val="24"/>
        </w:rPr>
        <w:t xml:space="preserve"> was the key element</w:t>
      </w:r>
      <w:r w:rsidR="00D21305">
        <w:rPr>
          <w:rFonts w:ascii="Times New Roman" w:hAnsi="Times New Roman" w:cs="Times New Roman"/>
          <w:sz w:val="24"/>
          <w:szCs w:val="24"/>
        </w:rPr>
        <w:t xml:space="preserve">, for example, </w:t>
      </w:r>
      <w:r w:rsidR="002C0582" w:rsidRPr="00FE472E">
        <w:rPr>
          <w:rFonts w:ascii="Times New Roman" w:hAnsi="Times New Roman" w:cs="Times New Roman"/>
          <w:sz w:val="24"/>
          <w:szCs w:val="24"/>
        </w:rPr>
        <w:t xml:space="preserve">of the non-violent February Revolution in 1986 that toppled the Marcos dictatorship.  Gen. Ramos, Sec. Enrile and Cardinal Sin were always on air, </w:t>
      </w:r>
      <w:r w:rsidR="002C0582" w:rsidRPr="00FE472E">
        <w:rPr>
          <w:rFonts w:ascii="Times New Roman" w:hAnsi="Times New Roman" w:cs="Times New Roman"/>
          <w:i/>
          <w:iCs/>
          <w:sz w:val="24"/>
          <w:szCs w:val="24"/>
        </w:rPr>
        <w:t xml:space="preserve">nakikiusap, </w:t>
      </w:r>
      <w:r w:rsidR="002C0582" w:rsidRPr="00FE472E">
        <w:rPr>
          <w:rFonts w:ascii="Times New Roman" w:hAnsi="Times New Roman" w:cs="Times New Roman"/>
          <w:sz w:val="24"/>
          <w:szCs w:val="24"/>
        </w:rPr>
        <w:t xml:space="preserve">persuading the military commanders to join the revolution (Dy, nd).    </w:t>
      </w:r>
      <w:r w:rsidRPr="00FE472E">
        <w:rPr>
          <w:rFonts w:ascii="Times New Roman" w:hAnsi="Times New Roman" w:cs="Times New Roman"/>
          <w:sz w:val="24"/>
          <w:szCs w:val="24"/>
        </w:rPr>
        <w:t xml:space="preserve"> </w:t>
      </w:r>
    </w:p>
    <w:p w14:paraId="0C5E2AF3" w14:textId="0A62A5B4" w:rsidR="00B77C4F" w:rsidRPr="00B77C4F" w:rsidRDefault="00B77C4F" w:rsidP="007F6E8C">
      <w:pPr>
        <w:ind w:firstLine="720"/>
        <w:jc w:val="both"/>
        <w:rPr>
          <w:rFonts w:ascii="Times New Roman" w:hAnsi="Times New Roman" w:cs="Times New Roman"/>
          <w:color w:val="C00000"/>
          <w:sz w:val="24"/>
          <w:szCs w:val="24"/>
        </w:rPr>
      </w:pPr>
      <w:r w:rsidRPr="00B91D5C">
        <w:rPr>
          <w:rFonts w:ascii="Times New Roman" w:hAnsi="Times New Roman" w:cs="Times New Roman"/>
          <w:sz w:val="24"/>
          <w:szCs w:val="24"/>
        </w:rPr>
        <w:t>Clinicians</w:t>
      </w:r>
      <w:r w:rsidR="00FE472E" w:rsidRPr="00B91D5C">
        <w:rPr>
          <w:rFonts w:ascii="Times New Roman" w:hAnsi="Times New Roman" w:cs="Times New Roman"/>
          <w:sz w:val="24"/>
          <w:szCs w:val="24"/>
        </w:rPr>
        <w:t xml:space="preserve">, during the </w:t>
      </w:r>
      <w:r w:rsidR="00FE472E" w:rsidRPr="00B91D5C">
        <w:rPr>
          <w:rFonts w:ascii="Times New Roman" w:hAnsi="Times New Roman" w:cs="Times New Roman"/>
          <w:i/>
          <w:iCs/>
          <w:sz w:val="24"/>
          <w:szCs w:val="24"/>
        </w:rPr>
        <w:t>usapan</w:t>
      </w:r>
      <w:r w:rsidR="00FE472E" w:rsidRPr="00B91D5C">
        <w:rPr>
          <w:rFonts w:ascii="Times New Roman" w:hAnsi="Times New Roman" w:cs="Times New Roman"/>
          <w:sz w:val="24"/>
          <w:szCs w:val="24"/>
        </w:rPr>
        <w:t xml:space="preserve"> (dialogue),</w:t>
      </w:r>
      <w:r w:rsidRPr="00B91D5C">
        <w:rPr>
          <w:rFonts w:ascii="Times New Roman" w:hAnsi="Times New Roman" w:cs="Times New Roman"/>
          <w:sz w:val="24"/>
          <w:szCs w:val="24"/>
        </w:rPr>
        <w:t xml:space="preserve"> would have to show </w:t>
      </w:r>
      <w:r w:rsidR="00F32B5D" w:rsidRPr="00F32B5D">
        <w:rPr>
          <w:rFonts w:ascii="Times New Roman" w:hAnsi="Times New Roman" w:cs="Times New Roman"/>
          <w:i/>
          <w:iCs/>
          <w:sz w:val="24"/>
          <w:szCs w:val="24"/>
        </w:rPr>
        <w:t>sinseridad</w:t>
      </w:r>
      <w:r w:rsidR="00F32B5D">
        <w:rPr>
          <w:rFonts w:ascii="Times New Roman" w:hAnsi="Times New Roman" w:cs="Times New Roman"/>
          <w:sz w:val="24"/>
          <w:szCs w:val="24"/>
        </w:rPr>
        <w:t xml:space="preserve"> (</w:t>
      </w:r>
      <w:r w:rsidRPr="00B91D5C">
        <w:rPr>
          <w:rFonts w:ascii="Times New Roman" w:hAnsi="Times New Roman" w:cs="Times New Roman"/>
          <w:sz w:val="24"/>
          <w:szCs w:val="24"/>
        </w:rPr>
        <w:t>sincerity</w:t>
      </w:r>
      <w:r w:rsidR="00F32B5D">
        <w:rPr>
          <w:rFonts w:ascii="Times New Roman" w:hAnsi="Times New Roman" w:cs="Times New Roman"/>
          <w:sz w:val="24"/>
          <w:szCs w:val="24"/>
        </w:rPr>
        <w:t>)</w:t>
      </w:r>
      <w:r w:rsidRPr="00B91D5C">
        <w:rPr>
          <w:rFonts w:ascii="Times New Roman" w:hAnsi="Times New Roman" w:cs="Times New Roman"/>
          <w:sz w:val="24"/>
          <w:szCs w:val="24"/>
        </w:rPr>
        <w:t xml:space="preserve">, </w:t>
      </w:r>
      <w:r w:rsidR="00F32B5D" w:rsidRPr="00F32B5D">
        <w:rPr>
          <w:rFonts w:ascii="Times New Roman" w:hAnsi="Times New Roman" w:cs="Times New Roman"/>
          <w:i/>
          <w:iCs/>
          <w:sz w:val="24"/>
          <w:szCs w:val="24"/>
        </w:rPr>
        <w:t>awa</w:t>
      </w:r>
      <w:r w:rsidR="00F32B5D">
        <w:rPr>
          <w:rFonts w:ascii="Times New Roman" w:hAnsi="Times New Roman" w:cs="Times New Roman"/>
          <w:sz w:val="24"/>
          <w:szCs w:val="24"/>
        </w:rPr>
        <w:t xml:space="preserve"> (</w:t>
      </w:r>
      <w:r w:rsidRPr="00B91D5C">
        <w:rPr>
          <w:rFonts w:ascii="Times New Roman" w:hAnsi="Times New Roman" w:cs="Times New Roman"/>
          <w:sz w:val="24"/>
          <w:szCs w:val="24"/>
        </w:rPr>
        <w:t>compassion</w:t>
      </w:r>
      <w:r w:rsidR="00F32B5D">
        <w:rPr>
          <w:rFonts w:ascii="Times New Roman" w:hAnsi="Times New Roman" w:cs="Times New Roman"/>
          <w:sz w:val="24"/>
          <w:szCs w:val="24"/>
        </w:rPr>
        <w:t>)</w:t>
      </w:r>
      <w:r w:rsidRPr="00B91D5C">
        <w:rPr>
          <w:rFonts w:ascii="Times New Roman" w:hAnsi="Times New Roman" w:cs="Times New Roman"/>
          <w:sz w:val="24"/>
          <w:szCs w:val="24"/>
        </w:rPr>
        <w:t xml:space="preserve">, </w:t>
      </w:r>
      <w:r w:rsidR="00F32B5D" w:rsidRPr="00F32B5D">
        <w:rPr>
          <w:rFonts w:ascii="Times New Roman" w:hAnsi="Times New Roman" w:cs="Times New Roman"/>
          <w:i/>
          <w:iCs/>
          <w:sz w:val="24"/>
          <w:szCs w:val="24"/>
        </w:rPr>
        <w:t>galang</w:t>
      </w:r>
      <w:r w:rsidR="00F32B5D">
        <w:rPr>
          <w:rFonts w:ascii="Times New Roman" w:hAnsi="Times New Roman" w:cs="Times New Roman"/>
          <w:sz w:val="24"/>
          <w:szCs w:val="24"/>
        </w:rPr>
        <w:t xml:space="preserve"> (</w:t>
      </w:r>
      <w:r w:rsidRPr="00B91D5C">
        <w:rPr>
          <w:rFonts w:ascii="Times New Roman" w:hAnsi="Times New Roman" w:cs="Times New Roman"/>
          <w:sz w:val="24"/>
          <w:szCs w:val="24"/>
        </w:rPr>
        <w:t>respect</w:t>
      </w:r>
      <w:r w:rsidR="00F32B5D">
        <w:rPr>
          <w:rFonts w:ascii="Times New Roman" w:hAnsi="Times New Roman" w:cs="Times New Roman"/>
          <w:sz w:val="24"/>
          <w:szCs w:val="24"/>
        </w:rPr>
        <w:t>)</w:t>
      </w:r>
      <w:r w:rsidRPr="00B91D5C">
        <w:rPr>
          <w:rFonts w:ascii="Times New Roman" w:hAnsi="Times New Roman" w:cs="Times New Roman"/>
          <w:sz w:val="24"/>
          <w:szCs w:val="24"/>
        </w:rPr>
        <w:t xml:space="preserve"> and </w:t>
      </w:r>
      <w:r w:rsidR="00F32B5D" w:rsidRPr="00F32B5D">
        <w:rPr>
          <w:rFonts w:ascii="Times New Roman" w:hAnsi="Times New Roman" w:cs="Times New Roman"/>
          <w:i/>
          <w:iCs/>
          <w:sz w:val="24"/>
          <w:szCs w:val="24"/>
        </w:rPr>
        <w:t>hustisya</w:t>
      </w:r>
      <w:r w:rsidR="00F32B5D">
        <w:rPr>
          <w:rFonts w:ascii="Times New Roman" w:hAnsi="Times New Roman" w:cs="Times New Roman"/>
          <w:sz w:val="24"/>
          <w:szCs w:val="24"/>
        </w:rPr>
        <w:t xml:space="preserve"> (</w:t>
      </w:r>
      <w:r w:rsidRPr="00B91D5C">
        <w:rPr>
          <w:rFonts w:ascii="Times New Roman" w:hAnsi="Times New Roman" w:cs="Times New Roman"/>
          <w:sz w:val="24"/>
          <w:szCs w:val="24"/>
        </w:rPr>
        <w:t>justice</w:t>
      </w:r>
      <w:r w:rsidR="00F32B5D">
        <w:rPr>
          <w:rFonts w:ascii="Times New Roman" w:hAnsi="Times New Roman" w:cs="Times New Roman"/>
          <w:sz w:val="24"/>
          <w:szCs w:val="24"/>
        </w:rPr>
        <w:t>)</w:t>
      </w:r>
      <w:r w:rsidRPr="00B91D5C">
        <w:rPr>
          <w:rFonts w:ascii="Times New Roman" w:hAnsi="Times New Roman" w:cs="Times New Roman"/>
          <w:sz w:val="24"/>
          <w:szCs w:val="24"/>
        </w:rPr>
        <w:t xml:space="preserve"> when talking to the families.</w:t>
      </w:r>
      <w:r w:rsidR="00FE472E" w:rsidRPr="00B91D5C">
        <w:rPr>
          <w:rFonts w:ascii="Times New Roman" w:hAnsi="Times New Roman" w:cs="Times New Roman"/>
          <w:sz w:val="24"/>
          <w:szCs w:val="24"/>
        </w:rPr>
        <w:t xml:space="preserve">  </w:t>
      </w:r>
      <w:r w:rsidR="005C6FED" w:rsidRPr="00B91D5C">
        <w:rPr>
          <w:rFonts w:ascii="Times New Roman" w:hAnsi="Times New Roman" w:cs="Times New Roman"/>
          <w:sz w:val="24"/>
          <w:szCs w:val="24"/>
        </w:rPr>
        <w:t xml:space="preserve">Filipinos are feeling beings.  </w:t>
      </w:r>
      <w:r w:rsidR="00183166">
        <w:rPr>
          <w:rFonts w:ascii="Times New Roman" w:hAnsi="Times New Roman" w:cs="Times New Roman"/>
          <w:sz w:val="24"/>
          <w:szCs w:val="24"/>
        </w:rPr>
        <w:t>They</w:t>
      </w:r>
      <w:r w:rsidR="005C6FED" w:rsidRPr="00B91D5C">
        <w:rPr>
          <w:rFonts w:ascii="Times New Roman" w:hAnsi="Times New Roman" w:cs="Times New Roman"/>
          <w:sz w:val="24"/>
          <w:szCs w:val="24"/>
        </w:rPr>
        <w:t xml:space="preserve"> would not demand </w:t>
      </w:r>
      <w:r w:rsidR="005C6FED" w:rsidRPr="00B91D5C">
        <w:rPr>
          <w:rFonts w:ascii="Times New Roman" w:hAnsi="Times New Roman" w:cs="Times New Roman"/>
          <w:i/>
          <w:iCs/>
          <w:sz w:val="24"/>
          <w:szCs w:val="24"/>
        </w:rPr>
        <w:t>usapan</w:t>
      </w:r>
      <w:r w:rsidR="005C6FED" w:rsidRPr="00B91D5C">
        <w:rPr>
          <w:rFonts w:ascii="Times New Roman" w:hAnsi="Times New Roman" w:cs="Times New Roman"/>
          <w:sz w:val="24"/>
          <w:szCs w:val="24"/>
        </w:rPr>
        <w:t xml:space="preserve">. They will usually wait for the clinicians to initiate the dialogue.  Often, they call this </w:t>
      </w:r>
      <w:r w:rsidR="005C6FED" w:rsidRPr="00B91D5C">
        <w:rPr>
          <w:rFonts w:ascii="Times New Roman" w:hAnsi="Times New Roman" w:cs="Times New Roman"/>
          <w:i/>
          <w:iCs/>
          <w:sz w:val="24"/>
          <w:szCs w:val="24"/>
        </w:rPr>
        <w:t>pakiramdaman</w:t>
      </w:r>
      <w:r w:rsidR="005C6FED" w:rsidRPr="00B91D5C">
        <w:rPr>
          <w:rFonts w:ascii="Times New Roman" w:hAnsi="Times New Roman" w:cs="Times New Roman"/>
          <w:sz w:val="24"/>
          <w:szCs w:val="24"/>
        </w:rPr>
        <w:t xml:space="preserve"> (sensing).</w:t>
      </w:r>
      <w:r w:rsidR="005C6FED">
        <w:rPr>
          <w:rFonts w:ascii="Times New Roman" w:hAnsi="Times New Roman" w:cs="Times New Roman"/>
          <w:color w:val="C00000"/>
          <w:sz w:val="24"/>
          <w:szCs w:val="24"/>
        </w:rPr>
        <w:t xml:space="preserve"> </w:t>
      </w:r>
      <w:r w:rsidR="005C6FED" w:rsidRPr="005C6FED">
        <w:rPr>
          <w:rFonts w:ascii="Times New Roman" w:hAnsi="Times New Roman" w:cs="Times New Roman"/>
          <w:sz w:val="24"/>
          <w:szCs w:val="24"/>
        </w:rPr>
        <w:t>Hence,</w:t>
      </w:r>
      <w:r w:rsidR="005C6FED">
        <w:rPr>
          <w:rFonts w:ascii="Times New Roman" w:hAnsi="Times New Roman" w:cs="Times New Roman"/>
          <w:color w:val="C00000"/>
          <w:sz w:val="24"/>
          <w:szCs w:val="24"/>
        </w:rPr>
        <w:t xml:space="preserve"> </w:t>
      </w:r>
      <w:r w:rsidR="005C6FED">
        <w:rPr>
          <w:rFonts w:ascii="Times New Roman" w:hAnsi="Times New Roman" w:cs="Times New Roman"/>
          <w:sz w:val="24"/>
          <w:szCs w:val="24"/>
        </w:rPr>
        <w:t>b</w:t>
      </w:r>
      <w:r w:rsidR="00FE472E" w:rsidRPr="00B91D5C">
        <w:rPr>
          <w:rFonts w:ascii="Times New Roman" w:hAnsi="Times New Roman" w:cs="Times New Roman"/>
          <w:sz w:val="24"/>
          <w:szCs w:val="24"/>
        </w:rPr>
        <w:t>y engaging the families to a dialogue, the families would somehow feel their importance and their feelings respected.</w:t>
      </w:r>
      <w:r w:rsidR="00D21305" w:rsidRPr="00B91D5C">
        <w:rPr>
          <w:rFonts w:ascii="Times New Roman" w:hAnsi="Times New Roman" w:cs="Times New Roman"/>
          <w:sz w:val="24"/>
          <w:szCs w:val="24"/>
        </w:rPr>
        <w:t xml:space="preserve">  Filipinos love to </w:t>
      </w:r>
      <w:r w:rsidR="00050B43" w:rsidRPr="00B91D5C">
        <w:rPr>
          <w:rFonts w:ascii="Times New Roman" w:hAnsi="Times New Roman" w:cs="Times New Roman"/>
          <w:sz w:val="24"/>
          <w:szCs w:val="24"/>
        </w:rPr>
        <w:t>feel</w:t>
      </w:r>
      <w:r w:rsidR="00D21305" w:rsidRPr="00B91D5C">
        <w:rPr>
          <w:rFonts w:ascii="Times New Roman" w:hAnsi="Times New Roman" w:cs="Times New Roman"/>
          <w:sz w:val="24"/>
          <w:szCs w:val="24"/>
        </w:rPr>
        <w:t xml:space="preserve"> that their </w:t>
      </w:r>
      <w:r w:rsidR="00D21305" w:rsidRPr="00B91D5C">
        <w:rPr>
          <w:rFonts w:ascii="Times New Roman" w:hAnsi="Times New Roman" w:cs="Times New Roman"/>
          <w:i/>
          <w:iCs/>
          <w:sz w:val="24"/>
          <w:szCs w:val="24"/>
        </w:rPr>
        <w:t>pakiramdam</w:t>
      </w:r>
      <w:r w:rsidR="00050B43" w:rsidRPr="00B91D5C">
        <w:rPr>
          <w:rFonts w:ascii="Times New Roman" w:hAnsi="Times New Roman" w:cs="Times New Roman"/>
          <w:sz w:val="24"/>
          <w:szCs w:val="24"/>
        </w:rPr>
        <w:t>/</w:t>
      </w:r>
      <w:r w:rsidR="00050B43" w:rsidRPr="00B91D5C">
        <w:rPr>
          <w:rFonts w:ascii="Times New Roman" w:hAnsi="Times New Roman" w:cs="Times New Roman"/>
          <w:i/>
          <w:iCs/>
          <w:sz w:val="24"/>
          <w:szCs w:val="24"/>
        </w:rPr>
        <w:t>damdamin</w:t>
      </w:r>
      <w:r w:rsidR="00050B43" w:rsidRPr="00B91D5C">
        <w:rPr>
          <w:rFonts w:ascii="Times New Roman" w:hAnsi="Times New Roman" w:cs="Times New Roman"/>
          <w:sz w:val="24"/>
          <w:szCs w:val="24"/>
        </w:rPr>
        <w:t xml:space="preserve"> (innermost emotions) are considered</w:t>
      </w:r>
      <w:r w:rsidR="00183166">
        <w:rPr>
          <w:rFonts w:ascii="Times New Roman" w:hAnsi="Times New Roman" w:cs="Times New Roman"/>
          <w:sz w:val="24"/>
          <w:szCs w:val="24"/>
        </w:rPr>
        <w:t xml:space="preserve"> in the </w:t>
      </w:r>
      <w:r w:rsidR="00AB67DC">
        <w:rPr>
          <w:rFonts w:ascii="Times New Roman" w:hAnsi="Times New Roman" w:cs="Times New Roman"/>
          <w:sz w:val="24"/>
          <w:szCs w:val="24"/>
        </w:rPr>
        <w:t>decision-making</w:t>
      </w:r>
      <w:r w:rsidR="00183166">
        <w:rPr>
          <w:rFonts w:ascii="Times New Roman" w:hAnsi="Times New Roman" w:cs="Times New Roman"/>
          <w:sz w:val="24"/>
          <w:szCs w:val="24"/>
        </w:rPr>
        <w:t xml:space="preserve"> process involving their sick relative</w:t>
      </w:r>
      <w:r w:rsidR="00050B43" w:rsidRPr="00B91D5C">
        <w:rPr>
          <w:rFonts w:ascii="Times New Roman" w:hAnsi="Times New Roman" w:cs="Times New Roman"/>
          <w:sz w:val="24"/>
          <w:szCs w:val="24"/>
        </w:rPr>
        <w:t xml:space="preserve">.  </w:t>
      </w:r>
    </w:p>
    <w:p w14:paraId="28A421E6" w14:textId="77777777" w:rsidR="005C6FED" w:rsidRDefault="006114CC" w:rsidP="007F6E8C">
      <w:pPr>
        <w:ind w:firstLine="720"/>
        <w:jc w:val="both"/>
        <w:rPr>
          <w:rFonts w:ascii="Times New Roman" w:hAnsi="Times New Roman" w:cs="Times New Roman"/>
          <w:sz w:val="24"/>
          <w:szCs w:val="24"/>
        </w:rPr>
      </w:pPr>
      <w:r w:rsidRPr="005C6FED">
        <w:rPr>
          <w:rFonts w:ascii="Times New Roman" w:hAnsi="Times New Roman" w:cs="Times New Roman"/>
          <w:sz w:val="24"/>
          <w:szCs w:val="24"/>
        </w:rPr>
        <w:t>However, this is not to say that</w:t>
      </w:r>
      <w:r w:rsidR="00B77C4F" w:rsidRPr="005C6FED">
        <w:rPr>
          <w:rFonts w:ascii="Times New Roman" w:hAnsi="Times New Roman" w:cs="Times New Roman"/>
          <w:sz w:val="24"/>
          <w:szCs w:val="24"/>
        </w:rPr>
        <w:t xml:space="preserve"> there would be no complications and </w:t>
      </w:r>
      <w:r w:rsidR="00B91D5C" w:rsidRPr="005C6FED">
        <w:rPr>
          <w:rFonts w:ascii="Times New Roman" w:hAnsi="Times New Roman" w:cs="Times New Roman"/>
          <w:i/>
          <w:iCs/>
          <w:sz w:val="24"/>
          <w:szCs w:val="24"/>
        </w:rPr>
        <w:t>usapan</w:t>
      </w:r>
      <w:r w:rsidR="00B77C4F" w:rsidRPr="005C6FED">
        <w:rPr>
          <w:rFonts w:ascii="Times New Roman" w:hAnsi="Times New Roman" w:cs="Times New Roman"/>
          <w:sz w:val="24"/>
          <w:szCs w:val="24"/>
        </w:rPr>
        <w:t xml:space="preserve"> would be a sure solution.  At times, families could not really accept whatever decision no matter how valid, reasonable and practical the justifications are.  Simply because the family member, more so an elderly member, is always</w:t>
      </w:r>
      <w:r w:rsidR="00B91D5C" w:rsidRPr="005C6FED">
        <w:rPr>
          <w:rFonts w:ascii="Times New Roman" w:hAnsi="Times New Roman" w:cs="Times New Roman"/>
          <w:sz w:val="24"/>
          <w:szCs w:val="24"/>
        </w:rPr>
        <w:t xml:space="preserve"> precious and valued.</w:t>
      </w:r>
      <w:r w:rsidR="005C6FED" w:rsidRPr="005C6FED">
        <w:rPr>
          <w:rFonts w:ascii="Times New Roman" w:hAnsi="Times New Roman" w:cs="Times New Roman"/>
          <w:sz w:val="24"/>
          <w:szCs w:val="24"/>
        </w:rPr>
        <w:t xml:space="preserve">  </w:t>
      </w:r>
    </w:p>
    <w:p w14:paraId="007A43A4" w14:textId="77777777" w:rsidR="00F32B5D" w:rsidRPr="004261E4" w:rsidRDefault="00F32B5D" w:rsidP="00F32B5D">
      <w:pPr>
        <w:jc w:val="both"/>
        <w:rPr>
          <w:rFonts w:ascii="Times New Roman" w:hAnsi="Times New Roman" w:cs="Times New Roman"/>
          <w:i/>
          <w:iCs/>
          <w:sz w:val="24"/>
          <w:szCs w:val="24"/>
        </w:rPr>
      </w:pPr>
      <w:r w:rsidRPr="004261E4">
        <w:rPr>
          <w:rFonts w:ascii="Times New Roman" w:hAnsi="Times New Roman" w:cs="Times New Roman"/>
          <w:i/>
          <w:iCs/>
          <w:sz w:val="24"/>
          <w:szCs w:val="24"/>
        </w:rPr>
        <w:lastRenderedPageBreak/>
        <w:t>Physicians’ duty to family vs duty to community</w:t>
      </w:r>
    </w:p>
    <w:p w14:paraId="4D15B3E7" w14:textId="254942A3" w:rsidR="00142351" w:rsidRPr="004261E4" w:rsidRDefault="00F32B5D" w:rsidP="00F32B5D">
      <w:pPr>
        <w:jc w:val="both"/>
        <w:rPr>
          <w:rFonts w:ascii="Times New Roman" w:hAnsi="Times New Roman" w:cs="Times New Roman"/>
          <w:sz w:val="24"/>
          <w:szCs w:val="24"/>
        </w:rPr>
      </w:pPr>
      <w:r w:rsidRPr="004261E4">
        <w:rPr>
          <w:rFonts w:ascii="Times New Roman" w:hAnsi="Times New Roman" w:cs="Times New Roman"/>
          <w:sz w:val="24"/>
          <w:szCs w:val="24"/>
        </w:rPr>
        <w:tab/>
      </w:r>
      <w:r w:rsidR="009365F1" w:rsidRPr="004261E4">
        <w:rPr>
          <w:rFonts w:ascii="Times New Roman" w:hAnsi="Times New Roman" w:cs="Times New Roman"/>
          <w:sz w:val="24"/>
          <w:szCs w:val="24"/>
        </w:rPr>
        <w:t>As of this date, there have been more than a dozen Filipino health</w:t>
      </w:r>
      <w:r w:rsidR="00142351" w:rsidRPr="004261E4">
        <w:rPr>
          <w:rFonts w:ascii="Times New Roman" w:hAnsi="Times New Roman" w:cs="Times New Roman"/>
          <w:sz w:val="24"/>
          <w:szCs w:val="24"/>
        </w:rPr>
        <w:t>care</w:t>
      </w:r>
      <w:r w:rsidR="009365F1" w:rsidRPr="004261E4">
        <w:rPr>
          <w:rFonts w:ascii="Times New Roman" w:hAnsi="Times New Roman" w:cs="Times New Roman"/>
          <w:sz w:val="24"/>
          <w:szCs w:val="24"/>
        </w:rPr>
        <w:t xml:space="preserve"> workers who perished due to their exposure to the virus while caring for their patients.</w:t>
      </w:r>
      <w:r w:rsidR="00142351" w:rsidRPr="004261E4">
        <w:rPr>
          <w:rFonts w:ascii="Times New Roman" w:hAnsi="Times New Roman" w:cs="Times New Roman"/>
          <w:sz w:val="24"/>
          <w:szCs w:val="24"/>
        </w:rPr>
        <w:t xml:space="preserve">  Because of the growing statistics of death in this pandemic, Filipinos are starting to ask question on </w:t>
      </w:r>
      <w:r w:rsidR="004261E4" w:rsidRPr="004261E4">
        <w:rPr>
          <w:rFonts w:ascii="Times New Roman" w:hAnsi="Times New Roman" w:cs="Times New Roman"/>
          <w:sz w:val="24"/>
          <w:szCs w:val="24"/>
        </w:rPr>
        <w:t xml:space="preserve">whether </w:t>
      </w:r>
      <w:r w:rsidR="00142351" w:rsidRPr="004261E4">
        <w:rPr>
          <w:rFonts w:ascii="Times New Roman" w:hAnsi="Times New Roman" w:cs="Times New Roman"/>
          <w:sz w:val="24"/>
          <w:szCs w:val="24"/>
        </w:rPr>
        <w:t>doctors or other health care practitioners can refuse to work in order not to endanger their li</w:t>
      </w:r>
      <w:r w:rsidR="00485994">
        <w:rPr>
          <w:rFonts w:ascii="Times New Roman" w:hAnsi="Times New Roman" w:cs="Times New Roman"/>
          <w:sz w:val="24"/>
          <w:szCs w:val="24"/>
        </w:rPr>
        <w:t>ves</w:t>
      </w:r>
      <w:r w:rsidR="00142351" w:rsidRPr="004261E4">
        <w:rPr>
          <w:rFonts w:ascii="Times New Roman" w:hAnsi="Times New Roman" w:cs="Times New Roman"/>
          <w:sz w:val="24"/>
          <w:szCs w:val="24"/>
        </w:rPr>
        <w:t xml:space="preserve"> and the safety of their beloved famil</w:t>
      </w:r>
      <w:r w:rsidR="00AB67DC">
        <w:rPr>
          <w:rFonts w:ascii="Times New Roman" w:hAnsi="Times New Roman" w:cs="Times New Roman"/>
          <w:sz w:val="24"/>
          <w:szCs w:val="24"/>
        </w:rPr>
        <w:t>ies</w:t>
      </w:r>
      <w:r w:rsidR="00142351" w:rsidRPr="004261E4">
        <w:rPr>
          <w:rFonts w:ascii="Times New Roman" w:hAnsi="Times New Roman" w:cs="Times New Roman"/>
          <w:sz w:val="24"/>
          <w:szCs w:val="24"/>
        </w:rPr>
        <w:t xml:space="preserve">.  </w:t>
      </w:r>
      <w:r w:rsidR="004261E4">
        <w:rPr>
          <w:rFonts w:ascii="Times New Roman" w:hAnsi="Times New Roman" w:cs="Times New Roman"/>
          <w:sz w:val="24"/>
          <w:szCs w:val="24"/>
        </w:rPr>
        <w:t>C</w:t>
      </w:r>
      <w:r w:rsidR="004261E4" w:rsidRPr="004261E4">
        <w:rPr>
          <w:rFonts w:ascii="Times New Roman" w:hAnsi="Times New Roman" w:cs="Times New Roman"/>
          <w:sz w:val="24"/>
          <w:szCs w:val="24"/>
        </w:rPr>
        <w:t xml:space="preserve">an the physician refuse not to go and care for the victims of the pandemic despite them having taken the proverbial Hippocratic </w:t>
      </w:r>
      <w:r w:rsidR="004261E4">
        <w:rPr>
          <w:rFonts w:ascii="Times New Roman" w:hAnsi="Times New Roman" w:cs="Times New Roman"/>
          <w:sz w:val="24"/>
          <w:szCs w:val="24"/>
        </w:rPr>
        <w:t>O</w:t>
      </w:r>
      <w:r w:rsidR="004261E4" w:rsidRPr="004261E4">
        <w:rPr>
          <w:rFonts w:ascii="Times New Roman" w:hAnsi="Times New Roman" w:cs="Times New Roman"/>
          <w:sz w:val="24"/>
          <w:szCs w:val="24"/>
        </w:rPr>
        <w:t xml:space="preserve">ath?  </w:t>
      </w:r>
    </w:p>
    <w:p w14:paraId="483ACBBA" w14:textId="18B676B0" w:rsidR="00EB573B" w:rsidRDefault="00142351" w:rsidP="00142351">
      <w:pPr>
        <w:jc w:val="both"/>
        <w:rPr>
          <w:rFonts w:ascii="Times New Roman" w:hAnsi="Times New Roman" w:cs="Times New Roman"/>
          <w:sz w:val="24"/>
          <w:szCs w:val="24"/>
        </w:rPr>
      </w:pPr>
      <w:r>
        <w:rPr>
          <w:rFonts w:ascii="Times New Roman" w:hAnsi="Times New Roman" w:cs="Times New Roman"/>
          <w:color w:val="FF0000"/>
          <w:sz w:val="24"/>
          <w:szCs w:val="24"/>
        </w:rPr>
        <w:tab/>
      </w:r>
      <w:r w:rsidR="004261E4" w:rsidRPr="00EB573B">
        <w:rPr>
          <w:rFonts w:ascii="Times New Roman" w:hAnsi="Times New Roman" w:cs="Times New Roman"/>
          <w:sz w:val="24"/>
          <w:szCs w:val="24"/>
        </w:rPr>
        <w:t xml:space="preserve">Again, the Filipino filial devotion would be factored in in deciding and resolving the dilemma.  As Filipinos are inclined to prioritize the family more than anything else, how can this dilemma be resolved? </w:t>
      </w:r>
      <w:r w:rsidR="00EB573B" w:rsidRPr="00EB573B">
        <w:rPr>
          <w:rFonts w:ascii="Times New Roman" w:hAnsi="Times New Roman" w:cs="Times New Roman"/>
          <w:sz w:val="24"/>
          <w:szCs w:val="24"/>
        </w:rPr>
        <w:t>What if the physician lives in a dwelling where most of his relatives belong to the most vulnerable population (elderly, sickly, etc)?  Would it make any difference?</w:t>
      </w:r>
    </w:p>
    <w:p w14:paraId="2AF40186" w14:textId="2A3BE9EF" w:rsidR="00EB573B" w:rsidRPr="00485994" w:rsidRDefault="00EB573B" w:rsidP="00142351">
      <w:pPr>
        <w:jc w:val="both"/>
        <w:rPr>
          <w:rFonts w:ascii="Times New Roman" w:hAnsi="Times New Roman" w:cs="Times New Roman"/>
          <w:sz w:val="24"/>
          <w:szCs w:val="24"/>
        </w:rPr>
      </w:pPr>
      <w:r>
        <w:rPr>
          <w:rFonts w:ascii="Times New Roman" w:hAnsi="Times New Roman" w:cs="Times New Roman"/>
          <w:sz w:val="24"/>
          <w:szCs w:val="24"/>
        </w:rPr>
        <w:tab/>
      </w:r>
      <w:r w:rsidR="000F53FF">
        <w:rPr>
          <w:rFonts w:ascii="Times New Roman" w:hAnsi="Times New Roman" w:cs="Times New Roman"/>
          <w:sz w:val="24"/>
          <w:szCs w:val="24"/>
        </w:rPr>
        <w:t xml:space="preserve">In the Philippines, refusal to work during pandemics may be allowed especially when the </w:t>
      </w:r>
      <w:r w:rsidR="001D51C9">
        <w:rPr>
          <w:rFonts w:ascii="Times New Roman" w:hAnsi="Times New Roman" w:cs="Times New Roman"/>
          <w:sz w:val="24"/>
          <w:szCs w:val="24"/>
        </w:rPr>
        <w:t xml:space="preserve">health </w:t>
      </w:r>
      <w:r w:rsidR="000F53FF">
        <w:rPr>
          <w:rFonts w:ascii="Times New Roman" w:hAnsi="Times New Roman" w:cs="Times New Roman"/>
          <w:sz w:val="24"/>
          <w:szCs w:val="24"/>
        </w:rPr>
        <w:t>workers honestly and reasonably believe that their safety would be compromised or their life endangered.  But it is important that they can prove that even other members of the profession would incline to believe the reality of the danger.  In Canada, for instance, concerns of this nature must be communicated to their supervisor in the most professional manner.  The supervisors must be duly notified about the reasons</w:t>
      </w:r>
      <w:r w:rsidR="00085D86">
        <w:rPr>
          <w:rFonts w:ascii="Times New Roman" w:hAnsi="Times New Roman" w:cs="Times New Roman"/>
          <w:sz w:val="24"/>
          <w:szCs w:val="24"/>
        </w:rPr>
        <w:t xml:space="preserve"> and justifications</w:t>
      </w:r>
      <w:r w:rsidR="000F53FF">
        <w:rPr>
          <w:rFonts w:ascii="Times New Roman" w:hAnsi="Times New Roman" w:cs="Times New Roman"/>
          <w:sz w:val="24"/>
          <w:szCs w:val="24"/>
        </w:rPr>
        <w:t xml:space="preserve"> of the refusal</w:t>
      </w:r>
      <w:sdt>
        <w:sdtPr>
          <w:rPr>
            <w:rFonts w:ascii="Times New Roman" w:hAnsi="Times New Roman" w:cs="Times New Roman"/>
            <w:sz w:val="24"/>
            <w:szCs w:val="24"/>
          </w:rPr>
          <w:id w:val="1790770822"/>
          <w:citation/>
        </w:sdtPr>
        <w:sdtEndPr/>
        <w:sdtContent>
          <w:r w:rsidR="00085D86">
            <w:rPr>
              <w:rFonts w:ascii="Times New Roman" w:hAnsi="Times New Roman" w:cs="Times New Roman"/>
              <w:sz w:val="24"/>
              <w:szCs w:val="24"/>
            </w:rPr>
            <w:fldChar w:fldCharType="begin"/>
          </w:r>
          <w:r w:rsidR="00085D86">
            <w:rPr>
              <w:rFonts w:ascii="Times New Roman" w:hAnsi="Times New Roman" w:cs="Times New Roman"/>
              <w:sz w:val="24"/>
              <w:szCs w:val="24"/>
              <w:lang w:val="en-US"/>
            </w:rPr>
            <w:instrText xml:space="preserve"> CITATION Dav10 \l 1033 </w:instrText>
          </w:r>
          <w:r w:rsidR="00085D86">
            <w:rPr>
              <w:rFonts w:ascii="Times New Roman" w:hAnsi="Times New Roman" w:cs="Times New Roman"/>
              <w:sz w:val="24"/>
              <w:szCs w:val="24"/>
            </w:rPr>
            <w:fldChar w:fldCharType="separate"/>
          </w:r>
          <w:r w:rsidR="009D55D6">
            <w:rPr>
              <w:rFonts w:ascii="Times New Roman" w:hAnsi="Times New Roman" w:cs="Times New Roman"/>
              <w:noProof/>
              <w:sz w:val="24"/>
              <w:szCs w:val="24"/>
              <w:lang w:val="en-US"/>
            </w:rPr>
            <w:t xml:space="preserve"> </w:t>
          </w:r>
          <w:r w:rsidR="009D55D6" w:rsidRPr="009D55D6">
            <w:rPr>
              <w:rFonts w:ascii="Times New Roman" w:hAnsi="Times New Roman" w:cs="Times New Roman"/>
              <w:noProof/>
              <w:sz w:val="24"/>
              <w:szCs w:val="24"/>
              <w:lang w:val="en-US"/>
            </w:rPr>
            <w:t>(Davies &amp; Shaul, 2010)</w:t>
          </w:r>
          <w:r w:rsidR="00085D86">
            <w:rPr>
              <w:rFonts w:ascii="Times New Roman" w:hAnsi="Times New Roman" w:cs="Times New Roman"/>
              <w:sz w:val="24"/>
              <w:szCs w:val="24"/>
            </w:rPr>
            <w:fldChar w:fldCharType="end"/>
          </w:r>
        </w:sdtContent>
      </w:sdt>
      <w:r w:rsidR="00085D86">
        <w:rPr>
          <w:rFonts w:ascii="Times New Roman" w:hAnsi="Times New Roman" w:cs="Times New Roman"/>
          <w:sz w:val="24"/>
          <w:szCs w:val="24"/>
        </w:rPr>
        <w:t>.  The health care worker must prove that the danger is so serious to justify the refusal and not only emanating f</w:t>
      </w:r>
      <w:r w:rsidR="00085D86" w:rsidRPr="00485994">
        <w:rPr>
          <w:rFonts w:ascii="Times New Roman" w:hAnsi="Times New Roman" w:cs="Times New Roman"/>
          <w:sz w:val="24"/>
          <w:szCs w:val="24"/>
        </w:rPr>
        <w:t xml:space="preserve">rom unfounded fear and panic.   </w:t>
      </w:r>
      <w:r w:rsidR="000F53FF" w:rsidRPr="00485994">
        <w:rPr>
          <w:rFonts w:ascii="Times New Roman" w:hAnsi="Times New Roman" w:cs="Times New Roman"/>
          <w:sz w:val="24"/>
          <w:szCs w:val="24"/>
        </w:rPr>
        <w:t xml:space="preserve">    </w:t>
      </w:r>
    </w:p>
    <w:p w14:paraId="34F76321" w14:textId="078A64F1" w:rsidR="00485994" w:rsidRPr="00485994" w:rsidRDefault="00EB573B" w:rsidP="00142351">
      <w:pPr>
        <w:jc w:val="both"/>
        <w:rPr>
          <w:rFonts w:ascii="Times New Roman" w:hAnsi="Times New Roman" w:cs="Times New Roman"/>
          <w:sz w:val="24"/>
          <w:szCs w:val="24"/>
        </w:rPr>
      </w:pPr>
      <w:r w:rsidRPr="00485994">
        <w:rPr>
          <w:rFonts w:ascii="Times New Roman" w:hAnsi="Times New Roman" w:cs="Times New Roman"/>
          <w:sz w:val="24"/>
          <w:szCs w:val="24"/>
        </w:rPr>
        <w:tab/>
        <w:t xml:space="preserve"> </w:t>
      </w:r>
      <w:r w:rsidR="004261E4" w:rsidRPr="00485994">
        <w:rPr>
          <w:rFonts w:ascii="Times New Roman" w:hAnsi="Times New Roman" w:cs="Times New Roman"/>
          <w:sz w:val="24"/>
          <w:szCs w:val="24"/>
        </w:rPr>
        <w:t xml:space="preserve"> </w:t>
      </w:r>
      <w:r w:rsidR="001D51C9">
        <w:rPr>
          <w:rFonts w:ascii="Times New Roman" w:hAnsi="Times New Roman" w:cs="Times New Roman"/>
          <w:sz w:val="24"/>
          <w:szCs w:val="24"/>
        </w:rPr>
        <w:t>T</w:t>
      </w:r>
      <w:r w:rsidR="00485994" w:rsidRPr="00485994">
        <w:rPr>
          <w:rFonts w:ascii="Times New Roman" w:hAnsi="Times New Roman" w:cs="Times New Roman"/>
          <w:sz w:val="24"/>
          <w:szCs w:val="24"/>
        </w:rPr>
        <w:t xml:space="preserve">he Philippine Medical Association’s Code of Ethics, particularly Article III, Section 1 provides that </w:t>
      </w:r>
    </w:p>
    <w:p w14:paraId="209E5EE6" w14:textId="12C8760B" w:rsidR="004261E4" w:rsidRPr="00485994" w:rsidRDefault="00485994" w:rsidP="00485994">
      <w:pPr>
        <w:ind w:left="851" w:right="571"/>
        <w:jc w:val="both"/>
        <w:rPr>
          <w:rFonts w:ascii="Times New Roman" w:hAnsi="Times New Roman" w:cs="Times New Roman"/>
          <w:sz w:val="24"/>
          <w:szCs w:val="24"/>
        </w:rPr>
      </w:pPr>
      <w:r w:rsidRPr="00485994">
        <w:rPr>
          <w:rFonts w:ascii="Times New Roman" w:hAnsi="Times New Roman" w:cs="Times New Roman"/>
          <w:sz w:val="24"/>
          <w:szCs w:val="24"/>
        </w:rPr>
        <w:t xml:space="preserve">A physician should cooperate with the duly constituted health authorities in the education and enforcement of laws and regulations for the promotion of health.  Furthermore, in times of </w:t>
      </w:r>
      <w:r w:rsidRPr="00485994">
        <w:rPr>
          <w:rFonts w:ascii="Times New Roman" w:hAnsi="Times New Roman" w:cs="Times New Roman"/>
          <w:b/>
          <w:bCs/>
          <w:sz w:val="24"/>
          <w:szCs w:val="24"/>
        </w:rPr>
        <w:t>epidemic and public calamity, except when his or her personal safety is at stake, the physician must attend to the victims, alert the public and duly constituted health authorities on the dangers of communicable diseases and enforce measures for prevention and cure in accordance with existing laws, rules and regulations</w:t>
      </w:r>
      <w:r w:rsidRPr="00485994">
        <w:rPr>
          <w:rFonts w:ascii="Times New Roman" w:hAnsi="Times New Roman" w:cs="Times New Roman"/>
          <w:sz w:val="24"/>
          <w:szCs w:val="24"/>
        </w:rPr>
        <w:t xml:space="preserve">.  [Emphasis Supplied] </w:t>
      </w:r>
      <w:sdt>
        <w:sdtPr>
          <w:rPr>
            <w:rFonts w:ascii="Times New Roman" w:hAnsi="Times New Roman" w:cs="Times New Roman"/>
            <w:sz w:val="24"/>
            <w:szCs w:val="24"/>
          </w:rPr>
          <w:id w:val="-1779015497"/>
          <w:citation/>
        </w:sdtPr>
        <w:sdtEndPr/>
        <w:sdtContent>
          <w:r w:rsidR="0037515B">
            <w:rPr>
              <w:rFonts w:ascii="Times New Roman" w:hAnsi="Times New Roman" w:cs="Times New Roman"/>
              <w:sz w:val="24"/>
              <w:szCs w:val="24"/>
            </w:rPr>
            <w:fldChar w:fldCharType="begin"/>
          </w:r>
          <w:r w:rsidR="0037515B">
            <w:rPr>
              <w:rFonts w:ascii="Times New Roman" w:hAnsi="Times New Roman" w:cs="Times New Roman"/>
              <w:sz w:val="24"/>
              <w:szCs w:val="24"/>
              <w:lang w:val="en-US"/>
            </w:rPr>
            <w:instrText xml:space="preserve"> CITATION Phi08 \l 1033 </w:instrText>
          </w:r>
          <w:r w:rsidR="0037515B">
            <w:rPr>
              <w:rFonts w:ascii="Times New Roman" w:hAnsi="Times New Roman" w:cs="Times New Roman"/>
              <w:sz w:val="24"/>
              <w:szCs w:val="24"/>
            </w:rPr>
            <w:fldChar w:fldCharType="separate"/>
          </w:r>
          <w:r w:rsidR="009D55D6" w:rsidRPr="009D55D6">
            <w:rPr>
              <w:rFonts w:ascii="Times New Roman" w:hAnsi="Times New Roman" w:cs="Times New Roman"/>
              <w:noProof/>
              <w:sz w:val="24"/>
              <w:szCs w:val="24"/>
              <w:lang w:val="en-US"/>
            </w:rPr>
            <w:t>(Philippine Medical Association, 2008)</w:t>
          </w:r>
          <w:r w:rsidR="0037515B">
            <w:rPr>
              <w:rFonts w:ascii="Times New Roman" w:hAnsi="Times New Roman" w:cs="Times New Roman"/>
              <w:sz w:val="24"/>
              <w:szCs w:val="24"/>
            </w:rPr>
            <w:fldChar w:fldCharType="end"/>
          </w:r>
        </w:sdtContent>
      </w:sdt>
    </w:p>
    <w:p w14:paraId="4FDC6A7E" w14:textId="51B3B8F6" w:rsidR="00D356BA" w:rsidRDefault="005102A2" w:rsidP="007F6E8C">
      <w:pPr>
        <w:ind w:firstLine="720"/>
        <w:jc w:val="both"/>
        <w:rPr>
          <w:rFonts w:ascii="Times New Roman" w:hAnsi="Times New Roman" w:cs="Times New Roman"/>
          <w:sz w:val="24"/>
          <w:szCs w:val="24"/>
        </w:rPr>
      </w:pPr>
      <w:r w:rsidRPr="00485994">
        <w:rPr>
          <w:rFonts w:ascii="Times New Roman" w:hAnsi="Times New Roman" w:cs="Times New Roman"/>
          <w:sz w:val="24"/>
          <w:szCs w:val="24"/>
        </w:rPr>
        <w:t>As a rule</w:t>
      </w:r>
      <w:r w:rsidR="00485994" w:rsidRPr="00485994">
        <w:rPr>
          <w:rFonts w:ascii="Times New Roman" w:hAnsi="Times New Roman" w:cs="Times New Roman"/>
          <w:sz w:val="24"/>
          <w:szCs w:val="24"/>
        </w:rPr>
        <w:t xml:space="preserve">, the physician must attend to the victims of epidemic or public </w:t>
      </w:r>
      <w:r w:rsidRPr="00485994">
        <w:rPr>
          <w:rFonts w:ascii="Times New Roman" w:hAnsi="Times New Roman" w:cs="Times New Roman"/>
          <w:sz w:val="24"/>
          <w:szCs w:val="24"/>
        </w:rPr>
        <w:t>calamity,</w:t>
      </w:r>
      <w:r w:rsidR="00485994" w:rsidRPr="00485994">
        <w:rPr>
          <w:rFonts w:ascii="Times New Roman" w:hAnsi="Times New Roman" w:cs="Times New Roman"/>
          <w:sz w:val="24"/>
          <w:szCs w:val="24"/>
        </w:rPr>
        <w:t xml:space="preserve"> but the rule accepts exceptions.  </w:t>
      </w:r>
      <w:r w:rsidR="004C7048">
        <w:rPr>
          <w:rFonts w:ascii="Times New Roman" w:hAnsi="Times New Roman" w:cs="Times New Roman"/>
          <w:sz w:val="24"/>
          <w:szCs w:val="24"/>
        </w:rPr>
        <w:t>And</w:t>
      </w:r>
      <w:r>
        <w:rPr>
          <w:rFonts w:ascii="Times New Roman" w:hAnsi="Times New Roman" w:cs="Times New Roman"/>
          <w:sz w:val="24"/>
          <w:szCs w:val="24"/>
        </w:rPr>
        <w:t xml:space="preserve"> c</w:t>
      </w:r>
      <w:r w:rsidR="00485994" w:rsidRPr="00485994">
        <w:rPr>
          <w:rFonts w:ascii="Times New Roman" w:hAnsi="Times New Roman" w:cs="Times New Roman"/>
          <w:sz w:val="24"/>
          <w:szCs w:val="24"/>
        </w:rPr>
        <w:t>learly, the physician has the right to refuse when his or her personal safety is already at stake.</w:t>
      </w:r>
      <w:r w:rsidR="006A71A0">
        <w:rPr>
          <w:rFonts w:ascii="Times New Roman" w:hAnsi="Times New Roman" w:cs="Times New Roman"/>
          <w:sz w:val="24"/>
          <w:szCs w:val="24"/>
        </w:rPr>
        <w:t xml:space="preserve">  The code does not however explicitly mention about the safety of the </w:t>
      </w:r>
      <w:r w:rsidR="00E84A1C">
        <w:rPr>
          <w:rFonts w:ascii="Times New Roman" w:hAnsi="Times New Roman" w:cs="Times New Roman"/>
          <w:sz w:val="24"/>
          <w:szCs w:val="24"/>
        </w:rPr>
        <w:t xml:space="preserve">the physicians’ </w:t>
      </w:r>
      <w:r w:rsidR="006A71A0">
        <w:rPr>
          <w:rFonts w:ascii="Times New Roman" w:hAnsi="Times New Roman" w:cs="Times New Roman"/>
          <w:sz w:val="24"/>
          <w:szCs w:val="24"/>
        </w:rPr>
        <w:t>family</w:t>
      </w:r>
      <w:r w:rsidR="00E84A1C">
        <w:rPr>
          <w:rFonts w:ascii="Times New Roman" w:hAnsi="Times New Roman" w:cs="Times New Roman"/>
          <w:sz w:val="24"/>
          <w:szCs w:val="24"/>
        </w:rPr>
        <w:t xml:space="preserve"> being considered</w:t>
      </w:r>
      <w:r w:rsidR="006A71A0">
        <w:rPr>
          <w:rFonts w:ascii="Times New Roman" w:hAnsi="Times New Roman" w:cs="Times New Roman"/>
          <w:sz w:val="24"/>
          <w:szCs w:val="24"/>
        </w:rPr>
        <w:t xml:space="preserve">.  This is only construed implicitly.  </w:t>
      </w:r>
      <w:r>
        <w:rPr>
          <w:rFonts w:ascii="Times New Roman" w:hAnsi="Times New Roman" w:cs="Times New Roman"/>
          <w:sz w:val="24"/>
          <w:szCs w:val="24"/>
        </w:rPr>
        <w:t xml:space="preserve">  </w:t>
      </w:r>
    </w:p>
    <w:p w14:paraId="00AD57B7" w14:textId="62E5C092" w:rsidR="00593530" w:rsidRDefault="006A71A0" w:rsidP="007F6E8C">
      <w:pPr>
        <w:ind w:firstLine="720"/>
        <w:jc w:val="both"/>
        <w:rPr>
          <w:rFonts w:ascii="Times New Roman" w:hAnsi="Times New Roman" w:cs="Times New Roman"/>
          <w:sz w:val="24"/>
          <w:szCs w:val="24"/>
        </w:rPr>
      </w:pPr>
      <w:r>
        <w:rPr>
          <w:rFonts w:ascii="Times New Roman" w:hAnsi="Times New Roman" w:cs="Times New Roman"/>
          <w:sz w:val="24"/>
          <w:szCs w:val="24"/>
        </w:rPr>
        <w:t>T</w:t>
      </w:r>
      <w:r w:rsidR="005102A2">
        <w:rPr>
          <w:rFonts w:ascii="Times New Roman" w:hAnsi="Times New Roman" w:cs="Times New Roman"/>
          <w:sz w:val="24"/>
          <w:szCs w:val="24"/>
        </w:rPr>
        <w:t xml:space="preserve">he physician has a duty to protect the household he belongs.  This is a Filipino treasured belief.  But this belief is not exclusive to Filipinos as it is a universal principle.  The care for the family is an instinctive emotion </w:t>
      </w:r>
      <w:r w:rsidR="005F4A12">
        <w:rPr>
          <w:rFonts w:ascii="Times New Roman" w:hAnsi="Times New Roman" w:cs="Times New Roman"/>
          <w:sz w:val="24"/>
          <w:szCs w:val="24"/>
        </w:rPr>
        <w:t xml:space="preserve">and </w:t>
      </w:r>
      <w:r w:rsidR="005102A2">
        <w:rPr>
          <w:rFonts w:ascii="Times New Roman" w:hAnsi="Times New Roman" w:cs="Times New Roman"/>
          <w:sz w:val="24"/>
          <w:szCs w:val="24"/>
        </w:rPr>
        <w:t xml:space="preserve">impulse, but </w:t>
      </w:r>
      <w:r w:rsidR="005F4A12">
        <w:rPr>
          <w:rFonts w:ascii="Times New Roman" w:hAnsi="Times New Roman" w:cs="Times New Roman"/>
          <w:sz w:val="24"/>
          <w:szCs w:val="24"/>
        </w:rPr>
        <w:t>arguably</w:t>
      </w:r>
      <w:r w:rsidR="005102A2">
        <w:rPr>
          <w:rFonts w:ascii="Times New Roman" w:hAnsi="Times New Roman" w:cs="Times New Roman"/>
          <w:sz w:val="24"/>
          <w:szCs w:val="24"/>
        </w:rPr>
        <w:t xml:space="preserve"> the response is more intense in Filipino </w:t>
      </w:r>
      <w:r w:rsidR="00BD039B">
        <w:rPr>
          <w:rFonts w:ascii="Times New Roman" w:hAnsi="Times New Roman" w:cs="Times New Roman"/>
          <w:sz w:val="24"/>
          <w:szCs w:val="24"/>
        </w:rPr>
        <w:t xml:space="preserve">hearts </w:t>
      </w:r>
      <w:r w:rsidR="005102A2">
        <w:rPr>
          <w:rFonts w:ascii="Times New Roman" w:hAnsi="Times New Roman" w:cs="Times New Roman"/>
          <w:sz w:val="24"/>
          <w:szCs w:val="24"/>
        </w:rPr>
        <w:t>because of the stronger bond that ties Filipino families.</w:t>
      </w:r>
      <w:r>
        <w:rPr>
          <w:rFonts w:ascii="Times New Roman" w:hAnsi="Times New Roman" w:cs="Times New Roman"/>
          <w:sz w:val="24"/>
          <w:szCs w:val="24"/>
        </w:rPr>
        <w:t xml:space="preserve">  </w:t>
      </w:r>
      <w:r w:rsidR="006A2ABD">
        <w:rPr>
          <w:rFonts w:ascii="Times New Roman" w:hAnsi="Times New Roman" w:cs="Times New Roman"/>
          <w:sz w:val="24"/>
          <w:szCs w:val="24"/>
        </w:rPr>
        <w:t xml:space="preserve">  </w:t>
      </w:r>
    </w:p>
    <w:p w14:paraId="5135E034" w14:textId="77777777" w:rsidR="006A71A0" w:rsidRDefault="00593530" w:rsidP="007F6E8C">
      <w:pPr>
        <w:ind w:firstLine="720"/>
        <w:jc w:val="both"/>
        <w:rPr>
          <w:rFonts w:ascii="Times New Roman" w:hAnsi="Times New Roman" w:cs="Times New Roman"/>
          <w:sz w:val="24"/>
          <w:szCs w:val="24"/>
        </w:rPr>
      </w:pPr>
      <w:r>
        <w:rPr>
          <w:rFonts w:ascii="Times New Roman" w:hAnsi="Times New Roman" w:cs="Times New Roman"/>
          <w:sz w:val="24"/>
          <w:szCs w:val="24"/>
        </w:rPr>
        <w:t xml:space="preserve">How to decide in this situation? What one ought to do?  </w:t>
      </w:r>
      <w:r w:rsidR="009E77C5">
        <w:rPr>
          <w:rFonts w:ascii="Times New Roman" w:hAnsi="Times New Roman" w:cs="Times New Roman"/>
          <w:sz w:val="24"/>
          <w:szCs w:val="24"/>
        </w:rPr>
        <w:t xml:space="preserve">Again, situations would have to be studied thoroughly.  For example, if the physician is working in a medical facility which is relatively bigger and </w:t>
      </w:r>
      <w:r w:rsidR="00AF3105">
        <w:rPr>
          <w:rFonts w:ascii="Times New Roman" w:hAnsi="Times New Roman" w:cs="Times New Roman"/>
          <w:sz w:val="24"/>
          <w:szCs w:val="24"/>
        </w:rPr>
        <w:t xml:space="preserve">there are a number of </w:t>
      </w:r>
      <w:r w:rsidR="009E77C5">
        <w:rPr>
          <w:rFonts w:ascii="Times New Roman" w:hAnsi="Times New Roman" w:cs="Times New Roman"/>
          <w:sz w:val="24"/>
          <w:szCs w:val="24"/>
        </w:rPr>
        <w:t xml:space="preserve">physicians </w:t>
      </w:r>
      <w:r w:rsidR="00AF3105">
        <w:rPr>
          <w:rFonts w:ascii="Times New Roman" w:hAnsi="Times New Roman" w:cs="Times New Roman"/>
          <w:sz w:val="24"/>
          <w:szCs w:val="24"/>
        </w:rPr>
        <w:t xml:space="preserve">who </w:t>
      </w:r>
      <w:r w:rsidR="009E77C5">
        <w:rPr>
          <w:rFonts w:ascii="Times New Roman" w:hAnsi="Times New Roman" w:cs="Times New Roman"/>
          <w:sz w:val="24"/>
          <w:szCs w:val="24"/>
        </w:rPr>
        <w:t xml:space="preserve">can fill his shoes, he/she can easily </w:t>
      </w:r>
      <w:r w:rsidR="009E77C5">
        <w:rPr>
          <w:rFonts w:ascii="Times New Roman" w:hAnsi="Times New Roman" w:cs="Times New Roman"/>
          <w:sz w:val="24"/>
          <w:szCs w:val="24"/>
        </w:rPr>
        <w:lastRenderedPageBreak/>
        <w:t xml:space="preserve">refuse to report </w:t>
      </w:r>
      <w:r w:rsidR="00AF3105">
        <w:rPr>
          <w:rFonts w:ascii="Times New Roman" w:hAnsi="Times New Roman" w:cs="Times New Roman"/>
          <w:sz w:val="24"/>
          <w:szCs w:val="24"/>
        </w:rPr>
        <w:t>for</w:t>
      </w:r>
      <w:r w:rsidR="009E77C5">
        <w:rPr>
          <w:rFonts w:ascii="Times New Roman" w:hAnsi="Times New Roman" w:cs="Times New Roman"/>
          <w:sz w:val="24"/>
          <w:szCs w:val="24"/>
        </w:rPr>
        <w:t xml:space="preserve"> work during pandemic because obviously no apparent endangerment of lives is on sight.</w:t>
      </w:r>
      <w:r w:rsidR="006A71A0">
        <w:rPr>
          <w:rFonts w:ascii="Times New Roman" w:hAnsi="Times New Roman" w:cs="Times New Roman"/>
          <w:sz w:val="24"/>
          <w:szCs w:val="24"/>
        </w:rPr>
        <w:t xml:space="preserve">  Otherwise, the physician is compelled to report for work.  </w:t>
      </w:r>
    </w:p>
    <w:p w14:paraId="5DD172C1" w14:textId="76CFA455" w:rsidR="00DC52FD" w:rsidRDefault="006A71A0" w:rsidP="007F6E8C">
      <w:pPr>
        <w:ind w:firstLine="720"/>
        <w:jc w:val="both"/>
        <w:rPr>
          <w:rFonts w:ascii="Times New Roman" w:hAnsi="Times New Roman" w:cs="Times New Roman"/>
          <w:sz w:val="24"/>
          <w:szCs w:val="24"/>
        </w:rPr>
      </w:pPr>
      <w:r>
        <w:rPr>
          <w:rFonts w:ascii="Times New Roman" w:hAnsi="Times New Roman" w:cs="Times New Roman"/>
          <w:sz w:val="24"/>
          <w:szCs w:val="24"/>
        </w:rPr>
        <w:t xml:space="preserve">The Filipino concept of </w:t>
      </w:r>
      <w:r w:rsidRPr="006A71A0">
        <w:rPr>
          <w:rFonts w:ascii="Times New Roman" w:hAnsi="Times New Roman" w:cs="Times New Roman"/>
          <w:i/>
          <w:iCs/>
          <w:sz w:val="24"/>
          <w:szCs w:val="24"/>
        </w:rPr>
        <w:t>hiya</w:t>
      </w:r>
      <w:r>
        <w:rPr>
          <w:rFonts w:ascii="Times New Roman" w:hAnsi="Times New Roman" w:cs="Times New Roman"/>
          <w:sz w:val="24"/>
          <w:szCs w:val="24"/>
        </w:rPr>
        <w:t xml:space="preserve"> </w:t>
      </w:r>
      <w:r w:rsidR="00B11463">
        <w:rPr>
          <w:rFonts w:ascii="Times New Roman" w:hAnsi="Times New Roman" w:cs="Times New Roman"/>
          <w:sz w:val="24"/>
          <w:szCs w:val="24"/>
        </w:rPr>
        <w:t xml:space="preserve">(shame) </w:t>
      </w:r>
      <w:r>
        <w:rPr>
          <w:rFonts w:ascii="Times New Roman" w:hAnsi="Times New Roman" w:cs="Times New Roman"/>
          <w:sz w:val="24"/>
          <w:szCs w:val="24"/>
        </w:rPr>
        <w:t xml:space="preserve">would also come in when the physician is a graduate of state universities.  The physician would have to repay his </w:t>
      </w:r>
      <w:r w:rsidRPr="006A71A0">
        <w:rPr>
          <w:rFonts w:ascii="Times New Roman" w:hAnsi="Times New Roman" w:cs="Times New Roman"/>
          <w:i/>
          <w:iCs/>
          <w:sz w:val="24"/>
          <w:szCs w:val="24"/>
        </w:rPr>
        <w:t>utang na loob</w:t>
      </w:r>
      <w:r>
        <w:rPr>
          <w:rFonts w:ascii="Times New Roman" w:hAnsi="Times New Roman" w:cs="Times New Roman"/>
          <w:sz w:val="24"/>
          <w:szCs w:val="24"/>
        </w:rPr>
        <w:t xml:space="preserve"> to the Filipino</w:t>
      </w:r>
      <w:r w:rsidR="00B11463">
        <w:rPr>
          <w:rFonts w:ascii="Times New Roman" w:hAnsi="Times New Roman" w:cs="Times New Roman"/>
          <w:sz w:val="24"/>
          <w:szCs w:val="24"/>
        </w:rPr>
        <w:t xml:space="preserve"> taxpayers</w:t>
      </w:r>
      <w:r>
        <w:rPr>
          <w:rFonts w:ascii="Times New Roman" w:hAnsi="Times New Roman" w:cs="Times New Roman"/>
          <w:sz w:val="24"/>
          <w:szCs w:val="24"/>
        </w:rPr>
        <w:t xml:space="preserve"> who</w:t>
      </w:r>
      <w:r w:rsidR="00B11463">
        <w:rPr>
          <w:rFonts w:ascii="Times New Roman" w:hAnsi="Times New Roman" w:cs="Times New Roman"/>
          <w:sz w:val="24"/>
          <w:szCs w:val="24"/>
        </w:rPr>
        <w:t xml:space="preserve"> virtually spent for his education.  And refusing to pay back would be a cause for </w:t>
      </w:r>
      <w:r w:rsidR="00B11463" w:rsidRPr="00B11463">
        <w:rPr>
          <w:rFonts w:ascii="Times New Roman" w:hAnsi="Times New Roman" w:cs="Times New Roman"/>
          <w:i/>
          <w:iCs/>
          <w:sz w:val="24"/>
          <w:szCs w:val="24"/>
        </w:rPr>
        <w:t>hiya</w:t>
      </w:r>
      <w:r w:rsidR="00B11463">
        <w:rPr>
          <w:rFonts w:ascii="Times New Roman" w:hAnsi="Times New Roman" w:cs="Times New Roman"/>
          <w:i/>
          <w:iCs/>
          <w:sz w:val="24"/>
          <w:szCs w:val="24"/>
        </w:rPr>
        <w:t xml:space="preserve"> </w:t>
      </w:r>
      <w:r w:rsidR="00B11463" w:rsidRPr="00B11463">
        <w:rPr>
          <w:rFonts w:ascii="Times New Roman" w:hAnsi="Times New Roman" w:cs="Times New Roman"/>
          <w:sz w:val="24"/>
          <w:szCs w:val="24"/>
        </w:rPr>
        <w:t xml:space="preserve">and </w:t>
      </w:r>
      <w:r w:rsidR="00B11463" w:rsidRPr="00B11463">
        <w:rPr>
          <w:rFonts w:ascii="Times New Roman" w:hAnsi="Times New Roman" w:cs="Times New Roman"/>
          <w:i/>
          <w:iCs/>
          <w:sz w:val="24"/>
          <w:szCs w:val="24"/>
        </w:rPr>
        <w:t>kawalan ng utang na loob</w:t>
      </w:r>
      <w:r w:rsidR="00B11463">
        <w:rPr>
          <w:rFonts w:ascii="Times New Roman" w:hAnsi="Times New Roman" w:cs="Times New Roman"/>
          <w:sz w:val="24"/>
          <w:szCs w:val="24"/>
        </w:rPr>
        <w:t xml:space="preserve"> (ingratitude).  He/she </w:t>
      </w:r>
      <w:r w:rsidR="00E84A1C">
        <w:rPr>
          <w:rFonts w:ascii="Times New Roman" w:hAnsi="Times New Roman" w:cs="Times New Roman"/>
          <w:sz w:val="24"/>
          <w:szCs w:val="24"/>
        </w:rPr>
        <w:t>must</w:t>
      </w:r>
      <w:r w:rsidR="00B11463">
        <w:rPr>
          <w:rFonts w:ascii="Times New Roman" w:hAnsi="Times New Roman" w:cs="Times New Roman"/>
          <w:sz w:val="24"/>
          <w:szCs w:val="24"/>
        </w:rPr>
        <w:t xml:space="preserve"> strike a balance between his </w:t>
      </w:r>
      <w:r w:rsidR="00B11463" w:rsidRPr="00B11463">
        <w:rPr>
          <w:rFonts w:ascii="Times New Roman" w:hAnsi="Times New Roman" w:cs="Times New Roman"/>
          <w:i/>
          <w:iCs/>
          <w:sz w:val="24"/>
          <w:szCs w:val="24"/>
        </w:rPr>
        <w:t>hiya</w:t>
      </w:r>
      <w:r w:rsidR="00B11463">
        <w:rPr>
          <w:rFonts w:ascii="Times New Roman" w:hAnsi="Times New Roman" w:cs="Times New Roman"/>
          <w:sz w:val="24"/>
          <w:szCs w:val="24"/>
        </w:rPr>
        <w:t xml:space="preserve"> and his love and devotion for family.  This is not easy because both values are important in Filipino culture and social psychology.</w:t>
      </w:r>
    </w:p>
    <w:p w14:paraId="44C4DDEE" w14:textId="77777777" w:rsidR="002E5D55" w:rsidRDefault="00045619" w:rsidP="007F6E8C">
      <w:pPr>
        <w:ind w:firstLine="720"/>
        <w:jc w:val="both"/>
        <w:rPr>
          <w:rFonts w:ascii="Times New Roman" w:hAnsi="Times New Roman" w:cs="Times New Roman"/>
          <w:sz w:val="24"/>
          <w:szCs w:val="24"/>
        </w:rPr>
      </w:pPr>
      <w:r>
        <w:rPr>
          <w:rFonts w:ascii="Times New Roman" w:hAnsi="Times New Roman" w:cs="Times New Roman"/>
          <w:sz w:val="24"/>
          <w:szCs w:val="24"/>
        </w:rPr>
        <w:t xml:space="preserve">The Filipino community may not be forgiving to those clinicians who cowardly and unreasonably refuse to provide care when needed.  There are terms which can capture what the community can possibly do.  </w:t>
      </w:r>
      <w:r w:rsidRPr="00045619">
        <w:rPr>
          <w:rFonts w:ascii="Times New Roman" w:hAnsi="Times New Roman" w:cs="Times New Roman"/>
          <w:i/>
          <w:iCs/>
          <w:sz w:val="24"/>
          <w:szCs w:val="24"/>
        </w:rPr>
        <w:t>Huhubadan ka ng Karangalan</w:t>
      </w:r>
      <w:r>
        <w:rPr>
          <w:rFonts w:ascii="Times New Roman" w:hAnsi="Times New Roman" w:cs="Times New Roman"/>
          <w:sz w:val="24"/>
          <w:szCs w:val="24"/>
        </w:rPr>
        <w:t xml:space="preserve"> or the community will strip of</w:t>
      </w:r>
      <w:r w:rsidR="00D90BF2">
        <w:rPr>
          <w:rFonts w:ascii="Times New Roman" w:hAnsi="Times New Roman" w:cs="Times New Roman"/>
          <w:sz w:val="24"/>
          <w:szCs w:val="24"/>
        </w:rPr>
        <w:t>f</w:t>
      </w:r>
      <w:r>
        <w:rPr>
          <w:rFonts w:ascii="Times New Roman" w:hAnsi="Times New Roman" w:cs="Times New Roman"/>
          <w:sz w:val="24"/>
          <w:szCs w:val="24"/>
        </w:rPr>
        <w:t xml:space="preserve"> all your dignity and worth.  </w:t>
      </w:r>
      <w:r w:rsidR="00D90BF2">
        <w:rPr>
          <w:rFonts w:ascii="Times New Roman" w:hAnsi="Times New Roman" w:cs="Times New Roman"/>
          <w:sz w:val="24"/>
          <w:szCs w:val="24"/>
        </w:rPr>
        <w:t xml:space="preserve">However, should your refusal be fair and reasonable, the Filipino society can be accepting and forbearing. </w:t>
      </w:r>
      <w:r>
        <w:rPr>
          <w:rFonts w:ascii="Times New Roman" w:hAnsi="Times New Roman" w:cs="Times New Roman"/>
          <w:sz w:val="24"/>
          <w:szCs w:val="24"/>
        </w:rPr>
        <w:t xml:space="preserve"> </w:t>
      </w:r>
      <w:r w:rsidR="00E84A1C">
        <w:rPr>
          <w:rFonts w:ascii="Times New Roman" w:hAnsi="Times New Roman" w:cs="Times New Roman"/>
          <w:sz w:val="24"/>
          <w:szCs w:val="24"/>
        </w:rPr>
        <w:t>In other words, should the physician choose to stay home and protect his family from being infected from the virus, this may be tolerable when the physician shows</w:t>
      </w:r>
      <w:r w:rsidR="00E84A1C" w:rsidRPr="00E84A1C">
        <w:rPr>
          <w:rFonts w:ascii="Times New Roman" w:hAnsi="Times New Roman" w:cs="Times New Roman"/>
          <w:i/>
          <w:iCs/>
          <w:sz w:val="24"/>
          <w:szCs w:val="24"/>
        </w:rPr>
        <w:t xml:space="preserve"> katapatan</w:t>
      </w:r>
      <w:r w:rsidR="00E84A1C">
        <w:rPr>
          <w:rFonts w:ascii="Times New Roman" w:hAnsi="Times New Roman" w:cs="Times New Roman"/>
          <w:sz w:val="24"/>
          <w:szCs w:val="24"/>
        </w:rPr>
        <w:t xml:space="preserve"> (honesty) and</w:t>
      </w:r>
      <w:r w:rsidR="00E84A1C" w:rsidRPr="00E84A1C">
        <w:rPr>
          <w:rFonts w:ascii="Times New Roman" w:hAnsi="Times New Roman" w:cs="Times New Roman"/>
          <w:i/>
          <w:iCs/>
          <w:sz w:val="24"/>
          <w:szCs w:val="24"/>
        </w:rPr>
        <w:t xml:space="preserve"> katarungan</w:t>
      </w:r>
      <w:r w:rsidR="00E84A1C">
        <w:rPr>
          <w:rFonts w:ascii="Times New Roman" w:hAnsi="Times New Roman" w:cs="Times New Roman"/>
          <w:sz w:val="24"/>
          <w:szCs w:val="24"/>
        </w:rPr>
        <w:t xml:space="preserve"> (fairness) and not </w:t>
      </w:r>
      <w:r w:rsidR="00E84A1C" w:rsidRPr="00E84A1C">
        <w:rPr>
          <w:rFonts w:ascii="Times New Roman" w:hAnsi="Times New Roman" w:cs="Times New Roman"/>
          <w:i/>
          <w:iCs/>
          <w:sz w:val="24"/>
          <w:szCs w:val="24"/>
        </w:rPr>
        <w:t>karuwagan</w:t>
      </w:r>
      <w:r w:rsidR="00E84A1C">
        <w:rPr>
          <w:rFonts w:ascii="Times New Roman" w:hAnsi="Times New Roman" w:cs="Times New Roman"/>
          <w:i/>
          <w:iCs/>
          <w:sz w:val="24"/>
          <w:szCs w:val="24"/>
        </w:rPr>
        <w:t xml:space="preserve"> </w:t>
      </w:r>
      <w:r w:rsidR="00E84A1C">
        <w:rPr>
          <w:rFonts w:ascii="Times New Roman" w:hAnsi="Times New Roman" w:cs="Times New Roman"/>
          <w:sz w:val="24"/>
          <w:szCs w:val="24"/>
        </w:rPr>
        <w:t xml:space="preserve">(cowardice). </w:t>
      </w:r>
      <w:r>
        <w:rPr>
          <w:rFonts w:ascii="Times New Roman" w:hAnsi="Times New Roman" w:cs="Times New Roman"/>
          <w:sz w:val="24"/>
          <w:szCs w:val="24"/>
        </w:rPr>
        <w:t xml:space="preserve">   </w:t>
      </w:r>
      <w:r w:rsidR="00DC52FD">
        <w:rPr>
          <w:rFonts w:ascii="Times New Roman" w:hAnsi="Times New Roman" w:cs="Times New Roman"/>
          <w:sz w:val="24"/>
          <w:szCs w:val="24"/>
        </w:rPr>
        <w:t xml:space="preserve"> </w:t>
      </w:r>
    </w:p>
    <w:p w14:paraId="69EDBEEA" w14:textId="6344F813" w:rsidR="002E5D55" w:rsidRDefault="00A90F80" w:rsidP="002E5D55">
      <w:pPr>
        <w:jc w:val="both"/>
        <w:rPr>
          <w:rFonts w:ascii="Times New Roman" w:hAnsi="Times New Roman" w:cs="Times New Roman"/>
          <w:i/>
          <w:iCs/>
          <w:sz w:val="24"/>
          <w:szCs w:val="24"/>
        </w:rPr>
      </w:pPr>
      <w:r w:rsidRPr="00A90F80">
        <w:rPr>
          <w:rFonts w:ascii="Times New Roman" w:hAnsi="Times New Roman" w:cs="Times New Roman"/>
          <w:i/>
          <w:iCs/>
          <w:sz w:val="24"/>
          <w:szCs w:val="24"/>
        </w:rPr>
        <w:t>Individual Freedom vs Public Health</w:t>
      </w:r>
    </w:p>
    <w:p w14:paraId="718FC289" w14:textId="77777777" w:rsidR="002871CC" w:rsidRDefault="00452DB9" w:rsidP="001C6CD8">
      <w:pPr>
        <w:ind w:firstLine="720"/>
        <w:jc w:val="both"/>
        <w:rPr>
          <w:rFonts w:ascii="Times New Roman" w:hAnsi="Times New Roman" w:cs="Times New Roman"/>
          <w:sz w:val="24"/>
          <w:szCs w:val="24"/>
        </w:rPr>
      </w:pPr>
      <w:r>
        <w:rPr>
          <w:rFonts w:ascii="Times New Roman" w:hAnsi="Times New Roman" w:cs="Times New Roman"/>
          <w:sz w:val="24"/>
          <w:szCs w:val="24"/>
        </w:rPr>
        <w:t xml:space="preserve">With Filipino’s collectivist culture, striking a balance between individual freedom and public health seems easy to resolve.  It is expected that Filipinos tend to altruistically sacrifice their freedom in favor of common good.  </w:t>
      </w:r>
      <w:r w:rsidR="002871CC">
        <w:rPr>
          <w:rFonts w:ascii="Times New Roman" w:hAnsi="Times New Roman" w:cs="Times New Roman"/>
          <w:sz w:val="24"/>
          <w:szCs w:val="24"/>
        </w:rPr>
        <w:t xml:space="preserve">When the Philippine government announced that there will be a total lockdown of the entire island of Luzon, there was no major aggressive dissent that came from the population.  Apparently, Filipinos were willing to stay home for a while until the contagion is managed.  This indicates the Filipino sense of community.  The move of the government was supported and welcomed by Filipinos despite the hazy part of the announcement, Filipinos stayed home.  There are some reports, however, of violations but these are only insignificant compared to those who conformed and followed the quarantine regulations.  </w:t>
      </w:r>
    </w:p>
    <w:p w14:paraId="2106AD53" w14:textId="77777777" w:rsidR="005B085B" w:rsidRDefault="00B15AF6" w:rsidP="001C6CD8">
      <w:pPr>
        <w:ind w:firstLine="720"/>
        <w:jc w:val="both"/>
        <w:rPr>
          <w:rFonts w:ascii="Times New Roman" w:hAnsi="Times New Roman" w:cs="Times New Roman"/>
          <w:sz w:val="24"/>
          <w:szCs w:val="24"/>
        </w:rPr>
      </w:pPr>
      <w:r>
        <w:rPr>
          <w:rFonts w:ascii="Times New Roman" w:hAnsi="Times New Roman" w:cs="Times New Roman"/>
          <w:sz w:val="24"/>
          <w:szCs w:val="24"/>
        </w:rPr>
        <w:t xml:space="preserve">This sense of community </w:t>
      </w:r>
      <w:r w:rsidR="005B085B">
        <w:rPr>
          <w:rFonts w:ascii="Times New Roman" w:hAnsi="Times New Roman" w:cs="Times New Roman"/>
          <w:sz w:val="24"/>
          <w:szCs w:val="24"/>
        </w:rPr>
        <w:t xml:space="preserve">should not be mistaken, however, to blind obedience and loyalty to the national government, neither loyalty to the President of the Republic—Rodrigo Duterte.  This is to be looked at more as a manifestation of Filipinos loyalty to the Filipino nation as a whole.  Filipinos, as collectivists, exercise what is called group-thinking. Sans my personal subjectivity, Filipinos always consider the welfare of their </w:t>
      </w:r>
      <w:r w:rsidR="005B085B" w:rsidRPr="005B085B">
        <w:rPr>
          <w:rFonts w:ascii="Times New Roman" w:hAnsi="Times New Roman" w:cs="Times New Roman"/>
          <w:i/>
          <w:iCs/>
          <w:sz w:val="24"/>
          <w:szCs w:val="24"/>
        </w:rPr>
        <w:t>kapwa</w:t>
      </w:r>
      <w:r w:rsidR="005B085B">
        <w:rPr>
          <w:rFonts w:ascii="Times New Roman" w:hAnsi="Times New Roman" w:cs="Times New Roman"/>
          <w:sz w:val="24"/>
          <w:szCs w:val="24"/>
        </w:rPr>
        <w:t xml:space="preserve"> (other) as they also consider their kapwa’s negative perception when they commit transgressions or misdeeds.  </w:t>
      </w:r>
    </w:p>
    <w:p w14:paraId="408B3739" w14:textId="6DB3088F" w:rsidR="00E61B3F" w:rsidRDefault="005B085B" w:rsidP="00B5231C">
      <w:pPr>
        <w:jc w:val="both"/>
        <w:rPr>
          <w:rFonts w:ascii="Times New Roman" w:hAnsi="Times New Roman" w:cs="Times New Roman"/>
          <w:sz w:val="24"/>
          <w:szCs w:val="24"/>
        </w:rPr>
      </w:pPr>
      <w:r>
        <w:rPr>
          <w:rFonts w:ascii="Times New Roman" w:hAnsi="Times New Roman" w:cs="Times New Roman"/>
          <w:sz w:val="24"/>
          <w:szCs w:val="24"/>
        </w:rPr>
        <w:t xml:space="preserve"> </w:t>
      </w:r>
      <w:r w:rsidR="001C6CD8">
        <w:rPr>
          <w:rFonts w:ascii="Times New Roman" w:hAnsi="Times New Roman" w:cs="Times New Roman"/>
          <w:sz w:val="24"/>
          <w:szCs w:val="24"/>
        </w:rPr>
        <w:tab/>
      </w:r>
      <w:r>
        <w:rPr>
          <w:rFonts w:ascii="Times New Roman" w:hAnsi="Times New Roman" w:cs="Times New Roman"/>
          <w:sz w:val="24"/>
          <w:szCs w:val="24"/>
        </w:rPr>
        <w:t>Western approach to the tension may not be applicable to Filipinos, Americans (for instance) are individualists.  Hence, demonstrations against lockdowns, quarantine and other measures that limit their freedom and mobility have be</w:t>
      </w:r>
      <w:r w:rsidR="00AB3E37">
        <w:rPr>
          <w:rFonts w:ascii="Times New Roman" w:hAnsi="Times New Roman" w:cs="Times New Roman"/>
          <w:sz w:val="24"/>
          <w:szCs w:val="24"/>
        </w:rPr>
        <w:t>come commonplace</w:t>
      </w:r>
      <w:r>
        <w:rPr>
          <w:rFonts w:ascii="Times New Roman" w:hAnsi="Times New Roman" w:cs="Times New Roman"/>
          <w:sz w:val="24"/>
          <w:szCs w:val="24"/>
        </w:rPr>
        <w:t>.</w:t>
      </w:r>
      <w:r w:rsidR="00B5231C" w:rsidRPr="00B5231C">
        <w:t xml:space="preserve"> </w:t>
      </w:r>
      <w:r w:rsidR="00B5231C">
        <w:rPr>
          <w:rFonts w:ascii="Times New Roman" w:hAnsi="Times New Roman" w:cs="Times New Roman"/>
          <w:sz w:val="24"/>
          <w:szCs w:val="24"/>
        </w:rPr>
        <w:t>These</w:t>
      </w:r>
      <w:r w:rsidR="00B5231C" w:rsidRPr="00B5231C">
        <w:rPr>
          <w:rFonts w:ascii="Times New Roman" w:hAnsi="Times New Roman" w:cs="Times New Roman"/>
          <w:sz w:val="24"/>
          <w:szCs w:val="24"/>
        </w:rPr>
        <w:t xml:space="preserve"> were held in </w:t>
      </w:r>
      <w:r w:rsidR="00B5231C">
        <w:rPr>
          <w:rFonts w:ascii="Times New Roman" w:hAnsi="Times New Roman" w:cs="Times New Roman"/>
          <w:sz w:val="24"/>
          <w:szCs w:val="24"/>
        </w:rPr>
        <w:t>states like</w:t>
      </w:r>
      <w:r w:rsidR="00B5231C" w:rsidRPr="00B5231C">
        <w:rPr>
          <w:rFonts w:ascii="Times New Roman" w:hAnsi="Times New Roman" w:cs="Times New Roman"/>
          <w:sz w:val="24"/>
          <w:szCs w:val="24"/>
        </w:rPr>
        <w:t xml:space="preserve"> New Hampshire, Texas, Minnesota, </w:t>
      </w:r>
      <w:r w:rsidR="00B5231C">
        <w:rPr>
          <w:rFonts w:ascii="Times New Roman" w:hAnsi="Times New Roman" w:cs="Times New Roman"/>
          <w:sz w:val="24"/>
          <w:szCs w:val="24"/>
        </w:rPr>
        <w:t xml:space="preserve">Washington State, </w:t>
      </w:r>
      <w:r w:rsidR="00B5231C" w:rsidRPr="00B5231C">
        <w:rPr>
          <w:rFonts w:ascii="Times New Roman" w:hAnsi="Times New Roman" w:cs="Times New Roman"/>
          <w:sz w:val="24"/>
          <w:szCs w:val="24"/>
        </w:rPr>
        <w:t>Michigan and Virginia</w:t>
      </w:r>
      <w:sdt>
        <w:sdtPr>
          <w:rPr>
            <w:rFonts w:ascii="Times New Roman" w:hAnsi="Times New Roman" w:cs="Times New Roman"/>
            <w:sz w:val="24"/>
            <w:szCs w:val="24"/>
          </w:rPr>
          <w:id w:val="2040921809"/>
          <w:citation/>
        </w:sdtPr>
        <w:sdtEndPr/>
        <w:sdtContent>
          <w:r w:rsidR="005858E7">
            <w:rPr>
              <w:rFonts w:ascii="Times New Roman" w:hAnsi="Times New Roman" w:cs="Times New Roman"/>
              <w:sz w:val="24"/>
              <w:szCs w:val="24"/>
            </w:rPr>
            <w:fldChar w:fldCharType="begin"/>
          </w:r>
          <w:r w:rsidR="005858E7">
            <w:rPr>
              <w:rFonts w:ascii="Times New Roman" w:hAnsi="Times New Roman" w:cs="Times New Roman"/>
              <w:sz w:val="24"/>
              <w:szCs w:val="24"/>
            </w:rPr>
            <w:instrText xml:space="preserve"> CITATION The20 \l 13321 </w:instrText>
          </w:r>
          <w:r w:rsidR="005858E7">
            <w:rPr>
              <w:rFonts w:ascii="Times New Roman" w:hAnsi="Times New Roman" w:cs="Times New Roman"/>
              <w:sz w:val="24"/>
              <w:szCs w:val="24"/>
            </w:rPr>
            <w:fldChar w:fldCharType="separate"/>
          </w:r>
          <w:r w:rsidR="009D55D6">
            <w:rPr>
              <w:rFonts w:ascii="Times New Roman" w:hAnsi="Times New Roman" w:cs="Times New Roman"/>
              <w:noProof/>
              <w:sz w:val="24"/>
              <w:szCs w:val="24"/>
            </w:rPr>
            <w:t xml:space="preserve"> </w:t>
          </w:r>
          <w:r w:rsidR="009D55D6" w:rsidRPr="009D55D6">
            <w:rPr>
              <w:rFonts w:ascii="Times New Roman" w:hAnsi="Times New Roman" w:cs="Times New Roman"/>
              <w:noProof/>
              <w:sz w:val="24"/>
              <w:szCs w:val="24"/>
            </w:rPr>
            <w:t>(The Journal, 2020)</w:t>
          </w:r>
          <w:r w:rsidR="005858E7">
            <w:rPr>
              <w:rFonts w:ascii="Times New Roman" w:hAnsi="Times New Roman" w:cs="Times New Roman"/>
              <w:sz w:val="24"/>
              <w:szCs w:val="24"/>
            </w:rPr>
            <w:fldChar w:fldCharType="end"/>
          </w:r>
        </w:sdtContent>
      </w:sdt>
      <w:r w:rsidR="00B5231C" w:rsidRPr="00B5231C">
        <w:rPr>
          <w:rFonts w:ascii="Times New Roman" w:hAnsi="Times New Roman" w:cs="Times New Roman"/>
          <w:sz w:val="24"/>
          <w:szCs w:val="24"/>
        </w:rPr>
        <w:t>.</w:t>
      </w:r>
      <w:r w:rsidR="00B5231C">
        <w:rPr>
          <w:rFonts w:ascii="Times New Roman" w:hAnsi="Times New Roman" w:cs="Times New Roman"/>
          <w:sz w:val="24"/>
          <w:szCs w:val="24"/>
        </w:rPr>
        <w:t xml:space="preserve"> </w:t>
      </w:r>
      <w:r w:rsidR="00B5231C" w:rsidRPr="00B5231C">
        <w:rPr>
          <w:rFonts w:ascii="Times New Roman" w:hAnsi="Times New Roman" w:cs="Times New Roman"/>
          <w:sz w:val="24"/>
          <w:szCs w:val="24"/>
        </w:rPr>
        <w:t xml:space="preserve"> </w:t>
      </w:r>
      <w:r w:rsidR="00FF5FB8">
        <w:rPr>
          <w:rFonts w:ascii="Times New Roman" w:hAnsi="Times New Roman" w:cs="Times New Roman"/>
          <w:sz w:val="24"/>
          <w:szCs w:val="24"/>
        </w:rPr>
        <w:t xml:space="preserve">These demonstrations were heavily criticized </w:t>
      </w:r>
      <w:r w:rsidR="00B5231C">
        <w:rPr>
          <w:rFonts w:ascii="Times New Roman" w:hAnsi="Times New Roman" w:cs="Times New Roman"/>
          <w:sz w:val="24"/>
          <w:szCs w:val="24"/>
        </w:rPr>
        <w:t xml:space="preserve">because of the danger that they pose to the society.  But, demonstrations continue nonetheless.  </w:t>
      </w:r>
      <w:r w:rsidR="00FF5FB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4F949B7" w14:textId="44D9D470" w:rsidR="00071AC7" w:rsidRDefault="00B5231C" w:rsidP="001C6CD8">
      <w:pPr>
        <w:ind w:firstLine="720"/>
        <w:jc w:val="both"/>
        <w:rPr>
          <w:rFonts w:ascii="Times New Roman" w:hAnsi="Times New Roman" w:cs="Times New Roman"/>
          <w:sz w:val="24"/>
          <w:szCs w:val="24"/>
        </w:rPr>
      </w:pPr>
      <w:r>
        <w:rPr>
          <w:rFonts w:ascii="Times New Roman" w:hAnsi="Times New Roman" w:cs="Times New Roman"/>
          <w:sz w:val="24"/>
          <w:szCs w:val="24"/>
        </w:rPr>
        <w:t xml:space="preserve">In the Philippines, when </w:t>
      </w:r>
      <w:r w:rsidRPr="00B5231C">
        <w:rPr>
          <w:rFonts w:ascii="Times New Roman" w:hAnsi="Times New Roman" w:cs="Times New Roman"/>
          <w:i/>
          <w:iCs/>
          <w:sz w:val="24"/>
          <w:szCs w:val="24"/>
        </w:rPr>
        <w:t>Kadamay,</w:t>
      </w:r>
      <w:r>
        <w:rPr>
          <w:rFonts w:ascii="Times New Roman" w:hAnsi="Times New Roman" w:cs="Times New Roman"/>
          <w:sz w:val="24"/>
          <w:szCs w:val="24"/>
        </w:rPr>
        <w:t xml:space="preserve"> an activist organization of urban poor, went to </w:t>
      </w:r>
      <w:r w:rsidR="00CE44D0">
        <w:rPr>
          <w:rFonts w:ascii="Times New Roman" w:hAnsi="Times New Roman" w:cs="Times New Roman"/>
          <w:sz w:val="24"/>
          <w:szCs w:val="24"/>
        </w:rPr>
        <w:t xml:space="preserve">congregate along a major highway, and demanded to be given relief goods, majority of Filipinos condemned their acts.  Most of them were jailed and incarcerated.  Social media that day was burning fumes criticizing </w:t>
      </w:r>
      <w:r w:rsidR="00CE44D0" w:rsidRPr="00CE44D0">
        <w:rPr>
          <w:rFonts w:ascii="Times New Roman" w:hAnsi="Times New Roman" w:cs="Times New Roman"/>
          <w:i/>
          <w:iCs/>
          <w:sz w:val="24"/>
          <w:szCs w:val="24"/>
        </w:rPr>
        <w:t>Kadamay</w:t>
      </w:r>
      <w:r w:rsidR="00CE44D0">
        <w:rPr>
          <w:rFonts w:ascii="Times New Roman" w:hAnsi="Times New Roman" w:cs="Times New Roman"/>
          <w:sz w:val="24"/>
          <w:szCs w:val="24"/>
        </w:rPr>
        <w:t xml:space="preserve">’s seeming foolishness.  </w:t>
      </w:r>
      <w:r w:rsidR="00F76093">
        <w:rPr>
          <w:rFonts w:ascii="Times New Roman" w:hAnsi="Times New Roman" w:cs="Times New Roman"/>
          <w:sz w:val="24"/>
          <w:szCs w:val="24"/>
        </w:rPr>
        <w:t xml:space="preserve">The President of the Republic even </w:t>
      </w:r>
      <w:r w:rsidR="00F76093">
        <w:rPr>
          <w:rFonts w:ascii="Times New Roman" w:hAnsi="Times New Roman" w:cs="Times New Roman"/>
          <w:sz w:val="24"/>
          <w:szCs w:val="24"/>
        </w:rPr>
        <w:lastRenderedPageBreak/>
        <w:t xml:space="preserve">gave a stern warning to those who would do the same </w:t>
      </w:r>
      <w:sdt>
        <w:sdtPr>
          <w:rPr>
            <w:rFonts w:ascii="Times New Roman" w:hAnsi="Times New Roman" w:cs="Times New Roman"/>
            <w:sz w:val="24"/>
            <w:szCs w:val="24"/>
          </w:rPr>
          <w:id w:val="768969965"/>
          <w:citation/>
        </w:sdtPr>
        <w:sdtEndPr/>
        <w:sdtContent>
          <w:r w:rsidR="00F76093">
            <w:rPr>
              <w:rFonts w:ascii="Times New Roman" w:hAnsi="Times New Roman" w:cs="Times New Roman"/>
              <w:sz w:val="24"/>
              <w:szCs w:val="24"/>
            </w:rPr>
            <w:fldChar w:fldCharType="begin"/>
          </w:r>
          <w:r w:rsidR="00F76093">
            <w:rPr>
              <w:rFonts w:ascii="Times New Roman" w:hAnsi="Times New Roman" w:cs="Times New Roman"/>
              <w:sz w:val="24"/>
              <w:szCs w:val="24"/>
            </w:rPr>
            <w:instrText xml:space="preserve"> CITATION Men20 \l 13321 </w:instrText>
          </w:r>
          <w:r w:rsidR="00F76093">
            <w:rPr>
              <w:rFonts w:ascii="Times New Roman" w:hAnsi="Times New Roman" w:cs="Times New Roman"/>
              <w:sz w:val="24"/>
              <w:szCs w:val="24"/>
            </w:rPr>
            <w:fldChar w:fldCharType="separate"/>
          </w:r>
          <w:r w:rsidR="009D55D6" w:rsidRPr="009D55D6">
            <w:rPr>
              <w:rFonts w:ascii="Times New Roman" w:hAnsi="Times New Roman" w:cs="Times New Roman"/>
              <w:noProof/>
              <w:sz w:val="24"/>
              <w:szCs w:val="24"/>
            </w:rPr>
            <w:t>(Mendez, 2020)</w:t>
          </w:r>
          <w:r w:rsidR="00F76093">
            <w:rPr>
              <w:rFonts w:ascii="Times New Roman" w:hAnsi="Times New Roman" w:cs="Times New Roman"/>
              <w:sz w:val="24"/>
              <w:szCs w:val="24"/>
            </w:rPr>
            <w:fldChar w:fldCharType="end"/>
          </w:r>
        </w:sdtContent>
      </w:sdt>
      <w:r w:rsidR="00F76093">
        <w:rPr>
          <w:rFonts w:ascii="Times New Roman" w:hAnsi="Times New Roman" w:cs="Times New Roman"/>
          <w:sz w:val="24"/>
          <w:szCs w:val="24"/>
        </w:rPr>
        <w:t>. Hence, n</w:t>
      </w:r>
      <w:r w:rsidR="00071AC7">
        <w:rPr>
          <w:rFonts w:ascii="Times New Roman" w:hAnsi="Times New Roman" w:cs="Times New Roman"/>
          <w:sz w:val="24"/>
          <w:szCs w:val="24"/>
        </w:rPr>
        <w:t xml:space="preserve">o other demonstration against lockdown was ever recorded since.  </w:t>
      </w:r>
    </w:p>
    <w:p w14:paraId="67EDE9D6" w14:textId="32AA84B0" w:rsidR="00A90F80" w:rsidRPr="00A90F80" w:rsidRDefault="00071AC7" w:rsidP="001C6CD8">
      <w:pPr>
        <w:ind w:firstLine="720"/>
        <w:jc w:val="both"/>
        <w:rPr>
          <w:rFonts w:ascii="Times New Roman" w:hAnsi="Times New Roman" w:cs="Times New Roman"/>
          <w:sz w:val="24"/>
          <w:szCs w:val="24"/>
        </w:rPr>
      </w:pPr>
      <w:r>
        <w:rPr>
          <w:rFonts w:ascii="Times New Roman" w:hAnsi="Times New Roman" w:cs="Times New Roman"/>
          <w:sz w:val="24"/>
          <w:szCs w:val="24"/>
        </w:rPr>
        <w:t xml:space="preserve">This should not be misconstrued.  Filipinos value freedom and liberty. In fact, in the 90’s, Filipinos show the world that thru non-violent demonstrations, democracy can be restored.  This collective action of Filipinos was even made a model by countries in the Eastern Europe to escape despotic governments.  But Filipinos know how to temper their own personal or individual freedom when faced with a larger responsibility---that is responsibility towards their </w:t>
      </w:r>
      <w:r w:rsidRPr="00071AC7">
        <w:rPr>
          <w:rFonts w:ascii="Times New Roman" w:hAnsi="Times New Roman" w:cs="Times New Roman"/>
          <w:i/>
          <w:iCs/>
          <w:sz w:val="24"/>
          <w:szCs w:val="24"/>
        </w:rPr>
        <w:t>Kapwa.</w:t>
      </w:r>
      <w:r>
        <w:rPr>
          <w:rFonts w:ascii="Times New Roman" w:hAnsi="Times New Roman" w:cs="Times New Roman"/>
          <w:sz w:val="24"/>
          <w:szCs w:val="24"/>
        </w:rPr>
        <w:t xml:space="preserve">      </w:t>
      </w:r>
      <w:r w:rsidR="00CE44D0">
        <w:rPr>
          <w:rFonts w:ascii="Times New Roman" w:hAnsi="Times New Roman" w:cs="Times New Roman"/>
          <w:sz w:val="24"/>
          <w:szCs w:val="24"/>
        </w:rPr>
        <w:t xml:space="preserve">   </w:t>
      </w:r>
      <w:r w:rsidR="00B5231C">
        <w:rPr>
          <w:rFonts w:ascii="Times New Roman" w:hAnsi="Times New Roman" w:cs="Times New Roman"/>
          <w:sz w:val="24"/>
          <w:szCs w:val="24"/>
        </w:rPr>
        <w:t xml:space="preserve">    </w:t>
      </w:r>
      <w:r w:rsidR="005B085B">
        <w:rPr>
          <w:rFonts w:ascii="Times New Roman" w:hAnsi="Times New Roman" w:cs="Times New Roman"/>
          <w:sz w:val="24"/>
          <w:szCs w:val="24"/>
        </w:rPr>
        <w:t xml:space="preserve">    </w:t>
      </w:r>
      <w:r w:rsidR="002871CC">
        <w:rPr>
          <w:rFonts w:ascii="Times New Roman" w:hAnsi="Times New Roman" w:cs="Times New Roman"/>
          <w:sz w:val="24"/>
          <w:szCs w:val="24"/>
        </w:rPr>
        <w:t xml:space="preserve">   </w:t>
      </w:r>
    </w:p>
    <w:p w14:paraId="6ED6A424" w14:textId="77777777" w:rsidR="00A90F80" w:rsidRDefault="00A90F80" w:rsidP="002E5D55">
      <w:pPr>
        <w:jc w:val="both"/>
        <w:rPr>
          <w:rFonts w:ascii="Times New Roman" w:hAnsi="Times New Roman" w:cs="Times New Roman"/>
          <w:sz w:val="24"/>
          <w:szCs w:val="24"/>
        </w:rPr>
      </w:pPr>
    </w:p>
    <w:p w14:paraId="2C70B9A0" w14:textId="33464B37" w:rsidR="00CF153F" w:rsidRPr="001169C5" w:rsidRDefault="00F6256A" w:rsidP="00CF153F">
      <w:pPr>
        <w:jc w:val="both"/>
        <w:rPr>
          <w:rFonts w:ascii="Times New Roman" w:hAnsi="Times New Roman" w:cs="Times New Roman"/>
          <w:b/>
          <w:bCs/>
          <w:sz w:val="24"/>
          <w:szCs w:val="24"/>
        </w:rPr>
      </w:pPr>
      <w:r>
        <w:rPr>
          <w:rFonts w:ascii="Times New Roman" w:hAnsi="Times New Roman" w:cs="Times New Roman"/>
          <w:b/>
          <w:bCs/>
          <w:sz w:val="24"/>
          <w:szCs w:val="24"/>
        </w:rPr>
        <w:t xml:space="preserve">Conclusion </w:t>
      </w:r>
    </w:p>
    <w:p w14:paraId="3EE1B403" w14:textId="08ADB6FA" w:rsidR="009C74E2" w:rsidRPr="009C74E2" w:rsidRDefault="007218A6" w:rsidP="009C74E2">
      <w:pPr>
        <w:ind w:firstLine="720"/>
        <w:jc w:val="both"/>
        <w:rPr>
          <w:rFonts w:ascii="Times New Roman" w:hAnsi="Times New Roman" w:cs="Times New Roman"/>
          <w:sz w:val="24"/>
          <w:szCs w:val="24"/>
        </w:rPr>
      </w:pPr>
      <w:r>
        <w:rPr>
          <w:rFonts w:ascii="Times New Roman" w:hAnsi="Times New Roman" w:cs="Times New Roman"/>
          <w:sz w:val="24"/>
          <w:szCs w:val="24"/>
        </w:rPr>
        <w:t>S</w:t>
      </w:r>
      <w:r w:rsidR="009C74E2">
        <w:rPr>
          <w:rFonts w:ascii="Times New Roman" w:hAnsi="Times New Roman" w:cs="Times New Roman"/>
          <w:sz w:val="24"/>
          <w:szCs w:val="24"/>
        </w:rPr>
        <w:t>ome</w:t>
      </w:r>
      <w:r w:rsidR="009C74E2" w:rsidRPr="009C74E2">
        <w:rPr>
          <w:rFonts w:ascii="Times New Roman" w:hAnsi="Times New Roman" w:cs="Times New Roman"/>
          <w:sz w:val="24"/>
          <w:szCs w:val="24"/>
        </w:rPr>
        <w:t xml:space="preserve"> ethical value</w:t>
      </w:r>
      <w:r w:rsidR="009C74E2">
        <w:rPr>
          <w:rFonts w:ascii="Times New Roman" w:hAnsi="Times New Roman" w:cs="Times New Roman"/>
          <w:sz w:val="24"/>
          <w:szCs w:val="24"/>
        </w:rPr>
        <w:t>s</w:t>
      </w:r>
      <w:r w:rsidR="009C74E2" w:rsidRPr="009C74E2">
        <w:rPr>
          <w:rFonts w:ascii="Times New Roman" w:hAnsi="Times New Roman" w:cs="Times New Roman"/>
          <w:sz w:val="24"/>
          <w:szCs w:val="24"/>
        </w:rPr>
        <w:t xml:space="preserve"> </w:t>
      </w:r>
      <w:r w:rsidR="009C74E2">
        <w:rPr>
          <w:rFonts w:ascii="Times New Roman" w:hAnsi="Times New Roman" w:cs="Times New Roman"/>
          <w:sz w:val="24"/>
          <w:szCs w:val="24"/>
        </w:rPr>
        <w:t>or</w:t>
      </w:r>
      <w:r w:rsidR="009C74E2" w:rsidRPr="009C74E2">
        <w:rPr>
          <w:rFonts w:ascii="Times New Roman" w:hAnsi="Times New Roman" w:cs="Times New Roman"/>
          <w:sz w:val="24"/>
          <w:szCs w:val="24"/>
        </w:rPr>
        <w:t xml:space="preserve"> principle</w:t>
      </w:r>
      <w:r w:rsidR="009C74E2">
        <w:rPr>
          <w:rFonts w:ascii="Times New Roman" w:hAnsi="Times New Roman" w:cs="Times New Roman"/>
          <w:sz w:val="24"/>
          <w:szCs w:val="24"/>
        </w:rPr>
        <w:t>s</w:t>
      </w:r>
      <w:r w:rsidR="009C74E2" w:rsidRPr="009C74E2">
        <w:rPr>
          <w:rFonts w:ascii="Times New Roman" w:hAnsi="Times New Roman" w:cs="Times New Roman"/>
          <w:sz w:val="24"/>
          <w:szCs w:val="24"/>
        </w:rPr>
        <w:t xml:space="preserve"> </w:t>
      </w:r>
      <w:r w:rsidR="009C74E2">
        <w:rPr>
          <w:rFonts w:ascii="Times New Roman" w:hAnsi="Times New Roman" w:cs="Times New Roman"/>
          <w:sz w:val="24"/>
          <w:szCs w:val="24"/>
        </w:rPr>
        <w:t>can be of help to clinicians when confronted with situations like those above discussed</w:t>
      </w:r>
      <w:r w:rsidR="009C74E2" w:rsidRPr="009C74E2">
        <w:rPr>
          <w:rFonts w:ascii="Times New Roman" w:hAnsi="Times New Roman" w:cs="Times New Roman"/>
          <w:sz w:val="24"/>
          <w:szCs w:val="24"/>
        </w:rPr>
        <w:t xml:space="preserve">. These </w:t>
      </w:r>
      <w:r w:rsidR="009C74E2">
        <w:rPr>
          <w:rFonts w:ascii="Times New Roman" w:hAnsi="Times New Roman" w:cs="Times New Roman"/>
          <w:sz w:val="24"/>
          <w:szCs w:val="24"/>
        </w:rPr>
        <w:t xml:space="preserve">principles </w:t>
      </w:r>
      <w:r w:rsidR="009C74E2" w:rsidRPr="009C74E2">
        <w:rPr>
          <w:rFonts w:ascii="Times New Roman" w:hAnsi="Times New Roman" w:cs="Times New Roman"/>
          <w:sz w:val="24"/>
          <w:szCs w:val="24"/>
        </w:rPr>
        <w:t xml:space="preserve">should be </w:t>
      </w:r>
      <w:r w:rsidR="009C74E2">
        <w:rPr>
          <w:rFonts w:ascii="Times New Roman" w:hAnsi="Times New Roman" w:cs="Times New Roman"/>
          <w:sz w:val="24"/>
          <w:szCs w:val="24"/>
        </w:rPr>
        <w:t>taken into account</w:t>
      </w:r>
      <w:r w:rsidR="009C74E2" w:rsidRPr="009C74E2">
        <w:rPr>
          <w:rFonts w:ascii="Times New Roman" w:hAnsi="Times New Roman" w:cs="Times New Roman"/>
          <w:sz w:val="24"/>
          <w:szCs w:val="24"/>
        </w:rPr>
        <w:t xml:space="preserve"> along</w:t>
      </w:r>
      <w:r w:rsidR="009C74E2">
        <w:rPr>
          <w:rFonts w:ascii="Times New Roman" w:hAnsi="Times New Roman" w:cs="Times New Roman"/>
          <w:sz w:val="24"/>
          <w:szCs w:val="24"/>
        </w:rPr>
        <w:t xml:space="preserve"> with legal, </w:t>
      </w:r>
      <w:r w:rsidR="009C74E2" w:rsidRPr="009C74E2">
        <w:rPr>
          <w:rFonts w:ascii="Times New Roman" w:hAnsi="Times New Roman" w:cs="Times New Roman"/>
          <w:sz w:val="24"/>
          <w:szCs w:val="24"/>
        </w:rPr>
        <w:t>professional codes of conduct and</w:t>
      </w:r>
      <w:r w:rsidR="009C74E2">
        <w:rPr>
          <w:rFonts w:ascii="Times New Roman" w:hAnsi="Times New Roman" w:cs="Times New Roman"/>
          <w:sz w:val="24"/>
          <w:szCs w:val="24"/>
        </w:rPr>
        <w:t xml:space="preserve"> other guidelines that may be applicable</w:t>
      </w:r>
      <w:r w:rsidR="009C74E2" w:rsidRPr="009C74E2">
        <w:rPr>
          <w:rFonts w:ascii="Times New Roman" w:hAnsi="Times New Roman" w:cs="Times New Roman"/>
          <w:sz w:val="24"/>
          <w:szCs w:val="24"/>
        </w:rPr>
        <w:t>.</w:t>
      </w:r>
      <w:r w:rsidR="009C74E2">
        <w:rPr>
          <w:rFonts w:ascii="Times New Roman" w:hAnsi="Times New Roman" w:cs="Times New Roman"/>
          <w:sz w:val="24"/>
          <w:szCs w:val="24"/>
        </w:rPr>
        <w:t xml:space="preserve">  These values </w:t>
      </w:r>
      <w:r w:rsidR="00986457">
        <w:rPr>
          <w:rFonts w:ascii="Times New Roman" w:hAnsi="Times New Roman" w:cs="Times New Roman"/>
          <w:sz w:val="24"/>
          <w:szCs w:val="24"/>
        </w:rPr>
        <w:t>are</w:t>
      </w:r>
      <w:r w:rsidR="009C74E2">
        <w:rPr>
          <w:rFonts w:ascii="Times New Roman" w:hAnsi="Times New Roman" w:cs="Times New Roman"/>
          <w:sz w:val="24"/>
          <w:szCs w:val="24"/>
        </w:rPr>
        <w:t xml:space="preserve"> </w:t>
      </w:r>
      <w:r w:rsidR="00986457">
        <w:rPr>
          <w:rFonts w:ascii="Times New Roman" w:hAnsi="Times New Roman" w:cs="Times New Roman"/>
          <w:sz w:val="24"/>
          <w:szCs w:val="24"/>
        </w:rPr>
        <w:t>consistent</w:t>
      </w:r>
      <w:r w:rsidR="009C74E2">
        <w:rPr>
          <w:rFonts w:ascii="Times New Roman" w:hAnsi="Times New Roman" w:cs="Times New Roman"/>
          <w:sz w:val="24"/>
          <w:szCs w:val="24"/>
        </w:rPr>
        <w:t xml:space="preserve"> with the cultures and beliefs of Filipinos </w:t>
      </w:r>
      <w:r w:rsidR="00AE2133">
        <w:rPr>
          <w:rFonts w:ascii="Times New Roman" w:hAnsi="Times New Roman" w:cs="Times New Roman"/>
          <w:sz w:val="24"/>
          <w:szCs w:val="24"/>
        </w:rPr>
        <w:t>especially when</w:t>
      </w:r>
      <w:r w:rsidR="009C74E2">
        <w:rPr>
          <w:rFonts w:ascii="Times New Roman" w:hAnsi="Times New Roman" w:cs="Times New Roman"/>
          <w:sz w:val="24"/>
          <w:szCs w:val="24"/>
        </w:rPr>
        <w:t xml:space="preserve"> arriving at acceptable decisions. It is not necessary that all these principles are considered</w:t>
      </w:r>
      <w:r w:rsidR="00986457">
        <w:rPr>
          <w:rFonts w:ascii="Times New Roman" w:hAnsi="Times New Roman" w:cs="Times New Roman"/>
          <w:sz w:val="24"/>
          <w:szCs w:val="24"/>
        </w:rPr>
        <w:t xml:space="preserve"> in a given situation</w:t>
      </w:r>
      <w:r w:rsidR="009C74E2">
        <w:rPr>
          <w:rFonts w:ascii="Times New Roman" w:hAnsi="Times New Roman" w:cs="Times New Roman"/>
          <w:sz w:val="24"/>
          <w:szCs w:val="24"/>
        </w:rPr>
        <w:t xml:space="preserve">.  What is important is to be careful in dealing with situations ensuring that cultural sensibilities are not disregarded but respected and highlighted.  </w:t>
      </w:r>
    </w:p>
    <w:p w14:paraId="33F28B5F" w14:textId="13F3FA22" w:rsidR="00986457" w:rsidRDefault="00986457" w:rsidP="00986457">
      <w:pPr>
        <w:pStyle w:val="ListParagraph"/>
        <w:ind w:left="0" w:firstLine="709"/>
        <w:jc w:val="both"/>
        <w:rPr>
          <w:rFonts w:ascii="Times New Roman" w:hAnsi="Times New Roman" w:cs="Times New Roman"/>
          <w:sz w:val="24"/>
          <w:szCs w:val="24"/>
        </w:rPr>
      </w:pPr>
      <w:r>
        <w:rPr>
          <w:rFonts w:ascii="Times New Roman" w:hAnsi="Times New Roman" w:cs="Times New Roman"/>
          <w:sz w:val="24"/>
          <w:szCs w:val="24"/>
        </w:rPr>
        <w:t>As discussed above, respect is very important to Filipinos.  Decisions can be made acceptable when these decisions recognize the dignity and humanity of the individuals involved or those who are likely be affected.  Like what was illustrated above, the family can accept a decision to least prioritize a</w:t>
      </w:r>
      <w:r w:rsidR="00397D8B">
        <w:rPr>
          <w:rFonts w:ascii="Times New Roman" w:hAnsi="Times New Roman" w:cs="Times New Roman"/>
          <w:sz w:val="24"/>
          <w:szCs w:val="24"/>
        </w:rPr>
        <w:t>n</w:t>
      </w:r>
      <w:r>
        <w:rPr>
          <w:rFonts w:ascii="Times New Roman" w:hAnsi="Times New Roman" w:cs="Times New Roman"/>
          <w:sz w:val="24"/>
          <w:szCs w:val="24"/>
        </w:rPr>
        <w:t xml:space="preserve"> elderly family member when there is scarcity of medical resources as long as the patient’s dignity is protected.  And as long as the family is involved in the decision-making process.  Filipinos do not want to be dictated upon.</w:t>
      </w:r>
      <w:r w:rsidR="00AE213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8C4C98D" w14:textId="77777777" w:rsidR="00986457" w:rsidRDefault="00986457" w:rsidP="00986457">
      <w:pPr>
        <w:pStyle w:val="ListParagraph"/>
        <w:ind w:left="0" w:firstLine="709"/>
        <w:jc w:val="both"/>
        <w:rPr>
          <w:rFonts w:ascii="Times New Roman" w:hAnsi="Times New Roman" w:cs="Times New Roman"/>
          <w:sz w:val="24"/>
          <w:szCs w:val="24"/>
        </w:rPr>
      </w:pPr>
    </w:p>
    <w:p w14:paraId="20A64D2E" w14:textId="1B81D29A" w:rsidR="00986457" w:rsidRDefault="00986457" w:rsidP="00986457">
      <w:pPr>
        <w:pStyle w:val="ListParagraph"/>
        <w:ind w:left="0" w:firstLine="709"/>
        <w:jc w:val="both"/>
        <w:rPr>
          <w:rFonts w:ascii="Times New Roman" w:hAnsi="Times New Roman" w:cs="Times New Roman"/>
          <w:sz w:val="24"/>
          <w:szCs w:val="24"/>
        </w:rPr>
      </w:pPr>
      <w:r>
        <w:rPr>
          <w:rFonts w:ascii="Times New Roman" w:hAnsi="Times New Roman" w:cs="Times New Roman"/>
          <w:sz w:val="24"/>
          <w:szCs w:val="24"/>
        </w:rPr>
        <w:t xml:space="preserve">When clinicians ask the involvement of the family in the decision making, the principle of inclusiveness is considered.  Inclusiveness is the that value that </w:t>
      </w:r>
      <w:r w:rsidRPr="00986457">
        <w:rPr>
          <w:rFonts w:ascii="Times New Roman" w:hAnsi="Times New Roman" w:cs="Times New Roman"/>
          <w:sz w:val="24"/>
          <w:szCs w:val="24"/>
        </w:rPr>
        <w:t>ensur</w:t>
      </w:r>
      <w:r>
        <w:rPr>
          <w:rFonts w:ascii="Times New Roman" w:hAnsi="Times New Roman" w:cs="Times New Roman"/>
          <w:sz w:val="24"/>
          <w:szCs w:val="24"/>
        </w:rPr>
        <w:t>es</w:t>
      </w:r>
      <w:r w:rsidRPr="00986457">
        <w:rPr>
          <w:rFonts w:ascii="Times New Roman" w:hAnsi="Times New Roman" w:cs="Times New Roman"/>
          <w:sz w:val="24"/>
          <w:szCs w:val="24"/>
        </w:rPr>
        <w:t xml:space="preserve"> </w:t>
      </w:r>
      <w:r>
        <w:rPr>
          <w:rFonts w:ascii="Times New Roman" w:hAnsi="Times New Roman" w:cs="Times New Roman"/>
          <w:sz w:val="24"/>
          <w:szCs w:val="24"/>
        </w:rPr>
        <w:t>“</w:t>
      </w:r>
      <w:r w:rsidRPr="00986457">
        <w:rPr>
          <w:rFonts w:ascii="Times New Roman" w:hAnsi="Times New Roman" w:cs="Times New Roman"/>
          <w:sz w:val="24"/>
          <w:szCs w:val="24"/>
        </w:rPr>
        <w:t>that people are given a fair opportunity to understand situations, be included in decisions that affect them, and offer their views and challenge</w:t>
      </w:r>
      <w:r w:rsidR="00AE2133">
        <w:rPr>
          <w:rFonts w:ascii="Times New Roman" w:hAnsi="Times New Roman" w:cs="Times New Roman"/>
          <w:sz w:val="24"/>
          <w:szCs w:val="24"/>
        </w:rPr>
        <w:t xml:space="preserve">” </w:t>
      </w:r>
      <w:sdt>
        <w:sdtPr>
          <w:rPr>
            <w:rFonts w:ascii="Times New Roman" w:hAnsi="Times New Roman" w:cs="Times New Roman"/>
            <w:sz w:val="24"/>
            <w:szCs w:val="24"/>
          </w:rPr>
          <w:id w:val="-688442056"/>
          <w:citation/>
        </w:sdtPr>
        <w:sdtEndPr/>
        <w:sdtContent>
          <w:r w:rsidR="00AE2133">
            <w:rPr>
              <w:rFonts w:ascii="Times New Roman" w:hAnsi="Times New Roman" w:cs="Times New Roman"/>
              <w:sz w:val="24"/>
              <w:szCs w:val="24"/>
            </w:rPr>
            <w:fldChar w:fldCharType="begin"/>
          </w:r>
          <w:r w:rsidR="00AE2133">
            <w:rPr>
              <w:rFonts w:ascii="Times New Roman" w:hAnsi="Times New Roman" w:cs="Times New Roman"/>
              <w:sz w:val="24"/>
              <w:szCs w:val="24"/>
            </w:rPr>
            <w:instrText xml:space="preserve"> CITATION UKD20 \l 13321 </w:instrText>
          </w:r>
          <w:r w:rsidR="00AE2133">
            <w:rPr>
              <w:rFonts w:ascii="Times New Roman" w:hAnsi="Times New Roman" w:cs="Times New Roman"/>
              <w:sz w:val="24"/>
              <w:szCs w:val="24"/>
            </w:rPr>
            <w:fldChar w:fldCharType="separate"/>
          </w:r>
          <w:r w:rsidR="009D55D6" w:rsidRPr="009D55D6">
            <w:rPr>
              <w:rFonts w:ascii="Times New Roman" w:hAnsi="Times New Roman" w:cs="Times New Roman"/>
              <w:noProof/>
              <w:sz w:val="24"/>
              <w:szCs w:val="24"/>
            </w:rPr>
            <w:t>(UK Department of Health and Social Care, 2020)</w:t>
          </w:r>
          <w:r w:rsidR="00AE2133">
            <w:rPr>
              <w:rFonts w:ascii="Times New Roman" w:hAnsi="Times New Roman" w:cs="Times New Roman"/>
              <w:sz w:val="24"/>
              <w:szCs w:val="24"/>
            </w:rPr>
            <w:fldChar w:fldCharType="end"/>
          </w:r>
        </w:sdtContent>
      </w:sdt>
      <w:r w:rsidRPr="00986457">
        <w:rPr>
          <w:rFonts w:ascii="Times New Roman" w:hAnsi="Times New Roman" w:cs="Times New Roman"/>
          <w:sz w:val="24"/>
          <w:szCs w:val="24"/>
        </w:rPr>
        <w:t>.</w:t>
      </w:r>
      <w:r w:rsidR="00AE2133">
        <w:rPr>
          <w:rFonts w:ascii="Times New Roman" w:hAnsi="Times New Roman" w:cs="Times New Roman"/>
          <w:sz w:val="24"/>
          <w:szCs w:val="24"/>
        </w:rPr>
        <w:t xml:space="preserve">  This value recognizes the collectivist nature of a Filipino society and hence, can be very helpful to clinicians who are faced with ethical dilemmas.  </w:t>
      </w:r>
      <w:r w:rsidRPr="00986457">
        <w:rPr>
          <w:rFonts w:ascii="Times New Roman" w:hAnsi="Times New Roman" w:cs="Times New Roman"/>
          <w:sz w:val="24"/>
          <w:szCs w:val="24"/>
        </w:rPr>
        <w:t xml:space="preserve"> </w:t>
      </w:r>
    </w:p>
    <w:p w14:paraId="070B9638" w14:textId="628E86C2" w:rsidR="00AE2133" w:rsidRDefault="00AE2133" w:rsidP="00986457">
      <w:pPr>
        <w:pStyle w:val="ListParagraph"/>
        <w:ind w:left="0" w:firstLine="709"/>
        <w:jc w:val="both"/>
        <w:rPr>
          <w:rFonts w:ascii="Times New Roman" w:hAnsi="Times New Roman" w:cs="Times New Roman"/>
          <w:sz w:val="24"/>
          <w:szCs w:val="24"/>
        </w:rPr>
      </w:pPr>
    </w:p>
    <w:p w14:paraId="1283ABAA" w14:textId="1712ACF4" w:rsidR="00AE2133" w:rsidRDefault="00AE2133" w:rsidP="00986457">
      <w:pPr>
        <w:pStyle w:val="ListParagraph"/>
        <w:ind w:left="0" w:firstLine="709"/>
        <w:jc w:val="both"/>
        <w:rPr>
          <w:rFonts w:ascii="Times New Roman" w:hAnsi="Times New Roman" w:cs="Times New Roman"/>
          <w:sz w:val="24"/>
          <w:szCs w:val="24"/>
        </w:rPr>
      </w:pPr>
      <w:r>
        <w:rPr>
          <w:rFonts w:ascii="Times New Roman" w:hAnsi="Times New Roman" w:cs="Times New Roman"/>
          <w:sz w:val="24"/>
          <w:szCs w:val="24"/>
        </w:rPr>
        <w:t>Of course, in all decisions, the clinicians would have to ensure that there is justice and reasonableness.  “</w:t>
      </w:r>
      <w:r w:rsidRPr="00AE2133">
        <w:rPr>
          <w:rFonts w:ascii="Times New Roman" w:hAnsi="Times New Roman" w:cs="Times New Roman"/>
          <w:sz w:val="24"/>
          <w:szCs w:val="24"/>
        </w:rPr>
        <w:t>This principle is defined as ensuring that decisions are rational, fair, practical, and grounded in appropriate processes, available evidence and a clear justification</w:t>
      </w:r>
      <w:r>
        <w:rPr>
          <w:rFonts w:ascii="Times New Roman" w:hAnsi="Times New Roman" w:cs="Times New Roman"/>
          <w:sz w:val="24"/>
          <w:szCs w:val="24"/>
        </w:rPr>
        <w:t xml:space="preserve">” </w:t>
      </w:r>
      <w:sdt>
        <w:sdtPr>
          <w:rPr>
            <w:rFonts w:ascii="Times New Roman" w:hAnsi="Times New Roman" w:cs="Times New Roman"/>
            <w:sz w:val="24"/>
            <w:szCs w:val="24"/>
          </w:rPr>
          <w:id w:val="-212792064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UKD20 \l 13321 </w:instrText>
          </w:r>
          <w:r>
            <w:rPr>
              <w:rFonts w:ascii="Times New Roman" w:hAnsi="Times New Roman" w:cs="Times New Roman"/>
              <w:sz w:val="24"/>
              <w:szCs w:val="24"/>
            </w:rPr>
            <w:fldChar w:fldCharType="separate"/>
          </w:r>
          <w:r w:rsidR="009D55D6" w:rsidRPr="009D55D6">
            <w:rPr>
              <w:rFonts w:ascii="Times New Roman" w:hAnsi="Times New Roman" w:cs="Times New Roman"/>
              <w:noProof/>
              <w:sz w:val="24"/>
              <w:szCs w:val="24"/>
            </w:rPr>
            <w:t>(UK Department of Health and Social Care, 2020)</w:t>
          </w:r>
          <w:r>
            <w:rPr>
              <w:rFonts w:ascii="Times New Roman" w:hAnsi="Times New Roman" w:cs="Times New Roman"/>
              <w:sz w:val="24"/>
              <w:szCs w:val="24"/>
            </w:rPr>
            <w:fldChar w:fldCharType="end"/>
          </w:r>
        </w:sdtContent>
      </w:sdt>
      <w:r w:rsidRPr="00AE2133">
        <w:rPr>
          <w:rFonts w:ascii="Times New Roman" w:hAnsi="Times New Roman" w:cs="Times New Roman"/>
          <w:sz w:val="24"/>
          <w:szCs w:val="24"/>
        </w:rPr>
        <w:t>.</w:t>
      </w:r>
      <w:r>
        <w:rPr>
          <w:rFonts w:ascii="Times New Roman" w:hAnsi="Times New Roman" w:cs="Times New Roman"/>
          <w:sz w:val="24"/>
          <w:szCs w:val="24"/>
        </w:rPr>
        <w:t xml:space="preserve">  Filipinos do have an appropriate term for this---</w:t>
      </w:r>
      <w:r w:rsidRPr="00AE2133">
        <w:rPr>
          <w:rFonts w:ascii="Times New Roman" w:hAnsi="Times New Roman" w:cs="Times New Roman"/>
          <w:i/>
          <w:iCs/>
          <w:sz w:val="24"/>
          <w:szCs w:val="24"/>
        </w:rPr>
        <w:t>katarungan</w:t>
      </w:r>
      <w:r>
        <w:rPr>
          <w:rFonts w:ascii="Times New Roman" w:hAnsi="Times New Roman" w:cs="Times New Roman"/>
          <w:sz w:val="24"/>
          <w:szCs w:val="24"/>
        </w:rPr>
        <w:t>/</w:t>
      </w:r>
      <w:r w:rsidRPr="00AE2133">
        <w:rPr>
          <w:rFonts w:ascii="Times New Roman" w:hAnsi="Times New Roman" w:cs="Times New Roman"/>
          <w:i/>
          <w:iCs/>
          <w:sz w:val="24"/>
          <w:szCs w:val="24"/>
        </w:rPr>
        <w:t>makatarungan</w:t>
      </w:r>
      <w:r>
        <w:rPr>
          <w:rFonts w:ascii="Times New Roman" w:hAnsi="Times New Roman" w:cs="Times New Roman"/>
          <w:sz w:val="24"/>
          <w:szCs w:val="24"/>
        </w:rPr>
        <w:t xml:space="preserve"> (justice/relating to justice).  Hence, for decisions to be acceptable, clinicians would have to ensure that they observed fairness and justice.  </w:t>
      </w:r>
    </w:p>
    <w:p w14:paraId="793677D2" w14:textId="77777777" w:rsidR="00AE2133" w:rsidRDefault="00AE2133" w:rsidP="00986457">
      <w:pPr>
        <w:pStyle w:val="ListParagraph"/>
        <w:ind w:left="0" w:firstLine="709"/>
        <w:jc w:val="both"/>
        <w:rPr>
          <w:rFonts w:ascii="Times New Roman" w:hAnsi="Times New Roman" w:cs="Times New Roman"/>
          <w:sz w:val="24"/>
          <w:szCs w:val="24"/>
        </w:rPr>
      </w:pPr>
    </w:p>
    <w:p w14:paraId="10D4A4F5" w14:textId="60C69F3F" w:rsidR="00AE2133" w:rsidRDefault="00AE2133" w:rsidP="00986457">
      <w:pPr>
        <w:pStyle w:val="ListParagraph"/>
        <w:ind w:left="0" w:firstLine="709"/>
        <w:jc w:val="both"/>
        <w:rPr>
          <w:rFonts w:ascii="Times New Roman" w:hAnsi="Times New Roman" w:cs="Times New Roman"/>
          <w:sz w:val="24"/>
          <w:szCs w:val="24"/>
        </w:rPr>
      </w:pPr>
      <w:r>
        <w:rPr>
          <w:rFonts w:ascii="Times New Roman" w:hAnsi="Times New Roman" w:cs="Times New Roman"/>
          <w:sz w:val="24"/>
          <w:szCs w:val="24"/>
        </w:rPr>
        <w:t xml:space="preserve">Lastly, Filipinos do have a sense of community.  </w:t>
      </w:r>
      <w:r w:rsidR="00AC6610">
        <w:rPr>
          <w:rFonts w:ascii="Times New Roman" w:hAnsi="Times New Roman" w:cs="Times New Roman"/>
          <w:sz w:val="24"/>
          <w:szCs w:val="24"/>
        </w:rPr>
        <w:t xml:space="preserve">One of the core values of Filipinos is the concept of </w:t>
      </w:r>
      <w:r w:rsidR="00AC6610" w:rsidRPr="00AC6610">
        <w:rPr>
          <w:rFonts w:ascii="Times New Roman" w:hAnsi="Times New Roman" w:cs="Times New Roman"/>
          <w:i/>
          <w:iCs/>
          <w:sz w:val="24"/>
          <w:szCs w:val="24"/>
        </w:rPr>
        <w:t>kapwa</w:t>
      </w:r>
      <w:r w:rsidR="00AC6610">
        <w:rPr>
          <w:rFonts w:ascii="Times New Roman" w:hAnsi="Times New Roman" w:cs="Times New Roman"/>
          <w:sz w:val="24"/>
          <w:szCs w:val="24"/>
        </w:rPr>
        <w:t xml:space="preserve"> (shared identity/the other).  They value the opinion, suggestions, and perception of the ‘other’ as they recognize their inherent connection with their fellow Filipino. This is perhaps the reason why the concept of </w:t>
      </w:r>
      <w:r w:rsidR="00AC6610" w:rsidRPr="00AC6610">
        <w:rPr>
          <w:rFonts w:ascii="Times New Roman" w:hAnsi="Times New Roman" w:cs="Times New Roman"/>
          <w:i/>
          <w:iCs/>
          <w:sz w:val="24"/>
          <w:szCs w:val="24"/>
        </w:rPr>
        <w:t>hiya</w:t>
      </w:r>
      <w:r w:rsidR="00AC6610">
        <w:rPr>
          <w:rFonts w:ascii="Times New Roman" w:hAnsi="Times New Roman" w:cs="Times New Roman"/>
          <w:sz w:val="24"/>
          <w:szCs w:val="24"/>
        </w:rPr>
        <w:t xml:space="preserve"> is important.  The Filipino decides and acts not only according </w:t>
      </w:r>
      <w:r w:rsidR="00AC6610">
        <w:rPr>
          <w:rFonts w:ascii="Times New Roman" w:hAnsi="Times New Roman" w:cs="Times New Roman"/>
          <w:sz w:val="24"/>
          <w:szCs w:val="24"/>
        </w:rPr>
        <w:lastRenderedPageBreak/>
        <w:t xml:space="preserve">to his own thinking processes, he/she decides and acts according to the perceived acceptability of his action by his </w:t>
      </w:r>
      <w:r w:rsidR="00AC6610" w:rsidRPr="00AC6610">
        <w:rPr>
          <w:rFonts w:ascii="Times New Roman" w:hAnsi="Times New Roman" w:cs="Times New Roman"/>
          <w:i/>
          <w:iCs/>
          <w:sz w:val="24"/>
          <w:szCs w:val="24"/>
        </w:rPr>
        <w:t>kapwa</w:t>
      </w:r>
      <w:r w:rsidR="00AC6610">
        <w:rPr>
          <w:rFonts w:ascii="Times New Roman" w:hAnsi="Times New Roman" w:cs="Times New Roman"/>
          <w:sz w:val="24"/>
          <w:szCs w:val="24"/>
        </w:rPr>
        <w:t>.</w:t>
      </w:r>
      <w:r>
        <w:rPr>
          <w:rFonts w:ascii="Times New Roman" w:hAnsi="Times New Roman" w:cs="Times New Roman"/>
          <w:sz w:val="24"/>
          <w:szCs w:val="24"/>
        </w:rPr>
        <w:t xml:space="preserve">  </w:t>
      </w:r>
    </w:p>
    <w:p w14:paraId="189FA563" w14:textId="77777777" w:rsidR="007501D8" w:rsidRDefault="007501D8">
      <w:pPr>
        <w:rPr>
          <w:rFonts w:ascii="Times New Roman" w:hAnsi="Times New Roman" w:cs="Times New Roman"/>
          <w:b/>
          <w:bCs/>
          <w:sz w:val="24"/>
          <w:szCs w:val="24"/>
        </w:rPr>
      </w:pPr>
    </w:p>
    <w:p w14:paraId="6764E6B1" w14:textId="78380834" w:rsidR="00F6256A" w:rsidRDefault="00F6256A">
      <w:pPr>
        <w:rPr>
          <w:rFonts w:ascii="Times New Roman" w:hAnsi="Times New Roman" w:cs="Times New Roman"/>
          <w:b/>
          <w:bCs/>
          <w:sz w:val="24"/>
          <w:szCs w:val="24"/>
        </w:rPr>
      </w:pPr>
      <w:r>
        <w:rPr>
          <w:rFonts w:ascii="Times New Roman" w:hAnsi="Times New Roman" w:cs="Times New Roman"/>
          <w:b/>
          <w:bCs/>
          <w:sz w:val="24"/>
          <w:szCs w:val="24"/>
        </w:rPr>
        <w:t>References</w:t>
      </w:r>
    </w:p>
    <w:sdt>
      <w:sdtPr>
        <w:rPr>
          <w:rFonts w:asciiTheme="minorHAnsi" w:eastAsiaTheme="minorHAnsi" w:hAnsiTheme="minorHAnsi" w:cstheme="minorBidi"/>
          <w:color w:val="auto"/>
          <w:sz w:val="22"/>
          <w:szCs w:val="22"/>
          <w:lang w:val="en-PH"/>
        </w:rPr>
        <w:id w:val="-1186591481"/>
        <w:docPartObj>
          <w:docPartGallery w:val="Bibliographies"/>
          <w:docPartUnique/>
        </w:docPartObj>
      </w:sdtPr>
      <w:sdtEndPr/>
      <w:sdtContent>
        <w:p w14:paraId="572C2BF3" w14:textId="53E97EBF" w:rsidR="00F6256A" w:rsidRDefault="00F6256A">
          <w:pPr>
            <w:pStyle w:val="Heading1"/>
          </w:pPr>
        </w:p>
        <w:sdt>
          <w:sdtPr>
            <w:id w:val="-573587230"/>
            <w:bibliography/>
          </w:sdtPr>
          <w:sdtEndPr/>
          <w:sdtContent>
            <w:p w14:paraId="45C45BEE" w14:textId="77777777" w:rsidR="009D55D6" w:rsidRDefault="00F6256A" w:rsidP="009D55D6">
              <w:pPr>
                <w:pStyle w:val="Bibliography"/>
                <w:ind w:left="720" w:hanging="720"/>
                <w:rPr>
                  <w:noProof/>
                  <w:sz w:val="24"/>
                  <w:szCs w:val="24"/>
                </w:rPr>
              </w:pPr>
              <w:r>
                <w:fldChar w:fldCharType="begin"/>
              </w:r>
              <w:r>
                <w:instrText xml:space="preserve"> BIBLIOGRAPHY </w:instrText>
              </w:r>
              <w:r>
                <w:fldChar w:fldCharType="separate"/>
              </w:r>
              <w:r w:rsidR="009D55D6">
                <w:rPr>
                  <w:noProof/>
                </w:rPr>
                <w:t xml:space="preserve">AFP. (2020, March 24). Elderly abandoned, die in retirement homes in Spain . </w:t>
              </w:r>
              <w:r w:rsidR="009D55D6">
                <w:rPr>
                  <w:i/>
                  <w:iCs/>
                  <w:noProof/>
                </w:rPr>
                <w:t>Bangkok Post</w:t>
              </w:r>
              <w:r w:rsidR="009D55D6">
                <w:rPr>
                  <w:noProof/>
                </w:rPr>
                <w:t>.</w:t>
              </w:r>
            </w:p>
            <w:p w14:paraId="19079AF2" w14:textId="77777777" w:rsidR="009D55D6" w:rsidRDefault="009D55D6" w:rsidP="009D55D6">
              <w:pPr>
                <w:pStyle w:val="Bibliography"/>
                <w:ind w:left="720" w:hanging="720"/>
                <w:rPr>
                  <w:noProof/>
                </w:rPr>
              </w:pPr>
              <w:r>
                <w:rPr>
                  <w:noProof/>
                </w:rPr>
                <w:t xml:space="preserve">Concepcion, M., &amp; Perez, A. (2018). Intergenerational support Mechanisms for the Filipino Elderly. In H. Yoon, &amp; J. Hendricks, </w:t>
              </w:r>
              <w:r>
                <w:rPr>
                  <w:i/>
                  <w:iCs/>
                  <w:noProof/>
                </w:rPr>
                <w:t>Handbook of Asian Aging.</w:t>
              </w:r>
              <w:r>
                <w:rPr>
                  <w:noProof/>
                </w:rPr>
                <w:t xml:space="preserve"> Routledge.</w:t>
              </w:r>
            </w:p>
            <w:p w14:paraId="53CFF574" w14:textId="77777777" w:rsidR="009D55D6" w:rsidRDefault="009D55D6" w:rsidP="009D55D6">
              <w:pPr>
                <w:pStyle w:val="Bibliography"/>
                <w:ind w:left="720" w:hanging="720"/>
                <w:rPr>
                  <w:noProof/>
                </w:rPr>
              </w:pPr>
              <w:r>
                <w:rPr>
                  <w:noProof/>
                </w:rPr>
                <w:t xml:space="preserve">Davies, C. E., &amp; Shaul, R. Z. (2010). Physicians’ legal duty of care and legal right to refuse to work during a pandemic. </w:t>
              </w:r>
              <w:r>
                <w:rPr>
                  <w:i/>
                  <w:iCs/>
                  <w:noProof/>
                </w:rPr>
                <w:t xml:space="preserve">Canadian Medical Association Journal, </w:t>
              </w:r>
              <w:r>
                <w:rPr>
                  <w:noProof/>
                </w:rPr>
                <w:t>, 167–170.</w:t>
              </w:r>
            </w:p>
            <w:p w14:paraId="6C083E2D" w14:textId="77777777" w:rsidR="009D55D6" w:rsidRDefault="009D55D6" w:rsidP="009D55D6">
              <w:pPr>
                <w:pStyle w:val="Bibliography"/>
                <w:ind w:left="720" w:hanging="720"/>
                <w:rPr>
                  <w:noProof/>
                </w:rPr>
              </w:pPr>
              <w:r>
                <w:rPr>
                  <w:noProof/>
                </w:rPr>
                <w:t xml:space="preserve">Department of Health. (2009). </w:t>
              </w:r>
              <w:r>
                <w:rPr>
                  <w:i/>
                  <w:iCs/>
                  <w:noProof/>
                </w:rPr>
                <w:t>Field Health Service Information System.</w:t>
              </w:r>
              <w:r>
                <w:rPr>
                  <w:noProof/>
                </w:rPr>
                <w:t xml:space="preserve"> Manila: DOH.</w:t>
              </w:r>
            </w:p>
            <w:p w14:paraId="134638CA" w14:textId="77777777" w:rsidR="009D55D6" w:rsidRDefault="009D55D6" w:rsidP="009D55D6">
              <w:pPr>
                <w:pStyle w:val="Bibliography"/>
                <w:ind w:left="720" w:hanging="720"/>
                <w:rPr>
                  <w:noProof/>
                </w:rPr>
              </w:pPr>
              <w:r>
                <w:rPr>
                  <w:noProof/>
                </w:rPr>
                <w:t xml:space="preserve">Department of Health. (2012). </w:t>
              </w:r>
              <w:r>
                <w:rPr>
                  <w:i/>
                  <w:iCs/>
                  <w:noProof/>
                </w:rPr>
                <w:t>National Objectives for Health 2011-2016.</w:t>
              </w:r>
              <w:r>
                <w:rPr>
                  <w:noProof/>
                </w:rPr>
                <w:t xml:space="preserve"> Manila: Department of Health.</w:t>
              </w:r>
            </w:p>
            <w:p w14:paraId="07FD5B5A" w14:textId="77777777" w:rsidR="009D55D6" w:rsidRDefault="009D55D6" w:rsidP="009D55D6">
              <w:pPr>
                <w:pStyle w:val="Bibliography"/>
                <w:ind w:left="720" w:hanging="720"/>
                <w:rPr>
                  <w:noProof/>
                </w:rPr>
              </w:pPr>
              <w:r>
                <w:rPr>
                  <w:noProof/>
                </w:rPr>
                <w:t xml:space="preserve">Department of Health. (2020, March 29). </w:t>
              </w:r>
              <w:r>
                <w:rPr>
                  <w:i/>
                  <w:iCs/>
                  <w:noProof/>
                </w:rPr>
                <w:t>NCOV Tracker.</w:t>
              </w:r>
              <w:r>
                <w:rPr>
                  <w:noProof/>
                </w:rPr>
                <w:t xml:space="preserve"> Retrieved from https://ncovtracker.doh.gov.ph/</w:t>
              </w:r>
            </w:p>
            <w:p w14:paraId="1DA6477E" w14:textId="77777777" w:rsidR="009D55D6" w:rsidRDefault="009D55D6" w:rsidP="009D55D6">
              <w:pPr>
                <w:pStyle w:val="Bibliography"/>
                <w:ind w:left="720" w:hanging="720"/>
                <w:rPr>
                  <w:noProof/>
                </w:rPr>
              </w:pPr>
              <w:r>
                <w:rPr>
                  <w:noProof/>
                </w:rPr>
                <w:t xml:space="preserve">Donadio, R. (2020, March 8). Italy’s Coronavirus Response Is a Warning From the Future. </w:t>
              </w:r>
              <w:r>
                <w:rPr>
                  <w:i/>
                  <w:iCs/>
                  <w:noProof/>
                </w:rPr>
                <w:t>The Atlantic</w:t>
              </w:r>
              <w:r>
                <w:rPr>
                  <w:noProof/>
                </w:rPr>
                <w:t>.</w:t>
              </w:r>
            </w:p>
            <w:p w14:paraId="0F115E4E" w14:textId="77777777" w:rsidR="009D55D6" w:rsidRDefault="009D55D6" w:rsidP="009D55D6">
              <w:pPr>
                <w:pStyle w:val="Bibliography"/>
                <w:ind w:left="720" w:hanging="720"/>
                <w:rPr>
                  <w:noProof/>
                </w:rPr>
              </w:pPr>
              <w:r>
                <w:rPr>
                  <w:noProof/>
                </w:rPr>
                <w:t xml:space="preserve">Donatini, A. (2016). </w:t>
              </w:r>
              <w:r>
                <w:rPr>
                  <w:i/>
                  <w:iCs/>
                  <w:noProof/>
                </w:rPr>
                <w:t>The Italian Health Care System.</w:t>
              </w:r>
              <w:r>
                <w:rPr>
                  <w:noProof/>
                </w:rPr>
                <w:t xml:space="preserve"> Retrieved from International Health Care System Profiles/The Commonwealth Fund: https://international.commonwealthfund.org/countries/italy/</w:t>
              </w:r>
            </w:p>
            <w:p w14:paraId="285B8C49" w14:textId="77777777" w:rsidR="009D55D6" w:rsidRDefault="009D55D6" w:rsidP="009D55D6">
              <w:pPr>
                <w:pStyle w:val="Bibliography"/>
                <w:ind w:left="720" w:hanging="720"/>
                <w:rPr>
                  <w:noProof/>
                </w:rPr>
              </w:pPr>
              <w:r>
                <w:rPr>
                  <w:noProof/>
                </w:rPr>
                <w:t xml:space="preserve">Dy, M. (nd). </w:t>
              </w:r>
              <w:r>
                <w:rPr>
                  <w:i/>
                  <w:iCs/>
                  <w:noProof/>
                </w:rPr>
                <w:t>OUTLINE OF A PROJECT OF PILIPPINO ETHICS.</w:t>
              </w:r>
              <w:r>
                <w:rPr>
                  <w:noProof/>
                </w:rPr>
                <w:t xml:space="preserve"> Retrieved from Internet Archive Wayback Machine: https://web.archive.org/web/20100311052141/http://www.crvp.org/book/Series03/III-7/chapter_ii.htm</w:t>
              </w:r>
            </w:p>
            <w:p w14:paraId="5B219DF7" w14:textId="77777777" w:rsidR="009D55D6" w:rsidRDefault="009D55D6" w:rsidP="009D55D6">
              <w:pPr>
                <w:pStyle w:val="Bibliography"/>
                <w:ind w:left="720" w:hanging="720"/>
                <w:rPr>
                  <w:noProof/>
                </w:rPr>
              </w:pPr>
              <w:r>
                <w:rPr>
                  <w:noProof/>
                </w:rPr>
                <w:t xml:space="preserve">Enserink, M. (2005). Drugs, Quarantine Might Stop a Pandemic Before It Starts. </w:t>
              </w:r>
              <w:r>
                <w:rPr>
                  <w:i/>
                  <w:iCs/>
                  <w:noProof/>
                </w:rPr>
                <w:t>Science</w:t>
              </w:r>
              <w:r>
                <w:rPr>
                  <w:noProof/>
                </w:rPr>
                <w:t>.</w:t>
              </w:r>
            </w:p>
            <w:p w14:paraId="33B5F794" w14:textId="77777777" w:rsidR="009D55D6" w:rsidRDefault="009D55D6" w:rsidP="009D55D6">
              <w:pPr>
                <w:pStyle w:val="Bibliography"/>
                <w:ind w:left="720" w:hanging="720"/>
                <w:rPr>
                  <w:noProof/>
                </w:rPr>
              </w:pPr>
              <w:r>
                <w:rPr>
                  <w:noProof/>
                </w:rPr>
                <w:t xml:space="preserve">Hofstede, G. (1980). </w:t>
              </w:r>
              <w:r>
                <w:rPr>
                  <w:i/>
                  <w:iCs/>
                  <w:noProof/>
                </w:rPr>
                <w:t>Culture's Consequences: International Differences in Work-Related Values .</w:t>
              </w:r>
              <w:r>
                <w:rPr>
                  <w:noProof/>
                </w:rPr>
                <w:t xml:space="preserve"> Beverly Hills, CA: Sage.</w:t>
              </w:r>
            </w:p>
            <w:p w14:paraId="66E7C35A" w14:textId="77777777" w:rsidR="009D55D6" w:rsidRDefault="009D55D6" w:rsidP="009D55D6">
              <w:pPr>
                <w:pStyle w:val="Bibliography"/>
                <w:ind w:left="720" w:hanging="720"/>
                <w:rPr>
                  <w:noProof/>
                </w:rPr>
              </w:pPr>
              <w:r>
                <w:rPr>
                  <w:noProof/>
                </w:rPr>
                <w:t xml:space="preserve">Horowitz, J. (2020, March 17). Italy’s Health Care System Groans Under Coronavirus — a Warning to the World. </w:t>
              </w:r>
              <w:r>
                <w:rPr>
                  <w:i/>
                  <w:iCs/>
                  <w:noProof/>
                </w:rPr>
                <w:t>New York Times</w:t>
              </w:r>
              <w:r>
                <w:rPr>
                  <w:noProof/>
                </w:rPr>
                <w:t>.</w:t>
              </w:r>
            </w:p>
            <w:p w14:paraId="643E44AF" w14:textId="77777777" w:rsidR="009D55D6" w:rsidRDefault="009D55D6" w:rsidP="009D55D6">
              <w:pPr>
                <w:pStyle w:val="Bibliography"/>
                <w:ind w:left="720" w:hanging="720"/>
                <w:rPr>
                  <w:noProof/>
                </w:rPr>
              </w:pPr>
              <w:r>
                <w:rPr>
                  <w:noProof/>
                </w:rPr>
                <w:t xml:space="preserve">Lavado, R., Ulep, V., Pantig, I., Ortiz, D., Jimenez, J., Datu, M., &amp; Banzon, E. (2011). </w:t>
              </w:r>
              <w:r>
                <w:rPr>
                  <w:i/>
                  <w:iCs/>
                  <w:noProof/>
                </w:rPr>
                <w:t>Profile of Private Hospital In the Philippines.</w:t>
              </w:r>
              <w:r>
                <w:rPr>
                  <w:noProof/>
                </w:rPr>
                <w:t xml:space="preserve"> Makati: Philippine Institute for Development Studies.</w:t>
              </w:r>
            </w:p>
            <w:p w14:paraId="43DDEA7B" w14:textId="77777777" w:rsidR="009D55D6" w:rsidRDefault="009D55D6" w:rsidP="009D55D6">
              <w:pPr>
                <w:pStyle w:val="Bibliography"/>
                <w:ind w:left="720" w:hanging="720"/>
                <w:rPr>
                  <w:noProof/>
                </w:rPr>
              </w:pPr>
              <w:r>
                <w:rPr>
                  <w:noProof/>
                </w:rPr>
                <w:t xml:space="preserve">Legido-Quigley, H., Mateos-García, J. T., Campos, V. R., Montserrat Gea-Sánchez, C. M., &amp; McKe, M. (2020, March 18). </w:t>
              </w:r>
              <w:r>
                <w:rPr>
                  <w:i/>
                  <w:iCs/>
                  <w:noProof/>
                </w:rPr>
                <w:t>The resilience of the Spanish health system against the COVID-19 pandemic.</w:t>
              </w:r>
              <w:r>
                <w:rPr>
                  <w:noProof/>
                </w:rPr>
                <w:t xml:space="preserve"> Retrieved from The Lancet Public Health : https://doi.org/10.1016/S2468-2667(20)30060-8</w:t>
              </w:r>
            </w:p>
            <w:p w14:paraId="337942A8" w14:textId="77777777" w:rsidR="009D55D6" w:rsidRDefault="009D55D6" w:rsidP="009D55D6">
              <w:pPr>
                <w:pStyle w:val="Bibliography"/>
                <w:ind w:left="720" w:hanging="720"/>
                <w:rPr>
                  <w:noProof/>
                </w:rPr>
              </w:pPr>
              <w:r>
                <w:rPr>
                  <w:noProof/>
                </w:rPr>
                <w:t xml:space="preserve">Magsino, D. (2020, March 18). DOH: COVID-19 cases in Philippines could reach 75k in June sans proper intervention . </w:t>
              </w:r>
              <w:r>
                <w:rPr>
                  <w:i/>
                  <w:iCs/>
                  <w:noProof/>
                </w:rPr>
                <w:t>GMA News</w:t>
              </w:r>
              <w:r>
                <w:rPr>
                  <w:noProof/>
                </w:rPr>
                <w:t>.</w:t>
              </w:r>
            </w:p>
            <w:p w14:paraId="4DFEF5EE" w14:textId="77777777" w:rsidR="009D55D6" w:rsidRDefault="009D55D6" w:rsidP="009D55D6">
              <w:pPr>
                <w:pStyle w:val="Bibliography"/>
                <w:ind w:left="720" w:hanging="720"/>
                <w:rPr>
                  <w:noProof/>
                </w:rPr>
              </w:pPr>
              <w:r>
                <w:rPr>
                  <w:noProof/>
                </w:rPr>
                <w:t xml:space="preserve">Matienzo, R. A. (2017). Ang Pagkilos ng Pananampalataya at Utang na Loob: Si Hornedo sa Etnograpiya ng Popular na Paniniwala. </w:t>
              </w:r>
              <w:r>
                <w:rPr>
                  <w:i/>
                  <w:iCs/>
                  <w:noProof/>
                </w:rPr>
                <w:t>KRITIKE, Vol. 11, No. 2</w:t>
              </w:r>
              <w:r>
                <w:rPr>
                  <w:noProof/>
                </w:rPr>
                <w:t>, 54-69.</w:t>
              </w:r>
            </w:p>
            <w:p w14:paraId="492D8F91" w14:textId="77777777" w:rsidR="009D55D6" w:rsidRDefault="009D55D6" w:rsidP="009D55D6">
              <w:pPr>
                <w:pStyle w:val="Bibliography"/>
                <w:ind w:left="720" w:hanging="720"/>
                <w:rPr>
                  <w:noProof/>
                </w:rPr>
              </w:pPr>
              <w:r>
                <w:rPr>
                  <w:noProof/>
                </w:rPr>
                <w:lastRenderedPageBreak/>
                <w:t xml:space="preserve">Mendez, C. (2020, April 1). Duterte warns groups disrupting quarantine . </w:t>
              </w:r>
              <w:r>
                <w:rPr>
                  <w:i/>
                  <w:iCs/>
                  <w:noProof/>
                </w:rPr>
                <w:t>Philippine Star</w:t>
              </w:r>
              <w:r>
                <w:rPr>
                  <w:noProof/>
                </w:rPr>
                <w:t>.</w:t>
              </w:r>
            </w:p>
            <w:p w14:paraId="73E97AED" w14:textId="77777777" w:rsidR="009D55D6" w:rsidRDefault="009D55D6" w:rsidP="009D55D6">
              <w:pPr>
                <w:pStyle w:val="Bibliography"/>
                <w:ind w:left="720" w:hanging="720"/>
                <w:rPr>
                  <w:noProof/>
                </w:rPr>
              </w:pPr>
              <w:r>
                <w:rPr>
                  <w:noProof/>
                </w:rPr>
                <w:t xml:space="preserve">Orecchio-Egresitz, H. (2020, March 11). Faced with tough choices, Italy is prioritizing young COVID-19 patients over the elderly. That likely 'would not fly' in the US. </w:t>
              </w:r>
              <w:r>
                <w:rPr>
                  <w:i/>
                  <w:iCs/>
                  <w:noProof/>
                </w:rPr>
                <w:t>Business Insider</w:t>
              </w:r>
              <w:r>
                <w:rPr>
                  <w:noProof/>
                </w:rPr>
                <w:t>.</w:t>
              </w:r>
            </w:p>
            <w:p w14:paraId="5F1DBA5A" w14:textId="77777777" w:rsidR="009D55D6" w:rsidRDefault="009D55D6" w:rsidP="009D55D6">
              <w:pPr>
                <w:pStyle w:val="Bibliography"/>
                <w:ind w:left="720" w:hanging="720"/>
                <w:rPr>
                  <w:noProof/>
                </w:rPr>
              </w:pPr>
              <w:r>
                <w:rPr>
                  <w:noProof/>
                </w:rPr>
                <w:t xml:space="preserve">Philippine Medical Association. (2008). Code of Ethics. </w:t>
              </w:r>
              <w:r>
                <w:rPr>
                  <w:i/>
                  <w:iCs/>
                  <w:noProof/>
                </w:rPr>
                <w:t>Code of Ethics of Philippine Medical Association</w:t>
              </w:r>
              <w:r>
                <w:rPr>
                  <w:noProof/>
                </w:rPr>
                <w:t>. Philippines: PMA.</w:t>
              </w:r>
            </w:p>
            <w:p w14:paraId="1282EA09" w14:textId="77777777" w:rsidR="009D55D6" w:rsidRDefault="009D55D6" w:rsidP="009D55D6">
              <w:pPr>
                <w:pStyle w:val="Bibliography"/>
                <w:ind w:left="720" w:hanging="720"/>
                <w:rPr>
                  <w:noProof/>
                </w:rPr>
              </w:pPr>
              <w:r>
                <w:rPr>
                  <w:noProof/>
                </w:rPr>
                <w:t xml:space="preserve">Spanish Ministry of Health. (2008). </w:t>
              </w:r>
              <w:r>
                <w:rPr>
                  <w:i/>
                  <w:iCs/>
                  <w:noProof/>
                </w:rPr>
                <w:t>Recursos y actividades del Sistema National de Salud.</w:t>
              </w:r>
              <w:r>
                <w:rPr>
                  <w:noProof/>
                </w:rPr>
                <w:t xml:space="preserve"> Retrieved from https://www.mscbs.gob.es/organizacion/sns/docs/recursoActividad08.pdf</w:t>
              </w:r>
            </w:p>
            <w:p w14:paraId="43591EDB" w14:textId="77777777" w:rsidR="009D55D6" w:rsidRDefault="009D55D6" w:rsidP="009D55D6">
              <w:pPr>
                <w:pStyle w:val="Bibliography"/>
                <w:ind w:left="720" w:hanging="720"/>
                <w:rPr>
                  <w:noProof/>
                </w:rPr>
              </w:pPr>
              <w:r>
                <w:rPr>
                  <w:noProof/>
                </w:rPr>
                <w:t xml:space="preserve">The Journal. (2020, April 20). Why are people protesting against Covid-19 lockdowns in the US? </w:t>
              </w:r>
              <w:r>
                <w:rPr>
                  <w:i/>
                  <w:iCs/>
                  <w:noProof/>
                </w:rPr>
                <w:t>The Journal</w:t>
              </w:r>
              <w:r>
                <w:rPr>
                  <w:noProof/>
                </w:rPr>
                <w:t>.</w:t>
              </w:r>
            </w:p>
            <w:p w14:paraId="4D018B41" w14:textId="77777777" w:rsidR="009D55D6" w:rsidRDefault="009D55D6" w:rsidP="009D55D6">
              <w:pPr>
                <w:pStyle w:val="Bibliography"/>
                <w:ind w:left="720" w:hanging="720"/>
                <w:rPr>
                  <w:noProof/>
                </w:rPr>
              </w:pPr>
              <w:r>
                <w:rPr>
                  <w:noProof/>
                </w:rPr>
                <w:t xml:space="preserve">UK Department of Health and Social Care. (2020, March). </w:t>
              </w:r>
              <w:r>
                <w:rPr>
                  <w:i/>
                  <w:iCs/>
                  <w:noProof/>
                </w:rPr>
                <w:t>Responding to COVID-19: the ethical framework for adult social care.</w:t>
              </w:r>
              <w:r>
                <w:rPr>
                  <w:noProof/>
                </w:rPr>
                <w:t xml:space="preserve"> Retrieved from https://www.gov.uk/government/publications/covid-19-ethical-framework-for-adult-social-care/responding-to-covid-19-the-ethical-framework-for-adult-social-care</w:t>
              </w:r>
            </w:p>
            <w:p w14:paraId="4F481255" w14:textId="77777777" w:rsidR="009D55D6" w:rsidRDefault="009D55D6" w:rsidP="009D55D6">
              <w:pPr>
                <w:pStyle w:val="Bibliography"/>
                <w:ind w:left="720" w:hanging="720"/>
                <w:rPr>
                  <w:noProof/>
                </w:rPr>
              </w:pPr>
              <w:r>
                <w:rPr>
                  <w:noProof/>
                </w:rPr>
                <w:t xml:space="preserve">World Population Review. (2020). </w:t>
              </w:r>
              <w:r>
                <w:rPr>
                  <w:i/>
                  <w:iCs/>
                  <w:noProof/>
                </w:rPr>
                <w:t>Best Healthcare In The World 2020.</w:t>
              </w:r>
              <w:r>
                <w:rPr>
                  <w:noProof/>
                </w:rPr>
                <w:t xml:space="preserve"> Retrieved from World Population Review: https://worldpopulationreview.com/countries/best-healthcare-in-the-world/</w:t>
              </w:r>
            </w:p>
            <w:p w14:paraId="549EF4CC" w14:textId="53426EF6" w:rsidR="00F6256A" w:rsidRDefault="00F6256A" w:rsidP="009D55D6">
              <w:r>
                <w:rPr>
                  <w:b/>
                  <w:bCs/>
                  <w:noProof/>
                </w:rPr>
                <w:fldChar w:fldCharType="end"/>
              </w:r>
            </w:p>
          </w:sdtContent>
        </w:sdt>
      </w:sdtContent>
    </w:sdt>
    <w:p w14:paraId="288893B6" w14:textId="77777777" w:rsidR="00F6256A" w:rsidRPr="001169C5" w:rsidRDefault="00F6256A">
      <w:pPr>
        <w:rPr>
          <w:rFonts w:ascii="Times New Roman" w:hAnsi="Times New Roman" w:cs="Times New Roman"/>
          <w:b/>
          <w:bCs/>
          <w:sz w:val="24"/>
          <w:szCs w:val="24"/>
        </w:rPr>
      </w:pPr>
    </w:p>
    <w:sectPr w:rsidR="00F6256A" w:rsidRPr="001169C5" w:rsidSect="00626C42">
      <w:headerReference w:type="default" r:id="rId13"/>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12BB7" w14:textId="77777777" w:rsidR="00E44446" w:rsidRDefault="00E44446" w:rsidP="00E207AF">
      <w:pPr>
        <w:spacing w:after="0" w:line="240" w:lineRule="auto"/>
      </w:pPr>
      <w:r>
        <w:separator/>
      </w:r>
    </w:p>
  </w:endnote>
  <w:endnote w:type="continuationSeparator" w:id="0">
    <w:p w14:paraId="5DF0E1AB" w14:textId="77777777" w:rsidR="00E44446" w:rsidRDefault="00E44446" w:rsidP="00E20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CB2E1" w14:textId="77777777" w:rsidR="00E44446" w:rsidRDefault="00E44446" w:rsidP="00E207AF">
      <w:pPr>
        <w:spacing w:after="0" w:line="240" w:lineRule="auto"/>
      </w:pPr>
      <w:r>
        <w:separator/>
      </w:r>
    </w:p>
  </w:footnote>
  <w:footnote w:type="continuationSeparator" w:id="0">
    <w:p w14:paraId="2214338B" w14:textId="77777777" w:rsidR="00E44446" w:rsidRDefault="00E44446" w:rsidP="00E207AF">
      <w:pPr>
        <w:spacing w:after="0" w:line="240" w:lineRule="auto"/>
      </w:pPr>
      <w:r>
        <w:continuationSeparator/>
      </w:r>
    </w:p>
  </w:footnote>
  <w:footnote w:id="1">
    <w:p w14:paraId="1AEB9FDD" w14:textId="3430211B" w:rsidR="006F2513" w:rsidRDefault="006F2513">
      <w:pPr>
        <w:pStyle w:val="FootnoteText"/>
      </w:pPr>
      <w:r>
        <w:rPr>
          <w:rStyle w:val="FootnoteReference"/>
        </w:rPr>
        <w:footnoteRef/>
      </w:r>
      <w:r>
        <w:t xml:space="preserve"> Delivered during</w:t>
      </w:r>
      <w:r w:rsidR="00626C42">
        <w:t xml:space="preserve"> The</w:t>
      </w:r>
      <w:r>
        <w:t xml:space="preserve"> Third International Public Health Ambassadors </w:t>
      </w:r>
      <w:r w:rsidR="00626C42">
        <w:t xml:space="preserve">Conference </w:t>
      </w:r>
      <w:r>
        <w:t>(Virtual)  on April 30, 2020 sponsored by Eubios Ethics Institute and the American University of Sovereign Nations, Arizona USA.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98A3F" w14:textId="209DC806" w:rsidR="00626C42" w:rsidRDefault="00626C42" w:rsidP="00626C42">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54D8F"/>
    <w:multiLevelType w:val="hybridMultilevel"/>
    <w:tmpl w:val="9E90617A"/>
    <w:lvl w:ilvl="0" w:tplc="92101824">
      <w:start w:val="1"/>
      <w:numFmt w:val="decimal"/>
      <w:lvlText w:val="%1."/>
      <w:lvlJc w:val="left"/>
      <w:pPr>
        <w:ind w:left="1125" w:hanging="360"/>
      </w:pPr>
      <w:rPr>
        <w:rFonts w:hint="default"/>
        <w:b w:val="0"/>
      </w:rPr>
    </w:lvl>
    <w:lvl w:ilvl="1" w:tplc="34090019" w:tentative="1">
      <w:start w:val="1"/>
      <w:numFmt w:val="lowerLetter"/>
      <w:lvlText w:val="%2."/>
      <w:lvlJc w:val="left"/>
      <w:pPr>
        <w:ind w:left="1845" w:hanging="360"/>
      </w:pPr>
    </w:lvl>
    <w:lvl w:ilvl="2" w:tplc="3409001B" w:tentative="1">
      <w:start w:val="1"/>
      <w:numFmt w:val="lowerRoman"/>
      <w:lvlText w:val="%3."/>
      <w:lvlJc w:val="right"/>
      <w:pPr>
        <w:ind w:left="2565" w:hanging="180"/>
      </w:pPr>
    </w:lvl>
    <w:lvl w:ilvl="3" w:tplc="3409000F" w:tentative="1">
      <w:start w:val="1"/>
      <w:numFmt w:val="decimal"/>
      <w:lvlText w:val="%4."/>
      <w:lvlJc w:val="left"/>
      <w:pPr>
        <w:ind w:left="3285" w:hanging="360"/>
      </w:pPr>
    </w:lvl>
    <w:lvl w:ilvl="4" w:tplc="34090019" w:tentative="1">
      <w:start w:val="1"/>
      <w:numFmt w:val="lowerLetter"/>
      <w:lvlText w:val="%5."/>
      <w:lvlJc w:val="left"/>
      <w:pPr>
        <w:ind w:left="4005" w:hanging="360"/>
      </w:pPr>
    </w:lvl>
    <w:lvl w:ilvl="5" w:tplc="3409001B" w:tentative="1">
      <w:start w:val="1"/>
      <w:numFmt w:val="lowerRoman"/>
      <w:lvlText w:val="%6."/>
      <w:lvlJc w:val="right"/>
      <w:pPr>
        <w:ind w:left="4725" w:hanging="180"/>
      </w:pPr>
    </w:lvl>
    <w:lvl w:ilvl="6" w:tplc="3409000F" w:tentative="1">
      <w:start w:val="1"/>
      <w:numFmt w:val="decimal"/>
      <w:lvlText w:val="%7."/>
      <w:lvlJc w:val="left"/>
      <w:pPr>
        <w:ind w:left="5445" w:hanging="360"/>
      </w:pPr>
    </w:lvl>
    <w:lvl w:ilvl="7" w:tplc="34090019" w:tentative="1">
      <w:start w:val="1"/>
      <w:numFmt w:val="lowerLetter"/>
      <w:lvlText w:val="%8."/>
      <w:lvlJc w:val="left"/>
      <w:pPr>
        <w:ind w:left="6165" w:hanging="360"/>
      </w:pPr>
    </w:lvl>
    <w:lvl w:ilvl="8" w:tplc="3409001B" w:tentative="1">
      <w:start w:val="1"/>
      <w:numFmt w:val="lowerRoman"/>
      <w:lvlText w:val="%9."/>
      <w:lvlJc w:val="right"/>
      <w:pPr>
        <w:ind w:left="6885" w:hanging="180"/>
      </w:pPr>
    </w:lvl>
  </w:abstractNum>
  <w:abstractNum w:abstractNumId="1" w15:restartNumberingAfterBreak="0">
    <w:nsid w:val="13F41A1A"/>
    <w:multiLevelType w:val="hybridMultilevel"/>
    <w:tmpl w:val="79540648"/>
    <w:lvl w:ilvl="0" w:tplc="EAC65BA0">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 w15:restartNumberingAfterBreak="0">
    <w:nsid w:val="1A403ECB"/>
    <w:multiLevelType w:val="hybridMultilevel"/>
    <w:tmpl w:val="6952F65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2A3732E8"/>
    <w:multiLevelType w:val="hybridMultilevel"/>
    <w:tmpl w:val="60249CEA"/>
    <w:lvl w:ilvl="0" w:tplc="3409000F">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4A0204CE"/>
    <w:multiLevelType w:val="hybridMultilevel"/>
    <w:tmpl w:val="46E4F17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D1F"/>
    <w:rsid w:val="00006565"/>
    <w:rsid w:val="00011A01"/>
    <w:rsid w:val="00034377"/>
    <w:rsid w:val="0003613B"/>
    <w:rsid w:val="00045619"/>
    <w:rsid w:val="00046998"/>
    <w:rsid w:val="00050B43"/>
    <w:rsid w:val="00062B3D"/>
    <w:rsid w:val="00071AC7"/>
    <w:rsid w:val="00074974"/>
    <w:rsid w:val="000767E9"/>
    <w:rsid w:val="00076EFD"/>
    <w:rsid w:val="00084FD6"/>
    <w:rsid w:val="00085D86"/>
    <w:rsid w:val="000C0FFC"/>
    <w:rsid w:val="000C2F0D"/>
    <w:rsid w:val="000E0767"/>
    <w:rsid w:val="000F53FF"/>
    <w:rsid w:val="001110A5"/>
    <w:rsid w:val="001169C5"/>
    <w:rsid w:val="001200F2"/>
    <w:rsid w:val="00124E0B"/>
    <w:rsid w:val="001301B8"/>
    <w:rsid w:val="001310F7"/>
    <w:rsid w:val="001329B7"/>
    <w:rsid w:val="00142351"/>
    <w:rsid w:val="00145D0B"/>
    <w:rsid w:val="00151BB0"/>
    <w:rsid w:val="00161A4A"/>
    <w:rsid w:val="00163BFC"/>
    <w:rsid w:val="00176D80"/>
    <w:rsid w:val="00181EB4"/>
    <w:rsid w:val="00183166"/>
    <w:rsid w:val="001971F0"/>
    <w:rsid w:val="001976F9"/>
    <w:rsid w:val="001B3B06"/>
    <w:rsid w:val="001C6CD8"/>
    <w:rsid w:val="001D1AA8"/>
    <w:rsid w:val="001D51C9"/>
    <w:rsid w:val="001D7C7E"/>
    <w:rsid w:val="001D7FE3"/>
    <w:rsid w:val="001E193B"/>
    <w:rsid w:val="001E3C18"/>
    <w:rsid w:val="001F6A36"/>
    <w:rsid w:val="0022235E"/>
    <w:rsid w:val="00225643"/>
    <w:rsid w:val="00254838"/>
    <w:rsid w:val="002729BE"/>
    <w:rsid w:val="00277598"/>
    <w:rsid w:val="00282AD3"/>
    <w:rsid w:val="002871CC"/>
    <w:rsid w:val="002873ED"/>
    <w:rsid w:val="00296BAA"/>
    <w:rsid w:val="002A36EA"/>
    <w:rsid w:val="002B1D1F"/>
    <w:rsid w:val="002C0582"/>
    <w:rsid w:val="002C3877"/>
    <w:rsid w:val="002D46DB"/>
    <w:rsid w:val="002E4CA4"/>
    <w:rsid w:val="002E5D55"/>
    <w:rsid w:val="00305D56"/>
    <w:rsid w:val="0030618B"/>
    <w:rsid w:val="0030679E"/>
    <w:rsid w:val="00314AF6"/>
    <w:rsid w:val="00316120"/>
    <w:rsid w:val="00321427"/>
    <w:rsid w:val="00324932"/>
    <w:rsid w:val="00327178"/>
    <w:rsid w:val="0036451A"/>
    <w:rsid w:val="0037515B"/>
    <w:rsid w:val="00395327"/>
    <w:rsid w:val="00397D8B"/>
    <w:rsid w:val="003A6EEF"/>
    <w:rsid w:val="003B1D54"/>
    <w:rsid w:val="003B7B48"/>
    <w:rsid w:val="003C016A"/>
    <w:rsid w:val="003D36CF"/>
    <w:rsid w:val="003F16C0"/>
    <w:rsid w:val="003F7883"/>
    <w:rsid w:val="004261E4"/>
    <w:rsid w:val="00431709"/>
    <w:rsid w:val="004324D2"/>
    <w:rsid w:val="00440144"/>
    <w:rsid w:val="00443B00"/>
    <w:rsid w:val="00452DB9"/>
    <w:rsid w:val="00455505"/>
    <w:rsid w:val="00461F2F"/>
    <w:rsid w:val="00485994"/>
    <w:rsid w:val="00495D37"/>
    <w:rsid w:val="004975B1"/>
    <w:rsid w:val="004B5FE0"/>
    <w:rsid w:val="004C161E"/>
    <w:rsid w:val="004C7048"/>
    <w:rsid w:val="004D141F"/>
    <w:rsid w:val="004E39AF"/>
    <w:rsid w:val="004F14E4"/>
    <w:rsid w:val="004F63CA"/>
    <w:rsid w:val="004F6CBD"/>
    <w:rsid w:val="005077B6"/>
    <w:rsid w:val="005102A2"/>
    <w:rsid w:val="00515E13"/>
    <w:rsid w:val="00532258"/>
    <w:rsid w:val="00545453"/>
    <w:rsid w:val="005465BA"/>
    <w:rsid w:val="00561E6D"/>
    <w:rsid w:val="0056423A"/>
    <w:rsid w:val="0056684D"/>
    <w:rsid w:val="005858E7"/>
    <w:rsid w:val="00593530"/>
    <w:rsid w:val="00593598"/>
    <w:rsid w:val="0059385A"/>
    <w:rsid w:val="005A693B"/>
    <w:rsid w:val="005B085B"/>
    <w:rsid w:val="005B1D10"/>
    <w:rsid w:val="005B5331"/>
    <w:rsid w:val="005B55D8"/>
    <w:rsid w:val="005C58B9"/>
    <w:rsid w:val="005C6FED"/>
    <w:rsid w:val="005D36F1"/>
    <w:rsid w:val="005D45D5"/>
    <w:rsid w:val="005E1D42"/>
    <w:rsid w:val="005E2D5A"/>
    <w:rsid w:val="005F4A12"/>
    <w:rsid w:val="005F5E3A"/>
    <w:rsid w:val="006114CC"/>
    <w:rsid w:val="00613D62"/>
    <w:rsid w:val="00625B2B"/>
    <w:rsid w:val="00626C42"/>
    <w:rsid w:val="00653504"/>
    <w:rsid w:val="00683B09"/>
    <w:rsid w:val="00687798"/>
    <w:rsid w:val="006A2ABD"/>
    <w:rsid w:val="006A71A0"/>
    <w:rsid w:val="006B0A0C"/>
    <w:rsid w:val="006B163D"/>
    <w:rsid w:val="006B5D3B"/>
    <w:rsid w:val="006C1E98"/>
    <w:rsid w:val="006C42FF"/>
    <w:rsid w:val="006D6502"/>
    <w:rsid w:val="006E370B"/>
    <w:rsid w:val="006F2513"/>
    <w:rsid w:val="00703462"/>
    <w:rsid w:val="00710188"/>
    <w:rsid w:val="00711456"/>
    <w:rsid w:val="007166E9"/>
    <w:rsid w:val="007218A6"/>
    <w:rsid w:val="007379D6"/>
    <w:rsid w:val="007501D8"/>
    <w:rsid w:val="007540C2"/>
    <w:rsid w:val="007659C7"/>
    <w:rsid w:val="00785CA1"/>
    <w:rsid w:val="007B1C10"/>
    <w:rsid w:val="007C1CAD"/>
    <w:rsid w:val="007C6644"/>
    <w:rsid w:val="007F53BA"/>
    <w:rsid w:val="007F6E8C"/>
    <w:rsid w:val="007F7424"/>
    <w:rsid w:val="008425EE"/>
    <w:rsid w:val="00852690"/>
    <w:rsid w:val="00856B9D"/>
    <w:rsid w:val="00862953"/>
    <w:rsid w:val="00874E80"/>
    <w:rsid w:val="008812B8"/>
    <w:rsid w:val="00882273"/>
    <w:rsid w:val="008B1BF2"/>
    <w:rsid w:val="008C4505"/>
    <w:rsid w:val="008D498F"/>
    <w:rsid w:val="008E1467"/>
    <w:rsid w:val="008E3F41"/>
    <w:rsid w:val="008E6854"/>
    <w:rsid w:val="008F13B3"/>
    <w:rsid w:val="008F2EE3"/>
    <w:rsid w:val="009117F6"/>
    <w:rsid w:val="00914C27"/>
    <w:rsid w:val="009221A7"/>
    <w:rsid w:val="009365F1"/>
    <w:rsid w:val="0093728F"/>
    <w:rsid w:val="009375D6"/>
    <w:rsid w:val="00952C12"/>
    <w:rsid w:val="00985BFD"/>
    <w:rsid w:val="00986457"/>
    <w:rsid w:val="00990FCE"/>
    <w:rsid w:val="0099649D"/>
    <w:rsid w:val="00996A10"/>
    <w:rsid w:val="009A4C43"/>
    <w:rsid w:val="009A5A62"/>
    <w:rsid w:val="009B67CB"/>
    <w:rsid w:val="009C74E2"/>
    <w:rsid w:val="009D4116"/>
    <w:rsid w:val="009D55D6"/>
    <w:rsid w:val="009E1A07"/>
    <w:rsid w:val="009E2AE1"/>
    <w:rsid w:val="009E77C5"/>
    <w:rsid w:val="009E7A01"/>
    <w:rsid w:val="00A15653"/>
    <w:rsid w:val="00A67FBD"/>
    <w:rsid w:val="00A775DB"/>
    <w:rsid w:val="00A9009E"/>
    <w:rsid w:val="00A90F80"/>
    <w:rsid w:val="00AA028E"/>
    <w:rsid w:val="00AB16BA"/>
    <w:rsid w:val="00AB28D1"/>
    <w:rsid w:val="00AB373B"/>
    <w:rsid w:val="00AB3E37"/>
    <w:rsid w:val="00AB67DC"/>
    <w:rsid w:val="00AC0451"/>
    <w:rsid w:val="00AC6610"/>
    <w:rsid w:val="00AC7D72"/>
    <w:rsid w:val="00AC7ED7"/>
    <w:rsid w:val="00AE2133"/>
    <w:rsid w:val="00AF3105"/>
    <w:rsid w:val="00B015D2"/>
    <w:rsid w:val="00B04219"/>
    <w:rsid w:val="00B10526"/>
    <w:rsid w:val="00B11463"/>
    <w:rsid w:val="00B15AF6"/>
    <w:rsid w:val="00B31F40"/>
    <w:rsid w:val="00B34C05"/>
    <w:rsid w:val="00B5231C"/>
    <w:rsid w:val="00B54FA5"/>
    <w:rsid w:val="00B569ED"/>
    <w:rsid w:val="00B77C4F"/>
    <w:rsid w:val="00B846D3"/>
    <w:rsid w:val="00B91D5C"/>
    <w:rsid w:val="00B96786"/>
    <w:rsid w:val="00BA53CC"/>
    <w:rsid w:val="00BD039B"/>
    <w:rsid w:val="00BD2CCE"/>
    <w:rsid w:val="00BE073F"/>
    <w:rsid w:val="00BE4DBB"/>
    <w:rsid w:val="00BF0F96"/>
    <w:rsid w:val="00BF1A71"/>
    <w:rsid w:val="00C02715"/>
    <w:rsid w:val="00C22132"/>
    <w:rsid w:val="00C40BFD"/>
    <w:rsid w:val="00C473F0"/>
    <w:rsid w:val="00C5546E"/>
    <w:rsid w:val="00CA0FC9"/>
    <w:rsid w:val="00CA734B"/>
    <w:rsid w:val="00CB1F91"/>
    <w:rsid w:val="00CD2B3D"/>
    <w:rsid w:val="00CD4993"/>
    <w:rsid w:val="00CE44D0"/>
    <w:rsid w:val="00CF153F"/>
    <w:rsid w:val="00CF54E7"/>
    <w:rsid w:val="00D14C37"/>
    <w:rsid w:val="00D21305"/>
    <w:rsid w:val="00D23F27"/>
    <w:rsid w:val="00D356BA"/>
    <w:rsid w:val="00D35F02"/>
    <w:rsid w:val="00D42379"/>
    <w:rsid w:val="00D60F05"/>
    <w:rsid w:val="00D63090"/>
    <w:rsid w:val="00D70ED5"/>
    <w:rsid w:val="00D71058"/>
    <w:rsid w:val="00D84FFB"/>
    <w:rsid w:val="00D90BF2"/>
    <w:rsid w:val="00D96330"/>
    <w:rsid w:val="00D97C8D"/>
    <w:rsid w:val="00DA78D3"/>
    <w:rsid w:val="00DC3D3D"/>
    <w:rsid w:val="00DC52FD"/>
    <w:rsid w:val="00DD58AC"/>
    <w:rsid w:val="00DE1068"/>
    <w:rsid w:val="00DE2AC6"/>
    <w:rsid w:val="00E207AF"/>
    <w:rsid w:val="00E41927"/>
    <w:rsid w:val="00E44446"/>
    <w:rsid w:val="00E5577C"/>
    <w:rsid w:val="00E61B3F"/>
    <w:rsid w:val="00E7578A"/>
    <w:rsid w:val="00E77DDA"/>
    <w:rsid w:val="00E841AF"/>
    <w:rsid w:val="00E84A1C"/>
    <w:rsid w:val="00E85A60"/>
    <w:rsid w:val="00E865EE"/>
    <w:rsid w:val="00EA1C34"/>
    <w:rsid w:val="00EB1E32"/>
    <w:rsid w:val="00EB573B"/>
    <w:rsid w:val="00EC1C7A"/>
    <w:rsid w:val="00ED2AD5"/>
    <w:rsid w:val="00EE0DE1"/>
    <w:rsid w:val="00EE6E6B"/>
    <w:rsid w:val="00EF3E53"/>
    <w:rsid w:val="00F23C7E"/>
    <w:rsid w:val="00F2562A"/>
    <w:rsid w:val="00F26E44"/>
    <w:rsid w:val="00F329A9"/>
    <w:rsid w:val="00F32B5D"/>
    <w:rsid w:val="00F50DB8"/>
    <w:rsid w:val="00F61518"/>
    <w:rsid w:val="00F6256A"/>
    <w:rsid w:val="00F64E44"/>
    <w:rsid w:val="00F72328"/>
    <w:rsid w:val="00F7349D"/>
    <w:rsid w:val="00F7553C"/>
    <w:rsid w:val="00F76093"/>
    <w:rsid w:val="00F7766C"/>
    <w:rsid w:val="00F814A8"/>
    <w:rsid w:val="00F91280"/>
    <w:rsid w:val="00FB1BCF"/>
    <w:rsid w:val="00FB27DA"/>
    <w:rsid w:val="00FB5CCA"/>
    <w:rsid w:val="00FC6E67"/>
    <w:rsid w:val="00FE1C7C"/>
    <w:rsid w:val="00FE2708"/>
    <w:rsid w:val="00FE472E"/>
    <w:rsid w:val="00FF5FB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8B223"/>
  <w15:chartTrackingRefBased/>
  <w15:docId w15:val="{A7C2E019-B5E9-4A6F-B4CE-B45913F2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256A"/>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DBB"/>
    <w:pPr>
      <w:ind w:left="720"/>
      <w:contextualSpacing/>
    </w:pPr>
  </w:style>
  <w:style w:type="paragraph" w:styleId="Header">
    <w:name w:val="header"/>
    <w:basedOn w:val="Normal"/>
    <w:link w:val="HeaderChar"/>
    <w:uiPriority w:val="99"/>
    <w:unhideWhenUsed/>
    <w:rsid w:val="00E20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7AF"/>
  </w:style>
  <w:style w:type="paragraph" w:styleId="Footer">
    <w:name w:val="footer"/>
    <w:basedOn w:val="Normal"/>
    <w:link w:val="FooterChar"/>
    <w:uiPriority w:val="99"/>
    <w:unhideWhenUsed/>
    <w:rsid w:val="00E20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7AF"/>
  </w:style>
  <w:style w:type="character" w:styleId="Hyperlink">
    <w:name w:val="Hyperlink"/>
    <w:basedOn w:val="DefaultParagraphFont"/>
    <w:uiPriority w:val="99"/>
    <w:unhideWhenUsed/>
    <w:rsid w:val="00BD039B"/>
    <w:rPr>
      <w:color w:val="0563C1" w:themeColor="hyperlink"/>
      <w:u w:val="single"/>
    </w:rPr>
  </w:style>
  <w:style w:type="character" w:styleId="UnresolvedMention">
    <w:name w:val="Unresolved Mention"/>
    <w:basedOn w:val="DefaultParagraphFont"/>
    <w:uiPriority w:val="99"/>
    <w:semiHidden/>
    <w:unhideWhenUsed/>
    <w:rsid w:val="00BD039B"/>
    <w:rPr>
      <w:color w:val="605E5C"/>
      <w:shd w:val="clear" w:color="auto" w:fill="E1DFDD"/>
    </w:rPr>
  </w:style>
  <w:style w:type="character" w:customStyle="1" w:styleId="Heading1Char">
    <w:name w:val="Heading 1 Char"/>
    <w:basedOn w:val="DefaultParagraphFont"/>
    <w:link w:val="Heading1"/>
    <w:uiPriority w:val="9"/>
    <w:rsid w:val="00F6256A"/>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F6256A"/>
  </w:style>
  <w:style w:type="paragraph" w:styleId="FootnoteText">
    <w:name w:val="footnote text"/>
    <w:basedOn w:val="Normal"/>
    <w:link w:val="FootnoteTextChar"/>
    <w:uiPriority w:val="99"/>
    <w:semiHidden/>
    <w:unhideWhenUsed/>
    <w:rsid w:val="006F25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2513"/>
    <w:rPr>
      <w:sz w:val="20"/>
      <w:szCs w:val="20"/>
    </w:rPr>
  </w:style>
  <w:style w:type="character" w:styleId="FootnoteReference">
    <w:name w:val="footnote reference"/>
    <w:basedOn w:val="DefaultParagraphFont"/>
    <w:uiPriority w:val="99"/>
    <w:semiHidden/>
    <w:unhideWhenUsed/>
    <w:rsid w:val="006F25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45449">
      <w:bodyDiv w:val="1"/>
      <w:marLeft w:val="0"/>
      <w:marRight w:val="0"/>
      <w:marTop w:val="0"/>
      <w:marBottom w:val="0"/>
      <w:divBdr>
        <w:top w:val="none" w:sz="0" w:space="0" w:color="auto"/>
        <w:left w:val="none" w:sz="0" w:space="0" w:color="auto"/>
        <w:bottom w:val="none" w:sz="0" w:space="0" w:color="auto"/>
        <w:right w:val="none" w:sz="0" w:space="0" w:color="auto"/>
      </w:divBdr>
    </w:div>
    <w:div w:id="81072772">
      <w:bodyDiv w:val="1"/>
      <w:marLeft w:val="0"/>
      <w:marRight w:val="0"/>
      <w:marTop w:val="0"/>
      <w:marBottom w:val="0"/>
      <w:divBdr>
        <w:top w:val="none" w:sz="0" w:space="0" w:color="auto"/>
        <w:left w:val="none" w:sz="0" w:space="0" w:color="auto"/>
        <w:bottom w:val="none" w:sz="0" w:space="0" w:color="auto"/>
        <w:right w:val="none" w:sz="0" w:space="0" w:color="auto"/>
      </w:divBdr>
    </w:div>
    <w:div w:id="145174549">
      <w:bodyDiv w:val="1"/>
      <w:marLeft w:val="0"/>
      <w:marRight w:val="0"/>
      <w:marTop w:val="0"/>
      <w:marBottom w:val="0"/>
      <w:divBdr>
        <w:top w:val="none" w:sz="0" w:space="0" w:color="auto"/>
        <w:left w:val="none" w:sz="0" w:space="0" w:color="auto"/>
        <w:bottom w:val="none" w:sz="0" w:space="0" w:color="auto"/>
        <w:right w:val="none" w:sz="0" w:space="0" w:color="auto"/>
      </w:divBdr>
    </w:div>
    <w:div w:id="160200895">
      <w:bodyDiv w:val="1"/>
      <w:marLeft w:val="0"/>
      <w:marRight w:val="0"/>
      <w:marTop w:val="0"/>
      <w:marBottom w:val="0"/>
      <w:divBdr>
        <w:top w:val="none" w:sz="0" w:space="0" w:color="auto"/>
        <w:left w:val="none" w:sz="0" w:space="0" w:color="auto"/>
        <w:bottom w:val="none" w:sz="0" w:space="0" w:color="auto"/>
        <w:right w:val="none" w:sz="0" w:space="0" w:color="auto"/>
      </w:divBdr>
    </w:div>
    <w:div w:id="176967586">
      <w:bodyDiv w:val="1"/>
      <w:marLeft w:val="0"/>
      <w:marRight w:val="0"/>
      <w:marTop w:val="0"/>
      <w:marBottom w:val="0"/>
      <w:divBdr>
        <w:top w:val="none" w:sz="0" w:space="0" w:color="auto"/>
        <w:left w:val="none" w:sz="0" w:space="0" w:color="auto"/>
        <w:bottom w:val="none" w:sz="0" w:space="0" w:color="auto"/>
        <w:right w:val="none" w:sz="0" w:space="0" w:color="auto"/>
      </w:divBdr>
    </w:div>
    <w:div w:id="185825619">
      <w:bodyDiv w:val="1"/>
      <w:marLeft w:val="0"/>
      <w:marRight w:val="0"/>
      <w:marTop w:val="0"/>
      <w:marBottom w:val="0"/>
      <w:divBdr>
        <w:top w:val="none" w:sz="0" w:space="0" w:color="auto"/>
        <w:left w:val="none" w:sz="0" w:space="0" w:color="auto"/>
        <w:bottom w:val="none" w:sz="0" w:space="0" w:color="auto"/>
        <w:right w:val="none" w:sz="0" w:space="0" w:color="auto"/>
      </w:divBdr>
    </w:div>
    <w:div w:id="224412144">
      <w:bodyDiv w:val="1"/>
      <w:marLeft w:val="0"/>
      <w:marRight w:val="0"/>
      <w:marTop w:val="0"/>
      <w:marBottom w:val="0"/>
      <w:divBdr>
        <w:top w:val="none" w:sz="0" w:space="0" w:color="auto"/>
        <w:left w:val="none" w:sz="0" w:space="0" w:color="auto"/>
        <w:bottom w:val="none" w:sz="0" w:space="0" w:color="auto"/>
        <w:right w:val="none" w:sz="0" w:space="0" w:color="auto"/>
      </w:divBdr>
    </w:div>
    <w:div w:id="227231321">
      <w:bodyDiv w:val="1"/>
      <w:marLeft w:val="0"/>
      <w:marRight w:val="0"/>
      <w:marTop w:val="0"/>
      <w:marBottom w:val="0"/>
      <w:divBdr>
        <w:top w:val="none" w:sz="0" w:space="0" w:color="auto"/>
        <w:left w:val="none" w:sz="0" w:space="0" w:color="auto"/>
        <w:bottom w:val="none" w:sz="0" w:space="0" w:color="auto"/>
        <w:right w:val="none" w:sz="0" w:space="0" w:color="auto"/>
      </w:divBdr>
    </w:div>
    <w:div w:id="312419364">
      <w:bodyDiv w:val="1"/>
      <w:marLeft w:val="0"/>
      <w:marRight w:val="0"/>
      <w:marTop w:val="0"/>
      <w:marBottom w:val="0"/>
      <w:divBdr>
        <w:top w:val="none" w:sz="0" w:space="0" w:color="auto"/>
        <w:left w:val="none" w:sz="0" w:space="0" w:color="auto"/>
        <w:bottom w:val="none" w:sz="0" w:space="0" w:color="auto"/>
        <w:right w:val="none" w:sz="0" w:space="0" w:color="auto"/>
      </w:divBdr>
    </w:div>
    <w:div w:id="329522669">
      <w:bodyDiv w:val="1"/>
      <w:marLeft w:val="0"/>
      <w:marRight w:val="0"/>
      <w:marTop w:val="0"/>
      <w:marBottom w:val="0"/>
      <w:divBdr>
        <w:top w:val="none" w:sz="0" w:space="0" w:color="auto"/>
        <w:left w:val="none" w:sz="0" w:space="0" w:color="auto"/>
        <w:bottom w:val="none" w:sz="0" w:space="0" w:color="auto"/>
        <w:right w:val="none" w:sz="0" w:space="0" w:color="auto"/>
      </w:divBdr>
    </w:div>
    <w:div w:id="384376922">
      <w:bodyDiv w:val="1"/>
      <w:marLeft w:val="0"/>
      <w:marRight w:val="0"/>
      <w:marTop w:val="0"/>
      <w:marBottom w:val="0"/>
      <w:divBdr>
        <w:top w:val="none" w:sz="0" w:space="0" w:color="auto"/>
        <w:left w:val="none" w:sz="0" w:space="0" w:color="auto"/>
        <w:bottom w:val="none" w:sz="0" w:space="0" w:color="auto"/>
        <w:right w:val="none" w:sz="0" w:space="0" w:color="auto"/>
      </w:divBdr>
    </w:div>
    <w:div w:id="397553370">
      <w:bodyDiv w:val="1"/>
      <w:marLeft w:val="0"/>
      <w:marRight w:val="0"/>
      <w:marTop w:val="0"/>
      <w:marBottom w:val="0"/>
      <w:divBdr>
        <w:top w:val="none" w:sz="0" w:space="0" w:color="auto"/>
        <w:left w:val="none" w:sz="0" w:space="0" w:color="auto"/>
        <w:bottom w:val="none" w:sz="0" w:space="0" w:color="auto"/>
        <w:right w:val="none" w:sz="0" w:space="0" w:color="auto"/>
      </w:divBdr>
    </w:div>
    <w:div w:id="481772252">
      <w:bodyDiv w:val="1"/>
      <w:marLeft w:val="0"/>
      <w:marRight w:val="0"/>
      <w:marTop w:val="0"/>
      <w:marBottom w:val="0"/>
      <w:divBdr>
        <w:top w:val="none" w:sz="0" w:space="0" w:color="auto"/>
        <w:left w:val="none" w:sz="0" w:space="0" w:color="auto"/>
        <w:bottom w:val="none" w:sz="0" w:space="0" w:color="auto"/>
        <w:right w:val="none" w:sz="0" w:space="0" w:color="auto"/>
      </w:divBdr>
    </w:div>
    <w:div w:id="501118933">
      <w:bodyDiv w:val="1"/>
      <w:marLeft w:val="0"/>
      <w:marRight w:val="0"/>
      <w:marTop w:val="0"/>
      <w:marBottom w:val="0"/>
      <w:divBdr>
        <w:top w:val="none" w:sz="0" w:space="0" w:color="auto"/>
        <w:left w:val="none" w:sz="0" w:space="0" w:color="auto"/>
        <w:bottom w:val="none" w:sz="0" w:space="0" w:color="auto"/>
        <w:right w:val="none" w:sz="0" w:space="0" w:color="auto"/>
      </w:divBdr>
    </w:div>
    <w:div w:id="526918493">
      <w:bodyDiv w:val="1"/>
      <w:marLeft w:val="0"/>
      <w:marRight w:val="0"/>
      <w:marTop w:val="0"/>
      <w:marBottom w:val="0"/>
      <w:divBdr>
        <w:top w:val="none" w:sz="0" w:space="0" w:color="auto"/>
        <w:left w:val="none" w:sz="0" w:space="0" w:color="auto"/>
        <w:bottom w:val="none" w:sz="0" w:space="0" w:color="auto"/>
        <w:right w:val="none" w:sz="0" w:space="0" w:color="auto"/>
      </w:divBdr>
    </w:div>
    <w:div w:id="587471087">
      <w:bodyDiv w:val="1"/>
      <w:marLeft w:val="0"/>
      <w:marRight w:val="0"/>
      <w:marTop w:val="0"/>
      <w:marBottom w:val="0"/>
      <w:divBdr>
        <w:top w:val="none" w:sz="0" w:space="0" w:color="auto"/>
        <w:left w:val="none" w:sz="0" w:space="0" w:color="auto"/>
        <w:bottom w:val="none" w:sz="0" w:space="0" w:color="auto"/>
        <w:right w:val="none" w:sz="0" w:space="0" w:color="auto"/>
      </w:divBdr>
    </w:div>
    <w:div w:id="621692895">
      <w:bodyDiv w:val="1"/>
      <w:marLeft w:val="0"/>
      <w:marRight w:val="0"/>
      <w:marTop w:val="0"/>
      <w:marBottom w:val="0"/>
      <w:divBdr>
        <w:top w:val="none" w:sz="0" w:space="0" w:color="auto"/>
        <w:left w:val="none" w:sz="0" w:space="0" w:color="auto"/>
        <w:bottom w:val="none" w:sz="0" w:space="0" w:color="auto"/>
        <w:right w:val="none" w:sz="0" w:space="0" w:color="auto"/>
      </w:divBdr>
    </w:div>
    <w:div w:id="635765980">
      <w:bodyDiv w:val="1"/>
      <w:marLeft w:val="0"/>
      <w:marRight w:val="0"/>
      <w:marTop w:val="0"/>
      <w:marBottom w:val="0"/>
      <w:divBdr>
        <w:top w:val="none" w:sz="0" w:space="0" w:color="auto"/>
        <w:left w:val="none" w:sz="0" w:space="0" w:color="auto"/>
        <w:bottom w:val="none" w:sz="0" w:space="0" w:color="auto"/>
        <w:right w:val="none" w:sz="0" w:space="0" w:color="auto"/>
      </w:divBdr>
    </w:div>
    <w:div w:id="701369373">
      <w:bodyDiv w:val="1"/>
      <w:marLeft w:val="0"/>
      <w:marRight w:val="0"/>
      <w:marTop w:val="0"/>
      <w:marBottom w:val="0"/>
      <w:divBdr>
        <w:top w:val="none" w:sz="0" w:space="0" w:color="auto"/>
        <w:left w:val="none" w:sz="0" w:space="0" w:color="auto"/>
        <w:bottom w:val="none" w:sz="0" w:space="0" w:color="auto"/>
        <w:right w:val="none" w:sz="0" w:space="0" w:color="auto"/>
      </w:divBdr>
    </w:div>
    <w:div w:id="715082802">
      <w:bodyDiv w:val="1"/>
      <w:marLeft w:val="0"/>
      <w:marRight w:val="0"/>
      <w:marTop w:val="0"/>
      <w:marBottom w:val="0"/>
      <w:divBdr>
        <w:top w:val="none" w:sz="0" w:space="0" w:color="auto"/>
        <w:left w:val="none" w:sz="0" w:space="0" w:color="auto"/>
        <w:bottom w:val="none" w:sz="0" w:space="0" w:color="auto"/>
        <w:right w:val="none" w:sz="0" w:space="0" w:color="auto"/>
      </w:divBdr>
    </w:div>
    <w:div w:id="732699385">
      <w:bodyDiv w:val="1"/>
      <w:marLeft w:val="0"/>
      <w:marRight w:val="0"/>
      <w:marTop w:val="0"/>
      <w:marBottom w:val="0"/>
      <w:divBdr>
        <w:top w:val="none" w:sz="0" w:space="0" w:color="auto"/>
        <w:left w:val="none" w:sz="0" w:space="0" w:color="auto"/>
        <w:bottom w:val="none" w:sz="0" w:space="0" w:color="auto"/>
        <w:right w:val="none" w:sz="0" w:space="0" w:color="auto"/>
      </w:divBdr>
    </w:div>
    <w:div w:id="809327227">
      <w:bodyDiv w:val="1"/>
      <w:marLeft w:val="0"/>
      <w:marRight w:val="0"/>
      <w:marTop w:val="0"/>
      <w:marBottom w:val="0"/>
      <w:divBdr>
        <w:top w:val="none" w:sz="0" w:space="0" w:color="auto"/>
        <w:left w:val="none" w:sz="0" w:space="0" w:color="auto"/>
        <w:bottom w:val="none" w:sz="0" w:space="0" w:color="auto"/>
        <w:right w:val="none" w:sz="0" w:space="0" w:color="auto"/>
      </w:divBdr>
    </w:div>
    <w:div w:id="818575947">
      <w:bodyDiv w:val="1"/>
      <w:marLeft w:val="0"/>
      <w:marRight w:val="0"/>
      <w:marTop w:val="0"/>
      <w:marBottom w:val="0"/>
      <w:divBdr>
        <w:top w:val="none" w:sz="0" w:space="0" w:color="auto"/>
        <w:left w:val="none" w:sz="0" w:space="0" w:color="auto"/>
        <w:bottom w:val="none" w:sz="0" w:space="0" w:color="auto"/>
        <w:right w:val="none" w:sz="0" w:space="0" w:color="auto"/>
      </w:divBdr>
    </w:div>
    <w:div w:id="914164926">
      <w:bodyDiv w:val="1"/>
      <w:marLeft w:val="0"/>
      <w:marRight w:val="0"/>
      <w:marTop w:val="0"/>
      <w:marBottom w:val="0"/>
      <w:divBdr>
        <w:top w:val="none" w:sz="0" w:space="0" w:color="auto"/>
        <w:left w:val="none" w:sz="0" w:space="0" w:color="auto"/>
        <w:bottom w:val="none" w:sz="0" w:space="0" w:color="auto"/>
        <w:right w:val="none" w:sz="0" w:space="0" w:color="auto"/>
      </w:divBdr>
    </w:div>
    <w:div w:id="922449709">
      <w:bodyDiv w:val="1"/>
      <w:marLeft w:val="0"/>
      <w:marRight w:val="0"/>
      <w:marTop w:val="0"/>
      <w:marBottom w:val="0"/>
      <w:divBdr>
        <w:top w:val="none" w:sz="0" w:space="0" w:color="auto"/>
        <w:left w:val="none" w:sz="0" w:space="0" w:color="auto"/>
        <w:bottom w:val="none" w:sz="0" w:space="0" w:color="auto"/>
        <w:right w:val="none" w:sz="0" w:space="0" w:color="auto"/>
      </w:divBdr>
    </w:div>
    <w:div w:id="925766519">
      <w:bodyDiv w:val="1"/>
      <w:marLeft w:val="0"/>
      <w:marRight w:val="0"/>
      <w:marTop w:val="0"/>
      <w:marBottom w:val="0"/>
      <w:divBdr>
        <w:top w:val="none" w:sz="0" w:space="0" w:color="auto"/>
        <w:left w:val="none" w:sz="0" w:space="0" w:color="auto"/>
        <w:bottom w:val="none" w:sz="0" w:space="0" w:color="auto"/>
        <w:right w:val="none" w:sz="0" w:space="0" w:color="auto"/>
      </w:divBdr>
    </w:div>
    <w:div w:id="962537507">
      <w:bodyDiv w:val="1"/>
      <w:marLeft w:val="0"/>
      <w:marRight w:val="0"/>
      <w:marTop w:val="0"/>
      <w:marBottom w:val="0"/>
      <w:divBdr>
        <w:top w:val="none" w:sz="0" w:space="0" w:color="auto"/>
        <w:left w:val="none" w:sz="0" w:space="0" w:color="auto"/>
        <w:bottom w:val="none" w:sz="0" w:space="0" w:color="auto"/>
        <w:right w:val="none" w:sz="0" w:space="0" w:color="auto"/>
      </w:divBdr>
    </w:div>
    <w:div w:id="963123361">
      <w:bodyDiv w:val="1"/>
      <w:marLeft w:val="0"/>
      <w:marRight w:val="0"/>
      <w:marTop w:val="0"/>
      <w:marBottom w:val="0"/>
      <w:divBdr>
        <w:top w:val="none" w:sz="0" w:space="0" w:color="auto"/>
        <w:left w:val="none" w:sz="0" w:space="0" w:color="auto"/>
        <w:bottom w:val="none" w:sz="0" w:space="0" w:color="auto"/>
        <w:right w:val="none" w:sz="0" w:space="0" w:color="auto"/>
      </w:divBdr>
    </w:div>
    <w:div w:id="982154409">
      <w:bodyDiv w:val="1"/>
      <w:marLeft w:val="0"/>
      <w:marRight w:val="0"/>
      <w:marTop w:val="0"/>
      <w:marBottom w:val="0"/>
      <w:divBdr>
        <w:top w:val="none" w:sz="0" w:space="0" w:color="auto"/>
        <w:left w:val="none" w:sz="0" w:space="0" w:color="auto"/>
        <w:bottom w:val="none" w:sz="0" w:space="0" w:color="auto"/>
        <w:right w:val="none" w:sz="0" w:space="0" w:color="auto"/>
      </w:divBdr>
    </w:div>
    <w:div w:id="990518969">
      <w:bodyDiv w:val="1"/>
      <w:marLeft w:val="0"/>
      <w:marRight w:val="0"/>
      <w:marTop w:val="0"/>
      <w:marBottom w:val="0"/>
      <w:divBdr>
        <w:top w:val="none" w:sz="0" w:space="0" w:color="auto"/>
        <w:left w:val="none" w:sz="0" w:space="0" w:color="auto"/>
        <w:bottom w:val="none" w:sz="0" w:space="0" w:color="auto"/>
        <w:right w:val="none" w:sz="0" w:space="0" w:color="auto"/>
      </w:divBdr>
    </w:div>
    <w:div w:id="1013846543">
      <w:bodyDiv w:val="1"/>
      <w:marLeft w:val="0"/>
      <w:marRight w:val="0"/>
      <w:marTop w:val="0"/>
      <w:marBottom w:val="0"/>
      <w:divBdr>
        <w:top w:val="none" w:sz="0" w:space="0" w:color="auto"/>
        <w:left w:val="none" w:sz="0" w:space="0" w:color="auto"/>
        <w:bottom w:val="none" w:sz="0" w:space="0" w:color="auto"/>
        <w:right w:val="none" w:sz="0" w:space="0" w:color="auto"/>
      </w:divBdr>
    </w:div>
    <w:div w:id="1015766724">
      <w:bodyDiv w:val="1"/>
      <w:marLeft w:val="0"/>
      <w:marRight w:val="0"/>
      <w:marTop w:val="0"/>
      <w:marBottom w:val="0"/>
      <w:divBdr>
        <w:top w:val="none" w:sz="0" w:space="0" w:color="auto"/>
        <w:left w:val="none" w:sz="0" w:space="0" w:color="auto"/>
        <w:bottom w:val="none" w:sz="0" w:space="0" w:color="auto"/>
        <w:right w:val="none" w:sz="0" w:space="0" w:color="auto"/>
      </w:divBdr>
    </w:div>
    <w:div w:id="1020594018">
      <w:bodyDiv w:val="1"/>
      <w:marLeft w:val="0"/>
      <w:marRight w:val="0"/>
      <w:marTop w:val="0"/>
      <w:marBottom w:val="0"/>
      <w:divBdr>
        <w:top w:val="none" w:sz="0" w:space="0" w:color="auto"/>
        <w:left w:val="none" w:sz="0" w:space="0" w:color="auto"/>
        <w:bottom w:val="none" w:sz="0" w:space="0" w:color="auto"/>
        <w:right w:val="none" w:sz="0" w:space="0" w:color="auto"/>
      </w:divBdr>
    </w:div>
    <w:div w:id="1029183582">
      <w:bodyDiv w:val="1"/>
      <w:marLeft w:val="0"/>
      <w:marRight w:val="0"/>
      <w:marTop w:val="0"/>
      <w:marBottom w:val="0"/>
      <w:divBdr>
        <w:top w:val="none" w:sz="0" w:space="0" w:color="auto"/>
        <w:left w:val="none" w:sz="0" w:space="0" w:color="auto"/>
        <w:bottom w:val="none" w:sz="0" w:space="0" w:color="auto"/>
        <w:right w:val="none" w:sz="0" w:space="0" w:color="auto"/>
      </w:divBdr>
    </w:div>
    <w:div w:id="1056855818">
      <w:bodyDiv w:val="1"/>
      <w:marLeft w:val="0"/>
      <w:marRight w:val="0"/>
      <w:marTop w:val="0"/>
      <w:marBottom w:val="0"/>
      <w:divBdr>
        <w:top w:val="none" w:sz="0" w:space="0" w:color="auto"/>
        <w:left w:val="none" w:sz="0" w:space="0" w:color="auto"/>
        <w:bottom w:val="none" w:sz="0" w:space="0" w:color="auto"/>
        <w:right w:val="none" w:sz="0" w:space="0" w:color="auto"/>
      </w:divBdr>
    </w:div>
    <w:div w:id="1068382535">
      <w:bodyDiv w:val="1"/>
      <w:marLeft w:val="0"/>
      <w:marRight w:val="0"/>
      <w:marTop w:val="0"/>
      <w:marBottom w:val="0"/>
      <w:divBdr>
        <w:top w:val="none" w:sz="0" w:space="0" w:color="auto"/>
        <w:left w:val="none" w:sz="0" w:space="0" w:color="auto"/>
        <w:bottom w:val="none" w:sz="0" w:space="0" w:color="auto"/>
        <w:right w:val="none" w:sz="0" w:space="0" w:color="auto"/>
      </w:divBdr>
    </w:div>
    <w:div w:id="1131435468">
      <w:bodyDiv w:val="1"/>
      <w:marLeft w:val="0"/>
      <w:marRight w:val="0"/>
      <w:marTop w:val="0"/>
      <w:marBottom w:val="0"/>
      <w:divBdr>
        <w:top w:val="none" w:sz="0" w:space="0" w:color="auto"/>
        <w:left w:val="none" w:sz="0" w:space="0" w:color="auto"/>
        <w:bottom w:val="none" w:sz="0" w:space="0" w:color="auto"/>
        <w:right w:val="none" w:sz="0" w:space="0" w:color="auto"/>
      </w:divBdr>
    </w:div>
    <w:div w:id="1178303242">
      <w:bodyDiv w:val="1"/>
      <w:marLeft w:val="0"/>
      <w:marRight w:val="0"/>
      <w:marTop w:val="0"/>
      <w:marBottom w:val="0"/>
      <w:divBdr>
        <w:top w:val="none" w:sz="0" w:space="0" w:color="auto"/>
        <w:left w:val="none" w:sz="0" w:space="0" w:color="auto"/>
        <w:bottom w:val="none" w:sz="0" w:space="0" w:color="auto"/>
        <w:right w:val="none" w:sz="0" w:space="0" w:color="auto"/>
      </w:divBdr>
    </w:div>
    <w:div w:id="1196387840">
      <w:bodyDiv w:val="1"/>
      <w:marLeft w:val="0"/>
      <w:marRight w:val="0"/>
      <w:marTop w:val="0"/>
      <w:marBottom w:val="0"/>
      <w:divBdr>
        <w:top w:val="none" w:sz="0" w:space="0" w:color="auto"/>
        <w:left w:val="none" w:sz="0" w:space="0" w:color="auto"/>
        <w:bottom w:val="none" w:sz="0" w:space="0" w:color="auto"/>
        <w:right w:val="none" w:sz="0" w:space="0" w:color="auto"/>
      </w:divBdr>
    </w:div>
    <w:div w:id="1196888951">
      <w:bodyDiv w:val="1"/>
      <w:marLeft w:val="0"/>
      <w:marRight w:val="0"/>
      <w:marTop w:val="0"/>
      <w:marBottom w:val="0"/>
      <w:divBdr>
        <w:top w:val="none" w:sz="0" w:space="0" w:color="auto"/>
        <w:left w:val="none" w:sz="0" w:space="0" w:color="auto"/>
        <w:bottom w:val="none" w:sz="0" w:space="0" w:color="auto"/>
        <w:right w:val="none" w:sz="0" w:space="0" w:color="auto"/>
      </w:divBdr>
    </w:div>
    <w:div w:id="1205410997">
      <w:bodyDiv w:val="1"/>
      <w:marLeft w:val="0"/>
      <w:marRight w:val="0"/>
      <w:marTop w:val="0"/>
      <w:marBottom w:val="0"/>
      <w:divBdr>
        <w:top w:val="none" w:sz="0" w:space="0" w:color="auto"/>
        <w:left w:val="none" w:sz="0" w:space="0" w:color="auto"/>
        <w:bottom w:val="none" w:sz="0" w:space="0" w:color="auto"/>
        <w:right w:val="none" w:sz="0" w:space="0" w:color="auto"/>
      </w:divBdr>
    </w:div>
    <w:div w:id="1250893379">
      <w:bodyDiv w:val="1"/>
      <w:marLeft w:val="0"/>
      <w:marRight w:val="0"/>
      <w:marTop w:val="0"/>
      <w:marBottom w:val="0"/>
      <w:divBdr>
        <w:top w:val="none" w:sz="0" w:space="0" w:color="auto"/>
        <w:left w:val="none" w:sz="0" w:space="0" w:color="auto"/>
        <w:bottom w:val="none" w:sz="0" w:space="0" w:color="auto"/>
        <w:right w:val="none" w:sz="0" w:space="0" w:color="auto"/>
      </w:divBdr>
    </w:div>
    <w:div w:id="1278492429">
      <w:bodyDiv w:val="1"/>
      <w:marLeft w:val="0"/>
      <w:marRight w:val="0"/>
      <w:marTop w:val="0"/>
      <w:marBottom w:val="0"/>
      <w:divBdr>
        <w:top w:val="none" w:sz="0" w:space="0" w:color="auto"/>
        <w:left w:val="none" w:sz="0" w:space="0" w:color="auto"/>
        <w:bottom w:val="none" w:sz="0" w:space="0" w:color="auto"/>
        <w:right w:val="none" w:sz="0" w:space="0" w:color="auto"/>
      </w:divBdr>
    </w:div>
    <w:div w:id="1305892505">
      <w:bodyDiv w:val="1"/>
      <w:marLeft w:val="0"/>
      <w:marRight w:val="0"/>
      <w:marTop w:val="0"/>
      <w:marBottom w:val="0"/>
      <w:divBdr>
        <w:top w:val="none" w:sz="0" w:space="0" w:color="auto"/>
        <w:left w:val="none" w:sz="0" w:space="0" w:color="auto"/>
        <w:bottom w:val="none" w:sz="0" w:space="0" w:color="auto"/>
        <w:right w:val="none" w:sz="0" w:space="0" w:color="auto"/>
      </w:divBdr>
    </w:div>
    <w:div w:id="1309016784">
      <w:bodyDiv w:val="1"/>
      <w:marLeft w:val="0"/>
      <w:marRight w:val="0"/>
      <w:marTop w:val="0"/>
      <w:marBottom w:val="0"/>
      <w:divBdr>
        <w:top w:val="none" w:sz="0" w:space="0" w:color="auto"/>
        <w:left w:val="none" w:sz="0" w:space="0" w:color="auto"/>
        <w:bottom w:val="none" w:sz="0" w:space="0" w:color="auto"/>
        <w:right w:val="none" w:sz="0" w:space="0" w:color="auto"/>
      </w:divBdr>
    </w:div>
    <w:div w:id="1321084386">
      <w:bodyDiv w:val="1"/>
      <w:marLeft w:val="0"/>
      <w:marRight w:val="0"/>
      <w:marTop w:val="0"/>
      <w:marBottom w:val="0"/>
      <w:divBdr>
        <w:top w:val="none" w:sz="0" w:space="0" w:color="auto"/>
        <w:left w:val="none" w:sz="0" w:space="0" w:color="auto"/>
        <w:bottom w:val="none" w:sz="0" w:space="0" w:color="auto"/>
        <w:right w:val="none" w:sz="0" w:space="0" w:color="auto"/>
      </w:divBdr>
    </w:div>
    <w:div w:id="1324621303">
      <w:bodyDiv w:val="1"/>
      <w:marLeft w:val="0"/>
      <w:marRight w:val="0"/>
      <w:marTop w:val="0"/>
      <w:marBottom w:val="0"/>
      <w:divBdr>
        <w:top w:val="none" w:sz="0" w:space="0" w:color="auto"/>
        <w:left w:val="none" w:sz="0" w:space="0" w:color="auto"/>
        <w:bottom w:val="none" w:sz="0" w:space="0" w:color="auto"/>
        <w:right w:val="none" w:sz="0" w:space="0" w:color="auto"/>
      </w:divBdr>
    </w:div>
    <w:div w:id="1349137654">
      <w:bodyDiv w:val="1"/>
      <w:marLeft w:val="0"/>
      <w:marRight w:val="0"/>
      <w:marTop w:val="0"/>
      <w:marBottom w:val="0"/>
      <w:divBdr>
        <w:top w:val="none" w:sz="0" w:space="0" w:color="auto"/>
        <w:left w:val="none" w:sz="0" w:space="0" w:color="auto"/>
        <w:bottom w:val="none" w:sz="0" w:space="0" w:color="auto"/>
        <w:right w:val="none" w:sz="0" w:space="0" w:color="auto"/>
      </w:divBdr>
    </w:div>
    <w:div w:id="1356927862">
      <w:bodyDiv w:val="1"/>
      <w:marLeft w:val="0"/>
      <w:marRight w:val="0"/>
      <w:marTop w:val="0"/>
      <w:marBottom w:val="0"/>
      <w:divBdr>
        <w:top w:val="none" w:sz="0" w:space="0" w:color="auto"/>
        <w:left w:val="none" w:sz="0" w:space="0" w:color="auto"/>
        <w:bottom w:val="none" w:sz="0" w:space="0" w:color="auto"/>
        <w:right w:val="none" w:sz="0" w:space="0" w:color="auto"/>
      </w:divBdr>
    </w:div>
    <w:div w:id="1363507507">
      <w:bodyDiv w:val="1"/>
      <w:marLeft w:val="0"/>
      <w:marRight w:val="0"/>
      <w:marTop w:val="0"/>
      <w:marBottom w:val="0"/>
      <w:divBdr>
        <w:top w:val="none" w:sz="0" w:space="0" w:color="auto"/>
        <w:left w:val="none" w:sz="0" w:space="0" w:color="auto"/>
        <w:bottom w:val="none" w:sz="0" w:space="0" w:color="auto"/>
        <w:right w:val="none" w:sz="0" w:space="0" w:color="auto"/>
      </w:divBdr>
    </w:div>
    <w:div w:id="1384253491">
      <w:bodyDiv w:val="1"/>
      <w:marLeft w:val="0"/>
      <w:marRight w:val="0"/>
      <w:marTop w:val="0"/>
      <w:marBottom w:val="0"/>
      <w:divBdr>
        <w:top w:val="none" w:sz="0" w:space="0" w:color="auto"/>
        <w:left w:val="none" w:sz="0" w:space="0" w:color="auto"/>
        <w:bottom w:val="none" w:sz="0" w:space="0" w:color="auto"/>
        <w:right w:val="none" w:sz="0" w:space="0" w:color="auto"/>
      </w:divBdr>
    </w:div>
    <w:div w:id="1412045019">
      <w:bodyDiv w:val="1"/>
      <w:marLeft w:val="0"/>
      <w:marRight w:val="0"/>
      <w:marTop w:val="0"/>
      <w:marBottom w:val="0"/>
      <w:divBdr>
        <w:top w:val="none" w:sz="0" w:space="0" w:color="auto"/>
        <w:left w:val="none" w:sz="0" w:space="0" w:color="auto"/>
        <w:bottom w:val="none" w:sz="0" w:space="0" w:color="auto"/>
        <w:right w:val="none" w:sz="0" w:space="0" w:color="auto"/>
      </w:divBdr>
    </w:div>
    <w:div w:id="1472475060">
      <w:bodyDiv w:val="1"/>
      <w:marLeft w:val="0"/>
      <w:marRight w:val="0"/>
      <w:marTop w:val="0"/>
      <w:marBottom w:val="0"/>
      <w:divBdr>
        <w:top w:val="none" w:sz="0" w:space="0" w:color="auto"/>
        <w:left w:val="none" w:sz="0" w:space="0" w:color="auto"/>
        <w:bottom w:val="none" w:sz="0" w:space="0" w:color="auto"/>
        <w:right w:val="none" w:sz="0" w:space="0" w:color="auto"/>
      </w:divBdr>
    </w:div>
    <w:div w:id="1536891230">
      <w:bodyDiv w:val="1"/>
      <w:marLeft w:val="0"/>
      <w:marRight w:val="0"/>
      <w:marTop w:val="0"/>
      <w:marBottom w:val="0"/>
      <w:divBdr>
        <w:top w:val="none" w:sz="0" w:space="0" w:color="auto"/>
        <w:left w:val="none" w:sz="0" w:space="0" w:color="auto"/>
        <w:bottom w:val="none" w:sz="0" w:space="0" w:color="auto"/>
        <w:right w:val="none" w:sz="0" w:space="0" w:color="auto"/>
      </w:divBdr>
    </w:div>
    <w:div w:id="1547333846">
      <w:bodyDiv w:val="1"/>
      <w:marLeft w:val="0"/>
      <w:marRight w:val="0"/>
      <w:marTop w:val="0"/>
      <w:marBottom w:val="0"/>
      <w:divBdr>
        <w:top w:val="none" w:sz="0" w:space="0" w:color="auto"/>
        <w:left w:val="none" w:sz="0" w:space="0" w:color="auto"/>
        <w:bottom w:val="none" w:sz="0" w:space="0" w:color="auto"/>
        <w:right w:val="none" w:sz="0" w:space="0" w:color="auto"/>
      </w:divBdr>
    </w:div>
    <w:div w:id="1580795729">
      <w:bodyDiv w:val="1"/>
      <w:marLeft w:val="0"/>
      <w:marRight w:val="0"/>
      <w:marTop w:val="0"/>
      <w:marBottom w:val="0"/>
      <w:divBdr>
        <w:top w:val="none" w:sz="0" w:space="0" w:color="auto"/>
        <w:left w:val="none" w:sz="0" w:space="0" w:color="auto"/>
        <w:bottom w:val="none" w:sz="0" w:space="0" w:color="auto"/>
        <w:right w:val="none" w:sz="0" w:space="0" w:color="auto"/>
      </w:divBdr>
    </w:div>
    <w:div w:id="1620448182">
      <w:bodyDiv w:val="1"/>
      <w:marLeft w:val="0"/>
      <w:marRight w:val="0"/>
      <w:marTop w:val="0"/>
      <w:marBottom w:val="0"/>
      <w:divBdr>
        <w:top w:val="none" w:sz="0" w:space="0" w:color="auto"/>
        <w:left w:val="none" w:sz="0" w:space="0" w:color="auto"/>
        <w:bottom w:val="none" w:sz="0" w:space="0" w:color="auto"/>
        <w:right w:val="none" w:sz="0" w:space="0" w:color="auto"/>
      </w:divBdr>
    </w:div>
    <w:div w:id="1641496685">
      <w:bodyDiv w:val="1"/>
      <w:marLeft w:val="0"/>
      <w:marRight w:val="0"/>
      <w:marTop w:val="0"/>
      <w:marBottom w:val="0"/>
      <w:divBdr>
        <w:top w:val="none" w:sz="0" w:space="0" w:color="auto"/>
        <w:left w:val="none" w:sz="0" w:space="0" w:color="auto"/>
        <w:bottom w:val="none" w:sz="0" w:space="0" w:color="auto"/>
        <w:right w:val="none" w:sz="0" w:space="0" w:color="auto"/>
      </w:divBdr>
    </w:div>
    <w:div w:id="1670252451">
      <w:bodyDiv w:val="1"/>
      <w:marLeft w:val="0"/>
      <w:marRight w:val="0"/>
      <w:marTop w:val="0"/>
      <w:marBottom w:val="0"/>
      <w:divBdr>
        <w:top w:val="none" w:sz="0" w:space="0" w:color="auto"/>
        <w:left w:val="none" w:sz="0" w:space="0" w:color="auto"/>
        <w:bottom w:val="none" w:sz="0" w:space="0" w:color="auto"/>
        <w:right w:val="none" w:sz="0" w:space="0" w:color="auto"/>
      </w:divBdr>
    </w:div>
    <w:div w:id="1674331227">
      <w:bodyDiv w:val="1"/>
      <w:marLeft w:val="0"/>
      <w:marRight w:val="0"/>
      <w:marTop w:val="0"/>
      <w:marBottom w:val="0"/>
      <w:divBdr>
        <w:top w:val="none" w:sz="0" w:space="0" w:color="auto"/>
        <w:left w:val="none" w:sz="0" w:space="0" w:color="auto"/>
        <w:bottom w:val="none" w:sz="0" w:space="0" w:color="auto"/>
        <w:right w:val="none" w:sz="0" w:space="0" w:color="auto"/>
      </w:divBdr>
    </w:div>
    <w:div w:id="1677150172">
      <w:bodyDiv w:val="1"/>
      <w:marLeft w:val="0"/>
      <w:marRight w:val="0"/>
      <w:marTop w:val="0"/>
      <w:marBottom w:val="0"/>
      <w:divBdr>
        <w:top w:val="none" w:sz="0" w:space="0" w:color="auto"/>
        <w:left w:val="none" w:sz="0" w:space="0" w:color="auto"/>
        <w:bottom w:val="none" w:sz="0" w:space="0" w:color="auto"/>
        <w:right w:val="none" w:sz="0" w:space="0" w:color="auto"/>
      </w:divBdr>
    </w:div>
    <w:div w:id="1726643218">
      <w:bodyDiv w:val="1"/>
      <w:marLeft w:val="0"/>
      <w:marRight w:val="0"/>
      <w:marTop w:val="0"/>
      <w:marBottom w:val="0"/>
      <w:divBdr>
        <w:top w:val="none" w:sz="0" w:space="0" w:color="auto"/>
        <w:left w:val="none" w:sz="0" w:space="0" w:color="auto"/>
        <w:bottom w:val="none" w:sz="0" w:space="0" w:color="auto"/>
        <w:right w:val="none" w:sz="0" w:space="0" w:color="auto"/>
      </w:divBdr>
    </w:div>
    <w:div w:id="1748262159">
      <w:bodyDiv w:val="1"/>
      <w:marLeft w:val="0"/>
      <w:marRight w:val="0"/>
      <w:marTop w:val="0"/>
      <w:marBottom w:val="0"/>
      <w:divBdr>
        <w:top w:val="none" w:sz="0" w:space="0" w:color="auto"/>
        <w:left w:val="none" w:sz="0" w:space="0" w:color="auto"/>
        <w:bottom w:val="none" w:sz="0" w:space="0" w:color="auto"/>
        <w:right w:val="none" w:sz="0" w:space="0" w:color="auto"/>
      </w:divBdr>
    </w:div>
    <w:div w:id="1754157037">
      <w:bodyDiv w:val="1"/>
      <w:marLeft w:val="0"/>
      <w:marRight w:val="0"/>
      <w:marTop w:val="0"/>
      <w:marBottom w:val="0"/>
      <w:divBdr>
        <w:top w:val="none" w:sz="0" w:space="0" w:color="auto"/>
        <w:left w:val="none" w:sz="0" w:space="0" w:color="auto"/>
        <w:bottom w:val="none" w:sz="0" w:space="0" w:color="auto"/>
        <w:right w:val="none" w:sz="0" w:space="0" w:color="auto"/>
      </w:divBdr>
    </w:div>
    <w:div w:id="1766850903">
      <w:bodyDiv w:val="1"/>
      <w:marLeft w:val="0"/>
      <w:marRight w:val="0"/>
      <w:marTop w:val="0"/>
      <w:marBottom w:val="0"/>
      <w:divBdr>
        <w:top w:val="none" w:sz="0" w:space="0" w:color="auto"/>
        <w:left w:val="none" w:sz="0" w:space="0" w:color="auto"/>
        <w:bottom w:val="none" w:sz="0" w:space="0" w:color="auto"/>
        <w:right w:val="none" w:sz="0" w:space="0" w:color="auto"/>
      </w:divBdr>
    </w:div>
    <w:div w:id="1836994472">
      <w:bodyDiv w:val="1"/>
      <w:marLeft w:val="0"/>
      <w:marRight w:val="0"/>
      <w:marTop w:val="0"/>
      <w:marBottom w:val="0"/>
      <w:divBdr>
        <w:top w:val="none" w:sz="0" w:space="0" w:color="auto"/>
        <w:left w:val="none" w:sz="0" w:space="0" w:color="auto"/>
        <w:bottom w:val="none" w:sz="0" w:space="0" w:color="auto"/>
        <w:right w:val="none" w:sz="0" w:space="0" w:color="auto"/>
      </w:divBdr>
    </w:div>
    <w:div w:id="1855800926">
      <w:bodyDiv w:val="1"/>
      <w:marLeft w:val="0"/>
      <w:marRight w:val="0"/>
      <w:marTop w:val="0"/>
      <w:marBottom w:val="0"/>
      <w:divBdr>
        <w:top w:val="none" w:sz="0" w:space="0" w:color="auto"/>
        <w:left w:val="none" w:sz="0" w:space="0" w:color="auto"/>
        <w:bottom w:val="none" w:sz="0" w:space="0" w:color="auto"/>
        <w:right w:val="none" w:sz="0" w:space="0" w:color="auto"/>
      </w:divBdr>
    </w:div>
    <w:div w:id="1878812036">
      <w:bodyDiv w:val="1"/>
      <w:marLeft w:val="0"/>
      <w:marRight w:val="0"/>
      <w:marTop w:val="0"/>
      <w:marBottom w:val="0"/>
      <w:divBdr>
        <w:top w:val="none" w:sz="0" w:space="0" w:color="auto"/>
        <w:left w:val="none" w:sz="0" w:space="0" w:color="auto"/>
        <w:bottom w:val="none" w:sz="0" w:space="0" w:color="auto"/>
        <w:right w:val="none" w:sz="0" w:space="0" w:color="auto"/>
      </w:divBdr>
    </w:div>
    <w:div w:id="1898006158">
      <w:bodyDiv w:val="1"/>
      <w:marLeft w:val="0"/>
      <w:marRight w:val="0"/>
      <w:marTop w:val="0"/>
      <w:marBottom w:val="0"/>
      <w:divBdr>
        <w:top w:val="none" w:sz="0" w:space="0" w:color="auto"/>
        <w:left w:val="none" w:sz="0" w:space="0" w:color="auto"/>
        <w:bottom w:val="none" w:sz="0" w:space="0" w:color="auto"/>
        <w:right w:val="none" w:sz="0" w:space="0" w:color="auto"/>
      </w:divBdr>
    </w:div>
    <w:div w:id="1947420939">
      <w:bodyDiv w:val="1"/>
      <w:marLeft w:val="0"/>
      <w:marRight w:val="0"/>
      <w:marTop w:val="0"/>
      <w:marBottom w:val="0"/>
      <w:divBdr>
        <w:top w:val="none" w:sz="0" w:space="0" w:color="auto"/>
        <w:left w:val="none" w:sz="0" w:space="0" w:color="auto"/>
        <w:bottom w:val="none" w:sz="0" w:space="0" w:color="auto"/>
        <w:right w:val="none" w:sz="0" w:space="0" w:color="auto"/>
      </w:divBdr>
    </w:div>
    <w:div w:id="1960183593">
      <w:bodyDiv w:val="1"/>
      <w:marLeft w:val="0"/>
      <w:marRight w:val="0"/>
      <w:marTop w:val="0"/>
      <w:marBottom w:val="0"/>
      <w:divBdr>
        <w:top w:val="none" w:sz="0" w:space="0" w:color="auto"/>
        <w:left w:val="none" w:sz="0" w:space="0" w:color="auto"/>
        <w:bottom w:val="none" w:sz="0" w:space="0" w:color="auto"/>
        <w:right w:val="none" w:sz="0" w:space="0" w:color="auto"/>
      </w:divBdr>
    </w:div>
    <w:div w:id="1977686579">
      <w:bodyDiv w:val="1"/>
      <w:marLeft w:val="0"/>
      <w:marRight w:val="0"/>
      <w:marTop w:val="0"/>
      <w:marBottom w:val="0"/>
      <w:divBdr>
        <w:top w:val="none" w:sz="0" w:space="0" w:color="auto"/>
        <w:left w:val="none" w:sz="0" w:space="0" w:color="auto"/>
        <w:bottom w:val="none" w:sz="0" w:space="0" w:color="auto"/>
        <w:right w:val="none" w:sz="0" w:space="0" w:color="auto"/>
      </w:divBdr>
    </w:div>
    <w:div w:id="2000184342">
      <w:bodyDiv w:val="1"/>
      <w:marLeft w:val="0"/>
      <w:marRight w:val="0"/>
      <w:marTop w:val="0"/>
      <w:marBottom w:val="0"/>
      <w:divBdr>
        <w:top w:val="none" w:sz="0" w:space="0" w:color="auto"/>
        <w:left w:val="none" w:sz="0" w:space="0" w:color="auto"/>
        <w:bottom w:val="none" w:sz="0" w:space="0" w:color="auto"/>
        <w:right w:val="none" w:sz="0" w:space="0" w:color="auto"/>
      </w:divBdr>
    </w:div>
    <w:div w:id="2021882978">
      <w:bodyDiv w:val="1"/>
      <w:marLeft w:val="0"/>
      <w:marRight w:val="0"/>
      <w:marTop w:val="0"/>
      <w:marBottom w:val="0"/>
      <w:divBdr>
        <w:top w:val="none" w:sz="0" w:space="0" w:color="auto"/>
        <w:left w:val="none" w:sz="0" w:space="0" w:color="auto"/>
        <w:bottom w:val="none" w:sz="0" w:space="0" w:color="auto"/>
        <w:right w:val="none" w:sz="0" w:space="0" w:color="auto"/>
      </w:divBdr>
    </w:div>
    <w:div w:id="2039427123">
      <w:bodyDiv w:val="1"/>
      <w:marLeft w:val="0"/>
      <w:marRight w:val="0"/>
      <w:marTop w:val="0"/>
      <w:marBottom w:val="0"/>
      <w:divBdr>
        <w:top w:val="none" w:sz="0" w:space="0" w:color="auto"/>
        <w:left w:val="none" w:sz="0" w:space="0" w:color="auto"/>
        <w:bottom w:val="none" w:sz="0" w:space="0" w:color="auto"/>
        <w:right w:val="none" w:sz="0" w:space="0" w:color="auto"/>
      </w:divBdr>
    </w:div>
    <w:div w:id="2093430493">
      <w:bodyDiv w:val="1"/>
      <w:marLeft w:val="0"/>
      <w:marRight w:val="0"/>
      <w:marTop w:val="0"/>
      <w:marBottom w:val="0"/>
      <w:divBdr>
        <w:top w:val="none" w:sz="0" w:space="0" w:color="auto"/>
        <w:left w:val="none" w:sz="0" w:space="0" w:color="auto"/>
        <w:bottom w:val="none" w:sz="0" w:space="0" w:color="auto"/>
        <w:right w:val="none" w:sz="0" w:space="0" w:color="auto"/>
      </w:divBdr>
    </w:div>
    <w:div w:id="2099205293">
      <w:bodyDiv w:val="1"/>
      <w:marLeft w:val="0"/>
      <w:marRight w:val="0"/>
      <w:marTop w:val="0"/>
      <w:marBottom w:val="0"/>
      <w:divBdr>
        <w:top w:val="none" w:sz="0" w:space="0" w:color="auto"/>
        <w:left w:val="none" w:sz="0" w:space="0" w:color="auto"/>
        <w:bottom w:val="none" w:sz="0" w:space="0" w:color="auto"/>
        <w:right w:val="none" w:sz="0" w:space="0" w:color="auto"/>
      </w:divBdr>
    </w:div>
    <w:div w:id="210510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rbviray@pup.edu.p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AFP20</b:Tag>
    <b:SourceType>ArticleInAPeriodical</b:SourceType>
    <b:Guid>{C5343869-9559-4F3C-B5D2-F74C99A36156}</b:Guid>
    <b:Title>Elderly abandoned, die in retirement homes in Spain </b:Title>
    <b:Year>2020</b:Year>
    <b:Author>
      <b:Author>
        <b:Corporate>AFP</b:Corporate>
      </b:Author>
    </b:Author>
    <b:PeriodicalTitle>Bangkok Post</b:PeriodicalTitle>
    <b:Month>March</b:Month>
    <b:Day>24</b:Day>
    <b:RefOrder>2</b:RefOrder>
  </b:Source>
  <b:Source>
    <b:Tag>Hav20</b:Tag>
    <b:SourceType>ArticleInAPeriodical</b:SourceType>
    <b:Guid>{C54C55CC-C0EA-40D8-A094-52C53B460A07}</b:Guid>
    <b:Author>
      <b:Author>
        <b:NameList>
          <b:Person>
            <b:Last>Orecchio-Egresitz</b:Last>
            <b:First>Haven</b:First>
          </b:Person>
        </b:NameList>
      </b:Author>
    </b:Author>
    <b:Title>Faced with tough choices, Italy is prioritizing young COVID-19 patients over the elderly. That likely 'would not fly' in the US</b:Title>
    <b:PeriodicalTitle>Business Insider</b:PeriodicalTitle>
    <b:Year>2020</b:Year>
    <b:Month>March</b:Month>
    <b:Day>11</b:Day>
    <b:RefOrder>1</b:RefOrder>
  </b:Source>
  <b:Source>
    <b:Tag>Don20</b:Tag>
    <b:SourceType>ArticleInAPeriodical</b:SourceType>
    <b:Guid>{B8BEFC60-F2A1-4DDA-A739-E6A8FBBD1703}</b:Guid>
    <b:Author>
      <b:Author>
        <b:NameList>
          <b:Person>
            <b:Last>Magsino</b:Last>
            <b:First>Dona</b:First>
          </b:Person>
        </b:NameList>
      </b:Author>
    </b:Author>
    <b:Title>DOH: COVID-19 cases in Philippines could reach 75k in June sans proper intervention </b:Title>
    <b:PeriodicalTitle>GMA News</b:PeriodicalTitle>
    <b:Year>2020</b:Year>
    <b:Month>March</b:Month>
    <b:Day>18</b:Day>
    <b:RefOrder>8</b:RefOrder>
  </b:Source>
  <b:Source>
    <b:Tag>Lav11</b:Tag>
    <b:SourceType>Report</b:SourceType>
    <b:Guid>{F03943A5-F04F-4486-A9D4-21E3BA421ABA}</b:Guid>
    <b:Title>Profile of Private Hospital In the Philippines</b:Title>
    <b:Year>2011</b:Year>
    <b:Author>
      <b:Author>
        <b:NameList>
          <b:Person>
            <b:Last>Lavado</b:Last>
            <b:First>R</b:First>
          </b:Person>
          <b:Person>
            <b:Last>Ulep</b:Last>
            <b:First>V</b:First>
          </b:Person>
          <b:Person>
            <b:Last>Pantig</b:Last>
            <b:First>I</b:First>
          </b:Person>
          <b:Person>
            <b:Last>Ortiz</b:Last>
            <b:First>D</b:First>
          </b:Person>
          <b:Person>
            <b:Last>Jimenez</b:Last>
            <b:First>J</b:First>
          </b:Person>
          <b:Person>
            <b:Last>Datu</b:Last>
            <b:First>M</b:First>
          </b:Person>
          <b:Person>
            <b:Last>Banzon</b:Last>
            <b:First>E</b:First>
          </b:Person>
        </b:NameList>
      </b:Author>
    </b:Author>
    <b:Publisher>Philippine Institute for Development Studies</b:Publisher>
    <b:City>Makati</b:City>
    <b:RefOrder>17</b:RefOrder>
  </b:Source>
  <b:Source>
    <b:Tag>Dep09</b:Tag>
    <b:SourceType>Report</b:SourceType>
    <b:Guid>{5D91E419-E7D3-43CD-ABED-DAE3CDC48997}</b:Guid>
    <b:Author>
      <b:Author>
        <b:Corporate>Department of Health</b:Corporate>
      </b:Author>
    </b:Author>
    <b:Title>Field Health Service Information System</b:Title>
    <b:Year>2009</b:Year>
    <b:Publisher>DOH</b:Publisher>
    <b:City>Manila</b:City>
    <b:RefOrder>7</b:RefOrder>
  </b:Source>
  <b:Source>
    <b:Tag>Dep12</b:Tag>
    <b:SourceType>Report</b:SourceType>
    <b:Guid>{A1C51170-3C83-4204-B708-4BE0D3C7049A}</b:Guid>
    <b:Author>
      <b:Author>
        <b:Corporate>Department of Health</b:Corporate>
      </b:Author>
    </b:Author>
    <b:Title>National Objectives for Health 2011-2016</b:Title>
    <b:Year>2012</b:Year>
    <b:Publisher>Department of Health</b:Publisher>
    <b:City>Manila</b:City>
    <b:RefOrder>6</b:RefOrder>
  </b:Source>
  <b:Source>
    <b:Tag>And16</b:Tag>
    <b:SourceType>DocumentFromInternetSite</b:SourceType>
    <b:Guid>{54410A68-2A99-475E-8833-BE4A834881A3}</b:Guid>
    <b:Title>The Italian Health Care System</b:Title>
    <b:Year>2016</b:Year>
    <b:Author>
      <b:Author>
        <b:NameList>
          <b:Person>
            <b:Last>Donatini</b:Last>
            <b:First>Andrea</b:First>
          </b:Person>
        </b:NameList>
      </b:Author>
    </b:Author>
    <b:InternetSiteTitle>International Health Care System Profiles/The Commonwealth Fund</b:InternetSiteTitle>
    <b:URL>https://international.commonwealthfund.org/countries/italy/</b:URL>
    <b:RefOrder>4</b:RefOrder>
  </b:Source>
  <b:Source>
    <b:Tag>Spa08</b:Tag>
    <b:SourceType>DocumentFromInternetSite</b:SourceType>
    <b:Guid>{EB31C418-7AEB-4A6E-A2E6-434A2020A8DF}</b:Guid>
    <b:Author>
      <b:Author>
        <b:Corporate>Spanish Ministry of Health</b:Corporate>
      </b:Author>
    </b:Author>
    <b:Title>Recursos y actividades del Sistema National de Salud</b:Title>
    <b:Year>2008</b:Year>
    <b:URL>https://www.mscbs.gob.es/organizacion/sns/docs/recursoActividad08.pdf</b:URL>
    <b:RefOrder>5</b:RefOrder>
  </b:Source>
  <b:Source>
    <b:Tag>Jas20</b:Tag>
    <b:SourceType>ArticleInAPeriodical</b:SourceType>
    <b:Guid>{D0F190EB-703B-406F-8697-AD23C4BB0901}</b:Guid>
    <b:Title>Italy’s Health Care System Groans Under Coronavirus — a Warning to the World</b:Title>
    <b:Year>2020</b:Year>
    <b:Month>March</b:Month>
    <b:Day>17</b:Day>
    <b:Author>
      <b:Author>
        <b:NameList>
          <b:Person>
            <b:Last>Horowitz</b:Last>
            <b:First>Jason</b:First>
          </b:Person>
        </b:NameList>
      </b:Author>
    </b:Author>
    <b:PeriodicalTitle>New York Times</b:PeriodicalTitle>
    <b:RefOrder>18</b:RefOrder>
  </b:Source>
  <b:Source>
    <b:Tag>Rac20</b:Tag>
    <b:SourceType>ArticleInAPeriodical</b:SourceType>
    <b:Guid>{E6DFEE16-06F8-4A9A-AAE5-D78D8421D6B8}</b:Guid>
    <b:Author>
      <b:Author>
        <b:NameList>
          <b:Person>
            <b:Last>Donadio</b:Last>
            <b:First>Rachel</b:First>
          </b:Person>
        </b:NameList>
      </b:Author>
    </b:Author>
    <b:Title>Italy’s Coronavirus Response Is a Warning From the Future</b:Title>
    <b:PeriodicalTitle>The Atlantic</b:PeriodicalTitle>
    <b:Year>2020</b:Year>
    <b:Month>March</b:Month>
    <b:Day>8</b:Day>
    <b:RefOrder>19</b:RefOrder>
  </b:Source>
  <b:Source>
    <b:Tag>Leg20</b:Tag>
    <b:SourceType>DocumentFromInternetSite</b:SourceType>
    <b:Guid>{D3DD3713-72EB-49AD-91CB-8610F8618D13}</b:Guid>
    <b:Title>The resilience of the Spanish health system against the COVID-19 pandemic</b:Title>
    <b:Year>2020</b:Year>
    <b:Month>March</b:Month>
    <b:Day>18</b:Day>
    <b:Author>
      <b:Author>
        <b:NameList>
          <b:Person>
            <b:Last>Legido-Quigley</b:Last>
            <b:First>Helena</b:First>
          </b:Person>
          <b:Person>
            <b:Last>Mateos-García</b:Last>
            <b:First>José</b:First>
            <b:Middle>Tomás</b:Middle>
          </b:Person>
          <b:Person>
            <b:Last>Campos</b:Last>
            <b:First>Vanesa</b:First>
            <b:Middle>Regulez</b:Middle>
          </b:Person>
          <b:Person>
            <b:Last>Montserrat Gea-Sánchez</b:Last>
            <b:First>Carles</b:First>
            <b:Middle>Muntaner</b:Middle>
          </b:Person>
          <b:Person>
            <b:Last>McKe</b:Last>
            <b:First>Martin</b:First>
          </b:Person>
        </b:NameList>
      </b:Author>
    </b:Author>
    <b:PublicationTitle>The Lancet Public Health </b:PublicationTitle>
    <b:InternetSiteTitle>The Lancet Public Health </b:InternetSiteTitle>
    <b:URL>https://doi.org/10.1016/S2468-2667(20)30060-8</b:URL>
    <b:RefOrder>20</b:RefOrder>
  </b:Source>
  <b:Source>
    <b:Tag>Wor20</b:Tag>
    <b:SourceType>DocumentFromInternetSite</b:SourceType>
    <b:Guid>{AF55295B-3286-4790-BE41-A67E835917B3}</b:Guid>
    <b:Author>
      <b:Author>
        <b:Corporate>World Population Review</b:Corporate>
      </b:Author>
    </b:Author>
    <b:Title>Best Healthcare In The World 2020</b:Title>
    <b:InternetSiteTitle>World Population Review</b:InternetSiteTitle>
    <b:Year>2020</b:Year>
    <b:URL>https://worldpopulationreview.com/countries/best-healthcare-in-the-world/</b:URL>
    <b:RefOrder>3</b:RefOrder>
  </b:Source>
  <b:Source>
    <b:Tag>Dep20</b:Tag>
    <b:SourceType>DocumentFromInternetSite</b:SourceType>
    <b:Guid>{799FF718-117E-4B27-9A19-1F8EBB25CFFA}</b:Guid>
    <b:Title>NCOV Tracker</b:Title>
    <b:Year>2020</b:Year>
    <b:Month>March</b:Month>
    <b:Day>29</b:Day>
    <b:URL>https://ncovtracker.doh.gov.ph/</b:URL>
    <b:Author>
      <b:Author>
        <b:Corporate>Department of Health</b:Corporate>
      </b:Author>
    </b:Author>
    <b:PublicationTitle>DOH NCOV Tracker</b:PublicationTitle>
    <b:City>Manila</b:City>
    <b:Publisher>Department of Health</b:Publisher>
    <b:RefOrder>9</b:RefOrder>
  </b:Source>
  <b:Source>
    <b:Tag>Con18</b:Tag>
    <b:SourceType>BookSection</b:SourceType>
    <b:Guid>{76EDFE82-4812-4974-B190-6CC97DF017F9}</b:Guid>
    <b:Title>Intergenerational support Mechanisms for the Filipino Elderly</b:Title>
    <b:Year>2018</b:Year>
    <b:Author>
      <b:Author>
        <b:NameList>
          <b:Person>
            <b:Last>Concepcion</b:Last>
            <b:First>Mercedes</b:First>
          </b:Person>
          <b:Person>
            <b:Last>Perez</b:Last>
            <b:First>Aurora</b:First>
          </b:Person>
        </b:NameList>
      </b:Author>
      <b:BookAuthor>
        <b:NameList>
          <b:Person>
            <b:Last>Yoon</b:Last>
            <b:First>Hyunsook</b:First>
          </b:Person>
          <b:Person>
            <b:Last>Hendricks</b:Last>
            <b:First>Jon</b:First>
          </b:Person>
        </b:NameList>
      </b:BookAuthor>
    </b:Author>
    <b:BookTitle>Handbook of Asian Aging</b:BookTitle>
    <b:Publisher>Routledge</b:Publisher>
    <b:RefOrder>21</b:RefOrder>
  </b:Source>
  <b:Source>
    <b:Tag>Mat17</b:Tag>
    <b:SourceType>JournalArticle</b:SourceType>
    <b:Guid>{8BE8A9B2-BAB4-4FE6-82B1-6B3790DA01A0}</b:Guid>
    <b:Title>Ang Pagkilos ng Pananampalataya at Utang na Loob: Si Hornedo sa Etnograpiya ng Popular na Paniniwala</b:Title>
    <b:Year>2017</b:Year>
    <b:Pages>54-69</b:Pages>
    <b:Author>
      <b:Author>
        <b:NameList>
          <b:Person>
            <b:Last>Matienzo</b:Last>
            <b:First>Rhochie</b:First>
            <b:Middle>Avelino E.</b:Middle>
          </b:Person>
        </b:NameList>
      </b:Author>
    </b:Author>
    <b:JournalName>KRITIKE, Vol. 11, No. 2</b:JournalName>
    <b:RefOrder>10</b:RefOrder>
  </b:Source>
  <b:Source>
    <b:Tag>DyMnd</b:Tag>
    <b:SourceType>DocumentFromInternetSite</b:SourceType>
    <b:Guid>{C6F7028D-5326-426B-8C3D-AAF077677D16}</b:Guid>
    <b:Title>OUTLINE OF A PROJECT OF PILIPPINO ETHICS</b:Title>
    <b:Year>nd</b:Year>
    <b:InternetSiteTitle>Internet Archive Wayback Machine</b:InternetSiteTitle>
    <b:URL>https://web.archive.org/web/20100311052141/http://www.crvp.org/book/Series03/III-7/chapter_ii.htm</b:URL>
    <b:Author>
      <b:Author>
        <b:NameList>
          <b:Person>
            <b:Last>Dy</b:Last>
            <b:First>Manuel</b:First>
          </b:Person>
        </b:NameList>
      </b:Author>
    </b:Author>
    <b:RefOrder>22</b:RefOrder>
  </b:Source>
  <b:Source>
    <b:Tag>Dav10</b:Tag>
    <b:SourceType>JournalArticle</b:SourceType>
    <b:Guid>{3538F579-D446-4ECC-BB44-616FE30D670E}</b:Guid>
    <b:Title>Physicians’ legal duty of care and legal right to refuse to work during a pandemic</b:Title>
    <b:Year>2010</b:Year>
    <b:Author>
      <b:Author>
        <b:NameList>
          <b:Person>
            <b:Last>Davies</b:Last>
            <b:First>Cara</b:First>
            <b:Middle>E.</b:Middle>
          </b:Person>
          <b:Person>
            <b:Last>Shaul</b:Last>
            <b:First>Randi</b:First>
            <b:Middle>Zlotnik</b:Middle>
          </b:Person>
        </b:NameList>
      </b:Author>
    </b:Author>
    <b:JournalName>Canadian Medical Association Journal, </b:JournalName>
    <b:Pages>167–170</b:Pages>
    <b:RefOrder>12</b:RefOrder>
  </b:Source>
  <b:Source>
    <b:Tag>Phi08</b:Tag>
    <b:SourceType>Misc</b:SourceType>
    <b:Guid>{40F866EC-8C7B-4E07-AF85-6C31F9409BDD}</b:Guid>
    <b:Title>Code of Ethics</b:Title>
    <b:Year>2008</b:Year>
    <b:Author>
      <b:Author>
        <b:Corporate>Philippine Medical Association</b:Corporate>
      </b:Author>
    </b:Author>
    <b:PublicationTitle>Code of Ethics of Philippine Medical Association</b:PublicationTitle>
    <b:CountryRegion>Philippines</b:CountryRegion>
    <b:Publisher>PMA</b:Publisher>
    <b:RefOrder>13</b:RefOrder>
  </b:Source>
  <b:Source>
    <b:Tag>Hof80</b:Tag>
    <b:SourceType>Book</b:SourceType>
    <b:Guid>{236058BD-0A3D-4A43-B910-D4B969D5A688}</b:Guid>
    <b:Title> Culture's Consequences: International Differences in Work-Related Values </b:Title>
    <b:Year>1980</b:Year>
    <b:City>Beverly Hills, CA</b:City>
    <b:Publisher>Sage</b:Publisher>
    <b:Author>
      <b:Author>
        <b:NameList>
          <b:Person>
            <b:Last>Hofstede</b:Last>
            <b:First>G.</b:First>
          </b:Person>
        </b:NameList>
      </b:Author>
    </b:Author>
    <b:RefOrder>11</b:RefOrder>
  </b:Source>
  <b:Source>
    <b:Tag>UKD20</b:Tag>
    <b:SourceType>DocumentFromInternetSite</b:SourceType>
    <b:Guid>{8A6EF053-BD3C-4813-9D89-26A25B277E40}</b:Guid>
    <b:Author>
      <b:Author>
        <b:Corporate>UK Department of Health and Social Care</b:Corporate>
      </b:Author>
    </b:Author>
    <b:Title>Responding to COVID-19: the ethical framework for adult social care</b:Title>
    <b:Year>2020</b:Year>
    <b:City>United Kingdom</b:City>
    <b:Publisher>UK Government</b:Publisher>
    <b:Month>March</b:Month>
    <b:URL>https://www.gov.uk/government/publications/covid-19-ethical-framework-for-adult-social-care/responding-to-covid-19-the-ethical-framework-for-adult-social-care</b:URL>
    <b:RefOrder>16</b:RefOrder>
  </b:Source>
  <b:Source>
    <b:Tag>The20</b:Tag>
    <b:SourceType>ArticleInAPeriodical</b:SourceType>
    <b:Guid>{C7B31156-D0F6-461C-BE7F-442D27A6B595}</b:Guid>
    <b:Title>Why are people protesting against Covid-19 lockdowns in the US?</b:Title>
    <b:Year>2020</b:Year>
    <b:Month>April</b:Month>
    <b:Day>20</b:Day>
    <b:Author>
      <b:Author>
        <b:Corporate>The Journal</b:Corporate>
      </b:Author>
    </b:Author>
    <b:PeriodicalTitle>The Journal</b:PeriodicalTitle>
    <b:RefOrder>14</b:RefOrder>
  </b:Source>
  <b:Source>
    <b:Tag>Men20</b:Tag>
    <b:SourceType>ArticleInAPeriodical</b:SourceType>
    <b:Guid>{2D1D1557-EFD1-40F6-BAF6-7007C7C08031}</b:Guid>
    <b:Author>
      <b:Author>
        <b:NameList>
          <b:Person>
            <b:Last>Mendez</b:Last>
            <b:First>Cristina</b:First>
          </b:Person>
        </b:NameList>
      </b:Author>
    </b:Author>
    <b:Title>Duterte warns groups disrupting quarantine </b:Title>
    <b:PeriodicalTitle>Philippine Star</b:PeriodicalTitle>
    <b:Year>2020</b:Year>
    <b:Month>April</b:Month>
    <b:Day>1</b:Day>
    <b:RefOrder>15</b:RefOrder>
  </b:Source>
  <b:Source>
    <b:Tag>Ens05</b:Tag>
    <b:SourceType>JournalArticle</b:SourceType>
    <b:Guid>{4492DE08-74B3-4CC1-8C32-B6A4240A62C2}</b:Guid>
    <b:Title>Drugs, Quarantine Might Stop a Pandemic Before It Starts</b:Title>
    <b:Year>2005</b:Year>
    <b:Author>
      <b:Author>
        <b:NameList>
          <b:Person>
            <b:Last>Enserink</b:Last>
            <b:First>Martin</b:First>
          </b:Person>
        </b:NameList>
      </b:Author>
    </b:Author>
    <b:JournalName>Science</b:JournalName>
    <b:RefOrder>23</b:RefOrder>
  </b:Source>
</b:Sources>
</file>

<file path=customXml/itemProps1.xml><?xml version="1.0" encoding="utf-8"?>
<ds:datastoreItem xmlns:ds="http://schemas.openxmlformats.org/officeDocument/2006/customXml" ds:itemID="{90F5044F-6A29-4571-B0E0-7B188D73F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15828</TotalTime>
  <Pages>11</Pages>
  <Words>5209</Words>
  <Characters>29695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Reylan B. Viray</dc:creator>
  <cp:keywords/>
  <dc:description/>
  <cp:lastModifiedBy>Joseph Reylan B. Viray</cp:lastModifiedBy>
  <cp:revision>150</cp:revision>
  <dcterms:created xsi:type="dcterms:W3CDTF">2020-03-28T09:45:00Z</dcterms:created>
  <dcterms:modified xsi:type="dcterms:W3CDTF">2020-05-07T02:05:00Z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894f68d0-5501-313a-b7d1-2eed1fd922eb</vt:lpwstr>
  </property>
  <property fmtid="{D5CDD505-2E9C-101B-9397-08002B2CF9AE}" pid="24" name="Mendeley Citation Style_1">
    <vt:lpwstr>http://www.zotero.org/styles/apa</vt:lpwstr>
  </property>
</Properties>
</file>