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35044" w14:textId="77777777" w:rsidR="00E33B91" w:rsidRDefault="00C45309" w:rsidP="00E33B91">
      <w:pPr>
        <w:spacing w:line="480" w:lineRule="exact"/>
        <w:contextualSpacing/>
        <w:jc w:val="center"/>
        <w:rPr>
          <w:rFonts w:ascii="Times New Roman" w:hAnsi="Times New Roman" w:cs="Times New Roman"/>
          <w:b/>
          <w:bCs/>
          <w:sz w:val="24"/>
          <w:szCs w:val="24"/>
        </w:rPr>
      </w:pPr>
      <w:r>
        <w:rPr>
          <w:rFonts w:ascii="Times New Roman" w:hAnsi="Times New Roman" w:cs="Times New Roman"/>
          <w:b/>
          <w:bCs/>
          <w:sz w:val="24"/>
          <w:szCs w:val="24"/>
        </w:rPr>
        <w:t>One Kind of Asking</w:t>
      </w:r>
    </w:p>
    <w:p w14:paraId="279AE7F8" w14:textId="77777777" w:rsidR="00F05E4C" w:rsidRDefault="00F05E4C" w:rsidP="00F05E4C">
      <w:pPr>
        <w:spacing w:line="480" w:lineRule="exact"/>
        <w:contextualSpacing/>
        <w:jc w:val="center"/>
        <w:rPr>
          <w:rFonts w:ascii="Times New Roman" w:hAnsi="Times New Roman" w:cs="Times New Roman"/>
          <w:sz w:val="24"/>
          <w:szCs w:val="24"/>
        </w:rPr>
      </w:pPr>
      <w:r>
        <w:rPr>
          <w:rFonts w:ascii="Times New Roman" w:hAnsi="Times New Roman" w:cs="Times New Roman"/>
          <w:sz w:val="24"/>
          <w:szCs w:val="24"/>
        </w:rPr>
        <w:t>Dennis Whitcomb</w:t>
      </w:r>
    </w:p>
    <w:p w14:paraId="1EE40D84" w14:textId="77777777" w:rsidR="001845E1" w:rsidRDefault="001845E1" w:rsidP="00F05E4C">
      <w:pPr>
        <w:spacing w:line="480" w:lineRule="exact"/>
        <w:contextualSpacing/>
        <w:jc w:val="center"/>
        <w:rPr>
          <w:rFonts w:ascii="Times New Roman" w:hAnsi="Times New Roman" w:cs="Times New Roman"/>
          <w:sz w:val="24"/>
          <w:szCs w:val="24"/>
        </w:rPr>
      </w:pPr>
      <w:r>
        <w:rPr>
          <w:rFonts w:ascii="Times New Roman" w:hAnsi="Times New Roman" w:cs="Times New Roman"/>
          <w:sz w:val="24"/>
          <w:szCs w:val="24"/>
        </w:rPr>
        <w:t xml:space="preserve">This is a preprint.  </w:t>
      </w:r>
    </w:p>
    <w:p w14:paraId="7CC1CF76" w14:textId="2469A6A8" w:rsidR="00F05E4C" w:rsidRPr="001845E1" w:rsidRDefault="00FA668F" w:rsidP="00F05E4C">
      <w:pPr>
        <w:spacing w:line="480" w:lineRule="exact"/>
        <w:contextualSpacing/>
        <w:jc w:val="center"/>
        <w:rPr>
          <w:rFonts w:ascii="Times New Roman" w:hAnsi="Times New Roman" w:cs="Times New Roman"/>
          <w:i/>
          <w:iCs/>
          <w:sz w:val="24"/>
          <w:szCs w:val="24"/>
        </w:rPr>
      </w:pPr>
      <w:r>
        <w:rPr>
          <w:rFonts w:ascii="Times New Roman" w:hAnsi="Times New Roman" w:cs="Times New Roman"/>
          <w:sz w:val="24"/>
          <w:szCs w:val="24"/>
        </w:rPr>
        <w:t>For t</w:t>
      </w:r>
      <w:r w:rsidR="001845E1" w:rsidRPr="001845E1">
        <w:rPr>
          <w:rFonts w:ascii="Times New Roman" w:hAnsi="Times New Roman" w:cs="Times New Roman"/>
          <w:sz w:val="24"/>
          <w:szCs w:val="24"/>
        </w:rPr>
        <w:t>he published version</w:t>
      </w:r>
      <w:r>
        <w:rPr>
          <w:rFonts w:ascii="Times New Roman" w:hAnsi="Times New Roman" w:cs="Times New Roman"/>
          <w:sz w:val="24"/>
          <w:szCs w:val="24"/>
        </w:rPr>
        <w:t xml:space="preserve"> see</w:t>
      </w:r>
      <w:r w:rsidR="001845E1" w:rsidRPr="001845E1">
        <w:rPr>
          <w:rFonts w:ascii="Times New Roman" w:hAnsi="Times New Roman" w:cs="Times New Roman"/>
          <w:sz w:val="24"/>
          <w:szCs w:val="24"/>
        </w:rPr>
        <w:t xml:space="preserve"> </w:t>
      </w:r>
      <w:r w:rsidR="001845E1" w:rsidRPr="001845E1">
        <w:rPr>
          <w:rFonts w:ascii="Times New Roman" w:hAnsi="Times New Roman" w:cs="Times New Roman"/>
          <w:i/>
          <w:iCs/>
          <w:sz w:val="24"/>
          <w:szCs w:val="24"/>
        </w:rPr>
        <w:t xml:space="preserve">The Philosophical Quarterly </w:t>
      </w:r>
      <w:r w:rsidR="001845E1" w:rsidRPr="001845E1">
        <w:rPr>
          <w:rFonts w:ascii="Times New Roman" w:hAnsi="Times New Roman" w:cs="Times New Roman"/>
          <w:sz w:val="24"/>
          <w:szCs w:val="24"/>
        </w:rPr>
        <w:t>166/67 (Jan 2017</w:t>
      </w:r>
      <w:r w:rsidR="001845E1">
        <w:rPr>
          <w:rFonts w:ascii="Times New Roman" w:hAnsi="Times New Roman" w:cs="Times New Roman"/>
          <w:sz w:val="24"/>
          <w:szCs w:val="24"/>
        </w:rPr>
        <w:t>)</w:t>
      </w:r>
      <w:r w:rsidR="001845E1" w:rsidRPr="001845E1">
        <w:rPr>
          <w:rFonts w:ascii="Times New Roman" w:hAnsi="Times New Roman" w:cs="Times New Roman"/>
          <w:sz w:val="24"/>
          <w:szCs w:val="24"/>
        </w:rPr>
        <w:t>,</w:t>
      </w:r>
      <w:r w:rsidR="001845E1" w:rsidRPr="001845E1">
        <w:rPr>
          <w:rFonts w:ascii="Times New Roman" w:hAnsi="Times New Roman" w:cs="Times New Roman"/>
          <w:i/>
          <w:iCs/>
          <w:sz w:val="24"/>
          <w:szCs w:val="24"/>
        </w:rPr>
        <w:t xml:space="preserve"> </w:t>
      </w:r>
      <w:r w:rsidR="001845E1" w:rsidRPr="001845E1">
        <w:rPr>
          <w:rFonts w:ascii="Times New Roman" w:hAnsi="Times New Roman" w:cs="Times New Roman"/>
          <w:sz w:val="24"/>
          <w:szCs w:val="24"/>
        </w:rPr>
        <w:t>pp</w:t>
      </w:r>
      <w:r w:rsidR="001845E1" w:rsidRPr="001845E1">
        <w:rPr>
          <w:rFonts w:ascii="Times New Roman" w:hAnsi="Times New Roman" w:cs="Times New Roman"/>
          <w:i/>
          <w:iCs/>
          <w:sz w:val="24"/>
          <w:szCs w:val="24"/>
        </w:rPr>
        <w:t xml:space="preserve">. </w:t>
      </w:r>
      <w:r w:rsidR="001845E1" w:rsidRPr="001845E1">
        <w:rPr>
          <w:rFonts w:ascii="Source Sans Pro" w:hAnsi="Source Sans Pro"/>
          <w:color w:val="2A2A2A"/>
          <w:sz w:val="24"/>
          <w:szCs w:val="26"/>
          <w:shd w:val="clear" w:color="auto" w:fill="FFFFFF"/>
        </w:rPr>
        <w:t>148–168</w:t>
      </w:r>
      <w:r w:rsidR="001845E1">
        <w:rPr>
          <w:rFonts w:ascii="Source Sans Pro" w:hAnsi="Source Sans Pro"/>
          <w:color w:val="2A2A2A"/>
          <w:sz w:val="24"/>
          <w:szCs w:val="26"/>
          <w:shd w:val="clear" w:color="auto" w:fill="FFFFFF"/>
        </w:rPr>
        <w:t>.</w:t>
      </w:r>
    </w:p>
    <w:p w14:paraId="3240CED0" w14:textId="77777777" w:rsidR="00B504BC" w:rsidRPr="007F7970" w:rsidRDefault="00B504BC" w:rsidP="00B504BC">
      <w:pPr>
        <w:spacing w:line="480" w:lineRule="exact"/>
        <w:contextualSpacing/>
        <w:rPr>
          <w:rFonts w:ascii="Times New Roman" w:hAnsi="Times New Roman" w:cs="Times New Roman"/>
          <w:sz w:val="24"/>
          <w:szCs w:val="24"/>
        </w:rPr>
      </w:pPr>
    </w:p>
    <w:p w14:paraId="7B4ADF98" w14:textId="77777777" w:rsidR="008A3DCC" w:rsidRPr="007C70FB" w:rsidRDefault="008A3DCC" w:rsidP="00EB5776">
      <w:pPr>
        <w:spacing w:line="480" w:lineRule="exact"/>
        <w:contextualSpacing/>
        <w:jc w:val="both"/>
        <w:rPr>
          <w:rFonts w:ascii="Times New Roman" w:hAnsi="Times New Roman" w:cs="Times New Roman"/>
          <w:sz w:val="24"/>
          <w:szCs w:val="24"/>
        </w:rPr>
      </w:pPr>
      <w:r w:rsidRPr="002B392E">
        <w:rPr>
          <w:rFonts w:ascii="Times New Roman" w:hAnsi="Times New Roman" w:cs="Times New Roman"/>
          <w:b/>
          <w:sz w:val="24"/>
          <w:szCs w:val="24"/>
        </w:rPr>
        <w:t>Abstract</w:t>
      </w:r>
      <w:r w:rsidRPr="007C70FB">
        <w:rPr>
          <w:rFonts w:ascii="Times New Roman" w:hAnsi="Times New Roman" w:cs="Times New Roman"/>
          <w:sz w:val="24"/>
          <w:szCs w:val="24"/>
        </w:rPr>
        <w:t>.  This paper extends several themes from recent work on norms of assertion</w:t>
      </w:r>
      <w:r w:rsidR="00D92C64" w:rsidRPr="007C70FB">
        <w:rPr>
          <w:rFonts w:ascii="Times New Roman" w:hAnsi="Times New Roman" w:cs="Times New Roman"/>
          <w:sz w:val="24"/>
          <w:szCs w:val="24"/>
        </w:rPr>
        <w:t>.  It does as much by</w:t>
      </w:r>
      <w:r w:rsidRPr="007C70FB">
        <w:rPr>
          <w:rFonts w:ascii="Times New Roman" w:hAnsi="Times New Roman" w:cs="Times New Roman"/>
          <w:sz w:val="24"/>
          <w:szCs w:val="24"/>
        </w:rPr>
        <w:t xml:space="preserve"> applying those themes to the speech act of asking.  </w:t>
      </w:r>
      <w:r w:rsidR="00D92C64" w:rsidRPr="007C70FB">
        <w:rPr>
          <w:rFonts w:ascii="Times New Roman" w:hAnsi="Times New Roman" w:cs="Times New Roman"/>
          <w:sz w:val="24"/>
          <w:szCs w:val="24"/>
        </w:rPr>
        <w:t>In particular, it argues</w:t>
      </w:r>
      <w:r w:rsidRPr="007C70FB">
        <w:rPr>
          <w:rFonts w:ascii="Times New Roman" w:hAnsi="Times New Roman" w:cs="Times New Roman"/>
          <w:sz w:val="24"/>
          <w:szCs w:val="24"/>
        </w:rPr>
        <w:t xml:space="preserve"> </w:t>
      </w:r>
      <w:r w:rsidR="00FE7675" w:rsidRPr="007C70FB">
        <w:rPr>
          <w:rFonts w:ascii="Times New Roman" w:hAnsi="Times New Roman" w:cs="Times New Roman"/>
          <w:sz w:val="24"/>
          <w:szCs w:val="24"/>
        </w:rPr>
        <w:t xml:space="preserve">for the view </w:t>
      </w:r>
      <w:r w:rsidRPr="007C70FB">
        <w:rPr>
          <w:rFonts w:ascii="Times New Roman" w:hAnsi="Times New Roman" w:cs="Times New Roman"/>
          <w:sz w:val="24"/>
          <w:szCs w:val="24"/>
        </w:rPr>
        <w:t>tha</w:t>
      </w:r>
      <w:r w:rsidR="009A5DD0" w:rsidRPr="007C70FB">
        <w:rPr>
          <w:rFonts w:ascii="Times New Roman" w:hAnsi="Times New Roman" w:cs="Times New Roman"/>
          <w:sz w:val="24"/>
          <w:szCs w:val="24"/>
        </w:rPr>
        <w:t xml:space="preserve">t there is a species of asking </w:t>
      </w:r>
      <w:r w:rsidRPr="007C70FB">
        <w:rPr>
          <w:rFonts w:ascii="Times New Roman" w:hAnsi="Times New Roman" w:cs="Times New Roman"/>
          <w:sz w:val="24"/>
          <w:szCs w:val="24"/>
        </w:rPr>
        <w:t xml:space="preserve">which is governed by a certain norm, a norm to the effect that one </w:t>
      </w:r>
      <w:r w:rsidR="00FE7675" w:rsidRPr="007C70FB">
        <w:rPr>
          <w:rFonts w:ascii="Times New Roman" w:hAnsi="Times New Roman" w:cs="Times New Roman"/>
          <w:sz w:val="24"/>
          <w:szCs w:val="24"/>
        </w:rPr>
        <w:t xml:space="preserve">should ask </w:t>
      </w:r>
      <w:r w:rsidR="00762422" w:rsidRPr="007C70FB">
        <w:rPr>
          <w:rFonts w:ascii="Times New Roman" w:hAnsi="Times New Roman" w:cs="Times New Roman"/>
          <w:sz w:val="24"/>
          <w:szCs w:val="24"/>
        </w:rPr>
        <w:t xml:space="preserve">a </w:t>
      </w:r>
      <w:r w:rsidR="00FE7675" w:rsidRPr="007C70FB">
        <w:rPr>
          <w:rFonts w:ascii="Times New Roman" w:hAnsi="Times New Roman" w:cs="Times New Roman"/>
          <w:sz w:val="24"/>
          <w:szCs w:val="24"/>
        </w:rPr>
        <w:t xml:space="preserve">question only if one doesn’t know </w:t>
      </w:r>
      <w:r w:rsidR="00762422" w:rsidRPr="007C70FB">
        <w:rPr>
          <w:rFonts w:ascii="Times New Roman" w:hAnsi="Times New Roman" w:cs="Times New Roman"/>
          <w:sz w:val="24"/>
          <w:szCs w:val="24"/>
        </w:rPr>
        <w:t>its</w:t>
      </w:r>
      <w:r w:rsidR="00FE7675" w:rsidRPr="007C70FB">
        <w:rPr>
          <w:rFonts w:ascii="Times New Roman" w:hAnsi="Times New Roman" w:cs="Times New Roman"/>
          <w:sz w:val="24"/>
          <w:szCs w:val="24"/>
        </w:rPr>
        <w:t xml:space="preserve"> answer</w:t>
      </w:r>
      <w:r w:rsidRPr="007C70FB">
        <w:rPr>
          <w:rFonts w:ascii="Times New Roman" w:hAnsi="Times New Roman" w:cs="Times New Roman"/>
          <w:sz w:val="24"/>
          <w:szCs w:val="24"/>
        </w:rPr>
        <w:t xml:space="preserve">.  </w:t>
      </w:r>
    </w:p>
    <w:p w14:paraId="0270C8DA" w14:textId="77777777" w:rsidR="008A3DCC" w:rsidRPr="007C70FB" w:rsidRDefault="008A3DCC" w:rsidP="00EB5776">
      <w:pPr>
        <w:spacing w:line="480" w:lineRule="exact"/>
        <w:contextualSpacing/>
        <w:rPr>
          <w:rFonts w:ascii="Times New Roman" w:hAnsi="Times New Roman" w:cs="Times New Roman"/>
          <w:sz w:val="24"/>
          <w:szCs w:val="24"/>
        </w:rPr>
      </w:pPr>
    </w:p>
    <w:p w14:paraId="3BD605C6" w14:textId="77777777" w:rsidR="00B13011" w:rsidRPr="007C70FB" w:rsidRDefault="00B13011" w:rsidP="00EB5776">
      <w:pPr>
        <w:spacing w:line="480" w:lineRule="exact"/>
        <w:contextualSpacing/>
        <w:jc w:val="both"/>
        <w:rPr>
          <w:rFonts w:ascii="Times New Roman" w:hAnsi="Times New Roman" w:cs="Times New Roman"/>
          <w:b/>
          <w:bCs/>
          <w:sz w:val="24"/>
          <w:szCs w:val="24"/>
        </w:rPr>
      </w:pPr>
      <w:r w:rsidRPr="007C70FB">
        <w:rPr>
          <w:rFonts w:ascii="Times New Roman" w:hAnsi="Times New Roman" w:cs="Times New Roman"/>
          <w:b/>
          <w:bCs/>
          <w:sz w:val="24"/>
          <w:szCs w:val="24"/>
        </w:rPr>
        <w:t>Intro</w:t>
      </w:r>
      <w:r w:rsidR="00410F75" w:rsidRPr="007C70FB">
        <w:rPr>
          <w:rFonts w:ascii="Times New Roman" w:hAnsi="Times New Roman" w:cs="Times New Roman"/>
          <w:b/>
          <w:bCs/>
          <w:sz w:val="24"/>
          <w:szCs w:val="24"/>
        </w:rPr>
        <w:t>duction</w:t>
      </w:r>
    </w:p>
    <w:p w14:paraId="1CA847B7" w14:textId="77777777" w:rsidR="00530102" w:rsidRPr="007C70FB" w:rsidRDefault="00530102" w:rsidP="00EB5776">
      <w:pPr>
        <w:spacing w:line="480" w:lineRule="exact"/>
        <w:contextualSpacing/>
        <w:jc w:val="both"/>
        <w:rPr>
          <w:rFonts w:ascii="Times New Roman" w:hAnsi="Times New Roman" w:cs="Times New Roman"/>
          <w:sz w:val="24"/>
          <w:szCs w:val="24"/>
        </w:rPr>
      </w:pPr>
    </w:p>
    <w:p w14:paraId="7ED3E63B" w14:textId="77777777" w:rsidR="00B13011" w:rsidRPr="007C70FB" w:rsidRDefault="00CA411F"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Consider</w:t>
      </w:r>
      <w:r w:rsidR="00B13011" w:rsidRPr="007C70FB">
        <w:rPr>
          <w:rFonts w:ascii="Times New Roman" w:hAnsi="Times New Roman" w:cs="Times New Roman"/>
          <w:sz w:val="24"/>
          <w:szCs w:val="24"/>
        </w:rPr>
        <w:t xml:space="preserve"> the following speech:</w:t>
      </w:r>
    </w:p>
    <w:p w14:paraId="223472D3" w14:textId="77777777" w:rsidR="00B13011" w:rsidRPr="007C70FB" w:rsidRDefault="00B13011" w:rsidP="00EB5776">
      <w:pPr>
        <w:spacing w:line="480" w:lineRule="exact"/>
        <w:ind w:left="720" w:right="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I’ve been wondering about something.  Am I the only omniscient being?  This isn’t a joke or a trick question.  I’m genuinely curious about this.  </w:t>
      </w:r>
      <w:r w:rsidRPr="007C70FB">
        <w:rPr>
          <w:rFonts w:ascii="Times New Roman" w:hAnsi="Times New Roman" w:cs="Times New Roman"/>
          <w:i/>
          <w:iCs/>
          <w:sz w:val="24"/>
          <w:szCs w:val="24"/>
        </w:rPr>
        <w:t>Am</w:t>
      </w:r>
      <w:r w:rsidRPr="007C70FB">
        <w:rPr>
          <w:rFonts w:ascii="Times New Roman" w:hAnsi="Times New Roman" w:cs="Times New Roman"/>
          <w:sz w:val="24"/>
          <w:szCs w:val="24"/>
        </w:rPr>
        <w:t xml:space="preserve"> I the only omniscient being?</w:t>
      </w:r>
    </w:p>
    <w:p w14:paraId="5125D933" w14:textId="77777777" w:rsidR="00FF62FA"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That</w:t>
      </w:r>
      <w:r w:rsidR="00FF62FA" w:rsidRPr="007C70FB">
        <w:rPr>
          <w:rFonts w:ascii="Times New Roman" w:hAnsi="Times New Roman" w:cs="Times New Roman"/>
          <w:sz w:val="24"/>
          <w:szCs w:val="24"/>
        </w:rPr>
        <w:t xml:space="preserve"> question is</w:t>
      </w:r>
      <w:r w:rsidRPr="007C70FB">
        <w:rPr>
          <w:rFonts w:ascii="Times New Roman" w:hAnsi="Times New Roman" w:cs="Times New Roman"/>
          <w:sz w:val="24"/>
          <w:szCs w:val="24"/>
        </w:rPr>
        <w:t xml:space="preserve"> incoherent.  </w:t>
      </w:r>
      <w:r w:rsidR="00623651" w:rsidRPr="007C70FB">
        <w:rPr>
          <w:rFonts w:ascii="Times New Roman" w:hAnsi="Times New Roman" w:cs="Times New Roman"/>
          <w:sz w:val="24"/>
          <w:szCs w:val="24"/>
        </w:rPr>
        <w:t>Yet</w:t>
      </w:r>
      <w:r w:rsidRPr="007C70FB">
        <w:rPr>
          <w:rFonts w:ascii="Times New Roman" w:hAnsi="Times New Roman" w:cs="Times New Roman"/>
          <w:sz w:val="24"/>
          <w:szCs w:val="24"/>
        </w:rPr>
        <w:t xml:space="preserve"> it is not </w:t>
      </w:r>
      <w:r w:rsidR="008D1065" w:rsidRPr="007C70FB">
        <w:rPr>
          <w:rFonts w:ascii="Times New Roman" w:hAnsi="Times New Roman" w:cs="Times New Roman"/>
          <w:sz w:val="24"/>
          <w:szCs w:val="24"/>
        </w:rPr>
        <w:t xml:space="preserve">a </w:t>
      </w:r>
      <w:r w:rsidRPr="007C70FB">
        <w:rPr>
          <w:rFonts w:ascii="Times New Roman" w:hAnsi="Times New Roman" w:cs="Times New Roman"/>
          <w:sz w:val="24"/>
          <w:szCs w:val="24"/>
        </w:rPr>
        <w:t>contradict</w:t>
      </w:r>
      <w:r w:rsidR="008D1065" w:rsidRPr="007C70FB">
        <w:rPr>
          <w:rFonts w:ascii="Times New Roman" w:hAnsi="Times New Roman" w:cs="Times New Roman"/>
          <w:sz w:val="24"/>
          <w:szCs w:val="24"/>
        </w:rPr>
        <w:t>ion</w:t>
      </w:r>
      <w:r w:rsidRPr="007C70FB">
        <w:rPr>
          <w:rFonts w:ascii="Times New Roman" w:hAnsi="Times New Roman" w:cs="Times New Roman"/>
          <w:sz w:val="24"/>
          <w:szCs w:val="24"/>
        </w:rPr>
        <w:t xml:space="preserve">.  </w:t>
      </w:r>
      <w:r w:rsidR="009A19E6" w:rsidRPr="007C70FB">
        <w:rPr>
          <w:rFonts w:ascii="Times New Roman" w:hAnsi="Times New Roman" w:cs="Times New Roman"/>
          <w:sz w:val="24"/>
          <w:szCs w:val="24"/>
        </w:rPr>
        <w:t>For contradiction</w:t>
      </w:r>
      <w:r w:rsidR="009A5DD0" w:rsidRPr="007C70FB">
        <w:rPr>
          <w:rFonts w:ascii="Times New Roman" w:hAnsi="Times New Roman" w:cs="Times New Roman"/>
          <w:sz w:val="24"/>
          <w:szCs w:val="24"/>
        </w:rPr>
        <w:t>s</w:t>
      </w:r>
      <w:r w:rsidR="009A19E6" w:rsidRPr="007C70FB">
        <w:rPr>
          <w:rFonts w:ascii="Times New Roman" w:hAnsi="Times New Roman" w:cs="Times New Roman"/>
          <w:sz w:val="24"/>
          <w:szCs w:val="24"/>
        </w:rPr>
        <w:t xml:space="preserve"> are (necessarily) false and, b</w:t>
      </w:r>
      <w:r w:rsidRPr="007C70FB">
        <w:rPr>
          <w:rFonts w:ascii="Times New Roman" w:hAnsi="Times New Roman" w:cs="Times New Roman"/>
          <w:sz w:val="24"/>
          <w:szCs w:val="24"/>
        </w:rPr>
        <w:t xml:space="preserve">eing a question, </w:t>
      </w:r>
      <w:r w:rsidR="009A19E6" w:rsidRPr="007C70FB">
        <w:rPr>
          <w:rFonts w:ascii="Times New Roman" w:hAnsi="Times New Roman" w:cs="Times New Roman"/>
          <w:sz w:val="24"/>
          <w:szCs w:val="24"/>
        </w:rPr>
        <w:t>the question at issue</w:t>
      </w:r>
      <w:r w:rsidRPr="007C70FB">
        <w:rPr>
          <w:rFonts w:ascii="Times New Roman" w:hAnsi="Times New Roman" w:cs="Times New Roman"/>
          <w:sz w:val="24"/>
          <w:szCs w:val="24"/>
        </w:rPr>
        <w:t xml:space="preserve"> </w:t>
      </w:r>
      <w:r w:rsidR="00E934C1" w:rsidRPr="007C70FB">
        <w:rPr>
          <w:rFonts w:ascii="Times New Roman" w:hAnsi="Times New Roman" w:cs="Times New Roman"/>
          <w:sz w:val="24"/>
          <w:szCs w:val="24"/>
        </w:rPr>
        <w:t xml:space="preserve">is </w:t>
      </w:r>
      <w:r w:rsidR="007E3958" w:rsidRPr="007C70FB">
        <w:rPr>
          <w:rFonts w:ascii="Times New Roman" w:hAnsi="Times New Roman" w:cs="Times New Roman"/>
          <w:sz w:val="24"/>
          <w:szCs w:val="24"/>
        </w:rPr>
        <w:t>neither true nor false</w:t>
      </w:r>
      <w:r w:rsidRPr="007C70FB">
        <w:rPr>
          <w:rFonts w:ascii="Times New Roman" w:hAnsi="Times New Roman" w:cs="Times New Roman"/>
          <w:sz w:val="24"/>
          <w:szCs w:val="24"/>
        </w:rPr>
        <w:t xml:space="preserve">.  </w:t>
      </w:r>
    </w:p>
    <w:p w14:paraId="340A5D7C" w14:textId="77777777" w:rsidR="00967B85"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Whence then the incoherence?  </w:t>
      </w:r>
      <w:r w:rsidR="00967B85" w:rsidRPr="007C70FB">
        <w:rPr>
          <w:rFonts w:ascii="Times New Roman" w:hAnsi="Times New Roman" w:cs="Times New Roman"/>
          <w:sz w:val="24"/>
          <w:szCs w:val="24"/>
        </w:rPr>
        <w:t>On</w:t>
      </w:r>
      <w:r w:rsidR="004159D3" w:rsidRPr="007C70FB">
        <w:rPr>
          <w:rFonts w:ascii="Times New Roman" w:hAnsi="Times New Roman" w:cs="Times New Roman"/>
          <w:sz w:val="24"/>
          <w:szCs w:val="24"/>
        </w:rPr>
        <w:t>e</w:t>
      </w:r>
      <w:r w:rsidR="00967B85" w:rsidRPr="007C70FB">
        <w:rPr>
          <w:rFonts w:ascii="Times New Roman" w:hAnsi="Times New Roman" w:cs="Times New Roman"/>
          <w:sz w:val="24"/>
          <w:szCs w:val="24"/>
        </w:rPr>
        <w:t xml:space="preserve"> answer is that when we ask questions, we represent ourselves as not knowing their answers – and that </w:t>
      </w:r>
      <w:r w:rsidR="007F317A" w:rsidRPr="007C70FB">
        <w:rPr>
          <w:rFonts w:ascii="Times New Roman" w:hAnsi="Times New Roman" w:cs="Times New Roman"/>
          <w:sz w:val="24"/>
          <w:szCs w:val="24"/>
        </w:rPr>
        <w:t xml:space="preserve">(at least partly) </w:t>
      </w:r>
      <w:r w:rsidR="00967B85" w:rsidRPr="007C70FB">
        <w:rPr>
          <w:rFonts w:ascii="Times New Roman" w:hAnsi="Times New Roman" w:cs="Times New Roman"/>
          <w:sz w:val="24"/>
          <w:szCs w:val="24"/>
        </w:rPr>
        <w:t xml:space="preserve">because of this, we manage in asking “Am I the only omniscient being?” to represent ourselves as </w:t>
      </w:r>
      <w:r w:rsidR="00967B85" w:rsidRPr="007C70FB">
        <w:rPr>
          <w:rFonts w:ascii="Times New Roman" w:hAnsi="Times New Roman" w:cs="Times New Roman"/>
          <w:i/>
          <w:sz w:val="24"/>
          <w:szCs w:val="24"/>
        </w:rPr>
        <w:t>both knowing and not knowing</w:t>
      </w:r>
      <w:r w:rsidR="00967B85" w:rsidRPr="007C70FB">
        <w:rPr>
          <w:rFonts w:ascii="Times New Roman" w:hAnsi="Times New Roman" w:cs="Times New Roman"/>
          <w:sz w:val="24"/>
          <w:szCs w:val="24"/>
        </w:rPr>
        <w:t xml:space="preserve"> whether we are omniscient.  The incoherence, then, would come from a contradiction in w</w:t>
      </w:r>
      <w:r w:rsidR="00557C9E" w:rsidRPr="007C70FB">
        <w:rPr>
          <w:rFonts w:ascii="Times New Roman" w:hAnsi="Times New Roman" w:cs="Times New Roman"/>
          <w:sz w:val="24"/>
          <w:szCs w:val="24"/>
        </w:rPr>
        <w:t>hat</w:t>
      </w:r>
      <w:r w:rsidR="00851341" w:rsidRPr="007C70FB">
        <w:rPr>
          <w:rFonts w:ascii="Times New Roman" w:hAnsi="Times New Roman" w:cs="Times New Roman"/>
          <w:sz w:val="24"/>
          <w:szCs w:val="24"/>
        </w:rPr>
        <w:t xml:space="preserve"> we represent as being true when we ask the question</w:t>
      </w:r>
      <w:r w:rsidR="008B70D5" w:rsidRPr="007C70FB">
        <w:rPr>
          <w:rFonts w:ascii="Times New Roman" w:hAnsi="Times New Roman" w:cs="Times New Roman"/>
          <w:sz w:val="24"/>
          <w:szCs w:val="24"/>
        </w:rPr>
        <w:t>.</w:t>
      </w:r>
    </w:p>
    <w:p w14:paraId="0CB11D5D" w14:textId="77777777" w:rsidR="003E41A7" w:rsidRPr="007C70FB" w:rsidRDefault="000D355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This answer</w:t>
      </w:r>
      <w:r w:rsidR="00610830" w:rsidRPr="007C70FB">
        <w:rPr>
          <w:rFonts w:ascii="Times New Roman" w:hAnsi="Times New Roman" w:cs="Times New Roman"/>
          <w:sz w:val="24"/>
          <w:szCs w:val="24"/>
        </w:rPr>
        <w:t xml:space="preserve"> isn’t fully satisfactory.  </w:t>
      </w:r>
      <w:r w:rsidR="00B716FB" w:rsidRPr="007C70FB">
        <w:rPr>
          <w:rFonts w:ascii="Times New Roman" w:hAnsi="Times New Roman" w:cs="Times New Roman"/>
          <w:sz w:val="24"/>
          <w:szCs w:val="24"/>
        </w:rPr>
        <w:t xml:space="preserve">For one thing, it would be nice to know </w:t>
      </w:r>
      <w:r w:rsidR="00B716FB" w:rsidRPr="007C70FB">
        <w:rPr>
          <w:rFonts w:ascii="Times New Roman" w:hAnsi="Times New Roman" w:cs="Times New Roman"/>
          <w:i/>
          <w:sz w:val="24"/>
          <w:szCs w:val="24"/>
        </w:rPr>
        <w:t>why</w:t>
      </w:r>
      <w:r w:rsidR="00B716FB" w:rsidRPr="007C70FB">
        <w:rPr>
          <w:rFonts w:ascii="Times New Roman" w:hAnsi="Times New Roman" w:cs="Times New Roman"/>
          <w:sz w:val="24"/>
          <w:szCs w:val="24"/>
        </w:rPr>
        <w:t xml:space="preserve"> we represent ourselves as failing to know the answers when we ask questions</w:t>
      </w:r>
      <w:r w:rsidR="001051B9">
        <w:rPr>
          <w:rFonts w:ascii="Times New Roman" w:hAnsi="Times New Roman" w:cs="Times New Roman"/>
          <w:sz w:val="24"/>
          <w:szCs w:val="24"/>
        </w:rPr>
        <w:t xml:space="preserve">; to merely conjecture that we </w:t>
      </w:r>
      <w:r w:rsidR="001051B9" w:rsidRPr="001051B9">
        <w:rPr>
          <w:rFonts w:ascii="Times New Roman" w:hAnsi="Times New Roman" w:cs="Times New Roman"/>
          <w:i/>
          <w:sz w:val="24"/>
          <w:szCs w:val="24"/>
        </w:rPr>
        <w:t>do</w:t>
      </w:r>
      <w:r w:rsidR="001051B9">
        <w:rPr>
          <w:rFonts w:ascii="Times New Roman" w:hAnsi="Times New Roman" w:cs="Times New Roman"/>
          <w:sz w:val="24"/>
          <w:szCs w:val="24"/>
        </w:rPr>
        <w:t xml:space="preserve"> so represent ourselves, with no underwriting explanation of why, is explanatorily shallow</w:t>
      </w:r>
      <w:r w:rsidR="00B716FB" w:rsidRPr="007C70FB">
        <w:rPr>
          <w:rFonts w:ascii="Times New Roman" w:hAnsi="Times New Roman" w:cs="Times New Roman"/>
          <w:sz w:val="24"/>
          <w:szCs w:val="24"/>
        </w:rPr>
        <w:t xml:space="preserve">.  </w:t>
      </w:r>
      <w:r w:rsidR="00610830" w:rsidRPr="007C70FB">
        <w:rPr>
          <w:rFonts w:ascii="Times New Roman" w:hAnsi="Times New Roman" w:cs="Times New Roman"/>
          <w:sz w:val="24"/>
          <w:szCs w:val="24"/>
        </w:rPr>
        <w:t>For</w:t>
      </w:r>
      <w:r w:rsidR="00B716FB" w:rsidRPr="007C70FB">
        <w:rPr>
          <w:rFonts w:ascii="Times New Roman" w:hAnsi="Times New Roman" w:cs="Times New Roman"/>
          <w:sz w:val="24"/>
          <w:szCs w:val="24"/>
        </w:rPr>
        <w:t xml:space="preserve"> another thing,</w:t>
      </w:r>
      <w:r w:rsidR="00557C9E" w:rsidRPr="007C70FB">
        <w:rPr>
          <w:rFonts w:ascii="Times New Roman" w:hAnsi="Times New Roman" w:cs="Times New Roman"/>
          <w:sz w:val="24"/>
          <w:szCs w:val="24"/>
        </w:rPr>
        <w:t xml:space="preserve"> we </w:t>
      </w:r>
      <w:r w:rsidR="00557C9E" w:rsidRPr="007C70FB">
        <w:rPr>
          <w:rFonts w:ascii="Times New Roman" w:hAnsi="Times New Roman" w:cs="Times New Roman"/>
          <w:i/>
          <w:sz w:val="24"/>
          <w:szCs w:val="24"/>
        </w:rPr>
        <w:t>don’t always</w:t>
      </w:r>
      <w:r w:rsidR="00557C9E" w:rsidRPr="007C70FB">
        <w:rPr>
          <w:rFonts w:ascii="Times New Roman" w:hAnsi="Times New Roman" w:cs="Times New Roman"/>
          <w:sz w:val="24"/>
          <w:szCs w:val="24"/>
        </w:rPr>
        <w:t xml:space="preserve"> represent ourselves as failing to know the answers </w:t>
      </w:r>
      <w:r w:rsidR="00557C9E" w:rsidRPr="007C70FB">
        <w:rPr>
          <w:rFonts w:ascii="Times New Roman" w:hAnsi="Times New Roman" w:cs="Times New Roman"/>
          <w:sz w:val="24"/>
          <w:szCs w:val="24"/>
        </w:rPr>
        <w:lastRenderedPageBreak/>
        <w:t xml:space="preserve">to our questions.  </w:t>
      </w:r>
      <w:r w:rsidR="00967B85" w:rsidRPr="007C70FB">
        <w:rPr>
          <w:rFonts w:ascii="Times New Roman" w:hAnsi="Times New Roman" w:cs="Times New Roman"/>
          <w:sz w:val="24"/>
          <w:szCs w:val="24"/>
        </w:rPr>
        <w:t>We don’</w:t>
      </w:r>
      <w:r w:rsidR="00913331" w:rsidRPr="007C70FB">
        <w:rPr>
          <w:rFonts w:ascii="Times New Roman" w:hAnsi="Times New Roman" w:cs="Times New Roman"/>
          <w:sz w:val="24"/>
          <w:szCs w:val="24"/>
        </w:rPr>
        <w:t>t do as much, for instance, when</w:t>
      </w:r>
      <w:r w:rsidR="00967B85" w:rsidRPr="007C70FB">
        <w:rPr>
          <w:rFonts w:ascii="Times New Roman" w:hAnsi="Times New Roman" w:cs="Times New Roman"/>
          <w:sz w:val="24"/>
          <w:szCs w:val="24"/>
        </w:rPr>
        <w:t xml:space="preserve"> we ask </w:t>
      </w:r>
      <w:r w:rsidR="00B13011" w:rsidRPr="007C70FB">
        <w:rPr>
          <w:rFonts w:ascii="Times New Roman" w:hAnsi="Times New Roman" w:cs="Times New Roman"/>
          <w:sz w:val="24"/>
          <w:szCs w:val="24"/>
        </w:rPr>
        <w:t>questions on exams for our student</w:t>
      </w:r>
      <w:r w:rsidR="002872BA" w:rsidRPr="007C70FB">
        <w:rPr>
          <w:rFonts w:ascii="Times New Roman" w:hAnsi="Times New Roman" w:cs="Times New Roman"/>
          <w:sz w:val="24"/>
          <w:szCs w:val="24"/>
        </w:rPr>
        <w:t>s</w:t>
      </w:r>
      <w:r w:rsidR="00D978D7" w:rsidRPr="007C70FB">
        <w:rPr>
          <w:rFonts w:ascii="Times New Roman" w:hAnsi="Times New Roman" w:cs="Times New Roman"/>
          <w:sz w:val="24"/>
          <w:szCs w:val="24"/>
        </w:rPr>
        <w:t>, or</w:t>
      </w:r>
      <w:r w:rsidR="00967B85" w:rsidRPr="007C70FB">
        <w:rPr>
          <w:rFonts w:ascii="Times New Roman" w:hAnsi="Times New Roman" w:cs="Times New Roman"/>
          <w:sz w:val="24"/>
          <w:szCs w:val="24"/>
        </w:rPr>
        <w:t xml:space="preserve"> when </w:t>
      </w:r>
      <w:r w:rsidR="00BB2BBA" w:rsidRPr="007C70FB">
        <w:rPr>
          <w:rFonts w:ascii="Times New Roman" w:hAnsi="Times New Roman" w:cs="Times New Roman"/>
          <w:sz w:val="24"/>
          <w:szCs w:val="24"/>
        </w:rPr>
        <w:t xml:space="preserve">we ask rhetorical questions, or when </w:t>
      </w:r>
      <w:r w:rsidR="00967B85" w:rsidRPr="007C70FB">
        <w:rPr>
          <w:rFonts w:ascii="Times New Roman" w:hAnsi="Times New Roman" w:cs="Times New Roman"/>
          <w:sz w:val="24"/>
          <w:szCs w:val="24"/>
        </w:rPr>
        <w:t>we ask questions while acting in a play on a stage</w:t>
      </w:r>
      <w:r w:rsidR="00BB2BBA" w:rsidRPr="007C70FB">
        <w:rPr>
          <w:rFonts w:ascii="Times New Roman" w:hAnsi="Times New Roman" w:cs="Times New Roman"/>
          <w:sz w:val="24"/>
          <w:szCs w:val="24"/>
        </w:rPr>
        <w:t xml:space="preserve"> or</w:t>
      </w:r>
      <w:r w:rsidR="00061B8B" w:rsidRPr="007C70FB">
        <w:rPr>
          <w:rFonts w:ascii="Times New Roman" w:hAnsi="Times New Roman" w:cs="Times New Roman"/>
          <w:sz w:val="24"/>
          <w:szCs w:val="24"/>
        </w:rPr>
        <w:t xml:space="preserve"> in the course of telling a joke</w:t>
      </w:r>
      <w:r w:rsidR="00967B85" w:rsidRPr="007C70FB">
        <w:rPr>
          <w:rFonts w:ascii="Times New Roman" w:hAnsi="Times New Roman" w:cs="Times New Roman"/>
          <w:sz w:val="24"/>
          <w:szCs w:val="24"/>
        </w:rPr>
        <w:t>.</w:t>
      </w:r>
      <w:r w:rsidR="007E3958" w:rsidRPr="007C70FB">
        <w:rPr>
          <w:rStyle w:val="FootnoteReference"/>
          <w:rFonts w:ascii="Times New Roman" w:hAnsi="Times New Roman" w:cs="Times New Roman"/>
          <w:sz w:val="24"/>
          <w:szCs w:val="24"/>
        </w:rPr>
        <w:t xml:space="preserve"> </w:t>
      </w:r>
    </w:p>
    <w:p w14:paraId="01C03EEC" w14:textId="77777777" w:rsidR="002E6A49" w:rsidRPr="007C70FB" w:rsidRDefault="002E6A49"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Nonetheless, I’ll argue, there is a </w:t>
      </w:r>
      <w:r w:rsidRPr="007C70FB">
        <w:rPr>
          <w:rFonts w:ascii="Times New Roman" w:hAnsi="Times New Roman" w:cs="Times New Roman"/>
          <w:i/>
          <w:sz w:val="24"/>
          <w:szCs w:val="24"/>
        </w:rPr>
        <w:t>kind</w:t>
      </w:r>
      <w:r w:rsidRPr="007C70FB">
        <w:rPr>
          <w:rFonts w:ascii="Times New Roman" w:hAnsi="Times New Roman" w:cs="Times New Roman"/>
          <w:sz w:val="24"/>
          <w:szCs w:val="24"/>
        </w:rPr>
        <w:t xml:space="preserve"> of question-asking </w:t>
      </w:r>
      <w:r w:rsidR="00EA2B2F" w:rsidRPr="007C70FB">
        <w:rPr>
          <w:rFonts w:ascii="Times New Roman" w:hAnsi="Times New Roman" w:cs="Times New Roman"/>
          <w:sz w:val="24"/>
          <w:szCs w:val="24"/>
        </w:rPr>
        <w:t xml:space="preserve">in which we </w:t>
      </w:r>
      <w:r w:rsidR="00EA2B2F" w:rsidRPr="007C70FB">
        <w:rPr>
          <w:rFonts w:ascii="Times New Roman" w:hAnsi="Times New Roman" w:cs="Times New Roman"/>
          <w:i/>
          <w:sz w:val="24"/>
          <w:szCs w:val="24"/>
        </w:rPr>
        <w:t>do</w:t>
      </w:r>
      <w:r w:rsidR="003E41A7" w:rsidRPr="007C70FB">
        <w:rPr>
          <w:rFonts w:ascii="Times New Roman" w:hAnsi="Times New Roman" w:cs="Times New Roman"/>
          <w:sz w:val="24"/>
          <w:szCs w:val="24"/>
        </w:rPr>
        <w:t xml:space="preserve"> always</w:t>
      </w:r>
      <w:r w:rsidR="00EA2B2F" w:rsidRPr="007C70FB">
        <w:rPr>
          <w:rFonts w:ascii="Times New Roman" w:hAnsi="Times New Roman" w:cs="Times New Roman"/>
          <w:sz w:val="24"/>
          <w:szCs w:val="24"/>
        </w:rPr>
        <w:t xml:space="preserve"> represent ourselves as n</w:t>
      </w:r>
      <w:r w:rsidR="002A697D" w:rsidRPr="007C70FB">
        <w:rPr>
          <w:rFonts w:ascii="Times New Roman" w:hAnsi="Times New Roman" w:cs="Times New Roman"/>
          <w:sz w:val="24"/>
          <w:szCs w:val="24"/>
        </w:rPr>
        <w:t>ot knowing the answers to our</w:t>
      </w:r>
      <w:r w:rsidR="00EA2B2F" w:rsidRPr="007C70FB">
        <w:rPr>
          <w:rFonts w:ascii="Times New Roman" w:hAnsi="Times New Roman" w:cs="Times New Roman"/>
          <w:sz w:val="24"/>
          <w:szCs w:val="24"/>
        </w:rPr>
        <w:t xml:space="preserve"> question</w:t>
      </w:r>
      <w:r w:rsidR="002A697D" w:rsidRPr="007C70FB">
        <w:rPr>
          <w:rFonts w:ascii="Times New Roman" w:hAnsi="Times New Roman" w:cs="Times New Roman"/>
          <w:sz w:val="24"/>
          <w:szCs w:val="24"/>
        </w:rPr>
        <w:t>s</w:t>
      </w:r>
      <w:r w:rsidRPr="007C70FB">
        <w:rPr>
          <w:rFonts w:ascii="Times New Roman" w:hAnsi="Times New Roman" w:cs="Times New Roman"/>
          <w:sz w:val="24"/>
          <w:szCs w:val="24"/>
        </w:rPr>
        <w:t xml:space="preserve">.   A few months ago, </w:t>
      </w:r>
      <w:r w:rsidR="00EA2B2F" w:rsidRPr="007C70FB">
        <w:rPr>
          <w:rFonts w:ascii="Times New Roman" w:hAnsi="Times New Roman" w:cs="Times New Roman"/>
          <w:sz w:val="24"/>
          <w:szCs w:val="24"/>
        </w:rPr>
        <w:t>a student asked me what I was writing about these days.</w:t>
      </w:r>
      <w:r w:rsidR="00DC795C" w:rsidRPr="007C70FB">
        <w:rPr>
          <w:rFonts w:ascii="Times New Roman" w:hAnsi="Times New Roman" w:cs="Times New Roman"/>
          <w:sz w:val="24"/>
          <w:szCs w:val="24"/>
        </w:rPr>
        <w:t xml:space="preserve">  My </w:t>
      </w:r>
      <w:r w:rsidR="00876205" w:rsidRPr="007C70FB">
        <w:rPr>
          <w:rFonts w:ascii="Times New Roman" w:hAnsi="Times New Roman" w:cs="Times New Roman"/>
          <w:sz w:val="24"/>
          <w:szCs w:val="24"/>
        </w:rPr>
        <w:t>spouse</w:t>
      </w:r>
      <w:r w:rsidR="00DC795C" w:rsidRPr="007C70FB">
        <w:rPr>
          <w:rFonts w:ascii="Times New Roman" w:hAnsi="Times New Roman" w:cs="Times New Roman"/>
          <w:sz w:val="24"/>
          <w:szCs w:val="24"/>
        </w:rPr>
        <w:t xml:space="preserve"> asked me when I’ll be gone to conferences this year, and my doctor ask</w:t>
      </w:r>
      <w:r w:rsidR="00840E22" w:rsidRPr="007C70FB">
        <w:rPr>
          <w:rFonts w:ascii="Times New Roman" w:hAnsi="Times New Roman" w:cs="Times New Roman"/>
          <w:sz w:val="24"/>
          <w:szCs w:val="24"/>
        </w:rPr>
        <w:t>ed</w:t>
      </w:r>
      <w:r w:rsidR="00DC795C" w:rsidRPr="007C70FB">
        <w:rPr>
          <w:rFonts w:ascii="Times New Roman" w:hAnsi="Times New Roman" w:cs="Times New Roman"/>
          <w:sz w:val="24"/>
          <w:szCs w:val="24"/>
        </w:rPr>
        <w:t xml:space="preserve"> me whether I’ve been </w:t>
      </w:r>
      <w:r w:rsidR="00FB4F38" w:rsidRPr="007C70FB">
        <w:rPr>
          <w:rFonts w:ascii="Times New Roman" w:hAnsi="Times New Roman" w:cs="Times New Roman"/>
          <w:sz w:val="24"/>
          <w:szCs w:val="24"/>
        </w:rPr>
        <w:t>wearing sunscreen</w:t>
      </w:r>
      <w:r w:rsidRPr="007C70FB">
        <w:rPr>
          <w:rFonts w:ascii="Times New Roman" w:hAnsi="Times New Roman" w:cs="Times New Roman"/>
          <w:sz w:val="24"/>
          <w:szCs w:val="24"/>
        </w:rPr>
        <w:t>.  In these askings</w:t>
      </w:r>
      <w:r w:rsidR="00EA2B2F" w:rsidRPr="007C70FB">
        <w:rPr>
          <w:rFonts w:ascii="Times New Roman" w:hAnsi="Times New Roman" w:cs="Times New Roman"/>
          <w:sz w:val="24"/>
          <w:szCs w:val="24"/>
        </w:rPr>
        <w:t xml:space="preserve"> and many others</w:t>
      </w:r>
      <w:r w:rsidRPr="007C70FB">
        <w:rPr>
          <w:rFonts w:ascii="Times New Roman" w:hAnsi="Times New Roman" w:cs="Times New Roman"/>
          <w:sz w:val="24"/>
          <w:szCs w:val="24"/>
        </w:rPr>
        <w:t xml:space="preserve">, the askers were simply inquiring as to what the answers were.  They weren’t making </w:t>
      </w:r>
      <w:r w:rsidR="002A697D" w:rsidRPr="007C70FB">
        <w:rPr>
          <w:rFonts w:ascii="Times New Roman" w:hAnsi="Times New Roman" w:cs="Times New Roman"/>
          <w:sz w:val="24"/>
          <w:szCs w:val="24"/>
        </w:rPr>
        <w:t xml:space="preserve">jokes, </w:t>
      </w:r>
      <w:r w:rsidRPr="007C70FB">
        <w:rPr>
          <w:rFonts w:ascii="Times New Roman" w:hAnsi="Times New Roman" w:cs="Times New Roman"/>
          <w:sz w:val="24"/>
          <w:szCs w:val="24"/>
        </w:rPr>
        <w:t>or testing my knowledge</w:t>
      </w:r>
      <w:r w:rsidR="002A697D" w:rsidRPr="007C70FB">
        <w:rPr>
          <w:rFonts w:ascii="Times New Roman" w:hAnsi="Times New Roman" w:cs="Times New Roman"/>
          <w:sz w:val="24"/>
          <w:szCs w:val="24"/>
        </w:rPr>
        <w:t>,</w:t>
      </w:r>
      <w:r w:rsidRPr="007C70FB">
        <w:rPr>
          <w:rFonts w:ascii="Times New Roman" w:hAnsi="Times New Roman" w:cs="Times New Roman"/>
          <w:sz w:val="24"/>
          <w:szCs w:val="24"/>
        </w:rPr>
        <w:t xml:space="preserve"> </w:t>
      </w:r>
      <w:r w:rsidR="005D41FE" w:rsidRPr="007C70FB">
        <w:rPr>
          <w:rFonts w:ascii="Times New Roman" w:hAnsi="Times New Roman" w:cs="Times New Roman"/>
          <w:sz w:val="24"/>
          <w:szCs w:val="24"/>
        </w:rPr>
        <w:t xml:space="preserve">or making disguised assertions, </w:t>
      </w:r>
      <w:r w:rsidRPr="007C70FB">
        <w:rPr>
          <w:rFonts w:ascii="Times New Roman" w:hAnsi="Times New Roman" w:cs="Times New Roman"/>
          <w:sz w:val="24"/>
          <w:szCs w:val="24"/>
        </w:rPr>
        <w:t xml:space="preserve">or invoking the pretense </w:t>
      </w:r>
      <w:r w:rsidR="009B29E7" w:rsidRPr="007C70FB">
        <w:rPr>
          <w:rFonts w:ascii="Times New Roman" w:hAnsi="Times New Roman" w:cs="Times New Roman"/>
          <w:sz w:val="24"/>
          <w:szCs w:val="24"/>
        </w:rPr>
        <w:t>of</w:t>
      </w:r>
      <w:r w:rsidRPr="007C70FB">
        <w:rPr>
          <w:rFonts w:ascii="Times New Roman" w:hAnsi="Times New Roman" w:cs="Times New Roman"/>
          <w:sz w:val="24"/>
          <w:szCs w:val="24"/>
        </w:rPr>
        <w:t xml:space="preserve"> stage actors.  They were just inquiring about what the answers were.</w:t>
      </w:r>
      <w:r w:rsidR="00B13011" w:rsidRPr="007C70FB">
        <w:rPr>
          <w:rFonts w:ascii="Times New Roman" w:hAnsi="Times New Roman" w:cs="Times New Roman"/>
          <w:sz w:val="24"/>
          <w:szCs w:val="24"/>
        </w:rPr>
        <w:t xml:space="preserve">  </w:t>
      </w:r>
      <w:r w:rsidR="00B7762C" w:rsidRPr="007C70FB">
        <w:rPr>
          <w:rFonts w:ascii="Times New Roman" w:hAnsi="Times New Roman" w:cs="Times New Roman"/>
          <w:sz w:val="24"/>
          <w:szCs w:val="24"/>
        </w:rPr>
        <w:t>Let me explain.</w:t>
      </w:r>
      <w:r w:rsidRPr="007C70FB">
        <w:rPr>
          <w:rFonts w:ascii="Times New Roman" w:hAnsi="Times New Roman" w:cs="Times New Roman"/>
          <w:sz w:val="24"/>
          <w:szCs w:val="24"/>
        </w:rPr>
        <w:t xml:space="preserve"> </w:t>
      </w:r>
      <w:r w:rsidR="0045036A" w:rsidRPr="007C70FB">
        <w:rPr>
          <w:rFonts w:ascii="Times New Roman" w:hAnsi="Times New Roman" w:cs="Times New Roman"/>
          <w:sz w:val="24"/>
          <w:szCs w:val="24"/>
        </w:rPr>
        <w:t xml:space="preserve"> </w:t>
      </w:r>
    </w:p>
    <w:p w14:paraId="473A97CF" w14:textId="77777777" w:rsidR="00B13011" w:rsidRPr="007C70FB" w:rsidRDefault="00B13011" w:rsidP="00EB5776">
      <w:pPr>
        <w:spacing w:line="480" w:lineRule="exact"/>
        <w:contextualSpacing/>
        <w:jc w:val="both"/>
        <w:rPr>
          <w:rFonts w:ascii="Times New Roman" w:hAnsi="Times New Roman" w:cs="Times New Roman"/>
          <w:sz w:val="24"/>
          <w:szCs w:val="24"/>
        </w:rPr>
      </w:pPr>
    </w:p>
    <w:p w14:paraId="2DDEC342" w14:textId="77777777" w:rsidR="00B13011" w:rsidRPr="007C70FB" w:rsidRDefault="002B750A" w:rsidP="00EB5776">
      <w:pPr>
        <w:spacing w:line="480" w:lineRule="exact"/>
        <w:contextualSpacing/>
        <w:jc w:val="both"/>
        <w:rPr>
          <w:rFonts w:ascii="Times New Roman" w:hAnsi="Times New Roman" w:cs="Times New Roman"/>
          <w:b/>
          <w:bCs/>
          <w:sz w:val="24"/>
          <w:szCs w:val="24"/>
        </w:rPr>
      </w:pPr>
      <w:r w:rsidRPr="007C70FB">
        <w:rPr>
          <w:rFonts w:ascii="Times New Roman" w:hAnsi="Times New Roman" w:cs="Times New Roman"/>
          <w:b/>
          <w:bCs/>
          <w:sz w:val="24"/>
          <w:szCs w:val="24"/>
        </w:rPr>
        <w:t>Data</w:t>
      </w:r>
    </w:p>
    <w:p w14:paraId="55F58A66" w14:textId="77777777" w:rsidR="00B13011" w:rsidRPr="007C70FB" w:rsidRDefault="00B13011" w:rsidP="00EB5776">
      <w:pPr>
        <w:spacing w:line="480" w:lineRule="exact"/>
        <w:contextualSpacing/>
        <w:jc w:val="both"/>
        <w:rPr>
          <w:rFonts w:ascii="Times New Roman" w:hAnsi="Times New Roman" w:cs="Times New Roman"/>
          <w:sz w:val="24"/>
          <w:szCs w:val="24"/>
        </w:rPr>
      </w:pPr>
    </w:p>
    <w:p w14:paraId="47CB5993" w14:textId="77777777" w:rsidR="00CA38A5"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First a terminological aside.  </w:t>
      </w:r>
      <w:r w:rsidR="000E33B3" w:rsidRPr="007C70FB">
        <w:rPr>
          <w:rFonts w:ascii="Times New Roman" w:hAnsi="Times New Roman" w:cs="Times New Roman"/>
          <w:sz w:val="24"/>
          <w:szCs w:val="24"/>
        </w:rPr>
        <w:t>The word</w:t>
      </w:r>
      <w:r w:rsidR="002561B2" w:rsidRPr="007C70FB">
        <w:rPr>
          <w:rFonts w:ascii="Times New Roman" w:hAnsi="Times New Roman" w:cs="Times New Roman"/>
          <w:sz w:val="24"/>
          <w:szCs w:val="24"/>
        </w:rPr>
        <w:t xml:space="preserve"> </w:t>
      </w:r>
      <w:r w:rsidRPr="007C70FB">
        <w:rPr>
          <w:rFonts w:ascii="Times New Roman" w:hAnsi="Times New Roman" w:cs="Times New Roman"/>
          <w:sz w:val="24"/>
          <w:szCs w:val="24"/>
        </w:rPr>
        <w:t>“question” can refer to</w:t>
      </w:r>
      <w:r w:rsidR="000E33B3" w:rsidRPr="007C70FB">
        <w:rPr>
          <w:rFonts w:ascii="Times New Roman" w:hAnsi="Times New Roman" w:cs="Times New Roman"/>
          <w:sz w:val="24"/>
          <w:szCs w:val="24"/>
        </w:rPr>
        <w:t xml:space="preserve"> at least three sorts of things</w:t>
      </w:r>
      <w:r w:rsidRPr="007C70FB">
        <w:rPr>
          <w:rFonts w:ascii="Times New Roman" w:hAnsi="Times New Roman" w:cs="Times New Roman"/>
          <w:sz w:val="24"/>
          <w:szCs w:val="24"/>
        </w:rPr>
        <w:t>:  the things we ask, the acts via which we ask those things, and the sentences that encode those things.</w:t>
      </w:r>
      <w:r w:rsidRPr="007C70FB">
        <w:rPr>
          <w:rStyle w:val="FootnoteReference"/>
          <w:rFonts w:ascii="Times New Roman" w:hAnsi="Times New Roman" w:cs="Times New Roman"/>
          <w:sz w:val="24"/>
          <w:szCs w:val="24"/>
        </w:rPr>
        <w:footnoteReference w:id="1"/>
      </w:r>
      <w:r w:rsidR="008D1065" w:rsidRPr="007C70FB">
        <w:rPr>
          <w:rFonts w:ascii="Times New Roman" w:hAnsi="Times New Roman" w:cs="Times New Roman"/>
          <w:sz w:val="24"/>
          <w:szCs w:val="24"/>
        </w:rPr>
        <w:t xml:space="preserve">  I’ll</w:t>
      </w:r>
      <w:r w:rsidR="000A04FC" w:rsidRPr="007C70FB">
        <w:rPr>
          <w:rFonts w:ascii="Times New Roman" w:hAnsi="Times New Roman" w:cs="Times New Roman"/>
          <w:sz w:val="24"/>
          <w:szCs w:val="24"/>
        </w:rPr>
        <w:t xml:space="preserve"> </w:t>
      </w:r>
      <w:r w:rsidRPr="007C70FB">
        <w:rPr>
          <w:rFonts w:ascii="Times New Roman" w:hAnsi="Times New Roman" w:cs="Times New Roman"/>
          <w:sz w:val="24"/>
          <w:szCs w:val="24"/>
        </w:rPr>
        <w:t>play fast and loose with the distinctions</w:t>
      </w:r>
      <w:r w:rsidR="006A6424" w:rsidRPr="007C70FB">
        <w:rPr>
          <w:rFonts w:ascii="Times New Roman" w:hAnsi="Times New Roman" w:cs="Times New Roman"/>
          <w:sz w:val="24"/>
          <w:szCs w:val="24"/>
        </w:rPr>
        <w:t xml:space="preserve"> among these</w:t>
      </w:r>
      <w:r w:rsidR="009A5DD0" w:rsidRPr="007C70FB">
        <w:rPr>
          <w:rFonts w:ascii="Times New Roman" w:hAnsi="Times New Roman" w:cs="Times New Roman"/>
          <w:sz w:val="24"/>
          <w:szCs w:val="24"/>
        </w:rPr>
        <w:t xml:space="preserve"> </w:t>
      </w:r>
      <w:r w:rsidR="006A6424" w:rsidRPr="007C70FB">
        <w:rPr>
          <w:rFonts w:ascii="Times New Roman" w:hAnsi="Times New Roman" w:cs="Times New Roman"/>
          <w:sz w:val="24"/>
          <w:szCs w:val="24"/>
        </w:rPr>
        <w:t>things</w:t>
      </w:r>
      <w:r w:rsidR="00644C74" w:rsidRPr="007C70FB">
        <w:rPr>
          <w:rFonts w:ascii="Times New Roman" w:hAnsi="Times New Roman" w:cs="Times New Roman"/>
          <w:sz w:val="24"/>
          <w:szCs w:val="24"/>
        </w:rPr>
        <w:t xml:space="preserve">, </w:t>
      </w:r>
      <w:r w:rsidR="00CA38A5" w:rsidRPr="007C70FB">
        <w:rPr>
          <w:rFonts w:ascii="Times New Roman" w:hAnsi="Times New Roman" w:cs="Times New Roman"/>
          <w:sz w:val="24"/>
          <w:szCs w:val="24"/>
        </w:rPr>
        <w:t xml:space="preserve">ignoring them when they don’t matter and </w:t>
      </w:r>
      <w:r w:rsidR="00644C74" w:rsidRPr="007C70FB">
        <w:rPr>
          <w:rFonts w:ascii="Times New Roman" w:hAnsi="Times New Roman" w:cs="Times New Roman"/>
          <w:sz w:val="24"/>
          <w:szCs w:val="24"/>
        </w:rPr>
        <w:t>letting</w:t>
      </w:r>
      <w:r w:rsidRPr="007C70FB">
        <w:rPr>
          <w:rFonts w:ascii="Times New Roman" w:hAnsi="Times New Roman" w:cs="Times New Roman"/>
          <w:sz w:val="24"/>
          <w:szCs w:val="24"/>
        </w:rPr>
        <w:t xml:space="preserve"> context specify </w:t>
      </w:r>
      <w:r w:rsidR="00CA38A5" w:rsidRPr="007C70FB">
        <w:rPr>
          <w:rFonts w:ascii="Times New Roman" w:hAnsi="Times New Roman" w:cs="Times New Roman"/>
          <w:sz w:val="24"/>
          <w:szCs w:val="24"/>
        </w:rPr>
        <w:t>them when they do</w:t>
      </w:r>
      <w:r w:rsidRPr="007C70FB">
        <w:rPr>
          <w:rFonts w:ascii="Times New Roman" w:hAnsi="Times New Roman" w:cs="Times New Roman"/>
          <w:sz w:val="24"/>
          <w:szCs w:val="24"/>
        </w:rPr>
        <w:t>.</w:t>
      </w:r>
      <w:r w:rsidR="00CA38A5" w:rsidRPr="007C70FB">
        <w:rPr>
          <w:rFonts w:ascii="Times New Roman" w:hAnsi="Times New Roman" w:cs="Times New Roman"/>
          <w:sz w:val="24"/>
          <w:szCs w:val="24"/>
        </w:rPr>
        <w:t xml:space="preserve">  </w:t>
      </w:r>
      <w:r w:rsidR="006538D8" w:rsidRPr="007C70FB">
        <w:rPr>
          <w:rFonts w:ascii="Times New Roman" w:hAnsi="Times New Roman" w:cs="Times New Roman"/>
          <w:sz w:val="24"/>
          <w:szCs w:val="24"/>
        </w:rPr>
        <w:t xml:space="preserve">A simple background awareness should suffice to avoid confusion.  </w:t>
      </w:r>
    </w:p>
    <w:p w14:paraId="5F38332B" w14:textId="77777777" w:rsidR="00B13011" w:rsidRPr="007C70FB" w:rsidRDefault="00CA38A5"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No</w:t>
      </w:r>
      <w:r w:rsidR="000639A8" w:rsidRPr="007C70FB">
        <w:rPr>
          <w:rFonts w:ascii="Times New Roman" w:hAnsi="Times New Roman" w:cs="Times New Roman"/>
          <w:sz w:val="24"/>
          <w:szCs w:val="24"/>
        </w:rPr>
        <w:t xml:space="preserve">w </w:t>
      </w:r>
      <w:r w:rsidRPr="007C70FB">
        <w:rPr>
          <w:rFonts w:ascii="Times New Roman" w:hAnsi="Times New Roman" w:cs="Times New Roman"/>
          <w:sz w:val="24"/>
          <w:szCs w:val="24"/>
        </w:rPr>
        <w:t>to some</w:t>
      </w:r>
      <w:r w:rsidR="000639A8" w:rsidRPr="007C70FB">
        <w:rPr>
          <w:rFonts w:ascii="Times New Roman" w:hAnsi="Times New Roman" w:cs="Times New Roman"/>
          <w:sz w:val="24"/>
          <w:szCs w:val="24"/>
        </w:rPr>
        <w:t xml:space="preserve"> initial data points.</w:t>
      </w:r>
    </w:p>
    <w:p w14:paraId="0A0FDF80"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u w:val="single"/>
        </w:rPr>
        <w:t>Datum 1:</w:t>
      </w:r>
      <w:r w:rsidRPr="007C70FB">
        <w:rPr>
          <w:rFonts w:ascii="Times New Roman" w:hAnsi="Times New Roman" w:cs="Times New Roman"/>
          <w:sz w:val="24"/>
          <w:szCs w:val="24"/>
        </w:rPr>
        <w:t xml:space="preserve">  Moore-paradoxical questions </w:t>
      </w:r>
      <w:r w:rsidR="00CA38A5" w:rsidRPr="007C70FB">
        <w:rPr>
          <w:rFonts w:ascii="Times New Roman" w:hAnsi="Times New Roman" w:cs="Times New Roman"/>
          <w:sz w:val="24"/>
          <w:szCs w:val="24"/>
        </w:rPr>
        <w:t>are</w:t>
      </w:r>
      <w:r w:rsidRPr="007C70FB">
        <w:rPr>
          <w:rFonts w:ascii="Times New Roman" w:hAnsi="Times New Roman" w:cs="Times New Roman"/>
          <w:sz w:val="24"/>
          <w:szCs w:val="24"/>
        </w:rPr>
        <w:t xml:space="preserve"> incoherent.</w:t>
      </w:r>
    </w:p>
    <w:p w14:paraId="1DFDF40A"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As Moore famously noticed, assertions like “It is raining but I do not believe that it is raining” are incoherent despite being consistent.  There is a cottage industry of attempts to explain why this is so.  </w:t>
      </w:r>
      <w:r w:rsidR="00D4512C" w:rsidRPr="007C70FB">
        <w:rPr>
          <w:rFonts w:ascii="Times New Roman" w:hAnsi="Times New Roman" w:cs="Times New Roman"/>
          <w:sz w:val="24"/>
          <w:szCs w:val="24"/>
        </w:rPr>
        <w:t>T</w:t>
      </w:r>
      <w:r w:rsidRPr="007C70FB">
        <w:rPr>
          <w:rFonts w:ascii="Times New Roman" w:hAnsi="Times New Roman" w:cs="Times New Roman"/>
          <w:sz w:val="24"/>
          <w:szCs w:val="24"/>
        </w:rPr>
        <w:t xml:space="preserve">hat industry has </w:t>
      </w:r>
      <w:r w:rsidR="000F1FD2" w:rsidRPr="007C70FB">
        <w:rPr>
          <w:rFonts w:ascii="Times New Roman" w:hAnsi="Times New Roman" w:cs="Times New Roman"/>
          <w:sz w:val="24"/>
          <w:szCs w:val="24"/>
        </w:rPr>
        <w:t>mostly</w:t>
      </w:r>
      <w:r w:rsidR="00D4512C" w:rsidRPr="007C70FB">
        <w:rPr>
          <w:rFonts w:ascii="Times New Roman" w:hAnsi="Times New Roman" w:cs="Times New Roman"/>
          <w:sz w:val="24"/>
          <w:szCs w:val="24"/>
        </w:rPr>
        <w:t xml:space="preserve"> </w:t>
      </w:r>
      <w:r w:rsidRPr="007C70FB">
        <w:rPr>
          <w:rFonts w:ascii="Times New Roman" w:hAnsi="Times New Roman" w:cs="Times New Roman"/>
          <w:sz w:val="24"/>
          <w:szCs w:val="24"/>
        </w:rPr>
        <w:t>focu</w:t>
      </w:r>
      <w:r w:rsidR="00726489" w:rsidRPr="007C70FB">
        <w:rPr>
          <w:rFonts w:ascii="Times New Roman" w:hAnsi="Times New Roman" w:cs="Times New Roman"/>
          <w:sz w:val="24"/>
          <w:szCs w:val="24"/>
        </w:rPr>
        <w:t>sed on assertions</w:t>
      </w:r>
      <w:r w:rsidR="00D4512C" w:rsidRPr="007C70FB">
        <w:rPr>
          <w:rFonts w:ascii="Times New Roman" w:hAnsi="Times New Roman" w:cs="Times New Roman"/>
          <w:sz w:val="24"/>
          <w:szCs w:val="24"/>
        </w:rPr>
        <w:t xml:space="preserve">.  </w:t>
      </w:r>
      <w:r w:rsidR="00456B55" w:rsidRPr="007C70FB">
        <w:rPr>
          <w:rFonts w:ascii="Times New Roman" w:hAnsi="Times New Roman" w:cs="Times New Roman"/>
          <w:sz w:val="24"/>
          <w:szCs w:val="24"/>
        </w:rPr>
        <w:t>But</w:t>
      </w:r>
      <w:r w:rsidR="00005B81" w:rsidRPr="007C70FB">
        <w:rPr>
          <w:rFonts w:ascii="Times New Roman" w:hAnsi="Times New Roman" w:cs="Times New Roman"/>
          <w:sz w:val="24"/>
          <w:szCs w:val="24"/>
        </w:rPr>
        <w:t xml:space="preserve"> other speech acts come in Moore-paradoxical forms as well, including askings</w:t>
      </w:r>
      <w:r w:rsidR="00726489" w:rsidRPr="007C70FB">
        <w:rPr>
          <w:rFonts w:ascii="Times New Roman" w:hAnsi="Times New Roman" w:cs="Times New Roman"/>
          <w:sz w:val="24"/>
          <w:szCs w:val="24"/>
        </w:rPr>
        <w:t>.</w:t>
      </w:r>
      <w:r w:rsidRPr="007C70FB">
        <w:rPr>
          <w:rFonts w:ascii="Times New Roman" w:hAnsi="Times New Roman" w:cs="Times New Roman"/>
          <w:sz w:val="24"/>
          <w:szCs w:val="24"/>
        </w:rPr>
        <w:t xml:space="preserve">  For instance</w:t>
      </w:r>
      <w:r w:rsidR="006B22C1">
        <w:rPr>
          <w:rFonts w:ascii="Times New Roman" w:hAnsi="Times New Roman" w:cs="Times New Roman"/>
          <w:sz w:val="24"/>
          <w:szCs w:val="24"/>
        </w:rPr>
        <w:t>:</w:t>
      </w:r>
    </w:p>
    <w:p w14:paraId="3287E280" w14:textId="77777777" w:rsidR="00B13011" w:rsidRPr="007C70FB" w:rsidRDefault="00B13011" w:rsidP="00EB5776">
      <w:pPr>
        <w:spacing w:line="480" w:lineRule="exact"/>
        <w:ind w:left="720"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It’s snowing, but is it snowing?</w:t>
      </w:r>
    </w:p>
    <w:p w14:paraId="22090B30" w14:textId="77777777" w:rsidR="00B13011" w:rsidRPr="007C70FB" w:rsidRDefault="00507BB7"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 xml:space="preserve">In order to </w:t>
      </w:r>
      <w:r w:rsidR="00184AC0" w:rsidRPr="007C70FB">
        <w:rPr>
          <w:rFonts w:ascii="Times New Roman" w:hAnsi="Times New Roman" w:cs="Times New Roman"/>
          <w:sz w:val="24"/>
          <w:szCs w:val="24"/>
        </w:rPr>
        <w:t>see</w:t>
      </w:r>
      <w:r w:rsidRPr="007C70FB">
        <w:rPr>
          <w:rFonts w:ascii="Times New Roman" w:hAnsi="Times New Roman" w:cs="Times New Roman"/>
          <w:sz w:val="24"/>
          <w:szCs w:val="24"/>
        </w:rPr>
        <w:t xml:space="preserve"> the incoherence of this utterance</w:t>
      </w:r>
      <w:r w:rsidR="00762422" w:rsidRPr="007C70FB">
        <w:rPr>
          <w:rFonts w:ascii="Times New Roman" w:hAnsi="Times New Roman" w:cs="Times New Roman"/>
          <w:sz w:val="24"/>
          <w:szCs w:val="24"/>
        </w:rPr>
        <w:t>,</w:t>
      </w:r>
      <w:r w:rsidRPr="007C70FB">
        <w:rPr>
          <w:rFonts w:ascii="Times New Roman" w:hAnsi="Times New Roman" w:cs="Times New Roman"/>
          <w:sz w:val="24"/>
          <w:szCs w:val="24"/>
        </w:rPr>
        <w:t xml:space="preserve"> it is important to interpret it in a certain way.  </w:t>
      </w:r>
      <w:r w:rsidR="00520797" w:rsidRPr="007C70FB">
        <w:rPr>
          <w:rFonts w:ascii="Times New Roman" w:hAnsi="Times New Roman" w:cs="Times New Roman"/>
          <w:sz w:val="24"/>
          <w:szCs w:val="24"/>
        </w:rPr>
        <w:t xml:space="preserve">Do not interpret </w:t>
      </w:r>
      <w:r w:rsidR="00762422" w:rsidRPr="007C70FB">
        <w:rPr>
          <w:rFonts w:ascii="Times New Roman" w:hAnsi="Times New Roman" w:cs="Times New Roman"/>
          <w:sz w:val="24"/>
          <w:szCs w:val="24"/>
        </w:rPr>
        <w:t xml:space="preserve">it </w:t>
      </w:r>
      <w:r w:rsidR="00520797" w:rsidRPr="007C70FB">
        <w:rPr>
          <w:rFonts w:ascii="Times New Roman" w:hAnsi="Times New Roman" w:cs="Times New Roman"/>
          <w:sz w:val="24"/>
          <w:szCs w:val="24"/>
        </w:rPr>
        <w:t>as</w:t>
      </w:r>
      <w:r w:rsidR="002F2AD3" w:rsidRPr="007C70FB">
        <w:rPr>
          <w:rFonts w:ascii="Times New Roman" w:hAnsi="Times New Roman" w:cs="Times New Roman"/>
          <w:sz w:val="24"/>
          <w:szCs w:val="24"/>
        </w:rPr>
        <w:t xml:space="preserve"> a</w:t>
      </w:r>
      <w:r w:rsidR="00520797" w:rsidRPr="007C70FB">
        <w:rPr>
          <w:rFonts w:ascii="Times New Roman" w:hAnsi="Times New Roman" w:cs="Times New Roman"/>
          <w:sz w:val="24"/>
          <w:szCs w:val="24"/>
        </w:rPr>
        <w:t xml:space="preserve"> “tag question”</w:t>
      </w:r>
      <w:r w:rsidR="00E736C5" w:rsidRPr="007C70FB">
        <w:rPr>
          <w:rFonts w:ascii="Times New Roman" w:hAnsi="Times New Roman" w:cs="Times New Roman"/>
          <w:sz w:val="24"/>
          <w:szCs w:val="24"/>
        </w:rPr>
        <w:t>, a question</w:t>
      </w:r>
      <w:r w:rsidR="00520797" w:rsidRPr="007C70FB">
        <w:rPr>
          <w:rFonts w:ascii="Times New Roman" w:hAnsi="Times New Roman" w:cs="Times New Roman"/>
          <w:sz w:val="24"/>
          <w:szCs w:val="24"/>
        </w:rPr>
        <w:t xml:space="preserve"> like “It’s Wednesday, right?”, in which the second part of the utterance </w:t>
      </w:r>
      <w:r w:rsidR="0095374E" w:rsidRPr="007C70FB">
        <w:rPr>
          <w:rFonts w:ascii="Times New Roman" w:hAnsi="Times New Roman" w:cs="Times New Roman"/>
          <w:sz w:val="24"/>
          <w:szCs w:val="24"/>
        </w:rPr>
        <w:t>in some sense</w:t>
      </w:r>
      <w:r w:rsidR="00520797" w:rsidRPr="007C70FB">
        <w:rPr>
          <w:rFonts w:ascii="Times New Roman" w:hAnsi="Times New Roman" w:cs="Times New Roman"/>
          <w:sz w:val="24"/>
          <w:szCs w:val="24"/>
        </w:rPr>
        <w:t xml:space="preserve"> </w:t>
      </w:r>
      <w:r w:rsidR="00753A64" w:rsidRPr="007C70FB">
        <w:rPr>
          <w:rFonts w:ascii="Times New Roman" w:hAnsi="Times New Roman" w:cs="Times New Roman"/>
          <w:sz w:val="24"/>
          <w:szCs w:val="24"/>
        </w:rPr>
        <w:t xml:space="preserve">takes back and </w:t>
      </w:r>
      <w:r w:rsidR="00520797" w:rsidRPr="007C70FB">
        <w:rPr>
          <w:rFonts w:ascii="Times New Roman" w:hAnsi="Times New Roman" w:cs="Times New Roman"/>
          <w:sz w:val="24"/>
          <w:szCs w:val="24"/>
        </w:rPr>
        <w:t xml:space="preserve">reverses the force of the first part.  </w:t>
      </w:r>
      <w:r w:rsidR="00B13011" w:rsidRPr="007C70FB">
        <w:rPr>
          <w:rFonts w:ascii="Times New Roman" w:hAnsi="Times New Roman" w:cs="Times New Roman"/>
          <w:sz w:val="24"/>
          <w:szCs w:val="24"/>
        </w:rPr>
        <w:t xml:space="preserve">Rather, interpret it as a two-part unit both parts of which are </w:t>
      </w:r>
      <w:r w:rsidR="002742BD" w:rsidRPr="007C70FB">
        <w:rPr>
          <w:rFonts w:ascii="Times New Roman" w:hAnsi="Times New Roman" w:cs="Times New Roman"/>
          <w:sz w:val="24"/>
          <w:szCs w:val="24"/>
        </w:rPr>
        <w:t>in force</w:t>
      </w:r>
      <w:r w:rsidR="00B13011" w:rsidRPr="007C70FB">
        <w:rPr>
          <w:rFonts w:ascii="Times New Roman" w:hAnsi="Times New Roman" w:cs="Times New Roman"/>
          <w:sz w:val="24"/>
          <w:szCs w:val="24"/>
        </w:rPr>
        <w:t xml:space="preserve"> at the same time, much like “It’s snowing, but is it windy?”.  So interpreted, “It’s snowing, but is it snowing?” is incoherent.  Similarly with</w:t>
      </w:r>
    </w:p>
    <w:p w14:paraId="4FFEFD3D"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 know it is snowing, but is it snowing?</w:t>
      </w:r>
    </w:p>
    <w:p w14:paraId="0445EDF9" w14:textId="77777777" w:rsidR="002F2AD3" w:rsidRPr="007C70FB" w:rsidRDefault="002742BD"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a</w:t>
      </w:r>
      <w:r w:rsidR="002F2AD3" w:rsidRPr="007C70FB">
        <w:rPr>
          <w:rFonts w:ascii="Times New Roman" w:hAnsi="Times New Roman" w:cs="Times New Roman"/>
          <w:sz w:val="24"/>
          <w:szCs w:val="24"/>
        </w:rPr>
        <w:t>nd</w:t>
      </w:r>
    </w:p>
    <w:p w14:paraId="09C710A6"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Am I the only omniscient being?</w:t>
      </w:r>
    </w:p>
    <w:p w14:paraId="34D663B5"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It </w:t>
      </w:r>
      <w:r w:rsidR="00184AC0" w:rsidRPr="007C70FB">
        <w:rPr>
          <w:rFonts w:ascii="Times New Roman" w:hAnsi="Times New Roman" w:cs="Times New Roman"/>
          <w:sz w:val="24"/>
          <w:szCs w:val="24"/>
        </w:rPr>
        <w:t xml:space="preserve">is </w:t>
      </w:r>
      <w:r w:rsidRPr="007C70FB">
        <w:rPr>
          <w:rFonts w:ascii="Times New Roman" w:hAnsi="Times New Roman" w:cs="Times New Roman"/>
          <w:sz w:val="24"/>
          <w:szCs w:val="24"/>
        </w:rPr>
        <w:t>incoherent to utter any of the three foregoing sentences.  Why?</w:t>
      </w:r>
    </w:p>
    <w:p w14:paraId="1FBBE176"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u w:val="single"/>
        </w:rPr>
        <w:t>Datum 2:</w:t>
      </w:r>
      <w:r w:rsidRPr="007C70FB">
        <w:rPr>
          <w:rFonts w:ascii="Times New Roman" w:hAnsi="Times New Roman" w:cs="Times New Roman"/>
          <w:sz w:val="24"/>
          <w:szCs w:val="24"/>
        </w:rPr>
        <w:t xml:space="preserve">  Trivial questions provoke interpretive resistance.</w:t>
      </w:r>
      <w:r w:rsidRPr="007C70FB">
        <w:rPr>
          <w:rStyle w:val="FootnoteReference"/>
          <w:rFonts w:ascii="Times New Roman" w:hAnsi="Times New Roman" w:cs="Times New Roman"/>
          <w:sz w:val="24"/>
          <w:szCs w:val="24"/>
        </w:rPr>
        <w:footnoteReference w:id="2"/>
      </w:r>
    </w:p>
    <w:p w14:paraId="05C52305" w14:textId="77777777" w:rsidR="008E0D36"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The next time you are chatting with some people who don’t know you’re a philosopher, ask them a question whose answer is widely taken to be obvious.  Ask something like “Is red a color?” or “Is the earth the earth?”.  </w:t>
      </w:r>
    </w:p>
    <w:p w14:paraId="76DD1E4D" w14:textId="77777777" w:rsidR="00E91668"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This is a fun game t</w:t>
      </w:r>
      <w:r w:rsidR="0014135B" w:rsidRPr="007C70FB">
        <w:rPr>
          <w:rFonts w:ascii="Times New Roman" w:hAnsi="Times New Roman" w:cs="Times New Roman"/>
          <w:sz w:val="24"/>
          <w:szCs w:val="24"/>
        </w:rPr>
        <w:t xml:space="preserve">o play.  </w:t>
      </w:r>
      <w:r w:rsidR="00112F5D">
        <w:rPr>
          <w:rFonts w:ascii="Times New Roman" w:hAnsi="Times New Roman" w:cs="Times New Roman"/>
          <w:sz w:val="24"/>
          <w:szCs w:val="24"/>
        </w:rPr>
        <w:t>You should</w:t>
      </w:r>
      <w:r w:rsidRPr="007C70FB">
        <w:rPr>
          <w:rFonts w:ascii="Times New Roman" w:hAnsi="Times New Roman" w:cs="Times New Roman"/>
          <w:sz w:val="24"/>
          <w:szCs w:val="24"/>
        </w:rPr>
        <w:t xml:space="preserve"> try it!  What will happen is that your interlocutors will try to interpret you non-literally.  They will try to </w:t>
      </w:r>
      <w:r w:rsidRPr="007C70FB">
        <w:rPr>
          <w:rFonts w:ascii="Times New Roman" w:hAnsi="Times New Roman" w:cs="Times New Roman"/>
          <w:i/>
          <w:iCs/>
          <w:sz w:val="24"/>
          <w:szCs w:val="24"/>
        </w:rPr>
        <w:t>not</w:t>
      </w:r>
      <w:r w:rsidRPr="007C70FB">
        <w:rPr>
          <w:rFonts w:ascii="Times New Roman" w:hAnsi="Times New Roman" w:cs="Times New Roman"/>
          <w:sz w:val="24"/>
          <w:szCs w:val="24"/>
        </w:rPr>
        <w:t xml:space="preserve"> take you to be </w:t>
      </w:r>
      <w:r w:rsidR="00FA2FB7" w:rsidRPr="007C70FB">
        <w:rPr>
          <w:rFonts w:ascii="Times New Roman" w:hAnsi="Times New Roman" w:cs="Times New Roman"/>
          <w:sz w:val="24"/>
          <w:szCs w:val="24"/>
        </w:rPr>
        <w:t xml:space="preserve">literally </w:t>
      </w:r>
      <w:r w:rsidRPr="007C70FB">
        <w:rPr>
          <w:rFonts w:ascii="Times New Roman" w:hAnsi="Times New Roman" w:cs="Times New Roman"/>
          <w:sz w:val="24"/>
          <w:szCs w:val="24"/>
        </w:rPr>
        <w:t>asking whether red is a color, or whether the earth is the earth.  They will search for another interpretation, perhaps</w:t>
      </w:r>
      <w:r w:rsidR="00B55E75" w:rsidRPr="007C70FB">
        <w:rPr>
          <w:rFonts w:ascii="Times New Roman" w:hAnsi="Times New Roman" w:cs="Times New Roman"/>
          <w:sz w:val="24"/>
          <w:szCs w:val="24"/>
        </w:rPr>
        <w:t xml:space="preserve"> one on which you are joking or trying to make a point rhetorically</w:t>
      </w:r>
      <w:r w:rsidRPr="007C70FB">
        <w:rPr>
          <w:rFonts w:ascii="Times New Roman" w:hAnsi="Times New Roman" w:cs="Times New Roman"/>
          <w:sz w:val="24"/>
          <w:szCs w:val="24"/>
        </w:rPr>
        <w:t>.</w:t>
      </w:r>
      <w:r w:rsidR="00296FF8" w:rsidRPr="007C70FB">
        <w:rPr>
          <w:rFonts w:ascii="Times New Roman" w:hAnsi="Times New Roman" w:cs="Times New Roman"/>
          <w:sz w:val="24"/>
          <w:szCs w:val="24"/>
        </w:rPr>
        <w:t xml:space="preserve">  They may also ask you to put down the crack pipe.</w:t>
      </w:r>
      <w:r w:rsidR="00F31D4B">
        <w:rPr>
          <w:rFonts w:ascii="Times New Roman" w:hAnsi="Times New Roman" w:cs="Times New Roman"/>
          <w:sz w:val="24"/>
          <w:szCs w:val="24"/>
        </w:rPr>
        <w:t xml:space="preserve">  </w:t>
      </w:r>
    </w:p>
    <w:p w14:paraId="1BE0659D" w14:textId="77777777" w:rsidR="00B13011" w:rsidRPr="007C70FB" w:rsidRDefault="00BA1EA8"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So </w:t>
      </w:r>
      <w:r w:rsidR="00B13011" w:rsidRPr="007C70FB">
        <w:rPr>
          <w:rFonts w:ascii="Times New Roman" w:hAnsi="Times New Roman" w:cs="Times New Roman"/>
          <w:sz w:val="24"/>
          <w:szCs w:val="24"/>
        </w:rPr>
        <w:t>trivial questions provoke interpretive resistance.</w:t>
      </w:r>
      <w:r w:rsidRPr="007C70FB">
        <w:rPr>
          <w:rFonts w:ascii="Times New Roman" w:hAnsi="Times New Roman" w:cs="Times New Roman"/>
          <w:sz w:val="24"/>
          <w:szCs w:val="24"/>
        </w:rPr>
        <w:t xml:space="preserve">  </w:t>
      </w:r>
      <w:r w:rsidR="00B13011" w:rsidRPr="007C70FB">
        <w:rPr>
          <w:rFonts w:ascii="Times New Roman" w:hAnsi="Times New Roman" w:cs="Times New Roman"/>
          <w:sz w:val="24"/>
          <w:szCs w:val="24"/>
        </w:rPr>
        <w:t>Why?</w:t>
      </w:r>
    </w:p>
    <w:p w14:paraId="0AA6F268"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u w:val="single"/>
        </w:rPr>
        <w:t>Datum 3</w:t>
      </w:r>
      <w:r w:rsidRPr="007C70FB">
        <w:rPr>
          <w:rFonts w:ascii="Times New Roman" w:hAnsi="Times New Roman" w:cs="Times New Roman"/>
          <w:sz w:val="24"/>
          <w:szCs w:val="24"/>
        </w:rPr>
        <w:t>:  We can, by asking a question, mislead people into thinking we don’t know its answer.</w:t>
      </w:r>
    </w:p>
    <w:p w14:paraId="41AE465D"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Suppose that I hire a private investigator to follow my </w:t>
      </w:r>
      <w:r w:rsidR="00D75C46" w:rsidRPr="007C70FB">
        <w:rPr>
          <w:rFonts w:ascii="Times New Roman" w:hAnsi="Times New Roman" w:cs="Times New Roman"/>
          <w:sz w:val="24"/>
          <w:szCs w:val="24"/>
        </w:rPr>
        <w:t>spouse</w:t>
      </w:r>
      <w:r w:rsidRPr="007C70FB">
        <w:rPr>
          <w:rFonts w:ascii="Times New Roman" w:hAnsi="Times New Roman" w:cs="Times New Roman"/>
          <w:sz w:val="24"/>
          <w:szCs w:val="24"/>
        </w:rPr>
        <w:t xml:space="preserve"> around for a night, sending me a live video feed of her activities.  And suppose that when she comes home, I utter in a normal, non-accusatory tone of voice “Hi Dear…What’d you do tonight?”.  By asking that question, I </w:t>
      </w:r>
      <w:r w:rsidRPr="007C70FB">
        <w:rPr>
          <w:rFonts w:ascii="Times New Roman" w:hAnsi="Times New Roman" w:cs="Times New Roman"/>
          <w:sz w:val="24"/>
          <w:szCs w:val="24"/>
        </w:rPr>
        <w:lastRenderedPageBreak/>
        <w:t xml:space="preserve">would mislead her into thinking I did not know what she did.  Or suppose that my Dean is forming a committee to study </w:t>
      </w:r>
      <w:r w:rsidR="00AC6F46" w:rsidRPr="007C70FB">
        <w:rPr>
          <w:rFonts w:ascii="Times New Roman" w:hAnsi="Times New Roman" w:cs="Times New Roman"/>
          <w:sz w:val="24"/>
          <w:szCs w:val="24"/>
        </w:rPr>
        <w:t>t</w:t>
      </w:r>
      <w:r w:rsidRPr="007C70FB">
        <w:rPr>
          <w:rFonts w:ascii="Times New Roman" w:hAnsi="Times New Roman" w:cs="Times New Roman"/>
          <w:sz w:val="24"/>
          <w:szCs w:val="24"/>
        </w:rPr>
        <w:t>eaching evaluation</w:t>
      </w:r>
      <w:r w:rsidR="00AC6F46" w:rsidRPr="007C70FB">
        <w:rPr>
          <w:rFonts w:ascii="Times New Roman" w:hAnsi="Times New Roman" w:cs="Times New Roman"/>
          <w:sz w:val="24"/>
          <w:szCs w:val="24"/>
        </w:rPr>
        <w:t>s</w:t>
      </w:r>
      <w:r w:rsidRPr="007C70FB">
        <w:rPr>
          <w:rFonts w:ascii="Times New Roman" w:hAnsi="Times New Roman" w:cs="Times New Roman"/>
          <w:sz w:val="24"/>
          <w:szCs w:val="24"/>
        </w:rPr>
        <w:t>, and says that any committee members should have some knowledge of psychometrics.  If I have been studying psychometrics for years but don’t want to do any committee work, I can just ask the Dean “What’s psychometrics?”.  By asking this, I can mislead her into thinking I don’t know what psychometrics is.</w:t>
      </w:r>
    </w:p>
    <w:p w14:paraId="55CE3BAB"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Why does that trick work?  Why can we, by asking a question, mislead people into thinking we don’t know its answer? </w:t>
      </w:r>
    </w:p>
    <w:p w14:paraId="63D3FFD0" w14:textId="77777777" w:rsidR="00B13011" w:rsidRPr="007C70FB" w:rsidRDefault="00B13011" w:rsidP="00EB5776">
      <w:pPr>
        <w:spacing w:line="480" w:lineRule="exact"/>
        <w:contextualSpacing/>
        <w:jc w:val="both"/>
        <w:rPr>
          <w:rFonts w:ascii="Times New Roman" w:hAnsi="Times New Roman" w:cs="Times New Roman"/>
          <w:sz w:val="24"/>
          <w:szCs w:val="24"/>
        </w:rPr>
      </w:pPr>
    </w:p>
    <w:p w14:paraId="5709AF98" w14:textId="77777777" w:rsidR="00D73833" w:rsidRPr="007C70FB" w:rsidRDefault="00180DB2" w:rsidP="00EB5776">
      <w:pPr>
        <w:spacing w:line="480" w:lineRule="exact"/>
        <w:contextualSpacing/>
        <w:jc w:val="both"/>
        <w:rPr>
          <w:rFonts w:ascii="Times New Roman" w:hAnsi="Times New Roman" w:cs="Times New Roman"/>
          <w:b/>
          <w:bCs/>
          <w:sz w:val="24"/>
          <w:szCs w:val="24"/>
        </w:rPr>
      </w:pPr>
      <w:r w:rsidRPr="007C70FB">
        <w:rPr>
          <w:rFonts w:ascii="Times New Roman" w:hAnsi="Times New Roman" w:cs="Times New Roman"/>
          <w:b/>
          <w:bCs/>
          <w:sz w:val="24"/>
          <w:szCs w:val="24"/>
        </w:rPr>
        <w:t>Identifying a Species of Asking</w:t>
      </w:r>
    </w:p>
    <w:p w14:paraId="29A23CAD" w14:textId="77777777" w:rsidR="00D73833" w:rsidRPr="007C70FB" w:rsidRDefault="00D73833" w:rsidP="00EB5776">
      <w:pPr>
        <w:spacing w:line="480" w:lineRule="exact"/>
        <w:contextualSpacing/>
        <w:jc w:val="both"/>
        <w:rPr>
          <w:rFonts w:ascii="Times New Roman" w:hAnsi="Times New Roman" w:cs="Times New Roman"/>
          <w:b/>
          <w:bCs/>
          <w:sz w:val="24"/>
          <w:szCs w:val="24"/>
          <w:u w:val="single"/>
        </w:rPr>
      </w:pPr>
    </w:p>
    <w:p w14:paraId="4FFE863F" w14:textId="77777777" w:rsidR="00CD5A46" w:rsidRPr="007C70FB" w:rsidRDefault="00F56B28"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I’ll</w:t>
      </w:r>
      <w:r w:rsidR="0014135B" w:rsidRPr="007C70FB">
        <w:rPr>
          <w:rFonts w:ascii="Times New Roman" w:hAnsi="Times New Roman" w:cs="Times New Roman"/>
          <w:sz w:val="24"/>
          <w:szCs w:val="24"/>
        </w:rPr>
        <w:t xml:space="preserve"> try to explain the foregoing </w:t>
      </w:r>
      <w:r w:rsidR="00B13011" w:rsidRPr="007C70FB">
        <w:rPr>
          <w:rFonts w:ascii="Times New Roman" w:hAnsi="Times New Roman" w:cs="Times New Roman"/>
          <w:sz w:val="24"/>
          <w:szCs w:val="24"/>
        </w:rPr>
        <w:t xml:space="preserve">data </w:t>
      </w:r>
      <w:r w:rsidR="0004643E" w:rsidRPr="007C70FB">
        <w:rPr>
          <w:rFonts w:ascii="Times New Roman" w:hAnsi="Times New Roman" w:cs="Times New Roman"/>
          <w:sz w:val="24"/>
          <w:szCs w:val="24"/>
        </w:rPr>
        <w:t>points, and several others,</w:t>
      </w:r>
      <w:r w:rsidR="009942E7" w:rsidRPr="007C70FB">
        <w:rPr>
          <w:rFonts w:ascii="Times New Roman" w:hAnsi="Times New Roman" w:cs="Times New Roman"/>
          <w:sz w:val="24"/>
          <w:szCs w:val="24"/>
        </w:rPr>
        <w:t xml:space="preserve"> </w:t>
      </w:r>
      <w:r w:rsidR="00B13011" w:rsidRPr="007C70FB">
        <w:rPr>
          <w:rFonts w:ascii="Times New Roman" w:hAnsi="Times New Roman" w:cs="Times New Roman"/>
          <w:sz w:val="24"/>
          <w:szCs w:val="24"/>
        </w:rPr>
        <w:t xml:space="preserve">by positing the existence of a certain speech act </w:t>
      </w:r>
      <w:r w:rsidR="00520797" w:rsidRPr="007C70FB">
        <w:rPr>
          <w:rFonts w:ascii="Times New Roman" w:hAnsi="Times New Roman" w:cs="Times New Roman"/>
          <w:sz w:val="24"/>
          <w:szCs w:val="24"/>
        </w:rPr>
        <w:t>governed by</w:t>
      </w:r>
      <w:r w:rsidR="00B13011" w:rsidRPr="007C70FB">
        <w:rPr>
          <w:rFonts w:ascii="Times New Roman" w:hAnsi="Times New Roman" w:cs="Times New Roman"/>
          <w:sz w:val="24"/>
          <w:szCs w:val="24"/>
        </w:rPr>
        <w:t xml:space="preserve"> a certain norm.  </w:t>
      </w:r>
      <w:r w:rsidR="00892600" w:rsidRPr="007C70FB">
        <w:rPr>
          <w:rFonts w:ascii="Times New Roman" w:hAnsi="Times New Roman" w:cs="Times New Roman"/>
          <w:sz w:val="24"/>
          <w:szCs w:val="24"/>
        </w:rPr>
        <w:t xml:space="preserve">But first, </w:t>
      </w:r>
      <w:r w:rsidR="00DE4536" w:rsidRPr="007C70FB">
        <w:rPr>
          <w:rFonts w:ascii="Times New Roman" w:hAnsi="Times New Roman" w:cs="Times New Roman"/>
          <w:sz w:val="24"/>
          <w:szCs w:val="24"/>
        </w:rPr>
        <w:t>I want to independently motivate the existence of this speech act</w:t>
      </w:r>
      <w:r w:rsidR="00CD5A46" w:rsidRPr="007C70FB">
        <w:rPr>
          <w:rFonts w:ascii="Times New Roman" w:hAnsi="Times New Roman" w:cs="Times New Roman"/>
          <w:sz w:val="24"/>
          <w:szCs w:val="24"/>
        </w:rPr>
        <w:t xml:space="preserve">.  </w:t>
      </w:r>
    </w:p>
    <w:p w14:paraId="72711113" w14:textId="77777777" w:rsidR="009942E7" w:rsidRPr="007C70FB" w:rsidRDefault="00CD5A46"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Co</w:t>
      </w:r>
      <w:r w:rsidR="00DE4536" w:rsidRPr="007C70FB">
        <w:rPr>
          <w:rFonts w:ascii="Times New Roman" w:hAnsi="Times New Roman" w:cs="Times New Roman"/>
          <w:sz w:val="24"/>
          <w:szCs w:val="24"/>
        </w:rPr>
        <w:t>nside</w:t>
      </w:r>
      <w:r w:rsidR="00FB02DD" w:rsidRPr="007C70FB">
        <w:rPr>
          <w:rFonts w:ascii="Times New Roman" w:hAnsi="Times New Roman" w:cs="Times New Roman"/>
          <w:sz w:val="24"/>
          <w:szCs w:val="24"/>
        </w:rPr>
        <w:t>r</w:t>
      </w:r>
      <w:r w:rsidR="00DE4536" w:rsidRPr="007C70FB">
        <w:rPr>
          <w:rFonts w:ascii="Times New Roman" w:hAnsi="Times New Roman" w:cs="Times New Roman"/>
          <w:sz w:val="24"/>
          <w:szCs w:val="24"/>
        </w:rPr>
        <w:t xml:space="preserve"> what I’ll call </w:t>
      </w:r>
      <w:r w:rsidR="006D7A16" w:rsidRPr="007C70FB">
        <w:rPr>
          <w:rFonts w:ascii="Times New Roman" w:hAnsi="Times New Roman" w:cs="Times New Roman"/>
          <w:sz w:val="24"/>
          <w:szCs w:val="24"/>
        </w:rPr>
        <w:t>“</w:t>
      </w:r>
      <w:r w:rsidR="00DE4536" w:rsidRPr="007C70FB">
        <w:rPr>
          <w:rFonts w:ascii="Times New Roman" w:hAnsi="Times New Roman" w:cs="Times New Roman"/>
          <w:sz w:val="24"/>
          <w:szCs w:val="24"/>
        </w:rPr>
        <w:t>the puzzle of uninquisitive teachers</w:t>
      </w:r>
      <w:r w:rsidR="006D7A16" w:rsidRPr="007C70FB">
        <w:rPr>
          <w:rFonts w:ascii="Times New Roman" w:hAnsi="Times New Roman" w:cs="Times New Roman"/>
          <w:sz w:val="24"/>
          <w:szCs w:val="24"/>
        </w:rPr>
        <w:t>”</w:t>
      </w:r>
      <w:r w:rsidR="00EC2461" w:rsidRPr="007C70FB">
        <w:rPr>
          <w:rFonts w:ascii="Times New Roman" w:hAnsi="Times New Roman" w:cs="Times New Roman"/>
          <w:sz w:val="24"/>
          <w:szCs w:val="24"/>
        </w:rPr>
        <w:t xml:space="preserve">.  This puzzle centers on the </w:t>
      </w:r>
      <w:r w:rsidR="00EC2461" w:rsidRPr="00BF6EBB">
        <w:rPr>
          <w:rFonts w:ascii="Times New Roman" w:hAnsi="Times New Roman" w:cs="Times New Roman"/>
          <w:sz w:val="24"/>
          <w:szCs w:val="24"/>
        </w:rPr>
        <w:t>character trait of inquisitiveness</w:t>
      </w:r>
      <w:r w:rsidR="006D7A16" w:rsidRPr="007C70FB">
        <w:rPr>
          <w:rFonts w:ascii="Times New Roman" w:hAnsi="Times New Roman" w:cs="Times New Roman"/>
          <w:sz w:val="24"/>
          <w:szCs w:val="24"/>
        </w:rPr>
        <w:t>.</w:t>
      </w:r>
      <w:r w:rsidR="001D52D0" w:rsidRPr="007C70FB">
        <w:rPr>
          <w:rStyle w:val="FootnoteReference"/>
          <w:rFonts w:ascii="Times New Roman" w:hAnsi="Times New Roman" w:cs="Times New Roman"/>
          <w:sz w:val="24"/>
          <w:szCs w:val="24"/>
        </w:rPr>
        <w:footnoteReference w:id="3"/>
      </w:r>
      <w:r w:rsidR="00EC2461" w:rsidRPr="007C70FB">
        <w:rPr>
          <w:rFonts w:ascii="Times New Roman" w:hAnsi="Times New Roman" w:cs="Times New Roman"/>
          <w:sz w:val="24"/>
          <w:szCs w:val="24"/>
        </w:rPr>
        <w:t xml:space="preserve">  </w:t>
      </w:r>
      <w:r w:rsidR="006D7A16" w:rsidRPr="007C70FB">
        <w:rPr>
          <w:rFonts w:ascii="Times New Roman" w:hAnsi="Times New Roman" w:cs="Times New Roman"/>
          <w:sz w:val="24"/>
          <w:szCs w:val="24"/>
        </w:rPr>
        <w:t>T</w:t>
      </w:r>
      <w:r w:rsidR="00EC2461" w:rsidRPr="007C70FB">
        <w:rPr>
          <w:rFonts w:ascii="Times New Roman" w:hAnsi="Times New Roman" w:cs="Times New Roman"/>
          <w:sz w:val="24"/>
          <w:szCs w:val="24"/>
        </w:rPr>
        <w:t>he following two claims about this</w:t>
      </w:r>
      <w:r w:rsidR="00694974">
        <w:rPr>
          <w:rFonts w:ascii="Times New Roman" w:hAnsi="Times New Roman" w:cs="Times New Roman"/>
          <w:sz w:val="24"/>
          <w:szCs w:val="24"/>
        </w:rPr>
        <w:t xml:space="preserve"> </w:t>
      </w:r>
      <w:r w:rsidR="00EC2461" w:rsidRPr="007C70FB">
        <w:rPr>
          <w:rFonts w:ascii="Times New Roman" w:hAnsi="Times New Roman" w:cs="Times New Roman"/>
          <w:sz w:val="24"/>
          <w:szCs w:val="24"/>
        </w:rPr>
        <w:t>trait are</w:t>
      </w:r>
      <w:r w:rsidR="00470CBD" w:rsidRPr="007C70FB">
        <w:rPr>
          <w:rFonts w:ascii="Times New Roman" w:hAnsi="Times New Roman" w:cs="Times New Roman"/>
          <w:sz w:val="24"/>
          <w:szCs w:val="24"/>
        </w:rPr>
        <w:t xml:space="preserve"> individually</w:t>
      </w:r>
      <w:r w:rsidR="00FB02DD" w:rsidRPr="007C70FB">
        <w:rPr>
          <w:rFonts w:ascii="Times New Roman" w:hAnsi="Times New Roman" w:cs="Times New Roman"/>
          <w:sz w:val="24"/>
          <w:szCs w:val="24"/>
        </w:rPr>
        <w:t xml:space="preserve"> plausible </w:t>
      </w:r>
      <w:r w:rsidR="00EC2461" w:rsidRPr="007C70FB">
        <w:rPr>
          <w:rFonts w:ascii="Times New Roman" w:hAnsi="Times New Roman" w:cs="Times New Roman"/>
          <w:sz w:val="24"/>
          <w:szCs w:val="24"/>
        </w:rPr>
        <w:t>yet</w:t>
      </w:r>
      <w:r w:rsidR="00470CBD" w:rsidRPr="007C70FB">
        <w:rPr>
          <w:rFonts w:ascii="Times New Roman" w:hAnsi="Times New Roman" w:cs="Times New Roman"/>
          <w:sz w:val="24"/>
          <w:szCs w:val="24"/>
        </w:rPr>
        <w:t xml:space="preserve"> </w:t>
      </w:r>
      <w:r w:rsidR="00FA35C5">
        <w:rPr>
          <w:rFonts w:ascii="Times New Roman" w:hAnsi="Times New Roman" w:cs="Times New Roman"/>
          <w:sz w:val="24"/>
          <w:szCs w:val="24"/>
        </w:rPr>
        <w:t xml:space="preserve">jointly </w:t>
      </w:r>
      <w:r w:rsidR="00FB02DD" w:rsidRPr="007C70FB">
        <w:rPr>
          <w:rFonts w:ascii="Times New Roman" w:hAnsi="Times New Roman" w:cs="Times New Roman"/>
          <w:sz w:val="24"/>
          <w:szCs w:val="24"/>
        </w:rPr>
        <w:t>in tension</w:t>
      </w:r>
      <w:r w:rsidR="00DE4536" w:rsidRPr="007C70FB">
        <w:rPr>
          <w:rFonts w:ascii="Times New Roman" w:hAnsi="Times New Roman" w:cs="Times New Roman"/>
          <w:sz w:val="24"/>
          <w:szCs w:val="24"/>
        </w:rPr>
        <w:t>:</w:t>
      </w:r>
    </w:p>
    <w:p w14:paraId="76A8FF35" w14:textId="77777777" w:rsidR="00DE4536" w:rsidRPr="007C70FB" w:rsidRDefault="00DE4536" w:rsidP="00EB5776">
      <w:pPr>
        <w:pStyle w:val="ListParagraph"/>
        <w:numPr>
          <w:ilvl w:val="0"/>
          <w:numId w:val="21"/>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 xml:space="preserve">A tendency to ask questions renders one an inquisitive person </w:t>
      </w:r>
      <w:r w:rsidR="00CD5A46" w:rsidRPr="007C70FB">
        <w:rPr>
          <w:rFonts w:ascii="Times New Roman" w:hAnsi="Times New Roman" w:cs="Times New Roman"/>
          <w:sz w:val="24"/>
          <w:szCs w:val="24"/>
        </w:rPr>
        <w:t>(</w:t>
      </w:r>
      <w:r w:rsidRPr="007C70FB">
        <w:rPr>
          <w:rFonts w:ascii="Times New Roman" w:hAnsi="Times New Roman" w:cs="Times New Roman"/>
          <w:sz w:val="24"/>
          <w:szCs w:val="24"/>
        </w:rPr>
        <w:t xml:space="preserve">or at least brings one a significant </w:t>
      </w:r>
      <w:r w:rsidR="00CD5A46" w:rsidRPr="007C70FB">
        <w:rPr>
          <w:rFonts w:ascii="Times New Roman" w:hAnsi="Times New Roman" w:cs="Times New Roman"/>
          <w:sz w:val="24"/>
          <w:szCs w:val="24"/>
        </w:rPr>
        <w:t>distance</w:t>
      </w:r>
      <w:r w:rsidRPr="007C70FB">
        <w:rPr>
          <w:rFonts w:ascii="Times New Roman" w:hAnsi="Times New Roman" w:cs="Times New Roman"/>
          <w:sz w:val="24"/>
          <w:szCs w:val="24"/>
        </w:rPr>
        <w:t xml:space="preserve"> towards that end</w:t>
      </w:r>
      <w:r w:rsidR="00CD5A46" w:rsidRPr="007C70FB">
        <w:rPr>
          <w:rFonts w:ascii="Times New Roman" w:hAnsi="Times New Roman" w:cs="Times New Roman"/>
          <w:sz w:val="24"/>
          <w:szCs w:val="24"/>
        </w:rPr>
        <w:t>)</w:t>
      </w:r>
      <w:r w:rsidR="00567A10" w:rsidRPr="007C70FB">
        <w:rPr>
          <w:rFonts w:ascii="Times New Roman" w:hAnsi="Times New Roman" w:cs="Times New Roman"/>
          <w:sz w:val="24"/>
          <w:szCs w:val="24"/>
        </w:rPr>
        <w:t>.</w:t>
      </w:r>
    </w:p>
    <w:p w14:paraId="4C539774" w14:textId="77777777" w:rsidR="00892600" w:rsidRPr="007C70FB" w:rsidRDefault="00DE4536" w:rsidP="00EB5776">
      <w:pPr>
        <w:pStyle w:val="ListParagraph"/>
        <w:numPr>
          <w:ilvl w:val="0"/>
          <w:numId w:val="21"/>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 xml:space="preserve">Teachers can tend to ask questions on exams for their students, without being inquisitive people </w:t>
      </w:r>
      <w:r w:rsidR="00CD5A46" w:rsidRPr="007C70FB">
        <w:rPr>
          <w:rFonts w:ascii="Times New Roman" w:hAnsi="Times New Roman" w:cs="Times New Roman"/>
          <w:sz w:val="24"/>
          <w:szCs w:val="24"/>
        </w:rPr>
        <w:t>(</w:t>
      </w:r>
      <w:r w:rsidRPr="007C70FB">
        <w:rPr>
          <w:rFonts w:ascii="Times New Roman" w:hAnsi="Times New Roman" w:cs="Times New Roman"/>
          <w:sz w:val="24"/>
          <w:szCs w:val="24"/>
        </w:rPr>
        <w:t xml:space="preserve">and without being a significant portion of the distance towards </w:t>
      </w:r>
      <w:r w:rsidR="00CD5A46" w:rsidRPr="007C70FB">
        <w:rPr>
          <w:rFonts w:ascii="Times New Roman" w:hAnsi="Times New Roman" w:cs="Times New Roman"/>
          <w:sz w:val="24"/>
          <w:szCs w:val="24"/>
        </w:rPr>
        <w:t>that end)</w:t>
      </w:r>
      <w:r w:rsidR="00567A10" w:rsidRPr="007C70FB">
        <w:rPr>
          <w:rFonts w:ascii="Times New Roman" w:hAnsi="Times New Roman" w:cs="Times New Roman"/>
          <w:sz w:val="24"/>
          <w:szCs w:val="24"/>
        </w:rPr>
        <w:t>.</w:t>
      </w:r>
    </w:p>
    <w:p w14:paraId="3DE61914" w14:textId="77777777" w:rsidR="0001699F" w:rsidRPr="007C70FB" w:rsidRDefault="00DE4536"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How should we resolve the tension</w:t>
      </w:r>
      <w:r w:rsidR="00FB02DD" w:rsidRPr="007C70FB">
        <w:rPr>
          <w:rFonts w:ascii="Times New Roman" w:hAnsi="Times New Roman" w:cs="Times New Roman"/>
          <w:sz w:val="24"/>
          <w:szCs w:val="24"/>
        </w:rPr>
        <w:t xml:space="preserve"> between these claims</w:t>
      </w:r>
      <w:r w:rsidRPr="007C70FB">
        <w:rPr>
          <w:rFonts w:ascii="Times New Roman" w:hAnsi="Times New Roman" w:cs="Times New Roman"/>
          <w:sz w:val="24"/>
          <w:szCs w:val="24"/>
        </w:rPr>
        <w:t xml:space="preserve">?  </w:t>
      </w:r>
      <w:r w:rsidR="00CD5A46" w:rsidRPr="007C70FB">
        <w:rPr>
          <w:rFonts w:ascii="Times New Roman" w:hAnsi="Times New Roman" w:cs="Times New Roman"/>
          <w:sz w:val="24"/>
          <w:szCs w:val="24"/>
        </w:rPr>
        <w:t>O</w:t>
      </w:r>
      <w:r w:rsidRPr="007C70FB">
        <w:rPr>
          <w:rFonts w:ascii="Times New Roman" w:hAnsi="Times New Roman" w:cs="Times New Roman"/>
          <w:sz w:val="24"/>
          <w:szCs w:val="24"/>
        </w:rPr>
        <w:t xml:space="preserve">ne way </w:t>
      </w:r>
      <w:r w:rsidR="00CD5A46" w:rsidRPr="007C70FB">
        <w:rPr>
          <w:rFonts w:ascii="Times New Roman" w:hAnsi="Times New Roman" w:cs="Times New Roman"/>
          <w:sz w:val="24"/>
          <w:szCs w:val="24"/>
        </w:rPr>
        <w:t>to</w:t>
      </w:r>
      <w:r w:rsidRPr="007C70FB">
        <w:rPr>
          <w:rFonts w:ascii="Times New Roman" w:hAnsi="Times New Roman" w:cs="Times New Roman"/>
          <w:sz w:val="24"/>
          <w:szCs w:val="24"/>
        </w:rPr>
        <w:t xml:space="preserve"> resolve </w:t>
      </w:r>
      <w:r w:rsidR="00CD5A46" w:rsidRPr="007C70FB">
        <w:rPr>
          <w:rFonts w:ascii="Times New Roman" w:hAnsi="Times New Roman" w:cs="Times New Roman"/>
          <w:sz w:val="24"/>
          <w:szCs w:val="24"/>
        </w:rPr>
        <w:t>it</w:t>
      </w:r>
      <w:r w:rsidRPr="007C70FB">
        <w:rPr>
          <w:rFonts w:ascii="Times New Roman" w:hAnsi="Times New Roman" w:cs="Times New Roman"/>
          <w:sz w:val="24"/>
          <w:szCs w:val="24"/>
        </w:rPr>
        <w:t xml:space="preserve"> </w:t>
      </w:r>
      <w:r w:rsidR="00CD5A46" w:rsidRPr="007C70FB">
        <w:rPr>
          <w:rFonts w:ascii="Times New Roman" w:hAnsi="Times New Roman" w:cs="Times New Roman"/>
          <w:sz w:val="24"/>
          <w:szCs w:val="24"/>
        </w:rPr>
        <w:t>i</w:t>
      </w:r>
      <w:r w:rsidRPr="007C70FB">
        <w:rPr>
          <w:rFonts w:ascii="Times New Roman" w:hAnsi="Times New Roman" w:cs="Times New Roman"/>
          <w:sz w:val="24"/>
          <w:szCs w:val="24"/>
        </w:rPr>
        <w:t>s by dropping the view that a tendency to ask questions renders one an inquisitive person, and replacing that view with another</w:t>
      </w:r>
      <w:r w:rsidR="00FB02DD" w:rsidRPr="007C70FB">
        <w:rPr>
          <w:rFonts w:ascii="Times New Roman" w:hAnsi="Times New Roman" w:cs="Times New Roman"/>
          <w:sz w:val="24"/>
          <w:szCs w:val="24"/>
        </w:rPr>
        <w:t xml:space="preserve"> – in particular with</w:t>
      </w:r>
      <w:r w:rsidRPr="007C70FB">
        <w:rPr>
          <w:rFonts w:ascii="Times New Roman" w:hAnsi="Times New Roman" w:cs="Times New Roman"/>
          <w:sz w:val="24"/>
          <w:szCs w:val="24"/>
        </w:rPr>
        <w:t xml:space="preserve"> the</w:t>
      </w:r>
      <w:r w:rsidR="00FB02DD" w:rsidRPr="007C70FB">
        <w:rPr>
          <w:rFonts w:ascii="Times New Roman" w:hAnsi="Times New Roman" w:cs="Times New Roman"/>
          <w:sz w:val="24"/>
          <w:szCs w:val="24"/>
        </w:rPr>
        <w:t xml:space="preserve"> alternative</w:t>
      </w:r>
      <w:r w:rsidRPr="007C70FB">
        <w:rPr>
          <w:rFonts w:ascii="Times New Roman" w:hAnsi="Times New Roman" w:cs="Times New Roman"/>
          <w:sz w:val="24"/>
          <w:szCs w:val="24"/>
        </w:rPr>
        <w:t xml:space="preserve"> view that there is a </w:t>
      </w:r>
      <w:r w:rsidR="00CD5A46" w:rsidRPr="007C70FB">
        <w:rPr>
          <w:rFonts w:ascii="Times New Roman" w:hAnsi="Times New Roman" w:cs="Times New Roman"/>
          <w:i/>
          <w:sz w:val="24"/>
          <w:szCs w:val="24"/>
        </w:rPr>
        <w:t>species</w:t>
      </w:r>
      <w:r w:rsidRPr="007C70FB">
        <w:rPr>
          <w:rFonts w:ascii="Times New Roman" w:hAnsi="Times New Roman" w:cs="Times New Roman"/>
          <w:sz w:val="24"/>
          <w:szCs w:val="24"/>
        </w:rPr>
        <w:t xml:space="preserve"> of question-asking </w:t>
      </w:r>
      <w:r w:rsidR="00CD5A46" w:rsidRPr="007C70FB">
        <w:rPr>
          <w:rFonts w:ascii="Times New Roman" w:hAnsi="Times New Roman" w:cs="Times New Roman"/>
          <w:sz w:val="24"/>
          <w:szCs w:val="24"/>
        </w:rPr>
        <w:t>the</w:t>
      </w:r>
      <w:r w:rsidRPr="007C70FB">
        <w:rPr>
          <w:rFonts w:ascii="Times New Roman" w:hAnsi="Times New Roman" w:cs="Times New Roman"/>
          <w:sz w:val="24"/>
          <w:szCs w:val="24"/>
        </w:rPr>
        <w:t xml:space="preserve"> tendency to engage in </w:t>
      </w:r>
      <w:r w:rsidR="00CD5A46" w:rsidRPr="007C70FB">
        <w:rPr>
          <w:rFonts w:ascii="Times New Roman" w:hAnsi="Times New Roman" w:cs="Times New Roman"/>
          <w:sz w:val="24"/>
          <w:szCs w:val="24"/>
        </w:rPr>
        <w:t>which</w:t>
      </w:r>
      <w:r w:rsidRPr="007C70FB">
        <w:rPr>
          <w:rFonts w:ascii="Times New Roman" w:hAnsi="Times New Roman" w:cs="Times New Roman"/>
          <w:sz w:val="24"/>
          <w:szCs w:val="24"/>
        </w:rPr>
        <w:t xml:space="preserve"> renders one an inquisitive person.  </w:t>
      </w:r>
      <w:r w:rsidR="000B03C2" w:rsidRPr="007C70FB">
        <w:rPr>
          <w:rFonts w:ascii="Times New Roman" w:hAnsi="Times New Roman" w:cs="Times New Roman"/>
          <w:sz w:val="24"/>
          <w:szCs w:val="24"/>
        </w:rPr>
        <w:t xml:space="preserve">It seems </w:t>
      </w:r>
      <w:r w:rsidR="000B03C2" w:rsidRPr="007C70FB">
        <w:rPr>
          <w:rFonts w:ascii="Times New Roman" w:hAnsi="Times New Roman" w:cs="Times New Roman"/>
          <w:sz w:val="24"/>
          <w:szCs w:val="24"/>
        </w:rPr>
        <w:lastRenderedPageBreak/>
        <w:t xml:space="preserve">reasonable to call this </w:t>
      </w:r>
      <w:r w:rsidR="0056665C" w:rsidRPr="007C70FB">
        <w:rPr>
          <w:rFonts w:ascii="Times New Roman" w:hAnsi="Times New Roman" w:cs="Times New Roman"/>
          <w:sz w:val="24"/>
          <w:szCs w:val="24"/>
        </w:rPr>
        <w:t>species of question askin</w:t>
      </w:r>
      <w:r w:rsidR="000B03C2" w:rsidRPr="007C70FB">
        <w:rPr>
          <w:rFonts w:ascii="Times New Roman" w:hAnsi="Times New Roman" w:cs="Times New Roman"/>
          <w:sz w:val="24"/>
          <w:szCs w:val="24"/>
        </w:rPr>
        <w:t xml:space="preserve">g “inquiring”, in honor of its relationship to </w:t>
      </w:r>
      <w:r w:rsidR="00A24448">
        <w:rPr>
          <w:rFonts w:ascii="Times New Roman" w:hAnsi="Times New Roman" w:cs="Times New Roman"/>
          <w:sz w:val="24"/>
          <w:szCs w:val="24"/>
        </w:rPr>
        <w:t xml:space="preserve">the character trait of </w:t>
      </w:r>
      <w:r w:rsidR="000B03C2" w:rsidRPr="007C70FB">
        <w:rPr>
          <w:rFonts w:ascii="Times New Roman" w:hAnsi="Times New Roman" w:cs="Times New Roman"/>
          <w:sz w:val="24"/>
          <w:szCs w:val="24"/>
        </w:rPr>
        <w:t>inquisitiveness</w:t>
      </w:r>
      <w:r w:rsidR="00567A10" w:rsidRPr="007C70FB">
        <w:rPr>
          <w:rFonts w:ascii="Times New Roman" w:hAnsi="Times New Roman" w:cs="Times New Roman"/>
          <w:sz w:val="24"/>
          <w:szCs w:val="24"/>
        </w:rPr>
        <w:t>; from now on that is what I will call it</w:t>
      </w:r>
      <w:r w:rsidR="000B03C2" w:rsidRPr="007C70FB">
        <w:rPr>
          <w:rFonts w:ascii="Times New Roman" w:hAnsi="Times New Roman" w:cs="Times New Roman"/>
          <w:sz w:val="24"/>
          <w:szCs w:val="24"/>
        </w:rPr>
        <w:t>.</w:t>
      </w:r>
      <w:r w:rsidR="00E7706F">
        <w:rPr>
          <w:rStyle w:val="FootnoteReference"/>
          <w:rFonts w:ascii="Times New Roman" w:hAnsi="Times New Roman" w:cs="Times New Roman"/>
          <w:sz w:val="24"/>
          <w:szCs w:val="24"/>
        </w:rPr>
        <w:footnoteReference w:id="4"/>
      </w:r>
      <w:r w:rsidR="000B03C2" w:rsidRPr="007C70FB">
        <w:rPr>
          <w:rFonts w:ascii="Times New Roman" w:hAnsi="Times New Roman" w:cs="Times New Roman"/>
          <w:sz w:val="24"/>
          <w:szCs w:val="24"/>
        </w:rPr>
        <w:t xml:space="preserve">  </w:t>
      </w:r>
      <w:r w:rsidR="00CD5A46" w:rsidRPr="007C70FB">
        <w:rPr>
          <w:rFonts w:ascii="Times New Roman" w:hAnsi="Times New Roman" w:cs="Times New Roman"/>
          <w:sz w:val="24"/>
          <w:szCs w:val="24"/>
        </w:rPr>
        <w:t xml:space="preserve">If </w:t>
      </w:r>
      <w:r w:rsidR="000B03C2" w:rsidRPr="007C70FB">
        <w:rPr>
          <w:rFonts w:ascii="Times New Roman" w:hAnsi="Times New Roman" w:cs="Times New Roman"/>
          <w:sz w:val="24"/>
          <w:szCs w:val="24"/>
        </w:rPr>
        <w:t>inquiring</w:t>
      </w:r>
      <w:r w:rsidRPr="007C70FB">
        <w:rPr>
          <w:rFonts w:ascii="Times New Roman" w:hAnsi="Times New Roman" w:cs="Times New Roman"/>
          <w:sz w:val="24"/>
          <w:szCs w:val="24"/>
        </w:rPr>
        <w:t xml:space="preserve"> </w:t>
      </w:r>
      <w:r w:rsidR="00EF1D83" w:rsidRPr="007C70FB">
        <w:rPr>
          <w:rFonts w:ascii="Times New Roman" w:hAnsi="Times New Roman" w:cs="Times New Roman"/>
          <w:sz w:val="24"/>
          <w:szCs w:val="24"/>
        </w:rPr>
        <w:t>as I have just described it is indeed a species of asking</w:t>
      </w:r>
      <w:r w:rsidR="00CD5A46" w:rsidRPr="007C70FB">
        <w:rPr>
          <w:rFonts w:ascii="Times New Roman" w:hAnsi="Times New Roman" w:cs="Times New Roman"/>
          <w:sz w:val="24"/>
          <w:szCs w:val="24"/>
        </w:rPr>
        <w:t>,</w:t>
      </w:r>
      <w:r w:rsidR="00EF1D83" w:rsidRPr="007C70FB">
        <w:rPr>
          <w:rFonts w:ascii="Times New Roman" w:hAnsi="Times New Roman" w:cs="Times New Roman"/>
          <w:sz w:val="24"/>
          <w:szCs w:val="24"/>
        </w:rPr>
        <w:t xml:space="preserve"> and moreover a species of asking that we do not engage in when we ask questions on exams for our students,</w:t>
      </w:r>
      <w:r w:rsidR="00CD5A46" w:rsidRPr="007C70FB">
        <w:rPr>
          <w:rFonts w:ascii="Times New Roman" w:hAnsi="Times New Roman" w:cs="Times New Roman"/>
          <w:sz w:val="24"/>
          <w:szCs w:val="24"/>
        </w:rPr>
        <w:t xml:space="preserve"> then we have </w:t>
      </w:r>
      <w:r w:rsidR="00FB02DD" w:rsidRPr="007C70FB">
        <w:rPr>
          <w:rFonts w:ascii="Times New Roman" w:hAnsi="Times New Roman" w:cs="Times New Roman"/>
          <w:sz w:val="24"/>
          <w:szCs w:val="24"/>
        </w:rPr>
        <w:t xml:space="preserve">a solution </w:t>
      </w:r>
      <w:r w:rsidR="00EF1D83" w:rsidRPr="007C70FB">
        <w:rPr>
          <w:rFonts w:ascii="Times New Roman" w:hAnsi="Times New Roman" w:cs="Times New Roman"/>
          <w:sz w:val="24"/>
          <w:szCs w:val="24"/>
        </w:rPr>
        <w:t>to</w:t>
      </w:r>
      <w:r w:rsidR="00FB02DD" w:rsidRPr="007C70FB">
        <w:rPr>
          <w:rFonts w:ascii="Times New Roman" w:hAnsi="Times New Roman" w:cs="Times New Roman"/>
          <w:sz w:val="24"/>
          <w:szCs w:val="24"/>
        </w:rPr>
        <w:t xml:space="preserve"> our</w:t>
      </w:r>
      <w:r w:rsidR="00CD5A46" w:rsidRPr="007C70FB">
        <w:rPr>
          <w:rFonts w:ascii="Times New Roman" w:hAnsi="Times New Roman" w:cs="Times New Roman"/>
          <w:sz w:val="24"/>
          <w:szCs w:val="24"/>
        </w:rPr>
        <w:t xml:space="preserve"> puzzle</w:t>
      </w:r>
      <w:r w:rsidR="000B03C2" w:rsidRPr="007C70FB">
        <w:rPr>
          <w:rFonts w:ascii="Times New Roman" w:hAnsi="Times New Roman" w:cs="Times New Roman"/>
          <w:sz w:val="24"/>
          <w:szCs w:val="24"/>
        </w:rPr>
        <w:t xml:space="preserve">:  </w:t>
      </w:r>
      <w:r w:rsidR="00EF1D83" w:rsidRPr="007C70FB">
        <w:rPr>
          <w:rFonts w:ascii="Times New Roman" w:hAnsi="Times New Roman" w:cs="Times New Roman"/>
          <w:sz w:val="24"/>
          <w:szCs w:val="24"/>
        </w:rPr>
        <w:t>(2) is true but (1) is false; and (1) only seemed plausible at first because we were overlooking the distinction between asking and inquiring</w:t>
      </w:r>
      <w:r w:rsidR="000B03C2" w:rsidRPr="007C70FB">
        <w:rPr>
          <w:rFonts w:ascii="Times New Roman" w:hAnsi="Times New Roman" w:cs="Times New Roman"/>
          <w:sz w:val="24"/>
          <w:szCs w:val="24"/>
        </w:rPr>
        <w:t>.</w:t>
      </w:r>
    </w:p>
    <w:p w14:paraId="3F5CE93C" w14:textId="77777777" w:rsidR="001D52D0" w:rsidRPr="007C70FB" w:rsidRDefault="0056665C"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These</w:t>
      </w:r>
      <w:r w:rsidR="0002370B" w:rsidRPr="007C70FB">
        <w:rPr>
          <w:rFonts w:ascii="Times New Roman" w:hAnsi="Times New Roman" w:cs="Times New Roman"/>
          <w:sz w:val="24"/>
          <w:szCs w:val="24"/>
        </w:rPr>
        <w:t xml:space="preserve"> considerations give us some reason to </w:t>
      </w:r>
      <w:r w:rsidR="00EF1D83" w:rsidRPr="007C70FB">
        <w:rPr>
          <w:rFonts w:ascii="Times New Roman" w:hAnsi="Times New Roman" w:cs="Times New Roman"/>
          <w:sz w:val="24"/>
          <w:szCs w:val="24"/>
        </w:rPr>
        <w:t>believe</w:t>
      </w:r>
      <w:r w:rsidR="0002370B" w:rsidRPr="007C70FB">
        <w:rPr>
          <w:rFonts w:ascii="Times New Roman" w:hAnsi="Times New Roman" w:cs="Times New Roman"/>
          <w:sz w:val="24"/>
          <w:szCs w:val="24"/>
        </w:rPr>
        <w:t xml:space="preserve"> that inquiring, as I have </w:t>
      </w:r>
      <w:r w:rsidR="00303E2A" w:rsidRPr="007C70FB">
        <w:rPr>
          <w:rFonts w:ascii="Times New Roman" w:hAnsi="Times New Roman" w:cs="Times New Roman"/>
          <w:sz w:val="24"/>
          <w:szCs w:val="24"/>
        </w:rPr>
        <w:t>described</w:t>
      </w:r>
      <w:r w:rsidR="0002370B" w:rsidRPr="007C70FB">
        <w:rPr>
          <w:rFonts w:ascii="Times New Roman" w:hAnsi="Times New Roman" w:cs="Times New Roman"/>
          <w:sz w:val="24"/>
          <w:szCs w:val="24"/>
        </w:rPr>
        <w:t xml:space="preserve"> it, exists. </w:t>
      </w:r>
      <w:r w:rsidR="00B814F4" w:rsidRPr="007C70FB">
        <w:rPr>
          <w:rFonts w:ascii="Times New Roman" w:hAnsi="Times New Roman" w:cs="Times New Roman"/>
          <w:sz w:val="24"/>
          <w:szCs w:val="24"/>
        </w:rPr>
        <w:t xml:space="preserve"> </w:t>
      </w:r>
      <w:r w:rsidR="0002370B" w:rsidRPr="007C70FB">
        <w:rPr>
          <w:rFonts w:ascii="Times New Roman" w:hAnsi="Times New Roman" w:cs="Times New Roman"/>
          <w:sz w:val="24"/>
          <w:szCs w:val="24"/>
        </w:rPr>
        <w:t>That is to say,</w:t>
      </w:r>
      <w:r w:rsidR="000B03C2" w:rsidRPr="007C70FB">
        <w:rPr>
          <w:rFonts w:ascii="Times New Roman" w:hAnsi="Times New Roman" w:cs="Times New Roman"/>
          <w:sz w:val="24"/>
          <w:szCs w:val="24"/>
        </w:rPr>
        <w:t xml:space="preserve"> the fact that (a) we can solve the puzzle of uninquisitive teachers by conjecturing the existence of a species of asking such that a tendency to engage in that species re</w:t>
      </w:r>
      <w:r w:rsidR="00E65750">
        <w:rPr>
          <w:rFonts w:ascii="Times New Roman" w:hAnsi="Times New Roman" w:cs="Times New Roman"/>
          <w:sz w:val="24"/>
          <w:szCs w:val="24"/>
        </w:rPr>
        <w:t>nders one an inquisitive person</w:t>
      </w:r>
      <w:r w:rsidR="000B03C2" w:rsidRPr="007C70FB">
        <w:rPr>
          <w:rFonts w:ascii="Times New Roman" w:hAnsi="Times New Roman" w:cs="Times New Roman"/>
          <w:sz w:val="24"/>
          <w:szCs w:val="24"/>
        </w:rPr>
        <w:t xml:space="preserve">, gives us some reason to believe that (b) the relevant conjecture is true, so that there </w:t>
      </w:r>
      <w:r w:rsidR="000B03C2" w:rsidRPr="007C70FB">
        <w:rPr>
          <w:rFonts w:ascii="Times New Roman" w:hAnsi="Times New Roman" w:cs="Times New Roman"/>
          <w:i/>
          <w:sz w:val="24"/>
          <w:szCs w:val="24"/>
        </w:rPr>
        <w:t>is</w:t>
      </w:r>
      <w:r w:rsidR="000B03C2" w:rsidRPr="007C70FB">
        <w:rPr>
          <w:rFonts w:ascii="Times New Roman" w:hAnsi="Times New Roman" w:cs="Times New Roman"/>
          <w:sz w:val="24"/>
          <w:szCs w:val="24"/>
        </w:rPr>
        <w:t xml:space="preserve"> such a species of asking.  </w:t>
      </w:r>
    </w:p>
    <w:p w14:paraId="6A6C7BE2" w14:textId="77777777" w:rsidR="00EE46AF" w:rsidRPr="007C70FB" w:rsidRDefault="001D6977"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Another</w:t>
      </w:r>
      <w:r w:rsidR="00051310" w:rsidRPr="007C70FB">
        <w:rPr>
          <w:rFonts w:ascii="Times New Roman" w:hAnsi="Times New Roman" w:cs="Times New Roman"/>
          <w:sz w:val="24"/>
          <w:szCs w:val="24"/>
        </w:rPr>
        <w:t xml:space="preserve"> </w:t>
      </w:r>
      <w:r w:rsidR="00132294" w:rsidRPr="007C70FB">
        <w:rPr>
          <w:rFonts w:ascii="Times New Roman" w:hAnsi="Times New Roman" w:cs="Times New Roman"/>
          <w:sz w:val="24"/>
          <w:szCs w:val="24"/>
        </w:rPr>
        <w:t>reason</w:t>
      </w:r>
      <w:r w:rsidR="00051310" w:rsidRPr="007C70FB">
        <w:rPr>
          <w:rFonts w:ascii="Times New Roman" w:hAnsi="Times New Roman" w:cs="Times New Roman"/>
          <w:sz w:val="24"/>
          <w:szCs w:val="24"/>
        </w:rPr>
        <w:t xml:space="preserve"> to believe </w:t>
      </w:r>
      <w:r w:rsidR="000B03C2" w:rsidRPr="007C70FB">
        <w:rPr>
          <w:rFonts w:ascii="Times New Roman" w:hAnsi="Times New Roman" w:cs="Times New Roman"/>
          <w:sz w:val="24"/>
          <w:szCs w:val="24"/>
        </w:rPr>
        <w:t>in this conjecture is that</w:t>
      </w:r>
      <w:r w:rsidR="00CD5A46" w:rsidRPr="007C70FB">
        <w:rPr>
          <w:rFonts w:ascii="Times New Roman" w:hAnsi="Times New Roman" w:cs="Times New Roman"/>
          <w:sz w:val="24"/>
          <w:szCs w:val="24"/>
        </w:rPr>
        <w:t xml:space="preserve"> numerous theorists from numerous paradigms have delineated</w:t>
      </w:r>
      <w:r w:rsidRPr="007C70FB">
        <w:rPr>
          <w:rFonts w:ascii="Times New Roman" w:hAnsi="Times New Roman" w:cs="Times New Roman"/>
          <w:sz w:val="24"/>
          <w:szCs w:val="24"/>
        </w:rPr>
        <w:t>,</w:t>
      </w:r>
      <w:r w:rsidR="00CD5A46" w:rsidRPr="007C70FB">
        <w:rPr>
          <w:rFonts w:ascii="Times New Roman" w:hAnsi="Times New Roman" w:cs="Times New Roman"/>
          <w:sz w:val="24"/>
          <w:szCs w:val="24"/>
        </w:rPr>
        <w:t xml:space="preserve"> as an expl</w:t>
      </w:r>
      <w:r w:rsidR="003857ED" w:rsidRPr="007C70FB">
        <w:rPr>
          <w:rFonts w:ascii="Times New Roman" w:hAnsi="Times New Roman" w:cs="Times New Roman"/>
          <w:sz w:val="24"/>
          <w:szCs w:val="24"/>
        </w:rPr>
        <w:t>anatorily important category</w:t>
      </w:r>
      <w:r w:rsidRPr="007C70FB">
        <w:rPr>
          <w:rFonts w:ascii="Times New Roman" w:hAnsi="Times New Roman" w:cs="Times New Roman"/>
          <w:sz w:val="24"/>
          <w:szCs w:val="24"/>
        </w:rPr>
        <w:t xml:space="preserve">, exactly those </w:t>
      </w:r>
      <w:r w:rsidR="00486D0F" w:rsidRPr="007C70FB">
        <w:rPr>
          <w:rFonts w:ascii="Times New Roman" w:hAnsi="Times New Roman" w:cs="Times New Roman"/>
          <w:sz w:val="24"/>
          <w:szCs w:val="24"/>
        </w:rPr>
        <w:t>askings</w:t>
      </w:r>
      <w:r w:rsidRPr="007C70FB">
        <w:rPr>
          <w:rFonts w:ascii="Times New Roman" w:hAnsi="Times New Roman" w:cs="Times New Roman"/>
          <w:sz w:val="24"/>
          <w:szCs w:val="24"/>
        </w:rPr>
        <w:t xml:space="preserve"> I have called inquirings</w:t>
      </w:r>
      <w:r w:rsidR="00132294" w:rsidRPr="007C70FB">
        <w:rPr>
          <w:rFonts w:ascii="Times New Roman" w:hAnsi="Times New Roman" w:cs="Times New Roman"/>
          <w:sz w:val="24"/>
          <w:szCs w:val="24"/>
        </w:rPr>
        <w:t>.  These theorists include Searle (1969), who called the</w:t>
      </w:r>
      <w:r w:rsidR="00911F1D" w:rsidRPr="007C70FB">
        <w:rPr>
          <w:rFonts w:ascii="Times New Roman" w:hAnsi="Times New Roman" w:cs="Times New Roman"/>
          <w:sz w:val="24"/>
          <w:szCs w:val="24"/>
        </w:rPr>
        <w:t>m</w:t>
      </w:r>
      <w:r w:rsidR="00132294" w:rsidRPr="007C70FB">
        <w:rPr>
          <w:rFonts w:ascii="Times New Roman" w:hAnsi="Times New Roman" w:cs="Times New Roman"/>
          <w:sz w:val="24"/>
          <w:szCs w:val="24"/>
        </w:rPr>
        <w:t xml:space="preserve"> “</w:t>
      </w:r>
      <w:r w:rsidR="00A83873" w:rsidRPr="007C70FB">
        <w:rPr>
          <w:rFonts w:ascii="Times New Roman" w:hAnsi="Times New Roman" w:cs="Times New Roman"/>
          <w:sz w:val="24"/>
          <w:szCs w:val="24"/>
        </w:rPr>
        <w:t>real questions”</w:t>
      </w:r>
      <w:r w:rsidR="00CD5A46" w:rsidRPr="007C70FB">
        <w:rPr>
          <w:rFonts w:ascii="Times New Roman" w:hAnsi="Times New Roman" w:cs="Times New Roman"/>
          <w:sz w:val="24"/>
          <w:szCs w:val="24"/>
        </w:rPr>
        <w:t>.  T</w:t>
      </w:r>
      <w:r w:rsidR="00A83873" w:rsidRPr="007C70FB">
        <w:rPr>
          <w:rFonts w:ascii="Times New Roman" w:hAnsi="Times New Roman" w:cs="Times New Roman"/>
          <w:sz w:val="24"/>
          <w:szCs w:val="24"/>
        </w:rPr>
        <w:t xml:space="preserve">hey also include </w:t>
      </w:r>
      <w:r w:rsidR="00911F1D" w:rsidRPr="007C70FB">
        <w:rPr>
          <w:rFonts w:ascii="Times New Roman" w:hAnsi="Times New Roman" w:cs="Times New Roman"/>
          <w:sz w:val="24"/>
          <w:szCs w:val="24"/>
        </w:rPr>
        <w:t xml:space="preserve">a </w:t>
      </w:r>
      <w:r w:rsidR="00EE46AF" w:rsidRPr="007C70FB">
        <w:rPr>
          <w:rFonts w:ascii="Times New Roman" w:hAnsi="Times New Roman" w:cs="Times New Roman"/>
          <w:sz w:val="24"/>
          <w:szCs w:val="24"/>
        </w:rPr>
        <w:t>num</w:t>
      </w:r>
      <w:r w:rsidR="00911F1D" w:rsidRPr="007C70FB">
        <w:rPr>
          <w:rFonts w:ascii="Times New Roman" w:hAnsi="Times New Roman" w:cs="Times New Roman"/>
          <w:sz w:val="24"/>
          <w:szCs w:val="24"/>
        </w:rPr>
        <w:t>b</w:t>
      </w:r>
      <w:r w:rsidR="00EE46AF" w:rsidRPr="007C70FB">
        <w:rPr>
          <w:rFonts w:ascii="Times New Roman" w:hAnsi="Times New Roman" w:cs="Times New Roman"/>
          <w:sz w:val="24"/>
          <w:szCs w:val="24"/>
        </w:rPr>
        <w:t>er</w:t>
      </w:r>
      <w:r w:rsidR="00911F1D" w:rsidRPr="007C70FB">
        <w:rPr>
          <w:rFonts w:ascii="Times New Roman" w:hAnsi="Times New Roman" w:cs="Times New Roman"/>
          <w:sz w:val="24"/>
          <w:szCs w:val="24"/>
        </w:rPr>
        <w:t xml:space="preserve"> of</w:t>
      </w:r>
      <w:r w:rsidR="00EE46AF" w:rsidRPr="007C70FB">
        <w:rPr>
          <w:rFonts w:ascii="Times New Roman" w:hAnsi="Times New Roman" w:cs="Times New Roman"/>
          <w:sz w:val="24"/>
          <w:szCs w:val="24"/>
        </w:rPr>
        <w:t xml:space="preserve"> linguists, anthropologists, and psycho</w:t>
      </w:r>
      <w:r w:rsidR="009766ED" w:rsidRPr="007C70FB">
        <w:rPr>
          <w:rFonts w:ascii="Times New Roman" w:hAnsi="Times New Roman" w:cs="Times New Roman"/>
          <w:sz w:val="24"/>
          <w:szCs w:val="24"/>
        </w:rPr>
        <w:t>lo</w:t>
      </w:r>
      <w:r w:rsidR="00EE46AF" w:rsidRPr="007C70FB">
        <w:rPr>
          <w:rFonts w:ascii="Times New Roman" w:hAnsi="Times New Roman" w:cs="Times New Roman"/>
          <w:sz w:val="24"/>
          <w:szCs w:val="24"/>
        </w:rPr>
        <w:t>gists</w:t>
      </w:r>
      <w:r w:rsidR="00F33724" w:rsidRPr="007C70FB">
        <w:rPr>
          <w:rFonts w:ascii="Times New Roman" w:hAnsi="Times New Roman" w:cs="Times New Roman"/>
          <w:sz w:val="24"/>
          <w:szCs w:val="24"/>
        </w:rPr>
        <w:t xml:space="preserve">, who give these questions such labels as “information questions” </w:t>
      </w:r>
      <w:r w:rsidR="003E1D1B">
        <w:rPr>
          <w:rFonts w:ascii="Times New Roman" w:hAnsi="Times New Roman" w:cs="Times New Roman"/>
          <w:sz w:val="24"/>
          <w:szCs w:val="24"/>
        </w:rPr>
        <w:t>and</w:t>
      </w:r>
      <w:r w:rsidR="00F33724" w:rsidRPr="007C70FB">
        <w:rPr>
          <w:rFonts w:ascii="Times New Roman" w:hAnsi="Times New Roman" w:cs="Times New Roman"/>
          <w:sz w:val="24"/>
          <w:szCs w:val="24"/>
        </w:rPr>
        <w:t xml:space="preserve"> “information-seeking questions”</w:t>
      </w:r>
      <w:r w:rsidR="00A83873" w:rsidRPr="007C70FB">
        <w:rPr>
          <w:rFonts w:ascii="Times New Roman" w:hAnsi="Times New Roman" w:cs="Times New Roman"/>
          <w:sz w:val="24"/>
          <w:szCs w:val="24"/>
        </w:rPr>
        <w:t>.</w:t>
      </w:r>
      <w:r w:rsidR="00F33724" w:rsidRPr="007C70FB">
        <w:rPr>
          <w:rStyle w:val="FootnoteReference"/>
          <w:rFonts w:ascii="Times New Roman" w:hAnsi="Times New Roman" w:cs="Times New Roman"/>
          <w:sz w:val="24"/>
          <w:szCs w:val="24"/>
        </w:rPr>
        <w:footnoteReference w:id="5"/>
      </w:r>
      <w:r w:rsidR="00F33724" w:rsidRPr="007C70FB">
        <w:rPr>
          <w:rFonts w:ascii="Times New Roman" w:hAnsi="Times New Roman" w:cs="Times New Roman"/>
          <w:sz w:val="24"/>
          <w:szCs w:val="24"/>
        </w:rPr>
        <w:t xml:space="preserve">  Though none of these theorists </w:t>
      </w:r>
      <w:r w:rsidR="0002370B" w:rsidRPr="007C70FB">
        <w:rPr>
          <w:rFonts w:ascii="Times New Roman" w:hAnsi="Times New Roman" w:cs="Times New Roman"/>
          <w:sz w:val="24"/>
          <w:szCs w:val="24"/>
        </w:rPr>
        <w:t>pick out</w:t>
      </w:r>
      <w:r w:rsidR="00F33724" w:rsidRPr="007C70FB">
        <w:rPr>
          <w:rFonts w:ascii="Times New Roman" w:hAnsi="Times New Roman" w:cs="Times New Roman"/>
          <w:sz w:val="24"/>
          <w:szCs w:val="24"/>
        </w:rPr>
        <w:t xml:space="preserve"> the category at issue in the way I have </w:t>
      </w:r>
      <w:r w:rsidR="0002370B" w:rsidRPr="007C70FB">
        <w:rPr>
          <w:rFonts w:ascii="Times New Roman" w:hAnsi="Times New Roman" w:cs="Times New Roman"/>
          <w:sz w:val="24"/>
          <w:szCs w:val="24"/>
        </w:rPr>
        <w:t>picked it out</w:t>
      </w:r>
      <w:r w:rsidR="00F33724" w:rsidRPr="007C70FB">
        <w:rPr>
          <w:rFonts w:ascii="Times New Roman" w:hAnsi="Times New Roman" w:cs="Times New Roman"/>
          <w:sz w:val="24"/>
          <w:szCs w:val="24"/>
        </w:rPr>
        <w:t xml:space="preserve">, namely </w:t>
      </w:r>
      <w:r w:rsidR="00420BE4" w:rsidRPr="007C70FB">
        <w:rPr>
          <w:rFonts w:ascii="Times New Roman" w:hAnsi="Times New Roman" w:cs="Times New Roman"/>
          <w:sz w:val="24"/>
          <w:szCs w:val="24"/>
        </w:rPr>
        <w:t>by</w:t>
      </w:r>
      <w:r w:rsidR="00F33724" w:rsidRPr="007C70FB">
        <w:rPr>
          <w:rFonts w:ascii="Times New Roman" w:hAnsi="Times New Roman" w:cs="Times New Roman"/>
          <w:sz w:val="24"/>
          <w:szCs w:val="24"/>
        </w:rPr>
        <w:t xml:space="preserve"> its </w:t>
      </w:r>
      <w:r w:rsidR="00420BE4" w:rsidRPr="007C70FB">
        <w:rPr>
          <w:rFonts w:ascii="Times New Roman" w:hAnsi="Times New Roman" w:cs="Times New Roman"/>
          <w:sz w:val="24"/>
          <w:szCs w:val="24"/>
        </w:rPr>
        <w:t>connection to</w:t>
      </w:r>
      <w:r w:rsidR="00375E4D">
        <w:rPr>
          <w:rFonts w:ascii="Times New Roman" w:hAnsi="Times New Roman" w:cs="Times New Roman"/>
          <w:sz w:val="24"/>
          <w:szCs w:val="24"/>
        </w:rPr>
        <w:t xml:space="preserve"> </w:t>
      </w:r>
      <w:r w:rsidR="00F33724" w:rsidRPr="007C70FB">
        <w:rPr>
          <w:rFonts w:ascii="Times New Roman" w:hAnsi="Times New Roman" w:cs="Times New Roman"/>
          <w:sz w:val="24"/>
          <w:szCs w:val="24"/>
        </w:rPr>
        <w:t>inquisitive</w:t>
      </w:r>
      <w:r w:rsidR="00420BE4" w:rsidRPr="007C70FB">
        <w:rPr>
          <w:rFonts w:ascii="Times New Roman" w:hAnsi="Times New Roman" w:cs="Times New Roman"/>
          <w:sz w:val="24"/>
          <w:szCs w:val="24"/>
        </w:rPr>
        <w:t>ness</w:t>
      </w:r>
      <w:r w:rsidR="00F33724" w:rsidRPr="007C70FB">
        <w:rPr>
          <w:rFonts w:ascii="Times New Roman" w:hAnsi="Times New Roman" w:cs="Times New Roman"/>
          <w:sz w:val="24"/>
          <w:szCs w:val="24"/>
        </w:rPr>
        <w:t>, it is plausible that th</w:t>
      </w:r>
      <w:r w:rsidR="00882388" w:rsidRPr="007C70FB">
        <w:rPr>
          <w:rFonts w:ascii="Times New Roman" w:hAnsi="Times New Roman" w:cs="Times New Roman"/>
          <w:sz w:val="24"/>
          <w:szCs w:val="24"/>
        </w:rPr>
        <w:t>eir descriptions pick out one and the same thing as my own</w:t>
      </w:r>
      <w:r w:rsidR="00F33724" w:rsidRPr="007C70FB">
        <w:rPr>
          <w:rFonts w:ascii="Times New Roman" w:hAnsi="Times New Roman" w:cs="Times New Roman"/>
          <w:sz w:val="24"/>
          <w:szCs w:val="24"/>
        </w:rPr>
        <w:t>.</w:t>
      </w:r>
      <w:r w:rsidR="000050FC" w:rsidRPr="007C70FB">
        <w:rPr>
          <w:rStyle w:val="FootnoteReference"/>
          <w:rFonts w:ascii="Times New Roman" w:hAnsi="Times New Roman" w:cs="Times New Roman"/>
          <w:sz w:val="24"/>
          <w:szCs w:val="24"/>
        </w:rPr>
        <w:t xml:space="preserve"> </w:t>
      </w:r>
    </w:p>
    <w:p w14:paraId="5ED98C2E" w14:textId="77777777" w:rsidR="001D52D0" w:rsidRPr="007C70FB" w:rsidRDefault="00752DD4"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W</w:t>
      </w:r>
      <w:r w:rsidR="004E4427" w:rsidRPr="007C70FB">
        <w:rPr>
          <w:rFonts w:ascii="Times New Roman" w:hAnsi="Times New Roman" w:cs="Times New Roman"/>
          <w:sz w:val="24"/>
          <w:szCs w:val="24"/>
        </w:rPr>
        <w:t>e shouldn’t put too much weight on these two reasons</w:t>
      </w:r>
      <w:r>
        <w:rPr>
          <w:rFonts w:ascii="Times New Roman" w:hAnsi="Times New Roman" w:cs="Times New Roman"/>
          <w:sz w:val="24"/>
          <w:szCs w:val="24"/>
        </w:rPr>
        <w:t xml:space="preserve"> for believing that inquiring (as I have described it, via its relationship to inquisitiveness) exists</w:t>
      </w:r>
      <w:r w:rsidR="009B7505" w:rsidRPr="007C70FB">
        <w:rPr>
          <w:rFonts w:ascii="Times New Roman" w:hAnsi="Times New Roman" w:cs="Times New Roman"/>
          <w:sz w:val="24"/>
          <w:szCs w:val="24"/>
        </w:rPr>
        <w:t xml:space="preserve">.  </w:t>
      </w:r>
      <w:r w:rsidR="00875F9E" w:rsidRPr="007C70FB">
        <w:rPr>
          <w:rFonts w:ascii="Times New Roman" w:hAnsi="Times New Roman" w:cs="Times New Roman"/>
          <w:sz w:val="24"/>
          <w:szCs w:val="24"/>
        </w:rPr>
        <w:t>For absent a theory of speech act individuation – a theory of what it is in virtue of which X and Y are different speech acts, when they are different speech acts – it is unclear how far th</w:t>
      </w:r>
      <w:r w:rsidR="00F5332B" w:rsidRPr="007C70FB">
        <w:rPr>
          <w:rFonts w:ascii="Times New Roman" w:hAnsi="Times New Roman" w:cs="Times New Roman"/>
          <w:sz w:val="24"/>
          <w:szCs w:val="24"/>
        </w:rPr>
        <w:t>e</w:t>
      </w:r>
      <w:r w:rsidR="00875F9E" w:rsidRPr="007C70FB">
        <w:rPr>
          <w:rFonts w:ascii="Times New Roman" w:hAnsi="Times New Roman" w:cs="Times New Roman"/>
          <w:sz w:val="24"/>
          <w:szCs w:val="24"/>
        </w:rPr>
        <w:t xml:space="preserve">se </w:t>
      </w:r>
      <w:r w:rsidR="00F5332B" w:rsidRPr="007C70FB">
        <w:rPr>
          <w:rFonts w:ascii="Times New Roman" w:hAnsi="Times New Roman" w:cs="Times New Roman"/>
          <w:sz w:val="24"/>
          <w:szCs w:val="24"/>
        </w:rPr>
        <w:t xml:space="preserve">two </w:t>
      </w:r>
      <w:r w:rsidR="003B1A97" w:rsidRPr="007C70FB">
        <w:rPr>
          <w:rFonts w:ascii="Times New Roman" w:hAnsi="Times New Roman" w:cs="Times New Roman"/>
          <w:sz w:val="24"/>
          <w:szCs w:val="24"/>
        </w:rPr>
        <w:t>reasons ought to move us; a</w:t>
      </w:r>
      <w:r w:rsidR="00875F9E" w:rsidRPr="007C70FB">
        <w:rPr>
          <w:rFonts w:ascii="Times New Roman" w:hAnsi="Times New Roman" w:cs="Times New Roman"/>
          <w:sz w:val="24"/>
          <w:szCs w:val="24"/>
        </w:rPr>
        <w:t xml:space="preserve">nd I </w:t>
      </w:r>
      <w:r w:rsidR="00875F9E" w:rsidRPr="007C70FB">
        <w:rPr>
          <w:rFonts w:ascii="Times New Roman" w:hAnsi="Times New Roman" w:cs="Times New Roman"/>
          <w:sz w:val="24"/>
          <w:szCs w:val="24"/>
        </w:rPr>
        <w:lastRenderedPageBreak/>
        <w:t>have not yet given a theory of speech act individuation.</w:t>
      </w:r>
      <w:r w:rsidR="009B7505" w:rsidRPr="007C70FB">
        <w:rPr>
          <w:rFonts w:ascii="Times New Roman" w:hAnsi="Times New Roman" w:cs="Times New Roman"/>
          <w:sz w:val="24"/>
          <w:szCs w:val="24"/>
        </w:rPr>
        <w:t xml:space="preserve">  Nonetheless, these reasons </w:t>
      </w:r>
      <w:r w:rsidR="006F58FE" w:rsidRPr="007C70FB">
        <w:rPr>
          <w:rFonts w:ascii="Times New Roman" w:hAnsi="Times New Roman" w:cs="Times New Roman"/>
          <w:sz w:val="24"/>
          <w:szCs w:val="24"/>
        </w:rPr>
        <w:t xml:space="preserve">do </w:t>
      </w:r>
      <w:r w:rsidR="00C106C8" w:rsidRPr="007C70FB">
        <w:rPr>
          <w:rFonts w:ascii="Times New Roman" w:hAnsi="Times New Roman" w:cs="Times New Roman"/>
          <w:sz w:val="24"/>
          <w:szCs w:val="24"/>
        </w:rPr>
        <w:t>motivate a certain project – namely, the project of taking it on board, as a working hypothesis, that inquiring (</w:t>
      </w:r>
      <w:r w:rsidR="00CA3584" w:rsidRPr="007C70FB">
        <w:rPr>
          <w:rFonts w:ascii="Times New Roman" w:hAnsi="Times New Roman" w:cs="Times New Roman"/>
          <w:sz w:val="24"/>
          <w:szCs w:val="24"/>
        </w:rPr>
        <w:t>as I have described</w:t>
      </w:r>
      <w:r w:rsidR="00C106C8" w:rsidRPr="007C70FB">
        <w:rPr>
          <w:rFonts w:ascii="Times New Roman" w:hAnsi="Times New Roman" w:cs="Times New Roman"/>
          <w:sz w:val="24"/>
          <w:szCs w:val="24"/>
        </w:rPr>
        <w:t xml:space="preserve"> it</w:t>
      </w:r>
      <w:r w:rsidR="00BB0259" w:rsidRPr="007C70FB">
        <w:rPr>
          <w:rFonts w:ascii="Times New Roman" w:hAnsi="Times New Roman" w:cs="Times New Roman"/>
          <w:sz w:val="24"/>
          <w:szCs w:val="24"/>
        </w:rPr>
        <w:t xml:space="preserve">, </w:t>
      </w:r>
      <w:r w:rsidR="00767F2E" w:rsidRPr="007C70FB">
        <w:rPr>
          <w:rFonts w:ascii="Times New Roman" w:hAnsi="Times New Roman" w:cs="Times New Roman"/>
          <w:sz w:val="24"/>
          <w:szCs w:val="24"/>
        </w:rPr>
        <w:t>via</w:t>
      </w:r>
      <w:r w:rsidR="00BB0259" w:rsidRPr="007C70FB">
        <w:rPr>
          <w:rFonts w:ascii="Times New Roman" w:hAnsi="Times New Roman" w:cs="Times New Roman"/>
          <w:sz w:val="24"/>
          <w:szCs w:val="24"/>
        </w:rPr>
        <w:t xml:space="preserve"> its relationship to inquisitiveness</w:t>
      </w:r>
      <w:r w:rsidR="00C106C8" w:rsidRPr="007C70FB">
        <w:rPr>
          <w:rFonts w:ascii="Times New Roman" w:hAnsi="Times New Roman" w:cs="Times New Roman"/>
          <w:sz w:val="24"/>
          <w:szCs w:val="24"/>
        </w:rPr>
        <w:t xml:space="preserve">) exists.  </w:t>
      </w:r>
    </w:p>
    <w:p w14:paraId="5AE39CF2" w14:textId="77777777" w:rsidR="0075674F" w:rsidRDefault="00C106C8" w:rsidP="004F1678">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Given this hypothesis, we can ask:  </w:t>
      </w:r>
      <w:r w:rsidR="003607EE">
        <w:rPr>
          <w:rFonts w:ascii="Times New Roman" w:hAnsi="Times New Roman" w:cs="Times New Roman"/>
          <w:sz w:val="24"/>
          <w:szCs w:val="24"/>
        </w:rPr>
        <w:t xml:space="preserve">how should we </w:t>
      </w:r>
      <w:r w:rsidR="003607EE" w:rsidRPr="00020268">
        <w:rPr>
          <w:rFonts w:ascii="Times New Roman" w:hAnsi="Times New Roman" w:cs="Times New Roman"/>
          <w:sz w:val="24"/>
          <w:szCs w:val="24"/>
        </w:rPr>
        <w:t>define</w:t>
      </w:r>
      <w:r w:rsidR="003607EE">
        <w:rPr>
          <w:rFonts w:ascii="Times New Roman" w:hAnsi="Times New Roman" w:cs="Times New Roman"/>
          <w:sz w:val="24"/>
          <w:szCs w:val="24"/>
        </w:rPr>
        <w:t xml:space="preserve"> the speech act </w:t>
      </w:r>
      <w:r w:rsidR="004F1678">
        <w:rPr>
          <w:rFonts w:ascii="Times New Roman" w:hAnsi="Times New Roman" w:cs="Times New Roman"/>
          <w:sz w:val="24"/>
          <w:szCs w:val="24"/>
        </w:rPr>
        <w:t xml:space="preserve">at issue?  We have not yet </w:t>
      </w:r>
      <w:r w:rsidR="000E1FE6">
        <w:rPr>
          <w:rFonts w:ascii="Times New Roman" w:hAnsi="Times New Roman" w:cs="Times New Roman"/>
          <w:sz w:val="24"/>
          <w:szCs w:val="24"/>
        </w:rPr>
        <w:t>defined</w:t>
      </w:r>
      <w:r w:rsidR="004F1678">
        <w:rPr>
          <w:rFonts w:ascii="Times New Roman" w:hAnsi="Times New Roman" w:cs="Times New Roman"/>
          <w:sz w:val="24"/>
          <w:szCs w:val="24"/>
        </w:rPr>
        <w:t xml:space="preserve"> it; we have only </w:t>
      </w:r>
      <w:r w:rsidR="004F1678" w:rsidRPr="000E1FE6">
        <w:rPr>
          <w:rFonts w:ascii="Times New Roman" w:hAnsi="Times New Roman" w:cs="Times New Roman"/>
          <w:i/>
          <w:sz w:val="24"/>
          <w:szCs w:val="24"/>
        </w:rPr>
        <w:t>picked it out</w:t>
      </w:r>
      <w:r w:rsidR="004F1678">
        <w:rPr>
          <w:rFonts w:ascii="Times New Roman" w:hAnsi="Times New Roman" w:cs="Times New Roman"/>
          <w:sz w:val="24"/>
          <w:szCs w:val="24"/>
        </w:rPr>
        <w:t xml:space="preserve"> with a </w:t>
      </w:r>
      <w:r w:rsidR="00EB618A">
        <w:rPr>
          <w:rFonts w:ascii="Times New Roman" w:hAnsi="Times New Roman" w:cs="Times New Roman"/>
          <w:sz w:val="24"/>
          <w:szCs w:val="24"/>
        </w:rPr>
        <w:t xml:space="preserve">certain </w:t>
      </w:r>
      <w:r w:rsidR="00A60542">
        <w:rPr>
          <w:rFonts w:ascii="Times New Roman" w:hAnsi="Times New Roman" w:cs="Times New Roman"/>
          <w:sz w:val="24"/>
          <w:szCs w:val="24"/>
        </w:rPr>
        <w:t xml:space="preserve">description, namely </w:t>
      </w:r>
      <w:r w:rsidR="004F1678">
        <w:rPr>
          <w:rFonts w:ascii="Times New Roman" w:hAnsi="Times New Roman" w:cs="Times New Roman"/>
          <w:sz w:val="24"/>
          <w:szCs w:val="24"/>
        </w:rPr>
        <w:t xml:space="preserve">“the species of asking a tendency to engage in which renders one an </w:t>
      </w:r>
      <w:r w:rsidR="004719D9">
        <w:rPr>
          <w:rFonts w:ascii="Times New Roman" w:hAnsi="Times New Roman" w:cs="Times New Roman"/>
          <w:sz w:val="24"/>
          <w:szCs w:val="24"/>
        </w:rPr>
        <w:t>inquisitive</w:t>
      </w:r>
      <w:r w:rsidR="004F1678">
        <w:rPr>
          <w:rFonts w:ascii="Times New Roman" w:hAnsi="Times New Roman" w:cs="Times New Roman"/>
          <w:sz w:val="24"/>
          <w:szCs w:val="24"/>
        </w:rPr>
        <w:t xml:space="preserve"> person”.  Definitions do </w:t>
      </w:r>
      <w:r w:rsidR="000E1FE6">
        <w:rPr>
          <w:rFonts w:ascii="Times New Roman" w:hAnsi="Times New Roman" w:cs="Times New Roman"/>
          <w:sz w:val="24"/>
          <w:szCs w:val="24"/>
        </w:rPr>
        <w:t>not merely pick ou</w:t>
      </w:r>
      <w:r w:rsidR="000445F0">
        <w:rPr>
          <w:rFonts w:ascii="Times New Roman" w:hAnsi="Times New Roman" w:cs="Times New Roman"/>
          <w:sz w:val="24"/>
          <w:szCs w:val="24"/>
        </w:rPr>
        <w:t>t</w:t>
      </w:r>
      <w:r w:rsidR="00BF6EBB">
        <w:rPr>
          <w:rFonts w:ascii="Times New Roman" w:hAnsi="Times New Roman" w:cs="Times New Roman"/>
          <w:sz w:val="24"/>
          <w:szCs w:val="24"/>
        </w:rPr>
        <w:t xml:space="preserve"> by description the thing</w:t>
      </w:r>
      <w:r w:rsidR="000E1FE6">
        <w:rPr>
          <w:rFonts w:ascii="Times New Roman" w:hAnsi="Times New Roman" w:cs="Times New Roman"/>
          <w:sz w:val="24"/>
          <w:szCs w:val="24"/>
        </w:rPr>
        <w:t xml:space="preserve"> define</w:t>
      </w:r>
      <w:r w:rsidR="00BF6EBB">
        <w:rPr>
          <w:rFonts w:ascii="Times New Roman" w:hAnsi="Times New Roman" w:cs="Times New Roman"/>
          <w:sz w:val="24"/>
          <w:szCs w:val="24"/>
        </w:rPr>
        <w:t>d</w:t>
      </w:r>
      <w:r w:rsidR="004F1678">
        <w:rPr>
          <w:rFonts w:ascii="Times New Roman" w:hAnsi="Times New Roman" w:cs="Times New Roman"/>
          <w:sz w:val="24"/>
          <w:szCs w:val="24"/>
        </w:rPr>
        <w:t xml:space="preserve">; they </w:t>
      </w:r>
      <w:r w:rsidR="004F1678" w:rsidRPr="001554E0">
        <w:rPr>
          <w:rFonts w:ascii="Times New Roman" w:hAnsi="Times New Roman" w:cs="Times New Roman"/>
          <w:i/>
          <w:sz w:val="24"/>
          <w:szCs w:val="24"/>
        </w:rPr>
        <w:t>specify the nature</w:t>
      </w:r>
      <w:r w:rsidR="004F1678">
        <w:rPr>
          <w:rFonts w:ascii="Times New Roman" w:hAnsi="Times New Roman" w:cs="Times New Roman"/>
          <w:sz w:val="24"/>
          <w:szCs w:val="24"/>
        </w:rPr>
        <w:t xml:space="preserve"> of th</w:t>
      </w:r>
      <w:r w:rsidR="000E1FE6">
        <w:rPr>
          <w:rFonts w:ascii="Times New Roman" w:hAnsi="Times New Roman" w:cs="Times New Roman"/>
          <w:sz w:val="24"/>
          <w:szCs w:val="24"/>
        </w:rPr>
        <w:t>at</w:t>
      </w:r>
      <w:r w:rsidR="004F1678">
        <w:rPr>
          <w:rFonts w:ascii="Times New Roman" w:hAnsi="Times New Roman" w:cs="Times New Roman"/>
          <w:sz w:val="24"/>
          <w:szCs w:val="24"/>
        </w:rPr>
        <w:t xml:space="preserve"> thing.  How, then, might</w:t>
      </w:r>
      <w:r w:rsidRPr="007C70FB">
        <w:rPr>
          <w:rFonts w:ascii="Times New Roman" w:hAnsi="Times New Roman" w:cs="Times New Roman"/>
          <w:sz w:val="24"/>
          <w:szCs w:val="24"/>
        </w:rPr>
        <w:t xml:space="preserve"> </w:t>
      </w:r>
      <w:r w:rsidR="004F1678">
        <w:rPr>
          <w:rFonts w:ascii="Times New Roman" w:hAnsi="Times New Roman" w:cs="Times New Roman"/>
          <w:sz w:val="24"/>
          <w:szCs w:val="24"/>
        </w:rPr>
        <w:t xml:space="preserve">we </w:t>
      </w:r>
      <w:r w:rsidR="008F5236">
        <w:rPr>
          <w:rFonts w:ascii="Times New Roman" w:hAnsi="Times New Roman" w:cs="Times New Roman"/>
          <w:sz w:val="24"/>
          <w:szCs w:val="24"/>
        </w:rPr>
        <w:t xml:space="preserve">define </w:t>
      </w:r>
      <w:r w:rsidR="004F1678" w:rsidRPr="00DF72F5">
        <w:rPr>
          <w:rFonts w:ascii="Times New Roman" w:hAnsi="Times New Roman" w:cs="Times New Roman"/>
          <w:sz w:val="24"/>
          <w:szCs w:val="24"/>
        </w:rPr>
        <w:t>inquiring</w:t>
      </w:r>
      <w:r w:rsidRPr="007C70FB">
        <w:rPr>
          <w:rFonts w:ascii="Times New Roman" w:hAnsi="Times New Roman" w:cs="Times New Roman"/>
          <w:sz w:val="24"/>
          <w:szCs w:val="24"/>
        </w:rPr>
        <w:t xml:space="preserve">?  </w:t>
      </w:r>
      <w:r w:rsidR="00CC37A0">
        <w:rPr>
          <w:rFonts w:ascii="Times New Roman" w:hAnsi="Times New Roman" w:cs="Times New Roman"/>
          <w:sz w:val="24"/>
          <w:szCs w:val="24"/>
        </w:rPr>
        <w:t>H</w:t>
      </w:r>
      <w:r w:rsidR="004F1678">
        <w:rPr>
          <w:rFonts w:ascii="Times New Roman" w:hAnsi="Times New Roman" w:cs="Times New Roman"/>
          <w:sz w:val="24"/>
          <w:szCs w:val="24"/>
        </w:rPr>
        <w:t>ow might we specif</w:t>
      </w:r>
      <w:r w:rsidR="008F5236">
        <w:rPr>
          <w:rFonts w:ascii="Times New Roman" w:hAnsi="Times New Roman" w:cs="Times New Roman"/>
          <w:sz w:val="24"/>
          <w:szCs w:val="24"/>
        </w:rPr>
        <w:t xml:space="preserve">y </w:t>
      </w:r>
      <w:r w:rsidR="00BF6EBB">
        <w:rPr>
          <w:rFonts w:ascii="Times New Roman" w:hAnsi="Times New Roman" w:cs="Times New Roman"/>
          <w:sz w:val="24"/>
          <w:szCs w:val="24"/>
        </w:rPr>
        <w:t>its</w:t>
      </w:r>
      <w:r w:rsidR="008F5236">
        <w:rPr>
          <w:rFonts w:ascii="Times New Roman" w:hAnsi="Times New Roman" w:cs="Times New Roman"/>
          <w:sz w:val="24"/>
          <w:szCs w:val="24"/>
        </w:rPr>
        <w:t xml:space="preserve"> nature?</w:t>
      </w:r>
      <w:r w:rsidR="004F1678">
        <w:rPr>
          <w:rFonts w:ascii="Times New Roman" w:hAnsi="Times New Roman" w:cs="Times New Roman"/>
          <w:sz w:val="24"/>
          <w:szCs w:val="24"/>
        </w:rPr>
        <w:t xml:space="preserve">  </w:t>
      </w:r>
    </w:p>
    <w:p w14:paraId="6908E0C1" w14:textId="77777777" w:rsidR="00C106C8" w:rsidRPr="007C70FB" w:rsidRDefault="00C106C8" w:rsidP="004F1678">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If we can find a plausible theory of the nature of this speech act, a theory that is well-motivated and naturally situated within a broader approach to speech act individuation, then this theory itself will further bolster the hypothesis</w:t>
      </w:r>
      <w:r w:rsidR="005E03D6">
        <w:rPr>
          <w:rFonts w:ascii="Times New Roman" w:hAnsi="Times New Roman" w:cs="Times New Roman"/>
          <w:sz w:val="24"/>
          <w:szCs w:val="24"/>
        </w:rPr>
        <w:t xml:space="preserve"> that</w:t>
      </w:r>
      <w:r w:rsidRPr="007C70FB">
        <w:rPr>
          <w:rFonts w:ascii="Times New Roman" w:hAnsi="Times New Roman" w:cs="Times New Roman"/>
          <w:sz w:val="24"/>
          <w:szCs w:val="24"/>
        </w:rPr>
        <w:t xml:space="preserve"> </w:t>
      </w:r>
      <w:r w:rsidR="004F1678">
        <w:rPr>
          <w:rFonts w:ascii="Times New Roman" w:hAnsi="Times New Roman" w:cs="Times New Roman"/>
          <w:sz w:val="24"/>
          <w:szCs w:val="24"/>
        </w:rPr>
        <w:t>this speech act exists</w:t>
      </w:r>
      <w:r w:rsidRPr="007C70FB">
        <w:rPr>
          <w:rFonts w:ascii="Times New Roman" w:hAnsi="Times New Roman" w:cs="Times New Roman"/>
          <w:sz w:val="24"/>
          <w:szCs w:val="24"/>
        </w:rPr>
        <w:t>.  I will</w:t>
      </w:r>
      <w:r w:rsidR="00767F2E" w:rsidRPr="007C70FB">
        <w:rPr>
          <w:rFonts w:ascii="Times New Roman" w:hAnsi="Times New Roman" w:cs="Times New Roman"/>
          <w:sz w:val="24"/>
          <w:szCs w:val="24"/>
        </w:rPr>
        <w:t xml:space="preserve"> now</w:t>
      </w:r>
      <w:r w:rsidR="009B313F">
        <w:rPr>
          <w:rFonts w:ascii="Times New Roman" w:hAnsi="Times New Roman" w:cs="Times New Roman"/>
          <w:sz w:val="24"/>
          <w:szCs w:val="24"/>
        </w:rPr>
        <w:t xml:space="preserve"> construct</w:t>
      </w:r>
      <w:r w:rsidR="00012E73">
        <w:rPr>
          <w:rFonts w:ascii="Times New Roman" w:hAnsi="Times New Roman" w:cs="Times New Roman"/>
          <w:sz w:val="24"/>
          <w:szCs w:val="24"/>
        </w:rPr>
        <w:t xml:space="preserve"> and argue for</w:t>
      </w:r>
      <w:r w:rsidR="009B313F">
        <w:rPr>
          <w:rFonts w:ascii="Times New Roman" w:hAnsi="Times New Roman" w:cs="Times New Roman"/>
          <w:sz w:val="24"/>
          <w:szCs w:val="24"/>
        </w:rPr>
        <w:t xml:space="preserve"> </w:t>
      </w:r>
      <w:r w:rsidRPr="007C70FB">
        <w:rPr>
          <w:rFonts w:ascii="Times New Roman" w:hAnsi="Times New Roman" w:cs="Times New Roman"/>
          <w:sz w:val="24"/>
          <w:szCs w:val="24"/>
        </w:rPr>
        <w:t>such a theory.</w:t>
      </w:r>
    </w:p>
    <w:p w14:paraId="14A33B16" w14:textId="77777777" w:rsidR="00180DB2" w:rsidRPr="007C70FB" w:rsidRDefault="00180DB2" w:rsidP="00EB5776">
      <w:pPr>
        <w:spacing w:line="480" w:lineRule="exact"/>
        <w:contextualSpacing/>
        <w:jc w:val="both"/>
        <w:rPr>
          <w:rFonts w:ascii="Times New Roman" w:hAnsi="Times New Roman" w:cs="Times New Roman"/>
          <w:sz w:val="24"/>
          <w:szCs w:val="24"/>
        </w:rPr>
      </w:pPr>
    </w:p>
    <w:p w14:paraId="551E6ED7" w14:textId="77777777" w:rsidR="00180DB2" w:rsidRPr="007C70FB" w:rsidRDefault="00180DB2" w:rsidP="00EB5776">
      <w:pPr>
        <w:spacing w:line="480" w:lineRule="exact"/>
        <w:contextualSpacing/>
        <w:jc w:val="both"/>
        <w:rPr>
          <w:rFonts w:ascii="Times New Roman" w:hAnsi="Times New Roman" w:cs="Times New Roman"/>
          <w:b/>
          <w:sz w:val="24"/>
          <w:szCs w:val="24"/>
        </w:rPr>
      </w:pPr>
      <w:r w:rsidRPr="007C70FB">
        <w:rPr>
          <w:rFonts w:ascii="Times New Roman" w:hAnsi="Times New Roman" w:cs="Times New Roman"/>
          <w:b/>
          <w:sz w:val="24"/>
          <w:szCs w:val="24"/>
        </w:rPr>
        <w:t xml:space="preserve">A Theory of the Nature of </w:t>
      </w:r>
      <w:r w:rsidR="001101E5" w:rsidRPr="007C70FB">
        <w:rPr>
          <w:rFonts w:ascii="Times New Roman" w:hAnsi="Times New Roman" w:cs="Times New Roman"/>
          <w:b/>
          <w:sz w:val="24"/>
          <w:szCs w:val="24"/>
        </w:rPr>
        <w:t>Inquiri</w:t>
      </w:r>
      <w:r w:rsidRPr="007C70FB">
        <w:rPr>
          <w:rFonts w:ascii="Times New Roman" w:hAnsi="Times New Roman" w:cs="Times New Roman"/>
          <w:b/>
          <w:sz w:val="24"/>
          <w:szCs w:val="24"/>
        </w:rPr>
        <w:t>ng</w:t>
      </w:r>
    </w:p>
    <w:p w14:paraId="0B8F229F" w14:textId="77777777" w:rsidR="00180DB2" w:rsidRPr="007C70FB" w:rsidRDefault="00180DB2" w:rsidP="00EB5776">
      <w:pPr>
        <w:spacing w:line="480" w:lineRule="exact"/>
        <w:contextualSpacing/>
        <w:jc w:val="both"/>
        <w:rPr>
          <w:rFonts w:ascii="Times New Roman" w:hAnsi="Times New Roman" w:cs="Times New Roman"/>
          <w:sz w:val="24"/>
          <w:szCs w:val="24"/>
        </w:rPr>
      </w:pPr>
    </w:p>
    <w:p w14:paraId="0D2FF28D" w14:textId="77777777" w:rsidR="00B13011" w:rsidRPr="007C70FB" w:rsidRDefault="00EE272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I’ll</w:t>
      </w:r>
      <w:r w:rsidR="00C106C8" w:rsidRPr="007C70FB">
        <w:rPr>
          <w:rFonts w:ascii="Times New Roman" w:hAnsi="Times New Roman" w:cs="Times New Roman"/>
          <w:sz w:val="24"/>
          <w:szCs w:val="24"/>
        </w:rPr>
        <w:t xml:space="preserve"> start by just stating the theory; </w:t>
      </w:r>
      <w:r w:rsidR="000E502E">
        <w:rPr>
          <w:rFonts w:ascii="Times New Roman" w:hAnsi="Times New Roman" w:cs="Times New Roman"/>
          <w:sz w:val="24"/>
          <w:szCs w:val="24"/>
        </w:rPr>
        <w:t>then I’</w:t>
      </w:r>
      <w:r w:rsidR="00C106C8" w:rsidRPr="007C70FB">
        <w:rPr>
          <w:rFonts w:ascii="Times New Roman" w:hAnsi="Times New Roman" w:cs="Times New Roman"/>
          <w:sz w:val="24"/>
          <w:szCs w:val="24"/>
        </w:rPr>
        <w:t xml:space="preserve">ll explain what it means; </w:t>
      </w:r>
      <w:r w:rsidRPr="007C70FB">
        <w:rPr>
          <w:rFonts w:ascii="Times New Roman" w:hAnsi="Times New Roman" w:cs="Times New Roman"/>
          <w:sz w:val="24"/>
          <w:szCs w:val="24"/>
        </w:rPr>
        <w:t>then</w:t>
      </w:r>
      <w:r w:rsidR="000E502E">
        <w:rPr>
          <w:rFonts w:ascii="Times New Roman" w:hAnsi="Times New Roman" w:cs="Times New Roman"/>
          <w:sz w:val="24"/>
          <w:szCs w:val="24"/>
        </w:rPr>
        <w:t xml:space="preserve"> I’</w:t>
      </w:r>
      <w:r w:rsidR="00C106C8" w:rsidRPr="007C70FB">
        <w:rPr>
          <w:rFonts w:ascii="Times New Roman" w:hAnsi="Times New Roman" w:cs="Times New Roman"/>
          <w:sz w:val="24"/>
          <w:szCs w:val="24"/>
        </w:rPr>
        <w:t xml:space="preserve">ll argue that </w:t>
      </w:r>
      <w:r w:rsidR="007F015E">
        <w:rPr>
          <w:rFonts w:ascii="Times New Roman" w:hAnsi="Times New Roman" w:cs="Times New Roman"/>
          <w:sz w:val="24"/>
          <w:szCs w:val="24"/>
        </w:rPr>
        <w:t>it</w:t>
      </w:r>
      <w:r w:rsidR="00C106C8" w:rsidRPr="007C70FB">
        <w:rPr>
          <w:rFonts w:ascii="Times New Roman" w:hAnsi="Times New Roman" w:cs="Times New Roman"/>
          <w:sz w:val="24"/>
          <w:szCs w:val="24"/>
        </w:rPr>
        <w:t xml:space="preserve"> plausible.  </w:t>
      </w:r>
      <w:r w:rsidR="00911F1D" w:rsidRPr="007C70FB">
        <w:rPr>
          <w:rFonts w:ascii="Times New Roman" w:hAnsi="Times New Roman" w:cs="Times New Roman"/>
          <w:sz w:val="24"/>
          <w:szCs w:val="24"/>
        </w:rPr>
        <w:t>The theory, which I will call</w:t>
      </w:r>
      <w:r w:rsidR="00B13011" w:rsidRPr="007C70FB">
        <w:rPr>
          <w:rFonts w:ascii="Times New Roman" w:hAnsi="Times New Roman" w:cs="Times New Roman"/>
          <w:sz w:val="24"/>
          <w:szCs w:val="24"/>
        </w:rPr>
        <w:t xml:space="preserve"> “The Knowledg</w:t>
      </w:r>
      <w:r w:rsidR="00017EC9" w:rsidRPr="007C70FB">
        <w:rPr>
          <w:rFonts w:ascii="Times New Roman" w:hAnsi="Times New Roman" w:cs="Times New Roman"/>
          <w:sz w:val="24"/>
          <w:szCs w:val="24"/>
        </w:rPr>
        <w:t xml:space="preserve">e Theory of Inquiring”, </w:t>
      </w:r>
      <w:r w:rsidR="00C106C8" w:rsidRPr="007C70FB">
        <w:rPr>
          <w:rFonts w:ascii="Times New Roman" w:hAnsi="Times New Roman" w:cs="Times New Roman"/>
          <w:sz w:val="24"/>
          <w:szCs w:val="24"/>
        </w:rPr>
        <w:t>is</w:t>
      </w:r>
      <w:r w:rsidR="00017EC9" w:rsidRPr="007C70FB">
        <w:rPr>
          <w:rFonts w:ascii="Times New Roman" w:hAnsi="Times New Roman" w:cs="Times New Roman"/>
          <w:sz w:val="24"/>
          <w:szCs w:val="24"/>
        </w:rPr>
        <w:t xml:space="preserve"> this</w:t>
      </w:r>
      <w:r w:rsidR="0056665C" w:rsidRPr="007C70FB">
        <w:rPr>
          <w:rFonts w:ascii="Times New Roman" w:hAnsi="Times New Roman" w:cs="Times New Roman"/>
          <w:sz w:val="24"/>
          <w:szCs w:val="24"/>
        </w:rPr>
        <w:t>:</w:t>
      </w:r>
    </w:p>
    <w:p w14:paraId="0378B4F6"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KTI:  Inquiring is constitutiv</w:t>
      </w:r>
      <w:r w:rsidR="00420742" w:rsidRPr="007C70FB">
        <w:rPr>
          <w:rFonts w:ascii="Times New Roman" w:hAnsi="Times New Roman" w:cs="Times New Roman"/>
          <w:sz w:val="24"/>
          <w:szCs w:val="24"/>
        </w:rPr>
        <w:t xml:space="preserve">ely governed </w:t>
      </w:r>
      <w:r w:rsidRPr="007C70FB">
        <w:rPr>
          <w:rFonts w:ascii="Times New Roman" w:hAnsi="Times New Roman" w:cs="Times New Roman"/>
          <w:sz w:val="24"/>
          <w:szCs w:val="24"/>
        </w:rPr>
        <w:t xml:space="preserve">by the norm </w:t>
      </w:r>
      <w:r w:rsidRPr="007C70FB">
        <w:rPr>
          <w:rFonts w:ascii="Times New Roman" w:hAnsi="Times New Roman" w:cs="Times New Roman"/>
          <w:i/>
          <w:iCs/>
          <w:sz w:val="24"/>
          <w:szCs w:val="24"/>
        </w:rPr>
        <w:t xml:space="preserve">inquire </w:t>
      </w:r>
      <w:r w:rsidR="00D12978" w:rsidRPr="007C70FB">
        <w:rPr>
          <w:rFonts w:ascii="Times New Roman" w:hAnsi="Times New Roman" w:cs="Times New Roman"/>
          <w:i/>
          <w:iCs/>
          <w:sz w:val="24"/>
          <w:szCs w:val="24"/>
        </w:rPr>
        <w:t xml:space="preserve">as to what Q’s answer is only </w:t>
      </w:r>
      <w:r w:rsidRPr="007C70FB">
        <w:rPr>
          <w:rFonts w:ascii="Times New Roman" w:hAnsi="Times New Roman" w:cs="Times New Roman"/>
          <w:i/>
          <w:iCs/>
          <w:sz w:val="24"/>
          <w:szCs w:val="24"/>
        </w:rPr>
        <w:t xml:space="preserve">if </w:t>
      </w:r>
      <w:r w:rsidR="00520797" w:rsidRPr="007C70FB">
        <w:rPr>
          <w:rFonts w:ascii="Times New Roman" w:hAnsi="Times New Roman" w:cs="Times New Roman"/>
          <w:i/>
          <w:iCs/>
          <w:sz w:val="24"/>
          <w:szCs w:val="24"/>
        </w:rPr>
        <w:t>you don’t</w:t>
      </w:r>
      <w:r w:rsidRPr="007C70FB">
        <w:rPr>
          <w:rFonts w:ascii="Times New Roman" w:hAnsi="Times New Roman" w:cs="Times New Roman"/>
          <w:i/>
          <w:iCs/>
          <w:sz w:val="24"/>
          <w:szCs w:val="24"/>
        </w:rPr>
        <w:t xml:space="preserve"> know </w:t>
      </w:r>
      <w:r w:rsidR="00D12978" w:rsidRPr="007C70FB">
        <w:rPr>
          <w:rFonts w:ascii="Times New Roman" w:hAnsi="Times New Roman" w:cs="Times New Roman"/>
          <w:i/>
          <w:iCs/>
          <w:sz w:val="24"/>
          <w:szCs w:val="24"/>
        </w:rPr>
        <w:t>Q’s answer</w:t>
      </w:r>
      <w:r w:rsidRPr="007C70FB">
        <w:rPr>
          <w:rFonts w:ascii="Times New Roman" w:hAnsi="Times New Roman" w:cs="Times New Roman"/>
          <w:sz w:val="24"/>
          <w:szCs w:val="24"/>
        </w:rPr>
        <w:t xml:space="preserve">.  </w:t>
      </w:r>
    </w:p>
    <w:p w14:paraId="48C2FB83" w14:textId="77777777" w:rsidR="00B13011" w:rsidRPr="007C70FB" w:rsidRDefault="00135849"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I’ll</w:t>
      </w:r>
      <w:r w:rsidR="00DF06F7" w:rsidRPr="007C70FB">
        <w:rPr>
          <w:rFonts w:ascii="Times New Roman" w:hAnsi="Times New Roman" w:cs="Times New Roman"/>
          <w:sz w:val="24"/>
          <w:szCs w:val="24"/>
        </w:rPr>
        <w:t xml:space="preserve"> call</w:t>
      </w:r>
      <w:r w:rsidR="0029689B" w:rsidRPr="007C70FB">
        <w:rPr>
          <w:rFonts w:ascii="Times New Roman" w:hAnsi="Times New Roman" w:cs="Times New Roman"/>
          <w:sz w:val="24"/>
          <w:szCs w:val="24"/>
        </w:rPr>
        <w:t xml:space="preserve"> th</w:t>
      </w:r>
      <w:r w:rsidR="00C106C8" w:rsidRPr="007C70FB">
        <w:rPr>
          <w:rFonts w:ascii="Times New Roman" w:hAnsi="Times New Roman" w:cs="Times New Roman"/>
          <w:sz w:val="24"/>
          <w:szCs w:val="24"/>
        </w:rPr>
        <w:t>e</w:t>
      </w:r>
      <w:r w:rsidR="0029689B" w:rsidRPr="007C70FB">
        <w:rPr>
          <w:rFonts w:ascii="Times New Roman" w:hAnsi="Times New Roman" w:cs="Times New Roman"/>
          <w:sz w:val="24"/>
          <w:szCs w:val="24"/>
        </w:rPr>
        <w:t xml:space="preserve"> norm</w:t>
      </w:r>
      <w:r w:rsidR="00C106C8" w:rsidRPr="007C70FB">
        <w:rPr>
          <w:rFonts w:ascii="Times New Roman" w:hAnsi="Times New Roman" w:cs="Times New Roman"/>
          <w:sz w:val="24"/>
          <w:szCs w:val="24"/>
        </w:rPr>
        <w:t xml:space="preserve"> here</w:t>
      </w:r>
      <w:r w:rsidR="00DF06F7" w:rsidRPr="007C70FB">
        <w:rPr>
          <w:rFonts w:ascii="Times New Roman" w:hAnsi="Times New Roman" w:cs="Times New Roman"/>
          <w:sz w:val="24"/>
          <w:szCs w:val="24"/>
        </w:rPr>
        <w:t xml:space="preserve"> “the ignorance norm”</w:t>
      </w:r>
      <w:r w:rsidRPr="007C70FB">
        <w:rPr>
          <w:rFonts w:ascii="Times New Roman" w:hAnsi="Times New Roman" w:cs="Times New Roman"/>
          <w:sz w:val="24"/>
          <w:szCs w:val="24"/>
        </w:rPr>
        <w:t xml:space="preserve">.  </w:t>
      </w:r>
      <w:r w:rsidR="00C106C8" w:rsidRPr="007C70FB">
        <w:rPr>
          <w:rFonts w:ascii="Times New Roman" w:hAnsi="Times New Roman" w:cs="Times New Roman"/>
          <w:sz w:val="24"/>
          <w:szCs w:val="24"/>
        </w:rPr>
        <w:t>What KTI</w:t>
      </w:r>
      <w:r w:rsidRPr="007C70FB">
        <w:rPr>
          <w:rFonts w:ascii="Times New Roman" w:hAnsi="Times New Roman" w:cs="Times New Roman"/>
          <w:sz w:val="24"/>
          <w:szCs w:val="24"/>
        </w:rPr>
        <w:t xml:space="preserve"> tells us is that </w:t>
      </w:r>
      <w:r w:rsidR="00C106C8" w:rsidRPr="007C70FB">
        <w:rPr>
          <w:rFonts w:ascii="Times New Roman" w:hAnsi="Times New Roman" w:cs="Times New Roman"/>
          <w:sz w:val="24"/>
          <w:szCs w:val="24"/>
        </w:rPr>
        <w:t xml:space="preserve">inquiring is “constitutively </w:t>
      </w:r>
      <w:r w:rsidR="00AC244E" w:rsidRPr="007C70FB">
        <w:rPr>
          <w:rFonts w:ascii="Times New Roman" w:hAnsi="Times New Roman" w:cs="Times New Roman"/>
          <w:sz w:val="24"/>
          <w:szCs w:val="24"/>
        </w:rPr>
        <w:t>governed</w:t>
      </w:r>
      <w:r w:rsidR="00C106C8" w:rsidRPr="007C70FB">
        <w:rPr>
          <w:rFonts w:ascii="Times New Roman" w:hAnsi="Times New Roman" w:cs="Times New Roman"/>
          <w:sz w:val="24"/>
          <w:szCs w:val="24"/>
        </w:rPr>
        <w:t>” by the ignorance</w:t>
      </w:r>
      <w:r w:rsidRPr="007C70FB">
        <w:rPr>
          <w:rFonts w:ascii="Times New Roman" w:hAnsi="Times New Roman" w:cs="Times New Roman"/>
          <w:sz w:val="24"/>
          <w:szCs w:val="24"/>
        </w:rPr>
        <w:t xml:space="preserve"> norm.  </w:t>
      </w:r>
      <w:r w:rsidR="00DB7547" w:rsidRPr="007C70FB">
        <w:rPr>
          <w:rFonts w:ascii="Times New Roman" w:hAnsi="Times New Roman" w:cs="Times New Roman"/>
          <w:sz w:val="24"/>
          <w:szCs w:val="24"/>
        </w:rPr>
        <w:t xml:space="preserve">Let me </w:t>
      </w:r>
      <w:r w:rsidR="00857EA6" w:rsidRPr="007C70FB">
        <w:rPr>
          <w:rFonts w:ascii="Times New Roman" w:hAnsi="Times New Roman" w:cs="Times New Roman"/>
          <w:sz w:val="24"/>
          <w:szCs w:val="24"/>
        </w:rPr>
        <w:t xml:space="preserve">now </w:t>
      </w:r>
      <w:r w:rsidR="00DB7547" w:rsidRPr="007C70FB">
        <w:rPr>
          <w:rFonts w:ascii="Times New Roman" w:hAnsi="Times New Roman" w:cs="Times New Roman"/>
          <w:sz w:val="24"/>
          <w:szCs w:val="24"/>
        </w:rPr>
        <w:t>explain what that</w:t>
      </w:r>
      <w:r w:rsidR="000E1FE6">
        <w:rPr>
          <w:rFonts w:ascii="Times New Roman" w:hAnsi="Times New Roman" w:cs="Times New Roman"/>
          <w:sz w:val="24"/>
          <w:szCs w:val="24"/>
        </w:rPr>
        <w:t xml:space="preserve"> </w:t>
      </w:r>
      <w:r w:rsidR="00DF72F5">
        <w:rPr>
          <w:rFonts w:ascii="Times New Roman" w:hAnsi="Times New Roman" w:cs="Times New Roman"/>
          <w:sz w:val="24"/>
          <w:szCs w:val="24"/>
        </w:rPr>
        <w:t>m</w:t>
      </w:r>
      <w:r w:rsidR="00B13011" w:rsidRPr="007C70FB">
        <w:rPr>
          <w:rFonts w:ascii="Times New Roman" w:hAnsi="Times New Roman" w:cs="Times New Roman"/>
          <w:sz w:val="24"/>
          <w:szCs w:val="24"/>
        </w:rPr>
        <w:t>ean</w:t>
      </w:r>
      <w:r w:rsidR="00DB7547" w:rsidRPr="007C70FB">
        <w:rPr>
          <w:rFonts w:ascii="Times New Roman" w:hAnsi="Times New Roman" w:cs="Times New Roman"/>
          <w:sz w:val="24"/>
          <w:szCs w:val="24"/>
        </w:rPr>
        <w:t>s.</w:t>
      </w:r>
    </w:p>
    <w:p w14:paraId="7B37A8A1" w14:textId="77777777" w:rsidR="00370976" w:rsidRDefault="00DB7547"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First of all,</w:t>
      </w:r>
      <w:r w:rsidR="00B13011" w:rsidRPr="007C70FB">
        <w:rPr>
          <w:rFonts w:ascii="Times New Roman" w:hAnsi="Times New Roman" w:cs="Times New Roman"/>
          <w:sz w:val="24"/>
          <w:szCs w:val="24"/>
        </w:rPr>
        <w:t xml:space="preserve"> a speech act is </w:t>
      </w:r>
      <w:r w:rsidR="00AC244E" w:rsidRPr="007C70FB">
        <w:rPr>
          <w:rFonts w:ascii="Times New Roman" w:hAnsi="Times New Roman" w:cs="Times New Roman"/>
          <w:i/>
          <w:iCs/>
          <w:sz w:val="24"/>
          <w:szCs w:val="24"/>
        </w:rPr>
        <w:t>constitutively</w:t>
      </w:r>
      <w:r w:rsidR="00B13011" w:rsidRPr="007C70FB">
        <w:rPr>
          <w:rFonts w:ascii="Times New Roman" w:hAnsi="Times New Roman" w:cs="Times New Roman"/>
          <w:sz w:val="24"/>
          <w:szCs w:val="24"/>
        </w:rPr>
        <w:t xml:space="preserve"> governed by a norm just in case it is the particular speech act it is </w:t>
      </w:r>
      <w:r w:rsidR="00B13011" w:rsidRPr="007C70FB">
        <w:rPr>
          <w:rFonts w:ascii="Times New Roman" w:hAnsi="Times New Roman" w:cs="Times New Roman"/>
          <w:i/>
          <w:iCs/>
          <w:sz w:val="24"/>
          <w:szCs w:val="24"/>
        </w:rPr>
        <w:t>at least partly in virtue of</w:t>
      </w:r>
      <w:r w:rsidR="00B13011" w:rsidRPr="007C70FB">
        <w:rPr>
          <w:rFonts w:ascii="Times New Roman" w:hAnsi="Times New Roman" w:cs="Times New Roman"/>
          <w:sz w:val="24"/>
          <w:szCs w:val="24"/>
        </w:rPr>
        <w:t xml:space="preserve"> being governed by that norm.  For instance, if assertion is constitutively governed by the norm </w:t>
      </w:r>
      <w:r w:rsidR="00B13011" w:rsidRPr="007C70FB">
        <w:rPr>
          <w:rFonts w:ascii="Times New Roman" w:hAnsi="Times New Roman" w:cs="Times New Roman"/>
          <w:i/>
          <w:iCs/>
          <w:sz w:val="24"/>
          <w:szCs w:val="24"/>
        </w:rPr>
        <w:t>assert only what you know</w:t>
      </w:r>
      <w:r w:rsidR="00B13011" w:rsidRPr="007C70FB">
        <w:rPr>
          <w:rFonts w:ascii="Times New Roman" w:hAnsi="Times New Roman" w:cs="Times New Roman"/>
          <w:sz w:val="24"/>
          <w:szCs w:val="24"/>
        </w:rPr>
        <w:t>, then it is at least partly in virtue of being governed by this knowledge norm, that assertion is the particular speech act it is.</w:t>
      </w:r>
      <w:r w:rsidR="00400CA3" w:rsidRPr="007C70FB">
        <w:rPr>
          <w:rFonts w:ascii="Times New Roman" w:hAnsi="Times New Roman" w:cs="Times New Roman"/>
          <w:sz w:val="24"/>
          <w:szCs w:val="24"/>
        </w:rPr>
        <w:t xml:space="preserve"> </w:t>
      </w:r>
      <w:r w:rsidR="00520808">
        <w:rPr>
          <w:rFonts w:ascii="Times New Roman" w:hAnsi="Times New Roman" w:cs="Times New Roman"/>
          <w:sz w:val="24"/>
          <w:szCs w:val="24"/>
        </w:rPr>
        <w:t xml:space="preserve">Similarly, if inquiring is constitutively governed by the ignorance norm, then it is at least partly in virtue of being governed by </w:t>
      </w:r>
      <w:r w:rsidR="00520808" w:rsidRPr="00520808">
        <w:rPr>
          <w:rFonts w:ascii="Times New Roman" w:hAnsi="Times New Roman" w:cs="Times New Roman"/>
          <w:i/>
          <w:sz w:val="24"/>
          <w:szCs w:val="24"/>
        </w:rPr>
        <w:t>this</w:t>
      </w:r>
      <w:r w:rsidR="00520808">
        <w:rPr>
          <w:rFonts w:ascii="Times New Roman" w:hAnsi="Times New Roman" w:cs="Times New Roman"/>
          <w:sz w:val="24"/>
          <w:szCs w:val="24"/>
        </w:rPr>
        <w:t xml:space="preserve"> norm that inquiring is the particular speech act </w:t>
      </w:r>
      <w:r w:rsidR="00520808" w:rsidRPr="00520808">
        <w:rPr>
          <w:rFonts w:ascii="Times New Roman" w:hAnsi="Times New Roman" w:cs="Times New Roman"/>
          <w:i/>
          <w:sz w:val="24"/>
          <w:szCs w:val="24"/>
        </w:rPr>
        <w:t>it</w:t>
      </w:r>
      <w:r w:rsidR="00520808">
        <w:rPr>
          <w:rFonts w:ascii="Times New Roman" w:hAnsi="Times New Roman" w:cs="Times New Roman"/>
          <w:sz w:val="24"/>
          <w:szCs w:val="24"/>
        </w:rPr>
        <w:t xml:space="preserve"> is.  </w:t>
      </w:r>
      <w:r w:rsidR="00520808">
        <w:rPr>
          <w:rFonts w:ascii="Times New Roman" w:hAnsi="Times New Roman" w:cs="Times New Roman"/>
          <w:sz w:val="24"/>
          <w:szCs w:val="24"/>
        </w:rPr>
        <w:lastRenderedPageBreak/>
        <w:t xml:space="preserve">Being constitutively governed by a norm is, so to speak, </w:t>
      </w:r>
      <w:r w:rsidR="00886A58">
        <w:rPr>
          <w:rFonts w:ascii="Times New Roman" w:hAnsi="Times New Roman" w:cs="Times New Roman"/>
          <w:sz w:val="24"/>
          <w:szCs w:val="24"/>
        </w:rPr>
        <w:t>at-least-</w:t>
      </w:r>
      <w:r w:rsidR="00E84956">
        <w:rPr>
          <w:rFonts w:ascii="Times New Roman" w:hAnsi="Times New Roman" w:cs="Times New Roman"/>
          <w:sz w:val="24"/>
          <w:szCs w:val="24"/>
        </w:rPr>
        <w:t>part of the speech act’s nature</w:t>
      </w:r>
      <w:r w:rsidR="00520808">
        <w:rPr>
          <w:rFonts w:ascii="Times New Roman" w:hAnsi="Times New Roman" w:cs="Times New Roman"/>
          <w:sz w:val="24"/>
          <w:szCs w:val="24"/>
        </w:rPr>
        <w:t xml:space="preserve">.  The governance, at least in part, </w:t>
      </w:r>
      <w:r w:rsidR="00520808" w:rsidRPr="00520808">
        <w:rPr>
          <w:rFonts w:ascii="Times New Roman" w:hAnsi="Times New Roman" w:cs="Times New Roman"/>
          <w:i/>
          <w:sz w:val="24"/>
          <w:szCs w:val="24"/>
        </w:rPr>
        <w:t xml:space="preserve">makes </w:t>
      </w:r>
      <w:r w:rsidR="00520808">
        <w:rPr>
          <w:rFonts w:ascii="Times New Roman" w:hAnsi="Times New Roman" w:cs="Times New Roman"/>
          <w:i/>
          <w:sz w:val="24"/>
          <w:szCs w:val="24"/>
        </w:rPr>
        <w:t xml:space="preserve">the speech act what </w:t>
      </w:r>
      <w:r w:rsidR="00520808" w:rsidRPr="00520808">
        <w:rPr>
          <w:rFonts w:ascii="Times New Roman" w:hAnsi="Times New Roman" w:cs="Times New Roman"/>
          <w:i/>
          <w:sz w:val="24"/>
          <w:szCs w:val="24"/>
        </w:rPr>
        <w:t>it is</w:t>
      </w:r>
      <w:r w:rsidR="002C47B4">
        <w:rPr>
          <w:rFonts w:ascii="Times New Roman" w:hAnsi="Times New Roman" w:cs="Times New Roman"/>
          <w:sz w:val="24"/>
          <w:szCs w:val="24"/>
        </w:rPr>
        <w:t>.  T</w:t>
      </w:r>
      <w:r w:rsidR="00576BE8">
        <w:rPr>
          <w:rFonts w:ascii="Times New Roman" w:hAnsi="Times New Roman" w:cs="Times New Roman"/>
          <w:sz w:val="24"/>
          <w:szCs w:val="24"/>
        </w:rPr>
        <w:t>he search for constitutive norms thus belongs to the philosophical tradition</w:t>
      </w:r>
      <w:r w:rsidR="00E84956">
        <w:rPr>
          <w:rFonts w:ascii="Times New Roman" w:hAnsi="Times New Roman" w:cs="Times New Roman"/>
          <w:sz w:val="24"/>
          <w:szCs w:val="24"/>
        </w:rPr>
        <w:t xml:space="preserve"> of defining things – that is to say,</w:t>
      </w:r>
      <w:r w:rsidR="00576BE8">
        <w:rPr>
          <w:rFonts w:ascii="Times New Roman" w:hAnsi="Times New Roman" w:cs="Times New Roman"/>
          <w:sz w:val="24"/>
          <w:szCs w:val="24"/>
        </w:rPr>
        <w:t xml:space="preserve"> of </w:t>
      </w:r>
      <w:r w:rsidR="00370976">
        <w:rPr>
          <w:rFonts w:ascii="Times New Roman" w:hAnsi="Times New Roman" w:cs="Times New Roman"/>
          <w:sz w:val="24"/>
          <w:szCs w:val="24"/>
        </w:rPr>
        <w:t>searching after</w:t>
      </w:r>
      <w:r w:rsidR="00576BE8">
        <w:rPr>
          <w:rFonts w:ascii="Times New Roman" w:hAnsi="Times New Roman" w:cs="Times New Roman"/>
          <w:sz w:val="24"/>
          <w:szCs w:val="24"/>
        </w:rPr>
        <w:t xml:space="preserve"> the natures of things – not just things</w:t>
      </w:r>
      <w:r w:rsidR="00AA6347">
        <w:rPr>
          <w:rFonts w:ascii="Times New Roman" w:hAnsi="Times New Roman" w:cs="Times New Roman"/>
          <w:sz w:val="24"/>
          <w:szCs w:val="24"/>
        </w:rPr>
        <w:t xml:space="preserve"> like knowledge and right action</w:t>
      </w:r>
      <w:r w:rsidR="00576BE8">
        <w:rPr>
          <w:rFonts w:ascii="Times New Roman" w:hAnsi="Times New Roman" w:cs="Times New Roman"/>
          <w:sz w:val="24"/>
          <w:szCs w:val="24"/>
        </w:rPr>
        <w:t xml:space="preserve">, but other things as well, </w:t>
      </w:r>
      <w:r w:rsidR="00AA6347">
        <w:rPr>
          <w:rFonts w:ascii="Times New Roman" w:hAnsi="Times New Roman" w:cs="Times New Roman"/>
          <w:sz w:val="24"/>
          <w:szCs w:val="24"/>
        </w:rPr>
        <w:t>including</w:t>
      </w:r>
      <w:r w:rsidR="00370976">
        <w:rPr>
          <w:rFonts w:ascii="Times New Roman" w:hAnsi="Times New Roman" w:cs="Times New Roman"/>
          <w:sz w:val="24"/>
          <w:szCs w:val="24"/>
        </w:rPr>
        <w:t xml:space="preserve"> the various</w:t>
      </w:r>
      <w:r w:rsidR="00576BE8">
        <w:rPr>
          <w:rFonts w:ascii="Times New Roman" w:hAnsi="Times New Roman" w:cs="Times New Roman"/>
          <w:sz w:val="24"/>
          <w:szCs w:val="24"/>
        </w:rPr>
        <w:t xml:space="preserve"> </w:t>
      </w:r>
      <w:r w:rsidR="00576BE8" w:rsidRPr="00370976">
        <w:rPr>
          <w:rFonts w:ascii="Times New Roman" w:hAnsi="Times New Roman" w:cs="Times New Roman"/>
          <w:sz w:val="24"/>
          <w:szCs w:val="24"/>
        </w:rPr>
        <w:t>speech acts</w:t>
      </w:r>
      <w:r w:rsidR="00520808">
        <w:rPr>
          <w:rFonts w:ascii="Times New Roman" w:hAnsi="Times New Roman" w:cs="Times New Roman"/>
          <w:sz w:val="24"/>
          <w:szCs w:val="24"/>
        </w:rPr>
        <w:t>.</w:t>
      </w:r>
    </w:p>
    <w:p w14:paraId="214D12BD" w14:textId="77777777" w:rsidR="00E32294" w:rsidRPr="007C70FB" w:rsidRDefault="008732D3" w:rsidP="003709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So that’s what it is for a speech act to be </w:t>
      </w:r>
      <w:r w:rsidRPr="008732D3">
        <w:rPr>
          <w:rFonts w:ascii="Times New Roman" w:hAnsi="Times New Roman" w:cs="Times New Roman"/>
          <w:i/>
          <w:sz w:val="24"/>
          <w:szCs w:val="24"/>
        </w:rPr>
        <w:t>constitutively</w:t>
      </w:r>
      <w:r>
        <w:rPr>
          <w:rFonts w:ascii="Times New Roman" w:hAnsi="Times New Roman" w:cs="Times New Roman"/>
          <w:sz w:val="24"/>
          <w:szCs w:val="24"/>
        </w:rPr>
        <w:t xml:space="preserve"> governed by a norm.</w:t>
      </w:r>
      <w:r w:rsidR="00370976">
        <w:rPr>
          <w:rFonts w:ascii="Times New Roman" w:hAnsi="Times New Roman" w:cs="Times New Roman"/>
          <w:sz w:val="24"/>
          <w:szCs w:val="24"/>
        </w:rPr>
        <w:t xml:space="preserve">  </w:t>
      </w:r>
      <w:r w:rsidR="00B13011" w:rsidRPr="007C70FB">
        <w:rPr>
          <w:rFonts w:ascii="Times New Roman" w:hAnsi="Times New Roman" w:cs="Times New Roman"/>
          <w:sz w:val="24"/>
          <w:szCs w:val="24"/>
        </w:rPr>
        <w:t xml:space="preserve">But what is it for a speech act to be constitutively </w:t>
      </w:r>
      <w:r w:rsidR="00B13011" w:rsidRPr="007C70FB">
        <w:rPr>
          <w:rFonts w:ascii="Times New Roman" w:hAnsi="Times New Roman" w:cs="Times New Roman"/>
          <w:i/>
          <w:iCs/>
          <w:sz w:val="24"/>
          <w:szCs w:val="24"/>
        </w:rPr>
        <w:t>governed</w:t>
      </w:r>
      <w:r w:rsidR="00B13011" w:rsidRPr="007C70FB">
        <w:rPr>
          <w:rFonts w:ascii="Times New Roman" w:hAnsi="Times New Roman" w:cs="Times New Roman"/>
          <w:sz w:val="24"/>
          <w:szCs w:val="24"/>
        </w:rPr>
        <w:t xml:space="preserve"> by a norm?  The idea here is this.  Language-use is, or at least can be usefully thought of as, a game</w:t>
      </w:r>
      <w:r>
        <w:rPr>
          <w:rFonts w:ascii="Times New Roman" w:hAnsi="Times New Roman" w:cs="Times New Roman"/>
          <w:sz w:val="24"/>
          <w:szCs w:val="24"/>
        </w:rPr>
        <w:t xml:space="preserve">.  In this game, there are </w:t>
      </w:r>
      <w:r w:rsidR="00B13011" w:rsidRPr="007C70FB">
        <w:rPr>
          <w:rFonts w:ascii="Times New Roman" w:hAnsi="Times New Roman" w:cs="Times New Roman"/>
          <w:sz w:val="24"/>
          <w:szCs w:val="24"/>
        </w:rPr>
        <w:t xml:space="preserve">numerous moves.  For each move, there are rules governing the making of it, rules specifying the conditions under which it can appropriately be made.  According to KTI, among the rules of language-use is a rule about the conditions under which it is appropriate to inquire.  This rule, </w:t>
      </w:r>
      <w:r w:rsidR="00B13011" w:rsidRPr="007C70FB">
        <w:rPr>
          <w:rFonts w:ascii="Times New Roman" w:hAnsi="Times New Roman" w:cs="Times New Roman"/>
          <w:iCs/>
          <w:sz w:val="24"/>
          <w:szCs w:val="24"/>
        </w:rPr>
        <w:t xml:space="preserve">the </w:t>
      </w:r>
      <w:r w:rsidR="0031353A" w:rsidRPr="007C70FB">
        <w:rPr>
          <w:rFonts w:ascii="Times New Roman" w:hAnsi="Times New Roman" w:cs="Times New Roman"/>
          <w:iCs/>
          <w:sz w:val="24"/>
          <w:szCs w:val="24"/>
        </w:rPr>
        <w:t>ignorance</w:t>
      </w:r>
      <w:r w:rsidR="00B13011" w:rsidRPr="007C70FB">
        <w:rPr>
          <w:rFonts w:ascii="Times New Roman" w:hAnsi="Times New Roman" w:cs="Times New Roman"/>
          <w:iCs/>
          <w:sz w:val="24"/>
          <w:szCs w:val="24"/>
        </w:rPr>
        <w:t xml:space="preserve"> norm</w:t>
      </w:r>
      <w:r w:rsidR="00D12978" w:rsidRPr="007C70FB">
        <w:rPr>
          <w:rFonts w:ascii="Times New Roman" w:hAnsi="Times New Roman" w:cs="Times New Roman"/>
          <w:sz w:val="24"/>
          <w:szCs w:val="24"/>
        </w:rPr>
        <w:t>, directs us to inquire as to the answer of a given question only if we do not know that answer</w:t>
      </w:r>
      <w:r w:rsidR="00B13011" w:rsidRPr="007C70FB">
        <w:rPr>
          <w:rFonts w:ascii="Times New Roman" w:hAnsi="Times New Roman" w:cs="Times New Roman"/>
          <w:sz w:val="24"/>
          <w:szCs w:val="24"/>
        </w:rPr>
        <w:t>.</w:t>
      </w:r>
      <w:r w:rsidR="00E32294" w:rsidRPr="007C70FB">
        <w:rPr>
          <w:rFonts w:ascii="Times New Roman" w:hAnsi="Times New Roman" w:cs="Times New Roman"/>
          <w:sz w:val="24"/>
          <w:szCs w:val="24"/>
        </w:rPr>
        <w:t xml:space="preserve"> </w:t>
      </w:r>
      <w:r w:rsidR="00B13011" w:rsidRPr="007C70FB">
        <w:rPr>
          <w:rFonts w:ascii="Times New Roman" w:hAnsi="Times New Roman" w:cs="Times New Roman"/>
          <w:sz w:val="24"/>
          <w:szCs w:val="24"/>
        </w:rPr>
        <w:t xml:space="preserve"> </w:t>
      </w:r>
    </w:p>
    <w:p w14:paraId="24D4A604" w14:textId="77777777" w:rsidR="000653CF" w:rsidRPr="007C70FB" w:rsidRDefault="00C807FD"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w:t>
      </w:r>
      <w:r w:rsidR="000653CF" w:rsidRPr="007C70FB">
        <w:rPr>
          <w:rFonts w:ascii="Times New Roman" w:hAnsi="Times New Roman" w:cs="Times New Roman"/>
          <w:sz w:val="24"/>
          <w:szCs w:val="24"/>
        </w:rPr>
        <w:t xml:space="preserve">his is </w:t>
      </w:r>
      <w:r w:rsidR="000653CF" w:rsidRPr="007C70FB">
        <w:rPr>
          <w:rFonts w:ascii="Times New Roman" w:hAnsi="Times New Roman" w:cs="Times New Roman"/>
          <w:i/>
          <w:sz w:val="24"/>
          <w:szCs w:val="24"/>
        </w:rPr>
        <w:t>not</w:t>
      </w:r>
      <w:r w:rsidR="000653CF" w:rsidRPr="007C70FB">
        <w:rPr>
          <w:rFonts w:ascii="Times New Roman" w:hAnsi="Times New Roman" w:cs="Times New Roman"/>
          <w:sz w:val="24"/>
          <w:szCs w:val="24"/>
        </w:rPr>
        <w:t xml:space="preserve"> to say that people </w:t>
      </w:r>
      <w:r w:rsidR="000653CF" w:rsidRPr="007C70FB">
        <w:rPr>
          <w:rFonts w:ascii="Times New Roman" w:hAnsi="Times New Roman" w:cs="Times New Roman"/>
          <w:i/>
          <w:sz w:val="24"/>
          <w:szCs w:val="24"/>
        </w:rPr>
        <w:t>always follow</w:t>
      </w:r>
      <w:r w:rsidR="000653CF" w:rsidRPr="007C70FB">
        <w:rPr>
          <w:rFonts w:ascii="Times New Roman" w:hAnsi="Times New Roman" w:cs="Times New Roman"/>
          <w:sz w:val="24"/>
          <w:szCs w:val="24"/>
        </w:rPr>
        <w:t xml:space="preserve"> the relevant direction.  </w:t>
      </w:r>
      <w:r w:rsidR="00822179" w:rsidRPr="007C70FB">
        <w:rPr>
          <w:rFonts w:ascii="Times New Roman" w:hAnsi="Times New Roman" w:cs="Times New Roman"/>
          <w:sz w:val="24"/>
          <w:szCs w:val="24"/>
        </w:rPr>
        <w:t xml:space="preserve">In many </w:t>
      </w:r>
      <w:r w:rsidR="00BA186E" w:rsidRPr="007C70FB">
        <w:rPr>
          <w:rFonts w:ascii="Times New Roman" w:hAnsi="Times New Roman" w:cs="Times New Roman"/>
          <w:sz w:val="24"/>
          <w:szCs w:val="24"/>
        </w:rPr>
        <w:t>cases people inquire</w:t>
      </w:r>
      <w:r w:rsidR="00822179" w:rsidRPr="007C70FB">
        <w:rPr>
          <w:rFonts w:ascii="Times New Roman" w:hAnsi="Times New Roman" w:cs="Times New Roman"/>
          <w:sz w:val="24"/>
          <w:szCs w:val="24"/>
        </w:rPr>
        <w:t xml:space="preserve"> while </w:t>
      </w:r>
      <w:r w:rsidR="00BA186E" w:rsidRPr="007C70FB">
        <w:rPr>
          <w:rFonts w:ascii="Times New Roman" w:hAnsi="Times New Roman" w:cs="Times New Roman"/>
          <w:sz w:val="24"/>
          <w:szCs w:val="24"/>
        </w:rPr>
        <w:t>not following it</w:t>
      </w:r>
      <w:r w:rsidR="00DB5C7A" w:rsidRPr="007C70FB">
        <w:rPr>
          <w:rFonts w:ascii="Times New Roman" w:hAnsi="Times New Roman" w:cs="Times New Roman"/>
          <w:sz w:val="24"/>
          <w:szCs w:val="24"/>
        </w:rPr>
        <w:t xml:space="preserve">.  In these cases, people break the rule.  This is not to say they are </w:t>
      </w:r>
      <w:r w:rsidR="00DB5C7A" w:rsidRPr="007C70FB">
        <w:rPr>
          <w:rFonts w:ascii="Times New Roman" w:hAnsi="Times New Roman" w:cs="Times New Roman"/>
          <w:i/>
          <w:sz w:val="24"/>
          <w:szCs w:val="24"/>
        </w:rPr>
        <w:t>failing to engage in</w:t>
      </w:r>
      <w:r w:rsidR="00DB5C7A" w:rsidRPr="007C70FB">
        <w:rPr>
          <w:rFonts w:ascii="Times New Roman" w:hAnsi="Times New Roman" w:cs="Times New Roman"/>
          <w:sz w:val="24"/>
          <w:szCs w:val="24"/>
        </w:rPr>
        <w:t xml:space="preserve"> the act constitutively governed by the rule.  </w:t>
      </w:r>
      <w:r w:rsidR="00C57AFB" w:rsidRPr="007C70FB">
        <w:rPr>
          <w:rFonts w:ascii="Times New Roman" w:hAnsi="Times New Roman" w:cs="Times New Roman"/>
          <w:sz w:val="24"/>
          <w:szCs w:val="24"/>
        </w:rPr>
        <w:t>Quite</w:t>
      </w:r>
      <w:r w:rsidR="00AC664A" w:rsidRPr="007C70FB">
        <w:rPr>
          <w:rFonts w:ascii="Times New Roman" w:hAnsi="Times New Roman" w:cs="Times New Roman"/>
          <w:sz w:val="24"/>
          <w:szCs w:val="24"/>
        </w:rPr>
        <w:t xml:space="preserve"> the contrary</w:t>
      </w:r>
      <w:r w:rsidR="00C57AFB" w:rsidRPr="007C70FB">
        <w:rPr>
          <w:rFonts w:ascii="Times New Roman" w:hAnsi="Times New Roman" w:cs="Times New Roman"/>
          <w:sz w:val="24"/>
          <w:szCs w:val="24"/>
        </w:rPr>
        <w:t xml:space="preserve">: </w:t>
      </w:r>
      <w:r w:rsidR="00DB5C7A" w:rsidRPr="007C70FB">
        <w:rPr>
          <w:rFonts w:ascii="Times New Roman" w:hAnsi="Times New Roman" w:cs="Times New Roman"/>
          <w:sz w:val="24"/>
          <w:szCs w:val="24"/>
        </w:rPr>
        <w:t xml:space="preserve"> they </w:t>
      </w:r>
      <w:r w:rsidR="00DB5C7A" w:rsidRPr="007C70FB">
        <w:rPr>
          <w:rFonts w:ascii="Times New Roman" w:hAnsi="Times New Roman" w:cs="Times New Roman"/>
          <w:i/>
          <w:sz w:val="24"/>
          <w:szCs w:val="24"/>
        </w:rPr>
        <w:t>are</w:t>
      </w:r>
      <w:r w:rsidR="00DB5C7A" w:rsidRPr="007C70FB">
        <w:rPr>
          <w:rFonts w:ascii="Times New Roman" w:hAnsi="Times New Roman" w:cs="Times New Roman"/>
          <w:sz w:val="24"/>
          <w:szCs w:val="24"/>
        </w:rPr>
        <w:t xml:space="preserve"> engaging in the act, </w:t>
      </w:r>
      <w:r w:rsidR="00CA4E7D" w:rsidRPr="007C70FB">
        <w:rPr>
          <w:rFonts w:ascii="Times New Roman" w:hAnsi="Times New Roman" w:cs="Times New Roman"/>
          <w:i/>
          <w:sz w:val="24"/>
          <w:szCs w:val="24"/>
        </w:rPr>
        <w:t>while</w:t>
      </w:r>
      <w:r w:rsidR="00CA4E7D" w:rsidRPr="007C70FB">
        <w:rPr>
          <w:rFonts w:ascii="Times New Roman" w:hAnsi="Times New Roman" w:cs="Times New Roman"/>
          <w:sz w:val="24"/>
          <w:szCs w:val="24"/>
        </w:rPr>
        <w:t xml:space="preserve"> violating its constitutive rule</w:t>
      </w:r>
      <w:r w:rsidR="00DB5C7A" w:rsidRPr="007C70FB">
        <w:rPr>
          <w:rFonts w:ascii="Times New Roman" w:hAnsi="Times New Roman" w:cs="Times New Roman"/>
          <w:sz w:val="24"/>
          <w:szCs w:val="24"/>
        </w:rPr>
        <w:t xml:space="preserve">.  </w:t>
      </w:r>
      <w:r w:rsidR="000653CF" w:rsidRPr="007C70FB">
        <w:rPr>
          <w:rFonts w:ascii="Times New Roman" w:hAnsi="Times New Roman" w:cs="Times New Roman"/>
          <w:sz w:val="24"/>
          <w:szCs w:val="24"/>
        </w:rPr>
        <w:t>Just as people frequently break the rules of oth</w:t>
      </w:r>
      <w:r w:rsidR="00B27E4B" w:rsidRPr="007C70FB">
        <w:rPr>
          <w:rFonts w:ascii="Times New Roman" w:hAnsi="Times New Roman" w:cs="Times New Roman"/>
          <w:sz w:val="24"/>
          <w:szCs w:val="24"/>
        </w:rPr>
        <w:t xml:space="preserve">er games they play, people </w:t>
      </w:r>
      <w:r w:rsidR="000653CF" w:rsidRPr="007C70FB">
        <w:rPr>
          <w:rFonts w:ascii="Times New Roman" w:hAnsi="Times New Roman" w:cs="Times New Roman"/>
          <w:sz w:val="24"/>
          <w:szCs w:val="24"/>
        </w:rPr>
        <w:t>frequently break the rules of the language game.</w:t>
      </w:r>
      <w:r w:rsidR="00A3444A" w:rsidRPr="007C70FB">
        <w:rPr>
          <w:rFonts w:ascii="Times New Roman" w:hAnsi="Times New Roman" w:cs="Times New Roman"/>
          <w:sz w:val="24"/>
          <w:szCs w:val="24"/>
        </w:rPr>
        <w:t xml:space="preserve">  In fact,</w:t>
      </w:r>
      <w:r w:rsidR="000653CF" w:rsidRPr="007C70FB">
        <w:rPr>
          <w:rFonts w:ascii="Times New Roman" w:hAnsi="Times New Roman" w:cs="Times New Roman"/>
          <w:sz w:val="24"/>
          <w:szCs w:val="24"/>
        </w:rPr>
        <w:t xml:space="preserve"> we can often explain </w:t>
      </w:r>
      <w:r w:rsidR="00E177EF" w:rsidRPr="007C70FB">
        <w:rPr>
          <w:rFonts w:ascii="Times New Roman" w:hAnsi="Times New Roman" w:cs="Times New Roman"/>
          <w:sz w:val="24"/>
          <w:szCs w:val="24"/>
        </w:rPr>
        <w:t>things</w:t>
      </w:r>
      <w:r w:rsidR="000653CF" w:rsidRPr="007C70FB">
        <w:rPr>
          <w:rFonts w:ascii="Times New Roman" w:hAnsi="Times New Roman" w:cs="Times New Roman"/>
          <w:sz w:val="24"/>
          <w:szCs w:val="24"/>
        </w:rPr>
        <w:t xml:space="preserve"> by conjecturing that certain rules exist and are being broken.  This happens, for instance, in a variety of cases in which people imply things by violating Gricean </w:t>
      </w:r>
      <w:r w:rsidR="00A3444A" w:rsidRPr="007C70FB">
        <w:rPr>
          <w:rFonts w:ascii="Times New Roman" w:hAnsi="Times New Roman" w:cs="Times New Roman"/>
          <w:sz w:val="24"/>
          <w:szCs w:val="24"/>
        </w:rPr>
        <w:t>maxims</w:t>
      </w:r>
      <w:r w:rsidR="009D3D35" w:rsidRPr="007C70FB">
        <w:rPr>
          <w:rFonts w:ascii="Times New Roman" w:hAnsi="Times New Roman" w:cs="Times New Roman"/>
          <w:sz w:val="24"/>
          <w:szCs w:val="24"/>
        </w:rPr>
        <w:t>.  I</w:t>
      </w:r>
      <w:r w:rsidR="000653CF" w:rsidRPr="007C70FB">
        <w:rPr>
          <w:rFonts w:ascii="Times New Roman" w:hAnsi="Times New Roman" w:cs="Times New Roman"/>
          <w:sz w:val="24"/>
          <w:szCs w:val="24"/>
        </w:rPr>
        <w:t xml:space="preserve">t is by conjecturing that these </w:t>
      </w:r>
      <w:r w:rsidR="00A3444A" w:rsidRPr="007C70FB">
        <w:rPr>
          <w:rFonts w:ascii="Times New Roman" w:hAnsi="Times New Roman" w:cs="Times New Roman"/>
          <w:sz w:val="24"/>
          <w:szCs w:val="24"/>
        </w:rPr>
        <w:t>maxims</w:t>
      </w:r>
      <w:r w:rsidR="000653CF" w:rsidRPr="007C70FB">
        <w:rPr>
          <w:rFonts w:ascii="Times New Roman" w:hAnsi="Times New Roman" w:cs="Times New Roman"/>
          <w:sz w:val="24"/>
          <w:szCs w:val="24"/>
        </w:rPr>
        <w:t xml:space="preserve"> exist, and that they are being violated, that we manage to explain how people imply </w:t>
      </w:r>
      <w:r w:rsidR="00A3444A" w:rsidRPr="007C70FB">
        <w:rPr>
          <w:rFonts w:ascii="Times New Roman" w:hAnsi="Times New Roman" w:cs="Times New Roman"/>
          <w:sz w:val="24"/>
          <w:szCs w:val="24"/>
        </w:rPr>
        <w:t>various things</w:t>
      </w:r>
      <w:r w:rsidR="000653CF" w:rsidRPr="007C70FB">
        <w:rPr>
          <w:rFonts w:ascii="Times New Roman" w:hAnsi="Times New Roman" w:cs="Times New Roman"/>
          <w:sz w:val="24"/>
          <w:szCs w:val="24"/>
        </w:rPr>
        <w:t>.</w:t>
      </w:r>
      <w:r w:rsidR="00A3444A" w:rsidRPr="007C70FB">
        <w:rPr>
          <w:rFonts w:ascii="Times New Roman" w:hAnsi="Times New Roman" w:cs="Times New Roman"/>
          <w:sz w:val="24"/>
          <w:szCs w:val="24"/>
        </w:rPr>
        <w:t xml:space="preserve">  This explanatory work, in turn, </w:t>
      </w:r>
      <w:r w:rsidR="0050133B" w:rsidRPr="007C70FB">
        <w:rPr>
          <w:rFonts w:ascii="Times New Roman" w:hAnsi="Times New Roman" w:cs="Times New Roman"/>
          <w:sz w:val="24"/>
          <w:szCs w:val="24"/>
        </w:rPr>
        <w:t>gives us</w:t>
      </w:r>
      <w:r w:rsidR="00A3444A" w:rsidRPr="007C70FB">
        <w:rPr>
          <w:rFonts w:ascii="Times New Roman" w:hAnsi="Times New Roman" w:cs="Times New Roman"/>
          <w:sz w:val="24"/>
          <w:szCs w:val="24"/>
        </w:rPr>
        <w:t xml:space="preserve"> reason to believe </w:t>
      </w:r>
      <w:r w:rsidRPr="007C70FB">
        <w:rPr>
          <w:rFonts w:ascii="Times New Roman" w:hAnsi="Times New Roman" w:cs="Times New Roman"/>
          <w:sz w:val="24"/>
          <w:szCs w:val="24"/>
        </w:rPr>
        <w:t xml:space="preserve">in </w:t>
      </w:r>
      <w:r w:rsidR="00A3444A" w:rsidRPr="007C70FB">
        <w:rPr>
          <w:rFonts w:ascii="Times New Roman" w:hAnsi="Times New Roman" w:cs="Times New Roman"/>
          <w:sz w:val="24"/>
          <w:szCs w:val="24"/>
        </w:rPr>
        <w:t>the Gricean maxims.  Similarly, I’ll argu</w:t>
      </w:r>
      <w:r w:rsidR="002D5DF1" w:rsidRPr="007C70FB">
        <w:rPr>
          <w:rFonts w:ascii="Times New Roman" w:hAnsi="Times New Roman" w:cs="Times New Roman"/>
          <w:sz w:val="24"/>
          <w:szCs w:val="24"/>
        </w:rPr>
        <w:t>e</w:t>
      </w:r>
      <w:r w:rsidR="007F015E">
        <w:rPr>
          <w:rFonts w:ascii="Times New Roman" w:hAnsi="Times New Roman" w:cs="Times New Roman"/>
          <w:sz w:val="24"/>
          <w:szCs w:val="24"/>
        </w:rPr>
        <w:t xml:space="preserve"> that</w:t>
      </w:r>
      <w:r w:rsidR="00A3444A" w:rsidRPr="007C70FB">
        <w:rPr>
          <w:rFonts w:ascii="Times New Roman" w:hAnsi="Times New Roman" w:cs="Times New Roman"/>
          <w:sz w:val="24"/>
          <w:szCs w:val="24"/>
        </w:rPr>
        <w:t xml:space="preserve"> various bits of explanatory work </w:t>
      </w:r>
      <w:r w:rsidR="0050133B" w:rsidRPr="007C70FB">
        <w:rPr>
          <w:rFonts w:ascii="Times New Roman" w:hAnsi="Times New Roman" w:cs="Times New Roman"/>
          <w:sz w:val="24"/>
          <w:szCs w:val="24"/>
        </w:rPr>
        <w:t>give us reason</w:t>
      </w:r>
      <w:r w:rsidRPr="007C70FB">
        <w:rPr>
          <w:rFonts w:ascii="Times New Roman" w:hAnsi="Times New Roman" w:cs="Times New Roman"/>
          <w:sz w:val="24"/>
          <w:szCs w:val="24"/>
        </w:rPr>
        <w:t xml:space="preserve"> to believe in </w:t>
      </w:r>
      <w:r w:rsidR="00E32294" w:rsidRPr="007C70FB">
        <w:rPr>
          <w:rFonts w:ascii="Times New Roman" w:hAnsi="Times New Roman" w:cs="Times New Roman"/>
          <w:sz w:val="24"/>
          <w:szCs w:val="24"/>
        </w:rPr>
        <w:t>KTI.</w:t>
      </w:r>
      <w:r w:rsidR="00642E4F" w:rsidRPr="007C70FB">
        <w:rPr>
          <w:rStyle w:val="FootnoteReference"/>
          <w:rFonts w:ascii="Times New Roman" w:hAnsi="Times New Roman" w:cs="Times New Roman"/>
          <w:sz w:val="24"/>
          <w:szCs w:val="24"/>
        </w:rPr>
        <w:t xml:space="preserve"> </w:t>
      </w:r>
    </w:p>
    <w:p w14:paraId="0CF1BAA1" w14:textId="77777777" w:rsidR="00447F5F" w:rsidRPr="007C70FB" w:rsidRDefault="00552F67"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KTI dovetails with a certain </w:t>
      </w:r>
      <w:r w:rsidR="00447F5F" w:rsidRPr="007C70FB">
        <w:rPr>
          <w:rFonts w:ascii="Times New Roman" w:hAnsi="Times New Roman" w:cs="Times New Roman"/>
          <w:sz w:val="24"/>
          <w:szCs w:val="24"/>
        </w:rPr>
        <w:t>approach to speech act individuation</w:t>
      </w:r>
      <w:r w:rsidR="00207EE7" w:rsidRPr="007C70FB">
        <w:rPr>
          <w:rFonts w:ascii="Times New Roman" w:hAnsi="Times New Roman" w:cs="Times New Roman"/>
          <w:sz w:val="24"/>
          <w:szCs w:val="24"/>
        </w:rPr>
        <w:t xml:space="preserve">, an approach </w:t>
      </w:r>
      <w:r w:rsidR="00AC60E0" w:rsidRPr="007C70FB">
        <w:rPr>
          <w:rFonts w:ascii="Times New Roman" w:hAnsi="Times New Roman" w:cs="Times New Roman"/>
          <w:sz w:val="24"/>
          <w:szCs w:val="24"/>
        </w:rPr>
        <w:t>developed by</w:t>
      </w:r>
      <w:r w:rsidR="00207EE7" w:rsidRPr="007C70FB">
        <w:rPr>
          <w:rFonts w:ascii="Times New Roman" w:hAnsi="Times New Roman" w:cs="Times New Roman"/>
          <w:sz w:val="24"/>
          <w:szCs w:val="24"/>
        </w:rPr>
        <w:t xml:space="preserve"> Searle</w:t>
      </w:r>
      <w:r w:rsidR="00AC60E0" w:rsidRPr="007C70FB">
        <w:rPr>
          <w:rFonts w:ascii="Times New Roman" w:hAnsi="Times New Roman" w:cs="Times New Roman"/>
          <w:sz w:val="24"/>
          <w:szCs w:val="24"/>
        </w:rPr>
        <w:t xml:space="preserve"> (1969)</w:t>
      </w:r>
      <w:r w:rsidR="00207EE7" w:rsidRPr="007C70FB">
        <w:rPr>
          <w:rFonts w:ascii="Times New Roman" w:hAnsi="Times New Roman" w:cs="Times New Roman"/>
          <w:sz w:val="24"/>
          <w:szCs w:val="24"/>
        </w:rPr>
        <w:t xml:space="preserve"> and </w:t>
      </w:r>
      <w:r w:rsidR="00AC60E0" w:rsidRPr="007C70FB">
        <w:rPr>
          <w:rFonts w:ascii="Times New Roman" w:hAnsi="Times New Roman" w:cs="Times New Roman"/>
          <w:sz w:val="24"/>
          <w:szCs w:val="24"/>
        </w:rPr>
        <w:t xml:space="preserve">taken up by </w:t>
      </w:r>
      <w:r w:rsidR="007F015E">
        <w:rPr>
          <w:rFonts w:ascii="Times New Roman" w:hAnsi="Times New Roman" w:cs="Times New Roman"/>
          <w:sz w:val="24"/>
          <w:szCs w:val="24"/>
        </w:rPr>
        <w:t>several other</w:t>
      </w:r>
      <w:r w:rsidR="005B08EC" w:rsidRPr="007C70FB">
        <w:rPr>
          <w:rFonts w:ascii="Times New Roman" w:hAnsi="Times New Roman" w:cs="Times New Roman"/>
          <w:sz w:val="24"/>
          <w:szCs w:val="24"/>
        </w:rPr>
        <w:t xml:space="preserve">s, most influentially </w:t>
      </w:r>
      <w:r w:rsidR="00207EE7" w:rsidRPr="007C70FB">
        <w:rPr>
          <w:rFonts w:ascii="Times New Roman" w:hAnsi="Times New Roman" w:cs="Times New Roman"/>
          <w:sz w:val="24"/>
          <w:szCs w:val="24"/>
        </w:rPr>
        <w:t>Williamson (</w:t>
      </w:r>
      <w:r w:rsidR="00AC60E0" w:rsidRPr="007C70FB">
        <w:rPr>
          <w:rFonts w:ascii="Times New Roman" w:hAnsi="Times New Roman" w:cs="Times New Roman"/>
          <w:sz w:val="24"/>
          <w:szCs w:val="24"/>
        </w:rPr>
        <w:t>2000</w:t>
      </w:r>
      <w:r w:rsidR="00207EE7" w:rsidRPr="007C70FB">
        <w:rPr>
          <w:rFonts w:ascii="Times New Roman" w:hAnsi="Times New Roman" w:cs="Times New Roman"/>
          <w:sz w:val="24"/>
          <w:szCs w:val="24"/>
        </w:rPr>
        <w:t>)</w:t>
      </w:r>
      <w:r w:rsidR="005B08EC" w:rsidRPr="007C70FB">
        <w:rPr>
          <w:rFonts w:ascii="Times New Roman" w:hAnsi="Times New Roman" w:cs="Times New Roman"/>
          <w:sz w:val="24"/>
          <w:szCs w:val="24"/>
        </w:rPr>
        <w:t>.</w:t>
      </w:r>
      <w:r w:rsidR="00423171">
        <w:rPr>
          <w:rStyle w:val="FootnoteReference"/>
          <w:rFonts w:ascii="Times New Roman" w:hAnsi="Times New Roman" w:cs="Times New Roman"/>
          <w:sz w:val="24"/>
          <w:szCs w:val="24"/>
        </w:rPr>
        <w:footnoteReference w:id="6"/>
      </w:r>
      <w:r w:rsidR="00447F5F" w:rsidRPr="007C70FB">
        <w:rPr>
          <w:rFonts w:ascii="Times New Roman" w:hAnsi="Times New Roman" w:cs="Times New Roman"/>
          <w:sz w:val="24"/>
          <w:szCs w:val="24"/>
        </w:rPr>
        <w:t xml:space="preserve">  </w:t>
      </w:r>
      <w:r w:rsidR="00207EE7" w:rsidRPr="007C70FB">
        <w:rPr>
          <w:rFonts w:ascii="Times New Roman" w:hAnsi="Times New Roman" w:cs="Times New Roman"/>
          <w:sz w:val="24"/>
          <w:szCs w:val="24"/>
        </w:rPr>
        <w:t xml:space="preserve">On this </w:t>
      </w:r>
      <w:r w:rsidR="00207EE7" w:rsidRPr="007C70FB">
        <w:rPr>
          <w:rFonts w:ascii="Times New Roman" w:hAnsi="Times New Roman" w:cs="Times New Roman"/>
          <w:sz w:val="24"/>
          <w:szCs w:val="24"/>
        </w:rPr>
        <w:lastRenderedPageBreak/>
        <w:t>approach,</w:t>
      </w:r>
      <w:r w:rsidR="00447F5F" w:rsidRPr="007C70FB">
        <w:rPr>
          <w:rFonts w:ascii="Times New Roman" w:hAnsi="Times New Roman" w:cs="Times New Roman"/>
          <w:sz w:val="24"/>
          <w:szCs w:val="24"/>
        </w:rPr>
        <w:t xml:space="preserve"> norms which constitutively govern speech acts are thereby at-least-partly individuating of those speech acts.  Applying this idea to inquiring, we see</w:t>
      </w:r>
      <w:r w:rsidRPr="007C70FB">
        <w:rPr>
          <w:rFonts w:ascii="Times New Roman" w:hAnsi="Times New Roman" w:cs="Times New Roman"/>
          <w:sz w:val="24"/>
          <w:szCs w:val="24"/>
        </w:rPr>
        <w:t xml:space="preserve"> that since (according to KTI</w:t>
      </w:r>
      <w:r w:rsidR="00447F5F" w:rsidRPr="007C70FB">
        <w:rPr>
          <w:rFonts w:ascii="Times New Roman" w:hAnsi="Times New Roman" w:cs="Times New Roman"/>
          <w:sz w:val="24"/>
          <w:szCs w:val="24"/>
        </w:rPr>
        <w:t xml:space="preserve">) inquiring is constitutively governed by the ignorance norm, it turns out that any speech act that is not constitutively governed by the ignorance norm is not </w:t>
      </w:r>
      <w:r w:rsidR="006D1545" w:rsidRPr="007C70FB">
        <w:rPr>
          <w:rFonts w:ascii="Times New Roman" w:hAnsi="Times New Roman" w:cs="Times New Roman"/>
          <w:sz w:val="24"/>
          <w:szCs w:val="24"/>
        </w:rPr>
        <w:t xml:space="preserve">the same speech act </w:t>
      </w:r>
      <w:r w:rsidRPr="007C70FB">
        <w:rPr>
          <w:rFonts w:ascii="Times New Roman" w:hAnsi="Times New Roman" w:cs="Times New Roman"/>
          <w:sz w:val="24"/>
          <w:szCs w:val="24"/>
        </w:rPr>
        <w:t>a</w:t>
      </w:r>
      <w:r w:rsidR="006D1545" w:rsidRPr="007C70FB">
        <w:rPr>
          <w:rFonts w:ascii="Times New Roman" w:hAnsi="Times New Roman" w:cs="Times New Roman"/>
          <w:sz w:val="24"/>
          <w:szCs w:val="24"/>
        </w:rPr>
        <w:t xml:space="preserve">s </w:t>
      </w:r>
      <w:r w:rsidR="00447F5F" w:rsidRPr="007C70FB">
        <w:rPr>
          <w:rFonts w:ascii="Times New Roman" w:hAnsi="Times New Roman" w:cs="Times New Roman"/>
          <w:sz w:val="24"/>
          <w:szCs w:val="24"/>
        </w:rPr>
        <w:t xml:space="preserve">inquiring.  Asserting, joking, commanding, and so on are not constitutively governed by the ignorance norm; that is sufficient to make them not </w:t>
      </w:r>
      <w:r w:rsidR="006D1545" w:rsidRPr="007C70FB">
        <w:rPr>
          <w:rFonts w:ascii="Times New Roman" w:hAnsi="Times New Roman" w:cs="Times New Roman"/>
          <w:sz w:val="24"/>
          <w:szCs w:val="24"/>
        </w:rPr>
        <w:t>the same</w:t>
      </w:r>
      <w:r w:rsidR="00447F5F" w:rsidRPr="007C70FB">
        <w:rPr>
          <w:rFonts w:ascii="Times New Roman" w:hAnsi="Times New Roman" w:cs="Times New Roman"/>
          <w:sz w:val="24"/>
          <w:szCs w:val="24"/>
        </w:rPr>
        <w:t xml:space="preserve"> speech act </w:t>
      </w:r>
      <w:r w:rsidR="00EE2721" w:rsidRPr="007C70FB">
        <w:rPr>
          <w:rFonts w:ascii="Times New Roman" w:hAnsi="Times New Roman" w:cs="Times New Roman"/>
          <w:sz w:val="24"/>
          <w:szCs w:val="24"/>
        </w:rPr>
        <w:t>as</w:t>
      </w:r>
      <w:r w:rsidR="00447F5F" w:rsidRPr="007C70FB">
        <w:rPr>
          <w:rFonts w:ascii="Times New Roman" w:hAnsi="Times New Roman" w:cs="Times New Roman"/>
          <w:sz w:val="24"/>
          <w:szCs w:val="24"/>
        </w:rPr>
        <w:t xml:space="preserve"> inquiring.</w:t>
      </w:r>
      <w:r w:rsidR="00376C78" w:rsidRPr="007C70FB">
        <w:rPr>
          <w:rFonts w:ascii="Times New Roman" w:hAnsi="Times New Roman" w:cs="Times New Roman"/>
          <w:sz w:val="24"/>
          <w:szCs w:val="24"/>
        </w:rPr>
        <w:t xml:space="preserve">  In conjecturing KTI, then, I am also conjecturing a certain approach to speech act individuation, an approach telling us that speech acts are individuated (at least in part) by the norms that govern them, so that a difference in governing norms is sufficient for a difference in speech acts.</w:t>
      </w:r>
      <w:r w:rsidR="0058464A" w:rsidRPr="007C70FB">
        <w:rPr>
          <w:rStyle w:val="FootnoteReference"/>
          <w:rFonts w:ascii="Times New Roman" w:hAnsi="Times New Roman" w:cs="Times New Roman"/>
          <w:sz w:val="24"/>
          <w:szCs w:val="24"/>
        </w:rPr>
        <w:t xml:space="preserve"> </w:t>
      </w:r>
    </w:p>
    <w:p w14:paraId="3091576E" w14:textId="77777777" w:rsidR="00180DB2" w:rsidRPr="007C70FB" w:rsidRDefault="00E5155E"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ab/>
        <w:t xml:space="preserve">In sum, I want to conjecture that inquiring is constitutively </w:t>
      </w:r>
      <w:r w:rsidR="00AC244E" w:rsidRPr="007C70FB">
        <w:rPr>
          <w:rFonts w:ascii="Times New Roman" w:hAnsi="Times New Roman" w:cs="Times New Roman"/>
          <w:sz w:val="24"/>
          <w:szCs w:val="24"/>
        </w:rPr>
        <w:t>governed</w:t>
      </w:r>
      <w:r w:rsidR="00E84956">
        <w:rPr>
          <w:rFonts w:ascii="Times New Roman" w:hAnsi="Times New Roman" w:cs="Times New Roman"/>
          <w:sz w:val="24"/>
          <w:szCs w:val="24"/>
        </w:rPr>
        <w:t xml:space="preserve"> by the ignorance norm.  T</w:t>
      </w:r>
      <w:r w:rsidRPr="007C70FB">
        <w:rPr>
          <w:rFonts w:ascii="Times New Roman" w:hAnsi="Times New Roman" w:cs="Times New Roman"/>
          <w:sz w:val="24"/>
          <w:szCs w:val="24"/>
        </w:rPr>
        <w:t>his conjecture amounts to a claim about what it is (at least partly) in virtue of which inquiring is the particular speech act that it is</w:t>
      </w:r>
      <w:r w:rsidR="00E84956">
        <w:rPr>
          <w:rFonts w:ascii="Times New Roman" w:hAnsi="Times New Roman" w:cs="Times New Roman"/>
          <w:sz w:val="24"/>
          <w:szCs w:val="24"/>
        </w:rPr>
        <w:t xml:space="preserve">, and thus amounts to an at-least-partial definition of the speech act, that is to say, an at-least-partial specification of the speech act’s nature.  These </w:t>
      </w:r>
      <w:r w:rsidR="00BC4FDE">
        <w:rPr>
          <w:rFonts w:ascii="Times New Roman" w:hAnsi="Times New Roman" w:cs="Times New Roman"/>
          <w:sz w:val="24"/>
          <w:szCs w:val="24"/>
        </w:rPr>
        <w:t>views</w:t>
      </w:r>
      <w:r w:rsidR="00E84956">
        <w:rPr>
          <w:rFonts w:ascii="Times New Roman" w:hAnsi="Times New Roman" w:cs="Times New Roman"/>
          <w:sz w:val="24"/>
          <w:szCs w:val="24"/>
        </w:rPr>
        <w:t xml:space="preserve"> dovetail</w:t>
      </w:r>
      <w:r w:rsidRPr="007C70FB">
        <w:rPr>
          <w:rFonts w:ascii="Times New Roman" w:hAnsi="Times New Roman" w:cs="Times New Roman"/>
          <w:sz w:val="24"/>
          <w:szCs w:val="24"/>
        </w:rPr>
        <w:t xml:space="preserve"> with a broader </w:t>
      </w:r>
      <w:r w:rsidR="006968D2">
        <w:rPr>
          <w:rFonts w:ascii="Times New Roman" w:hAnsi="Times New Roman" w:cs="Times New Roman"/>
          <w:sz w:val="24"/>
          <w:szCs w:val="24"/>
        </w:rPr>
        <w:t>view of</w:t>
      </w:r>
      <w:r w:rsidR="00EE2721" w:rsidRPr="007C70FB">
        <w:rPr>
          <w:rFonts w:ascii="Times New Roman" w:hAnsi="Times New Roman" w:cs="Times New Roman"/>
          <w:sz w:val="24"/>
          <w:szCs w:val="24"/>
        </w:rPr>
        <w:t xml:space="preserve"> </w:t>
      </w:r>
      <w:r w:rsidRPr="007C70FB">
        <w:rPr>
          <w:rFonts w:ascii="Times New Roman" w:hAnsi="Times New Roman" w:cs="Times New Roman"/>
          <w:sz w:val="24"/>
          <w:szCs w:val="24"/>
        </w:rPr>
        <w:t>speech act individuat</w:t>
      </w:r>
      <w:r w:rsidR="00EE2721" w:rsidRPr="007C70FB">
        <w:rPr>
          <w:rFonts w:ascii="Times New Roman" w:hAnsi="Times New Roman" w:cs="Times New Roman"/>
          <w:sz w:val="24"/>
          <w:szCs w:val="24"/>
        </w:rPr>
        <w:t>ion</w:t>
      </w:r>
      <w:r w:rsidRPr="007C70FB">
        <w:rPr>
          <w:rFonts w:ascii="Times New Roman" w:hAnsi="Times New Roman" w:cs="Times New Roman"/>
          <w:sz w:val="24"/>
          <w:szCs w:val="24"/>
        </w:rPr>
        <w:t xml:space="preserve">.  </w:t>
      </w:r>
      <w:r w:rsidR="008B5F40">
        <w:rPr>
          <w:rFonts w:ascii="Times New Roman" w:hAnsi="Times New Roman" w:cs="Times New Roman"/>
          <w:sz w:val="24"/>
          <w:szCs w:val="24"/>
        </w:rPr>
        <w:t>But I have not yet argued for any of these views; to the arguments I now turn.</w:t>
      </w:r>
      <w:r w:rsidR="003038A7">
        <w:rPr>
          <w:rStyle w:val="FootnoteReference"/>
          <w:rFonts w:ascii="Times New Roman" w:hAnsi="Times New Roman" w:cs="Times New Roman"/>
          <w:sz w:val="24"/>
          <w:szCs w:val="24"/>
        </w:rPr>
        <w:footnoteReference w:id="7"/>
      </w:r>
      <w:r w:rsidR="00376C78" w:rsidRPr="007C70FB">
        <w:rPr>
          <w:rFonts w:ascii="Times New Roman" w:hAnsi="Times New Roman" w:cs="Times New Roman"/>
          <w:sz w:val="24"/>
          <w:szCs w:val="24"/>
        </w:rPr>
        <w:t xml:space="preserve">  </w:t>
      </w:r>
    </w:p>
    <w:p w14:paraId="52D3DF7E" w14:textId="77777777" w:rsidR="00DB7547" w:rsidRPr="007C70FB" w:rsidRDefault="00DB7547" w:rsidP="00EB5776">
      <w:pPr>
        <w:spacing w:line="480" w:lineRule="exact"/>
        <w:contextualSpacing/>
        <w:jc w:val="both"/>
        <w:rPr>
          <w:rFonts w:ascii="Times New Roman" w:hAnsi="Times New Roman" w:cs="Times New Roman"/>
          <w:sz w:val="24"/>
          <w:szCs w:val="24"/>
        </w:rPr>
      </w:pPr>
    </w:p>
    <w:p w14:paraId="2531B805" w14:textId="77777777" w:rsidR="00180DB2" w:rsidRPr="007C70FB" w:rsidRDefault="00180DB2" w:rsidP="00EB5776">
      <w:pPr>
        <w:spacing w:line="480" w:lineRule="exact"/>
        <w:contextualSpacing/>
        <w:jc w:val="both"/>
        <w:rPr>
          <w:rFonts w:ascii="Times New Roman" w:hAnsi="Times New Roman" w:cs="Times New Roman"/>
          <w:b/>
          <w:sz w:val="24"/>
          <w:szCs w:val="24"/>
        </w:rPr>
      </w:pPr>
      <w:r w:rsidRPr="007C70FB">
        <w:rPr>
          <w:rFonts w:ascii="Times New Roman" w:hAnsi="Times New Roman" w:cs="Times New Roman"/>
          <w:b/>
          <w:sz w:val="24"/>
          <w:szCs w:val="24"/>
        </w:rPr>
        <w:t>So</w:t>
      </w:r>
      <w:r w:rsidR="002E1D85" w:rsidRPr="007C70FB">
        <w:rPr>
          <w:rFonts w:ascii="Times New Roman" w:hAnsi="Times New Roman" w:cs="Times New Roman"/>
          <w:b/>
          <w:sz w:val="24"/>
          <w:szCs w:val="24"/>
        </w:rPr>
        <w:t>me Explanatory Arguments</w:t>
      </w:r>
    </w:p>
    <w:p w14:paraId="7F6D6A16" w14:textId="77777777" w:rsidR="00180DB2" w:rsidRPr="007C70FB" w:rsidRDefault="00180DB2" w:rsidP="00EB5776">
      <w:pPr>
        <w:spacing w:line="480" w:lineRule="exact"/>
        <w:ind w:firstLine="720"/>
        <w:contextualSpacing/>
        <w:jc w:val="both"/>
        <w:rPr>
          <w:rFonts w:ascii="Times New Roman" w:hAnsi="Times New Roman" w:cs="Times New Roman"/>
          <w:sz w:val="24"/>
          <w:szCs w:val="24"/>
        </w:rPr>
      </w:pPr>
    </w:p>
    <w:p w14:paraId="238BB8C4" w14:textId="77777777" w:rsidR="00493D48"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KTI says that inquiring is constitutively governed by the </w:t>
      </w:r>
      <w:r w:rsidR="0031353A" w:rsidRPr="007C70FB">
        <w:rPr>
          <w:rFonts w:ascii="Times New Roman" w:hAnsi="Times New Roman" w:cs="Times New Roman"/>
          <w:sz w:val="24"/>
          <w:szCs w:val="24"/>
        </w:rPr>
        <w:t>ignorance</w:t>
      </w:r>
      <w:r w:rsidRPr="007C70FB">
        <w:rPr>
          <w:rFonts w:ascii="Times New Roman" w:hAnsi="Times New Roman" w:cs="Times New Roman"/>
          <w:sz w:val="24"/>
          <w:szCs w:val="24"/>
        </w:rPr>
        <w:t xml:space="preserve"> norm.  Using this </w:t>
      </w:r>
      <w:r w:rsidR="00AC244E" w:rsidRPr="007C70FB">
        <w:rPr>
          <w:rFonts w:ascii="Times New Roman" w:hAnsi="Times New Roman" w:cs="Times New Roman"/>
          <w:sz w:val="24"/>
          <w:szCs w:val="24"/>
        </w:rPr>
        <w:t>claim, we</w:t>
      </w:r>
      <w:r w:rsidRPr="007C70FB">
        <w:rPr>
          <w:rFonts w:ascii="Times New Roman" w:hAnsi="Times New Roman" w:cs="Times New Roman"/>
          <w:sz w:val="24"/>
          <w:szCs w:val="24"/>
        </w:rPr>
        <w:t xml:space="preserve"> can explain why Moore-paradoxical questions are incoherent.  </w:t>
      </w:r>
      <w:r w:rsidR="00D15579" w:rsidRPr="007C70FB">
        <w:rPr>
          <w:rFonts w:ascii="Times New Roman" w:hAnsi="Times New Roman" w:cs="Times New Roman"/>
          <w:sz w:val="24"/>
          <w:szCs w:val="24"/>
        </w:rPr>
        <w:t>To start out this explanation, I should point out that h</w:t>
      </w:r>
      <w:r w:rsidR="001E05EF" w:rsidRPr="007C70FB">
        <w:rPr>
          <w:rFonts w:ascii="Times New Roman" w:hAnsi="Times New Roman" w:cs="Times New Roman"/>
          <w:sz w:val="24"/>
          <w:szCs w:val="24"/>
        </w:rPr>
        <w:t xml:space="preserve">earers operate with a default assumption to the effect that </w:t>
      </w:r>
      <w:r w:rsidR="001E05EF" w:rsidRPr="007C70FB">
        <w:rPr>
          <w:rFonts w:ascii="Times New Roman" w:hAnsi="Times New Roman" w:cs="Times New Roman"/>
          <w:sz w:val="24"/>
          <w:szCs w:val="24"/>
        </w:rPr>
        <w:lastRenderedPageBreak/>
        <w:t>speakers are obeying the constitutive rules governing the speech acts in which they engage.  Of course this assumption can be violated</w:t>
      </w:r>
      <w:r w:rsidR="00E10E2D" w:rsidRPr="007C70FB">
        <w:rPr>
          <w:rFonts w:ascii="Times New Roman" w:hAnsi="Times New Roman" w:cs="Times New Roman"/>
          <w:sz w:val="24"/>
          <w:szCs w:val="24"/>
        </w:rPr>
        <w:t xml:space="preserve">, and </w:t>
      </w:r>
      <w:r w:rsidR="00ED2AB3">
        <w:rPr>
          <w:rFonts w:ascii="Times New Roman" w:hAnsi="Times New Roman" w:cs="Times New Roman"/>
          <w:sz w:val="24"/>
          <w:szCs w:val="24"/>
        </w:rPr>
        <w:t>(</w:t>
      </w:r>
      <w:r w:rsidR="000F4680">
        <w:rPr>
          <w:rFonts w:ascii="Times New Roman" w:hAnsi="Times New Roman" w:cs="Times New Roman"/>
          <w:sz w:val="24"/>
          <w:szCs w:val="24"/>
        </w:rPr>
        <w:t xml:space="preserve">much </w:t>
      </w:r>
      <w:r w:rsidR="00052797" w:rsidRPr="007C70FB">
        <w:rPr>
          <w:rFonts w:ascii="Times New Roman" w:hAnsi="Times New Roman" w:cs="Times New Roman"/>
          <w:sz w:val="24"/>
          <w:szCs w:val="24"/>
        </w:rPr>
        <w:t xml:space="preserve">like Gricean maxims) it </w:t>
      </w:r>
      <w:r w:rsidR="00FE03E3" w:rsidRPr="007C70FB">
        <w:rPr>
          <w:rFonts w:ascii="Times New Roman" w:hAnsi="Times New Roman" w:cs="Times New Roman"/>
          <w:sz w:val="24"/>
          <w:szCs w:val="24"/>
        </w:rPr>
        <w:t>frequently</w:t>
      </w:r>
      <w:r w:rsidR="00E10E2D" w:rsidRPr="007C70FB">
        <w:rPr>
          <w:rFonts w:ascii="Times New Roman" w:hAnsi="Times New Roman" w:cs="Times New Roman"/>
          <w:sz w:val="24"/>
          <w:szCs w:val="24"/>
        </w:rPr>
        <w:t xml:space="preserve"> </w:t>
      </w:r>
      <w:r w:rsidR="00E10E2D" w:rsidRPr="007C70FB">
        <w:rPr>
          <w:rFonts w:ascii="Times New Roman" w:hAnsi="Times New Roman" w:cs="Times New Roman"/>
          <w:i/>
          <w:sz w:val="24"/>
          <w:szCs w:val="24"/>
        </w:rPr>
        <w:t>is</w:t>
      </w:r>
      <w:r w:rsidR="00E10E2D" w:rsidRPr="007C70FB">
        <w:rPr>
          <w:rFonts w:ascii="Times New Roman" w:hAnsi="Times New Roman" w:cs="Times New Roman"/>
          <w:sz w:val="24"/>
          <w:szCs w:val="24"/>
        </w:rPr>
        <w:t xml:space="preserve"> violated,</w:t>
      </w:r>
      <w:r w:rsidR="00121C97" w:rsidRPr="007C70FB">
        <w:rPr>
          <w:rFonts w:ascii="Times New Roman" w:hAnsi="Times New Roman" w:cs="Times New Roman"/>
          <w:sz w:val="24"/>
          <w:szCs w:val="24"/>
        </w:rPr>
        <w:t xml:space="preserve"> </w:t>
      </w:r>
      <w:r w:rsidR="002F5CD3" w:rsidRPr="007C70FB">
        <w:rPr>
          <w:rFonts w:ascii="Times New Roman" w:hAnsi="Times New Roman" w:cs="Times New Roman"/>
          <w:sz w:val="24"/>
          <w:szCs w:val="24"/>
        </w:rPr>
        <w:t xml:space="preserve">on accident or even </w:t>
      </w:r>
      <w:r w:rsidR="00121C97" w:rsidRPr="007C70FB">
        <w:rPr>
          <w:rFonts w:ascii="Times New Roman" w:hAnsi="Times New Roman" w:cs="Times New Roman"/>
          <w:sz w:val="24"/>
          <w:szCs w:val="24"/>
        </w:rPr>
        <w:t>purposely</w:t>
      </w:r>
      <w:r w:rsidR="00BE35F7" w:rsidRPr="007C70FB">
        <w:rPr>
          <w:rFonts w:ascii="Times New Roman" w:hAnsi="Times New Roman" w:cs="Times New Roman"/>
          <w:sz w:val="24"/>
          <w:szCs w:val="24"/>
        </w:rPr>
        <w:t>, in the pursu</w:t>
      </w:r>
      <w:r w:rsidR="00B35E25" w:rsidRPr="007C70FB">
        <w:rPr>
          <w:rFonts w:ascii="Times New Roman" w:hAnsi="Times New Roman" w:cs="Times New Roman"/>
          <w:sz w:val="24"/>
          <w:szCs w:val="24"/>
        </w:rPr>
        <w:t>it of various communicative ends.</w:t>
      </w:r>
      <w:r w:rsidR="001E05EF" w:rsidRPr="007C70FB">
        <w:rPr>
          <w:rFonts w:ascii="Times New Roman" w:hAnsi="Times New Roman" w:cs="Times New Roman"/>
          <w:sz w:val="24"/>
          <w:szCs w:val="24"/>
        </w:rPr>
        <w:t xml:space="preserve">  </w:t>
      </w:r>
      <w:r w:rsidR="00052797" w:rsidRPr="007C70FB">
        <w:rPr>
          <w:rFonts w:ascii="Times New Roman" w:hAnsi="Times New Roman" w:cs="Times New Roman"/>
          <w:sz w:val="24"/>
          <w:szCs w:val="24"/>
        </w:rPr>
        <w:t>Nonetheless</w:t>
      </w:r>
      <w:r w:rsidR="00F43940" w:rsidRPr="007C70FB">
        <w:rPr>
          <w:rFonts w:ascii="Times New Roman" w:hAnsi="Times New Roman" w:cs="Times New Roman"/>
          <w:sz w:val="24"/>
          <w:szCs w:val="24"/>
        </w:rPr>
        <w:t xml:space="preserve">, the default assumption, the thing </w:t>
      </w:r>
      <w:r w:rsidR="00D86FCF" w:rsidRPr="007C70FB">
        <w:rPr>
          <w:rFonts w:ascii="Times New Roman" w:hAnsi="Times New Roman" w:cs="Times New Roman"/>
          <w:sz w:val="24"/>
          <w:szCs w:val="24"/>
        </w:rPr>
        <w:t>hearers</w:t>
      </w:r>
      <w:r w:rsidR="00F43940" w:rsidRPr="007C70FB">
        <w:rPr>
          <w:rFonts w:ascii="Times New Roman" w:hAnsi="Times New Roman" w:cs="Times New Roman"/>
          <w:sz w:val="24"/>
          <w:szCs w:val="24"/>
        </w:rPr>
        <w:t xml:space="preserve"> take to be true unless they are given reason to believe otherwise, </w:t>
      </w:r>
      <w:r w:rsidR="00192B75">
        <w:rPr>
          <w:rFonts w:ascii="Times New Roman" w:hAnsi="Times New Roman" w:cs="Times New Roman"/>
          <w:sz w:val="24"/>
          <w:szCs w:val="24"/>
        </w:rPr>
        <w:t xml:space="preserve">is </w:t>
      </w:r>
      <w:r w:rsidR="00052797" w:rsidRPr="007C70FB">
        <w:rPr>
          <w:rFonts w:ascii="Times New Roman" w:hAnsi="Times New Roman" w:cs="Times New Roman"/>
          <w:sz w:val="24"/>
          <w:szCs w:val="24"/>
        </w:rPr>
        <w:t xml:space="preserve">that </w:t>
      </w:r>
      <w:r w:rsidR="00CA666B" w:rsidRPr="007C70FB">
        <w:rPr>
          <w:rFonts w:ascii="Times New Roman" w:hAnsi="Times New Roman" w:cs="Times New Roman"/>
          <w:sz w:val="24"/>
          <w:szCs w:val="24"/>
        </w:rPr>
        <w:t>s</w:t>
      </w:r>
      <w:r w:rsidR="00052797" w:rsidRPr="007C70FB">
        <w:rPr>
          <w:rFonts w:ascii="Times New Roman" w:hAnsi="Times New Roman" w:cs="Times New Roman"/>
          <w:sz w:val="24"/>
          <w:szCs w:val="24"/>
        </w:rPr>
        <w:t>peakers obey the constitutive rules of t</w:t>
      </w:r>
      <w:r w:rsidR="00CA666B" w:rsidRPr="007C70FB">
        <w:rPr>
          <w:rFonts w:ascii="Times New Roman" w:hAnsi="Times New Roman" w:cs="Times New Roman"/>
          <w:sz w:val="24"/>
          <w:szCs w:val="24"/>
        </w:rPr>
        <w:t>he</w:t>
      </w:r>
      <w:r w:rsidR="00052797" w:rsidRPr="007C70FB">
        <w:rPr>
          <w:rFonts w:ascii="Times New Roman" w:hAnsi="Times New Roman" w:cs="Times New Roman"/>
          <w:sz w:val="24"/>
          <w:szCs w:val="24"/>
        </w:rPr>
        <w:t xml:space="preserve"> speech act</w:t>
      </w:r>
      <w:r w:rsidR="00CA666B" w:rsidRPr="007C70FB">
        <w:rPr>
          <w:rFonts w:ascii="Times New Roman" w:hAnsi="Times New Roman" w:cs="Times New Roman"/>
          <w:sz w:val="24"/>
          <w:szCs w:val="24"/>
        </w:rPr>
        <w:t>s they produce</w:t>
      </w:r>
      <w:r w:rsidR="00052797" w:rsidRPr="007C70FB">
        <w:rPr>
          <w:rFonts w:ascii="Times New Roman" w:hAnsi="Times New Roman" w:cs="Times New Roman"/>
          <w:sz w:val="24"/>
          <w:szCs w:val="24"/>
        </w:rPr>
        <w:t xml:space="preserve">.  </w:t>
      </w:r>
    </w:p>
    <w:p w14:paraId="423C0AE6" w14:textId="77777777" w:rsidR="00BD0812" w:rsidRPr="007C70FB" w:rsidRDefault="009C5733"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Two examples </w:t>
      </w:r>
      <w:r w:rsidR="006A6072" w:rsidRPr="007C70FB">
        <w:rPr>
          <w:rFonts w:ascii="Times New Roman" w:hAnsi="Times New Roman" w:cs="Times New Roman"/>
          <w:sz w:val="24"/>
          <w:szCs w:val="24"/>
        </w:rPr>
        <w:t>help</w:t>
      </w:r>
      <w:r w:rsidRPr="007C70FB">
        <w:rPr>
          <w:rFonts w:ascii="Times New Roman" w:hAnsi="Times New Roman" w:cs="Times New Roman"/>
          <w:sz w:val="24"/>
          <w:szCs w:val="24"/>
        </w:rPr>
        <w:t xml:space="preserve"> illustrate </w:t>
      </w:r>
      <w:r w:rsidR="00493D48" w:rsidRPr="007C70FB">
        <w:rPr>
          <w:rFonts w:ascii="Times New Roman" w:hAnsi="Times New Roman" w:cs="Times New Roman"/>
          <w:sz w:val="24"/>
          <w:szCs w:val="24"/>
        </w:rPr>
        <w:t>this principle.  First example:  norms of assertion.  G</w:t>
      </w:r>
      <w:r w:rsidR="006117C8" w:rsidRPr="007C70FB">
        <w:rPr>
          <w:rFonts w:ascii="Times New Roman" w:hAnsi="Times New Roman" w:cs="Times New Roman"/>
          <w:sz w:val="24"/>
          <w:szCs w:val="24"/>
        </w:rPr>
        <w:t xml:space="preserve">iven that </w:t>
      </w:r>
      <w:r w:rsidR="006117C8" w:rsidRPr="007C70FB">
        <w:rPr>
          <w:rFonts w:ascii="Times New Roman" w:hAnsi="Times New Roman" w:cs="Times New Roman"/>
          <w:i/>
          <w:sz w:val="24"/>
          <w:szCs w:val="24"/>
        </w:rPr>
        <w:t>assert p only if you know p</w:t>
      </w:r>
      <w:r w:rsidR="006117C8" w:rsidRPr="007C70FB">
        <w:rPr>
          <w:rFonts w:ascii="Times New Roman" w:hAnsi="Times New Roman" w:cs="Times New Roman"/>
          <w:sz w:val="24"/>
          <w:szCs w:val="24"/>
        </w:rPr>
        <w:t xml:space="preserve"> is </w:t>
      </w:r>
      <w:r w:rsidR="00493D48" w:rsidRPr="007C70FB">
        <w:rPr>
          <w:rFonts w:ascii="Times New Roman" w:hAnsi="Times New Roman" w:cs="Times New Roman"/>
          <w:sz w:val="24"/>
          <w:szCs w:val="24"/>
        </w:rPr>
        <w:t>(</w:t>
      </w:r>
      <w:r w:rsidR="006117C8" w:rsidRPr="007C70FB">
        <w:rPr>
          <w:rFonts w:ascii="Times New Roman" w:hAnsi="Times New Roman" w:cs="Times New Roman"/>
          <w:sz w:val="24"/>
          <w:szCs w:val="24"/>
        </w:rPr>
        <w:t>plausibly</w:t>
      </w:r>
      <w:r w:rsidR="00493D48" w:rsidRPr="007C70FB">
        <w:rPr>
          <w:rFonts w:ascii="Times New Roman" w:hAnsi="Times New Roman" w:cs="Times New Roman"/>
          <w:sz w:val="24"/>
          <w:szCs w:val="24"/>
        </w:rPr>
        <w:t>)</w:t>
      </w:r>
      <w:r w:rsidR="006117C8" w:rsidRPr="007C70FB">
        <w:rPr>
          <w:rFonts w:ascii="Times New Roman" w:hAnsi="Times New Roman" w:cs="Times New Roman"/>
          <w:sz w:val="24"/>
          <w:szCs w:val="24"/>
        </w:rPr>
        <w:t xml:space="preserve"> a </w:t>
      </w:r>
      <w:r w:rsidR="00530102" w:rsidRPr="007C70FB">
        <w:rPr>
          <w:rFonts w:ascii="Times New Roman" w:hAnsi="Times New Roman" w:cs="Times New Roman"/>
          <w:sz w:val="24"/>
          <w:szCs w:val="24"/>
        </w:rPr>
        <w:t>constitutive</w:t>
      </w:r>
      <w:r w:rsidR="006117C8" w:rsidRPr="007C70FB">
        <w:rPr>
          <w:rFonts w:ascii="Times New Roman" w:hAnsi="Times New Roman" w:cs="Times New Roman"/>
          <w:sz w:val="24"/>
          <w:szCs w:val="24"/>
        </w:rPr>
        <w:t xml:space="preserve"> norm of assertion, we can conclude that hearers take it as a default assumption that speakers know the things they assert.  This conclusion </w:t>
      </w:r>
      <w:r w:rsidR="00493D48" w:rsidRPr="007C70FB">
        <w:rPr>
          <w:rFonts w:ascii="Times New Roman" w:hAnsi="Times New Roman" w:cs="Times New Roman"/>
          <w:sz w:val="24"/>
          <w:szCs w:val="24"/>
        </w:rPr>
        <w:t>seems right</w:t>
      </w:r>
      <w:r w:rsidR="006117C8" w:rsidRPr="007C70FB">
        <w:rPr>
          <w:rFonts w:ascii="Times New Roman" w:hAnsi="Times New Roman" w:cs="Times New Roman"/>
          <w:sz w:val="24"/>
          <w:szCs w:val="24"/>
        </w:rPr>
        <w:t xml:space="preserve">.  </w:t>
      </w:r>
      <w:r w:rsidR="00493D48" w:rsidRPr="007C70FB">
        <w:rPr>
          <w:rFonts w:ascii="Times New Roman" w:hAnsi="Times New Roman" w:cs="Times New Roman"/>
          <w:sz w:val="24"/>
          <w:szCs w:val="24"/>
        </w:rPr>
        <w:t>Second example: norms of promising.  G</w:t>
      </w:r>
      <w:r w:rsidR="006117C8" w:rsidRPr="007C70FB">
        <w:rPr>
          <w:rFonts w:ascii="Times New Roman" w:hAnsi="Times New Roman" w:cs="Times New Roman"/>
          <w:sz w:val="24"/>
          <w:szCs w:val="24"/>
        </w:rPr>
        <w:t xml:space="preserve">iven that </w:t>
      </w:r>
      <w:r w:rsidR="006117C8" w:rsidRPr="007C70FB">
        <w:rPr>
          <w:rFonts w:ascii="Times New Roman" w:hAnsi="Times New Roman" w:cs="Times New Roman"/>
          <w:i/>
          <w:sz w:val="24"/>
          <w:szCs w:val="24"/>
        </w:rPr>
        <w:t>promise to phi only if you intend to phi</w:t>
      </w:r>
      <w:r w:rsidR="006117C8" w:rsidRPr="007C70FB">
        <w:rPr>
          <w:rFonts w:ascii="Times New Roman" w:hAnsi="Times New Roman" w:cs="Times New Roman"/>
          <w:sz w:val="24"/>
          <w:szCs w:val="24"/>
        </w:rPr>
        <w:t xml:space="preserve"> is </w:t>
      </w:r>
      <w:r w:rsidR="00493D48" w:rsidRPr="007C70FB">
        <w:rPr>
          <w:rFonts w:ascii="Times New Roman" w:hAnsi="Times New Roman" w:cs="Times New Roman"/>
          <w:sz w:val="24"/>
          <w:szCs w:val="24"/>
        </w:rPr>
        <w:t>(</w:t>
      </w:r>
      <w:r w:rsidR="006117C8" w:rsidRPr="007C70FB">
        <w:rPr>
          <w:rFonts w:ascii="Times New Roman" w:hAnsi="Times New Roman" w:cs="Times New Roman"/>
          <w:sz w:val="24"/>
          <w:szCs w:val="24"/>
        </w:rPr>
        <w:t>plausibly</w:t>
      </w:r>
      <w:r w:rsidR="00493D48" w:rsidRPr="007C70FB">
        <w:rPr>
          <w:rFonts w:ascii="Times New Roman" w:hAnsi="Times New Roman" w:cs="Times New Roman"/>
          <w:sz w:val="24"/>
          <w:szCs w:val="24"/>
        </w:rPr>
        <w:t>)</w:t>
      </w:r>
      <w:r w:rsidR="006117C8" w:rsidRPr="007C70FB">
        <w:rPr>
          <w:rFonts w:ascii="Times New Roman" w:hAnsi="Times New Roman" w:cs="Times New Roman"/>
          <w:sz w:val="24"/>
          <w:szCs w:val="24"/>
        </w:rPr>
        <w:t xml:space="preserve"> a constitutive norm of promising, we can conclude that hearers take it as a default assumption that promisors intend to do the things they promise to do.  This conclusion </w:t>
      </w:r>
      <w:r w:rsidR="00493D48" w:rsidRPr="007C70FB">
        <w:rPr>
          <w:rFonts w:ascii="Times New Roman" w:hAnsi="Times New Roman" w:cs="Times New Roman"/>
          <w:sz w:val="24"/>
          <w:szCs w:val="24"/>
        </w:rPr>
        <w:t>also seems right</w:t>
      </w:r>
      <w:r w:rsidR="006117C8" w:rsidRPr="007C70FB">
        <w:rPr>
          <w:rFonts w:ascii="Times New Roman" w:hAnsi="Times New Roman" w:cs="Times New Roman"/>
          <w:sz w:val="24"/>
          <w:szCs w:val="24"/>
        </w:rPr>
        <w:t xml:space="preserve">.  </w:t>
      </w:r>
      <w:r w:rsidR="00D222B7" w:rsidRPr="007C70FB">
        <w:rPr>
          <w:rFonts w:ascii="Times New Roman" w:hAnsi="Times New Roman" w:cs="Times New Roman"/>
          <w:sz w:val="24"/>
          <w:szCs w:val="24"/>
        </w:rPr>
        <w:t xml:space="preserve"> </w:t>
      </w:r>
      <w:r w:rsidR="00CA6B8E" w:rsidRPr="007C70FB">
        <w:rPr>
          <w:rFonts w:ascii="Times New Roman" w:hAnsi="Times New Roman" w:cs="Times New Roman"/>
          <w:sz w:val="24"/>
          <w:szCs w:val="24"/>
        </w:rPr>
        <w:t xml:space="preserve">Thus we see that plausibly constitutive norms of assertion and promising conform to the general principle that hearers take it as a default assumption that speakers are conforming to the constitutive </w:t>
      </w:r>
      <w:r w:rsidR="003E4A8B" w:rsidRPr="007C70FB">
        <w:rPr>
          <w:rFonts w:ascii="Times New Roman" w:hAnsi="Times New Roman" w:cs="Times New Roman"/>
          <w:sz w:val="24"/>
          <w:szCs w:val="24"/>
        </w:rPr>
        <w:t>norms</w:t>
      </w:r>
      <w:r w:rsidR="00CA6B8E" w:rsidRPr="007C70FB">
        <w:rPr>
          <w:rFonts w:ascii="Times New Roman" w:hAnsi="Times New Roman" w:cs="Times New Roman"/>
          <w:sz w:val="24"/>
          <w:szCs w:val="24"/>
        </w:rPr>
        <w:t xml:space="preserve"> of the speech acts they produce.  Given that the general principle plausibly holds for assertion and promising, it is reasonable to conclude that it holds for </w:t>
      </w:r>
      <w:r w:rsidR="0011580E" w:rsidRPr="007C70FB">
        <w:rPr>
          <w:rFonts w:ascii="Times New Roman" w:hAnsi="Times New Roman" w:cs="Times New Roman"/>
          <w:sz w:val="24"/>
          <w:szCs w:val="24"/>
        </w:rPr>
        <w:t xml:space="preserve">inquiring as well </w:t>
      </w:r>
      <w:r w:rsidR="007A2EB8" w:rsidRPr="007C70FB">
        <w:rPr>
          <w:rFonts w:ascii="Times New Roman" w:hAnsi="Times New Roman" w:cs="Times New Roman"/>
          <w:sz w:val="24"/>
          <w:szCs w:val="24"/>
        </w:rPr>
        <w:t>–</w:t>
      </w:r>
      <w:r w:rsidR="00CA6B8E" w:rsidRPr="007C70FB">
        <w:rPr>
          <w:rFonts w:ascii="Times New Roman" w:hAnsi="Times New Roman" w:cs="Times New Roman"/>
          <w:sz w:val="24"/>
          <w:szCs w:val="24"/>
        </w:rPr>
        <w:t xml:space="preserve"> </w:t>
      </w:r>
      <w:r w:rsidR="007A2EB8" w:rsidRPr="007C70FB">
        <w:rPr>
          <w:rFonts w:ascii="Times New Roman" w:hAnsi="Times New Roman" w:cs="Times New Roman"/>
          <w:sz w:val="24"/>
          <w:szCs w:val="24"/>
        </w:rPr>
        <w:t xml:space="preserve">i.e. </w:t>
      </w:r>
      <w:r w:rsidR="00CA6B8E" w:rsidRPr="007C70FB">
        <w:rPr>
          <w:rFonts w:ascii="Times New Roman" w:hAnsi="Times New Roman" w:cs="Times New Roman"/>
          <w:sz w:val="24"/>
          <w:szCs w:val="24"/>
        </w:rPr>
        <w:t>that hearers take it as a default assumption that inquire</w:t>
      </w:r>
      <w:r w:rsidR="0011580E" w:rsidRPr="007C70FB">
        <w:rPr>
          <w:rFonts w:ascii="Times New Roman" w:hAnsi="Times New Roman" w:cs="Times New Roman"/>
          <w:sz w:val="24"/>
          <w:szCs w:val="24"/>
        </w:rPr>
        <w:t>rs</w:t>
      </w:r>
      <w:r w:rsidR="00CA6B8E" w:rsidRPr="007C70FB">
        <w:rPr>
          <w:rFonts w:ascii="Times New Roman" w:hAnsi="Times New Roman" w:cs="Times New Roman"/>
          <w:sz w:val="24"/>
          <w:szCs w:val="24"/>
        </w:rPr>
        <w:t xml:space="preserve"> are obeying the constitutive norms of inquiring.  </w:t>
      </w:r>
    </w:p>
    <w:p w14:paraId="147AEF47" w14:textId="77777777" w:rsidR="00BD0812" w:rsidRPr="007C70FB" w:rsidRDefault="00F747EA"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 want to conjecture</w:t>
      </w:r>
      <w:r w:rsidR="005B5028" w:rsidRPr="007C70FB">
        <w:rPr>
          <w:rFonts w:ascii="Times New Roman" w:hAnsi="Times New Roman" w:cs="Times New Roman"/>
          <w:sz w:val="24"/>
          <w:szCs w:val="24"/>
        </w:rPr>
        <w:t xml:space="preserve"> that</w:t>
      </w:r>
      <w:r w:rsidRPr="007C70FB">
        <w:rPr>
          <w:rFonts w:ascii="Times New Roman" w:hAnsi="Times New Roman" w:cs="Times New Roman"/>
          <w:sz w:val="24"/>
          <w:szCs w:val="24"/>
        </w:rPr>
        <w:t xml:space="preserve"> inquiring is constitutively governed by the norm </w:t>
      </w:r>
      <w:r w:rsidR="007A2EB8" w:rsidRPr="007C70FB">
        <w:rPr>
          <w:rFonts w:ascii="Times New Roman" w:hAnsi="Times New Roman" w:cs="Times New Roman"/>
          <w:i/>
          <w:sz w:val="24"/>
          <w:szCs w:val="24"/>
        </w:rPr>
        <w:t xml:space="preserve">inquire </w:t>
      </w:r>
      <w:r w:rsidR="00782B8A" w:rsidRPr="007C70FB">
        <w:rPr>
          <w:rFonts w:ascii="Times New Roman" w:hAnsi="Times New Roman" w:cs="Times New Roman"/>
          <w:i/>
          <w:iCs/>
          <w:sz w:val="24"/>
          <w:szCs w:val="24"/>
        </w:rPr>
        <w:t>as to what Q’s answer is only if you don’t know Q’s answer</w:t>
      </w:r>
      <w:r w:rsidR="00782B8A" w:rsidRPr="007C70FB">
        <w:rPr>
          <w:rFonts w:ascii="Times New Roman" w:hAnsi="Times New Roman" w:cs="Times New Roman"/>
          <w:sz w:val="24"/>
          <w:szCs w:val="24"/>
        </w:rPr>
        <w:t xml:space="preserve">.  </w:t>
      </w:r>
      <w:r w:rsidR="00BD0812" w:rsidRPr="007C70FB">
        <w:rPr>
          <w:rFonts w:ascii="Times New Roman" w:hAnsi="Times New Roman" w:cs="Times New Roman"/>
          <w:sz w:val="24"/>
          <w:szCs w:val="24"/>
        </w:rPr>
        <w:t xml:space="preserve">Supposing this conjecture is true, </w:t>
      </w:r>
      <w:r w:rsidRPr="007C70FB">
        <w:rPr>
          <w:rFonts w:ascii="Times New Roman" w:hAnsi="Times New Roman" w:cs="Times New Roman"/>
          <w:sz w:val="24"/>
          <w:szCs w:val="24"/>
        </w:rPr>
        <w:t xml:space="preserve">then, </w:t>
      </w:r>
      <w:r w:rsidR="00BD0812" w:rsidRPr="007C70FB">
        <w:rPr>
          <w:rFonts w:ascii="Times New Roman" w:hAnsi="Times New Roman" w:cs="Times New Roman"/>
          <w:sz w:val="24"/>
          <w:szCs w:val="24"/>
        </w:rPr>
        <w:t>the default assumption of hearers is that when a speaker inquires</w:t>
      </w:r>
      <w:r w:rsidR="00782B8A" w:rsidRPr="007C70FB">
        <w:rPr>
          <w:rFonts w:ascii="Times New Roman" w:hAnsi="Times New Roman" w:cs="Times New Roman"/>
          <w:sz w:val="24"/>
          <w:szCs w:val="24"/>
        </w:rPr>
        <w:t xml:space="preserve"> as to the answer of</w:t>
      </w:r>
      <w:r w:rsidR="00BD0812" w:rsidRPr="007C70FB">
        <w:rPr>
          <w:rFonts w:ascii="Times New Roman" w:hAnsi="Times New Roman" w:cs="Times New Roman"/>
          <w:sz w:val="24"/>
          <w:szCs w:val="24"/>
        </w:rPr>
        <w:t xml:space="preserve"> a given question, </w:t>
      </w:r>
      <w:r w:rsidR="00520797" w:rsidRPr="007C70FB">
        <w:rPr>
          <w:rFonts w:ascii="Times New Roman" w:hAnsi="Times New Roman" w:cs="Times New Roman"/>
          <w:sz w:val="24"/>
          <w:szCs w:val="24"/>
        </w:rPr>
        <w:t>she does</w:t>
      </w:r>
      <w:r w:rsidR="00BD0812" w:rsidRPr="007C70FB">
        <w:rPr>
          <w:rFonts w:ascii="Times New Roman" w:hAnsi="Times New Roman" w:cs="Times New Roman"/>
          <w:sz w:val="24"/>
          <w:szCs w:val="24"/>
        </w:rPr>
        <w:t xml:space="preserve"> not know its answer.  By exploiting this default assumption, speakers represent themselves as not knowing the answers to the</w:t>
      </w:r>
      <w:r w:rsidR="00782B8A" w:rsidRPr="007C70FB">
        <w:rPr>
          <w:rFonts w:ascii="Times New Roman" w:hAnsi="Times New Roman" w:cs="Times New Roman"/>
          <w:sz w:val="24"/>
          <w:szCs w:val="24"/>
        </w:rPr>
        <w:t>ir</w:t>
      </w:r>
      <w:r w:rsidR="00BD0812" w:rsidRPr="007C70FB">
        <w:rPr>
          <w:rFonts w:ascii="Times New Roman" w:hAnsi="Times New Roman" w:cs="Times New Roman"/>
          <w:sz w:val="24"/>
          <w:szCs w:val="24"/>
        </w:rPr>
        <w:t xml:space="preserve"> questions</w:t>
      </w:r>
      <w:r w:rsidR="00782B8A" w:rsidRPr="007C70FB">
        <w:rPr>
          <w:rFonts w:ascii="Times New Roman" w:hAnsi="Times New Roman" w:cs="Times New Roman"/>
          <w:sz w:val="24"/>
          <w:szCs w:val="24"/>
        </w:rPr>
        <w:t>, when they inquire as to what those answers are</w:t>
      </w:r>
      <w:r w:rsidR="00BD0812" w:rsidRPr="007C70FB">
        <w:rPr>
          <w:rFonts w:ascii="Times New Roman" w:hAnsi="Times New Roman" w:cs="Times New Roman"/>
          <w:sz w:val="24"/>
          <w:szCs w:val="24"/>
        </w:rPr>
        <w:t xml:space="preserve">.  </w:t>
      </w:r>
      <w:r w:rsidR="005B5028" w:rsidRPr="007C70FB">
        <w:rPr>
          <w:rFonts w:ascii="Times New Roman" w:hAnsi="Times New Roman" w:cs="Times New Roman"/>
          <w:sz w:val="24"/>
          <w:szCs w:val="24"/>
        </w:rPr>
        <w:t xml:space="preserve">(In the same way, </w:t>
      </w:r>
      <w:r w:rsidR="00842573" w:rsidRPr="007C70FB">
        <w:rPr>
          <w:rFonts w:ascii="Times New Roman" w:hAnsi="Times New Roman" w:cs="Times New Roman"/>
          <w:sz w:val="24"/>
          <w:szCs w:val="24"/>
        </w:rPr>
        <w:t>they</w:t>
      </w:r>
      <w:r w:rsidR="005B5028" w:rsidRPr="007C70FB">
        <w:rPr>
          <w:rFonts w:ascii="Times New Roman" w:hAnsi="Times New Roman" w:cs="Times New Roman"/>
          <w:sz w:val="24"/>
          <w:szCs w:val="24"/>
        </w:rPr>
        <w:t xml:space="preserve"> represent themselves as knowing the propositions they assert</w:t>
      </w:r>
      <w:r w:rsidR="00786E8D" w:rsidRPr="007C70FB">
        <w:rPr>
          <w:rFonts w:ascii="Times New Roman" w:hAnsi="Times New Roman" w:cs="Times New Roman"/>
          <w:sz w:val="24"/>
          <w:szCs w:val="24"/>
        </w:rPr>
        <w:t>,</w:t>
      </w:r>
      <w:r w:rsidR="005B5028" w:rsidRPr="007C70FB">
        <w:rPr>
          <w:rFonts w:ascii="Times New Roman" w:hAnsi="Times New Roman" w:cs="Times New Roman"/>
          <w:sz w:val="24"/>
          <w:szCs w:val="24"/>
        </w:rPr>
        <w:t xml:space="preserve"> and </w:t>
      </w:r>
      <w:r w:rsidR="00786E8D" w:rsidRPr="007C70FB">
        <w:rPr>
          <w:rFonts w:ascii="Times New Roman" w:hAnsi="Times New Roman" w:cs="Times New Roman"/>
          <w:sz w:val="24"/>
          <w:szCs w:val="24"/>
        </w:rPr>
        <w:t xml:space="preserve">as </w:t>
      </w:r>
      <w:r w:rsidR="005B5028" w:rsidRPr="007C70FB">
        <w:rPr>
          <w:rFonts w:ascii="Times New Roman" w:hAnsi="Times New Roman" w:cs="Times New Roman"/>
          <w:sz w:val="24"/>
          <w:szCs w:val="24"/>
        </w:rPr>
        <w:t>intending to do the things they promise</w:t>
      </w:r>
      <w:r w:rsidR="00842573" w:rsidRPr="007C70FB">
        <w:rPr>
          <w:rFonts w:ascii="Times New Roman" w:hAnsi="Times New Roman" w:cs="Times New Roman"/>
          <w:sz w:val="24"/>
          <w:szCs w:val="24"/>
        </w:rPr>
        <w:t xml:space="preserve"> to do</w:t>
      </w:r>
      <w:r w:rsidR="005B5028" w:rsidRPr="007C70FB">
        <w:rPr>
          <w:rFonts w:ascii="Times New Roman" w:hAnsi="Times New Roman" w:cs="Times New Roman"/>
          <w:sz w:val="24"/>
          <w:szCs w:val="24"/>
        </w:rPr>
        <w:t>.)</w:t>
      </w:r>
    </w:p>
    <w:p w14:paraId="4B3A227A" w14:textId="77777777" w:rsidR="008576C1" w:rsidRPr="008576C1" w:rsidRDefault="00BD0812"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Suppose, then, that I ask </w:t>
      </w:r>
      <w:r w:rsidR="00FE1CF6" w:rsidRPr="007C70FB">
        <w:rPr>
          <w:rFonts w:ascii="Times New Roman" w:hAnsi="Times New Roman" w:cs="Times New Roman"/>
          <w:sz w:val="24"/>
          <w:szCs w:val="24"/>
        </w:rPr>
        <w:t>someone</w:t>
      </w:r>
      <w:r w:rsidRPr="007C70FB">
        <w:rPr>
          <w:rFonts w:ascii="Times New Roman" w:hAnsi="Times New Roman" w:cs="Times New Roman"/>
          <w:sz w:val="24"/>
          <w:szCs w:val="24"/>
        </w:rPr>
        <w:t xml:space="preserve"> “Am I the only omniscient being?”.  I</w:t>
      </w:r>
      <w:r w:rsidR="00B13011" w:rsidRPr="007C70FB">
        <w:rPr>
          <w:rFonts w:ascii="Times New Roman" w:hAnsi="Times New Roman" w:cs="Times New Roman"/>
          <w:sz w:val="24"/>
          <w:szCs w:val="24"/>
        </w:rPr>
        <w:t xml:space="preserve">f </w:t>
      </w:r>
      <w:r w:rsidRPr="007C70FB">
        <w:rPr>
          <w:rFonts w:ascii="Times New Roman" w:hAnsi="Times New Roman" w:cs="Times New Roman"/>
          <w:sz w:val="24"/>
          <w:szCs w:val="24"/>
        </w:rPr>
        <w:t>this asking</w:t>
      </w:r>
      <w:r w:rsidR="00B13011" w:rsidRPr="007C70FB">
        <w:rPr>
          <w:rFonts w:ascii="Times New Roman" w:hAnsi="Times New Roman" w:cs="Times New Roman"/>
          <w:sz w:val="24"/>
          <w:szCs w:val="24"/>
        </w:rPr>
        <w:t xml:space="preserve"> is an inquiring (as opposed to e.g. an exam question), and inquirings are governed by the ignorance norm, then in asking that question I represent mys</w:t>
      </w:r>
      <w:r w:rsidR="001E05EF" w:rsidRPr="007C70FB">
        <w:rPr>
          <w:rFonts w:ascii="Times New Roman" w:hAnsi="Times New Roman" w:cs="Times New Roman"/>
          <w:sz w:val="24"/>
          <w:szCs w:val="24"/>
        </w:rPr>
        <w:t xml:space="preserve">elf as not knowing its answer.  </w:t>
      </w:r>
      <w:r w:rsidR="004C3A55" w:rsidRPr="007C70FB">
        <w:rPr>
          <w:rFonts w:ascii="Times New Roman" w:hAnsi="Times New Roman" w:cs="Times New Roman"/>
          <w:sz w:val="24"/>
          <w:szCs w:val="24"/>
        </w:rPr>
        <w:t xml:space="preserve">I do as much by </w:t>
      </w:r>
      <w:r w:rsidR="004C3A55" w:rsidRPr="007C70FB">
        <w:rPr>
          <w:rFonts w:ascii="Times New Roman" w:hAnsi="Times New Roman" w:cs="Times New Roman"/>
          <w:sz w:val="24"/>
          <w:szCs w:val="24"/>
        </w:rPr>
        <w:lastRenderedPageBreak/>
        <w:t>exploit</w:t>
      </w:r>
      <w:r w:rsidR="007A499F" w:rsidRPr="007C70FB">
        <w:rPr>
          <w:rFonts w:ascii="Times New Roman" w:hAnsi="Times New Roman" w:cs="Times New Roman"/>
          <w:sz w:val="24"/>
          <w:szCs w:val="24"/>
        </w:rPr>
        <w:t>i</w:t>
      </w:r>
      <w:r w:rsidR="004C3A55" w:rsidRPr="007C70FB">
        <w:rPr>
          <w:rFonts w:ascii="Times New Roman" w:hAnsi="Times New Roman" w:cs="Times New Roman"/>
          <w:sz w:val="24"/>
          <w:szCs w:val="24"/>
        </w:rPr>
        <w:t xml:space="preserve">ng the default assumption that I am obeying the constitutive norms of the speech act I </w:t>
      </w:r>
      <w:r w:rsidR="000A4CD7" w:rsidRPr="007C70FB">
        <w:rPr>
          <w:rFonts w:ascii="Times New Roman" w:hAnsi="Times New Roman" w:cs="Times New Roman"/>
          <w:sz w:val="24"/>
          <w:szCs w:val="24"/>
        </w:rPr>
        <w:t>produce</w:t>
      </w:r>
      <w:r w:rsidR="004C3A55" w:rsidRPr="007C70FB">
        <w:rPr>
          <w:rFonts w:ascii="Times New Roman" w:hAnsi="Times New Roman" w:cs="Times New Roman"/>
          <w:sz w:val="24"/>
          <w:szCs w:val="24"/>
        </w:rPr>
        <w:t>.  S</w:t>
      </w:r>
      <w:r w:rsidR="00DC01D8" w:rsidRPr="007C70FB">
        <w:rPr>
          <w:rFonts w:ascii="Times New Roman" w:hAnsi="Times New Roman" w:cs="Times New Roman"/>
          <w:sz w:val="24"/>
          <w:szCs w:val="24"/>
        </w:rPr>
        <w:t xml:space="preserve">ince </w:t>
      </w:r>
      <w:r w:rsidR="002F2AD3" w:rsidRPr="007C70FB">
        <w:rPr>
          <w:rFonts w:ascii="Times New Roman" w:hAnsi="Times New Roman" w:cs="Times New Roman"/>
          <w:sz w:val="24"/>
          <w:szCs w:val="24"/>
        </w:rPr>
        <w:t>my</w:t>
      </w:r>
      <w:r w:rsidR="00DC01D8" w:rsidRPr="007C70FB">
        <w:rPr>
          <w:rFonts w:ascii="Times New Roman" w:hAnsi="Times New Roman" w:cs="Times New Roman"/>
          <w:sz w:val="24"/>
          <w:szCs w:val="24"/>
        </w:rPr>
        <w:t xml:space="preserve"> interlocutors </w:t>
      </w:r>
      <w:r w:rsidR="004C3A55" w:rsidRPr="007C70FB">
        <w:rPr>
          <w:rFonts w:ascii="Times New Roman" w:hAnsi="Times New Roman" w:cs="Times New Roman"/>
          <w:sz w:val="24"/>
          <w:szCs w:val="24"/>
        </w:rPr>
        <w:t xml:space="preserve">assume that I am obeying the constitutive norm governing my speech act, and (one way or another – perhaps </w:t>
      </w:r>
      <w:r w:rsidR="00EB22C6" w:rsidRPr="007C70FB">
        <w:rPr>
          <w:rFonts w:ascii="Times New Roman" w:hAnsi="Times New Roman" w:cs="Times New Roman"/>
          <w:sz w:val="24"/>
          <w:szCs w:val="24"/>
        </w:rPr>
        <w:t>partly on the basis of my intonation</w:t>
      </w:r>
      <w:r w:rsidR="004C3A55" w:rsidRPr="007C70FB">
        <w:rPr>
          <w:rFonts w:ascii="Times New Roman" w:hAnsi="Times New Roman" w:cs="Times New Roman"/>
          <w:sz w:val="24"/>
          <w:szCs w:val="24"/>
        </w:rPr>
        <w:t>) they take me to be in</w:t>
      </w:r>
      <w:r w:rsidR="004C3A55" w:rsidRPr="008576C1">
        <w:rPr>
          <w:rFonts w:ascii="Times New Roman" w:hAnsi="Times New Roman" w:cs="Times New Roman"/>
          <w:sz w:val="24"/>
          <w:szCs w:val="24"/>
        </w:rPr>
        <w:t>quiring as opposed to asking e.g. an exam question,</w:t>
      </w:r>
      <w:r w:rsidR="00DC01D8" w:rsidRPr="008576C1">
        <w:rPr>
          <w:rFonts w:ascii="Times New Roman" w:hAnsi="Times New Roman" w:cs="Times New Roman"/>
          <w:sz w:val="24"/>
          <w:szCs w:val="24"/>
        </w:rPr>
        <w:t xml:space="preserve"> they </w:t>
      </w:r>
      <w:r w:rsidR="004C3A55" w:rsidRPr="008576C1">
        <w:rPr>
          <w:rFonts w:ascii="Times New Roman" w:hAnsi="Times New Roman" w:cs="Times New Roman"/>
          <w:sz w:val="24"/>
          <w:szCs w:val="24"/>
        </w:rPr>
        <w:t xml:space="preserve">assume that I don’t know the answer to my question.  It is by getting them to assume as much that I </w:t>
      </w:r>
      <w:r w:rsidR="00B13011" w:rsidRPr="008576C1">
        <w:rPr>
          <w:rFonts w:ascii="Times New Roman" w:hAnsi="Times New Roman" w:cs="Times New Roman"/>
          <w:sz w:val="24"/>
          <w:szCs w:val="24"/>
        </w:rPr>
        <w:t>represent myself as not knowing whether I am the only omniscient being</w:t>
      </w:r>
      <w:r w:rsidR="004C3A55" w:rsidRPr="008576C1">
        <w:rPr>
          <w:rFonts w:ascii="Times New Roman" w:hAnsi="Times New Roman" w:cs="Times New Roman"/>
          <w:sz w:val="24"/>
          <w:szCs w:val="24"/>
        </w:rPr>
        <w:t xml:space="preserve"> when I utter “Am I the only omniscient being?”</w:t>
      </w:r>
      <w:r w:rsidR="00B13011" w:rsidRPr="008576C1">
        <w:rPr>
          <w:rFonts w:ascii="Times New Roman" w:hAnsi="Times New Roman" w:cs="Times New Roman"/>
          <w:sz w:val="24"/>
          <w:szCs w:val="24"/>
        </w:rPr>
        <w:t>.</w:t>
      </w:r>
      <w:r w:rsidR="00CA4775">
        <w:rPr>
          <w:rStyle w:val="FootnoteReference"/>
          <w:rFonts w:ascii="Times New Roman" w:hAnsi="Times New Roman" w:cs="Times New Roman"/>
          <w:sz w:val="24"/>
          <w:szCs w:val="24"/>
        </w:rPr>
        <w:footnoteReference w:id="8"/>
      </w:r>
    </w:p>
    <w:p w14:paraId="10497831" w14:textId="77777777" w:rsidR="00B13011" w:rsidRPr="008576C1" w:rsidRDefault="00CA4775" w:rsidP="00EB5776">
      <w:pPr>
        <w:spacing w:line="480" w:lineRule="exact"/>
        <w:ind w:firstLine="720"/>
        <w:jc w:val="both"/>
        <w:rPr>
          <w:rFonts w:ascii="Times New Roman" w:hAnsi="Times New Roman" w:cs="Times New Roman"/>
          <w:sz w:val="24"/>
          <w:szCs w:val="24"/>
        </w:rPr>
      </w:pPr>
      <w:r>
        <w:rPr>
          <w:rFonts w:ascii="Times New Roman" w:eastAsia="Times New Roman" w:hAnsi="Times New Roman" w:cs="Times New Roman"/>
          <w:sz w:val="24"/>
          <w:szCs w:val="24"/>
        </w:rPr>
        <w:t>Now</w:t>
      </w:r>
      <w:r w:rsidR="008576C1" w:rsidRPr="008576C1">
        <w:rPr>
          <w:rFonts w:ascii="Times New Roman" w:eastAsia="Times New Roman" w:hAnsi="Times New Roman" w:cs="Times New Roman"/>
          <w:sz w:val="24"/>
          <w:szCs w:val="24"/>
        </w:rPr>
        <w:t xml:space="preserve">, notice that </w:t>
      </w:r>
      <w:r w:rsidR="00B13011" w:rsidRPr="008576C1">
        <w:rPr>
          <w:rFonts w:ascii="Times New Roman" w:hAnsi="Times New Roman" w:cs="Times New Roman"/>
          <w:sz w:val="24"/>
          <w:szCs w:val="24"/>
        </w:rPr>
        <w:t xml:space="preserve">if I ask a question of the form “Am I the only X?”, I </w:t>
      </w:r>
      <w:r w:rsidR="00C64C3F" w:rsidRPr="008576C1">
        <w:rPr>
          <w:rFonts w:ascii="Times New Roman" w:hAnsi="Times New Roman" w:cs="Times New Roman"/>
          <w:sz w:val="24"/>
          <w:szCs w:val="24"/>
        </w:rPr>
        <w:t>p</w:t>
      </w:r>
      <w:r w:rsidR="00B13011" w:rsidRPr="008576C1">
        <w:rPr>
          <w:rFonts w:ascii="Times New Roman" w:hAnsi="Times New Roman" w:cs="Times New Roman"/>
          <w:sz w:val="24"/>
          <w:szCs w:val="24"/>
        </w:rPr>
        <w:t>resuppose that I am an X.</w:t>
      </w:r>
      <w:r w:rsidR="000E40A6" w:rsidRPr="008576C1">
        <w:rPr>
          <w:rFonts w:ascii="Times New Roman" w:hAnsi="Times New Roman" w:cs="Times New Roman"/>
          <w:sz w:val="24"/>
          <w:szCs w:val="24"/>
        </w:rPr>
        <w:t xml:space="preserve">  For </w:t>
      </w:r>
      <w:r w:rsidR="00F36540" w:rsidRPr="008576C1">
        <w:rPr>
          <w:rFonts w:ascii="Times New Roman" w:hAnsi="Times New Roman" w:cs="Times New Roman"/>
          <w:sz w:val="24"/>
          <w:szCs w:val="24"/>
        </w:rPr>
        <w:t>instance</w:t>
      </w:r>
      <w:r w:rsidR="000E40A6" w:rsidRPr="008576C1">
        <w:rPr>
          <w:rFonts w:ascii="Times New Roman" w:hAnsi="Times New Roman" w:cs="Times New Roman"/>
          <w:sz w:val="24"/>
          <w:szCs w:val="24"/>
        </w:rPr>
        <w:t>, if I ask “Am I the only vegetarian at the table?”, I presuppose</w:t>
      </w:r>
      <w:r w:rsidR="00B13011" w:rsidRPr="008576C1">
        <w:rPr>
          <w:rFonts w:ascii="Times New Roman" w:hAnsi="Times New Roman" w:cs="Times New Roman"/>
          <w:sz w:val="24"/>
          <w:szCs w:val="24"/>
        </w:rPr>
        <w:t xml:space="preserve"> </w:t>
      </w:r>
      <w:r w:rsidR="000E40A6" w:rsidRPr="008576C1">
        <w:rPr>
          <w:rFonts w:ascii="Times New Roman" w:hAnsi="Times New Roman" w:cs="Times New Roman"/>
          <w:sz w:val="24"/>
          <w:szCs w:val="24"/>
        </w:rPr>
        <w:t xml:space="preserve">that I am a vegetarian at the table.  </w:t>
      </w:r>
      <w:r w:rsidR="00B13011" w:rsidRPr="008576C1">
        <w:rPr>
          <w:rFonts w:ascii="Times New Roman" w:hAnsi="Times New Roman" w:cs="Times New Roman"/>
          <w:sz w:val="24"/>
          <w:szCs w:val="24"/>
        </w:rPr>
        <w:t xml:space="preserve">In the case of asking “Am I the only omniscient being?”, then, I presuppose that I am an omniscient being.  This presupposition, since it entails that I know </w:t>
      </w:r>
      <w:r w:rsidR="00B13011" w:rsidRPr="008576C1">
        <w:rPr>
          <w:rFonts w:ascii="Times New Roman" w:hAnsi="Times New Roman" w:cs="Times New Roman"/>
          <w:i/>
          <w:iCs/>
          <w:sz w:val="24"/>
          <w:szCs w:val="24"/>
        </w:rPr>
        <w:t>everything</w:t>
      </w:r>
      <w:r w:rsidR="00B13011" w:rsidRPr="008576C1">
        <w:rPr>
          <w:rFonts w:ascii="Times New Roman" w:hAnsi="Times New Roman" w:cs="Times New Roman"/>
          <w:sz w:val="24"/>
          <w:szCs w:val="24"/>
        </w:rPr>
        <w:t xml:space="preserve">, entails that I know whether I am the only omniscient being.   </w:t>
      </w:r>
    </w:p>
    <w:p w14:paraId="6D94A96B"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8576C1">
        <w:rPr>
          <w:rFonts w:ascii="Times New Roman" w:hAnsi="Times New Roman" w:cs="Times New Roman"/>
          <w:sz w:val="24"/>
          <w:szCs w:val="24"/>
        </w:rPr>
        <w:t xml:space="preserve">Thus, what I represent as being true (namely that I don’t know whether I am the only omniscient being) contradicts something entailed by what I presuppose (namely that I </w:t>
      </w:r>
      <w:r w:rsidR="00520797" w:rsidRPr="008576C1">
        <w:rPr>
          <w:rFonts w:ascii="Times New Roman" w:hAnsi="Times New Roman" w:cs="Times New Roman"/>
          <w:sz w:val="24"/>
          <w:szCs w:val="24"/>
        </w:rPr>
        <w:t>do know</w:t>
      </w:r>
      <w:r w:rsidRPr="008576C1">
        <w:rPr>
          <w:rFonts w:ascii="Times New Roman" w:hAnsi="Times New Roman" w:cs="Times New Roman"/>
          <w:sz w:val="24"/>
          <w:szCs w:val="24"/>
        </w:rPr>
        <w:t xml:space="preserve"> whethe</w:t>
      </w:r>
      <w:r w:rsidRPr="007C70FB">
        <w:rPr>
          <w:rFonts w:ascii="Times New Roman" w:hAnsi="Times New Roman" w:cs="Times New Roman"/>
          <w:sz w:val="24"/>
          <w:szCs w:val="24"/>
        </w:rPr>
        <w:t xml:space="preserve">r I am the only omniscient being).  The incoherence of asking “Am I the only omniscient being?” comes from this contradiction between what is represented as being true, and what is (entailed by what is) presupposed.  </w:t>
      </w:r>
      <w:r w:rsidR="00C264AB" w:rsidRPr="007C70FB">
        <w:rPr>
          <w:rFonts w:ascii="Times New Roman" w:hAnsi="Times New Roman" w:cs="Times New Roman"/>
          <w:sz w:val="24"/>
          <w:szCs w:val="24"/>
        </w:rPr>
        <w:t>KTI</w:t>
      </w:r>
      <w:r w:rsidRPr="007C70FB">
        <w:rPr>
          <w:rFonts w:ascii="Times New Roman" w:hAnsi="Times New Roman" w:cs="Times New Roman"/>
          <w:sz w:val="24"/>
          <w:szCs w:val="24"/>
        </w:rPr>
        <w:t xml:space="preserve"> thus explains why it is incoherent to ask “Am I the only omniscient being?”.</w:t>
      </w:r>
    </w:p>
    <w:p w14:paraId="7B3461DB" w14:textId="77777777" w:rsidR="008576C1"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 xml:space="preserve">Similar explanations apply </w:t>
      </w:r>
      <w:r w:rsidR="00202A2B" w:rsidRPr="007C70FB">
        <w:rPr>
          <w:rFonts w:ascii="Times New Roman" w:hAnsi="Times New Roman" w:cs="Times New Roman"/>
          <w:sz w:val="24"/>
          <w:szCs w:val="24"/>
        </w:rPr>
        <w:t>to</w:t>
      </w:r>
      <w:r w:rsidRPr="007C70FB">
        <w:rPr>
          <w:rFonts w:ascii="Times New Roman" w:hAnsi="Times New Roman" w:cs="Times New Roman"/>
          <w:sz w:val="24"/>
          <w:szCs w:val="24"/>
        </w:rPr>
        <w:t xml:space="preserve"> other </w:t>
      </w:r>
      <w:r w:rsidR="00AF58E9" w:rsidRPr="007C70FB">
        <w:rPr>
          <w:rFonts w:ascii="Times New Roman" w:hAnsi="Times New Roman" w:cs="Times New Roman"/>
          <w:sz w:val="24"/>
          <w:szCs w:val="24"/>
        </w:rPr>
        <w:t>Moore-paradoxical</w:t>
      </w:r>
      <w:r w:rsidRPr="007C70FB">
        <w:rPr>
          <w:rFonts w:ascii="Times New Roman" w:hAnsi="Times New Roman" w:cs="Times New Roman"/>
          <w:sz w:val="24"/>
          <w:szCs w:val="24"/>
        </w:rPr>
        <w:t xml:space="preserve"> questions</w:t>
      </w:r>
      <w:r w:rsidR="00AF58E9" w:rsidRPr="007C70FB">
        <w:rPr>
          <w:rFonts w:ascii="Times New Roman" w:hAnsi="Times New Roman" w:cs="Times New Roman"/>
          <w:sz w:val="24"/>
          <w:szCs w:val="24"/>
        </w:rPr>
        <w:t>, for instance “It is snowing but is it snowing?</w:t>
      </w:r>
      <w:r w:rsidR="00FC4498" w:rsidRPr="007C70FB">
        <w:rPr>
          <w:rFonts w:ascii="Times New Roman" w:hAnsi="Times New Roman" w:cs="Times New Roman"/>
          <w:sz w:val="24"/>
          <w:szCs w:val="24"/>
        </w:rPr>
        <w:t>”</w:t>
      </w:r>
      <w:r w:rsidR="00AF58E9" w:rsidRPr="007C70FB">
        <w:rPr>
          <w:rFonts w:ascii="Times New Roman" w:hAnsi="Times New Roman" w:cs="Times New Roman"/>
          <w:sz w:val="24"/>
          <w:szCs w:val="24"/>
        </w:rPr>
        <w:t>.</w:t>
      </w:r>
      <w:r w:rsidRPr="007C70FB">
        <w:rPr>
          <w:rFonts w:ascii="Times New Roman" w:hAnsi="Times New Roman" w:cs="Times New Roman"/>
          <w:sz w:val="24"/>
          <w:szCs w:val="24"/>
        </w:rPr>
        <w:t xml:space="preserve">  The utterance of </w:t>
      </w:r>
      <w:r w:rsidR="00AF58E9" w:rsidRPr="007C70FB">
        <w:rPr>
          <w:rFonts w:ascii="Times New Roman" w:hAnsi="Times New Roman" w:cs="Times New Roman"/>
          <w:sz w:val="24"/>
          <w:szCs w:val="24"/>
        </w:rPr>
        <w:t>this question</w:t>
      </w:r>
      <w:r w:rsidRPr="007C70FB">
        <w:rPr>
          <w:rFonts w:ascii="Times New Roman" w:hAnsi="Times New Roman" w:cs="Times New Roman"/>
          <w:sz w:val="24"/>
          <w:szCs w:val="24"/>
        </w:rPr>
        <w:t xml:space="preserve"> is a conjunctive speech act one part of which is an assertion that it is snowing and the other part of which is an asking of whether it is snowing.  If that asking is an inquiring, then by doing it I represent myself as not knowing whether it is snowing.  But</w:t>
      </w:r>
      <w:r w:rsidR="006D4F4E" w:rsidRPr="007C70FB">
        <w:rPr>
          <w:rFonts w:ascii="Times New Roman" w:hAnsi="Times New Roman" w:cs="Times New Roman"/>
          <w:sz w:val="24"/>
          <w:szCs w:val="24"/>
        </w:rPr>
        <w:t xml:space="preserve"> plausibly</w:t>
      </w:r>
      <w:r w:rsidRPr="007C70FB">
        <w:rPr>
          <w:rFonts w:ascii="Times New Roman" w:hAnsi="Times New Roman" w:cs="Times New Roman"/>
          <w:sz w:val="24"/>
          <w:szCs w:val="24"/>
        </w:rPr>
        <w:t xml:space="preserve">, knowledge is a norm of assertion:  that is to say, assertion is constitutively governed by the norm </w:t>
      </w:r>
      <w:r w:rsidRPr="007C70FB">
        <w:rPr>
          <w:rFonts w:ascii="Times New Roman" w:hAnsi="Times New Roman" w:cs="Times New Roman"/>
          <w:i/>
          <w:iCs/>
          <w:sz w:val="24"/>
          <w:szCs w:val="24"/>
        </w:rPr>
        <w:t>assert p only if you know p</w:t>
      </w:r>
      <w:r w:rsidRPr="007C70FB">
        <w:rPr>
          <w:rFonts w:ascii="Times New Roman" w:hAnsi="Times New Roman" w:cs="Times New Roman"/>
          <w:sz w:val="24"/>
          <w:szCs w:val="24"/>
        </w:rPr>
        <w:t>.</w:t>
      </w:r>
      <w:r w:rsidRPr="007C70FB">
        <w:rPr>
          <w:rStyle w:val="FootnoteReference"/>
          <w:rFonts w:ascii="Times New Roman" w:hAnsi="Times New Roman" w:cs="Times New Roman"/>
          <w:sz w:val="24"/>
          <w:szCs w:val="24"/>
        </w:rPr>
        <w:footnoteReference w:id="9"/>
      </w:r>
      <w:r w:rsidRPr="007C70FB">
        <w:rPr>
          <w:rFonts w:ascii="Times New Roman" w:hAnsi="Times New Roman" w:cs="Times New Roman"/>
          <w:sz w:val="24"/>
          <w:szCs w:val="24"/>
        </w:rPr>
        <w:t xml:space="preserve">  Because of this, we represent ourselves as knowing things whenever we assert those things.   And, in particular, we represent ourselves as knowing that it is snowing in the first part of our utterance “It is snowing but is it snowing?”.</w:t>
      </w:r>
      <w:r w:rsidR="00AF58E9" w:rsidRPr="007C70FB">
        <w:rPr>
          <w:rFonts w:ascii="Times New Roman" w:hAnsi="Times New Roman" w:cs="Times New Roman"/>
          <w:sz w:val="24"/>
          <w:szCs w:val="24"/>
        </w:rPr>
        <w:t xml:space="preserve">  </w:t>
      </w:r>
      <w:r w:rsidR="000364FE" w:rsidRPr="007C70FB">
        <w:rPr>
          <w:rFonts w:ascii="Times New Roman" w:hAnsi="Times New Roman" w:cs="Times New Roman"/>
          <w:sz w:val="24"/>
          <w:szCs w:val="24"/>
        </w:rPr>
        <w:t>Thus</w:t>
      </w:r>
      <w:r w:rsidRPr="007C70FB">
        <w:rPr>
          <w:rFonts w:ascii="Times New Roman" w:hAnsi="Times New Roman" w:cs="Times New Roman"/>
          <w:sz w:val="24"/>
          <w:szCs w:val="24"/>
        </w:rPr>
        <w:t xml:space="preserve"> we see that in uttering “It is snowing but is it snowing?” I represent myself as both knowing and not knowing </w:t>
      </w:r>
      <w:r w:rsidR="0040268D">
        <w:rPr>
          <w:rFonts w:ascii="Times New Roman" w:hAnsi="Times New Roman" w:cs="Times New Roman"/>
          <w:sz w:val="24"/>
          <w:szCs w:val="24"/>
        </w:rPr>
        <w:t>whether</w:t>
      </w:r>
      <w:r w:rsidRPr="007C70FB">
        <w:rPr>
          <w:rFonts w:ascii="Times New Roman" w:hAnsi="Times New Roman" w:cs="Times New Roman"/>
          <w:sz w:val="24"/>
          <w:szCs w:val="24"/>
        </w:rPr>
        <w:t xml:space="preserve"> it is snowing.</w:t>
      </w:r>
    </w:p>
    <w:p w14:paraId="239B15A8" w14:textId="77777777" w:rsidR="00B13011" w:rsidRPr="007C70FB" w:rsidRDefault="00FF49C5"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We can also</w:t>
      </w:r>
      <w:r w:rsidR="00B13011" w:rsidRPr="007C70FB">
        <w:rPr>
          <w:rFonts w:ascii="Times New Roman" w:hAnsi="Times New Roman" w:cs="Times New Roman"/>
          <w:sz w:val="24"/>
          <w:szCs w:val="24"/>
        </w:rPr>
        <w:t xml:space="preserve"> explain why trivial questions provoke interpr</w:t>
      </w:r>
      <w:r w:rsidR="000D4D01" w:rsidRPr="007C70FB">
        <w:rPr>
          <w:rFonts w:ascii="Times New Roman" w:hAnsi="Times New Roman" w:cs="Times New Roman"/>
          <w:sz w:val="24"/>
          <w:szCs w:val="24"/>
        </w:rPr>
        <w:t xml:space="preserve">etive </w:t>
      </w:r>
      <w:r w:rsidR="00B13011" w:rsidRPr="007C70FB">
        <w:rPr>
          <w:rFonts w:ascii="Times New Roman" w:hAnsi="Times New Roman" w:cs="Times New Roman"/>
          <w:sz w:val="24"/>
          <w:szCs w:val="24"/>
        </w:rPr>
        <w:t>resistance.  If you inquire as to what the answer</w:t>
      </w:r>
      <w:r w:rsidR="003905D1" w:rsidRPr="007C70FB">
        <w:rPr>
          <w:rFonts w:ascii="Times New Roman" w:hAnsi="Times New Roman" w:cs="Times New Roman"/>
          <w:sz w:val="24"/>
          <w:szCs w:val="24"/>
        </w:rPr>
        <w:t xml:space="preserve"> is to one of these questions</w:t>
      </w:r>
      <w:r w:rsidR="00B13011" w:rsidRPr="007C70FB">
        <w:rPr>
          <w:rFonts w:ascii="Times New Roman" w:hAnsi="Times New Roman" w:cs="Times New Roman"/>
          <w:sz w:val="24"/>
          <w:szCs w:val="24"/>
        </w:rPr>
        <w:t xml:space="preserve">, you represent yourself as not knowing </w:t>
      </w:r>
      <w:r w:rsidR="00C61925" w:rsidRPr="007C70FB">
        <w:rPr>
          <w:rFonts w:ascii="Times New Roman" w:hAnsi="Times New Roman" w:cs="Times New Roman"/>
          <w:sz w:val="24"/>
          <w:szCs w:val="24"/>
        </w:rPr>
        <w:t>its</w:t>
      </w:r>
      <w:r w:rsidR="00B13011" w:rsidRPr="007C70FB">
        <w:rPr>
          <w:rFonts w:ascii="Times New Roman" w:hAnsi="Times New Roman" w:cs="Times New Roman"/>
          <w:sz w:val="24"/>
          <w:szCs w:val="24"/>
        </w:rPr>
        <w:t xml:space="preserve"> answer.  Given that your interlocutors generally take people to know the answers to trivial questions, then, they </w:t>
      </w:r>
      <w:r w:rsidR="00AF58E9" w:rsidRPr="007C70FB">
        <w:rPr>
          <w:rFonts w:ascii="Times New Roman" w:hAnsi="Times New Roman" w:cs="Times New Roman"/>
          <w:sz w:val="24"/>
          <w:szCs w:val="24"/>
        </w:rPr>
        <w:t xml:space="preserve">should be expected to </w:t>
      </w:r>
      <w:r w:rsidR="00B13011" w:rsidRPr="007C70FB">
        <w:rPr>
          <w:rFonts w:ascii="Times New Roman" w:hAnsi="Times New Roman" w:cs="Times New Roman"/>
          <w:sz w:val="24"/>
          <w:szCs w:val="24"/>
        </w:rPr>
        <w:t xml:space="preserve">interpret you as not inquiring when you ask </w:t>
      </w:r>
      <w:r w:rsidR="00C61925" w:rsidRPr="007C70FB">
        <w:rPr>
          <w:rFonts w:ascii="Times New Roman" w:hAnsi="Times New Roman" w:cs="Times New Roman"/>
          <w:sz w:val="24"/>
          <w:szCs w:val="24"/>
        </w:rPr>
        <w:t>such a</w:t>
      </w:r>
      <w:r w:rsidR="00B13011" w:rsidRPr="007C70FB">
        <w:rPr>
          <w:rFonts w:ascii="Times New Roman" w:hAnsi="Times New Roman" w:cs="Times New Roman"/>
          <w:sz w:val="24"/>
          <w:szCs w:val="24"/>
        </w:rPr>
        <w:t xml:space="preserve"> question.  </w:t>
      </w:r>
      <w:r w:rsidR="000364FE" w:rsidRPr="007C70FB">
        <w:rPr>
          <w:rFonts w:ascii="Times New Roman" w:hAnsi="Times New Roman" w:cs="Times New Roman"/>
          <w:sz w:val="24"/>
          <w:szCs w:val="24"/>
        </w:rPr>
        <w:t>T</w:t>
      </w:r>
      <w:r w:rsidR="00B13011" w:rsidRPr="007C70FB">
        <w:rPr>
          <w:rFonts w:ascii="Times New Roman" w:hAnsi="Times New Roman" w:cs="Times New Roman"/>
          <w:sz w:val="24"/>
          <w:szCs w:val="24"/>
        </w:rPr>
        <w:t xml:space="preserve">hat is why they </w:t>
      </w:r>
      <w:r w:rsidR="00FE56A9" w:rsidRPr="007C70FB">
        <w:rPr>
          <w:rFonts w:ascii="Times New Roman" w:hAnsi="Times New Roman" w:cs="Times New Roman"/>
          <w:sz w:val="24"/>
          <w:szCs w:val="24"/>
        </w:rPr>
        <w:t>try</w:t>
      </w:r>
      <w:r w:rsidR="00B13011" w:rsidRPr="007C70FB">
        <w:rPr>
          <w:rFonts w:ascii="Times New Roman" w:hAnsi="Times New Roman" w:cs="Times New Roman"/>
          <w:sz w:val="24"/>
          <w:szCs w:val="24"/>
        </w:rPr>
        <w:t xml:space="preserve"> to interpret you non-literall</w:t>
      </w:r>
      <w:r w:rsidR="000364FE" w:rsidRPr="007C70FB">
        <w:rPr>
          <w:rFonts w:ascii="Times New Roman" w:hAnsi="Times New Roman" w:cs="Times New Roman"/>
          <w:sz w:val="24"/>
          <w:szCs w:val="24"/>
        </w:rPr>
        <w:t>y</w:t>
      </w:r>
      <w:r w:rsidR="00707EDA" w:rsidRPr="007C70FB">
        <w:rPr>
          <w:rFonts w:ascii="Times New Roman" w:hAnsi="Times New Roman" w:cs="Times New Roman"/>
          <w:sz w:val="24"/>
          <w:szCs w:val="24"/>
        </w:rPr>
        <w:t>, for instance as joking or making a point rhetorically.</w:t>
      </w:r>
    </w:p>
    <w:p w14:paraId="0F9A94B1" w14:textId="77777777" w:rsidR="001677C0"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Finally, we can explain why, by asking questions, we can mislead people into thinking we don’t know their answers.  Of course, we don’t by asking rhetorical questions </w:t>
      </w:r>
      <w:r w:rsidR="00F41013" w:rsidRPr="007C70FB">
        <w:rPr>
          <w:rFonts w:ascii="Times New Roman" w:hAnsi="Times New Roman" w:cs="Times New Roman"/>
          <w:sz w:val="24"/>
          <w:szCs w:val="24"/>
        </w:rPr>
        <w:t>(</w:t>
      </w:r>
      <w:r w:rsidRPr="007C70FB">
        <w:rPr>
          <w:rFonts w:ascii="Times New Roman" w:hAnsi="Times New Roman" w:cs="Times New Roman"/>
          <w:sz w:val="24"/>
          <w:szCs w:val="24"/>
        </w:rPr>
        <w:t>or exam questions</w:t>
      </w:r>
      <w:r w:rsidR="00F41013" w:rsidRPr="007C70FB">
        <w:rPr>
          <w:rFonts w:ascii="Times New Roman" w:hAnsi="Times New Roman" w:cs="Times New Roman"/>
          <w:sz w:val="24"/>
          <w:szCs w:val="24"/>
        </w:rPr>
        <w:t>, or questions in the course of telling a joke)</w:t>
      </w:r>
      <w:r w:rsidRPr="007C70FB">
        <w:rPr>
          <w:rFonts w:ascii="Times New Roman" w:hAnsi="Times New Roman" w:cs="Times New Roman"/>
          <w:sz w:val="24"/>
          <w:szCs w:val="24"/>
        </w:rPr>
        <w:t xml:space="preserve"> mislead people into thinking we don’t know their answers.  But there is a kind of question-asking in which we do as much; that kind of question-asking is readily apparent, independent of any theorizing</w:t>
      </w:r>
      <w:r w:rsidR="001D12E3" w:rsidRPr="007C70FB">
        <w:rPr>
          <w:rFonts w:ascii="Times New Roman" w:hAnsi="Times New Roman" w:cs="Times New Roman"/>
          <w:sz w:val="24"/>
          <w:szCs w:val="24"/>
        </w:rPr>
        <w:t>,</w:t>
      </w:r>
      <w:r w:rsidRPr="007C70FB">
        <w:rPr>
          <w:rFonts w:ascii="Times New Roman" w:hAnsi="Times New Roman" w:cs="Times New Roman"/>
          <w:sz w:val="24"/>
          <w:szCs w:val="24"/>
        </w:rPr>
        <w:t xml:space="preserve"> in the examples of my </w:t>
      </w:r>
      <w:r w:rsidR="00D75C46" w:rsidRPr="007C70FB">
        <w:rPr>
          <w:rFonts w:ascii="Times New Roman" w:hAnsi="Times New Roman" w:cs="Times New Roman"/>
          <w:sz w:val="24"/>
          <w:szCs w:val="24"/>
        </w:rPr>
        <w:t>spouse</w:t>
      </w:r>
      <w:r w:rsidRPr="007C70FB">
        <w:rPr>
          <w:rFonts w:ascii="Times New Roman" w:hAnsi="Times New Roman" w:cs="Times New Roman"/>
          <w:sz w:val="24"/>
          <w:szCs w:val="24"/>
        </w:rPr>
        <w:t xml:space="preserve"> and my Dean.  In those examples I mislead my </w:t>
      </w:r>
      <w:r w:rsidR="00D75C46" w:rsidRPr="007C70FB">
        <w:rPr>
          <w:rFonts w:ascii="Times New Roman" w:hAnsi="Times New Roman" w:cs="Times New Roman"/>
          <w:sz w:val="24"/>
          <w:szCs w:val="24"/>
        </w:rPr>
        <w:t>spouse</w:t>
      </w:r>
      <w:r w:rsidRPr="007C70FB">
        <w:rPr>
          <w:rFonts w:ascii="Times New Roman" w:hAnsi="Times New Roman" w:cs="Times New Roman"/>
          <w:sz w:val="24"/>
          <w:szCs w:val="24"/>
        </w:rPr>
        <w:t xml:space="preserve"> and my Dean </w:t>
      </w:r>
      <w:r w:rsidRPr="007C70FB">
        <w:rPr>
          <w:rFonts w:ascii="Times New Roman" w:hAnsi="Times New Roman" w:cs="Times New Roman"/>
          <w:i/>
          <w:iCs/>
          <w:sz w:val="24"/>
          <w:szCs w:val="24"/>
        </w:rPr>
        <w:t>because my askings are inquirings</w:t>
      </w:r>
      <w:r w:rsidRPr="007C70FB">
        <w:rPr>
          <w:rFonts w:ascii="Times New Roman" w:hAnsi="Times New Roman" w:cs="Times New Roman"/>
          <w:sz w:val="24"/>
          <w:szCs w:val="24"/>
        </w:rPr>
        <w:t xml:space="preserve">.  As inquirings, they are governed by the ignorance norm; and because those askings </w:t>
      </w:r>
      <w:r w:rsidRPr="007C70FB">
        <w:rPr>
          <w:rFonts w:ascii="Times New Roman" w:hAnsi="Times New Roman" w:cs="Times New Roman"/>
          <w:sz w:val="24"/>
          <w:szCs w:val="24"/>
        </w:rPr>
        <w:lastRenderedPageBreak/>
        <w:t>are governed by that norm, in producing them I represent myself as not knowing the answers.  By pic</w:t>
      </w:r>
      <w:r w:rsidR="00BB5A3B" w:rsidRPr="007C70FB">
        <w:rPr>
          <w:rFonts w:ascii="Times New Roman" w:hAnsi="Times New Roman" w:cs="Times New Roman"/>
          <w:sz w:val="24"/>
          <w:szCs w:val="24"/>
        </w:rPr>
        <w:t xml:space="preserve">king up on this representation, </w:t>
      </w:r>
      <w:r w:rsidRPr="007C70FB">
        <w:rPr>
          <w:rFonts w:ascii="Times New Roman" w:hAnsi="Times New Roman" w:cs="Times New Roman"/>
          <w:sz w:val="24"/>
          <w:szCs w:val="24"/>
        </w:rPr>
        <w:t xml:space="preserve">my interlocutors come to believe that I don’t know those answers. </w:t>
      </w:r>
      <w:r w:rsidR="001677C0">
        <w:rPr>
          <w:rFonts w:ascii="Times New Roman" w:hAnsi="Times New Roman" w:cs="Times New Roman"/>
          <w:sz w:val="24"/>
          <w:szCs w:val="24"/>
        </w:rPr>
        <w:t xml:space="preserve">Thus we see that KTI </w:t>
      </w:r>
      <w:r w:rsidR="00C2469F">
        <w:rPr>
          <w:rFonts w:ascii="Times New Roman" w:hAnsi="Times New Roman" w:cs="Times New Roman"/>
          <w:sz w:val="24"/>
          <w:szCs w:val="24"/>
        </w:rPr>
        <w:t>explains</w:t>
      </w:r>
      <w:r w:rsidR="001677C0">
        <w:rPr>
          <w:rFonts w:ascii="Times New Roman" w:hAnsi="Times New Roman" w:cs="Times New Roman"/>
          <w:sz w:val="24"/>
          <w:szCs w:val="24"/>
        </w:rPr>
        <w:t xml:space="preserve"> why we can, by asking questions, mislead people into thinking we don’t know their answers.  </w:t>
      </w:r>
    </w:p>
    <w:p w14:paraId="384708CB" w14:textId="77777777" w:rsidR="001677C0" w:rsidRDefault="004534CB"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Note</w:t>
      </w:r>
      <w:r w:rsidR="001677C0">
        <w:rPr>
          <w:rFonts w:ascii="Times New Roman" w:hAnsi="Times New Roman" w:cs="Times New Roman"/>
          <w:sz w:val="24"/>
          <w:szCs w:val="24"/>
        </w:rPr>
        <w:t xml:space="preserve"> </w:t>
      </w:r>
      <w:r w:rsidR="00265D02">
        <w:rPr>
          <w:rFonts w:ascii="Times New Roman" w:hAnsi="Times New Roman" w:cs="Times New Roman"/>
          <w:sz w:val="24"/>
          <w:szCs w:val="24"/>
        </w:rPr>
        <w:t xml:space="preserve">that </w:t>
      </w:r>
      <w:r w:rsidR="001677C0">
        <w:rPr>
          <w:rFonts w:ascii="Times New Roman" w:hAnsi="Times New Roman" w:cs="Times New Roman"/>
          <w:sz w:val="24"/>
          <w:szCs w:val="24"/>
        </w:rPr>
        <w:t>this explanation helps defuse a</w:t>
      </w:r>
      <w:r w:rsidR="004F54CC">
        <w:rPr>
          <w:rFonts w:ascii="Times New Roman" w:hAnsi="Times New Roman" w:cs="Times New Roman"/>
          <w:sz w:val="24"/>
          <w:szCs w:val="24"/>
        </w:rPr>
        <w:t>n</w:t>
      </w:r>
      <w:r w:rsidR="001677C0">
        <w:rPr>
          <w:rFonts w:ascii="Times New Roman" w:hAnsi="Times New Roman" w:cs="Times New Roman"/>
          <w:sz w:val="24"/>
          <w:szCs w:val="24"/>
        </w:rPr>
        <w:t xml:space="preserve"> o</w:t>
      </w:r>
      <w:r>
        <w:rPr>
          <w:rFonts w:ascii="Times New Roman" w:hAnsi="Times New Roman" w:cs="Times New Roman"/>
          <w:sz w:val="24"/>
          <w:szCs w:val="24"/>
        </w:rPr>
        <w:t>b</w:t>
      </w:r>
      <w:r w:rsidR="001677C0">
        <w:rPr>
          <w:rFonts w:ascii="Times New Roman" w:hAnsi="Times New Roman" w:cs="Times New Roman"/>
          <w:sz w:val="24"/>
          <w:szCs w:val="24"/>
        </w:rPr>
        <w:t>jection</w:t>
      </w:r>
      <w:r w:rsidR="004F54CC">
        <w:rPr>
          <w:rFonts w:ascii="Times New Roman" w:hAnsi="Times New Roman" w:cs="Times New Roman"/>
          <w:sz w:val="24"/>
          <w:szCs w:val="24"/>
        </w:rPr>
        <w:t xml:space="preserve"> to KTI</w:t>
      </w:r>
      <w:r w:rsidR="001677C0">
        <w:rPr>
          <w:rFonts w:ascii="Times New Roman" w:hAnsi="Times New Roman" w:cs="Times New Roman"/>
          <w:sz w:val="24"/>
          <w:szCs w:val="24"/>
        </w:rPr>
        <w:t xml:space="preserve">. Suppose that a schoolboy knows the answer to a question on an exam, but </w:t>
      </w:r>
      <w:r>
        <w:rPr>
          <w:rFonts w:ascii="Times New Roman" w:hAnsi="Times New Roman" w:cs="Times New Roman"/>
          <w:sz w:val="24"/>
          <w:szCs w:val="24"/>
        </w:rPr>
        <w:t>is convinced</w:t>
      </w:r>
      <w:r w:rsidR="001677C0">
        <w:rPr>
          <w:rFonts w:ascii="Times New Roman" w:hAnsi="Times New Roman" w:cs="Times New Roman"/>
          <w:sz w:val="24"/>
          <w:szCs w:val="24"/>
        </w:rPr>
        <w:t xml:space="preserve"> </w:t>
      </w:r>
      <w:r w:rsidR="00C2469F">
        <w:rPr>
          <w:rFonts w:ascii="Times New Roman" w:hAnsi="Times New Roman" w:cs="Times New Roman"/>
          <w:sz w:val="24"/>
          <w:szCs w:val="24"/>
        </w:rPr>
        <w:t>that he doesn’t</w:t>
      </w:r>
      <w:r w:rsidR="001677C0">
        <w:rPr>
          <w:rFonts w:ascii="Times New Roman" w:hAnsi="Times New Roman" w:cs="Times New Roman"/>
          <w:sz w:val="24"/>
          <w:szCs w:val="24"/>
        </w:rPr>
        <w:t xml:space="preserve">, and inquires with his teacher as to what </w:t>
      </w:r>
      <w:r w:rsidR="00C2469F">
        <w:rPr>
          <w:rFonts w:ascii="Times New Roman" w:hAnsi="Times New Roman" w:cs="Times New Roman"/>
          <w:sz w:val="24"/>
          <w:szCs w:val="24"/>
        </w:rPr>
        <w:t>it</w:t>
      </w:r>
      <w:r w:rsidR="001677C0">
        <w:rPr>
          <w:rFonts w:ascii="Times New Roman" w:hAnsi="Times New Roman" w:cs="Times New Roman"/>
          <w:sz w:val="24"/>
          <w:szCs w:val="24"/>
        </w:rPr>
        <w:t xml:space="preserve"> is.  </w:t>
      </w:r>
      <w:r w:rsidR="009475F4">
        <w:rPr>
          <w:rFonts w:ascii="Times New Roman" w:hAnsi="Times New Roman" w:cs="Times New Roman"/>
          <w:sz w:val="24"/>
          <w:szCs w:val="24"/>
        </w:rPr>
        <w:t xml:space="preserve">One </w:t>
      </w:r>
      <w:r w:rsidR="00D6441F">
        <w:rPr>
          <w:rFonts w:ascii="Times New Roman" w:hAnsi="Times New Roman" w:cs="Times New Roman"/>
          <w:sz w:val="24"/>
          <w:szCs w:val="24"/>
        </w:rPr>
        <w:t xml:space="preserve">might </w:t>
      </w:r>
      <w:r w:rsidR="006D60BA">
        <w:rPr>
          <w:rFonts w:ascii="Times New Roman" w:hAnsi="Times New Roman" w:cs="Times New Roman"/>
          <w:sz w:val="24"/>
          <w:szCs w:val="24"/>
        </w:rPr>
        <w:t>object to</w:t>
      </w:r>
      <w:r w:rsidR="0043634F">
        <w:rPr>
          <w:rFonts w:ascii="Times New Roman" w:hAnsi="Times New Roman" w:cs="Times New Roman"/>
          <w:sz w:val="24"/>
          <w:szCs w:val="24"/>
        </w:rPr>
        <w:t xml:space="preserve"> KTI</w:t>
      </w:r>
      <w:r w:rsidR="006D60BA">
        <w:rPr>
          <w:rFonts w:ascii="Times New Roman" w:hAnsi="Times New Roman" w:cs="Times New Roman"/>
          <w:sz w:val="24"/>
          <w:szCs w:val="24"/>
        </w:rPr>
        <w:t xml:space="preserve"> by claiming that</w:t>
      </w:r>
      <w:r w:rsidR="001677C0">
        <w:rPr>
          <w:rFonts w:ascii="Times New Roman" w:hAnsi="Times New Roman" w:cs="Times New Roman"/>
          <w:sz w:val="24"/>
          <w:szCs w:val="24"/>
        </w:rPr>
        <w:t xml:space="preserve"> this schoolboy inquires appropriately while knowing the answer</w:t>
      </w:r>
      <w:r w:rsidR="006D60BA">
        <w:rPr>
          <w:rFonts w:ascii="Times New Roman" w:hAnsi="Times New Roman" w:cs="Times New Roman"/>
          <w:sz w:val="24"/>
          <w:szCs w:val="24"/>
        </w:rPr>
        <w:t xml:space="preserve"> to his question</w:t>
      </w:r>
      <w:r w:rsidR="001677C0">
        <w:rPr>
          <w:rFonts w:ascii="Times New Roman" w:hAnsi="Times New Roman" w:cs="Times New Roman"/>
          <w:sz w:val="24"/>
          <w:szCs w:val="24"/>
        </w:rPr>
        <w:t xml:space="preserve">.  </w:t>
      </w:r>
    </w:p>
    <w:p w14:paraId="182919F5" w14:textId="77777777" w:rsidR="00C51B17" w:rsidRDefault="00B21B37"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F25A9F">
        <w:rPr>
          <w:rFonts w:ascii="Times New Roman" w:hAnsi="Times New Roman" w:cs="Times New Roman"/>
          <w:sz w:val="24"/>
          <w:szCs w:val="24"/>
        </w:rPr>
        <w:t>his objection is unconvincing</w:t>
      </w:r>
      <w:r w:rsidR="001677C0">
        <w:rPr>
          <w:rFonts w:ascii="Times New Roman" w:hAnsi="Times New Roman" w:cs="Times New Roman"/>
          <w:sz w:val="24"/>
          <w:szCs w:val="24"/>
        </w:rPr>
        <w:t xml:space="preserve">, for two reasons.  First, the appearance of propriety can be at least partly explained away, on the grounds that the schoolboy </w:t>
      </w:r>
      <w:r w:rsidR="001677C0" w:rsidRPr="001677C0">
        <w:rPr>
          <w:rFonts w:ascii="Times New Roman" w:hAnsi="Times New Roman" w:cs="Times New Roman"/>
          <w:i/>
          <w:sz w:val="24"/>
          <w:szCs w:val="24"/>
        </w:rPr>
        <w:t>believes that he doesn’t know</w:t>
      </w:r>
      <w:r w:rsidR="001677C0">
        <w:rPr>
          <w:rFonts w:ascii="Times New Roman" w:hAnsi="Times New Roman" w:cs="Times New Roman"/>
          <w:sz w:val="24"/>
          <w:szCs w:val="24"/>
        </w:rPr>
        <w:t xml:space="preserve"> the answer to his question.  Because he has </w:t>
      </w:r>
      <w:r w:rsidR="00C51B17">
        <w:rPr>
          <w:rFonts w:ascii="Times New Roman" w:hAnsi="Times New Roman" w:cs="Times New Roman"/>
          <w:sz w:val="24"/>
          <w:szCs w:val="24"/>
        </w:rPr>
        <w:t>this belief, we</w:t>
      </w:r>
      <w:r w:rsidR="001831EC">
        <w:rPr>
          <w:rFonts w:ascii="Times New Roman" w:hAnsi="Times New Roman" w:cs="Times New Roman"/>
          <w:sz w:val="24"/>
          <w:szCs w:val="24"/>
        </w:rPr>
        <w:t xml:space="preserve"> are inclined to</w:t>
      </w:r>
      <w:r w:rsidR="00C51B17">
        <w:rPr>
          <w:rFonts w:ascii="Times New Roman" w:hAnsi="Times New Roman" w:cs="Times New Roman"/>
          <w:sz w:val="24"/>
          <w:szCs w:val="24"/>
        </w:rPr>
        <w:t xml:space="preserve"> </w:t>
      </w:r>
      <w:r w:rsidR="001677C0">
        <w:rPr>
          <w:rFonts w:ascii="Times New Roman" w:hAnsi="Times New Roman" w:cs="Times New Roman"/>
          <w:sz w:val="24"/>
          <w:szCs w:val="24"/>
        </w:rPr>
        <w:t>cut him some slack</w:t>
      </w:r>
      <w:r w:rsidR="00F25A9F">
        <w:rPr>
          <w:rFonts w:ascii="Times New Roman" w:hAnsi="Times New Roman" w:cs="Times New Roman"/>
          <w:sz w:val="24"/>
          <w:szCs w:val="24"/>
        </w:rPr>
        <w:t>.  T</w:t>
      </w:r>
      <w:r w:rsidR="001677C0">
        <w:rPr>
          <w:rFonts w:ascii="Times New Roman" w:hAnsi="Times New Roman" w:cs="Times New Roman"/>
          <w:sz w:val="24"/>
          <w:szCs w:val="24"/>
        </w:rPr>
        <w:t xml:space="preserve">hat is </w:t>
      </w:r>
      <w:r w:rsidR="00F425DF">
        <w:rPr>
          <w:rFonts w:ascii="Times New Roman" w:hAnsi="Times New Roman" w:cs="Times New Roman"/>
          <w:sz w:val="24"/>
          <w:szCs w:val="24"/>
        </w:rPr>
        <w:t xml:space="preserve">(at least in part) </w:t>
      </w:r>
      <w:r w:rsidR="001677C0">
        <w:rPr>
          <w:rFonts w:ascii="Times New Roman" w:hAnsi="Times New Roman" w:cs="Times New Roman"/>
          <w:sz w:val="24"/>
          <w:szCs w:val="24"/>
        </w:rPr>
        <w:t xml:space="preserve">why he </w:t>
      </w:r>
      <w:r w:rsidR="001677C0" w:rsidRPr="001677C0">
        <w:rPr>
          <w:rFonts w:ascii="Times New Roman" w:hAnsi="Times New Roman" w:cs="Times New Roman"/>
          <w:i/>
          <w:sz w:val="24"/>
          <w:szCs w:val="24"/>
        </w:rPr>
        <w:t>appears</w:t>
      </w:r>
      <w:r w:rsidR="001677C0">
        <w:rPr>
          <w:rFonts w:ascii="Times New Roman" w:hAnsi="Times New Roman" w:cs="Times New Roman"/>
          <w:sz w:val="24"/>
          <w:szCs w:val="24"/>
        </w:rPr>
        <w:t xml:space="preserve"> to be inquiring appropriately even though he isn’t.  Second, there is an additional thing to notice about the case at hand:  in it, the schoolboy </w:t>
      </w:r>
      <w:r w:rsidR="001677C0" w:rsidRPr="00F25A9F">
        <w:rPr>
          <w:rFonts w:ascii="Times New Roman" w:hAnsi="Times New Roman" w:cs="Times New Roman"/>
          <w:i/>
          <w:sz w:val="24"/>
          <w:szCs w:val="24"/>
        </w:rPr>
        <w:t>misrepresents himself</w:t>
      </w:r>
      <w:r w:rsidR="001831EC">
        <w:rPr>
          <w:rFonts w:ascii="Times New Roman" w:hAnsi="Times New Roman" w:cs="Times New Roman"/>
          <w:sz w:val="24"/>
          <w:szCs w:val="24"/>
        </w:rPr>
        <w:t>.  I</w:t>
      </w:r>
      <w:r w:rsidR="002D7B6A">
        <w:rPr>
          <w:rFonts w:ascii="Times New Roman" w:hAnsi="Times New Roman" w:cs="Times New Roman"/>
          <w:sz w:val="24"/>
          <w:szCs w:val="24"/>
        </w:rPr>
        <w:t>n particular, h</w:t>
      </w:r>
      <w:r w:rsidR="001677C0">
        <w:rPr>
          <w:rFonts w:ascii="Times New Roman" w:hAnsi="Times New Roman" w:cs="Times New Roman"/>
          <w:sz w:val="24"/>
          <w:szCs w:val="24"/>
        </w:rPr>
        <w:t xml:space="preserve">e </w:t>
      </w:r>
      <w:r w:rsidR="002D7B6A">
        <w:rPr>
          <w:rFonts w:ascii="Times New Roman" w:hAnsi="Times New Roman" w:cs="Times New Roman"/>
          <w:sz w:val="24"/>
          <w:szCs w:val="24"/>
        </w:rPr>
        <w:t>mis</w:t>
      </w:r>
      <w:r w:rsidR="001677C0">
        <w:rPr>
          <w:rFonts w:ascii="Times New Roman" w:hAnsi="Times New Roman" w:cs="Times New Roman"/>
          <w:sz w:val="24"/>
          <w:szCs w:val="24"/>
        </w:rPr>
        <w:t xml:space="preserve">represents himself as not knowing the answer to the question he asks.  </w:t>
      </w:r>
    </w:p>
    <w:p w14:paraId="7BD5870B" w14:textId="77777777" w:rsidR="00B13011" w:rsidRPr="007C70FB" w:rsidRDefault="002D7B6A"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W</w:t>
      </w:r>
      <w:r w:rsidR="001677C0">
        <w:rPr>
          <w:rFonts w:ascii="Times New Roman" w:hAnsi="Times New Roman" w:cs="Times New Roman"/>
          <w:sz w:val="24"/>
          <w:szCs w:val="24"/>
        </w:rPr>
        <w:t xml:space="preserve">hat explains </w:t>
      </w:r>
      <w:r w:rsidR="0086598E">
        <w:rPr>
          <w:rFonts w:ascii="Times New Roman" w:hAnsi="Times New Roman" w:cs="Times New Roman"/>
          <w:sz w:val="24"/>
          <w:szCs w:val="24"/>
        </w:rPr>
        <w:t xml:space="preserve">why he </w:t>
      </w:r>
      <w:r>
        <w:rPr>
          <w:rFonts w:ascii="Times New Roman" w:hAnsi="Times New Roman" w:cs="Times New Roman"/>
          <w:sz w:val="24"/>
          <w:szCs w:val="24"/>
        </w:rPr>
        <w:t>misrepresents himself in this way</w:t>
      </w:r>
      <w:r w:rsidR="001677C0">
        <w:rPr>
          <w:rFonts w:ascii="Times New Roman" w:hAnsi="Times New Roman" w:cs="Times New Roman"/>
          <w:sz w:val="24"/>
          <w:szCs w:val="24"/>
        </w:rPr>
        <w:t>?  KTI explains it</w:t>
      </w:r>
      <w:r w:rsidR="00B33F1B">
        <w:rPr>
          <w:rFonts w:ascii="Times New Roman" w:hAnsi="Times New Roman" w:cs="Times New Roman"/>
          <w:sz w:val="24"/>
          <w:szCs w:val="24"/>
        </w:rPr>
        <w:t>, in the same way it explains why I misrepresent myself in the case</w:t>
      </w:r>
      <w:r w:rsidR="0055610F">
        <w:rPr>
          <w:rFonts w:ascii="Times New Roman" w:hAnsi="Times New Roman" w:cs="Times New Roman"/>
          <w:sz w:val="24"/>
          <w:szCs w:val="24"/>
        </w:rPr>
        <w:t>s of my spouse and my</w:t>
      </w:r>
      <w:r w:rsidR="00B33F1B">
        <w:rPr>
          <w:rFonts w:ascii="Times New Roman" w:hAnsi="Times New Roman" w:cs="Times New Roman"/>
          <w:sz w:val="24"/>
          <w:szCs w:val="24"/>
        </w:rPr>
        <w:t xml:space="preserve"> Dean</w:t>
      </w:r>
      <w:r w:rsidR="001677C0">
        <w:rPr>
          <w:rFonts w:ascii="Times New Roman" w:hAnsi="Times New Roman" w:cs="Times New Roman"/>
          <w:sz w:val="24"/>
          <w:szCs w:val="24"/>
        </w:rPr>
        <w:t xml:space="preserve">.  This explanatory work, in conjunction with our </w:t>
      </w:r>
      <w:r w:rsidR="00B21B37">
        <w:rPr>
          <w:rFonts w:ascii="Times New Roman" w:hAnsi="Times New Roman" w:cs="Times New Roman"/>
          <w:sz w:val="24"/>
          <w:szCs w:val="24"/>
        </w:rPr>
        <w:t>at-least-partial e</w:t>
      </w:r>
      <w:r w:rsidR="00C51B17">
        <w:rPr>
          <w:rFonts w:ascii="Times New Roman" w:hAnsi="Times New Roman" w:cs="Times New Roman"/>
          <w:sz w:val="24"/>
          <w:szCs w:val="24"/>
        </w:rPr>
        <w:t>xplaining away of the</w:t>
      </w:r>
      <w:r w:rsidR="00B21B37">
        <w:rPr>
          <w:rFonts w:ascii="Times New Roman" w:hAnsi="Times New Roman" w:cs="Times New Roman"/>
          <w:sz w:val="24"/>
          <w:szCs w:val="24"/>
        </w:rPr>
        <w:t xml:space="preserve"> apparent propriety</w:t>
      </w:r>
      <w:r w:rsidR="00C51B17">
        <w:rPr>
          <w:rFonts w:ascii="Times New Roman" w:hAnsi="Times New Roman" w:cs="Times New Roman"/>
          <w:sz w:val="24"/>
          <w:szCs w:val="24"/>
        </w:rPr>
        <w:t xml:space="preserve"> of the schoolboy’s question</w:t>
      </w:r>
      <w:r w:rsidR="00B21B37">
        <w:rPr>
          <w:rFonts w:ascii="Times New Roman" w:hAnsi="Times New Roman" w:cs="Times New Roman"/>
          <w:sz w:val="24"/>
          <w:szCs w:val="24"/>
        </w:rPr>
        <w:t xml:space="preserve">, </w:t>
      </w:r>
      <w:r w:rsidR="00AF68B9">
        <w:rPr>
          <w:rFonts w:ascii="Times New Roman" w:hAnsi="Times New Roman" w:cs="Times New Roman"/>
          <w:sz w:val="24"/>
          <w:szCs w:val="24"/>
        </w:rPr>
        <w:t>defuses the objection at hand.</w:t>
      </w:r>
      <w:r w:rsidR="00764F4D" w:rsidRPr="00764F4D">
        <w:rPr>
          <w:rStyle w:val="FootnoteReference"/>
          <w:rFonts w:ascii="Times New Roman" w:hAnsi="Times New Roman" w:cs="Times New Roman"/>
          <w:sz w:val="24"/>
          <w:szCs w:val="24"/>
        </w:rPr>
        <w:t xml:space="preserve"> </w:t>
      </w:r>
      <w:r w:rsidR="00764F4D">
        <w:rPr>
          <w:rStyle w:val="FootnoteReference"/>
          <w:rFonts w:ascii="Times New Roman" w:hAnsi="Times New Roman" w:cs="Times New Roman"/>
          <w:sz w:val="24"/>
          <w:szCs w:val="24"/>
        </w:rPr>
        <w:footnoteReference w:id="10"/>
      </w:r>
    </w:p>
    <w:p w14:paraId="49AAB64B" w14:textId="77777777" w:rsidR="00B13011" w:rsidRPr="007C70FB" w:rsidRDefault="00DC442F"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Having offered up a</w:t>
      </w:r>
      <w:r w:rsidR="00890E9E" w:rsidRPr="007C70FB">
        <w:rPr>
          <w:rFonts w:ascii="Times New Roman" w:hAnsi="Times New Roman" w:cs="Times New Roman"/>
          <w:sz w:val="24"/>
          <w:szCs w:val="24"/>
        </w:rPr>
        <w:t xml:space="preserve"> theory</w:t>
      </w:r>
      <w:r w:rsidR="00EA796D">
        <w:rPr>
          <w:rFonts w:ascii="Times New Roman" w:hAnsi="Times New Roman" w:cs="Times New Roman"/>
          <w:sz w:val="24"/>
          <w:szCs w:val="24"/>
        </w:rPr>
        <w:t xml:space="preserve"> and</w:t>
      </w:r>
      <w:r w:rsidRPr="007C70FB">
        <w:rPr>
          <w:rFonts w:ascii="Times New Roman" w:hAnsi="Times New Roman" w:cs="Times New Roman"/>
          <w:sz w:val="24"/>
          <w:szCs w:val="24"/>
        </w:rPr>
        <w:t xml:space="preserve"> used </w:t>
      </w:r>
      <w:r w:rsidR="00587CFC" w:rsidRPr="007C70FB">
        <w:rPr>
          <w:rFonts w:ascii="Times New Roman" w:hAnsi="Times New Roman" w:cs="Times New Roman"/>
          <w:sz w:val="24"/>
          <w:szCs w:val="24"/>
        </w:rPr>
        <w:t>it</w:t>
      </w:r>
      <w:r w:rsidRPr="007C70FB">
        <w:rPr>
          <w:rFonts w:ascii="Times New Roman" w:hAnsi="Times New Roman" w:cs="Times New Roman"/>
          <w:sz w:val="24"/>
          <w:szCs w:val="24"/>
        </w:rPr>
        <w:t xml:space="preserve"> to </w:t>
      </w:r>
      <w:r w:rsidR="00890E9E" w:rsidRPr="007C70FB">
        <w:rPr>
          <w:rFonts w:ascii="Times New Roman" w:hAnsi="Times New Roman" w:cs="Times New Roman"/>
          <w:sz w:val="24"/>
          <w:szCs w:val="24"/>
        </w:rPr>
        <w:t>explain</w:t>
      </w:r>
      <w:r w:rsidR="007F71D5">
        <w:rPr>
          <w:rFonts w:ascii="Times New Roman" w:hAnsi="Times New Roman" w:cs="Times New Roman"/>
          <w:sz w:val="24"/>
          <w:szCs w:val="24"/>
        </w:rPr>
        <w:t xml:space="preserve"> our three initial data points</w:t>
      </w:r>
      <w:r w:rsidRPr="007C70FB">
        <w:rPr>
          <w:rFonts w:ascii="Times New Roman" w:hAnsi="Times New Roman" w:cs="Times New Roman"/>
          <w:sz w:val="24"/>
          <w:szCs w:val="24"/>
        </w:rPr>
        <w:t>, w</w:t>
      </w:r>
      <w:r w:rsidR="00B13011" w:rsidRPr="007C70FB">
        <w:rPr>
          <w:rFonts w:ascii="Times New Roman" w:hAnsi="Times New Roman" w:cs="Times New Roman"/>
          <w:sz w:val="24"/>
          <w:szCs w:val="24"/>
        </w:rPr>
        <w:t>e’re now in a position to deepen some remarks of John Hawthorne’s:</w:t>
      </w:r>
    </w:p>
    <w:p w14:paraId="35203A7B" w14:textId="77777777" w:rsidR="00B13011" w:rsidRPr="005B31A2" w:rsidRDefault="00B13011" w:rsidP="00EB5776">
      <w:pPr>
        <w:spacing w:line="480" w:lineRule="exact"/>
        <w:ind w:left="720" w:right="720"/>
        <w:contextualSpacing/>
        <w:jc w:val="both"/>
        <w:rPr>
          <w:rFonts w:ascii="Times New Roman" w:hAnsi="Times New Roman" w:cs="Times New Roman"/>
          <w:sz w:val="20"/>
          <w:szCs w:val="20"/>
        </w:rPr>
      </w:pPr>
      <w:r w:rsidRPr="005B31A2">
        <w:rPr>
          <w:rFonts w:ascii="Times New Roman" w:hAnsi="Times New Roman" w:cs="Times New Roman"/>
          <w:sz w:val="20"/>
          <w:szCs w:val="20"/>
        </w:rPr>
        <w:lastRenderedPageBreak/>
        <w:t>Just as knowledge is the norm of assertion, ignorance is the norm of questioning</w:t>
      </w:r>
      <w:r w:rsidR="00AC5243" w:rsidRPr="005B31A2">
        <w:rPr>
          <w:rFonts w:ascii="Times New Roman" w:hAnsi="Times New Roman" w:cs="Times New Roman"/>
          <w:sz w:val="20"/>
          <w:szCs w:val="20"/>
        </w:rPr>
        <w:t>…</w:t>
      </w:r>
      <w:r w:rsidRPr="005B31A2">
        <w:rPr>
          <w:rFonts w:ascii="Times New Roman" w:hAnsi="Times New Roman" w:cs="Times New Roman"/>
          <w:sz w:val="20"/>
          <w:szCs w:val="20"/>
        </w:rPr>
        <w:t>in the paradigmatic case of questioning, a questioner represents herself as lacking knowledge and, indeed, could be properly criticized for asking a question to which she already knew the answer.</w:t>
      </w:r>
      <w:r w:rsidRPr="005B31A2">
        <w:rPr>
          <w:rStyle w:val="FootnoteReference"/>
          <w:rFonts w:ascii="Times New Roman" w:hAnsi="Times New Roman" w:cs="Times New Roman"/>
          <w:sz w:val="20"/>
          <w:szCs w:val="20"/>
        </w:rPr>
        <w:footnoteReference w:id="11"/>
      </w:r>
      <w:r w:rsidRPr="005B31A2">
        <w:rPr>
          <w:rFonts w:ascii="Times New Roman" w:hAnsi="Times New Roman" w:cs="Times New Roman"/>
          <w:sz w:val="20"/>
          <w:szCs w:val="20"/>
        </w:rPr>
        <w:t xml:space="preserve"> </w:t>
      </w:r>
      <w:r w:rsidRPr="005B31A2">
        <w:rPr>
          <w:rFonts w:ascii="Times New Roman" w:hAnsi="Times New Roman" w:cs="Times New Roman"/>
          <w:sz w:val="20"/>
          <w:szCs w:val="20"/>
        </w:rPr>
        <w:tab/>
      </w:r>
    </w:p>
    <w:p w14:paraId="3070555B"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Hawthorne’s setup differs from mine; for instance, he writes of “the paradigmatic case of questioning” </w:t>
      </w:r>
      <w:r w:rsidR="002F2AD3" w:rsidRPr="007C70FB">
        <w:rPr>
          <w:rFonts w:ascii="Times New Roman" w:hAnsi="Times New Roman" w:cs="Times New Roman"/>
          <w:sz w:val="24"/>
          <w:szCs w:val="24"/>
        </w:rPr>
        <w:t>instead</w:t>
      </w:r>
      <w:r w:rsidRPr="007C70FB">
        <w:rPr>
          <w:rFonts w:ascii="Times New Roman" w:hAnsi="Times New Roman" w:cs="Times New Roman"/>
          <w:sz w:val="24"/>
          <w:szCs w:val="24"/>
        </w:rPr>
        <w:t xml:space="preserve"> of “a species of asking”.  Put those differences aside.  What is important is Hawthorne’s point, I think a correct one, that in certain cases we can be properly criticized for asking a question </w:t>
      </w:r>
      <w:r w:rsidR="00302D39" w:rsidRPr="007C70FB">
        <w:rPr>
          <w:rFonts w:ascii="Times New Roman" w:hAnsi="Times New Roman" w:cs="Times New Roman"/>
          <w:sz w:val="24"/>
          <w:szCs w:val="24"/>
        </w:rPr>
        <w:t>while knowing its</w:t>
      </w:r>
      <w:r w:rsidRPr="007C70FB">
        <w:rPr>
          <w:rFonts w:ascii="Times New Roman" w:hAnsi="Times New Roman" w:cs="Times New Roman"/>
          <w:sz w:val="24"/>
          <w:szCs w:val="24"/>
        </w:rPr>
        <w:t xml:space="preserve"> answer.  </w:t>
      </w:r>
    </w:p>
    <w:p w14:paraId="60874146" w14:textId="77777777" w:rsidR="00B13011" w:rsidRPr="007C70FB" w:rsidRDefault="00D95938"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G</w:t>
      </w:r>
      <w:r w:rsidR="00B13011" w:rsidRPr="007C70FB">
        <w:rPr>
          <w:rFonts w:ascii="Times New Roman" w:hAnsi="Times New Roman" w:cs="Times New Roman"/>
          <w:sz w:val="24"/>
          <w:szCs w:val="24"/>
        </w:rPr>
        <w:t xml:space="preserve">iven our own setup so far, we can deepen that point by articulating what the relevant criticism is.  It is </w:t>
      </w:r>
      <w:r w:rsidR="00B13011" w:rsidRPr="007C70FB">
        <w:rPr>
          <w:rFonts w:ascii="Times New Roman" w:hAnsi="Times New Roman" w:cs="Times New Roman"/>
          <w:i/>
          <w:iCs/>
          <w:sz w:val="24"/>
          <w:szCs w:val="24"/>
        </w:rPr>
        <w:t>that we are being misleading</w:t>
      </w:r>
      <w:r w:rsidR="00B13011" w:rsidRPr="007C70FB">
        <w:rPr>
          <w:rFonts w:ascii="Times New Roman" w:hAnsi="Times New Roman" w:cs="Times New Roman"/>
          <w:sz w:val="24"/>
          <w:szCs w:val="24"/>
        </w:rPr>
        <w:t xml:space="preserve">.  And we are being misleading because we are engaging in inquiring, a speech act that is governed by the </w:t>
      </w:r>
      <w:r w:rsidR="0031353A" w:rsidRPr="007C70FB">
        <w:rPr>
          <w:rFonts w:ascii="Times New Roman" w:hAnsi="Times New Roman" w:cs="Times New Roman"/>
          <w:sz w:val="24"/>
          <w:szCs w:val="24"/>
        </w:rPr>
        <w:t>ignorance</w:t>
      </w:r>
      <w:r w:rsidR="00B13011" w:rsidRPr="007C70FB">
        <w:rPr>
          <w:rFonts w:ascii="Times New Roman" w:hAnsi="Times New Roman" w:cs="Times New Roman"/>
          <w:sz w:val="24"/>
          <w:szCs w:val="24"/>
        </w:rPr>
        <w:t xml:space="preserve"> norm and thus a speech act via which we represent ourselves </w:t>
      </w:r>
      <w:r w:rsidR="00587641" w:rsidRPr="007C70FB">
        <w:rPr>
          <w:rFonts w:ascii="Times New Roman" w:hAnsi="Times New Roman" w:cs="Times New Roman"/>
          <w:sz w:val="24"/>
          <w:szCs w:val="24"/>
        </w:rPr>
        <w:t>as</w:t>
      </w:r>
      <w:r w:rsidR="00B13011" w:rsidRPr="007C70FB">
        <w:rPr>
          <w:rFonts w:ascii="Times New Roman" w:hAnsi="Times New Roman" w:cs="Times New Roman"/>
          <w:sz w:val="24"/>
          <w:szCs w:val="24"/>
        </w:rPr>
        <w:t xml:space="preserve"> not knowing the answe</w:t>
      </w:r>
      <w:r w:rsidR="00237729" w:rsidRPr="007C70FB">
        <w:rPr>
          <w:rFonts w:ascii="Times New Roman" w:hAnsi="Times New Roman" w:cs="Times New Roman"/>
          <w:sz w:val="24"/>
          <w:szCs w:val="24"/>
        </w:rPr>
        <w:t xml:space="preserve">rs to our questions.  </w:t>
      </w:r>
    </w:p>
    <w:p w14:paraId="3FE003A1" w14:textId="77777777" w:rsidR="006C7CF3" w:rsidRPr="007C70FB" w:rsidRDefault="00594696" w:rsidP="00EB5776">
      <w:pPr>
        <w:spacing w:line="480" w:lineRule="exact"/>
        <w:ind w:firstLine="36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Now that we’ve seen how KTI explains our </w:t>
      </w:r>
      <w:r w:rsidR="00C05113">
        <w:rPr>
          <w:rFonts w:ascii="Times New Roman" w:hAnsi="Times New Roman" w:cs="Times New Roman"/>
          <w:sz w:val="24"/>
          <w:szCs w:val="24"/>
        </w:rPr>
        <w:t xml:space="preserve">three </w:t>
      </w:r>
      <w:r w:rsidR="00677C4A">
        <w:rPr>
          <w:rFonts w:ascii="Times New Roman" w:hAnsi="Times New Roman" w:cs="Times New Roman"/>
          <w:sz w:val="24"/>
          <w:szCs w:val="24"/>
        </w:rPr>
        <w:t>initial</w:t>
      </w:r>
      <w:r w:rsidRPr="007C70FB">
        <w:rPr>
          <w:rFonts w:ascii="Times New Roman" w:hAnsi="Times New Roman" w:cs="Times New Roman"/>
          <w:sz w:val="24"/>
          <w:szCs w:val="24"/>
        </w:rPr>
        <w:t xml:space="preserve"> data </w:t>
      </w:r>
      <w:r w:rsidR="00C05113">
        <w:rPr>
          <w:rFonts w:ascii="Times New Roman" w:hAnsi="Times New Roman" w:cs="Times New Roman"/>
          <w:sz w:val="24"/>
          <w:szCs w:val="24"/>
        </w:rPr>
        <w:t xml:space="preserve">points </w:t>
      </w:r>
      <w:r w:rsidRPr="007C70FB">
        <w:rPr>
          <w:rFonts w:ascii="Times New Roman" w:hAnsi="Times New Roman" w:cs="Times New Roman"/>
          <w:sz w:val="24"/>
          <w:szCs w:val="24"/>
        </w:rPr>
        <w:t xml:space="preserve">and deepens Hawthorne’s </w:t>
      </w:r>
      <w:r w:rsidR="00C05113">
        <w:rPr>
          <w:rFonts w:ascii="Times New Roman" w:hAnsi="Times New Roman" w:cs="Times New Roman"/>
          <w:sz w:val="24"/>
          <w:szCs w:val="24"/>
        </w:rPr>
        <w:t>remarks</w:t>
      </w:r>
      <w:r w:rsidR="006D428C" w:rsidRPr="007C70FB">
        <w:rPr>
          <w:rFonts w:ascii="Times New Roman" w:hAnsi="Times New Roman" w:cs="Times New Roman"/>
          <w:sz w:val="24"/>
          <w:szCs w:val="24"/>
        </w:rPr>
        <w:t>, several questions arise</w:t>
      </w:r>
      <w:r w:rsidR="002A7B36">
        <w:rPr>
          <w:rFonts w:ascii="Times New Roman" w:hAnsi="Times New Roman" w:cs="Times New Roman"/>
          <w:sz w:val="24"/>
          <w:szCs w:val="24"/>
        </w:rPr>
        <w:t>, to wit:</w:t>
      </w:r>
    </w:p>
    <w:p w14:paraId="0FF8123B" w14:textId="77777777" w:rsidR="006C7CF3" w:rsidRPr="007C70FB" w:rsidRDefault="00E21C9C" w:rsidP="00EB5776">
      <w:pPr>
        <w:pStyle w:val="ListParagraph"/>
        <w:numPr>
          <w:ilvl w:val="0"/>
          <w:numId w:val="18"/>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What othe</w:t>
      </w:r>
      <w:r w:rsidR="00654777" w:rsidRPr="007C70FB">
        <w:rPr>
          <w:rFonts w:ascii="Times New Roman" w:hAnsi="Times New Roman" w:cs="Times New Roman"/>
          <w:sz w:val="24"/>
          <w:szCs w:val="24"/>
        </w:rPr>
        <w:t xml:space="preserve">r explanatory packages might </w:t>
      </w:r>
      <w:r w:rsidRPr="007C70FB">
        <w:rPr>
          <w:rFonts w:ascii="Times New Roman" w:hAnsi="Times New Roman" w:cs="Times New Roman"/>
          <w:sz w:val="24"/>
          <w:szCs w:val="24"/>
        </w:rPr>
        <w:t xml:space="preserve">deal with the same data?  </w:t>
      </w:r>
    </w:p>
    <w:p w14:paraId="3AE013A3" w14:textId="77777777" w:rsidR="006C7CF3" w:rsidRPr="007C70FB" w:rsidRDefault="006C7CF3" w:rsidP="00EB5776">
      <w:pPr>
        <w:pStyle w:val="ListParagraph"/>
        <w:numPr>
          <w:ilvl w:val="0"/>
          <w:numId w:val="18"/>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W</w:t>
      </w:r>
      <w:r w:rsidR="00E21C9C" w:rsidRPr="007C70FB">
        <w:rPr>
          <w:rFonts w:ascii="Times New Roman" w:hAnsi="Times New Roman" w:cs="Times New Roman"/>
          <w:sz w:val="24"/>
          <w:szCs w:val="24"/>
        </w:rPr>
        <w:t xml:space="preserve">hat </w:t>
      </w:r>
      <w:r w:rsidR="00654777" w:rsidRPr="007C70FB">
        <w:rPr>
          <w:rFonts w:ascii="Times New Roman" w:hAnsi="Times New Roman" w:cs="Times New Roman"/>
          <w:i/>
          <w:sz w:val="24"/>
          <w:szCs w:val="24"/>
        </w:rPr>
        <w:t>further</w:t>
      </w:r>
      <w:r w:rsidR="00E21C9C" w:rsidRPr="007C70FB">
        <w:rPr>
          <w:rFonts w:ascii="Times New Roman" w:hAnsi="Times New Roman" w:cs="Times New Roman"/>
          <w:sz w:val="24"/>
          <w:szCs w:val="24"/>
        </w:rPr>
        <w:t xml:space="preserve"> data might </w:t>
      </w:r>
      <w:r w:rsidR="002C0096" w:rsidRPr="007C70FB">
        <w:rPr>
          <w:rFonts w:ascii="Times New Roman" w:hAnsi="Times New Roman" w:cs="Times New Roman"/>
          <w:sz w:val="24"/>
          <w:szCs w:val="24"/>
        </w:rPr>
        <w:t>be relevant</w:t>
      </w:r>
      <w:r w:rsidR="00E21C9C" w:rsidRPr="007C70FB">
        <w:rPr>
          <w:rFonts w:ascii="Times New Roman" w:hAnsi="Times New Roman" w:cs="Times New Roman"/>
          <w:sz w:val="24"/>
          <w:szCs w:val="24"/>
        </w:rPr>
        <w:t xml:space="preserve">?  </w:t>
      </w:r>
    </w:p>
    <w:p w14:paraId="415E2284" w14:textId="77777777" w:rsidR="006C7CF3" w:rsidRPr="007C70FB" w:rsidRDefault="006C7CF3" w:rsidP="00EB5776">
      <w:pPr>
        <w:pStyle w:val="ListParagraph"/>
        <w:numPr>
          <w:ilvl w:val="0"/>
          <w:numId w:val="18"/>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With respect to the entirety of data available, which explanatory package is best?</w:t>
      </w:r>
    </w:p>
    <w:p w14:paraId="535EF4AC" w14:textId="77777777" w:rsidR="00237729" w:rsidRPr="007C70FB" w:rsidRDefault="00E21C9C"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The</w:t>
      </w:r>
      <w:r w:rsidR="0041667C" w:rsidRPr="007C70FB">
        <w:rPr>
          <w:rFonts w:ascii="Times New Roman" w:hAnsi="Times New Roman" w:cs="Times New Roman"/>
          <w:sz w:val="24"/>
          <w:szCs w:val="24"/>
        </w:rPr>
        <w:t xml:space="preserve">se are large issues.  </w:t>
      </w:r>
      <w:r w:rsidR="00594ABC" w:rsidRPr="007C70FB">
        <w:rPr>
          <w:rFonts w:ascii="Times New Roman" w:hAnsi="Times New Roman" w:cs="Times New Roman"/>
          <w:sz w:val="24"/>
          <w:szCs w:val="24"/>
        </w:rPr>
        <w:t>I will not try</w:t>
      </w:r>
      <w:r w:rsidR="0041667C" w:rsidRPr="007C70FB">
        <w:rPr>
          <w:rFonts w:ascii="Times New Roman" w:hAnsi="Times New Roman" w:cs="Times New Roman"/>
          <w:sz w:val="24"/>
          <w:szCs w:val="24"/>
        </w:rPr>
        <w:t xml:space="preserve"> </w:t>
      </w:r>
      <w:r w:rsidR="00594ABC" w:rsidRPr="007C70FB">
        <w:rPr>
          <w:rFonts w:ascii="Times New Roman" w:hAnsi="Times New Roman" w:cs="Times New Roman"/>
          <w:sz w:val="24"/>
          <w:szCs w:val="24"/>
        </w:rPr>
        <w:t xml:space="preserve">to </w:t>
      </w:r>
      <w:r w:rsidR="00CB5EE0" w:rsidRPr="007C70FB">
        <w:rPr>
          <w:rFonts w:ascii="Times New Roman" w:hAnsi="Times New Roman" w:cs="Times New Roman"/>
          <w:sz w:val="24"/>
          <w:szCs w:val="24"/>
        </w:rPr>
        <w:t>fully</w:t>
      </w:r>
      <w:r w:rsidR="00974650" w:rsidRPr="007C70FB">
        <w:rPr>
          <w:rFonts w:ascii="Times New Roman" w:hAnsi="Times New Roman" w:cs="Times New Roman"/>
          <w:sz w:val="24"/>
          <w:szCs w:val="24"/>
        </w:rPr>
        <w:t xml:space="preserve"> and finally</w:t>
      </w:r>
      <w:r w:rsidR="00CB5EE0" w:rsidRPr="007C70FB">
        <w:rPr>
          <w:rFonts w:ascii="Times New Roman" w:hAnsi="Times New Roman" w:cs="Times New Roman"/>
          <w:sz w:val="24"/>
          <w:szCs w:val="24"/>
        </w:rPr>
        <w:t xml:space="preserve"> </w:t>
      </w:r>
      <w:r w:rsidR="00594ABC" w:rsidRPr="007C70FB">
        <w:rPr>
          <w:rFonts w:ascii="Times New Roman" w:hAnsi="Times New Roman" w:cs="Times New Roman"/>
          <w:sz w:val="24"/>
          <w:szCs w:val="24"/>
        </w:rPr>
        <w:t>resolve them</w:t>
      </w:r>
      <w:r w:rsidR="00357EC5" w:rsidRPr="007C70FB">
        <w:rPr>
          <w:rFonts w:ascii="Times New Roman" w:hAnsi="Times New Roman" w:cs="Times New Roman"/>
          <w:sz w:val="24"/>
          <w:szCs w:val="24"/>
        </w:rPr>
        <w:t xml:space="preserve">.  I will, however, </w:t>
      </w:r>
      <w:r w:rsidR="005A3506" w:rsidRPr="007C70FB">
        <w:rPr>
          <w:rFonts w:ascii="Times New Roman" w:hAnsi="Times New Roman" w:cs="Times New Roman"/>
          <w:sz w:val="24"/>
          <w:szCs w:val="24"/>
        </w:rPr>
        <w:t>try</w:t>
      </w:r>
      <w:r w:rsidR="003D5EE5" w:rsidRPr="007C70FB">
        <w:rPr>
          <w:rFonts w:ascii="Times New Roman" w:hAnsi="Times New Roman" w:cs="Times New Roman"/>
          <w:sz w:val="24"/>
          <w:szCs w:val="24"/>
        </w:rPr>
        <w:t xml:space="preserve"> to make some </w:t>
      </w:r>
      <w:r w:rsidR="00896DD8" w:rsidRPr="007C70FB">
        <w:rPr>
          <w:rFonts w:ascii="Times New Roman" w:hAnsi="Times New Roman" w:cs="Times New Roman"/>
          <w:sz w:val="24"/>
          <w:szCs w:val="24"/>
        </w:rPr>
        <w:t xml:space="preserve">initial </w:t>
      </w:r>
      <w:r w:rsidR="003D5EE5" w:rsidRPr="007C70FB">
        <w:rPr>
          <w:rFonts w:ascii="Times New Roman" w:hAnsi="Times New Roman" w:cs="Times New Roman"/>
          <w:sz w:val="24"/>
          <w:szCs w:val="24"/>
        </w:rPr>
        <w:t>progress on them</w:t>
      </w:r>
      <w:r w:rsidR="00594ABC" w:rsidRPr="007C70FB">
        <w:rPr>
          <w:rFonts w:ascii="Times New Roman" w:hAnsi="Times New Roman" w:cs="Times New Roman"/>
          <w:sz w:val="24"/>
          <w:szCs w:val="24"/>
        </w:rPr>
        <w:t xml:space="preserve">.  </w:t>
      </w:r>
      <w:r w:rsidR="00C933B5" w:rsidRPr="007C70FB">
        <w:rPr>
          <w:rFonts w:ascii="Times New Roman" w:hAnsi="Times New Roman" w:cs="Times New Roman"/>
          <w:sz w:val="24"/>
          <w:szCs w:val="24"/>
        </w:rPr>
        <w:t xml:space="preserve">In making this initial progress, I will </w:t>
      </w:r>
      <w:r w:rsidR="00AC244E" w:rsidRPr="007C70FB">
        <w:rPr>
          <w:rFonts w:ascii="Times New Roman" w:hAnsi="Times New Roman" w:cs="Times New Roman"/>
          <w:sz w:val="24"/>
          <w:szCs w:val="24"/>
        </w:rPr>
        <w:t>marshal</w:t>
      </w:r>
      <w:r w:rsidR="00C933B5" w:rsidRPr="007C70FB">
        <w:rPr>
          <w:rFonts w:ascii="Times New Roman" w:hAnsi="Times New Roman" w:cs="Times New Roman"/>
          <w:sz w:val="24"/>
          <w:szCs w:val="24"/>
        </w:rPr>
        <w:t xml:space="preserve"> several </w:t>
      </w:r>
      <w:r w:rsidR="005B07DF" w:rsidRPr="007C70FB">
        <w:rPr>
          <w:rFonts w:ascii="Times New Roman" w:hAnsi="Times New Roman" w:cs="Times New Roman"/>
          <w:sz w:val="24"/>
          <w:szCs w:val="24"/>
        </w:rPr>
        <w:t>further</w:t>
      </w:r>
      <w:r w:rsidR="00C933B5" w:rsidRPr="007C70FB">
        <w:rPr>
          <w:rFonts w:ascii="Times New Roman" w:hAnsi="Times New Roman" w:cs="Times New Roman"/>
          <w:sz w:val="24"/>
          <w:szCs w:val="24"/>
        </w:rPr>
        <w:t xml:space="preserve"> explanations on offer from KTI.</w:t>
      </w:r>
    </w:p>
    <w:p w14:paraId="7CDD58B3" w14:textId="77777777" w:rsidR="00B13011" w:rsidRPr="007C70FB" w:rsidRDefault="00B13011" w:rsidP="00EB5776">
      <w:pPr>
        <w:spacing w:line="480" w:lineRule="exact"/>
        <w:contextualSpacing/>
        <w:jc w:val="both"/>
        <w:rPr>
          <w:rFonts w:ascii="Times New Roman" w:hAnsi="Times New Roman" w:cs="Times New Roman"/>
          <w:b/>
          <w:bCs/>
          <w:sz w:val="24"/>
          <w:szCs w:val="24"/>
        </w:rPr>
      </w:pPr>
    </w:p>
    <w:p w14:paraId="52A0D2A6" w14:textId="77777777" w:rsidR="00B13011" w:rsidRPr="007C70FB" w:rsidRDefault="00410F75"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b/>
          <w:bCs/>
          <w:sz w:val="24"/>
          <w:szCs w:val="24"/>
        </w:rPr>
        <w:t>M</w:t>
      </w:r>
      <w:r w:rsidR="009D124D" w:rsidRPr="007C70FB">
        <w:rPr>
          <w:rFonts w:ascii="Times New Roman" w:hAnsi="Times New Roman" w:cs="Times New Roman"/>
          <w:b/>
          <w:bCs/>
          <w:sz w:val="24"/>
          <w:szCs w:val="24"/>
        </w:rPr>
        <w:t>ore Explanat</w:t>
      </w:r>
      <w:r w:rsidR="002E1D85" w:rsidRPr="007C70FB">
        <w:rPr>
          <w:rFonts w:ascii="Times New Roman" w:hAnsi="Times New Roman" w:cs="Times New Roman"/>
          <w:b/>
          <w:bCs/>
          <w:sz w:val="24"/>
          <w:szCs w:val="24"/>
        </w:rPr>
        <w:t>ory Arguments</w:t>
      </w:r>
    </w:p>
    <w:p w14:paraId="7EBDFB73" w14:textId="77777777" w:rsidR="00DD077A" w:rsidRDefault="00DD077A" w:rsidP="00EB5776">
      <w:pPr>
        <w:spacing w:line="480" w:lineRule="exact"/>
        <w:ind w:firstLine="720"/>
        <w:contextualSpacing/>
        <w:jc w:val="both"/>
        <w:rPr>
          <w:rFonts w:ascii="Times New Roman" w:hAnsi="Times New Roman" w:cs="Times New Roman"/>
          <w:sz w:val="24"/>
          <w:szCs w:val="24"/>
        </w:rPr>
      </w:pPr>
    </w:p>
    <w:p w14:paraId="5964601D" w14:textId="77777777" w:rsidR="00B13011" w:rsidRPr="007C70FB" w:rsidRDefault="008E4D3B"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w:t>
      </w:r>
      <w:r w:rsidR="0088116E" w:rsidRPr="007C70FB">
        <w:rPr>
          <w:rFonts w:ascii="Times New Roman" w:hAnsi="Times New Roman" w:cs="Times New Roman"/>
          <w:sz w:val="24"/>
          <w:szCs w:val="24"/>
        </w:rPr>
        <w:t xml:space="preserve">here </w:t>
      </w:r>
      <w:r w:rsidR="00AD02B7" w:rsidRPr="007C70FB">
        <w:rPr>
          <w:rFonts w:ascii="Times New Roman" w:hAnsi="Times New Roman" w:cs="Times New Roman"/>
          <w:sz w:val="24"/>
          <w:szCs w:val="24"/>
        </w:rPr>
        <w:t>are many</w:t>
      </w:r>
      <w:r w:rsidRPr="007C70FB">
        <w:rPr>
          <w:rFonts w:ascii="Times New Roman" w:hAnsi="Times New Roman" w:cs="Times New Roman"/>
          <w:sz w:val="24"/>
          <w:szCs w:val="24"/>
        </w:rPr>
        <w:t xml:space="preserve"> possible </w:t>
      </w:r>
      <w:r w:rsidR="0088116E" w:rsidRPr="007C70FB">
        <w:rPr>
          <w:rFonts w:ascii="Times New Roman" w:hAnsi="Times New Roman" w:cs="Times New Roman"/>
          <w:sz w:val="24"/>
          <w:szCs w:val="24"/>
        </w:rPr>
        <w:t>alternative explanations of our data</w:t>
      </w:r>
      <w:r w:rsidRPr="007C70FB">
        <w:rPr>
          <w:rFonts w:ascii="Times New Roman" w:hAnsi="Times New Roman" w:cs="Times New Roman"/>
          <w:sz w:val="24"/>
          <w:szCs w:val="24"/>
        </w:rPr>
        <w:t>.</w:t>
      </w:r>
      <w:r w:rsidR="00B13011" w:rsidRPr="007C70FB">
        <w:rPr>
          <w:rFonts w:ascii="Times New Roman" w:hAnsi="Times New Roman" w:cs="Times New Roman"/>
          <w:sz w:val="24"/>
          <w:szCs w:val="24"/>
        </w:rPr>
        <w:t xml:space="preserve"> The most obvious </w:t>
      </w:r>
      <w:r w:rsidRPr="007C70FB">
        <w:rPr>
          <w:rFonts w:ascii="Times New Roman" w:hAnsi="Times New Roman" w:cs="Times New Roman"/>
          <w:sz w:val="24"/>
          <w:szCs w:val="24"/>
        </w:rPr>
        <w:t>of them</w:t>
      </w:r>
      <w:r w:rsidR="00FB0251">
        <w:rPr>
          <w:rFonts w:ascii="Times New Roman" w:hAnsi="Times New Roman" w:cs="Times New Roman"/>
          <w:sz w:val="24"/>
          <w:szCs w:val="24"/>
        </w:rPr>
        <w:t xml:space="preserve"> conjecture</w:t>
      </w:r>
      <w:r w:rsidR="00B13011" w:rsidRPr="007C70FB">
        <w:rPr>
          <w:rFonts w:ascii="Times New Roman" w:hAnsi="Times New Roman" w:cs="Times New Roman"/>
          <w:sz w:val="24"/>
          <w:szCs w:val="24"/>
        </w:rPr>
        <w:t xml:space="preserve"> different </w:t>
      </w:r>
      <w:r w:rsidR="00B96FD3">
        <w:rPr>
          <w:rFonts w:ascii="Times New Roman" w:hAnsi="Times New Roman" w:cs="Times New Roman"/>
          <w:sz w:val="24"/>
          <w:szCs w:val="24"/>
        </w:rPr>
        <w:t xml:space="preserve">normative </w:t>
      </w:r>
      <w:r w:rsidR="00B13011" w:rsidRPr="007C70FB">
        <w:rPr>
          <w:rFonts w:ascii="Times New Roman" w:hAnsi="Times New Roman" w:cs="Times New Roman"/>
          <w:sz w:val="24"/>
          <w:szCs w:val="24"/>
        </w:rPr>
        <w:t>theories of inquiring</w:t>
      </w:r>
      <w:r w:rsidR="00B96FD3">
        <w:rPr>
          <w:rFonts w:ascii="Times New Roman" w:hAnsi="Times New Roman" w:cs="Times New Roman"/>
          <w:sz w:val="24"/>
          <w:szCs w:val="24"/>
        </w:rPr>
        <w:t>,</w:t>
      </w:r>
      <w:r w:rsidR="009A3226" w:rsidRPr="007C70FB">
        <w:rPr>
          <w:rFonts w:ascii="Times New Roman" w:hAnsi="Times New Roman" w:cs="Times New Roman"/>
          <w:sz w:val="24"/>
          <w:szCs w:val="24"/>
        </w:rPr>
        <w:t xml:space="preserve"> for instance:</w:t>
      </w:r>
    </w:p>
    <w:p w14:paraId="7AC823C1"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 xml:space="preserve">BTI:  Inquiring is constitutively governed by the norm </w:t>
      </w:r>
      <w:r w:rsidRPr="007C70FB">
        <w:rPr>
          <w:rFonts w:ascii="Times New Roman" w:hAnsi="Times New Roman" w:cs="Times New Roman"/>
          <w:i/>
          <w:iCs/>
          <w:sz w:val="24"/>
          <w:szCs w:val="24"/>
        </w:rPr>
        <w:t xml:space="preserve">inquire </w:t>
      </w:r>
      <w:r w:rsidR="00782B8A" w:rsidRPr="007C70FB">
        <w:rPr>
          <w:rFonts w:ascii="Times New Roman" w:hAnsi="Times New Roman" w:cs="Times New Roman"/>
          <w:i/>
          <w:iCs/>
          <w:sz w:val="24"/>
          <w:szCs w:val="24"/>
        </w:rPr>
        <w:t xml:space="preserve">as to what </w:t>
      </w:r>
      <w:r w:rsidRPr="007C70FB">
        <w:rPr>
          <w:rFonts w:ascii="Times New Roman" w:hAnsi="Times New Roman" w:cs="Times New Roman"/>
          <w:i/>
          <w:iCs/>
          <w:sz w:val="24"/>
          <w:szCs w:val="24"/>
        </w:rPr>
        <w:t>Q</w:t>
      </w:r>
      <w:r w:rsidR="00782B8A" w:rsidRPr="007C70FB">
        <w:rPr>
          <w:rFonts w:ascii="Times New Roman" w:hAnsi="Times New Roman" w:cs="Times New Roman"/>
          <w:i/>
          <w:iCs/>
          <w:sz w:val="24"/>
          <w:szCs w:val="24"/>
        </w:rPr>
        <w:t>’s answer is</w:t>
      </w:r>
      <w:r w:rsidRPr="007C70FB">
        <w:rPr>
          <w:rFonts w:ascii="Times New Roman" w:hAnsi="Times New Roman" w:cs="Times New Roman"/>
          <w:i/>
          <w:iCs/>
          <w:sz w:val="24"/>
          <w:szCs w:val="24"/>
        </w:rPr>
        <w:t xml:space="preserve"> only if there is no proposition you believe to be its answer</w:t>
      </w:r>
      <w:r w:rsidRPr="007C70FB">
        <w:rPr>
          <w:rFonts w:ascii="Times New Roman" w:hAnsi="Times New Roman" w:cs="Times New Roman"/>
          <w:sz w:val="24"/>
          <w:szCs w:val="24"/>
        </w:rPr>
        <w:t>.</w:t>
      </w:r>
    </w:p>
    <w:p w14:paraId="6B10A08A"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JBTI:  Inquiring is constitutively governed by the norm </w:t>
      </w:r>
      <w:r w:rsidRPr="007C70FB">
        <w:rPr>
          <w:rFonts w:ascii="Times New Roman" w:hAnsi="Times New Roman" w:cs="Times New Roman"/>
          <w:i/>
          <w:iCs/>
          <w:sz w:val="24"/>
          <w:szCs w:val="24"/>
        </w:rPr>
        <w:t>inquire</w:t>
      </w:r>
      <w:r w:rsidR="00782B8A" w:rsidRPr="007C70FB">
        <w:rPr>
          <w:rFonts w:ascii="Times New Roman" w:hAnsi="Times New Roman" w:cs="Times New Roman"/>
          <w:i/>
          <w:iCs/>
          <w:sz w:val="24"/>
          <w:szCs w:val="24"/>
        </w:rPr>
        <w:t xml:space="preserve"> as to what</w:t>
      </w:r>
      <w:r w:rsidRPr="007C70FB">
        <w:rPr>
          <w:rFonts w:ascii="Times New Roman" w:hAnsi="Times New Roman" w:cs="Times New Roman"/>
          <w:i/>
          <w:iCs/>
          <w:sz w:val="24"/>
          <w:szCs w:val="24"/>
        </w:rPr>
        <w:t xml:space="preserve"> Q</w:t>
      </w:r>
      <w:r w:rsidR="00782B8A" w:rsidRPr="007C70FB">
        <w:rPr>
          <w:rFonts w:ascii="Times New Roman" w:hAnsi="Times New Roman" w:cs="Times New Roman"/>
          <w:i/>
          <w:iCs/>
          <w:sz w:val="24"/>
          <w:szCs w:val="24"/>
        </w:rPr>
        <w:t>’s answer is</w:t>
      </w:r>
      <w:r w:rsidRPr="007C70FB">
        <w:rPr>
          <w:rFonts w:ascii="Times New Roman" w:hAnsi="Times New Roman" w:cs="Times New Roman"/>
          <w:i/>
          <w:iCs/>
          <w:sz w:val="24"/>
          <w:szCs w:val="24"/>
        </w:rPr>
        <w:t xml:space="preserve"> only if</w:t>
      </w:r>
      <w:r w:rsidRPr="007C70FB">
        <w:rPr>
          <w:rFonts w:ascii="Times New Roman" w:hAnsi="Times New Roman" w:cs="Times New Roman"/>
          <w:sz w:val="24"/>
          <w:szCs w:val="24"/>
        </w:rPr>
        <w:t xml:space="preserve"> </w:t>
      </w:r>
      <w:r w:rsidRPr="007C70FB">
        <w:rPr>
          <w:rFonts w:ascii="Times New Roman" w:hAnsi="Times New Roman" w:cs="Times New Roman"/>
          <w:i/>
          <w:iCs/>
          <w:sz w:val="24"/>
          <w:szCs w:val="24"/>
        </w:rPr>
        <w:t>there is no proposition you justifiedly believe to be its answer</w:t>
      </w:r>
      <w:r w:rsidRPr="007C70FB">
        <w:rPr>
          <w:rFonts w:ascii="Times New Roman" w:hAnsi="Times New Roman" w:cs="Times New Roman"/>
          <w:sz w:val="24"/>
          <w:szCs w:val="24"/>
        </w:rPr>
        <w:t>.</w:t>
      </w:r>
    </w:p>
    <w:p w14:paraId="77EBD108"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BKTI:  Inquiring is constitutively governed by the norm </w:t>
      </w:r>
      <w:r w:rsidRPr="007C70FB">
        <w:rPr>
          <w:rFonts w:ascii="Times New Roman" w:hAnsi="Times New Roman" w:cs="Times New Roman"/>
          <w:i/>
          <w:iCs/>
          <w:sz w:val="24"/>
          <w:szCs w:val="24"/>
        </w:rPr>
        <w:t>inquire</w:t>
      </w:r>
      <w:r w:rsidR="00782B8A" w:rsidRPr="007C70FB">
        <w:rPr>
          <w:rFonts w:ascii="Times New Roman" w:hAnsi="Times New Roman" w:cs="Times New Roman"/>
          <w:i/>
          <w:iCs/>
          <w:sz w:val="24"/>
          <w:szCs w:val="24"/>
        </w:rPr>
        <w:t xml:space="preserve"> as to what </w:t>
      </w:r>
      <w:r w:rsidRPr="007C70FB">
        <w:rPr>
          <w:rFonts w:ascii="Times New Roman" w:hAnsi="Times New Roman" w:cs="Times New Roman"/>
          <w:i/>
          <w:iCs/>
          <w:sz w:val="24"/>
          <w:szCs w:val="24"/>
        </w:rPr>
        <w:t>Q</w:t>
      </w:r>
      <w:r w:rsidR="00782B8A" w:rsidRPr="007C70FB">
        <w:rPr>
          <w:rFonts w:ascii="Times New Roman" w:hAnsi="Times New Roman" w:cs="Times New Roman"/>
          <w:i/>
          <w:iCs/>
          <w:sz w:val="24"/>
          <w:szCs w:val="24"/>
        </w:rPr>
        <w:t>’s answer is</w:t>
      </w:r>
      <w:r w:rsidRPr="007C70FB">
        <w:rPr>
          <w:rFonts w:ascii="Times New Roman" w:hAnsi="Times New Roman" w:cs="Times New Roman"/>
          <w:i/>
          <w:iCs/>
          <w:sz w:val="24"/>
          <w:szCs w:val="24"/>
        </w:rPr>
        <w:t xml:space="preserve"> only if</w:t>
      </w:r>
      <w:r w:rsidRPr="007C70FB">
        <w:rPr>
          <w:rFonts w:ascii="Times New Roman" w:hAnsi="Times New Roman" w:cs="Times New Roman"/>
          <w:sz w:val="24"/>
          <w:szCs w:val="24"/>
        </w:rPr>
        <w:t xml:space="preserve"> </w:t>
      </w:r>
      <w:r w:rsidRPr="007C70FB">
        <w:rPr>
          <w:rFonts w:ascii="Times New Roman" w:hAnsi="Times New Roman" w:cs="Times New Roman"/>
          <w:i/>
          <w:iCs/>
          <w:sz w:val="24"/>
          <w:szCs w:val="24"/>
        </w:rPr>
        <w:t>you do not believe that you know its answer</w:t>
      </w:r>
      <w:r w:rsidRPr="007C70FB">
        <w:rPr>
          <w:rFonts w:ascii="Times New Roman" w:hAnsi="Times New Roman" w:cs="Times New Roman"/>
          <w:sz w:val="24"/>
          <w:szCs w:val="24"/>
        </w:rPr>
        <w:t>.</w:t>
      </w:r>
    </w:p>
    <w:p w14:paraId="2CBF0656" w14:textId="77777777" w:rsidR="00B13011" w:rsidRPr="007C70FB" w:rsidRDefault="007E717B"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E</w:t>
      </w:r>
      <w:r w:rsidR="00B13011" w:rsidRPr="007C70FB">
        <w:rPr>
          <w:rFonts w:ascii="Times New Roman" w:hAnsi="Times New Roman" w:cs="Times New Roman"/>
          <w:sz w:val="24"/>
          <w:szCs w:val="24"/>
        </w:rPr>
        <w:t>ach of these theories give</w:t>
      </w:r>
      <w:r w:rsidRPr="007C70FB">
        <w:rPr>
          <w:rFonts w:ascii="Times New Roman" w:hAnsi="Times New Roman" w:cs="Times New Roman"/>
          <w:sz w:val="24"/>
          <w:szCs w:val="24"/>
        </w:rPr>
        <w:t xml:space="preserve">s </w:t>
      </w:r>
      <w:r w:rsidR="00B13011" w:rsidRPr="007C70FB">
        <w:rPr>
          <w:rFonts w:ascii="Times New Roman" w:hAnsi="Times New Roman" w:cs="Times New Roman"/>
          <w:sz w:val="24"/>
          <w:szCs w:val="24"/>
        </w:rPr>
        <w:t xml:space="preserve">a decent explanation of why trivial questions provoke interpretive resistance.  For, in addition to generally taking one another to know the answers to trivial questions, people also generally take one another to believe, and justifiedly believe, and believe that they know those answers.  Our three new theories can each take advantage of these facts to offer up explanations of why </w:t>
      </w:r>
      <w:r w:rsidRPr="007C70FB">
        <w:rPr>
          <w:rFonts w:ascii="Times New Roman" w:hAnsi="Times New Roman" w:cs="Times New Roman"/>
          <w:sz w:val="24"/>
          <w:szCs w:val="24"/>
        </w:rPr>
        <w:t xml:space="preserve">trivial questions </w:t>
      </w:r>
      <w:r w:rsidR="00BC2589">
        <w:rPr>
          <w:rFonts w:ascii="Times New Roman" w:hAnsi="Times New Roman" w:cs="Times New Roman"/>
          <w:sz w:val="24"/>
          <w:szCs w:val="24"/>
        </w:rPr>
        <w:t>pro</w:t>
      </w:r>
      <w:r w:rsidRPr="007C70FB">
        <w:rPr>
          <w:rFonts w:ascii="Times New Roman" w:hAnsi="Times New Roman" w:cs="Times New Roman"/>
          <w:sz w:val="24"/>
          <w:szCs w:val="24"/>
        </w:rPr>
        <w:t>voke interpretive resistance</w:t>
      </w:r>
      <w:r w:rsidR="00B13011" w:rsidRPr="007C70FB">
        <w:rPr>
          <w:rFonts w:ascii="Times New Roman" w:hAnsi="Times New Roman" w:cs="Times New Roman"/>
          <w:sz w:val="24"/>
          <w:szCs w:val="24"/>
        </w:rPr>
        <w:t xml:space="preserve">.  </w:t>
      </w:r>
    </w:p>
    <w:p w14:paraId="3762D068"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But these theories don’t do as well </w:t>
      </w:r>
      <w:r w:rsidR="00E91EEA" w:rsidRPr="007C70FB">
        <w:rPr>
          <w:rFonts w:ascii="Times New Roman" w:hAnsi="Times New Roman" w:cs="Times New Roman"/>
          <w:sz w:val="24"/>
          <w:szCs w:val="24"/>
        </w:rPr>
        <w:t>with</w:t>
      </w:r>
      <w:r w:rsidRPr="007C70FB">
        <w:rPr>
          <w:rFonts w:ascii="Times New Roman" w:hAnsi="Times New Roman" w:cs="Times New Roman"/>
          <w:sz w:val="24"/>
          <w:szCs w:val="24"/>
        </w:rPr>
        <w:t xml:space="preserve"> Moore-paradoxical questions.  To see this, consider cases in which you are talking with someone, and you know that she knows the answer to a given question.  Suppose, for instance, that you know that she knows whether the temperature reached freezing last night.  Imagine you utter this:</w:t>
      </w:r>
    </w:p>
    <w:p w14:paraId="64E20457"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ab/>
        <w:t>(1) I know it reached freezing last night, but did it?</w:t>
      </w:r>
    </w:p>
    <w:p w14:paraId="4DCD6049"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This utterance, interpreted as an inquiring</w:t>
      </w:r>
      <w:r w:rsidR="009F0477" w:rsidRPr="007C70FB">
        <w:rPr>
          <w:rFonts w:ascii="Times New Roman" w:hAnsi="Times New Roman" w:cs="Times New Roman"/>
          <w:sz w:val="24"/>
          <w:szCs w:val="24"/>
        </w:rPr>
        <w:t xml:space="preserve"> (as opposed to e.g. a joke)</w:t>
      </w:r>
      <w:r w:rsidRPr="007C70FB">
        <w:rPr>
          <w:rFonts w:ascii="Times New Roman" w:hAnsi="Times New Roman" w:cs="Times New Roman"/>
          <w:sz w:val="24"/>
          <w:szCs w:val="24"/>
        </w:rPr>
        <w:t xml:space="preserve">, would be incoherent.  Now, keeping in mind that you know that your interlocutor knows whether it reached freezing last night, imagine that you utter as an inquiring one of </w:t>
      </w:r>
      <w:r w:rsidRPr="007C70FB">
        <w:rPr>
          <w:rFonts w:ascii="Times New Roman" w:hAnsi="Times New Roman" w:cs="Times New Roman"/>
          <w:i/>
          <w:iCs/>
          <w:sz w:val="24"/>
          <w:szCs w:val="24"/>
        </w:rPr>
        <w:t>these</w:t>
      </w:r>
      <w:r w:rsidRPr="007C70FB">
        <w:rPr>
          <w:rFonts w:ascii="Times New Roman" w:hAnsi="Times New Roman" w:cs="Times New Roman"/>
          <w:sz w:val="24"/>
          <w:szCs w:val="24"/>
        </w:rPr>
        <w:t xml:space="preserve"> sentences:</w:t>
      </w:r>
    </w:p>
    <w:p w14:paraId="5AF3B2D3"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ab/>
        <w:t>(2) I believe that it reached freezing last night, but did it?</w:t>
      </w:r>
    </w:p>
    <w:p w14:paraId="52202E7B"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ab/>
        <w:t>(3) I have a justified belief that it reached freezing last night, but did it?</w:t>
      </w:r>
    </w:p>
    <w:p w14:paraId="37A3F8C1"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ab/>
        <w:t>(4) I believe that I know that it reached freezing last night, but did it?</w:t>
      </w:r>
    </w:p>
    <w:p w14:paraId="288AD650"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None of these are incoherent in the envisaged context.  Given that you don’t know the answer and you know that your interlocutor does know it, why not ask her what it is?  </w:t>
      </w:r>
    </w:p>
    <w:p w14:paraId="714C7880"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Even if you have your own beliefs about the matter, even justified beliefs or beliefs you take to be knowledge, you know that she knows the answer.  Asking her what it is, given these background conditions, seems thoroughly appropriate.  Yet the competitors to KTI predict that it </w:t>
      </w:r>
      <w:r w:rsidRPr="007C70FB">
        <w:rPr>
          <w:rFonts w:ascii="Times New Roman" w:hAnsi="Times New Roman" w:cs="Times New Roman"/>
          <w:sz w:val="24"/>
          <w:szCs w:val="24"/>
        </w:rPr>
        <w:lastRenderedPageBreak/>
        <w:t xml:space="preserve">is incoherent to do as much.  BTI predicts that (2) is incoherent, JBTI predicts that (3) is incoherent, and BKTI predicts that (4) is incoherent.  The lesson is that these three theories do not do as well as KTI, at least not with Moore-paradoxical questions.  </w:t>
      </w:r>
    </w:p>
    <w:p w14:paraId="1DB7C49B"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Nor do they do as well with misleading questions.</w:t>
      </w:r>
      <w:r w:rsidR="00172403" w:rsidRPr="007C70FB">
        <w:rPr>
          <w:rFonts w:ascii="Times New Roman" w:hAnsi="Times New Roman" w:cs="Times New Roman"/>
          <w:sz w:val="24"/>
          <w:szCs w:val="24"/>
        </w:rPr>
        <w:t xml:space="preserve"> </w:t>
      </w:r>
      <w:r w:rsidRPr="007C70FB">
        <w:rPr>
          <w:rFonts w:ascii="Times New Roman" w:hAnsi="Times New Roman" w:cs="Times New Roman"/>
          <w:sz w:val="24"/>
          <w:szCs w:val="24"/>
        </w:rPr>
        <w:t xml:space="preserve"> </w:t>
      </w:r>
      <w:r w:rsidR="00172403" w:rsidRPr="007C70FB">
        <w:rPr>
          <w:rFonts w:ascii="Times New Roman" w:hAnsi="Times New Roman" w:cs="Times New Roman"/>
          <w:sz w:val="24"/>
          <w:szCs w:val="24"/>
        </w:rPr>
        <w:t>S</w:t>
      </w:r>
      <w:r w:rsidRPr="007C70FB">
        <w:rPr>
          <w:rFonts w:ascii="Times New Roman" w:hAnsi="Times New Roman" w:cs="Times New Roman"/>
          <w:sz w:val="24"/>
          <w:szCs w:val="24"/>
        </w:rPr>
        <w:t>uppose</w:t>
      </w:r>
      <w:r w:rsidR="00DC2E01" w:rsidRPr="007C70FB">
        <w:rPr>
          <w:rFonts w:ascii="Times New Roman" w:hAnsi="Times New Roman" w:cs="Times New Roman"/>
          <w:sz w:val="24"/>
          <w:szCs w:val="24"/>
        </w:rPr>
        <w:t xml:space="preserve"> that</w:t>
      </w:r>
      <w:r w:rsidRPr="007C70FB">
        <w:rPr>
          <w:rFonts w:ascii="Times New Roman" w:hAnsi="Times New Roman" w:cs="Times New Roman"/>
          <w:sz w:val="24"/>
          <w:szCs w:val="24"/>
        </w:rPr>
        <w:t xml:space="preserve"> someone accuses you of misleading them in the relevant way.   If in response you claim that you did not know the answer to the question you asked, that claim </w:t>
      </w:r>
      <w:r w:rsidRPr="007C70FB">
        <w:rPr>
          <w:rFonts w:ascii="Times New Roman" w:hAnsi="Times New Roman" w:cs="Times New Roman"/>
          <w:i/>
          <w:sz w:val="24"/>
          <w:szCs w:val="24"/>
        </w:rPr>
        <w:t>would count as a defense</w:t>
      </w:r>
      <w:r w:rsidRPr="007C70FB">
        <w:rPr>
          <w:rFonts w:ascii="Times New Roman" w:hAnsi="Times New Roman" w:cs="Times New Roman"/>
          <w:sz w:val="24"/>
          <w:szCs w:val="24"/>
        </w:rPr>
        <w:t xml:space="preserve"> of yourself. What is more, making such a claim would be </w:t>
      </w:r>
      <w:r w:rsidR="003E24D4" w:rsidRPr="007C70FB">
        <w:rPr>
          <w:rFonts w:ascii="Times New Roman" w:hAnsi="Times New Roman" w:cs="Times New Roman"/>
          <w:sz w:val="24"/>
          <w:szCs w:val="24"/>
        </w:rPr>
        <w:t>a natural,</w:t>
      </w:r>
      <w:r w:rsidRPr="007C70FB">
        <w:rPr>
          <w:rFonts w:ascii="Times New Roman" w:hAnsi="Times New Roman" w:cs="Times New Roman"/>
          <w:sz w:val="24"/>
          <w:szCs w:val="24"/>
        </w:rPr>
        <w:t xml:space="preserve"> normal way to defend yourself.  You </w:t>
      </w:r>
      <w:r w:rsidRPr="007C70FB">
        <w:rPr>
          <w:rFonts w:ascii="Times New Roman" w:hAnsi="Times New Roman" w:cs="Times New Roman"/>
          <w:i/>
          <w:iCs/>
          <w:sz w:val="24"/>
          <w:szCs w:val="24"/>
        </w:rPr>
        <w:t>could</w:t>
      </w:r>
      <w:r w:rsidRPr="007C70FB">
        <w:rPr>
          <w:rFonts w:ascii="Times New Roman" w:hAnsi="Times New Roman" w:cs="Times New Roman"/>
          <w:sz w:val="24"/>
          <w:szCs w:val="24"/>
        </w:rPr>
        <w:t xml:space="preserve">, I suppose, try to defend yourself by saying you didn’t have any beliefs about the matter, or any justified beliefs about it, or that you didn’t believe you had knowledge.  But these would all be abnormal ways to defend yourself from a charge of the relevant sort of misleadingness.  The normal, expected way to defend yourself from such a charge would be to claim that you did not know the answer to the question you asked.  </w:t>
      </w:r>
    </w:p>
    <w:p w14:paraId="2DFE3CC3"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This gives us a</w:t>
      </w:r>
      <w:r w:rsidRPr="007C70FB">
        <w:rPr>
          <w:rFonts w:ascii="Times New Roman" w:hAnsi="Times New Roman" w:cs="Times New Roman"/>
          <w:i/>
          <w:iCs/>
          <w:sz w:val="24"/>
          <w:szCs w:val="24"/>
        </w:rPr>
        <w:t xml:space="preserve"> </w:t>
      </w:r>
      <w:r w:rsidRPr="007C70FB">
        <w:rPr>
          <w:rFonts w:ascii="Times New Roman" w:hAnsi="Times New Roman" w:cs="Times New Roman"/>
          <w:sz w:val="24"/>
          <w:szCs w:val="24"/>
        </w:rPr>
        <w:t>minor reason to prefer KTI to BTI, JBTI, and BKTI.  Similarly with the above points about Moore-paradoxical questions</w:t>
      </w:r>
      <w:r w:rsidR="00C225EA" w:rsidRPr="007C70FB">
        <w:rPr>
          <w:rFonts w:ascii="Times New Roman" w:hAnsi="Times New Roman" w:cs="Times New Roman"/>
          <w:sz w:val="24"/>
          <w:szCs w:val="24"/>
        </w:rPr>
        <w:t>;</w:t>
      </w:r>
      <w:r w:rsidRPr="007C70FB">
        <w:rPr>
          <w:rFonts w:ascii="Times New Roman" w:hAnsi="Times New Roman" w:cs="Times New Roman"/>
          <w:sz w:val="24"/>
          <w:szCs w:val="24"/>
        </w:rPr>
        <w:t xml:space="preserve"> they too giv</w:t>
      </w:r>
      <w:r w:rsidR="00BC2589">
        <w:rPr>
          <w:rFonts w:ascii="Times New Roman" w:hAnsi="Times New Roman" w:cs="Times New Roman"/>
          <w:sz w:val="24"/>
          <w:szCs w:val="24"/>
        </w:rPr>
        <w:t>e us a minor reason to favor</w:t>
      </w:r>
      <w:r w:rsidRPr="007C70FB">
        <w:rPr>
          <w:rFonts w:ascii="Times New Roman" w:hAnsi="Times New Roman" w:cs="Times New Roman"/>
          <w:sz w:val="24"/>
          <w:szCs w:val="24"/>
        </w:rPr>
        <w:t xml:space="preserve"> KTI.  Now I’m going to move on </w:t>
      </w:r>
      <w:r w:rsidR="009F4B1A" w:rsidRPr="007C70FB">
        <w:rPr>
          <w:rFonts w:ascii="Times New Roman" w:hAnsi="Times New Roman" w:cs="Times New Roman"/>
          <w:sz w:val="24"/>
          <w:szCs w:val="24"/>
        </w:rPr>
        <w:t xml:space="preserve">to </w:t>
      </w:r>
      <w:r w:rsidRPr="007C70FB">
        <w:rPr>
          <w:rFonts w:ascii="Times New Roman" w:hAnsi="Times New Roman" w:cs="Times New Roman"/>
          <w:sz w:val="24"/>
          <w:szCs w:val="24"/>
        </w:rPr>
        <w:t xml:space="preserve">some more reasons, these I think a bit </w:t>
      </w:r>
      <w:r w:rsidR="00C225EA" w:rsidRPr="007C70FB">
        <w:rPr>
          <w:rFonts w:ascii="Times New Roman" w:hAnsi="Times New Roman" w:cs="Times New Roman"/>
          <w:sz w:val="24"/>
          <w:szCs w:val="24"/>
        </w:rPr>
        <w:t>more significant.</w:t>
      </w:r>
    </w:p>
    <w:p w14:paraId="0D6DBF23"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There is a certain point, which I’ve not yet broached, and which confirms KTI while disconfirming BTI, JBTI, and BKTI.  The point at issue is too theoretical to call a “datum”.  Nonetheless, it’s fairly plausible.  I’ll call it a “conjecture”.  Here it is:</w:t>
      </w:r>
    </w:p>
    <w:p w14:paraId="464A6154"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u w:val="single"/>
        </w:rPr>
        <w:t>Conjecture</w:t>
      </w:r>
      <w:r w:rsidRPr="007C70FB">
        <w:rPr>
          <w:rFonts w:ascii="Times New Roman" w:hAnsi="Times New Roman" w:cs="Times New Roman"/>
          <w:sz w:val="24"/>
          <w:szCs w:val="24"/>
        </w:rPr>
        <w:t>:  Only non-knowers pass the “I can’t answer that” test.  That is to say,</w:t>
      </w:r>
    </w:p>
    <w:p w14:paraId="2E84B586"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  </w:t>
      </w:r>
      <w:r w:rsidR="00004F5C" w:rsidRPr="007C70FB">
        <w:rPr>
          <w:rFonts w:ascii="Times New Roman" w:hAnsi="Times New Roman" w:cs="Times New Roman"/>
          <w:sz w:val="24"/>
          <w:szCs w:val="24"/>
        </w:rPr>
        <w:tab/>
      </w:r>
      <w:r w:rsidRPr="007C70FB">
        <w:rPr>
          <w:rFonts w:ascii="Times New Roman" w:hAnsi="Times New Roman" w:cs="Times New Roman"/>
          <w:i/>
          <w:iCs/>
          <w:sz w:val="24"/>
          <w:szCs w:val="24"/>
        </w:rPr>
        <w:t>If</w:t>
      </w:r>
      <w:r w:rsidRPr="007C70FB">
        <w:rPr>
          <w:rFonts w:ascii="Times New Roman" w:hAnsi="Times New Roman" w:cs="Times New Roman"/>
          <w:sz w:val="24"/>
          <w:szCs w:val="24"/>
        </w:rPr>
        <w:t xml:space="preserve"> </w:t>
      </w:r>
      <w:r w:rsidRPr="007C70FB">
        <w:rPr>
          <w:rFonts w:ascii="Times New Roman" w:hAnsi="Times New Roman" w:cs="Times New Roman"/>
          <w:sz w:val="24"/>
          <w:szCs w:val="24"/>
        </w:rPr>
        <w:tab/>
      </w:r>
    </w:p>
    <w:p w14:paraId="34349FA3" w14:textId="77777777" w:rsidR="00B13011" w:rsidRPr="007C70FB" w:rsidRDefault="003E64C0" w:rsidP="003E64C0">
      <w:pPr>
        <w:spacing w:line="480" w:lineRule="exact"/>
        <w:ind w:left="1440"/>
        <w:contextualSpacing/>
        <w:jc w:val="both"/>
        <w:rPr>
          <w:rFonts w:ascii="Times New Roman" w:hAnsi="Times New Roman" w:cs="Times New Roman"/>
          <w:sz w:val="24"/>
          <w:szCs w:val="24"/>
        </w:rPr>
      </w:pPr>
      <w:r>
        <w:rPr>
          <w:rFonts w:ascii="Times New Roman" w:hAnsi="Times New Roman" w:cs="Times New Roman"/>
          <w:sz w:val="24"/>
          <w:szCs w:val="24"/>
        </w:rPr>
        <w:t>someone asks you a question</w:t>
      </w:r>
      <w:r w:rsidR="00B13011" w:rsidRPr="007C70FB">
        <w:rPr>
          <w:rFonts w:ascii="Times New Roman" w:hAnsi="Times New Roman" w:cs="Times New Roman"/>
          <w:sz w:val="24"/>
          <w:szCs w:val="24"/>
        </w:rPr>
        <w:t xml:space="preserve"> </w:t>
      </w:r>
      <w:r>
        <w:rPr>
          <w:rFonts w:ascii="Times New Roman" w:hAnsi="Times New Roman" w:cs="Times New Roman"/>
          <w:sz w:val="24"/>
          <w:szCs w:val="24"/>
        </w:rPr>
        <w:t>and</w:t>
      </w:r>
      <w:r w:rsidR="00B13011" w:rsidRPr="007C70FB">
        <w:rPr>
          <w:rFonts w:ascii="Times New Roman" w:hAnsi="Times New Roman" w:cs="Times New Roman"/>
          <w:sz w:val="24"/>
          <w:szCs w:val="24"/>
        </w:rPr>
        <w:t xml:space="preserve"> you respond by uttering a sentence of the form “I can’t answer that but I </w:t>
      </w:r>
      <w:r w:rsidR="00FC0879">
        <w:rPr>
          <w:rFonts w:ascii="Times New Roman" w:hAnsi="Times New Roman" w:cs="Times New Roman"/>
          <w:sz w:val="24"/>
          <w:szCs w:val="24"/>
        </w:rPr>
        <w:t>____ the answer is that P”,</w:t>
      </w:r>
    </w:p>
    <w:p w14:paraId="61DCEE67" w14:textId="77777777" w:rsidR="00B13011" w:rsidRPr="007C70FB" w:rsidRDefault="00B13011" w:rsidP="00EB5776">
      <w:pPr>
        <w:spacing w:line="480" w:lineRule="exact"/>
        <w:ind w:firstLine="720"/>
        <w:contextualSpacing/>
        <w:jc w:val="both"/>
        <w:rPr>
          <w:rFonts w:ascii="Times New Roman" w:hAnsi="Times New Roman" w:cs="Times New Roman"/>
          <w:i/>
          <w:iCs/>
          <w:sz w:val="24"/>
          <w:szCs w:val="24"/>
        </w:rPr>
      </w:pPr>
      <w:r w:rsidRPr="007C70FB">
        <w:rPr>
          <w:rFonts w:ascii="Times New Roman" w:hAnsi="Times New Roman" w:cs="Times New Roman"/>
          <w:i/>
          <w:iCs/>
          <w:sz w:val="24"/>
          <w:szCs w:val="24"/>
        </w:rPr>
        <w:t xml:space="preserve">then </w:t>
      </w:r>
    </w:p>
    <w:p w14:paraId="73B2DC7A" w14:textId="77777777" w:rsidR="00B13011" w:rsidRPr="007C70FB" w:rsidRDefault="00B13011" w:rsidP="00C55A6B">
      <w:pPr>
        <w:spacing w:line="480" w:lineRule="exact"/>
        <w:ind w:left="1440"/>
        <w:contextualSpacing/>
        <w:jc w:val="both"/>
        <w:rPr>
          <w:rFonts w:ascii="Times New Roman" w:hAnsi="Times New Roman" w:cs="Times New Roman"/>
          <w:sz w:val="24"/>
          <w:szCs w:val="24"/>
        </w:rPr>
      </w:pPr>
      <w:r w:rsidRPr="007C70FB">
        <w:rPr>
          <w:rFonts w:ascii="Times New Roman" w:hAnsi="Times New Roman" w:cs="Times New Roman"/>
          <w:sz w:val="24"/>
          <w:szCs w:val="24"/>
        </w:rPr>
        <w:t>your spee</w:t>
      </w:r>
      <w:r w:rsidR="00C55A6B">
        <w:rPr>
          <w:rFonts w:ascii="Times New Roman" w:hAnsi="Times New Roman" w:cs="Times New Roman"/>
          <w:sz w:val="24"/>
          <w:szCs w:val="24"/>
        </w:rPr>
        <w:t xml:space="preserve">ch act is coherent only if </w:t>
      </w:r>
      <w:r w:rsidR="00502A7C">
        <w:rPr>
          <w:rFonts w:ascii="Times New Roman" w:hAnsi="Times New Roman" w:cs="Times New Roman"/>
          <w:sz w:val="24"/>
          <w:szCs w:val="24"/>
        </w:rPr>
        <w:t>the construction filling</w:t>
      </w:r>
      <w:r w:rsidR="00C55A6B">
        <w:rPr>
          <w:rFonts w:ascii="Times New Roman" w:hAnsi="Times New Roman" w:cs="Times New Roman"/>
          <w:sz w:val="24"/>
          <w:szCs w:val="24"/>
        </w:rPr>
        <w:t xml:space="preserve"> in the blank </w:t>
      </w:r>
      <w:r w:rsidRPr="007C70FB">
        <w:rPr>
          <w:rFonts w:ascii="Times New Roman" w:hAnsi="Times New Roman" w:cs="Times New Roman"/>
          <w:sz w:val="24"/>
          <w:szCs w:val="24"/>
        </w:rPr>
        <w:t xml:space="preserve">does not require knowing.  </w:t>
      </w:r>
    </w:p>
    <w:p w14:paraId="2FC12636" w14:textId="77777777" w:rsidR="00B13011" w:rsidRPr="007C70FB" w:rsidRDefault="00B13011" w:rsidP="00EB5776">
      <w:pPr>
        <w:spacing w:line="480" w:lineRule="exact"/>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To illustrate this conjecture, suppose that someone asks you whether it is raining.  If you reply by uttering “I can’t answer that but I believe the answer is that it is raining”, or “I can’t answer that </w:t>
      </w:r>
      <w:r w:rsidRPr="007C70FB">
        <w:rPr>
          <w:rFonts w:ascii="Times New Roman" w:hAnsi="Times New Roman" w:cs="Times New Roman"/>
          <w:sz w:val="24"/>
          <w:szCs w:val="24"/>
        </w:rPr>
        <w:lastRenderedPageBreak/>
        <w:t xml:space="preserve">but I suspect the answer is that it is raining”, </w:t>
      </w:r>
      <w:r w:rsidR="00AF41BB">
        <w:rPr>
          <w:rFonts w:ascii="Times New Roman" w:hAnsi="Times New Roman" w:cs="Times New Roman"/>
          <w:sz w:val="24"/>
          <w:szCs w:val="24"/>
        </w:rPr>
        <w:t xml:space="preserve">or “I can’t answer that but I predict </w:t>
      </w:r>
      <w:r w:rsidR="00FC07D9">
        <w:rPr>
          <w:rFonts w:ascii="Times New Roman" w:hAnsi="Times New Roman" w:cs="Times New Roman"/>
          <w:sz w:val="24"/>
          <w:szCs w:val="24"/>
        </w:rPr>
        <w:t xml:space="preserve">the answer is </w:t>
      </w:r>
      <w:r w:rsidR="00AF41BB">
        <w:rPr>
          <w:rFonts w:ascii="Times New Roman" w:hAnsi="Times New Roman" w:cs="Times New Roman"/>
          <w:sz w:val="24"/>
          <w:szCs w:val="24"/>
        </w:rPr>
        <w:t xml:space="preserve">that it is raining”, </w:t>
      </w:r>
      <w:r w:rsidRPr="007C70FB">
        <w:rPr>
          <w:rFonts w:ascii="Times New Roman" w:hAnsi="Times New Roman" w:cs="Times New Roman"/>
          <w:sz w:val="24"/>
          <w:szCs w:val="24"/>
        </w:rPr>
        <w:t xml:space="preserve">then your speech act </w:t>
      </w:r>
      <w:r w:rsidRPr="00502A7C">
        <w:rPr>
          <w:rFonts w:ascii="Times New Roman" w:hAnsi="Times New Roman" w:cs="Times New Roman"/>
          <w:sz w:val="24"/>
          <w:szCs w:val="24"/>
        </w:rPr>
        <w:t>is coherent</w:t>
      </w:r>
      <w:r w:rsidRPr="007C70FB">
        <w:rPr>
          <w:rFonts w:ascii="Times New Roman" w:hAnsi="Times New Roman" w:cs="Times New Roman"/>
          <w:sz w:val="24"/>
          <w:szCs w:val="24"/>
        </w:rPr>
        <w:t>.</w:t>
      </w:r>
      <w:r w:rsidRPr="007C70FB">
        <w:rPr>
          <w:rStyle w:val="FootnoteReference"/>
          <w:rFonts w:ascii="Times New Roman" w:hAnsi="Times New Roman" w:cs="Times New Roman"/>
          <w:sz w:val="24"/>
          <w:szCs w:val="24"/>
        </w:rPr>
        <w:footnoteReference w:id="12"/>
      </w:r>
      <w:r w:rsidRPr="007C70FB">
        <w:rPr>
          <w:rFonts w:ascii="Times New Roman" w:hAnsi="Times New Roman" w:cs="Times New Roman"/>
          <w:sz w:val="24"/>
          <w:szCs w:val="24"/>
        </w:rPr>
        <w:t xml:space="preserve">  However, if you reply by uttering “I can’t answer that but I know the answer is that it is raining” or “I can’t answer that but I’m aware the</w:t>
      </w:r>
      <w:r w:rsidR="0082284A">
        <w:rPr>
          <w:rFonts w:ascii="Times New Roman" w:hAnsi="Times New Roman" w:cs="Times New Roman"/>
          <w:sz w:val="24"/>
          <w:szCs w:val="24"/>
        </w:rPr>
        <w:t xml:space="preserve"> answer is that it is raining” or “I can’t answer that but I know that I know the answer is that it is raining”, </w:t>
      </w:r>
      <w:r w:rsidRPr="007C70FB">
        <w:rPr>
          <w:rFonts w:ascii="Times New Roman" w:hAnsi="Times New Roman" w:cs="Times New Roman"/>
          <w:sz w:val="24"/>
          <w:szCs w:val="24"/>
        </w:rPr>
        <w:t xml:space="preserve">your speech act </w:t>
      </w:r>
      <w:r w:rsidRPr="00502A7C">
        <w:rPr>
          <w:rFonts w:ascii="Times New Roman" w:hAnsi="Times New Roman" w:cs="Times New Roman"/>
          <w:i/>
          <w:sz w:val="24"/>
          <w:szCs w:val="24"/>
        </w:rPr>
        <w:t xml:space="preserve">is </w:t>
      </w:r>
      <w:r w:rsidR="00502A7C" w:rsidRPr="00502A7C">
        <w:rPr>
          <w:rFonts w:ascii="Times New Roman" w:hAnsi="Times New Roman" w:cs="Times New Roman"/>
          <w:i/>
          <w:sz w:val="24"/>
          <w:szCs w:val="24"/>
        </w:rPr>
        <w:t xml:space="preserve">not </w:t>
      </w:r>
      <w:r w:rsidRPr="00502A7C">
        <w:rPr>
          <w:rFonts w:ascii="Times New Roman" w:hAnsi="Times New Roman" w:cs="Times New Roman"/>
          <w:sz w:val="24"/>
          <w:szCs w:val="24"/>
        </w:rPr>
        <w:t>coherent</w:t>
      </w:r>
      <w:r w:rsidRPr="007C70FB">
        <w:rPr>
          <w:rFonts w:ascii="Times New Roman" w:hAnsi="Times New Roman" w:cs="Times New Roman"/>
          <w:sz w:val="24"/>
          <w:szCs w:val="24"/>
        </w:rPr>
        <w:t xml:space="preserve">.  Plausibly, the pattern holds in general:  knowledge-entailing </w:t>
      </w:r>
      <w:r w:rsidR="0082284A">
        <w:rPr>
          <w:rFonts w:ascii="Times New Roman" w:hAnsi="Times New Roman" w:cs="Times New Roman"/>
          <w:sz w:val="24"/>
          <w:szCs w:val="24"/>
        </w:rPr>
        <w:t>constructions</w:t>
      </w:r>
      <w:r w:rsidRPr="007C70FB">
        <w:rPr>
          <w:rFonts w:ascii="Times New Roman" w:hAnsi="Times New Roman" w:cs="Times New Roman"/>
          <w:sz w:val="24"/>
          <w:szCs w:val="24"/>
        </w:rPr>
        <w:t xml:space="preserve"> render the speech act incoherent, but non-knowledge-entailing </w:t>
      </w:r>
      <w:r w:rsidR="00151DCA">
        <w:rPr>
          <w:rFonts w:ascii="Times New Roman" w:hAnsi="Times New Roman" w:cs="Times New Roman"/>
          <w:sz w:val="24"/>
          <w:szCs w:val="24"/>
        </w:rPr>
        <w:t>constructions</w:t>
      </w:r>
      <w:r w:rsidRPr="007C70FB">
        <w:rPr>
          <w:rFonts w:ascii="Times New Roman" w:hAnsi="Times New Roman" w:cs="Times New Roman"/>
          <w:sz w:val="24"/>
          <w:szCs w:val="24"/>
        </w:rPr>
        <w:t xml:space="preserve"> allow for it to be coherent.  In sum, only non-knowers pass th</w:t>
      </w:r>
      <w:r w:rsidR="00DA57C7">
        <w:rPr>
          <w:rFonts w:ascii="Times New Roman" w:hAnsi="Times New Roman" w:cs="Times New Roman"/>
          <w:sz w:val="24"/>
          <w:szCs w:val="24"/>
        </w:rPr>
        <w:t>e “I can’t answer that”</w:t>
      </w:r>
      <w:r w:rsidRPr="007C70FB">
        <w:rPr>
          <w:rFonts w:ascii="Times New Roman" w:hAnsi="Times New Roman" w:cs="Times New Roman"/>
          <w:sz w:val="24"/>
          <w:szCs w:val="24"/>
        </w:rPr>
        <w:t xml:space="preserve"> test.</w:t>
      </w:r>
      <w:r w:rsidR="006B4C0D" w:rsidRPr="007C70FB">
        <w:rPr>
          <w:rFonts w:ascii="Times New Roman" w:hAnsi="Times New Roman" w:cs="Times New Roman"/>
          <w:sz w:val="24"/>
          <w:szCs w:val="24"/>
        </w:rPr>
        <w:t xml:space="preserve">  This </w:t>
      </w:r>
      <w:r w:rsidR="0072689D" w:rsidRPr="007C70FB">
        <w:rPr>
          <w:rFonts w:ascii="Times New Roman" w:hAnsi="Times New Roman" w:cs="Times New Roman"/>
          <w:sz w:val="24"/>
          <w:szCs w:val="24"/>
        </w:rPr>
        <w:t>conjecture</w:t>
      </w:r>
      <w:r w:rsidR="006B4C0D" w:rsidRPr="007C70FB">
        <w:rPr>
          <w:rFonts w:ascii="Times New Roman" w:hAnsi="Times New Roman" w:cs="Times New Roman"/>
          <w:sz w:val="24"/>
          <w:szCs w:val="24"/>
        </w:rPr>
        <w:t>, I will now argue, confirms KTI while disconfirming all the other theories on the table.</w:t>
      </w:r>
    </w:p>
    <w:p w14:paraId="1FE3C30E" w14:textId="77777777" w:rsidR="00B13011" w:rsidRPr="007C70FB" w:rsidRDefault="006B4C0D"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N</w:t>
      </w:r>
      <w:r w:rsidR="00B13011" w:rsidRPr="007C70FB">
        <w:rPr>
          <w:rFonts w:ascii="Times New Roman" w:hAnsi="Times New Roman" w:cs="Times New Roman"/>
          <w:sz w:val="24"/>
          <w:szCs w:val="24"/>
        </w:rPr>
        <w:t>otice the following points.  BTI predicts, incorrectly, that it is incoherent to reply to an inquiring with “I can’t answer that but I believe that the answer is P”.  JBTI predicts, incorrectly, that it is incoherent to reply to an inquiring with “I can’t answer that but I have a justified belief that the answer is P”.  And BKTI predicts, incorrectly, that it is incoherent to reply to an inquiring with “I can’t answer that but I believe that I know that the answer is P”.  These theories are therefore disconfirmed by our conjecture and the test results it generalizes.  KTI, however, predicts the correct results about how we can coherently fill in the blank in “I can’t answer that but I _____ the answer is</w:t>
      </w:r>
      <w:r w:rsidR="00255326" w:rsidRPr="007C70FB">
        <w:rPr>
          <w:rFonts w:ascii="Times New Roman" w:hAnsi="Times New Roman" w:cs="Times New Roman"/>
          <w:sz w:val="24"/>
          <w:szCs w:val="24"/>
        </w:rPr>
        <w:t xml:space="preserve"> that</w:t>
      </w:r>
      <w:r w:rsidR="00B13011" w:rsidRPr="007C70FB">
        <w:rPr>
          <w:rFonts w:ascii="Times New Roman" w:hAnsi="Times New Roman" w:cs="Times New Roman"/>
          <w:sz w:val="24"/>
          <w:szCs w:val="24"/>
        </w:rPr>
        <w:t xml:space="preserve"> P”.  Uniquely among the theories on the table</w:t>
      </w:r>
      <w:r w:rsidR="00D93B00">
        <w:rPr>
          <w:rFonts w:ascii="Times New Roman" w:hAnsi="Times New Roman" w:cs="Times New Roman"/>
          <w:sz w:val="24"/>
          <w:szCs w:val="24"/>
        </w:rPr>
        <w:t xml:space="preserve"> so far</w:t>
      </w:r>
      <w:r w:rsidR="00B13011" w:rsidRPr="007C70FB">
        <w:rPr>
          <w:rFonts w:ascii="Times New Roman" w:hAnsi="Times New Roman" w:cs="Times New Roman"/>
          <w:sz w:val="24"/>
          <w:szCs w:val="24"/>
        </w:rPr>
        <w:t>, it is confirmed by our conjecture.</w:t>
      </w:r>
      <w:r w:rsidR="00B13011" w:rsidRPr="007C70FB">
        <w:rPr>
          <w:rStyle w:val="FootnoteReference"/>
          <w:rFonts w:ascii="Times New Roman" w:hAnsi="Times New Roman" w:cs="Times New Roman"/>
          <w:sz w:val="24"/>
          <w:szCs w:val="24"/>
        </w:rPr>
        <w:footnoteReference w:id="13"/>
      </w:r>
    </w:p>
    <w:p w14:paraId="7FBEB6F7"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One more thing.  If someone </w:t>
      </w:r>
      <w:r w:rsidR="00782B8A" w:rsidRPr="007C70FB">
        <w:rPr>
          <w:rFonts w:ascii="Times New Roman" w:hAnsi="Times New Roman" w:cs="Times New Roman"/>
          <w:sz w:val="24"/>
          <w:szCs w:val="24"/>
        </w:rPr>
        <w:t>comes to you with an inquiry</w:t>
      </w:r>
      <w:r w:rsidRPr="007C70FB">
        <w:rPr>
          <w:rFonts w:ascii="Times New Roman" w:hAnsi="Times New Roman" w:cs="Times New Roman"/>
          <w:sz w:val="24"/>
          <w:szCs w:val="24"/>
        </w:rPr>
        <w:t xml:space="preserve">, and you do not know </w:t>
      </w:r>
      <w:r w:rsidR="00782B8A" w:rsidRPr="007C70FB">
        <w:rPr>
          <w:rFonts w:ascii="Times New Roman" w:hAnsi="Times New Roman" w:cs="Times New Roman"/>
          <w:sz w:val="24"/>
          <w:szCs w:val="24"/>
        </w:rPr>
        <w:t>the</w:t>
      </w:r>
      <w:r w:rsidRPr="007C70FB">
        <w:rPr>
          <w:rFonts w:ascii="Times New Roman" w:hAnsi="Times New Roman" w:cs="Times New Roman"/>
          <w:sz w:val="24"/>
          <w:szCs w:val="24"/>
        </w:rPr>
        <w:t xml:space="preserve"> answer</w:t>
      </w:r>
      <w:r w:rsidR="00782B8A" w:rsidRPr="007C70FB">
        <w:rPr>
          <w:rFonts w:ascii="Times New Roman" w:hAnsi="Times New Roman" w:cs="Times New Roman"/>
          <w:sz w:val="24"/>
          <w:szCs w:val="24"/>
        </w:rPr>
        <w:t xml:space="preserve"> to </w:t>
      </w:r>
      <w:r w:rsidR="0088116E" w:rsidRPr="007C70FB">
        <w:rPr>
          <w:rFonts w:ascii="Times New Roman" w:hAnsi="Times New Roman" w:cs="Times New Roman"/>
          <w:sz w:val="24"/>
          <w:szCs w:val="24"/>
        </w:rPr>
        <w:t>their</w:t>
      </w:r>
      <w:r w:rsidR="00782B8A" w:rsidRPr="007C70FB">
        <w:rPr>
          <w:rFonts w:ascii="Times New Roman" w:hAnsi="Times New Roman" w:cs="Times New Roman"/>
          <w:sz w:val="24"/>
          <w:szCs w:val="24"/>
        </w:rPr>
        <w:t xml:space="preserve"> question</w:t>
      </w:r>
      <w:r w:rsidRPr="007C70FB">
        <w:rPr>
          <w:rFonts w:ascii="Times New Roman" w:hAnsi="Times New Roman" w:cs="Times New Roman"/>
          <w:sz w:val="24"/>
          <w:szCs w:val="24"/>
        </w:rPr>
        <w:t>, then the cooperative</w:t>
      </w:r>
      <w:r w:rsidR="0088116E" w:rsidRPr="007C70FB">
        <w:rPr>
          <w:rFonts w:ascii="Times New Roman" w:hAnsi="Times New Roman" w:cs="Times New Roman"/>
          <w:sz w:val="24"/>
          <w:szCs w:val="24"/>
        </w:rPr>
        <w:t xml:space="preserve"> thing to do is to send them to someone</w:t>
      </w:r>
      <w:r w:rsidRPr="007C70FB">
        <w:rPr>
          <w:rFonts w:ascii="Times New Roman" w:hAnsi="Times New Roman" w:cs="Times New Roman"/>
          <w:sz w:val="24"/>
          <w:szCs w:val="24"/>
        </w:rPr>
        <w:t xml:space="preserve"> who does.  It is </w:t>
      </w:r>
      <w:r w:rsidRPr="007C70FB">
        <w:rPr>
          <w:rFonts w:ascii="Times New Roman" w:hAnsi="Times New Roman" w:cs="Times New Roman"/>
          <w:i/>
          <w:iCs/>
          <w:sz w:val="24"/>
          <w:szCs w:val="24"/>
        </w:rPr>
        <w:t>not</w:t>
      </w:r>
      <w:r w:rsidRPr="007C70FB">
        <w:rPr>
          <w:rFonts w:ascii="Times New Roman" w:hAnsi="Times New Roman" w:cs="Times New Roman"/>
          <w:sz w:val="24"/>
          <w:szCs w:val="24"/>
        </w:rPr>
        <w:t xml:space="preserve"> cooperative to send them to someone who </w:t>
      </w:r>
      <w:r w:rsidRPr="007C70FB">
        <w:rPr>
          <w:rFonts w:ascii="Times New Roman" w:hAnsi="Times New Roman" w:cs="Times New Roman"/>
          <w:i/>
          <w:iCs/>
          <w:sz w:val="24"/>
          <w:szCs w:val="24"/>
        </w:rPr>
        <w:t>believes some proposition to be the answer</w:t>
      </w:r>
      <w:r w:rsidRPr="007C70FB">
        <w:rPr>
          <w:rFonts w:ascii="Times New Roman" w:hAnsi="Times New Roman" w:cs="Times New Roman"/>
          <w:sz w:val="24"/>
          <w:szCs w:val="24"/>
        </w:rPr>
        <w:t xml:space="preserve">, or who </w:t>
      </w:r>
      <w:r w:rsidRPr="007C70FB">
        <w:rPr>
          <w:rFonts w:ascii="Times New Roman" w:hAnsi="Times New Roman" w:cs="Times New Roman"/>
          <w:i/>
          <w:iCs/>
          <w:sz w:val="24"/>
          <w:szCs w:val="24"/>
        </w:rPr>
        <w:t>justifiedly believes some proposition to be the answer</w:t>
      </w:r>
      <w:r w:rsidRPr="007C70FB">
        <w:rPr>
          <w:rFonts w:ascii="Times New Roman" w:hAnsi="Times New Roman" w:cs="Times New Roman"/>
          <w:sz w:val="24"/>
          <w:szCs w:val="24"/>
        </w:rPr>
        <w:t xml:space="preserve">, or who </w:t>
      </w:r>
      <w:r w:rsidRPr="007C70FB">
        <w:rPr>
          <w:rFonts w:ascii="Times New Roman" w:hAnsi="Times New Roman" w:cs="Times New Roman"/>
          <w:i/>
          <w:iCs/>
          <w:sz w:val="24"/>
          <w:szCs w:val="24"/>
        </w:rPr>
        <w:t xml:space="preserve">believes that they know the </w:t>
      </w:r>
      <w:r w:rsidRPr="007C70FB">
        <w:rPr>
          <w:rFonts w:ascii="Times New Roman" w:hAnsi="Times New Roman" w:cs="Times New Roman"/>
          <w:i/>
          <w:iCs/>
          <w:sz w:val="24"/>
          <w:szCs w:val="24"/>
        </w:rPr>
        <w:lastRenderedPageBreak/>
        <w:t>answer</w:t>
      </w:r>
      <w:r w:rsidRPr="007C70FB">
        <w:rPr>
          <w:rFonts w:ascii="Times New Roman" w:hAnsi="Times New Roman" w:cs="Times New Roman"/>
          <w:sz w:val="24"/>
          <w:szCs w:val="24"/>
        </w:rPr>
        <w:t xml:space="preserve">.  And it is definitely not cooperative to send them to someone who </w:t>
      </w:r>
      <w:r w:rsidRPr="007C70FB">
        <w:rPr>
          <w:rFonts w:ascii="Times New Roman" w:hAnsi="Times New Roman" w:cs="Times New Roman"/>
          <w:i/>
          <w:iCs/>
          <w:sz w:val="24"/>
          <w:szCs w:val="24"/>
        </w:rPr>
        <w:t>doesn’t know the answer</w:t>
      </w:r>
      <w:r w:rsidRPr="007C70FB">
        <w:rPr>
          <w:rFonts w:ascii="Times New Roman" w:hAnsi="Times New Roman" w:cs="Times New Roman"/>
          <w:sz w:val="24"/>
          <w:szCs w:val="24"/>
        </w:rPr>
        <w:t>.</w:t>
      </w:r>
    </w:p>
    <w:p w14:paraId="527E1B7D" w14:textId="77777777" w:rsidR="002E1A43" w:rsidRPr="007C70FB" w:rsidRDefault="00D76A60"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To </w:t>
      </w:r>
      <w:r w:rsidR="00A309C6" w:rsidRPr="007C70FB">
        <w:rPr>
          <w:rFonts w:ascii="Times New Roman" w:hAnsi="Times New Roman" w:cs="Times New Roman"/>
          <w:sz w:val="24"/>
          <w:szCs w:val="24"/>
        </w:rPr>
        <w:t>illustrate</w:t>
      </w:r>
      <w:r w:rsidRPr="007C70FB">
        <w:rPr>
          <w:rFonts w:ascii="Times New Roman" w:hAnsi="Times New Roman" w:cs="Times New Roman"/>
          <w:sz w:val="24"/>
          <w:szCs w:val="24"/>
        </w:rPr>
        <w:t xml:space="preserve"> these points, i</w:t>
      </w:r>
      <w:r w:rsidR="00B13011" w:rsidRPr="007C70FB">
        <w:rPr>
          <w:rFonts w:ascii="Times New Roman" w:hAnsi="Times New Roman" w:cs="Times New Roman"/>
          <w:sz w:val="24"/>
          <w:szCs w:val="24"/>
        </w:rPr>
        <w:t>magine that someone asks</w:t>
      </w:r>
      <w:r w:rsidR="008D73BF" w:rsidRPr="007C70FB">
        <w:rPr>
          <w:rFonts w:ascii="Times New Roman" w:hAnsi="Times New Roman" w:cs="Times New Roman"/>
          <w:sz w:val="24"/>
          <w:szCs w:val="24"/>
        </w:rPr>
        <w:t xml:space="preserve"> you</w:t>
      </w:r>
      <w:r w:rsidR="00B13011" w:rsidRPr="007C70FB">
        <w:rPr>
          <w:rFonts w:ascii="Times New Roman" w:hAnsi="Times New Roman" w:cs="Times New Roman"/>
          <w:sz w:val="24"/>
          <w:szCs w:val="24"/>
        </w:rPr>
        <w:t xml:space="preserve"> “Did it freeze last night?”.  Suppose you reply by saying “I don’t know the answer, but I’m willing to help out.  Go talk to John.  There’s a proposition he believes to be the answer!”. </w:t>
      </w:r>
    </w:p>
    <w:p w14:paraId="4AF16AB1" w14:textId="77777777" w:rsidR="00B13011"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 If you said that, you’d get the stink eye.  And if you ended your speech with “…there’s a proposition he justifiedly believes to be the answer!” or “…there’s a proposition he believes that he knows to be the answer!”, you would be similarly socially sanctioned.  If you wanted to get some </w:t>
      </w:r>
      <w:r w:rsidRPr="007C70FB">
        <w:rPr>
          <w:rFonts w:ascii="Times New Roman" w:hAnsi="Times New Roman" w:cs="Times New Roman"/>
          <w:i/>
          <w:iCs/>
          <w:sz w:val="24"/>
          <w:szCs w:val="24"/>
        </w:rPr>
        <w:t>really</w:t>
      </w:r>
      <w:r w:rsidRPr="007C70FB">
        <w:rPr>
          <w:rFonts w:ascii="Times New Roman" w:hAnsi="Times New Roman" w:cs="Times New Roman"/>
          <w:sz w:val="24"/>
          <w:szCs w:val="24"/>
        </w:rPr>
        <w:t xml:space="preserve"> nasty looks, a good way to do that would be to reply to someone’s inquiry with “John doesn’t know the answer to that question, so you should go ask </w:t>
      </w:r>
      <w:r w:rsidRPr="007C70FB">
        <w:rPr>
          <w:rFonts w:ascii="Times New Roman" w:hAnsi="Times New Roman" w:cs="Times New Roman"/>
          <w:i/>
          <w:iCs/>
          <w:sz w:val="24"/>
          <w:szCs w:val="24"/>
        </w:rPr>
        <w:t>him</w:t>
      </w:r>
      <w:r w:rsidRPr="007C70FB">
        <w:rPr>
          <w:rFonts w:ascii="Times New Roman" w:hAnsi="Times New Roman" w:cs="Times New Roman"/>
          <w:sz w:val="24"/>
          <w:szCs w:val="24"/>
        </w:rPr>
        <w:t>”.</w:t>
      </w:r>
    </w:p>
    <w:p w14:paraId="2A96F1CD" w14:textId="77777777" w:rsidR="00FF553E" w:rsidRPr="007C70FB" w:rsidRDefault="00C64C3F"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BTI, JBTI, and BKTI are disconfirmed </w:t>
      </w:r>
      <w:r w:rsidR="00212247">
        <w:rPr>
          <w:rFonts w:ascii="Times New Roman" w:hAnsi="Times New Roman" w:cs="Times New Roman"/>
          <w:sz w:val="24"/>
          <w:szCs w:val="24"/>
        </w:rPr>
        <w:t xml:space="preserve">by </w:t>
      </w:r>
      <w:r w:rsidRPr="007C70FB">
        <w:rPr>
          <w:rFonts w:ascii="Times New Roman" w:hAnsi="Times New Roman" w:cs="Times New Roman"/>
          <w:sz w:val="24"/>
          <w:szCs w:val="24"/>
        </w:rPr>
        <w:t>these patterns of social sanctioning</w:t>
      </w:r>
      <w:r w:rsidR="00B13011" w:rsidRPr="007C70FB">
        <w:rPr>
          <w:rFonts w:ascii="Times New Roman" w:hAnsi="Times New Roman" w:cs="Times New Roman"/>
          <w:sz w:val="24"/>
          <w:szCs w:val="24"/>
        </w:rPr>
        <w:t xml:space="preserve">.  </w:t>
      </w:r>
      <w:r w:rsidRPr="007C70FB">
        <w:rPr>
          <w:rFonts w:ascii="Times New Roman" w:hAnsi="Times New Roman" w:cs="Times New Roman"/>
          <w:sz w:val="24"/>
          <w:szCs w:val="24"/>
        </w:rPr>
        <w:t>BTI predicts</w:t>
      </w:r>
      <w:r w:rsidR="00967A32" w:rsidRPr="007C70FB">
        <w:rPr>
          <w:rFonts w:ascii="Times New Roman" w:hAnsi="Times New Roman" w:cs="Times New Roman"/>
          <w:sz w:val="24"/>
          <w:szCs w:val="24"/>
        </w:rPr>
        <w:t xml:space="preserve"> that it is cooperative to send inquirers to people who merely believe some proposition to be the answer to the</w:t>
      </w:r>
      <w:r w:rsidR="00D911D7" w:rsidRPr="007C70FB">
        <w:rPr>
          <w:rFonts w:ascii="Times New Roman" w:hAnsi="Times New Roman" w:cs="Times New Roman"/>
          <w:sz w:val="24"/>
          <w:szCs w:val="24"/>
        </w:rPr>
        <w:t>ir</w:t>
      </w:r>
      <w:r w:rsidR="00967A32" w:rsidRPr="007C70FB">
        <w:rPr>
          <w:rFonts w:ascii="Times New Roman" w:hAnsi="Times New Roman" w:cs="Times New Roman"/>
          <w:sz w:val="24"/>
          <w:szCs w:val="24"/>
        </w:rPr>
        <w:t xml:space="preserve"> question.</w:t>
      </w:r>
      <w:r w:rsidR="00D94D83" w:rsidRPr="007C70FB">
        <w:rPr>
          <w:rFonts w:ascii="Times New Roman" w:hAnsi="Times New Roman" w:cs="Times New Roman"/>
          <w:sz w:val="24"/>
          <w:szCs w:val="24"/>
        </w:rPr>
        <w:t xml:space="preserve">  For if BTI is true</w:t>
      </w:r>
      <w:r w:rsidR="00D911D7" w:rsidRPr="007C70FB">
        <w:rPr>
          <w:rFonts w:ascii="Times New Roman" w:hAnsi="Times New Roman" w:cs="Times New Roman"/>
          <w:sz w:val="24"/>
          <w:szCs w:val="24"/>
        </w:rPr>
        <w:t>,</w:t>
      </w:r>
      <w:r w:rsidR="00D94D83" w:rsidRPr="007C70FB">
        <w:rPr>
          <w:rFonts w:ascii="Times New Roman" w:hAnsi="Times New Roman" w:cs="Times New Roman"/>
          <w:sz w:val="24"/>
          <w:szCs w:val="24"/>
        </w:rPr>
        <w:t xml:space="preserve"> then inquirings represent one as lacking belief.  And, plausibly, </w:t>
      </w:r>
      <w:r w:rsidR="00D911D7" w:rsidRPr="007C70FB">
        <w:rPr>
          <w:rFonts w:ascii="Times New Roman" w:hAnsi="Times New Roman" w:cs="Times New Roman"/>
          <w:sz w:val="24"/>
          <w:szCs w:val="24"/>
        </w:rPr>
        <w:t xml:space="preserve">the purpose of </w:t>
      </w:r>
      <w:r w:rsidR="00D94D83" w:rsidRPr="007C70FB">
        <w:rPr>
          <w:rFonts w:ascii="Times New Roman" w:hAnsi="Times New Roman" w:cs="Times New Roman"/>
          <w:sz w:val="24"/>
          <w:szCs w:val="24"/>
        </w:rPr>
        <w:t xml:space="preserve">answerings </w:t>
      </w:r>
      <w:r w:rsidR="00D911D7" w:rsidRPr="007C70FB">
        <w:rPr>
          <w:rFonts w:ascii="Times New Roman" w:hAnsi="Times New Roman" w:cs="Times New Roman"/>
          <w:sz w:val="24"/>
          <w:szCs w:val="24"/>
        </w:rPr>
        <w:t xml:space="preserve">is </w:t>
      </w:r>
      <w:r w:rsidR="00D94D83" w:rsidRPr="007C70FB">
        <w:rPr>
          <w:rFonts w:ascii="Times New Roman" w:hAnsi="Times New Roman" w:cs="Times New Roman"/>
          <w:sz w:val="24"/>
          <w:szCs w:val="24"/>
        </w:rPr>
        <w:t xml:space="preserve">to give the inquirer the thing which she represents herself as lacking.  Answerings that give the </w:t>
      </w:r>
      <w:r w:rsidR="006538D8" w:rsidRPr="007C70FB">
        <w:rPr>
          <w:rFonts w:ascii="Times New Roman" w:hAnsi="Times New Roman" w:cs="Times New Roman"/>
          <w:sz w:val="24"/>
          <w:szCs w:val="24"/>
        </w:rPr>
        <w:t>inquirer</w:t>
      </w:r>
      <w:r w:rsidR="00D94D83" w:rsidRPr="007C70FB">
        <w:rPr>
          <w:rFonts w:ascii="Times New Roman" w:hAnsi="Times New Roman" w:cs="Times New Roman"/>
          <w:sz w:val="24"/>
          <w:szCs w:val="24"/>
        </w:rPr>
        <w:t xml:space="preserve"> belief, then, do what they are supposed to do if BTI is true.  That is why BTI predicts that it is cooperative to send inquirers to people who merely belie</w:t>
      </w:r>
      <w:r w:rsidR="00D911D7" w:rsidRPr="007C70FB">
        <w:rPr>
          <w:rFonts w:ascii="Times New Roman" w:hAnsi="Times New Roman" w:cs="Times New Roman"/>
          <w:sz w:val="24"/>
          <w:szCs w:val="24"/>
        </w:rPr>
        <w:t>ve</w:t>
      </w:r>
      <w:r w:rsidR="00D94D83" w:rsidRPr="007C70FB">
        <w:rPr>
          <w:rFonts w:ascii="Times New Roman" w:hAnsi="Times New Roman" w:cs="Times New Roman"/>
          <w:sz w:val="24"/>
          <w:szCs w:val="24"/>
        </w:rPr>
        <w:t xml:space="preserve"> some proposition to be the answer to their question.</w:t>
      </w:r>
      <w:r w:rsidR="00967A32" w:rsidRPr="007C70FB">
        <w:rPr>
          <w:rFonts w:ascii="Times New Roman" w:hAnsi="Times New Roman" w:cs="Times New Roman"/>
          <w:sz w:val="24"/>
          <w:szCs w:val="24"/>
        </w:rPr>
        <w:t xml:space="preserve">  </w:t>
      </w:r>
      <w:r w:rsidR="00D94D83" w:rsidRPr="007C70FB">
        <w:rPr>
          <w:rFonts w:ascii="Times New Roman" w:hAnsi="Times New Roman" w:cs="Times New Roman"/>
          <w:sz w:val="24"/>
          <w:szCs w:val="24"/>
        </w:rPr>
        <w:t xml:space="preserve">For the same sorts of reasons, </w:t>
      </w:r>
      <w:r w:rsidRPr="007C70FB">
        <w:rPr>
          <w:rFonts w:ascii="Times New Roman" w:hAnsi="Times New Roman" w:cs="Times New Roman"/>
          <w:sz w:val="24"/>
          <w:szCs w:val="24"/>
        </w:rPr>
        <w:t>JBTI predicts</w:t>
      </w:r>
      <w:r w:rsidR="00967A32" w:rsidRPr="007C70FB">
        <w:rPr>
          <w:rFonts w:ascii="Times New Roman" w:hAnsi="Times New Roman" w:cs="Times New Roman"/>
          <w:sz w:val="24"/>
          <w:szCs w:val="24"/>
        </w:rPr>
        <w:t xml:space="preserve"> that it is cooperative to send inquirers to people who merely justifiedly believe some proposition to be the answer to the</w:t>
      </w:r>
      <w:r w:rsidR="00831328">
        <w:rPr>
          <w:rFonts w:ascii="Times New Roman" w:hAnsi="Times New Roman" w:cs="Times New Roman"/>
          <w:sz w:val="24"/>
          <w:szCs w:val="24"/>
        </w:rPr>
        <w:t>ir</w:t>
      </w:r>
      <w:r w:rsidR="00967A32" w:rsidRPr="007C70FB">
        <w:rPr>
          <w:rFonts w:ascii="Times New Roman" w:hAnsi="Times New Roman" w:cs="Times New Roman"/>
          <w:sz w:val="24"/>
          <w:szCs w:val="24"/>
        </w:rPr>
        <w:t xml:space="preserve"> question.  And</w:t>
      </w:r>
      <w:r w:rsidR="00D94D83" w:rsidRPr="007C70FB">
        <w:rPr>
          <w:rFonts w:ascii="Times New Roman" w:hAnsi="Times New Roman" w:cs="Times New Roman"/>
          <w:sz w:val="24"/>
          <w:szCs w:val="24"/>
        </w:rPr>
        <w:t>, similarly,</w:t>
      </w:r>
      <w:r w:rsidR="00967A32" w:rsidRPr="007C70FB">
        <w:rPr>
          <w:rFonts w:ascii="Times New Roman" w:hAnsi="Times New Roman" w:cs="Times New Roman"/>
          <w:sz w:val="24"/>
          <w:szCs w:val="24"/>
        </w:rPr>
        <w:t xml:space="preserve"> </w:t>
      </w:r>
      <w:r w:rsidRPr="007C70FB">
        <w:rPr>
          <w:rFonts w:ascii="Times New Roman" w:hAnsi="Times New Roman" w:cs="Times New Roman"/>
          <w:sz w:val="24"/>
          <w:szCs w:val="24"/>
        </w:rPr>
        <w:t>BKTI predicts</w:t>
      </w:r>
      <w:r w:rsidR="00967A32" w:rsidRPr="007C70FB">
        <w:rPr>
          <w:rFonts w:ascii="Times New Roman" w:hAnsi="Times New Roman" w:cs="Times New Roman"/>
          <w:sz w:val="24"/>
          <w:szCs w:val="24"/>
        </w:rPr>
        <w:t xml:space="preserve"> that it is cooperative to send inquirers to people who merely believe themselves to know some proposition to be the answer to the</w:t>
      </w:r>
      <w:r w:rsidR="00831328">
        <w:rPr>
          <w:rFonts w:ascii="Times New Roman" w:hAnsi="Times New Roman" w:cs="Times New Roman"/>
          <w:sz w:val="24"/>
          <w:szCs w:val="24"/>
        </w:rPr>
        <w:t>ir</w:t>
      </w:r>
      <w:r w:rsidR="00967A32" w:rsidRPr="007C70FB">
        <w:rPr>
          <w:rFonts w:ascii="Times New Roman" w:hAnsi="Times New Roman" w:cs="Times New Roman"/>
          <w:sz w:val="24"/>
          <w:szCs w:val="24"/>
        </w:rPr>
        <w:t xml:space="preserve"> question.  </w:t>
      </w:r>
    </w:p>
    <w:p w14:paraId="7BC715B8" w14:textId="77777777" w:rsidR="00967A32" w:rsidRPr="007C70FB" w:rsidRDefault="00967A32"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None of these predictions are borne out by our patterns of social sanctioning, patterns by which we are given the stink eye if we tell inquirers to go talk to people who believe, or justifiedly believe, or believe themselves to know the answer to the </w:t>
      </w:r>
      <w:r w:rsidR="001F0547" w:rsidRPr="007C70FB">
        <w:rPr>
          <w:rFonts w:ascii="Times New Roman" w:hAnsi="Times New Roman" w:cs="Times New Roman"/>
          <w:sz w:val="24"/>
          <w:szCs w:val="24"/>
        </w:rPr>
        <w:t xml:space="preserve">inquirer’s question.  So certain patterns of social sanctioning, patterns involving the facts about who it is cooperative to send </w:t>
      </w:r>
      <w:r w:rsidR="00A309C6" w:rsidRPr="007C70FB">
        <w:rPr>
          <w:rFonts w:ascii="Times New Roman" w:hAnsi="Times New Roman" w:cs="Times New Roman"/>
          <w:sz w:val="24"/>
          <w:szCs w:val="24"/>
        </w:rPr>
        <w:t>inquirers</w:t>
      </w:r>
      <w:r w:rsidR="001F0547" w:rsidRPr="007C70FB">
        <w:rPr>
          <w:rFonts w:ascii="Times New Roman" w:hAnsi="Times New Roman" w:cs="Times New Roman"/>
          <w:sz w:val="24"/>
          <w:szCs w:val="24"/>
        </w:rPr>
        <w:t xml:space="preserve"> to, disconfirm BTI, JBTI, and BKTI.</w:t>
      </w:r>
    </w:p>
    <w:p w14:paraId="1F99224A" w14:textId="77777777" w:rsidR="00B13011" w:rsidRPr="007C70FB" w:rsidRDefault="00C64C3F"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Moreover,</w:t>
      </w:r>
      <w:r w:rsidR="001F0547" w:rsidRPr="007C70FB">
        <w:rPr>
          <w:rFonts w:ascii="Times New Roman" w:hAnsi="Times New Roman" w:cs="Times New Roman"/>
          <w:sz w:val="24"/>
          <w:szCs w:val="24"/>
        </w:rPr>
        <w:t xml:space="preserve"> these </w:t>
      </w:r>
      <w:r w:rsidR="00A309C6" w:rsidRPr="007C70FB">
        <w:rPr>
          <w:rFonts w:ascii="Times New Roman" w:hAnsi="Times New Roman" w:cs="Times New Roman"/>
          <w:sz w:val="24"/>
          <w:szCs w:val="24"/>
        </w:rPr>
        <w:t>patterns</w:t>
      </w:r>
      <w:r w:rsidR="001F0547" w:rsidRPr="007C70FB">
        <w:rPr>
          <w:rFonts w:ascii="Times New Roman" w:hAnsi="Times New Roman" w:cs="Times New Roman"/>
          <w:sz w:val="24"/>
          <w:szCs w:val="24"/>
        </w:rPr>
        <w:t xml:space="preserve"> of social sanctioning </w:t>
      </w:r>
      <w:r w:rsidR="001F0547" w:rsidRPr="007C70FB">
        <w:rPr>
          <w:rFonts w:ascii="Times New Roman" w:hAnsi="Times New Roman" w:cs="Times New Roman"/>
          <w:i/>
          <w:sz w:val="24"/>
          <w:szCs w:val="24"/>
        </w:rPr>
        <w:t>confirm</w:t>
      </w:r>
      <w:r w:rsidR="001F0547" w:rsidRPr="007C70FB">
        <w:rPr>
          <w:rFonts w:ascii="Times New Roman" w:hAnsi="Times New Roman" w:cs="Times New Roman"/>
          <w:sz w:val="24"/>
          <w:szCs w:val="24"/>
        </w:rPr>
        <w:t xml:space="preserve"> KTI</w:t>
      </w:r>
      <w:r w:rsidR="00F86EF8" w:rsidRPr="007C70FB">
        <w:rPr>
          <w:rFonts w:ascii="Times New Roman" w:hAnsi="Times New Roman" w:cs="Times New Roman"/>
          <w:sz w:val="24"/>
          <w:szCs w:val="24"/>
        </w:rPr>
        <w:t xml:space="preserve">.  </w:t>
      </w:r>
      <w:r w:rsidRPr="007C70FB">
        <w:rPr>
          <w:rFonts w:ascii="Times New Roman" w:hAnsi="Times New Roman" w:cs="Times New Roman"/>
          <w:sz w:val="24"/>
          <w:szCs w:val="24"/>
        </w:rPr>
        <w:t>For if</w:t>
      </w:r>
      <w:r w:rsidR="00B13011" w:rsidRPr="007C70FB">
        <w:rPr>
          <w:rFonts w:ascii="Times New Roman" w:hAnsi="Times New Roman" w:cs="Times New Roman"/>
          <w:sz w:val="24"/>
          <w:szCs w:val="24"/>
        </w:rPr>
        <w:t xml:space="preserve"> we assume that inquiring is governed by the </w:t>
      </w:r>
      <w:r w:rsidR="0031353A" w:rsidRPr="007C70FB">
        <w:rPr>
          <w:rFonts w:ascii="Times New Roman" w:hAnsi="Times New Roman" w:cs="Times New Roman"/>
          <w:sz w:val="24"/>
          <w:szCs w:val="24"/>
        </w:rPr>
        <w:t>ignorance</w:t>
      </w:r>
      <w:r w:rsidR="00B13011" w:rsidRPr="007C70FB">
        <w:rPr>
          <w:rFonts w:ascii="Times New Roman" w:hAnsi="Times New Roman" w:cs="Times New Roman"/>
          <w:sz w:val="24"/>
          <w:szCs w:val="24"/>
        </w:rPr>
        <w:t xml:space="preserve"> norm, then it becomes easy to see why </w:t>
      </w:r>
      <w:r w:rsidR="00967A32" w:rsidRPr="007C70FB">
        <w:rPr>
          <w:rFonts w:ascii="Times New Roman" w:hAnsi="Times New Roman" w:cs="Times New Roman"/>
          <w:sz w:val="24"/>
          <w:szCs w:val="24"/>
        </w:rPr>
        <w:t>these patter</w:t>
      </w:r>
      <w:r w:rsidR="00F86EF8" w:rsidRPr="007C70FB">
        <w:rPr>
          <w:rFonts w:ascii="Times New Roman" w:hAnsi="Times New Roman" w:cs="Times New Roman"/>
          <w:sz w:val="24"/>
          <w:szCs w:val="24"/>
        </w:rPr>
        <w:t>n</w:t>
      </w:r>
      <w:r w:rsidR="00967A32" w:rsidRPr="007C70FB">
        <w:rPr>
          <w:rFonts w:ascii="Times New Roman" w:hAnsi="Times New Roman" w:cs="Times New Roman"/>
          <w:sz w:val="24"/>
          <w:szCs w:val="24"/>
        </w:rPr>
        <w:t>s</w:t>
      </w:r>
      <w:r w:rsidR="00B13011" w:rsidRPr="007C70FB">
        <w:rPr>
          <w:rFonts w:ascii="Times New Roman" w:hAnsi="Times New Roman" w:cs="Times New Roman"/>
          <w:sz w:val="24"/>
          <w:szCs w:val="24"/>
        </w:rPr>
        <w:t xml:space="preserve"> obtain.  They obtain because (a) inquirings represent one as lacking knowledge, (b) the purpose of answerings is to bring inquirers to possess the thing they represent themselves as lacking, and (c) testimony from non-knowers does not typically yield knowledge.</w:t>
      </w:r>
      <w:r w:rsidR="006B0D4B">
        <w:rPr>
          <w:rStyle w:val="FootnoteReference"/>
          <w:rFonts w:ascii="Times New Roman" w:hAnsi="Times New Roman" w:cs="Times New Roman"/>
          <w:sz w:val="24"/>
          <w:szCs w:val="24"/>
        </w:rPr>
        <w:footnoteReference w:id="14"/>
      </w:r>
      <w:r w:rsidR="00B13011" w:rsidRPr="007C70FB">
        <w:rPr>
          <w:rFonts w:ascii="Times New Roman" w:hAnsi="Times New Roman" w:cs="Times New Roman"/>
          <w:sz w:val="24"/>
          <w:szCs w:val="24"/>
        </w:rPr>
        <w:t xml:space="preserve">  Given these points, we should predict that it is uncooperative to send inquirers to non-knowers.  This prediction is borne out.</w:t>
      </w:r>
      <w:r w:rsidR="009C5536">
        <w:rPr>
          <w:rFonts w:ascii="Times New Roman" w:hAnsi="Times New Roman" w:cs="Times New Roman"/>
          <w:sz w:val="24"/>
          <w:szCs w:val="24"/>
        </w:rPr>
        <w:t xml:space="preserve">  </w:t>
      </w:r>
      <w:r w:rsidR="00B13011" w:rsidRPr="007C70FB">
        <w:rPr>
          <w:rFonts w:ascii="Times New Roman" w:hAnsi="Times New Roman" w:cs="Times New Roman"/>
          <w:sz w:val="24"/>
          <w:szCs w:val="24"/>
        </w:rPr>
        <w:t xml:space="preserve">And another prediction of KTI is borne out as well, to wit the prediction that it </w:t>
      </w:r>
      <w:r w:rsidR="00B13011" w:rsidRPr="007C70FB">
        <w:rPr>
          <w:rFonts w:ascii="Times New Roman" w:hAnsi="Times New Roman" w:cs="Times New Roman"/>
          <w:i/>
          <w:iCs/>
          <w:sz w:val="24"/>
          <w:szCs w:val="24"/>
        </w:rPr>
        <w:t>is</w:t>
      </w:r>
      <w:r w:rsidR="00B13011" w:rsidRPr="007C70FB">
        <w:rPr>
          <w:rFonts w:ascii="Times New Roman" w:hAnsi="Times New Roman" w:cs="Times New Roman"/>
          <w:sz w:val="24"/>
          <w:szCs w:val="24"/>
        </w:rPr>
        <w:t xml:space="preserve"> cooperative to send inquirers to </w:t>
      </w:r>
      <w:r w:rsidR="00B13011" w:rsidRPr="007C70FB">
        <w:rPr>
          <w:rFonts w:ascii="Times New Roman" w:hAnsi="Times New Roman" w:cs="Times New Roman"/>
          <w:i/>
          <w:iCs/>
          <w:sz w:val="24"/>
          <w:szCs w:val="24"/>
        </w:rPr>
        <w:t>knowers</w:t>
      </w:r>
      <w:r w:rsidR="00B13011" w:rsidRPr="007C70FB">
        <w:rPr>
          <w:rFonts w:ascii="Times New Roman" w:hAnsi="Times New Roman" w:cs="Times New Roman"/>
          <w:sz w:val="24"/>
          <w:szCs w:val="24"/>
        </w:rPr>
        <w:t>.</w:t>
      </w:r>
      <w:r w:rsidR="00EB0E53" w:rsidRPr="007C70FB">
        <w:rPr>
          <w:rStyle w:val="FootnoteReference"/>
          <w:rFonts w:ascii="Times New Roman" w:hAnsi="Times New Roman" w:cs="Times New Roman"/>
          <w:sz w:val="24"/>
          <w:szCs w:val="24"/>
        </w:rPr>
        <w:t xml:space="preserve"> </w:t>
      </w:r>
    </w:p>
    <w:p w14:paraId="50C540D5" w14:textId="77777777" w:rsidR="00530102" w:rsidRPr="007C70FB" w:rsidRDefault="00C64C3F"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Now suppose that you </w:t>
      </w:r>
      <w:r w:rsidR="00F24B03" w:rsidRPr="007C70FB">
        <w:rPr>
          <w:rFonts w:ascii="Times New Roman" w:hAnsi="Times New Roman" w:cs="Times New Roman"/>
          <w:sz w:val="24"/>
          <w:szCs w:val="24"/>
        </w:rPr>
        <w:t>refer</w:t>
      </w:r>
      <w:r w:rsidRPr="007C70FB">
        <w:rPr>
          <w:rFonts w:ascii="Times New Roman" w:hAnsi="Times New Roman" w:cs="Times New Roman"/>
          <w:sz w:val="24"/>
          <w:szCs w:val="24"/>
        </w:rPr>
        <w:t xml:space="preserve"> an inquirer to </w:t>
      </w:r>
      <w:r w:rsidR="00F24B03" w:rsidRPr="007C70FB">
        <w:rPr>
          <w:rFonts w:ascii="Times New Roman" w:hAnsi="Times New Roman" w:cs="Times New Roman"/>
          <w:sz w:val="24"/>
          <w:szCs w:val="24"/>
        </w:rPr>
        <w:t>a</w:t>
      </w:r>
      <w:r w:rsidRPr="007C70FB">
        <w:rPr>
          <w:rFonts w:ascii="Times New Roman" w:hAnsi="Times New Roman" w:cs="Times New Roman"/>
          <w:sz w:val="24"/>
          <w:szCs w:val="24"/>
        </w:rPr>
        <w:t xml:space="preserve"> third party</w:t>
      </w:r>
      <w:r w:rsidR="00F24B03" w:rsidRPr="007C70FB">
        <w:rPr>
          <w:rFonts w:ascii="Times New Roman" w:hAnsi="Times New Roman" w:cs="Times New Roman"/>
          <w:sz w:val="24"/>
          <w:szCs w:val="24"/>
        </w:rPr>
        <w:t>, advising them to direct their question</w:t>
      </w:r>
      <w:r w:rsidR="00D304AE" w:rsidRPr="007C70FB">
        <w:rPr>
          <w:rFonts w:ascii="Times New Roman" w:hAnsi="Times New Roman" w:cs="Times New Roman"/>
          <w:sz w:val="24"/>
          <w:szCs w:val="24"/>
        </w:rPr>
        <w:t xml:space="preserve"> to that third party</w:t>
      </w:r>
      <w:r w:rsidR="00B13011" w:rsidRPr="007C70FB">
        <w:rPr>
          <w:rFonts w:ascii="Times New Roman" w:hAnsi="Times New Roman" w:cs="Times New Roman"/>
          <w:sz w:val="24"/>
          <w:szCs w:val="24"/>
        </w:rPr>
        <w:t>.   And suppose that th</w:t>
      </w:r>
      <w:r w:rsidR="0051177D" w:rsidRPr="007C70FB">
        <w:rPr>
          <w:rFonts w:ascii="Times New Roman" w:hAnsi="Times New Roman" w:cs="Times New Roman"/>
          <w:sz w:val="24"/>
          <w:szCs w:val="24"/>
        </w:rPr>
        <w:t>is</w:t>
      </w:r>
      <w:r w:rsidR="00B13011" w:rsidRPr="007C70FB">
        <w:rPr>
          <w:rFonts w:ascii="Times New Roman" w:hAnsi="Times New Roman" w:cs="Times New Roman"/>
          <w:sz w:val="24"/>
          <w:szCs w:val="24"/>
        </w:rPr>
        <w:t xml:space="preserve"> third party does not know the answer.  If the inquirer learned this fact, and came back to you, </w:t>
      </w:r>
      <w:r w:rsidR="00B13011" w:rsidRPr="007C70FB">
        <w:rPr>
          <w:rFonts w:ascii="Times New Roman" w:hAnsi="Times New Roman" w:cs="Times New Roman"/>
          <w:i/>
          <w:iCs/>
          <w:sz w:val="24"/>
          <w:szCs w:val="24"/>
        </w:rPr>
        <w:t>it would count as a complaint</w:t>
      </w:r>
      <w:r w:rsidR="00B13011" w:rsidRPr="007C70FB">
        <w:rPr>
          <w:rFonts w:ascii="Times New Roman" w:hAnsi="Times New Roman" w:cs="Times New Roman"/>
          <w:sz w:val="24"/>
          <w:szCs w:val="24"/>
        </w:rPr>
        <w:t xml:space="preserve"> for them to say “You sent me to someone who only </w:t>
      </w:r>
      <w:r w:rsidR="00FE1B2A" w:rsidRPr="007C70FB">
        <w:rPr>
          <w:rFonts w:ascii="Times New Roman" w:hAnsi="Times New Roman" w:cs="Times New Roman"/>
          <w:sz w:val="24"/>
          <w:szCs w:val="24"/>
        </w:rPr>
        <w:t>believed something to be</w:t>
      </w:r>
      <w:r w:rsidR="00B13011" w:rsidRPr="007C70FB">
        <w:rPr>
          <w:rFonts w:ascii="Times New Roman" w:hAnsi="Times New Roman" w:cs="Times New Roman"/>
          <w:sz w:val="24"/>
          <w:szCs w:val="24"/>
        </w:rPr>
        <w:t xml:space="preserve"> the answer” or “You sent me to someone </w:t>
      </w:r>
      <w:r w:rsidR="00DA57C7">
        <w:rPr>
          <w:rFonts w:ascii="Times New Roman" w:hAnsi="Times New Roman" w:cs="Times New Roman"/>
          <w:sz w:val="24"/>
          <w:szCs w:val="24"/>
        </w:rPr>
        <w:t xml:space="preserve">who only justifiedly believed something </w:t>
      </w:r>
      <w:r w:rsidR="00B13011" w:rsidRPr="007C70FB">
        <w:rPr>
          <w:rFonts w:ascii="Times New Roman" w:hAnsi="Times New Roman" w:cs="Times New Roman"/>
          <w:sz w:val="24"/>
          <w:szCs w:val="24"/>
        </w:rPr>
        <w:t>to be the answer” or “You sent me to someone who only believed he knew the answer” or even “You sent me to someone who didn’t know the answer”.  If KTI is true, then it is easy to see why these things all count as complaints</w:t>
      </w:r>
      <w:r w:rsidR="00E7797D" w:rsidRPr="007C70FB">
        <w:rPr>
          <w:rFonts w:ascii="Times New Roman" w:hAnsi="Times New Roman" w:cs="Times New Roman"/>
          <w:sz w:val="24"/>
          <w:szCs w:val="24"/>
        </w:rPr>
        <w:t>.  B</w:t>
      </w:r>
      <w:r w:rsidR="00B13011" w:rsidRPr="007C70FB">
        <w:rPr>
          <w:rFonts w:ascii="Times New Roman" w:hAnsi="Times New Roman" w:cs="Times New Roman"/>
          <w:sz w:val="24"/>
          <w:szCs w:val="24"/>
        </w:rPr>
        <w:t xml:space="preserve">ut if any of the other theories on the table are true, it is hard to see why they all count as complaints.  </w:t>
      </w:r>
    </w:p>
    <w:p w14:paraId="3A54FDF3" w14:textId="77777777" w:rsidR="00F35A94" w:rsidRPr="007C70FB" w:rsidRDefault="00B13011"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Moreover, </w:t>
      </w:r>
      <w:r w:rsidRPr="007C70FB">
        <w:rPr>
          <w:rFonts w:ascii="Times New Roman" w:hAnsi="Times New Roman" w:cs="Times New Roman"/>
          <w:i/>
          <w:iCs/>
          <w:sz w:val="24"/>
          <w:szCs w:val="24"/>
        </w:rPr>
        <w:t>it would count as making an excuse</w:t>
      </w:r>
      <w:r w:rsidRPr="007C70FB">
        <w:rPr>
          <w:rFonts w:ascii="Times New Roman" w:hAnsi="Times New Roman" w:cs="Times New Roman"/>
          <w:sz w:val="24"/>
          <w:szCs w:val="24"/>
        </w:rPr>
        <w:t xml:space="preserve"> for yourself, if you responded to one of these complaints by saying “Oh sorry I thought that guy knew th</w:t>
      </w:r>
      <w:r w:rsidR="00D31E87" w:rsidRPr="007C70FB">
        <w:rPr>
          <w:rFonts w:ascii="Times New Roman" w:hAnsi="Times New Roman" w:cs="Times New Roman"/>
          <w:sz w:val="24"/>
          <w:szCs w:val="24"/>
        </w:rPr>
        <w:t xml:space="preserve">e answer”.  </w:t>
      </w:r>
      <w:r w:rsidR="00505945" w:rsidRPr="007C70FB">
        <w:rPr>
          <w:rFonts w:ascii="Times New Roman" w:hAnsi="Times New Roman" w:cs="Times New Roman"/>
          <w:sz w:val="24"/>
          <w:szCs w:val="24"/>
        </w:rPr>
        <w:t>Yet</w:t>
      </w:r>
      <w:r w:rsidR="00D31E87" w:rsidRPr="007C70FB">
        <w:rPr>
          <w:rFonts w:ascii="Times New Roman" w:hAnsi="Times New Roman" w:cs="Times New Roman"/>
          <w:sz w:val="24"/>
          <w:szCs w:val="24"/>
        </w:rPr>
        <w:t xml:space="preserve"> it would </w:t>
      </w:r>
      <w:r w:rsidR="00D31E87" w:rsidRPr="007C70FB">
        <w:rPr>
          <w:rFonts w:ascii="Times New Roman" w:hAnsi="Times New Roman" w:cs="Times New Roman"/>
          <w:i/>
          <w:sz w:val="24"/>
          <w:szCs w:val="24"/>
        </w:rPr>
        <w:t>not</w:t>
      </w:r>
      <w:r w:rsidR="00D31E87" w:rsidRPr="007C70FB">
        <w:rPr>
          <w:rFonts w:ascii="Times New Roman" w:hAnsi="Times New Roman" w:cs="Times New Roman"/>
          <w:sz w:val="24"/>
          <w:szCs w:val="24"/>
        </w:rPr>
        <w:t xml:space="preserve"> count as making an excuse for yourself, if you responded to one of these complaints by saying “Oh sorry I thought that guy believed some proposition to</w:t>
      </w:r>
      <w:r w:rsidR="00734DE3" w:rsidRPr="007C70FB">
        <w:rPr>
          <w:rFonts w:ascii="Times New Roman" w:hAnsi="Times New Roman" w:cs="Times New Roman"/>
          <w:sz w:val="24"/>
          <w:szCs w:val="24"/>
        </w:rPr>
        <w:t xml:space="preserve"> be</w:t>
      </w:r>
      <w:r w:rsidR="00D31E87" w:rsidRPr="007C70FB">
        <w:rPr>
          <w:rFonts w:ascii="Times New Roman" w:hAnsi="Times New Roman" w:cs="Times New Roman"/>
          <w:sz w:val="24"/>
          <w:szCs w:val="24"/>
        </w:rPr>
        <w:t xml:space="preserve"> the answer” “Oh sorry I thought that guy justifiedly believed some proposition to the answer” or “Oh sorry I </w:t>
      </w:r>
      <w:r w:rsidR="00A309C6" w:rsidRPr="007C70FB">
        <w:rPr>
          <w:rFonts w:ascii="Times New Roman" w:hAnsi="Times New Roman" w:cs="Times New Roman"/>
          <w:sz w:val="24"/>
          <w:szCs w:val="24"/>
        </w:rPr>
        <w:t>thought</w:t>
      </w:r>
      <w:r w:rsidR="00D31E87" w:rsidRPr="007C70FB">
        <w:rPr>
          <w:rFonts w:ascii="Times New Roman" w:hAnsi="Times New Roman" w:cs="Times New Roman"/>
          <w:sz w:val="24"/>
          <w:szCs w:val="24"/>
        </w:rPr>
        <w:t xml:space="preserve"> that guy believed that he knew the answer”.   Here </w:t>
      </w:r>
      <w:r w:rsidRPr="007C70FB">
        <w:rPr>
          <w:rFonts w:ascii="Times New Roman" w:hAnsi="Times New Roman" w:cs="Times New Roman"/>
          <w:sz w:val="24"/>
          <w:szCs w:val="24"/>
        </w:rPr>
        <w:t>again</w:t>
      </w:r>
      <w:r w:rsidR="00D31E87" w:rsidRPr="007C70FB">
        <w:rPr>
          <w:rFonts w:ascii="Times New Roman" w:hAnsi="Times New Roman" w:cs="Times New Roman"/>
          <w:sz w:val="24"/>
          <w:szCs w:val="24"/>
        </w:rPr>
        <w:t xml:space="preserve"> we find something – namely a pattern of what sorts of things do and don’t count as making an excuse – which is explain</w:t>
      </w:r>
      <w:r w:rsidR="006B16AB" w:rsidRPr="007C70FB">
        <w:rPr>
          <w:rFonts w:ascii="Times New Roman" w:hAnsi="Times New Roman" w:cs="Times New Roman"/>
          <w:sz w:val="24"/>
          <w:szCs w:val="24"/>
        </w:rPr>
        <w:t>ed</w:t>
      </w:r>
      <w:r w:rsidR="00D31E87" w:rsidRPr="007C70FB">
        <w:rPr>
          <w:rFonts w:ascii="Times New Roman" w:hAnsi="Times New Roman" w:cs="Times New Roman"/>
          <w:sz w:val="24"/>
          <w:szCs w:val="24"/>
        </w:rPr>
        <w:t xml:space="preserve"> by KTI but not by BTI, JBTI, </w:t>
      </w:r>
      <w:r w:rsidR="00DA1CBE" w:rsidRPr="007C70FB">
        <w:rPr>
          <w:rFonts w:ascii="Times New Roman" w:hAnsi="Times New Roman" w:cs="Times New Roman"/>
          <w:sz w:val="24"/>
          <w:szCs w:val="24"/>
        </w:rPr>
        <w:t>or</w:t>
      </w:r>
      <w:r w:rsidR="00D31E87" w:rsidRPr="007C70FB">
        <w:rPr>
          <w:rFonts w:ascii="Times New Roman" w:hAnsi="Times New Roman" w:cs="Times New Roman"/>
          <w:sz w:val="24"/>
          <w:szCs w:val="24"/>
        </w:rPr>
        <w:t xml:space="preserve"> BKTI</w:t>
      </w:r>
      <w:r w:rsidRPr="007C70FB">
        <w:rPr>
          <w:rFonts w:ascii="Times New Roman" w:hAnsi="Times New Roman" w:cs="Times New Roman"/>
          <w:sz w:val="24"/>
          <w:szCs w:val="24"/>
        </w:rPr>
        <w:t xml:space="preserve">. </w:t>
      </w:r>
    </w:p>
    <w:p w14:paraId="699F338F" w14:textId="77777777" w:rsidR="00B13011" w:rsidRPr="007C70FB" w:rsidRDefault="00F87986"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 xml:space="preserve">Now, there </w:t>
      </w:r>
      <w:r w:rsidR="008F517D" w:rsidRPr="007C70FB">
        <w:rPr>
          <w:rFonts w:ascii="Times New Roman" w:hAnsi="Times New Roman" w:cs="Times New Roman"/>
          <w:sz w:val="24"/>
          <w:szCs w:val="24"/>
        </w:rPr>
        <w:t>are</w:t>
      </w:r>
      <w:r w:rsidR="005A6CE9" w:rsidRPr="007C70FB">
        <w:rPr>
          <w:rFonts w:ascii="Times New Roman" w:hAnsi="Times New Roman" w:cs="Times New Roman"/>
          <w:sz w:val="24"/>
          <w:szCs w:val="24"/>
        </w:rPr>
        <w:t xml:space="preserve"> many</w:t>
      </w:r>
      <w:r w:rsidR="0072648E" w:rsidRPr="007C70FB">
        <w:rPr>
          <w:rFonts w:ascii="Times New Roman" w:hAnsi="Times New Roman" w:cs="Times New Roman"/>
          <w:sz w:val="24"/>
          <w:szCs w:val="24"/>
        </w:rPr>
        <w:t xml:space="preserve"> </w:t>
      </w:r>
      <w:r w:rsidR="002D71B1" w:rsidRPr="007C70FB">
        <w:rPr>
          <w:rFonts w:ascii="Times New Roman" w:hAnsi="Times New Roman" w:cs="Times New Roman"/>
          <w:sz w:val="24"/>
          <w:szCs w:val="24"/>
        </w:rPr>
        <w:t>additional</w:t>
      </w:r>
      <w:r w:rsidR="007E6341" w:rsidRPr="007C70FB">
        <w:rPr>
          <w:rFonts w:ascii="Times New Roman" w:hAnsi="Times New Roman" w:cs="Times New Roman"/>
          <w:sz w:val="24"/>
          <w:szCs w:val="24"/>
        </w:rPr>
        <w:t xml:space="preserve"> alternatives</w:t>
      </w:r>
      <w:r w:rsidR="0072648E" w:rsidRPr="007C70FB">
        <w:rPr>
          <w:rFonts w:ascii="Times New Roman" w:hAnsi="Times New Roman" w:cs="Times New Roman"/>
          <w:sz w:val="24"/>
          <w:szCs w:val="24"/>
        </w:rPr>
        <w:t xml:space="preserve"> to KTI.  </w:t>
      </w:r>
      <w:r w:rsidR="0051177D" w:rsidRPr="007C70FB">
        <w:rPr>
          <w:rFonts w:ascii="Times New Roman" w:hAnsi="Times New Roman" w:cs="Times New Roman"/>
          <w:sz w:val="24"/>
          <w:szCs w:val="24"/>
        </w:rPr>
        <w:t xml:space="preserve">To </w:t>
      </w:r>
      <w:r w:rsidR="004B45CF" w:rsidRPr="007C70FB">
        <w:rPr>
          <w:rFonts w:ascii="Times New Roman" w:hAnsi="Times New Roman" w:cs="Times New Roman"/>
          <w:sz w:val="24"/>
          <w:szCs w:val="24"/>
        </w:rPr>
        <w:t xml:space="preserve">see what </w:t>
      </w:r>
      <w:r w:rsidR="007E6341" w:rsidRPr="007C70FB">
        <w:rPr>
          <w:rFonts w:ascii="Times New Roman" w:hAnsi="Times New Roman" w:cs="Times New Roman"/>
          <w:sz w:val="24"/>
          <w:szCs w:val="24"/>
        </w:rPr>
        <w:t>some of them</w:t>
      </w:r>
      <w:r w:rsidR="004B45CF" w:rsidRPr="007C70FB">
        <w:rPr>
          <w:rFonts w:ascii="Times New Roman" w:hAnsi="Times New Roman" w:cs="Times New Roman"/>
          <w:sz w:val="24"/>
          <w:szCs w:val="24"/>
        </w:rPr>
        <w:t xml:space="preserve"> are</w:t>
      </w:r>
      <w:r w:rsidR="0051177D" w:rsidRPr="007C70FB">
        <w:rPr>
          <w:rFonts w:ascii="Times New Roman" w:hAnsi="Times New Roman" w:cs="Times New Roman"/>
          <w:sz w:val="24"/>
          <w:szCs w:val="24"/>
        </w:rPr>
        <w:t>,</w:t>
      </w:r>
      <w:r w:rsidR="00CD3EEB" w:rsidRPr="007C70FB">
        <w:rPr>
          <w:rFonts w:ascii="Times New Roman" w:hAnsi="Times New Roman" w:cs="Times New Roman"/>
          <w:sz w:val="24"/>
          <w:szCs w:val="24"/>
        </w:rPr>
        <w:t xml:space="preserve"> think about the relationships between theories </w:t>
      </w:r>
      <w:r w:rsidR="00237FD5" w:rsidRPr="007C70FB">
        <w:rPr>
          <w:rFonts w:ascii="Times New Roman" w:hAnsi="Times New Roman" w:cs="Times New Roman"/>
          <w:sz w:val="24"/>
          <w:szCs w:val="24"/>
        </w:rPr>
        <w:t>of inquiring</w:t>
      </w:r>
      <w:r w:rsidR="00CD3EEB" w:rsidRPr="007C70FB">
        <w:rPr>
          <w:rFonts w:ascii="Times New Roman" w:hAnsi="Times New Roman" w:cs="Times New Roman"/>
          <w:sz w:val="24"/>
          <w:szCs w:val="24"/>
        </w:rPr>
        <w:t xml:space="preserve"> and theories of assertion.  </w:t>
      </w:r>
      <w:r w:rsidR="00795F89">
        <w:rPr>
          <w:rFonts w:ascii="Times New Roman" w:hAnsi="Times New Roman" w:cs="Times New Roman"/>
          <w:sz w:val="24"/>
          <w:szCs w:val="24"/>
        </w:rPr>
        <w:t>E</w:t>
      </w:r>
      <w:r w:rsidR="00CD3EEB" w:rsidRPr="007C70FB">
        <w:rPr>
          <w:rFonts w:ascii="Times New Roman" w:hAnsi="Times New Roman" w:cs="Times New Roman"/>
          <w:sz w:val="24"/>
          <w:szCs w:val="24"/>
        </w:rPr>
        <w:t>ach theor</w:t>
      </w:r>
      <w:r w:rsidR="0051177D" w:rsidRPr="007C70FB">
        <w:rPr>
          <w:rFonts w:ascii="Times New Roman" w:hAnsi="Times New Roman" w:cs="Times New Roman"/>
          <w:sz w:val="24"/>
          <w:szCs w:val="24"/>
        </w:rPr>
        <w:t>y</w:t>
      </w:r>
      <w:r w:rsidR="00CD3EEB" w:rsidRPr="007C70FB">
        <w:rPr>
          <w:rFonts w:ascii="Times New Roman" w:hAnsi="Times New Roman" w:cs="Times New Roman"/>
          <w:sz w:val="24"/>
          <w:szCs w:val="24"/>
        </w:rPr>
        <w:t xml:space="preserve"> of inquir</w:t>
      </w:r>
      <w:r w:rsidR="002C6E33" w:rsidRPr="007C70FB">
        <w:rPr>
          <w:rFonts w:ascii="Times New Roman" w:hAnsi="Times New Roman" w:cs="Times New Roman"/>
          <w:sz w:val="24"/>
          <w:szCs w:val="24"/>
        </w:rPr>
        <w:t>ing</w:t>
      </w:r>
      <w:r w:rsidR="00CD3EEB" w:rsidRPr="007C70FB">
        <w:rPr>
          <w:rFonts w:ascii="Times New Roman" w:hAnsi="Times New Roman" w:cs="Times New Roman"/>
          <w:sz w:val="24"/>
          <w:szCs w:val="24"/>
        </w:rPr>
        <w:t xml:space="preserve"> thus far considered correspond</w:t>
      </w:r>
      <w:r w:rsidR="00795F89">
        <w:rPr>
          <w:rFonts w:ascii="Times New Roman" w:hAnsi="Times New Roman" w:cs="Times New Roman"/>
          <w:sz w:val="24"/>
          <w:szCs w:val="24"/>
        </w:rPr>
        <w:t>s to a particular</w:t>
      </w:r>
      <w:r w:rsidR="00CD3EEB" w:rsidRPr="007C70FB">
        <w:rPr>
          <w:rFonts w:ascii="Times New Roman" w:hAnsi="Times New Roman" w:cs="Times New Roman"/>
          <w:sz w:val="24"/>
          <w:szCs w:val="24"/>
        </w:rPr>
        <w:t xml:space="preserve"> theory of assertion.  KTI corresponds </w:t>
      </w:r>
      <w:r w:rsidR="00795F89">
        <w:rPr>
          <w:rFonts w:ascii="Times New Roman" w:hAnsi="Times New Roman" w:cs="Times New Roman"/>
          <w:sz w:val="24"/>
          <w:szCs w:val="24"/>
        </w:rPr>
        <w:t>to</w:t>
      </w:r>
      <w:r w:rsidR="00CD3EEB" w:rsidRPr="007C70FB">
        <w:rPr>
          <w:rFonts w:ascii="Times New Roman" w:hAnsi="Times New Roman" w:cs="Times New Roman"/>
          <w:sz w:val="24"/>
          <w:szCs w:val="24"/>
        </w:rPr>
        <w:t xml:space="preserve"> the knowledge theory of assertion – the theory that assertion is constitutively governed by the norm </w:t>
      </w:r>
      <w:r w:rsidR="00CD3EEB" w:rsidRPr="007C70FB">
        <w:rPr>
          <w:rFonts w:ascii="Times New Roman" w:hAnsi="Times New Roman" w:cs="Times New Roman"/>
          <w:i/>
          <w:sz w:val="24"/>
          <w:szCs w:val="24"/>
        </w:rPr>
        <w:t>assert only what you know</w:t>
      </w:r>
      <w:r w:rsidR="00CD3EEB" w:rsidRPr="007C70FB">
        <w:rPr>
          <w:rFonts w:ascii="Times New Roman" w:hAnsi="Times New Roman" w:cs="Times New Roman"/>
          <w:sz w:val="24"/>
          <w:szCs w:val="24"/>
        </w:rPr>
        <w:t xml:space="preserve">.  Similarly, BTI corresponds </w:t>
      </w:r>
      <w:r w:rsidR="00795F89">
        <w:rPr>
          <w:rFonts w:ascii="Times New Roman" w:hAnsi="Times New Roman" w:cs="Times New Roman"/>
          <w:sz w:val="24"/>
          <w:szCs w:val="24"/>
        </w:rPr>
        <w:t>to</w:t>
      </w:r>
      <w:r w:rsidR="00CD3EEB" w:rsidRPr="007C70FB">
        <w:rPr>
          <w:rFonts w:ascii="Times New Roman" w:hAnsi="Times New Roman" w:cs="Times New Roman"/>
          <w:sz w:val="24"/>
          <w:szCs w:val="24"/>
        </w:rPr>
        <w:t xml:space="preserve"> the belief theory of assertion – the theory that assertion is constitutively governed by the norm </w:t>
      </w:r>
      <w:r w:rsidR="00CD3EEB" w:rsidRPr="007C70FB">
        <w:rPr>
          <w:rFonts w:ascii="Times New Roman" w:hAnsi="Times New Roman" w:cs="Times New Roman"/>
          <w:i/>
          <w:sz w:val="24"/>
          <w:szCs w:val="24"/>
        </w:rPr>
        <w:t>assert only what you believe</w:t>
      </w:r>
      <w:r w:rsidR="00CD3EEB" w:rsidRPr="007C70FB">
        <w:rPr>
          <w:rFonts w:ascii="Times New Roman" w:hAnsi="Times New Roman" w:cs="Times New Roman"/>
          <w:sz w:val="24"/>
          <w:szCs w:val="24"/>
        </w:rPr>
        <w:t>.  With each pair of theories</w:t>
      </w:r>
      <w:r w:rsidR="007E717B" w:rsidRPr="007C70FB">
        <w:rPr>
          <w:rFonts w:ascii="Times New Roman" w:hAnsi="Times New Roman" w:cs="Times New Roman"/>
          <w:sz w:val="24"/>
          <w:szCs w:val="24"/>
        </w:rPr>
        <w:t>,</w:t>
      </w:r>
      <w:r w:rsidR="00CD3EEB" w:rsidRPr="007C70FB">
        <w:rPr>
          <w:rFonts w:ascii="Times New Roman" w:hAnsi="Times New Roman" w:cs="Times New Roman"/>
          <w:sz w:val="24"/>
          <w:szCs w:val="24"/>
        </w:rPr>
        <w:t xml:space="preserve"> we have</w:t>
      </w:r>
      <w:r w:rsidR="002D71B1" w:rsidRPr="007C70FB">
        <w:rPr>
          <w:rFonts w:ascii="Times New Roman" w:hAnsi="Times New Roman" w:cs="Times New Roman"/>
          <w:sz w:val="24"/>
          <w:szCs w:val="24"/>
        </w:rPr>
        <w:t xml:space="preserve"> </w:t>
      </w:r>
      <w:r w:rsidR="00CD3EEB" w:rsidRPr="007C70FB">
        <w:rPr>
          <w:rFonts w:ascii="Times New Roman" w:hAnsi="Times New Roman" w:cs="Times New Roman"/>
          <w:sz w:val="24"/>
          <w:szCs w:val="24"/>
        </w:rPr>
        <w:t xml:space="preserve">a status S such that there is a constitutive norm of inquiring having the form </w:t>
      </w:r>
      <w:r w:rsidR="00CD3EEB" w:rsidRPr="007C70FB">
        <w:rPr>
          <w:rFonts w:ascii="Times New Roman" w:hAnsi="Times New Roman" w:cs="Times New Roman"/>
          <w:i/>
          <w:sz w:val="24"/>
          <w:szCs w:val="24"/>
        </w:rPr>
        <w:t>inquire only if you don’t have S</w:t>
      </w:r>
      <w:r w:rsidR="00CD3EEB" w:rsidRPr="007C70FB">
        <w:rPr>
          <w:rFonts w:ascii="Times New Roman" w:hAnsi="Times New Roman" w:cs="Times New Roman"/>
          <w:sz w:val="24"/>
          <w:szCs w:val="24"/>
        </w:rPr>
        <w:t xml:space="preserve"> and a constitutive norm of assertion having the form </w:t>
      </w:r>
      <w:r w:rsidR="00CD3EEB" w:rsidRPr="007C70FB">
        <w:rPr>
          <w:rFonts w:ascii="Times New Roman" w:hAnsi="Times New Roman" w:cs="Times New Roman"/>
          <w:i/>
          <w:sz w:val="24"/>
          <w:szCs w:val="24"/>
        </w:rPr>
        <w:t>assert only if you do have S</w:t>
      </w:r>
      <w:r w:rsidR="00CD3EEB" w:rsidRPr="007C70FB">
        <w:rPr>
          <w:rFonts w:ascii="Times New Roman" w:hAnsi="Times New Roman" w:cs="Times New Roman"/>
          <w:sz w:val="24"/>
          <w:szCs w:val="24"/>
        </w:rPr>
        <w:t xml:space="preserve">.  The theories line up </w:t>
      </w:r>
      <w:r w:rsidR="00A309C6" w:rsidRPr="007C70FB">
        <w:rPr>
          <w:rFonts w:ascii="Times New Roman" w:hAnsi="Times New Roman" w:cs="Times New Roman"/>
          <w:sz w:val="24"/>
          <w:szCs w:val="24"/>
        </w:rPr>
        <w:t>because</w:t>
      </w:r>
      <w:r w:rsidR="00CD3EEB" w:rsidRPr="007C70FB">
        <w:rPr>
          <w:rFonts w:ascii="Times New Roman" w:hAnsi="Times New Roman" w:cs="Times New Roman"/>
          <w:sz w:val="24"/>
          <w:szCs w:val="24"/>
        </w:rPr>
        <w:t xml:space="preserve"> the theory of inquiring tells us to </w:t>
      </w:r>
      <w:r w:rsidR="00360A02" w:rsidRPr="007C70FB">
        <w:rPr>
          <w:rFonts w:ascii="Times New Roman" w:hAnsi="Times New Roman" w:cs="Times New Roman"/>
          <w:sz w:val="24"/>
          <w:szCs w:val="24"/>
        </w:rPr>
        <w:t>inquire</w:t>
      </w:r>
      <w:r w:rsidR="00CD3EEB" w:rsidRPr="007C70FB">
        <w:rPr>
          <w:rFonts w:ascii="Times New Roman" w:hAnsi="Times New Roman" w:cs="Times New Roman"/>
          <w:sz w:val="24"/>
          <w:szCs w:val="24"/>
        </w:rPr>
        <w:t xml:space="preserve"> only when we lack the thing which, </w:t>
      </w:r>
      <w:r w:rsidR="00237FD5" w:rsidRPr="007C70FB">
        <w:rPr>
          <w:rFonts w:ascii="Times New Roman" w:hAnsi="Times New Roman" w:cs="Times New Roman"/>
          <w:sz w:val="24"/>
          <w:szCs w:val="24"/>
        </w:rPr>
        <w:t>given</w:t>
      </w:r>
      <w:r w:rsidR="00CD3EEB" w:rsidRPr="007C70FB">
        <w:rPr>
          <w:rFonts w:ascii="Times New Roman" w:hAnsi="Times New Roman" w:cs="Times New Roman"/>
          <w:sz w:val="24"/>
          <w:szCs w:val="24"/>
        </w:rPr>
        <w:t xml:space="preserve"> the theory of assertion, we should assert only when we have.  </w:t>
      </w:r>
    </w:p>
    <w:p w14:paraId="1B89DE73" w14:textId="77777777" w:rsidR="002B5EF6" w:rsidRPr="007C70FB" w:rsidRDefault="00FA20BB"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71697C" w:rsidRPr="007C70FB">
        <w:rPr>
          <w:rFonts w:ascii="Times New Roman" w:hAnsi="Times New Roman" w:cs="Times New Roman"/>
          <w:sz w:val="24"/>
          <w:szCs w:val="24"/>
        </w:rPr>
        <w:t xml:space="preserve">hese sorts of parallel norms are </w:t>
      </w:r>
      <w:r w:rsidR="000848FE" w:rsidRPr="007C70FB">
        <w:rPr>
          <w:rFonts w:ascii="Times New Roman" w:hAnsi="Times New Roman" w:cs="Times New Roman"/>
          <w:sz w:val="24"/>
          <w:szCs w:val="24"/>
        </w:rPr>
        <w:t>natural to conjecture given</w:t>
      </w:r>
      <w:r w:rsidR="0071697C" w:rsidRPr="007C70FB">
        <w:rPr>
          <w:rFonts w:ascii="Times New Roman" w:hAnsi="Times New Roman" w:cs="Times New Roman"/>
          <w:sz w:val="24"/>
          <w:szCs w:val="24"/>
        </w:rPr>
        <w:t xml:space="preserve"> the norm-theoretic approach to speech acts advocated here.  </w:t>
      </w:r>
      <w:r w:rsidR="003B21D6" w:rsidRPr="007C70FB">
        <w:rPr>
          <w:rFonts w:ascii="Times New Roman" w:hAnsi="Times New Roman" w:cs="Times New Roman"/>
          <w:sz w:val="24"/>
          <w:szCs w:val="24"/>
        </w:rPr>
        <w:t xml:space="preserve">For, </w:t>
      </w:r>
      <w:r w:rsidR="006E7D69">
        <w:rPr>
          <w:rFonts w:ascii="Times New Roman" w:hAnsi="Times New Roman" w:cs="Times New Roman"/>
          <w:sz w:val="24"/>
          <w:szCs w:val="24"/>
        </w:rPr>
        <w:t>pretheoretically</w:t>
      </w:r>
      <w:r w:rsidR="003B21D6" w:rsidRPr="007C70FB">
        <w:rPr>
          <w:rFonts w:ascii="Times New Roman" w:hAnsi="Times New Roman" w:cs="Times New Roman"/>
          <w:sz w:val="24"/>
          <w:szCs w:val="24"/>
        </w:rPr>
        <w:t xml:space="preserve">, it would </w:t>
      </w:r>
      <w:r w:rsidR="006E7D69">
        <w:rPr>
          <w:rFonts w:ascii="Times New Roman" w:hAnsi="Times New Roman" w:cs="Times New Roman"/>
          <w:sz w:val="24"/>
          <w:szCs w:val="24"/>
        </w:rPr>
        <w:t>seem</w:t>
      </w:r>
      <w:r w:rsidR="0019160E" w:rsidRPr="007C70FB">
        <w:rPr>
          <w:rFonts w:ascii="Times New Roman" w:hAnsi="Times New Roman" w:cs="Times New Roman"/>
          <w:sz w:val="24"/>
          <w:szCs w:val="24"/>
        </w:rPr>
        <w:t xml:space="preserve"> </w:t>
      </w:r>
      <w:r w:rsidR="006E7D69">
        <w:rPr>
          <w:rFonts w:ascii="Times New Roman" w:hAnsi="Times New Roman" w:cs="Times New Roman"/>
          <w:sz w:val="24"/>
          <w:szCs w:val="24"/>
        </w:rPr>
        <w:t xml:space="preserve">that </w:t>
      </w:r>
      <w:r w:rsidR="003B21D6" w:rsidRPr="007C70FB">
        <w:rPr>
          <w:rFonts w:ascii="Times New Roman" w:hAnsi="Times New Roman" w:cs="Times New Roman"/>
          <w:sz w:val="24"/>
          <w:szCs w:val="24"/>
        </w:rPr>
        <w:t xml:space="preserve">inquiring and asserting are in some sense </w:t>
      </w:r>
      <w:r w:rsidR="003B21D6" w:rsidRPr="007C70FB">
        <w:rPr>
          <w:rFonts w:ascii="Times New Roman" w:hAnsi="Times New Roman" w:cs="Times New Roman"/>
          <w:i/>
          <w:sz w:val="24"/>
          <w:szCs w:val="24"/>
        </w:rPr>
        <w:t>opposite</w:t>
      </w:r>
      <w:r w:rsidR="003B21D6" w:rsidRPr="007C70FB">
        <w:rPr>
          <w:rFonts w:ascii="Times New Roman" w:hAnsi="Times New Roman" w:cs="Times New Roman"/>
          <w:sz w:val="24"/>
          <w:szCs w:val="24"/>
        </w:rPr>
        <w:t xml:space="preserve"> speech acts.  Theories should </w:t>
      </w:r>
      <w:r w:rsidR="006E7D69">
        <w:rPr>
          <w:rFonts w:ascii="Times New Roman" w:hAnsi="Times New Roman" w:cs="Times New Roman"/>
          <w:sz w:val="24"/>
          <w:szCs w:val="24"/>
        </w:rPr>
        <w:t>explicate</w:t>
      </w:r>
      <w:r w:rsidR="003B21D6" w:rsidRPr="007C70FB">
        <w:rPr>
          <w:rFonts w:ascii="Times New Roman" w:hAnsi="Times New Roman" w:cs="Times New Roman"/>
          <w:sz w:val="24"/>
          <w:szCs w:val="24"/>
        </w:rPr>
        <w:t xml:space="preserve"> this point, </w:t>
      </w:r>
      <w:r w:rsidR="00E860F6">
        <w:rPr>
          <w:rFonts w:ascii="Times New Roman" w:hAnsi="Times New Roman" w:cs="Times New Roman"/>
          <w:sz w:val="24"/>
          <w:szCs w:val="24"/>
        </w:rPr>
        <w:t>delineating</w:t>
      </w:r>
      <w:r w:rsidR="003B21D6" w:rsidRPr="007C70FB">
        <w:rPr>
          <w:rFonts w:ascii="Times New Roman" w:hAnsi="Times New Roman" w:cs="Times New Roman"/>
          <w:sz w:val="24"/>
          <w:szCs w:val="24"/>
        </w:rPr>
        <w:t xml:space="preserve"> the sense is in which these </w:t>
      </w:r>
      <w:r w:rsidR="00406F3A">
        <w:rPr>
          <w:rFonts w:ascii="Times New Roman" w:hAnsi="Times New Roman" w:cs="Times New Roman"/>
          <w:sz w:val="24"/>
          <w:szCs w:val="24"/>
        </w:rPr>
        <w:t xml:space="preserve">speech </w:t>
      </w:r>
      <w:r w:rsidR="003B21D6" w:rsidRPr="007C70FB">
        <w:rPr>
          <w:rFonts w:ascii="Times New Roman" w:hAnsi="Times New Roman" w:cs="Times New Roman"/>
          <w:sz w:val="24"/>
          <w:szCs w:val="24"/>
        </w:rPr>
        <w:t xml:space="preserve">acts are </w:t>
      </w:r>
      <w:r w:rsidR="00481D5B">
        <w:rPr>
          <w:rFonts w:ascii="Times New Roman" w:hAnsi="Times New Roman" w:cs="Times New Roman"/>
          <w:sz w:val="24"/>
          <w:szCs w:val="24"/>
        </w:rPr>
        <w:t>opposed</w:t>
      </w:r>
      <w:r w:rsidR="003B21D6" w:rsidRPr="007C70FB">
        <w:rPr>
          <w:rFonts w:ascii="Times New Roman" w:hAnsi="Times New Roman" w:cs="Times New Roman"/>
          <w:sz w:val="24"/>
          <w:szCs w:val="24"/>
        </w:rPr>
        <w:t xml:space="preserve">.  On the norm-theoretic approach, the sense in which </w:t>
      </w:r>
      <w:r w:rsidR="008D4F97">
        <w:rPr>
          <w:rFonts w:ascii="Times New Roman" w:hAnsi="Times New Roman" w:cs="Times New Roman"/>
          <w:sz w:val="24"/>
          <w:szCs w:val="24"/>
        </w:rPr>
        <w:t>they</w:t>
      </w:r>
      <w:r w:rsidR="00DA57C7">
        <w:rPr>
          <w:rFonts w:ascii="Times New Roman" w:hAnsi="Times New Roman" w:cs="Times New Roman"/>
          <w:sz w:val="24"/>
          <w:szCs w:val="24"/>
        </w:rPr>
        <w:t xml:space="preserve"> are opposed</w:t>
      </w:r>
      <w:r w:rsidR="003B21D6" w:rsidRPr="007C70FB">
        <w:rPr>
          <w:rFonts w:ascii="Times New Roman" w:hAnsi="Times New Roman" w:cs="Times New Roman"/>
          <w:sz w:val="24"/>
          <w:szCs w:val="24"/>
        </w:rPr>
        <w:t xml:space="preserve"> amounts to this:  th</w:t>
      </w:r>
      <w:r w:rsidR="00E860F6">
        <w:rPr>
          <w:rFonts w:ascii="Times New Roman" w:hAnsi="Times New Roman" w:cs="Times New Roman"/>
          <w:sz w:val="24"/>
          <w:szCs w:val="24"/>
        </w:rPr>
        <w:t>ey</w:t>
      </w:r>
      <w:r w:rsidR="003B21D6" w:rsidRPr="007C70FB">
        <w:rPr>
          <w:rFonts w:ascii="Times New Roman" w:hAnsi="Times New Roman" w:cs="Times New Roman"/>
          <w:sz w:val="24"/>
          <w:szCs w:val="24"/>
        </w:rPr>
        <w:t xml:space="preserve"> are governed by parallel norms, norms </w:t>
      </w:r>
      <w:r w:rsidR="00E860F6">
        <w:rPr>
          <w:rFonts w:ascii="Times New Roman" w:hAnsi="Times New Roman" w:cs="Times New Roman"/>
          <w:sz w:val="24"/>
          <w:szCs w:val="24"/>
        </w:rPr>
        <w:t>directing</w:t>
      </w:r>
      <w:r w:rsidR="003B21D6" w:rsidRPr="007C70FB">
        <w:rPr>
          <w:rFonts w:ascii="Times New Roman" w:hAnsi="Times New Roman" w:cs="Times New Roman"/>
          <w:sz w:val="24"/>
          <w:szCs w:val="24"/>
        </w:rPr>
        <w:t xml:space="preserve"> us to inquire only when we lack the thing which we should assert only when we have.</w:t>
      </w:r>
    </w:p>
    <w:p w14:paraId="1327B207" w14:textId="77777777" w:rsidR="00851E9B" w:rsidRPr="007C70FB" w:rsidRDefault="002B5EF6"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   </w:t>
      </w:r>
      <w:r w:rsidR="0071697C" w:rsidRPr="007C70FB">
        <w:rPr>
          <w:rFonts w:ascii="Times New Roman" w:hAnsi="Times New Roman" w:cs="Times New Roman"/>
          <w:sz w:val="24"/>
          <w:szCs w:val="24"/>
        </w:rPr>
        <w:t xml:space="preserve">  </w:t>
      </w:r>
      <w:r w:rsidR="000848FE" w:rsidRPr="007C70FB">
        <w:rPr>
          <w:rFonts w:ascii="Times New Roman" w:hAnsi="Times New Roman" w:cs="Times New Roman"/>
          <w:sz w:val="24"/>
          <w:szCs w:val="24"/>
        </w:rPr>
        <w:t>Of course, t</w:t>
      </w:r>
      <w:r w:rsidR="0071697C" w:rsidRPr="007C70FB">
        <w:rPr>
          <w:rFonts w:ascii="Times New Roman" w:hAnsi="Times New Roman" w:cs="Times New Roman"/>
          <w:sz w:val="24"/>
          <w:szCs w:val="24"/>
        </w:rPr>
        <w:t>h</w:t>
      </w:r>
      <w:r w:rsidR="003B21D6" w:rsidRPr="007C70FB">
        <w:rPr>
          <w:rFonts w:ascii="Times New Roman" w:hAnsi="Times New Roman" w:cs="Times New Roman"/>
          <w:sz w:val="24"/>
          <w:szCs w:val="24"/>
        </w:rPr>
        <w:t xml:space="preserve">ere are other ways we might try to </w:t>
      </w:r>
      <w:r w:rsidR="00143EC2">
        <w:rPr>
          <w:rFonts w:ascii="Times New Roman" w:hAnsi="Times New Roman" w:cs="Times New Roman"/>
          <w:sz w:val="24"/>
          <w:szCs w:val="24"/>
        </w:rPr>
        <w:t>delineate</w:t>
      </w:r>
      <w:r w:rsidR="00FA20BB">
        <w:rPr>
          <w:rFonts w:ascii="Times New Roman" w:hAnsi="Times New Roman" w:cs="Times New Roman"/>
          <w:sz w:val="24"/>
          <w:szCs w:val="24"/>
        </w:rPr>
        <w:t xml:space="preserve"> the sense in which</w:t>
      </w:r>
      <w:r w:rsidR="008D2B9C">
        <w:rPr>
          <w:rFonts w:ascii="Times New Roman" w:hAnsi="Times New Roman" w:cs="Times New Roman"/>
          <w:sz w:val="24"/>
          <w:szCs w:val="24"/>
        </w:rPr>
        <w:t xml:space="preserve"> </w:t>
      </w:r>
      <w:r w:rsidR="003B21D6" w:rsidRPr="007C70FB">
        <w:rPr>
          <w:rFonts w:ascii="Times New Roman" w:hAnsi="Times New Roman" w:cs="Times New Roman"/>
          <w:sz w:val="24"/>
          <w:szCs w:val="24"/>
        </w:rPr>
        <w:t>inqui</w:t>
      </w:r>
      <w:r w:rsidR="008D2B9C">
        <w:rPr>
          <w:rFonts w:ascii="Times New Roman" w:hAnsi="Times New Roman" w:cs="Times New Roman"/>
          <w:sz w:val="24"/>
          <w:szCs w:val="24"/>
        </w:rPr>
        <w:t>ring and asserting</w:t>
      </w:r>
      <w:r w:rsidR="00FA20BB">
        <w:rPr>
          <w:rFonts w:ascii="Times New Roman" w:hAnsi="Times New Roman" w:cs="Times New Roman"/>
          <w:sz w:val="24"/>
          <w:szCs w:val="24"/>
        </w:rPr>
        <w:t xml:space="preserve"> are opposed</w:t>
      </w:r>
      <w:r w:rsidR="0071697C" w:rsidRPr="007C70FB">
        <w:rPr>
          <w:rFonts w:ascii="Times New Roman" w:hAnsi="Times New Roman" w:cs="Times New Roman"/>
          <w:sz w:val="24"/>
          <w:szCs w:val="24"/>
        </w:rPr>
        <w:t xml:space="preserve">.  </w:t>
      </w:r>
      <w:r w:rsidR="00F15916">
        <w:rPr>
          <w:rFonts w:ascii="Times New Roman" w:hAnsi="Times New Roman" w:cs="Times New Roman"/>
          <w:sz w:val="24"/>
          <w:szCs w:val="24"/>
        </w:rPr>
        <w:t>T</w:t>
      </w:r>
      <w:r w:rsidR="00994CBE">
        <w:rPr>
          <w:rFonts w:ascii="Times New Roman" w:hAnsi="Times New Roman" w:cs="Times New Roman"/>
          <w:sz w:val="24"/>
          <w:szCs w:val="24"/>
        </w:rPr>
        <w:t xml:space="preserve">heorists </w:t>
      </w:r>
      <w:r w:rsidR="002C3BBB">
        <w:rPr>
          <w:rFonts w:ascii="Times New Roman" w:hAnsi="Times New Roman" w:cs="Times New Roman"/>
          <w:sz w:val="24"/>
          <w:szCs w:val="24"/>
        </w:rPr>
        <w:t xml:space="preserve">in the Lewisian tradition </w:t>
      </w:r>
      <w:r w:rsidR="00994CBE">
        <w:rPr>
          <w:rFonts w:ascii="Times New Roman" w:hAnsi="Times New Roman" w:cs="Times New Roman"/>
          <w:sz w:val="24"/>
          <w:szCs w:val="24"/>
        </w:rPr>
        <w:t xml:space="preserve">often </w:t>
      </w:r>
      <w:r w:rsidR="00E92FDA">
        <w:rPr>
          <w:rFonts w:ascii="Times New Roman" w:hAnsi="Times New Roman" w:cs="Times New Roman"/>
          <w:sz w:val="24"/>
          <w:szCs w:val="24"/>
        </w:rPr>
        <w:t>view</w:t>
      </w:r>
      <w:r w:rsidR="00994CBE">
        <w:rPr>
          <w:rFonts w:ascii="Times New Roman" w:hAnsi="Times New Roman" w:cs="Times New Roman"/>
          <w:sz w:val="24"/>
          <w:szCs w:val="24"/>
        </w:rPr>
        <w:t xml:space="preserve"> conversations as </w:t>
      </w:r>
      <w:r w:rsidR="008D2B9C">
        <w:rPr>
          <w:rFonts w:ascii="Times New Roman" w:hAnsi="Times New Roman" w:cs="Times New Roman"/>
          <w:sz w:val="24"/>
          <w:szCs w:val="24"/>
        </w:rPr>
        <w:t>having</w:t>
      </w:r>
      <w:r w:rsidR="00994CBE">
        <w:rPr>
          <w:rFonts w:ascii="Times New Roman" w:hAnsi="Times New Roman" w:cs="Times New Roman"/>
          <w:sz w:val="24"/>
          <w:szCs w:val="24"/>
        </w:rPr>
        <w:t xml:space="preserve"> “scoreboard</w:t>
      </w:r>
      <w:r w:rsidR="00252FD2">
        <w:rPr>
          <w:rFonts w:ascii="Times New Roman" w:hAnsi="Times New Roman" w:cs="Times New Roman"/>
          <w:sz w:val="24"/>
          <w:szCs w:val="24"/>
        </w:rPr>
        <w:t>s</w:t>
      </w:r>
      <w:r w:rsidR="00994CBE">
        <w:rPr>
          <w:rFonts w:ascii="Times New Roman" w:hAnsi="Times New Roman" w:cs="Times New Roman"/>
          <w:sz w:val="24"/>
          <w:szCs w:val="24"/>
        </w:rPr>
        <w:t>” which</w:t>
      </w:r>
      <w:r w:rsidR="00C365C5">
        <w:rPr>
          <w:rFonts w:ascii="Times New Roman" w:hAnsi="Times New Roman" w:cs="Times New Roman"/>
          <w:sz w:val="24"/>
          <w:szCs w:val="24"/>
        </w:rPr>
        <w:t xml:space="preserve"> specif</w:t>
      </w:r>
      <w:r w:rsidR="00252FD2">
        <w:rPr>
          <w:rFonts w:ascii="Times New Roman" w:hAnsi="Times New Roman" w:cs="Times New Roman"/>
          <w:sz w:val="24"/>
          <w:szCs w:val="24"/>
        </w:rPr>
        <w:t>y</w:t>
      </w:r>
      <w:r w:rsidR="00994CBE">
        <w:rPr>
          <w:rFonts w:ascii="Times New Roman" w:hAnsi="Times New Roman" w:cs="Times New Roman"/>
          <w:sz w:val="24"/>
          <w:szCs w:val="24"/>
        </w:rPr>
        <w:t xml:space="preserve">, </w:t>
      </w:r>
      <w:r w:rsidR="00994CBE" w:rsidRPr="00994CBE">
        <w:rPr>
          <w:rFonts w:ascii="Times New Roman" w:hAnsi="Times New Roman" w:cs="Times New Roman"/>
          <w:i/>
          <w:sz w:val="24"/>
          <w:szCs w:val="24"/>
        </w:rPr>
        <w:t>inter alia</w:t>
      </w:r>
      <w:r w:rsidR="00994CBE">
        <w:rPr>
          <w:rFonts w:ascii="Times New Roman" w:hAnsi="Times New Roman" w:cs="Times New Roman"/>
          <w:sz w:val="24"/>
          <w:szCs w:val="24"/>
        </w:rPr>
        <w:t xml:space="preserve">, the </w:t>
      </w:r>
      <w:r w:rsidR="00994CBE" w:rsidRPr="00994CBE">
        <w:rPr>
          <w:rFonts w:ascii="Times New Roman" w:hAnsi="Times New Roman" w:cs="Times New Roman"/>
          <w:i/>
          <w:sz w:val="24"/>
          <w:szCs w:val="24"/>
        </w:rPr>
        <w:t>goals</w:t>
      </w:r>
      <w:r w:rsidR="00994CBE">
        <w:rPr>
          <w:rFonts w:ascii="Times New Roman" w:hAnsi="Times New Roman" w:cs="Times New Roman"/>
          <w:sz w:val="24"/>
          <w:szCs w:val="24"/>
        </w:rPr>
        <w:t xml:space="preserve"> of those conversations.  We might add to these views </w:t>
      </w:r>
      <w:r w:rsidR="00F659B0">
        <w:rPr>
          <w:rFonts w:ascii="Times New Roman" w:hAnsi="Times New Roman" w:cs="Times New Roman"/>
          <w:sz w:val="24"/>
          <w:szCs w:val="24"/>
        </w:rPr>
        <w:t>the</w:t>
      </w:r>
      <w:r w:rsidR="00994CBE">
        <w:rPr>
          <w:rFonts w:ascii="Times New Roman" w:hAnsi="Times New Roman" w:cs="Times New Roman"/>
          <w:sz w:val="24"/>
          <w:szCs w:val="24"/>
        </w:rPr>
        <w:t xml:space="preserve"> claims </w:t>
      </w:r>
      <w:r w:rsidR="00566C44">
        <w:rPr>
          <w:rFonts w:ascii="Times New Roman" w:hAnsi="Times New Roman" w:cs="Times New Roman"/>
          <w:sz w:val="24"/>
          <w:szCs w:val="24"/>
        </w:rPr>
        <w:t xml:space="preserve">that </w:t>
      </w:r>
      <w:r w:rsidR="00C1096B">
        <w:rPr>
          <w:rFonts w:ascii="Times New Roman" w:hAnsi="Times New Roman" w:cs="Times New Roman"/>
          <w:sz w:val="24"/>
          <w:szCs w:val="24"/>
        </w:rPr>
        <w:t>inquiring</w:t>
      </w:r>
      <w:r w:rsidR="00994CBE">
        <w:rPr>
          <w:rFonts w:ascii="Times New Roman" w:hAnsi="Times New Roman" w:cs="Times New Roman"/>
          <w:sz w:val="24"/>
          <w:szCs w:val="24"/>
        </w:rPr>
        <w:t xml:space="preserve"> </w:t>
      </w:r>
      <w:r w:rsidR="00C1096B">
        <w:rPr>
          <w:rFonts w:ascii="Times New Roman" w:hAnsi="Times New Roman" w:cs="Times New Roman"/>
          <w:sz w:val="24"/>
          <w:szCs w:val="24"/>
        </w:rPr>
        <w:t>serves</w:t>
      </w:r>
      <w:r w:rsidR="00994CBE">
        <w:rPr>
          <w:rFonts w:ascii="Times New Roman" w:hAnsi="Times New Roman" w:cs="Times New Roman"/>
          <w:sz w:val="24"/>
          <w:szCs w:val="24"/>
        </w:rPr>
        <w:t xml:space="preserve"> to</w:t>
      </w:r>
      <w:r w:rsidR="009C3F4E">
        <w:rPr>
          <w:rFonts w:ascii="Times New Roman" w:hAnsi="Times New Roman" w:cs="Times New Roman"/>
          <w:sz w:val="24"/>
          <w:szCs w:val="24"/>
        </w:rPr>
        <w:t xml:space="preserve"> </w:t>
      </w:r>
      <w:r w:rsidR="00994CBE">
        <w:rPr>
          <w:rFonts w:ascii="Times New Roman" w:hAnsi="Times New Roman" w:cs="Times New Roman"/>
          <w:i/>
          <w:sz w:val="24"/>
          <w:szCs w:val="24"/>
        </w:rPr>
        <w:t>create</w:t>
      </w:r>
      <w:r w:rsidR="00994CBE" w:rsidRPr="00566C44">
        <w:rPr>
          <w:rFonts w:ascii="Times New Roman" w:hAnsi="Times New Roman" w:cs="Times New Roman"/>
          <w:sz w:val="24"/>
          <w:szCs w:val="24"/>
        </w:rPr>
        <w:t xml:space="preserve"> a new goal</w:t>
      </w:r>
      <w:r w:rsidR="00994CBE">
        <w:rPr>
          <w:rFonts w:ascii="Times New Roman" w:hAnsi="Times New Roman" w:cs="Times New Roman"/>
          <w:sz w:val="24"/>
          <w:szCs w:val="24"/>
        </w:rPr>
        <w:t xml:space="preserve"> on the scoreboard</w:t>
      </w:r>
      <w:r w:rsidR="009C3F4E">
        <w:rPr>
          <w:rFonts w:ascii="Times New Roman" w:hAnsi="Times New Roman" w:cs="Times New Roman"/>
          <w:sz w:val="24"/>
          <w:szCs w:val="24"/>
        </w:rPr>
        <w:t xml:space="preserve"> </w:t>
      </w:r>
      <w:r w:rsidR="00566C44">
        <w:rPr>
          <w:rFonts w:ascii="Times New Roman" w:hAnsi="Times New Roman" w:cs="Times New Roman"/>
          <w:sz w:val="24"/>
          <w:szCs w:val="24"/>
        </w:rPr>
        <w:t>(</w:t>
      </w:r>
      <w:r w:rsidR="009C3F4E">
        <w:rPr>
          <w:rFonts w:ascii="Times New Roman" w:hAnsi="Times New Roman" w:cs="Times New Roman"/>
          <w:sz w:val="24"/>
          <w:szCs w:val="24"/>
        </w:rPr>
        <w:t>namely the</w:t>
      </w:r>
      <w:r w:rsidR="00566C44">
        <w:rPr>
          <w:rFonts w:ascii="Times New Roman" w:hAnsi="Times New Roman" w:cs="Times New Roman"/>
          <w:sz w:val="24"/>
          <w:szCs w:val="24"/>
        </w:rPr>
        <w:t xml:space="preserve"> goal of answering the question),</w:t>
      </w:r>
      <w:r w:rsidR="009C3F4E">
        <w:rPr>
          <w:rFonts w:ascii="Times New Roman" w:hAnsi="Times New Roman" w:cs="Times New Roman"/>
          <w:sz w:val="24"/>
          <w:szCs w:val="24"/>
        </w:rPr>
        <w:t xml:space="preserve"> and </w:t>
      </w:r>
      <w:r w:rsidR="00994CBE">
        <w:rPr>
          <w:rFonts w:ascii="Times New Roman" w:hAnsi="Times New Roman" w:cs="Times New Roman"/>
          <w:sz w:val="24"/>
          <w:szCs w:val="24"/>
        </w:rPr>
        <w:t xml:space="preserve">that </w:t>
      </w:r>
      <w:r w:rsidR="00C1096B">
        <w:rPr>
          <w:rFonts w:ascii="Times New Roman" w:hAnsi="Times New Roman" w:cs="Times New Roman"/>
          <w:sz w:val="24"/>
          <w:szCs w:val="24"/>
        </w:rPr>
        <w:t>asserting</w:t>
      </w:r>
      <w:r w:rsidR="00994CBE">
        <w:rPr>
          <w:rFonts w:ascii="Times New Roman" w:hAnsi="Times New Roman" w:cs="Times New Roman"/>
          <w:sz w:val="24"/>
          <w:szCs w:val="24"/>
        </w:rPr>
        <w:t xml:space="preserve"> </w:t>
      </w:r>
      <w:r w:rsidR="00C1096B">
        <w:rPr>
          <w:rFonts w:ascii="Times New Roman" w:hAnsi="Times New Roman" w:cs="Times New Roman"/>
          <w:sz w:val="24"/>
          <w:szCs w:val="24"/>
        </w:rPr>
        <w:t>serves</w:t>
      </w:r>
      <w:r w:rsidR="00994CBE">
        <w:rPr>
          <w:rFonts w:ascii="Times New Roman" w:hAnsi="Times New Roman" w:cs="Times New Roman"/>
          <w:sz w:val="24"/>
          <w:szCs w:val="24"/>
        </w:rPr>
        <w:t xml:space="preserve"> to </w:t>
      </w:r>
      <w:r w:rsidR="00994CBE" w:rsidRPr="00994CBE">
        <w:rPr>
          <w:rFonts w:ascii="Times New Roman" w:hAnsi="Times New Roman" w:cs="Times New Roman"/>
          <w:i/>
          <w:sz w:val="24"/>
          <w:szCs w:val="24"/>
        </w:rPr>
        <w:t>fulfill</w:t>
      </w:r>
      <w:r w:rsidR="00994CBE" w:rsidRPr="00566C44">
        <w:rPr>
          <w:rFonts w:ascii="Times New Roman" w:hAnsi="Times New Roman" w:cs="Times New Roman"/>
          <w:sz w:val="24"/>
          <w:szCs w:val="24"/>
        </w:rPr>
        <w:t xml:space="preserve"> that goal</w:t>
      </w:r>
      <w:r w:rsidR="00994CBE">
        <w:rPr>
          <w:rFonts w:ascii="Times New Roman" w:hAnsi="Times New Roman" w:cs="Times New Roman"/>
          <w:sz w:val="24"/>
          <w:szCs w:val="24"/>
        </w:rPr>
        <w:t xml:space="preserve"> by adding that question’s answer to the common ground, the </w:t>
      </w:r>
      <w:r w:rsidR="002C3BBB">
        <w:rPr>
          <w:rFonts w:ascii="Times New Roman" w:hAnsi="Times New Roman" w:cs="Times New Roman"/>
          <w:sz w:val="24"/>
          <w:szCs w:val="24"/>
        </w:rPr>
        <w:t>set of things taken for granted by the conversants</w:t>
      </w:r>
      <w:r w:rsidR="0071697C" w:rsidRPr="007C70FB">
        <w:rPr>
          <w:rFonts w:ascii="Times New Roman" w:hAnsi="Times New Roman" w:cs="Times New Roman"/>
          <w:sz w:val="24"/>
          <w:szCs w:val="24"/>
        </w:rPr>
        <w:t>.</w:t>
      </w:r>
      <w:r w:rsidR="000848FE" w:rsidRPr="007C70FB">
        <w:rPr>
          <w:rStyle w:val="FootnoteReference"/>
          <w:rFonts w:ascii="Times New Roman" w:hAnsi="Times New Roman" w:cs="Times New Roman"/>
          <w:sz w:val="24"/>
          <w:szCs w:val="24"/>
        </w:rPr>
        <w:footnoteReference w:id="15"/>
      </w:r>
      <w:r w:rsidR="00851E9B" w:rsidRPr="007C70FB">
        <w:rPr>
          <w:rFonts w:ascii="Times New Roman" w:hAnsi="Times New Roman" w:cs="Times New Roman"/>
          <w:sz w:val="24"/>
          <w:szCs w:val="24"/>
        </w:rPr>
        <w:t xml:space="preserve">  </w:t>
      </w:r>
      <w:r w:rsidR="00F659B0">
        <w:rPr>
          <w:rFonts w:ascii="Times New Roman" w:hAnsi="Times New Roman" w:cs="Times New Roman"/>
          <w:sz w:val="24"/>
          <w:szCs w:val="24"/>
        </w:rPr>
        <w:t>Since</w:t>
      </w:r>
      <w:r w:rsidR="002C3BBB">
        <w:rPr>
          <w:rFonts w:ascii="Times New Roman" w:hAnsi="Times New Roman" w:cs="Times New Roman"/>
          <w:sz w:val="24"/>
          <w:szCs w:val="24"/>
        </w:rPr>
        <w:t xml:space="preserve"> </w:t>
      </w:r>
      <w:r w:rsidR="002C3BBB" w:rsidRPr="00F15916">
        <w:rPr>
          <w:rFonts w:ascii="Times New Roman" w:hAnsi="Times New Roman" w:cs="Times New Roman"/>
          <w:i/>
          <w:sz w:val="24"/>
          <w:szCs w:val="24"/>
        </w:rPr>
        <w:t>creating</w:t>
      </w:r>
      <w:r w:rsidR="002C3BBB">
        <w:rPr>
          <w:rFonts w:ascii="Times New Roman" w:hAnsi="Times New Roman" w:cs="Times New Roman"/>
          <w:sz w:val="24"/>
          <w:szCs w:val="24"/>
        </w:rPr>
        <w:t xml:space="preserve"> a goal and </w:t>
      </w:r>
      <w:r w:rsidR="002C3BBB" w:rsidRPr="00F15916">
        <w:rPr>
          <w:rFonts w:ascii="Times New Roman" w:hAnsi="Times New Roman" w:cs="Times New Roman"/>
          <w:i/>
          <w:sz w:val="24"/>
          <w:szCs w:val="24"/>
        </w:rPr>
        <w:t>fulfilling</w:t>
      </w:r>
      <w:r w:rsidR="002C3BBB">
        <w:rPr>
          <w:rFonts w:ascii="Times New Roman" w:hAnsi="Times New Roman" w:cs="Times New Roman"/>
          <w:sz w:val="24"/>
          <w:szCs w:val="24"/>
        </w:rPr>
        <w:t xml:space="preserve"> that goal </w:t>
      </w:r>
      <w:r w:rsidR="008D3C4C" w:rsidRPr="007C70FB">
        <w:rPr>
          <w:rFonts w:ascii="Times New Roman" w:hAnsi="Times New Roman" w:cs="Times New Roman"/>
          <w:sz w:val="24"/>
          <w:szCs w:val="24"/>
        </w:rPr>
        <w:t xml:space="preserve">are </w:t>
      </w:r>
      <w:r w:rsidR="004A67E2" w:rsidRPr="007C70FB">
        <w:rPr>
          <w:rFonts w:ascii="Times New Roman" w:hAnsi="Times New Roman" w:cs="Times New Roman"/>
          <w:sz w:val="24"/>
          <w:szCs w:val="24"/>
        </w:rPr>
        <w:t>in some sense opposit</w:t>
      </w:r>
      <w:r w:rsidR="0019160E" w:rsidRPr="007C70FB">
        <w:rPr>
          <w:rFonts w:ascii="Times New Roman" w:hAnsi="Times New Roman" w:cs="Times New Roman"/>
          <w:sz w:val="24"/>
          <w:szCs w:val="24"/>
        </w:rPr>
        <w:t>e acts</w:t>
      </w:r>
      <w:r w:rsidR="00F659B0">
        <w:rPr>
          <w:rFonts w:ascii="Times New Roman" w:hAnsi="Times New Roman" w:cs="Times New Roman"/>
          <w:sz w:val="24"/>
          <w:szCs w:val="24"/>
        </w:rPr>
        <w:t xml:space="preserve">, we </w:t>
      </w:r>
      <w:r w:rsidR="00F659B0">
        <w:rPr>
          <w:rFonts w:ascii="Times New Roman" w:hAnsi="Times New Roman" w:cs="Times New Roman"/>
          <w:sz w:val="24"/>
          <w:szCs w:val="24"/>
        </w:rPr>
        <w:lastRenderedPageBreak/>
        <w:t>might</w:t>
      </w:r>
      <w:r w:rsidR="008D2B9C">
        <w:rPr>
          <w:rFonts w:ascii="Times New Roman" w:hAnsi="Times New Roman" w:cs="Times New Roman"/>
          <w:sz w:val="24"/>
          <w:szCs w:val="24"/>
        </w:rPr>
        <w:t xml:space="preserve"> propose to </w:t>
      </w:r>
      <w:r w:rsidR="00F659B0">
        <w:rPr>
          <w:rFonts w:ascii="Times New Roman" w:hAnsi="Times New Roman" w:cs="Times New Roman"/>
          <w:sz w:val="24"/>
          <w:szCs w:val="24"/>
        </w:rPr>
        <w:t xml:space="preserve">explicate the </w:t>
      </w:r>
      <w:r w:rsidR="008D2B9C">
        <w:rPr>
          <w:rFonts w:ascii="Times New Roman" w:hAnsi="Times New Roman" w:cs="Times New Roman"/>
          <w:sz w:val="24"/>
          <w:szCs w:val="24"/>
        </w:rPr>
        <w:t xml:space="preserve">inquiring/asserting </w:t>
      </w:r>
      <w:r w:rsidR="00F659B0">
        <w:rPr>
          <w:rFonts w:ascii="Times New Roman" w:hAnsi="Times New Roman" w:cs="Times New Roman"/>
          <w:sz w:val="24"/>
          <w:szCs w:val="24"/>
        </w:rPr>
        <w:t xml:space="preserve">opposition </w:t>
      </w:r>
      <w:r w:rsidR="008D2B9C">
        <w:rPr>
          <w:rFonts w:ascii="Times New Roman" w:hAnsi="Times New Roman" w:cs="Times New Roman"/>
          <w:sz w:val="24"/>
          <w:szCs w:val="24"/>
        </w:rPr>
        <w:t>via scoreboards and common</w:t>
      </w:r>
      <w:r w:rsidR="00C365C5">
        <w:rPr>
          <w:rFonts w:ascii="Times New Roman" w:hAnsi="Times New Roman" w:cs="Times New Roman"/>
          <w:sz w:val="24"/>
          <w:szCs w:val="24"/>
        </w:rPr>
        <w:t xml:space="preserve"> </w:t>
      </w:r>
      <w:r w:rsidR="00143EC2">
        <w:rPr>
          <w:rFonts w:ascii="Times New Roman" w:hAnsi="Times New Roman" w:cs="Times New Roman"/>
          <w:sz w:val="24"/>
          <w:szCs w:val="24"/>
        </w:rPr>
        <w:t xml:space="preserve">grounds </w:t>
      </w:r>
      <w:r w:rsidR="00535765">
        <w:rPr>
          <w:rFonts w:ascii="Times New Roman" w:hAnsi="Times New Roman" w:cs="Times New Roman"/>
          <w:sz w:val="24"/>
          <w:szCs w:val="24"/>
        </w:rPr>
        <w:t>instead of</w:t>
      </w:r>
      <w:r w:rsidR="00F659B0">
        <w:rPr>
          <w:rFonts w:ascii="Times New Roman" w:hAnsi="Times New Roman" w:cs="Times New Roman"/>
          <w:sz w:val="24"/>
          <w:szCs w:val="24"/>
        </w:rPr>
        <w:t xml:space="preserve"> parallel norms</w:t>
      </w:r>
      <w:r w:rsidR="004A67E2" w:rsidRPr="007C70FB">
        <w:rPr>
          <w:rFonts w:ascii="Times New Roman" w:hAnsi="Times New Roman" w:cs="Times New Roman"/>
          <w:sz w:val="24"/>
          <w:szCs w:val="24"/>
        </w:rPr>
        <w:t>.</w:t>
      </w:r>
      <w:r w:rsidR="001D0EDE" w:rsidRPr="007C70FB">
        <w:rPr>
          <w:rFonts w:ascii="Times New Roman" w:hAnsi="Times New Roman" w:cs="Times New Roman"/>
          <w:sz w:val="24"/>
          <w:szCs w:val="24"/>
        </w:rPr>
        <w:t xml:space="preserve">  </w:t>
      </w:r>
    </w:p>
    <w:p w14:paraId="74E57E9F" w14:textId="77777777" w:rsidR="006A3AE9" w:rsidRDefault="00654FC3"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such a proposal </w:t>
      </w:r>
      <w:r w:rsidR="002C6FF5">
        <w:rPr>
          <w:rFonts w:ascii="Times New Roman" w:hAnsi="Times New Roman" w:cs="Times New Roman"/>
          <w:sz w:val="24"/>
          <w:szCs w:val="24"/>
        </w:rPr>
        <w:t>plausibly</w:t>
      </w:r>
      <w:r w:rsidR="00CB738E">
        <w:rPr>
          <w:rFonts w:ascii="Times New Roman" w:hAnsi="Times New Roman" w:cs="Times New Roman"/>
          <w:sz w:val="24"/>
          <w:szCs w:val="24"/>
        </w:rPr>
        <w:t xml:space="preserve"> </w:t>
      </w:r>
      <w:r w:rsidR="00C1096B">
        <w:rPr>
          <w:rFonts w:ascii="Times New Roman" w:hAnsi="Times New Roman" w:cs="Times New Roman"/>
          <w:sz w:val="24"/>
          <w:szCs w:val="24"/>
        </w:rPr>
        <w:t>illuminate</w:t>
      </w:r>
      <w:r w:rsidR="002C6FF5">
        <w:rPr>
          <w:rFonts w:ascii="Times New Roman" w:hAnsi="Times New Roman" w:cs="Times New Roman"/>
          <w:sz w:val="24"/>
          <w:szCs w:val="24"/>
        </w:rPr>
        <w:t>s</w:t>
      </w:r>
      <w:r w:rsidR="00C1096B">
        <w:rPr>
          <w:rFonts w:ascii="Times New Roman" w:hAnsi="Times New Roman" w:cs="Times New Roman"/>
          <w:sz w:val="24"/>
          <w:szCs w:val="24"/>
        </w:rPr>
        <w:t xml:space="preserve"> </w:t>
      </w:r>
      <w:r w:rsidR="00C1096B" w:rsidRPr="00C1096B">
        <w:rPr>
          <w:rFonts w:ascii="Times New Roman" w:hAnsi="Times New Roman" w:cs="Times New Roman"/>
          <w:i/>
          <w:sz w:val="24"/>
          <w:szCs w:val="24"/>
        </w:rPr>
        <w:t>a</w:t>
      </w:r>
      <w:r w:rsidR="00C1096B">
        <w:rPr>
          <w:rFonts w:ascii="Times New Roman" w:hAnsi="Times New Roman" w:cs="Times New Roman"/>
          <w:sz w:val="24"/>
          <w:szCs w:val="24"/>
        </w:rPr>
        <w:t xml:space="preserve"> way in which</w:t>
      </w:r>
      <w:r w:rsidR="002C6DC2">
        <w:rPr>
          <w:rFonts w:ascii="Times New Roman" w:hAnsi="Times New Roman" w:cs="Times New Roman"/>
          <w:sz w:val="24"/>
          <w:szCs w:val="24"/>
        </w:rPr>
        <w:t xml:space="preserve"> inquiring and asserting</w:t>
      </w:r>
      <w:r w:rsidR="00C1096B">
        <w:rPr>
          <w:rFonts w:ascii="Times New Roman" w:hAnsi="Times New Roman" w:cs="Times New Roman"/>
          <w:sz w:val="24"/>
          <w:szCs w:val="24"/>
        </w:rPr>
        <w:t xml:space="preserve"> are opposed</w:t>
      </w:r>
      <w:r w:rsidR="002C6DC2">
        <w:rPr>
          <w:rFonts w:ascii="Times New Roman" w:hAnsi="Times New Roman" w:cs="Times New Roman"/>
          <w:sz w:val="24"/>
          <w:szCs w:val="24"/>
        </w:rPr>
        <w:t xml:space="preserve">, it does not tell the whole story.  </w:t>
      </w:r>
      <w:r w:rsidR="009525CB" w:rsidRPr="007C70FB">
        <w:rPr>
          <w:rFonts w:ascii="Times New Roman" w:hAnsi="Times New Roman" w:cs="Times New Roman"/>
          <w:sz w:val="24"/>
          <w:szCs w:val="24"/>
        </w:rPr>
        <w:t xml:space="preserve">For there is an </w:t>
      </w:r>
      <w:r w:rsidR="009525CB" w:rsidRPr="007C70FB">
        <w:rPr>
          <w:rFonts w:ascii="Times New Roman" w:hAnsi="Times New Roman" w:cs="Times New Roman"/>
          <w:i/>
          <w:sz w:val="24"/>
          <w:szCs w:val="24"/>
        </w:rPr>
        <w:t>epistemic</w:t>
      </w:r>
      <w:r w:rsidR="0071697C" w:rsidRPr="007C70FB">
        <w:rPr>
          <w:rFonts w:ascii="Times New Roman" w:hAnsi="Times New Roman" w:cs="Times New Roman"/>
          <w:sz w:val="24"/>
          <w:szCs w:val="24"/>
        </w:rPr>
        <w:t xml:space="preserve"> </w:t>
      </w:r>
      <w:r w:rsidR="007F1F31" w:rsidRPr="007C70FB">
        <w:rPr>
          <w:rFonts w:ascii="Times New Roman" w:hAnsi="Times New Roman" w:cs="Times New Roman"/>
          <w:sz w:val="24"/>
          <w:szCs w:val="24"/>
        </w:rPr>
        <w:t>absence</w:t>
      </w:r>
      <w:r w:rsidR="00701AAA">
        <w:rPr>
          <w:rFonts w:ascii="Times New Roman" w:hAnsi="Times New Roman" w:cs="Times New Roman"/>
          <w:sz w:val="24"/>
          <w:szCs w:val="24"/>
        </w:rPr>
        <w:t>, an absence in the epistemic states of the inquirer, that inquirings expose</w:t>
      </w:r>
      <w:r w:rsidR="009525CB" w:rsidRPr="007C70FB">
        <w:rPr>
          <w:rFonts w:ascii="Times New Roman" w:hAnsi="Times New Roman" w:cs="Times New Roman"/>
          <w:sz w:val="24"/>
          <w:szCs w:val="24"/>
        </w:rPr>
        <w:t xml:space="preserve"> </w:t>
      </w:r>
      <w:r w:rsidR="00701AAA">
        <w:rPr>
          <w:rFonts w:ascii="Times New Roman" w:hAnsi="Times New Roman" w:cs="Times New Roman"/>
          <w:sz w:val="24"/>
          <w:szCs w:val="24"/>
        </w:rPr>
        <w:t>and</w:t>
      </w:r>
      <w:r w:rsidR="006A3AE9">
        <w:rPr>
          <w:rFonts w:ascii="Times New Roman" w:hAnsi="Times New Roman" w:cs="Times New Roman"/>
          <w:sz w:val="24"/>
          <w:szCs w:val="24"/>
        </w:rPr>
        <w:t xml:space="preserve"> assertions</w:t>
      </w:r>
      <w:r w:rsidR="0019160E" w:rsidRPr="007C70FB">
        <w:rPr>
          <w:rFonts w:ascii="Times New Roman" w:hAnsi="Times New Roman" w:cs="Times New Roman"/>
          <w:sz w:val="24"/>
          <w:szCs w:val="24"/>
        </w:rPr>
        <w:t xml:space="preserve"> </w:t>
      </w:r>
      <w:r w:rsidR="00701AAA">
        <w:rPr>
          <w:rFonts w:ascii="Times New Roman" w:hAnsi="Times New Roman" w:cs="Times New Roman"/>
          <w:sz w:val="24"/>
          <w:szCs w:val="24"/>
        </w:rPr>
        <w:t>remove</w:t>
      </w:r>
      <w:r w:rsidR="0019160E" w:rsidRPr="007C70FB">
        <w:rPr>
          <w:rFonts w:ascii="Times New Roman" w:hAnsi="Times New Roman" w:cs="Times New Roman"/>
          <w:sz w:val="24"/>
          <w:szCs w:val="24"/>
        </w:rPr>
        <w:t>;</w:t>
      </w:r>
      <w:r w:rsidR="009525CB" w:rsidRPr="007C70FB">
        <w:rPr>
          <w:rFonts w:ascii="Times New Roman" w:hAnsi="Times New Roman" w:cs="Times New Roman"/>
          <w:sz w:val="24"/>
          <w:szCs w:val="24"/>
        </w:rPr>
        <w:t xml:space="preserve"> and the opposition of the two speech acts is closely connected this epistemic </w:t>
      </w:r>
      <w:r w:rsidR="007F1F31" w:rsidRPr="007C70FB">
        <w:rPr>
          <w:rFonts w:ascii="Times New Roman" w:hAnsi="Times New Roman" w:cs="Times New Roman"/>
          <w:sz w:val="24"/>
          <w:szCs w:val="24"/>
        </w:rPr>
        <w:t>absence</w:t>
      </w:r>
      <w:r w:rsidR="009525CB" w:rsidRPr="007C70FB">
        <w:rPr>
          <w:rFonts w:ascii="Times New Roman" w:hAnsi="Times New Roman" w:cs="Times New Roman"/>
          <w:sz w:val="24"/>
          <w:szCs w:val="24"/>
        </w:rPr>
        <w:t>.</w:t>
      </w:r>
      <w:r w:rsidR="00EE0F3D">
        <w:rPr>
          <w:rStyle w:val="FootnoteReference"/>
          <w:rFonts w:ascii="Times New Roman" w:hAnsi="Times New Roman" w:cs="Times New Roman"/>
          <w:sz w:val="24"/>
          <w:szCs w:val="24"/>
        </w:rPr>
        <w:footnoteReference w:id="16"/>
      </w:r>
      <w:r w:rsidR="00B86AEF" w:rsidRPr="007C70FB">
        <w:rPr>
          <w:rFonts w:ascii="Times New Roman" w:hAnsi="Times New Roman" w:cs="Times New Roman"/>
          <w:sz w:val="24"/>
          <w:szCs w:val="24"/>
        </w:rPr>
        <w:t xml:space="preserve">  The </w:t>
      </w:r>
      <w:r w:rsidR="00C1096B">
        <w:rPr>
          <w:rFonts w:ascii="Times New Roman" w:hAnsi="Times New Roman" w:cs="Times New Roman"/>
          <w:sz w:val="24"/>
          <w:szCs w:val="24"/>
        </w:rPr>
        <w:t>scoreboard</w:t>
      </w:r>
      <w:r w:rsidR="00B86AEF" w:rsidRPr="007C70FB">
        <w:rPr>
          <w:rFonts w:ascii="Times New Roman" w:hAnsi="Times New Roman" w:cs="Times New Roman"/>
          <w:sz w:val="24"/>
          <w:szCs w:val="24"/>
        </w:rPr>
        <w:t>-</w:t>
      </w:r>
      <w:r w:rsidR="009525CB" w:rsidRPr="007C70FB">
        <w:rPr>
          <w:rFonts w:ascii="Times New Roman" w:hAnsi="Times New Roman" w:cs="Times New Roman"/>
          <w:sz w:val="24"/>
          <w:szCs w:val="24"/>
        </w:rPr>
        <w:t>theoretic proposal</w:t>
      </w:r>
      <w:r w:rsidR="006A3AE9">
        <w:rPr>
          <w:rFonts w:ascii="Times New Roman" w:hAnsi="Times New Roman" w:cs="Times New Roman"/>
          <w:sz w:val="24"/>
          <w:szCs w:val="24"/>
        </w:rPr>
        <w:t xml:space="preserve">, </w:t>
      </w:r>
      <w:r w:rsidR="00D36B5C">
        <w:rPr>
          <w:rFonts w:ascii="Times New Roman" w:hAnsi="Times New Roman" w:cs="Times New Roman"/>
          <w:sz w:val="24"/>
          <w:szCs w:val="24"/>
        </w:rPr>
        <w:t>focused as it is on</w:t>
      </w:r>
      <w:r w:rsidR="006A3AE9">
        <w:rPr>
          <w:rFonts w:ascii="Times New Roman" w:hAnsi="Times New Roman" w:cs="Times New Roman"/>
          <w:sz w:val="24"/>
          <w:szCs w:val="24"/>
        </w:rPr>
        <w:t xml:space="preserve"> </w:t>
      </w:r>
      <w:r w:rsidR="001269DD" w:rsidRPr="00D36B5C">
        <w:rPr>
          <w:rFonts w:ascii="Times New Roman" w:hAnsi="Times New Roman" w:cs="Times New Roman"/>
          <w:i/>
          <w:sz w:val="24"/>
          <w:szCs w:val="24"/>
        </w:rPr>
        <w:t>creating</w:t>
      </w:r>
      <w:r w:rsidR="00D93B00" w:rsidRPr="00D36B5C">
        <w:rPr>
          <w:rFonts w:ascii="Times New Roman" w:hAnsi="Times New Roman" w:cs="Times New Roman"/>
          <w:i/>
          <w:sz w:val="24"/>
          <w:szCs w:val="24"/>
        </w:rPr>
        <w:t xml:space="preserve"> conversational goal</w:t>
      </w:r>
      <w:r w:rsidR="00D36B5C" w:rsidRPr="00D36B5C">
        <w:rPr>
          <w:rFonts w:ascii="Times New Roman" w:hAnsi="Times New Roman" w:cs="Times New Roman"/>
          <w:i/>
          <w:sz w:val="24"/>
          <w:szCs w:val="24"/>
        </w:rPr>
        <w:t>s</w:t>
      </w:r>
      <w:r w:rsidR="00D93B00">
        <w:rPr>
          <w:rFonts w:ascii="Times New Roman" w:hAnsi="Times New Roman" w:cs="Times New Roman"/>
          <w:sz w:val="24"/>
          <w:szCs w:val="24"/>
        </w:rPr>
        <w:t xml:space="preserve"> as opposed to </w:t>
      </w:r>
      <w:r w:rsidR="008E67F3" w:rsidRPr="00D36B5C">
        <w:rPr>
          <w:rFonts w:ascii="Times New Roman" w:hAnsi="Times New Roman" w:cs="Times New Roman"/>
          <w:i/>
          <w:sz w:val="24"/>
          <w:szCs w:val="24"/>
        </w:rPr>
        <w:t>exposing</w:t>
      </w:r>
      <w:r w:rsidR="00D93B00" w:rsidRPr="00D36B5C">
        <w:rPr>
          <w:rFonts w:ascii="Times New Roman" w:hAnsi="Times New Roman" w:cs="Times New Roman"/>
          <w:i/>
          <w:sz w:val="24"/>
          <w:szCs w:val="24"/>
        </w:rPr>
        <w:t xml:space="preserve"> epistemic absence</w:t>
      </w:r>
      <w:r w:rsidR="00D36B5C" w:rsidRPr="00D36B5C">
        <w:rPr>
          <w:rFonts w:ascii="Times New Roman" w:hAnsi="Times New Roman" w:cs="Times New Roman"/>
          <w:i/>
          <w:sz w:val="24"/>
          <w:szCs w:val="24"/>
        </w:rPr>
        <w:t>s</w:t>
      </w:r>
      <w:r w:rsidR="00D93B00">
        <w:rPr>
          <w:rFonts w:ascii="Times New Roman" w:hAnsi="Times New Roman" w:cs="Times New Roman"/>
          <w:sz w:val="24"/>
          <w:szCs w:val="24"/>
        </w:rPr>
        <w:t>,</w:t>
      </w:r>
      <w:r w:rsidR="006A3AE9">
        <w:rPr>
          <w:rFonts w:ascii="Times New Roman" w:hAnsi="Times New Roman" w:cs="Times New Roman"/>
          <w:sz w:val="24"/>
          <w:szCs w:val="24"/>
        </w:rPr>
        <w:t xml:space="preserve"> </w:t>
      </w:r>
      <w:r w:rsidR="009525CB" w:rsidRPr="007C70FB">
        <w:rPr>
          <w:rFonts w:ascii="Times New Roman" w:hAnsi="Times New Roman" w:cs="Times New Roman"/>
          <w:sz w:val="24"/>
          <w:szCs w:val="24"/>
        </w:rPr>
        <w:t xml:space="preserve">does not </w:t>
      </w:r>
      <w:r w:rsidR="00D8474B">
        <w:rPr>
          <w:rFonts w:ascii="Times New Roman" w:hAnsi="Times New Roman" w:cs="Times New Roman"/>
          <w:sz w:val="24"/>
          <w:szCs w:val="24"/>
        </w:rPr>
        <w:t xml:space="preserve">on its own </w:t>
      </w:r>
      <w:r w:rsidR="009525CB" w:rsidRPr="007C70FB">
        <w:rPr>
          <w:rFonts w:ascii="Times New Roman" w:hAnsi="Times New Roman" w:cs="Times New Roman"/>
          <w:sz w:val="24"/>
          <w:szCs w:val="24"/>
        </w:rPr>
        <w:t>do justice to th</w:t>
      </w:r>
      <w:r w:rsidR="004A67E2" w:rsidRPr="007C70FB">
        <w:rPr>
          <w:rFonts w:ascii="Times New Roman" w:hAnsi="Times New Roman" w:cs="Times New Roman"/>
          <w:sz w:val="24"/>
          <w:szCs w:val="24"/>
        </w:rPr>
        <w:t>ese</w:t>
      </w:r>
      <w:r w:rsidR="009525CB" w:rsidRPr="007C70FB">
        <w:rPr>
          <w:rFonts w:ascii="Times New Roman" w:hAnsi="Times New Roman" w:cs="Times New Roman"/>
          <w:sz w:val="24"/>
          <w:szCs w:val="24"/>
        </w:rPr>
        <w:t xml:space="preserve"> </w:t>
      </w:r>
      <w:r w:rsidR="004A67E2" w:rsidRPr="007C70FB">
        <w:rPr>
          <w:rFonts w:ascii="Times New Roman" w:hAnsi="Times New Roman" w:cs="Times New Roman"/>
          <w:sz w:val="24"/>
          <w:szCs w:val="24"/>
        </w:rPr>
        <w:t>points</w:t>
      </w:r>
      <w:r w:rsidR="009525CB" w:rsidRPr="007C70FB">
        <w:rPr>
          <w:rFonts w:ascii="Times New Roman" w:hAnsi="Times New Roman" w:cs="Times New Roman"/>
          <w:sz w:val="24"/>
          <w:szCs w:val="24"/>
        </w:rPr>
        <w:t xml:space="preserve">.  The norm-theoretic approach, however, does </w:t>
      </w:r>
      <w:r w:rsidR="006A3AE9">
        <w:rPr>
          <w:rFonts w:ascii="Times New Roman" w:hAnsi="Times New Roman" w:cs="Times New Roman"/>
          <w:sz w:val="24"/>
          <w:szCs w:val="24"/>
        </w:rPr>
        <w:t>do justice to</w:t>
      </w:r>
      <w:r w:rsidR="009525CB" w:rsidRPr="007C70FB">
        <w:rPr>
          <w:rFonts w:ascii="Times New Roman" w:hAnsi="Times New Roman" w:cs="Times New Roman"/>
          <w:sz w:val="24"/>
          <w:szCs w:val="24"/>
        </w:rPr>
        <w:t xml:space="preserve"> </w:t>
      </w:r>
      <w:r w:rsidR="004A67E2" w:rsidRPr="007C70FB">
        <w:rPr>
          <w:rFonts w:ascii="Times New Roman" w:hAnsi="Times New Roman" w:cs="Times New Roman"/>
          <w:sz w:val="24"/>
          <w:szCs w:val="24"/>
        </w:rPr>
        <w:t>them.</w:t>
      </w:r>
      <w:r w:rsidR="006A3AE9">
        <w:rPr>
          <w:rFonts w:ascii="Times New Roman" w:hAnsi="Times New Roman" w:cs="Times New Roman"/>
          <w:sz w:val="24"/>
          <w:szCs w:val="24"/>
        </w:rPr>
        <w:t xml:space="preserve">  With respect to </w:t>
      </w:r>
      <w:r w:rsidR="00CB738E">
        <w:rPr>
          <w:rFonts w:ascii="Times New Roman" w:hAnsi="Times New Roman" w:cs="Times New Roman"/>
          <w:sz w:val="24"/>
          <w:szCs w:val="24"/>
        </w:rPr>
        <w:t>explicating</w:t>
      </w:r>
      <w:r w:rsidR="006A3AE9">
        <w:rPr>
          <w:rFonts w:ascii="Times New Roman" w:hAnsi="Times New Roman" w:cs="Times New Roman"/>
          <w:sz w:val="24"/>
          <w:szCs w:val="24"/>
        </w:rPr>
        <w:t xml:space="preserve"> </w:t>
      </w:r>
      <w:r w:rsidR="005742A3">
        <w:rPr>
          <w:rFonts w:ascii="Times New Roman" w:hAnsi="Times New Roman" w:cs="Times New Roman"/>
          <w:sz w:val="24"/>
          <w:szCs w:val="24"/>
        </w:rPr>
        <w:t>the inquiring/</w:t>
      </w:r>
      <w:r w:rsidR="006A3AE9">
        <w:rPr>
          <w:rFonts w:ascii="Times New Roman" w:hAnsi="Times New Roman" w:cs="Times New Roman"/>
          <w:sz w:val="24"/>
          <w:szCs w:val="24"/>
        </w:rPr>
        <w:t>as</w:t>
      </w:r>
      <w:r w:rsidR="00701AAA">
        <w:rPr>
          <w:rFonts w:ascii="Times New Roman" w:hAnsi="Times New Roman" w:cs="Times New Roman"/>
          <w:sz w:val="24"/>
          <w:szCs w:val="24"/>
        </w:rPr>
        <w:t xml:space="preserve">serting </w:t>
      </w:r>
      <w:r w:rsidR="005742A3">
        <w:rPr>
          <w:rFonts w:ascii="Times New Roman" w:hAnsi="Times New Roman" w:cs="Times New Roman"/>
          <w:sz w:val="24"/>
          <w:szCs w:val="24"/>
        </w:rPr>
        <w:t>opposition</w:t>
      </w:r>
      <w:r w:rsidR="006A3AE9">
        <w:rPr>
          <w:rFonts w:ascii="Times New Roman" w:hAnsi="Times New Roman" w:cs="Times New Roman"/>
          <w:sz w:val="24"/>
          <w:szCs w:val="24"/>
        </w:rPr>
        <w:t>,</w:t>
      </w:r>
      <w:r w:rsidR="00993629">
        <w:rPr>
          <w:rFonts w:ascii="Times New Roman" w:hAnsi="Times New Roman" w:cs="Times New Roman"/>
          <w:sz w:val="24"/>
          <w:szCs w:val="24"/>
        </w:rPr>
        <w:t xml:space="preserve"> then, </w:t>
      </w:r>
      <w:r w:rsidR="00F30544">
        <w:rPr>
          <w:rFonts w:ascii="Times New Roman" w:hAnsi="Times New Roman" w:cs="Times New Roman"/>
          <w:sz w:val="24"/>
          <w:szCs w:val="24"/>
        </w:rPr>
        <w:t xml:space="preserve">we do well </w:t>
      </w:r>
      <w:r w:rsidR="000A7D43">
        <w:rPr>
          <w:rFonts w:ascii="Times New Roman" w:hAnsi="Times New Roman" w:cs="Times New Roman"/>
          <w:sz w:val="24"/>
          <w:szCs w:val="24"/>
        </w:rPr>
        <w:t>t</w:t>
      </w:r>
      <w:r w:rsidR="00970CC9">
        <w:rPr>
          <w:rFonts w:ascii="Times New Roman" w:hAnsi="Times New Roman" w:cs="Times New Roman"/>
          <w:sz w:val="24"/>
          <w:szCs w:val="24"/>
        </w:rPr>
        <w:t>o appeal</w:t>
      </w:r>
      <w:r w:rsidR="00F30544">
        <w:rPr>
          <w:rFonts w:ascii="Times New Roman" w:hAnsi="Times New Roman" w:cs="Times New Roman"/>
          <w:sz w:val="24"/>
          <w:szCs w:val="24"/>
        </w:rPr>
        <w:t xml:space="preserve"> to</w:t>
      </w:r>
      <w:r w:rsidR="00691D9E">
        <w:rPr>
          <w:rFonts w:ascii="Times New Roman" w:hAnsi="Times New Roman" w:cs="Times New Roman"/>
          <w:sz w:val="24"/>
          <w:szCs w:val="24"/>
        </w:rPr>
        <w:t xml:space="preserve"> parallel </w:t>
      </w:r>
      <w:r w:rsidR="007F1F31">
        <w:rPr>
          <w:rFonts w:ascii="Times New Roman" w:hAnsi="Times New Roman" w:cs="Times New Roman"/>
          <w:sz w:val="24"/>
          <w:szCs w:val="24"/>
        </w:rPr>
        <w:t>constitutive</w:t>
      </w:r>
      <w:r w:rsidR="005742A3">
        <w:rPr>
          <w:rFonts w:ascii="Times New Roman" w:hAnsi="Times New Roman" w:cs="Times New Roman"/>
          <w:sz w:val="24"/>
          <w:szCs w:val="24"/>
        </w:rPr>
        <w:t xml:space="preserve"> </w:t>
      </w:r>
      <w:r w:rsidR="00691D9E">
        <w:rPr>
          <w:rFonts w:ascii="Times New Roman" w:hAnsi="Times New Roman" w:cs="Times New Roman"/>
          <w:sz w:val="24"/>
          <w:szCs w:val="24"/>
        </w:rPr>
        <w:t>n</w:t>
      </w:r>
      <w:r w:rsidR="005742A3">
        <w:rPr>
          <w:rFonts w:ascii="Times New Roman" w:hAnsi="Times New Roman" w:cs="Times New Roman"/>
          <w:sz w:val="24"/>
          <w:szCs w:val="24"/>
        </w:rPr>
        <w:t>orms</w:t>
      </w:r>
      <w:r w:rsidR="00691D9E">
        <w:rPr>
          <w:rFonts w:ascii="Times New Roman" w:hAnsi="Times New Roman" w:cs="Times New Roman"/>
          <w:sz w:val="24"/>
          <w:szCs w:val="24"/>
        </w:rPr>
        <w:t>.</w:t>
      </w:r>
      <w:r w:rsidR="0069658E" w:rsidRPr="0069658E">
        <w:rPr>
          <w:rStyle w:val="FootnoteReference"/>
          <w:rFonts w:ascii="Times New Roman" w:hAnsi="Times New Roman" w:cs="Times New Roman"/>
          <w:sz w:val="24"/>
          <w:szCs w:val="24"/>
        </w:rPr>
        <w:t xml:space="preserve"> </w:t>
      </w:r>
    </w:p>
    <w:p w14:paraId="23378FED" w14:textId="77777777" w:rsidR="00CD3EEB" w:rsidRPr="007C70FB" w:rsidRDefault="009525CB"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In any case, </w:t>
      </w:r>
      <w:r w:rsidR="004A67E2" w:rsidRPr="007C70FB">
        <w:rPr>
          <w:rFonts w:ascii="Times New Roman" w:hAnsi="Times New Roman" w:cs="Times New Roman"/>
          <w:sz w:val="24"/>
          <w:szCs w:val="24"/>
        </w:rPr>
        <w:t xml:space="preserve">it is </w:t>
      </w:r>
      <w:r w:rsidR="00933EB8">
        <w:rPr>
          <w:rFonts w:ascii="Times New Roman" w:hAnsi="Times New Roman" w:cs="Times New Roman"/>
          <w:sz w:val="24"/>
          <w:szCs w:val="24"/>
        </w:rPr>
        <w:t xml:space="preserve">theoretically </w:t>
      </w:r>
      <w:r w:rsidR="007F1F31" w:rsidRPr="007C70FB">
        <w:rPr>
          <w:rFonts w:ascii="Times New Roman" w:hAnsi="Times New Roman" w:cs="Times New Roman"/>
          <w:sz w:val="24"/>
          <w:szCs w:val="24"/>
        </w:rPr>
        <w:t>fruitful</w:t>
      </w:r>
      <w:r w:rsidR="004A67E2" w:rsidRPr="007C70FB">
        <w:rPr>
          <w:rFonts w:ascii="Times New Roman" w:hAnsi="Times New Roman" w:cs="Times New Roman"/>
          <w:sz w:val="24"/>
          <w:szCs w:val="24"/>
        </w:rPr>
        <w:t xml:space="preserve"> to consider </w:t>
      </w:r>
      <w:r w:rsidRPr="007C70FB">
        <w:rPr>
          <w:rFonts w:ascii="Times New Roman" w:hAnsi="Times New Roman" w:cs="Times New Roman"/>
          <w:sz w:val="24"/>
          <w:szCs w:val="24"/>
        </w:rPr>
        <w:t xml:space="preserve">the hypothesis that there are </w:t>
      </w:r>
      <w:r w:rsidR="004A67E2" w:rsidRPr="007C70FB">
        <w:rPr>
          <w:rFonts w:ascii="Times New Roman" w:hAnsi="Times New Roman" w:cs="Times New Roman"/>
          <w:sz w:val="24"/>
          <w:szCs w:val="24"/>
        </w:rPr>
        <w:t>such norms</w:t>
      </w:r>
      <w:r w:rsidR="000A7D43">
        <w:rPr>
          <w:rFonts w:ascii="Times New Roman" w:hAnsi="Times New Roman" w:cs="Times New Roman"/>
          <w:sz w:val="24"/>
          <w:szCs w:val="24"/>
        </w:rPr>
        <w:t xml:space="preserve">.  </w:t>
      </w:r>
      <w:r w:rsidR="00C365C5">
        <w:rPr>
          <w:rFonts w:ascii="Times New Roman" w:hAnsi="Times New Roman" w:cs="Times New Roman"/>
          <w:sz w:val="24"/>
          <w:szCs w:val="24"/>
        </w:rPr>
        <w:t>For t</w:t>
      </w:r>
      <w:r w:rsidR="004A67E2" w:rsidRPr="007C70FB">
        <w:rPr>
          <w:rFonts w:ascii="Times New Roman" w:hAnsi="Times New Roman" w:cs="Times New Roman"/>
          <w:sz w:val="24"/>
          <w:szCs w:val="24"/>
        </w:rPr>
        <w:t>hat hypothesis</w:t>
      </w:r>
      <w:r w:rsidRPr="007C70FB">
        <w:rPr>
          <w:rFonts w:ascii="Times New Roman" w:hAnsi="Times New Roman" w:cs="Times New Roman"/>
          <w:sz w:val="24"/>
          <w:szCs w:val="24"/>
        </w:rPr>
        <w:t xml:space="preserve"> </w:t>
      </w:r>
      <w:r w:rsidR="00083940" w:rsidRPr="007C70FB">
        <w:rPr>
          <w:rFonts w:ascii="Times New Roman" w:hAnsi="Times New Roman" w:cs="Times New Roman"/>
          <w:sz w:val="24"/>
          <w:szCs w:val="24"/>
        </w:rPr>
        <w:t>suggests</w:t>
      </w:r>
      <w:r w:rsidR="00880BE8" w:rsidRPr="007C70FB">
        <w:rPr>
          <w:rFonts w:ascii="Times New Roman" w:hAnsi="Times New Roman" w:cs="Times New Roman"/>
          <w:sz w:val="24"/>
          <w:szCs w:val="24"/>
        </w:rPr>
        <w:t xml:space="preserve"> several addition</w:t>
      </w:r>
      <w:r w:rsidR="00B27E12">
        <w:rPr>
          <w:rFonts w:ascii="Times New Roman" w:hAnsi="Times New Roman" w:cs="Times New Roman"/>
          <w:sz w:val="24"/>
          <w:szCs w:val="24"/>
        </w:rPr>
        <w:t>al</w:t>
      </w:r>
      <w:r w:rsidR="00880BE8" w:rsidRPr="007C70FB">
        <w:rPr>
          <w:rFonts w:ascii="Times New Roman" w:hAnsi="Times New Roman" w:cs="Times New Roman"/>
          <w:sz w:val="24"/>
          <w:szCs w:val="24"/>
        </w:rPr>
        <w:t xml:space="preserve"> norm-theoretic theories of inquiring.  </w:t>
      </w:r>
      <w:r w:rsidRPr="007C70FB">
        <w:rPr>
          <w:rFonts w:ascii="Times New Roman" w:hAnsi="Times New Roman" w:cs="Times New Roman"/>
          <w:sz w:val="24"/>
          <w:szCs w:val="24"/>
        </w:rPr>
        <w:t>T</w:t>
      </w:r>
      <w:r w:rsidR="00CD3EEB" w:rsidRPr="007C70FB">
        <w:rPr>
          <w:rFonts w:ascii="Times New Roman" w:hAnsi="Times New Roman" w:cs="Times New Roman"/>
          <w:sz w:val="24"/>
          <w:szCs w:val="24"/>
        </w:rPr>
        <w:t>he literature</w:t>
      </w:r>
      <w:r w:rsidR="00DA1CBE" w:rsidRPr="007C70FB">
        <w:rPr>
          <w:rFonts w:ascii="Times New Roman" w:hAnsi="Times New Roman" w:cs="Times New Roman"/>
          <w:sz w:val="24"/>
          <w:szCs w:val="24"/>
        </w:rPr>
        <w:t xml:space="preserve"> features</w:t>
      </w:r>
      <w:r w:rsidR="00CD3EEB" w:rsidRPr="007C70FB">
        <w:rPr>
          <w:rFonts w:ascii="Times New Roman" w:hAnsi="Times New Roman" w:cs="Times New Roman"/>
          <w:sz w:val="24"/>
          <w:szCs w:val="24"/>
        </w:rPr>
        <w:t xml:space="preserve"> numerous normative theories of assertion, theories </w:t>
      </w:r>
      <w:r w:rsidR="00540ACD" w:rsidRPr="007C70FB">
        <w:rPr>
          <w:rFonts w:ascii="Times New Roman" w:hAnsi="Times New Roman" w:cs="Times New Roman"/>
          <w:sz w:val="24"/>
          <w:szCs w:val="24"/>
        </w:rPr>
        <w:t>claiming</w:t>
      </w:r>
      <w:r w:rsidR="00CD3EEB" w:rsidRPr="007C70FB">
        <w:rPr>
          <w:rFonts w:ascii="Times New Roman" w:hAnsi="Times New Roman" w:cs="Times New Roman"/>
          <w:sz w:val="24"/>
          <w:szCs w:val="24"/>
        </w:rPr>
        <w:t xml:space="preserve"> that some norm governs assertion.  </w:t>
      </w:r>
      <w:r w:rsidR="00195461">
        <w:rPr>
          <w:rFonts w:ascii="Times New Roman" w:hAnsi="Times New Roman" w:cs="Times New Roman"/>
          <w:sz w:val="24"/>
          <w:szCs w:val="24"/>
        </w:rPr>
        <w:t>G</w:t>
      </w:r>
      <w:r w:rsidR="00165BA6" w:rsidRPr="007C70FB">
        <w:rPr>
          <w:rFonts w:ascii="Times New Roman" w:hAnsi="Times New Roman" w:cs="Times New Roman"/>
          <w:sz w:val="24"/>
          <w:szCs w:val="24"/>
        </w:rPr>
        <w:t xml:space="preserve">iven our </w:t>
      </w:r>
      <w:r w:rsidR="00195461">
        <w:rPr>
          <w:rFonts w:ascii="Times New Roman" w:hAnsi="Times New Roman" w:cs="Times New Roman"/>
          <w:sz w:val="24"/>
          <w:szCs w:val="24"/>
        </w:rPr>
        <w:t>hypoth</w:t>
      </w:r>
      <w:r w:rsidR="002B7451">
        <w:rPr>
          <w:rFonts w:ascii="Times New Roman" w:hAnsi="Times New Roman" w:cs="Times New Roman"/>
          <w:sz w:val="24"/>
          <w:szCs w:val="24"/>
        </w:rPr>
        <w:t>esis a</w:t>
      </w:r>
      <w:r w:rsidR="00195461">
        <w:rPr>
          <w:rFonts w:ascii="Times New Roman" w:hAnsi="Times New Roman" w:cs="Times New Roman"/>
          <w:sz w:val="24"/>
          <w:szCs w:val="24"/>
        </w:rPr>
        <w:t xml:space="preserve">bout </w:t>
      </w:r>
      <w:r w:rsidR="00165BA6" w:rsidRPr="007C70FB">
        <w:rPr>
          <w:rFonts w:ascii="Times New Roman" w:hAnsi="Times New Roman" w:cs="Times New Roman"/>
          <w:sz w:val="24"/>
          <w:szCs w:val="24"/>
        </w:rPr>
        <w:t>parallel norms, t</w:t>
      </w:r>
      <w:r w:rsidR="00CD3EEB" w:rsidRPr="007C70FB">
        <w:rPr>
          <w:rFonts w:ascii="Times New Roman" w:hAnsi="Times New Roman" w:cs="Times New Roman"/>
          <w:sz w:val="24"/>
          <w:szCs w:val="24"/>
        </w:rPr>
        <w:t>hese theories generate corr</w:t>
      </w:r>
      <w:r w:rsidR="00165BA6" w:rsidRPr="007C70FB">
        <w:rPr>
          <w:rFonts w:ascii="Times New Roman" w:hAnsi="Times New Roman" w:cs="Times New Roman"/>
          <w:sz w:val="24"/>
          <w:szCs w:val="24"/>
        </w:rPr>
        <w:t>esponding theories of inquiring -</w:t>
      </w:r>
      <w:r w:rsidR="00CD3EEB" w:rsidRPr="007C70FB">
        <w:rPr>
          <w:rFonts w:ascii="Times New Roman" w:hAnsi="Times New Roman" w:cs="Times New Roman"/>
          <w:sz w:val="24"/>
          <w:szCs w:val="24"/>
        </w:rPr>
        <w:t xml:space="preserve"> theories tak</w:t>
      </w:r>
      <w:r w:rsidR="00540ACD" w:rsidRPr="007C70FB">
        <w:rPr>
          <w:rFonts w:ascii="Times New Roman" w:hAnsi="Times New Roman" w:cs="Times New Roman"/>
          <w:sz w:val="24"/>
          <w:szCs w:val="24"/>
        </w:rPr>
        <w:t>ing</w:t>
      </w:r>
      <w:r w:rsidR="00CD3EEB" w:rsidRPr="007C70FB">
        <w:rPr>
          <w:rFonts w:ascii="Times New Roman" w:hAnsi="Times New Roman" w:cs="Times New Roman"/>
          <w:sz w:val="24"/>
          <w:szCs w:val="24"/>
        </w:rPr>
        <w:t xml:space="preserve"> inquiring to be constitutively governed by a norm directing us to inquire only when we lack th</w:t>
      </w:r>
      <w:r w:rsidR="00A85A75">
        <w:rPr>
          <w:rFonts w:ascii="Times New Roman" w:hAnsi="Times New Roman" w:cs="Times New Roman"/>
          <w:sz w:val="24"/>
          <w:szCs w:val="24"/>
        </w:rPr>
        <w:t>e</w:t>
      </w:r>
      <w:r w:rsidR="00CD3EEB" w:rsidRPr="007C70FB">
        <w:rPr>
          <w:rFonts w:ascii="Times New Roman" w:hAnsi="Times New Roman" w:cs="Times New Roman"/>
          <w:sz w:val="24"/>
          <w:szCs w:val="24"/>
        </w:rPr>
        <w:t xml:space="preserve"> thing which, according to the relevant theory of assertion, we should assert only when we have.  </w:t>
      </w:r>
      <w:r w:rsidR="00F45936" w:rsidRPr="007C70FB">
        <w:rPr>
          <w:rFonts w:ascii="Times New Roman" w:hAnsi="Times New Roman" w:cs="Times New Roman"/>
          <w:sz w:val="24"/>
          <w:szCs w:val="24"/>
        </w:rPr>
        <w:t xml:space="preserve">For instance, </w:t>
      </w:r>
      <w:r w:rsidR="00CD3EEB" w:rsidRPr="007C70FB">
        <w:rPr>
          <w:rFonts w:ascii="Times New Roman" w:hAnsi="Times New Roman" w:cs="Times New Roman"/>
          <w:sz w:val="24"/>
          <w:szCs w:val="24"/>
        </w:rPr>
        <w:t xml:space="preserve">the theories that </w:t>
      </w:r>
      <w:r w:rsidR="00531F1D">
        <w:rPr>
          <w:rFonts w:ascii="Times New Roman" w:hAnsi="Times New Roman" w:cs="Times New Roman"/>
          <w:i/>
          <w:sz w:val="24"/>
          <w:szCs w:val="24"/>
        </w:rPr>
        <w:t>true belief</w:t>
      </w:r>
      <w:r w:rsidR="00CD3EEB" w:rsidRPr="007C70FB">
        <w:rPr>
          <w:rFonts w:ascii="Times New Roman" w:hAnsi="Times New Roman" w:cs="Times New Roman"/>
          <w:sz w:val="24"/>
          <w:szCs w:val="24"/>
        </w:rPr>
        <w:t xml:space="preserve"> is </w:t>
      </w:r>
      <w:r w:rsidR="005172B7" w:rsidRPr="007C70FB">
        <w:rPr>
          <w:rFonts w:ascii="Times New Roman" w:hAnsi="Times New Roman" w:cs="Times New Roman"/>
          <w:sz w:val="24"/>
          <w:szCs w:val="24"/>
        </w:rPr>
        <w:t>a</w:t>
      </w:r>
      <w:r w:rsidR="00CD3EEB" w:rsidRPr="007C70FB">
        <w:rPr>
          <w:rFonts w:ascii="Times New Roman" w:hAnsi="Times New Roman" w:cs="Times New Roman"/>
          <w:sz w:val="24"/>
          <w:szCs w:val="24"/>
        </w:rPr>
        <w:t xml:space="preserve"> norm of assertion and that </w:t>
      </w:r>
      <w:r w:rsidR="009D5025" w:rsidRPr="007C70FB">
        <w:rPr>
          <w:rFonts w:ascii="Times New Roman" w:hAnsi="Times New Roman" w:cs="Times New Roman"/>
          <w:i/>
          <w:sz w:val="24"/>
          <w:szCs w:val="24"/>
        </w:rPr>
        <w:t>being reasonable for one to believe</w:t>
      </w:r>
      <w:r w:rsidR="00CD3EEB" w:rsidRPr="007C70FB">
        <w:rPr>
          <w:rFonts w:ascii="Times New Roman" w:hAnsi="Times New Roman" w:cs="Times New Roman"/>
          <w:sz w:val="24"/>
          <w:szCs w:val="24"/>
        </w:rPr>
        <w:t xml:space="preserve"> is </w:t>
      </w:r>
      <w:r w:rsidR="005172B7" w:rsidRPr="007C70FB">
        <w:rPr>
          <w:rFonts w:ascii="Times New Roman" w:hAnsi="Times New Roman" w:cs="Times New Roman"/>
          <w:sz w:val="24"/>
          <w:szCs w:val="24"/>
        </w:rPr>
        <w:t>a</w:t>
      </w:r>
      <w:r w:rsidR="00CD3EEB" w:rsidRPr="007C70FB">
        <w:rPr>
          <w:rFonts w:ascii="Times New Roman" w:hAnsi="Times New Roman" w:cs="Times New Roman"/>
          <w:sz w:val="24"/>
          <w:szCs w:val="24"/>
        </w:rPr>
        <w:t xml:space="preserve"> norm of assertion</w:t>
      </w:r>
      <w:r w:rsidR="00540ACD" w:rsidRPr="007C70FB">
        <w:rPr>
          <w:rFonts w:ascii="Times New Roman" w:hAnsi="Times New Roman" w:cs="Times New Roman"/>
          <w:sz w:val="24"/>
          <w:szCs w:val="24"/>
        </w:rPr>
        <w:t xml:space="preserve"> generate the following theories of inquiring:</w:t>
      </w:r>
      <w:r w:rsidR="009D5025" w:rsidRPr="007C70FB">
        <w:rPr>
          <w:rStyle w:val="FootnoteReference"/>
          <w:rFonts w:ascii="Times New Roman" w:hAnsi="Times New Roman" w:cs="Times New Roman"/>
          <w:sz w:val="24"/>
          <w:szCs w:val="24"/>
        </w:rPr>
        <w:footnoteReference w:id="17"/>
      </w:r>
    </w:p>
    <w:p w14:paraId="25993BCF" w14:textId="77777777" w:rsidR="00B13011" w:rsidRPr="007C70FB" w:rsidRDefault="00B13011"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TBTI:  Inquiring is constitutively governed by the norm </w:t>
      </w:r>
      <w:r w:rsidRPr="007C70FB">
        <w:rPr>
          <w:rFonts w:ascii="Times New Roman" w:hAnsi="Times New Roman" w:cs="Times New Roman"/>
          <w:i/>
          <w:iCs/>
          <w:sz w:val="24"/>
          <w:szCs w:val="24"/>
        </w:rPr>
        <w:t xml:space="preserve">inquire </w:t>
      </w:r>
      <w:r w:rsidR="00782B8A" w:rsidRPr="007C70FB">
        <w:rPr>
          <w:rFonts w:ascii="Times New Roman" w:hAnsi="Times New Roman" w:cs="Times New Roman"/>
          <w:i/>
          <w:iCs/>
          <w:sz w:val="24"/>
          <w:szCs w:val="24"/>
        </w:rPr>
        <w:t xml:space="preserve">as to what </w:t>
      </w:r>
      <w:r w:rsidRPr="007C70FB">
        <w:rPr>
          <w:rFonts w:ascii="Times New Roman" w:hAnsi="Times New Roman" w:cs="Times New Roman"/>
          <w:i/>
          <w:iCs/>
          <w:sz w:val="24"/>
          <w:szCs w:val="24"/>
        </w:rPr>
        <w:t>Q</w:t>
      </w:r>
      <w:r w:rsidR="00782B8A" w:rsidRPr="007C70FB">
        <w:rPr>
          <w:rFonts w:ascii="Times New Roman" w:hAnsi="Times New Roman" w:cs="Times New Roman"/>
          <w:i/>
          <w:iCs/>
          <w:sz w:val="24"/>
          <w:szCs w:val="24"/>
        </w:rPr>
        <w:t>’s answer is</w:t>
      </w:r>
      <w:r w:rsidRPr="007C70FB">
        <w:rPr>
          <w:rFonts w:ascii="Times New Roman" w:hAnsi="Times New Roman" w:cs="Times New Roman"/>
          <w:i/>
          <w:iCs/>
          <w:sz w:val="24"/>
          <w:szCs w:val="24"/>
        </w:rPr>
        <w:t xml:space="preserve"> only if</w:t>
      </w:r>
      <w:r w:rsidRPr="007C70FB">
        <w:rPr>
          <w:rFonts w:ascii="Times New Roman" w:hAnsi="Times New Roman" w:cs="Times New Roman"/>
          <w:sz w:val="24"/>
          <w:szCs w:val="24"/>
        </w:rPr>
        <w:t xml:space="preserve"> </w:t>
      </w:r>
      <w:r w:rsidRPr="007C70FB">
        <w:rPr>
          <w:rFonts w:ascii="Times New Roman" w:hAnsi="Times New Roman" w:cs="Times New Roman"/>
          <w:i/>
          <w:iCs/>
          <w:sz w:val="24"/>
          <w:szCs w:val="24"/>
        </w:rPr>
        <w:t>there is no proposition you truly believe to be its answer</w:t>
      </w:r>
      <w:r w:rsidRPr="007C70FB">
        <w:rPr>
          <w:rFonts w:ascii="Times New Roman" w:hAnsi="Times New Roman" w:cs="Times New Roman"/>
          <w:sz w:val="24"/>
          <w:szCs w:val="24"/>
        </w:rPr>
        <w:t>.</w:t>
      </w:r>
    </w:p>
    <w:p w14:paraId="02983D55" w14:textId="77777777" w:rsidR="00980B52" w:rsidRPr="007C70FB" w:rsidRDefault="00980B52"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and</w:t>
      </w:r>
    </w:p>
    <w:p w14:paraId="2575A425" w14:textId="77777777" w:rsidR="00B13011" w:rsidRPr="007C70FB" w:rsidRDefault="00CD3EEB"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R</w:t>
      </w:r>
      <w:r w:rsidR="00B13011" w:rsidRPr="007C70FB">
        <w:rPr>
          <w:rFonts w:ascii="Times New Roman" w:hAnsi="Times New Roman" w:cs="Times New Roman"/>
          <w:sz w:val="24"/>
          <w:szCs w:val="24"/>
        </w:rPr>
        <w:t xml:space="preserve">TBTI:  Inquiring is constitutively governed by the norm </w:t>
      </w:r>
      <w:r w:rsidR="00B13011" w:rsidRPr="007C70FB">
        <w:rPr>
          <w:rFonts w:ascii="Times New Roman" w:hAnsi="Times New Roman" w:cs="Times New Roman"/>
          <w:i/>
          <w:iCs/>
          <w:sz w:val="24"/>
          <w:szCs w:val="24"/>
        </w:rPr>
        <w:t xml:space="preserve">inquire </w:t>
      </w:r>
      <w:r w:rsidR="00782B8A" w:rsidRPr="007C70FB">
        <w:rPr>
          <w:rFonts w:ascii="Times New Roman" w:hAnsi="Times New Roman" w:cs="Times New Roman"/>
          <w:i/>
          <w:iCs/>
          <w:sz w:val="24"/>
          <w:szCs w:val="24"/>
        </w:rPr>
        <w:t xml:space="preserve">as to what </w:t>
      </w:r>
      <w:r w:rsidR="00B13011" w:rsidRPr="007C70FB">
        <w:rPr>
          <w:rFonts w:ascii="Times New Roman" w:hAnsi="Times New Roman" w:cs="Times New Roman"/>
          <w:i/>
          <w:iCs/>
          <w:sz w:val="24"/>
          <w:szCs w:val="24"/>
        </w:rPr>
        <w:t>Q</w:t>
      </w:r>
      <w:r w:rsidR="00782B8A" w:rsidRPr="007C70FB">
        <w:rPr>
          <w:rFonts w:ascii="Times New Roman" w:hAnsi="Times New Roman" w:cs="Times New Roman"/>
          <w:i/>
          <w:iCs/>
          <w:sz w:val="24"/>
          <w:szCs w:val="24"/>
        </w:rPr>
        <w:t>’s answer is</w:t>
      </w:r>
      <w:r w:rsidR="00B13011" w:rsidRPr="007C70FB">
        <w:rPr>
          <w:rFonts w:ascii="Times New Roman" w:hAnsi="Times New Roman" w:cs="Times New Roman"/>
          <w:i/>
          <w:iCs/>
          <w:sz w:val="24"/>
          <w:szCs w:val="24"/>
        </w:rPr>
        <w:t xml:space="preserve"> only if</w:t>
      </w:r>
      <w:r w:rsidR="00B13011" w:rsidRPr="007C70FB">
        <w:rPr>
          <w:rFonts w:ascii="Times New Roman" w:hAnsi="Times New Roman" w:cs="Times New Roman"/>
          <w:sz w:val="24"/>
          <w:szCs w:val="24"/>
        </w:rPr>
        <w:t xml:space="preserve"> </w:t>
      </w:r>
      <w:r w:rsidR="00B13011" w:rsidRPr="007C70FB">
        <w:rPr>
          <w:rFonts w:ascii="Times New Roman" w:hAnsi="Times New Roman" w:cs="Times New Roman"/>
          <w:i/>
          <w:iCs/>
          <w:sz w:val="24"/>
          <w:szCs w:val="24"/>
        </w:rPr>
        <w:t xml:space="preserve">there is no proposition </w:t>
      </w:r>
      <w:r w:rsidRPr="007C70FB">
        <w:rPr>
          <w:rFonts w:ascii="Times New Roman" w:hAnsi="Times New Roman" w:cs="Times New Roman"/>
          <w:i/>
          <w:iCs/>
          <w:sz w:val="24"/>
          <w:szCs w:val="24"/>
        </w:rPr>
        <w:t>such that it is reasonable for you to believe that proposition to be Q’s</w:t>
      </w:r>
      <w:r w:rsidR="00B13011" w:rsidRPr="007C70FB">
        <w:rPr>
          <w:rFonts w:ascii="Times New Roman" w:hAnsi="Times New Roman" w:cs="Times New Roman"/>
          <w:i/>
          <w:iCs/>
          <w:sz w:val="24"/>
          <w:szCs w:val="24"/>
        </w:rPr>
        <w:t xml:space="preserve"> answer</w:t>
      </w:r>
      <w:r w:rsidR="00B13011" w:rsidRPr="007C70FB">
        <w:rPr>
          <w:rFonts w:ascii="Times New Roman" w:hAnsi="Times New Roman" w:cs="Times New Roman"/>
          <w:sz w:val="24"/>
          <w:szCs w:val="24"/>
        </w:rPr>
        <w:t>.</w:t>
      </w:r>
    </w:p>
    <w:p w14:paraId="2D26F71C" w14:textId="77777777" w:rsidR="00331E37" w:rsidRPr="007C70FB" w:rsidRDefault="006B6AAF"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As for</w:t>
      </w:r>
      <w:r w:rsidR="00687486" w:rsidRPr="007C70FB">
        <w:rPr>
          <w:rFonts w:ascii="Times New Roman" w:hAnsi="Times New Roman" w:cs="Times New Roman"/>
          <w:sz w:val="24"/>
          <w:szCs w:val="24"/>
        </w:rPr>
        <w:t xml:space="preserve"> </w:t>
      </w:r>
      <w:r w:rsidR="00D15246" w:rsidRPr="007C70FB">
        <w:rPr>
          <w:rFonts w:ascii="Times New Roman" w:hAnsi="Times New Roman" w:cs="Times New Roman"/>
          <w:sz w:val="24"/>
          <w:szCs w:val="24"/>
        </w:rPr>
        <w:t xml:space="preserve">RTBTI, </w:t>
      </w:r>
      <w:r w:rsidR="00A90BA4" w:rsidRPr="007C70FB">
        <w:rPr>
          <w:rFonts w:ascii="Times New Roman" w:hAnsi="Times New Roman" w:cs="Times New Roman"/>
          <w:sz w:val="24"/>
          <w:szCs w:val="24"/>
        </w:rPr>
        <w:t>i</w:t>
      </w:r>
      <w:r w:rsidR="00004A48" w:rsidRPr="007C70FB">
        <w:rPr>
          <w:rFonts w:ascii="Times New Roman" w:hAnsi="Times New Roman" w:cs="Times New Roman"/>
          <w:sz w:val="24"/>
          <w:szCs w:val="24"/>
        </w:rPr>
        <w:t xml:space="preserve">t does not explain the data </w:t>
      </w:r>
      <w:r w:rsidR="00331E37" w:rsidRPr="007C70FB">
        <w:rPr>
          <w:rFonts w:ascii="Times New Roman" w:hAnsi="Times New Roman" w:cs="Times New Roman"/>
          <w:sz w:val="24"/>
          <w:szCs w:val="24"/>
        </w:rPr>
        <w:t>involving</w:t>
      </w:r>
      <w:r w:rsidR="00F87FD9" w:rsidRPr="007C70FB">
        <w:rPr>
          <w:rFonts w:ascii="Times New Roman" w:hAnsi="Times New Roman" w:cs="Times New Roman"/>
          <w:sz w:val="24"/>
          <w:szCs w:val="24"/>
        </w:rPr>
        <w:t xml:space="preserve"> </w:t>
      </w:r>
      <w:r w:rsidR="007E0853" w:rsidRPr="007C70FB">
        <w:rPr>
          <w:rFonts w:ascii="Times New Roman" w:hAnsi="Times New Roman" w:cs="Times New Roman"/>
          <w:sz w:val="24"/>
          <w:szCs w:val="24"/>
        </w:rPr>
        <w:t>Moo</w:t>
      </w:r>
      <w:r w:rsidR="00F87FD9" w:rsidRPr="007C70FB">
        <w:rPr>
          <w:rFonts w:ascii="Times New Roman" w:hAnsi="Times New Roman" w:cs="Times New Roman"/>
          <w:sz w:val="24"/>
          <w:szCs w:val="24"/>
        </w:rPr>
        <w:t>re</w:t>
      </w:r>
      <w:r w:rsidR="00A77CAD">
        <w:rPr>
          <w:rFonts w:ascii="Times New Roman" w:hAnsi="Times New Roman" w:cs="Times New Roman"/>
          <w:sz w:val="24"/>
          <w:szCs w:val="24"/>
        </w:rPr>
        <w:t>-paradoxical</w:t>
      </w:r>
      <w:r w:rsidR="00F87FD9" w:rsidRPr="007C70FB">
        <w:rPr>
          <w:rFonts w:ascii="Times New Roman" w:hAnsi="Times New Roman" w:cs="Times New Roman"/>
          <w:sz w:val="24"/>
          <w:szCs w:val="24"/>
        </w:rPr>
        <w:t xml:space="preserve"> question</w:t>
      </w:r>
      <w:r w:rsidR="00331E37" w:rsidRPr="007C70FB">
        <w:rPr>
          <w:rFonts w:ascii="Times New Roman" w:hAnsi="Times New Roman" w:cs="Times New Roman"/>
          <w:sz w:val="24"/>
          <w:szCs w:val="24"/>
        </w:rPr>
        <w:t xml:space="preserve">s </w:t>
      </w:r>
      <w:r w:rsidR="00004A48" w:rsidRPr="007C70FB">
        <w:rPr>
          <w:rFonts w:ascii="Times New Roman" w:hAnsi="Times New Roman" w:cs="Times New Roman"/>
          <w:sz w:val="24"/>
          <w:szCs w:val="24"/>
        </w:rPr>
        <w:t>or the data</w:t>
      </w:r>
      <w:r w:rsidR="00331E37" w:rsidRPr="007C70FB">
        <w:rPr>
          <w:rFonts w:ascii="Times New Roman" w:hAnsi="Times New Roman" w:cs="Times New Roman"/>
          <w:sz w:val="24"/>
          <w:szCs w:val="24"/>
        </w:rPr>
        <w:t xml:space="preserve"> involving</w:t>
      </w:r>
      <w:r w:rsidR="00CD5241" w:rsidRPr="007C70FB">
        <w:rPr>
          <w:rFonts w:ascii="Times New Roman" w:hAnsi="Times New Roman" w:cs="Times New Roman"/>
          <w:sz w:val="24"/>
          <w:szCs w:val="24"/>
        </w:rPr>
        <w:t xml:space="preserve"> </w:t>
      </w:r>
      <w:r w:rsidR="00331E37" w:rsidRPr="007C70FB">
        <w:rPr>
          <w:rFonts w:ascii="Times New Roman" w:hAnsi="Times New Roman" w:cs="Times New Roman"/>
          <w:sz w:val="24"/>
          <w:szCs w:val="24"/>
        </w:rPr>
        <w:t xml:space="preserve">patterns of </w:t>
      </w:r>
      <w:r w:rsidR="0094314A" w:rsidRPr="007C70FB">
        <w:rPr>
          <w:rFonts w:ascii="Times New Roman" w:hAnsi="Times New Roman" w:cs="Times New Roman"/>
          <w:sz w:val="24"/>
          <w:szCs w:val="24"/>
        </w:rPr>
        <w:t>c</w:t>
      </w:r>
      <w:r w:rsidR="00331E37" w:rsidRPr="007C70FB">
        <w:rPr>
          <w:rFonts w:ascii="Times New Roman" w:hAnsi="Times New Roman" w:cs="Times New Roman"/>
          <w:sz w:val="24"/>
          <w:szCs w:val="24"/>
        </w:rPr>
        <w:t>ooperation</w:t>
      </w:r>
      <w:r w:rsidR="00B16C81">
        <w:rPr>
          <w:rFonts w:ascii="Times New Roman" w:hAnsi="Times New Roman" w:cs="Times New Roman"/>
          <w:sz w:val="24"/>
          <w:szCs w:val="24"/>
        </w:rPr>
        <w:t>; o</w:t>
      </w:r>
      <w:r w:rsidR="00122CDE" w:rsidRPr="007C70FB">
        <w:rPr>
          <w:rFonts w:ascii="Times New Roman" w:hAnsi="Times New Roman" w:cs="Times New Roman"/>
          <w:sz w:val="24"/>
          <w:szCs w:val="24"/>
        </w:rPr>
        <w:t>r so I’ll now argue.</w:t>
      </w:r>
    </w:p>
    <w:p w14:paraId="4AE2CB95" w14:textId="77777777" w:rsidR="00687486" w:rsidRPr="007C70FB" w:rsidRDefault="002A457D"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331E37" w:rsidRPr="007C70FB">
        <w:rPr>
          <w:rFonts w:ascii="Times New Roman" w:hAnsi="Times New Roman" w:cs="Times New Roman"/>
          <w:sz w:val="24"/>
          <w:szCs w:val="24"/>
        </w:rPr>
        <w:t>h</w:t>
      </w:r>
      <w:r w:rsidR="00D021D8" w:rsidRPr="007C70FB">
        <w:rPr>
          <w:rFonts w:ascii="Times New Roman" w:hAnsi="Times New Roman" w:cs="Times New Roman"/>
          <w:sz w:val="24"/>
          <w:szCs w:val="24"/>
        </w:rPr>
        <w:t>ere is</w:t>
      </w:r>
      <w:r w:rsidR="007E0853" w:rsidRPr="007C70FB">
        <w:rPr>
          <w:rFonts w:ascii="Times New Roman" w:hAnsi="Times New Roman" w:cs="Times New Roman"/>
          <w:sz w:val="24"/>
          <w:szCs w:val="24"/>
        </w:rPr>
        <w:t xml:space="preserve"> nothing incoherent about “It is reasonable for me to believe that it is snowing</w:t>
      </w:r>
      <w:r w:rsidR="00F87FD9" w:rsidRPr="007C70FB">
        <w:rPr>
          <w:rFonts w:ascii="Times New Roman" w:hAnsi="Times New Roman" w:cs="Times New Roman"/>
          <w:sz w:val="24"/>
          <w:szCs w:val="24"/>
        </w:rPr>
        <w:t>,</w:t>
      </w:r>
      <w:r w:rsidR="007E0853" w:rsidRPr="007C70FB">
        <w:rPr>
          <w:rFonts w:ascii="Times New Roman" w:hAnsi="Times New Roman" w:cs="Times New Roman"/>
          <w:sz w:val="24"/>
          <w:szCs w:val="24"/>
        </w:rPr>
        <w:t xml:space="preserve"> but is it?”.  At least, there is nothing incoherent about </w:t>
      </w:r>
      <w:r w:rsidR="00D021D8" w:rsidRPr="007C70FB">
        <w:rPr>
          <w:rFonts w:ascii="Times New Roman" w:hAnsi="Times New Roman" w:cs="Times New Roman"/>
          <w:sz w:val="24"/>
          <w:szCs w:val="24"/>
        </w:rPr>
        <w:t>it</w:t>
      </w:r>
      <w:r w:rsidR="007E0853" w:rsidRPr="007C70FB">
        <w:rPr>
          <w:rFonts w:ascii="Times New Roman" w:hAnsi="Times New Roman" w:cs="Times New Roman"/>
          <w:sz w:val="24"/>
          <w:szCs w:val="24"/>
        </w:rPr>
        <w:t xml:space="preserve"> in the right context – for instance, when you know that your interlocutor knows the answer to your question</w:t>
      </w:r>
      <w:r w:rsidR="00594696" w:rsidRPr="007C70FB">
        <w:rPr>
          <w:rFonts w:ascii="Times New Roman" w:hAnsi="Times New Roman" w:cs="Times New Roman"/>
          <w:sz w:val="24"/>
          <w:szCs w:val="24"/>
        </w:rPr>
        <w:t xml:space="preserve">.  </w:t>
      </w:r>
      <w:r w:rsidR="007E0853" w:rsidRPr="007C70FB">
        <w:rPr>
          <w:rFonts w:ascii="Times New Roman" w:hAnsi="Times New Roman" w:cs="Times New Roman"/>
          <w:sz w:val="24"/>
          <w:szCs w:val="24"/>
        </w:rPr>
        <w:t xml:space="preserve"> KTI nicely explains why this is so, but RTBTI predicts incorrectly that it </w:t>
      </w:r>
      <w:r w:rsidR="007E0853" w:rsidRPr="007C70FB">
        <w:rPr>
          <w:rFonts w:ascii="Times New Roman" w:hAnsi="Times New Roman" w:cs="Times New Roman"/>
          <w:i/>
          <w:sz w:val="24"/>
          <w:szCs w:val="24"/>
        </w:rPr>
        <w:t>isn’t</w:t>
      </w:r>
      <w:r w:rsidR="007E0853" w:rsidRPr="007C70FB">
        <w:rPr>
          <w:rFonts w:ascii="Times New Roman" w:hAnsi="Times New Roman" w:cs="Times New Roman"/>
          <w:sz w:val="24"/>
          <w:szCs w:val="24"/>
        </w:rPr>
        <w:t xml:space="preserve"> so.</w:t>
      </w:r>
      <w:r w:rsidR="00CE3EF0" w:rsidRPr="007C70FB">
        <w:rPr>
          <w:rFonts w:ascii="Times New Roman" w:hAnsi="Times New Roman" w:cs="Times New Roman"/>
          <w:sz w:val="24"/>
          <w:szCs w:val="24"/>
        </w:rPr>
        <w:t xml:space="preserve">  </w:t>
      </w:r>
      <w:r w:rsidR="00A77CAD">
        <w:rPr>
          <w:rFonts w:ascii="Times New Roman" w:hAnsi="Times New Roman" w:cs="Times New Roman"/>
          <w:sz w:val="24"/>
          <w:szCs w:val="24"/>
        </w:rPr>
        <w:t>With respect to Moore-paradoxical</w:t>
      </w:r>
      <w:r w:rsidR="009E5495" w:rsidRPr="007C70FB">
        <w:rPr>
          <w:rFonts w:ascii="Times New Roman" w:hAnsi="Times New Roman" w:cs="Times New Roman"/>
          <w:sz w:val="24"/>
          <w:szCs w:val="24"/>
        </w:rPr>
        <w:t xml:space="preserve"> questions, then, KTI is explanatorily superior to RTBTI.</w:t>
      </w:r>
    </w:p>
    <w:p w14:paraId="79A8E7DF" w14:textId="77777777" w:rsidR="00EE50D6" w:rsidRPr="00F04B1B" w:rsidRDefault="00CE3EF0"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Similarly with</w:t>
      </w:r>
      <w:r w:rsidR="00406F3A">
        <w:rPr>
          <w:rFonts w:ascii="Times New Roman" w:hAnsi="Times New Roman" w:cs="Times New Roman"/>
          <w:sz w:val="24"/>
          <w:szCs w:val="24"/>
        </w:rPr>
        <w:t xml:space="preserve"> our</w:t>
      </w:r>
      <w:r w:rsidR="00EE50D6" w:rsidRPr="007C70FB">
        <w:rPr>
          <w:rFonts w:ascii="Times New Roman" w:hAnsi="Times New Roman" w:cs="Times New Roman"/>
          <w:sz w:val="24"/>
          <w:szCs w:val="24"/>
        </w:rPr>
        <w:t xml:space="preserve"> patterns of coop</w:t>
      </w:r>
      <w:r w:rsidR="00A77CAD">
        <w:rPr>
          <w:rFonts w:ascii="Times New Roman" w:hAnsi="Times New Roman" w:cs="Times New Roman"/>
          <w:sz w:val="24"/>
          <w:szCs w:val="24"/>
        </w:rPr>
        <w:t>eration</w:t>
      </w:r>
      <w:r w:rsidR="00EE50D6" w:rsidRPr="007C70FB">
        <w:rPr>
          <w:rFonts w:ascii="Times New Roman" w:hAnsi="Times New Roman" w:cs="Times New Roman"/>
          <w:sz w:val="24"/>
          <w:szCs w:val="24"/>
        </w:rPr>
        <w:t xml:space="preserve">.  If someone </w:t>
      </w:r>
      <w:r w:rsidR="00B20D82" w:rsidRPr="007C70FB">
        <w:rPr>
          <w:rFonts w:ascii="Times New Roman" w:hAnsi="Times New Roman" w:cs="Times New Roman"/>
          <w:sz w:val="24"/>
          <w:szCs w:val="24"/>
        </w:rPr>
        <w:t>comes to you with an inquiry</w:t>
      </w:r>
      <w:r w:rsidR="00EE50D6" w:rsidRPr="007C70FB">
        <w:rPr>
          <w:rFonts w:ascii="Times New Roman" w:hAnsi="Times New Roman" w:cs="Times New Roman"/>
          <w:sz w:val="24"/>
          <w:szCs w:val="24"/>
        </w:rPr>
        <w:t xml:space="preserve">, it is </w:t>
      </w:r>
      <w:r w:rsidR="00EE50D6" w:rsidRPr="007C70FB">
        <w:rPr>
          <w:rFonts w:ascii="Times New Roman" w:hAnsi="Times New Roman" w:cs="Times New Roman"/>
          <w:i/>
          <w:sz w:val="24"/>
          <w:szCs w:val="24"/>
        </w:rPr>
        <w:t>not</w:t>
      </w:r>
      <w:r w:rsidR="00EE50D6" w:rsidRPr="007C70FB">
        <w:rPr>
          <w:rFonts w:ascii="Times New Roman" w:hAnsi="Times New Roman" w:cs="Times New Roman"/>
          <w:sz w:val="24"/>
          <w:szCs w:val="24"/>
        </w:rPr>
        <w:t xml:space="preserve"> cooperative to send them to a third party for whom it is reasonable to believe some </w:t>
      </w:r>
      <w:r w:rsidR="00A309C6" w:rsidRPr="007C70FB">
        <w:rPr>
          <w:rFonts w:ascii="Times New Roman" w:hAnsi="Times New Roman" w:cs="Times New Roman"/>
          <w:sz w:val="24"/>
          <w:szCs w:val="24"/>
        </w:rPr>
        <w:t>proposition</w:t>
      </w:r>
      <w:r w:rsidR="00EE50D6" w:rsidRPr="007C70FB">
        <w:rPr>
          <w:rFonts w:ascii="Times New Roman" w:hAnsi="Times New Roman" w:cs="Times New Roman"/>
          <w:sz w:val="24"/>
          <w:szCs w:val="24"/>
        </w:rPr>
        <w:t xml:space="preserve"> to </w:t>
      </w:r>
      <w:r w:rsidR="00B20D82" w:rsidRPr="007C70FB">
        <w:rPr>
          <w:rFonts w:ascii="Times New Roman" w:hAnsi="Times New Roman" w:cs="Times New Roman"/>
          <w:sz w:val="24"/>
          <w:szCs w:val="24"/>
        </w:rPr>
        <w:t xml:space="preserve">be </w:t>
      </w:r>
      <w:r w:rsidR="00EE50D6" w:rsidRPr="007C70FB">
        <w:rPr>
          <w:rFonts w:ascii="Times New Roman" w:hAnsi="Times New Roman" w:cs="Times New Roman"/>
          <w:sz w:val="24"/>
          <w:szCs w:val="24"/>
        </w:rPr>
        <w:t>the answer</w:t>
      </w:r>
      <w:r w:rsidR="00B20D82" w:rsidRPr="007C70FB">
        <w:rPr>
          <w:rFonts w:ascii="Times New Roman" w:hAnsi="Times New Roman" w:cs="Times New Roman"/>
          <w:sz w:val="24"/>
          <w:szCs w:val="24"/>
        </w:rPr>
        <w:t xml:space="preserve"> to their question</w:t>
      </w:r>
      <w:r w:rsidR="00EE50D6" w:rsidRPr="007C70FB">
        <w:rPr>
          <w:rFonts w:ascii="Times New Roman" w:hAnsi="Times New Roman" w:cs="Times New Roman"/>
          <w:sz w:val="24"/>
          <w:szCs w:val="24"/>
        </w:rPr>
        <w:t>.</w:t>
      </w:r>
      <w:r w:rsidR="00C73D37" w:rsidRPr="007C70FB">
        <w:rPr>
          <w:rFonts w:ascii="Times New Roman" w:hAnsi="Times New Roman" w:cs="Times New Roman"/>
          <w:sz w:val="24"/>
          <w:szCs w:val="24"/>
        </w:rPr>
        <w:t xml:space="preserve">  This point is reflected in the fact that you would get the stink eye if you told an inquirer “I can’t answer your question, but you should go talk to John, </w:t>
      </w:r>
      <w:r w:rsidR="00A309C6" w:rsidRPr="007C70FB">
        <w:rPr>
          <w:rFonts w:ascii="Times New Roman" w:hAnsi="Times New Roman" w:cs="Times New Roman"/>
          <w:sz w:val="24"/>
          <w:szCs w:val="24"/>
        </w:rPr>
        <w:t>because</w:t>
      </w:r>
      <w:r w:rsidR="00C73D37" w:rsidRPr="007C70FB">
        <w:rPr>
          <w:rFonts w:ascii="Times New Roman" w:hAnsi="Times New Roman" w:cs="Times New Roman"/>
          <w:sz w:val="24"/>
          <w:szCs w:val="24"/>
        </w:rPr>
        <w:t xml:space="preserve"> there is a proposi</w:t>
      </w:r>
      <w:r w:rsidR="00C73D37" w:rsidRPr="00F04B1B">
        <w:rPr>
          <w:rFonts w:ascii="Times New Roman" w:hAnsi="Times New Roman" w:cs="Times New Roman"/>
          <w:sz w:val="24"/>
          <w:szCs w:val="24"/>
        </w:rPr>
        <w:t>tion which i</w:t>
      </w:r>
      <w:r w:rsidR="000B15EF">
        <w:rPr>
          <w:rFonts w:ascii="Times New Roman" w:hAnsi="Times New Roman" w:cs="Times New Roman"/>
          <w:sz w:val="24"/>
          <w:szCs w:val="24"/>
        </w:rPr>
        <w:t>s</w:t>
      </w:r>
      <w:r w:rsidR="00C73D37" w:rsidRPr="00F04B1B">
        <w:rPr>
          <w:rFonts w:ascii="Times New Roman" w:hAnsi="Times New Roman" w:cs="Times New Roman"/>
          <w:sz w:val="24"/>
          <w:szCs w:val="24"/>
        </w:rPr>
        <w:t xml:space="preserve"> reasonable for him to believe to be the answer”.  It is also reflected in that fact that, if you sen</w:t>
      </w:r>
      <w:r w:rsidR="00A90BA4" w:rsidRPr="00F04B1B">
        <w:rPr>
          <w:rFonts w:ascii="Times New Roman" w:hAnsi="Times New Roman" w:cs="Times New Roman"/>
          <w:sz w:val="24"/>
          <w:szCs w:val="24"/>
        </w:rPr>
        <w:t>t</w:t>
      </w:r>
      <w:r w:rsidR="00C73D37" w:rsidRPr="00F04B1B">
        <w:rPr>
          <w:rFonts w:ascii="Times New Roman" w:hAnsi="Times New Roman" w:cs="Times New Roman"/>
          <w:sz w:val="24"/>
          <w:szCs w:val="24"/>
        </w:rPr>
        <w:t xml:space="preserve"> an inquirer to a third party, and they found out that this third party did not know the answer to the question, </w:t>
      </w:r>
      <w:r w:rsidR="00C73D37" w:rsidRPr="00F04B1B">
        <w:rPr>
          <w:rFonts w:ascii="Times New Roman" w:hAnsi="Times New Roman" w:cs="Times New Roman"/>
          <w:i/>
          <w:sz w:val="24"/>
          <w:szCs w:val="24"/>
        </w:rPr>
        <w:t>it would count as a complaint</w:t>
      </w:r>
      <w:r w:rsidR="00C73D37" w:rsidRPr="00F04B1B">
        <w:rPr>
          <w:rFonts w:ascii="Times New Roman" w:hAnsi="Times New Roman" w:cs="Times New Roman"/>
          <w:sz w:val="24"/>
          <w:szCs w:val="24"/>
        </w:rPr>
        <w:t xml:space="preserve"> if they came back to you and said “Th</w:t>
      </w:r>
      <w:r w:rsidR="008B62B5" w:rsidRPr="00F04B1B">
        <w:rPr>
          <w:rFonts w:ascii="Times New Roman" w:hAnsi="Times New Roman" w:cs="Times New Roman"/>
          <w:sz w:val="24"/>
          <w:szCs w:val="24"/>
        </w:rPr>
        <w:t>at guy didn’t know the answer to my question</w:t>
      </w:r>
      <w:r w:rsidR="00C73D37" w:rsidRPr="00F04B1B">
        <w:rPr>
          <w:rFonts w:ascii="Times New Roman" w:hAnsi="Times New Roman" w:cs="Times New Roman"/>
          <w:sz w:val="24"/>
          <w:szCs w:val="24"/>
        </w:rPr>
        <w:t xml:space="preserve">!”.  Moreover, if you </w:t>
      </w:r>
      <w:r w:rsidR="00A309C6" w:rsidRPr="00F04B1B">
        <w:rPr>
          <w:rFonts w:ascii="Times New Roman" w:hAnsi="Times New Roman" w:cs="Times New Roman"/>
          <w:sz w:val="24"/>
          <w:szCs w:val="24"/>
        </w:rPr>
        <w:t>responded</w:t>
      </w:r>
      <w:r w:rsidR="00C73D37" w:rsidRPr="00F04B1B">
        <w:rPr>
          <w:rFonts w:ascii="Times New Roman" w:hAnsi="Times New Roman" w:cs="Times New Roman"/>
          <w:sz w:val="24"/>
          <w:szCs w:val="24"/>
        </w:rPr>
        <w:t xml:space="preserve"> to this complaint by saying “Oh sorry I thought that guy knew the answer”, your response </w:t>
      </w:r>
      <w:r w:rsidR="00C73D37" w:rsidRPr="00F04B1B">
        <w:rPr>
          <w:rFonts w:ascii="Times New Roman" w:hAnsi="Times New Roman" w:cs="Times New Roman"/>
          <w:i/>
          <w:sz w:val="24"/>
          <w:szCs w:val="24"/>
        </w:rPr>
        <w:t>would count as</w:t>
      </w:r>
      <w:r w:rsidR="00C73D37" w:rsidRPr="00F04B1B">
        <w:rPr>
          <w:rFonts w:ascii="Times New Roman" w:hAnsi="Times New Roman" w:cs="Times New Roman"/>
          <w:sz w:val="24"/>
          <w:szCs w:val="24"/>
        </w:rPr>
        <w:t xml:space="preserve"> </w:t>
      </w:r>
      <w:r w:rsidR="00C73D37" w:rsidRPr="00F04B1B">
        <w:rPr>
          <w:rFonts w:ascii="Times New Roman" w:hAnsi="Times New Roman" w:cs="Times New Roman"/>
          <w:i/>
          <w:sz w:val="24"/>
          <w:szCs w:val="24"/>
        </w:rPr>
        <w:t>making an excuse</w:t>
      </w:r>
      <w:r w:rsidR="00C73D37" w:rsidRPr="00F04B1B">
        <w:rPr>
          <w:rFonts w:ascii="Times New Roman" w:hAnsi="Times New Roman" w:cs="Times New Roman"/>
          <w:sz w:val="24"/>
          <w:szCs w:val="24"/>
        </w:rPr>
        <w:t xml:space="preserve"> for yourself</w:t>
      </w:r>
      <w:r w:rsidR="008B62B5" w:rsidRPr="00F04B1B">
        <w:rPr>
          <w:rFonts w:ascii="Times New Roman" w:hAnsi="Times New Roman" w:cs="Times New Roman"/>
          <w:sz w:val="24"/>
          <w:szCs w:val="24"/>
        </w:rPr>
        <w:t>.  And yet</w:t>
      </w:r>
      <w:r w:rsidR="00C73D37" w:rsidRPr="00F04B1B">
        <w:rPr>
          <w:rFonts w:ascii="Times New Roman" w:hAnsi="Times New Roman" w:cs="Times New Roman"/>
          <w:sz w:val="24"/>
          <w:szCs w:val="24"/>
        </w:rPr>
        <w:t xml:space="preserve"> if you responded to this complaint by saying “What are you talking about – there was a proposition which </w:t>
      </w:r>
      <w:r w:rsidR="009E520D">
        <w:rPr>
          <w:rFonts w:ascii="Times New Roman" w:hAnsi="Times New Roman" w:cs="Times New Roman"/>
          <w:sz w:val="24"/>
          <w:szCs w:val="24"/>
        </w:rPr>
        <w:t>wa</w:t>
      </w:r>
      <w:r w:rsidR="006D3EA4">
        <w:rPr>
          <w:rFonts w:ascii="Times New Roman" w:hAnsi="Times New Roman" w:cs="Times New Roman"/>
          <w:sz w:val="24"/>
          <w:szCs w:val="24"/>
        </w:rPr>
        <w:t>s</w:t>
      </w:r>
      <w:r w:rsidR="009E520D">
        <w:rPr>
          <w:rFonts w:ascii="Times New Roman" w:hAnsi="Times New Roman" w:cs="Times New Roman"/>
          <w:sz w:val="24"/>
          <w:szCs w:val="24"/>
        </w:rPr>
        <w:t xml:space="preserve"> </w:t>
      </w:r>
      <w:r w:rsidR="00C73D37" w:rsidRPr="00F04B1B">
        <w:rPr>
          <w:rFonts w:ascii="Times New Roman" w:hAnsi="Times New Roman" w:cs="Times New Roman"/>
          <w:sz w:val="24"/>
          <w:szCs w:val="24"/>
        </w:rPr>
        <w:t>reasonable for him to believe to be the answer</w:t>
      </w:r>
      <w:r w:rsidR="00AD0E7A" w:rsidRPr="00F04B1B">
        <w:rPr>
          <w:rFonts w:ascii="Times New Roman" w:hAnsi="Times New Roman" w:cs="Times New Roman"/>
          <w:sz w:val="24"/>
          <w:szCs w:val="24"/>
        </w:rPr>
        <w:t>!</w:t>
      </w:r>
      <w:r w:rsidR="00C73D37" w:rsidRPr="00F04B1B">
        <w:rPr>
          <w:rFonts w:ascii="Times New Roman" w:hAnsi="Times New Roman" w:cs="Times New Roman"/>
          <w:sz w:val="24"/>
          <w:szCs w:val="24"/>
        </w:rPr>
        <w:t>”</w:t>
      </w:r>
      <w:r w:rsidR="008B62B5" w:rsidRPr="00F04B1B">
        <w:rPr>
          <w:rFonts w:ascii="Times New Roman" w:hAnsi="Times New Roman" w:cs="Times New Roman"/>
          <w:sz w:val="24"/>
          <w:szCs w:val="24"/>
        </w:rPr>
        <w:t>,</w:t>
      </w:r>
      <w:r w:rsidR="00C73D37" w:rsidRPr="00F04B1B">
        <w:rPr>
          <w:rFonts w:ascii="Times New Roman" w:hAnsi="Times New Roman" w:cs="Times New Roman"/>
          <w:sz w:val="24"/>
          <w:szCs w:val="24"/>
        </w:rPr>
        <w:t xml:space="preserve"> </w:t>
      </w:r>
      <w:r w:rsidR="008B62B5" w:rsidRPr="00F04B1B">
        <w:rPr>
          <w:rFonts w:ascii="Times New Roman" w:hAnsi="Times New Roman" w:cs="Times New Roman"/>
          <w:sz w:val="24"/>
          <w:szCs w:val="24"/>
        </w:rPr>
        <w:t>your response</w:t>
      </w:r>
      <w:r w:rsidR="00C73D37" w:rsidRPr="00F04B1B">
        <w:rPr>
          <w:rFonts w:ascii="Times New Roman" w:hAnsi="Times New Roman" w:cs="Times New Roman"/>
          <w:sz w:val="24"/>
          <w:szCs w:val="24"/>
        </w:rPr>
        <w:t xml:space="preserve"> </w:t>
      </w:r>
      <w:r w:rsidR="00C73D37" w:rsidRPr="00F04B1B">
        <w:rPr>
          <w:rFonts w:ascii="Times New Roman" w:hAnsi="Times New Roman" w:cs="Times New Roman"/>
          <w:i/>
          <w:sz w:val="24"/>
          <w:szCs w:val="24"/>
        </w:rPr>
        <w:t xml:space="preserve">would not count as </w:t>
      </w:r>
      <w:r w:rsidR="00C73D37" w:rsidRPr="00F04B1B">
        <w:rPr>
          <w:rFonts w:ascii="Times New Roman" w:hAnsi="Times New Roman" w:cs="Times New Roman"/>
          <w:sz w:val="24"/>
          <w:szCs w:val="24"/>
        </w:rPr>
        <w:t>making an excuse for</w:t>
      </w:r>
      <w:r w:rsidR="00ED67F2" w:rsidRPr="00F04B1B">
        <w:rPr>
          <w:rFonts w:ascii="Times New Roman" w:hAnsi="Times New Roman" w:cs="Times New Roman"/>
          <w:sz w:val="24"/>
          <w:szCs w:val="24"/>
        </w:rPr>
        <w:t xml:space="preserve"> yourself.  </w:t>
      </w:r>
      <w:r w:rsidR="00C73D37" w:rsidRPr="00F04B1B">
        <w:rPr>
          <w:rFonts w:ascii="Times New Roman" w:hAnsi="Times New Roman" w:cs="Times New Roman"/>
          <w:sz w:val="24"/>
          <w:szCs w:val="24"/>
        </w:rPr>
        <w:t>RTBTI predicts, incorrectly, that none of the foregoing points are true; KTI predicts</w:t>
      </w:r>
      <w:r w:rsidR="008B62B5" w:rsidRPr="00F04B1B">
        <w:rPr>
          <w:rFonts w:ascii="Times New Roman" w:hAnsi="Times New Roman" w:cs="Times New Roman"/>
          <w:sz w:val="24"/>
          <w:szCs w:val="24"/>
        </w:rPr>
        <w:t xml:space="preserve"> that they are true and also explains why</w:t>
      </w:r>
      <w:r w:rsidR="00C73D37" w:rsidRPr="00F04B1B">
        <w:rPr>
          <w:rFonts w:ascii="Times New Roman" w:hAnsi="Times New Roman" w:cs="Times New Roman"/>
          <w:sz w:val="24"/>
          <w:szCs w:val="24"/>
        </w:rPr>
        <w:t xml:space="preserve">.  The lesson is that KTI is superior to RTBTI with respect to </w:t>
      </w:r>
      <w:r w:rsidR="00B808EB" w:rsidRPr="00F04B1B">
        <w:rPr>
          <w:rFonts w:ascii="Times New Roman" w:hAnsi="Times New Roman" w:cs="Times New Roman"/>
          <w:sz w:val="24"/>
          <w:szCs w:val="24"/>
        </w:rPr>
        <w:t>various</w:t>
      </w:r>
      <w:r w:rsidR="00C73D37" w:rsidRPr="00F04B1B">
        <w:rPr>
          <w:rFonts w:ascii="Times New Roman" w:hAnsi="Times New Roman" w:cs="Times New Roman"/>
          <w:sz w:val="24"/>
          <w:szCs w:val="24"/>
        </w:rPr>
        <w:t xml:space="preserve"> patterns of cooperation </w:t>
      </w:r>
      <w:r w:rsidR="00B808EB" w:rsidRPr="00F04B1B">
        <w:rPr>
          <w:rFonts w:ascii="Times New Roman" w:hAnsi="Times New Roman" w:cs="Times New Roman"/>
          <w:sz w:val="24"/>
          <w:szCs w:val="24"/>
        </w:rPr>
        <w:t>involving</w:t>
      </w:r>
      <w:r w:rsidR="00C73D37" w:rsidRPr="00F04B1B">
        <w:rPr>
          <w:rFonts w:ascii="Times New Roman" w:hAnsi="Times New Roman" w:cs="Times New Roman"/>
          <w:sz w:val="24"/>
          <w:szCs w:val="24"/>
        </w:rPr>
        <w:t xml:space="preserve"> referrals of inquirers to third parties.</w:t>
      </w:r>
    </w:p>
    <w:p w14:paraId="5FD4408F" w14:textId="77777777" w:rsidR="000A7D43" w:rsidRPr="00F04B1B" w:rsidRDefault="008B3E60"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Are there other</w:t>
      </w:r>
      <w:r w:rsidR="00E467E5" w:rsidRPr="00F04B1B">
        <w:rPr>
          <w:rFonts w:ascii="Times New Roman" w:hAnsi="Times New Roman" w:cs="Times New Roman"/>
          <w:sz w:val="24"/>
          <w:szCs w:val="24"/>
        </w:rPr>
        <w:t xml:space="preserve"> explanations of these patterns?  </w:t>
      </w:r>
      <w:r w:rsidR="00F33B3A" w:rsidRPr="00F04B1B">
        <w:rPr>
          <w:rFonts w:ascii="Times New Roman" w:hAnsi="Times New Roman" w:cs="Times New Roman"/>
          <w:sz w:val="24"/>
          <w:szCs w:val="24"/>
        </w:rPr>
        <w:t>W</w:t>
      </w:r>
      <w:r w:rsidR="00E467E5" w:rsidRPr="00F04B1B">
        <w:rPr>
          <w:rFonts w:ascii="Times New Roman" w:hAnsi="Times New Roman" w:cs="Times New Roman"/>
          <w:sz w:val="24"/>
          <w:szCs w:val="24"/>
        </w:rPr>
        <w:t>e might try to explain the</w:t>
      </w:r>
      <w:r>
        <w:rPr>
          <w:rFonts w:ascii="Times New Roman" w:hAnsi="Times New Roman" w:cs="Times New Roman"/>
          <w:sz w:val="24"/>
          <w:szCs w:val="24"/>
        </w:rPr>
        <w:t>m</w:t>
      </w:r>
      <w:r w:rsidR="00C002A2">
        <w:rPr>
          <w:rFonts w:ascii="Times New Roman" w:hAnsi="Times New Roman" w:cs="Times New Roman"/>
          <w:sz w:val="24"/>
          <w:szCs w:val="24"/>
        </w:rPr>
        <w:t xml:space="preserve"> with a </w:t>
      </w:r>
      <w:r w:rsidR="00E467E5" w:rsidRPr="00F04B1B">
        <w:rPr>
          <w:rFonts w:ascii="Times New Roman" w:hAnsi="Times New Roman" w:cs="Times New Roman"/>
          <w:i/>
          <w:sz w:val="24"/>
          <w:szCs w:val="24"/>
        </w:rPr>
        <w:t>knowledge</w:t>
      </w:r>
      <w:r w:rsidR="00620E32">
        <w:rPr>
          <w:rFonts w:ascii="Times New Roman" w:hAnsi="Times New Roman" w:cs="Times New Roman"/>
          <w:i/>
          <w:sz w:val="24"/>
          <w:szCs w:val="24"/>
        </w:rPr>
        <w:t xml:space="preserve"> norm of</w:t>
      </w:r>
      <w:r w:rsidR="00E467E5" w:rsidRPr="00F04B1B">
        <w:rPr>
          <w:rFonts w:ascii="Times New Roman" w:hAnsi="Times New Roman" w:cs="Times New Roman"/>
          <w:i/>
          <w:sz w:val="24"/>
          <w:szCs w:val="24"/>
        </w:rPr>
        <w:t xml:space="preserve"> belief</w:t>
      </w:r>
      <w:r w:rsidR="00C002A2">
        <w:rPr>
          <w:rFonts w:ascii="Times New Roman" w:hAnsi="Times New Roman" w:cs="Times New Roman"/>
          <w:sz w:val="24"/>
          <w:szCs w:val="24"/>
        </w:rPr>
        <w:t xml:space="preserve"> – that is to say, with</w:t>
      </w:r>
      <w:r w:rsidR="009E520D">
        <w:rPr>
          <w:rFonts w:ascii="Times New Roman" w:hAnsi="Times New Roman" w:cs="Times New Roman"/>
          <w:sz w:val="24"/>
          <w:szCs w:val="24"/>
        </w:rPr>
        <w:t xml:space="preserve"> a</w:t>
      </w:r>
      <w:r w:rsidR="00C002A2">
        <w:rPr>
          <w:rFonts w:ascii="Times New Roman" w:hAnsi="Times New Roman" w:cs="Times New Roman"/>
          <w:sz w:val="24"/>
          <w:szCs w:val="24"/>
        </w:rPr>
        <w:t xml:space="preserve"> view</w:t>
      </w:r>
      <w:r w:rsidR="00E467E5" w:rsidRPr="00F04B1B">
        <w:rPr>
          <w:rFonts w:ascii="Times New Roman" w:hAnsi="Times New Roman" w:cs="Times New Roman"/>
          <w:sz w:val="24"/>
          <w:szCs w:val="24"/>
        </w:rPr>
        <w:t xml:space="preserve"> </w:t>
      </w:r>
      <w:r w:rsidR="00C002A2">
        <w:rPr>
          <w:rFonts w:ascii="Times New Roman" w:hAnsi="Times New Roman" w:cs="Times New Roman"/>
          <w:sz w:val="24"/>
          <w:szCs w:val="24"/>
        </w:rPr>
        <w:t xml:space="preserve">to the effect </w:t>
      </w:r>
      <w:r w:rsidR="00E467E5" w:rsidRPr="00F04B1B">
        <w:rPr>
          <w:rFonts w:ascii="Times New Roman" w:hAnsi="Times New Roman" w:cs="Times New Roman"/>
          <w:sz w:val="24"/>
          <w:szCs w:val="24"/>
        </w:rPr>
        <w:t xml:space="preserve">that </w:t>
      </w:r>
      <w:r w:rsidR="00C002A2">
        <w:rPr>
          <w:rFonts w:ascii="Times New Roman" w:hAnsi="Times New Roman" w:cs="Times New Roman"/>
          <w:sz w:val="24"/>
          <w:szCs w:val="24"/>
        </w:rPr>
        <w:t>we</w:t>
      </w:r>
      <w:r w:rsidR="00E467E5" w:rsidRPr="00F04B1B">
        <w:rPr>
          <w:rFonts w:ascii="Times New Roman" w:hAnsi="Times New Roman" w:cs="Times New Roman"/>
          <w:sz w:val="24"/>
          <w:szCs w:val="24"/>
        </w:rPr>
        <w:t xml:space="preserve"> should believe only </w:t>
      </w:r>
      <w:r w:rsidR="00E467E5" w:rsidRPr="00F04B1B">
        <w:rPr>
          <w:rFonts w:ascii="Times New Roman" w:hAnsi="Times New Roman" w:cs="Times New Roman"/>
          <w:sz w:val="24"/>
          <w:szCs w:val="24"/>
        </w:rPr>
        <w:lastRenderedPageBreak/>
        <w:t xml:space="preserve">what </w:t>
      </w:r>
      <w:r w:rsidR="00C002A2">
        <w:rPr>
          <w:rFonts w:ascii="Times New Roman" w:hAnsi="Times New Roman" w:cs="Times New Roman"/>
          <w:sz w:val="24"/>
          <w:szCs w:val="24"/>
        </w:rPr>
        <w:t>we know</w:t>
      </w:r>
      <w:r w:rsidR="00E467E5" w:rsidRPr="00F04B1B">
        <w:rPr>
          <w:rFonts w:ascii="Times New Roman" w:hAnsi="Times New Roman" w:cs="Times New Roman"/>
          <w:sz w:val="24"/>
          <w:szCs w:val="24"/>
        </w:rPr>
        <w:t>.</w:t>
      </w:r>
      <w:r w:rsidR="00E467E5" w:rsidRPr="00F04B1B">
        <w:rPr>
          <w:rStyle w:val="FootnoteReference"/>
          <w:rFonts w:ascii="Times New Roman" w:hAnsi="Times New Roman" w:cs="Times New Roman"/>
          <w:sz w:val="24"/>
          <w:szCs w:val="24"/>
        </w:rPr>
        <w:footnoteReference w:id="18"/>
      </w:r>
      <w:r w:rsidR="00E467E5" w:rsidRPr="00F04B1B">
        <w:rPr>
          <w:rFonts w:ascii="Times New Roman" w:hAnsi="Times New Roman" w:cs="Times New Roman"/>
          <w:sz w:val="24"/>
          <w:szCs w:val="24"/>
        </w:rPr>
        <w:t xml:space="preserve">  On this </w:t>
      </w:r>
      <w:r w:rsidR="00C002A2">
        <w:rPr>
          <w:rFonts w:ascii="Times New Roman" w:hAnsi="Times New Roman" w:cs="Times New Roman"/>
          <w:sz w:val="24"/>
          <w:szCs w:val="24"/>
        </w:rPr>
        <w:t>explanation</w:t>
      </w:r>
      <w:r w:rsidR="00775C50">
        <w:rPr>
          <w:rFonts w:ascii="Times New Roman" w:hAnsi="Times New Roman" w:cs="Times New Roman"/>
          <w:sz w:val="24"/>
          <w:szCs w:val="24"/>
        </w:rPr>
        <w:t>, the relevant patterns obtain because</w:t>
      </w:r>
      <w:r w:rsidR="00E467E5" w:rsidRPr="00F04B1B">
        <w:rPr>
          <w:rFonts w:ascii="Times New Roman" w:hAnsi="Times New Roman" w:cs="Times New Roman"/>
          <w:sz w:val="24"/>
          <w:szCs w:val="24"/>
        </w:rPr>
        <w:t xml:space="preserve"> it is uncooperative to set a person up to believ</w:t>
      </w:r>
      <w:r w:rsidR="00775C50">
        <w:rPr>
          <w:rFonts w:ascii="Times New Roman" w:hAnsi="Times New Roman" w:cs="Times New Roman"/>
          <w:sz w:val="24"/>
          <w:szCs w:val="24"/>
        </w:rPr>
        <w:t xml:space="preserve">e something without knowing it, </w:t>
      </w:r>
      <w:r w:rsidR="00511D70">
        <w:rPr>
          <w:rFonts w:ascii="Times New Roman" w:hAnsi="Times New Roman" w:cs="Times New Roman"/>
          <w:sz w:val="24"/>
          <w:szCs w:val="24"/>
        </w:rPr>
        <w:t xml:space="preserve">thereby </w:t>
      </w:r>
      <w:r w:rsidR="00775C50">
        <w:rPr>
          <w:rFonts w:ascii="Times New Roman" w:hAnsi="Times New Roman" w:cs="Times New Roman"/>
          <w:sz w:val="24"/>
          <w:szCs w:val="24"/>
        </w:rPr>
        <w:t>violating</w:t>
      </w:r>
      <w:r w:rsidR="00E467E5" w:rsidRPr="00F04B1B">
        <w:rPr>
          <w:rFonts w:ascii="Times New Roman" w:hAnsi="Times New Roman" w:cs="Times New Roman"/>
          <w:sz w:val="24"/>
          <w:szCs w:val="24"/>
        </w:rPr>
        <w:t xml:space="preserve"> the norm of belief.   </w:t>
      </w:r>
    </w:p>
    <w:p w14:paraId="6CBD932D" w14:textId="77777777" w:rsidR="00F04B1B" w:rsidRPr="00F04B1B" w:rsidRDefault="000A7D43" w:rsidP="00EB5776">
      <w:pPr>
        <w:spacing w:line="480" w:lineRule="exact"/>
        <w:ind w:firstLine="720"/>
        <w:contextualSpacing/>
        <w:jc w:val="both"/>
        <w:rPr>
          <w:rFonts w:ascii="Times New Roman" w:hAnsi="Times New Roman" w:cs="Times New Roman"/>
          <w:sz w:val="24"/>
          <w:szCs w:val="24"/>
        </w:rPr>
      </w:pPr>
      <w:r w:rsidRPr="00F04B1B">
        <w:rPr>
          <w:rFonts w:ascii="Times New Roman" w:hAnsi="Times New Roman" w:cs="Times New Roman"/>
          <w:sz w:val="24"/>
          <w:szCs w:val="24"/>
        </w:rPr>
        <w:t>Th</w:t>
      </w:r>
      <w:r w:rsidR="0012535D" w:rsidRPr="00F04B1B">
        <w:rPr>
          <w:rFonts w:ascii="Times New Roman" w:hAnsi="Times New Roman" w:cs="Times New Roman"/>
          <w:sz w:val="24"/>
          <w:szCs w:val="24"/>
        </w:rPr>
        <w:t xml:space="preserve">is </w:t>
      </w:r>
      <w:r w:rsidR="00C002A2">
        <w:rPr>
          <w:rFonts w:ascii="Times New Roman" w:hAnsi="Times New Roman" w:cs="Times New Roman"/>
          <w:sz w:val="24"/>
          <w:szCs w:val="24"/>
        </w:rPr>
        <w:t>explanation</w:t>
      </w:r>
      <w:r w:rsidR="00E467E5" w:rsidRPr="00F04B1B">
        <w:rPr>
          <w:rFonts w:ascii="Times New Roman" w:hAnsi="Times New Roman" w:cs="Times New Roman"/>
          <w:sz w:val="24"/>
          <w:szCs w:val="24"/>
        </w:rPr>
        <w:t xml:space="preserve"> </w:t>
      </w:r>
      <w:r w:rsidR="00A96C0E">
        <w:rPr>
          <w:rFonts w:ascii="Times New Roman" w:hAnsi="Times New Roman" w:cs="Times New Roman"/>
          <w:sz w:val="24"/>
          <w:szCs w:val="24"/>
        </w:rPr>
        <w:t>fails to capture</w:t>
      </w:r>
      <w:r w:rsidR="00E467E5" w:rsidRPr="00F04B1B">
        <w:rPr>
          <w:rFonts w:ascii="Times New Roman" w:hAnsi="Times New Roman" w:cs="Times New Roman"/>
          <w:sz w:val="24"/>
          <w:szCs w:val="24"/>
        </w:rPr>
        <w:t xml:space="preserve"> the </w:t>
      </w:r>
      <w:r w:rsidR="00E467E5" w:rsidRPr="00F04B1B">
        <w:rPr>
          <w:rFonts w:ascii="Times New Roman" w:hAnsi="Times New Roman" w:cs="Times New Roman"/>
          <w:i/>
          <w:sz w:val="24"/>
          <w:szCs w:val="24"/>
        </w:rPr>
        <w:t>response-directedness</w:t>
      </w:r>
      <w:r w:rsidR="00E467E5" w:rsidRPr="00F04B1B">
        <w:rPr>
          <w:rFonts w:ascii="Times New Roman" w:hAnsi="Times New Roman" w:cs="Times New Roman"/>
          <w:sz w:val="24"/>
          <w:szCs w:val="24"/>
        </w:rPr>
        <w:t xml:space="preserve"> of the uncooperativeness at hand.  </w:t>
      </w:r>
      <w:r w:rsidRPr="00F04B1B">
        <w:rPr>
          <w:rFonts w:ascii="Times New Roman" w:hAnsi="Times New Roman" w:cs="Times New Roman"/>
          <w:sz w:val="24"/>
          <w:szCs w:val="24"/>
        </w:rPr>
        <w:t xml:space="preserve">Sending an inquirer to a non-knower is not just uncooperative </w:t>
      </w:r>
      <w:r w:rsidRPr="00F04B1B">
        <w:rPr>
          <w:rFonts w:ascii="Times New Roman" w:hAnsi="Times New Roman" w:cs="Times New Roman"/>
          <w:i/>
          <w:sz w:val="24"/>
          <w:szCs w:val="24"/>
        </w:rPr>
        <w:t>tout court</w:t>
      </w:r>
      <w:r w:rsidRPr="00F04B1B">
        <w:rPr>
          <w:rFonts w:ascii="Times New Roman" w:hAnsi="Times New Roman" w:cs="Times New Roman"/>
          <w:sz w:val="24"/>
          <w:szCs w:val="24"/>
        </w:rPr>
        <w:t xml:space="preserve">.  Nor is just it uncooperative with respect to their beliefs.   </w:t>
      </w:r>
      <w:r w:rsidR="002A0520" w:rsidRPr="00F04B1B">
        <w:rPr>
          <w:rFonts w:ascii="Times New Roman" w:hAnsi="Times New Roman" w:cs="Times New Roman"/>
          <w:sz w:val="24"/>
          <w:szCs w:val="24"/>
        </w:rPr>
        <w:t>I</w:t>
      </w:r>
      <w:r w:rsidR="00E467E5" w:rsidRPr="00F04B1B">
        <w:rPr>
          <w:rFonts w:ascii="Times New Roman" w:hAnsi="Times New Roman" w:cs="Times New Roman"/>
          <w:sz w:val="24"/>
          <w:szCs w:val="24"/>
        </w:rPr>
        <w:t xml:space="preserve">t is uncooperative </w:t>
      </w:r>
      <w:r w:rsidR="00E467E5" w:rsidRPr="00651FA8">
        <w:rPr>
          <w:rFonts w:ascii="Times New Roman" w:hAnsi="Times New Roman" w:cs="Times New Roman"/>
          <w:i/>
          <w:sz w:val="24"/>
          <w:szCs w:val="24"/>
        </w:rPr>
        <w:t>qua</w:t>
      </w:r>
      <w:r w:rsidR="00B84D8A">
        <w:rPr>
          <w:rFonts w:ascii="Times New Roman" w:hAnsi="Times New Roman" w:cs="Times New Roman"/>
          <w:sz w:val="24"/>
          <w:szCs w:val="24"/>
        </w:rPr>
        <w:t xml:space="preserve"> response</w:t>
      </w:r>
      <w:r w:rsidR="00416FA1" w:rsidRPr="00F04B1B">
        <w:rPr>
          <w:rFonts w:ascii="Times New Roman" w:hAnsi="Times New Roman" w:cs="Times New Roman"/>
          <w:sz w:val="24"/>
          <w:szCs w:val="24"/>
        </w:rPr>
        <w:t xml:space="preserve">.  </w:t>
      </w:r>
      <w:r w:rsidR="00F02ADF" w:rsidRPr="00F04B1B">
        <w:rPr>
          <w:rFonts w:ascii="Times New Roman" w:hAnsi="Times New Roman" w:cs="Times New Roman"/>
          <w:sz w:val="24"/>
          <w:szCs w:val="24"/>
        </w:rPr>
        <w:t xml:space="preserve">To illustrate this, </w:t>
      </w:r>
      <w:r w:rsidR="00B91EC1">
        <w:rPr>
          <w:rFonts w:ascii="Times New Roman" w:hAnsi="Times New Roman" w:cs="Times New Roman"/>
          <w:sz w:val="24"/>
          <w:szCs w:val="24"/>
        </w:rPr>
        <w:t>contrast</w:t>
      </w:r>
      <w:r w:rsidR="00F02ADF" w:rsidRPr="00F04B1B">
        <w:rPr>
          <w:rFonts w:ascii="Times New Roman" w:hAnsi="Times New Roman" w:cs="Times New Roman"/>
          <w:sz w:val="24"/>
          <w:szCs w:val="24"/>
        </w:rPr>
        <w:t xml:space="preserve"> </w:t>
      </w:r>
      <w:r w:rsidR="00B91EC1">
        <w:rPr>
          <w:rFonts w:ascii="Times New Roman" w:hAnsi="Times New Roman" w:cs="Times New Roman"/>
          <w:sz w:val="24"/>
          <w:szCs w:val="24"/>
        </w:rPr>
        <w:t>(a)</w:t>
      </w:r>
      <w:r w:rsidR="00F02ADF" w:rsidRPr="00F04B1B">
        <w:rPr>
          <w:rFonts w:ascii="Times New Roman" w:hAnsi="Times New Roman" w:cs="Times New Roman"/>
          <w:sz w:val="24"/>
          <w:szCs w:val="24"/>
        </w:rPr>
        <w:t xml:space="preserve"> out</w:t>
      </w:r>
      <w:r w:rsidR="00416FA1" w:rsidRPr="00F04B1B">
        <w:rPr>
          <w:rFonts w:ascii="Times New Roman" w:hAnsi="Times New Roman" w:cs="Times New Roman"/>
          <w:sz w:val="24"/>
          <w:szCs w:val="24"/>
        </w:rPr>
        <w:t>-of-the-blue tell</w:t>
      </w:r>
      <w:r w:rsidR="00847094">
        <w:rPr>
          <w:rFonts w:ascii="Times New Roman" w:hAnsi="Times New Roman" w:cs="Times New Roman"/>
          <w:sz w:val="24"/>
          <w:szCs w:val="24"/>
        </w:rPr>
        <w:t>ing</w:t>
      </w:r>
      <w:r w:rsidR="00416FA1" w:rsidRPr="00F04B1B">
        <w:rPr>
          <w:rFonts w:ascii="Times New Roman" w:hAnsi="Times New Roman" w:cs="Times New Roman"/>
          <w:sz w:val="24"/>
          <w:szCs w:val="24"/>
        </w:rPr>
        <w:t xml:space="preserve"> someone to go ask some third party a question (where this third party happens to not know its answer), </w:t>
      </w:r>
      <w:r w:rsidR="00B91EC1">
        <w:rPr>
          <w:rFonts w:ascii="Times New Roman" w:hAnsi="Times New Roman" w:cs="Times New Roman"/>
          <w:sz w:val="24"/>
          <w:szCs w:val="24"/>
        </w:rPr>
        <w:t>with (b)</w:t>
      </w:r>
      <w:r w:rsidR="00416FA1" w:rsidRPr="00F04B1B">
        <w:rPr>
          <w:rFonts w:ascii="Times New Roman" w:hAnsi="Times New Roman" w:cs="Times New Roman"/>
          <w:sz w:val="24"/>
          <w:szCs w:val="24"/>
        </w:rPr>
        <w:t xml:space="preserve"> </w:t>
      </w:r>
      <w:r w:rsidR="00F02ADF" w:rsidRPr="00F04B1B">
        <w:rPr>
          <w:rFonts w:ascii="Times New Roman" w:hAnsi="Times New Roman" w:cs="Times New Roman"/>
          <w:sz w:val="24"/>
          <w:szCs w:val="24"/>
        </w:rPr>
        <w:t xml:space="preserve">sending </w:t>
      </w:r>
      <w:r w:rsidR="00416FA1" w:rsidRPr="00F04B1B">
        <w:rPr>
          <w:rFonts w:ascii="Times New Roman" w:hAnsi="Times New Roman" w:cs="Times New Roman"/>
          <w:sz w:val="24"/>
          <w:szCs w:val="24"/>
        </w:rPr>
        <w:t xml:space="preserve">an inquirer to a third party who does not know the answer to the question the inquirer </w:t>
      </w:r>
      <w:r w:rsidR="008C5EF6">
        <w:rPr>
          <w:rFonts w:ascii="Times New Roman" w:hAnsi="Times New Roman" w:cs="Times New Roman"/>
          <w:sz w:val="24"/>
          <w:szCs w:val="24"/>
        </w:rPr>
        <w:t xml:space="preserve">has just </w:t>
      </w:r>
      <w:r w:rsidR="00416FA1" w:rsidRPr="00F04B1B">
        <w:rPr>
          <w:rFonts w:ascii="Times New Roman" w:hAnsi="Times New Roman" w:cs="Times New Roman"/>
          <w:sz w:val="24"/>
          <w:szCs w:val="24"/>
        </w:rPr>
        <w:t>asked</w:t>
      </w:r>
      <w:r w:rsidR="00F02ADF" w:rsidRPr="00F04B1B">
        <w:rPr>
          <w:rFonts w:ascii="Times New Roman" w:hAnsi="Times New Roman" w:cs="Times New Roman"/>
          <w:sz w:val="24"/>
          <w:szCs w:val="24"/>
        </w:rPr>
        <w:t>.  Th</w:t>
      </w:r>
      <w:r w:rsidR="00416FA1" w:rsidRPr="00F04B1B">
        <w:rPr>
          <w:rFonts w:ascii="Times New Roman" w:hAnsi="Times New Roman" w:cs="Times New Roman"/>
          <w:sz w:val="24"/>
          <w:szCs w:val="24"/>
        </w:rPr>
        <w:t>ese two acts are not uncooperative in the same way</w:t>
      </w:r>
      <w:r w:rsidR="008C5EF6">
        <w:rPr>
          <w:rFonts w:ascii="Times New Roman" w:hAnsi="Times New Roman" w:cs="Times New Roman"/>
          <w:sz w:val="24"/>
          <w:szCs w:val="24"/>
        </w:rPr>
        <w:t xml:space="preserve">; </w:t>
      </w:r>
      <w:r w:rsidR="004C6250">
        <w:rPr>
          <w:rFonts w:ascii="Times New Roman" w:hAnsi="Times New Roman" w:cs="Times New Roman"/>
          <w:sz w:val="24"/>
          <w:szCs w:val="24"/>
        </w:rPr>
        <w:t>only latter</w:t>
      </w:r>
      <w:r w:rsidR="008C5EF6">
        <w:rPr>
          <w:rFonts w:ascii="Times New Roman" w:hAnsi="Times New Roman" w:cs="Times New Roman"/>
          <w:sz w:val="24"/>
          <w:szCs w:val="24"/>
        </w:rPr>
        <w:t xml:space="preserve"> is uncooperative </w:t>
      </w:r>
      <w:r w:rsidR="008C5EF6" w:rsidRPr="008C5EF6">
        <w:rPr>
          <w:rFonts w:ascii="Times New Roman" w:hAnsi="Times New Roman" w:cs="Times New Roman"/>
          <w:i/>
          <w:sz w:val="24"/>
          <w:szCs w:val="24"/>
        </w:rPr>
        <w:t>qua</w:t>
      </w:r>
      <w:r w:rsidR="008C5EF6">
        <w:rPr>
          <w:rFonts w:ascii="Times New Roman" w:hAnsi="Times New Roman" w:cs="Times New Roman"/>
          <w:sz w:val="24"/>
          <w:szCs w:val="24"/>
        </w:rPr>
        <w:t xml:space="preserve"> response</w:t>
      </w:r>
      <w:r w:rsidR="00416FA1" w:rsidRPr="00F04B1B">
        <w:rPr>
          <w:rFonts w:ascii="Times New Roman" w:hAnsi="Times New Roman" w:cs="Times New Roman"/>
          <w:sz w:val="24"/>
          <w:szCs w:val="24"/>
        </w:rPr>
        <w:t>.</w:t>
      </w:r>
      <w:r w:rsidR="00B91EC1">
        <w:rPr>
          <w:rStyle w:val="FootnoteReference"/>
          <w:rFonts w:ascii="Times New Roman" w:hAnsi="Times New Roman" w:cs="Times New Roman"/>
          <w:sz w:val="24"/>
          <w:szCs w:val="24"/>
        </w:rPr>
        <w:footnoteReference w:id="19"/>
      </w:r>
      <w:r w:rsidR="00416FA1" w:rsidRPr="00F04B1B">
        <w:rPr>
          <w:rFonts w:ascii="Times New Roman" w:hAnsi="Times New Roman" w:cs="Times New Roman"/>
          <w:sz w:val="24"/>
          <w:szCs w:val="24"/>
        </w:rPr>
        <w:t xml:space="preserve">  </w:t>
      </w:r>
      <w:r w:rsidR="00751F06">
        <w:rPr>
          <w:rFonts w:ascii="Times New Roman" w:hAnsi="Times New Roman" w:cs="Times New Roman"/>
          <w:sz w:val="24"/>
          <w:szCs w:val="24"/>
        </w:rPr>
        <w:t>But i</w:t>
      </w:r>
      <w:r w:rsidR="002A0520" w:rsidRPr="00F04B1B">
        <w:rPr>
          <w:rFonts w:ascii="Times New Roman" w:hAnsi="Times New Roman" w:cs="Times New Roman"/>
          <w:sz w:val="24"/>
          <w:szCs w:val="24"/>
        </w:rPr>
        <w:t xml:space="preserve">f the knowledge norm of belief explained the uncooperativeness at issue, these two acts </w:t>
      </w:r>
      <w:r w:rsidR="002A0520" w:rsidRPr="009E520D">
        <w:rPr>
          <w:rFonts w:ascii="Times New Roman" w:hAnsi="Times New Roman" w:cs="Times New Roman"/>
          <w:i/>
          <w:sz w:val="24"/>
          <w:szCs w:val="24"/>
        </w:rPr>
        <w:t>would</w:t>
      </w:r>
      <w:r w:rsidR="002A0520" w:rsidRPr="00F04B1B">
        <w:rPr>
          <w:rFonts w:ascii="Times New Roman" w:hAnsi="Times New Roman" w:cs="Times New Roman"/>
          <w:sz w:val="24"/>
          <w:szCs w:val="24"/>
        </w:rPr>
        <w:t xml:space="preserve"> be uncooperative in the same way, as they </w:t>
      </w:r>
      <w:r w:rsidR="009530CF">
        <w:rPr>
          <w:rFonts w:ascii="Times New Roman" w:hAnsi="Times New Roman" w:cs="Times New Roman"/>
          <w:sz w:val="24"/>
          <w:szCs w:val="24"/>
        </w:rPr>
        <w:t>both</w:t>
      </w:r>
      <w:r w:rsidR="002A0520" w:rsidRPr="00F04B1B">
        <w:rPr>
          <w:rFonts w:ascii="Times New Roman" w:hAnsi="Times New Roman" w:cs="Times New Roman"/>
          <w:sz w:val="24"/>
          <w:szCs w:val="24"/>
        </w:rPr>
        <w:t xml:space="preserve"> </w:t>
      </w:r>
      <w:r w:rsidR="00406F3A">
        <w:rPr>
          <w:rFonts w:ascii="Times New Roman" w:hAnsi="Times New Roman" w:cs="Times New Roman"/>
          <w:sz w:val="24"/>
          <w:szCs w:val="24"/>
        </w:rPr>
        <w:t xml:space="preserve">set </w:t>
      </w:r>
      <w:r w:rsidR="009530CF">
        <w:rPr>
          <w:rFonts w:ascii="Times New Roman" w:hAnsi="Times New Roman" w:cs="Times New Roman"/>
          <w:sz w:val="24"/>
          <w:szCs w:val="24"/>
        </w:rPr>
        <w:t>people up</w:t>
      </w:r>
      <w:r w:rsidR="002A0520" w:rsidRPr="00F04B1B">
        <w:rPr>
          <w:rFonts w:ascii="Times New Roman" w:hAnsi="Times New Roman" w:cs="Times New Roman"/>
          <w:sz w:val="24"/>
          <w:szCs w:val="24"/>
        </w:rPr>
        <w:t xml:space="preserve"> to violate th</w:t>
      </w:r>
      <w:r w:rsidR="008C5EF6">
        <w:rPr>
          <w:rFonts w:ascii="Times New Roman" w:hAnsi="Times New Roman" w:cs="Times New Roman"/>
          <w:sz w:val="24"/>
          <w:szCs w:val="24"/>
        </w:rPr>
        <w:t>at norm</w:t>
      </w:r>
      <w:r w:rsidR="002A0520" w:rsidRPr="00F04B1B">
        <w:rPr>
          <w:rFonts w:ascii="Times New Roman" w:hAnsi="Times New Roman" w:cs="Times New Roman"/>
          <w:sz w:val="24"/>
          <w:szCs w:val="24"/>
        </w:rPr>
        <w:t>.</w:t>
      </w:r>
      <w:r w:rsidR="00E46375" w:rsidRPr="00E46375">
        <w:rPr>
          <w:rStyle w:val="FootnoteReference"/>
          <w:rFonts w:ascii="Times New Roman" w:hAnsi="Times New Roman" w:cs="Times New Roman"/>
          <w:sz w:val="24"/>
          <w:szCs w:val="24"/>
        </w:rPr>
        <w:t xml:space="preserve"> </w:t>
      </w:r>
    </w:p>
    <w:p w14:paraId="3FC40E66" w14:textId="77777777" w:rsidR="007E2B3C" w:rsidRDefault="00F04B1B" w:rsidP="00C66162">
      <w:pPr>
        <w:spacing w:line="480" w:lineRule="exact"/>
        <w:ind w:firstLine="720"/>
        <w:contextualSpacing/>
        <w:jc w:val="both"/>
        <w:rPr>
          <w:rFonts w:ascii="Times New Roman" w:hAnsi="Times New Roman" w:cs="Times New Roman"/>
          <w:sz w:val="24"/>
          <w:szCs w:val="24"/>
        </w:rPr>
      </w:pPr>
      <w:r w:rsidRPr="00F04B1B">
        <w:rPr>
          <w:rFonts w:ascii="Times New Roman" w:hAnsi="Times New Roman" w:cs="Times New Roman"/>
          <w:sz w:val="24"/>
          <w:szCs w:val="24"/>
        </w:rPr>
        <w:t xml:space="preserve"> </w:t>
      </w:r>
      <w:r w:rsidR="0034760F" w:rsidRPr="00F04B1B">
        <w:rPr>
          <w:rFonts w:ascii="Times New Roman" w:hAnsi="Times New Roman" w:cs="Times New Roman"/>
          <w:sz w:val="24"/>
          <w:szCs w:val="24"/>
        </w:rPr>
        <w:t>Now to TBTI.</w:t>
      </w:r>
      <w:r w:rsidR="008824AF" w:rsidRPr="00F04B1B">
        <w:rPr>
          <w:rFonts w:ascii="Times New Roman" w:hAnsi="Times New Roman" w:cs="Times New Roman"/>
          <w:sz w:val="24"/>
          <w:szCs w:val="24"/>
        </w:rPr>
        <w:t xml:space="preserve">  </w:t>
      </w:r>
      <w:r w:rsidR="00D25E07">
        <w:rPr>
          <w:rFonts w:ascii="Times New Roman" w:hAnsi="Times New Roman" w:cs="Times New Roman"/>
          <w:sz w:val="24"/>
          <w:szCs w:val="24"/>
        </w:rPr>
        <w:t xml:space="preserve">This theory </w:t>
      </w:r>
      <w:r w:rsidR="00AE56A9">
        <w:rPr>
          <w:rFonts w:ascii="Times New Roman" w:hAnsi="Times New Roman" w:cs="Times New Roman"/>
          <w:sz w:val="24"/>
          <w:szCs w:val="24"/>
        </w:rPr>
        <w:t>has some advantages over</w:t>
      </w:r>
      <w:r w:rsidR="00D25E07">
        <w:rPr>
          <w:rFonts w:ascii="Times New Roman" w:hAnsi="Times New Roman" w:cs="Times New Roman"/>
          <w:sz w:val="24"/>
          <w:szCs w:val="24"/>
        </w:rPr>
        <w:t xml:space="preserve"> RTBTI</w:t>
      </w:r>
      <w:r w:rsidR="00686C7F">
        <w:rPr>
          <w:rFonts w:ascii="Times New Roman" w:hAnsi="Times New Roman" w:cs="Times New Roman"/>
          <w:sz w:val="24"/>
          <w:szCs w:val="24"/>
        </w:rPr>
        <w:t xml:space="preserve"> and the other </w:t>
      </w:r>
      <w:r w:rsidR="00C66162">
        <w:rPr>
          <w:rFonts w:ascii="Times New Roman" w:hAnsi="Times New Roman" w:cs="Times New Roman"/>
          <w:sz w:val="24"/>
          <w:szCs w:val="24"/>
        </w:rPr>
        <w:t xml:space="preserve">alternative </w:t>
      </w:r>
      <w:r w:rsidR="00686C7F">
        <w:rPr>
          <w:rFonts w:ascii="Times New Roman" w:hAnsi="Times New Roman" w:cs="Times New Roman"/>
          <w:sz w:val="24"/>
          <w:szCs w:val="24"/>
        </w:rPr>
        <w:t>theories we have considered</w:t>
      </w:r>
      <w:r w:rsidR="007A1908">
        <w:rPr>
          <w:rFonts w:ascii="Times New Roman" w:hAnsi="Times New Roman" w:cs="Times New Roman"/>
          <w:sz w:val="24"/>
          <w:szCs w:val="24"/>
        </w:rPr>
        <w:t xml:space="preserve">.  </w:t>
      </w:r>
      <w:r w:rsidR="00C66162">
        <w:rPr>
          <w:rFonts w:ascii="Times New Roman" w:hAnsi="Times New Roman" w:cs="Times New Roman"/>
          <w:sz w:val="24"/>
          <w:szCs w:val="24"/>
        </w:rPr>
        <w:t>W</w:t>
      </w:r>
      <w:r w:rsidR="007F140D">
        <w:rPr>
          <w:rFonts w:ascii="Times New Roman" w:hAnsi="Times New Roman" w:cs="Times New Roman"/>
          <w:sz w:val="24"/>
          <w:szCs w:val="24"/>
        </w:rPr>
        <w:t>h</w:t>
      </w:r>
      <w:r w:rsidR="00C66162">
        <w:rPr>
          <w:rFonts w:ascii="Times New Roman" w:hAnsi="Times New Roman" w:cs="Times New Roman"/>
          <w:sz w:val="24"/>
          <w:szCs w:val="24"/>
        </w:rPr>
        <w:t>ile</w:t>
      </w:r>
      <w:r w:rsidR="007F140D">
        <w:rPr>
          <w:rFonts w:ascii="Times New Roman" w:hAnsi="Times New Roman" w:cs="Times New Roman"/>
          <w:sz w:val="24"/>
          <w:szCs w:val="24"/>
        </w:rPr>
        <w:t xml:space="preserve"> those </w:t>
      </w:r>
      <w:r w:rsidR="00C66162">
        <w:rPr>
          <w:rFonts w:ascii="Times New Roman" w:hAnsi="Times New Roman" w:cs="Times New Roman"/>
          <w:sz w:val="24"/>
          <w:szCs w:val="24"/>
        </w:rPr>
        <w:t>theories</w:t>
      </w:r>
      <w:r w:rsidR="007F140D">
        <w:rPr>
          <w:rFonts w:ascii="Times New Roman" w:hAnsi="Times New Roman" w:cs="Times New Roman"/>
          <w:sz w:val="24"/>
          <w:szCs w:val="24"/>
        </w:rPr>
        <w:t xml:space="preserve"> are</w:t>
      </w:r>
      <w:r w:rsidR="00C66162">
        <w:rPr>
          <w:rFonts w:ascii="Times New Roman" w:hAnsi="Times New Roman" w:cs="Times New Roman"/>
          <w:sz w:val="24"/>
          <w:szCs w:val="24"/>
        </w:rPr>
        <w:t xml:space="preserve"> all</w:t>
      </w:r>
      <w:r w:rsidR="007F140D">
        <w:rPr>
          <w:rFonts w:ascii="Times New Roman" w:hAnsi="Times New Roman" w:cs="Times New Roman"/>
          <w:sz w:val="24"/>
          <w:szCs w:val="24"/>
        </w:rPr>
        <w:t xml:space="preserve"> disconfirmed by</w:t>
      </w:r>
      <w:r w:rsidR="007A1908">
        <w:rPr>
          <w:rFonts w:ascii="Times New Roman" w:hAnsi="Times New Roman" w:cs="Times New Roman"/>
          <w:sz w:val="24"/>
          <w:szCs w:val="24"/>
        </w:rPr>
        <w:t xml:space="preserve"> our</w:t>
      </w:r>
      <w:r w:rsidR="007E2B3C">
        <w:rPr>
          <w:rFonts w:ascii="Times New Roman" w:hAnsi="Times New Roman" w:cs="Times New Roman"/>
          <w:sz w:val="24"/>
          <w:szCs w:val="24"/>
        </w:rPr>
        <w:t xml:space="preserve"> “I can’t answer that”</w:t>
      </w:r>
      <w:r w:rsidR="007A1908">
        <w:rPr>
          <w:rFonts w:ascii="Times New Roman" w:hAnsi="Times New Roman" w:cs="Times New Roman"/>
          <w:sz w:val="24"/>
          <w:szCs w:val="24"/>
        </w:rPr>
        <w:t xml:space="preserve"> tests</w:t>
      </w:r>
      <w:r w:rsidR="007F140D">
        <w:rPr>
          <w:rFonts w:ascii="Times New Roman" w:hAnsi="Times New Roman" w:cs="Times New Roman"/>
          <w:sz w:val="24"/>
          <w:szCs w:val="24"/>
        </w:rPr>
        <w:t>, TBTI is confirmed by them</w:t>
      </w:r>
      <w:r w:rsidR="002A457D">
        <w:rPr>
          <w:rFonts w:ascii="Times New Roman" w:hAnsi="Times New Roman" w:cs="Times New Roman"/>
          <w:sz w:val="24"/>
          <w:szCs w:val="24"/>
        </w:rPr>
        <w:t xml:space="preserve">: </w:t>
      </w:r>
      <w:r w:rsidR="008706A8">
        <w:rPr>
          <w:rFonts w:ascii="Times New Roman" w:hAnsi="Times New Roman" w:cs="Times New Roman"/>
          <w:sz w:val="24"/>
          <w:szCs w:val="24"/>
        </w:rPr>
        <w:t xml:space="preserve"> i</w:t>
      </w:r>
      <w:r w:rsidR="007F140D">
        <w:rPr>
          <w:rFonts w:ascii="Times New Roman" w:hAnsi="Times New Roman" w:cs="Times New Roman"/>
          <w:sz w:val="24"/>
          <w:szCs w:val="24"/>
        </w:rPr>
        <w:t>t</w:t>
      </w:r>
      <w:r w:rsidR="00D76017">
        <w:rPr>
          <w:rFonts w:ascii="Times New Roman" w:hAnsi="Times New Roman" w:cs="Times New Roman"/>
          <w:sz w:val="24"/>
          <w:szCs w:val="24"/>
        </w:rPr>
        <w:t xml:space="preserve"> predicts</w:t>
      </w:r>
      <w:r w:rsidR="009E0DE6">
        <w:rPr>
          <w:rFonts w:ascii="Times New Roman" w:hAnsi="Times New Roman" w:cs="Times New Roman"/>
          <w:sz w:val="24"/>
          <w:szCs w:val="24"/>
        </w:rPr>
        <w:t xml:space="preserve">, </w:t>
      </w:r>
      <w:r w:rsidR="00D76017">
        <w:rPr>
          <w:rFonts w:ascii="Times New Roman" w:hAnsi="Times New Roman" w:cs="Times New Roman"/>
          <w:sz w:val="24"/>
          <w:szCs w:val="24"/>
        </w:rPr>
        <w:t>correctly</w:t>
      </w:r>
      <w:r w:rsidR="009E0DE6">
        <w:rPr>
          <w:rFonts w:ascii="Times New Roman" w:hAnsi="Times New Roman" w:cs="Times New Roman"/>
          <w:sz w:val="24"/>
          <w:szCs w:val="24"/>
        </w:rPr>
        <w:t>,</w:t>
      </w:r>
      <w:r w:rsidR="007E2B3C">
        <w:rPr>
          <w:rFonts w:ascii="Times New Roman" w:hAnsi="Times New Roman" w:cs="Times New Roman"/>
          <w:sz w:val="24"/>
          <w:szCs w:val="24"/>
        </w:rPr>
        <w:t xml:space="preserve"> </w:t>
      </w:r>
      <w:r w:rsidR="007A1908">
        <w:rPr>
          <w:rFonts w:ascii="Times New Roman" w:hAnsi="Times New Roman" w:cs="Times New Roman"/>
          <w:sz w:val="24"/>
          <w:szCs w:val="24"/>
        </w:rPr>
        <w:t xml:space="preserve">that </w:t>
      </w:r>
      <w:r w:rsidR="007E2B3C">
        <w:rPr>
          <w:rFonts w:ascii="Times New Roman" w:hAnsi="Times New Roman" w:cs="Times New Roman"/>
          <w:sz w:val="24"/>
          <w:szCs w:val="24"/>
        </w:rPr>
        <w:t xml:space="preserve">“I can’t answer that but I truly believe </w:t>
      </w:r>
      <w:r w:rsidR="00703B4C">
        <w:rPr>
          <w:rFonts w:ascii="Times New Roman" w:hAnsi="Times New Roman" w:cs="Times New Roman"/>
          <w:sz w:val="24"/>
          <w:szCs w:val="24"/>
        </w:rPr>
        <w:t xml:space="preserve">p to be its </w:t>
      </w:r>
      <w:r w:rsidR="00C66162">
        <w:rPr>
          <w:rFonts w:ascii="Times New Roman" w:hAnsi="Times New Roman" w:cs="Times New Roman"/>
          <w:sz w:val="24"/>
          <w:szCs w:val="24"/>
        </w:rPr>
        <w:t>answer</w:t>
      </w:r>
      <w:r w:rsidR="007E2B3C">
        <w:rPr>
          <w:rFonts w:ascii="Times New Roman" w:hAnsi="Times New Roman" w:cs="Times New Roman"/>
          <w:sz w:val="24"/>
          <w:szCs w:val="24"/>
        </w:rPr>
        <w:t xml:space="preserve">” is incoherent.  Nonetheless, </w:t>
      </w:r>
      <w:r w:rsidR="007A1908">
        <w:rPr>
          <w:rFonts w:ascii="Times New Roman" w:hAnsi="Times New Roman" w:cs="Times New Roman"/>
          <w:sz w:val="24"/>
          <w:szCs w:val="24"/>
        </w:rPr>
        <w:t>TBTI</w:t>
      </w:r>
      <w:r w:rsidR="007E2B3C">
        <w:rPr>
          <w:rFonts w:ascii="Times New Roman" w:hAnsi="Times New Roman" w:cs="Times New Roman"/>
          <w:sz w:val="24"/>
          <w:szCs w:val="24"/>
        </w:rPr>
        <w:t xml:space="preserve"> is still not quite as good as KTI</w:t>
      </w:r>
      <w:r w:rsidR="00D25E07">
        <w:rPr>
          <w:rFonts w:ascii="Times New Roman" w:hAnsi="Times New Roman" w:cs="Times New Roman"/>
          <w:sz w:val="24"/>
          <w:szCs w:val="24"/>
        </w:rPr>
        <w:t>.  T</w:t>
      </w:r>
      <w:r w:rsidR="007A1908">
        <w:rPr>
          <w:rFonts w:ascii="Times New Roman" w:hAnsi="Times New Roman" w:cs="Times New Roman"/>
          <w:sz w:val="24"/>
          <w:szCs w:val="24"/>
        </w:rPr>
        <w:t>he reason is that</w:t>
      </w:r>
      <w:r w:rsidR="007E2B3C">
        <w:rPr>
          <w:rFonts w:ascii="Times New Roman" w:hAnsi="Times New Roman" w:cs="Times New Roman"/>
          <w:sz w:val="24"/>
          <w:szCs w:val="24"/>
        </w:rPr>
        <w:t xml:space="preserve"> KTI does a bit better with misleading questions</w:t>
      </w:r>
      <w:r w:rsidR="00C50678">
        <w:rPr>
          <w:rFonts w:ascii="Times New Roman" w:hAnsi="Times New Roman" w:cs="Times New Roman"/>
          <w:sz w:val="24"/>
          <w:szCs w:val="24"/>
        </w:rPr>
        <w:t>.  Or so I’</w:t>
      </w:r>
      <w:r w:rsidR="007E2B3C">
        <w:rPr>
          <w:rFonts w:ascii="Times New Roman" w:hAnsi="Times New Roman" w:cs="Times New Roman"/>
          <w:sz w:val="24"/>
          <w:szCs w:val="24"/>
        </w:rPr>
        <w:t xml:space="preserve">ll now argue.  </w:t>
      </w:r>
    </w:p>
    <w:p w14:paraId="5F692C01" w14:textId="77777777" w:rsidR="00955C5C" w:rsidRDefault="00955C5C"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Suppose that someone accuses you of misleading them in the relevant way.  For instance, suppose that</w:t>
      </w:r>
      <w:r w:rsidR="000C30D9">
        <w:rPr>
          <w:rFonts w:ascii="Times New Roman" w:hAnsi="Times New Roman" w:cs="Times New Roman"/>
          <w:sz w:val="24"/>
          <w:szCs w:val="24"/>
        </w:rPr>
        <w:t xml:space="preserve"> you</w:t>
      </w:r>
      <w:r>
        <w:rPr>
          <w:rFonts w:ascii="Times New Roman" w:hAnsi="Times New Roman" w:cs="Times New Roman"/>
          <w:sz w:val="24"/>
          <w:szCs w:val="24"/>
        </w:rPr>
        <w:t xml:space="preserve"> </w:t>
      </w:r>
      <w:r w:rsidR="000900CB">
        <w:rPr>
          <w:rFonts w:ascii="Times New Roman" w:hAnsi="Times New Roman" w:cs="Times New Roman"/>
          <w:sz w:val="24"/>
          <w:szCs w:val="24"/>
        </w:rPr>
        <w:t>ask</w:t>
      </w:r>
      <w:r>
        <w:rPr>
          <w:rFonts w:ascii="Times New Roman" w:hAnsi="Times New Roman" w:cs="Times New Roman"/>
          <w:sz w:val="24"/>
          <w:szCs w:val="24"/>
        </w:rPr>
        <w:t xml:space="preserve"> </w:t>
      </w:r>
      <w:r w:rsidR="000C30D9">
        <w:rPr>
          <w:rFonts w:ascii="Times New Roman" w:hAnsi="Times New Roman" w:cs="Times New Roman"/>
          <w:sz w:val="24"/>
          <w:szCs w:val="24"/>
        </w:rPr>
        <w:t>a</w:t>
      </w:r>
      <w:r>
        <w:rPr>
          <w:rFonts w:ascii="Times New Roman" w:hAnsi="Times New Roman" w:cs="Times New Roman"/>
          <w:sz w:val="24"/>
          <w:szCs w:val="24"/>
        </w:rPr>
        <w:t xml:space="preserve"> person </w:t>
      </w:r>
      <w:r w:rsidR="000900CB">
        <w:rPr>
          <w:rFonts w:ascii="Times New Roman" w:hAnsi="Times New Roman" w:cs="Times New Roman"/>
          <w:sz w:val="24"/>
          <w:szCs w:val="24"/>
        </w:rPr>
        <w:t>whether it froze last night</w:t>
      </w:r>
      <w:r>
        <w:rPr>
          <w:rFonts w:ascii="Times New Roman" w:hAnsi="Times New Roman" w:cs="Times New Roman"/>
          <w:sz w:val="24"/>
          <w:szCs w:val="24"/>
        </w:rPr>
        <w:t xml:space="preserve">, </w:t>
      </w:r>
      <w:r w:rsidR="000900CB">
        <w:rPr>
          <w:rFonts w:ascii="Times New Roman" w:hAnsi="Times New Roman" w:cs="Times New Roman"/>
          <w:sz w:val="24"/>
          <w:szCs w:val="24"/>
        </w:rPr>
        <w:t xml:space="preserve">and that later </w:t>
      </w:r>
      <w:r>
        <w:rPr>
          <w:rFonts w:ascii="Times New Roman" w:hAnsi="Times New Roman" w:cs="Times New Roman"/>
          <w:sz w:val="24"/>
          <w:szCs w:val="24"/>
        </w:rPr>
        <w:t>she f</w:t>
      </w:r>
      <w:r w:rsidR="000900CB">
        <w:rPr>
          <w:rFonts w:ascii="Times New Roman" w:hAnsi="Times New Roman" w:cs="Times New Roman"/>
          <w:sz w:val="24"/>
          <w:szCs w:val="24"/>
        </w:rPr>
        <w:t>inds</w:t>
      </w:r>
      <w:r>
        <w:rPr>
          <w:rFonts w:ascii="Times New Roman" w:hAnsi="Times New Roman" w:cs="Times New Roman"/>
          <w:sz w:val="24"/>
          <w:szCs w:val="24"/>
        </w:rPr>
        <w:t xml:space="preserve"> out </w:t>
      </w:r>
      <w:r w:rsidR="000900CB">
        <w:rPr>
          <w:rFonts w:ascii="Times New Roman" w:hAnsi="Times New Roman" w:cs="Times New Roman"/>
          <w:sz w:val="24"/>
          <w:szCs w:val="24"/>
        </w:rPr>
        <w:t xml:space="preserve">from a third party </w:t>
      </w:r>
      <w:r>
        <w:rPr>
          <w:rFonts w:ascii="Times New Roman" w:hAnsi="Times New Roman" w:cs="Times New Roman"/>
          <w:sz w:val="24"/>
          <w:szCs w:val="24"/>
        </w:rPr>
        <w:t xml:space="preserve">that you had already </w:t>
      </w:r>
      <w:r w:rsidR="000900CB">
        <w:rPr>
          <w:rFonts w:ascii="Times New Roman" w:hAnsi="Times New Roman" w:cs="Times New Roman"/>
          <w:sz w:val="24"/>
          <w:szCs w:val="24"/>
        </w:rPr>
        <w:t>known the answer</w:t>
      </w:r>
      <w:r>
        <w:rPr>
          <w:rFonts w:ascii="Times New Roman" w:hAnsi="Times New Roman" w:cs="Times New Roman"/>
          <w:sz w:val="24"/>
          <w:szCs w:val="24"/>
        </w:rPr>
        <w:t>.  And suppose that</w:t>
      </w:r>
      <w:r w:rsidR="000900CB">
        <w:rPr>
          <w:rFonts w:ascii="Times New Roman" w:hAnsi="Times New Roman" w:cs="Times New Roman"/>
          <w:sz w:val="24"/>
          <w:szCs w:val="24"/>
        </w:rPr>
        <w:t xml:space="preserve">, after getting this third party </w:t>
      </w:r>
      <w:r w:rsidR="000900CB">
        <w:rPr>
          <w:rFonts w:ascii="Times New Roman" w:hAnsi="Times New Roman" w:cs="Times New Roman"/>
          <w:sz w:val="24"/>
          <w:szCs w:val="24"/>
        </w:rPr>
        <w:lastRenderedPageBreak/>
        <w:t>report, your interlocutor</w:t>
      </w:r>
      <w:r>
        <w:rPr>
          <w:rFonts w:ascii="Times New Roman" w:hAnsi="Times New Roman" w:cs="Times New Roman"/>
          <w:sz w:val="24"/>
          <w:szCs w:val="24"/>
        </w:rPr>
        <w:t xml:space="preserve"> </w:t>
      </w:r>
      <w:r w:rsidR="00DA59FD">
        <w:rPr>
          <w:rFonts w:ascii="Times New Roman" w:hAnsi="Times New Roman" w:cs="Times New Roman"/>
          <w:sz w:val="24"/>
          <w:szCs w:val="24"/>
        </w:rPr>
        <w:t xml:space="preserve">comes back to you and </w:t>
      </w:r>
      <w:r>
        <w:rPr>
          <w:rFonts w:ascii="Times New Roman" w:hAnsi="Times New Roman" w:cs="Times New Roman"/>
          <w:sz w:val="24"/>
          <w:szCs w:val="24"/>
        </w:rPr>
        <w:t xml:space="preserve">says “that was misleading of you to ask me that question”.  </w:t>
      </w:r>
      <w:r w:rsidR="00B13011" w:rsidRPr="00F04B1B">
        <w:rPr>
          <w:rFonts w:ascii="Times New Roman" w:hAnsi="Times New Roman" w:cs="Times New Roman"/>
          <w:sz w:val="24"/>
          <w:szCs w:val="24"/>
        </w:rPr>
        <w:t xml:space="preserve"> </w:t>
      </w:r>
    </w:p>
    <w:p w14:paraId="60CA111B" w14:textId="77777777" w:rsidR="00B13011" w:rsidRDefault="00955C5C"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response to such an accusation, </w:t>
      </w:r>
      <w:r w:rsidR="00B13011" w:rsidRPr="00F04B1B">
        <w:rPr>
          <w:rFonts w:ascii="Times New Roman" w:hAnsi="Times New Roman" w:cs="Times New Roman"/>
          <w:sz w:val="24"/>
          <w:szCs w:val="24"/>
        </w:rPr>
        <w:t>it would be normal and natural for you to defend yourself by sayi</w:t>
      </w:r>
      <w:r w:rsidR="000900CB">
        <w:rPr>
          <w:rFonts w:ascii="Times New Roman" w:hAnsi="Times New Roman" w:cs="Times New Roman"/>
          <w:sz w:val="24"/>
          <w:szCs w:val="24"/>
        </w:rPr>
        <w:t xml:space="preserve">ng “but I </w:t>
      </w:r>
      <w:r w:rsidR="006538D8">
        <w:rPr>
          <w:rFonts w:ascii="Times New Roman" w:hAnsi="Times New Roman" w:cs="Times New Roman"/>
          <w:sz w:val="24"/>
          <w:szCs w:val="24"/>
        </w:rPr>
        <w:t>didn’t</w:t>
      </w:r>
      <w:r w:rsidR="000900CB">
        <w:rPr>
          <w:rFonts w:ascii="Times New Roman" w:hAnsi="Times New Roman" w:cs="Times New Roman"/>
          <w:sz w:val="24"/>
          <w:szCs w:val="24"/>
        </w:rPr>
        <w:t xml:space="preserve"> know the answer”</w:t>
      </w:r>
      <w:r>
        <w:rPr>
          <w:rFonts w:ascii="Times New Roman" w:hAnsi="Times New Roman" w:cs="Times New Roman"/>
          <w:sz w:val="24"/>
          <w:szCs w:val="24"/>
        </w:rPr>
        <w:t>.  B</w:t>
      </w:r>
      <w:r w:rsidR="00B13011" w:rsidRPr="00F04B1B">
        <w:rPr>
          <w:rFonts w:ascii="Times New Roman" w:hAnsi="Times New Roman" w:cs="Times New Roman"/>
          <w:sz w:val="24"/>
          <w:szCs w:val="24"/>
        </w:rPr>
        <w:t xml:space="preserve">ut it would be abnormal and unnatural for you to defend yourself by saying that you didn’t </w:t>
      </w:r>
      <w:r w:rsidR="008824AF" w:rsidRPr="00F04B1B">
        <w:rPr>
          <w:rFonts w:ascii="Times New Roman" w:hAnsi="Times New Roman" w:cs="Times New Roman"/>
          <w:sz w:val="24"/>
          <w:szCs w:val="24"/>
        </w:rPr>
        <w:t>truly believe any proposition to be</w:t>
      </w:r>
      <w:r w:rsidR="00B13011" w:rsidRPr="00F04B1B">
        <w:rPr>
          <w:rFonts w:ascii="Times New Roman" w:hAnsi="Times New Roman" w:cs="Times New Roman"/>
          <w:sz w:val="24"/>
          <w:szCs w:val="24"/>
        </w:rPr>
        <w:t xml:space="preserve"> the answer.  </w:t>
      </w:r>
      <w:r w:rsidR="00F8120B" w:rsidRPr="00F04B1B">
        <w:rPr>
          <w:rFonts w:ascii="Times New Roman" w:hAnsi="Times New Roman" w:cs="Times New Roman"/>
          <w:sz w:val="24"/>
          <w:szCs w:val="24"/>
        </w:rPr>
        <w:t>Perhaps</w:t>
      </w:r>
      <w:r w:rsidR="007C3760">
        <w:rPr>
          <w:rFonts w:ascii="Times New Roman" w:hAnsi="Times New Roman" w:cs="Times New Roman"/>
          <w:sz w:val="24"/>
          <w:szCs w:val="24"/>
        </w:rPr>
        <w:t xml:space="preserve"> </w:t>
      </w:r>
      <w:r w:rsidR="00B13011" w:rsidRPr="00F04B1B">
        <w:rPr>
          <w:rFonts w:ascii="Times New Roman" w:hAnsi="Times New Roman" w:cs="Times New Roman"/>
          <w:sz w:val="24"/>
          <w:szCs w:val="24"/>
        </w:rPr>
        <w:t xml:space="preserve">you </w:t>
      </w:r>
      <w:r w:rsidR="008824AF" w:rsidRPr="00F04B1B">
        <w:rPr>
          <w:rFonts w:ascii="Times New Roman" w:hAnsi="Times New Roman" w:cs="Times New Roman"/>
          <w:iCs/>
          <w:sz w:val="24"/>
          <w:szCs w:val="24"/>
        </w:rPr>
        <w:t>might</w:t>
      </w:r>
      <w:r w:rsidR="00B13011" w:rsidRPr="00F04B1B">
        <w:rPr>
          <w:rFonts w:ascii="Times New Roman" w:hAnsi="Times New Roman" w:cs="Times New Roman"/>
          <w:sz w:val="24"/>
          <w:szCs w:val="24"/>
        </w:rPr>
        <w:t xml:space="preserve"> say the latter thing</w:t>
      </w:r>
      <w:r w:rsidR="008824AF" w:rsidRPr="00F04B1B">
        <w:rPr>
          <w:rFonts w:ascii="Times New Roman" w:hAnsi="Times New Roman" w:cs="Times New Roman"/>
          <w:sz w:val="24"/>
          <w:szCs w:val="24"/>
        </w:rPr>
        <w:t xml:space="preserve"> as a way to</w:t>
      </w:r>
      <w:r w:rsidR="00B13011" w:rsidRPr="00F04B1B">
        <w:rPr>
          <w:rFonts w:ascii="Times New Roman" w:hAnsi="Times New Roman" w:cs="Times New Roman"/>
          <w:sz w:val="24"/>
          <w:szCs w:val="24"/>
        </w:rPr>
        <w:t xml:space="preserve"> defending yourself</w:t>
      </w:r>
      <w:r w:rsidR="0011433C" w:rsidRPr="00F04B1B">
        <w:rPr>
          <w:rFonts w:ascii="Times New Roman" w:hAnsi="Times New Roman" w:cs="Times New Roman"/>
          <w:sz w:val="24"/>
          <w:szCs w:val="24"/>
        </w:rPr>
        <w:t>.</w:t>
      </w:r>
      <w:r w:rsidR="00B13011" w:rsidRPr="00F04B1B">
        <w:rPr>
          <w:rFonts w:ascii="Times New Roman" w:hAnsi="Times New Roman" w:cs="Times New Roman"/>
          <w:sz w:val="24"/>
          <w:szCs w:val="24"/>
        </w:rPr>
        <w:t xml:space="preserve">  But that wouldn’t be a normal or natural way to do it, whereas it would be normal and natural to defend yourself by say</w:t>
      </w:r>
      <w:r w:rsidR="00A74AE0">
        <w:rPr>
          <w:rFonts w:ascii="Times New Roman" w:hAnsi="Times New Roman" w:cs="Times New Roman"/>
          <w:sz w:val="24"/>
          <w:szCs w:val="24"/>
        </w:rPr>
        <w:t>ing you didn’t know the answer</w:t>
      </w:r>
      <w:r w:rsidR="00B13011" w:rsidRPr="00F04B1B">
        <w:rPr>
          <w:rFonts w:ascii="Times New Roman" w:hAnsi="Times New Roman" w:cs="Times New Roman"/>
          <w:sz w:val="24"/>
          <w:szCs w:val="24"/>
        </w:rPr>
        <w:t>.</w:t>
      </w:r>
      <w:r w:rsidR="00294E61">
        <w:rPr>
          <w:rFonts w:ascii="Times New Roman" w:hAnsi="Times New Roman" w:cs="Times New Roman"/>
          <w:sz w:val="24"/>
          <w:szCs w:val="24"/>
        </w:rPr>
        <w:t xml:space="preserve">  KTI furnishes a simple explanation of this asymmetry in naturalness:  since </w:t>
      </w:r>
      <w:r w:rsidR="00665490">
        <w:rPr>
          <w:rFonts w:ascii="Times New Roman" w:hAnsi="Times New Roman" w:cs="Times New Roman"/>
          <w:sz w:val="24"/>
          <w:szCs w:val="24"/>
        </w:rPr>
        <w:t>not-knowing</w:t>
      </w:r>
      <w:r w:rsidR="00294E61">
        <w:rPr>
          <w:rFonts w:ascii="Times New Roman" w:hAnsi="Times New Roman" w:cs="Times New Roman"/>
          <w:sz w:val="24"/>
          <w:szCs w:val="24"/>
        </w:rPr>
        <w:t xml:space="preserve"> is the norm of inquiring, saying “I didn’t know the answer” is a</w:t>
      </w:r>
      <w:r w:rsidR="00A27812">
        <w:rPr>
          <w:rFonts w:ascii="Times New Roman" w:hAnsi="Times New Roman" w:cs="Times New Roman"/>
          <w:sz w:val="24"/>
          <w:szCs w:val="24"/>
        </w:rPr>
        <w:t xml:space="preserve"> </w:t>
      </w:r>
      <w:r w:rsidR="005B4DDA">
        <w:rPr>
          <w:rFonts w:ascii="Times New Roman" w:hAnsi="Times New Roman" w:cs="Times New Roman"/>
          <w:sz w:val="24"/>
          <w:szCs w:val="24"/>
        </w:rPr>
        <w:t xml:space="preserve">very </w:t>
      </w:r>
      <w:r w:rsidR="00A27812">
        <w:rPr>
          <w:rFonts w:ascii="Times New Roman" w:hAnsi="Times New Roman" w:cs="Times New Roman"/>
          <w:sz w:val="24"/>
          <w:szCs w:val="24"/>
        </w:rPr>
        <w:t>straightforward</w:t>
      </w:r>
      <w:r w:rsidR="00294E61">
        <w:rPr>
          <w:rFonts w:ascii="Times New Roman" w:hAnsi="Times New Roman" w:cs="Times New Roman"/>
          <w:sz w:val="24"/>
          <w:szCs w:val="24"/>
        </w:rPr>
        <w:t xml:space="preserve"> way to convey the point that you were obeying the norms of your speech act, and thus not misleading anyone</w:t>
      </w:r>
      <w:r w:rsidR="009F0B03">
        <w:rPr>
          <w:rFonts w:ascii="Times New Roman" w:hAnsi="Times New Roman" w:cs="Times New Roman"/>
          <w:sz w:val="24"/>
          <w:szCs w:val="24"/>
        </w:rPr>
        <w:t xml:space="preserve"> (at least not in the relevant way)</w:t>
      </w:r>
      <w:r w:rsidR="00294E61">
        <w:rPr>
          <w:rFonts w:ascii="Times New Roman" w:hAnsi="Times New Roman" w:cs="Times New Roman"/>
          <w:sz w:val="24"/>
          <w:szCs w:val="24"/>
        </w:rPr>
        <w:t>.</w:t>
      </w:r>
      <w:r w:rsidR="00A27812">
        <w:rPr>
          <w:rFonts w:ascii="Times New Roman" w:hAnsi="Times New Roman" w:cs="Times New Roman"/>
          <w:sz w:val="24"/>
          <w:szCs w:val="24"/>
        </w:rPr>
        <w:t xml:space="preserve">  </w:t>
      </w:r>
      <w:r w:rsidR="00665490">
        <w:rPr>
          <w:rFonts w:ascii="Times New Roman" w:hAnsi="Times New Roman" w:cs="Times New Roman"/>
          <w:sz w:val="24"/>
          <w:szCs w:val="24"/>
        </w:rPr>
        <w:t>And again since not-knowing is the norm of inquiring, s</w:t>
      </w:r>
      <w:r w:rsidR="00A27812">
        <w:rPr>
          <w:rFonts w:ascii="Times New Roman" w:hAnsi="Times New Roman" w:cs="Times New Roman"/>
          <w:sz w:val="24"/>
          <w:szCs w:val="24"/>
        </w:rPr>
        <w:t xml:space="preserve">aying “I didn’t truly believe any proposition </w:t>
      </w:r>
      <w:r w:rsidR="001A4C88">
        <w:rPr>
          <w:rFonts w:ascii="Times New Roman" w:hAnsi="Times New Roman" w:cs="Times New Roman"/>
          <w:sz w:val="24"/>
          <w:szCs w:val="24"/>
        </w:rPr>
        <w:t xml:space="preserve">to be the answer” </w:t>
      </w:r>
      <w:r w:rsidR="005B4DDA">
        <w:rPr>
          <w:rFonts w:ascii="Times New Roman" w:hAnsi="Times New Roman" w:cs="Times New Roman"/>
          <w:sz w:val="24"/>
          <w:szCs w:val="24"/>
        </w:rPr>
        <w:t>is</w:t>
      </w:r>
      <w:r w:rsidR="001A4C88">
        <w:rPr>
          <w:rFonts w:ascii="Times New Roman" w:hAnsi="Times New Roman" w:cs="Times New Roman"/>
          <w:sz w:val="24"/>
          <w:szCs w:val="24"/>
        </w:rPr>
        <w:t xml:space="preserve"> a less straightforward way to convey the</w:t>
      </w:r>
      <w:r w:rsidR="004F4B09">
        <w:rPr>
          <w:rFonts w:ascii="Times New Roman" w:hAnsi="Times New Roman" w:cs="Times New Roman"/>
          <w:sz w:val="24"/>
          <w:szCs w:val="24"/>
        </w:rPr>
        <w:t xml:space="preserve"> </w:t>
      </w:r>
      <w:r w:rsidR="00665490">
        <w:rPr>
          <w:rFonts w:ascii="Times New Roman" w:hAnsi="Times New Roman" w:cs="Times New Roman"/>
          <w:sz w:val="24"/>
          <w:szCs w:val="24"/>
        </w:rPr>
        <w:t>point that you were obeying the norms of your speech act</w:t>
      </w:r>
      <w:r w:rsidR="0032234B">
        <w:rPr>
          <w:rFonts w:ascii="Times New Roman" w:hAnsi="Times New Roman" w:cs="Times New Roman"/>
          <w:sz w:val="24"/>
          <w:szCs w:val="24"/>
        </w:rPr>
        <w:t>,</w:t>
      </w:r>
      <w:r w:rsidR="00665490">
        <w:rPr>
          <w:rFonts w:ascii="Times New Roman" w:hAnsi="Times New Roman" w:cs="Times New Roman"/>
          <w:sz w:val="24"/>
          <w:szCs w:val="24"/>
        </w:rPr>
        <w:t xml:space="preserve"> </w:t>
      </w:r>
      <w:r w:rsidR="001A4C88">
        <w:rPr>
          <w:rFonts w:ascii="Times New Roman" w:hAnsi="Times New Roman" w:cs="Times New Roman"/>
          <w:sz w:val="24"/>
          <w:szCs w:val="24"/>
        </w:rPr>
        <w:t>if a way to convey it at all.</w:t>
      </w:r>
    </w:p>
    <w:p w14:paraId="42FF247B" w14:textId="77777777" w:rsidR="001A4C88" w:rsidRDefault="001A4C88"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We shouldn’t put too much weight on this explanation, though, because</w:t>
      </w:r>
      <w:r w:rsidR="00294E61">
        <w:rPr>
          <w:rFonts w:ascii="Times New Roman" w:hAnsi="Times New Roman" w:cs="Times New Roman"/>
          <w:sz w:val="24"/>
          <w:szCs w:val="24"/>
        </w:rPr>
        <w:t xml:space="preserve"> there are </w:t>
      </w:r>
      <w:r>
        <w:rPr>
          <w:rFonts w:ascii="Times New Roman" w:hAnsi="Times New Roman" w:cs="Times New Roman"/>
          <w:sz w:val="24"/>
          <w:szCs w:val="24"/>
        </w:rPr>
        <w:t xml:space="preserve">other </w:t>
      </w:r>
      <w:r w:rsidR="00426564">
        <w:rPr>
          <w:rFonts w:ascii="Times New Roman" w:hAnsi="Times New Roman" w:cs="Times New Roman"/>
          <w:sz w:val="24"/>
          <w:szCs w:val="24"/>
        </w:rPr>
        <w:t>live</w:t>
      </w:r>
      <w:r>
        <w:rPr>
          <w:rFonts w:ascii="Times New Roman" w:hAnsi="Times New Roman" w:cs="Times New Roman"/>
          <w:sz w:val="24"/>
          <w:szCs w:val="24"/>
        </w:rPr>
        <w:t xml:space="preserve"> candidate explanations</w:t>
      </w:r>
      <w:r w:rsidR="00294E61">
        <w:rPr>
          <w:rFonts w:ascii="Times New Roman" w:hAnsi="Times New Roman" w:cs="Times New Roman"/>
          <w:sz w:val="24"/>
          <w:szCs w:val="24"/>
        </w:rPr>
        <w:t xml:space="preserve"> </w:t>
      </w:r>
      <w:r>
        <w:rPr>
          <w:rFonts w:ascii="Times New Roman" w:hAnsi="Times New Roman" w:cs="Times New Roman"/>
          <w:sz w:val="24"/>
          <w:szCs w:val="24"/>
        </w:rPr>
        <w:t>of</w:t>
      </w:r>
      <w:r w:rsidR="00294E61">
        <w:rPr>
          <w:rFonts w:ascii="Times New Roman" w:hAnsi="Times New Roman" w:cs="Times New Roman"/>
          <w:sz w:val="24"/>
          <w:szCs w:val="24"/>
        </w:rPr>
        <w:t xml:space="preserve"> the relevant </w:t>
      </w:r>
      <w:r w:rsidR="00EC5C51">
        <w:rPr>
          <w:rFonts w:ascii="Times New Roman" w:hAnsi="Times New Roman" w:cs="Times New Roman"/>
          <w:sz w:val="24"/>
          <w:szCs w:val="24"/>
        </w:rPr>
        <w:t>asymmetry</w:t>
      </w:r>
      <w:r w:rsidR="00294E61">
        <w:rPr>
          <w:rFonts w:ascii="Times New Roman" w:hAnsi="Times New Roman" w:cs="Times New Roman"/>
          <w:sz w:val="24"/>
          <w:szCs w:val="24"/>
        </w:rPr>
        <w:t xml:space="preserve">.  </w:t>
      </w:r>
      <w:r w:rsidR="001B7671">
        <w:rPr>
          <w:rFonts w:ascii="Times New Roman" w:hAnsi="Times New Roman" w:cs="Times New Roman"/>
          <w:sz w:val="24"/>
          <w:szCs w:val="24"/>
        </w:rPr>
        <w:t xml:space="preserve">For instance, perhaps “I didn’t truly believe any proposition to be the answer” is </w:t>
      </w:r>
      <w:r>
        <w:rPr>
          <w:rFonts w:ascii="Times New Roman" w:hAnsi="Times New Roman" w:cs="Times New Roman"/>
          <w:sz w:val="24"/>
          <w:szCs w:val="24"/>
        </w:rPr>
        <w:t xml:space="preserve">unnatural </w:t>
      </w:r>
      <w:r w:rsidR="00A1502E">
        <w:rPr>
          <w:rFonts w:ascii="Times New Roman" w:hAnsi="Times New Roman" w:cs="Times New Roman"/>
          <w:sz w:val="24"/>
          <w:szCs w:val="24"/>
        </w:rPr>
        <w:t>because it is</w:t>
      </w:r>
      <w:r w:rsidR="001B7671">
        <w:rPr>
          <w:rFonts w:ascii="Times New Roman" w:hAnsi="Times New Roman" w:cs="Times New Roman"/>
          <w:sz w:val="24"/>
          <w:szCs w:val="24"/>
        </w:rPr>
        <w:t xml:space="preserve"> the negation of a conjunction</w:t>
      </w:r>
      <w:r w:rsidR="00471689">
        <w:rPr>
          <w:rFonts w:ascii="Times New Roman" w:hAnsi="Times New Roman" w:cs="Times New Roman"/>
          <w:sz w:val="24"/>
          <w:szCs w:val="24"/>
        </w:rPr>
        <w:t xml:space="preserve"> (which negations are </w:t>
      </w:r>
      <w:r w:rsidR="00B60670">
        <w:rPr>
          <w:rFonts w:ascii="Times New Roman" w:hAnsi="Times New Roman" w:cs="Times New Roman"/>
          <w:sz w:val="24"/>
          <w:szCs w:val="24"/>
        </w:rPr>
        <w:t xml:space="preserve">typically </w:t>
      </w:r>
      <w:r w:rsidR="00A04393">
        <w:rPr>
          <w:rFonts w:ascii="Times New Roman" w:hAnsi="Times New Roman" w:cs="Times New Roman"/>
          <w:sz w:val="24"/>
          <w:szCs w:val="24"/>
        </w:rPr>
        <w:t>relatively uninformative and thus</w:t>
      </w:r>
      <w:r w:rsidR="00471689">
        <w:rPr>
          <w:rFonts w:ascii="Times New Roman" w:hAnsi="Times New Roman" w:cs="Times New Roman"/>
          <w:sz w:val="24"/>
          <w:szCs w:val="24"/>
        </w:rPr>
        <w:t xml:space="preserve"> uncooperative)</w:t>
      </w:r>
      <w:r w:rsidR="001B7671">
        <w:rPr>
          <w:rFonts w:ascii="Times New Roman" w:hAnsi="Times New Roman" w:cs="Times New Roman"/>
          <w:sz w:val="24"/>
          <w:szCs w:val="24"/>
        </w:rPr>
        <w:t xml:space="preserve">, or simply </w:t>
      </w:r>
      <w:r w:rsidR="00A1502E">
        <w:rPr>
          <w:rFonts w:ascii="Times New Roman" w:hAnsi="Times New Roman" w:cs="Times New Roman"/>
          <w:sz w:val="24"/>
          <w:szCs w:val="24"/>
        </w:rPr>
        <w:t>because it is</w:t>
      </w:r>
      <w:r w:rsidR="00471689">
        <w:rPr>
          <w:rFonts w:ascii="Times New Roman" w:hAnsi="Times New Roman" w:cs="Times New Roman"/>
          <w:sz w:val="24"/>
          <w:szCs w:val="24"/>
        </w:rPr>
        <w:t xml:space="preserve"> </w:t>
      </w:r>
      <w:r w:rsidR="00471689">
        <w:rPr>
          <w:rFonts w:ascii="Times New Roman" w:hAnsi="Times New Roman" w:cs="Times New Roman"/>
          <w:i/>
          <w:sz w:val="24"/>
          <w:szCs w:val="24"/>
        </w:rPr>
        <w:t>longer</w:t>
      </w:r>
      <w:r w:rsidR="001B7671">
        <w:rPr>
          <w:rFonts w:ascii="Times New Roman" w:hAnsi="Times New Roman" w:cs="Times New Roman"/>
          <w:sz w:val="24"/>
          <w:szCs w:val="24"/>
        </w:rPr>
        <w:t xml:space="preserve"> than “I didn’t know the answer”.  Perhaps th</w:t>
      </w:r>
      <w:r w:rsidR="00471689">
        <w:rPr>
          <w:rFonts w:ascii="Times New Roman" w:hAnsi="Times New Roman" w:cs="Times New Roman"/>
          <w:sz w:val="24"/>
          <w:szCs w:val="24"/>
        </w:rPr>
        <w:t>ese sources</w:t>
      </w:r>
      <w:r w:rsidR="001B7671">
        <w:rPr>
          <w:rFonts w:ascii="Times New Roman" w:hAnsi="Times New Roman" w:cs="Times New Roman"/>
          <w:sz w:val="24"/>
          <w:szCs w:val="24"/>
        </w:rPr>
        <w:t xml:space="preserve"> </w:t>
      </w:r>
      <w:r w:rsidR="00A37C98">
        <w:rPr>
          <w:rFonts w:ascii="Times New Roman" w:hAnsi="Times New Roman" w:cs="Times New Roman"/>
          <w:sz w:val="24"/>
          <w:szCs w:val="24"/>
        </w:rPr>
        <w:t xml:space="preserve">of </w:t>
      </w:r>
      <w:r w:rsidR="001B7671">
        <w:rPr>
          <w:rFonts w:ascii="Times New Roman" w:hAnsi="Times New Roman" w:cs="Times New Roman"/>
          <w:sz w:val="24"/>
          <w:szCs w:val="24"/>
        </w:rPr>
        <w:t xml:space="preserve">uncooperativeness, and nothing about KTI or TBTI, </w:t>
      </w:r>
      <w:r w:rsidR="002A7710">
        <w:rPr>
          <w:rFonts w:ascii="Times New Roman" w:hAnsi="Times New Roman" w:cs="Times New Roman"/>
          <w:sz w:val="24"/>
          <w:szCs w:val="24"/>
        </w:rPr>
        <w:t>are</w:t>
      </w:r>
      <w:r w:rsidR="001B7671">
        <w:rPr>
          <w:rFonts w:ascii="Times New Roman" w:hAnsi="Times New Roman" w:cs="Times New Roman"/>
          <w:sz w:val="24"/>
          <w:szCs w:val="24"/>
        </w:rPr>
        <w:t xml:space="preserve"> what explains the asymmetry in naturalness of those two ways of defending oneself.</w:t>
      </w:r>
      <w:r w:rsidR="001B7671">
        <w:rPr>
          <w:rStyle w:val="FootnoteReference"/>
          <w:rFonts w:ascii="Times New Roman" w:hAnsi="Times New Roman" w:cs="Times New Roman"/>
          <w:sz w:val="24"/>
          <w:szCs w:val="24"/>
        </w:rPr>
        <w:footnoteReference w:id="20"/>
      </w:r>
      <w:r w:rsidR="002A7710">
        <w:rPr>
          <w:rFonts w:ascii="Times New Roman" w:hAnsi="Times New Roman" w:cs="Times New Roman"/>
          <w:sz w:val="24"/>
          <w:szCs w:val="24"/>
        </w:rPr>
        <w:t xml:space="preserve">  </w:t>
      </w:r>
    </w:p>
    <w:p w14:paraId="51275D32" w14:textId="77777777" w:rsidR="00A3375C" w:rsidRDefault="001A4C88"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any </w:t>
      </w:r>
      <w:r w:rsidR="00A3375C">
        <w:rPr>
          <w:rFonts w:ascii="Times New Roman" w:hAnsi="Times New Roman" w:cs="Times New Roman"/>
          <w:sz w:val="24"/>
          <w:szCs w:val="24"/>
        </w:rPr>
        <w:t>event</w:t>
      </w:r>
      <w:r w:rsidR="00294E61">
        <w:rPr>
          <w:rFonts w:ascii="Times New Roman" w:hAnsi="Times New Roman" w:cs="Times New Roman"/>
          <w:sz w:val="24"/>
          <w:szCs w:val="24"/>
        </w:rPr>
        <w:t>, there are</w:t>
      </w:r>
      <w:r w:rsidR="002A7710">
        <w:rPr>
          <w:rFonts w:ascii="Times New Roman" w:hAnsi="Times New Roman" w:cs="Times New Roman"/>
          <w:sz w:val="24"/>
          <w:szCs w:val="24"/>
        </w:rPr>
        <w:t xml:space="preserve"> other reasons involving </w:t>
      </w:r>
      <w:r w:rsidR="00EC5C51">
        <w:rPr>
          <w:rFonts w:ascii="Times New Roman" w:hAnsi="Times New Roman" w:cs="Times New Roman"/>
          <w:sz w:val="24"/>
          <w:szCs w:val="24"/>
        </w:rPr>
        <w:t>misleadingness</w:t>
      </w:r>
      <w:r w:rsidR="002A7710">
        <w:rPr>
          <w:rFonts w:ascii="Times New Roman" w:hAnsi="Times New Roman" w:cs="Times New Roman"/>
          <w:sz w:val="24"/>
          <w:szCs w:val="24"/>
        </w:rPr>
        <w:t xml:space="preserve"> to prefer KTI to TBTI.   To bring these reasons out, consider</w:t>
      </w:r>
      <w:r w:rsidR="00693D81" w:rsidRPr="00F04B1B">
        <w:rPr>
          <w:rFonts w:ascii="Times New Roman" w:hAnsi="Times New Roman" w:cs="Times New Roman"/>
          <w:sz w:val="24"/>
          <w:szCs w:val="24"/>
        </w:rPr>
        <w:t xml:space="preserve"> cases where you don’t know </w:t>
      </w:r>
      <w:r w:rsidR="003E5CF3" w:rsidRPr="00F04B1B">
        <w:rPr>
          <w:rFonts w:ascii="Times New Roman" w:hAnsi="Times New Roman" w:cs="Times New Roman"/>
          <w:sz w:val="24"/>
          <w:szCs w:val="24"/>
        </w:rPr>
        <w:t>an</w:t>
      </w:r>
      <w:r w:rsidR="00693D81" w:rsidRPr="00F04B1B">
        <w:rPr>
          <w:rFonts w:ascii="Times New Roman" w:hAnsi="Times New Roman" w:cs="Times New Roman"/>
          <w:sz w:val="24"/>
          <w:szCs w:val="24"/>
        </w:rPr>
        <w:t xml:space="preserve"> answer but you </w:t>
      </w:r>
      <w:r w:rsidR="00B13011" w:rsidRPr="00F04B1B">
        <w:rPr>
          <w:rFonts w:ascii="Times New Roman" w:hAnsi="Times New Roman" w:cs="Times New Roman"/>
          <w:sz w:val="24"/>
          <w:szCs w:val="24"/>
        </w:rPr>
        <w:t xml:space="preserve">know that your interlocutor </w:t>
      </w:r>
      <w:r w:rsidR="00693D81" w:rsidRPr="00F04B1B">
        <w:rPr>
          <w:rFonts w:ascii="Times New Roman" w:hAnsi="Times New Roman" w:cs="Times New Roman"/>
          <w:sz w:val="24"/>
          <w:szCs w:val="24"/>
        </w:rPr>
        <w:t>know</w:t>
      </w:r>
      <w:r w:rsidR="00592700" w:rsidRPr="00F04B1B">
        <w:rPr>
          <w:rFonts w:ascii="Times New Roman" w:hAnsi="Times New Roman" w:cs="Times New Roman"/>
          <w:sz w:val="24"/>
          <w:szCs w:val="24"/>
        </w:rPr>
        <w:t>s</w:t>
      </w:r>
      <w:r w:rsidR="00693D81" w:rsidRPr="00F04B1B">
        <w:rPr>
          <w:rFonts w:ascii="Times New Roman" w:hAnsi="Times New Roman" w:cs="Times New Roman"/>
          <w:sz w:val="24"/>
          <w:szCs w:val="24"/>
        </w:rPr>
        <w:t xml:space="preserve"> it</w:t>
      </w:r>
      <w:r w:rsidR="00B13011" w:rsidRPr="00F04B1B">
        <w:rPr>
          <w:rFonts w:ascii="Times New Roman" w:hAnsi="Times New Roman" w:cs="Times New Roman"/>
          <w:sz w:val="24"/>
          <w:szCs w:val="24"/>
        </w:rPr>
        <w:t xml:space="preserve">.  </w:t>
      </w:r>
      <w:r w:rsidR="00A3375C">
        <w:rPr>
          <w:rFonts w:ascii="Times New Roman" w:hAnsi="Times New Roman" w:cs="Times New Roman"/>
          <w:sz w:val="24"/>
          <w:szCs w:val="24"/>
        </w:rPr>
        <w:t xml:space="preserve">For instance, consider the following </w:t>
      </w:r>
      <w:r w:rsidR="001524AD" w:rsidRPr="007C70FB">
        <w:rPr>
          <w:rFonts w:ascii="Times New Roman" w:hAnsi="Times New Roman" w:cs="Times New Roman"/>
          <w:sz w:val="24"/>
          <w:szCs w:val="24"/>
        </w:rPr>
        <w:t xml:space="preserve">concrete case.  </w:t>
      </w:r>
    </w:p>
    <w:p w14:paraId="6E2F312F" w14:textId="77777777" w:rsidR="00541F77" w:rsidRPr="00541F77" w:rsidRDefault="001524AD"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lastRenderedPageBreak/>
        <w:t xml:space="preserve">I take it that </w:t>
      </w:r>
      <w:r w:rsidRPr="007C70FB">
        <w:rPr>
          <w:rFonts w:ascii="Times New Roman" w:hAnsi="Times New Roman" w:cs="Times New Roman"/>
          <w:i/>
          <w:sz w:val="24"/>
          <w:szCs w:val="24"/>
        </w:rPr>
        <w:t>you</w:t>
      </w:r>
      <w:r w:rsidR="001B7A41">
        <w:rPr>
          <w:rFonts w:ascii="Times New Roman" w:hAnsi="Times New Roman" w:cs="Times New Roman"/>
          <w:sz w:val="24"/>
          <w:szCs w:val="24"/>
        </w:rPr>
        <w:t xml:space="preserve">, </w:t>
      </w:r>
      <w:r w:rsidRPr="007C70FB">
        <w:rPr>
          <w:rFonts w:ascii="Times New Roman" w:hAnsi="Times New Roman" w:cs="Times New Roman"/>
          <w:sz w:val="24"/>
          <w:szCs w:val="24"/>
        </w:rPr>
        <w:t>a sophistic</w:t>
      </w:r>
      <w:r w:rsidR="009E73E5" w:rsidRPr="007C70FB">
        <w:rPr>
          <w:rFonts w:ascii="Times New Roman" w:hAnsi="Times New Roman" w:cs="Times New Roman"/>
          <w:sz w:val="24"/>
          <w:szCs w:val="24"/>
        </w:rPr>
        <w:t xml:space="preserve">ated </w:t>
      </w:r>
      <w:r w:rsidR="00762BE3" w:rsidRPr="007C70FB">
        <w:rPr>
          <w:rFonts w:ascii="Times New Roman" w:hAnsi="Times New Roman" w:cs="Times New Roman"/>
          <w:sz w:val="24"/>
          <w:szCs w:val="24"/>
        </w:rPr>
        <w:t>reader of philosophy</w:t>
      </w:r>
      <w:r w:rsidR="001B7A41">
        <w:rPr>
          <w:rFonts w:ascii="Times New Roman" w:hAnsi="Times New Roman" w:cs="Times New Roman"/>
          <w:sz w:val="24"/>
          <w:szCs w:val="24"/>
        </w:rPr>
        <w:t>,</w:t>
      </w:r>
      <w:r w:rsidRPr="007C70FB">
        <w:rPr>
          <w:rFonts w:ascii="Times New Roman" w:hAnsi="Times New Roman" w:cs="Times New Roman"/>
          <w:sz w:val="24"/>
          <w:szCs w:val="24"/>
        </w:rPr>
        <w:t xml:space="preserve"> </w:t>
      </w:r>
      <w:r w:rsidR="0051177D" w:rsidRPr="007C70FB">
        <w:rPr>
          <w:rFonts w:ascii="Times New Roman" w:hAnsi="Times New Roman" w:cs="Times New Roman"/>
          <w:sz w:val="24"/>
          <w:szCs w:val="24"/>
        </w:rPr>
        <w:t>believe</w:t>
      </w:r>
      <w:r w:rsidRPr="007C70FB">
        <w:rPr>
          <w:rFonts w:ascii="Times New Roman" w:hAnsi="Times New Roman" w:cs="Times New Roman"/>
          <w:sz w:val="24"/>
          <w:szCs w:val="24"/>
        </w:rPr>
        <w:t xml:space="preserve"> that </w:t>
      </w:r>
      <w:r w:rsidR="0051177D" w:rsidRPr="007C70FB">
        <w:rPr>
          <w:rFonts w:ascii="Times New Roman" w:hAnsi="Times New Roman" w:cs="Times New Roman"/>
          <w:sz w:val="24"/>
          <w:szCs w:val="24"/>
        </w:rPr>
        <w:t xml:space="preserve">human-caused </w:t>
      </w:r>
      <w:r w:rsidRPr="007C70FB">
        <w:rPr>
          <w:rFonts w:ascii="Times New Roman" w:hAnsi="Times New Roman" w:cs="Times New Roman"/>
          <w:sz w:val="24"/>
          <w:szCs w:val="24"/>
        </w:rPr>
        <w:t xml:space="preserve">climate change is happening.  Now suppose that you learn that someone knows the truth about this matter – some </w:t>
      </w:r>
      <w:r w:rsidR="00A309C6" w:rsidRPr="007C70FB">
        <w:rPr>
          <w:rFonts w:ascii="Times New Roman" w:hAnsi="Times New Roman" w:cs="Times New Roman"/>
          <w:sz w:val="24"/>
          <w:szCs w:val="24"/>
        </w:rPr>
        <w:t>powerful</w:t>
      </w:r>
      <w:r w:rsidRPr="007C70FB">
        <w:rPr>
          <w:rFonts w:ascii="Times New Roman" w:hAnsi="Times New Roman" w:cs="Times New Roman"/>
          <w:sz w:val="24"/>
          <w:szCs w:val="24"/>
        </w:rPr>
        <w:t xml:space="preserve"> alien, or God if you like, or even a scientist who</w:t>
      </w:r>
      <w:r w:rsidR="00783114" w:rsidRPr="007C70FB">
        <w:rPr>
          <w:rFonts w:ascii="Times New Roman" w:hAnsi="Times New Roman" w:cs="Times New Roman"/>
          <w:sz w:val="24"/>
          <w:szCs w:val="24"/>
        </w:rPr>
        <w:t xml:space="preserve">, somehow, you know </w:t>
      </w:r>
      <w:r w:rsidR="00783114" w:rsidRPr="007C70FB">
        <w:rPr>
          <w:rFonts w:ascii="Times New Roman" w:hAnsi="Times New Roman" w:cs="Times New Roman"/>
          <w:i/>
          <w:sz w:val="24"/>
          <w:szCs w:val="24"/>
        </w:rPr>
        <w:t>knows</w:t>
      </w:r>
      <w:r w:rsidR="00783114" w:rsidRPr="007C70FB">
        <w:rPr>
          <w:rFonts w:ascii="Times New Roman" w:hAnsi="Times New Roman" w:cs="Times New Roman"/>
          <w:sz w:val="24"/>
          <w:szCs w:val="24"/>
        </w:rPr>
        <w:t xml:space="preserve"> whether</w:t>
      </w:r>
      <w:r w:rsidRPr="007C70FB">
        <w:rPr>
          <w:rFonts w:ascii="Times New Roman" w:hAnsi="Times New Roman" w:cs="Times New Roman"/>
          <w:sz w:val="24"/>
          <w:szCs w:val="24"/>
        </w:rPr>
        <w:t xml:space="preserve"> human-caused climat</w:t>
      </w:r>
      <w:r w:rsidRPr="00541F77">
        <w:rPr>
          <w:rFonts w:ascii="Times New Roman" w:hAnsi="Times New Roman" w:cs="Times New Roman"/>
          <w:sz w:val="24"/>
          <w:szCs w:val="24"/>
        </w:rPr>
        <w:t>e change is happenin</w:t>
      </w:r>
      <w:r w:rsidR="00294E61" w:rsidRPr="00541F77">
        <w:rPr>
          <w:rFonts w:ascii="Times New Roman" w:hAnsi="Times New Roman" w:cs="Times New Roman"/>
          <w:sz w:val="24"/>
          <w:szCs w:val="24"/>
        </w:rPr>
        <w:t xml:space="preserve">g.  There </w:t>
      </w:r>
      <w:r w:rsidRPr="00541F77">
        <w:rPr>
          <w:rFonts w:ascii="Times New Roman" w:hAnsi="Times New Roman" w:cs="Times New Roman"/>
          <w:sz w:val="24"/>
          <w:szCs w:val="24"/>
        </w:rPr>
        <w:t>would be nothing wrong, even given t</w:t>
      </w:r>
      <w:r w:rsidR="00DD0CD7" w:rsidRPr="00541F77">
        <w:rPr>
          <w:rFonts w:ascii="Times New Roman" w:hAnsi="Times New Roman" w:cs="Times New Roman"/>
          <w:sz w:val="24"/>
          <w:szCs w:val="24"/>
        </w:rPr>
        <w:t xml:space="preserve">hat you have your </w:t>
      </w:r>
      <w:r w:rsidRPr="00541F77">
        <w:rPr>
          <w:rFonts w:ascii="Times New Roman" w:hAnsi="Times New Roman" w:cs="Times New Roman"/>
          <w:sz w:val="24"/>
          <w:szCs w:val="24"/>
        </w:rPr>
        <w:t>beliefs about the matter, with asking this person whether human-cause</w:t>
      </w:r>
      <w:r w:rsidR="00B0169D" w:rsidRPr="00541F77">
        <w:rPr>
          <w:rFonts w:ascii="Times New Roman" w:hAnsi="Times New Roman" w:cs="Times New Roman"/>
          <w:sz w:val="24"/>
          <w:szCs w:val="24"/>
        </w:rPr>
        <w:t>d climate change is happening</w:t>
      </w:r>
      <w:r w:rsidR="00FE2F33" w:rsidRPr="00541F77">
        <w:rPr>
          <w:rFonts w:ascii="Times New Roman" w:hAnsi="Times New Roman" w:cs="Times New Roman"/>
          <w:sz w:val="24"/>
          <w:szCs w:val="24"/>
        </w:rPr>
        <w:t>.</w:t>
      </w:r>
      <w:r w:rsidR="00DE7EC2">
        <w:rPr>
          <w:rFonts w:ascii="Times New Roman" w:hAnsi="Times New Roman" w:cs="Times New Roman"/>
          <w:sz w:val="24"/>
          <w:szCs w:val="24"/>
        </w:rPr>
        <w:t xml:space="preserve">  </w:t>
      </w:r>
      <w:r w:rsidR="00541F77" w:rsidRPr="00541F77">
        <w:rPr>
          <w:rFonts w:ascii="Times New Roman" w:hAnsi="Times New Roman" w:cs="Times New Roman"/>
          <w:sz w:val="24"/>
          <w:szCs w:val="24"/>
        </w:rPr>
        <w:t>(</w:t>
      </w:r>
      <w:r w:rsidR="00541F77" w:rsidRPr="00541F77">
        <w:rPr>
          <w:rFonts w:ascii="Times New Roman" w:hAnsi="Times New Roman" w:cs="Times New Roman"/>
          <w:i/>
          <w:sz w:val="24"/>
          <w:szCs w:val="24"/>
        </w:rPr>
        <w:t>Wouldn’t you</w:t>
      </w:r>
      <w:r w:rsidR="00541F77" w:rsidRPr="00541F77">
        <w:rPr>
          <w:rFonts w:ascii="Times New Roman" w:hAnsi="Times New Roman" w:cs="Times New Roman"/>
          <w:sz w:val="24"/>
          <w:szCs w:val="24"/>
        </w:rPr>
        <w:t xml:space="preserve"> ask the question?  And wouldn’t there be nothing wrong with that?)</w:t>
      </w:r>
      <w:r w:rsidR="009D51E0">
        <w:rPr>
          <w:rFonts w:ascii="Times New Roman" w:hAnsi="Times New Roman" w:cs="Times New Roman"/>
          <w:sz w:val="24"/>
          <w:szCs w:val="24"/>
        </w:rPr>
        <w:t xml:space="preserve">  </w:t>
      </w:r>
    </w:p>
    <w:p w14:paraId="237ED91A" w14:textId="77777777" w:rsidR="0090606E" w:rsidRDefault="00541F77" w:rsidP="00EB5776">
      <w:pPr>
        <w:spacing w:line="480" w:lineRule="exact"/>
        <w:ind w:firstLine="720"/>
        <w:contextualSpacing/>
        <w:jc w:val="both"/>
        <w:rPr>
          <w:rFonts w:ascii="Times New Roman" w:hAnsi="Times New Roman" w:cs="Times New Roman"/>
          <w:sz w:val="24"/>
          <w:szCs w:val="24"/>
        </w:rPr>
      </w:pPr>
      <w:r w:rsidRPr="00541F77">
        <w:rPr>
          <w:rFonts w:ascii="Times New Roman" w:hAnsi="Times New Roman" w:cs="Times New Roman"/>
          <w:sz w:val="24"/>
          <w:szCs w:val="24"/>
        </w:rPr>
        <w:t xml:space="preserve">The appropriateness of </w:t>
      </w:r>
      <w:r w:rsidR="00757BE1">
        <w:rPr>
          <w:rFonts w:ascii="Times New Roman" w:hAnsi="Times New Roman" w:cs="Times New Roman"/>
          <w:sz w:val="24"/>
          <w:szCs w:val="24"/>
        </w:rPr>
        <w:t xml:space="preserve">asking </w:t>
      </w:r>
      <w:r w:rsidRPr="00541F77">
        <w:rPr>
          <w:rFonts w:ascii="Times New Roman" w:hAnsi="Times New Roman" w:cs="Times New Roman"/>
          <w:sz w:val="24"/>
          <w:szCs w:val="24"/>
        </w:rPr>
        <w:t>this question</w:t>
      </w:r>
      <w:r w:rsidR="00FE2F33" w:rsidRPr="00541F77">
        <w:rPr>
          <w:rFonts w:ascii="Times New Roman" w:hAnsi="Times New Roman" w:cs="Times New Roman"/>
          <w:sz w:val="24"/>
          <w:szCs w:val="24"/>
        </w:rPr>
        <w:t xml:space="preserve"> is relevant to TBTI.  For </w:t>
      </w:r>
      <w:r w:rsidR="002D21A7" w:rsidRPr="00541F77">
        <w:rPr>
          <w:rFonts w:ascii="Times New Roman" w:hAnsi="Times New Roman" w:cs="Times New Roman"/>
          <w:sz w:val="24"/>
          <w:szCs w:val="24"/>
        </w:rPr>
        <w:t>that appropriateness</w:t>
      </w:r>
      <w:r w:rsidR="00FE2F33" w:rsidRPr="00541F77">
        <w:rPr>
          <w:rFonts w:ascii="Times New Roman" w:hAnsi="Times New Roman" w:cs="Times New Roman"/>
          <w:sz w:val="24"/>
          <w:szCs w:val="24"/>
        </w:rPr>
        <w:t xml:space="preserve"> plausibly remains </w:t>
      </w:r>
      <w:r w:rsidR="00FA37CF" w:rsidRPr="00541F77">
        <w:rPr>
          <w:rFonts w:ascii="Times New Roman" w:hAnsi="Times New Roman" w:cs="Times New Roman"/>
          <w:sz w:val="24"/>
          <w:szCs w:val="24"/>
        </w:rPr>
        <w:t xml:space="preserve">if we </w:t>
      </w:r>
      <w:r w:rsidR="00905788" w:rsidRPr="00541F77">
        <w:rPr>
          <w:rFonts w:ascii="Times New Roman" w:hAnsi="Times New Roman" w:cs="Times New Roman"/>
          <w:sz w:val="24"/>
          <w:szCs w:val="24"/>
        </w:rPr>
        <w:t>alter the case at ha</w:t>
      </w:r>
      <w:r w:rsidR="00EA3244" w:rsidRPr="00541F77">
        <w:rPr>
          <w:rFonts w:ascii="Times New Roman" w:hAnsi="Times New Roman" w:cs="Times New Roman"/>
          <w:sz w:val="24"/>
          <w:szCs w:val="24"/>
        </w:rPr>
        <w:t>n</w:t>
      </w:r>
      <w:r w:rsidR="00905788" w:rsidRPr="00541F77">
        <w:rPr>
          <w:rFonts w:ascii="Times New Roman" w:hAnsi="Times New Roman" w:cs="Times New Roman"/>
          <w:sz w:val="24"/>
          <w:szCs w:val="24"/>
        </w:rPr>
        <w:t xml:space="preserve">d by </w:t>
      </w:r>
      <w:r w:rsidR="00EA3244" w:rsidRPr="00541F77">
        <w:rPr>
          <w:rFonts w:ascii="Times New Roman" w:hAnsi="Times New Roman" w:cs="Times New Roman"/>
          <w:sz w:val="24"/>
          <w:szCs w:val="24"/>
        </w:rPr>
        <w:t>s</w:t>
      </w:r>
      <w:r w:rsidR="00C357A1" w:rsidRPr="00541F77">
        <w:rPr>
          <w:rFonts w:ascii="Times New Roman" w:hAnsi="Times New Roman" w:cs="Times New Roman"/>
          <w:sz w:val="24"/>
          <w:szCs w:val="24"/>
        </w:rPr>
        <w:t>tipulating</w:t>
      </w:r>
      <w:r w:rsidR="00B0169D" w:rsidRPr="00541F77">
        <w:rPr>
          <w:rFonts w:ascii="Times New Roman" w:hAnsi="Times New Roman" w:cs="Times New Roman"/>
          <w:sz w:val="24"/>
          <w:szCs w:val="24"/>
        </w:rPr>
        <w:t xml:space="preserve"> further that, not only do </w:t>
      </w:r>
      <w:r w:rsidR="00B0169D" w:rsidRPr="007C70FB">
        <w:rPr>
          <w:rFonts w:ascii="Times New Roman" w:hAnsi="Times New Roman" w:cs="Times New Roman"/>
          <w:sz w:val="24"/>
          <w:szCs w:val="24"/>
        </w:rPr>
        <w:t xml:space="preserve">you have beliefs about </w:t>
      </w:r>
      <w:r w:rsidR="00905788">
        <w:rPr>
          <w:rFonts w:ascii="Times New Roman" w:hAnsi="Times New Roman" w:cs="Times New Roman"/>
          <w:sz w:val="24"/>
          <w:szCs w:val="24"/>
        </w:rPr>
        <w:t>matter (of whether human-caused climate change is happening)</w:t>
      </w:r>
      <w:r w:rsidR="00B0169D" w:rsidRPr="007C70FB">
        <w:rPr>
          <w:rFonts w:ascii="Times New Roman" w:hAnsi="Times New Roman" w:cs="Times New Roman"/>
          <w:sz w:val="24"/>
          <w:szCs w:val="24"/>
        </w:rPr>
        <w:t xml:space="preserve">, but </w:t>
      </w:r>
      <w:r w:rsidR="00950AA6">
        <w:rPr>
          <w:rFonts w:ascii="Times New Roman" w:hAnsi="Times New Roman" w:cs="Times New Roman"/>
          <w:sz w:val="24"/>
          <w:szCs w:val="24"/>
        </w:rPr>
        <w:t xml:space="preserve">furthermore </w:t>
      </w:r>
      <w:r w:rsidR="00B0169D" w:rsidRPr="007C70FB">
        <w:rPr>
          <w:rFonts w:ascii="Times New Roman" w:hAnsi="Times New Roman" w:cs="Times New Roman"/>
          <w:sz w:val="24"/>
          <w:szCs w:val="24"/>
        </w:rPr>
        <w:t xml:space="preserve">your beliefs are </w:t>
      </w:r>
      <w:r w:rsidR="00B0169D" w:rsidRPr="007C70FB">
        <w:rPr>
          <w:rFonts w:ascii="Times New Roman" w:hAnsi="Times New Roman" w:cs="Times New Roman"/>
          <w:i/>
          <w:sz w:val="24"/>
          <w:szCs w:val="24"/>
        </w:rPr>
        <w:t>true</w:t>
      </w:r>
      <w:r w:rsidR="00AC19A6">
        <w:rPr>
          <w:rFonts w:ascii="Times New Roman" w:hAnsi="Times New Roman" w:cs="Times New Roman"/>
          <w:i/>
          <w:sz w:val="24"/>
          <w:szCs w:val="24"/>
        </w:rPr>
        <w:t xml:space="preserve"> </w:t>
      </w:r>
      <w:r w:rsidR="00AC19A6">
        <w:rPr>
          <w:rFonts w:ascii="Times New Roman" w:hAnsi="Times New Roman" w:cs="Times New Roman"/>
          <w:sz w:val="24"/>
          <w:szCs w:val="24"/>
        </w:rPr>
        <w:t>(which, of course, we sophisticated philosophers all think they are)</w:t>
      </w:r>
      <w:r w:rsidR="00B0169D" w:rsidRPr="007C70FB">
        <w:rPr>
          <w:rFonts w:ascii="Times New Roman" w:hAnsi="Times New Roman" w:cs="Times New Roman"/>
          <w:sz w:val="24"/>
          <w:szCs w:val="24"/>
        </w:rPr>
        <w:t>.</w:t>
      </w:r>
      <w:r w:rsidR="0090606E">
        <w:rPr>
          <w:rFonts w:ascii="Times New Roman" w:hAnsi="Times New Roman" w:cs="Times New Roman"/>
          <w:sz w:val="24"/>
          <w:szCs w:val="24"/>
        </w:rPr>
        <w:t xml:space="preserve">  The truth of your beliefs about the matter does not remove the appropriaten</w:t>
      </w:r>
      <w:r w:rsidR="00757BE1">
        <w:rPr>
          <w:rFonts w:ascii="Times New Roman" w:hAnsi="Times New Roman" w:cs="Times New Roman"/>
          <w:sz w:val="24"/>
          <w:szCs w:val="24"/>
        </w:rPr>
        <w:t>ess of your asking the question, in this particular concrete case.</w:t>
      </w:r>
    </w:p>
    <w:p w14:paraId="545B8C31" w14:textId="77777777" w:rsidR="00FE2F33" w:rsidRDefault="00DC7966"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TBTI predicts the opposite, suggesting </w:t>
      </w:r>
      <w:r w:rsidR="009D7B83">
        <w:rPr>
          <w:rFonts w:ascii="Times New Roman" w:hAnsi="Times New Roman" w:cs="Times New Roman"/>
          <w:sz w:val="24"/>
          <w:szCs w:val="24"/>
        </w:rPr>
        <w:t xml:space="preserve">that </w:t>
      </w:r>
      <w:r>
        <w:rPr>
          <w:rFonts w:ascii="Times New Roman" w:hAnsi="Times New Roman" w:cs="Times New Roman"/>
          <w:sz w:val="24"/>
          <w:szCs w:val="24"/>
        </w:rPr>
        <w:t xml:space="preserve">in such a case you would count as </w:t>
      </w:r>
      <w:r w:rsidRPr="00EA28DC">
        <w:rPr>
          <w:rFonts w:ascii="Times New Roman" w:hAnsi="Times New Roman" w:cs="Times New Roman"/>
          <w:i/>
          <w:sz w:val="24"/>
          <w:szCs w:val="24"/>
        </w:rPr>
        <w:t>misleading</w:t>
      </w:r>
      <w:r>
        <w:rPr>
          <w:rFonts w:ascii="Times New Roman" w:hAnsi="Times New Roman" w:cs="Times New Roman"/>
          <w:sz w:val="24"/>
          <w:szCs w:val="24"/>
        </w:rPr>
        <w:t xml:space="preserve"> your interlocutor</w:t>
      </w:r>
      <w:r w:rsidR="006711F8">
        <w:rPr>
          <w:rFonts w:ascii="Times New Roman" w:hAnsi="Times New Roman" w:cs="Times New Roman"/>
          <w:sz w:val="24"/>
          <w:szCs w:val="24"/>
        </w:rPr>
        <w:t>,</w:t>
      </w:r>
      <w:r w:rsidR="009D51E0">
        <w:rPr>
          <w:rFonts w:ascii="Times New Roman" w:hAnsi="Times New Roman" w:cs="Times New Roman"/>
          <w:sz w:val="24"/>
          <w:szCs w:val="24"/>
        </w:rPr>
        <w:t xml:space="preserve"> and therefore do</w:t>
      </w:r>
      <w:r w:rsidR="00B74D2C">
        <w:rPr>
          <w:rFonts w:ascii="Times New Roman" w:hAnsi="Times New Roman" w:cs="Times New Roman"/>
          <w:sz w:val="24"/>
          <w:szCs w:val="24"/>
        </w:rPr>
        <w:t>i</w:t>
      </w:r>
      <w:r w:rsidR="009D51E0">
        <w:rPr>
          <w:rFonts w:ascii="Times New Roman" w:hAnsi="Times New Roman" w:cs="Times New Roman"/>
          <w:sz w:val="24"/>
          <w:szCs w:val="24"/>
        </w:rPr>
        <w:t xml:space="preserve">ng something </w:t>
      </w:r>
      <w:r w:rsidR="009D51E0" w:rsidRPr="009D51E0">
        <w:rPr>
          <w:rFonts w:ascii="Times New Roman" w:hAnsi="Times New Roman" w:cs="Times New Roman"/>
          <w:i/>
          <w:sz w:val="24"/>
          <w:szCs w:val="24"/>
        </w:rPr>
        <w:t>in</w:t>
      </w:r>
      <w:r w:rsidR="009D51E0">
        <w:rPr>
          <w:rFonts w:ascii="Times New Roman" w:hAnsi="Times New Roman" w:cs="Times New Roman"/>
          <w:sz w:val="24"/>
          <w:szCs w:val="24"/>
        </w:rPr>
        <w:t>appropriate</w:t>
      </w:r>
      <w:r w:rsidR="006711F8">
        <w:rPr>
          <w:rFonts w:ascii="Times New Roman" w:hAnsi="Times New Roman" w:cs="Times New Roman"/>
          <w:sz w:val="24"/>
          <w:szCs w:val="24"/>
        </w:rPr>
        <w:t>,</w:t>
      </w:r>
      <w:r w:rsidR="00644B84">
        <w:rPr>
          <w:rFonts w:ascii="Times New Roman" w:hAnsi="Times New Roman" w:cs="Times New Roman"/>
          <w:sz w:val="24"/>
          <w:szCs w:val="24"/>
        </w:rPr>
        <w:t xml:space="preserve"> if you</w:t>
      </w:r>
      <w:r w:rsidR="00EA3244">
        <w:rPr>
          <w:rFonts w:ascii="Times New Roman" w:hAnsi="Times New Roman" w:cs="Times New Roman"/>
          <w:sz w:val="24"/>
          <w:szCs w:val="24"/>
        </w:rPr>
        <w:t xml:space="preserve"> ask</w:t>
      </w:r>
      <w:r w:rsidR="00644B84">
        <w:rPr>
          <w:rFonts w:ascii="Times New Roman" w:hAnsi="Times New Roman" w:cs="Times New Roman"/>
          <w:sz w:val="24"/>
          <w:szCs w:val="24"/>
        </w:rPr>
        <w:t>ed her</w:t>
      </w:r>
      <w:r w:rsidR="00EA3244">
        <w:rPr>
          <w:rFonts w:ascii="Times New Roman" w:hAnsi="Times New Roman" w:cs="Times New Roman"/>
          <w:sz w:val="24"/>
          <w:szCs w:val="24"/>
        </w:rPr>
        <w:t xml:space="preserve"> whether human-caused climate change is happening</w:t>
      </w:r>
      <w:r>
        <w:rPr>
          <w:rFonts w:ascii="Times New Roman" w:hAnsi="Times New Roman" w:cs="Times New Roman"/>
          <w:sz w:val="24"/>
          <w:szCs w:val="24"/>
        </w:rPr>
        <w:t>.</w:t>
      </w:r>
      <w:r w:rsidR="009D7B83">
        <w:rPr>
          <w:rFonts w:ascii="Times New Roman" w:hAnsi="Times New Roman" w:cs="Times New Roman"/>
          <w:sz w:val="24"/>
          <w:szCs w:val="24"/>
        </w:rPr>
        <w:t xml:space="preserve">  For if</w:t>
      </w:r>
      <w:r w:rsidR="00FE2F33">
        <w:rPr>
          <w:rFonts w:ascii="Times New Roman" w:hAnsi="Times New Roman" w:cs="Times New Roman"/>
          <w:sz w:val="24"/>
          <w:szCs w:val="24"/>
        </w:rPr>
        <w:t xml:space="preserve"> TBTI is true</w:t>
      </w:r>
      <w:r w:rsidR="009D7B83">
        <w:rPr>
          <w:rFonts w:ascii="Times New Roman" w:hAnsi="Times New Roman" w:cs="Times New Roman"/>
          <w:sz w:val="24"/>
          <w:szCs w:val="24"/>
        </w:rPr>
        <w:t>,</w:t>
      </w:r>
      <w:r w:rsidR="00FE2F33">
        <w:rPr>
          <w:rFonts w:ascii="Times New Roman" w:hAnsi="Times New Roman" w:cs="Times New Roman"/>
          <w:sz w:val="24"/>
          <w:szCs w:val="24"/>
        </w:rPr>
        <w:t xml:space="preserve"> then in inquiring we represent ourselves as failing to truly believe propositions to be the answers to our questions.  Such representations would be </w:t>
      </w:r>
      <w:r w:rsidR="006538D8">
        <w:rPr>
          <w:rFonts w:ascii="Times New Roman" w:hAnsi="Times New Roman" w:cs="Times New Roman"/>
          <w:i/>
          <w:sz w:val="24"/>
          <w:szCs w:val="24"/>
        </w:rPr>
        <w:t>mis</w:t>
      </w:r>
      <w:r w:rsidR="006538D8" w:rsidRPr="00FE2F33">
        <w:rPr>
          <w:rFonts w:ascii="Times New Roman" w:hAnsi="Times New Roman" w:cs="Times New Roman"/>
          <w:i/>
          <w:sz w:val="24"/>
          <w:szCs w:val="24"/>
        </w:rPr>
        <w:t>representations</w:t>
      </w:r>
      <w:r w:rsidR="00FE2F33">
        <w:rPr>
          <w:rFonts w:ascii="Times New Roman" w:hAnsi="Times New Roman" w:cs="Times New Roman"/>
          <w:sz w:val="24"/>
          <w:szCs w:val="24"/>
        </w:rPr>
        <w:t xml:space="preserve"> in cases where we have beliefs about the relevant matters and those beliefs turn out to be true.  And yet, we do not in all such cases </w:t>
      </w:r>
      <w:r w:rsidR="009D7B83">
        <w:rPr>
          <w:rFonts w:ascii="Times New Roman" w:hAnsi="Times New Roman" w:cs="Times New Roman"/>
          <w:sz w:val="24"/>
          <w:szCs w:val="24"/>
        </w:rPr>
        <w:t xml:space="preserve">count </w:t>
      </w:r>
      <w:r w:rsidR="006538D8">
        <w:rPr>
          <w:rFonts w:ascii="Times New Roman" w:hAnsi="Times New Roman" w:cs="Times New Roman"/>
          <w:sz w:val="24"/>
          <w:szCs w:val="24"/>
        </w:rPr>
        <w:t>misrepresenting</w:t>
      </w:r>
      <w:r w:rsidR="00FE2F33">
        <w:rPr>
          <w:rFonts w:ascii="Times New Roman" w:hAnsi="Times New Roman" w:cs="Times New Roman"/>
          <w:sz w:val="24"/>
          <w:szCs w:val="24"/>
        </w:rPr>
        <w:t xml:space="preserve"> ourselves, as the case of climate change illustrates.</w:t>
      </w:r>
      <w:r w:rsidR="00B0169D" w:rsidRPr="007C70FB">
        <w:rPr>
          <w:rFonts w:ascii="Times New Roman" w:hAnsi="Times New Roman" w:cs="Times New Roman"/>
          <w:sz w:val="24"/>
          <w:szCs w:val="24"/>
        </w:rPr>
        <w:t xml:space="preserve">  </w:t>
      </w:r>
      <w:r>
        <w:rPr>
          <w:rFonts w:ascii="Times New Roman" w:hAnsi="Times New Roman" w:cs="Times New Roman"/>
          <w:sz w:val="24"/>
          <w:szCs w:val="24"/>
        </w:rPr>
        <w:t>T</w:t>
      </w:r>
      <w:r w:rsidR="00EA3244">
        <w:rPr>
          <w:rFonts w:ascii="Times New Roman" w:hAnsi="Times New Roman" w:cs="Times New Roman"/>
          <w:sz w:val="24"/>
          <w:szCs w:val="24"/>
        </w:rPr>
        <w:t>BTI therefore stands disconfirmed</w:t>
      </w:r>
      <w:r>
        <w:rPr>
          <w:rFonts w:ascii="Times New Roman" w:hAnsi="Times New Roman" w:cs="Times New Roman"/>
          <w:sz w:val="24"/>
          <w:szCs w:val="24"/>
        </w:rPr>
        <w:t>.</w:t>
      </w:r>
      <w:r w:rsidR="00EA3244">
        <w:rPr>
          <w:rFonts w:ascii="Times New Roman" w:hAnsi="Times New Roman" w:cs="Times New Roman"/>
          <w:sz w:val="24"/>
          <w:szCs w:val="24"/>
        </w:rPr>
        <w:t xml:space="preserve">  </w:t>
      </w:r>
    </w:p>
    <w:p w14:paraId="571E1428" w14:textId="77777777" w:rsidR="00D2251A" w:rsidRDefault="00E15136" w:rsidP="000E5DA1">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And there is more disconfirming evidence in the </w:t>
      </w:r>
      <w:r w:rsidR="00C465B6">
        <w:rPr>
          <w:rFonts w:ascii="Times New Roman" w:hAnsi="Times New Roman" w:cs="Times New Roman"/>
          <w:sz w:val="24"/>
          <w:szCs w:val="24"/>
        </w:rPr>
        <w:t>same vicinity</w:t>
      </w:r>
      <w:r>
        <w:rPr>
          <w:rFonts w:ascii="Times New Roman" w:hAnsi="Times New Roman" w:cs="Times New Roman"/>
          <w:sz w:val="24"/>
          <w:szCs w:val="24"/>
        </w:rPr>
        <w:t>.  To bring this evidence out</w:t>
      </w:r>
      <w:r w:rsidR="00EA28DC">
        <w:rPr>
          <w:rFonts w:ascii="Times New Roman" w:hAnsi="Times New Roman" w:cs="Times New Roman"/>
          <w:sz w:val="24"/>
          <w:szCs w:val="24"/>
        </w:rPr>
        <w:t xml:space="preserve">, continue to suppose that you are confronted with someone who you know </w:t>
      </w:r>
      <w:r w:rsidR="00E04745" w:rsidRPr="0059546C">
        <w:rPr>
          <w:rFonts w:ascii="Times New Roman" w:hAnsi="Times New Roman" w:cs="Times New Roman"/>
          <w:i/>
          <w:sz w:val="24"/>
          <w:szCs w:val="24"/>
        </w:rPr>
        <w:t>know</w:t>
      </w:r>
      <w:r w:rsidR="0059546C" w:rsidRPr="0059546C">
        <w:rPr>
          <w:rFonts w:ascii="Times New Roman" w:hAnsi="Times New Roman" w:cs="Times New Roman"/>
          <w:i/>
          <w:sz w:val="24"/>
          <w:szCs w:val="24"/>
        </w:rPr>
        <w:t>s</w:t>
      </w:r>
      <w:r w:rsidR="00EA28DC">
        <w:rPr>
          <w:rFonts w:ascii="Times New Roman" w:hAnsi="Times New Roman" w:cs="Times New Roman"/>
          <w:sz w:val="24"/>
          <w:szCs w:val="24"/>
        </w:rPr>
        <w:t xml:space="preserve"> whether human-caused climate change is happening.  And suppose that you </w:t>
      </w:r>
      <w:r w:rsidR="00D65E6C">
        <w:rPr>
          <w:rFonts w:ascii="Times New Roman" w:hAnsi="Times New Roman" w:cs="Times New Roman"/>
          <w:sz w:val="24"/>
          <w:szCs w:val="24"/>
        </w:rPr>
        <w:t>ask</w:t>
      </w:r>
      <w:r w:rsidR="00EA28DC">
        <w:rPr>
          <w:rFonts w:ascii="Times New Roman" w:hAnsi="Times New Roman" w:cs="Times New Roman"/>
          <w:sz w:val="24"/>
          <w:szCs w:val="24"/>
        </w:rPr>
        <w:t xml:space="preserve"> her whether it really is</w:t>
      </w:r>
      <w:r w:rsidR="005353CF">
        <w:rPr>
          <w:rFonts w:ascii="Times New Roman" w:hAnsi="Times New Roman" w:cs="Times New Roman"/>
          <w:sz w:val="24"/>
          <w:szCs w:val="24"/>
        </w:rPr>
        <w:t>, and that she tells you the answer</w:t>
      </w:r>
      <w:r w:rsidR="00CA5F2B">
        <w:rPr>
          <w:rFonts w:ascii="Times New Roman" w:hAnsi="Times New Roman" w:cs="Times New Roman"/>
          <w:sz w:val="24"/>
          <w:szCs w:val="24"/>
        </w:rPr>
        <w:t>.</w:t>
      </w:r>
      <w:r w:rsidR="000E5DA1">
        <w:rPr>
          <w:rFonts w:ascii="Times New Roman" w:hAnsi="Times New Roman" w:cs="Times New Roman"/>
          <w:sz w:val="24"/>
          <w:szCs w:val="24"/>
        </w:rPr>
        <w:t xml:space="preserve">  </w:t>
      </w:r>
      <w:r w:rsidR="005353CF">
        <w:rPr>
          <w:rFonts w:ascii="Times New Roman" w:hAnsi="Times New Roman" w:cs="Times New Roman"/>
          <w:sz w:val="24"/>
          <w:szCs w:val="24"/>
        </w:rPr>
        <w:t xml:space="preserve">Now:  if </w:t>
      </w:r>
      <w:r w:rsidR="002B7B47">
        <w:rPr>
          <w:rFonts w:ascii="Times New Roman" w:hAnsi="Times New Roman" w:cs="Times New Roman"/>
          <w:sz w:val="24"/>
          <w:szCs w:val="24"/>
        </w:rPr>
        <w:t xml:space="preserve">all of this happened, and </w:t>
      </w:r>
      <w:r w:rsidR="005353CF">
        <w:rPr>
          <w:rFonts w:ascii="Times New Roman" w:hAnsi="Times New Roman" w:cs="Times New Roman"/>
          <w:sz w:val="24"/>
          <w:szCs w:val="24"/>
        </w:rPr>
        <w:t>you then</w:t>
      </w:r>
      <w:r w:rsidR="001D186F" w:rsidRPr="007C70FB">
        <w:rPr>
          <w:rFonts w:ascii="Times New Roman" w:hAnsi="Times New Roman" w:cs="Times New Roman"/>
          <w:sz w:val="24"/>
          <w:szCs w:val="24"/>
        </w:rPr>
        <w:t xml:space="preserve"> respond</w:t>
      </w:r>
      <w:r w:rsidR="002B7B47">
        <w:rPr>
          <w:rFonts w:ascii="Times New Roman" w:hAnsi="Times New Roman" w:cs="Times New Roman"/>
          <w:sz w:val="24"/>
          <w:szCs w:val="24"/>
        </w:rPr>
        <w:t>ed</w:t>
      </w:r>
      <w:r w:rsidR="001D186F" w:rsidRPr="007C70FB">
        <w:rPr>
          <w:rFonts w:ascii="Times New Roman" w:hAnsi="Times New Roman" w:cs="Times New Roman"/>
          <w:sz w:val="24"/>
          <w:szCs w:val="24"/>
        </w:rPr>
        <w:t xml:space="preserve"> by saying “Oh good, my belief about that was true all along”</w:t>
      </w:r>
      <w:r w:rsidR="005353CF">
        <w:rPr>
          <w:rFonts w:ascii="Times New Roman" w:hAnsi="Times New Roman" w:cs="Times New Roman"/>
          <w:sz w:val="24"/>
          <w:szCs w:val="24"/>
        </w:rPr>
        <w:t>, this</w:t>
      </w:r>
      <w:r w:rsidR="00363394">
        <w:rPr>
          <w:rFonts w:ascii="Times New Roman" w:hAnsi="Times New Roman" w:cs="Times New Roman"/>
          <w:sz w:val="24"/>
          <w:szCs w:val="24"/>
        </w:rPr>
        <w:t xml:space="preserve"> </w:t>
      </w:r>
      <w:r w:rsidR="005353CF">
        <w:rPr>
          <w:rFonts w:ascii="Times New Roman" w:hAnsi="Times New Roman" w:cs="Times New Roman"/>
          <w:sz w:val="24"/>
          <w:szCs w:val="24"/>
        </w:rPr>
        <w:t>r</w:t>
      </w:r>
      <w:r w:rsidR="001D186F" w:rsidRPr="007C70FB">
        <w:rPr>
          <w:rFonts w:ascii="Times New Roman" w:hAnsi="Times New Roman" w:cs="Times New Roman"/>
          <w:sz w:val="24"/>
          <w:szCs w:val="24"/>
        </w:rPr>
        <w:t>espo</w:t>
      </w:r>
      <w:r w:rsidR="005353CF">
        <w:rPr>
          <w:rFonts w:ascii="Times New Roman" w:hAnsi="Times New Roman" w:cs="Times New Roman"/>
          <w:sz w:val="24"/>
          <w:szCs w:val="24"/>
        </w:rPr>
        <w:t>nse</w:t>
      </w:r>
      <w:r w:rsidR="001D186F" w:rsidRPr="007C70FB">
        <w:rPr>
          <w:rFonts w:ascii="Times New Roman" w:hAnsi="Times New Roman" w:cs="Times New Roman"/>
          <w:sz w:val="24"/>
          <w:szCs w:val="24"/>
        </w:rPr>
        <w:t xml:space="preserve"> </w:t>
      </w:r>
      <w:r w:rsidR="001D186F" w:rsidRPr="007C70FB">
        <w:rPr>
          <w:rFonts w:ascii="Times New Roman" w:hAnsi="Times New Roman" w:cs="Times New Roman"/>
          <w:i/>
          <w:sz w:val="24"/>
          <w:szCs w:val="24"/>
        </w:rPr>
        <w:t>would</w:t>
      </w:r>
      <w:r w:rsidR="001D186F" w:rsidRPr="007C70FB">
        <w:rPr>
          <w:rFonts w:ascii="Times New Roman" w:hAnsi="Times New Roman" w:cs="Times New Roman"/>
          <w:sz w:val="24"/>
          <w:szCs w:val="24"/>
        </w:rPr>
        <w:t xml:space="preserve"> </w:t>
      </w:r>
      <w:r w:rsidR="001D186F" w:rsidRPr="007C70FB">
        <w:rPr>
          <w:rFonts w:ascii="Times New Roman" w:hAnsi="Times New Roman" w:cs="Times New Roman"/>
          <w:i/>
          <w:sz w:val="24"/>
          <w:szCs w:val="24"/>
        </w:rPr>
        <w:t>not count as</w:t>
      </w:r>
      <w:r w:rsidR="001D186F" w:rsidRPr="007C70FB">
        <w:rPr>
          <w:rFonts w:ascii="Times New Roman" w:hAnsi="Times New Roman" w:cs="Times New Roman"/>
          <w:sz w:val="24"/>
          <w:szCs w:val="24"/>
        </w:rPr>
        <w:t xml:space="preserve"> a way of </w:t>
      </w:r>
      <w:r w:rsidR="00541F77">
        <w:rPr>
          <w:rFonts w:ascii="Times New Roman" w:hAnsi="Times New Roman" w:cs="Times New Roman"/>
          <w:sz w:val="24"/>
          <w:szCs w:val="24"/>
        </w:rPr>
        <w:t>signaling</w:t>
      </w:r>
      <w:r w:rsidR="001D186F" w:rsidRPr="007C70FB">
        <w:rPr>
          <w:rFonts w:ascii="Times New Roman" w:hAnsi="Times New Roman" w:cs="Times New Roman"/>
          <w:sz w:val="24"/>
          <w:szCs w:val="24"/>
        </w:rPr>
        <w:t xml:space="preserve"> that </w:t>
      </w:r>
      <w:r w:rsidR="004D1E19" w:rsidRPr="007C70FB">
        <w:rPr>
          <w:rFonts w:ascii="Times New Roman" w:hAnsi="Times New Roman" w:cs="Times New Roman"/>
          <w:sz w:val="24"/>
          <w:szCs w:val="24"/>
        </w:rPr>
        <w:t xml:space="preserve">moments </w:t>
      </w:r>
      <w:r w:rsidR="00321047" w:rsidRPr="007C70FB">
        <w:rPr>
          <w:rFonts w:ascii="Times New Roman" w:hAnsi="Times New Roman" w:cs="Times New Roman"/>
          <w:sz w:val="24"/>
          <w:szCs w:val="24"/>
        </w:rPr>
        <w:t xml:space="preserve">ago </w:t>
      </w:r>
      <w:r w:rsidR="00A750CB">
        <w:rPr>
          <w:rFonts w:ascii="Times New Roman" w:hAnsi="Times New Roman" w:cs="Times New Roman"/>
          <w:sz w:val="24"/>
          <w:szCs w:val="24"/>
        </w:rPr>
        <w:t xml:space="preserve">(when you asked your question) </w:t>
      </w:r>
      <w:r w:rsidR="001D186F" w:rsidRPr="007C70FB">
        <w:rPr>
          <w:rFonts w:ascii="Times New Roman" w:hAnsi="Times New Roman" w:cs="Times New Roman"/>
          <w:sz w:val="24"/>
          <w:szCs w:val="24"/>
        </w:rPr>
        <w:t xml:space="preserve">you had mislead your </w:t>
      </w:r>
      <w:r w:rsidR="001D186F" w:rsidRPr="007C70FB">
        <w:rPr>
          <w:rFonts w:ascii="Times New Roman" w:hAnsi="Times New Roman" w:cs="Times New Roman"/>
          <w:sz w:val="24"/>
          <w:szCs w:val="24"/>
        </w:rPr>
        <w:lastRenderedPageBreak/>
        <w:t>interlocutor</w:t>
      </w:r>
      <w:r w:rsidR="0024337E" w:rsidRPr="007C70FB">
        <w:rPr>
          <w:rFonts w:ascii="Times New Roman" w:hAnsi="Times New Roman" w:cs="Times New Roman"/>
          <w:sz w:val="24"/>
          <w:szCs w:val="24"/>
        </w:rPr>
        <w:t xml:space="preserve"> about your epistemic state</w:t>
      </w:r>
      <w:r w:rsidR="000B3050">
        <w:rPr>
          <w:rFonts w:ascii="Times New Roman" w:hAnsi="Times New Roman" w:cs="Times New Roman"/>
          <w:sz w:val="24"/>
          <w:szCs w:val="24"/>
        </w:rPr>
        <w:t>.</w:t>
      </w:r>
      <w:r w:rsidR="00541F77">
        <w:rPr>
          <w:rFonts w:ascii="Times New Roman" w:hAnsi="Times New Roman" w:cs="Times New Roman"/>
          <w:sz w:val="24"/>
          <w:szCs w:val="24"/>
        </w:rPr>
        <w:t xml:space="preserve">  </w:t>
      </w:r>
      <w:r w:rsidR="00D65E6C">
        <w:rPr>
          <w:rFonts w:ascii="Times New Roman" w:hAnsi="Times New Roman" w:cs="Times New Roman"/>
          <w:sz w:val="24"/>
          <w:szCs w:val="24"/>
        </w:rPr>
        <w:t>TBTI predicts the opposite, because if TBTI is true then we count as misleading our interlocutors when we inquire as to the answer of a giv</w:t>
      </w:r>
      <w:r w:rsidR="00A750CB">
        <w:rPr>
          <w:rFonts w:ascii="Times New Roman" w:hAnsi="Times New Roman" w:cs="Times New Roman"/>
          <w:sz w:val="24"/>
          <w:szCs w:val="24"/>
        </w:rPr>
        <w:t>en question, while truly believing</w:t>
      </w:r>
      <w:r w:rsidR="00D65E6C">
        <w:rPr>
          <w:rFonts w:ascii="Times New Roman" w:hAnsi="Times New Roman" w:cs="Times New Roman"/>
          <w:sz w:val="24"/>
          <w:szCs w:val="24"/>
        </w:rPr>
        <w:t xml:space="preserve"> some proposition to be the answer to that question.  </w:t>
      </w:r>
      <w:r>
        <w:rPr>
          <w:rFonts w:ascii="Times New Roman" w:hAnsi="Times New Roman" w:cs="Times New Roman"/>
          <w:sz w:val="24"/>
          <w:szCs w:val="24"/>
        </w:rPr>
        <w:t>Thus we</w:t>
      </w:r>
      <w:r w:rsidR="00D65E6C">
        <w:rPr>
          <w:rFonts w:ascii="Times New Roman" w:hAnsi="Times New Roman" w:cs="Times New Roman"/>
          <w:sz w:val="24"/>
          <w:szCs w:val="24"/>
        </w:rPr>
        <w:t xml:space="preserve"> have </w:t>
      </w:r>
      <w:r>
        <w:rPr>
          <w:rFonts w:ascii="Times New Roman" w:hAnsi="Times New Roman" w:cs="Times New Roman"/>
          <w:sz w:val="24"/>
          <w:szCs w:val="24"/>
        </w:rPr>
        <w:t>another</w:t>
      </w:r>
      <w:r w:rsidR="00D65E6C">
        <w:rPr>
          <w:rFonts w:ascii="Times New Roman" w:hAnsi="Times New Roman" w:cs="Times New Roman"/>
          <w:sz w:val="24"/>
          <w:szCs w:val="24"/>
        </w:rPr>
        <w:t xml:space="preserve"> </w:t>
      </w:r>
      <w:r>
        <w:rPr>
          <w:rFonts w:ascii="Times New Roman" w:hAnsi="Times New Roman" w:cs="Times New Roman"/>
          <w:sz w:val="24"/>
          <w:szCs w:val="24"/>
        </w:rPr>
        <w:t>piece of evidence</w:t>
      </w:r>
      <w:r w:rsidR="005353CF">
        <w:rPr>
          <w:rFonts w:ascii="Times New Roman" w:hAnsi="Times New Roman" w:cs="Times New Roman"/>
          <w:sz w:val="24"/>
          <w:szCs w:val="24"/>
        </w:rPr>
        <w:t xml:space="preserve"> </w:t>
      </w:r>
      <w:r w:rsidR="00D65E6C">
        <w:rPr>
          <w:rFonts w:ascii="Times New Roman" w:hAnsi="Times New Roman" w:cs="Times New Roman"/>
          <w:sz w:val="24"/>
          <w:szCs w:val="24"/>
        </w:rPr>
        <w:t>–</w:t>
      </w:r>
      <w:r w:rsidR="00021467">
        <w:rPr>
          <w:rFonts w:ascii="Times New Roman" w:hAnsi="Times New Roman" w:cs="Times New Roman"/>
          <w:sz w:val="24"/>
          <w:szCs w:val="24"/>
        </w:rPr>
        <w:t xml:space="preserve"> </w:t>
      </w:r>
      <w:r w:rsidR="00D65E6C">
        <w:rPr>
          <w:rFonts w:ascii="Times New Roman" w:hAnsi="Times New Roman" w:cs="Times New Roman"/>
          <w:sz w:val="24"/>
          <w:szCs w:val="24"/>
        </w:rPr>
        <w:t xml:space="preserve">in particular, a </w:t>
      </w:r>
      <w:r>
        <w:rPr>
          <w:rFonts w:ascii="Times New Roman" w:hAnsi="Times New Roman" w:cs="Times New Roman"/>
          <w:sz w:val="24"/>
          <w:szCs w:val="24"/>
        </w:rPr>
        <w:t>piece of evidence</w:t>
      </w:r>
      <w:r w:rsidR="005353CF">
        <w:rPr>
          <w:rFonts w:ascii="Times New Roman" w:hAnsi="Times New Roman" w:cs="Times New Roman"/>
          <w:sz w:val="24"/>
          <w:szCs w:val="24"/>
        </w:rPr>
        <w:t xml:space="preserve"> </w:t>
      </w:r>
      <w:r w:rsidR="00D65E6C">
        <w:rPr>
          <w:rFonts w:ascii="Times New Roman" w:hAnsi="Times New Roman" w:cs="Times New Roman"/>
          <w:sz w:val="24"/>
          <w:szCs w:val="24"/>
        </w:rPr>
        <w:t>concerning</w:t>
      </w:r>
      <w:r w:rsidR="00021467">
        <w:rPr>
          <w:rFonts w:ascii="Times New Roman" w:hAnsi="Times New Roman" w:cs="Times New Roman"/>
          <w:sz w:val="24"/>
          <w:szCs w:val="24"/>
        </w:rPr>
        <w:t xml:space="preserve"> which</w:t>
      </w:r>
      <w:r w:rsidR="00541F77">
        <w:rPr>
          <w:rFonts w:ascii="Times New Roman" w:hAnsi="Times New Roman" w:cs="Times New Roman"/>
          <w:sz w:val="24"/>
          <w:szCs w:val="24"/>
        </w:rPr>
        <w:t xml:space="preserve"> things</w:t>
      </w:r>
      <w:r w:rsidR="00021467">
        <w:rPr>
          <w:rFonts w:ascii="Times New Roman" w:hAnsi="Times New Roman" w:cs="Times New Roman"/>
          <w:sz w:val="24"/>
          <w:szCs w:val="24"/>
        </w:rPr>
        <w:t xml:space="preserve"> </w:t>
      </w:r>
      <w:r w:rsidR="00541F77">
        <w:rPr>
          <w:rFonts w:ascii="Times New Roman" w:hAnsi="Times New Roman" w:cs="Times New Roman"/>
          <w:sz w:val="24"/>
          <w:szCs w:val="24"/>
        </w:rPr>
        <w:t>count as signals that</w:t>
      </w:r>
      <w:r w:rsidR="005353CF">
        <w:rPr>
          <w:rFonts w:ascii="Times New Roman" w:hAnsi="Times New Roman" w:cs="Times New Roman"/>
          <w:sz w:val="24"/>
          <w:szCs w:val="24"/>
        </w:rPr>
        <w:t xml:space="preserve"> you</w:t>
      </w:r>
      <w:r w:rsidR="00541F77">
        <w:rPr>
          <w:rFonts w:ascii="Times New Roman" w:hAnsi="Times New Roman" w:cs="Times New Roman"/>
          <w:sz w:val="24"/>
          <w:szCs w:val="24"/>
        </w:rPr>
        <w:t xml:space="preserve"> </w:t>
      </w:r>
      <w:r w:rsidR="005353CF">
        <w:rPr>
          <w:rFonts w:ascii="Times New Roman" w:hAnsi="Times New Roman" w:cs="Times New Roman"/>
          <w:sz w:val="24"/>
          <w:szCs w:val="24"/>
        </w:rPr>
        <w:t>had</w:t>
      </w:r>
      <w:r w:rsidR="00D65E6C">
        <w:rPr>
          <w:rFonts w:ascii="Times New Roman" w:hAnsi="Times New Roman" w:cs="Times New Roman"/>
          <w:sz w:val="24"/>
          <w:szCs w:val="24"/>
        </w:rPr>
        <w:t xml:space="preserve"> moments ago</w:t>
      </w:r>
      <w:r w:rsidR="00541F77">
        <w:rPr>
          <w:rFonts w:ascii="Times New Roman" w:hAnsi="Times New Roman" w:cs="Times New Roman"/>
          <w:sz w:val="24"/>
          <w:szCs w:val="24"/>
        </w:rPr>
        <w:t xml:space="preserve"> mislead your interlocutor</w:t>
      </w:r>
      <w:r w:rsidR="00021467">
        <w:rPr>
          <w:rFonts w:ascii="Times New Roman" w:hAnsi="Times New Roman" w:cs="Times New Roman"/>
          <w:sz w:val="24"/>
          <w:szCs w:val="24"/>
        </w:rPr>
        <w:t xml:space="preserve"> –</w:t>
      </w:r>
      <w:r w:rsidR="00D65E6C">
        <w:rPr>
          <w:rFonts w:ascii="Times New Roman" w:hAnsi="Times New Roman" w:cs="Times New Roman"/>
          <w:sz w:val="24"/>
          <w:szCs w:val="24"/>
        </w:rPr>
        <w:t xml:space="preserve"> which</w:t>
      </w:r>
      <w:r w:rsidR="00021467">
        <w:rPr>
          <w:rFonts w:ascii="Times New Roman" w:hAnsi="Times New Roman" w:cs="Times New Roman"/>
          <w:sz w:val="24"/>
          <w:szCs w:val="24"/>
        </w:rPr>
        <w:t xml:space="preserve"> disconfirm</w:t>
      </w:r>
      <w:r w:rsidR="005353CF">
        <w:rPr>
          <w:rFonts w:ascii="Times New Roman" w:hAnsi="Times New Roman" w:cs="Times New Roman"/>
          <w:sz w:val="24"/>
          <w:szCs w:val="24"/>
        </w:rPr>
        <w:t>s</w:t>
      </w:r>
      <w:r w:rsidR="00021467">
        <w:rPr>
          <w:rFonts w:ascii="Times New Roman" w:hAnsi="Times New Roman" w:cs="Times New Roman"/>
          <w:sz w:val="24"/>
          <w:szCs w:val="24"/>
        </w:rPr>
        <w:t xml:space="preserve"> TBTI</w:t>
      </w:r>
      <w:r w:rsidR="00173D37">
        <w:rPr>
          <w:rFonts w:ascii="Times New Roman" w:hAnsi="Times New Roman" w:cs="Times New Roman"/>
          <w:sz w:val="24"/>
          <w:szCs w:val="24"/>
        </w:rPr>
        <w:t>.</w:t>
      </w:r>
    </w:p>
    <w:p w14:paraId="37F83300" w14:textId="77777777" w:rsidR="00B0169D" w:rsidRPr="007C70FB" w:rsidRDefault="000B3050"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192B9D">
        <w:rPr>
          <w:rFonts w:ascii="Times New Roman" w:hAnsi="Times New Roman" w:cs="Times New Roman"/>
          <w:sz w:val="24"/>
          <w:szCs w:val="24"/>
        </w:rPr>
        <w:t>more general point here</w:t>
      </w:r>
      <w:r w:rsidR="00321047" w:rsidRPr="007C70FB">
        <w:rPr>
          <w:rFonts w:ascii="Times New Roman" w:hAnsi="Times New Roman" w:cs="Times New Roman"/>
          <w:sz w:val="24"/>
          <w:szCs w:val="24"/>
        </w:rPr>
        <w:t xml:space="preserve"> is that</w:t>
      </w:r>
      <w:r w:rsidR="001D186F" w:rsidRPr="007C70FB">
        <w:rPr>
          <w:rFonts w:ascii="Times New Roman" w:hAnsi="Times New Roman" w:cs="Times New Roman"/>
          <w:sz w:val="24"/>
          <w:szCs w:val="24"/>
        </w:rPr>
        <w:t>, in cases where you don’t know the</w:t>
      </w:r>
      <w:r w:rsidR="001632F7" w:rsidRPr="007C70FB">
        <w:rPr>
          <w:rFonts w:ascii="Times New Roman" w:hAnsi="Times New Roman" w:cs="Times New Roman"/>
          <w:sz w:val="24"/>
          <w:szCs w:val="24"/>
        </w:rPr>
        <w:t xml:space="preserve"> answer to a question</w:t>
      </w:r>
      <w:r w:rsidR="001D186F" w:rsidRPr="007C70FB">
        <w:rPr>
          <w:rFonts w:ascii="Times New Roman" w:hAnsi="Times New Roman" w:cs="Times New Roman"/>
          <w:sz w:val="24"/>
          <w:szCs w:val="24"/>
        </w:rPr>
        <w:t xml:space="preserve"> but you do have beliefs about what the answer is, there’s nothing misleading about asking a known knower what the answer is</w:t>
      </w:r>
      <w:r w:rsidR="00F06378" w:rsidRPr="007C70FB">
        <w:rPr>
          <w:rFonts w:ascii="Times New Roman" w:hAnsi="Times New Roman" w:cs="Times New Roman"/>
          <w:sz w:val="24"/>
          <w:szCs w:val="24"/>
        </w:rPr>
        <w:t xml:space="preserve"> </w:t>
      </w:r>
      <w:r w:rsidR="001D186F" w:rsidRPr="007C70FB">
        <w:rPr>
          <w:rFonts w:ascii="Times New Roman" w:hAnsi="Times New Roman" w:cs="Times New Roman"/>
          <w:sz w:val="24"/>
          <w:szCs w:val="24"/>
        </w:rPr>
        <w:t xml:space="preserve">- </w:t>
      </w:r>
      <w:r w:rsidR="001D186F" w:rsidRPr="008D2D94">
        <w:rPr>
          <w:rFonts w:ascii="Times New Roman" w:hAnsi="Times New Roman" w:cs="Times New Roman"/>
          <w:i/>
          <w:sz w:val="24"/>
          <w:szCs w:val="24"/>
        </w:rPr>
        <w:t>even if your beliefs are true</w:t>
      </w:r>
      <w:r w:rsidR="001D186F" w:rsidRPr="007C70FB">
        <w:rPr>
          <w:rFonts w:ascii="Times New Roman" w:hAnsi="Times New Roman" w:cs="Times New Roman"/>
          <w:sz w:val="24"/>
          <w:szCs w:val="24"/>
        </w:rPr>
        <w:t>.</w:t>
      </w:r>
      <w:r w:rsidR="00C72BBA" w:rsidRPr="007C70FB">
        <w:rPr>
          <w:rFonts w:ascii="Times New Roman" w:hAnsi="Times New Roman" w:cs="Times New Roman"/>
          <w:sz w:val="24"/>
          <w:szCs w:val="24"/>
        </w:rPr>
        <w:t xml:space="preserve">  </w:t>
      </w:r>
    </w:p>
    <w:p w14:paraId="47C95321" w14:textId="77777777" w:rsidR="005C7911" w:rsidRPr="007C70FB" w:rsidRDefault="005618C4" w:rsidP="00EB5776">
      <w:pPr>
        <w:spacing w:line="480" w:lineRule="exact"/>
        <w:ind w:firstLine="720"/>
        <w:contextualSpacing/>
        <w:jc w:val="both"/>
        <w:rPr>
          <w:rFonts w:ascii="Times New Roman" w:hAnsi="Times New Roman" w:cs="Times New Roman"/>
          <w:sz w:val="24"/>
          <w:szCs w:val="24"/>
        </w:rPr>
      </w:pPr>
      <w:r>
        <w:rPr>
          <w:rFonts w:ascii="Times New Roman" w:hAnsi="Times New Roman" w:cs="Times New Roman"/>
          <w:sz w:val="24"/>
          <w:szCs w:val="24"/>
        </w:rPr>
        <w:t>But</w:t>
      </w:r>
      <w:r w:rsidR="00B0169D" w:rsidRPr="007C70FB">
        <w:rPr>
          <w:rFonts w:ascii="Times New Roman" w:hAnsi="Times New Roman" w:cs="Times New Roman"/>
          <w:sz w:val="24"/>
          <w:szCs w:val="24"/>
        </w:rPr>
        <w:t xml:space="preserve"> if you not only truly believed that some proposition was the answer to your question, but further </w:t>
      </w:r>
      <w:r w:rsidR="00B0169D" w:rsidRPr="007C70FB">
        <w:rPr>
          <w:rFonts w:ascii="Times New Roman" w:hAnsi="Times New Roman" w:cs="Times New Roman"/>
          <w:i/>
          <w:sz w:val="24"/>
          <w:szCs w:val="24"/>
        </w:rPr>
        <w:t>knew</w:t>
      </w:r>
      <w:r w:rsidR="00B0169D" w:rsidRPr="007C70FB">
        <w:rPr>
          <w:rFonts w:ascii="Times New Roman" w:hAnsi="Times New Roman" w:cs="Times New Roman"/>
          <w:sz w:val="24"/>
          <w:szCs w:val="24"/>
        </w:rPr>
        <w:t xml:space="preserve"> that this proposition was the answer, then you </w:t>
      </w:r>
      <w:r w:rsidR="00B0169D" w:rsidRPr="007C70FB">
        <w:rPr>
          <w:rFonts w:ascii="Times New Roman" w:hAnsi="Times New Roman" w:cs="Times New Roman"/>
          <w:i/>
          <w:sz w:val="24"/>
          <w:szCs w:val="24"/>
        </w:rPr>
        <w:t>would</w:t>
      </w:r>
      <w:r w:rsidR="00996502" w:rsidRPr="007C70FB">
        <w:rPr>
          <w:rFonts w:ascii="Times New Roman" w:hAnsi="Times New Roman" w:cs="Times New Roman"/>
          <w:sz w:val="24"/>
          <w:szCs w:val="24"/>
        </w:rPr>
        <w:t xml:space="preserve"> count as misleading your inte</w:t>
      </w:r>
      <w:r w:rsidR="00B0169D" w:rsidRPr="007C70FB">
        <w:rPr>
          <w:rFonts w:ascii="Times New Roman" w:hAnsi="Times New Roman" w:cs="Times New Roman"/>
          <w:sz w:val="24"/>
          <w:szCs w:val="24"/>
        </w:rPr>
        <w:t xml:space="preserve">rlocutor about your epistemic state by asking them what the answer was.  </w:t>
      </w:r>
      <w:r w:rsidR="00C324EC" w:rsidRPr="007C70FB">
        <w:rPr>
          <w:rFonts w:ascii="Times New Roman" w:hAnsi="Times New Roman" w:cs="Times New Roman"/>
          <w:sz w:val="24"/>
          <w:szCs w:val="24"/>
        </w:rPr>
        <w:t>We can see this by noticing</w:t>
      </w:r>
      <w:r w:rsidR="0049392E" w:rsidRPr="007C70FB">
        <w:rPr>
          <w:rFonts w:ascii="Times New Roman" w:hAnsi="Times New Roman" w:cs="Times New Roman"/>
          <w:sz w:val="24"/>
          <w:szCs w:val="24"/>
        </w:rPr>
        <w:t xml:space="preserve"> </w:t>
      </w:r>
      <w:r w:rsidR="00C324EC" w:rsidRPr="007C70FB">
        <w:rPr>
          <w:rFonts w:ascii="Times New Roman" w:hAnsi="Times New Roman" w:cs="Times New Roman"/>
          <w:sz w:val="24"/>
          <w:szCs w:val="24"/>
        </w:rPr>
        <w:t xml:space="preserve">that it would count as a complaint that you were being misleading, </w:t>
      </w:r>
      <w:r w:rsidR="0092098D">
        <w:rPr>
          <w:rFonts w:ascii="Times New Roman" w:hAnsi="Times New Roman" w:cs="Times New Roman"/>
          <w:sz w:val="24"/>
          <w:szCs w:val="24"/>
        </w:rPr>
        <w:t>indeed</w:t>
      </w:r>
      <w:r w:rsidR="00C324EC" w:rsidRPr="007C70FB">
        <w:rPr>
          <w:rFonts w:ascii="Times New Roman" w:hAnsi="Times New Roman" w:cs="Times New Roman"/>
          <w:sz w:val="24"/>
          <w:szCs w:val="24"/>
        </w:rPr>
        <w:t xml:space="preserve"> a </w:t>
      </w:r>
      <w:r w:rsidR="00C324EC" w:rsidRPr="007C70FB">
        <w:rPr>
          <w:rFonts w:ascii="Times New Roman" w:hAnsi="Times New Roman" w:cs="Times New Roman"/>
          <w:i/>
          <w:sz w:val="24"/>
          <w:szCs w:val="24"/>
        </w:rPr>
        <w:t>naturally-stated</w:t>
      </w:r>
      <w:r w:rsidR="00C324EC" w:rsidRPr="007C70FB">
        <w:rPr>
          <w:rFonts w:ascii="Times New Roman" w:hAnsi="Times New Roman" w:cs="Times New Roman"/>
          <w:sz w:val="24"/>
          <w:szCs w:val="24"/>
        </w:rPr>
        <w:t xml:space="preserve"> complaint that you were being misleading, if your interlocutor said “But you knew the answer all along!”.  </w:t>
      </w:r>
    </w:p>
    <w:p w14:paraId="1186E172" w14:textId="77777777" w:rsidR="00FA63EA" w:rsidRPr="007C70FB" w:rsidRDefault="00FA63EA" w:rsidP="00EB5776">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In sum</w:t>
      </w:r>
      <w:r w:rsidR="00783114" w:rsidRPr="007C70FB">
        <w:rPr>
          <w:rFonts w:ascii="Times New Roman" w:hAnsi="Times New Roman" w:cs="Times New Roman"/>
          <w:sz w:val="24"/>
          <w:szCs w:val="24"/>
        </w:rPr>
        <w:t>:  when</w:t>
      </w:r>
      <w:r w:rsidRPr="007C70FB">
        <w:rPr>
          <w:rFonts w:ascii="Times New Roman" w:hAnsi="Times New Roman" w:cs="Times New Roman"/>
          <w:sz w:val="24"/>
          <w:szCs w:val="24"/>
        </w:rPr>
        <w:t xml:space="preserve"> you know that your interlocutor knows the answer to a question,</w:t>
      </w:r>
    </w:p>
    <w:p w14:paraId="7E839EB0" w14:textId="77777777" w:rsidR="00FA63EA" w:rsidRPr="007C70FB" w:rsidRDefault="00FA63EA" w:rsidP="00EB5776">
      <w:pPr>
        <w:pStyle w:val="ListParagraph"/>
        <w:numPr>
          <w:ilvl w:val="0"/>
          <w:numId w:val="19"/>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 xml:space="preserve">it </w:t>
      </w:r>
      <w:r w:rsidRPr="007C70FB">
        <w:rPr>
          <w:rFonts w:ascii="Times New Roman" w:hAnsi="Times New Roman" w:cs="Times New Roman"/>
          <w:i/>
          <w:sz w:val="24"/>
          <w:szCs w:val="24"/>
        </w:rPr>
        <w:t>counts as misleading</w:t>
      </w:r>
      <w:r w:rsidRPr="007C70FB">
        <w:rPr>
          <w:rFonts w:ascii="Times New Roman" w:hAnsi="Times New Roman" w:cs="Times New Roman"/>
          <w:sz w:val="24"/>
          <w:szCs w:val="24"/>
        </w:rPr>
        <w:t xml:space="preserve"> your interlocutor, if you inquire as to </w:t>
      </w:r>
      <w:r w:rsidR="00924A09">
        <w:rPr>
          <w:rFonts w:ascii="Times New Roman" w:hAnsi="Times New Roman" w:cs="Times New Roman"/>
          <w:sz w:val="24"/>
          <w:szCs w:val="24"/>
        </w:rPr>
        <w:t xml:space="preserve">what </w:t>
      </w:r>
      <w:r w:rsidRPr="007C70FB">
        <w:rPr>
          <w:rFonts w:ascii="Times New Roman" w:hAnsi="Times New Roman" w:cs="Times New Roman"/>
          <w:sz w:val="24"/>
          <w:szCs w:val="24"/>
        </w:rPr>
        <w:t xml:space="preserve">the question’s answer </w:t>
      </w:r>
      <w:r w:rsidR="00924A09">
        <w:rPr>
          <w:rFonts w:ascii="Times New Roman" w:hAnsi="Times New Roman" w:cs="Times New Roman"/>
          <w:sz w:val="24"/>
          <w:szCs w:val="24"/>
        </w:rPr>
        <w:t xml:space="preserve">is, </w:t>
      </w:r>
      <w:r w:rsidRPr="007C70FB">
        <w:rPr>
          <w:rFonts w:ascii="Times New Roman" w:hAnsi="Times New Roman" w:cs="Times New Roman"/>
          <w:sz w:val="24"/>
          <w:szCs w:val="24"/>
        </w:rPr>
        <w:t xml:space="preserve">while </w:t>
      </w:r>
      <w:r w:rsidRPr="00924A09">
        <w:rPr>
          <w:rFonts w:ascii="Times New Roman" w:hAnsi="Times New Roman" w:cs="Times New Roman"/>
          <w:i/>
          <w:sz w:val="24"/>
          <w:szCs w:val="24"/>
        </w:rPr>
        <w:t>knowing</w:t>
      </w:r>
      <w:r w:rsidRPr="007C70FB">
        <w:rPr>
          <w:rFonts w:ascii="Times New Roman" w:hAnsi="Times New Roman" w:cs="Times New Roman"/>
          <w:sz w:val="24"/>
          <w:szCs w:val="24"/>
        </w:rPr>
        <w:t xml:space="preserve"> </w:t>
      </w:r>
      <w:r w:rsidR="000C3841" w:rsidRPr="007C70FB">
        <w:rPr>
          <w:rFonts w:ascii="Times New Roman" w:hAnsi="Times New Roman" w:cs="Times New Roman"/>
          <w:sz w:val="24"/>
          <w:szCs w:val="24"/>
        </w:rPr>
        <w:t>that</w:t>
      </w:r>
      <w:r w:rsidRPr="007C70FB">
        <w:rPr>
          <w:rFonts w:ascii="Times New Roman" w:hAnsi="Times New Roman" w:cs="Times New Roman"/>
          <w:sz w:val="24"/>
          <w:szCs w:val="24"/>
        </w:rPr>
        <w:t xml:space="preserve"> answer,</w:t>
      </w:r>
    </w:p>
    <w:p w14:paraId="1A6BC2B2" w14:textId="77777777" w:rsidR="00FA63EA" w:rsidRPr="007C70FB" w:rsidRDefault="00FA63EA" w:rsidP="00EB5776">
      <w:pPr>
        <w:spacing w:line="480" w:lineRule="exact"/>
        <w:ind w:left="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but </w:t>
      </w:r>
    </w:p>
    <w:p w14:paraId="3318EAC6" w14:textId="77777777" w:rsidR="00FA63EA" w:rsidRPr="007C70FB" w:rsidRDefault="00FA63EA" w:rsidP="00EB5776">
      <w:pPr>
        <w:pStyle w:val="ListParagraph"/>
        <w:numPr>
          <w:ilvl w:val="0"/>
          <w:numId w:val="19"/>
        </w:numPr>
        <w:spacing w:line="480" w:lineRule="exact"/>
        <w:jc w:val="both"/>
        <w:rPr>
          <w:rFonts w:ascii="Times New Roman" w:hAnsi="Times New Roman" w:cs="Times New Roman"/>
          <w:sz w:val="24"/>
          <w:szCs w:val="24"/>
        </w:rPr>
      </w:pPr>
      <w:r w:rsidRPr="007C70FB">
        <w:rPr>
          <w:rFonts w:ascii="Times New Roman" w:hAnsi="Times New Roman" w:cs="Times New Roman"/>
          <w:sz w:val="24"/>
          <w:szCs w:val="24"/>
        </w:rPr>
        <w:t xml:space="preserve">it </w:t>
      </w:r>
      <w:r w:rsidRPr="007C70FB">
        <w:rPr>
          <w:rFonts w:ascii="Times New Roman" w:hAnsi="Times New Roman" w:cs="Times New Roman"/>
          <w:i/>
          <w:sz w:val="24"/>
          <w:szCs w:val="24"/>
        </w:rPr>
        <w:t>does not count as misleading</w:t>
      </w:r>
      <w:r w:rsidRPr="007C70FB">
        <w:rPr>
          <w:rFonts w:ascii="Times New Roman" w:hAnsi="Times New Roman" w:cs="Times New Roman"/>
          <w:sz w:val="24"/>
          <w:szCs w:val="24"/>
        </w:rPr>
        <w:t xml:space="preserve"> your interlocutor</w:t>
      </w:r>
      <w:r w:rsidR="00783114" w:rsidRPr="007C70FB">
        <w:rPr>
          <w:rFonts w:ascii="Times New Roman" w:hAnsi="Times New Roman" w:cs="Times New Roman"/>
          <w:sz w:val="24"/>
          <w:szCs w:val="24"/>
        </w:rPr>
        <w:t>, i</w:t>
      </w:r>
      <w:r w:rsidRPr="007C70FB">
        <w:rPr>
          <w:rFonts w:ascii="Times New Roman" w:hAnsi="Times New Roman" w:cs="Times New Roman"/>
          <w:sz w:val="24"/>
          <w:szCs w:val="24"/>
        </w:rPr>
        <w:t xml:space="preserve">f you inquire as to </w:t>
      </w:r>
      <w:r w:rsidR="00924A09">
        <w:rPr>
          <w:rFonts w:ascii="Times New Roman" w:hAnsi="Times New Roman" w:cs="Times New Roman"/>
          <w:sz w:val="24"/>
          <w:szCs w:val="24"/>
        </w:rPr>
        <w:t xml:space="preserve">what </w:t>
      </w:r>
      <w:r w:rsidRPr="007C70FB">
        <w:rPr>
          <w:rFonts w:ascii="Times New Roman" w:hAnsi="Times New Roman" w:cs="Times New Roman"/>
          <w:sz w:val="24"/>
          <w:szCs w:val="24"/>
        </w:rPr>
        <w:t>the question’s answer</w:t>
      </w:r>
      <w:r w:rsidR="00924A09">
        <w:rPr>
          <w:rFonts w:ascii="Times New Roman" w:hAnsi="Times New Roman" w:cs="Times New Roman"/>
          <w:sz w:val="24"/>
          <w:szCs w:val="24"/>
        </w:rPr>
        <w:t xml:space="preserve"> is,</w:t>
      </w:r>
      <w:r w:rsidRPr="007C70FB">
        <w:rPr>
          <w:rFonts w:ascii="Times New Roman" w:hAnsi="Times New Roman" w:cs="Times New Roman"/>
          <w:sz w:val="24"/>
          <w:szCs w:val="24"/>
        </w:rPr>
        <w:t xml:space="preserve"> while </w:t>
      </w:r>
      <w:r w:rsidRPr="00924A09">
        <w:rPr>
          <w:rFonts w:ascii="Times New Roman" w:hAnsi="Times New Roman" w:cs="Times New Roman"/>
          <w:i/>
          <w:sz w:val="24"/>
          <w:szCs w:val="24"/>
        </w:rPr>
        <w:t>truly believing</w:t>
      </w:r>
      <w:r w:rsidRPr="007C70FB">
        <w:rPr>
          <w:rFonts w:ascii="Times New Roman" w:hAnsi="Times New Roman" w:cs="Times New Roman"/>
          <w:sz w:val="24"/>
          <w:szCs w:val="24"/>
        </w:rPr>
        <w:t xml:space="preserve"> (but not knowing) </w:t>
      </w:r>
      <w:r w:rsidR="000C3841" w:rsidRPr="007C70FB">
        <w:rPr>
          <w:rFonts w:ascii="Times New Roman" w:hAnsi="Times New Roman" w:cs="Times New Roman"/>
          <w:sz w:val="24"/>
          <w:szCs w:val="24"/>
        </w:rPr>
        <w:t>that</w:t>
      </w:r>
      <w:r w:rsidRPr="007C70FB">
        <w:rPr>
          <w:rFonts w:ascii="Times New Roman" w:hAnsi="Times New Roman" w:cs="Times New Roman"/>
          <w:sz w:val="24"/>
          <w:szCs w:val="24"/>
        </w:rPr>
        <w:t xml:space="preserve"> answer.</w:t>
      </w:r>
    </w:p>
    <w:p w14:paraId="5DF38C0A" w14:textId="77777777" w:rsidR="00B13011" w:rsidRDefault="00B13011" w:rsidP="00EB5776">
      <w:pPr>
        <w:spacing w:line="480" w:lineRule="exact"/>
        <w:contextualSpacing/>
        <w:jc w:val="both"/>
        <w:rPr>
          <w:rFonts w:ascii="Times New Roman" w:hAnsi="Times New Roman" w:cs="Times New Roman"/>
          <w:sz w:val="24"/>
          <w:szCs w:val="24"/>
          <w:u w:val="words"/>
        </w:rPr>
      </w:pPr>
      <w:r w:rsidRPr="007C70FB">
        <w:rPr>
          <w:rFonts w:ascii="Times New Roman" w:hAnsi="Times New Roman" w:cs="Times New Roman"/>
          <w:sz w:val="24"/>
          <w:szCs w:val="24"/>
        </w:rPr>
        <w:t xml:space="preserve">KTI makes it easy to see why </w:t>
      </w:r>
      <w:r w:rsidR="005808E1">
        <w:rPr>
          <w:rFonts w:ascii="Times New Roman" w:hAnsi="Times New Roman" w:cs="Times New Roman"/>
          <w:sz w:val="24"/>
          <w:szCs w:val="24"/>
        </w:rPr>
        <w:t>these points</w:t>
      </w:r>
      <w:r w:rsidR="00924A09">
        <w:rPr>
          <w:rFonts w:ascii="Times New Roman" w:hAnsi="Times New Roman" w:cs="Times New Roman"/>
          <w:sz w:val="24"/>
          <w:szCs w:val="24"/>
        </w:rPr>
        <w:t xml:space="preserve"> </w:t>
      </w:r>
      <w:r w:rsidR="00164CC3" w:rsidRPr="007C70FB">
        <w:rPr>
          <w:rFonts w:ascii="Times New Roman" w:hAnsi="Times New Roman" w:cs="Times New Roman"/>
          <w:sz w:val="24"/>
          <w:szCs w:val="24"/>
        </w:rPr>
        <w:t>hold</w:t>
      </w:r>
      <w:r w:rsidR="005C7911" w:rsidRPr="007C70FB">
        <w:rPr>
          <w:rFonts w:ascii="Times New Roman" w:hAnsi="Times New Roman" w:cs="Times New Roman"/>
          <w:sz w:val="24"/>
          <w:szCs w:val="24"/>
        </w:rPr>
        <w:t xml:space="preserve">, while </w:t>
      </w:r>
      <w:r w:rsidRPr="007C70FB">
        <w:rPr>
          <w:rFonts w:ascii="Times New Roman" w:hAnsi="Times New Roman" w:cs="Times New Roman"/>
          <w:sz w:val="24"/>
          <w:szCs w:val="24"/>
        </w:rPr>
        <w:t>TBTI</w:t>
      </w:r>
      <w:r w:rsidR="00772BB3" w:rsidRPr="007C70FB">
        <w:rPr>
          <w:rFonts w:ascii="Times New Roman" w:hAnsi="Times New Roman" w:cs="Times New Roman"/>
          <w:sz w:val="24"/>
          <w:szCs w:val="24"/>
        </w:rPr>
        <w:t xml:space="preserve"> </w:t>
      </w:r>
      <w:r w:rsidR="0039231E" w:rsidRPr="007C70FB">
        <w:rPr>
          <w:rFonts w:ascii="Times New Roman" w:hAnsi="Times New Roman" w:cs="Times New Roman"/>
          <w:sz w:val="24"/>
          <w:szCs w:val="24"/>
        </w:rPr>
        <w:t>makes it hard to</w:t>
      </w:r>
      <w:r w:rsidRPr="007C70FB">
        <w:rPr>
          <w:rFonts w:ascii="Times New Roman" w:hAnsi="Times New Roman" w:cs="Times New Roman"/>
          <w:sz w:val="24"/>
          <w:szCs w:val="24"/>
        </w:rPr>
        <w:t xml:space="preserve"> see why th</w:t>
      </w:r>
      <w:r w:rsidR="00164CC3" w:rsidRPr="007C70FB">
        <w:rPr>
          <w:rFonts w:ascii="Times New Roman" w:hAnsi="Times New Roman" w:cs="Times New Roman"/>
          <w:sz w:val="24"/>
          <w:szCs w:val="24"/>
        </w:rPr>
        <w:t>e</w:t>
      </w:r>
      <w:r w:rsidR="00B0169D" w:rsidRPr="007C70FB">
        <w:rPr>
          <w:rFonts w:ascii="Times New Roman" w:hAnsi="Times New Roman" w:cs="Times New Roman"/>
          <w:sz w:val="24"/>
          <w:szCs w:val="24"/>
        </w:rPr>
        <w:t>y</w:t>
      </w:r>
      <w:r w:rsidR="00164CC3" w:rsidRPr="007C70FB">
        <w:rPr>
          <w:rFonts w:ascii="Times New Roman" w:hAnsi="Times New Roman" w:cs="Times New Roman"/>
          <w:sz w:val="24"/>
          <w:szCs w:val="24"/>
        </w:rPr>
        <w:t xml:space="preserve"> hold</w:t>
      </w:r>
      <w:r w:rsidRPr="007C70FB">
        <w:rPr>
          <w:rFonts w:ascii="Times New Roman" w:hAnsi="Times New Roman" w:cs="Times New Roman"/>
          <w:sz w:val="24"/>
          <w:szCs w:val="24"/>
        </w:rPr>
        <w:t>.</w:t>
      </w:r>
      <w:r w:rsidR="00EA28DC">
        <w:rPr>
          <w:rFonts w:ascii="Times New Roman" w:hAnsi="Times New Roman" w:cs="Times New Roman"/>
          <w:sz w:val="24"/>
          <w:szCs w:val="24"/>
        </w:rPr>
        <w:t xml:space="preserve">  These points therefore offer some confirmation</w:t>
      </w:r>
      <w:r w:rsidR="00B26521">
        <w:rPr>
          <w:rFonts w:ascii="Times New Roman" w:hAnsi="Times New Roman" w:cs="Times New Roman"/>
          <w:sz w:val="24"/>
          <w:szCs w:val="24"/>
        </w:rPr>
        <w:t xml:space="preserve"> </w:t>
      </w:r>
      <w:r w:rsidR="00EA28DC">
        <w:rPr>
          <w:rFonts w:ascii="Times New Roman" w:hAnsi="Times New Roman" w:cs="Times New Roman"/>
          <w:sz w:val="24"/>
          <w:szCs w:val="24"/>
        </w:rPr>
        <w:t>of KTI over TBTI.</w:t>
      </w:r>
      <w:r w:rsidR="003546A5">
        <w:rPr>
          <w:rFonts w:ascii="Times New Roman" w:hAnsi="Times New Roman" w:cs="Times New Roman"/>
          <w:sz w:val="24"/>
          <w:szCs w:val="24"/>
        </w:rPr>
        <w:t xml:space="preserve">  </w:t>
      </w:r>
    </w:p>
    <w:p w14:paraId="63503ADD" w14:textId="77777777" w:rsidR="00DD077A" w:rsidRPr="003546A5" w:rsidRDefault="00DD077A" w:rsidP="00EB5776">
      <w:pPr>
        <w:spacing w:line="480" w:lineRule="exact"/>
        <w:contextualSpacing/>
        <w:jc w:val="both"/>
        <w:rPr>
          <w:rFonts w:ascii="Times New Roman" w:hAnsi="Times New Roman" w:cs="Times New Roman"/>
          <w:sz w:val="24"/>
          <w:szCs w:val="24"/>
          <w:u w:val="words"/>
        </w:rPr>
      </w:pPr>
    </w:p>
    <w:p w14:paraId="17EF2B52" w14:textId="77777777" w:rsidR="00B13011" w:rsidRPr="007C70FB" w:rsidRDefault="00D370D8" w:rsidP="00EB5776">
      <w:pPr>
        <w:spacing w:line="480" w:lineRule="exact"/>
        <w:contextualSpacing/>
        <w:jc w:val="both"/>
        <w:rPr>
          <w:rFonts w:ascii="Times New Roman" w:hAnsi="Times New Roman" w:cs="Times New Roman"/>
          <w:b/>
          <w:bCs/>
          <w:sz w:val="24"/>
          <w:szCs w:val="24"/>
        </w:rPr>
      </w:pPr>
      <w:r w:rsidRPr="007C70FB">
        <w:rPr>
          <w:rFonts w:ascii="Times New Roman" w:hAnsi="Times New Roman" w:cs="Times New Roman"/>
          <w:b/>
          <w:bCs/>
          <w:sz w:val="24"/>
          <w:szCs w:val="24"/>
        </w:rPr>
        <w:t>Summing Up</w:t>
      </w:r>
    </w:p>
    <w:p w14:paraId="4D5DA601" w14:textId="77777777" w:rsidR="00410F75" w:rsidRPr="007C70FB" w:rsidRDefault="00410F75" w:rsidP="00EB5776">
      <w:pPr>
        <w:spacing w:line="480" w:lineRule="exact"/>
        <w:contextualSpacing/>
        <w:jc w:val="both"/>
        <w:rPr>
          <w:rFonts w:ascii="Times New Roman" w:hAnsi="Times New Roman" w:cs="Times New Roman"/>
          <w:b/>
          <w:bCs/>
          <w:sz w:val="24"/>
          <w:szCs w:val="24"/>
        </w:rPr>
      </w:pPr>
    </w:p>
    <w:p w14:paraId="1CB65D91" w14:textId="77777777" w:rsidR="000E1FB3" w:rsidRPr="007C70FB" w:rsidRDefault="00B13011" w:rsidP="008138C9">
      <w:pPr>
        <w:spacing w:line="480" w:lineRule="exact"/>
        <w:ind w:firstLine="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I’ve presented </w:t>
      </w:r>
      <w:r w:rsidR="001C3B5C" w:rsidRPr="007C70FB">
        <w:rPr>
          <w:rFonts w:ascii="Times New Roman" w:hAnsi="Times New Roman" w:cs="Times New Roman"/>
          <w:sz w:val="24"/>
          <w:szCs w:val="24"/>
        </w:rPr>
        <w:t>several</w:t>
      </w:r>
      <w:r w:rsidRPr="007C70FB">
        <w:rPr>
          <w:rFonts w:ascii="Times New Roman" w:hAnsi="Times New Roman" w:cs="Times New Roman"/>
          <w:sz w:val="24"/>
          <w:szCs w:val="24"/>
        </w:rPr>
        <w:t xml:space="preserve"> explanatory arguments for KTI</w:t>
      </w:r>
      <w:r w:rsidR="00615CAC">
        <w:rPr>
          <w:rFonts w:ascii="Times New Roman" w:hAnsi="Times New Roman" w:cs="Times New Roman"/>
          <w:sz w:val="24"/>
          <w:szCs w:val="24"/>
        </w:rPr>
        <w:t xml:space="preserve">:  arguments involving Moore-paradoxical questions, trivial questions, misleading questions, “I can’t answer that” tests, and </w:t>
      </w:r>
      <w:r w:rsidR="00615CAC">
        <w:rPr>
          <w:rFonts w:ascii="Times New Roman" w:hAnsi="Times New Roman" w:cs="Times New Roman"/>
          <w:sz w:val="24"/>
          <w:szCs w:val="24"/>
        </w:rPr>
        <w:lastRenderedPageBreak/>
        <w:t xml:space="preserve">cooperative </w:t>
      </w:r>
      <w:r w:rsidR="006538D8">
        <w:rPr>
          <w:rFonts w:ascii="Times New Roman" w:hAnsi="Times New Roman" w:cs="Times New Roman"/>
          <w:sz w:val="24"/>
          <w:szCs w:val="24"/>
        </w:rPr>
        <w:t>referral</w:t>
      </w:r>
      <w:r w:rsidRPr="007C70FB">
        <w:rPr>
          <w:rFonts w:ascii="Times New Roman" w:hAnsi="Times New Roman" w:cs="Times New Roman"/>
          <w:sz w:val="24"/>
          <w:szCs w:val="24"/>
        </w:rPr>
        <w:t>.  None of the</w:t>
      </w:r>
      <w:r w:rsidR="00615CAC">
        <w:rPr>
          <w:rFonts w:ascii="Times New Roman" w:hAnsi="Times New Roman" w:cs="Times New Roman"/>
          <w:sz w:val="24"/>
          <w:szCs w:val="24"/>
        </w:rPr>
        <w:t>se arguments</w:t>
      </w:r>
      <w:r w:rsidRPr="007C70FB">
        <w:rPr>
          <w:rFonts w:ascii="Times New Roman" w:hAnsi="Times New Roman" w:cs="Times New Roman"/>
          <w:sz w:val="24"/>
          <w:szCs w:val="24"/>
        </w:rPr>
        <w:t xml:space="preserve"> </w:t>
      </w:r>
      <w:r w:rsidR="0034760F" w:rsidRPr="007C70FB">
        <w:rPr>
          <w:rFonts w:ascii="Times New Roman" w:hAnsi="Times New Roman" w:cs="Times New Roman"/>
          <w:sz w:val="24"/>
          <w:szCs w:val="24"/>
        </w:rPr>
        <w:t>are</w:t>
      </w:r>
      <w:r w:rsidRPr="007C70FB">
        <w:rPr>
          <w:rFonts w:ascii="Times New Roman" w:hAnsi="Times New Roman" w:cs="Times New Roman"/>
          <w:sz w:val="24"/>
          <w:szCs w:val="24"/>
        </w:rPr>
        <w:t xml:space="preserve"> </w:t>
      </w:r>
      <w:r w:rsidR="00707AC7" w:rsidRPr="007C70FB">
        <w:rPr>
          <w:rFonts w:ascii="Times New Roman" w:hAnsi="Times New Roman" w:cs="Times New Roman"/>
          <w:sz w:val="24"/>
          <w:szCs w:val="24"/>
        </w:rPr>
        <w:t>very</w:t>
      </w:r>
      <w:r w:rsidRPr="007C70FB">
        <w:rPr>
          <w:rFonts w:ascii="Times New Roman" w:hAnsi="Times New Roman" w:cs="Times New Roman"/>
          <w:sz w:val="24"/>
          <w:szCs w:val="24"/>
        </w:rPr>
        <w:t xml:space="preserve"> </w:t>
      </w:r>
      <w:r w:rsidR="00827586" w:rsidRPr="007C70FB">
        <w:rPr>
          <w:rFonts w:ascii="Times New Roman" w:hAnsi="Times New Roman" w:cs="Times New Roman"/>
          <w:sz w:val="24"/>
          <w:szCs w:val="24"/>
        </w:rPr>
        <w:t>powerful</w:t>
      </w:r>
      <w:r w:rsidRPr="007C70FB">
        <w:rPr>
          <w:rFonts w:ascii="Times New Roman" w:hAnsi="Times New Roman" w:cs="Times New Roman"/>
          <w:sz w:val="24"/>
          <w:szCs w:val="24"/>
        </w:rPr>
        <w:t xml:space="preserve"> taken on </w:t>
      </w:r>
      <w:r w:rsidR="0034760F" w:rsidRPr="007C70FB">
        <w:rPr>
          <w:rFonts w:ascii="Times New Roman" w:hAnsi="Times New Roman" w:cs="Times New Roman"/>
          <w:sz w:val="24"/>
          <w:szCs w:val="24"/>
        </w:rPr>
        <w:t>their</w:t>
      </w:r>
      <w:r w:rsidRPr="007C70FB">
        <w:rPr>
          <w:rFonts w:ascii="Times New Roman" w:hAnsi="Times New Roman" w:cs="Times New Roman"/>
          <w:sz w:val="24"/>
          <w:szCs w:val="24"/>
        </w:rPr>
        <w:t xml:space="preserve"> own.</w:t>
      </w:r>
      <w:r w:rsidR="0049392E" w:rsidRPr="007C70FB">
        <w:rPr>
          <w:rFonts w:ascii="Times New Roman" w:hAnsi="Times New Roman" w:cs="Times New Roman"/>
          <w:sz w:val="24"/>
          <w:szCs w:val="24"/>
        </w:rPr>
        <w:t xml:space="preserve">  </w:t>
      </w:r>
      <w:r w:rsidR="001C3B5C" w:rsidRPr="007C70FB">
        <w:rPr>
          <w:rFonts w:ascii="Times New Roman" w:hAnsi="Times New Roman" w:cs="Times New Roman"/>
          <w:sz w:val="24"/>
          <w:szCs w:val="24"/>
        </w:rPr>
        <w:t>But their</w:t>
      </w:r>
      <w:r w:rsidR="0049392E" w:rsidRPr="007C70FB">
        <w:rPr>
          <w:rFonts w:ascii="Times New Roman" w:hAnsi="Times New Roman" w:cs="Times New Roman"/>
          <w:sz w:val="24"/>
          <w:szCs w:val="24"/>
        </w:rPr>
        <w:t xml:space="preserve"> power multiplies when they are taken in concert.  </w:t>
      </w:r>
      <w:r w:rsidR="00F06378" w:rsidRPr="007C70FB">
        <w:rPr>
          <w:rFonts w:ascii="Times New Roman" w:hAnsi="Times New Roman" w:cs="Times New Roman"/>
          <w:sz w:val="24"/>
          <w:szCs w:val="24"/>
        </w:rPr>
        <w:t>T</w:t>
      </w:r>
      <w:r w:rsidR="0049392E" w:rsidRPr="007C70FB">
        <w:rPr>
          <w:rFonts w:ascii="Times New Roman" w:hAnsi="Times New Roman" w:cs="Times New Roman"/>
          <w:sz w:val="24"/>
          <w:szCs w:val="24"/>
        </w:rPr>
        <w:t xml:space="preserve">he case </w:t>
      </w:r>
      <w:r w:rsidR="0034760F" w:rsidRPr="007C70FB">
        <w:rPr>
          <w:rFonts w:ascii="Times New Roman" w:hAnsi="Times New Roman" w:cs="Times New Roman"/>
          <w:sz w:val="24"/>
          <w:szCs w:val="24"/>
        </w:rPr>
        <w:t>they build</w:t>
      </w:r>
      <w:r w:rsidR="0049392E" w:rsidRPr="007C70FB">
        <w:rPr>
          <w:rFonts w:ascii="Times New Roman" w:hAnsi="Times New Roman" w:cs="Times New Roman"/>
          <w:sz w:val="24"/>
          <w:szCs w:val="24"/>
        </w:rPr>
        <w:t xml:space="preserve"> is</w:t>
      </w:r>
      <w:r w:rsidR="00F06378" w:rsidRPr="007C70FB">
        <w:rPr>
          <w:rFonts w:ascii="Times New Roman" w:hAnsi="Times New Roman" w:cs="Times New Roman"/>
          <w:sz w:val="24"/>
          <w:szCs w:val="24"/>
        </w:rPr>
        <w:t>, taken as a whole,</w:t>
      </w:r>
      <w:r w:rsidR="0049392E" w:rsidRPr="007C70FB">
        <w:rPr>
          <w:rFonts w:ascii="Times New Roman" w:hAnsi="Times New Roman" w:cs="Times New Roman"/>
          <w:sz w:val="24"/>
          <w:szCs w:val="24"/>
        </w:rPr>
        <w:t xml:space="preserve"> plausible.</w:t>
      </w:r>
      <w:r w:rsidR="00C3067C" w:rsidRPr="007C70FB">
        <w:rPr>
          <w:rFonts w:ascii="Times New Roman" w:hAnsi="Times New Roman" w:cs="Times New Roman"/>
          <w:sz w:val="24"/>
          <w:szCs w:val="24"/>
        </w:rPr>
        <w:t xml:space="preserve">  </w:t>
      </w:r>
      <w:r w:rsidR="00AC244E" w:rsidRPr="007C70FB">
        <w:rPr>
          <w:rFonts w:ascii="Times New Roman" w:hAnsi="Times New Roman" w:cs="Times New Roman"/>
          <w:bCs/>
          <w:sz w:val="24"/>
          <w:szCs w:val="24"/>
        </w:rPr>
        <w:t>Of course, i</w:t>
      </w:r>
      <w:r w:rsidR="00F03DDE">
        <w:rPr>
          <w:rFonts w:ascii="Times New Roman" w:hAnsi="Times New Roman" w:cs="Times New Roman"/>
          <w:bCs/>
          <w:sz w:val="24"/>
          <w:szCs w:val="24"/>
        </w:rPr>
        <w:t xml:space="preserve">t is </w:t>
      </w:r>
      <w:r w:rsidR="00966E1A">
        <w:rPr>
          <w:rFonts w:ascii="Times New Roman" w:hAnsi="Times New Roman" w:cs="Times New Roman"/>
          <w:bCs/>
          <w:sz w:val="24"/>
          <w:szCs w:val="24"/>
        </w:rPr>
        <w:t>not</w:t>
      </w:r>
      <w:r w:rsidR="0049392E" w:rsidRPr="007C70FB">
        <w:rPr>
          <w:rFonts w:ascii="Times New Roman" w:hAnsi="Times New Roman" w:cs="Times New Roman"/>
          <w:bCs/>
          <w:sz w:val="24"/>
          <w:szCs w:val="24"/>
        </w:rPr>
        <w:t xml:space="preserve"> </w:t>
      </w:r>
      <w:r w:rsidR="0049392E" w:rsidRPr="007C70FB">
        <w:rPr>
          <w:rFonts w:ascii="Times New Roman" w:hAnsi="Times New Roman" w:cs="Times New Roman"/>
          <w:bCs/>
          <w:i/>
          <w:sz w:val="24"/>
          <w:szCs w:val="24"/>
        </w:rPr>
        <w:t>conclusive</w:t>
      </w:r>
      <w:r w:rsidR="0049392E" w:rsidRPr="007C70FB">
        <w:rPr>
          <w:rFonts w:ascii="Times New Roman" w:hAnsi="Times New Roman" w:cs="Times New Roman"/>
          <w:bCs/>
          <w:sz w:val="24"/>
          <w:szCs w:val="24"/>
        </w:rPr>
        <w:t>.</w:t>
      </w:r>
      <w:r w:rsidR="00FB6A6A" w:rsidRPr="007C70FB">
        <w:rPr>
          <w:rFonts w:ascii="Times New Roman" w:hAnsi="Times New Roman" w:cs="Times New Roman"/>
          <w:bCs/>
          <w:sz w:val="24"/>
          <w:szCs w:val="24"/>
        </w:rPr>
        <w:t xml:space="preserve">  </w:t>
      </w:r>
      <w:r w:rsidR="00716D71">
        <w:rPr>
          <w:rFonts w:ascii="Times New Roman" w:hAnsi="Times New Roman" w:cs="Times New Roman"/>
          <w:bCs/>
          <w:sz w:val="24"/>
          <w:szCs w:val="24"/>
        </w:rPr>
        <w:t>I</w:t>
      </w:r>
      <w:r w:rsidR="00957BE6">
        <w:rPr>
          <w:rFonts w:ascii="Times New Roman" w:hAnsi="Times New Roman" w:cs="Times New Roman"/>
          <w:bCs/>
          <w:sz w:val="24"/>
          <w:szCs w:val="24"/>
        </w:rPr>
        <w:t>t</w:t>
      </w:r>
      <w:r w:rsidR="00B60670">
        <w:rPr>
          <w:rFonts w:ascii="Times New Roman" w:hAnsi="Times New Roman" w:cs="Times New Roman"/>
          <w:bCs/>
          <w:sz w:val="24"/>
          <w:szCs w:val="24"/>
        </w:rPr>
        <w:t xml:space="preserve"> leaves unaddressed a number of </w:t>
      </w:r>
      <w:r w:rsidR="005E4AD9">
        <w:rPr>
          <w:rFonts w:ascii="Times New Roman" w:hAnsi="Times New Roman" w:cs="Times New Roman"/>
          <w:bCs/>
          <w:sz w:val="24"/>
          <w:szCs w:val="24"/>
        </w:rPr>
        <w:t>important</w:t>
      </w:r>
      <w:r w:rsidR="00B60670">
        <w:rPr>
          <w:rFonts w:ascii="Times New Roman" w:hAnsi="Times New Roman" w:cs="Times New Roman"/>
          <w:bCs/>
          <w:sz w:val="24"/>
          <w:szCs w:val="24"/>
        </w:rPr>
        <w:t xml:space="preserve"> issues</w:t>
      </w:r>
      <w:r w:rsidR="000E1FB3" w:rsidRPr="007C70FB">
        <w:rPr>
          <w:rFonts w:ascii="Times New Roman" w:hAnsi="Times New Roman" w:cs="Times New Roman"/>
          <w:bCs/>
          <w:sz w:val="24"/>
          <w:szCs w:val="24"/>
        </w:rPr>
        <w:t xml:space="preserve">.  </w:t>
      </w:r>
      <w:r w:rsidR="00E23B82">
        <w:rPr>
          <w:rFonts w:ascii="Times New Roman" w:hAnsi="Times New Roman" w:cs="Times New Roman"/>
          <w:bCs/>
          <w:sz w:val="24"/>
          <w:szCs w:val="24"/>
        </w:rPr>
        <w:t>For instance, i</w:t>
      </w:r>
      <w:r w:rsidR="00C27FE3">
        <w:rPr>
          <w:rFonts w:ascii="Times New Roman" w:hAnsi="Times New Roman" w:cs="Times New Roman"/>
          <w:bCs/>
          <w:sz w:val="24"/>
          <w:szCs w:val="24"/>
        </w:rPr>
        <w:t xml:space="preserve">t does not attempt to </w:t>
      </w:r>
      <w:r w:rsidR="00780EDA">
        <w:rPr>
          <w:rFonts w:ascii="Times New Roman" w:hAnsi="Times New Roman" w:cs="Times New Roman"/>
          <w:bCs/>
          <w:sz w:val="24"/>
          <w:szCs w:val="24"/>
        </w:rPr>
        <w:t xml:space="preserve">exhaustively </w:t>
      </w:r>
      <w:r w:rsidR="00C27FE3">
        <w:rPr>
          <w:rFonts w:ascii="Times New Roman" w:hAnsi="Times New Roman" w:cs="Times New Roman"/>
          <w:bCs/>
          <w:sz w:val="24"/>
          <w:szCs w:val="24"/>
        </w:rPr>
        <w:t xml:space="preserve">locate </w:t>
      </w:r>
      <w:r w:rsidR="005E4AD9">
        <w:rPr>
          <w:rFonts w:ascii="Times New Roman" w:hAnsi="Times New Roman" w:cs="Times New Roman"/>
          <w:bCs/>
          <w:sz w:val="24"/>
          <w:szCs w:val="24"/>
        </w:rPr>
        <w:t>every data</w:t>
      </w:r>
      <w:r w:rsidR="00C27FE3">
        <w:rPr>
          <w:rFonts w:ascii="Times New Roman" w:hAnsi="Times New Roman" w:cs="Times New Roman"/>
          <w:bCs/>
          <w:sz w:val="24"/>
          <w:szCs w:val="24"/>
        </w:rPr>
        <w:t xml:space="preserve"> point</w:t>
      </w:r>
      <w:r w:rsidR="005E4AD9">
        <w:rPr>
          <w:rFonts w:ascii="Times New Roman" w:hAnsi="Times New Roman" w:cs="Times New Roman"/>
          <w:bCs/>
          <w:sz w:val="24"/>
          <w:szCs w:val="24"/>
        </w:rPr>
        <w:t xml:space="preserve"> that might be relevant</w:t>
      </w:r>
      <w:r w:rsidR="00C27FE3">
        <w:rPr>
          <w:rFonts w:ascii="Times New Roman" w:hAnsi="Times New Roman" w:cs="Times New Roman"/>
          <w:bCs/>
          <w:sz w:val="24"/>
          <w:szCs w:val="24"/>
        </w:rPr>
        <w:t xml:space="preserve">.  </w:t>
      </w:r>
      <w:r w:rsidR="00D4688E">
        <w:rPr>
          <w:rFonts w:ascii="Times New Roman" w:hAnsi="Times New Roman" w:cs="Times New Roman"/>
          <w:bCs/>
          <w:sz w:val="24"/>
          <w:szCs w:val="24"/>
        </w:rPr>
        <w:t>Nor does it</w:t>
      </w:r>
      <w:r w:rsidR="004F518E">
        <w:rPr>
          <w:rFonts w:ascii="Times New Roman" w:hAnsi="Times New Roman" w:cs="Times New Roman"/>
          <w:bCs/>
          <w:sz w:val="24"/>
          <w:szCs w:val="24"/>
        </w:rPr>
        <w:t xml:space="preserve"> canvas</w:t>
      </w:r>
      <w:r w:rsidR="00C27FE3">
        <w:rPr>
          <w:rFonts w:ascii="Times New Roman" w:hAnsi="Times New Roman" w:cs="Times New Roman"/>
          <w:bCs/>
          <w:sz w:val="24"/>
          <w:szCs w:val="24"/>
        </w:rPr>
        <w:t xml:space="preserve"> every </w:t>
      </w:r>
      <w:r w:rsidR="000E1FB3" w:rsidRPr="007C70FB">
        <w:rPr>
          <w:rFonts w:ascii="Times New Roman" w:hAnsi="Times New Roman" w:cs="Times New Roman"/>
          <w:bCs/>
          <w:sz w:val="24"/>
          <w:szCs w:val="24"/>
        </w:rPr>
        <w:t xml:space="preserve">possible </w:t>
      </w:r>
      <w:r w:rsidR="00D4688E" w:rsidRPr="00D4688E">
        <w:rPr>
          <w:rFonts w:ascii="Times New Roman" w:hAnsi="Times New Roman" w:cs="Times New Roman"/>
          <w:bCs/>
          <w:sz w:val="24"/>
          <w:szCs w:val="24"/>
        </w:rPr>
        <w:t>norm</w:t>
      </w:r>
      <w:r w:rsidR="00D4688E">
        <w:rPr>
          <w:rFonts w:ascii="Times New Roman" w:hAnsi="Times New Roman" w:cs="Times New Roman"/>
          <w:bCs/>
          <w:sz w:val="24"/>
          <w:szCs w:val="24"/>
        </w:rPr>
        <w:t>ative</w:t>
      </w:r>
      <w:r w:rsidR="00C27FE3">
        <w:rPr>
          <w:rFonts w:ascii="Times New Roman" w:hAnsi="Times New Roman" w:cs="Times New Roman"/>
          <w:bCs/>
          <w:sz w:val="24"/>
          <w:szCs w:val="24"/>
        </w:rPr>
        <w:t xml:space="preserve"> theory</w:t>
      </w:r>
      <w:r w:rsidR="000E1FB3" w:rsidRPr="007C70FB">
        <w:rPr>
          <w:rFonts w:ascii="Times New Roman" w:hAnsi="Times New Roman" w:cs="Times New Roman"/>
          <w:bCs/>
          <w:sz w:val="24"/>
          <w:szCs w:val="24"/>
        </w:rPr>
        <w:t xml:space="preserve"> of inquiring</w:t>
      </w:r>
      <w:r w:rsidR="00661C20">
        <w:rPr>
          <w:rFonts w:ascii="Times New Roman" w:hAnsi="Times New Roman" w:cs="Times New Roman"/>
          <w:bCs/>
          <w:sz w:val="24"/>
          <w:szCs w:val="24"/>
        </w:rPr>
        <w:t>.  No</w:t>
      </w:r>
      <w:r w:rsidR="0032581D">
        <w:rPr>
          <w:rFonts w:ascii="Times New Roman" w:hAnsi="Times New Roman" w:cs="Times New Roman"/>
          <w:bCs/>
          <w:sz w:val="24"/>
          <w:szCs w:val="24"/>
        </w:rPr>
        <w:t xml:space="preserve">r </w:t>
      </w:r>
      <w:r w:rsidR="00661C20">
        <w:rPr>
          <w:rFonts w:ascii="Times New Roman" w:hAnsi="Times New Roman" w:cs="Times New Roman"/>
          <w:bCs/>
          <w:sz w:val="24"/>
          <w:szCs w:val="24"/>
        </w:rPr>
        <w:t xml:space="preserve">does it explore </w:t>
      </w:r>
      <w:r w:rsidR="0032581D">
        <w:rPr>
          <w:rFonts w:ascii="Times New Roman" w:hAnsi="Times New Roman" w:cs="Times New Roman"/>
          <w:bCs/>
          <w:sz w:val="24"/>
          <w:szCs w:val="24"/>
        </w:rPr>
        <w:t>theories of asking which deny that i</w:t>
      </w:r>
      <w:r w:rsidR="003A7E48">
        <w:rPr>
          <w:rFonts w:ascii="Times New Roman" w:hAnsi="Times New Roman" w:cs="Times New Roman"/>
          <w:bCs/>
          <w:sz w:val="24"/>
          <w:szCs w:val="24"/>
        </w:rPr>
        <w:t>nquiring is one of its species</w:t>
      </w:r>
      <w:r w:rsidR="00743DC7">
        <w:rPr>
          <w:rFonts w:ascii="Times New Roman" w:hAnsi="Times New Roman" w:cs="Times New Roman"/>
          <w:bCs/>
          <w:sz w:val="24"/>
          <w:szCs w:val="24"/>
        </w:rPr>
        <w:t>,</w:t>
      </w:r>
      <w:r w:rsidR="003A7E48">
        <w:rPr>
          <w:rFonts w:ascii="Times New Roman" w:hAnsi="Times New Roman" w:cs="Times New Roman"/>
          <w:bCs/>
          <w:sz w:val="24"/>
          <w:szCs w:val="24"/>
        </w:rPr>
        <w:t xml:space="preserve"> or</w:t>
      </w:r>
      <w:r w:rsidR="000B4895">
        <w:rPr>
          <w:rFonts w:ascii="Times New Roman" w:hAnsi="Times New Roman" w:cs="Times New Roman"/>
          <w:bCs/>
          <w:sz w:val="24"/>
          <w:szCs w:val="24"/>
        </w:rPr>
        <w:t xml:space="preserve"> </w:t>
      </w:r>
      <w:r w:rsidR="00B06339">
        <w:rPr>
          <w:rFonts w:ascii="Times New Roman" w:hAnsi="Times New Roman" w:cs="Times New Roman"/>
          <w:bCs/>
          <w:sz w:val="24"/>
          <w:szCs w:val="24"/>
        </w:rPr>
        <w:t>theories</w:t>
      </w:r>
      <w:r w:rsidR="000B4895">
        <w:rPr>
          <w:rFonts w:ascii="Times New Roman" w:hAnsi="Times New Roman" w:cs="Times New Roman"/>
          <w:bCs/>
          <w:sz w:val="24"/>
          <w:szCs w:val="24"/>
        </w:rPr>
        <w:t xml:space="preserve"> that individuate speech acts non-normatively</w:t>
      </w:r>
      <w:r w:rsidR="004F518E">
        <w:rPr>
          <w:rFonts w:ascii="Times New Roman" w:hAnsi="Times New Roman" w:cs="Times New Roman"/>
          <w:bCs/>
          <w:sz w:val="24"/>
          <w:szCs w:val="24"/>
        </w:rPr>
        <w:t xml:space="preserve">.  </w:t>
      </w:r>
      <w:r w:rsidR="00536E5C">
        <w:rPr>
          <w:rFonts w:ascii="Times New Roman" w:hAnsi="Times New Roman" w:cs="Times New Roman"/>
          <w:bCs/>
          <w:sz w:val="24"/>
          <w:szCs w:val="24"/>
        </w:rPr>
        <w:t xml:space="preserve">Since </w:t>
      </w:r>
      <w:r w:rsidR="00A80043">
        <w:rPr>
          <w:rFonts w:ascii="Times New Roman" w:hAnsi="Times New Roman" w:cs="Times New Roman"/>
          <w:bCs/>
          <w:sz w:val="24"/>
          <w:szCs w:val="24"/>
        </w:rPr>
        <w:t>it leaves</w:t>
      </w:r>
      <w:r w:rsidR="00536E5C">
        <w:rPr>
          <w:rFonts w:ascii="Times New Roman" w:hAnsi="Times New Roman" w:cs="Times New Roman"/>
          <w:bCs/>
          <w:sz w:val="24"/>
          <w:szCs w:val="24"/>
        </w:rPr>
        <w:t xml:space="preserve"> these issues (and others) </w:t>
      </w:r>
      <w:r w:rsidR="00B962B9">
        <w:rPr>
          <w:rFonts w:ascii="Times New Roman" w:hAnsi="Times New Roman" w:cs="Times New Roman"/>
          <w:bCs/>
          <w:sz w:val="24"/>
          <w:szCs w:val="24"/>
        </w:rPr>
        <w:t>aside</w:t>
      </w:r>
      <w:r w:rsidR="00536E5C">
        <w:rPr>
          <w:rFonts w:ascii="Times New Roman" w:hAnsi="Times New Roman" w:cs="Times New Roman"/>
          <w:bCs/>
          <w:sz w:val="24"/>
          <w:szCs w:val="24"/>
        </w:rPr>
        <w:t xml:space="preserve">, the </w:t>
      </w:r>
      <w:r w:rsidR="00A80043">
        <w:rPr>
          <w:rFonts w:ascii="Times New Roman" w:hAnsi="Times New Roman" w:cs="Times New Roman"/>
          <w:bCs/>
          <w:sz w:val="24"/>
          <w:szCs w:val="24"/>
        </w:rPr>
        <w:t>case</w:t>
      </w:r>
      <w:r w:rsidR="00536E5C">
        <w:rPr>
          <w:rFonts w:ascii="Times New Roman" w:hAnsi="Times New Roman" w:cs="Times New Roman"/>
          <w:bCs/>
          <w:sz w:val="24"/>
          <w:szCs w:val="24"/>
        </w:rPr>
        <w:t xml:space="preserve"> I have presented </w:t>
      </w:r>
      <w:r w:rsidR="00A80043">
        <w:rPr>
          <w:rFonts w:ascii="Times New Roman" w:hAnsi="Times New Roman" w:cs="Times New Roman"/>
          <w:bCs/>
          <w:sz w:val="24"/>
          <w:szCs w:val="24"/>
        </w:rPr>
        <w:t>does</w:t>
      </w:r>
      <w:r w:rsidR="00536E5C">
        <w:rPr>
          <w:rFonts w:ascii="Times New Roman" w:hAnsi="Times New Roman" w:cs="Times New Roman"/>
          <w:bCs/>
          <w:sz w:val="24"/>
          <w:szCs w:val="24"/>
        </w:rPr>
        <w:t xml:space="preserve"> not aspire </w:t>
      </w:r>
      <w:r w:rsidR="00190598">
        <w:rPr>
          <w:rFonts w:ascii="Times New Roman" w:hAnsi="Times New Roman" w:cs="Times New Roman"/>
          <w:bCs/>
          <w:sz w:val="24"/>
          <w:szCs w:val="24"/>
        </w:rPr>
        <w:t>to fully a</w:t>
      </w:r>
      <w:r w:rsidR="00856F22">
        <w:rPr>
          <w:rFonts w:ascii="Times New Roman" w:hAnsi="Times New Roman" w:cs="Times New Roman"/>
          <w:bCs/>
          <w:sz w:val="24"/>
          <w:szCs w:val="24"/>
        </w:rPr>
        <w:t>nd finally resolve its topics</w:t>
      </w:r>
      <w:r w:rsidR="00661C20">
        <w:rPr>
          <w:rFonts w:ascii="Times New Roman" w:hAnsi="Times New Roman" w:cs="Times New Roman"/>
          <w:bCs/>
          <w:sz w:val="24"/>
          <w:szCs w:val="24"/>
        </w:rPr>
        <w:t>; i</w:t>
      </w:r>
      <w:r w:rsidR="00190598">
        <w:rPr>
          <w:rFonts w:ascii="Times New Roman" w:hAnsi="Times New Roman" w:cs="Times New Roman"/>
          <w:bCs/>
          <w:sz w:val="24"/>
          <w:szCs w:val="24"/>
        </w:rPr>
        <w:t xml:space="preserve">t does not aspire </w:t>
      </w:r>
      <w:r w:rsidR="00536E5C">
        <w:rPr>
          <w:rFonts w:ascii="Times New Roman" w:hAnsi="Times New Roman" w:cs="Times New Roman"/>
          <w:bCs/>
          <w:sz w:val="24"/>
          <w:szCs w:val="24"/>
        </w:rPr>
        <w:t>to be the last word</w:t>
      </w:r>
      <w:r w:rsidR="0049392E" w:rsidRPr="007C70FB">
        <w:rPr>
          <w:rFonts w:ascii="Times New Roman" w:hAnsi="Times New Roman" w:cs="Times New Roman"/>
          <w:bCs/>
          <w:sz w:val="24"/>
          <w:szCs w:val="24"/>
        </w:rPr>
        <w:t>.</w:t>
      </w:r>
      <w:r w:rsidR="00E33B91">
        <w:rPr>
          <w:rStyle w:val="FootnoteReference"/>
          <w:rFonts w:ascii="Times New Roman" w:hAnsi="Times New Roman" w:cs="Times New Roman"/>
          <w:bCs/>
          <w:sz w:val="24"/>
          <w:szCs w:val="24"/>
        </w:rPr>
        <w:footnoteReference w:id="21"/>
      </w:r>
    </w:p>
    <w:p w14:paraId="1B30380E" w14:textId="77777777" w:rsidR="00BB4DAA" w:rsidRPr="007C70FB" w:rsidRDefault="00BB4DAA" w:rsidP="00EB5776">
      <w:pPr>
        <w:spacing w:line="480" w:lineRule="exact"/>
        <w:contextualSpacing/>
        <w:jc w:val="both"/>
        <w:rPr>
          <w:rFonts w:ascii="Times New Roman" w:hAnsi="Times New Roman" w:cs="Times New Roman"/>
          <w:bCs/>
          <w:sz w:val="24"/>
          <w:szCs w:val="24"/>
        </w:rPr>
      </w:pPr>
    </w:p>
    <w:p w14:paraId="23E3234A" w14:textId="77777777" w:rsidR="00042E14" w:rsidRDefault="00042E14" w:rsidP="00EB5776">
      <w:pPr>
        <w:spacing w:line="480" w:lineRule="exact"/>
        <w:contextualSpacing/>
        <w:jc w:val="both"/>
        <w:rPr>
          <w:rFonts w:ascii="Times New Roman" w:hAnsi="Times New Roman" w:cs="Times New Roman"/>
          <w:bCs/>
          <w:sz w:val="24"/>
          <w:szCs w:val="24"/>
        </w:rPr>
      </w:pPr>
    </w:p>
    <w:p w14:paraId="5BCD9C2E" w14:textId="77777777" w:rsidR="00042E14" w:rsidRDefault="00042E14" w:rsidP="00EB5776">
      <w:pPr>
        <w:spacing w:line="480" w:lineRule="exact"/>
        <w:contextualSpacing/>
        <w:jc w:val="both"/>
        <w:rPr>
          <w:rFonts w:ascii="Times New Roman" w:hAnsi="Times New Roman" w:cs="Times New Roman"/>
          <w:bCs/>
          <w:sz w:val="24"/>
          <w:szCs w:val="24"/>
        </w:rPr>
      </w:pPr>
    </w:p>
    <w:p w14:paraId="79ED89CB" w14:textId="77777777" w:rsidR="00042E14" w:rsidRPr="00042E14" w:rsidRDefault="00042E14" w:rsidP="00EB5776">
      <w:pPr>
        <w:spacing w:line="480" w:lineRule="exact"/>
        <w:contextualSpacing/>
        <w:jc w:val="both"/>
        <w:rPr>
          <w:rFonts w:ascii="Times New Roman" w:hAnsi="Times New Roman" w:cs="Times New Roman"/>
          <w:bCs/>
          <w:sz w:val="24"/>
          <w:szCs w:val="24"/>
        </w:rPr>
      </w:pPr>
    </w:p>
    <w:p w14:paraId="28CC1EF8" w14:textId="77777777" w:rsidR="00B13011" w:rsidRPr="007C70FB" w:rsidRDefault="00B13011" w:rsidP="00BE3164">
      <w:pPr>
        <w:spacing w:line="480" w:lineRule="auto"/>
        <w:ind w:left="720" w:hanging="720"/>
        <w:contextualSpacing/>
        <w:jc w:val="both"/>
        <w:rPr>
          <w:rFonts w:ascii="Times New Roman" w:hAnsi="Times New Roman" w:cs="Times New Roman"/>
          <w:sz w:val="24"/>
          <w:szCs w:val="24"/>
        </w:rPr>
      </w:pPr>
      <w:r w:rsidRPr="007C70FB">
        <w:rPr>
          <w:rFonts w:ascii="Times New Roman" w:hAnsi="Times New Roman" w:cs="Times New Roman"/>
          <w:sz w:val="24"/>
          <w:szCs w:val="24"/>
        </w:rPr>
        <w:t xml:space="preserve">Braun, D. 2011. “Implicating Questions”. </w:t>
      </w:r>
      <w:r w:rsidRPr="007C70FB">
        <w:rPr>
          <w:rFonts w:ascii="Times New Roman" w:hAnsi="Times New Roman" w:cs="Times New Roman"/>
          <w:i/>
          <w:iCs/>
          <w:sz w:val="24"/>
          <w:szCs w:val="24"/>
        </w:rPr>
        <w:t>Mind and Language</w:t>
      </w:r>
      <w:r w:rsidRPr="007C70FB">
        <w:rPr>
          <w:rFonts w:ascii="Times New Roman" w:hAnsi="Times New Roman" w:cs="Times New Roman"/>
          <w:sz w:val="24"/>
          <w:szCs w:val="24"/>
        </w:rPr>
        <w:t xml:space="preserve"> 26: 574-595.</w:t>
      </w:r>
    </w:p>
    <w:p w14:paraId="39CCCB10" w14:textId="77777777" w:rsidR="00377CC8" w:rsidRPr="00C47563" w:rsidRDefault="00B13011" w:rsidP="00BE3164">
      <w:pPr>
        <w:spacing w:line="480" w:lineRule="auto"/>
        <w:ind w:left="720" w:hanging="720"/>
        <w:contextualSpacing/>
        <w:jc w:val="both"/>
        <w:rPr>
          <w:rFonts w:ascii="Times New Roman" w:hAnsi="Times New Roman" w:cs="Times New Roman"/>
          <w:sz w:val="24"/>
          <w:szCs w:val="24"/>
        </w:rPr>
      </w:pPr>
      <w:r w:rsidRPr="00C47563">
        <w:rPr>
          <w:rFonts w:ascii="Times New Roman" w:hAnsi="Times New Roman" w:cs="Times New Roman"/>
          <w:sz w:val="24"/>
          <w:szCs w:val="24"/>
        </w:rPr>
        <w:t xml:space="preserve">Benton, M. 2012. </w:t>
      </w:r>
      <w:r w:rsidRPr="00C47563">
        <w:rPr>
          <w:rFonts w:ascii="Times New Roman" w:hAnsi="Times New Roman" w:cs="Times New Roman"/>
          <w:i/>
          <w:iCs/>
          <w:sz w:val="24"/>
          <w:szCs w:val="24"/>
        </w:rPr>
        <w:t>Knowledge Norms:  Assertion, Action, and Belief</w:t>
      </w:r>
      <w:r w:rsidRPr="00C47563">
        <w:rPr>
          <w:rFonts w:ascii="Times New Roman" w:hAnsi="Times New Roman" w:cs="Times New Roman"/>
          <w:sz w:val="24"/>
          <w:szCs w:val="24"/>
        </w:rPr>
        <w:t>.  Ph.D. Diss</w:t>
      </w:r>
      <w:r w:rsidR="00344A68" w:rsidRPr="00C47563">
        <w:rPr>
          <w:rFonts w:ascii="Times New Roman" w:hAnsi="Times New Roman" w:cs="Times New Roman"/>
          <w:sz w:val="24"/>
          <w:szCs w:val="24"/>
        </w:rPr>
        <w:t>ertation, Rutgers</w:t>
      </w:r>
      <w:r w:rsidR="007A0C1D" w:rsidRPr="00C47563">
        <w:rPr>
          <w:rFonts w:ascii="Times New Roman" w:hAnsi="Times New Roman" w:cs="Times New Roman"/>
          <w:sz w:val="24"/>
          <w:szCs w:val="24"/>
        </w:rPr>
        <w:t>.</w:t>
      </w:r>
    </w:p>
    <w:p w14:paraId="0096FCC8" w14:textId="77777777" w:rsidR="00B13011" w:rsidRPr="00C47563" w:rsidRDefault="00B13011" w:rsidP="00BE3164">
      <w:pPr>
        <w:spacing w:line="480" w:lineRule="auto"/>
        <w:ind w:left="785" w:hangingChars="327" w:hanging="785"/>
        <w:contextualSpacing/>
        <w:jc w:val="both"/>
        <w:rPr>
          <w:rStyle w:val="style131"/>
          <w:rFonts w:ascii="Times New Roman" w:hAnsi="Times New Roman" w:cs="Times New Roman"/>
          <w:sz w:val="24"/>
          <w:szCs w:val="24"/>
        </w:rPr>
      </w:pPr>
      <w:r w:rsidRPr="00C47563">
        <w:rPr>
          <w:rFonts w:ascii="Times New Roman" w:hAnsi="Times New Roman" w:cs="Times New Roman"/>
          <w:sz w:val="24"/>
          <w:szCs w:val="24"/>
        </w:rPr>
        <w:t>Clark, H</w:t>
      </w:r>
      <w:r w:rsidR="0015290D">
        <w:rPr>
          <w:rFonts w:ascii="Times New Roman" w:hAnsi="Times New Roman" w:cs="Times New Roman"/>
          <w:sz w:val="24"/>
          <w:szCs w:val="24"/>
        </w:rPr>
        <w:t>.</w:t>
      </w:r>
      <w:r w:rsidRPr="00C47563">
        <w:rPr>
          <w:rFonts w:ascii="Times New Roman" w:hAnsi="Times New Roman" w:cs="Times New Roman"/>
          <w:sz w:val="24"/>
          <w:szCs w:val="24"/>
        </w:rPr>
        <w:t xml:space="preserve"> and </w:t>
      </w:r>
      <w:r w:rsidR="0015290D">
        <w:rPr>
          <w:rFonts w:ascii="Times New Roman" w:hAnsi="Times New Roman" w:cs="Times New Roman"/>
          <w:sz w:val="24"/>
          <w:szCs w:val="24"/>
        </w:rPr>
        <w:t>M.F. Schober</w:t>
      </w:r>
      <w:r w:rsidRPr="00C47563">
        <w:rPr>
          <w:rFonts w:ascii="Times New Roman" w:hAnsi="Times New Roman" w:cs="Times New Roman"/>
          <w:sz w:val="24"/>
          <w:szCs w:val="24"/>
        </w:rPr>
        <w:t xml:space="preserve">. </w:t>
      </w:r>
      <w:r w:rsidR="00004F5C" w:rsidRPr="00C47563">
        <w:rPr>
          <w:rFonts w:ascii="Times New Roman" w:hAnsi="Times New Roman" w:cs="Times New Roman"/>
          <w:sz w:val="24"/>
          <w:szCs w:val="24"/>
        </w:rPr>
        <w:t xml:space="preserve">1992. </w:t>
      </w:r>
      <w:r w:rsidRPr="00C47563">
        <w:rPr>
          <w:rFonts w:ascii="Times New Roman" w:hAnsi="Times New Roman" w:cs="Times New Roman"/>
          <w:sz w:val="24"/>
          <w:szCs w:val="24"/>
        </w:rPr>
        <w:t>“</w:t>
      </w:r>
      <w:r w:rsidRPr="00C47563">
        <w:rPr>
          <w:rStyle w:val="style131"/>
          <w:rFonts w:ascii="Times New Roman" w:hAnsi="Times New Roman" w:cs="Times New Roman"/>
          <w:sz w:val="24"/>
          <w:szCs w:val="24"/>
        </w:rPr>
        <w:t>Asking quest</w:t>
      </w:r>
      <w:r w:rsidR="00EF2A7A">
        <w:rPr>
          <w:rStyle w:val="style131"/>
          <w:rFonts w:ascii="Times New Roman" w:hAnsi="Times New Roman" w:cs="Times New Roman"/>
          <w:sz w:val="24"/>
          <w:szCs w:val="24"/>
        </w:rPr>
        <w:t>ions and influencing answers.”, i</w:t>
      </w:r>
      <w:r w:rsidRPr="00C47563">
        <w:rPr>
          <w:rStyle w:val="style131"/>
          <w:rFonts w:ascii="Times New Roman" w:hAnsi="Times New Roman" w:cs="Times New Roman"/>
          <w:sz w:val="24"/>
          <w:szCs w:val="24"/>
        </w:rPr>
        <w:t xml:space="preserve">n Tanur (Ed.). </w:t>
      </w:r>
      <w:r w:rsidRPr="00C47563">
        <w:rPr>
          <w:rStyle w:val="Emphasis"/>
          <w:rFonts w:ascii="Times New Roman" w:hAnsi="Times New Roman" w:cs="Times New Roman"/>
          <w:sz w:val="24"/>
          <w:szCs w:val="24"/>
        </w:rPr>
        <w:t xml:space="preserve">Questions about questions: Inquiries into the cognitive bases of surveys </w:t>
      </w:r>
      <w:r w:rsidRPr="00C47563">
        <w:rPr>
          <w:rStyle w:val="style131"/>
          <w:rFonts w:ascii="Times New Roman" w:hAnsi="Times New Roman" w:cs="Times New Roman"/>
          <w:sz w:val="24"/>
          <w:szCs w:val="24"/>
        </w:rPr>
        <w:t>. Sage.</w:t>
      </w:r>
    </w:p>
    <w:p w14:paraId="3B6C4193" w14:textId="77777777" w:rsidR="00B13011" w:rsidRPr="00C47563" w:rsidRDefault="00B13011" w:rsidP="00BE3164">
      <w:pPr>
        <w:spacing w:line="480" w:lineRule="auto"/>
        <w:ind w:left="785" w:hangingChars="327" w:hanging="785"/>
        <w:contextualSpacing/>
        <w:jc w:val="both"/>
        <w:rPr>
          <w:rFonts w:ascii="Times New Roman" w:hAnsi="Times New Roman" w:cs="Times New Roman"/>
          <w:sz w:val="24"/>
          <w:szCs w:val="24"/>
        </w:rPr>
      </w:pPr>
      <w:r w:rsidRPr="00C47563">
        <w:rPr>
          <w:rFonts w:ascii="Times New Roman" w:hAnsi="Times New Roman" w:cs="Times New Roman"/>
          <w:sz w:val="24"/>
          <w:szCs w:val="24"/>
        </w:rPr>
        <w:t xml:space="preserve">Fiengo, R. 2007. </w:t>
      </w:r>
      <w:r w:rsidRPr="00C47563">
        <w:rPr>
          <w:rFonts w:ascii="Times New Roman" w:hAnsi="Times New Roman" w:cs="Times New Roman"/>
          <w:i/>
          <w:iCs/>
          <w:sz w:val="24"/>
          <w:szCs w:val="24"/>
        </w:rPr>
        <w:t>Asking Questions: Using Meaningful Structures to Imply Ignorance</w:t>
      </w:r>
      <w:r w:rsidRPr="00C47563">
        <w:rPr>
          <w:rFonts w:ascii="Times New Roman" w:hAnsi="Times New Roman" w:cs="Times New Roman"/>
          <w:sz w:val="24"/>
          <w:szCs w:val="24"/>
        </w:rPr>
        <w:t xml:space="preserve">. </w:t>
      </w:r>
      <w:r w:rsidR="00BD5AA4">
        <w:rPr>
          <w:rFonts w:ascii="Times New Roman" w:hAnsi="Times New Roman" w:cs="Times New Roman"/>
          <w:sz w:val="24"/>
          <w:szCs w:val="24"/>
        </w:rPr>
        <w:t>C</w:t>
      </w:r>
      <w:r w:rsidR="00455280">
        <w:rPr>
          <w:rFonts w:ascii="Times New Roman" w:hAnsi="Times New Roman" w:cs="Times New Roman"/>
          <w:sz w:val="24"/>
          <w:szCs w:val="24"/>
        </w:rPr>
        <w:t>ambridge University Press</w:t>
      </w:r>
      <w:r w:rsidRPr="00C47563">
        <w:rPr>
          <w:rFonts w:ascii="Times New Roman" w:hAnsi="Times New Roman" w:cs="Times New Roman"/>
          <w:sz w:val="24"/>
          <w:szCs w:val="24"/>
        </w:rPr>
        <w:t>.</w:t>
      </w:r>
    </w:p>
    <w:p w14:paraId="431C71BB" w14:textId="77777777" w:rsidR="00716EBC" w:rsidRPr="00C47563" w:rsidRDefault="00716EBC" w:rsidP="00BE3164">
      <w:pPr>
        <w:spacing w:line="480" w:lineRule="auto"/>
        <w:ind w:left="720" w:hanging="720"/>
        <w:rPr>
          <w:rFonts w:ascii="Times New Roman" w:eastAsia="Times New Roman" w:hAnsi="Times New Roman" w:cs="Times New Roman"/>
          <w:sz w:val="24"/>
          <w:szCs w:val="24"/>
        </w:rPr>
      </w:pPr>
      <w:r w:rsidRPr="00C47563">
        <w:rPr>
          <w:rFonts w:ascii="Times New Roman" w:eastAsia="Times New Roman" w:hAnsi="Times New Roman" w:cs="Times New Roman"/>
          <w:sz w:val="24"/>
          <w:szCs w:val="24"/>
        </w:rPr>
        <w:t xml:space="preserve">Engel, P. 2008. “In What Sense is Knowledge the Norm of Assertion?”. </w:t>
      </w:r>
      <w:r w:rsidRPr="00C47563">
        <w:rPr>
          <w:rFonts w:ascii="Times New Roman" w:eastAsia="Times New Roman" w:hAnsi="Times New Roman" w:cs="Times New Roman"/>
          <w:i/>
          <w:sz w:val="24"/>
          <w:szCs w:val="24"/>
        </w:rPr>
        <w:t>Grazer Philosophische Studien</w:t>
      </w:r>
      <w:r w:rsidRPr="00C47563">
        <w:rPr>
          <w:rFonts w:ascii="Times New Roman" w:eastAsia="Times New Roman" w:hAnsi="Times New Roman" w:cs="Times New Roman"/>
          <w:sz w:val="24"/>
          <w:szCs w:val="24"/>
        </w:rPr>
        <w:t xml:space="preserve"> 77/1:  45-60.</w:t>
      </w:r>
    </w:p>
    <w:p w14:paraId="3543E342" w14:textId="77777777" w:rsidR="003E4CBE" w:rsidRPr="00392978" w:rsidRDefault="003E4CBE" w:rsidP="00BE3164">
      <w:pPr>
        <w:spacing w:line="480" w:lineRule="auto"/>
        <w:ind w:left="720" w:hanging="720"/>
        <w:rPr>
          <w:rFonts w:ascii="Times New Roman" w:eastAsia="Times New Roman" w:hAnsi="Times New Roman" w:cs="Times New Roman"/>
          <w:sz w:val="24"/>
          <w:szCs w:val="24"/>
        </w:rPr>
      </w:pPr>
      <w:r w:rsidRPr="006C019C">
        <w:rPr>
          <w:rFonts w:ascii="Times New Roman" w:eastAsia="Times New Roman" w:hAnsi="Times New Roman" w:cs="Times New Roman"/>
          <w:sz w:val="24"/>
          <w:szCs w:val="24"/>
        </w:rPr>
        <w:lastRenderedPageBreak/>
        <w:t>Fitzpatrick, J</w:t>
      </w:r>
      <w:r w:rsidRPr="00392978">
        <w:rPr>
          <w:rFonts w:ascii="Times New Roman" w:eastAsia="Times New Roman" w:hAnsi="Times New Roman" w:cs="Times New Roman"/>
          <w:sz w:val="24"/>
          <w:szCs w:val="24"/>
        </w:rPr>
        <w:t>. 2005. “The Whys and How Comes of Presupposition an</w:t>
      </w:r>
      <w:r w:rsidR="00EF2A7A">
        <w:rPr>
          <w:rFonts w:ascii="Times New Roman" w:eastAsia="Times New Roman" w:hAnsi="Times New Roman" w:cs="Times New Roman"/>
          <w:sz w:val="24"/>
          <w:szCs w:val="24"/>
        </w:rPr>
        <w:t>d NPI Licensing in Questions.”, i</w:t>
      </w:r>
      <w:r w:rsidRPr="00392978">
        <w:rPr>
          <w:rFonts w:ascii="Times New Roman" w:eastAsia="Times New Roman" w:hAnsi="Times New Roman" w:cs="Times New Roman"/>
          <w:sz w:val="24"/>
          <w:szCs w:val="24"/>
        </w:rPr>
        <w:t xml:space="preserve">n </w:t>
      </w:r>
      <w:r w:rsidRPr="00392978">
        <w:rPr>
          <w:rFonts w:ascii="Times New Roman" w:eastAsia="Times New Roman" w:hAnsi="Times New Roman" w:cs="Times New Roman"/>
          <w:i/>
          <w:sz w:val="24"/>
          <w:szCs w:val="24"/>
        </w:rPr>
        <w:t>Proceedings of the 24th West Coast Conference on Formal Linguistics</w:t>
      </w:r>
      <w:r w:rsidR="007A007F" w:rsidRPr="00392978">
        <w:rPr>
          <w:rFonts w:ascii="Times New Roman" w:eastAsia="Times New Roman" w:hAnsi="Times New Roman" w:cs="Times New Roman"/>
          <w:sz w:val="24"/>
          <w:szCs w:val="24"/>
        </w:rPr>
        <w:t>, ed. Alderete et al</w:t>
      </w:r>
      <w:r w:rsidR="00F6027F">
        <w:rPr>
          <w:rFonts w:ascii="Times New Roman" w:eastAsia="Times New Roman" w:hAnsi="Times New Roman" w:cs="Times New Roman"/>
          <w:sz w:val="24"/>
          <w:szCs w:val="24"/>
        </w:rPr>
        <w:t>. Cascadilla Press</w:t>
      </w:r>
      <w:r w:rsidR="004719D9">
        <w:rPr>
          <w:rFonts w:ascii="Times New Roman" w:eastAsia="Times New Roman" w:hAnsi="Times New Roman" w:cs="Times New Roman"/>
          <w:sz w:val="24"/>
          <w:szCs w:val="24"/>
        </w:rPr>
        <w:t>.</w:t>
      </w:r>
    </w:p>
    <w:p w14:paraId="08722A08" w14:textId="77777777" w:rsidR="00E7706F" w:rsidRDefault="00E7706F" w:rsidP="00BE316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Friedman, J.</w:t>
      </w:r>
      <w:r w:rsidR="005274F3">
        <w:rPr>
          <w:rFonts w:ascii="Times New Roman" w:hAnsi="Times New Roman" w:cs="Times New Roman"/>
          <w:sz w:val="24"/>
          <w:szCs w:val="24"/>
        </w:rPr>
        <w:t xml:space="preserve"> Forthcoming.</w:t>
      </w:r>
      <w:r>
        <w:rPr>
          <w:rFonts w:ascii="Times New Roman" w:hAnsi="Times New Roman" w:cs="Times New Roman"/>
          <w:sz w:val="24"/>
          <w:szCs w:val="24"/>
        </w:rPr>
        <w:t xml:space="preserve"> “</w:t>
      </w:r>
      <w:r w:rsidR="005274F3">
        <w:rPr>
          <w:rFonts w:ascii="Times New Roman" w:hAnsi="Times New Roman" w:cs="Times New Roman"/>
          <w:sz w:val="24"/>
          <w:szCs w:val="24"/>
        </w:rPr>
        <w:t>Why Suspend Judging?</w:t>
      </w:r>
      <w:r>
        <w:rPr>
          <w:rFonts w:ascii="Times New Roman" w:hAnsi="Times New Roman" w:cs="Times New Roman"/>
          <w:sz w:val="24"/>
          <w:szCs w:val="24"/>
        </w:rPr>
        <w:t xml:space="preserve">”. </w:t>
      </w:r>
      <w:r w:rsidR="005274F3" w:rsidRPr="005274F3">
        <w:rPr>
          <w:rFonts w:ascii="Times New Roman" w:hAnsi="Times New Roman" w:cs="Times New Roman"/>
          <w:i/>
          <w:sz w:val="24"/>
          <w:szCs w:val="24"/>
        </w:rPr>
        <w:t>Nous</w:t>
      </w:r>
      <w:r w:rsidR="005274F3">
        <w:rPr>
          <w:rFonts w:ascii="Times New Roman" w:hAnsi="Times New Roman" w:cs="Times New Roman"/>
          <w:sz w:val="24"/>
          <w:szCs w:val="24"/>
        </w:rPr>
        <w:t>.</w:t>
      </w:r>
    </w:p>
    <w:p w14:paraId="1EC31A39" w14:textId="77777777" w:rsidR="00392978" w:rsidRPr="00392978" w:rsidRDefault="00392978" w:rsidP="00BE3164">
      <w:pPr>
        <w:spacing w:line="480" w:lineRule="auto"/>
        <w:ind w:left="720" w:hanging="720"/>
        <w:rPr>
          <w:rFonts w:ascii="Times New Roman" w:hAnsi="Times New Roman" w:cs="Times New Roman"/>
          <w:sz w:val="24"/>
          <w:szCs w:val="24"/>
        </w:rPr>
      </w:pPr>
      <w:r w:rsidRPr="00392978">
        <w:rPr>
          <w:rFonts w:ascii="Times New Roman" w:hAnsi="Times New Roman" w:cs="Times New Roman"/>
          <w:sz w:val="24"/>
          <w:szCs w:val="24"/>
        </w:rPr>
        <w:t>Goldberg, S. 2015. </w:t>
      </w:r>
      <w:r w:rsidRPr="00392978">
        <w:rPr>
          <w:rStyle w:val="Emphasis"/>
          <w:rFonts w:ascii="Times New Roman" w:hAnsi="Times New Roman" w:cs="Times New Roman"/>
          <w:sz w:val="24"/>
          <w:szCs w:val="24"/>
        </w:rPr>
        <w:t>Assertion: On the Philosophical Significance of Assertoric Speech</w:t>
      </w:r>
      <w:r w:rsidR="00BD5AA4">
        <w:rPr>
          <w:rFonts w:ascii="Times New Roman" w:hAnsi="Times New Roman" w:cs="Times New Roman"/>
          <w:sz w:val="24"/>
          <w:szCs w:val="24"/>
        </w:rPr>
        <w:t>. O</w:t>
      </w:r>
      <w:r w:rsidR="00455280">
        <w:rPr>
          <w:rFonts w:ascii="Times New Roman" w:hAnsi="Times New Roman" w:cs="Times New Roman"/>
          <w:sz w:val="24"/>
          <w:szCs w:val="24"/>
        </w:rPr>
        <w:t>xford University Press</w:t>
      </w:r>
      <w:r w:rsidRPr="00392978">
        <w:rPr>
          <w:rFonts w:ascii="Times New Roman" w:hAnsi="Times New Roman" w:cs="Times New Roman"/>
          <w:sz w:val="24"/>
          <w:szCs w:val="24"/>
        </w:rPr>
        <w:t>.</w:t>
      </w:r>
    </w:p>
    <w:p w14:paraId="3DD1C1B7" w14:textId="77777777" w:rsidR="00B13011" w:rsidRPr="0035173F" w:rsidRDefault="00B13011" w:rsidP="00BE3164">
      <w:pPr>
        <w:spacing w:line="480" w:lineRule="auto"/>
        <w:ind w:left="719" w:hanging="719"/>
        <w:contextualSpacing/>
        <w:jc w:val="both"/>
        <w:rPr>
          <w:rFonts w:ascii="Times New Roman" w:hAnsi="Times New Roman" w:cs="Times New Roman"/>
          <w:sz w:val="24"/>
          <w:szCs w:val="24"/>
        </w:rPr>
      </w:pPr>
      <w:r w:rsidRPr="00392978">
        <w:rPr>
          <w:rFonts w:ascii="Times New Roman" w:hAnsi="Times New Roman" w:cs="Times New Roman"/>
          <w:sz w:val="24"/>
          <w:szCs w:val="24"/>
        </w:rPr>
        <w:t>Goody, E. 1978. “T</w:t>
      </w:r>
      <w:r w:rsidR="00EF2A7A">
        <w:rPr>
          <w:rFonts w:ascii="Times New Roman" w:hAnsi="Times New Roman" w:cs="Times New Roman"/>
          <w:sz w:val="24"/>
          <w:szCs w:val="24"/>
        </w:rPr>
        <w:t>owards a Theory of Questions”, i</w:t>
      </w:r>
      <w:r w:rsidRPr="00392978">
        <w:rPr>
          <w:rFonts w:ascii="Times New Roman" w:hAnsi="Times New Roman" w:cs="Times New Roman"/>
          <w:sz w:val="24"/>
          <w:szCs w:val="24"/>
        </w:rPr>
        <w:t>n Goody (ed</w:t>
      </w:r>
      <w:r w:rsidR="00594696" w:rsidRPr="00392978">
        <w:rPr>
          <w:rFonts w:ascii="Times New Roman" w:hAnsi="Times New Roman" w:cs="Times New Roman"/>
          <w:sz w:val="24"/>
          <w:szCs w:val="24"/>
        </w:rPr>
        <w:t>.</w:t>
      </w:r>
      <w:r w:rsidRPr="00392978">
        <w:rPr>
          <w:rFonts w:ascii="Times New Roman" w:hAnsi="Times New Roman" w:cs="Times New Roman"/>
          <w:sz w:val="24"/>
          <w:szCs w:val="24"/>
        </w:rPr>
        <w:t xml:space="preserve">), </w:t>
      </w:r>
      <w:r w:rsidRPr="00392978">
        <w:rPr>
          <w:rFonts w:ascii="Times New Roman" w:hAnsi="Times New Roman" w:cs="Times New Roman"/>
          <w:i/>
          <w:iCs/>
          <w:sz w:val="24"/>
          <w:szCs w:val="24"/>
        </w:rPr>
        <w:t xml:space="preserve">Questions and </w:t>
      </w:r>
      <w:r w:rsidRPr="0035173F">
        <w:rPr>
          <w:rFonts w:ascii="Times New Roman" w:hAnsi="Times New Roman" w:cs="Times New Roman"/>
          <w:i/>
          <w:iCs/>
          <w:sz w:val="24"/>
          <w:szCs w:val="24"/>
        </w:rPr>
        <w:t>Politeness</w:t>
      </w:r>
      <w:r w:rsidRPr="0035173F">
        <w:rPr>
          <w:rFonts w:ascii="Times New Roman" w:hAnsi="Times New Roman" w:cs="Times New Roman"/>
          <w:sz w:val="24"/>
          <w:szCs w:val="24"/>
        </w:rPr>
        <w:t xml:space="preserve">. </w:t>
      </w:r>
      <w:r w:rsidR="00BD5AA4" w:rsidRPr="0035173F">
        <w:rPr>
          <w:rFonts w:ascii="Times New Roman" w:hAnsi="Times New Roman" w:cs="Times New Roman"/>
          <w:sz w:val="24"/>
          <w:szCs w:val="24"/>
        </w:rPr>
        <w:t>C</w:t>
      </w:r>
      <w:r w:rsidR="00455280" w:rsidRPr="0035173F">
        <w:rPr>
          <w:rFonts w:ascii="Times New Roman" w:hAnsi="Times New Roman" w:cs="Times New Roman"/>
          <w:sz w:val="24"/>
          <w:szCs w:val="24"/>
        </w:rPr>
        <w:t>ambridge University Press</w:t>
      </w:r>
      <w:r w:rsidRPr="0035173F">
        <w:rPr>
          <w:rFonts w:ascii="Times New Roman" w:hAnsi="Times New Roman" w:cs="Times New Roman"/>
          <w:sz w:val="24"/>
          <w:szCs w:val="24"/>
        </w:rPr>
        <w:t>.</w:t>
      </w:r>
    </w:p>
    <w:p w14:paraId="33016E7C" w14:textId="77777777" w:rsidR="005D5889" w:rsidRPr="0035173F" w:rsidRDefault="005D5889"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t xml:space="preserve">Grice, H.P. </w:t>
      </w:r>
      <w:r w:rsidR="00EF2A7A">
        <w:rPr>
          <w:rFonts w:ascii="Times New Roman" w:hAnsi="Times New Roman" w:cs="Times New Roman"/>
          <w:sz w:val="24"/>
          <w:szCs w:val="24"/>
        </w:rPr>
        <w:t>1975. “Logic and Conversation”, i</w:t>
      </w:r>
      <w:r w:rsidRPr="0035173F">
        <w:rPr>
          <w:rFonts w:ascii="Times New Roman" w:hAnsi="Times New Roman" w:cs="Times New Roman"/>
          <w:sz w:val="24"/>
          <w:szCs w:val="24"/>
        </w:rPr>
        <w:t>n Davidson and Harman (eds)</w:t>
      </w:r>
      <w:r w:rsidR="005A7609" w:rsidRPr="0035173F">
        <w:rPr>
          <w:rFonts w:ascii="Times New Roman" w:hAnsi="Times New Roman" w:cs="Times New Roman"/>
          <w:sz w:val="24"/>
          <w:szCs w:val="24"/>
        </w:rPr>
        <w:t xml:space="preserve">, </w:t>
      </w:r>
      <w:r w:rsidR="005A7609" w:rsidRPr="0035173F">
        <w:rPr>
          <w:rStyle w:val="Emphasis"/>
          <w:rFonts w:ascii="Times New Roman" w:hAnsi="Times New Roman" w:cs="Times New Roman"/>
          <w:sz w:val="24"/>
          <w:szCs w:val="24"/>
        </w:rPr>
        <w:t>The Logic of Grammar</w:t>
      </w:r>
      <w:r w:rsidRPr="0035173F">
        <w:rPr>
          <w:rFonts w:ascii="Times New Roman" w:hAnsi="Times New Roman" w:cs="Times New Roman"/>
          <w:sz w:val="24"/>
          <w:szCs w:val="24"/>
        </w:rPr>
        <w:t>. Dickenson.</w:t>
      </w:r>
    </w:p>
    <w:p w14:paraId="58F85F31" w14:textId="77777777" w:rsidR="00D4228C" w:rsidRPr="0035173F" w:rsidRDefault="007C70FB" w:rsidP="00BE3164">
      <w:pPr>
        <w:autoSpaceDE w:val="0"/>
        <w:autoSpaceDN w:val="0"/>
        <w:adjustRightInd w:val="0"/>
        <w:spacing w:line="480" w:lineRule="auto"/>
        <w:ind w:left="720" w:hanging="720"/>
        <w:rPr>
          <w:rFonts w:ascii="Times New Roman" w:hAnsi="Times New Roman" w:cs="Times New Roman"/>
          <w:sz w:val="24"/>
          <w:szCs w:val="24"/>
        </w:rPr>
      </w:pPr>
      <w:r w:rsidRPr="0035173F">
        <w:rPr>
          <w:rFonts w:ascii="Times New Roman" w:hAnsi="Times New Roman" w:cs="Times New Roman"/>
          <w:sz w:val="24"/>
          <w:szCs w:val="24"/>
        </w:rPr>
        <w:t>Groenendijk, J</w:t>
      </w:r>
      <w:r w:rsidR="0015290D">
        <w:rPr>
          <w:rFonts w:ascii="Times New Roman" w:hAnsi="Times New Roman" w:cs="Times New Roman"/>
          <w:sz w:val="24"/>
          <w:szCs w:val="24"/>
        </w:rPr>
        <w:t>.</w:t>
      </w:r>
      <w:r w:rsidRPr="0035173F">
        <w:rPr>
          <w:rFonts w:ascii="Times New Roman" w:hAnsi="Times New Roman" w:cs="Times New Roman"/>
          <w:sz w:val="24"/>
          <w:szCs w:val="24"/>
        </w:rPr>
        <w:t xml:space="preserve"> and F</w:t>
      </w:r>
      <w:r w:rsidR="0015290D">
        <w:rPr>
          <w:rFonts w:ascii="Times New Roman" w:hAnsi="Times New Roman" w:cs="Times New Roman"/>
          <w:sz w:val="24"/>
          <w:szCs w:val="24"/>
        </w:rPr>
        <w:t>.</w:t>
      </w:r>
      <w:r w:rsidRPr="0035173F">
        <w:rPr>
          <w:rFonts w:ascii="Times New Roman" w:hAnsi="Times New Roman" w:cs="Times New Roman"/>
          <w:sz w:val="24"/>
          <w:szCs w:val="24"/>
        </w:rPr>
        <w:t xml:space="preserve"> Roelofsen. 2009. “Inquis</w:t>
      </w:r>
      <w:r w:rsidR="00EF2A7A">
        <w:rPr>
          <w:rFonts w:ascii="Times New Roman" w:hAnsi="Times New Roman" w:cs="Times New Roman"/>
          <w:sz w:val="24"/>
          <w:szCs w:val="24"/>
        </w:rPr>
        <w:t>itive Semantics and Pragmatics”, p</w:t>
      </w:r>
      <w:r w:rsidR="002D0A27">
        <w:rPr>
          <w:rFonts w:ascii="Times New Roman" w:hAnsi="Times New Roman" w:cs="Times New Roman"/>
          <w:sz w:val="24"/>
          <w:szCs w:val="24"/>
        </w:rPr>
        <w:t>resented at the Stanford workshop on Language, Communication, and Rational Agency, May 30-31, 2009.</w:t>
      </w:r>
    </w:p>
    <w:p w14:paraId="4B68B3F7" w14:textId="77777777" w:rsidR="00B13011" w:rsidRDefault="00B13011" w:rsidP="00BE3164">
      <w:pPr>
        <w:spacing w:line="480" w:lineRule="auto"/>
        <w:ind w:left="719" w:hanging="719"/>
        <w:contextualSpacing/>
        <w:jc w:val="both"/>
        <w:rPr>
          <w:rFonts w:ascii="Times New Roman" w:hAnsi="Times New Roman" w:cs="Times New Roman"/>
          <w:sz w:val="24"/>
          <w:szCs w:val="24"/>
        </w:rPr>
      </w:pPr>
      <w:r w:rsidRPr="0035173F">
        <w:rPr>
          <w:rFonts w:ascii="Times New Roman" w:hAnsi="Times New Roman" w:cs="Times New Roman"/>
          <w:sz w:val="24"/>
          <w:szCs w:val="24"/>
        </w:rPr>
        <w:t xml:space="preserve">Hawthorne, J. 2004. </w:t>
      </w:r>
      <w:r w:rsidRPr="0035173F">
        <w:rPr>
          <w:rFonts w:ascii="Times New Roman" w:hAnsi="Times New Roman" w:cs="Times New Roman"/>
          <w:i/>
          <w:iCs/>
          <w:sz w:val="24"/>
          <w:szCs w:val="24"/>
        </w:rPr>
        <w:t>Knowledge and Lotteries</w:t>
      </w:r>
      <w:r w:rsidRPr="0035173F">
        <w:rPr>
          <w:rFonts w:ascii="Times New Roman" w:hAnsi="Times New Roman" w:cs="Times New Roman"/>
          <w:sz w:val="24"/>
          <w:szCs w:val="24"/>
        </w:rPr>
        <w:t xml:space="preserve">. </w:t>
      </w:r>
      <w:r w:rsidR="00A61A70" w:rsidRPr="0035173F">
        <w:rPr>
          <w:rFonts w:ascii="Times New Roman" w:hAnsi="Times New Roman" w:cs="Times New Roman"/>
          <w:sz w:val="24"/>
          <w:szCs w:val="24"/>
        </w:rPr>
        <w:t>O</w:t>
      </w:r>
      <w:r w:rsidR="00455280" w:rsidRPr="0035173F">
        <w:rPr>
          <w:rFonts w:ascii="Times New Roman" w:hAnsi="Times New Roman" w:cs="Times New Roman"/>
          <w:sz w:val="24"/>
          <w:szCs w:val="24"/>
        </w:rPr>
        <w:t>xford University Press</w:t>
      </w:r>
      <w:r w:rsidRPr="0035173F">
        <w:rPr>
          <w:rFonts w:ascii="Times New Roman" w:hAnsi="Times New Roman" w:cs="Times New Roman"/>
          <w:sz w:val="24"/>
          <w:szCs w:val="24"/>
        </w:rPr>
        <w:t>.</w:t>
      </w:r>
    </w:p>
    <w:p w14:paraId="0ACCEA6B" w14:textId="77777777" w:rsidR="00BE3164" w:rsidRDefault="0047213A"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t xml:space="preserve">Hookway, C. 2008. “Questions, Epistemology, and Inquiries”. </w:t>
      </w:r>
      <w:r w:rsidRPr="0035173F">
        <w:rPr>
          <w:rFonts w:ascii="Times New Roman" w:hAnsi="Times New Roman" w:cs="Times New Roman"/>
          <w:i/>
          <w:sz w:val="24"/>
          <w:szCs w:val="24"/>
        </w:rPr>
        <w:t>Grazer Philosophische Studien</w:t>
      </w:r>
      <w:r w:rsidRPr="0035173F">
        <w:rPr>
          <w:rFonts w:ascii="Times New Roman" w:hAnsi="Times New Roman" w:cs="Times New Roman"/>
          <w:sz w:val="24"/>
          <w:szCs w:val="24"/>
        </w:rPr>
        <w:t xml:space="preserve"> 77: 1-21.</w:t>
      </w:r>
    </w:p>
    <w:p w14:paraId="7249BC9F" w14:textId="77777777" w:rsidR="00252FE6" w:rsidRPr="0035173F" w:rsidRDefault="00252FE6"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t xml:space="preserve">Lackey, J. 2007. “Norms of Assertion”. </w:t>
      </w:r>
      <w:r w:rsidRPr="0035173F">
        <w:rPr>
          <w:rFonts w:ascii="Times New Roman" w:hAnsi="Times New Roman" w:cs="Times New Roman"/>
          <w:i/>
          <w:sz w:val="24"/>
          <w:szCs w:val="24"/>
        </w:rPr>
        <w:t>Nous</w:t>
      </w:r>
      <w:r w:rsidRPr="0035173F">
        <w:rPr>
          <w:rFonts w:ascii="Times New Roman" w:hAnsi="Times New Roman" w:cs="Times New Roman"/>
          <w:sz w:val="24"/>
          <w:szCs w:val="24"/>
        </w:rPr>
        <w:t xml:space="preserve"> 41 (4):594–626</w:t>
      </w:r>
    </w:p>
    <w:p w14:paraId="11D610FB" w14:textId="77777777" w:rsidR="00324AA7" w:rsidRPr="0035173F" w:rsidRDefault="00324AA7" w:rsidP="00BE3164">
      <w:pPr>
        <w:spacing w:line="480" w:lineRule="auto"/>
        <w:ind w:left="720" w:hanging="720"/>
        <w:contextualSpacing/>
        <w:rPr>
          <w:rFonts w:ascii="Times New Roman" w:hAnsi="Times New Roman" w:cs="Times New Roman"/>
          <w:sz w:val="24"/>
          <w:szCs w:val="24"/>
        </w:rPr>
      </w:pPr>
      <w:r w:rsidRPr="0035173F">
        <w:rPr>
          <w:rFonts w:ascii="Times New Roman" w:hAnsi="Times New Roman" w:cs="Times New Roman"/>
          <w:sz w:val="24"/>
          <w:szCs w:val="24"/>
        </w:rPr>
        <w:t>M</w:t>
      </w:r>
      <w:r w:rsidR="00BD5AA4" w:rsidRPr="0035173F">
        <w:rPr>
          <w:rFonts w:ascii="Times New Roman" w:hAnsi="Times New Roman" w:cs="Times New Roman"/>
          <w:sz w:val="24"/>
          <w:szCs w:val="24"/>
        </w:rPr>
        <w:t>cK</w:t>
      </w:r>
      <w:r w:rsidRPr="0035173F">
        <w:rPr>
          <w:rFonts w:ascii="Times New Roman" w:hAnsi="Times New Roman" w:cs="Times New Roman"/>
          <w:sz w:val="24"/>
          <w:szCs w:val="24"/>
        </w:rPr>
        <w:t xml:space="preserve">innon, R. 2015. </w:t>
      </w:r>
      <w:r w:rsidRPr="0035173F">
        <w:rPr>
          <w:rFonts w:ascii="Times New Roman" w:hAnsi="Times New Roman" w:cs="Times New Roman"/>
          <w:i/>
          <w:sz w:val="24"/>
          <w:szCs w:val="24"/>
        </w:rPr>
        <w:t>The Norms of Assertion: Truth, Lies, and Warrant</w:t>
      </w:r>
      <w:r w:rsidRPr="0035173F">
        <w:rPr>
          <w:rFonts w:ascii="Times New Roman" w:hAnsi="Times New Roman" w:cs="Times New Roman"/>
          <w:sz w:val="24"/>
          <w:szCs w:val="24"/>
        </w:rPr>
        <w:t>. Palgrave.</w:t>
      </w:r>
    </w:p>
    <w:p w14:paraId="5C563257" w14:textId="77777777" w:rsidR="00B13011" w:rsidRPr="0035173F" w:rsidRDefault="00C302A5"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t>Pelling, C. 2013</w:t>
      </w:r>
      <w:r w:rsidR="007B3B7B" w:rsidRPr="0035173F">
        <w:rPr>
          <w:rFonts w:ascii="Times New Roman" w:hAnsi="Times New Roman" w:cs="Times New Roman"/>
          <w:sz w:val="24"/>
          <w:szCs w:val="24"/>
        </w:rPr>
        <w:t xml:space="preserve">. “Assertion and the Provision of Knowledge.” </w:t>
      </w:r>
      <w:r w:rsidR="007B3B7B" w:rsidRPr="0035173F">
        <w:rPr>
          <w:rFonts w:ascii="Times New Roman" w:hAnsi="Times New Roman" w:cs="Times New Roman"/>
          <w:i/>
          <w:iCs/>
          <w:sz w:val="24"/>
          <w:szCs w:val="24"/>
        </w:rPr>
        <w:t>Philosophical Quarterly</w:t>
      </w:r>
      <w:r w:rsidR="007B3B7B" w:rsidRPr="0035173F">
        <w:rPr>
          <w:rFonts w:ascii="Times New Roman" w:hAnsi="Times New Roman" w:cs="Times New Roman"/>
          <w:sz w:val="24"/>
          <w:szCs w:val="24"/>
        </w:rPr>
        <w:t xml:space="preserve"> 63: 293-312.</w:t>
      </w:r>
    </w:p>
    <w:p w14:paraId="71D6268B" w14:textId="77777777" w:rsidR="00A34591" w:rsidRPr="0035173F" w:rsidRDefault="00A34591"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t>Roberts, C. 2015. “</w:t>
      </w:r>
      <w:r w:rsidR="00EC5C51" w:rsidRPr="0035173F">
        <w:rPr>
          <w:rFonts w:ascii="Times New Roman" w:hAnsi="Times New Roman" w:cs="Times New Roman"/>
          <w:sz w:val="24"/>
          <w:szCs w:val="24"/>
        </w:rPr>
        <w:t>Accommodation</w:t>
      </w:r>
      <w:r w:rsidR="00EF2A7A">
        <w:rPr>
          <w:rFonts w:ascii="Times New Roman" w:hAnsi="Times New Roman" w:cs="Times New Roman"/>
          <w:sz w:val="24"/>
          <w:szCs w:val="24"/>
        </w:rPr>
        <w:t xml:space="preserve"> in a Language Game”, i</w:t>
      </w:r>
      <w:r w:rsidRPr="0035173F">
        <w:rPr>
          <w:rFonts w:ascii="Times New Roman" w:hAnsi="Times New Roman" w:cs="Times New Roman"/>
          <w:sz w:val="24"/>
          <w:szCs w:val="24"/>
        </w:rPr>
        <w:t xml:space="preserve">n </w:t>
      </w:r>
      <w:r w:rsidR="00D66B5E" w:rsidRPr="0035173F">
        <w:rPr>
          <w:rFonts w:ascii="Times New Roman" w:hAnsi="Times New Roman" w:cs="Times New Roman"/>
          <w:sz w:val="24"/>
          <w:szCs w:val="24"/>
        </w:rPr>
        <w:t xml:space="preserve">Loewer and </w:t>
      </w:r>
      <w:r w:rsidRPr="0035173F">
        <w:rPr>
          <w:rFonts w:ascii="Times New Roman" w:hAnsi="Times New Roman" w:cs="Times New Roman"/>
          <w:sz w:val="24"/>
          <w:szCs w:val="24"/>
        </w:rPr>
        <w:t xml:space="preserve">Schaffer </w:t>
      </w:r>
      <w:r w:rsidR="00D66B5E" w:rsidRPr="0035173F">
        <w:rPr>
          <w:rFonts w:ascii="Times New Roman" w:hAnsi="Times New Roman" w:cs="Times New Roman"/>
          <w:sz w:val="24"/>
          <w:szCs w:val="24"/>
        </w:rPr>
        <w:t>(</w:t>
      </w:r>
      <w:r w:rsidRPr="0035173F">
        <w:rPr>
          <w:rFonts w:ascii="Times New Roman" w:hAnsi="Times New Roman" w:cs="Times New Roman"/>
          <w:sz w:val="24"/>
          <w:szCs w:val="24"/>
        </w:rPr>
        <w:t>eds</w:t>
      </w:r>
      <w:r w:rsidR="00D66B5E" w:rsidRPr="0035173F">
        <w:rPr>
          <w:rFonts w:ascii="Times New Roman" w:hAnsi="Times New Roman" w:cs="Times New Roman"/>
          <w:sz w:val="24"/>
          <w:szCs w:val="24"/>
        </w:rPr>
        <w:t>)</w:t>
      </w:r>
      <w:r w:rsidRPr="0035173F">
        <w:rPr>
          <w:rFonts w:ascii="Times New Roman" w:hAnsi="Times New Roman" w:cs="Times New Roman"/>
          <w:sz w:val="24"/>
          <w:szCs w:val="24"/>
        </w:rPr>
        <w:t xml:space="preserve">, </w:t>
      </w:r>
      <w:r w:rsidRPr="0035173F">
        <w:rPr>
          <w:rFonts w:ascii="Times New Roman" w:hAnsi="Times New Roman" w:cs="Times New Roman"/>
          <w:i/>
          <w:sz w:val="24"/>
          <w:szCs w:val="24"/>
        </w:rPr>
        <w:t>A Companion to David Lewis</w:t>
      </w:r>
      <w:r w:rsidRPr="0035173F">
        <w:rPr>
          <w:rFonts w:ascii="Times New Roman" w:hAnsi="Times New Roman" w:cs="Times New Roman"/>
          <w:sz w:val="24"/>
          <w:szCs w:val="24"/>
        </w:rPr>
        <w:t>. Wiley.</w:t>
      </w:r>
    </w:p>
    <w:p w14:paraId="3F9194C3" w14:textId="77777777" w:rsidR="00B13011"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35173F">
        <w:rPr>
          <w:rFonts w:ascii="Times New Roman" w:hAnsi="Times New Roman" w:cs="Times New Roman"/>
          <w:sz w:val="24"/>
          <w:szCs w:val="24"/>
        </w:rPr>
        <w:lastRenderedPageBreak/>
        <w:t xml:space="preserve">Schaffer, J. 2006. “The Irrelevance of the Subject: Against Subject-Sensitive </w:t>
      </w:r>
      <w:r w:rsidRPr="0084781F">
        <w:rPr>
          <w:rFonts w:ascii="Times New Roman" w:hAnsi="Times New Roman" w:cs="Times New Roman"/>
          <w:sz w:val="24"/>
          <w:szCs w:val="24"/>
        </w:rPr>
        <w:t>Invar</w:t>
      </w:r>
      <w:r w:rsidRPr="006C019C">
        <w:rPr>
          <w:rFonts w:ascii="Times New Roman" w:hAnsi="Times New Roman" w:cs="Times New Roman"/>
          <w:sz w:val="24"/>
          <w:szCs w:val="24"/>
        </w:rPr>
        <w:t xml:space="preserve">iantism”. </w:t>
      </w:r>
      <w:r w:rsidRPr="006C019C">
        <w:rPr>
          <w:rFonts w:ascii="Times New Roman" w:hAnsi="Times New Roman" w:cs="Times New Roman"/>
          <w:i/>
          <w:iCs/>
          <w:sz w:val="24"/>
          <w:szCs w:val="24"/>
        </w:rPr>
        <w:t>Phil Studies</w:t>
      </w:r>
      <w:r w:rsidRPr="006C019C">
        <w:rPr>
          <w:rFonts w:ascii="Times New Roman" w:hAnsi="Times New Roman" w:cs="Times New Roman"/>
          <w:sz w:val="24"/>
          <w:szCs w:val="24"/>
        </w:rPr>
        <w:t xml:space="preserve"> 127: 87-127.</w:t>
      </w:r>
    </w:p>
    <w:p w14:paraId="4F04D6D4" w14:textId="77777777" w:rsidR="006C019C" w:rsidRPr="006C019C" w:rsidRDefault="006C019C"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 2008. “Knowledge in the Image of Assertion”. </w:t>
      </w:r>
      <w:r w:rsidRPr="008B77E8">
        <w:rPr>
          <w:rFonts w:ascii="Times New Roman" w:hAnsi="Times New Roman" w:cs="Times New Roman"/>
          <w:i/>
          <w:sz w:val="24"/>
          <w:szCs w:val="24"/>
        </w:rPr>
        <w:t>Phil Issues</w:t>
      </w:r>
      <w:r w:rsidRPr="006C019C">
        <w:rPr>
          <w:rFonts w:ascii="Times New Roman" w:hAnsi="Times New Roman" w:cs="Times New Roman"/>
          <w:sz w:val="24"/>
          <w:szCs w:val="24"/>
        </w:rPr>
        <w:t xml:space="preserve"> 18: 1-19.</w:t>
      </w:r>
    </w:p>
    <w:p w14:paraId="07B262A1" w14:textId="77777777" w:rsidR="00B13011"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Searle, J. 1969. </w:t>
      </w:r>
      <w:r w:rsidRPr="006C019C">
        <w:rPr>
          <w:rFonts w:ascii="Times New Roman" w:hAnsi="Times New Roman" w:cs="Times New Roman"/>
          <w:i/>
          <w:iCs/>
          <w:sz w:val="24"/>
          <w:szCs w:val="24"/>
        </w:rPr>
        <w:t>Speech Acts</w:t>
      </w:r>
      <w:r w:rsidRPr="006C019C">
        <w:rPr>
          <w:rFonts w:ascii="Times New Roman" w:hAnsi="Times New Roman" w:cs="Times New Roman"/>
          <w:sz w:val="24"/>
          <w:szCs w:val="24"/>
        </w:rPr>
        <w:t xml:space="preserve">. </w:t>
      </w:r>
      <w:r w:rsidR="00BD5AA4">
        <w:rPr>
          <w:rFonts w:ascii="Times New Roman" w:hAnsi="Times New Roman" w:cs="Times New Roman"/>
          <w:sz w:val="24"/>
          <w:szCs w:val="24"/>
        </w:rPr>
        <w:t>C</w:t>
      </w:r>
      <w:r w:rsidR="00A23DB9">
        <w:rPr>
          <w:rFonts w:ascii="Times New Roman" w:hAnsi="Times New Roman" w:cs="Times New Roman"/>
          <w:sz w:val="24"/>
          <w:szCs w:val="24"/>
        </w:rPr>
        <w:t>ambridge University Press</w:t>
      </w:r>
      <w:r w:rsidRPr="006C019C">
        <w:rPr>
          <w:rFonts w:ascii="Times New Roman" w:hAnsi="Times New Roman" w:cs="Times New Roman"/>
          <w:sz w:val="24"/>
          <w:szCs w:val="24"/>
        </w:rPr>
        <w:t>.</w:t>
      </w:r>
    </w:p>
    <w:p w14:paraId="617E6545" w14:textId="77777777" w:rsidR="00B13011"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Streeck, J. 1980. “Speech Acts In Interaction: A Critique of Searle”. </w:t>
      </w:r>
      <w:r w:rsidR="007A007F" w:rsidRPr="006C019C">
        <w:rPr>
          <w:rFonts w:ascii="Times New Roman" w:hAnsi="Times New Roman" w:cs="Times New Roman"/>
          <w:i/>
          <w:iCs/>
          <w:sz w:val="24"/>
          <w:szCs w:val="24"/>
        </w:rPr>
        <w:t>Discourse Processes</w:t>
      </w:r>
      <w:r w:rsidRPr="006C019C">
        <w:rPr>
          <w:rFonts w:ascii="Times New Roman" w:hAnsi="Times New Roman" w:cs="Times New Roman"/>
          <w:i/>
          <w:iCs/>
          <w:sz w:val="24"/>
          <w:szCs w:val="24"/>
        </w:rPr>
        <w:t xml:space="preserve"> </w:t>
      </w:r>
      <w:r w:rsidRPr="006C019C">
        <w:rPr>
          <w:rFonts w:ascii="Times New Roman" w:hAnsi="Times New Roman" w:cs="Times New Roman"/>
          <w:sz w:val="24"/>
          <w:szCs w:val="24"/>
        </w:rPr>
        <w:t>3</w:t>
      </w:r>
      <w:r w:rsidR="007A007F" w:rsidRPr="006C019C">
        <w:rPr>
          <w:rFonts w:ascii="Times New Roman" w:hAnsi="Times New Roman" w:cs="Times New Roman"/>
          <w:sz w:val="24"/>
          <w:szCs w:val="24"/>
        </w:rPr>
        <w:t>:</w:t>
      </w:r>
      <w:r w:rsidRPr="006C019C">
        <w:rPr>
          <w:rFonts w:ascii="Times New Roman" w:hAnsi="Times New Roman" w:cs="Times New Roman"/>
          <w:sz w:val="24"/>
          <w:szCs w:val="24"/>
        </w:rPr>
        <w:t xml:space="preserve"> 133-154.</w:t>
      </w:r>
    </w:p>
    <w:p w14:paraId="48FFFD67" w14:textId="77777777" w:rsidR="00A10EC1" w:rsidRPr="006C019C" w:rsidRDefault="00A10EC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Turri, J. 2011a. “Prompting Challenges”. </w:t>
      </w:r>
      <w:r w:rsidRPr="006C019C">
        <w:rPr>
          <w:rFonts w:ascii="Times New Roman" w:hAnsi="Times New Roman" w:cs="Times New Roman"/>
          <w:i/>
          <w:sz w:val="24"/>
          <w:szCs w:val="24"/>
        </w:rPr>
        <w:t>Analysis</w:t>
      </w:r>
      <w:r w:rsidR="007A007F" w:rsidRPr="006C019C">
        <w:rPr>
          <w:rFonts w:ascii="Times New Roman" w:hAnsi="Times New Roman" w:cs="Times New Roman"/>
          <w:sz w:val="24"/>
          <w:szCs w:val="24"/>
        </w:rPr>
        <w:t xml:space="preserve"> 70/3</w:t>
      </w:r>
      <w:r w:rsidRPr="006C019C">
        <w:rPr>
          <w:rFonts w:ascii="Times New Roman" w:hAnsi="Times New Roman" w:cs="Times New Roman"/>
          <w:sz w:val="24"/>
          <w:szCs w:val="24"/>
        </w:rPr>
        <w:t>: 465-462</w:t>
      </w:r>
    </w:p>
    <w:p w14:paraId="1FA9437E" w14:textId="77777777" w:rsidR="00452E3A" w:rsidRPr="006C019C" w:rsidRDefault="00452E3A"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 2011b. “The Express Knowledge Account of Assertion”. </w:t>
      </w:r>
      <w:r w:rsidRPr="006C019C">
        <w:rPr>
          <w:rFonts w:ascii="Times New Roman" w:hAnsi="Times New Roman" w:cs="Times New Roman"/>
          <w:i/>
          <w:sz w:val="24"/>
          <w:szCs w:val="24"/>
        </w:rPr>
        <w:t>A</w:t>
      </w:r>
      <w:r w:rsidR="00004F5C" w:rsidRPr="006C019C">
        <w:rPr>
          <w:rFonts w:ascii="Times New Roman" w:hAnsi="Times New Roman" w:cs="Times New Roman"/>
          <w:i/>
          <w:sz w:val="24"/>
          <w:szCs w:val="24"/>
        </w:rPr>
        <w:t xml:space="preserve">ustralasian </w:t>
      </w:r>
      <w:r w:rsidRPr="006C019C">
        <w:rPr>
          <w:rFonts w:ascii="Times New Roman" w:hAnsi="Times New Roman" w:cs="Times New Roman"/>
          <w:i/>
          <w:sz w:val="24"/>
          <w:szCs w:val="24"/>
        </w:rPr>
        <w:t>J</w:t>
      </w:r>
      <w:r w:rsidR="00004F5C" w:rsidRPr="006C019C">
        <w:rPr>
          <w:rFonts w:ascii="Times New Roman" w:hAnsi="Times New Roman" w:cs="Times New Roman"/>
          <w:i/>
          <w:sz w:val="24"/>
          <w:szCs w:val="24"/>
        </w:rPr>
        <w:t xml:space="preserve">ournal of </w:t>
      </w:r>
      <w:r w:rsidRPr="006C019C">
        <w:rPr>
          <w:rFonts w:ascii="Times New Roman" w:hAnsi="Times New Roman" w:cs="Times New Roman"/>
          <w:i/>
          <w:sz w:val="24"/>
          <w:szCs w:val="24"/>
        </w:rPr>
        <w:t>P</w:t>
      </w:r>
      <w:r w:rsidR="00004F5C" w:rsidRPr="006C019C">
        <w:rPr>
          <w:rFonts w:ascii="Times New Roman" w:hAnsi="Times New Roman" w:cs="Times New Roman"/>
          <w:i/>
          <w:sz w:val="24"/>
          <w:szCs w:val="24"/>
        </w:rPr>
        <w:t xml:space="preserve">hilosophy </w:t>
      </w:r>
      <w:r w:rsidR="007A007F" w:rsidRPr="006C019C">
        <w:rPr>
          <w:rFonts w:ascii="Times New Roman" w:hAnsi="Times New Roman" w:cs="Times New Roman"/>
          <w:sz w:val="24"/>
          <w:szCs w:val="24"/>
        </w:rPr>
        <w:t xml:space="preserve"> 89/1</w:t>
      </w:r>
      <w:r w:rsidRPr="006C019C">
        <w:rPr>
          <w:rFonts w:ascii="Times New Roman" w:hAnsi="Times New Roman" w:cs="Times New Roman"/>
          <w:sz w:val="24"/>
          <w:szCs w:val="24"/>
        </w:rPr>
        <w:t>: 37-45.</w:t>
      </w:r>
    </w:p>
    <w:p w14:paraId="3B8F01E7" w14:textId="77777777" w:rsidR="00A10EC1" w:rsidRPr="006C019C" w:rsidRDefault="00A10EC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  2013. “Knowledge and Suberogatory Assertion”. </w:t>
      </w:r>
      <w:r w:rsidRPr="006C019C">
        <w:rPr>
          <w:rFonts w:ascii="Times New Roman" w:hAnsi="Times New Roman" w:cs="Times New Roman"/>
          <w:i/>
          <w:sz w:val="24"/>
          <w:szCs w:val="24"/>
        </w:rPr>
        <w:t>Phil Studies</w:t>
      </w:r>
      <w:r w:rsidRPr="006C019C">
        <w:rPr>
          <w:rFonts w:ascii="Times New Roman" w:hAnsi="Times New Roman" w:cs="Times New Roman"/>
          <w:sz w:val="24"/>
          <w:szCs w:val="24"/>
        </w:rPr>
        <w:t xml:space="preserve"> 3: 1-11</w:t>
      </w:r>
    </w:p>
    <w:p w14:paraId="7848DF8B" w14:textId="77777777" w:rsidR="00B13011"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Turri, J</w:t>
      </w:r>
      <w:r w:rsidR="0015290D">
        <w:rPr>
          <w:rFonts w:ascii="Times New Roman" w:hAnsi="Times New Roman" w:cs="Times New Roman"/>
          <w:sz w:val="24"/>
          <w:szCs w:val="24"/>
        </w:rPr>
        <w:t>.</w:t>
      </w:r>
      <w:r w:rsidRPr="006C019C">
        <w:rPr>
          <w:rFonts w:ascii="Times New Roman" w:hAnsi="Times New Roman" w:cs="Times New Roman"/>
          <w:sz w:val="24"/>
          <w:szCs w:val="24"/>
        </w:rPr>
        <w:t xml:space="preserve"> and M</w:t>
      </w:r>
      <w:r w:rsidR="0015290D">
        <w:rPr>
          <w:rFonts w:ascii="Times New Roman" w:hAnsi="Times New Roman" w:cs="Times New Roman"/>
          <w:sz w:val="24"/>
          <w:szCs w:val="24"/>
        </w:rPr>
        <w:t>.</w:t>
      </w:r>
      <w:r w:rsidRPr="006C019C">
        <w:rPr>
          <w:rFonts w:ascii="Times New Roman" w:hAnsi="Times New Roman" w:cs="Times New Roman"/>
          <w:sz w:val="24"/>
          <w:szCs w:val="24"/>
        </w:rPr>
        <w:t xml:space="preserve"> Benton. </w:t>
      </w:r>
      <w:r w:rsidR="003257A5" w:rsidRPr="006C019C">
        <w:rPr>
          <w:rFonts w:ascii="Times New Roman" w:hAnsi="Times New Roman" w:cs="Times New Roman"/>
          <w:sz w:val="24"/>
          <w:szCs w:val="24"/>
        </w:rPr>
        <w:t>2014</w:t>
      </w:r>
      <w:r w:rsidRPr="006C019C">
        <w:rPr>
          <w:rFonts w:ascii="Times New Roman" w:hAnsi="Times New Roman" w:cs="Times New Roman"/>
          <w:sz w:val="24"/>
          <w:szCs w:val="24"/>
        </w:rPr>
        <w:t xml:space="preserve">.  “Iffy Predictions and Proper Expectations”. </w:t>
      </w:r>
      <w:r w:rsidRPr="006C019C">
        <w:rPr>
          <w:rFonts w:ascii="Times New Roman" w:hAnsi="Times New Roman" w:cs="Times New Roman"/>
          <w:i/>
          <w:iCs/>
          <w:sz w:val="24"/>
          <w:szCs w:val="24"/>
        </w:rPr>
        <w:t>Synthese</w:t>
      </w:r>
      <w:r w:rsidR="007A007F" w:rsidRPr="006C019C">
        <w:rPr>
          <w:rFonts w:ascii="Times New Roman" w:hAnsi="Times New Roman" w:cs="Times New Roman"/>
          <w:sz w:val="24"/>
          <w:szCs w:val="24"/>
        </w:rPr>
        <w:t xml:space="preserve"> 191/8</w:t>
      </w:r>
      <w:r w:rsidR="003257A5" w:rsidRPr="006C019C">
        <w:rPr>
          <w:rFonts w:ascii="Times New Roman" w:hAnsi="Times New Roman" w:cs="Times New Roman"/>
          <w:sz w:val="24"/>
          <w:szCs w:val="24"/>
        </w:rPr>
        <w:t>: 1857-1866.</w:t>
      </w:r>
    </w:p>
    <w:p w14:paraId="1EB4D587" w14:textId="77777777" w:rsidR="00B13011"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Unger, P. 1975. </w:t>
      </w:r>
      <w:r w:rsidRPr="006C019C">
        <w:rPr>
          <w:rFonts w:ascii="Times New Roman" w:hAnsi="Times New Roman" w:cs="Times New Roman"/>
          <w:i/>
          <w:sz w:val="24"/>
          <w:szCs w:val="24"/>
        </w:rPr>
        <w:t>Ignorance: A Case for Scepticism</w:t>
      </w:r>
      <w:r w:rsidRPr="006C019C">
        <w:rPr>
          <w:rFonts w:ascii="Times New Roman" w:hAnsi="Times New Roman" w:cs="Times New Roman"/>
          <w:sz w:val="24"/>
          <w:szCs w:val="24"/>
        </w:rPr>
        <w:t xml:space="preserve">. </w:t>
      </w:r>
      <w:r w:rsidR="00BD5AA4" w:rsidRPr="006C019C">
        <w:rPr>
          <w:rFonts w:ascii="Times New Roman" w:hAnsi="Times New Roman" w:cs="Times New Roman"/>
          <w:sz w:val="24"/>
          <w:szCs w:val="24"/>
        </w:rPr>
        <w:t>O</w:t>
      </w:r>
      <w:r w:rsidR="00B73276">
        <w:rPr>
          <w:rFonts w:ascii="Times New Roman" w:hAnsi="Times New Roman" w:cs="Times New Roman"/>
          <w:sz w:val="24"/>
          <w:szCs w:val="24"/>
        </w:rPr>
        <w:t>xford University Press</w:t>
      </w:r>
      <w:r w:rsidRPr="006C019C">
        <w:rPr>
          <w:rFonts w:ascii="Times New Roman" w:hAnsi="Times New Roman" w:cs="Times New Roman"/>
          <w:sz w:val="24"/>
          <w:szCs w:val="24"/>
        </w:rPr>
        <w:t>.</w:t>
      </w:r>
    </w:p>
    <w:p w14:paraId="1A70639A" w14:textId="77777777" w:rsidR="00111143" w:rsidRPr="006C019C" w:rsidRDefault="00111143"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Watson, L. </w:t>
      </w:r>
      <w:r w:rsidR="00D619CA">
        <w:rPr>
          <w:rFonts w:ascii="Times New Roman" w:hAnsi="Times New Roman" w:cs="Times New Roman"/>
          <w:sz w:val="24"/>
          <w:szCs w:val="24"/>
        </w:rPr>
        <w:t>2015</w:t>
      </w:r>
      <w:r w:rsidRPr="006C019C">
        <w:rPr>
          <w:rFonts w:ascii="Times New Roman" w:hAnsi="Times New Roman" w:cs="Times New Roman"/>
          <w:sz w:val="24"/>
          <w:szCs w:val="24"/>
        </w:rPr>
        <w:t xml:space="preserve">. “What is Inquisitiveness?”. </w:t>
      </w:r>
      <w:r w:rsidR="00A61A70">
        <w:rPr>
          <w:rFonts w:ascii="Times New Roman" w:hAnsi="Times New Roman" w:cs="Times New Roman"/>
          <w:i/>
          <w:sz w:val="24"/>
          <w:szCs w:val="24"/>
        </w:rPr>
        <w:t>A</w:t>
      </w:r>
      <w:r w:rsidR="00B73276">
        <w:rPr>
          <w:rFonts w:ascii="Times New Roman" w:hAnsi="Times New Roman" w:cs="Times New Roman"/>
          <w:i/>
          <w:sz w:val="24"/>
          <w:szCs w:val="24"/>
        </w:rPr>
        <w:t>merican Philosophical Quarterly</w:t>
      </w:r>
      <w:r w:rsidR="00D619CA">
        <w:rPr>
          <w:rFonts w:ascii="Times New Roman" w:hAnsi="Times New Roman" w:cs="Times New Roman"/>
          <w:sz w:val="24"/>
          <w:szCs w:val="24"/>
        </w:rPr>
        <w:t xml:space="preserve"> 52/3: </w:t>
      </w:r>
      <w:r w:rsidR="00B153E7">
        <w:rPr>
          <w:rFonts w:ascii="Times New Roman" w:hAnsi="Times New Roman" w:cs="Times New Roman"/>
          <w:sz w:val="24"/>
          <w:szCs w:val="24"/>
        </w:rPr>
        <w:t>273-288.</w:t>
      </w:r>
    </w:p>
    <w:p w14:paraId="64A9D054" w14:textId="77777777" w:rsidR="00252FE6" w:rsidRPr="006C019C" w:rsidRDefault="00252FE6"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Weiner, M. 2005. “Must We Know What We Say?”. </w:t>
      </w:r>
      <w:r w:rsidRPr="006C019C">
        <w:rPr>
          <w:rFonts w:ascii="Times New Roman" w:hAnsi="Times New Roman" w:cs="Times New Roman"/>
          <w:i/>
          <w:sz w:val="24"/>
          <w:szCs w:val="24"/>
        </w:rPr>
        <w:t>Phil Review</w:t>
      </w:r>
      <w:r w:rsidR="007A007F" w:rsidRPr="006C019C">
        <w:rPr>
          <w:rFonts w:ascii="Times New Roman" w:hAnsi="Times New Roman" w:cs="Times New Roman"/>
          <w:sz w:val="24"/>
          <w:szCs w:val="24"/>
        </w:rPr>
        <w:t xml:space="preserve"> 114/2</w:t>
      </w:r>
      <w:r w:rsidRPr="006C019C">
        <w:rPr>
          <w:rFonts w:ascii="Times New Roman" w:hAnsi="Times New Roman" w:cs="Times New Roman"/>
          <w:sz w:val="24"/>
          <w:szCs w:val="24"/>
        </w:rPr>
        <w:t>:</w:t>
      </w:r>
      <w:r w:rsidR="007A007F" w:rsidRPr="006C019C">
        <w:rPr>
          <w:rFonts w:ascii="Times New Roman" w:hAnsi="Times New Roman" w:cs="Times New Roman"/>
          <w:sz w:val="24"/>
          <w:szCs w:val="24"/>
        </w:rPr>
        <w:t xml:space="preserve"> </w:t>
      </w:r>
      <w:r w:rsidRPr="006C019C">
        <w:rPr>
          <w:rFonts w:ascii="Times New Roman" w:hAnsi="Times New Roman" w:cs="Times New Roman"/>
          <w:sz w:val="24"/>
          <w:szCs w:val="24"/>
        </w:rPr>
        <w:t>227-251.</w:t>
      </w:r>
    </w:p>
    <w:p w14:paraId="61AA07FF" w14:textId="77777777" w:rsidR="00A81E9F" w:rsidRDefault="00A81E9F" w:rsidP="00BE3164">
      <w:pPr>
        <w:spacing w:line="480" w:lineRule="auto"/>
        <w:ind w:left="785" w:hangingChars="327" w:hanging="785"/>
        <w:contextualSpacing/>
        <w:jc w:val="both"/>
        <w:rPr>
          <w:rFonts w:ascii="Times New Roman" w:hAnsi="Times New Roman" w:cs="Times New Roman"/>
          <w:sz w:val="24"/>
          <w:szCs w:val="24"/>
        </w:rPr>
      </w:pPr>
      <w:r>
        <w:rPr>
          <w:rFonts w:ascii="Times New Roman" w:hAnsi="Times New Roman" w:cs="Times New Roman"/>
          <w:sz w:val="24"/>
          <w:szCs w:val="24"/>
        </w:rPr>
        <w:t>Whitcomb, D. 2014. “Can There Be a Knowle</w:t>
      </w:r>
      <w:r w:rsidR="00CA7035">
        <w:rPr>
          <w:rFonts w:ascii="Times New Roman" w:hAnsi="Times New Roman" w:cs="Times New Roman"/>
          <w:sz w:val="24"/>
          <w:szCs w:val="24"/>
        </w:rPr>
        <w:t>dge-First Ethics of Belief?”, i</w:t>
      </w:r>
      <w:r>
        <w:rPr>
          <w:rFonts w:ascii="Times New Roman" w:hAnsi="Times New Roman" w:cs="Times New Roman"/>
          <w:sz w:val="24"/>
          <w:szCs w:val="24"/>
        </w:rPr>
        <w:t xml:space="preserve">n Matheson and Vitz, eds, </w:t>
      </w:r>
      <w:r w:rsidRPr="00A81E9F">
        <w:rPr>
          <w:rFonts w:ascii="Times New Roman" w:hAnsi="Times New Roman" w:cs="Times New Roman"/>
          <w:i/>
          <w:sz w:val="24"/>
          <w:szCs w:val="24"/>
        </w:rPr>
        <w:t>The Ethics of Belief: Individual and Social</w:t>
      </w:r>
      <w:r>
        <w:rPr>
          <w:rFonts w:ascii="Times New Roman" w:hAnsi="Times New Roman" w:cs="Times New Roman"/>
          <w:sz w:val="24"/>
          <w:szCs w:val="24"/>
        </w:rPr>
        <w:t>. Oxford University Press.</w:t>
      </w:r>
    </w:p>
    <w:p w14:paraId="5301A78A" w14:textId="77777777" w:rsidR="009775B4" w:rsidRPr="006C019C" w:rsidRDefault="00B13011" w:rsidP="00BE3164">
      <w:pPr>
        <w:spacing w:line="480" w:lineRule="auto"/>
        <w:ind w:left="785" w:hangingChars="327" w:hanging="785"/>
        <w:contextualSpacing/>
        <w:jc w:val="both"/>
        <w:rPr>
          <w:rFonts w:ascii="Times New Roman" w:hAnsi="Times New Roman" w:cs="Times New Roman"/>
          <w:sz w:val="24"/>
          <w:szCs w:val="24"/>
        </w:rPr>
      </w:pPr>
      <w:r w:rsidRPr="006C019C">
        <w:rPr>
          <w:rFonts w:ascii="Times New Roman" w:hAnsi="Times New Roman" w:cs="Times New Roman"/>
          <w:sz w:val="24"/>
          <w:szCs w:val="24"/>
        </w:rPr>
        <w:t xml:space="preserve">Williamson, T. 2000. </w:t>
      </w:r>
      <w:r w:rsidRPr="006C019C">
        <w:rPr>
          <w:rFonts w:ascii="Times New Roman" w:hAnsi="Times New Roman" w:cs="Times New Roman"/>
          <w:i/>
          <w:iCs/>
          <w:sz w:val="24"/>
          <w:szCs w:val="24"/>
        </w:rPr>
        <w:t>Knowledge and its Limits</w:t>
      </w:r>
      <w:r w:rsidRPr="006C019C">
        <w:rPr>
          <w:rFonts w:ascii="Times New Roman" w:hAnsi="Times New Roman" w:cs="Times New Roman"/>
          <w:sz w:val="24"/>
          <w:szCs w:val="24"/>
        </w:rPr>
        <w:t xml:space="preserve">. </w:t>
      </w:r>
      <w:r w:rsidR="00A61A70">
        <w:rPr>
          <w:rFonts w:ascii="Times New Roman" w:hAnsi="Times New Roman" w:cs="Times New Roman"/>
          <w:sz w:val="24"/>
          <w:szCs w:val="24"/>
        </w:rPr>
        <w:t>O</w:t>
      </w:r>
      <w:r w:rsidR="00F45BF9">
        <w:rPr>
          <w:rFonts w:ascii="Times New Roman" w:hAnsi="Times New Roman" w:cs="Times New Roman"/>
          <w:sz w:val="24"/>
          <w:szCs w:val="24"/>
        </w:rPr>
        <w:t>xford University Press.</w:t>
      </w:r>
    </w:p>
    <w:sectPr w:rsidR="009775B4" w:rsidRPr="006C019C" w:rsidSect="009E79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D684" w14:textId="77777777" w:rsidR="00A30DE4" w:rsidRDefault="00A30DE4" w:rsidP="0025388C">
      <w:r>
        <w:separator/>
      </w:r>
    </w:p>
  </w:endnote>
  <w:endnote w:type="continuationSeparator" w:id="0">
    <w:p w14:paraId="71EEE8D2" w14:textId="77777777" w:rsidR="00A30DE4" w:rsidRDefault="00A30DE4" w:rsidP="0025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E709" w14:textId="77777777" w:rsidR="00A30DE4" w:rsidRDefault="00A30DE4" w:rsidP="0025388C">
      <w:r>
        <w:separator/>
      </w:r>
    </w:p>
  </w:footnote>
  <w:footnote w:type="continuationSeparator" w:id="0">
    <w:p w14:paraId="0511BA16" w14:textId="77777777" w:rsidR="00A30DE4" w:rsidRDefault="00A30DE4" w:rsidP="0025388C">
      <w:r>
        <w:continuationSeparator/>
      </w:r>
    </w:p>
  </w:footnote>
  <w:footnote w:id="1">
    <w:p w14:paraId="7CF59EDF" w14:textId="77777777" w:rsidR="007E0853" w:rsidRDefault="007E0853" w:rsidP="002F3BAC">
      <w:pPr>
        <w:jc w:val="both"/>
      </w:pPr>
      <w:r w:rsidRPr="00301D7D">
        <w:rPr>
          <w:rStyle w:val="FootnoteReference"/>
          <w:sz w:val="20"/>
          <w:szCs w:val="20"/>
        </w:rPr>
        <w:footnoteRef/>
      </w:r>
      <w:r w:rsidRPr="00301D7D">
        <w:rPr>
          <w:sz w:val="20"/>
          <w:szCs w:val="20"/>
        </w:rPr>
        <w:t xml:space="preserve"> </w:t>
      </w:r>
      <w:r w:rsidR="00BB7FAB">
        <w:rPr>
          <w:sz w:val="20"/>
          <w:szCs w:val="20"/>
        </w:rPr>
        <w:t>See e.g.</w:t>
      </w:r>
      <w:r w:rsidR="00460425">
        <w:rPr>
          <w:sz w:val="20"/>
          <w:szCs w:val="20"/>
        </w:rPr>
        <w:t xml:space="preserve"> (Braun </w:t>
      </w:r>
      <w:r w:rsidR="00ED758D">
        <w:rPr>
          <w:sz w:val="20"/>
          <w:szCs w:val="20"/>
        </w:rPr>
        <w:t>2011</w:t>
      </w:r>
      <w:r w:rsidR="0035173F">
        <w:rPr>
          <w:sz w:val="20"/>
          <w:szCs w:val="20"/>
        </w:rPr>
        <w:t>)</w:t>
      </w:r>
      <w:r w:rsidRPr="00301D7D">
        <w:rPr>
          <w:sz w:val="20"/>
          <w:szCs w:val="20"/>
        </w:rPr>
        <w:t>.</w:t>
      </w:r>
    </w:p>
  </w:footnote>
  <w:footnote w:id="2">
    <w:p w14:paraId="75DCBB08" w14:textId="77777777" w:rsidR="007E0853" w:rsidRDefault="007E0853" w:rsidP="002F3BAC">
      <w:pPr>
        <w:pStyle w:val="FootnoteText"/>
        <w:jc w:val="both"/>
      </w:pPr>
      <w:r w:rsidRPr="00301D7D">
        <w:rPr>
          <w:rStyle w:val="FootnoteReference"/>
        </w:rPr>
        <w:footnoteRef/>
      </w:r>
      <w:r w:rsidRPr="00301D7D">
        <w:t xml:space="preserve"> Thanks to </w:t>
      </w:r>
      <w:r w:rsidR="003967E4">
        <w:t>Gerald Marsh</w:t>
      </w:r>
      <w:r w:rsidRPr="00301D7D">
        <w:t xml:space="preserve"> f</w:t>
      </w:r>
      <w:r>
        <w:t xml:space="preserve">or pointing this out.  </w:t>
      </w:r>
      <w:r w:rsidR="004F182E">
        <w:t>Also</w:t>
      </w:r>
      <w:r>
        <w:t xml:space="preserve"> see </w:t>
      </w:r>
      <w:r w:rsidR="00460425">
        <w:t>(</w:t>
      </w:r>
      <w:r>
        <w:t>Fiengo 2007: 58).</w:t>
      </w:r>
    </w:p>
  </w:footnote>
  <w:footnote w:id="3">
    <w:p w14:paraId="30002302" w14:textId="77777777" w:rsidR="001D52D0" w:rsidRDefault="001D52D0" w:rsidP="002F3BAC">
      <w:pPr>
        <w:pStyle w:val="FootnoteText"/>
        <w:jc w:val="both"/>
      </w:pPr>
      <w:r>
        <w:rPr>
          <w:rStyle w:val="FootnoteReference"/>
        </w:rPr>
        <w:footnoteRef/>
      </w:r>
      <w:r>
        <w:t xml:space="preserve"> </w:t>
      </w:r>
      <w:r w:rsidR="00460425">
        <w:t>On this trait see (</w:t>
      </w:r>
      <w:r>
        <w:t xml:space="preserve">Watson </w:t>
      </w:r>
      <w:r w:rsidR="007569AB">
        <w:t>2015</w:t>
      </w:r>
      <w:r>
        <w:t>).</w:t>
      </w:r>
    </w:p>
  </w:footnote>
  <w:footnote w:id="4">
    <w:p w14:paraId="104BDC5F" w14:textId="77777777" w:rsidR="00E7706F" w:rsidRDefault="00E7706F">
      <w:pPr>
        <w:pStyle w:val="FootnoteText"/>
      </w:pPr>
      <w:r>
        <w:rPr>
          <w:rStyle w:val="FootnoteReference"/>
        </w:rPr>
        <w:footnoteRef/>
      </w:r>
      <w:r>
        <w:t xml:space="preserve"> In this paper I reserve “inquiring</w:t>
      </w:r>
      <w:r w:rsidR="00A85934">
        <w:t>”</w:t>
      </w:r>
      <w:r>
        <w:t xml:space="preserve"> for the </w:t>
      </w:r>
      <w:r w:rsidRPr="00E7706F">
        <w:rPr>
          <w:i/>
        </w:rPr>
        <w:t>speech act</w:t>
      </w:r>
      <w:r w:rsidR="00EF63EC">
        <w:t xml:space="preserve"> just described.  On inquiry</w:t>
      </w:r>
      <w:r>
        <w:t xml:space="preserve"> in a broader </w:t>
      </w:r>
      <w:r w:rsidR="00EF63EC">
        <w:t>sense</w:t>
      </w:r>
      <w:r>
        <w:t xml:space="preserve"> that includes trying to figure things </w:t>
      </w:r>
      <w:r w:rsidR="004F50E8">
        <w:t xml:space="preserve">out </w:t>
      </w:r>
      <w:r w:rsidR="00C94621">
        <w:t>whil</w:t>
      </w:r>
      <w:r w:rsidR="00A85934">
        <w:t>e not speaking</w:t>
      </w:r>
      <w:r>
        <w:t xml:space="preserve">, see </w:t>
      </w:r>
      <w:r w:rsidR="00A51C9A">
        <w:t>(</w:t>
      </w:r>
      <w:r w:rsidR="0047213A">
        <w:t xml:space="preserve">Hookway 2008) and </w:t>
      </w:r>
      <w:r w:rsidR="00A51C9A">
        <w:t xml:space="preserve">(Friedman </w:t>
      </w:r>
      <w:r w:rsidR="005274F3">
        <w:t>forthcoming</w:t>
      </w:r>
      <w:r>
        <w:t>).</w:t>
      </w:r>
    </w:p>
    <w:p w14:paraId="4951D76B" w14:textId="77777777" w:rsidR="004F50E8" w:rsidRDefault="004F50E8">
      <w:pPr>
        <w:pStyle w:val="FootnoteText"/>
      </w:pPr>
    </w:p>
  </w:footnote>
  <w:footnote w:id="5">
    <w:p w14:paraId="63C1F278" w14:textId="77777777" w:rsidR="00F33724" w:rsidRDefault="00F33724" w:rsidP="002F3BAC">
      <w:pPr>
        <w:jc w:val="both"/>
        <w:rPr>
          <w:sz w:val="20"/>
          <w:szCs w:val="20"/>
        </w:rPr>
      </w:pPr>
      <w:r w:rsidRPr="00301D7D">
        <w:rPr>
          <w:rStyle w:val="FootnoteReference"/>
          <w:sz w:val="20"/>
          <w:szCs w:val="20"/>
        </w:rPr>
        <w:footnoteRef/>
      </w:r>
      <w:r w:rsidRPr="00301D7D">
        <w:rPr>
          <w:sz w:val="20"/>
          <w:szCs w:val="20"/>
        </w:rPr>
        <w:t xml:space="preserve"> </w:t>
      </w:r>
      <w:r w:rsidR="00A51C9A">
        <w:rPr>
          <w:sz w:val="20"/>
          <w:szCs w:val="20"/>
        </w:rPr>
        <w:t>In anthropology see</w:t>
      </w:r>
      <w:r w:rsidR="005C3E9A">
        <w:rPr>
          <w:sz w:val="20"/>
          <w:szCs w:val="20"/>
        </w:rPr>
        <w:t xml:space="preserve"> </w:t>
      </w:r>
      <w:r w:rsidR="00A51C9A">
        <w:rPr>
          <w:sz w:val="20"/>
          <w:szCs w:val="20"/>
        </w:rPr>
        <w:t>(Goody 1978: 26); in sociolinguistics see</w:t>
      </w:r>
      <w:r w:rsidR="005C3E9A">
        <w:rPr>
          <w:sz w:val="20"/>
          <w:szCs w:val="20"/>
        </w:rPr>
        <w:t xml:space="preserve"> </w:t>
      </w:r>
      <w:r w:rsidR="00A51C9A">
        <w:rPr>
          <w:sz w:val="20"/>
          <w:szCs w:val="20"/>
        </w:rPr>
        <w:t>(</w:t>
      </w:r>
      <w:r w:rsidRPr="00301D7D">
        <w:rPr>
          <w:sz w:val="20"/>
          <w:szCs w:val="20"/>
        </w:rPr>
        <w:t>Streeck 1980: 143)</w:t>
      </w:r>
      <w:r w:rsidR="00A51C9A">
        <w:rPr>
          <w:sz w:val="20"/>
          <w:szCs w:val="20"/>
        </w:rPr>
        <w:t>; in</w:t>
      </w:r>
      <w:r w:rsidR="005C3E9A">
        <w:rPr>
          <w:sz w:val="20"/>
          <w:szCs w:val="20"/>
        </w:rPr>
        <w:t xml:space="preserve"> psycholog</w:t>
      </w:r>
      <w:r w:rsidR="00A51C9A">
        <w:rPr>
          <w:sz w:val="20"/>
          <w:szCs w:val="20"/>
        </w:rPr>
        <w:t>y</w:t>
      </w:r>
      <w:r w:rsidR="005C3E9A">
        <w:rPr>
          <w:sz w:val="20"/>
          <w:szCs w:val="20"/>
        </w:rPr>
        <w:t xml:space="preserve"> </w:t>
      </w:r>
      <w:r w:rsidR="00A51C9A">
        <w:rPr>
          <w:sz w:val="20"/>
          <w:szCs w:val="20"/>
        </w:rPr>
        <w:t>see (</w:t>
      </w:r>
      <w:r w:rsidR="001B71ED" w:rsidRPr="00301D7D">
        <w:rPr>
          <w:sz w:val="20"/>
          <w:szCs w:val="20"/>
        </w:rPr>
        <w:t xml:space="preserve">Clark and </w:t>
      </w:r>
      <w:r w:rsidR="00A51C9A">
        <w:rPr>
          <w:sz w:val="20"/>
          <w:szCs w:val="20"/>
        </w:rPr>
        <w:t xml:space="preserve">Schober </w:t>
      </w:r>
      <w:r w:rsidR="001B71ED" w:rsidRPr="00301D7D">
        <w:rPr>
          <w:sz w:val="20"/>
          <w:szCs w:val="20"/>
        </w:rPr>
        <w:t>1992: 23)</w:t>
      </w:r>
      <w:r w:rsidR="00A51C9A">
        <w:rPr>
          <w:sz w:val="20"/>
          <w:szCs w:val="20"/>
        </w:rPr>
        <w:t xml:space="preserve">; in </w:t>
      </w:r>
      <w:r w:rsidR="005C3E9A">
        <w:rPr>
          <w:sz w:val="20"/>
          <w:szCs w:val="20"/>
        </w:rPr>
        <w:t>formal linguist</w:t>
      </w:r>
      <w:r w:rsidR="00A51C9A">
        <w:rPr>
          <w:sz w:val="20"/>
          <w:szCs w:val="20"/>
        </w:rPr>
        <w:t>ics see</w:t>
      </w:r>
      <w:r w:rsidR="005C3E9A">
        <w:rPr>
          <w:sz w:val="20"/>
          <w:szCs w:val="20"/>
        </w:rPr>
        <w:t xml:space="preserve"> </w:t>
      </w:r>
      <w:r w:rsidR="00A51C9A">
        <w:rPr>
          <w:sz w:val="20"/>
          <w:szCs w:val="20"/>
        </w:rPr>
        <w:t xml:space="preserve">(Fitzpatrick </w:t>
      </w:r>
      <w:r>
        <w:rPr>
          <w:sz w:val="20"/>
          <w:szCs w:val="20"/>
        </w:rPr>
        <w:t>2005: 143)</w:t>
      </w:r>
      <w:r w:rsidRPr="00301D7D">
        <w:rPr>
          <w:sz w:val="20"/>
          <w:szCs w:val="20"/>
        </w:rPr>
        <w:t xml:space="preserve">.  </w:t>
      </w:r>
    </w:p>
    <w:p w14:paraId="227FD431" w14:textId="77777777" w:rsidR="00F33724" w:rsidRDefault="00F33724" w:rsidP="002F3BAC">
      <w:pPr>
        <w:jc w:val="both"/>
      </w:pPr>
    </w:p>
  </w:footnote>
  <w:footnote w:id="6">
    <w:p w14:paraId="1CFC132D" w14:textId="77777777" w:rsidR="00423171" w:rsidRDefault="00423171">
      <w:pPr>
        <w:pStyle w:val="FootnoteText"/>
      </w:pPr>
      <w:r>
        <w:rPr>
          <w:rStyle w:val="FootnoteReference"/>
        </w:rPr>
        <w:footnoteRef/>
      </w:r>
      <w:r>
        <w:t xml:space="preserve"> KTI is </w:t>
      </w:r>
      <w:r w:rsidR="000B0F0F">
        <w:t xml:space="preserve">closely aligned </w:t>
      </w:r>
      <w:r w:rsidR="003B6786">
        <w:t>with</w:t>
      </w:r>
      <w:r>
        <w:t xml:space="preserve"> Williamson’s approach to assertion, as those in the know will recognize.</w:t>
      </w:r>
    </w:p>
    <w:p w14:paraId="0D7861BE" w14:textId="77777777" w:rsidR="00822F6F" w:rsidRDefault="00822F6F">
      <w:pPr>
        <w:pStyle w:val="FootnoteText"/>
      </w:pPr>
    </w:p>
  </w:footnote>
  <w:footnote w:id="7">
    <w:p w14:paraId="5E4A78EF" w14:textId="77777777" w:rsidR="003038A7" w:rsidRPr="003038A7" w:rsidRDefault="003038A7" w:rsidP="008C673F">
      <w:pPr>
        <w:pStyle w:val="FootnoteText"/>
        <w:jc w:val="both"/>
      </w:pPr>
      <w:r>
        <w:rPr>
          <w:rStyle w:val="FootnoteReference"/>
        </w:rPr>
        <w:footnoteRef/>
      </w:r>
      <w:r>
        <w:t xml:space="preserve"> </w:t>
      </w:r>
      <w:r w:rsidR="00402D9B">
        <w:t>KTI</w:t>
      </w:r>
      <w:r w:rsidR="00234DD9">
        <w:t xml:space="preserve"> </w:t>
      </w:r>
      <w:r>
        <w:t xml:space="preserve">presupposes that every question has a unique answer.  While this presupposition holds for the questions I will </w:t>
      </w:r>
      <w:r w:rsidR="00EB618A">
        <w:t>discuss</w:t>
      </w:r>
      <w:r>
        <w:t>, it does not hold for all questions.  For instance, it does not hold fo</w:t>
      </w:r>
      <w:r w:rsidR="002E28BE">
        <w:t>r “What</w:t>
      </w:r>
      <w:r w:rsidR="0025230E">
        <w:t xml:space="preserve"> are some former U.S. presidents</w:t>
      </w:r>
      <w:r>
        <w:t xml:space="preserve">?”.  For </w:t>
      </w:r>
      <w:r w:rsidR="00EB618A">
        <w:t>questions like this one</w:t>
      </w:r>
      <w:r>
        <w:t xml:space="preserve">, which have </w:t>
      </w:r>
      <w:r w:rsidRPr="00653E93">
        <w:rPr>
          <w:i/>
        </w:rPr>
        <w:t>multiple</w:t>
      </w:r>
      <w:r>
        <w:t xml:space="preserve"> (true, complete) answers, the </w:t>
      </w:r>
      <w:r w:rsidR="00871F39">
        <w:t>ignorance</w:t>
      </w:r>
      <w:r>
        <w:t xml:space="preserve"> norm should be understood as directing us to inquire only when we don’t know </w:t>
      </w:r>
      <w:r w:rsidRPr="003038A7">
        <w:rPr>
          <w:i/>
        </w:rPr>
        <w:t>any</w:t>
      </w:r>
      <w:r w:rsidR="00AE2F63">
        <w:t xml:space="preserve"> of </w:t>
      </w:r>
      <w:r w:rsidR="00207FB6">
        <w:t>those</w:t>
      </w:r>
      <w:r>
        <w:t xml:space="preserve"> answers</w:t>
      </w:r>
      <w:r w:rsidR="00CE6416">
        <w:t xml:space="preserve">.  A more general </w:t>
      </w:r>
      <w:r w:rsidR="00AE2F63">
        <w:t>version</w:t>
      </w:r>
      <w:r>
        <w:t xml:space="preserve"> of KTI, then, tells us that inquiring is constitutively governed by the norm </w:t>
      </w:r>
      <w:r>
        <w:rPr>
          <w:i/>
        </w:rPr>
        <w:t>inquire as to a given question only if you don’t know any of its true, complete answers</w:t>
      </w:r>
      <w:r>
        <w:t xml:space="preserve">.  </w:t>
      </w:r>
      <w:r w:rsidR="00AF75AF">
        <w:t>KTI as stated</w:t>
      </w:r>
      <w:r>
        <w:t xml:space="preserve"> in the main text </w:t>
      </w:r>
      <w:r w:rsidR="00AE2F63">
        <w:t>i</w:t>
      </w:r>
      <w:r>
        <w:t xml:space="preserve">s a restricted version of this more general theory, a version applying to questions </w:t>
      </w:r>
      <w:r w:rsidR="00AF75AF">
        <w:t>with</w:t>
      </w:r>
      <w:r>
        <w:t xml:space="preserve"> unique (true, complete) answers.  I stick to the restricted version </w:t>
      </w:r>
      <w:r w:rsidR="00E568BB">
        <w:t xml:space="preserve">in the main text because it is </w:t>
      </w:r>
      <w:r w:rsidR="002F7084">
        <w:t xml:space="preserve">relatively </w:t>
      </w:r>
      <w:r w:rsidR="00E568BB">
        <w:t>simple and thus a good</w:t>
      </w:r>
      <w:r>
        <w:t xml:space="preserve"> </w:t>
      </w:r>
      <w:r w:rsidR="00D23A32">
        <w:t xml:space="preserve">starting </w:t>
      </w:r>
      <w:r w:rsidR="006E13D0">
        <w:t>place.</w:t>
      </w:r>
      <w:r w:rsidR="00A47435">
        <w:t xml:space="preserve">  Thanks </w:t>
      </w:r>
      <w:r w:rsidR="000F38C1">
        <w:t>to an anonymous referee</w:t>
      </w:r>
      <w:r w:rsidR="00A47435">
        <w:t xml:space="preserve"> for help on these issues</w:t>
      </w:r>
      <w:r w:rsidR="000F38C1">
        <w:t>.</w:t>
      </w:r>
    </w:p>
  </w:footnote>
  <w:footnote w:id="8">
    <w:p w14:paraId="6A0E4A87" w14:textId="77777777" w:rsidR="00487B9C" w:rsidRDefault="00CA4775" w:rsidP="008C673F">
      <w:pPr>
        <w:spacing w:line="240" w:lineRule="exact"/>
        <w:ind w:firstLine="720"/>
        <w:jc w:val="both"/>
        <w:rPr>
          <w:rFonts w:asciiTheme="minorHAnsi" w:eastAsia="Times New Roman" w:hAnsiTheme="minorHAnsi" w:cs="Times New Roman"/>
          <w:sz w:val="20"/>
          <w:szCs w:val="20"/>
        </w:rPr>
      </w:pPr>
      <w:r w:rsidRPr="00CA4775">
        <w:rPr>
          <w:rStyle w:val="FootnoteReference"/>
          <w:rFonts w:asciiTheme="minorHAnsi" w:hAnsiTheme="minorHAnsi"/>
          <w:sz w:val="20"/>
          <w:szCs w:val="20"/>
        </w:rPr>
        <w:footnoteRef/>
      </w:r>
      <w:r w:rsidRPr="00CA4775">
        <w:rPr>
          <w:rFonts w:asciiTheme="minorHAnsi" w:hAnsiTheme="minorHAnsi"/>
          <w:sz w:val="20"/>
          <w:szCs w:val="20"/>
        </w:rPr>
        <w:t xml:space="preserve"> </w:t>
      </w:r>
      <w:r>
        <w:rPr>
          <w:rFonts w:asciiTheme="minorHAnsi" w:eastAsia="Times New Roman" w:hAnsiTheme="minorHAnsi" w:cs="Times New Roman"/>
          <w:sz w:val="20"/>
          <w:szCs w:val="20"/>
        </w:rPr>
        <w:t>Are there</w:t>
      </w:r>
      <w:r w:rsidRPr="00CA4775">
        <w:rPr>
          <w:rFonts w:asciiTheme="minorHAnsi" w:eastAsia="Times New Roman" w:hAnsiTheme="minorHAnsi" w:cs="Times New Roman"/>
          <w:sz w:val="20"/>
          <w:szCs w:val="20"/>
        </w:rPr>
        <w:t xml:space="preserve"> other explanations of how I so represent myself</w:t>
      </w:r>
      <w:r>
        <w:rPr>
          <w:rFonts w:asciiTheme="minorHAnsi" w:eastAsia="Times New Roman" w:hAnsiTheme="minorHAnsi" w:cs="Times New Roman"/>
          <w:sz w:val="20"/>
          <w:szCs w:val="20"/>
        </w:rPr>
        <w:t>?</w:t>
      </w:r>
      <w:r w:rsidRPr="00CA4775">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An anonymous referee suggested that we explain it</w:t>
      </w:r>
      <w:r w:rsidRPr="00CA4775">
        <w:rPr>
          <w:rFonts w:asciiTheme="minorHAnsi" w:eastAsia="Times New Roman" w:hAnsiTheme="minorHAnsi" w:cs="Times New Roman"/>
          <w:sz w:val="20"/>
          <w:szCs w:val="20"/>
        </w:rPr>
        <w:t xml:space="preserve"> via the theory that when</w:t>
      </w:r>
      <w:r w:rsidR="00EE0609">
        <w:rPr>
          <w:rFonts w:asciiTheme="minorHAnsi" w:eastAsia="Times New Roman" w:hAnsiTheme="minorHAnsi" w:cs="Times New Roman"/>
          <w:sz w:val="20"/>
          <w:szCs w:val="20"/>
        </w:rPr>
        <w:t>ever</w:t>
      </w:r>
      <w:r w:rsidRPr="00CA4775">
        <w:rPr>
          <w:rFonts w:asciiTheme="minorHAnsi" w:eastAsia="Times New Roman" w:hAnsiTheme="minorHAnsi" w:cs="Times New Roman"/>
          <w:sz w:val="20"/>
          <w:szCs w:val="20"/>
        </w:rPr>
        <w:t xml:space="preserve"> we ask questions, we generate cancellable implicatures that we do not know the answers.  </w:t>
      </w:r>
      <w:r w:rsidR="00192B75">
        <w:rPr>
          <w:rFonts w:asciiTheme="minorHAnsi" w:eastAsia="Times New Roman" w:hAnsiTheme="minorHAnsi" w:cs="Times New Roman"/>
          <w:sz w:val="20"/>
          <w:szCs w:val="20"/>
        </w:rPr>
        <w:t>T</w:t>
      </w:r>
      <w:r w:rsidR="00A2178B">
        <w:rPr>
          <w:rFonts w:asciiTheme="minorHAnsi" w:eastAsia="Times New Roman" w:hAnsiTheme="minorHAnsi" w:cs="Times New Roman"/>
          <w:sz w:val="20"/>
          <w:szCs w:val="20"/>
        </w:rPr>
        <w:t xml:space="preserve">o make this explanation </w:t>
      </w:r>
      <w:r w:rsidR="004A1E15">
        <w:rPr>
          <w:rFonts w:asciiTheme="minorHAnsi" w:eastAsia="Times New Roman" w:hAnsiTheme="minorHAnsi" w:cs="Times New Roman"/>
          <w:sz w:val="20"/>
          <w:szCs w:val="20"/>
        </w:rPr>
        <w:t>stick</w:t>
      </w:r>
      <w:r w:rsidR="00A2178B">
        <w:rPr>
          <w:rFonts w:asciiTheme="minorHAnsi" w:eastAsia="Times New Roman" w:hAnsiTheme="minorHAnsi" w:cs="Times New Roman"/>
          <w:sz w:val="20"/>
          <w:szCs w:val="20"/>
        </w:rPr>
        <w:t xml:space="preserve">, we would need to identify the </w:t>
      </w:r>
      <w:r w:rsidR="00A2178B" w:rsidRPr="00211576">
        <w:rPr>
          <w:rFonts w:asciiTheme="minorHAnsi" w:eastAsia="Times New Roman" w:hAnsiTheme="minorHAnsi" w:cs="Times New Roman"/>
          <w:sz w:val="20"/>
          <w:szCs w:val="20"/>
        </w:rPr>
        <w:t>mechanism</w:t>
      </w:r>
      <w:r w:rsidR="00A2178B">
        <w:rPr>
          <w:rFonts w:asciiTheme="minorHAnsi" w:eastAsia="Times New Roman" w:hAnsiTheme="minorHAnsi" w:cs="Times New Roman"/>
          <w:sz w:val="20"/>
          <w:szCs w:val="20"/>
        </w:rPr>
        <w:t xml:space="preserve"> via which these implicatures are generated.  What might that mechanism be</w:t>
      </w:r>
      <w:r w:rsidRPr="00CA4775">
        <w:rPr>
          <w:rFonts w:asciiTheme="minorHAnsi" w:eastAsia="Times New Roman" w:hAnsiTheme="minorHAnsi" w:cs="Times New Roman"/>
          <w:sz w:val="20"/>
          <w:szCs w:val="20"/>
        </w:rPr>
        <w:t xml:space="preserve">?  It cannot </w:t>
      </w:r>
      <w:r w:rsidR="001A7F98">
        <w:rPr>
          <w:rFonts w:asciiTheme="minorHAnsi" w:eastAsia="Times New Roman" w:hAnsiTheme="minorHAnsi" w:cs="Times New Roman"/>
          <w:sz w:val="20"/>
          <w:szCs w:val="20"/>
        </w:rPr>
        <w:t>just</w:t>
      </w:r>
      <w:r w:rsidRPr="00CA4775">
        <w:rPr>
          <w:rFonts w:asciiTheme="minorHAnsi" w:eastAsia="Times New Roman" w:hAnsiTheme="minorHAnsi" w:cs="Times New Roman"/>
          <w:sz w:val="20"/>
          <w:szCs w:val="20"/>
        </w:rPr>
        <w:t xml:space="preserve"> </w:t>
      </w:r>
      <w:r w:rsidR="00CD1795">
        <w:rPr>
          <w:rFonts w:asciiTheme="minorHAnsi" w:eastAsia="Times New Roman" w:hAnsiTheme="minorHAnsi" w:cs="Times New Roman"/>
          <w:sz w:val="20"/>
          <w:szCs w:val="20"/>
        </w:rPr>
        <w:t>consist in</w:t>
      </w:r>
      <w:r w:rsidR="0075367B">
        <w:rPr>
          <w:rFonts w:asciiTheme="minorHAnsi" w:eastAsia="Times New Roman" w:hAnsiTheme="minorHAnsi" w:cs="Times New Roman"/>
          <w:sz w:val="20"/>
          <w:szCs w:val="20"/>
        </w:rPr>
        <w:t xml:space="preserve"> </w:t>
      </w:r>
      <w:r w:rsidRPr="00CA4775">
        <w:rPr>
          <w:rFonts w:asciiTheme="minorHAnsi" w:eastAsia="Times New Roman" w:hAnsiTheme="minorHAnsi" w:cs="Times New Roman"/>
          <w:sz w:val="20"/>
          <w:szCs w:val="20"/>
        </w:rPr>
        <w:t xml:space="preserve">the sorts of reasoning Grice </w:t>
      </w:r>
      <w:r w:rsidR="00312B96">
        <w:rPr>
          <w:rFonts w:asciiTheme="minorHAnsi" w:eastAsia="Times New Roman" w:hAnsiTheme="minorHAnsi" w:cs="Times New Roman"/>
          <w:sz w:val="20"/>
          <w:szCs w:val="20"/>
        </w:rPr>
        <w:t>(1975) outlined.</w:t>
      </w:r>
      <w:r w:rsidRPr="00CA4775">
        <w:rPr>
          <w:rFonts w:asciiTheme="minorHAnsi" w:eastAsia="Times New Roman" w:hAnsiTheme="minorHAnsi" w:cs="Times New Roman"/>
          <w:sz w:val="20"/>
          <w:szCs w:val="20"/>
        </w:rPr>
        <w:t xml:space="preserve">  T</w:t>
      </w:r>
      <w:r w:rsidR="003448E9">
        <w:rPr>
          <w:rFonts w:asciiTheme="minorHAnsi" w:eastAsia="Times New Roman" w:hAnsiTheme="minorHAnsi" w:cs="Times New Roman"/>
          <w:sz w:val="20"/>
          <w:szCs w:val="20"/>
        </w:rPr>
        <w:t>hose outlines</w:t>
      </w:r>
      <w:r w:rsidRPr="00CA4775">
        <w:rPr>
          <w:rFonts w:asciiTheme="minorHAnsi" w:eastAsia="Times New Roman" w:hAnsiTheme="minorHAnsi" w:cs="Times New Roman"/>
          <w:sz w:val="20"/>
          <w:szCs w:val="20"/>
        </w:rPr>
        <w:t xml:space="preserve"> </w:t>
      </w:r>
      <w:r w:rsidR="00841765">
        <w:rPr>
          <w:rFonts w:asciiTheme="minorHAnsi" w:eastAsia="Times New Roman" w:hAnsiTheme="minorHAnsi" w:cs="Times New Roman"/>
          <w:sz w:val="20"/>
          <w:szCs w:val="20"/>
        </w:rPr>
        <w:t>apply only to</w:t>
      </w:r>
      <w:r w:rsidR="007209FC">
        <w:rPr>
          <w:rFonts w:asciiTheme="minorHAnsi" w:eastAsia="Times New Roman" w:hAnsiTheme="minorHAnsi" w:cs="Times New Roman"/>
          <w:sz w:val="20"/>
          <w:szCs w:val="20"/>
        </w:rPr>
        <w:t xml:space="preserve"> </w:t>
      </w:r>
      <w:r w:rsidR="003448E9" w:rsidRPr="007209FC">
        <w:rPr>
          <w:rFonts w:asciiTheme="minorHAnsi" w:eastAsia="Times New Roman" w:hAnsiTheme="minorHAnsi" w:cs="Times New Roman"/>
          <w:i/>
          <w:sz w:val="20"/>
          <w:szCs w:val="20"/>
        </w:rPr>
        <w:t>assertive</w:t>
      </w:r>
      <w:r w:rsidR="003448E9">
        <w:rPr>
          <w:rFonts w:asciiTheme="minorHAnsi" w:eastAsia="Times New Roman" w:hAnsiTheme="minorHAnsi" w:cs="Times New Roman"/>
          <w:sz w:val="20"/>
          <w:szCs w:val="20"/>
        </w:rPr>
        <w:t xml:space="preserve"> speech acts</w:t>
      </w:r>
      <w:r w:rsidR="00487B9C">
        <w:rPr>
          <w:rFonts w:asciiTheme="minorHAnsi" w:eastAsia="Times New Roman" w:hAnsiTheme="minorHAnsi" w:cs="Times New Roman"/>
          <w:sz w:val="20"/>
          <w:szCs w:val="20"/>
        </w:rPr>
        <w:t>, and i</w:t>
      </w:r>
      <w:r w:rsidRPr="00CA4775">
        <w:rPr>
          <w:rFonts w:asciiTheme="minorHAnsi" w:eastAsia="Times New Roman" w:hAnsiTheme="minorHAnsi" w:cs="Times New Roman"/>
          <w:sz w:val="20"/>
          <w:szCs w:val="20"/>
        </w:rPr>
        <w:t xml:space="preserve">t would take some work to alter </w:t>
      </w:r>
      <w:r w:rsidR="003448E9">
        <w:rPr>
          <w:rFonts w:asciiTheme="minorHAnsi" w:eastAsia="Times New Roman" w:hAnsiTheme="minorHAnsi" w:cs="Times New Roman"/>
          <w:sz w:val="20"/>
          <w:szCs w:val="20"/>
        </w:rPr>
        <w:t>them</w:t>
      </w:r>
      <w:r w:rsidRPr="00CA4775">
        <w:rPr>
          <w:rFonts w:asciiTheme="minorHAnsi" w:eastAsia="Times New Roman" w:hAnsiTheme="minorHAnsi" w:cs="Times New Roman"/>
          <w:sz w:val="20"/>
          <w:szCs w:val="20"/>
        </w:rPr>
        <w:t xml:space="preserve"> so as to apply to interrogative speech acts. </w:t>
      </w:r>
    </w:p>
    <w:p w14:paraId="414E17DA" w14:textId="77777777" w:rsidR="00CA4775" w:rsidRDefault="00CA4775" w:rsidP="008C673F">
      <w:pPr>
        <w:spacing w:line="240" w:lineRule="exact"/>
        <w:ind w:firstLine="720"/>
        <w:jc w:val="both"/>
        <w:rPr>
          <w:rFonts w:asciiTheme="minorHAnsi" w:eastAsia="Times New Roman" w:hAnsiTheme="minorHAnsi" w:cs="Times New Roman"/>
          <w:sz w:val="20"/>
          <w:szCs w:val="20"/>
        </w:rPr>
      </w:pPr>
      <w:r>
        <w:rPr>
          <w:rFonts w:asciiTheme="minorHAnsi" w:eastAsia="Times New Roman" w:hAnsiTheme="minorHAnsi" w:cs="Times New Roman"/>
          <w:sz w:val="20"/>
          <w:szCs w:val="20"/>
        </w:rPr>
        <w:t>T</w:t>
      </w:r>
      <w:r w:rsidRPr="00CA4775">
        <w:rPr>
          <w:rFonts w:asciiTheme="minorHAnsi" w:eastAsia="Times New Roman" w:hAnsiTheme="minorHAnsi" w:cs="Times New Roman"/>
          <w:sz w:val="20"/>
          <w:szCs w:val="20"/>
        </w:rPr>
        <w:t>here are extant attempts to do that</w:t>
      </w:r>
      <w:r>
        <w:rPr>
          <w:rFonts w:asciiTheme="minorHAnsi" w:eastAsia="Times New Roman" w:hAnsiTheme="minorHAnsi" w:cs="Times New Roman"/>
          <w:sz w:val="20"/>
          <w:szCs w:val="20"/>
        </w:rPr>
        <w:t xml:space="preserve"> work</w:t>
      </w:r>
      <w:r w:rsidRPr="00CA4775">
        <w:rPr>
          <w:rFonts w:asciiTheme="minorHAnsi" w:eastAsia="Times New Roman" w:hAnsiTheme="minorHAnsi" w:cs="Times New Roman"/>
          <w:sz w:val="20"/>
          <w:szCs w:val="20"/>
        </w:rPr>
        <w:t xml:space="preserve"> (</w:t>
      </w:r>
      <w:r w:rsidR="006538D8" w:rsidRPr="00CA4775">
        <w:rPr>
          <w:rFonts w:asciiTheme="minorHAnsi" w:eastAsia="Times New Roman" w:hAnsiTheme="minorHAnsi" w:cs="Times New Roman"/>
          <w:sz w:val="20"/>
          <w:szCs w:val="20"/>
        </w:rPr>
        <w:t>Groenendijk</w:t>
      </w:r>
      <w:r w:rsidRPr="00CA4775">
        <w:rPr>
          <w:rFonts w:asciiTheme="minorHAnsi" w:eastAsia="Times New Roman" w:hAnsiTheme="minorHAnsi" w:cs="Times New Roman"/>
          <w:sz w:val="20"/>
          <w:szCs w:val="20"/>
        </w:rPr>
        <w:t xml:space="preserve"> and Roelofsen </w:t>
      </w:r>
      <w:r w:rsidR="00112F5D">
        <w:rPr>
          <w:rFonts w:asciiTheme="minorHAnsi" w:eastAsia="Times New Roman" w:hAnsiTheme="minorHAnsi" w:cs="Times New Roman"/>
          <w:sz w:val="20"/>
          <w:szCs w:val="20"/>
        </w:rPr>
        <w:t>200</w:t>
      </w:r>
      <w:r w:rsidRPr="00CA4775">
        <w:rPr>
          <w:rFonts w:asciiTheme="minorHAnsi" w:eastAsia="Times New Roman" w:hAnsiTheme="minorHAnsi" w:cs="Times New Roman"/>
          <w:sz w:val="20"/>
          <w:szCs w:val="20"/>
        </w:rPr>
        <w:t xml:space="preserve">9, Braun </w:t>
      </w:r>
      <w:r w:rsidR="002225D6">
        <w:rPr>
          <w:rFonts w:asciiTheme="minorHAnsi" w:eastAsia="Times New Roman" w:hAnsiTheme="minorHAnsi" w:cs="Times New Roman"/>
          <w:sz w:val="20"/>
          <w:szCs w:val="20"/>
        </w:rPr>
        <w:t>2011</w:t>
      </w:r>
      <w:r w:rsidRPr="00CA4775">
        <w:rPr>
          <w:rFonts w:asciiTheme="minorHAnsi" w:eastAsia="Times New Roman" w:hAnsiTheme="minorHAnsi" w:cs="Times New Roman"/>
          <w:sz w:val="20"/>
          <w:szCs w:val="20"/>
        </w:rPr>
        <w:t>).  But, as far as I know, none of th</w:t>
      </w:r>
      <w:r w:rsidR="009326F8">
        <w:rPr>
          <w:rFonts w:asciiTheme="minorHAnsi" w:eastAsia="Times New Roman" w:hAnsiTheme="minorHAnsi" w:cs="Times New Roman"/>
          <w:sz w:val="20"/>
          <w:szCs w:val="20"/>
        </w:rPr>
        <w:t>e</w:t>
      </w:r>
      <w:r>
        <w:rPr>
          <w:rFonts w:asciiTheme="minorHAnsi" w:eastAsia="Times New Roman" w:hAnsiTheme="minorHAnsi" w:cs="Times New Roman"/>
          <w:sz w:val="20"/>
          <w:szCs w:val="20"/>
        </w:rPr>
        <w:t>m</w:t>
      </w:r>
      <w:r w:rsidRPr="00CA4775">
        <w:rPr>
          <w:rFonts w:asciiTheme="minorHAnsi" w:eastAsia="Times New Roman" w:hAnsiTheme="minorHAnsi" w:cs="Times New Roman"/>
          <w:sz w:val="20"/>
          <w:szCs w:val="20"/>
        </w:rPr>
        <w:t xml:space="preserve"> specify the mechanism we are now trying to specify.  It would be a good project to build such specifications</w:t>
      </w:r>
      <w:r w:rsidR="00841765">
        <w:rPr>
          <w:rFonts w:asciiTheme="minorHAnsi" w:eastAsia="Times New Roman" w:hAnsiTheme="minorHAnsi" w:cs="Times New Roman"/>
          <w:sz w:val="20"/>
          <w:szCs w:val="20"/>
        </w:rPr>
        <w:t xml:space="preserve"> and examine their explanatory power</w:t>
      </w:r>
      <w:r w:rsidRPr="00CA4775">
        <w:rPr>
          <w:rFonts w:asciiTheme="minorHAnsi" w:eastAsia="Times New Roman" w:hAnsiTheme="minorHAnsi" w:cs="Times New Roman"/>
          <w:sz w:val="20"/>
          <w:szCs w:val="20"/>
        </w:rPr>
        <w:t>.</w:t>
      </w:r>
      <w:r w:rsidR="009326F8">
        <w:rPr>
          <w:rFonts w:asciiTheme="minorHAnsi" w:eastAsia="Times New Roman" w:hAnsiTheme="minorHAnsi" w:cs="Times New Roman"/>
          <w:sz w:val="20"/>
          <w:szCs w:val="20"/>
        </w:rPr>
        <w:t xml:space="preserve">  In the meantime, the norm-center</w:t>
      </w:r>
      <w:r w:rsidR="00A76F8D">
        <w:rPr>
          <w:rFonts w:asciiTheme="minorHAnsi" w:eastAsia="Times New Roman" w:hAnsiTheme="minorHAnsi" w:cs="Times New Roman"/>
          <w:sz w:val="20"/>
          <w:szCs w:val="20"/>
        </w:rPr>
        <w:t xml:space="preserve">ed mechanisms I have </w:t>
      </w:r>
      <w:r w:rsidR="00E9554A">
        <w:rPr>
          <w:rFonts w:asciiTheme="minorHAnsi" w:eastAsia="Times New Roman" w:hAnsiTheme="minorHAnsi" w:cs="Times New Roman"/>
          <w:sz w:val="20"/>
          <w:szCs w:val="20"/>
        </w:rPr>
        <w:t>specified here</w:t>
      </w:r>
      <w:r w:rsidR="00A76F8D">
        <w:rPr>
          <w:rFonts w:asciiTheme="minorHAnsi" w:eastAsia="Times New Roman" w:hAnsiTheme="minorHAnsi" w:cs="Times New Roman"/>
          <w:sz w:val="20"/>
          <w:szCs w:val="20"/>
        </w:rPr>
        <w:t xml:space="preserve"> provide a plausible working hypothesis </w:t>
      </w:r>
      <w:r w:rsidR="00E9554A">
        <w:rPr>
          <w:rFonts w:asciiTheme="minorHAnsi" w:eastAsia="Times New Roman" w:hAnsiTheme="minorHAnsi" w:cs="Times New Roman"/>
          <w:sz w:val="20"/>
          <w:szCs w:val="20"/>
        </w:rPr>
        <w:t>about how</w:t>
      </w:r>
      <w:r w:rsidR="00844F7E">
        <w:rPr>
          <w:rFonts w:asciiTheme="minorHAnsi" w:eastAsia="Times New Roman" w:hAnsiTheme="minorHAnsi" w:cs="Times New Roman"/>
          <w:sz w:val="20"/>
          <w:szCs w:val="20"/>
        </w:rPr>
        <w:t xml:space="preserve"> </w:t>
      </w:r>
      <w:r w:rsidR="00A93FCA">
        <w:rPr>
          <w:rFonts w:asciiTheme="minorHAnsi" w:eastAsia="Times New Roman" w:hAnsiTheme="minorHAnsi" w:cs="Times New Roman"/>
          <w:sz w:val="20"/>
          <w:szCs w:val="20"/>
        </w:rPr>
        <w:t>we</w:t>
      </w:r>
      <w:r w:rsidR="00A76F8D">
        <w:rPr>
          <w:rFonts w:asciiTheme="minorHAnsi" w:eastAsia="Times New Roman" w:hAnsiTheme="minorHAnsi" w:cs="Times New Roman"/>
          <w:sz w:val="20"/>
          <w:szCs w:val="20"/>
        </w:rPr>
        <w:t xml:space="preserve"> represent </w:t>
      </w:r>
      <w:r w:rsidR="00A93FCA">
        <w:rPr>
          <w:rFonts w:asciiTheme="minorHAnsi" w:eastAsia="Times New Roman" w:hAnsiTheme="minorHAnsi" w:cs="Times New Roman"/>
          <w:sz w:val="20"/>
          <w:szCs w:val="20"/>
        </w:rPr>
        <w:t>ourselves</w:t>
      </w:r>
      <w:r w:rsidR="00A76F8D">
        <w:rPr>
          <w:rFonts w:asciiTheme="minorHAnsi" w:eastAsia="Times New Roman" w:hAnsiTheme="minorHAnsi" w:cs="Times New Roman"/>
          <w:sz w:val="20"/>
          <w:szCs w:val="20"/>
        </w:rPr>
        <w:t xml:space="preserve"> as not knowing the answers to </w:t>
      </w:r>
      <w:r w:rsidR="001A7F98">
        <w:rPr>
          <w:rFonts w:asciiTheme="minorHAnsi" w:eastAsia="Times New Roman" w:hAnsiTheme="minorHAnsi" w:cs="Times New Roman"/>
          <w:sz w:val="20"/>
          <w:szCs w:val="20"/>
        </w:rPr>
        <w:t>our questions</w:t>
      </w:r>
      <w:r w:rsidR="00A76F8D">
        <w:rPr>
          <w:rFonts w:asciiTheme="minorHAnsi" w:eastAsia="Times New Roman" w:hAnsiTheme="minorHAnsi" w:cs="Times New Roman"/>
          <w:sz w:val="20"/>
          <w:szCs w:val="20"/>
        </w:rPr>
        <w:t>.</w:t>
      </w:r>
      <w:r w:rsidR="005F02FF">
        <w:rPr>
          <w:rFonts w:asciiTheme="minorHAnsi" w:eastAsia="Times New Roman" w:hAnsiTheme="minorHAnsi" w:cs="Times New Roman"/>
          <w:sz w:val="20"/>
          <w:szCs w:val="20"/>
        </w:rPr>
        <w:t xml:space="preserve">  At </w:t>
      </w:r>
      <w:r w:rsidR="00A76F8D">
        <w:rPr>
          <w:rFonts w:asciiTheme="minorHAnsi" w:eastAsia="Times New Roman" w:hAnsiTheme="minorHAnsi" w:cs="Times New Roman"/>
          <w:sz w:val="20"/>
          <w:szCs w:val="20"/>
        </w:rPr>
        <w:t>least, th</w:t>
      </w:r>
      <w:r w:rsidR="00E9554A">
        <w:rPr>
          <w:rFonts w:asciiTheme="minorHAnsi" w:eastAsia="Times New Roman" w:hAnsiTheme="minorHAnsi" w:cs="Times New Roman"/>
          <w:sz w:val="20"/>
          <w:szCs w:val="20"/>
        </w:rPr>
        <w:t>is</w:t>
      </w:r>
      <w:r w:rsidR="00A76F8D">
        <w:rPr>
          <w:rFonts w:asciiTheme="minorHAnsi" w:eastAsia="Times New Roman" w:hAnsiTheme="minorHAnsi" w:cs="Times New Roman"/>
          <w:sz w:val="20"/>
          <w:szCs w:val="20"/>
        </w:rPr>
        <w:t xml:space="preserve"> hypothesis </w:t>
      </w:r>
      <w:r w:rsidR="00814BBD">
        <w:rPr>
          <w:rFonts w:asciiTheme="minorHAnsi" w:eastAsia="Times New Roman" w:hAnsiTheme="minorHAnsi" w:cs="Times New Roman"/>
          <w:sz w:val="20"/>
          <w:szCs w:val="20"/>
        </w:rPr>
        <w:t xml:space="preserve">should be plausible </w:t>
      </w:r>
      <w:r w:rsidR="00A76F8D">
        <w:rPr>
          <w:rFonts w:asciiTheme="minorHAnsi" w:eastAsia="Times New Roman" w:hAnsiTheme="minorHAnsi" w:cs="Times New Roman"/>
          <w:sz w:val="20"/>
          <w:szCs w:val="20"/>
        </w:rPr>
        <w:t>to theorists who take the normative</w:t>
      </w:r>
      <w:r w:rsidRPr="00CA4775">
        <w:rPr>
          <w:rFonts w:asciiTheme="minorHAnsi" w:eastAsia="Times New Roman" w:hAnsiTheme="minorHAnsi" w:cs="Times New Roman"/>
          <w:sz w:val="20"/>
          <w:szCs w:val="20"/>
        </w:rPr>
        <w:t xml:space="preserve"> appr</w:t>
      </w:r>
      <w:r w:rsidR="009037A9">
        <w:rPr>
          <w:rFonts w:asciiTheme="minorHAnsi" w:eastAsia="Times New Roman" w:hAnsiTheme="minorHAnsi" w:cs="Times New Roman"/>
          <w:sz w:val="20"/>
          <w:szCs w:val="20"/>
        </w:rPr>
        <w:t>oach to speech act</w:t>
      </w:r>
      <w:r w:rsidR="00A40087">
        <w:rPr>
          <w:rFonts w:asciiTheme="minorHAnsi" w:eastAsia="Times New Roman" w:hAnsiTheme="minorHAnsi" w:cs="Times New Roman"/>
          <w:sz w:val="20"/>
          <w:szCs w:val="20"/>
        </w:rPr>
        <w:t>s</w:t>
      </w:r>
      <w:r w:rsidRPr="00CA4775">
        <w:rPr>
          <w:rFonts w:asciiTheme="minorHAnsi" w:eastAsia="Times New Roman" w:hAnsiTheme="minorHAnsi" w:cs="Times New Roman"/>
          <w:sz w:val="20"/>
          <w:szCs w:val="20"/>
        </w:rPr>
        <w:t xml:space="preserve">, </w:t>
      </w:r>
      <w:r w:rsidR="00A76F8D">
        <w:rPr>
          <w:rFonts w:asciiTheme="minorHAnsi" w:eastAsia="Times New Roman" w:hAnsiTheme="minorHAnsi" w:cs="Times New Roman"/>
          <w:sz w:val="20"/>
          <w:szCs w:val="20"/>
        </w:rPr>
        <w:t xml:space="preserve">as </w:t>
      </w:r>
      <w:r w:rsidR="00E9554A">
        <w:rPr>
          <w:rFonts w:asciiTheme="minorHAnsi" w:eastAsia="Times New Roman" w:hAnsiTheme="minorHAnsi" w:cs="Times New Roman"/>
          <w:sz w:val="20"/>
          <w:szCs w:val="20"/>
        </w:rPr>
        <w:t>it</w:t>
      </w:r>
      <w:r w:rsidR="00A76F8D">
        <w:rPr>
          <w:rFonts w:asciiTheme="minorHAnsi" w:eastAsia="Times New Roman" w:hAnsiTheme="minorHAnsi" w:cs="Times New Roman"/>
          <w:sz w:val="20"/>
          <w:szCs w:val="20"/>
        </w:rPr>
        <w:t xml:space="preserve"> </w:t>
      </w:r>
      <w:r w:rsidR="00F1251B">
        <w:rPr>
          <w:rFonts w:asciiTheme="minorHAnsi" w:eastAsia="Times New Roman" w:hAnsiTheme="minorHAnsi" w:cs="Times New Roman"/>
          <w:sz w:val="20"/>
          <w:szCs w:val="20"/>
        </w:rPr>
        <w:t>fall</w:t>
      </w:r>
      <w:r w:rsidR="00E9554A">
        <w:rPr>
          <w:rFonts w:asciiTheme="minorHAnsi" w:eastAsia="Times New Roman" w:hAnsiTheme="minorHAnsi" w:cs="Times New Roman"/>
          <w:sz w:val="20"/>
          <w:szCs w:val="20"/>
        </w:rPr>
        <w:t>s</w:t>
      </w:r>
      <w:r w:rsidR="00F1251B">
        <w:rPr>
          <w:rFonts w:asciiTheme="minorHAnsi" w:eastAsia="Times New Roman" w:hAnsiTheme="minorHAnsi" w:cs="Times New Roman"/>
          <w:sz w:val="20"/>
          <w:szCs w:val="20"/>
        </w:rPr>
        <w:t xml:space="preserve"> out of that approach given </w:t>
      </w:r>
      <w:r w:rsidR="00A7278C">
        <w:rPr>
          <w:rFonts w:asciiTheme="minorHAnsi" w:eastAsia="Times New Roman" w:hAnsiTheme="minorHAnsi" w:cs="Times New Roman"/>
          <w:sz w:val="20"/>
          <w:szCs w:val="20"/>
        </w:rPr>
        <w:t>modest</w:t>
      </w:r>
      <w:r w:rsidR="00F1251B">
        <w:rPr>
          <w:rFonts w:asciiTheme="minorHAnsi" w:eastAsia="Times New Roman" w:hAnsiTheme="minorHAnsi" w:cs="Times New Roman"/>
          <w:sz w:val="20"/>
          <w:szCs w:val="20"/>
        </w:rPr>
        <w:t xml:space="preserve"> supplementation</w:t>
      </w:r>
      <w:r w:rsidR="00814BBD">
        <w:rPr>
          <w:rFonts w:asciiTheme="minorHAnsi" w:eastAsia="Times New Roman" w:hAnsiTheme="minorHAnsi" w:cs="Times New Roman"/>
          <w:sz w:val="20"/>
          <w:szCs w:val="20"/>
        </w:rPr>
        <w:t>.</w:t>
      </w:r>
      <w:r w:rsidR="00375505">
        <w:rPr>
          <w:rFonts w:asciiTheme="minorHAnsi" w:eastAsia="Times New Roman" w:hAnsiTheme="minorHAnsi" w:cs="Times New Roman"/>
          <w:sz w:val="20"/>
          <w:szCs w:val="20"/>
        </w:rPr>
        <w:t xml:space="preserve">  For a</w:t>
      </w:r>
      <w:r w:rsidR="00392978">
        <w:rPr>
          <w:rFonts w:asciiTheme="minorHAnsi" w:eastAsia="Times New Roman" w:hAnsiTheme="minorHAnsi" w:cs="Times New Roman"/>
          <w:sz w:val="20"/>
          <w:szCs w:val="20"/>
        </w:rPr>
        <w:t xml:space="preserve"> similar hypothesis </w:t>
      </w:r>
      <w:r w:rsidR="00AE56A9">
        <w:rPr>
          <w:rFonts w:asciiTheme="minorHAnsi" w:eastAsia="Times New Roman" w:hAnsiTheme="minorHAnsi" w:cs="Times New Roman"/>
          <w:sz w:val="20"/>
          <w:szCs w:val="20"/>
        </w:rPr>
        <w:t>focused on</w:t>
      </w:r>
      <w:r w:rsidR="00392978">
        <w:rPr>
          <w:rFonts w:asciiTheme="minorHAnsi" w:eastAsia="Times New Roman" w:hAnsiTheme="minorHAnsi" w:cs="Times New Roman"/>
          <w:sz w:val="20"/>
          <w:szCs w:val="20"/>
        </w:rPr>
        <w:t xml:space="preserve"> </w:t>
      </w:r>
      <w:r w:rsidR="00622AF2">
        <w:rPr>
          <w:rFonts w:asciiTheme="minorHAnsi" w:eastAsia="Times New Roman" w:hAnsiTheme="minorHAnsi" w:cs="Times New Roman"/>
          <w:sz w:val="20"/>
          <w:szCs w:val="20"/>
        </w:rPr>
        <w:t>how</w:t>
      </w:r>
      <w:r w:rsidR="00392978">
        <w:rPr>
          <w:rFonts w:asciiTheme="minorHAnsi" w:eastAsia="Times New Roman" w:hAnsiTheme="minorHAnsi" w:cs="Times New Roman"/>
          <w:sz w:val="20"/>
          <w:szCs w:val="20"/>
        </w:rPr>
        <w:t xml:space="preserve"> we represent ourselves when we </w:t>
      </w:r>
      <w:r w:rsidR="00392978" w:rsidRPr="00392978">
        <w:rPr>
          <w:rFonts w:asciiTheme="minorHAnsi" w:eastAsia="Times New Roman" w:hAnsiTheme="minorHAnsi" w:cs="Times New Roman"/>
          <w:i/>
          <w:sz w:val="20"/>
          <w:szCs w:val="20"/>
        </w:rPr>
        <w:t>assert</w:t>
      </w:r>
      <w:r w:rsidR="002225D6">
        <w:rPr>
          <w:rFonts w:asciiTheme="minorHAnsi" w:eastAsia="Times New Roman" w:hAnsiTheme="minorHAnsi" w:cs="Times New Roman"/>
          <w:sz w:val="20"/>
          <w:szCs w:val="20"/>
        </w:rPr>
        <w:t xml:space="preserve">, see (Goldberg </w:t>
      </w:r>
      <w:r w:rsidR="00392978">
        <w:rPr>
          <w:rFonts w:asciiTheme="minorHAnsi" w:eastAsia="Times New Roman" w:hAnsiTheme="minorHAnsi" w:cs="Times New Roman"/>
          <w:sz w:val="20"/>
          <w:szCs w:val="20"/>
        </w:rPr>
        <w:t>2015: 155-157).</w:t>
      </w:r>
    </w:p>
    <w:p w14:paraId="6BF5D4DE" w14:textId="77777777" w:rsidR="00C62CBF" w:rsidRDefault="00C62CBF" w:rsidP="00D23A32">
      <w:pPr>
        <w:spacing w:line="240" w:lineRule="exact"/>
        <w:jc w:val="both"/>
      </w:pPr>
    </w:p>
  </w:footnote>
  <w:footnote w:id="9">
    <w:p w14:paraId="50F43E36" w14:textId="77777777" w:rsidR="007E0853" w:rsidRDefault="007E0853" w:rsidP="002F3BAC">
      <w:pPr>
        <w:pStyle w:val="FootnoteText"/>
        <w:jc w:val="both"/>
      </w:pPr>
      <w:r w:rsidRPr="008576C1">
        <w:rPr>
          <w:rStyle w:val="FootnoteReference"/>
          <w:rFonts w:asciiTheme="minorHAnsi" w:hAnsiTheme="minorHAnsi"/>
        </w:rPr>
        <w:footnoteRef/>
      </w:r>
      <w:r w:rsidR="00430678" w:rsidRPr="008576C1">
        <w:rPr>
          <w:rFonts w:asciiTheme="minorHAnsi" w:hAnsiTheme="minorHAnsi"/>
        </w:rPr>
        <w:t xml:space="preserve"> </w:t>
      </w:r>
      <w:r w:rsidR="00430678">
        <w:t xml:space="preserve">I take it as a </w:t>
      </w:r>
      <w:r>
        <w:t xml:space="preserve">premise that knowledge is a norm of assertion.  In support of </w:t>
      </w:r>
      <w:r w:rsidR="0025102B">
        <w:t>this premise</w:t>
      </w:r>
      <w:r>
        <w:t xml:space="preserve"> see </w:t>
      </w:r>
      <w:r w:rsidR="009A244E">
        <w:t>(</w:t>
      </w:r>
      <w:r>
        <w:t>Unger</w:t>
      </w:r>
      <w:r w:rsidR="002742BD">
        <w:t xml:space="preserve"> 1975</w:t>
      </w:r>
      <w:r w:rsidR="007B3B7B">
        <w:t>)</w:t>
      </w:r>
      <w:r>
        <w:t xml:space="preserve">, </w:t>
      </w:r>
      <w:r w:rsidR="009A244E">
        <w:t>(</w:t>
      </w:r>
      <w:r>
        <w:t>Williamson</w:t>
      </w:r>
      <w:r w:rsidR="002742BD">
        <w:t xml:space="preserve"> 2000</w:t>
      </w:r>
      <w:r w:rsidR="007B3B7B">
        <w:t>)</w:t>
      </w:r>
      <w:r>
        <w:t xml:space="preserve">, </w:t>
      </w:r>
      <w:r w:rsidR="00767F2E">
        <w:t xml:space="preserve">and </w:t>
      </w:r>
      <w:r w:rsidR="009A244E">
        <w:t>(</w:t>
      </w:r>
      <w:r>
        <w:t>Turri 201</w:t>
      </w:r>
      <w:r w:rsidR="002742BD">
        <w:t>1a</w:t>
      </w:r>
      <w:r w:rsidR="007B3B7B">
        <w:t xml:space="preserve">, </w:t>
      </w:r>
      <w:r>
        <w:t>2011</w:t>
      </w:r>
      <w:r w:rsidR="002742BD">
        <w:t>b</w:t>
      </w:r>
      <w:r w:rsidR="007B3B7B">
        <w:t xml:space="preserve">, </w:t>
      </w:r>
      <w:r w:rsidR="002742BD">
        <w:t>2013</w:t>
      </w:r>
      <w:r w:rsidR="007B3B7B">
        <w:t>)</w:t>
      </w:r>
      <w:r>
        <w:t xml:space="preserve">.  Against </w:t>
      </w:r>
      <w:r w:rsidR="00DA5B7A">
        <w:t>it</w:t>
      </w:r>
      <w:r>
        <w:t xml:space="preserve"> see </w:t>
      </w:r>
      <w:r w:rsidR="009A244E">
        <w:t>(</w:t>
      </w:r>
      <w:r>
        <w:t>Weine</w:t>
      </w:r>
      <w:r w:rsidR="002742BD">
        <w:t>r</w:t>
      </w:r>
      <w:r w:rsidR="009A244E">
        <w:t xml:space="preserve"> </w:t>
      </w:r>
      <w:r w:rsidR="00495742">
        <w:t>2005)</w:t>
      </w:r>
      <w:r w:rsidR="002742BD">
        <w:t xml:space="preserve">, </w:t>
      </w:r>
      <w:r w:rsidR="009A244E">
        <w:t>(</w:t>
      </w:r>
      <w:r w:rsidR="002742BD">
        <w:t>Lackey</w:t>
      </w:r>
      <w:r w:rsidR="00AF3C27">
        <w:t xml:space="preserve"> 2007)</w:t>
      </w:r>
      <w:r w:rsidR="002742BD">
        <w:t xml:space="preserve">, </w:t>
      </w:r>
      <w:r w:rsidR="009A244E">
        <w:t>(</w:t>
      </w:r>
      <w:r>
        <w:t>Pelling 2013)</w:t>
      </w:r>
      <w:r w:rsidR="006C09AD">
        <w:t xml:space="preserve">, and </w:t>
      </w:r>
      <w:r w:rsidR="009A244E">
        <w:t xml:space="preserve">(McKinnon </w:t>
      </w:r>
      <w:r w:rsidR="006C09AD">
        <w:t>2015)</w:t>
      </w:r>
      <w:r>
        <w:t xml:space="preserve">.  Feel free to interpret </w:t>
      </w:r>
      <w:r w:rsidR="00A640EA">
        <w:t>the current</w:t>
      </w:r>
      <w:r>
        <w:t xml:space="preserve"> paper as arguing for the knowledge norm of assertion along with the </w:t>
      </w:r>
      <w:r w:rsidR="00DA5B7A">
        <w:t>KTI</w:t>
      </w:r>
      <w:r w:rsidR="00D7421D">
        <w:t>.  That would be</w:t>
      </w:r>
      <w:r>
        <w:t xml:space="preserve"> fai</w:t>
      </w:r>
      <w:r w:rsidR="00D7421D">
        <w:t>r</w:t>
      </w:r>
      <w:r>
        <w:t xml:space="preserve">; </w:t>
      </w:r>
      <w:r w:rsidR="00765FD4">
        <w:t xml:space="preserve">after all, </w:t>
      </w:r>
      <w:r>
        <w:t xml:space="preserve">the knowledge </w:t>
      </w:r>
      <w:r w:rsidR="00627AB3">
        <w:t>norm of assertion is part of my</w:t>
      </w:r>
      <w:r>
        <w:t xml:space="preserve"> e</w:t>
      </w:r>
      <w:r w:rsidR="00627AB3">
        <w:t>xplanatory package</w:t>
      </w:r>
      <w:r>
        <w:t xml:space="preserve">.  I </w:t>
      </w:r>
      <w:r w:rsidR="005266A6">
        <w:t xml:space="preserve">prefer to </w:t>
      </w:r>
      <w:r>
        <w:t>frame it as a background premise</w:t>
      </w:r>
      <w:r w:rsidR="005266A6">
        <w:t>, though,</w:t>
      </w:r>
      <w:r>
        <w:t xml:space="preserve"> </w:t>
      </w:r>
      <w:r w:rsidR="005266A6">
        <w:t>because I want to</w:t>
      </w:r>
      <w:r>
        <w:t xml:space="preserve"> foreground my claims about inquiring.</w:t>
      </w:r>
    </w:p>
    <w:p w14:paraId="4503774E" w14:textId="77777777" w:rsidR="007E0853" w:rsidRDefault="007E0853" w:rsidP="002F3BAC">
      <w:pPr>
        <w:pStyle w:val="FootnoteText"/>
        <w:jc w:val="both"/>
      </w:pPr>
    </w:p>
  </w:footnote>
  <w:footnote w:id="10">
    <w:p w14:paraId="3104D570" w14:textId="77777777" w:rsidR="00764F4D" w:rsidRDefault="00764F4D" w:rsidP="00764F4D">
      <w:pPr>
        <w:pStyle w:val="FootnoteText"/>
        <w:jc w:val="both"/>
      </w:pPr>
      <w:r>
        <w:rPr>
          <w:rStyle w:val="FootnoteReference"/>
        </w:rPr>
        <w:footnoteRef/>
      </w:r>
      <w:r>
        <w:t xml:space="preserve"> Thanks to an anonymous referee </w:t>
      </w:r>
      <w:r w:rsidR="00E4687A">
        <w:t>for</w:t>
      </w:r>
      <w:r w:rsidR="00C3678A">
        <w:t xml:space="preserve"> this objection</w:t>
      </w:r>
      <w:r>
        <w:t xml:space="preserve"> and a similar </w:t>
      </w:r>
      <w:r w:rsidR="00C3678A">
        <w:t>one</w:t>
      </w:r>
      <w:r>
        <w:t xml:space="preserve"> to which </w:t>
      </w:r>
      <w:r w:rsidR="00C3678A">
        <w:t xml:space="preserve">there is </w:t>
      </w:r>
      <w:r>
        <w:t xml:space="preserve">a similar reply.  </w:t>
      </w:r>
      <w:r w:rsidR="00C3678A">
        <w:t>The si</w:t>
      </w:r>
      <w:r>
        <w:t>milar objection</w:t>
      </w:r>
      <w:r w:rsidR="00C3678A">
        <w:t>:</w:t>
      </w:r>
      <w:r>
        <w:t xml:space="preserve"> a person might be in “high stakes” case where he must get to the bank today to avoid defaulting on his mortgage; this person might know that the bank is open, and still appropriately inquire </w:t>
      </w:r>
      <w:r w:rsidR="00C3678A">
        <w:t xml:space="preserve">(with a teller, say) </w:t>
      </w:r>
      <w:r>
        <w:t xml:space="preserve">as to whether the bank is open.  </w:t>
      </w:r>
      <w:r w:rsidR="00C3678A">
        <w:t>The similar reply: intuitions of propriety here are untrustworthy because we cut unfortunate</w:t>
      </w:r>
      <w:r w:rsidR="008B7618">
        <w:t xml:space="preserve"> people some slack;</w:t>
      </w:r>
      <w:r w:rsidR="00C3678A">
        <w:t xml:space="preserve"> moreover</w:t>
      </w:r>
      <w:r w:rsidR="008B7618">
        <w:t>,</w:t>
      </w:r>
      <w:r w:rsidR="00C3678A">
        <w:t xml:space="preserve"> the case features a </w:t>
      </w:r>
      <w:r w:rsidR="00C3678A" w:rsidRPr="00C3678A">
        <w:rPr>
          <w:i/>
        </w:rPr>
        <w:t>misrepresentation</w:t>
      </w:r>
      <w:r w:rsidR="00C3678A">
        <w:t xml:space="preserve"> that KTI explains.  (The subject misrepresents himself as not knowing whether the bank is open, when he asks as much; KTI explains why.)</w:t>
      </w:r>
    </w:p>
  </w:footnote>
  <w:footnote w:id="11">
    <w:p w14:paraId="217CE4F5" w14:textId="77777777" w:rsidR="007E0853" w:rsidRDefault="007E0853" w:rsidP="002F3BAC">
      <w:pPr>
        <w:pStyle w:val="FootnoteText"/>
        <w:jc w:val="both"/>
      </w:pPr>
      <w:r>
        <w:rPr>
          <w:rStyle w:val="FootnoteReference"/>
        </w:rPr>
        <w:footnoteRef/>
      </w:r>
      <w:r>
        <w:t xml:space="preserve"> </w:t>
      </w:r>
      <w:r w:rsidR="009A244E">
        <w:t xml:space="preserve">(Hawthorne </w:t>
      </w:r>
      <w:r>
        <w:t>2004: 2</w:t>
      </w:r>
      <w:r w:rsidR="00D9155E">
        <w:t xml:space="preserve">4).  Also see </w:t>
      </w:r>
      <w:r w:rsidR="009A244E">
        <w:t xml:space="preserve">(Benton </w:t>
      </w:r>
      <w:r w:rsidR="00D9155E">
        <w:t xml:space="preserve">2012: 71) and </w:t>
      </w:r>
      <w:r w:rsidR="009A244E">
        <w:t>(</w:t>
      </w:r>
      <w:r w:rsidR="00D9155E">
        <w:t>Fitzpatrick 2005: 143).</w:t>
      </w:r>
    </w:p>
  </w:footnote>
  <w:footnote w:id="12">
    <w:p w14:paraId="4F68587B" w14:textId="77777777" w:rsidR="007E0853" w:rsidRDefault="007E0853" w:rsidP="002F3BAC">
      <w:pPr>
        <w:pStyle w:val="FootnoteText"/>
        <w:jc w:val="both"/>
      </w:pPr>
      <w:r>
        <w:rPr>
          <w:rStyle w:val="FootnoteReference"/>
        </w:rPr>
        <w:footnoteRef/>
      </w:r>
      <w:r>
        <w:t xml:space="preserve"> </w:t>
      </w:r>
      <w:r w:rsidR="00AF41BB">
        <w:t>On norms of prediction s</w:t>
      </w:r>
      <w:r w:rsidR="00A66854">
        <w:t xml:space="preserve">ee (Turri and Benton </w:t>
      </w:r>
      <w:r w:rsidR="00242204">
        <w:t>2014).</w:t>
      </w:r>
    </w:p>
    <w:p w14:paraId="7117397A" w14:textId="77777777" w:rsidR="007E0853" w:rsidRDefault="007E0853" w:rsidP="002F3BAC">
      <w:pPr>
        <w:pStyle w:val="FootnoteText"/>
        <w:jc w:val="both"/>
      </w:pPr>
    </w:p>
  </w:footnote>
  <w:footnote w:id="13">
    <w:p w14:paraId="2304F283" w14:textId="77777777" w:rsidR="007E0853" w:rsidRDefault="007E0853" w:rsidP="002F3BAC">
      <w:pPr>
        <w:jc w:val="both"/>
        <w:rPr>
          <w:sz w:val="20"/>
          <w:szCs w:val="20"/>
        </w:rPr>
      </w:pPr>
      <w:r w:rsidRPr="00EE2685">
        <w:rPr>
          <w:rStyle w:val="FootnoteReference"/>
          <w:sz w:val="20"/>
          <w:szCs w:val="20"/>
        </w:rPr>
        <w:footnoteRef/>
      </w:r>
      <w:r w:rsidRPr="00EE2685">
        <w:rPr>
          <w:sz w:val="20"/>
          <w:szCs w:val="20"/>
        </w:rPr>
        <w:t xml:space="preserve"> </w:t>
      </w:r>
      <w:r w:rsidR="00CC3C17">
        <w:rPr>
          <w:sz w:val="20"/>
          <w:szCs w:val="20"/>
        </w:rPr>
        <w:t>Compare</w:t>
      </w:r>
      <w:r w:rsidR="00414B52">
        <w:rPr>
          <w:sz w:val="20"/>
          <w:szCs w:val="20"/>
        </w:rPr>
        <w:t xml:space="preserve"> </w:t>
      </w:r>
      <w:r>
        <w:rPr>
          <w:sz w:val="20"/>
          <w:szCs w:val="20"/>
        </w:rPr>
        <w:t xml:space="preserve">Turri’s (2011a, 2011b) observations that it is normally okay to respond </w:t>
      </w:r>
      <w:r w:rsidR="00BC2BFC">
        <w:rPr>
          <w:sz w:val="20"/>
          <w:szCs w:val="20"/>
        </w:rPr>
        <w:t xml:space="preserve">to questions </w:t>
      </w:r>
      <w:r>
        <w:rPr>
          <w:sz w:val="20"/>
          <w:szCs w:val="20"/>
        </w:rPr>
        <w:t>by saying “I don’t know”, and that “I don’t know” and “I can’t answer that” are practically interchangeable</w:t>
      </w:r>
      <w:r w:rsidR="000462BB">
        <w:rPr>
          <w:sz w:val="20"/>
          <w:szCs w:val="20"/>
        </w:rPr>
        <w:t xml:space="preserve"> responses to question</w:t>
      </w:r>
      <w:r w:rsidR="002F3B65">
        <w:rPr>
          <w:sz w:val="20"/>
          <w:szCs w:val="20"/>
        </w:rPr>
        <w:t>s</w:t>
      </w:r>
      <w:r>
        <w:rPr>
          <w:sz w:val="20"/>
          <w:szCs w:val="20"/>
        </w:rPr>
        <w:t xml:space="preserve">.  </w:t>
      </w:r>
      <w:r w:rsidR="00C72679">
        <w:rPr>
          <w:sz w:val="20"/>
          <w:szCs w:val="20"/>
        </w:rPr>
        <w:t>Also</w:t>
      </w:r>
      <w:r w:rsidR="00CB2B98">
        <w:rPr>
          <w:sz w:val="20"/>
          <w:szCs w:val="20"/>
        </w:rPr>
        <w:t xml:space="preserve"> see </w:t>
      </w:r>
      <w:r w:rsidR="00A66854">
        <w:rPr>
          <w:sz w:val="20"/>
          <w:szCs w:val="20"/>
        </w:rPr>
        <w:t xml:space="preserve">(Engel </w:t>
      </w:r>
      <w:r w:rsidR="00BD49A5">
        <w:rPr>
          <w:sz w:val="20"/>
          <w:szCs w:val="20"/>
        </w:rPr>
        <w:t>2008)</w:t>
      </w:r>
      <w:r w:rsidR="009C3F4E">
        <w:rPr>
          <w:sz w:val="20"/>
          <w:szCs w:val="20"/>
        </w:rPr>
        <w:t xml:space="preserve"> and </w:t>
      </w:r>
      <w:r w:rsidR="002A3FF0">
        <w:rPr>
          <w:sz w:val="20"/>
          <w:szCs w:val="20"/>
        </w:rPr>
        <w:t xml:space="preserve">especially </w:t>
      </w:r>
      <w:r w:rsidR="00A66854">
        <w:rPr>
          <w:sz w:val="20"/>
          <w:szCs w:val="20"/>
        </w:rPr>
        <w:t xml:space="preserve">(Schaffer </w:t>
      </w:r>
      <w:r w:rsidR="009C3F4E">
        <w:rPr>
          <w:sz w:val="20"/>
          <w:szCs w:val="20"/>
        </w:rPr>
        <w:t>2006)</w:t>
      </w:r>
      <w:r w:rsidR="00BD49A5">
        <w:rPr>
          <w:sz w:val="20"/>
          <w:szCs w:val="20"/>
        </w:rPr>
        <w:t>.</w:t>
      </w:r>
    </w:p>
    <w:p w14:paraId="0FD8425E" w14:textId="77777777" w:rsidR="00BD49A5" w:rsidRDefault="00BD49A5" w:rsidP="002F3BAC">
      <w:pPr>
        <w:jc w:val="both"/>
      </w:pPr>
    </w:p>
  </w:footnote>
  <w:footnote w:id="14">
    <w:p w14:paraId="7676BB27" w14:textId="77777777" w:rsidR="006B0D4B" w:rsidRDefault="006B0D4B">
      <w:pPr>
        <w:pStyle w:val="FootnoteText"/>
      </w:pPr>
      <w:r>
        <w:rPr>
          <w:rStyle w:val="FootnoteReference"/>
        </w:rPr>
        <w:footnoteRef/>
      </w:r>
      <w:r>
        <w:t xml:space="preserve"> This last point, that testimony from non-knowers does not typically yield knowledge, is one of the lessons of post-Gettier epistemology. Testimony from non-knowers typically yields (at best) Gettiered belief.</w:t>
      </w:r>
    </w:p>
  </w:footnote>
  <w:footnote w:id="15">
    <w:p w14:paraId="43F6D169" w14:textId="77777777" w:rsidR="000848FE" w:rsidRDefault="000848FE" w:rsidP="002F3BAC">
      <w:pPr>
        <w:pStyle w:val="FootnoteText"/>
        <w:jc w:val="both"/>
      </w:pPr>
      <w:r>
        <w:rPr>
          <w:rStyle w:val="FootnoteReference"/>
        </w:rPr>
        <w:footnoteRef/>
      </w:r>
      <w:r>
        <w:t xml:space="preserve"> </w:t>
      </w:r>
      <w:r w:rsidR="005B31A2">
        <w:t>Compare</w:t>
      </w:r>
      <w:r w:rsidR="00C938CB">
        <w:t xml:space="preserve"> (Schaffer </w:t>
      </w:r>
      <w:r w:rsidR="00994CBE">
        <w:t xml:space="preserve">2008) </w:t>
      </w:r>
      <w:r w:rsidR="00A205F5">
        <w:t>and</w:t>
      </w:r>
      <w:r w:rsidRPr="006A3AE9">
        <w:t xml:space="preserve"> </w:t>
      </w:r>
      <w:r w:rsidR="00C938CB">
        <w:t>(</w:t>
      </w:r>
      <w:r w:rsidR="00884684" w:rsidRPr="006A3AE9">
        <w:t>R</w:t>
      </w:r>
      <w:r w:rsidR="00C938CB">
        <w:t xml:space="preserve">oberts </w:t>
      </w:r>
      <w:r w:rsidR="00766CAB" w:rsidRPr="006A3AE9">
        <w:t>2015</w:t>
      </w:r>
      <w:r w:rsidRPr="006A3AE9">
        <w:t>)</w:t>
      </w:r>
      <w:r w:rsidR="00AC1BC6" w:rsidRPr="006A3AE9">
        <w:t>.</w:t>
      </w:r>
    </w:p>
    <w:p w14:paraId="6ECC87ED" w14:textId="77777777" w:rsidR="009D5DFE" w:rsidRPr="006A3AE9" w:rsidRDefault="009D5DFE" w:rsidP="002F3BAC">
      <w:pPr>
        <w:pStyle w:val="FootnoteText"/>
        <w:jc w:val="both"/>
      </w:pPr>
    </w:p>
  </w:footnote>
  <w:footnote w:id="16">
    <w:p w14:paraId="378786AF" w14:textId="77777777" w:rsidR="00EE0F3D" w:rsidRDefault="00EE0F3D" w:rsidP="002F3BAC">
      <w:pPr>
        <w:pStyle w:val="FootnoteText"/>
        <w:jc w:val="both"/>
      </w:pPr>
      <w:r>
        <w:rPr>
          <w:rStyle w:val="FootnoteReference"/>
        </w:rPr>
        <w:footnoteRef/>
      </w:r>
      <w:r w:rsidR="00C938CB">
        <w:t xml:space="preserve"> Compare (Fiengo </w:t>
      </w:r>
      <w:r>
        <w:t xml:space="preserve">2007: 50):  “By asking a question, one </w:t>
      </w:r>
      <w:r w:rsidRPr="00CE4AC0">
        <w:t>displays</w:t>
      </w:r>
      <w:r>
        <w:t xml:space="preserve"> a lack, a lack that can be relieved by the making of an assertion”</w:t>
      </w:r>
      <w:r w:rsidR="00143EC2">
        <w:t>.</w:t>
      </w:r>
    </w:p>
    <w:p w14:paraId="6546BD84" w14:textId="77777777" w:rsidR="008706A8" w:rsidRDefault="008706A8" w:rsidP="002F3BAC">
      <w:pPr>
        <w:pStyle w:val="FootnoteText"/>
        <w:jc w:val="both"/>
      </w:pPr>
    </w:p>
  </w:footnote>
  <w:footnote w:id="17">
    <w:p w14:paraId="65E157E7" w14:textId="77777777" w:rsidR="007E0853" w:rsidRPr="006A3AE9" w:rsidRDefault="007E0853" w:rsidP="002F3BAC">
      <w:pPr>
        <w:pStyle w:val="FootnoteText"/>
        <w:jc w:val="both"/>
      </w:pPr>
      <w:r w:rsidRPr="006A3AE9">
        <w:rPr>
          <w:rStyle w:val="FootnoteReference"/>
        </w:rPr>
        <w:footnoteRef/>
      </w:r>
      <w:r w:rsidRPr="006A3AE9">
        <w:t xml:space="preserve"> </w:t>
      </w:r>
      <w:r w:rsidR="00C72679" w:rsidRPr="006A3AE9">
        <w:t>See</w:t>
      </w:r>
      <w:r w:rsidRPr="006A3AE9">
        <w:t xml:space="preserve"> </w:t>
      </w:r>
      <w:r w:rsidR="00C938CB">
        <w:t>(</w:t>
      </w:r>
      <w:r w:rsidRPr="006A3AE9">
        <w:t>Weiner</w:t>
      </w:r>
      <w:r w:rsidR="00E9171F" w:rsidRPr="006A3AE9">
        <w:t xml:space="preserve"> </w:t>
      </w:r>
      <w:r w:rsidR="00252FE6" w:rsidRPr="006A3AE9">
        <w:t>2005)</w:t>
      </w:r>
      <w:r w:rsidRPr="006A3AE9">
        <w:t xml:space="preserve"> and </w:t>
      </w:r>
      <w:r w:rsidR="00C938CB">
        <w:t>(</w:t>
      </w:r>
      <w:r w:rsidR="005A6CE9" w:rsidRPr="006A3AE9">
        <w:t>L</w:t>
      </w:r>
      <w:r w:rsidRPr="006A3AE9">
        <w:t xml:space="preserve">ackey </w:t>
      </w:r>
      <w:r w:rsidR="0082302F" w:rsidRPr="006A3AE9">
        <w:t>2007</w:t>
      </w:r>
      <w:r w:rsidRPr="006A3AE9">
        <w:t>).</w:t>
      </w:r>
    </w:p>
    <w:p w14:paraId="10F628CA" w14:textId="77777777" w:rsidR="00CF325B" w:rsidRDefault="00CF325B" w:rsidP="002F3BAC">
      <w:pPr>
        <w:pStyle w:val="FootnoteText"/>
        <w:jc w:val="both"/>
      </w:pPr>
    </w:p>
  </w:footnote>
  <w:footnote w:id="18">
    <w:p w14:paraId="4E878820" w14:textId="77777777" w:rsidR="00E467E5" w:rsidRDefault="00E467E5" w:rsidP="002F3BAC">
      <w:pPr>
        <w:pStyle w:val="FootnoteText"/>
        <w:jc w:val="both"/>
      </w:pPr>
      <w:r>
        <w:rPr>
          <w:rStyle w:val="FootnoteReference"/>
        </w:rPr>
        <w:footnoteRef/>
      </w:r>
      <w:r>
        <w:t xml:space="preserve"> </w:t>
      </w:r>
      <w:r w:rsidR="00F33B3A">
        <w:t>Thanks to an</w:t>
      </w:r>
      <w:r>
        <w:t xml:space="preserve"> anonymous referee </w:t>
      </w:r>
      <w:r w:rsidR="00F33B3A">
        <w:t>for this suggestion</w:t>
      </w:r>
      <w:r>
        <w:t>.</w:t>
      </w:r>
      <w:r w:rsidR="00204C27">
        <w:t xml:space="preserve">  </w:t>
      </w:r>
      <w:r w:rsidR="00C97C73">
        <w:t>On</w:t>
      </w:r>
      <w:r w:rsidR="000F38C1">
        <w:t xml:space="preserve"> the</w:t>
      </w:r>
      <w:r w:rsidR="00C97C73">
        <w:t xml:space="preserve"> knowledge</w:t>
      </w:r>
      <w:r w:rsidR="00204C27">
        <w:t xml:space="preserve"> norm of belief, see </w:t>
      </w:r>
      <w:r w:rsidR="00BE2CB5">
        <w:t xml:space="preserve">(Whitcomb </w:t>
      </w:r>
      <w:r w:rsidR="00204C27">
        <w:t>2014).</w:t>
      </w:r>
    </w:p>
    <w:p w14:paraId="407E1D0D" w14:textId="77777777" w:rsidR="00002832" w:rsidRDefault="00002832" w:rsidP="002F3BAC">
      <w:pPr>
        <w:pStyle w:val="FootnoteText"/>
        <w:jc w:val="both"/>
      </w:pPr>
    </w:p>
  </w:footnote>
  <w:footnote w:id="19">
    <w:p w14:paraId="412D4501" w14:textId="77777777" w:rsidR="00B91EC1" w:rsidRDefault="00B91EC1" w:rsidP="00B91EC1">
      <w:pPr>
        <w:pStyle w:val="FootnoteText"/>
      </w:pPr>
      <w:r>
        <w:rPr>
          <w:rStyle w:val="FootnoteReference"/>
        </w:rPr>
        <w:footnoteRef/>
      </w:r>
      <w:r>
        <w:t xml:space="preserve"> To see the difference between responses that are uncooperative, and responses that are uncooperative </w:t>
      </w:r>
      <w:r w:rsidRPr="00002832">
        <w:rPr>
          <w:i/>
        </w:rPr>
        <w:t>qua</w:t>
      </w:r>
      <w:r>
        <w:t xml:space="preserve"> responses, contrast</w:t>
      </w:r>
    </w:p>
    <w:p w14:paraId="00BD0392" w14:textId="77777777" w:rsidR="00B91EC1" w:rsidRDefault="00B91EC1" w:rsidP="00B91EC1">
      <w:pPr>
        <w:pStyle w:val="FootnoteText"/>
        <w:ind w:left="720"/>
      </w:pPr>
      <w:r>
        <w:t>Case 1:  You know that Maria hates looking at sunglasses.  She asks you whether it froze last night.  You pick a third party (“John”</w:t>
      </w:r>
      <w:r w:rsidR="00C36D1C">
        <w:t>, say</w:t>
      </w:r>
      <w:r>
        <w:t xml:space="preserve">) who </w:t>
      </w:r>
      <w:r w:rsidR="00C36D1C" w:rsidRPr="00C36D1C">
        <w:rPr>
          <w:i/>
        </w:rPr>
        <w:t xml:space="preserve">does </w:t>
      </w:r>
      <w:r w:rsidRPr="00C36D1C">
        <w:rPr>
          <w:i/>
        </w:rPr>
        <w:t>know</w:t>
      </w:r>
      <w:r w:rsidR="00C36D1C">
        <w:t xml:space="preserve"> the answer.  Then you</w:t>
      </w:r>
      <w:r>
        <w:t xml:space="preserve"> write on a pair of sunglasses “Go ask John”, and </w:t>
      </w:r>
      <w:r w:rsidR="00C36D1C">
        <w:t>show those sunglasses to Maria</w:t>
      </w:r>
      <w:r>
        <w:t xml:space="preserve">. </w:t>
      </w:r>
    </w:p>
    <w:p w14:paraId="6E3EA119" w14:textId="77777777" w:rsidR="00B91EC1" w:rsidRDefault="00B91EC1" w:rsidP="00B91EC1">
      <w:pPr>
        <w:pStyle w:val="FootnoteText"/>
      </w:pPr>
      <w:r>
        <w:t>with</w:t>
      </w:r>
    </w:p>
    <w:p w14:paraId="73B72A9A" w14:textId="77777777" w:rsidR="001E358A" w:rsidRDefault="00B91EC1" w:rsidP="001E358A">
      <w:pPr>
        <w:pStyle w:val="FootnoteText"/>
        <w:ind w:left="720"/>
      </w:pPr>
      <w:r>
        <w:t>Case 2:  Maria asks you whether it froze last night</w:t>
      </w:r>
      <w:r w:rsidR="00C36D1C">
        <w:t>.  Y</w:t>
      </w:r>
      <w:r>
        <w:t>ou pick a third party (“Jim”</w:t>
      </w:r>
      <w:r w:rsidR="00C36D1C">
        <w:t>, say</w:t>
      </w:r>
      <w:r>
        <w:t xml:space="preserve">) who </w:t>
      </w:r>
      <w:r w:rsidRPr="0039677B">
        <w:rPr>
          <w:i/>
        </w:rPr>
        <w:t>doe</w:t>
      </w:r>
      <w:r>
        <w:rPr>
          <w:i/>
        </w:rPr>
        <w:t>s</w:t>
      </w:r>
      <w:r w:rsidRPr="0039677B">
        <w:rPr>
          <w:i/>
        </w:rPr>
        <w:t>n</w:t>
      </w:r>
      <w:r>
        <w:rPr>
          <w:i/>
        </w:rPr>
        <w:t>’</w:t>
      </w:r>
      <w:r w:rsidRPr="0039677B">
        <w:rPr>
          <w:i/>
        </w:rPr>
        <w:t>t</w:t>
      </w:r>
      <w:r>
        <w:t xml:space="preserve"> </w:t>
      </w:r>
      <w:r w:rsidRPr="00C36D1C">
        <w:rPr>
          <w:i/>
        </w:rPr>
        <w:t>know</w:t>
      </w:r>
      <w:r w:rsidR="00C36D1C">
        <w:t xml:space="preserve"> the answer.  Then</w:t>
      </w:r>
      <w:r>
        <w:t xml:space="preserve"> you say “Go ask Jim”.</w:t>
      </w:r>
    </w:p>
    <w:p w14:paraId="54EA3853" w14:textId="77777777" w:rsidR="00B91EC1" w:rsidRDefault="001E358A" w:rsidP="001E358A">
      <w:pPr>
        <w:pStyle w:val="FootnoteText"/>
      </w:pPr>
      <w:r>
        <w:t>In both cases, you</w:t>
      </w:r>
      <w:r w:rsidR="00FB2EC2">
        <w:t>r</w:t>
      </w:r>
      <w:r>
        <w:t xml:space="preserve"> response is uncooperative.  But o</w:t>
      </w:r>
      <w:r w:rsidR="00B91EC1">
        <w:t xml:space="preserve">nly in the </w:t>
      </w:r>
      <w:r w:rsidR="00E7706F">
        <w:t>second</w:t>
      </w:r>
      <w:r w:rsidR="00B91EC1">
        <w:t xml:space="preserve"> case is </w:t>
      </w:r>
      <w:r>
        <w:t xml:space="preserve">the </w:t>
      </w:r>
      <w:r w:rsidR="00B91EC1">
        <w:t>uncooperative</w:t>
      </w:r>
      <w:r w:rsidR="00FB2EC2">
        <w:t xml:space="preserve">ness response-directed.  </w:t>
      </w:r>
      <w:r w:rsidR="007B5907">
        <w:t>In that</w:t>
      </w:r>
      <w:r w:rsidR="00B91EC1">
        <w:t xml:space="preserve"> case your response is uncooperative </w:t>
      </w:r>
      <w:r w:rsidR="00B91EC1" w:rsidRPr="00242DD3">
        <w:rPr>
          <w:i/>
        </w:rPr>
        <w:t>qua</w:t>
      </w:r>
      <w:r w:rsidR="00B91EC1">
        <w:t xml:space="preserve"> response; in the f</w:t>
      </w:r>
      <w:r w:rsidR="006804BF">
        <w:t>i</w:t>
      </w:r>
      <w:r w:rsidR="007B5907">
        <w:t>rst</w:t>
      </w:r>
      <w:r w:rsidR="00B91EC1">
        <w:t xml:space="preserve"> case it is merely a response that is uncooperative.</w:t>
      </w:r>
    </w:p>
  </w:footnote>
  <w:footnote w:id="20">
    <w:p w14:paraId="387FB506" w14:textId="77777777" w:rsidR="001B7671" w:rsidRPr="009D7B83" w:rsidRDefault="001B7671">
      <w:pPr>
        <w:pStyle w:val="FootnoteText"/>
        <w:rPr>
          <w:rFonts w:asciiTheme="minorHAnsi" w:hAnsiTheme="minorHAnsi"/>
        </w:rPr>
      </w:pPr>
      <w:r>
        <w:rPr>
          <w:rStyle w:val="FootnoteReference"/>
        </w:rPr>
        <w:footnoteRef/>
      </w:r>
      <w:r>
        <w:t xml:space="preserve"> </w:t>
      </w:r>
      <w:r w:rsidR="006907CC">
        <w:t>Thanks to</w:t>
      </w:r>
      <w:r>
        <w:t xml:space="preserve"> an anonymous referee </w:t>
      </w:r>
      <w:r w:rsidR="006907CC">
        <w:t xml:space="preserve">for these </w:t>
      </w:r>
      <w:r>
        <w:t>suggest</w:t>
      </w:r>
      <w:r w:rsidR="006907CC">
        <w:t>ions</w:t>
      </w:r>
      <w:r w:rsidRPr="009D7B83">
        <w:rPr>
          <w:rFonts w:asciiTheme="minorHAnsi" w:hAnsiTheme="minorHAnsi"/>
        </w:rPr>
        <w:t>.</w:t>
      </w:r>
    </w:p>
  </w:footnote>
  <w:footnote w:id="21">
    <w:p w14:paraId="16507E19" w14:textId="77777777" w:rsidR="00E33B91" w:rsidRDefault="00E33B91">
      <w:pPr>
        <w:pStyle w:val="FootnoteText"/>
      </w:pPr>
      <w:r>
        <w:rPr>
          <w:rStyle w:val="FootnoteReference"/>
        </w:rPr>
        <w:footnoteRef/>
      </w:r>
      <w:r>
        <w:t xml:space="preserve"> For helpful discussion I thank Matthew Benton, Jessica Brown, Andrew Cortens, Kenny Easwaran, Pascal Engel, Jane Friedman, Alvin Goldman, Daniel Greco, Daniel Howard-Snyder, Frances Howard-Snyder, Hud Hudson, Ilhan Inan, Alex Jackson, </w:t>
      </w:r>
      <w:r w:rsidR="00C300FF">
        <w:t xml:space="preserve">Shieva Kleinschmidt, </w:t>
      </w:r>
      <w:r>
        <w:t>Christian Lee,  Gerald Marsh, Nenad Miscevic, Kevin Mulligan, Michelle Saint, Neal Tognazzini, Ryan Wasserman and the students in my speech acts seminar at Western Washington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401488"/>
      <w:docPartObj>
        <w:docPartGallery w:val="Page Numbers (Top of Page)"/>
        <w:docPartUnique/>
      </w:docPartObj>
    </w:sdtPr>
    <w:sdtEndPr>
      <w:rPr>
        <w:noProof/>
      </w:rPr>
    </w:sdtEndPr>
    <w:sdtContent>
      <w:p w14:paraId="011BCA4A" w14:textId="77777777" w:rsidR="00285DCA" w:rsidRDefault="00285DCA">
        <w:pPr>
          <w:pStyle w:val="Header"/>
          <w:jc w:val="right"/>
        </w:pPr>
        <w:r>
          <w:fldChar w:fldCharType="begin"/>
        </w:r>
        <w:r>
          <w:instrText xml:space="preserve"> PAGE   \* MERGEFORMAT </w:instrText>
        </w:r>
        <w:r>
          <w:fldChar w:fldCharType="separate"/>
        </w:r>
        <w:r w:rsidR="00B153E7">
          <w:rPr>
            <w:noProof/>
          </w:rPr>
          <w:t>28</w:t>
        </w:r>
        <w:r>
          <w:rPr>
            <w:noProof/>
          </w:rPr>
          <w:fldChar w:fldCharType="end"/>
        </w:r>
      </w:p>
    </w:sdtContent>
  </w:sdt>
  <w:p w14:paraId="222C2FCF" w14:textId="77777777" w:rsidR="007E0853" w:rsidRPr="00E3425B" w:rsidRDefault="007E0853" w:rsidP="00E3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5EBB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7CF7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44F7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543C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840654"/>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940593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2CC2B9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7BC2396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4E62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458B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D900A0"/>
    <w:multiLevelType w:val="hybridMultilevel"/>
    <w:tmpl w:val="3BB03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D6520"/>
    <w:multiLevelType w:val="hybridMultilevel"/>
    <w:tmpl w:val="A382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F6029"/>
    <w:multiLevelType w:val="hybridMultilevel"/>
    <w:tmpl w:val="AA88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08D2"/>
    <w:multiLevelType w:val="hybridMultilevel"/>
    <w:tmpl w:val="73C24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E0C10"/>
    <w:multiLevelType w:val="hybridMultilevel"/>
    <w:tmpl w:val="D4F44032"/>
    <w:lvl w:ilvl="0" w:tplc="2D9E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EF6D12"/>
    <w:multiLevelType w:val="hybridMultilevel"/>
    <w:tmpl w:val="296A1B60"/>
    <w:lvl w:ilvl="0" w:tplc="2D02F5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5B13EA"/>
    <w:multiLevelType w:val="hybridMultilevel"/>
    <w:tmpl w:val="3C68DB10"/>
    <w:lvl w:ilvl="0" w:tplc="04090001">
      <w:start w:val="1"/>
      <w:numFmt w:val="bullet"/>
      <w:lvlText w:val=""/>
      <w:lvlJc w:val="left"/>
      <w:pPr>
        <w:tabs>
          <w:tab w:val="num" w:pos="1080"/>
        </w:tabs>
        <w:ind w:left="1080" w:hanging="360"/>
      </w:pPr>
      <w:rPr>
        <w:rFonts w:ascii="Symbol" w:hAnsi="Symbol"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E351496"/>
    <w:multiLevelType w:val="hybridMultilevel"/>
    <w:tmpl w:val="D91217E2"/>
    <w:lvl w:ilvl="0" w:tplc="BAD89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CB5760"/>
    <w:multiLevelType w:val="hybridMultilevel"/>
    <w:tmpl w:val="A8E86DC2"/>
    <w:lvl w:ilvl="0" w:tplc="1292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05642D"/>
    <w:multiLevelType w:val="hybridMultilevel"/>
    <w:tmpl w:val="A0BE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66A4C"/>
    <w:multiLevelType w:val="hybridMultilevel"/>
    <w:tmpl w:val="8524465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6946CF"/>
    <w:multiLevelType w:val="multilevel"/>
    <w:tmpl w:val="8564E7CE"/>
    <w:lvl w:ilvl="0">
      <w:start w:val="1"/>
      <w:numFmt w:val="decimal"/>
      <w:lvlText w:val="%1."/>
      <w:lvlJc w:val="left"/>
      <w:pPr>
        <w:tabs>
          <w:tab w:val="num" w:pos="1695"/>
        </w:tabs>
        <w:ind w:left="1695" w:hanging="9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571357B"/>
    <w:multiLevelType w:val="hybridMultilevel"/>
    <w:tmpl w:val="66F0A2B4"/>
    <w:lvl w:ilvl="0" w:tplc="96247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B32962"/>
    <w:multiLevelType w:val="hybridMultilevel"/>
    <w:tmpl w:val="0B8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20"/>
  </w:num>
  <w:num w:numId="5">
    <w:abstractNumId w:val="2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9"/>
  </w:num>
  <w:num w:numId="19">
    <w:abstractNumId w:val="22"/>
  </w:num>
  <w:num w:numId="20">
    <w:abstractNumId w:val="12"/>
  </w:num>
  <w:num w:numId="21">
    <w:abstractNumId w:val="18"/>
  </w:num>
  <w:num w:numId="22">
    <w:abstractNumId w:val="23"/>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66"/>
    <w:rsid w:val="00000077"/>
    <w:rsid w:val="000003BD"/>
    <w:rsid w:val="00000E35"/>
    <w:rsid w:val="00001F2F"/>
    <w:rsid w:val="000026EC"/>
    <w:rsid w:val="00002832"/>
    <w:rsid w:val="00002ADE"/>
    <w:rsid w:val="00004095"/>
    <w:rsid w:val="00004A48"/>
    <w:rsid w:val="00004F5C"/>
    <w:rsid w:val="000050FC"/>
    <w:rsid w:val="000053A8"/>
    <w:rsid w:val="00005B81"/>
    <w:rsid w:val="00005FF0"/>
    <w:rsid w:val="000063D1"/>
    <w:rsid w:val="00006EF9"/>
    <w:rsid w:val="0000796C"/>
    <w:rsid w:val="00010C87"/>
    <w:rsid w:val="000112B7"/>
    <w:rsid w:val="000115A1"/>
    <w:rsid w:val="0001163F"/>
    <w:rsid w:val="00011774"/>
    <w:rsid w:val="00011B58"/>
    <w:rsid w:val="00012A3E"/>
    <w:rsid w:val="00012E73"/>
    <w:rsid w:val="00013DB3"/>
    <w:rsid w:val="000140A0"/>
    <w:rsid w:val="000156FA"/>
    <w:rsid w:val="0001699F"/>
    <w:rsid w:val="00017405"/>
    <w:rsid w:val="00017A71"/>
    <w:rsid w:val="00017D5B"/>
    <w:rsid w:val="00017EC9"/>
    <w:rsid w:val="00020268"/>
    <w:rsid w:val="00021467"/>
    <w:rsid w:val="00021D22"/>
    <w:rsid w:val="00021E2F"/>
    <w:rsid w:val="00022394"/>
    <w:rsid w:val="00022FEF"/>
    <w:rsid w:val="00023460"/>
    <w:rsid w:val="0002370B"/>
    <w:rsid w:val="00023CEF"/>
    <w:rsid w:val="0002571A"/>
    <w:rsid w:val="00026DA6"/>
    <w:rsid w:val="00026E37"/>
    <w:rsid w:val="00026E60"/>
    <w:rsid w:val="00026ED9"/>
    <w:rsid w:val="0002721D"/>
    <w:rsid w:val="000273D5"/>
    <w:rsid w:val="00027D7D"/>
    <w:rsid w:val="000300FF"/>
    <w:rsid w:val="00030201"/>
    <w:rsid w:val="0003109C"/>
    <w:rsid w:val="000321B3"/>
    <w:rsid w:val="00032714"/>
    <w:rsid w:val="00033252"/>
    <w:rsid w:val="0003358B"/>
    <w:rsid w:val="0003375C"/>
    <w:rsid w:val="0003392F"/>
    <w:rsid w:val="00033B1B"/>
    <w:rsid w:val="00033E44"/>
    <w:rsid w:val="00034B73"/>
    <w:rsid w:val="00034FD1"/>
    <w:rsid w:val="000364FE"/>
    <w:rsid w:val="000365CF"/>
    <w:rsid w:val="00041057"/>
    <w:rsid w:val="00042219"/>
    <w:rsid w:val="00042E14"/>
    <w:rsid w:val="00043570"/>
    <w:rsid w:val="000437CE"/>
    <w:rsid w:val="000445F0"/>
    <w:rsid w:val="00045481"/>
    <w:rsid w:val="00045B11"/>
    <w:rsid w:val="00046107"/>
    <w:rsid w:val="000462BB"/>
    <w:rsid w:val="0004643E"/>
    <w:rsid w:val="00046DAF"/>
    <w:rsid w:val="00046EEC"/>
    <w:rsid w:val="000473C6"/>
    <w:rsid w:val="00047471"/>
    <w:rsid w:val="000479E8"/>
    <w:rsid w:val="00050FA6"/>
    <w:rsid w:val="00051310"/>
    <w:rsid w:val="000516DE"/>
    <w:rsid w:val="00051830"/>
    <w:rsid w:val="0005234D"/>
    <w:rsid w:val="00052797"/>
    <w:rsid w:val="00053C00"/>
    <w:rsid w:val="000545C0"/>
    <w:rsid w:val="00054D40"/>
    <w:rsid w:val="00055452"/>
    <w:rsid w:val="00056025"/>
    <w:rsid w:val="00056274"/>
    <w:rsid w:val="00056279"/>
    <w:rsid w:val="00057089"/>
    <w:rsid w:val="000570F6"/>
    <w:rsid w:val="00060B49"/>
    <w:rsid w:val="00061B8B"/>
    <w:rsid w:val="00061CD9"/>
    <w:rsid w:val="000624FA"/>
    <w:rsid w:val="000627A0"/>
    <w:rsid w:val="00062EEA"/>
    <w:rsid w:val="000636FB"/>
    <w:rsid w:val="000639A8"/>
    <w:rsid w:val="00063BDE"/>
    <w:rsid w:val="000653CF"/>
    <w:rsid w:val="00065523"/>
    <w:rsid w:val="00066303"/>
    <w:rsid w:val="00066BE1"/>
    <w:rsid w:val="00066CCE"/>
    <w:rsid w:val="0006738D"/>
    <w:rsid w:val="0007206C"/>
    <w:rsid w:val="000724D1"/>
    <w:rsid w:val="0007349D"/>
    <w:rsid w:val="000769CE"/>
    <w:rsid w:val="00076FFE"/>
    <w:rsid w:val="000800AB"/>
    <w:rsid w:val="000807CB"/>
    <w:rsid w:val="0008128B"/>
    <w:rsid w:val="00081825"/>
    <w:rsid w:val="0008357A"/>
    <w:rsid w:val="00083655"/>
    <w:rsid w:val="000837C5"/>
    <w:rsid w:val="00083940"/>
    <w:rsid w:val="0008400C"/>
    <w:rsid w:val="00084815"/>
    <w:rsid w:val="000848FE"/>
    <w:rsid w:val="00086197"/>
    <w:rsid w:val="000862D4"/>
    <w:rsid w:val="00086971"/>
    <w:rsid w:val="000870E4"/>
    <w:rsid w:val="0008795D"/>
    <w:rsid w:val="00087AD9"/>
    <w:rsid w:val="000900CB"/>
    <w:rsid w:val="00090359"/>
    <w:rsid w:val="00092407"/>
    <w:rsid w:val="00094499"/>
    <w:rsid w:val="00095741"/>
    <w:rsid w:val="00095B59"/>
    <w:rsid w:val="00095D11"/>
    <w:rsid w:val="000964AA"/>
    <w:rsid w:val="000964DC"/>
    <w:rsid w:val="000972F1"/>
    <w:rsid w:val="00097410"/>
    <w:rsid w:val="000975EA"/>
    <w:rsid w:val="00097954"/>
    <w:rsid w:val="00097EA2"/>
    <w:rsid w:val="00097F64"/>
    <w:rsid w:val="000A04FC"/>
    <w:rsid w:val="000A171C"/>
    <w:rsid w:val="000A2961"/>
    <w:rsid w:val="000A2964"/>
    <w:rsid w:val="000A2EB4"/>
    <w:rsid w:val="000A3984"/>
    <w:rsid w:val="000A498C"/>
    <w:rsid w:val="000A4A62"/>
    <w:rsid w:val="000A4C71"/>
    <w:rsid w:val="000A4CD7"/>
    <w:rsid w:val="000A4FA9"/>
    <w:rsid w:val="000A53BB"/>
    <w:rsid w:val="000A5A5E"/>
    <w:rsid w:val="000A63AA"/>
    <w:rsid w:val="000A6A88"/>
    <w:rsid w:val="000A7984"/>
    <w:rsid w:val="000A7C8F"/>
    <w:rsid w:val="000A7D43"/>
    <w:rsid w:val="000B02EB"/>
    <w:rsid w:val="000B03C2"/>
    <w:rsid w:val="000B0F0F"/>
    <w:rsid w:val="000B15EF"/>
    <w:rsid w:val="000B18B5"/>
    <w:rsid w:val="000B1C7F"/>
    <w:rsid w:val="000B3050"/>
    <w:rsid w:val="000B4895"/>
    <w:rsid w:val="000B5078"/>
    <w:rsid w:val="000B6505"/>
    <w:rsid w:val="000B65BC"/>
    <w:rsid w:val="000B66E9"/>
    <w:rsid w:val="000B6ADB"/>
    <w:rsid w:val="000B768B"/>
    <w:rsid w:val="000B7807"/>
    <w:rsid w:val="000B78B1"/>
    <w:rsid w:val="000B7A24"/>
    <w:rsid w:val="000C03F3"/>
    <w:rsid w:val="000C0745"/>
    <w:rsid w:val="000C0C85"/>
    <w:rsid w:val="000C10B8"/>
    <w:rsid w:val="000C25A3"/>
    <w:rsid w:val="000C30D9"/>
    <w:rsid w:val="000C3841"/>
    <w:rsid w:val="000C3B99"/>
    <w:rsid w:val="000C428D"/>
    <w:rsid w:val="000C4533"/>
    <w:rsid w:val="000C4F8D"/>
    <w:rsid w:val="000C5488"/>
    <w:rsid w:val="000C6B7A"/>
    <w:rsid w:val="000C6E95"/>
    <w:rsid w:val="000C7083"/>
    <w:rsid w:val="000C7E7F"/>
    <w:rsid w:val="000D0294"/>
    <w:rsid w:val="000D0B14"/>
    <w:rsid w:val="000D3551"/>
    <w:rsid w:val="000D3DD0"/>
    <w:rsid w:val="000D3F04"/>
    <w:rsid w:val="000D4320"/>
    <w:rsid w:val="000D477B"/>
    <w:rsid w:val="000D479B"/>
    <w:rsid w:val="000D4A8F"/>
    <w:rsid w:val="000D4D01"/>
    <w:rsid w:val="000D626C"/>
    <w:rsid w:val="000D691D"/>
    <w:rsid w:val="000D7463"/>
    <w:rsid w:val="000D7C4A"/>
    <w:rsid w:val="000E055A"/>
    <w:rsid w:val="000E0923"/>
    <w:rsid w:val="000E0D79"/>
    <w:rsid w:val="000E0FB6"/>
    <w:rsid w:val="000E16D6"/>
    <w:rsid w:val="000E1FB3"/>
    <w:rsid w:val="000E1FE6"/>
    <w:rsid w:val="000E2965"/>
    <w:rsid w:val="000E30E7"/>
    <w:rsid w:val="000E33B3"/>
    <w:rsid w:val="000E36C8"/>
    <w:rsid w:val="000E3D21"/>
    <w:rsid w:val="000E40A6"/>
    <w:rsid w:val="000E4A2B"/>
    <w:rsid w:val="000E502E"/>
    <w:rsid w:val="000E5296"/>
    <w:rsid w:val="000E5543"/>
    <w:rsid w:val="000E5A97"/>
    <w:rsid w:val="000E5DA1"/>
    <w:rsid w:val="000E6A82"/>
    <w:rsid w:val="000E6F4E"/>
    <w:rsid w:val="000E72FE"/>
    <w:rsid w:val="000E7841"/>
    <w:rsid w:val="000F00E2"/>
    <w:rsid w:val="000F087A"/>
    <w:rsid w:val="000F1FB3"/>
    <w:rsid w:val="000F1FD2"/>
    <w:rsid w:val="000F2A8E"/>
    <w:rsid w:val="000F3403"/>
    <w:rsid w:val="000F3510"/>
    <w:rsid w:val="000F38C1"/>
    <w:rsid w:val="000F3D02"/>
    <w:rsid w:val="000F4042"/>
    <w:rsid w:val="000F413C"/>
    <w:rsid w:val="000F4680"/>
    <w:rsid w:val="000F47E6"/>
    <w:rsid w:val="000F53D3"/>
    <w:rsid w:val="000F5CF2"/>
    <w:rsid w:val="000F6548"/>
    <w:rsid w:val="000F7410"/>
    <w:rsid w:val="000F7FD8"/>
    <w:rsid w:val="000F7FEA"/>
    <w:rsid w:val="00100222"/>
    <w:rsid w:val="001005F7"/>
    <w:rsid w:val="00100AE6"/>
    <w:rsid w:val="00100C04"/>
    <w:rsid w:val="00100EDC"/>
    <w:rsid w:val="001011D2"/>
    <w:rsid w:val="0010160C"/>
    <w:rsid w:val="00102000"/>
    <w:rsid w:val="00102439"/>
    <w:rsid w:val="00102D9B"/>
    <w:rsid w:val="00103256"/>
    <w:rsid w:val="001032DA"/>
    <w:rsid w:val="00103D23"/>
    <w:rsid w:val="00103E3F"/>
    <w:rsid w:val="00104185"/>
    <w:rsid w:val="00105168"/>
    <w:rsid w:val="001051B9"/>
    <w:rsid w:val="00105498"/>
    <w:rsid w:val="001058B5"/>
    <w:rsid w:val="00106A2E"/>
    <w:rsid w:val="00107236"/>
    <w:rsid w:val="0010763B"/>
    <w:rsid w:val="001077C9"/>
    <w:rsid w:val="00107A0B"/>
    <w:rsid w:val="00107DA4"/>
    <w:rsid w:val="001101E5"/>
    <w:rsid w:val="001107B1"/>
    <w:rsid w:val="00110EA1"/>
    <w:rsid w:val="00110F4E"/>
    <w:rsid w:val="00111143"/>
    <w:rsid w:val="00112F5D"/>
    <w:rsid w:val="0011433C"/>
    <w:rsid w:val="0011580E"/>
    <w:rsid w:val="00115F82"/>
    <w:rsid w:val="0011691F"/>
    <w:rsid w:val="00116B7B"/>
    <w:rsid w:val="00116BA9"/>
    <w:rsid w:val="00117309"/>
    <w:rsid w:val="001173C1"/>
    <w:rsid w:val="001174E9"/>
    <w:rsid w:val="001176B4"/>
    <w:rsid w:val="001176FD"/>
    <w:rsid w:val="001177F6"/>
    <w:rsid w:val="00120C54"/>
    <w:rsid w:val="00120E2F"/>
    <w:rsid w:val="001216D6"/>
    <w:rsid w:val="0012183C"/>
    <w:rsid w:val="00121C97"/>
    <w:rsid w:val="00122B79"/>
    <w:rsid w:val="00122CDE"/>
    <w:rsid w:val="001230FD"/>
    <w:rsid w:val="00123752"/>
    <w:rsid w:val="00123A88"/>
    <w:rsid w:val="00124B9F"/>
    <w:rsid w:val="00124CCB"/>
    <w:rsid w:val="0012535D"/>
    <w:rsid w:val="001266DD"/>
    <w:rsid w:val="00126907"/>
    <w:rsid w:val="001269DD"/>
    <w:rsid w:val="00126B6A"/>
    <w:rsid w:val="00127D82"/>
    <w:rsid w:val="00130E84"/>
    <w:rsid w:val="00130EC7"/>
    <w:rsid w:val="001315DE"/>
    <w:rsid w:val="00131E3F"/>
    <w:rsid w:val="00132294"/>
    <w:rsid w:val="001322F3"/>
    <w:rsid w:val="00134F8A"/>
    <w:rsid w:val="001350E2"/>
    <w:rsid w:val="00135175"/>
    <w:rsid w:val="00135236"/>
    <w:rsid w:val="00135849"/>
    <w:rsid w:val="00135BA9"/>
    <w:rsid w:val="00136ACE"/>
    <w:rsid w:val="00136F36"/>
    <w:rsid w:val="00137C50"/>
    <w:rsid w:val="00140348"/>
    <w:rsid w:val="00140659"/>
    <w:rsid w:val="00140D76"/>
    <w:rsid w:val="00140FBD"/>
    <w:rsid w:val="0014135B"/>
    <w:rsid w:val="00142706"/>
    <w:rsid w:val="00142D59"/>
    <w:rsid w:val="00143ACA"/>
    <w:rsid w:val="00143D8F"/>
    <w:rsid w:val="00143EC2"/>
    <w:rsid w:val="0014669C"/>
    <w:rsid w:val="00151DCA"/>
    <w:rsid w:val="001522F4"/>
    <w:rsid w:val="0015246E"/>
    <w:rsid w:val="001524AD"/>
    <w:rsid w:val="0015290D"/>
    <w:rsid w:val="0015323C"/>
    <w:rsid w:val="0015542F"/>
    <w:rsid w:val="001554E0"/>
    <w:rsid w:val="001555D6"/>
    <w:rsid w:val="00155BBB"/>
    <w:rsid w:val="00156F46"/>
    <w:rsid w:val="0016080D"/>
    <w:rsid w:val="0016113C"/>
    <w:rsid w:val="00161212"/>
    <w:rsid w:val="00161708"/>
    <w:rsid w:val="00161938"/>
    <w:rsid w:val="00162E98"/>
    <w:rsid w:val="00162F92"/>
    <w:rsid w:val="001632F7"/>
    <w:rsid w:val="00164AA2"/>
    <w:rsid w:val="00164B51"/>
    <w:rsid w:val="00164CC3"/>
    <w:rsid w:val="00165542"/>
    <w:rsid w:val="00165BA6"/>
    <w:rsid w:val="00165D01"/>
    <w:rsid w:val="00166188"/>
    <w:rsid w:val="001677C0"/>
    <w:rsid w:val="001678B3"/>
    <w:rsid w:val="001707BB"/>
    <w:rsid w:val="00170FEF"/>
    <w:rsid w:val="00171BD4"/>
    <w:rsid w:val="00171CA0"/>
    <w:rsid w:val="001720EA"/>
    <w:rsid w:val="00172403"/>
    <w:rsid w:val="0017247E"/>
    <w:rsid w:val="00172AF5"/>
    <w:rsid w:val="00172B14"/>
    <w:rsid w:val="00172D1E"/>
    <w:rsid w:val="00173019"/>
    <w:rsid w:val="00173954"/>
    <w:rsid w:val="00173D37"/>
    <w:rsid w:val="001768D1"/>
    <w:rsid w:val="001769F8"/>
    <w:rsid w:val="0017705E"/>
    <w:rsid w:val="001802BF"/>
    <w:rsid w:val="00180449"/>
    <w:rsid w:val="00180DB2"/>
    <w:rsid w:val="00181BCA"/>
    <w:rsid w:val="001831EC"/>
    <w:rsid w:val="001835BF"/>
    <w:rsid w:val="00183E45"/>
    <w:rsid w:val="001841BE"/>
    <w:rsid w:val="00184442"/>
    <w:rsid w:val="001844E5"/>
    <w:rsid w:val="001845E1"/>
    <w:rsid w:val="00184AC0"/>
    <w:rsid w:val="00186B44"/>
    <w:rsid w:val="00186F60"/>
    <w:rsid w:val="001901B0"/>
    <w:rsid w:val="00190598"/>
    <w:rsid w:val="0019072D"/>
    <w:rsid w:val="001910A2"/>
    <w:rsid w:val="0019148A"/>
    <w:rsid w:val="0019160E"/>
    <w:rsid w:val="00191C7E"/>
    <w:rsid w:val="00192AE5"/>
    <w:rsid w:val="00192B75"/>
    <w:rsid w:val="00192B9D"/>
    <w:rsid w:val="00192E4A"/>
    <w:rsid w:val="00193385"/>
    <w:rsid w:val="00193FAA"/>
    <w:rsid w:val="00195461"/>
    <w:rsid w:val="001964AC"/>
    <w:rsid w:val="001966C3"/>
    <w:rsid w:val="0019731E"/>
    <w:rsid w:val="001974BC"/>
    <w:rsid w:val="001A2AAB"/>
    <w:rsid w:val="001A41BD"/>
    <w:rsid w:val="001A466B"/>
    <w:rsid w:val="001A4C88"/>
    <w:rsid w:val="001A4D17"/>
    <w:rsid w:val="001A4D3A"/>
    <w:rsid w:val="001A4DC9"/>
    <w:rsid w:val="001A5D1B"/>
    <w:rsid w:val="001A629A"/>
    <w:rsid w:val="001A6523"/>
    <w:rsid w:val="001A693E"/>
    <w:rsid w:val="001A7F98"/>
    <w:rsid w:val="001B014F"/>
    <w:rsid w:val="001B0637"/>
    <w:rsid w:val="001B1E22"/>
    <w:rsid w:val="001B1F9B"/>
    <w:rsid w:val="001B25CE"/>
    <w:rsid w:val="001B27C3"/>
    <w:rsid w:val="001B27D7"/>
    <w:rsid w:val="001B2D0A"/>
    <w:rsid w:val="001B323B"/>
    <w:rsid w:val="001B3B4B"/>
    <w:rsid w:val="001B636F"/>
    <w:rsid w:val="001B71ED"/>
    <w:rsid w:val="001B7671"/>
    <w:rsid w:val="001B78F6"/>
    <w:rsid w:val="001B798B"/>
    <w:rsid w:val="001B7A41"/>
    <w:rsid w:val="001B7CD7"/>
    <w:rsid w:val="001B7E05"/>
    <w:rsid w:val="001C0B0F"/>
    <w:rsid w:val="001C1192"/>
    <w:rsid w:val="001C1901"/>
    <w:rsid w:val="001C33C8"/>
    <w:rsid w:val="001C3B5C"/>
    <w:rsid w:val="001C3D73"/>
    <w:rsid w:val="001C3EA6"/>
    <w:rsid w:val="001C4602"/>
    <w:rsid w:val="001C5802"/>
    <w:rsid w:val="001C7508"/>
    <w:rsid w:val="001D0E1E"/>
    <w:rsid w:val="001D0EDE"/>
    <w:rsid w:val="001D1095"/>
    <w:rsid w:val="001D12E3"/>
    <w:rsid w:val="001D186F"/>
    <w:rsid w:val="001D1ED5"/>
    <w:rsid w:val="001D231E"/>
    <w:rsid w:val="001D3D2A"/>
    <w:rsid w:val="001D3D4E"/>
    <w:rsid w:val="001D48D4"/>
    <w:rsid w:val="001D52D0"/>
    <w:rsid w:val="001D56B7"/>
    <w:rsid w:val="001D57E0"/>
    <w:rsid w:val="001D5A03"/>
    <w:rsid w:val="001D63AA"/>
    <w:rsid w:val="001D6903"/>
    <w:rsid w:val="001D6977"/>
    <w:rsid w:val="001D6BEB"/>
    <w:rsid w:val="001D70A2"/>
    <w:rsid w:val="001E05EF"/>
    <w:rsid w:val="001E12B0"/>
    <w:rsid w:val="001E2580"/>
    <w:rsid w:val="001E2B3F"/>
    <w:rsid w:val="001E3138"/>
    <w:rsid w:val="001E3339"/>
    <w:rsid w:val="001E358A"/>
    <w:rsid w:val="001E3C2B"/>
    <w:rsid w:val="001E3DEB"/>
    <w:rsid w:val="001E5BC4"/>
    <w:rsid w:val="001E6BBC"/>
    <w:rsid w:val="001E7349"/>
    <w:rsid w:val="001E7358"/>
    <w:rsid w:val="001E7D15"/>
    <w:rsid w:val="001F00C9"/>
    <w:rsid w:val="001F0547"/>
    <w:rsid w:val="001F0A8D"/>
    <w:rsid w:val="001F0BC6"/>
    <w:rsid w:val="001F1241"/>
    <w:rsid w:val="001F1827"/>
    <w:rsid w:val="001F1CD2"/>
    <w:rsid w:val="001F2378"/>
    <w:rsid w:val="001F3098"/>
    <w:rsid w:val="001F3253"/>
    <w:rsid w:val="001F4026"/>
    <w:rsid w:val="001F476D"/>
    <w:rsid w:val="001F4DC8"/>
    <w:rsid w:val="001F5E91"/>
    <w:rsid w:val="001F6009"/>
    <w:rsid w:val="001F60AF"/>
    <w:rsid w:val="001F70AE"/>
    <w:rsid w:val="00200BB2"/>
    <w:rsid w:val="00201838"/>
    <w:rsid w:val="002019E0"/>
    <w:rsid w:val="00201BF4"/>
    <w:rsid w:val="00202480"/>
    <w:rsid w:val="00202A2B"/>
    <w:rsid w:val="00202D8D"/>
    <w:rsid w:val="0020321C"/>
    <w:rsid w:val="00203AC4"/>
    <w:rsid w:val="00204912"/>
    <w:rsid w:val="00204C27"/>
    <w:rsid w:val="002052D0"/>
    <w:rsid w:val="0020641E"/>
    <w:rsid w:val="0020701C"/>
    <w:rsid w:val="002079B7"/>
    <w:rsid w:val="00207EE7"/>
    <w:rsid w:val="00207FB6"/>
    <w:rsid w:val="00210D03"/>
    <w:rsid w:val="00211576"/>
    <w:rsid w:val="00211901"/>
    <w:rsid w:val="00212247"/>
    <w:rsid w:val="00213BFA"/>
    <w:rsid w:val="00213C05"/>
    <w:rsid w:val="00213F76"/>
    <w:rsid w:val="002148CB"/>
    <w:rsid w:val="00214EEF"/>
    <w:rsid w:val="00214FE1"/>
    <w:rsid w:val="00215027"/>
    <w:rsid w:val="002151AB"/>
    <w:rsid w:val="002151E0"/>
    <w:rsid w:val="0021604A"/>
    <w:rsid w:val="002160DF"/>
    <w:rsid w:val="002161D0"/>
    <w:rsid w:val="00216202"/>
    <w:rsid w:val="00216F50"/>
    <w:rsid w:val="00220D2A"/>
    <w:rsid w:val="00220E6B"/>
    <w:rsid w:val="002214E9"/>
    <w:rsid w:val="002215FF"/>
    <w:rsid w:val="00221FBD"/>
    <w:rsid w:val="002225D6"/>
    <w:rsid w:val="0022302C"/>
    <w:rsid w:val="00224B1C"/>
    <w:rsid w:val="002252E1"/>
    <w:rsid w:val="00225DB9"/>
    <w:rsid w:val="00225E63"/>
    <w:rsid w:val="00225EA2"/>
    <w:rsid w:val="00226F31"/>
    <w:rsid w:val="00227681"/>
    <w:rsid w:val="00227A56"/>
    <w:rsid w:val="00227CAE"/>
    <w:rsid w:val="002305DC"/>
    <w:rsid w:val="0023133C"/>
    <w:rsid w:val="00232339"/>
    <w:rsid w:val="00232725"/>
    <w:rsid w:val="00234BE9"/>
    <w:rsid w:val="00234C63"/>
    <w:rsid w:val="00234DD9"/>
    <w:rsid w:val="002351AA"/>
    <w:rsid w:val="00235B0C"/>
    <w:rsid w:val="00235C8C"/>
    <w:rsid w:val="00235D8B"/>
    <w:rsid w:val="00236024"/>
    <w:rsid w:val="00236264"/>
    <w:rsid w:val="00237729"/>
    <w:rsid w:val="00237910"/>
    <w:rsid w:val="00237D91"/>
    <w:rsid w:val="00237FD5"/>
    <w:rsid w:val="00240B4D"/>
    <w:rsid w:val="00240BFF"/>
    <w:rsid w:val="002410F2"/>
    <w:rsid w:val="00241B08"/>
    <w:rsid w:val="00241E4B"/>
    <w:rsid w:val="00242204"/>
    <w:rsid w:val="00242382"/>
    <w:rsid w:val="00242DD3"/>
    <w:rsid w:val="0024337E"/>
    <w:rsid w:val="0024338C"/>
    <w:rsid w:val="00243D8D"/>
    <w:rsid w:val="00244A60"/>
    <w:rsid w:val="00245175"/>
    <w:rsid w:val="0024591B"/>
    <w:rsid w:val="002479FD"/>
    <w:rsid w:val="00247D0B"/>
    <w:rsid w:val="002501A5"/>
    <w:rsid w:val="002505A3"/>
    <w:rsid w:val="00250E9C"/>
    <w:rsid w:val="0025102B"/>
    <w:rsid w:val="00251C33"/>
    <w:rsid w:val="0025230E"/>
    <w:rsid w:val="00252FD2"/>
    <w:rsid w:val="00252FE6"/>
    <w:rsid w:val="0025388C"/>
    <w:rsid w:val="002541B2"/>
    <w:rsid w:val="00254A8F"/>
    <w:rsid w:val="00254CF6"/>
    <w:rsid w:val="00255326"/>
    <w:rsid w:val="00255539"/>
    <w:rsid w:val="00255C21"/>
    <w:rsid w:val="002561B2"/>
    <w:rsid w:val="00256C13"/>
    <w:rsid w:val="00256D61"/>
    <w:rsid w:val="00257B9A"/>
    <w:rsid w:val="0026016E"/>
    <w:rsid w:val="00261C9B"/>
    <w:rsid w:val="00262485"/>
    <w:rsid w:val="002626A2"/>
    <w:rsid w:val="00262812"/>
    <w:rsid w:val="002642BA"/>
    <w:rsid w:val="00264DB6"/>
    <w:rsid w:val="00265D02"/>
    <w:rsid w:val="00267756"/>
    <w:rsid w:val="00267EE5"/>
    <w:rsid w:val="0027030F"/>
    <w:rsid w:val="0027053E"/>
    <w:rsid w:val="002724FA"/>
    <w:rsid w:val="00272F9C"/>
    <w:rsid w:val="0027312F"/>
    <w:rsid w:val="00273861"/>
    <w:rsid w:val="002742BD"/>
    <w:rsid w:val="00275735"/>
    <w:rsid w:val="002759FB"/>
    <w:rsid w:val="00275B48"/>
    <w:rsid w:val="00275C0F"/>
    <w:rsid w:val="0027664B"/>
    <w:rsid w:val="00280809"/>
    <w:rsid w:val="002817A3"/>
    <w:rsid w:val="00281BAF"/>
    <w:rsid w:val="00281BCD"/>
    <w:rsid w:val="00281DC2"/>
    <w:rsid w:val="00281F63"/>
    <w:rsid w:val="002823B2"/>
    <w:rsid w:val="00282A09"/>
    <w:rsid w:val="00282B0A"/>
    <w:rsid w:val="00282B63"/>
    <w:rsid w:val="00282BC6"/>
    <w:rsid w:val="0028386F"/>
    <w:rsid w:val="0028471A"/>
    <w:rsid w:val="00285458"/>
    <w:rsid w:val="00285DCA"/>
    <w:rsid w:val="002868D8"/>
    <w:rsid w:val="002872BA"/>
    <w:rsid w:val="002876FD"/>
    <w:rsid w:val="00287DC5"/>
    <w:rsid w:val="002905B6"/>
    <w:rsid w:val="002906A5"/>
    <w:rsid w:val="00290A03"/>
    <w:rsid w:val="00290E59"/>
    <w:rsid w:val="0029151D"/>
    <w:rsid w:val="00292497"/>
    <w:rsid w:val="00292517"/>
    <w:rsid w:val="00292C6D"/>
    <w:rsid w:val="002948E9"/>
    <w:rsid w:val="00294D23"/>
    <w:rsid w:val="00294E61"/>
    <w:rsid w:val="00295585"/>
    <w:rsid w:val="00295E5E"/>
    <w:rsid w:val="0029634C"/>
    <w:rsid w:val="0029689B"/>
    <w:rsid w:val="002969CA"/>
    <w:rsid w:val="00296FF8"/>
    <w:rsid w:val="002A0520"/>
    <w:rsid w:val="002A0C61"/>
    <w:rsid w:val="002A15BB"/>
    <w:rsid w:val="002A25E9"/>
    <w:rsid w:val="002A332F"/>
    <w:rsid w:val="002A3FF0"/>
    <w:rsid w:val="002A457D"/>
    <w:rsid w:val="002A4DB8"/>
    <w:rsid w:val="002A5210"/>
    <w:rsid w:val="002A6421"/>
    <w:rsid w:val="002A6550"/>
    <w:rsid w:val="002A697D"/>
    <w:rsid w:val="002A75C1"/>
    <w:rsid w:val="002A7710"/>
    <w:rsid w:val="002A783D"/>
    <w:rsid w:val="002A7B36"/>
    <w:rsid w:val="002B0345"/>
    <w:rsid w:val="002B0679"/>
    <w:rsid w:val="002B2B97"/>
    <w:rsid w:val="002B35A1"/>
    <w:rsid w:val="002B392E"/>
    <w:rsid w:val="002B3EE2"/>
    <w:rsid w:val="002B4029"/>
    <w:rsid w:val="002B4263"/>
    <w:rsid w:val="002B4DB5"/>
    <w:rsid w:val="002B4DE8"/>
    <w:rsid w:val="002B521F"/>
    <w:rsid w:val="002B55FF"/>
    <w:rsid w:val="002B59C5"/>
    <w:rsid w:val="002B5B6D"/>
    <w:rsid w:val="002B5EF6"/>
    <w:rsid w:val="002B6D3E"/>
    <w:rsid w:val="002B71A6"/>
    <w:rsid w:val="002B7451"/>
    <w:rsid w:val="002B74D0"/>
    <w:rsid w:val="002B750A"/>
    <w:rsid w:val="002B7993"/>
    <w:rsid w:val="002B7B06"/>
    <w:rsid w:val="002B7B47"/>
    <w:rsid w:val="002C0096"/>
    <w:rsid w:val="002C1DEF"/>
    <w:rsid w:val="002C2BB6"/>
    <w:rsid w:val="002C34F5"/>
    <w:rsid w:val="002C3BBB"/>
    <w:rsid w:val="002C45A5"/>
    <w:rsid w:val="002C47B4"/>
    <w:rsid w:val="002C4FB7"/>
    <w:rsid w:val="002C5192"/>
    <w:rsid w:val="002C51A4"/>
    <w:rsid w:val="002C52DA"/>
    <w:rsid w:val="002C56FA"/>
    <w:rsid w:val="002C5EB1"/>
    <w:rsid w:val="002C60E5"/>
    <w:rsid w:val="002C62E7"/>
    <w:rsid w:val="002C6B9A"/>
    <w:rsid w:val="002C6DC2"/>
    <w:rsid w:val="002C6E33"/>
    <w:rsid w:val="002C6FA2"/>
    <w:rsid w:val="002C6FF5"/>
    <w:rsid w:val="002C7365"/>
    <w:rsid w:val="002D0A27"/>
    <w:rsid w:val="002D11F6"/>
    <w:rsid w:val="002D1EF5"/>
    <w:rsid w:val="002D21A7"/>
    <w:rsid w:val="002D29BC"/>
    <w:rsid w:val="002D2FBA"/>
    <w:rsid w:val="002D3775"/>
    <w:rsid w:val="002D38EF"/>
    <w:rsid w:val="002D3F9A"/>
    <w:rsid w:val="002D4A79"/>
    <w:rsid w:val="002D4D67"/>
    <w:rsid w:val="002D4E20"/>
    <w:rsid w:val="002D5DF1"/>
    <w:rsid w:val="002D63E3"/>
    <w:rsid w:val="002D6708"/>
    <w:rsid w:val="002D6CA0"/>
    <w:rsid w:val="002D71B1"/>
    <w:rsid w:val="002D7B6A"/>
    <w:rsid w:val="002E0AF2"/>
    <w:rsid w:val="002E1A43"/>
    <w:rsid w:val="002E1D85"/>
    <w:rsid w:val="002E28BE"/>
    <w:rsid w:val="002E2B05"/>
    <w:rsid w:val="002E3321"/>
    <w:rsid w:val="002E3F98"/>
    <w:rsid w:val="002E43A5"/>
    <w:rsid w:val="002E5382"/>
    <w:rsid w:val="002E5B97"/>
    <w:rsid w:val="002E6A49"/>
    <w:rsid w:val="002F134C"/>
    <w:rsid w:val="002F233C"/>
    <w:rsid w:val="002F235A"/>
    <w:rsid w:val="002F23C4"/>
    <w:rsid w:val="002F2AD3"/>
    <w:rsid w:val="002F3B65"/>
    <w:rsid w:val="002F3BAC"/>
    <w:rsid w:val="002F3E1B"/>
    <w:rsid w:val="002F40F6"/>
    <w:rsid w:val="002F43F6"/>
    <w:rsid w:val="002F4784"/>
    <w:rsid w:val="002F4F3E"/>
    <w:rsid w:val="002F5246"/>
    <w:rsid w:val="002F5BB5"/>
    <w:rsid w:val="002F5CD3"/>
    <w:rsid w:val="002F6D0A"/>
    <w:rsid w:val="002F7084"/>
    <w:rsid w:val="002F7389"/>
    <w:rsid w:val="002F7F4B"/>
    <w:rsid w:val="00300C5E"/>
    <w:rsid w:val="00301D7D"/>
    <w:rsid w:val="00302A97"/>
    <w:rsid w:val="00302D39"/>
    <w:rsid w:val="00303362"/>
    <w:rsid w:val="003038A7"/>
    <w:rsid w:val="00303CF2"/>
    <w:rsid w:val="00303E2A"/>
    <w:rsid w:val="0030476D"/>
    <w:rsid w:val="00305192"/>
    <w:rsid w:val="003063DF"/>
    <w:rsid w:val="00307383"/>
    <w:rsid w:val="003078C9"/>
    <w:rsid w:val="00307D54"/>
    <w:rsid w:val="003121F0"/>
    <w:rsid w:val="00312679"/>
    <w:rsid w:val="00312B73"/>
    <w:rsid w:val="00312B96"/>
    <w:rsid w:val="0031353A"/>
    <w:rsid w:val="00314A8D"/>
    <w:rsid w:val="00314C35"/>
    <w:rsid w:val="00315B4F"/>
    <w:rsid w:val="00315BE6"/>
    <w:rsid w:val="00315F02"/>
    <w:rsid w:val="00316323"/>
    <w:rsid w:val="003165FD"/>
    <w:rsid w:val="00316F5A"/>
    <w:rsid w:val="0031722F"/>
    <w:rsid w:val="00317287"/>
    <w:rsid w:val="003174CF"/>
    <w:rsid w:val="00317831"/>
    <w:rsid w:val="00321047"/>
    <w:rsid w:val="0032234B"/>
    <w:rsid w:val="003235B0"/>
    <w:rsid w:val="00324AA7"/>
    <w:rsid w:val="003257A5"/>
    <w:rsid w:val="0032581D"/>
    <w:rsid w:val="003307C4"/>
    <w:rsid w:val="00331787"/>
    <w:rsid w:val="00331D66"/>
    <w:rsid w:val="00331E37"/>
    <w:rsid w:val="00331E95"/>
    <w:rsid w:val="00332FF7"/>
    <w:rsid w:val="003335CA"/>
    <w:rsid w:val="00333A38"/>
    <w:rsid w:val="00335FCA"/>
    <w:rsid w:val="00336D76"/>
    <w:rsid w:val="00336EED"/>
    <w:rsid w:val="003412F9"/>
    <w:rsid w:val="003413FA"/>
    <w:rsid w:val="0034241F"/>
    <w:rsid w:val="003432BA"/>
    <w:rsid w:val="00344056"/>
    <w:rsid w:val="003448E9"/>
    <w:rsid w:val="00344A68"/>
    <w:rsid w:val="00344F10"/>
    <w:rsid w:val="003450FE"/>
    <w:rsid w:val="0034550D"/>
    <w:rsid w:val="00345B4C"/>
    <w:rsid w:val="003462E0"/>
    <w:rsid w:val="00346B4F"/>
    <w:rsid w:val="00346CC9"/>
    <w:rsid w:val="00346DA7"/>
    <w:rsid w:val="00347386"/>
    <w:rsid w:val="0034760F"/>
    <w:rsid w:val="00347E9A"/>
    <w:rsid w:val="00350191"/>
    <w:rsid w:val="00350415"/>
    <w:rsid w:val="0035070E"/>
    <w:rsid w:val="00350728"/>
    <w:rsid w:val="00350B63"/>
    <w:rsid w:val="00350F51"/>
    <w:rsid w:val="00351101"/>
    <w:rsid w:val="003512DA"/>
    <w:rsid w:val="0035173F"/>
    <w:rsid w:val="00351ACC"/>
    <w:rsid w:val="003520FD"/>
    <w:rsid w:val="003525D9"/>
    <w:rsid w:val="00352EE3"/>
    <w:rsid w:val="00354643"/>
    <w:rsid w:val="003546A5"/>
    <w:rsid w:val="00356814"/>
    <w:rsid w:val="0035731A"/>
    <w:rsid w:val="00357471"/>
    <w:rsid w:val="003576B1"/>
    <w:rsid w:val="003576D5"/>
    <w:rsid w:val="00357EC5"/>
    <w:rsid w:val="003600AF"/>
    <w:rsid w:val="00360253"/>
    <w:rsid w:val="003607EE"/>
    <w:rsid w:val="00360A02"/>
    <w:rsid w:val="00360D19"/>
    <w:rsid w:val="00360F04"/>
    <w:rsid w:val="00361186"/>
    <w:rsid w:val="00362380"/>
    <w:rsid w:val="00363394"/>
    <w:rsid w:val="003636EA"/>
    <w:rsid w:val="00363E7C"/>
    <w:rsid w:val="003642DB"/>
    <w:rsid w:val="00364C1D"/>
    <w:rsid w:val="00364F20"/>
    <w:rsid w:val="00365901"/>
    <w:rsid w:val="00367731"/>
    <w:rsid w:val="0037027D"/>
    <w:rsid w:val="003704E0"/>
    <w:rsid w:val="00370976"/>
    <w:rsid w:val="00371D26"/>
    <w:rsid w:val="003737DB"/>
    <w:rsid w:val="00374236"/>
    <w:rsid w:val="00375389"/>
    <w:rsid w:val="00375505"/>
    <w:rsid w:val="00375DC5"/>
    <w:rsid w:val="00375E4D"/>
    <w:rsid w:val="00376185"/>
    <w:rsid w:val="00376C26"/>
    <w:rsid w:val="00376C78"/>
    <w:rsid w:val="00377B45"/>
    <w:rsid w:val="00377CC8"/>
    <w:rsid w:val="0038036D"/>
    <w:rsid w:val="00381039"/>
    <w:rsid w:val="00381A89"/>
    <w:rsid w:val="00381EA6"/>
    <w:rsid w:val="0038261E"/>
    <w:rsid w:val="00382B4E"/>
    <w:rsid w:val="00384327"/>
    <w:rsid w:val="003857ED"/>
    <w:rsid w:val="00386040"/>
    <w:rsid w:val="00386EFE"/>
    <w:rsid w:val="0038730C"/>
    <w:rsid w:val="00387EC2"/>
    <w:rsid w:val="003905D1"/>
    <w:rsid w:val="00390830"/>
    <w:rsid w:val="003912EA"/>
    <w:rsid w:val="00391D69"/>
    <w:rsid w:val="00391F63"/>
    <w:rsid w:val="0039231E"/>
    <w:rsid w:val="00392978"/>
    <w:rsid w:val="00392E31"/>
    <w:rsid w:val="00393C05"/>
    <w:rsid w:val="00394F5D"/>
    <w:rsid w:val="0039553E"/>
    <w:rsid w:val="0039625C"/>
    <w:rsid w:val="003962DC"/>
    <w:rsid w:val="0039665D"/>
    <w:rsid w:val="0039677B"/>
    <w:rsid w:val="003967E4"/>
    <w:rsid w:val="0039689A"/>
    <w:rsid w:val="00396BD5"/>
    <w:rsid w:val="003A0BA6"/>
    <w:rsid w:val="003A0C51"/>
    <w:rsid w:val="003A1320"/>
    <w:rsid w:val="003A2265"/>
    <w:rsid w:val="003A2976"/>
    <w:rsid w:val="003A2C31"/>
    <w:rsid w:val="003A2D76"/>
    <w:rsid w:val="003A3997"/>
    <w:rsid w:val="003A3F5A"/>
    <w:rsid w:val="003A473E"/>
    <w:rsid w:val="003A5A86"/>
    <w:rsid w:val="003A632B"/>
    <w:rsid w:val="003A64B0"/>
    <w:rsid w:val="003A6BAC"/>
    <w:rsid w:val="003A7E48"/>
    <w:rsid w:val="003B05F7"/>
    <w:rsid w:val="003B0C94"/>
    <w:rsid w:val="003B1375"/>
    <w:rsid w:val="003B1A97"/>
    <w:rsid w:val="003B1B7E"/>
    <w:rsid w:val="003B21D6"/>
    <w:rsid w:val="003B25F4"/>
    <w:rsid w:val="003B277D"/>
    <w:rsid w:val="003B2D35"/>
    <w:rsid w:val="003B2E97"/>
    <w:rsid w:val="003B418D"/>
    <w:rsid w:val="003B46C3"/>
    <w:rsid w:val="003B4E0E"/>
    <w:rsid w:val="003B5C88"/>
    <w:rsid w:val="003B653F"/>
    <w:rsid w:val="003B6786"/>
    <w:rsid w:val="003B6DBF"/>
    <w:rsid w:val="003B6F3F"/>
    <w:rsid w:val="003B6F72"/>
    <w:rsid w:val="003B7323"/>
    <w:rsid w:val="003B738D"/>
    <w:rsid w:val="003B73DD"/>
    <w:rsid w:val="003B77C6"/>
    <w:rsid w:val="003C0B5B"/>
    <w:rsid w:val="003C1224"/>
    <w:rsid w:val="003C264D"/>
    <w:rsid w:val="003C2A84"/>
    <w:rsid w:val="003C2F41"/>
    <w:rsid w:val="003C34E7"/>
    <w:rsid w:val="003C3681"/>
    <w:rsid w:val="003C36C1"/>
    <w:rsid w:val="003C377B"/>
    <w:rsid w:val="003C56E2"/>
    <w:rsid w:val="003C686D"/>
    <w:rsid w:val="003C7708"/>
    <w:rsid w:val="003D00A4"/>
    <w:rsid w:val="003D0249"/>
    <w:rsid w:val="003D0796"/>
    <w:rsid w:val="003D09C2"/>
    <w:rsid w:val="003D0FE6"/>
    <w:rsid w:val="003D1403"/>
    <w:rsid w:val="003D1B91"/>
    <w:rsid w:val="003D29CA"/>
    <w:rsid w:val="003D305F"/>
    <w:rsid w:val="003D35CB"/>
    <w:rsid w:val="003D36F4"/>
    <w:rsid w:val="003D4899"/>
    <w:rsid w:val="003D51D8"/>
    <w:rsid w:val="003D5287"/>
    <w:rsid w:val="003D5EE5"/>
    <w:rsid w:val="003D69D8"/>
    <w:rsid w:val="003D77C5"/>
    <w:rsid w:val="003D7B67"/>
    <w:rsid w:val="003E0950"/>
    <w:rsid w:val="003E16ED"/>
    <w:rsid w:val="003E1819"/>
    <w:rsid w:val="003E1D1B"/>
    <w:rsid w:val="003E2469"/>
    <w:rsid w:val="003E24D4"/>
    <w:rsid w:val="003E25E8"/>
    <w:rsid w:val="003E2977"/>
    <w:rsid w:val="003E2FFB"/>
    <w:rsid w:val="003E41A7"/>
    <w:rsid w:val="003E4A8B"/>
    <w:rsid w:val="003E4CBE"/>
    <w:rsid w:val="003E5178"/>
    <w:rsid w:val="003E5B40"/>
    <w:rsid w:val="003E5CF3"/>
    <w:rsid w:val="003E6133"/>
    <w:rsid w:val="003E6334"/>
    <w:rsid w:val="003E64C0"/>
    <w:rsid w:val="003E6DE6"/>
    <w:rsid w:val="003E78DF"/>
    <w:rsid w:val="003F098A"/>
    <w:rsid w:val="003F0D43"/>
    <w:rsid w:val="003F1A14"/>
    <w:rsid w:val="003F2924"/>
    <w:rsid w:val="003F2F82"/>
    <w:rsid w:val="003F423B"/>
    <w:rsid w:val="003F4712"/>
    <w:rsid w:val="003F54C4"/>
    <w:rsid w:val="003F600E"/>
    <w:rsid w:val="003F7135"/>
    <w:rsid w:val="003F737C"/>
    <w:rsid w:val="003F7716"/>
    <w:rsid w:val="003F7E97"/>
    <w:rsid w:val="004004B6"/>
    <w:rsid w:val="00400CA3"/>
    <w:rsid w:val="00401259"/>
    <w:rsid w:val="0040142D"/>
    <w:rsid w:val="004015BE"/>
    <w:rsid w:val="004018C4"/>
    <w:rsid w:val="00401A0C"/>
    <w:rsid w:val="00401EF9"/>
    <w:rsid w:val="004022CB"/>
    <w:rsid w:val="0040268D"/>
    <w:rsid w:val="00402A88"/>
    <w:rsid w:val="00402D9B"/>
    <w:rsid w:val="00403E62"/>
    <w:rsid w:val="00403F32"/>
    <w:rsid w:val="00404575"/>
    <w:rsid w:val="004047E3"/>
    <w:rsid w:val="00404B96"/>
    <w:rsid w:val="0040558E"/>
    <w:rsid w:val="00406242"/>
    <w:rsid w:val="00406524"/>
    <w:rsid w:val="0040694F"/>
    <w:rsid w:val="00406D3E"/>
    <w:rsid w:val="00406F3A"/>
    <w:rsid w:val="004071A7"/>
    <w:rsid w:val="00410F75"/>
    <w:rsid w:val="004111B8"/>
    <w:rsid w:val="00411706"/>
    <w:rsid w:val="00412F8D"/>
    <w:rsid w:val="004138D2"/>
    <w:rsid w:val="004139BD"/>
    <w:rsid w:val="0041443A"/>
    <w:rsid w:val="004144F1"/>
    <w:rsid w:val="00414622"/>
    <w:rsid w:val="00414B52"/>
    <w:rsid w:val="00414FBA"/>
    <w:rsid w:val="004159D3"/>
    <w:rsid w:val="004161F6"/>
    <w:rsid w:val="0041667C"/>
    <w:rsid w:val="00416FA1"/>
    <w:rsid w:val="0041734B"/>
    <w:rsid w:val="00417368"/>
    <w:rsid w:val="004174A6"/>
    <w:rsid w:val="00420691"/>
    <w:rsid w:val="004206E1"/>
    <w:rsid w:val="00420742"/>
    <w:rsid w:val="004209D6"/>
    <w:rsid w:val="00420BE4"/>
    <w:rsid w:val="004212EA"/>
    <w:rsid w:val="004213A7"/>
    <w:rsid w:val="00421506"/>
    <w:rsid w:val="00421A6E"/>
    <w:rsid w:val="00421E7F"/>
    <w:rsid w:val="004222B7"/>
    <w:rsid w:val="00422DD6"/>
    <w:rsid w:val="00423171"/>
    <w:rsid w:val="00423753"/>
    <w:rsid w:val="00423FB8"/>
    <w:rsid w:val="00424660"/>
    <w:rsid w:val="00425956"/>
    <w:rsid w:val="00425EAE"/>
    <w:rsid w:val="00426164"/>
    <w:rsid w:val="00426564"/>
    <w:rsid w:val="004267DE"/>
    <w:rsid w:val="00430070"/>
    <w:rsid w:val="00430678"/>
    <w:rsid w:val="00430A70"/>
    <w:rsid w:val="00431FF0"/>
    <w:rsid w:val="00432E82"/>
    <w:rsid w:val="00434D95"/>
    <w:rsid w:val="0043513E"/>
    <w:rsid w:val="0043539E"/>
    <w:rsid w:val="00435BBF"/>
    <w:rsid w:val="00435EAF"/>
    <w:rsid w:val="0043634F"/>
    <w:rsid w:val="004365EB"/>
    <w:rsid w:val="004369A5"/>
    <w:rsid w:val="00437139"/>
    <w:rsid w:val="004378EA"/>
    <w:rsid w:val="00440855"/>
    <w:rsid w:val="0044107A"/>
    <w:rsid w:val="004428F5"/>
    <w:rsid w:val="00442954"/>
    <w:rsid w:val="0044311E"/>
    <w:rsid w:val="0044355A"/>
    <w:rsid w:val="004435C3"/>
    <w:rsid w:val="00445F61"/>
    <w:rsid w:val="004464B2"/>
    <w:rsid w:val="00446B4C"/>
    <w:rsid w:val="00447A33"/>
    <w:rsid w:val="00447D76"/>
    <w:rsid w:val="00447F5F"/>
    <w:rsid w:val="0045036A"/>
    <w:rsid w:val="00452153"/>
    <w:rsid w:val="00452E3A"/>
    <w:rsid w:val="004534CB"/>
    <w:rsid w:val="004536FC"/>
    <w:rsid w:val="00454676"/>
    <w:rsid w:val="00454A84"/>
    <w:rsid w:val="00455280"/>
    <w:rsid w:val="00455880"/>
    <w:rsid w:val="00456253"/>
    <w:rsid w:val="00456B55"/>
    <w:rsid w:val="0045700C"/>
    <w:rsid w:val="00457089"/>
    <w:rsid w:val="004572E4"/>
    <w:rsid w:val="004575C8"/>
    <w:rsid w:val="004579F7"/>
    <w:rsid w:val="00460425"/>
    <w:rsid w:val="0046056F"/>
    <w:rsid w:val="00460E2A"/>
    <w:rsid w:val="0046211E"/>
    <w:rsid w:val="004622A8"/>
    <w:rsid w:val="00463693"/>
    <w:rsid w:val="004640C6"/>
    <w:rsid w:val="00464302"/>
    <w:rsid w:val="004646EA"/>
    <w:rsid w:val="004655FD"/>
    <w:rsid w:val="0046576E"/>
    <w:rsid w:val="00466082"/>
    <w:rsid w:val="00466184"/>
    <w:rsid w:val="004667B4"/>
    <w:rsid w:val="00467471"/>
    <w:rsid w:val="00467A84"/>
    <w:rsid w:val="004707C2"/>
    <w:rsid w:val="004709F5"/>
    <w:rsid w:val="004709FD"/>
    <w:rsid w:val="00470CBD"/>
    <w:rsid w:val="00471689"/>
    <w:rsid w:val="004719D9"/>
    <w:rsid w:val="0047213A"/>
    <w:rsid w:val="0047217D"/>
    <w:rsid w:val="004736C0"/>
    <w:rsid w:val="00475EEF"/>
    <w:rsid w:val="004761A9"/>
    <w:rsid w:val="00476A22"/>
    <w:rsid w:val="00481D5B"/>
    <w:rsid w:val="00482120"/>
    <w:rsid w:val="004828DC"/>
    <w:rsid w:val="00482E6B"/>
    <w:rsid w:val="00484511"/>
    <w:rsid w:val="00484692"/>
    <w:rsid w:val="00484E6F"/>
    <w:rsid w:val="004850B0"/>
    <w:rsid w:val="00486D0F"/>
    <w:rsid w:val="004871D2"/>
    <w:rsid w:val="00487B9C"/>
    <w:rsid w:val="004905D4"/>
    <w:rsid w:val="004911C5"/>
    <w:rsid w:val="00491483"/>
    <w:rsid w:val="0049219F"/>
    <w:rsid w:val="00493239"/>
    <w:rsid w:val="0049392E"/>
    <w:rsid w:val="00493D48"/>
    <w:rsid w:val="004945BF"/>
    <w:rsid w:val="00495215"/>
    <w:rsid w:val="00495392"/>
    <w:rsid w:val="0049566C"/>
    <w:rsid w:val="00495742"/>
    <w:rsid w:val="00496861"/>
    <w:rsid w:val="00496B35"/>
    <w:rsid w:val="00497234"/>
    <w:rsid w:val="004A0157"/>
    <w:rsid w:val="004A0B81"/>
    <w:rsid w:val="004A1E15"/>
    <w:rsid w:val="004A1F34"/>
    <w:rsid w:val="004A2265"/>
    <w:rsid w:val="004A2358"/>
    <w:rsid w:val="004A2980"/>
    <w:rsid w:val="004A67E2"/>
    <w:rsid w:val="004A7BC5"/>
    <w:rsid w:val="004B1549"/>
    <w:rsid w:val="004B2606"/>
    <w:rsid w:val="004B2F89"/>
    <w:rsid w:val="004B3868"/>
    <w:rsid w:val="004B40A5"/>
    <w:rsid w:val="004B451B"/>
    <w:rsid w:val="004B45CF"/>
    <w:rsid w:val="004B5572"/>
    <w:rsid w:val="004B63A7"/>
    <w:rsid w:val="004B6863"/>
    <w:rsid w:val="004B688C"/>
    <w:rsid w:val="004B6B24"/>
    <w:rsid w:val="004B718E"/>
    <w:rsid w:val="004C03A8"/>
    <w:rsid w:val="004C091F"/>
    <w:rsid w:val="004C0AFC"/>
    <w:rsid w:val="004C11F4"/>
    <w:rsid w:val="004C23A5"/>
    <w:rsid w:val="004C2E0E"/>
    <w:rsid w:val="004C3662"/>
    <w:rsid w:val="004C377A"/>
    <w:rsid w:val="004C3A55"/>
    <w:rsid w:val="004C444E"/>
    <w:rsid w:val="004C6250"/>
    <w:rsid w:val="004C67DC"/>
    <w:rsid w:val="004C6D79"/>
    <w:rsid w:val="004D0029"/>
    <w:rsid w:val="004D0366"/>
    <w:rsid w:val="004D0369"/>
    <w:rsid w:val="004D0492"/>
    <w:rsid w:val="004D1E19"/>
    <w:rsid w:val="004D204E"/>
    <w:rsid w:val="004D245A"/>
    <w:rsid w:val="004D2879"/>
    <w:rsid w:val="004D2FE1"/>
    <w:rsid w:val="004D3BB8"/>
    <w:rsid w:val="004D4649"/>
    <w:rsid w:val="004D5A08"/>
    <w:rsid w:val="004D5F33"/>
    <w:rsid w:val="004D6976"/>
    <w:rsid w:val="004D79E5"/>
    <w:rsid w:val="004E029B"/>
    <w:rsid w:val="004E13D6"/>
    <w:rsid w:val="004E2823"/>
    <w:rsid w:val="004E2A87"/>
    <w:rsid w:val="004E2B07"/>
    <w:rsid w:val="004E35FF"/>
    <w:rsid w:val="004E4427"/>
    <w:rsid w:val="004E5635"/>
    <w:rsid w:val="004E5E24"/>
    <w:rsid w:val="004E5F5C"/>
    <w:rsid w:val="004E75E6"/>
    <w:rsid w:val="004E7C6E"/>
    <w:rsid w:val="004F0876"/>
    <w:rsid w:val="004F0902"/>
    <w:rsid w:val="004F12A6"/>
    <w:rsid w:val="004F1678"/>
    <w:rsid w:val="004F16DA"/>
    <w:rsid w:val="004F182E"/>
    <w:rsid w:val="004F40ED"/>
    <w:rsid w:val="004F4B09"/>
    <w:rsid w:val="004F50E8"/>
    <w:rsid w:val="004F518E"/>
    <w:rsid w:val="004F51C7"/>
    <w:rsid w:val="004F54CC"/>
    <w:rsid w:val="004F698B"/>
    <w:rsid w:val="004F6D32"/>
    <w:rsid w:val="004F6DE8"/>
    <w:rsid w:val="004F70AC"/>
    <w:rsid w:val="004F71E9"/>
    <w:rsid w:val="004F7261"/>
    <w:rsid w:val="004F7A21"/>
    <w:rsid w:val="004F7B50"/>
    <w:rsid w:val="004F7CDE"/>
    <w:rsid w:val="005000FB"/>
    <w:rsid w:val="00500325"/>
    <w:rsid w:val="005004E1"/>
    <w:rsid w:val="00500A86"/>
    <w:rsid w:val="0050133B"/>
    <w:rsid w:val="005013BE"/>
    <w:rsid w:val="00501543"/>
    <w:rsid w:val="0050154B"/>
    <w:rsid w:val="00501BBE"/>
    <w:rsid w:val="00502A7C"/>
    <w:rsid w:val="00502C0B"/>
    <w:rsid w:val="00503DD1"/>
    <w:rsid w:val="005052E7"/>
    <w:rsid w:val="00505945"/>
    <w:rsid w:val="00505E0B"/>
    <w:rsid w:val="005064E5"/>
    <w:rsid w:val="0050652A"/>
    <w:rsid w:val="00506B95"/>
    <w:rsid w:val="005075D0"/>
    <w:rsid w:val="0050797D"/>
    <w:rsid w:val="00507BB7"/>
    <w:rsid w:val="00507DC7"/>
    <w:rsid w:val="00510437"/>
    <w:rsid w:val="00510E36"/>
    <w:rsid w:val="00511473"/>
    <w:rsid w:val="00511541"/>
    <w:rsid w:val="0051177D"/>
    <w:rsid w:val="00511D70"/>
    <w:rsid w:val="00511FB8"/>
    <w:rsid w:val="00512150"/>
    <w:rsid w:val="005123BB"/>
    <w:rsid w:val="00512978"/>
    <w:rsid w:val="00513B2E"/>
    <w:rsid w:val="00513BCA"/>
    <w:rsid w:val="00513DC2"/>
    <w:rsid w:val="00513FD1"/>
    <w:rsid w:val="005172B7"/>
    <w:rsid w:val="005176FD"/>
    <w:rsid w:val="00517803"/>
    <w:rsid w:val="005206BB"/>
    <w:rsid w:val="00520797"/>
    <w:rsid w:val="00520808"/>
    <w:rsid w:val="00521A73"/>
    <w:rsid w:val="00522B02"/>
    <w:rsid w:val="0052326D"/>
    <w:rsid w:val="0052427D"/>
    <w:rsid w:val="00524C1D"/>
    <w:rsid w:val="00524F46"/>
    <w:rsid w:val="00525371"/>
    <w:rsid w:val="00525CCF"/>
    <w:rsid w:val="00526559"/>
    <w:rsid w:val="005265E0"/>
    <w:rsid w:val="005266A6"/>
    <w:rsid w:val="0052698C"/>
    <w:rsid w:val="005274F3"/>
    <w:rsid w:val="00527A8D"/>
    <w:rsid w:val="00530102"/>
    <w:rsid w:val="0053105B"/>
    <w:rsid w:val="00531859"/>
    <w:rsid w:val="005318A6"/>
    <w:rsid w:val="00531D32"/>
    <w:rsid w:val="00531F1D"/>
    <w:rsid w:val="005326D1"/>
    <w:rsid w:val="00532A03"/>
    <w:rsid w:val="00532AF9"/>
    <w:rsid w:val="00533107"/>
    <w:rsid w:val="0053315C"/>
    <w:rsid w:val="0053333A"/>
    <w:rsid w:val="00534044"/>
    <w:rsid w:val="005346BD"/>
    <w:rsid w:val="00534B43"/>
    <w:rsid w:val="005353CF"/>
    <w:rsid w:val="00535765"/>
    <w:rsid w:val="00536CB0"/>
    <w:rsid w:val="00536E5C"/>
    <w:rsid w:val="00537A4F"/>
    <w:rsid w:val="00537B6B"/>
    <w:rsid w:val="00537DED"/>
    <w:rsid w:val="00540ACD"/>
    <w:rsid w:val="00540E3D"/>
    <w:rsid w:val="00541F77"/>
    <w:rsid w:val="00542248"/>
    <w:rsid w:val="00543BDD"/>
    <w:rsid w:val="00545A2F"/>
    <w:rsid w:val="00545E51"/>
    <w:rsid w:val="00546F1F"/>
    <w:rsid w:val="0055010F"/>
    <w:rsid w:val="00551960"/>
    <w:rsid w:val="00552F1B"/>
    <w:rsid w:val="00552F35"/>
    <w:rsid w:val="00552F67"/>
    <w:rsid w:val="00553707"/>
    <w:rsid w:val="00555A7A"/>
    <w:rsid w:val="00555FAD"/>
    <w:rsid w:val="0055610F"/>
    <w:rsid w:val="00556D58"/>
    <w:rsid w:val="00556DFF"/>
    <w:rsid w:val="00557313"/>
    <w:rsid w:val="00557C9E"/>
    <w:rsid w:val="005618C4"/>
    <w:rsid w:val="005621D4"/>
    <w:rsid w:val="00563AD5"/>
    <w:rsid w:val="0056467B"/>
    <w:rsid w:val="005653C8"/>
    <w:rsid w:val="005657BC"/>
    <w:rsid w:val="0056665C"/>
    <w:rsid w:val="00566C44"/>
    <w:rsid w:val="00567A10"/>
    <w:rsid w:val="00567AEB"/>
    <w:rsid w:val="00570134"/>
    <w:rsid w:val="005711EA"/>
    <w:rsid w:val="00573D17"/>
    <w:rsid w:val="005742A3"/>
    <w:rsid w:val="00576BE8"/>
    <w:rsid w:val="00577083"/>
    <w:rsid w:val="005778E8"/>
    <w:rsid w:val="00577B4F"/>
    <w:rsid w:val="005800EC"/>
    <w:rsid w:val="00580796"/>
    <w:rsid w:val="005808E1"/>
    <w:rsid w:val="00580C33"/>
    <w:rsid w:val="00581B9C"/>
    <w:rsid w:val="005821F4"/>
    <w:rsid w:val="00582B55"/>
    <w:rsid w:val="0058464A"/>
    <w:rsid w:val="00584FE7"/>
    <w:rsid w:val="00585915"/>
    <w:rsid w:val="00587641"/>
    <w:rsid w:val="00587CFC"/>
    <w:rsid w:val="00590204"/>
    <w:rsid w:val="00591035"/>
    <w:rsid w:val="00592499"/>
    <w:rsid w:val="00592700"/>
    <w:rsid w:val="00592E0F"/>
    <w:rsid w:val="005935B0"/>
    <w:rsid w:val="005936F4"/>
    <w:rsid w:val="00593EA5"/>
    <w:rsid w:val="00594696"/>
    <w:rsid w:val="00594A9F"/>
    <w:rsid w:val="00594ABC"/>
    <w:rsid w:val="00594AE3"/>
    <w:rsid w:val="00594E43"/>
    <w:rsid w:val="0059546C"/>
    <w:rsid w:val="00595C99"/>
    <w:rsid w:val="00595DAA"/>
    <w:rsid w:val="0059655C"/>
    <w:rsid w:val="005A06B7"/>
    <w:rsid w:val="005A0EC8"/>
    <w:rsid w:val="005A1EE8"/>
    <w:rsid w:val="005A2343"/>
    <w:rsid w:val="005A2736"/>
    <w:rsid w:val="005A2794"/>
    <w:rsid w:val="005A2FDF"/>
    <w:rsid w:val="005A327A"/>
    <w:rsid w:val="005A3506"/>
    <w:rsid w:val="005A3B44"/>
    <w:rsid w:val="005A3BBB"/>
    <w:rsid w:val="005A3DAB"/>
    <w:rsid w:val="005A3DEB"/>
    <w:rsid w:val="005A4C6C"/>
    <w:rsid w:val="005A602E"/>
    <w:rsid w:val="005A691E"/>
    <w:rsid w:val="005A6963"/>
    <w:rsid w:val="005A6CE9"/>
    <w:rsid w:val="005A72C3"/>
    <w:rsid w:val="005A7609"/>
    <w:rsid w:val="005B07DF"/>
    <w:rsid w:val="005B08AD"/>
    <w:rsid w:val="005B08EC"/>
    <w:rsid w:val="005B18F6"/>
    <w:rsid w:val="005B1937"/>
    <w:rsid w:val="005B1D38"/>
    <w:rsid w:val="005B20F3"/>
    <w:rsid w:val="005B231C"/>
    <w:rsid w:val="005B31A2"/>
    <w:rsid w:val="005B4DDA"/>
    <w:rsid w:val="005B4EAC"/>
    <w:rsid w:val="005B5028"/>
    <w:rsid w:val="005B596E"/>
    <w:rsid w:val="005B61B4"/>
    <w:rsid w:val="005B6C51"/>
    <w:rsid w:val="005C17D0"/>
    <w:rsid w:val="005C3E9A"/>
    <w:rsid w:val="005C40DA"/>
    <w:rsid w:val="005C4CB4"/>
    <w:rsid w:val="005C4E1A"/>
    <w:rsid w:val="005C5FA3"/>
    <w:rsid w:val="005C64CA"/>
    <w:rsid w:val="005C7911"/>
    <w:rsid w:val="005D0B3D"/>
    <w:rsid w:val="005D0BE9"/>
    <w:rsid w:val="005D1CA2"/>
    <w:rsid w:val="005D1FEA"/>
    <w:rsid w:val="005D2764"/>
    <w:rsid w:val="005D2B82"/>
    <w:rsid w:val="005D41FE"/>
    <w:rsid w:val="005D4866"/>
    <w:rsid w:val="005D4949"/>
    <w:rsid w:val="005D5889"/>
    <w:rsid w:val="005D6D9D"/>
    <w:rsid w:val="005D74A9"/>
    <w:rsid w:val="005E014C"/>
    <w:rsid w:val="005E03D6"/>
    <w:rsid w:val="005E093B"/>
    <w:rsid w:val="005E18A1"/>
    <w:rsid w:val="005E1B88"/>
    <w:rsid w:val="005E1E2E"/>
    <w:rsid w:val="005E27A9"/>
    <w:rsid w:val="005E341D"/>
    <w:rsid w:val="005E365D"/>
    <w:rsid w:val="005E4AD9"/>
    <w:rsid w:val="005E6438"/>
    <w:rsid w:val="005E6B3C"/>
    <w:rsid w:val="005E6F97"/>
    <w:rsid w:val="005F02FF"/>
    <w:rsid w:val="005F0BAE"/>
    <w:rsid w:val="005F0F1B"/>
    <w:rsid w:val="005F105C"/>
    <w:rsid w:val="005F168C"/>
    <w:rsid w:val="005F1937"/>
    <w:rsid w:val="005F1D78"/>
    <w:rsid w:val="005F1E6F"/>
    <w:rsid w:val="005F22E1"/>
    <w:rsid w:val="005F2C35"/>
    <w:rsid w:val="005F5862"/>
    <w:rsid w:val="005F628C"/>
    <w:rsid w:val="005F69D8"/>
    <w:rsid w:val="005F6E70"/>
    <w:rsid w:val="00600EB4"/>
    <w:rsid w:val="00601074"/>
    <w:rsid w:val="00601BC9"/>
    <w:rsid w:val="00601C62"/>
    <w:rsid w:val="00602A9A"/>
    <w:rsid w:val="00602D20"/>
    <w:rsid w:val="00603318"/>
    <w:rsid w:val="00603814"/>
    <w:rsid w:val="006043F6"/>
    <w:rsid w:val="00605F97"/>
    <w:rsid w:val="006060F3"/>
    <w:rsid w:val="006066EA"/>
    <w:rsid w:val="00606FFA"/>
    <w:rsid w:val="00607397"/>
    <w:rsid w:val="0060768F"/>
    <w:rsid w:val="00610830"/>
    <w:rsid w:val="00610900"/>
    <w:rsid w:val="00610C7C"/>
    <w:rsid w:val="00610F08"/>
    <w:rsid w:val="006117C8"/>
    <w:rsid w:val="00611869"/>
    <w:rsid w:val="00612357"/>
    <w:rsid w:val="0061237F"/>
    <w:rsid w:val="006125A9"/>
    <w:rsid w:val="006129DF"/>
    <w:rsid w:val="00613A14"/>
    <w:rsid w:val="00613A1E"/>
    <w:rsid w:val="00613F10"/>
    <w:rsid w:val="00614266"/>
    <w:rsid w:val="00614414"/>
    <w:rsid w:val="00614965"/>
    <w:rsid w:val="00614DC9"/>
    <w:rsid w:val="00614FD5"/>
    <w:rsid w:val="0061538D"/>
    <w:rsid w:val="00615528"/>
    <w:rsid w:val="00615CAC"/>
    <w:rsid w:val="006179E3"/>
    <w:rsid w:val="00617CBB"/>
    <w:rsid w:val="00620E32"/>
    <w:rsid w:val="00621948"/>
    <w:rsid w:val="00621A68"/>
    <w:rsid w:val="00622AF2"/>
    <w:rsid w:val="00623651"/>
    <w:rsid w:val="00623CB7"/>
    <w:rsid w:val="006240E3"/>
    <w:rsid w:val="0062416F"/>
    <w:rsid w:val="00624AC0"/>
    <w:rsid w:val="006251AE"/>
    <w:rsid w:val="006255A5"/>
    <w:rsid w:val="00625F2D"/>
    <w:rsid w:val="00625F85"/>
    <w:rsid w:val="00626821"/>
    <w:rsid w:val="00626B4E"/>
    <w:rsid w:val="00626C0C"/>
    <w:rsid w:val="00627127"/>
    <w:rsid w:val="00627388"/>
    <w:rsid w:val="00627739"/>
    <w:rsid w:val="00627AB3"/>
    <w:rsid w:val="00627BB3"/>
    <w:rsid w:val="006314DE"/>
    <w:rsid w:val="00631B07"/>
    <w:rsid w:val="00631D36"/>
    <w:rsid w:val="00631F4E"/>
    <w:rsid w:val="00632590"/>
    <w:rsid w:val="0063290A"/>
    <w:rsid w:val="00632916"/>
    <w:rsid w:val="00632E2E"/>
    <w:rsid w:val="0063305D"/>
    <w:rsid w:val="006331F5"/>
    <w:rsid w:val="006339D2"/>
    <w:rsid w:val="00633A65"/>
    <w:rsid w:val="00634C38"/>
    <w:rsid w:val="006354E8"/>
    <w:rsid w:val="00636730"/>
    <w:rsid w:val="006369D8"/>
    <w:rsid w:val="006375F1"/>
    <w:rsid w:val="00637EDE"/>
    <w:rsid w:val="00637FB7"/>
    <w:rsid w:val="00640B0C"/>
    <w:rsid w:val="00641B97"/>
    <w:rsid w:val="00641C95"/>
    <w:rsid w:val="00641E00"/>
    <w:rsid w:val="006420A8"/>
    <w:rsid w:val="00642AA8"/>
    <w:rsid w:val="00642E4F"/>
    <w:rsid w:val="006433E0"/>
    <w:rsid w:val="00644297"/>
    <w:rsid w:val="00644912"/>
    <w:rsid w:val="00644B84"/>
    <w:rsid w:val="00644C74"/>
    <w:rsid w:val="006453E3"/>
    <w:rsid w:val="006454FF"/>
    <w:rsid w:val="00645521"/>
    <w:rsid w:val="0064682F"/>
    <w:rsid w:val="00646F05"/>
    <w:rsid w:val="006470BE"/>
    <w:rsid w:val="006476FE"/>
    <w:rsid w:val="0065004C"/>
    <w:rsid w:val="006501C2"/>
    <w:rsid w:val="00650DEE"/>
    <w:rsid w:val="00651497"/>
    <w:rsid w:val="00651D58"/>
    <w:rsid w:val="00651FA8"/>
    <w:rsid w:val="00652998"/>
    <w:rsid w:val="006538D8"/>
    <w:rsid w:val="00653E93"/>
    <w:rsid w:val="00654263"/>
    <w:rsid w:val="00654777"/>
    <w:rsid w:val="00654FC3"/>
    <w:rsid w:val="0065794F"/>
    <w:rsid w:val="00657B3A"/>
    <w:rsid w:val="00657EE9"/>
    <w:rsid w:val="006600C3"/>
    <w:rsid w:val="006604D1"/>
    <w:rsid w:val="00660DA8"/>
    <w:rsid w:val="006614D4"/>
    <w:rsid w:val="00661C20"/>
    <w:rsid w:val="006635CB"/>
    <w:rsid w:val="00663920"/>
    <w:rsid w:val="00663EBF"/>
    <w:rsid w:val="00665358"/>
    <w:rsid w:val="00665490"/>
    <w:rsid w:val="00665CCC"/>
    <w:rsid w:val="006661CE"/>
    <w:rsid w:val="0066646B"/>
    <w:rsid w:val="006678F0"/>
    <w:rsid w:val="00667C37"/>
    <w:rsid w:val="00667C5F"/>
    <w:rsid w:val="0067009A"/>
    <w:rsid w:val="00670EDA"/>
    <w:rsid w:val="006711F8"/>
    <w:rsid w:val="00671AB1"/>
    <w:rsid w:val="00671CC4"/>
    <w:rsid w:val="00671DFA"/>
    <w:rsid w:val="00672A20"/>
    <w:rsid w:val="00672C31"/>
    <w:rsid w:val="00673B3E"/>
    <w:rsid w:val="006742DC"/>
    <w:rsid w:val="0067470F"/>
    <w:rsid w:val="00676928"/>
    <w:rsid w:val="0067748A"/>
    <w:rsid w:val="00677822"/>
    <w:rsid w:val="00677A9F"/>
    <w:rsid w:val="00677C4A"/>
    <w:rsid w:val="006804BF"/>
    <w:rsid w:val="0068144B"/>
    <w:rsid w:val="00681FB3"/>
    <w:rsid w:val="006822C1"/>
    <w:rsid w:val="006841DF"/>
    <w:rsid w:val="00684555"/>
    <w:rsid w:val="00684594"/>
    <w:rsid w:val="00684B88"/>
    <w:rsid w:val="006868F1"/>
    <w:rsid w:val="00686C0C"/>
    <w:rsid w:val="00686C7F"/>
    <w:rsid w:val="00686E09"/>
    <w:rsid w:val="006870EE"/>
    <w:rsid w:val="00687486"/>
    <w:rsid w:val="00687B52"/>
    <w:rsid w:val="006907CC"/>
    <w:rsid w:val="00690945"/>
    <w:rsid w:val="00690F71"/>
    <w:rsid w:val="006910BB"/>
    <w:rsid w:val="006912C6"/>
    <w:rsid w:val="0069185E"/>
    <w:rsid w:val="00691D9E"/>
    <w:rsid w:val="00693589"/>
    <w:rsid w:val="00693823"/>
    <w:rsid w:val="0069387A"/>
    <w:rsid w:val="00693A4C"/>
    <w:rsid w:val="00693D81"/>
    <w:rsid w:val="0069447C"/>
    <w:rsid w:val="00694974"/>
    <w:rsid w:val="006950D0"/>
    <w:rsid w:val="006958C1"/>
    <w:rsid w:val="00696568"/>
    <w:rsid w:val="0069658E"/>
    <w:rsid w:val="006968D2"/>
    <w:rsid w:val="006A05BD"/>
    <w:rsid w:val="006A073A"/>
    <w:rsid w:val="006A1128"/>
    <w:rsid w:val="006A118A"/>
    <w:rsid w:val="006A1447"/>
    <w:rsid w:val="006A1620"/>
    <w:rsid w:val="006A1CC4"/>
    <w:rsid w:val="006A2E0D"/>
    <w:rsid w:val="006A34D2"/>
    <w:rsid w:val="006A3AE9"/>
    <w:rsid w:val="006A5244"/>
    <w:rsid w:val="006A6072"/>
    <w:rsid w:val="006A6424"/>
    <w:rsid w:val="006A6696"/>
    <w:rsid w:val="006A6887"/>
    <w:rsid w:val="006A724D"/>
    <w:rsid w:val="006B012E"/>
    <w:rsid w:val="006B04C1"/>
    <w:rsid w:val="006B09A7"/>
    <w:rsid w:val="006B0D4B"/>
    <w:rsid w:val="006B1364"/>
    <w:rsid w:val="006B16AB"/>
    <w:rsid w:val="006B2108"/>
    <w:rsid w:val="006B22C1"/>
    <w:rsid w:val="006B2CF9"/>
    <w:rsid w:val="006B30A8"/>
    <w:rsid w:val="006B4B23"/>
    <w:rsid w:val="006B4C0D"/>
    <w:rsid w:val="006B4EED"/>
    <w:rsid w:val="006B62A0"/>
    <w:rsid w:val="006B68FE"/>
    <w:rsid w:val="006B6AAF"/>
    <w:rsid w:val="006B769F"/>
    <w:rsid w:val="006C019C"/>
    <w:rsid w:val="006C08E4"/>
    <w:rsid w:val="006C09AD"/>
    <w:rsid w:val="006C1021"/>
    <w:rsid w:val="006C1065"/>
    <w:rsid w:val="006C1096"/>
    <w:rsid w:val="006C17EA"/>
    <w:rsid w:val="006C1882"/>
    <w:rsid w:val="006C293B"/>
    <w:rsid w:val="006C2F6A"/>
    <w:rsid w:val="006C3ACE"/>
    <w:rsid w:val="006C430A"/>
    <w:rsid w:val="006C5306"/>
    <w:rsid w:val="006C56AB"/>
    <w:rsid w:val="006C5B30"/>
    <w:rsid w:val="006C63DB"/>
    <w:rsid w:val="006C6731"/>
    <w:rsid w:val="006C7CF3"/>
    <w:rsid w:val="006C7E2F"/>
    <w:rsid w:val="006D1230"/>
    <w:rsid w:val="006D1545"/>
    <w:rsid w:val="006D1893"/>
    <w:rsid w:val="006D28BB"/>
    <w:rsid w:val="006D2928"/>
    <w:rsid w:val="006D2B80"/>
    <w:rsid w:val="006D2FC9"/>
    <w:rsid w:val="006D318F"/>
    <w:rsid w:val="006D38C9"/>
    <w:rsid w:val="006D3A56"/>
    <w:rsid w:val="006D3EA4"/>
    <w:rsid w:val="006D4127"/>
    <w:rsid w:val="006D428C"/>
    <w:rsid w:val="006D483B"/>
    <w:rsid w:val="006D4CAB"/>
    <w:rsid w:val="006D4F4E"/>
    <w:rsid w:val="006D60BA"/>
    <w:rsid w:val="006D61AE"/>
    <w:rsid w:val="006D6B24"/>
    <w:rsid w:val="006D6C6A"/>
    <w:rsid w:val="006D7A16"/>
    <w:rsid w:val="006D7E90"/>
    <w:rsid w:val="006E0D14"/>
    <w:rsid w:val="006E13D0"/>
    <w:rsid w:val="006E1D56"/>
    <w:rsid w:val="006E1FBE"/>
    <w:rsid w:val="006E3171"/>
    <w:rsid w:val="006E3796"/>
    <w:rsid w:val="006E379E"/>
    <w:rsid w:val="006E4703"/>
    <w:rsid w:val="006E4A5E"/>
    <w:rsid w:val="006E5479"/>
    <w:rsid w:val="006E66BD"/>
    <w:rsid w:val="006E68E7"/>
    <w:rsid w:val="006E7756"/>
    <w:rsid w:val="006E7D69"/>
    <w:rsid w:val="006E7EFE"/>
    <w:rsid w:val="006F0162"/>
    <w:rsid w:val="006F0793"/>
    <w:rsid w:val="006F0B3A"/>
    <w:rsid w:val="006F4373"/>
    <w:rsid w:val="006F4EB8"/>
    <w:rsid w:val="006F542E"/>
    <w:rsid w:val="006F58FE"/>
    <w:rsid w:val="006F5978"/>
    <w:rsid w:val="006F598F"/>
    <w:rsid w:val="006F5A32"/>
    <w:rsid w:val="006F75E2"/>
    <w:rsid w:val="006F7877"/>
    <w:rsid w:val="006F7D53"/>
    <w:rsid w:val="00700F03"/>
    <w:rsid w:val="00701AAA"/>
    <w:rsid w:val="0070245E"/>
    <w:rsid w:val="00702CBD"/>
    <w:rsid w:val="00703B4C"/>
    <w:rsid w:val="0070438B"/>
    <w:rsid w:val="0070471A"/>
    <w:rsid w:val="007049CC"/>
    <w:rsid w:val="007057F2"/>
    <w:rsid w:val="00705EF0"/>
    <w:rsid w:val="007063B6"/>
    <w:rsid w:val="007067E5"/>
    <w:rsid w:val="00706D4D"/>
    <w:rsid w:val="00707308"/>
    <w:rsid w:val="00707AC7"/>
    <w:rsid w:val="00707BDB"/>
    <w:rsid w:val="00707D0E"/>
    <w:rsid w:val="00707DE2"/>
    <w:rsid w:val="00707EDA"/>
    <w:rsid w:val="007101E1"/>
    <w:rsid w:val="00710449"/>
    <w:rsid w:val="00710B91"/>
    <w:rsid w:val="007137C5"/>
    <w:rsid w:val="00713D0C"/>
    <w:rsid w:val="0071424F"/>
    <w:rsid w:val="00714C73"/>
    <w:rsid w:val="00715451"/>
    <w:rsid w:val="00715613"/>
    <w:rsid w:val="00715827"/>
    <w:rsid w:val="00715A0D"/>
    <w:rsid w:val="00715AE0"/>
    <w:rsid w:val="0071685F"/>
    <w:rsid w:val="0071697C"/>
    <w:rsid w:val="00716D71"/>
    <w:rsid w:val="00716EBC"/>
    <w:rsid w:val="00716FA1"/>
    <w:rsid w:val="0072079E"/>
    <w:rsid w:val="007209FC"/>
    <w:rsid w:val="0072238E"/>
    <w:rsid w:val="0072518C"/>
    <w:rsid w:val="00725E9D"/>
    <w:rsid w:val="00726162"/>
    <w:rsid w:val="00726489"/>
    <w:rsid w:val="0072648E"/>
    <w:rsid w:val="0072689D"/>
    <w:rsid w:val="00726A9D"/>
    <w:rsid w:val="00727B0D"/>
    <w:rsid w:val="00731472"/>
    <w:rsid w:val="0073238C"/>
    <w:rsid w:val="00732735"/>
    <w:rsid w:val="00732E33"/>
    <w:rsid w:val="0073367E"/>
    <w:rsid w:val="007338F8"/>
    <w:rsid w:val="00734DE3"/>
    <w:rsid w:val="00735339"/>
    <w:rsid w:val="0073683C"/>
    <w:rsid w:val="007369F1"/>
    <w:rsid w:val="00736CD2"/>
    <w:rsid w:val="00736D5B"/>
    <w:rsid w:val="0074001E"/>
    <w:rsid w:val="00740D14"/>
    <w:rsid w:val="00740E27"/>
    <w:rsid w:val="0074150E"/>
    <w:rsid w:val="0074180F"/>
    <w:rsid w:val="00741BB0"/>
    <w:rsid w:val="0074216E"/>
    <w:rsid w:val="00743CA3"/>
    <w:rsid w:val="00743DC7"/>
    <w:rsid w:val="007443A5"/>
    <w:rsid w:val="00744B43"/>
    <w:rsid w:val="007458A4"/>
    <w:rsid w:val="00745B47"/>
    <w:rsid w:val="00745E9D"/>
    <w:rsid w:val="00746163"/>
    <w:rsid w:val="00746D7D"/>
    <w:rsid w:val="00747944"/>
    <w:rsid w:val="00747D11"/>
    <w:rsid w:val="007507D3"/>
    <w:rsid w:val="00750B1E"/>
    <w:rsid w:val="00750F67"/>
    <w:rsid w:val="00751208"/>
    <w:rsid w:val="00751538"/>
    <w:rsid w:val="007518DE"/>
    <w:rsid w:val="00751A9B"/>
    <w:rsid w:val="00751BC0"/>
    <w:rsid w:val="00751F06"/>
    <w:rsid w:val="00752DD4"/>
    <w:rsid w:val="0075367B"/>
    <w:rsid w:val="00753A64"/>
    <w:rsid w:val="00754282"/>
    <w:rsid w:val="00754EB2"/>
    <w:rsid w:val="00755D9A"/>
    <w:rsid w:val="0075674F"/>
    <w:rsid w:val="007569AB"/>
    <w:rsid w:val="007575E1"/>
    <w:rsid w:val="007577F0"/>
    <w:rsid w:val="00757BE1"/>
    <w:rsid w:val="007601F1"/>
    <w:rsid w:val="00760865"/>
    <w:rsid w:val="00760949"/>
    <w:rsid w:val="0076185C"/>
    <w:rsid w:val="0076232D"/>
    <w:rsid w:val="007623BB"/>
    <w:rsid w:val="00762422"/>
    <w:rsid w:val="00762455"/>
    <w:rsid w:val="0076268F"/>
    <w:rsid w:val="007629FF"/>
    <w:rsid w:val="00762BE1"/>
    <w:rsid w:val="00762BE3"/>
    <w:rsid w:val="00762E61"/>
    <w:rsid w:val="0076374A"/>
    <w:rsid w:val="00763D26"/>
    <w:rsid w:val="00764591"/>
    <w:rsid w:val="007648C0"/>
    <w:rsid w:val="00764F4D"/>
    <w:rsid w:val="00765FD4"/>
    <w:rsid w:val="007666EF"/>
    <w:rsid w:val="00766BB6"/>
    <w:rsid w:val="00766CAB"/>
    <w:rsid w:val="007676C2"/>
    <w:rsid w:val="00767860"/>
    <w:rsid w:val="00767F2E"/>
    <w:rsid w:val="007709DF"/>
    <w:rsid w:val="00772509"/>
    <w:rsid w:val="00772BB3"/>
    <w:rsid w:val="00772D33"/>
    <w:rsid w:val="00772F56"/>
    <w:rsid w:val="00773B3A"/>
    <w:rsid w:val="0077465D"/>
    <w:rsid w:val="00774849"/>
    <w:rsid w:val="007749BC"/>
    <w:rsid w:val="00775C50"/>
    <w:rsid w:val="00776140"/>
    <w:rsid w:val="007763CA"/>
    <w:rsid w:val="0077667D"/>
    <w:rsid w:val="00777D7B"/>
    <w:rsid w:val="00780EDA"/>
    <w:rsid w:val="00781200"/>
    <w:rsid w:val="0078203F"/>
    <w:rsid w:val="0078214F"/>
    <w:rsid w:val="00782B8A"/>
    <w:rsid w:val="00783114"/>
    <w:rsid w:val="00783A75"/>
    <w:rsid w:val="00783C2F"/>
    <w:rsid w:val="00784518"/>
    <w:rsid w:val="00785164"/>
    <w:rsid w:val="007854F5"/>
    <w:rsid w:val="007864A4"/>
    <w:rsid w:val="007869EB"/>
    <w:rsid w:val="00786C7B"/>
    <w:rsid w:val="00786E8D"/>
    <w:rsid w:val="007877E6"/>
    <w:rsid w:val="007901D8"/>
    <w:rsid w:val="007916F9"/>
    <w:rsid w:val="00792716"/>
    <w:rsid w:val="007935D0"/>
    <w:rsid w:val="00793877"/>
    <w:rsid w:val="0079392D"/>
    <w:rsid w:val="007949FE"/>
    <w:rsid w:val="00794EDA"/>
    <w:rsid w:val="00795753"/>
    <w:rsid w:val="00795F89"/>
    <w:rsid w:val="00796541"/>
    <w:rsid w:val="00796DAA"/>
    <w:rsid w:val="00796F2A"/>
    <w:rsid w:val="007A007F"/>
    <w:rsid w:val="007A0C1D"/>
    <w:rsid w:val="007A1908"/>
    <w:rsid w:val="007A1B4B"/>
    <w:rsid w:val="007A2A40"/>
    <w:rsid w:val="007A2EB8"/>
    <w:rsid w:val="007A3729"/>
    <w:rsid w:val="007A3C12"/>
    <w:rsid w:val="007A4246"/>
    <w:rsid w:val="007A4356"/>
    <w:rsid w:val="007A4880"/>
    <w:rsid w:val="007A497F"/>
    <w:rsid w:val="007A499F"/>
    <w:rsid w:val="007A4C93"/>
    <w:rsid w:val="007A4EA0"/>
    <w:rsid w:val="007A5208"/>
    <w:rsid w:val="007A57A3"/>
    <w:rsid w:val="007A620D"/>
    <w:rsid w:val="007A6513"/>
    <w:rsid w:val="007A6E14"/>
    <w:rsid w:val="007A7D92"/>
    <w:rsid w:val="007B03DF"/>
    <w:rsid w:val="007B04CD"/>
    <w:rsid w:val="007B1418"/>
    <w:rsid w:val="007B272D"/>
    <w:rsid w:val="007B2CE4"/>
    <w:rsid w:val="007B347D"/>
    <w:rsid w:val="007B3822"/>
    <w:rsid w:val="007B3B7B"/>
    <w:rsid w:val="007B3EC1"/>
    <w:rsid w:val="007B42F0"/>
    <w:rsid w:val="007B5132"/>
    <w:rsid w:val="007B5907"/>
    <w:rsid w:val="007B6271"/>
    <w:rsid w:val="007B6F02"/>
    <w:rsid w:val="007B7855"/>
    <w:rsid w:val="007B7CEC"/>
    <w:rsid w:val="007C06EA"/>
    <w:rsid w:val="007C130E"/>
    <w:rsid w:val="007C1886"/>
    <w:rsid w:val="007C18C3"/>
    <w:rsid w:val="007C1D40"/>
    <w:rsid w:val="007C27F7"/>
    <w:rsid w:val="007C2CFF"/>
    <w:rsid w:val="007C3760"/>
    <w:rsid w:val="007C37C2"/>
    <w:rsid w:val="007C3AD1"/>
    <w:rsid w:val="007C42C4"/>
    <w:rsid w:val="007C44A4"/>
    <w:rsid w:val="007C4569"/>
    <w:rsid w:val="007C46D3"/>
    <w:rsid w:val="007C5193"/>
    <w:rsid w:val="007C5288"/>
    <w:rsid w:val="007C62A0"/>
    <w:rsid w:val="007C6D10"/>
    <w:rsid w:val="007C6ED0"/>
    <w:rsid w:val="007C70FB"/>
    <w:rsid w:val="007C7517"/>
    <w:rsid w:val="007D00FE"/>
    <w:rsid w:val="007D198F"/>
    <w:rsid w:val="007D1BEA"/>
    <w:rsid w:val="007D275F"/>
    <w:rsid w:val="007D33F4"/>
    <w:rsid w:val="007D3F9F"/>
    <w:rsid w:val="007D4274"/>
    <w:rsid w:val="007D47ED"/>
    <w:rsid w:val="007D4940"/>
    <w:rsid w:val="007D4D37"/>
    <w:rsid w:val="007D5A3A"/>
    <w:rsid w:val="007D659D"/>
    <w:rsid w:val="007D762C"/>
    <w:rsid w:val="007D7D58"/>
    <w:rsid w:val="007E0853"/>
    <w:rsid w:val="007E2923"/>
    <w:rsid w:val="007E2B3C"/>
    <w:rsid w:val="007E2DE8"/>
    <w:rsid w:val="007E3958"/>
    <w:rsid w:val="007E3BCC"/>
    <w:rsid w:val="007E3BD4"/>
    <w:rsid w:val="007E3CC5"/>
    <w:rsid w:val="007E458F"/>
    <w:rsid w:val="007E59C6"/>
    <w:rsid w:val="007E5C33"/>
    <w:rsid w:val="007E6341"/>
    <w:rsid w:val="007E655E"/>
    <w:rsid w:val="007E65F8"/>
    <w:rsid w:val="007E6A37"/>
    <w:rsid w:val="007E717B"/>
    <w:rsid w:val="007E741E"/>
    <w:rsid w:val="007E7B0E"/>
    <w:rsid w:val="007E7F66"/>
    <w:rsid w:val="007F015E"/>
    <w:rsid w:val="007F033E"/>
    <w:rsid w:val="007F08F8"/>
    <w:rsid w:val="007F1339"/>
    <w:rsid w:val="007F140D"/>
    <w:rsid w:val="007F14BC"/>
    <w:rsid w:val="007F1F31"/>
    <w:rsid w:val="007F229C"/>
    <w:rsid w:val="007F243E"/>
    <w:rsid w:val="007F317A"/>
    <w:rsid w:val="007F3337"/>
    <w:rsid w:val="007F3781"/>
    <w:rsid w:val="007F49AC"/>
    <w:rsid w:val="007F4FF7"/>
    <w:rsid w:val="007F52B7"/>
    <w:rsid w:val="007F5470"/>
    <w:rsid w:val="007F640E"/>
    <w:rsid w:val="007F6581"/>
    <w:rsid w:val="007F6AA1"/>
    <w:rsid w:val="007F71D5"/>
    <w:rsid w:val="007F7970"/>
    <w:rsid w:val="00802228"/>
    <w:rsid w:val="00802EA4"/>
    <w:rsid w:val="00803514"/>
    <w:rsid w:val="00803F4E"/>
    <w:rsid w:val="008040E2"/>
    <w:rsid w:val="00804640"/>
    <w:rsid w:val="00804E66"/>
    <w:rsid w:val="008073E9"/>
    <w:rsid w:val="008076AE"/>
    <w:rsid w:val="00807842"/>
    <w:rsid w:val="00810F42"/>
    <w:rsid w:val="00811258"/>
    <w:rsid w:val="00811F25"/>
    <w:rsid w:val="0081309B"/>
    <w:rsid w:val="00813842"/>
    <w:rsid w:val="008138C9"/>
    <w:rsid w:val="00814061"/>
    <w:rsid w:val="00814545"/>
    <w:rsid w:val="008149A6"/>
    <w:rsid w:val="00814BBD"/>
    <w:rsid w:val="00815095"/>
    <w:rsid w:val="0081560A"/>
    <w:rsid w:val="00815DEC"/>
    <w:rsid w:val="00816DB2"/>
    <w:rsid w:val="00820A95"/>
    <w:rsid w:val="008211B6"/>
    <w:rsid w:val="008214DA"/>
    <w:rsid w:val="008215C7"/>
    <w:rsid w:val="00822179"/>
    <w:rsid w:val="0082284A"/>
    <w:rsid w:val="00822F6F"/>
    <w:rsid w:val="0082302F"/>
    <w:rsid w:val="00823187"/>
    <w:rsid w:val="0082334B"/>
    <w:rsid w:val="008237FA"/>
    <w:rsid w:val="00824E5F"/>
    <w:rsid w:val="00824FCF"/>
    <w:rsid w:val="008254A3"/>
    <w:rsid w:val="00825B81"/>
    <w:rsid w:val="00825DF3"/>
    <w:rsid w:val="00826051"/>
    <w:rsid w:val="008266D9"/>
    <w:rsid w:val="00827586"/>
    <w:rsid w:val="00827889"/>
    <w:rsid w:val="00830A94"/>
    <w:rsid w:val="008311DC"/>
    <w:rsid w:val="00831328"/>
    <w:rsid w:val="00832625"/>
    <w:rsid w:val="00832A61"/>
    <w:rsid w:val="00832C99"/>
    <w:rsid w:val="008343B8"/>
    <w:rsid w:val="008349D0"/>
    <w:rsid w:val="00834AC1"/>
    <w:rsid w:val="00835BC2"/>
    <w:rsid w:val="00836C83"/>
    <w:rsid w:val="008402FE"/>
    <w:rsid w:val="00840AC5"/>
    <w:rsid w:val="00840B11"/>
    <w:rsid w:val="00840E22"/>
    <w:rsid w:val="00840F5C"/>
    <w:rsid w:val="00840F65"/>
    <w:rsid w:val="00841765"/>
    <w:rsid w:val="00842468"/>
    <w:rsid w:val="00842573"/>
    <w:rsid w:val="00842E17"/>
    <w:rsid w:val="00842E39"/>
    <w:rsid w:val="00842F44"/>
    <w:rsid w:val="00843632"/>
    <w:rsid w:val="00844B0A"/>
    <w:rsid w:val="00844B39"/>
    <w:rsid w:val="00844B5F"/>
    <w:rsid w:val="00844F7E"/>
    <w:rsid w:val="00847094"/>
    <w:rsid w:val="008473F4"/>
    <w:rsid w:val="0084781F"/>
    <w:rsid w:val="00847C2C"/>
    <w:rsid w:val="00850A4F"/>
    <w:rsid w:val="00850B2E"/>
    <w:rsid w:val="00850B7E"/>
    <w:rsid w:val="00850FC1"/>
    <w:rsid w:val="00851341"/>
    <w:rsid w:val="00851483"/>
    <w:rsid w:val="00851E9B"/>
    <w:rsid w:val="00852463"/>
    <w:rsid w:val="008528F1"/>
    <w:rsid w:val="00852A29"/>
    <w:rsid w:val="00853A22"/>
    <w:rsid w:val="008547E8"/>
    <w:rsid w:val="00854AFA"/>
    <w:rsid w:val="0085586D"/>
    <w:rsid w:val="00855960"/>
    <w:rsid w:val="00855BAC"/>
    <w:rsid w:val="00856F22"/>
    <w:rsid w:val="008576C1"/>
    <w:rsid w:val="00857753"/>
    <w:rsid w:val="00857EA6"/>
    <w:rsid w:val="0086106A"/>
    <w:rsid w:val="00861608"/>
    <w:rsid w:val="00861B8C"/>
    <w:rsid w:val="00862AB0"/>
    <w:rsid w:val="00862BCE"/>
    <w:rsid w:val="0086355E"/>
    <w:rsid w:val="0086399A"/>
    <w:rsid w:val="0086598E"/>
    <w:rsid w:val="0086699D"/>
    <w:rsid w:val="008706A8"/>
    <w:rsid w:val="0087070E"/>
    <w:rsid w:val="00870A62"/>
    <w:rsid w:val="00870B84"/>
    <w:rsid w:val="00870D57"/>
    <w:rsid w:val="0087169D"/>
    <w:rsid w:val="00871F39"/>
    <w:rsid w:val="0087201B"/>
    <w:rsid w:val="00873133"/>
    <w:rsid w:val="008732D3"/>
    <w:rsid w:val="008739EA"/>
    <w:rsid w:val="00875031"/>
    <w:rsid w:val="008751F3"/>
    <w:rsid w:val="00875591"/>
    <w:rsid w:val="00875D3B"/>
    <w:rsid w:val="00875F9E"/>
    <w:rsid w:val="00876205"/>
    <w:rsid w:val="00876554"/>
    <w:rsid w:val="00877A7B"/>
    <w:rsid w:val="00880020"/>
    <w:rsid w:val="008800DB"/>
    <w:rsid w:val="00880133"/>
    <w:rsid w:val="00880BE8"/>
    <w:rsid w:val="0088116E"/>
    <w:rsid w:val="00881B88"/>
    <w:rsid w:val="00882388"/>
    <w:rsid w:val="008824AF"/>
    <w:rsid w:val="00883578"/>
    <w:rsid w:val="00883881"/>
    <w:rsid w:val="00884684"/>
    <w:rsid w:val="00885DC2"/>
    <w:rsid w:val="00885EE1"/>
    <w:rsid w:val="0088662F"/>
    <w:rsid w:val="00886A58"/>
    <w:rsid w:val="00886E61"/>
    <w:rsid w:val="008870A4"/>
    <w:rsid w:val="008874D3"/>
    <w:rsid w:val="0088767F"/>
    <w:rsid w:val="00890BE9"/>
    <w:rsid w:val="00890E9E"/>
    <w:rsid w:val="008916C9"/>
    <w:rsid w:val="00891BB1"/>
    <w:rsid w:val="00892450"/>
    <w:rsid w:val="00892600"/>
    <w:rsid w:val="00892614"/>
    <w:rsid w:val="0089280A"/>
    <w:rsid w:val="00892D95"/>
    <w:rsid w:val="0089424A"/>
    <w:rsid w:val="00894F63"/>
    <w:rsid w:val="008959A2"/>
    <w:rsid w:val="00896DD8"/>
    <w:rsid w:val="00896F5B"/>
    <w:rsid w:val="00897056"/>
    <w:rsid w:val="00897061"/>
    <w:rsid w:val="008A05E8"/>
    <w:rsid w:val="008A0F31"/>
    <w:rsid w:val="008A0F36"/>
    <w:rsid w:val="008A167E"/>
    <w:rsid w:val="008A1C8A"/>
    <w:rsid w:val="008A2144"/>
    <w:rsid w:val="008A225A"/>
    <w:rsid w:val="008A25BF"/>
    <w:rsid w:val="008A270B"/>
    <w:rsid w:val="008A2AE2"/>
    <w:rsid w:val="008A3088"/>
    <w:rsid w:val="008A323E"/>
    <w:rsid w:val="008A36DF"/>
    <w:rsid w:val="008A3DCC"/>
    <w:rsid w:val="008A3FE7"/>
    <w:rsid w:val="008A40A3"/>
    <w:rsid w:val="008A453B"/>
    <w:rsid w:val="008A4A82"/>
    <w:rsid w:val="008A4C7A"/>
    <w:rsid w:val="008A4F46"/>
    <w:rsid w:val="008A610A"/>
    <w:rsid w:val="008A6A46"/>
    <w:rsid w:val="008A6FDE"/>
    <w:rsid w:val="008A756A"/>
    <w:rsid w:val="008A77BF"/>
    <w:rsid w:val="008A7BD0"/>
    <w:rsid w:val="008B005F"/>
    <w:rsid w:val="008B01E4"/>
    <w:rsid w:val="008B03C6"/>
    <w:rsid w:val="008B21DA"/>
    <w:rsid w:val="008B2677"/>
    <w:rsid w:val="008B280C"/>
    <w:rsid w:val="008B28E8"/>
    <w:rsid w:val="008B2CE5"/>
    <w:rsid w:val="008B3145"/>
    <w:rsid w:val="008B3E60"/>
    <w:rsid w:val="008B42A2"/>
    <w:rsid w:val="008B48E5"/>
    <w:rsid w:val="008B5F40"/>
    <w:rsid w:val="008B62B5"/>
    <w:rsid w:val="008B6F91"/>
    <w:rsid w:val="008B70D5"/>
    <w:rsid w:val="008B7586"/>
    <w:rsid w:val="008B7618"/>
    <w:rsid w:val="008B77E8"/>
    <w:rsid w:val="008C084B"/>
    <w:rsid w:val="008C106E"/>
    <w:rsid w:val="008C10B3"/>
    <w:rsid w:val="008C26A4"/>
    <w:rsid w:val="008C3127"/>
    <w:rsid w:val="008C3392"/>
    <w:rsid w:val="008C35BB"/>
    <w:rsid w:val="008C398F"/>
    <w:rsid w:val="008C3B7B"/>
    <w:rsid w:val="008C49D8"/>
    <w:rsid w:val="008C555F"/>
    <w:rsid w:val="008C5883"/>
    <w:rsid w:val="008C5EF6"/>
    <w:rsid w:val="008C673F"/>
    <w:rsid w:val="008C6A85"/>
    <w:rsid w:val="008C6F82"/>
    <w:rsid w:val="008C7DF4"/>
    <w:rsid w:val="008C7FAF"/>
    <w:rsid w:val="008D016A"/>
    <w:rsid w:val="008D018B"/>
    <w:rsid w:val="008D0D5B"/>
    <w:rsid w:val="008D1065"/>
    <w:rsid w:val="008D1424"/>
    <w:rsid w:val="008D1ABE"/>
    <w:rsid w:val="008D1E17"/>
    <w:rsid w:val="008D297E"/>
    <w:rsid w:val="008D2B9C"/>
    <w:rsid w:val="008D2D94"/>
    <w:rsid w:val="008D37F0"/>
    <w:rsid w:val="008D3C4C"/>
    <w:rsid w:val="008D4163"/>
    <w:rsid w:val="008D4832"/>
    <w:rsid w:val="008D4BD8"/>
    <w:rsid w:val="008D4F37"/>
    <w:rsid w:val="008D4F97"/>
    <w:rsid w:val="008D513A"/>
    <w:rsid w:val="008D513C"/>
    <w:rsid w:val="008D5250"/>
    <w:rsid w:val="008D59CB"/>
    <w:rsid w:val="008D73BF"/>
    <w:rsid w:val="008E01E1"/>
    <w:rsid w:val="008E0B16"/>
    <w:rsid w:val="008E0D36"/>
    <w:rsid w:val="008E152F"/>
    <w:rsid w:val="008E1848"/>
    <w:rsid w:val="008E2E69"/>
    <w:rsid w:val="008E3D7E"/>
    <w:rsid w:val="008E4D3B"/>
    <w:rsid w:val="008E4D90"/>
    <w:rsid w:val="008E52AD"/>
    <w:rsid w:val="008E5C87"/>
    <w:rsid w:val="008E5F4A"/>
    <w:rsid w:val="008E65BC"/>
    <w:rsid w:val="008E66DE"/>
    <w:rsid w:val="008E67F3"/>
    <w:rsid w:val="008F0155"/>
    <w:rsid w:val="008F0682"/>
    <w:rsid w:val="008F1021"/>
    <w:rsid w:val="008F1711"/>
    <w:rsid w:val="008F2311"/>
    <w:rsid w:val="008F2888"/>
    <w:rsid w:val="008F4349"/>
    <w:rsid w:val="008F4ECB"/>
    <w:rsid w:val="008F517D"/>
    <w:rsid w:val="008F5236"/>
    <w:rsid w:val="008F5508"/>
    <w:rsid w:val="008F564E"/>
    <w:rsid w:val="008F619F"/>
    <w:rsid w:val="008F7335"/>
    <w:rsid w:val="009002F1"/>
    <w:rsid w:val="00900C12"/>
    <w:rsid w:val="00901440"/>
    <w:rsid w:val="00902939"/>
    <w:rsid w:val="009037A9"/>
    <w:rsid w:val="00903D2E"/>
    <w:rsid w:val="0090488E"/>
    <w:rsid w:val="0090567D"/>
    <w:rsid w:val="0090574D"/>
    <w:rsid w:val="00905788"/>
    <w:rsid w:val="00905900"/>
    <w:rsid w:val="0090606E"/>
    <w:rsid w:val="00906C97"/>
    <w:rsid w:val="00906FD0"/>
    <w:rsid w:val="00907974"/>
    <w:rsid w:val="00910152"/>
    <w:rsid w:val="00910466"/>
    <w:rsid w:val="00910D3F"/>
    <w:rsid w:val="0091184A"/>
    <w:rsid w:val="00911947"/>
    <w:rsid w:val="00911F1D"/>
    <w:rsid w:val="009125B5"/>
    <w:rsid w:val="00913331"/>
    <w:rsid w:val="0091445B"/>
    <w:rsid w:val="009144FC"/>
    <w:rsid w:val="0091463D"/>
    <w:rsid w:val="00914BE3"/>
    <w:rsid w:val="00914BEF"/>
    <w:rsid w:val="009154C4"/>
    <w:rsid w:val="00915ACA"/>
    <w:rsid w:val="009162AC"/>
    <w:rsid w:val="00916A01"/>
    <w:rsid w:val="0091712F"/>
    <w:rsid w:val="00917630"/>
    <w:rsid w:val="009177CE"/>
    <w:rsid w:val="00917998"/>
    <w:rsid w:val="0092098D"/>
    <w:rsid w:val="00920CAC"/>
    <w:rsid w:val="00920E91"/>
    <w:rsid w:val="00921D80"/>
    <w:rsid w:val="00922519"/>
    <w:rsid w:val="009243CB"/>
    <w:rsid w:val="00924A09"/>
    <w:rsid w:val="009256EA"/>
    <w:rsid w:val="00925C94"/>
    <w:rsid w:val="0092690B"/>
    <w:rsid w:val="00927CF0"/>
    <w:rsid w:val="00930DBD"/>
    <w:rsid w:val="00931456"/>
    <w:rsid w:val="009324DE"/>
    <w:rsid w:val="009326F8"/>
    <w:rsid w:val="00932B1E"/>
    <w:rsid w:val="00932BE6"/>
    <w:rsid w:val="00933A46"/>
    <w:rsid w:val="00933EB8"/>
    <w:rsid w:val="00935BBC"/>
    <w:rsid w:val="00935CC0"/>
    <w:rsid w:val="00935EBC"/>
    <w:rsid w:val="009369AA"/>
    <w:rsid w:val="009377A4"/>
    <w:rsid w:val="00937ECF"/>
    <w:rsid w:val="00937F30"/>
    <w:rsid w:val="00940745"/>
    <w:rsid w:val="00941115"/>
    <w:rsid w:val="0094314A"/>
    <w:rsid w:val="009435B2"/>
    <w:rsid w:val="00943EF1"/>
    <w:rsid w:val="009457D3"/>
    <w:rsid w:val="009475F4"/>
    <w:rsid w:val="00947B31"/>
    <w:rsid w:val="00947EBD"/>
    <w:rsid w:val="00950AA6"/>
    <w:rsid w:val="009525CB"/>
    <w:rsid w:val="00952C43"/>
    <w:rsid w:val="009530CF"/>
    <w:rsid w:val="0095374E"/>
    <w:rsid w:val="00953F8F"/>
    <w:rsid w:val="009543CD"/>
    <w:rsid w:val="00955021"/>
    <w:rsid w:val="0095555D"/>
    <w:rsid w:val="00955879"/>
    <w:rsid w:val="009559E5"/>
    <w:rsid w:val="00955C5C"/>
    <w:rsid w:val="00955FDA"/>
    <w:rsid w:val="009561E5"/>
    <w:rsid w:val="009565AE"/>
    <w:rsid w:val="00956743"/>
    <w:rsid w:val="009572D7"/>
    <w:rsid w:val="0095749A"/>
    <w:rsid w:val="00957781"/>
    <w:rsid w:val="009578B9"/>
    <w:rsid w:val="009579B3"/>
    <w:rsid w:val="00957BE6"/>
    <w:rsid w:val="009607ED"/>
    <w:rsid w:val="00962548"/>
    <w:rsid w:val="00962ABA"/>
    <w:rsid w:val="009637CC"/>
    <w:rsid w:val="00963C98"/>
    <w:rsid w:val="0096422B"/>
    <w:rsid w:val="00965026"/>
    <w:rsid w:val="009652F0"/>
    <w:rsid w:val="0096545D"/>
    <w:rsid w:val="00966962"/>
    <w:rsid w:val="00966E1A"/>
    <w:rsid w:val="0096741F"/>
    <w:rsid w:val="00967505"/>
    <w:rsid w:val="00967A32"/>
    <w:rsid w:val="00967B85"/>
    <w:rsid w:val="00967B94"/>
    <w:rsid w:val="00967EE2"/>
    <w:rsid w:val="00970CC9"/>
    <w:rsid w:val="00972454"/>
    <w:rsid w:val="00972481"/>
    <w:rsid w:val="00974434"/>
    <w:rsid w:val="00974650"/>
    <w:rsid w:val="00974946"/>
    <w:rsid w:val="00975C05"/>
    <w:rsid w:val="00976138"/>
    <w:rsid w:val="009766ED"/>
    <w:rsid w:val="00976920"/>
    <w:rsid w:val="00977105"/>
    <w:rsid w:val="00977310"/>
    <w:rsid w:val="009775B4"/>
    <w:rsid w:val="00977B89"/>
    <w:rsid w:val="00977C2A"/>
    <w:rsid w:val="00977DC9"/>
    <w:rsid w:val="00980163"/>
    <w:rsid w:val="009803DE"/>
    <w:rsid w:val="00980B52"/>
    <w:rsid w:val="00980B7E"/>
    <w:rsid w:val="00980DC1"/>
    <w:rsid w:val="0098110C"/>
    <w:rsid w:val="009827D1"/>
    <w:rsid w:val="00983271"/>
    <w:rsid w:val="00983CDF"/>
    <w:rsid w:val="00983D88"/>
    <w:rsid w:val="00985338"/>
    <w:rsid w:val="009856B7"/>
    <w:rsid w:val="009859D9"/>
    <w:rsid w:val="00985FF1"/>
    <w:rsid w:val="00986A83"/>
    <w:rsid w:val="00986C39"/>
    <w:rsid w:val="00987141"/>
    <w:rsid w:val="0098738D"/>
    <w:rsid w:val="00987B32"/>
    <w:rsid w:val="00987F5C"/>
    <w:rsid w:val="00990E2A"/>
    <w:rsid w:val="00990FA4"/>
    <w:rsid w:val="009912F0"/>
    <w:rsid w:val="009918E8"/>
    <w:rsid w:val="0099262C"/>
    <w:rsid w:val="009926E3"/>
    <w:rsid w:val="00992E9C"/>
    <w:rsid w:val="00993134"/>
    <w:rsid w:val="00993629"/>
    <w:rsid w:val="00993873"/>
    <w:rsid w:val="0099407A"/>
    <w:rsid w:val="009942E7"/>
    <w:rsid w:val="00994563"/>
    <w:rsid w:val="00994CBE"/>
    <w:rsid w:val="00996502"/>
    <w:rsid w:val="00996E4E"/>
    <w:rsid w:val="00997588"/>
    <w:rsid w:val="00997691"/>
    <w:rsid w:val="009A19E6"/>
    <w:rsid w:val="009A1B30"/>
    <w:rsid w:val="009A244E"/>
    <w:rsid w:val="009A24B5"/>
    <w:rsid w:val="009A304A"/>
    <w:rsid w:val="009A3226"/>
    <w:rsid w:val="009A38A1"/>
    <w:rsid w:val="009A5BAC"/>
    <w:rsid w:val="009A5DD0"/>
    <w:rsid w:val="009A6298"/>
    <w:rsid w:val="009A636F"/>
    <w:rsid w:val="009A6DC8"/>
    <w:rsid w:val="009A7DD4"/>
    <w:rsid w:val="009B0185"/>
    <w:rsid w:val="009B03D9"/>
    <w:rsid w:val="009B2088"/>
    <w:rsid w:val="009B29E7"/>
    <w:rsid w:val="009B2F8B"/>
    <w:rsid w:val="009B313F"/>
    <w:rsid w:val="009B35E9"/>
    <w:rsid w:val="009B36D8"/>
    <w:rsid w:val="009B3FFF"/>
    <w:rsid w:val="009B4891"/>
    <w:rsid w:val="009B5428"/>
    <w:rsid w:val="009B56D9"/>
    <w:rsid w:val="009B5A00"/>
    <w:rsid w:val="009B5B0B"/>
    <w:rsid w:val="009B7505"/>
    <w:rsid w:val="009C0A36"/>
    <w:rsid w:val="009C1F57"/>
    <w:rsid w:val="009C201A"/>
    <w:rsid w:val="009C2176"/>
    <w:rsid w:val="009C2C9C"/>
    <w:rsid w:val="009C2E25"/>
    <w:rsid w:val="009C3919"/>
    <w:rsid w:val="009C3A23"/>
    <w:rsid w:val="009C3CEF"/>
    <w:rsid w:val="009C3F4E"/>
    <w:rsid w:val="009C3FB8"/>
    <w:rsid w:val="009C46BD"/>
    <w:rsid w:val="009C5338"/>
    <w:rsid w:val="009C5536"/>
    <w:rsid w:val="009C5733"/>
    <w:rsid w:val="009C5995"/>
    <w:rsid w:val="009C5A00"/>
    <w:rsid w:val="009C5FAF"/>
    <w:rsid w:val="009D0FDE"/>
    <w:rsid w:val="009D124D"/>
    <w:rsid w:val="009D14CA"/>
    <w:rsid w:val="009D16D3"/>
    <w:rsid w:val="009D2271"/>
    <w:rsid w:val="009D230C"/>
    <w:rsid w:val="009D23F7"/>
    <w:rsid w:val="009D2861"/>
    <w:rsid w:val="009D3C15"/>
    <w:rsid w:val="009D3D35"/>
    <w:rsid w:val="009D4AEC"/>
    <w:rsid w:val="009D5025"/>
    <w:rsid w:val="009D51E0"/>
    <w:rsid w:val="009D53A7"/>
    <w:rsid w:val="009D5DFE"/>
    <w:rsid w:val="009D5E79"/>
    <w:rsid w:val="009D6431"/>
    <w:rsid w:val="009D66C8"/>
    <w:rsid w:val="009D7B83"/>
    <w:rsid w:val="009E0485"/>
    <w:rsid w:val="009E04A5"/>
    <w:rsid w:val="009E0DE6"/>
    <w:rsid w:val="009E249B"/>
    <w:rsid w:val="009E3A82"/>
    <w:rsid w:val="009E3AAB"/>
    <w:rsid w:val="009E520D"/>
    <w:rsid w:val="009E522B"/>
    <w:rsid w:val="009E5495"/>
    <w:rsid w:val="009E5973"/>
    <w:rsid w:val="009E6696"/>
    <w:rsid w:val="009E73E5"/>
    <w:rsid w:val="009E7607"/>
    <w:rsid w:val="009E76BF"/>
    <w:rsid w:val="009E7960"/>
    <w:rsid w:val="009E7F68"/>
    <w:rsid w:val="009F0308"/>
    <w:rsid w:val="009F0477"/>
    <w:rsid w:val="009F0B03"/>
    <w:rsid w:val="009F1D42"/>
    <w:rsid w:val="009F2D5F"/>
    <w:rsid w:val="009F37C4"/>
    <w:rsid w:val="009F4794"/>
    <w:rsid w:val="009F4887"/>
    <w:rsid w:val="009F4B1A"/>
    <w:rsid w:val="009F6761"/>
    <w:rsid w:val="009F6EA0"/>
    <w:rsid w:val="00A00920"/>
    <w:rsid w:val="00A00E5B"/>
    <w:rsid w:val="00A01A2D"/>
    <w:rsid w:val="00A02FDC"/>
    <w:rsid w:val="00A032A2"/>
    <w:rsid w:val="00A03A68"/>
    <w:rsid w:val="00A0414F"/>
    <w:rsid w:val="00A04393"/>
    <w:rsid w:val="00A05125"/>
    <w:rsid w:val="00A05F08"/>
    <w:rsid w:val="00A068C3"/>
    <w:rsid w:val="00A06ABF"/>
    <w:rsid w:val="00A100C1"/>
    <w:rsid w:val="00A10EC1"/>
    <w:rsid w:val="00A1138D"/>
    <w:rsid w:val="00A12315"/>
    <w:rsid w:val="00A12454"/>
    <w:rsid w:val="00A12E8B"/>
    <w:rsid w:val="00A12FE1"/>
    <w:rsid w:val="00A1307E"/>
    <w:rsid w:val="00A13141"/>
    <w:rsid w:val="00A131CF"/>
    <w:rsid w:val="00A1325E"/>
    <w:rsid w:val="00A13454"/>
    <w:rsid w:val="00A13AA5"/>
    <w:rsid w:val="00A144A5"/>
    <w:rsid w:val="00A1502E"/>
    <w:rsid w:val="00A1506E"/>
    <w:rsid w:val="00A156C1"/>
    <w:rsid w:val="00A15BCE"/>
    <w:rsid w:val="00A16384"/>
    <w:rsid w:val="00A17E41"/>
    <w:rsid w:val="00A205F5"/>
    <w:rsid w:val="00A20767"/>
    <w:rsid w:val="00A20DF6"/>
    <w:rsid w:val="00A2178B"/>
    <w:rsid w:val="00A21DA3"/>
    <w:rsid w:val="00A21ED5"/>
    <w:rsid w:val="00A22497"/>
    <w:rsid w:val="00A224B4"/>
    <w:rsid w:val="00A22BF1"/>
    <w:rsid w:val="00A23191"/>
    <w:rsid w:val="00A23DB9"/>
    <w:rsid w:val="00A24448"/>
    <w:rsid w:val="00A24DEA"/>
    <w:rsid w:val="00A25090"/>
    <w:rsid w:val="00A25A39"/>
    <w:rsid w:val="00A26DBA"/>
    <w:rsid w:val="00A27231"/>
    <w:rsid w:val="00A273BA"/>
    <w:rsid w:val="00A27812"/>
    <w:rsid w:val="00A279B9"/>
    <w:rsid w:val="00A27B7D"/>
    <w:rsid w:val="00A27C60"/>
    <w:rsid w:val="00A30774"/>
    <w:rsid w:val="00A3088A"/>
    <w:rsid w:val="00A309C6"/>
    <w:rsid w:val="00A30DE4"/>
    <w:rsid w:val="00A31E13"/>
    <w:rsid w:val="00A32235"/>
    <w:rsid w:val="00A3310A"/>
    <w:rsid w:val="00A332EF"/>
    <w:rsid w:val="00A3375C"/>
    <w:rsid w:val="00A3444A"/>
    <w:rsid w:val="00A34591"/>
    <w:rsid w:val="00A346BB"/>
    <w:rsid w:val="00A34AC2"/>
    <w:rsid w:val="00A3553D"/>
    <w:rsid w:val="00A35872"/>
    <w:rsid w:val="00A36F03"/>
    <w:rsid w:val="00A377EB"/>
    <w:rsid w:val="00A37892"/>
    <w:rsid w:val="00A37C98"/>
    <w:rsid w:val="00A40087"/>
    <w:rsid w:val="00A40CB7"/>
    <w:rsid w:val="00A41A49"/>
    <w:rsid w:val="00A42182"/>
    <w:rsid w:val="00A42B4D"/>
    <w:rsid w:val="00A4324E"/>
    <w:rsid w:val="00A44947"/>
    <w:rsid w:val="00A44DFB"/>
    <w:rsid w:val="00A45EBB"/>
    <w:rsid w:val="00A45F40"/>
    <w:rsid w:val="00A466D7"/>
    <w:rsid w:val="00A4682F"/>
    <w:rsid w:val="00A4687B"/>
    <w:rsid w:val="00A46B09"/>
    <w:rsid w:val="00A47435"/>
    <w:rsid w:val="00A47FF4"/>
    <w:rsid w:val="00A50F71"/>
    <w:rsid w:val="00A51346"/>
    <w:rsid w:val="00A51AEC"/>
    <w:rsid w:val="00A51C9A"/>
    <w:rsid w:val="00A5232A"/>
    <w:rsid w:val="00A53563"/>
    <w:rsid w:val="00A54342"/>
    <w:rsid w:val="00A54D29"/>
    <w:rsid w:val="00A5533A"/>
    <w:rsid w:val="00A55347"/>
    <w:rsid w:val="00A56172"/>
    <w:rsid w:val="00A575BA"/>
    <w:rsid w:val="00A578B0"/>
    <w:rsid w:val="00A60542"/>
    <w:rsid w:val="00A60940"/>
    <w:rsid w:val="00A60C5C"/>
    <w:rsid w:val="00A60EFB"/>
    <w:rsid w:val="00A61A70"/>
    <w:rsid w:val="00A61C84"/>
    <w:rsid w:val="00A62305"/>
    <w:rsid w:val="00A62311"/>
    <w:rsid w:val="00A63841"/>
    <w:rsid w:val="00A63E1A"/>
    <w:rsid w:val="00A640EA"/>
    <w:rsid w:val="00A641B9"/>
    <w:rsid w:val="00A64629"/>
    <w:rsid w:val="00A65389"/>
    <w:rsid w:val="00A65D15"/>
    <w:rsid w:val="00A6601A"/>
    <w:rsid w:val="00A66854"/>
    <w:rsid w:val="00A6705F"/>
    <w:rsid w:val="00A7006E"/>
    <w:rsid w:val="00A7046F"/>
    <w:rsid w:val="00A70C7E"/>
    <w:rsid w:val="00A71472"/>
    <w:rsid w:val="00A71BA3"/>
    <w:rsid w:val="00A7229E"/>
    <w:rsid w:val="00A7278C"/>
    <w:rsid w:val="00A72870"/>
    <w:rsid w:val="00A72C85"/>
    <w:rsid w:val="00A72CA6"/>
    <w:rsid w:val="00A72EFB"/>
    <w:rsid w:val="00A74AE0"/>
    <w:rsid w:val="00A750CB"/>
    <w:rsid w:val="00A75171"/>
    <w:rsid w:val="00A75343"/>
    <w:rsid w:val="00A75573"/>
    <w:rsid w:val="00A75710"/>
    <w:rsid w:val="00A76BF7"/>
    <w:rsid w:val="00A76F8D"/>
    <w:rsid w:val="00A77304"/>
    <w:rsid w:val="00A774BE"/>
    <w:rsid w:val="00A77864"/>
    <w:rsid w:val="00A77CAD"/>
    <w:rsid w:val="00A80043"/>
    <w:rsid w:val="00A808C8"/>
    <w:rsid w:val="00A81092"/>
    <w:rsid w:val="00A81E9F"/>
    <w:rsid w:val="00A81EE2"/>
    <w:rsid w:val="00A83636"/>
    <w:rsid w:val="00A83873"/>
    <w:rsid w:val="00A83BF7"/>
    <w:rsid w:val="00A85934"/>
    <w:rsid w:val="00A85A75"/>
    <w:rsid w:val="00A85ED5"/>
    <w:rsid w:val="00A869C3"/>
    <w:rsid w:val="00A873FF"/>
    <w:rsid w:val="00A87C65"/>
    <w:rsid w:val="00A900D2"/>
    <w:rsid w:val="00A90BA4"/>
    <w:rsid w:val="00A90C48"/>
    <w:rsid w:val="00A91ADE"/>
    <w:rsid w:val="00A91F1F"/>
    <w:rsid w:val="00A91FBC"/>
    <w:rsid w:val="00A9311E"/>
    <w:rsid w:val="00A9329B"/>
    <w:rsid w:val="00A93FCA"/>
    <w:rsid w:val="00A95FBF"/>
    <w:rsid w:val="00A961CF"/>
    <w:rsid w:val="00A96C0E"/>
    <w:rsid w:val="00AA0793"/>
    <w:rsid w:val="00AA0AF8"/>
    <w:rsid w:val="00AA0B1A"/>
    <w:rsid w:val="00AA0BE2"/>
    <w:rsid w:val="00AA0D53"/>
    <w:rsid w:val="00AA1257"/>
    <w:rsid w:val="00AA1AF5"/>
    <w:rsid w:val="00AA2166"/>
    <w:rsid w:val="00AA30CF"/>
    <w:rsid w:val="00AA3D54"/>
    <w:rsid w:val="00AA4C62"/>
    <w:rsid w:val="00AA5366"/>
    <w:rsid w:val="00AA5AC8"/>
    <w:rsid w:val="00AA61B3"/>
    <w:rsid w:val="00AA6347"/>
    <w:rsid w:val="00AA6752"/>
    <w:rsid w:val="00AA675E"/>
    <w:rsid w:val="00AA684F"/>
    <w:rsid w:val="00AA6A0B"/>
    <w:rsid w:val="00AA6BFA"/>
    <w:rsid w:val="00AA7E0B"/>
    <w:rsid w:val="00AB05E6"/>
    <w:rsid w:val="00AB1865"/>
    <w:rsid w:val="00AB2238"/>
    <w:rsid w:val="00AB2B68"/>
    <w:rsid w:val="00AB2C2F"/>
    <w:rsid w:val="00AB39A8"/>
    <w:rsid w:val="00AB3ADC"/>
    <w:rsid w:val="00AB46FB"/>
    <w:rsid w:val="00AB49E1"/>
    <w:rsid w:val="00AB62B1"/>
    <w:rsid w:val="00AB6371"/>
    <w:rsid w:val="00AB6ED2"/>
    <w:rsid w:val="00AC1387"/>
    <w:rsid w:val="00AC14B7"/>
    <w:rsid w:val="00AC19A6"/>
    <w:rsid w:val="00AC1BC6"/>
    <w:rsid w:val="00AC235B"/>
    <w:rsid w:val="00AC244E"/>
    <w:rsid w:val="00AC2DCE"/>
    <w:rsid w:val="00AC30D0"/>
    <w:rsid w:val="00AC43C9"/>
    <w:rsid w:val="00AC44BC"/>
    <w:rsid w:val="00AC4922"/>
    <w:rsid w:val="00AC4A8C"/>
    <w:rsid w:val="00AC5243"/>
    <w:rsid w:val="00AC5589"/>
    <w:rsid w:val="00AC5653"/>
    <w:rsid w:val="00AC5916"/>
    <w:rsid w:val="00AC59D7"/>
    <w:rsid w:val="00AC60E0"/>
    <w:rsid w:val="00AC664A"/>
    <w:rsid w:val="00AC6F46"/>
    <w:rsid w:val="00AC7127"/>
    <w:rsid w:val="00AC7272"/>
    <w:rsid w:val="00AC7498"/>
    <w:rsid w:val="00AC7B9C"/>
    <w:rsid w:val="00AC7BCF"/>
    <w:rsid w:val="00AD02B7"/>
    <w:rsid w:val="00AD086D"/>
    <w:rsid w:val="00AD0E7A"/>
    <w:rsid w:val="00AD1689"/>
    <w:rsid w:val="00AD1873"/>
    <w:rsid w:val="00AD19BE"/>
    <w:rsid w:val="00AD22B0"/>
    <w:rsid w:val="00AD2569"/>
    <w:rsid w:val="00AD25FA"/>
    <w:rsid w:val="00AD3114"/>
    <w:rsid w:val="00AD3497"/>
    <w:rsid w:val="00AD4824"/>
    <w:rsid w:val="00AD52B9"/>
    <w:rsid w:val="00AD53C9"/>
    <w:rsid w:val="00AD55AE"/>
    <w:rsid w:val="00AD5610"/>
    <w:rsid w:val="00AD5F09"/>
    <w:rsid w:val="00AD6BB8"/>
    <w:rsid w:val="00AD6E2C"/>
    <w:rsid w:val="00AD7139"/>
    <w:rsid w:val="00AD7607"/>
    <w:rsid w:val="00AE041B"/>
    <w:rsid w:val="00AE052E"/>
    <w:rsid w:val="00AE060B"/>
    <w:rsid w:val="00AE08CF"/>
    <w:rsid w:val="00AE09BA"/>
    <w:rsid w:val="00AE2F63"/>
    <w:rsid w:val="00AE3FC9"/>
    <w:rsid w:val="00AE41C4"/>
    <w:rsid w:val="00AE4951"/>
    <w:rsid w:val="00AE52C9"/>
    <w:rsid w:val="00AE56A9"/>
    <w:rsid w:val="00AF0942"/>
    <w:rsid w:val="00AF0BBE"/>
    <w:rsid w:val="00AF13B6"/>
    <w:rsid w:val="00AF18D4"/>
    <w:rsid w:val="00AF260C"/>
    <w:rsid w:val="00AF2C9B"/>
    <w:rsid w:val="00AF2FF1"/>
    <w:rsid w:val="00AF34F9"/>
    <w:rsid w:val="00AF3C27"/>
    <w:rsid w:val="00AF3C2E"/>
    <w:rsid w:val="00AF41BB"/>
    <w:rsid w:val="00AF4C4E"/>
    <w:rsid w:val="00AF58E9"/>
    <w:rsid w:val="00AF5BA8"/>
    <w:rsid w:val="00AF68B9"/>
    <w:rsid w:val="00AF75AF"/>
    <w:rsid w:val="00AF75ED"/>
    <w:rsid w:val="00AF7657"/>
    <w:rsid w:val="00B0051C"/>
    <w:rsid w:val="00B008AF"/>
    <w:rsid w:val="00B01237"/>
    <w:rsid w:val="00B0169D"/>
    <w:rsid w:val="00B0177C"/>
    <w:rsid w:val="00B026A7"/>
    <w:rsid w:val="00B040FB"/>
    <w:rsid w:val="00B046B1"/>
    <w:rsid w:val="00B04C4A"/>
    <w:rsid w:val="00B04F8C"/>
    <w:rsid w:val="00B05178"/>
    <w:rsid w:val="00B0628E"/>
    <w:rsid w:val="00B06339"/>
    <w:rsid w:val="00B068A9"/>
    <w:rsid w:val="00B0789A"/>
    <w:rsid w:val="00B07A14"/>
    <w:rsid w:val="00B07C8B"/>
    <w:rsid w:val="00B10032"/>
    <w:rsid w:val="00B101F3"/>
    <w:rsid w:val="00B11D4E"/>
    <w:rsid w:val="00B11E56"/>
    <w:rsid w:val="00B1298E"/>
    <w:rsid w:val="00B12F76"/>
    <w:rsid w:val="00B13011"/>
    <w:rsid w:val="00B1411F"/>
    <w:rsid w:val="00B148D3"/>
    <w:rsid w:val="00B14D20"/>
    <w:rsid w:val="00B153E7"/>
    <w:rsid w:val="00B15853"/>
    <w:rsid w:val="00B16049"/>
    <w:rsid w:val="00B16081"/>
    <w:rsid w:val="00B161B0"/>
    <w:rsid w:val="00B16A54"/>
    <w:rsid w:val="00B16C81"/>
    <w:rsid w:val="00B20D82"/>
    <w:rsid w:val="00B20EB0"/>
    <w:rsid w:val="00B21B2F"/>
    <w:rsid w:val="00B21B37"/>
    <w:rsid w:val="00B232AB"/>
    <w:rsid w:val="00B238BF"/>
    <w:rsid w:val="00B25316"/>
    <w:rsid w:val="00B253AF"/>
    <w:rsid w:val="00B25A6A"/>
    <w:rsid w:val="00B26521"/>
    <w:rsid w:val="00B27E12"/>
    <w:rsid w:val="00B27E4B"/>
    <w:rsid w:val="00B3033F"/>
    <w:rsid w:val="00B311B9"/>
    <w:rsid w:val="00B31988"/>
    <w:rsid w:val="00B32E36"/>
    <w:rsid w:val="00B33E22"/>
    <w:rsid w:val="00B33F1B"/>
    <w:rsid w:val="00B34B26"/>
    <w:rsid w:val="00B34FBF"/>
    <w:rsid w:val="00B3529C"/>
    <w:rsid w:val="00B35E25"/>
    <w:rsid w:val="00B400F1"/>
    <w:rsid w:val="00B403BC"/>
    <w:rsid w:val="00B413D9"/>
    <w:rsid w:val="00B4181D"/>
    <w:rsid w:val="00B41E36"/>
    <w:rsid w:val="00B42170"/>
    <w:rsid w:val="00B429B3"/>
    <w:rsid w:val="00B43693"/>
    <w:rsid w:val="00B43A18"/>
    <w:rsid w:val="00B44233"/>
    <w:rsid w:val="00B44272"/>
    <w:rsid w:val="00B44F76"/>
    <w:rsid w:val="00B450A5"/>
    <w:rsid w:val="00B45836"/>
    <w:rsid w:val="00B45F2C"/>
    <w:rsid w:val="00B469DC"/>
    <w:rsid w:val="00B503AE"/>
    <w:rsid w:val="00B504BC"/>
    <w:rsid w:val="00B519F3"/>
    <w:rsid w:val="00B51D36"/>
    <w:rsid w:val="00B52118"/>
    <w:rsid w:val="00B52749"/>
    <w:rsid w:val="00B53A0E"/>
    <w:rsid w:val="00B53ABC"/>
    <w:rsid w:val="00B54B50"/>
    <w:rsid w:val="00B55DFD"/>
    <w:rsid w:val="00B55E75"/>
    <w:rsid w:val="00B576F3"/>
    <w:rsid w:val="00B578C6"/>
    <w:rsid w:val="00B60211"/>
    <w:rsid w:val="00B60524"/>
    <w:rsid w:val="00B605F1"/>
    <w:rsid w:val="00B60670"/>
    <w:rsid w:val="00B60ED3"/>
    <w:rsid w:val="00B61137"/>
    <w:rsid w:val="00B61636"/>
    <w:rsid w:val="00B6189F"/>
    <w:rsid w:val="00B618B5"/>
    <w:rsid w:val="00B6246F"/>
    <w:rsid w:val="00B63501"/>
    <w:rsid w:val="00B63589"/>
    <w:rsid w:val="00B637F0"/>
    <w:rsid w:val="00B63EAE"/>
    <w:rsid w:val="00B650F9"/>
    <w:rsid w:val="00B66CF4"/>
    <w:rsid w:val="00B66E9B"/>
    <w:rsid w:val="00B670AA"/>
    <w:rsid w:val="00B67258"/>
    <w:rsid w:val="00B716FB"/>
    <w:rsid w:val="00B721AB"/>
    <w:rsid w:val="00B72598"/>
    <w:rsid w:val="00B72BEC"/>
    <w:rsid w:val="00B73276"/>
    <w:rsid w:val="00B7401E"/>
    <w:rsid w:val="00B740E8"/>
    <w:rsid w:val="00B74481"/>
    <w:rsid w:val="00B74D2C"/>
    <w:rsid w:val="00B74E79"/>
    <w:rsid w:val="00B75D04"/>
    <w:rsid w:val="00B767CB"/>
    <w:rsid w:val="00B7762C"/>
    <w:rsid w:val="00B80762"/>
    <w:rsid w:val="00B807AB"/>
    <w:rsid w:val="00B808EB"/>
    <w:rsid w:val="00B814F4"/>
    <w:rsid w:val="00B827DE"/>
    <w:rsid w:val="00B82860"/>
    <w:rsid w:val="00B82E25"/>
    <w:rsid w:val="00B8309C"/>
    <w:rsid w:val="00B84D8A"/>
    <w:rsid w:val="00B86240"/>
    <w:rsid w:val="00B86AEF"/>
    <w:rsid w:val="00B87A7C"/>
    <w:rsid w:val="00B87E35"/>
    <w:rsid w:val="00B9149E"/>
    <w:rsid w:val="00B91D2D"/>
    <w:rsid w:val="00B91E93"/>
    <w:rsid w:val="00B91EC1"/>
    <w:rsid w:val="00B92059"/>
    <w:rsid w:val="00B9254D"/>
    <w:rsid w:val="00B92B5B"/>
    <w:rsid w:val="00B93A2C"/>
    <w:rsid w:val="00B94F26"/>
    <w:rsid w:val="00B95A7B"/>
    <w:rsid w:val="00B962B9"/>
    <w:rsid w:val="00B9659D"/>
    <w:rsid w:val="00B96FD3"/>
    <w:rsid w:val="00B9767B"/>
    <w:rsid w:val="00B97855"/>
    <w:rsid w:val="00BA0CD8"/>
    <w:rsid w:val="00BA108D"/>
    <w:rsid w:val="00BA1689"/>
    <w:rsid w:val="00BA186E"/>
    <w:rsid w:val="00BA1EA8"/>
    <w:rsid w:val="00BA2365"/>
    <w:rsid w:val="00BA2415"/>
    <w:rsid w:val="00BA5139"/>
    <w:rsid w:val="00BA5745"/>
    <w:rsid w:val="00BA5753"/>
    <w:rsid w:val="00BA5AE3"/>
    <w:rsid w:val="00BA5D09"/>
    <w:rsid w:val="00BA68F5"/>
    <w:rsid w:val="00BA6929"/>
    <w:rsid w:val="00BA6AE5"/>
    <w:rsid w:val="00BA6D1E"/>
    <w:rsid w:val="00BA7341"/>
    <w:rsid w:val="00BA7411"/>
    <w:rsid w:val="00BB0259"/>
    <w:rsid w:val="00BB0D48"/>
    <w:rsid w:val="00BB125B"/>
    <w:rsid w:val="00BB21DE"/>
    <w:rsid w:val="00BB2950"/>
    <w:rsid w:val="00BB2BBA"/>
    <w:rsid w:val="00BB2C6E"/>
    <w:rsid w:val="00BB2ED1"/>
    <w:rsid w:val="00BB2F3D"/>
    <w:rsid w:val="00BB36EA"/>
    <w:rsid w:val="00BB3B62"/>
    <w:rsid w:val="00BB44A8"/>
    <w:rsid w:val="00BB4DAA"/>
    <w:rsid w:val="00BB4FAA"/>
    <w:rsid w:val="00BB5A3B"/>
    <w:rsid w:val="00BB5AA1"/>
    <w:rsid w:val="00BB7416"/>
    <w:rsid w:val="00BB7564"/>
    <w:rsid w:val="00BB7FAB"/>
    <w:rsid w:val="00BC0371"/>
    <w:rsid w:val="00BC1594"/>
    <w:rsid w:val="00BC1801"/>
    <w:rsid w:val="00BC2589"/>
    <w:rsid w:val="00BC2BFC"/>
    <w:rsid w:val="00BC2D41"/>
    <w:rsid w:val="00BC33B8"/>
    <w:rsid w:val="00BC3819"/>
    <w:rsid w:val="00BC3C44"/>
    <w:rsid w:val="00BC45FF"/>
    <w:rsid w:val="00BC4FDE"/>
    <w:rsid w:val="00BC54AD"/>
    <w:rsid w:val="00BC5943"/>
    <w:rsid w:val="00BC5B3D"/>
    <w:rsid w:val="00BC5C8A"/>
    <w:rsid w:val="00BC5D13"/>
    <w:rsid w:val="00BC67D8"/>
    <w:rsid w:val="00BC68B1"/>
    <w:rsid w:val="00BD078F"/>
    <w:rsid w:val="00BD0812"/>
    <w:rsid w:val="00BD0F11"/>
    <w:rsid w:val="00BD15D3"/>
    <w:rsid w:val="00BD206E"/>
    <w:rsid w:val="00BD2A8B"/>
    <w:rsid w:val="00BD360B"/>
    <w:rsid w:val="00BD3CC3"/>
    <w:rsid w:val="00BD49A5"/>
    <w:rsid w:val="00BD4B37"/>
    <w:rsid w:val="00BD54FE"/>
    <w:rsid w:val="00BD5AA4"/>
    <w:rsid w:val="00BD66D8"/>
    <w:rsid w:val="00BD6F25"/>
    <w:rsid w:val="00BD7080"/>
    <w:rsid w:val="00BD7926"/>
    <w:rsid w:val="00BD7E4F"/>
    <w:rsid w:val="00BE0008"/>
    <w:rsid w:val="00BE159E"/>
    <w:rsid w:val="00BE1695"/>
    <w:rsid w:val="00BE204A"/>
    <w:rsid w:val="00BE2CB5"/>
    <w:rsid w:val="00BE3164"/>
    <w:rsid w:val="00BE35F7"/>
    <w:rsid w:val="00BE3B01"/>
    <w:rsid w:val="00BE3F74"/>
    <w:rsid w:val="00BE5FDE"/>
    <w:rsid w:val="00BE6282"/>
    <w:rsid w:val="00BF01C1"/>
    <w:rsid w:val="00BF0BC4"/>
    <w:rsid w:val="00BF0DBE"/>
    <w:rsid w:val="00BF128D"/>
    <w:rsid w:val="00BF171A"/>
    <w:rsid w:val="00BF2656"/>
    <w:rsid w:val="00BF38AF"/>
    <w:rsid w:val="00BF43EC"/>
    <w:rsid w:val="00BF5701"/>
    <w:rsid w:val="00BF58E1"/>
    <w:rsid w:val="00BF5CEC"/>
    <w:rsid w:val="00BF6EBB"/>
    <w:rsid w:val="00BF7585"/>
    <w:rsid w:val="00C002A2"/>
    <w:rsid w:val="00C002A7"/>
    <w:rsid w:val="00C002E0"/>
    <w:rsid w:val="00C008D1"/>
    <w:rsid w:val="00C03056"/>
    <w:rsid w:val="00C0323B"/>
    <w:rsid w:val="00C03470"/>
    <w:rsid w:val="00C03B89"/>
    <w:rsid w:val="00C040D4"/>
    <w:rsid w:val="00C044E5"/>
    <w:rsid w:val="00C046EC"/>
    <w:rsid w:val="00C04AF1"/>
    <w:rsid w:val="00C04F08"/>
    <w:rsid w:val="00C05113"/>
    <w:rsid w:val="00C05B2D"/>
    <w:rsid w:val="00C06B69"/>
    <w:rsid w:val="00C06CDC"/>
    <w:rsid w:val="00C079F3"/>
    <w:rsid w:val="00C07A89"/>
    <w:rsid w:val="00C106C8"/>
    <w:rsid w:val="00C1096B"/>
    <w:rsid w:val="00C10BC2"/>
    <w:rsid w:val="00C10D33"/>
    <w:rsid w:val="00C111B4"/>
    <w:rsid w:val="00C112EB"/>
    <w:rsid w:val="00C113C6"/>
    <w:rsid w:val="00C12339"/>
    <w:rsid w:val="00C12CB8"/>
    <w:rsid w:val="00C12D47"/>
    <w:rsid w:val="00C143A8"/>
    <w:rsid w:val="00C1465F"/>
    <w:rsid w:val="00C14C98"/>
    <w:rsid w:val="00C15762"/>
    <w:rsid w:val="00C17239"/>
    <w:rsid w:val="00C1791E"/>
    <w:rsid w:val="00C17FD3"/>
    <w:rsid w:val="00C205C0"/>
    <w:rsid w:val="00C21BC7"/>
    <w:rsid w:val="00C21DC4"/>
    <w:rsid w:val="00C225EA"/>
    <w:rsid w:val="00C237FB"/>
    <w:rsid w:val="00C2436F"/>
    <w:rsid w:val="00C24443"/>
    <w:rsid w:val="00C2469F"/>
    <w:rsid w:val="00C24E90"/>
    <w:rsid w:val="00C24F69"/>
    <w:rsid w:val="00C25036"/>
    <w:rsid w:val="00C25193"/>
    <w:rsid w:val="00C264AB"/>
    <w:rsid w:val="00C27A57"/>
    <w:rsid w:val="00C27FE3"/>
    <w:rsid w:val="00C300FF"/>
    <w:rsid w:val="00C3025F"/>
    <w:rsid w:val="00C302A5"/>
    <w:rsid w:val="00C3067C"/>
    <w:rsid w:val="00C3148F"/>
    <w:rsid w:val="00C3162E"/>
    <w:rsid w:val="00C324EC"/>
    <w:rsid w:val="00C32F80"/>
    <w:rsid w:val="00C3328E"/>
    <w:rsid w:val="00C333D7"/>
    <w:rsid w:val="00C33761"/>
    <w:rsid w:val="00C339AF"/>
    <w:rsid w:val="00C33F07"/>
    <w:rsid w:val="00C349D8"/>
    <w:rsid w:val="00C357A1"/>
    <w:rsid w:val="00C35CAF"/>
    <w:rsid w:val="00C36571"/>
    <w:rsid w:val="00C365C5"/>
    <w:rsid w:val="00C366A9"/>
    <w:rsid w:val="00C3678A"/>
    <w:rsid w:val="00C36B3A"/>
    <w:rsid w:val="00C36D1C"/>
    <w:rsid w:val="00C3772E"/>
    <w:rsid w:val="00C37ECB"/>
    <w:rsid w:val="00C40114"/>
    <w:rsid w:val="00C4136B"/>
    <w:rsid w:val="00C41ADA"/>
    <w:rsid w:val="00C42EAE"/>
    <w:rsid w:val="00C432B5"/>
    <w:rsid w:val="00C4474A"/>
    <w:rsid w:val="00C4495E"/>
    <w:rsid w:val="00C44BC2"/>
    <w:rsid w:val="00C44CD5"/>
    <w:rsid w:val="00C45309"/>
    <w:rsid w:val="00C45F63"/>
    <w:rsid w:val="00C46520"/>
    <w:rsid w:val="00C465B6"/>
    <w:rsid w:val="00C47563"/>
    <w:rsid w:val="00C47F8D"/>
    <w:rsid w:val="00C50049"/>
    <w:rsid w:val="00C50678"/>
    <w:rsid w:val="00C50778"/>
    <w:rsid w:val="00C50B5C"/>
    <w:rsid w:val="00C50B5E"/>
    <w:rsid w:val="00C50DBC"/>
    <w:rsid w:val="00C51752"/>
    <w:rsid w:val="00C51B17"/>
    <w:rsid w:val="00C51DC2"/>
    <w:rsid w:val="00C52E85"/>
    <w:rsid w:val="00C53C63"/>
    <w:rsid w:val="00C54735"/>
    <w:rsid w:val="00C54BBE"/>
    <w:rsid w:val="00C55A6B"/>
    <w:rsid w:val="00C55CFF"/>
    <w:rsid w:val="00C57AFB"/>
    <w:rsid w:val="00C57B66"/>
    <w:rsid w:val="00C57EFD"/>
    <w:rsid w:val="00C60133"/>
    <w:rsid w:val="00C6074C"/>
    <w:rsid w:val="00C6168C"/>
    <w:rsid w:val="00C61925"/>
    <w:rsid w:val="00C62CBF"/>
    <w:rsid w:val="00C64C3F"/>
    <w:rsid w:val="00C64DF1"/>
    <w:rsid w:val="00C654A7"/>
    <w:rsid w:val="00C6612B"/>
    <w:rsid w:val="00C66162"/>
    <w:rsid w:val="00C6655A"/>
    <w:rsid w:val="00C665AA"/>
    <w:rsid w:val="00C66927"/>
    <w:rsid w:val="00C66E9E"/>
    <w:rsid w:val="00C71B2D"/>
    <w:rsid w:val="00C72387"/>
    <w:rsid w:val="00C7259A"/>
    <w:rsid w:val="00C72679"/>
    <w:rsid w:val="00C729B6"/>
    <w:rsid w:val="00C72BBA"/>
    <w:rsid w:val="00C735C2"/>
    <w:rsid w:val="00C738A4"/>
    <w:rsid w:val="00C73D37"/>
    <w:rsid w:val="00C74066"/>
    <w:rsid w:val="00C7506C"/>
    <w:rsid w:val="00C75683"/>
    <w:rsid w:val="00C75E2B"/>
    <w:rsid w:val="00C75F7C"/>
    <w:rsid w:val="00C76154"/>
    <w:rsid w:val="00C76395"/>
    <w:rsid w:val="00C769CA"/>
    <w:rsid w:val="00C77669"/>
    <w:rsid w:val="00C77AFC"/>
    <w:rsid w:val="00C8022B"/>
    <w:rsid w:val="00C807FD"/>
    <w:rsid w:val="00C81D9D"/>
    <w:rsid w:val="00C82422"/>
    <w:rsid w:val="00C82684"/>
    <w:rsid w:val="00C82DDD"/>
    <w:rsid w:val="00C82E54"/>
    <w:rsid w:val="00C83638"/>
    <w:rsid w:val="00C837B8"/>
    <w:rsid w:val="00C83ADD"/>
    <w:rsid w:val="00C83BA8"/>
    <w:rsid w:val="00C8401B"/>
    <w:rsid w:val="00C85065"/>
    <w:rsid w:val="00C85489"/>
    <w:rsid w:val="00C85B02"/>
    <w:rsid w:val="00C85CA9"/>
    <w:rsid w:val="00C86466"/>
    <w:rsid w:val="00C86B9D"/>
    <w:rsid w:val="00C90C2F"/>
    <w:rsid w:val="00C91303"/>
    <w:rsid w:val="00C925F7"/>
    <w:rsid w:val="00C93020"/>
    <w:rsid w:val="00C930E2"/>
    <w:rsid w:val="00C933B5"/>
    <w:rsid w:val="00C938CB"/>
    <w:rsid w:val="00C94621"/>
    <w:rsid w:val="00C953BD"/>
    <w:rsid w:val="00C95538"/>
    <w:rsid w:val="00C955A1"/>
    <w:rsid w:val="00C95B77"/>
    <w:rsid w:val="00C95F56"/>
    <w:rsid w:val="00C96C00"/>
    <w:rsid w:val="00C96E42"/>
    <w:rsid w:val="00C97C73"/>
    <w:rsid w:val="00CA0ACE"/>
    <w:rsid w:val="00CA0E1C"/>
    <w:rsid w:val="00CA158B"/>
    <w:rsid w:val="00CA1C16"/>
    <w:rsid w:val="00CA1D94"/>
    <w:rsid w:val="00CA1DE8"/>
    <w:rsid w:val="00CA20BC"/>
    <w:rsid w:val="00CA291B"/>
    <w:rsid w:val="00CA2A0B"/>
    <w:rsid w:val="00CA2ADE"/>
    <w:rsid w:val="00CA3584"/>
    <w:rsid w:val="00CA36DA"/>
    <w:rsid w:val="00CA38A5"/>
    <w:rsid w:val="00CA3A93"/>
    <w:rsid w:val="00CA411F"/>
    <w:rsid w:val="00CA4432"/>
    <w:rsid w:val="00CA46F8"/>
    <w:rsid w:val="00CA4775"/>
    <w:rsid w:val="00CA4E7D"/>
    <w:rsid w:val="00CA4E93"/>
    <w:rsid w:val="00CA50D5"/>
    <w:rsid w:val="00CA5F2B"/>
    <w:rsid w:val="00CA666B"/>
    <w:rsid w:val="00CA6B8E"/>
    <w:rsid w:val="00CA7035"/>
    <w:rsid w:val="00CA7184"/>
    <w:rsid w:val="00CB0525"/>
    <w:rsid w:val="00CB1A97"/>
    <w:rsid w:val="00CB2709"/>
    <w:rsid w:val="00CB2AD7"/>
    <w:rsid w:val="00CB2B21"/>
    <w:rsid w:val="00CB2B98"/>
    <w:rsid w:val="00CB2D1F"/>
    <w:rsid w:val="00CB357B"/>
    <w:rsid w:val="00CB3A10"/>
    <w:rsid w:val="00CB3AE8"/>
    <w:rsid w:val="00CB3C15"/>
    <w:rsid w:val="00CB4940"/>
    <w:rsid w:val="00CB4EC8"/>
    <w:rsid w:val="00CB5EE0"/>
    <w:rsid w:val="00CB6701"/>
    <w:rsid w:val="00CB6FEA"/>
    <w:rsid w:val="00CB738E"/>
    <w:rsid w:val="00CB754E"/>
    <w:rsid w:val="00CB75C1"/>
    <w:rsid w:val="00CC0284"/>
    <w:rsid w:val="00CC046F"/>
    <w:rsid w:val="00CC0CB0"/>
    <w:rsid w:val="00CC1EDD"/>
    <w:rsid w:val="00CC2188"/>
    <w:rsid w:val="00CC25DE"/>
    <w:rsid w:val="00CC2C0D"/>
    <w:rsid w:val="00CC2C87"/>
    <w:rsid w:val="00CC2CD9"/>
    <w:rsid w:val="00CC326A"/>
    <w:rsid w:val="00CC3543"/>
    <w:rsid w:val="00CC37A0"/>
    <w:rsid w:val="00CC3C17"/>
    <w:rsid w:val="00CC4623"/>
    <w:rsid w:val="00CC57A1"/>
    <w:rsid w:val="00CC5FDC"/>
    <w:rsid w:val="00CC62A7"/>
    <w:rsid w:val="00CC6553"/>
    <w:rsid w:val="00CC7184"/>
    <w:rsid w:val="00CC7C85"/>
    <w:rsid w:val="00CD1795"/>
    <w:rsid w:val="00CD18C2"/>
    <w:rsid w:val="00CD1AB4"/>
    <w:rsid w:val="00CD2008"/>
    <w:rsid w:val="00CD2DD4"/>
    <w:rsid w:val="00CD2F58"/>
    <w:rsid w:val="00CD3277"/>
    <w:rsid w:val="00CD34B5"/>
    <w:rsid w:val="00CD39DB"/>
    <w:rsid w:val="00CD39ED"/>
    <w:rsid w:val="00CD39EE"/>
    <w:rsid w:val="00CD3EAE"/>
    <w:rsid w:val="00CD3EEB"/>
    <w:rsid w:val="00CD4538"/>
    <w:rsid w:val="00CD47F7"/>
    <w:rsid w:val="00CD5241"/>
    <w:rsid w:val="00CD5A46"/>
    <w:rsid w:val="00CD5B38"/>
    <w:rsid w:val="00CD6EE9"/>
    <w:rsid w:val="00CD71E9"/>
    <w:rsid w:val="00CD7B3F"/>
    <w:rsid w:val="00CE09DF"/>
    <w:rsid w:val="00CE10AB"/>
    <w:rsid w:val="00CE10FF"/>
    <w:rsid w:val="00CE117B"/>
    <w:rsid w:val="00CE1A5A"/>
    <w:rsid w:val="00CE1C3A"/>
    <w:rsid w:val="00CE2231"/>
    <w:rsid w:val="00CE22EC"/>
    <w:rsid w:val="00CE23AC"/>
    <w:rsid w:val="00CE28E9"/>
    <w:rsid w:val="00CE3176"/>
    <w:rsid w:val="00CE3674"/>
    <w:rsid w:val="00CE3EF0"/>
    <w:rsid w:val="00CE40E9"/>
    <w:rsid w:val="00CE494C"/>
    <w:rsid w:val="00CE4AC0"/>
    <w:rsid w:val="00CE4BB0"/>
    <w:rsid w:val="00CE4D72"/>
    <w:rsid w:val="00CE5FD3"/>
    <w:rsid w:val="00CE62CF"/>
    <w:rsid w:val="00CE6416"/>
    <w:rsid w:val="00CE6D9A"/>
    <w:rsid w:val="00CF0743"/>
    <w:rsid w:val="00CF0FEA"/>
    <w:rsid w:val="00CF2693"/>
    <w:rsid w:val="00CF325B"/>
    <w:rsid w:val="00CF34AA"/>
    <w:rsid w:val="00CF4012"/>
    <w:rsid w:val="00CF5A95"/>
    <w:rsid w:val="00CF5B74"/>
    <w:rsid w:val="00CF6FF3"/>
    <w:rsid w:val="00D0069E"/>
    <w:rsid w:val="00D0084B"/>
    <w:rsid w:val="00D00FCF"/>
    <w:rsid w:val="00D0161C"/>
    <w:rsid w:val="00D021D8"/>
    <w:rsid w:val="00D028DC"/>
    <w:rsid w:val="00D032B0"/>
    <w:rsid w:val="00D0439E"/>
    <w:rsid w:val="00D04DA7"/>
    <w:rsid w:val="00D04F78"/>
    <w:rsid w:val="00D05246"/>
    <w:rsid w:val="00D062C1"/>
    <w:rsid w:val="00D062C6"/>
    <w:rsid w:val="00D0645B"/>
    <w:rsid w:val="00D06B9D"/>
    <w:rsid w:val="00D06F42"/>
    <w:rsid w:val="00D07419"/>
    <w:rsid w:val="00D07821"/>
    <w:rsid w:val="00D07E7B"/>
    <w:rsid w:val="00D100CB"/>
    <w:rsid w:val="00D1052A"/>
    <w:rsid w:val="00D11B65"/>
    <w:rsid w:val="00D11D47"/>
    <w:rsid w:val="00D127F4"/>
    <w:rsid w:val="00D12978"/>
    <w:rsid w:val="00D12E69"/>
    <w:rsid w:val="00D13367"/>
    <w:rsid w:val="00D134EC"/>
    <w:rsid w:val="00D13CB6"/>
    <w:rsid w:val="00D15246"/>
    <w:rsid w:val="00D15295"/>
    <w:rsid w:val="00D152D2"/>
    <w:rsid w:val="00D15579"/>
    <w:rsid w:val="00D163ED"/>
    <w:rsid w:val="00D21FCA"/>
    <w:rsid w:val="00D2215B"/>
    <w:rsid w:val="00D222B7"/>
    <w:rsid w:val="00D2251A"/>
    <w:rsid w:val="00D235F1"/>
    <w:rsid w:val="00D239A7"/>
    <w:rsid w:val="00D23A32"/>
    <w:rsid w:val="00D23CEE"/>
    <w:rsid w:val="00D23D32"/>
    <w:rsid w:val="00D23E3B"/>
    <w:rsid w:val="00D24478"/>
    <w:rsid w:val="00D24C76"/>
    <w:rsid w:val="00D25B59"/>
    <w:rsid w:val="00D25E07"/>
    <w:rsid w:val="00D2688C"/>
    <w:rsid w:val="00D304AE"/>
    <w:rsid w:val="00D30C06"/>
    <w:rsid w:val="00D31848"/>
    <w:rsid w:val="00D31E87"/>
    <w:rsid w:val="00D32112"/>
    <w:rsid w:val="00D32152"/>
    <w:rsid w:val="00D324B7"/>
    <w:rsid w:val="00D3262A"/>
    <w:rsid w:val="00D327E3"/>
    <w:rsid w:val="00D3333E"/>
    <w:rsid w:val="00D33F79"/>
    <w:rsid w:val="00D34B14"/>
    <w:rsid w:val="00D35DD1"/>
    <w:rsid w:val="00D36717"/>
    <w:rsid w:val="00D36B5C"/>
    <w:rsid w:val="00D36FE1"/>
    <w:rsid w:val="00D370D8"/>
    <w:rsid w:val="00D37EC8"/>
    <w:rsid w:val="00D37F2C"/>
    <w:rsid w:val="00D37F76"/>
    <w:rsid w:val="00D41030"/>
    <w:rsid w:val="00D411DE"/>
    <w:rsid w:val="00D41215"/>
    <w:rsid w:val="00D41D6A"/>
    <w:rsid w:val="00D4228C"/>
    <w:rsid w:val="00D42E58"/>
    <w:rsid w:val="00D43010"/>
    <w:rsid w:val="00D4512C"/>
    <w:rsid w:val="00D45273"/>
    <w:rsid w:val="00D45377"/>
    <w:rsid w:val="00D466B4"/>
    <w:rsid w:val="00D4688E"/>
    <w:rsid w:val="00D46CF2"/>
    <w:rsid w:val="00D47190"/>
    <w:rsid w:val="00D479F4"/>
    <w:rsid w:val="00D501C4"/>
    <w:rsid w:val="00D50579"/>
    <w:rsid w:val="00D51059"/>
    <w:rsid w:val="00D5144C"/>
    <w:rsid w:val="00D5152F"/>
    <w:rsid w:val="00D51F6D"/>
    <w:rsid w:val="00D51FD3"/>
    <w:rsid w:val="00D539A9"/>
    <w:rsid w:val="00D53DDD"/>
    <w:rsid w:val="00D54C43"/>
    <w:rsid w:val="00D5582C"/>
    <w:rsid w:val="00D5705B"/>
    <w:rsid w:val="00D57493"/>
    <w:rsid w:val="00D5795F"/>
    <w:rsid w:val="00D57FAC"/>
    <w:rsid w:val="00D61626"/>
    <w:rsid w:val="00D618B3"/>
    <w:rsid w:val="00D619CA"/>
    <w:rsid w:val="00D619F2"/>
    <w:rsid w:val="00D61B97"/>
    <w:rsid w:val="00D61DDE"/>
    <w:rsid w:val="00D62153"/>
    <w:rsid w:val="00D624AD"/>
    <w:rsid w:val="00D6254F"/>
    <w:rsid w:val="00D63FFB"/>
    <w:rsid w:val="00D64116"/>
    <w:rsid w:val="00D6441F"/>
    <w:rsid w:val="00D6496C"/>
    <w:rsid w:val="00D65C22"/>
    <w:rsid w:val="00D65E6C"/>
    <w:rsid w:val="00D664DC"/>
    <w:rsid w:val="00D66B5E"/>
    <w:rsid w:val="00D672B5"/>
    <w:rsid w:val="00D67B83"/>
    <w:rsid w:val="00D67C6C"/>
    <w:rsid w:val="00D70662"/>
    <w:rsid w:val="00D7122A"/>
    <w:rsid w:val="00D713D5"/>
    <w:rsid w:val="00D714BF"/>
    <w:rsid w:val="00D715BD"/>
    <w:rsid w:val="00D72A3C"/>
    <w:rsid w:val="00D73833"/>
    <w:rsid w:val="00D74002"/>
    <w:rsid w:val="00D7421D"/>
    <w:rsid w:val="00D745A4"/>
    <w:rsid w:val="00D747D8"/>
    <w:rsid w:val="00D74E64"/>
    <w:rsid w:val="00D75881"/>
    <w:rsid w:val="00D75C46"/>
    <w:rsid w:val="00D76017"/>
    <w:rsid w:val="00D7691F"/>
    <w:rsid w:val="00D76A60"/>
    <w:rsid w:val="00D8017C"/>
    <w:rsid w:val="00D815BA"/>
    <w:rsid w:val="00D81C22"/>
    <w:rsid w:val="00D81E4C"/>
    <w:rsid w:val="00D8258F"/>
    <w:rsid w:val="00D8350F"/>
    <w:rsid w:val="00D8474B"/>
    <w:rsid w:val="00D854CF"/>
    <w:rsid w:val="00D8562C"/>
    <w:rsid w:val="00D85CB4"/>
    <w:rsid w:val="00D85CCD"/>
    <w:rsid w:val="00D86FCF"/>
    <w:rsid w:val="00D871CD"/>
    <w:rsid w:val="00D8728C"/>
    <w:rsid w:val="00D87331"/>
    <w:rsid w:val="00D905AF"/>
    <w:rsid w:val="00D909D7"/>
    <w:rsid w:val="00D90D3E"/>
    <w:rsid w:val="00D910E5"/>
    <w:rsid w:val="00D911D7"/>
    <w:rsid w:val="00D9155E"/>
    <w:rsid w:val="00D92B68"/>
    <w:rsid w:val="00D92C64"/>
    <w:rsid w:val="00D92DB9"/>
    <w:rsid w:val="00D93B00"/>
    <w:rsid w:val="00D94D83"/>
    <w:rsid w:val="00D95486"/>
    <w:rsid w:val="00D95938"/>
    <w:rsid w:val="00D96C91"/>
    <w:rsid w:val="00D977FA"/>
    <w:rsid w:val="00D978D7"/>
    <w:rsid w:val="00D97C55"/>
    <w:rsid w:val="00DA0083"/>
    <w:rsid w:val="00DA04D2"/>
    <w:rsid w:val="00DA17A1"/>
    <w:rsid w:val="00DA1CBE"/>
    <w:rsid w:val="00DA1DAE"/>
    <w:rsid w:val="00DA1F80"/>
    <w:rsid w:val="00DA2468"/>
    <w:rsid w:val="00DA27B3"/>
    <w:rsid w:val="00DA30C2"/>
    <w:rsid w:val="00DA3810"/>
    <w:rsid w:val="00DA3C39"/>
    <w:rsid w:val="00DA532B"/>
    <w:rsid w:val="00DA56CA"/>
    <w:rsid w:val="00DA5788"/>
    <w:rsid w:val="00DA57C7"/>
    <w:rsid w:val="00DA59FD"/>
    <w:rsid w:val="00DA5B7A"/>
    <w:rsid w:val="00DA67C7"/>
    <w:rsid w:val="00DA6B24"/>
    <w:rsid w:val="00DA6B50"/>
    <w:rsid w:val="00DA7674"/>
    <w:rsid w:val="00DA7936"/>
    <w:rsid w:val="00DA7BA9"/>
    <w:rsid w:val="00DB12AC"/>
    <w:rsid w:val="00DB12C7"/>
    <w:rsid w:val="00DB2767"/>
    <w:rsid w:val="00DB3042"/>
    <w:rsid w:val="00DB3359"/>
    <w:rsid w:val="00DB3641"/>
    <w:rsid w:val="00DB3C08"/>
    <w:rsid w:val="00DB4250"/>
    <w:rsid w:val="00DB4AAD"/>
    <w:rsid w:val="00DB5483"/>
    <w:rsid w:val="00DB5C7A"/>
    <w:rsid w:val="00DB5D6A"/>
    <w:rsid w:val="00DB6974"/>
    <w:rsid w:val="00DB6E36"/>
    <w:rsid w:val="00DB7547"/>
    <w:rsid w:val="00DC01D8"/>
    <w:rsid w:val="00DC036A"/>
    <w:rsid w:val="00DC130C"/>
    <w:rsid w:val="00DC2216"/>
    <w:rsid w:val="00DC2765"/>
    <w:rsid w:val="00DC2E01"/>
    <w:rsid w:val="00DC3587"/>
    <w:rsid w:val="00DC442F"/>
    <w:rsid w:val="00DC49EC"/>
    <w:rsid w:val="00DC5299"/>
    <w:rsid w:val="00DC6096"/>
    <w:rsid w:val="00DC6780"/>
    <w:rsid w:val="00DC6AF5"/>
    <w:rsid w:val="00DC6FB9"/>
    <w:rsid w:val="00DC7053"/>
    <w:rsid w:val="00DC7461"/>
    <w:rsid w:val="00DC75B9"/>
    <w:rsid w:val="00DC795C"/>
    <w:rsid w:val="00DC7966"/>
    <w:rsid w:val="00DD077A"/>
    <w:rsid w:val="00DD0CD7"/>
    <w:rsid w:val="00DD1825"/>
    <w:rsid w:val="00DD29E0"/>
    <w:rsid w:val="00DD4FD0"/>
    <w:rsid w:val="00DD52FE"/>
    <w:rsid w:val="00DD59CB"/>
    <w:rsid w:val="00DD653E"/>
    <w:rsid w:val="00DD6DF5"/>
    <w:rsid w:val="00DD6F27"/>
    <w:rsid w:val="00DD709C"/>
    <w:rsid w:val="00DD776D"/>
    <w:rsid w:val="00DE0202"/>
    <w:rsid w:val="00DE0550"/>
    <w:rsid w:val="00DE0A1E"/>
    <w:rsid w:val="00DE0DDC"/>
    <w:rsid w:val="00DE14C8"/>
    <w:rsid w:val="00DE1A47"/>
    <w:rsid w:val="00DE1C8C"/>
    <w:rsid w:val="00DE1F34"/>
    <w:rsid w:val="00DE2735"/>
    <w:rsid w:val="00DE3A61"/>
    <w:rsid w:val="00DE4536"/>
    <w:rsid w:val="00DE4864"/>
    <w:rsid w:val="00DE4878"/>
    <w:rsid w:val="00DE4B72"/>
    <w:rsid w:val="00DE5425"/>
    <w:rsid w:val="00DE7EC2"/>
    <w:rsid w:val="00DF06F7"/>
    <w:rsid w:val="00DF09F5"/>
    <w:rsid w:val="00DF0D8A"/>
    <w:rsid w:val="00DF0DC8"/>
    <w:rsid w:val="00DF0E2A"/>
    <w:rsid w:val="00DF1E2E"/>
    <w:rsid w:val="00DF1FA4"/>
    <w:rsid w:val="00DF2999"/>
    <w:rsid w:val="00DF2CD7"/>
    <w:rsid w:val="00DF2F25"/>
    <w:rsid w:val="00DF3412"/>
    <w:rsid w:val="00DF3919"/>
    <w:rsid w:val="00DF39B6"/>
    <w:rsid w:val="00DF4E31"/>
    <w:rsid w:val="00DF5CB5"/>
    <w:rsid w:val="00DF5F97"/>
    <w:rsid w:val="00DF7108"/>
    <w:rsid w:val="00DF72F5"/>
    <w:rsid w:val="00E006DF"/>
    <w:rsid w:val="00E00BCE"/>
    <w:rsid w:val="00E00DF6"/>
    <w:rsid w:val="00E0134E"/>
    <w:rsid w:val="00E01491"/>
    <w:rsid w:val="00E02CF4"/>
    <w:rsid w:val="00E03094"/>
    <w:rsid w:val="00E0389B"/>
    <w:rsid w:val="00E03FB7"/>
    <w:rsid w:val="00E04745"/>
    <w:rsid w:val="00E0488D"/>
    <w:rsid w:val="00E054CE"/>
    <w:rsid w:val="00E058E2"/>
    <w:rsid w:val="00E05C98"/>
    <w:rsid w:val="00E06EBA"/>
    <w:rsid w:val="00E076F6"/>
    <w:rsid w:val="00E10D0D"/>
    <w:rsid w:val="00E10D48"/>
    <w:rsid w:val="00E10E2D"/>
    <w:rsid w:val="00E10EAE"/>
    <w:rsid w:val="00E12101"/>
    <w:rsid w:val="00E131A0"/>
    <w:rsid w:val="00E13870"/>
    <w:rsid w:val="00E138D4"/>
    <w:rsid w:val="00E139DB"/>
    <w:rsid w:val="00E13C9E"/>
    <w:rsid w:val="00E14943"/>
    <w:rsid w:val="00E14F1E"/>
    <w:rsid w:val="00E15136"/>
    <w:rsid w:val="00E16732"/>
    <w:rsid w:val="00E170BB"/>
    <w:rsid w:val="00E173D2"/>
    <w:rsid w:val="00E17589"/>
    <w:rsid w:val="00E17629"/>
    <w:rsid w:val="00E177EF"/>
    <w:rsid w:val="00E2100E"/>
    <w:rsid w:val="00E21319"/>
    <w:rsid w:val="00E21C9C"/>
    <w:rsid w:val="00E232F7"/>
    <w:rsid w:val="00E23B82"/>
    <w:rsid w:val="00E23F19"/>
    <w:rsid w:val="00E2409C"/>
    <w:rsid w:val="00E24389"/>
    <w:rsid w:val="00E24D81"/>
    <w:rsid w:val="00E25278"/>
    <w:rsid w:val="00E257B7"/>
    <w:rsid w:val="00E25832"/>
    <w:rsid w:val="00E258AD"/>
    <w:rsid w:val="00E26B52"/>
    <w:rsid w:val="00E26C29"/>
    <w:rsid w:val="00E275D9"/>
    <w:rsid w:val="00E3053F"/>
    <w:rsid w:val="00E30719"/>
    <w:rsid w:val="00E307B9"/>
    <w:rsid w:val="00E30820"/>
    <w:rsid w:val="00E30D9E"/>
    <w:rsid w:val="00E31080"/>
    <w:rsid w:val="00E32294"/>
    <w:rsid w:val="00E3244E"/>
    <w:rsid w:val="00E32563"/>
    <w:rsid w:val="00E339B7"/>
    <w:rsid w:val="00E33B91"/>
    <w:rsid w:val="00E33F2C"/>
    <w:rsid w:val="00E3425B"/>
    <w:rsid w:val="00E3437B"/>
    <w:rsid w:val="00E34534"/>
    <w:rsid w:val="00E34CAC"/>
    <w:rsid w:val="00E362F0"/>
    <w:rsid w:val="00E36305"/>
    <w:rsid w:val="00E36FAF"/>
    <w:rsid w:val="00E374D9"/>
    <w:rsid w:val="00E4056E"/>
    <w:rsid w:val="00E41C9A"/>
    <w:rsid w:val="00E423FA"/>
    <w:rsid w:val="00E42AB5"/>
    <w:rsid w:val="00E43003"/>
    <w:rsid w:val="00E43368"/>
    <w:rsid w:val="00E43876"/>
    <w:rsid w:val="00E441F5"/>
    <w:rsid w:val="00E448C7"/>
    <w:rsid w:val="00E44F60"/>
    <w:rsid w:val="00E455DB"/>
    <w:rsid w:val="00E458EF"/>
    <w:rsid w:val="00E45DCD"/>
    <w:rsid w:val="00E46085"/>
    <w:rsid w:val="00E46375"/>
    <w:rsid w:val="00E46701"/>
    <w:rsid w:val="00E467E5"/>
    <w:rsid w:val="00E4687A"/>
    <w:rsid w:val="00E47334"/>
    <w:rsid w:val="00E477AE"/>
    <w:rsid w:val="00E4794F"/>
    <w:rsid w:val="00E47AB5"/>
    <w:rsid w:val="00E47C4B"/>
    <w:rsid w:val="00E513A3"/>
    <w:rsid w:val="00E5155E"/>
    <w:rsid w:val="00E51628"/>
    <w:rsid w:val="00E51FAF"/>
    <w:rsid w:val="00E538F7"/>
    <w:rsid w:val="00E545B6"/>
    <w:rsid w:val="00E54625"/>
    <w:rsid w:val="00E54F0F"/>
    <w:rsid w:val="00E55E59"/>
    <w:rsid w:val="00E55E8A"/>
    <w:rsid w:val="00E568BB"/>
    <w:rsid w:val="00E56F02"/>
    <w:rsid w:val="00E57A6F"/>
    <w:rsid w:val="00E60D1C"/>
    <w:rsid w:val="00E624A3"/>
    <w:rsid w:val="00E641EB"/>
    <w:rsid w:val="00E647E5"/>
    <w:rsid w:val="00E65750"/>
    <w:rsid w:val="00E660BE"/>
    <w:rsid w:val="00E669B9"/>
    <w:rsid w:val="00E67641"/>
    <w:rsid w:val="00E67CB4"/>
    <w:rsid w:val="00E70BDC"/>
    <w:rsid w:val="00E71EFF"/>
    <w:rsid w:val="00E720B2"/>
    <w:rsid w:val="00E722F9"/>
    <w:rsid w:val="00E72529"/>
    <w:rsid w:val="00E72A82"/>
    <w:rsid w:val="00E72DEE"/>
    <w:rsid w:val="00E736C5"/>
    <w:rsid w:val="00E74A76"/>
    <w:rsid w:val="00E753F1"/>
    <w:rsid w:val="00E75D31"/>
    <w:rsid w:val="00E75EA9"/>
    <w:rsid w:val="00E761B4"/>
    <w:rsid w:val="00E7706F"/>
    <w:rsid w:val="00E77790"/>
    <w:rsid w:val="00E7797D"/>
    <w:rsid w:val="00E77E51"/>
    <w:rsid w:val="00E831AE"/>
    <w:rsid w:val="00E83D84"/>
    <w:rsid w:val="00E84383"/>
    <w:rsid w:val="00E84761"/>
    <w:rsid w:val="00E84956"/>
    <w:rsid w:val="00E84F49"/>
    <w:rsid w:val="00E85306"/>
    <w:rsid w:val="00E85863"/>
    <w:rsid w:val="00E860F6"/>
    <w:rsid w:val="00E86832"/>
    <w:rsid w:val="00E8740E"/>
    <w:rsid w:val="00E90668"/>
    <w:rsid w:val="00E9095F"/>
    <w:rsid w:val="00E91272"/>
    <w:rsid w:val="00E91282"/>
    <w:rsid w:val="00E91668"/>
    <w:rsid w:val="00E9171F"/>
    <w:rsid w:val="00E91B1F"/>
    <w:rsid w:val="00E91EEA"/>
    <w:rsid w:val="00E92699"/>
    <w:rsid w:val="00E92999"/>
    <w:rsid w:val="00E92BF3"/>
    <w:rsid w:val="00E92FDA"/>
    <w:rsid w:val="00E934C1"/>
    <w:rsid w:val="00E95287"/>
    <w:rsid w:val="00E9530F"/>
    <w:rsid w:val="00E9554A"/>
    <w:rsid w:val="00E95916"/>
    <w:rsid w:val="00E964CE"/>
    <w:rsid w:val="00E96C37"/>
    <w:rsid w:val="00EA197A"/>
    <w:rsid w:val="00EA1E88"/>
    <w:rsid w:val="00EA2808"/>
    <w:rsid w:val="00EA28DC"/>
    <w:rsid w:val="00EA2B2F"/>
    <w:rsid w:val="00EA3244"/>
    <w:rsid w:val="00EA406C"/>
    <w:rsid w:val="00EA425F"/>
    <w:rsid w:val="00EA58E3"/>
    <w:rsid w:val="00EA5B7D"/>
    <w:rsid w:val="00EA66C5"/>
    <w:rsid w:val="00EA6899"/>
    <w:rsid w:val="00EA69CE"/>
    <w:rsid w:val="00EA796D"/>
    <w:rsid w:val="00EB027A"/>
    <w:rsid w:val="00EB0E53"/>
    <w:rsid w:val="00EB0F95"/>
    <w:rsid w:val="00EB1256"/>
    <w:rsid w:val="00EB16AD"/>
    <w:rsid w:val="00EB22C6"/>
    <w:rsid w:val="00EB2E17"/>
    <w:rsid w:val="00EB44FD"/>
    <w:rsid w:val="00EB4F07"/>
    <w:rsid w:val="00EB5776"/>
    <w:rsid w:val="00EB5C91"/>
    <w:rsid w:val="00EB618A"/>
    <w:rsid w:val="00EB6792"/>
    <w:rsid w:val="00EB6F6C"/>
    <w:rsid w:val="00EB7C80"/>
    <w:rsid w:val="00EC08EE"/>
    <w:rsid w:val="00EC0C7F"/>
    <w:rsid w:val="00EC0ECE"/>
    <w:rsid w:val="00EC2461"/>
    <w:rsid w:val="00EC27D2"/>
    <w:rsid w:val="00EC28D8"/>
    <w:rsid w:val="00EC2C2C"/>
    <w:rsid w:val="00EC3472"/>
    <w:rsid w:val="00EC3A9A"/>
    <w:rsid w:val="00EC3B18"/>
    <w:rsid w:val="00EC3BC5"/>
    <w:rsid w:val="00EC42D4"/>
    <w:rsid w:val="00EC4D14"/>
    <w:rsid w:val="00EC5C51"/>
    <w:rsid w:val="00EC60C7"/>
    <w:rsid w:val="00EC63C2"/>
    <w:rsid w:val="00EC64BC"/>
    <w:rsid w:val="00EC64FC"/>
    <w:rsid w:val="00EC6531"/>
    <w:rsid w:val="00EC676D"/>
    <w:rsid w:val="00EC689B"/>
    <w:rsid w:val="00EC6AD7"/>
    <w:rsid w:val="00ED059A"/>
    <w:rsid w:val="00ED0D9E"/>
    <w:rsid w:val="00ED18B5"/>
    <w:rsid w:val="00ED19F2"/>
    <w:rsid w:val="00ED2AB3"/>
    <w:rsid w:val="00ED2DC5"/>
    <w:rsid w:val="00ED3A8A"/>
    <w:rsid w:val="00ED3E82"/>
    <w:rsid w:val="00ED40C4"/>
    <w:rsid w:val="00ED437C"/>
    <w:rsid w:val="00ED4E69"/>
    <w:rsid w:val="00ED52BC"/>
    <w:rsid w:val="00ED5735"/>
    <w:rsid w:val="00ED60E5"/>
    <w:rsid w:val="00ED6686"/>
    <w:rsid w:val="00ED67F2"/>
    <w:rsid w:val="00ED6971"/>
    <w:rsid w:val="00ED758D"/>
    <w:rsid w:val="00ED7A3C"/>
    <w:rsid w:val="00EE0304"/>
    <w:rsid w:val="00EE0609"/>
    <w:rsid w:val="00EE0A86"/>
    <w:rsid w:val="00EE0F3D"/>
    <w:rsid w:val="00EE2685"/>
    <w:rsid w:val="00EE2721"/>
    <w:rsid w:val="00EE35C1"/>
    <w:rsid w:val="00EE3AA6"/>
    <w:rsid w:val="00EE3D58"/>
    <w:rsid w:val="00EE3F5D"/>
    <w:rsid w:val="00EE46AF"/>
    <w:rsid w:val="00EE4E04"/>
    <w:rsid w:val="00EE50D6"/>
    <w:rsid w:val="00EE55FA"/>
    <w:rsid w:val="00EE5732"/>
    <w:rsid w:val="00EE581D"/>
    <w:rsid w:val="00EE5DE9"/>
    <w:rsid w:val="00EE5EE3"/>
    <w:rsid w:val="00EF1040"/>
    <w:rsid w:val="00EF10FD"/>
    <w:rsid w:val="00EF18BD"/>
    <w:rsid w:val="00EF18CF"/>
    <w:rsid w:val="00EF1A53"/>
    <w:rsid w:val="00EF1D83"/>
    <w:rsid w:val="00EF2251"/>
    <w:rsid w:val="00EF2A7A"/>
    <w:rsid w:val="00EF3FBF"/>
    <w:rsid w:val="00EF41A8"/>
    <w:rsid w:val="00EF52C5"/>
    <w:rsid w:val="00EF5852"/>
    <w:rsid w:val="00EF63EC"/>
    <w:rsid w:val="00EF6790"/>
    <w:rsid w:val="00EF71D0"/>
    <w:rsid w:val="00EF71DD"/>
    <w:rsid w:val="00F00E08"/>
    <w:rsid w:val="00F01A57"/>
    <w:rsid w:val="00F01B38"/>
    <w:rsid w:val="00F01D3F"/>
    <w:rsid w:val="00F02ADF"/>
    <w:rsid w:val="00F02D8F"/>
    <w:rsid w:val="00F02F0A"/>
    <w:rsid w:val="00F03635"/>
    <w:rsid w:val="00F039CB"/>
    <w:rsid w:val="00F03DDE"/>
    <w:rsid w:val="00F03EC6"/>
    <w:rsid w:val="00F04B1B"/>
    <w:rsid w:val="00F04BDB"/>
    <w:rsid w:val="00F052F4"/>
    <w:rsid w:val="00F05612"/>
    <w:rsid w:val="00F05E4C"/>
    <w:rsid w:val="00F0631A"/>
    <w:rsid w:val="00F06378"/>
    <w:rsid w:val="00F067FB"/>
    <w:rsid w:val="00F078B2"/>
    <w:rsid w:val="00F07A1D"/>
    <w:rsid w:val="00F07CEB"/>
    <w:rsid w:val="00F10230"/>
    <w:rsid w:val="00F105CE"/>
    <w:rsid w:val="00F113E2"/>
    <w:rsid w:val="00F1251B"/>
    <w:rsid w:val="00F126DD"/>
    <w:rsid w:val="00F12822"/>
    <w:rsid w:val="00F130AD"/>
    <w:rsid w:val="00F13137"/>
    <w:rsid w:val="00F139EE"/>
    <w:rsid w:val="00F13A9A"/>
    <w:rsid w:val="00F13D37"/>
    <w:rsid w:val="00F13D5B"/>
    <w:rsid w:val="00F14515"/>
    <w:rsid w:val="00F145D8"/>
    <w:rsid w:val="00F1460E"/>
    <w:rsid w:val="00F147AD"/>
    <w:rsid w:val="00F14DA6"/>
    <w:rsid w:val="00F14E87"/>
    <w:rsid w:val="00F15916"/>
    <w:rsid w:val="00F15F80"/>
    <w:rsid w:val="00F16132"/>
    <w:rsid w:val="00F161F3"/>
    <w:rsid w:val="00F205F2"/>
    <w:rsid w:val="00F2062A"/>
    <w:rsid w:val="00F21325"/>
    <w:rsid w:val="00F22102"/>
    <w:rsid w:val="00F22372"/>
    <w:rsid w:val="00F2246B"/>
    <w:rsid w:val="00F22D6E"/>
    <w:rsid w:val="00F2473D"/>
    <w:rsid w:val="00F24A2A"/>
    <w:rsid w:val="00F24B03"/>
    <w:rsid w:val="00F25248"/>
    <w:rsid w:val="00F25A9F"/>
    <w:rsid w:val="00F2644C"/>
    <w:rsid w:val="00F26D2D"/>
    <w:rsid w:val="00F3028E"/>
    <w:rsid w:val="00F30544"/>
    <w:rsid w:val="00F30D97"/>
    <w:rsid w:val="00F31D4B"/>
    <w:rsid w:val="00F321C9"/>
    <w:rsid w:val="00F3221A"/>
    <w:rsid w:val="00F324CA"/>
    <w:rsid w:val="00F3365C"/>
    <w:rsid w:val="00F33724"/>
    <w:rsid w:val="00F33AC3"/>
    <w:rsid w:val="00F33B3A"/>
    <w:rsid w:val="00F34D45"/>
    <w:rsid w:val="00F34EAD"/>
    <w:rsid w:val="00F34F6F"/>
    <w:rsid w:val="00F35A94"/>
    <w:rsid w:val="00F36540"/>
    <w:rsid w:val="00F366A2"/>
    <w:rsid w:val="00F367B1"/>
    <w:rsid w:val="00F36D3C"/>
    <w:rsid w:val="00F3720F"/>
    <w:rsid w:val="00F37D5E"/>
    <w:rsid w:val="00F37F50"/>
    <w:rsid w:val="00F41013"/>
    <w:rsid w:val="00F417BF"/>
    <w:rsid w:val="00F425DF"/>
    <w:rsid w:val="00F42C05"/>
    <w:rsid w:val="00F43940"/>
    <w:rsid w:val="00F44795"/>
    <w:rsid w:val="00F45936"/>
    <w:rsid w:val="00F45B7D"/>
    <w:rsid w:val="00F45BA8"/>
    <w:rsid w:val="00F45BF9"/>
    <w:rsid w:val="00F4627C"/>
    <w:rsid w:val="00F46FCA"/>
    <w:rsid w:val="00F479C5"/>
    <w:rsid w:val="00F50549"/>
    <w:rsid w:val="00F50E20"/>
    <w:rsid w:val="00F51CE5"/>
    <w:rsid w:val="00F51D3C"/>
    <w:rsid w:val="00F529F2"/>
    <w:rsid w:val="00F52C4A"/>
    <w:rsid w:val="00F52CF3"/>
    <w:rsid w:val="00F52D99"/>
    <w:rsid w:val="00F5332B"/>
    <w:rsid w:val="00F5377C"/>
    <w:rsid w:val="00F537FD"/>
    <w:rsid w:val="00F546CC"/>
    <w:rsid w:val="00F54980"/>
    <w:rsid w:val="00F551F6"/>
    <w:rsid w:val="00F567F1"/>
    <w:rsid w:val="00F56B28"/>
    <w:rsid w:val="00F56B91"/>
    <w:rsid w:val="00F56EDF"/>
    <w:rsid w:val="00F57FB9"/>
    <w:rsid w:val="00F600F4"/>
    <w:rsid w:val="00F6027F"/>
    <w:rsid w:val="00F6030B"/>
    <w:rsid w:val="00F60507"/>
    <w:rsid w:val="00F60AD8"/>
    <w:rsid w:val="00F60F4B"/>
    <w:rsid w:val="00F61053"/>
    <w:rsid w:val="00F61F0C"/>
    <w:rsid w:val="00F628B9"/>
    <w:rsid w:val="00F62951"/>
    <w:rsid w:val="00F62FB7"/>
    <w:rsid w:val="00F631EF"/>
    <w:rsid w:val="00F63247"/>
    <w:rsid w:val="00F635AE"/>
    <w:rsid w:val="00F63C27"/>
    <w:rsid w:val="00F6491D"/>
    <w:rsid w:val="00F64B0B"/>
    <w:rsid w:val="00F65373"/>
    <w:rsid w:val="00F6546A"/>
    <w:rsid w:val="00F659B0"/>
    <w:rsid w:val="00F65A61"/>
    <w:rsid w:val="00F66C14"/>
    <w:rsid w:val="00F67396"/>
    <w:rsid w:val="00F704E4"/>
    <w:rsid w:val="00F710DF"/>
    <w:rsid w:val="00F720D2"/>
    <w:rsid w:val="00F7259D"/>
    <w:rsid w:val="00F72764"/>
    <w:rsid w:val="00F73C0F"/>
    <w:rsid w:val="00F7411F"/>
    <w:rsid w:val="00F742FB"/>
    <w:rsid w:val="00F74793"/>
    <w:rsid w:val="00F747EA"/>
    <w:rsid w:val="00F7526A"/>
    <w:rsid w:val="00F75296"/>
    <w:rsid w:val="00F75C52"/>
    <w:rsid w:val="00F76F6F"/>
    <w:rsid w:val="00F76FEB"/>
    <w:rsid w:val="00F8030D"/>
    <w:rsid w:val="00F807EC"/>
    <w:rsid w:val="00F8083E"/>
    <w:rsid w:val="00F81021"/>
    <w:rsid w:val="00F8120B"/>
    <w:rsid w:val="00F83891"/>
    <w:rsid w:val="00F84271"/>
    <w:rsid w:val="00F84761"/>
    <w:rsid w:val="00F84937"/>
    <w:rsid w:val="00F84BDE"/>
    <w:rsid w:val="00F85053"/>
    <w:rsid w:val="00F85A69"/>
    <w:rsid w:val="00F86EF8"/>
    <w:rsid w:val="00F87986"/>
    <w:rsid w:val="00F87DB3"/>
    <w:rsid w:val="00F87FD9"/>
    <w:rsid w:val="00F90BC3"/>
    <w:rsid w:val="00F91A62"/>
    <w:rsid w:val="00F91F79"/>
    <w:rsid w:val="00F92794"/>
    <w:rsid w:val="00F92919"/>
    <w:rsid w:val="00F94843"/>
    <w:rsid w:val="00F9573B"/>
    <w:rsid w:val="00F95EEE"/>
    <w:rsid w:val="00F95F09"/>
    <w:rsid w:val="00F968E7"/>
    <w:rsid w:val="00F96A47"/>
    <w:rsid w:val="00F9719E"/>
    <w:rsid w:val="00F97219"/>
    <w:rsid w:val="00F97835"/>
    <w:rsid w:val="00F97B8E"/>
    <w:rsid w:val="00F97F41"/>
    <w:rsid w:val="00FA0513"/>
    <w:rsid w:val="00FA058E"/>
    <w:rsid w:val="00FA0971"/>
    <w:rsid w:val="00FA1015"/>
    <w:rsid w:val="00FA1AB7"/>
    <w:rsid w:val="00FA20BB"/>
    <w:rsid w:val="00FA297B"/>
    <w:rsid w:val="00FA2FB7"/>
    <w:rsid w:val="00FA33E3"/>
    <w:rsid w:val="00FA35C5"/>
    <w:rsid w:val="00FA37CF"/>
    <w:rsid w:val="00FA3A0E"/>
    <w:rsid w:val="00FA3FD2"/>
    <w:rsid w:val="00FA42BA"/>
    <w:rsid w:val="00FA436D"/>
    <w:rsid w:val="00FA4458"/>
    <w:rsid w:val="00FA5A8C"/>
    <w:rsid w:val="00FA622E"/>
    <w:rsid w:val="00FA6235"/>
    <w:rsid w:val="00FA63EA"/>
    <w:rsid w:val="00FA640D"/>
    <w:rsid w:val="00FA668F"/>
    <w:rsid w:val="00FA7658"/>
    <w:rsid w:val="00FB0251"/>
    <w:rsid w:val="00FB02DD"/>
    <w:rsid w:val="00FB072F"/>
    <w:rsid w:val="00FB08A3"/>
    <w:rsid w:val="00FB0A04"/>
    <w:rsid w:val="00FB134B"/>
    <w:rsid w:val="00FB1991"/>
    <w:rsid w:val="00FB1B27"/>
    <w:rsid w:val="00FB1BB1"/>
    <w:rsid w:val="00FB2464"/>
    <w:rsid w:val="00FB2DC2"/>
    <w:rsid w:val="00FB2EC2"/>
    <w:rsid w:val="00FB3472"/>
    <w:rsid w:val="00FB4A80"/>
    <w:rsid w:val="00FB4B5E"/>
    <w:rsid w:val="00FB4C69"/>
    <w:rsid w:val="00FB4F38"/>
    <w:rsid w:val="00FB5215"/>
    <w:rsid w:val="00FB5405"/>
    <w:rsid w:val="00FB544B"/>
    <w:rsid w:val="00FB6072"/>
    <w:rsid w:val="00FB6237"/>
    <w:rsid w:val="00FB6A6A"/>
    <w:rsid w:val="00FB6F03"/>
    <w:rsid w:val="00FB785F"/>
    <w:rsid w:val="00FC07D9"/>
    <w:rsid w:val="00FC0879"/>
    <w:rsid w:val="00FC1B43"/>
    <w:rsid w:val="00FC1E9F"/>
    <w:rsid w:val="00FC23ED"/>
    <w:rsid w:val="00FC2965"/>
    <w:rsid w:val="00FC2E39"/>
    <w:rsid w:val="00FC2FEB"/>
    <w:rsid w:val="00FC39F2"/>
    <w:rsid w:val="00FC3A00"/>
    <w:rsid w:val="00FC3D73"/>
    <w:rsid w:val="00FC4498"/>
    <w:rsid w:val="00FC46E1"/>
    <w:rsid w:val="00FC4884"/>
    <w:rsid w:val="00FC4CB4"/>
    <w:rsid w:val="00FC579E"/>
    <w:rsid w:val="00FC6B44"/>
    <w:rsid w:val="00FC7C35"/>
    <w:rsid w:val="00FD0F7F"/>
    <w:rsid w:val="00FD129F"/>
    <w:rsid w:val="00FD19A0"/>
    <w:rsid w:val="00FD312F"/>
    <w:rsid w:val="00FD4EF7"/>
    <w:rsid w:val="00FD5579"/>
    <w:rsid w:val="00FD5767"/>
    <w:rsid w:val="00FD5926"/>
    <w:rsid w:val="00FD7747"/>
    <w:rsid w:val="00FE03E3"/>
    <w:rsid w:val="00FE05D7"/>
    <w:rsid w:val="00FE0961"/>
    <w:rsid w:val="00FE0C00"/>
    <w:rsid w:val="00FE0E8F"/>
    <w:rsid w:val="00FE1B2A"/>
    <w:rsid w:val="00FE1CF6"/>
    <w:rsid w:val="00FE1F5A"/>
    <w:rsid w:val="00FE2989"/>
    <w:rsid w:val="00FE29D0"/>
    <w:rsid w:val="00FE2BF0"/>
    <w:rsid w:val="00FE2F33"/>
    <w:rsid w:val="00FE3292"/>
    <w:rsid w:val="00FE354A"/>
    <w:rsid w:val="00FE49B1"/>
    <w:rsid w:val="00FE49DD"/>
    <w:rsid w:val="00FE56A9"/>
    <w:rsid w:val="00FE5E76"/>
    <w:rsid w:val="00FE63C0"/>
    <w:rsid w:val="00FE7152"/>
    <w:rsid w:val="00FE7675"/>
    <w:rsid w:val="00FE7A4B"/>
    <w:rsid w:val="00FE7B22"/>
    <w:rsid w:val="00FE7BB7"/>
    <w:rsid w:val="00FE7E87"/>
    <w:rsid w:val="00FF1B8D"/>
    <w:rsid w:val="00FF1E59"/>
    <w:rsid w:val="00FF2096"/>
    <w:rsid w:val="00FF2DF6"/>
    <w:rsid w:val="00FF3293"/>
    <w:rsid w:val="00FF37D9"/>
    <w:rsid w:val="00FF49C5"/>
    <w:rsid w:val="00FF4D58"/>
    <w:rsid w:val="00FF553E"/>
    <w:rsid w:val="00FF62FA"/>
    <w:rsid w:val="00FF68D5"/>
    <w:rsid w:val="00FF6B81"/>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20"/>
    <w:rPr>
      <w:rFonts w:cs="Calibri"/>
    </w:rPr>
  </w:style>
  <w:style w:type="paragraph" w:styleId="Heading2">
    <w:name w:val="heading 2"/>
    <w:basedOn w:val="Normal"/>
    <w:link w:val="Heading2Char"/>
    <w:uiPriority w:val="9"/>
    <w:qFormat/>
    <w:rsid w:val="002742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24A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5388C"/>
    <w:rPr>
      <w:sz w:val="20"/>
      <w:szCs w:val="20"/>
    </w:rPr>
  </w:style>
  <w:style w:type="character" w:customStyle="1" w:styleId="FootnoteTextChar">
    <w:name w:val="Footnote Text Char"/>
    <w:basedOn w:val="DefaultParagraphFont"/>
    <w:link w:val="FootnoteText"/>
    <w:uiPriority w:val="99"/>
    <w:semiHidden/>
    <w:rsid w:val="0025388C"/>
    <w:rPr>
      <w:sz w:val="20"/>
      <w:szCs w:val="20"/>
    </w:rPr>
  </w:style>
  <w:style w:type="character" w:styleId="FootnoteReference">
    <w:name w:val="footnote reference"/>
    <w:basedOn w:val="DefaultParagraphFont"/>
    <w:uiPriority w:val="99"/>
    <w:semiHidden/>
    <w:rsid w:val="0025388C"/>
    <w:rPr>
      <w:vertAlign w:val="superscript"/>
    </w:rPr>
  </w:style>
  <w:style w:type="paragraph" w:styleId="Header">
    <w:name w:val="header"/>
    <w:basedOn w:val="Normal"/>
    <w:link w:val="HeaderChar"/>
    <w:uiPriority w:val="99"/>
    <w:rsid w:val="00FE7E87"/>
    <w:pPr>
      <w:tabs>
        <w:tab w:val="center" w:pos="4680"/>
        <w:tab w:val="right" w:pos="9360"/>
      </w:tabs>
    </w:pPr>
  </w:style>
  <w:style w:type="character" w:customStyle="1" w:styleId="HeaderChar">
    <w:name w:val="Header Char"/>
    <w:basedOn w:val="DefaultParagraphFont"/>
    <w:link w:val="Header"/>
    <w:uiPriority w:val="99"/>
    <w:rsid w:val="00FE7E87"/>
  </w:style>
  <w:style w:type="paragraph" w:styleId="Footer">
    <w:name w:val="footer"/>
    <w:basedOn w:val="Normal"/>
    <w:link w:val="FooterChar"/>
    <w:uiPriority w:val="99"/>
    <w:rsid w:val="00FE7E87"/>
    <w:pPr>
      <w:tabs>
        <w:tab w:val="center" w:pos="4680"/>
        <w:tab w:val="right" w:pos="9360"/>
      </w:tabs>
    </w:pPr>
  </w:style>
  <w:style w:type="character" w:customStyle="1" w:styleId="FooterChar">
    <w:name w:val="Footer Char"/>
    <w:basedOn w:val="DefaultParagraphFont"/>
    <w:link w:val="Footer"/>
    <w:uiPriority w:val="99"/>
    <w:rsid w:val="00FE7E87"/>
  </w:style>
  <w:style w:type="character" w:customStyle="1" w:styleId="style131">
    <w:name w:val="style131"/>
    <w:basedOn w:val="DefaultParagraphFont"/>
    <w:uiPriority w:val="99"/>
    <w:rsid w:val="00754EB2"/>
  </w:style>
  <w:style w:type="character" w:styleId="Emphasis">
    <w:name w:val="Emphasis"/>
    <w:basedOn w:val="DefaultParagraphFont"/>
    <w:uiPriority w:val="20"/>
    <w:qFormat/>
    <w:rsid w:val="00754EB2"/>
    <w:rPr>
      <w:i/>
      <w:iCs/>
    </w:rPr>
  </w:style>
  <w:style w:type="paragraph" w:styleId="BalloonText">
    <w:name w:val="Balloon Text"/>
    <w:basedOn w:val="Normal"/>
    <w:link w:val="BalloonTextChar"/>
    <w:uiPriority w:val="99"/>
    <w:semiHidden/>
    <w:rsid w:val="00C33761"/>
    <w:rPr>
      <w:rFonts w:ascii="Tahoma" w:hAnsi="Tahoma" w:cs="Tahoma"/>
      <w:sz w:val="16"/>
      <w:szCs w:val="16"/>
    </w:rPr>
  </w:style>
  <w:style w:type="character" w:customStyle="1" w:styleId="BalloonTextChar">
    <w:name w:val="Balloon Text Char"/>
    <w:basedOn w:val="DefaultParagraphFont"/>
    <w:link w:val="BalloonText"/>
    <w:uiPriority w:val="99"/>
    <w:semiHidden/>
    <w:rsid w:val="00C33761"/>
    <w:rPr>
      <w:rFonts w:ascii="Tahoma" w:hAnsi="Tahoma" w:cs="Tahoma"/>
      <w:sz w:val="16"/>
      <w:szCs w:val="16"/>
    </w:rPr>
  </w:style>
  <w:style w:type="paragraph" w:styleId="ListParagraph">
    <w:name w:val="List Paragraph"/>
    <w:basedOn w:val="Normal"/>
    <w:uiPriority w:val="34"/>
    <w:qFormat/>
    <w:rsid w:val="006C7CF3"/>
    <w:pPr>
      <w:ind w:left="720"/>
      <w:contextualSpacing/>
    </w:pPr>
  </w:style>
  <w:style w:type="table" w:styleId="TableGrid">
    <w:name w:val="Table Grid"/>
    <w:basedOn w:val="TableNormal"/>
    <w:uiPriority w:val="59"/>
    <w:rsid w:val="0067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7A5"/>
    <w:rPr>
      <w:color w:val="0000FF"/>
      <w:u w:val="single"/>
    </w:rPr>
  </w:style>
  <w:style w:type="character" w:customStyle="1" w:styleId="Heading2Char">
    <w:name w:val="Heading 2 Char"/>
    <w:basedOn w:val="DefaultParagraphFont"/>
    <w:link w:val="Heading2"/>
    <w:uiPriority w:val="9"/>
    <w:rsid w:val="002742BD"/>
    <w:rPr>
      <w:rFonts w:ascii="Times New Roman" w:eastAsia="Times New Roman" w:hAnsi="Times New Roman"/>
      <w:b/>
      <w:bCs/>
      <w:sz w:val="36"/>
      <w:szCs w:val="36"/>
    </w:rPr>
  </w:style>
  <w:style w:type="paragraph" w:styleId="NormalWeb">
    <w:name w:val="Normal (Web)"/>
    <w:basedOn w:val="Normal"/>
    <w:uiPriority w:val="99"/>
    <w:semiHidden/>
    <w:unhideWhenUsed/>
    <w:rsid w:val="002742BD"/>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24AA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8783">
      <w:bodyDiv w:val="1"/>
      <w:marLeft w:val="0"/>
      <w:marRight w:val="0"/>
      <w:marTop w:val="0"/>
      <w:marBottom w:val="0"/>
      <w:divBdr>
        <w:top w:val="none" w:sz="0" w:space="0" w:color="auto"/>
        <w:left w:val="none" w:sz="0" w:space="0" w:color="auto"/>
        <w:bottom w:val="none" w:sz="0" w:space="0" w:color="auto"/>
        <w:right w:val="none" w:sz="0" w:space="0" w:color="auto"/>
      </w:divBdr>
      <w:divsChild>
        <w:div w:id="703556314">
          <w:marLeft w:val="0"/>
          <w:marRight w:val="0"/>
          <w:marTop w:val="0"/>
          <w:marBottom w:val="0"/>
          <w:divBdr>
            <w:top w:val="none" w:sz="0" w:space="0" w:color="auto"/>
            <w:left w:val="none" w:sz="0" w:space="0" w:color="auto"/>
            <w:bottom w:val="none" w:sz="0" w:space="0" w:color="auto"/>
            <w:right w:val="none" w:sz="0" w:space="0" w:color="auto"/>
          </w:divBdr>
        </w:div>
        <w:div w:id="1516533389">
          <w:marLeft w:val="0"/>
          <w:marRight w:val="0"/>
          <w:marTop w:val="0"/>
          <w:marBottom w:val="0"/>
          <w:divBdr>
            <w:top w:val="none" w:sz="0" w:space="0" w:color="auto"/>
            <w:left w:val="none" w:sz="0" w:space="0" w:color="auto"/>
            <w:bottom w:val="none" w:sz="0" w:space="0" w:color="auto"/>
            <w:right w:val="none" w:sz="0" w:space="0" w:color="auto"/>
          </w:divBdr>
        </w:div>
        <w:div w:id="574169136">
          <w:marLeft w:val="0"/>
          <w:marRight w:val="0"/>
          <w:marTop w:val="0"/>
          <w:marBottom w:val="0"/>
          <w:divBdr>
            <w:top w:val="none" w:sz="0" w:space="0" w:color="auto"/>
            <w:left w:val="none" w:sz="0" w:space="0" w:color="auto"/>
            <w:bottom w:val="none" w:sz="0" w:space="0" w:color="auto"/>
            <w:right w:val="none" w:sz="0" w:space="0" w:color="auto"/>
          </w:divBdr>
        </w:div>
        <w:div w:id="1420059015">
          <w:marLeft w:val="0"/>
          <w:marRight w:val="0"/>
          <w:marTop w:val="0"/>
          <w:marBottom w:val="0"/>
          <w:divBdr>
            <w:top w:val="none" w:sz="0" w:space="0" w:color="auto"/>
            <w:left w:val="none" w:sz="0" w:space="0" w:color="auto"/>
            <w:bottom w:val="none" w:sz="0" w:space="0" w:color="auto"/>
            <w:right w:val="none" w:sz="0" w:space="0" w:color="auto"/>
          </w:divBdr>
        </w:div>
        <w:div w:id="371346265">
          <w:marLeft w:val="0"/>
          <w:marRight w:val="0"/>
          <w:marTop w:val="0"/>
          <w:marBottom w:val="0"/>
          <w:divBdr>
            <w:top w:val="none" w:sz="0" w:space="0" w:color="auto"/>
            <w:left w:val="none" w:sz="0" w:space="0" w:color="auto"/>
            <w:bottom w:val="none" w:sz="0" w:space="0" w:color="auto"/>
            <w:right w:val="none" w:sz="0" w:space="0" w:color="auto"/>
          </w:divBdr>
        </w:div>
      </w:divsChild>
    </w:div>
    <w:div w:id="814881865">
      <w:bodyDiv w:val="1"/>
      <w:marLeft w:val="0"/>
      <w:marRight w:val="0"/>
      <w:marTop w:val="0"/>
      <w:marBottom w:val="0"/>
      <w:divBdr>
        <w:top w:val="none" w:sz="0" w:space="0" w:color="auto"/>
        <w:left w:val="none" w:sz="0" w:space="0" w:color="auto"/>
        <w:bottom w:val="none" w:sz="0" w:space="0" w:color="auto"/>
        <w:right w:val="none" w:sz="0" w:space="0" w:color="auto"/>
      </w:divBdr>
    </w:div>
    <w:div w:id="1045253100">
      <w:bodyDiv w:val="1"/>
      <w:marLeft w:val="0"/>
      <w:marRight w:val="0"/>
      <w:marTop w:val="0"/>
      <w:marBottom w:val="0"/>
      <w:divBdr>
        <w:top w:val="none" w:sz="0" w:space="0" w:color="auto"/>
        <w:left w:val="none" w:sz="0" w:space="0" w:color="auto"/>
        <w:bottom w:val="none" w:sz="0" w:space="0" w:color="auto"/>
        <w:right w:val="none" w:sz="0" w:space="0" w:color="auto"/>
      </w:divBdr>
      <w:divsChild>
        <w:div w:id="1583292458">
          <w:marLeft w:val="0"/>
          <w:marRight w:val="0"/>
          <w:marTop w:val="0"/>
          <w:marBottom w:val="0"/>
          <w:divBdr>
            <w:top w:val="none" w:sz="0" w:space="0" w:color="auto"/>
            <w:left w:val="none" w:sz="0" w:space="0" w:color="auto"/>
            <w:bottom w:val="none" w:sz="0" w:space="0" w:color="auto"/>
            <w:right w:val="none" w:sz="0" w:space="0" w:color="auto"/>
          </w:divBdr>
        </w:div>
        <w:div w:id="2081561361">
          <w:marLeft w:val="0"/>
          <w:marRight w:val="0"/>
          <w:marTop w:val="0"/>
          <w:marBottom w:val="0"/>
          <w:divBdr>
            <w:top w:val="none" w:sz="0" w:space="0" w:color="auto"/>
            <w:left w:val="none" w:sz="0" w:space="0" w:color="auto"/>
            <w:bottom w:val="none" w:sz="0" w:space="0" w:color="auto"/>
            <w:right w:val="none" w:sz="0" w:space="0" w:color="auto"/>
          </w:divBdr>
        </w:div>
        <w:div w:id="1742634871">
          <w:marLeft w:val="0"/>
          <w:marRight w:val="0"/>
          <w:marTop w:val="0"/>
          <w:marBottom w:val="0"/>
          <w:divBdr>
            <w:top w:val="none" w:sz="0" w:space="0" w:color="auto"/>
            <w:left w:val="none" w:sz="0" w:space="0" w:color="auto"/>
            <w:bottom w:val="none" w:sz="0" w:space="0" w:color="auto"/>
            <w:right w:val="none" w:sz="0" w:space="0" w:color="auto"/>
          </w:divBdr>
        </w:div>
        <w:div w:id="804587932">
          <w:marLeft w:val="0"/>
          <w:marRight w:val="0"/>
          <w:marTop w:val="0"/>
          <w:marBottom w:val="0"/>
          <w:divBdr>
            <w:top w:val="none" w:sz="0" w:space="0" w:color="auto"/>
            <w:left w:val="none" w:sz="0" w:space="0" w:color="auto"/>
            <w:bottom w:val="none" w:sz="0" w:space="0" w:color="auto"/>
            <w:right w:val="none" w:sz="0" w:space="0" w:color="auto"/>
          </w:divBdr>
        </w:div>
      </w:divsChild>
    </w:div>
    <w:div w:id="1398014962">
      <w:bodyDiv w:val="1"/>
      <w:marLeft w:val="0"/>
      <w:marRight w:val="0"/>
      <w:marTop w:val="0"/>
      <w:marBottom w:val="0"/>
      <w:divBdr>
        <w:top w:val="none" w:sz="0" w:space="0" w:color="auto"/>
        <w:left w:val="none" w:sz="0" w:space="0" w:color="auto"/>
        <w:bottom w:val="none" w:sz="0" w:space="0" w:color="auto"/>
        <w:right w:val="none" w:sz="0" w:space="0" w:color="auto"/>
      </w:divBdr>
    </w:div>
    <w:div w:id="14324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B74E-2F17-4981-9729-D94659C1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8001</Words>
  <Characters>45608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2021-03-27T15:01:00Z</dcterms:created>
  <dcterms:modified xsi:type="dcterms:W3CDTF">2021-03-27T15:02:00Z</dcterms:modified>
</cp:coreProperties>
</file>