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22CB" w:rsidRDefault="008622CB" w:rsidP="008622CB">
      <w:pPr>
        <w:rPr>
          <w:i/>
          <w:lang w:eastAsia="zh-TW"/>
        </w:rPr>
      </w:pPr>
      <w:r>
        <w:rPr>
          <w:rFonts w:hint="eastAsia"/>
          <w:i/>
        </w:rPr>
        <w:t>To be published in</w:t>
      </w:r>
      <w:r w:rsidRPr="009A335B">
        <w:rPr>
          <w:i/>
        </w:rPr>
        <w:t xml:space="preserve">: </w:t>
      </w:r>
      <w:r w:rsidRPr="008622CB">
        <w:rPr>
          <w:i/>
        </w:rPr>
        <w:t xml:space="preserve">Philip Brey, Adam Briggle &amp; Edward Spence (Eds.) </w:t>
      </w:r>
      <w:proofErr w:type="gramStart"/>
      <w:r w:rsidRPr="008622CB">
        <w:rPr>
          <w:i/>
        </w:rPr>
        <w:t>The</w:t>
      </w:r>
      <w:proofErr w:type="gramEnd"/>
      <w:r w:rsidRPr="008622CB">
        <w:rPr>
          <w:i/>
        </w:rPr>
        <w:t xml:space="preserve"> Good Life in a Techno</w:t>
      </w:r>
      <w:r>
        <w:rPr>
          <w:i/>
        </w:rPr>
        <w:t>logical Age. New York: Routledg</w:t>
      </w:r>
      <w:r>
        <w:rPr>
          <w:rFonts w:hint="eastAsia"/>
          <w:i/>
          <w:lang w:eastAsia="zh-TW"/>
        </w:rPr>
        <w:t>e</w:t>
      </w:r>
      <w:r w:rsidRPr="009A335B">
        <w:rPr>
          <w:i/>
        </w:rPr>
        <w:t>.</w:t>
      </w:r>
    </w:p>
    <w:p w:rsidR="008622CB" w:rsidRPr="008622CB" w:rsidRDefault="008622CB" w:rsidP="008622CB"/>
    <w:p w:rsidR="00F03B19" w:rsidRPr="001A74F3" w:rsidRDefault="00E443B9" w:rsidP="00132ECA">
      <w:pPr>
        <w:pStyle w:val="Heading1"/>
        <w:jc w:val="left"/>
        <w:rPr>
          <w:lang w:eastAsia="zh-TW"/>
        </w:rPr>
      </w:pPr>
      <w:r>
        <w:rPr>
          <w:rFonts w:hint="eastAsia"/>
          <w:lang w:eastAsia="zh-TW"/>
        </w:rPr>
        <w:t xml:space="preserve">Thinking </w:t>
      </w:r>
      <w:r>
        <w:rPr>
          <w:lang w:eastAsia="zh-TW"/>
        </w:rPr>
        <w:t>through</w:t>
      </w:r>
      <w:r>
        <w:rPr>
          <w:rFonts w:hint="eastAsia"/>
          <w:lang w:eastAsia="zh-TW"/>
        </w:rPr>
        <w:t xml:space="preserve"> </w:t>
      </w:r>
      <w:r>
        <w:rPr>
          <w:lang w:eastAsia="zh-TW"/>
        </w:rPr>
        <w:t>Consumption and Technology</w:t>
      </w:r>
    </w:p>
    <w:p w:rsidR="00DB0999" w:rsidRPr="008C0093" w:rsidRDefault="00DB0999" w:rsidP="00DB0999">
      <w:pPr>
        <w:rPr>
          <w:lang w:eastAsia="zh-TW"/>
        </w:rPr>
      </w:pPr>
    </w:p>
    <w:p w:rsidR="00F03B19" w:rsidRPr="008C0093" w:rsidRDefault="00F03B19" w:rsidP="00F03B19">
      <w:r w:rsidRPr="008C0093">
        <w:t>Pak-Hang Wong</w:t>
      </w:r>
    </w:p>
    <w:p w:rsidR="00F03B19" w:rsidRPr="008C0093" w:rsidRDefault="008072C2" w:rsidP="00F03B19">
      <w:pPr>
        <w:rPr>
          <w:i/>
          <w:lang w:eastAsia="zh-TW"/>
        </w:rPr>
      </w:pPr>
      <w:r>
        <w:rPr>
          <w:i/>
        </w:rPr>
        <w:t>PhD Research</w:t>
      </w:r>
      <w:r>
        <w:rPr>
          <w:rFonts w:hint="eastAsia"/>
          <w:i/>
          <w:lang w:eastAsia="zh-TW"/>
        </w:rPr>
        <w:t>er</w:t>
      </w:r>
    </w:p>
    <w:p w:rsidR="00F03B19" w:rsidRDefault="00F03B19" w:rsidP="00F03B19">
      <w:pPr>
        <w:rPr>
          <w:i/>
          <w:lang w:eastAsia="zh-TW"/>
        </w:rPr>
      </w:pPr>
      <w:r w:rsidRPr="008C0093">
        <w:rPr>
          <w:i/>
        </w:rPr>
        <w:t xml:space="preserve">Department of Philosophy, </w:t>
      </w:r>
      <w:smartTag w:uri="urn:schemas-microsoft-com:office:smarttags" w:element="place">
        <w:smartTag w:uri="urn:schemas-microsoft-com:office:smarttags" w:element="PlaceType">
          <w:r w:rsidRPr="008C0093">
            <w:rPr>
              <w:i/>
            </w:rPr>
            <w:t>University</w:t>
          </w:r>
        </w:smartTag>
        <w:r w:rsidRPr="008C0093">
          <w:rPr>
            <w:i/>
          </w:rPr>
          <w:t xml:space="preserve"> of </w:t>
        </w:r>
        <w:smartTag w:uri="urn:schemas-microsoft-com:office:smarttags" w:element="PlaceName">
          <w:r w:rsidRPr="008C0093">
            <w:rPr>
              <w:i/>
            </w:rPr>
            <w:t>Twente</w:t>
          </w:r>
        </w:smartTag>
      </w:smartTag>
    </w:p>
    <w:p w:rsidR="009C450F" w:rsidRPr="009C450F" w:rsidRDefault="009C450F" w:rsidP="00F03B19">
      <w:pPr>
        <w:rPr>
          <w:lang w:eastAsia="zh-TW"/>
        </w:rPr>
      </w:pPr>
    </w:p>
    <w:tbl>
      <w:tblPr>
        <w:tblW w:w="0" w:type="auto"/>
        <w:tblLook w:val="04A0"/>
      </w:tblPr>
      <w:tblGrid>
        <w:gridCol w:w="4715"/>
        <w:gridCol w:w="4715"/>
      </w:tblGrid>
      <w:tr w:rsidR="009C450F" w:rsidRPr="00A22F8F" w:rsidTr="009C450F">
        <w:tc>
          <w:tcPr>
            <w:tcW w:w="4715" w:type="dxa"/>
          </w:tcPr>
          <w:p w:rsidR="009C450F" w:rsidRDefault="009C450F" w:rsidP="00481404">
            <w:pPr>
              <w:rPr>
                <w:lang w:eastAsia="zh-TW"/>
              </w:rPr>
            </w:pPr>
            <w:r w:rsidRPr="009C450F">
              <w:rPr>
                <w:b/>
                <w:smallCaps/>
              </w:rPr>
              <w:t>A</w:t>
            </w:r>
            <w:r w:rsidRPr="009C450F">
              <w:rPr>
                <w:b/>
                <w:smallCaps/>
                <w:lang w:eastAsia="zh-TW"/>
              </w:rPr>
              <w:t>ddress</w:t>
            </w:r>
            <w:r w:rsidRPr="008C0093">
              <w:t xml:space="preserve">: </w:t>
            </w:r>
            <w:r w:rsidRPr="008C0093">
              <w:tab/>
              <w:t>Department of Philosophy</w:t>
            </w:r>
          </w:p>
          <w:p w:rsidR="009C450F" w:rsidRDefault="009C450F" w:rsidP="00481404">
            <w:pPr>
              <w:rPr>
                <w:lang w:eastAsia="zh-TW"/>
              </w:rPr>
            </w:pPr>
            <w:r w:rsidRPr="008C0093">
              <w:tab/>
            </w:r>
            <w:r w:rsidRPr="008C0093">
              <w:tab/>
              <w:t>Faculty of Behavioral Sciences</w:t>
            </w:r>
          </w:p>
          <w:p w:rsidR="009C450F" w:rsidRDefault="009C450F" w:rsidP="00481404">
            <w:pPr>
              <w:rPr>
                <w:lang w:eastAsia="zh-TW"/>
              </w:rPr>
            </w:pPr>
            <w:r w:rsidRPr="008C0093">
              <w:tab/>
            </w:r>
            <w:r w:rsidRPr="008C0093">
              <w:tab/>
            </w:r>
            <w:smartTag w:uri="urn:schemas-microsoft-com:office:smarttags" w:element="place">
              <w:smartTag w:uri="urn:schemas-microsoft-com:office:smarttags" w:element="PlaceType">
                <w:r w:rsidRPr="008C0093">
                  <w:t>University</w:t>
                </w:r>
              </w:smartTag>
              <w:r w:rsidRPr="008C0093">
                <w:t xml:space="preserve"> of </w:t>
              </w:r>
              <w:smartTag w:uri="urn:schemas-microsoft-com:office:smarttags" w:element="PlaceName">
                <w:r w:rsidRPr="008C0093">
                  <w:t>Twente</w:t>
                </w:r>
              </w:smartTag>
            </w:smartTag>
          </w:p>
          <w:p w:rsidR="009C450F" w:rsidRDefault="009C450F" w:rsidP="00481404">
            <w:pPr>
              <w:rPr>
                <w:lang w:eastAsia="zh-TW"/>
              </w:rPr>
            </w:pPr>
            <w:r w:rsidRPr="008C0093">
              <w:tab/>
            </w:r>
            <w:r w:rsidRPr="008C0093">
              <w:tab/>
              <w:t>Postbox 217</w:t>
            </w:r>
          </w:p>
          <w:p w:rsidR="009C450F" w:rsidRDefault="009C450F" w:rsidP="00481404">
            <w:pPr>
              <w:rPr>
                <w:lang w:eastAsia="zh-TW"/>
              </w:rPr>
            </w:pPr>
            <w:r w:rsidRPr="008C0093">
              <w:tab/>
            </w:r>
            <w:r w:rsidRPr="008C0093">
              <w:tab/>
            </w:r>
            <w:r>
              <w:rPr>
                <w:rFonts w:hint="eastAsia"/>
                <w:lang w:eastAsia="zh-TW"/>
              </w:rPr>
              <w:t>7500 AE Enschede</w:t>
            </w:r>
          </w:p>
          <w:p w:rsidR="009C450F" w:rsidRDefault="009C450F" w:rsidP="00481404">
            <w:pPr>
              <w:rPr>
                <w:lang w:eastAsia="zh-TW"/>
              </w:rPr>
            </w:pPr>
            <w:r w:rsidRPr="008C0093">
              <w:tab/>
            </w:r>
            <w:r w:rsidRPr="008C0093">
              <w:tab/>
            </w:r>
            <w:r>
              <w:rPr>
                <w:rFonts w:hint="eastAsia"/>
                <w:lang w:eastAsia="zh-TW"/>
              </w:rPr>
              <w:t xml:space="preserve">The </w:t>
            </w:r>
            <w:smartTag w:uri="urn:schemas-microsoft-com:office:smarttags" w:element="country-region">
              <w:smartTag w:uri="urn:schemas-microsoft-com:office:smarttags" w:element="place">
                <w:r>
                  <w:rPr>
                    <w:rFonts w:hint="eastAsia"/>
                    <w:lang w:eastAsia="zh-TW"/>
                  </w:rPr>
                  <w:t>Netherlands</w:t>
                </w:r>
              </w:smartTag>
            </w:smartTag>
          </w:p>
        </w:tc>
        <w:tc>
          <w:tcPr>
            <w:tcW w:w="4715" w:type="dxa"/>
          </w:tcPr>
          <w:p w:rsidR="009C450F" w:rsidRDefault="009C450F" w:rsidP="00481404">
            <w:pPr>
              <w:rPr>
                <w:lang w:eastAsia="zh-TW"/>
              </w:rPr>
            </w:pPr>
            <w:r w:rsidRPr="009C450F">
              <w:rPr>
                <w:b/>
                <w:smallCaps/>
              </w:rPr>
              <w:t>C</w:t>
            </w:r>
            <w:r w:rsidRPr="009C450F">
              <w:rPr>
                <w:b/>
                <w:smallCaps/>
                <w:lang w:eastAsia="zh-TW"/>
              </w:rPr>
              <w:t>ontact Numbers</w:t>
            </w:r>
            <w:r w:rsidRPr="008C0093">
              <w:t>:</w:t>
            </w:r>
            <w:r>
              <w:rPr>
                <w:rFonts w:hint="eastAsia"/>
                <w:lang w:eastAsia="zh-TW"/>
              </w:rPr>
              <w:t xml:space="preserve"> </w:t>
            </w:r>
            <w:r w:rsidRPr="008C0093">
              <w:t>+31 (0)53 489 4580</w:t>
            </w:r>
          </w:p>
          <w:p w:rsidR="009C450F" w:rsidRDefault="009C450F" w:rsidP="00481404">
            <w:pPr>
              <w:rPr>
                <w:lang w:eastAsia="zh-TW"/>
              </w:rPr>
            </w:pPr>
            <w:r w:rsidRPr="009C450F">
              <w:rPr>
                <w:b/>
                <w:smallCaps/>
              </w:rPr>
              <w:t>E</w:t>
            </w:r>
            <w:r w:rsidRPr="009C450F">
              <w:rPr>
                <w:b/>
                <w:smallCaps/>
                <w:lang w:eastAsia="zh-TW"/>
              </w:rPr>
              <w:t>mail</w:t>
            </w:r>
            <w:r w:rsidRPr="008C0093">
              <w:t xml:space="preserve">: </w:t>
            </w:r>
            <w:hyperlink r:id="rId8" w:history="1">
              <w:r w:rsidRPr="008C0093">
                <w:rPr>
                  <w:rStyle w:val="Hyperlink"/>
                </w:rPr>
                <w:t>p.h.wong@utwente.nl</w:t>
              </w:r>
            </w:hyperlink>
          </w:p>
          <w:p w:rsidR="009C450F" w:rsidRPr="00C448DC" w:rsidRDefault="009C450F" w:rsidP="00481404">
            <w:pPr>
              <w:rPr>
                <w:lang w:val="nl-NL" w:eastAsia="zh-TW"/>
              </w:rPr>
            </w:pPr>
            <w:r w:rsidRPr="00C448DC">
              <w:rPr>
                <w:b/>
                <w:smallCaps/>
                <w:lang w:val="nl-NL"/>
              </w:rPr>
              <w:t>W</w:t>
            </w:r>
            <w:r w:rsidRPr="00C448DC">
              <w:rPr>
                <w:b/>
                <w:smallCaps/>
                <w:lang w:val="nl-NL" w:eastAsia="zh-TW"/>
              </w:rPr>
              <w:t>ebsite</w:t>
            </w:r>
            <w:r w:rsidRPr="00C448DC">
              <w:rPr>
                <w:lang w:val="nl-NL"/>
              </w:rPr>
              <w:t xml:space="preserve">: </w:t>
            </w:r>
            <w:hyperlink r:id="rId9" w:history="1">
              <w:r w:rsidRPr="00C448DC">
                <w:rPr>
                  <w:rStyle w:val="Hyperlink"/>
                  <w:lang w:val="nl-NL"/>
                </w:rPr>
                <w:t>http://www.wongpakhang.com</w:t>
              </w:r>
            </w:hyperlink>
          </w:p>
        </w:tc>
      </w:tr>
    </w:tbl>
    <w:p w:rsidR="00D66FD5" w:rsidRPr="00C448DC" w:rsidRDefault="00D66FD5" w:rsidP="00F03B19">
      <w:pPr>
        <w:rPr>
          <w:lang w:val="nl-NL" w:eastAsia="zh-TW"/>
        </w:rPr>
      </w:pPr>
    </w:p>
    <w:p w:rsidR="00F03B19" w:rsidRPr="003525A1" w:rsidRDefault="00F03B19" w:rsidP="00CC7EAB">
      <w:pPr>
        <w:ind w:left="567"/>
        <w:jc w:val="both"/>
        <w:rPr>
          <w:lang w:eastAsia="zh-TW"/>
        </w:rPr>
      </w:pPr>
      <w:r w:rsidRPr="008C0093">
        <w:rPr>
          <w:b/>
          <w:smallCaps/>
        </w:rPr>
        <w:t>A</w:t>
      </w:r>
      <w:r w:rsidRPr="008C0093">
        <w:rPr>
          <w:b/>
          <w:smallCaps/>
          <w:lang w:eastAsia="zh-TW"/>
        </w:rPr>
        <w:t>bstract</w:t>
      </w:r>
      <w:r w:rsidR="00D27E42">
        <w:rPr>
          <w:rFonts w:hint="eastAsia"/>
          <w:b/>
          <w:smallCaps/>
          <w:lang w:eastAsia="zh-TW"/>
        </w:rPr>
        <w:t>:</w:t>
      </w:r>
      <w:r w:rsidR="00D27E42">
        <w:rPr>
          <w:rFonts w:hint="eastAsia"/>
          <w:smallCaps/>
          <w:lang w:eastAsia="zh-TW"/>
        </w:rPr>
        <w:t xml:space="preserve"> </w:t>
      </w:r>
      <w:r w:rsidR="00AF44B2">
        <w:rPr>
          <w:lang w:eastAsia="zh-TW"/>
        </w:rPr>
        <w:t>C</w:t>
      </w:r>
      <w:r w:rsidR="003525A1" w:rsidRPr="003525A1">
        <w:rPr>
          <w:lang w:eastAsia="zh-TW"/>
        </w:rPr>
        <w:t xml:space="preserve">onsumer society </w:t>
      </w:r>
      <w:r w:rsidR="00AF44B2">
        <w:rPr>
          <w:lang w:eastAsia="zh-TW"/>
        </w:rPr>
        <w:t xml:space="preserve">engenders a peculiar set of existential conditions, but it is often neglected in analyses of technology. The aim of this chapter is to demonstrate a way to examine technology through the set of existential conditions in consumer society, and, at the same time, argue for its importance in normative analyses of technology. Particularly, this chapter argues against a specific pattern of argument against technology to be inadequate in isolation of </w:t>
      </w:r>
      <w:r w:rsidR="00CC7EAB">
        <w:rPr>
          <w:lang w:eastAsia="zh-TW"/>
        </w:rPr>
        <w:t>an</w:t>
      </w:r>
      <w:r w:rsidR="00AF44B2">
        <w:rPr>
          <w:lang w:eastAsia="zh-TW"/>
        </w:rPr>
        <w:t xml:space="preserve"> analysis of consumer society</w:t>
      </w:r>
      <w:r w:rsidR="00CC7EAB">
        <w:rPr>
          <w:lang w:eastAsia="zh-TW"/>
        </w:rPr>
        <w:t>. In this respect, philosophers and other researchers interested in normative issues on technology in consumer society can benefit enormously from social theory of consumption.</w:t>
      </w:r>
    </w:p>
    <w:p w:rsidR="00F03B19" w:rsidRPr="008C0093" w:rsidRDefault="00F03B19" w:rsidP="00C81CCA">
      <w:pPr>
        <w:ind w:left="567"/>
        <w:jc w:val="both"/>
        <w:rPr>
          <w:szCs w:val="22"/>
        </w:rPr>
      </w:pPr>
    </w:p>
    <w:p w:rsidR="008A15A6" w:rsidRDefault="00F03B19" w:rsidP="00C81CCA">
      <w:pPr>
        <w:ind w:left="567"/>
        <w:jc w:val="both"/>
        <w:rPr>
          <w:szCs w:val="22"/>
          <w:lang w:eastAsia="zh-TW"/>
        </w:rPr>
      </w:pPr>
      <w:r w:rsidRPr="008C0093">
        <w:rPr>
          <w:b/>
          <w:smallCaps/>
          <w:szCs w:val="22"/>
          <w:lang w:eastAsia="zh-TW"/>
        </w:rPr>
        <w:t>Keywords</w:t>
      </w:r>
      <w:r w:rsidRPr="008C0093">
        <w:rPr>
          <w:szCs w:val="22"/>
        </w:rPr>
        <w:t>:</w:t>
      </w:r>
      <w:r w:rsidR="00C70E87" w:rsidRPr="008C0093">
        <w:rPr>
          <w:szCs w:val="22"/>
        </w:rPr>
        <w:t xml:space="preserve"> </w:t>
      </w:r>
      <w:r w:rsidR="00D27E42">
        <w:rPr>
          <w:rFonts w:hint="eastAsia"/>
          <w:szCs w:val="22"/>
          <w:lang w:eastAsia="zh-TW"/>
        </w:rPr>
        <w:t xml:space="preserve"> </w:t>
      </w:r>
      <w:r w:rsidR="00E90282">
        <w:rPr>
          <w:rFonts w:hint="eastAsia"/>
          <w:i/>
          <w:szCs w:val="22"/>
          <w:lang w:eastAsia="zh-TW"/>
        </w:rPr>
        <w:t>Social Theory</w:t>
      </w:r>
      <w:r w:rsidR="00B36A3E">
        <w:rPr>
          <w:i/>
          <w:szCs w:val="22"/>
          <w:lang w:eastAsia="zh-TW"/>
        </w:rPr>
        <w:t xml:space="preserve"> of Consumption</w:t>
      </w:r>
      <w:r w:rsidR="00D27E42">
        <w:rPr>
          <w:rFonts w:hint="eastAsia"/>
          <w:szCs w:val="22"/>
          <w:lang w:eastAsia="zh-TW"/>
        </w:rPr>
        <w:t>,</w:t>
      </w:r>
      <w:r w:rsidR="00B36A3E">
        <w:rPr>
          <w:szCs w:val="22"/>
          <w:lang w:eastAsia="zh-TW"/>
        </w:rPr>
        <w:t xml:space="preserve"> </w:t>
      </w:r>
      <w:r w:rsidR="00B36A3E">
        <w:rPr>
          <w:i/>
          <w:szCs w:val="22"/>
          <w:lang w:eastAsia="zh-TW"/>
        </w:rPr>
        <w:t>Zygmunt Bauman,</w:t>
      </w:r>
      <w:r w:rsidR="00D27E42">
        <w:rPr>
          <w:rFonts w:hint="eastAsia"/>
          <w:szCs w:val="22"/>
          <w:lang w:eastAsia="zh-TW"/>
        </w:rPr>
        <w:t xml:space="preserve"> </w:t>
      </w:r>
      <w:r w:rsidR="00D27E42">
        <w:rPr>
          <w:rFonts w:hint="eastAsia"/>
          <w:i/>
          <w:szCs w:val="22"/>
          <w:lang w:eastAsia="zh-TW"/>
        </w:rPr>
        <w:t>Consumer</w:t>
      </w:r>
      <w:r w:rsidR="00B36A3E">
        <w:rPr>
          <w:i/>
          <w:szCs w:val="22"/>
          <w:lang w:eastAsia="zh-TW"/>
        </w:rPr>
        <w:t>ism, Consumer Society</w:t>
      </w:r>
      <w:r w:rsidR="007E5440">
        <w:rPr>
          <w:rFonts w:hint="eastAsia"/>
          <w:szCs w:val="22"/>
          <w:lang w:eastAsia="zh-TW"/>
        </w:rPr>
        <w:t xml:space="preserve">, </w:t>
      </w:r>
      <w:r w:rsidR="007E5440">
        <w:rPr>
          <w:rFonts w:hint="eastAsia"/>
          <w:i/>
          <w:szCs w:val="22"/>
          <w:lang w:eastAsia="zh-TW"/>
        </w:rPr>
        <w:t>Good Life</w:t>
      </w:r>
      <w:r w:rsidR="00E11336">
        <w:rPr>
          <w:rFonts w:hint="eastAsia"/>
          <w:i/>
          <w:szCs w:val="22"/>
          <w:lang w:eastAsia="zh-TW"/>
        </w:rPr>
        <w:t xml:space="preserve">, </w:t>
      </w:r>
      <w:r w:rsidR="00E90282">
        <w:rPr>
          <w:rFonts w:hint="eastAsia"/>
          <w:i/>
          <w:szCs w:val="22"/>
          <w:lang w:eastAsia="zh-TW"/>
        </w:rPr>
        <w:t>Information Technology</w:t>
      </w:r>
      <w:r w:rsidR="007E5440">
        <w:rPr>
          <w:rFonts w:hint="eastAsia"/>
          <w:szCs w:val="22"/>
          <w:lang w:eastAsia="zh-TW"/>
        </w:rPr>
        <w:t>.</w:t>
      </w:r>
    </w:p>
    <w:p w:rsidR="00C44B41" w:rsidRPr="007E5440" w:rsidRDefault="00C44B41" w:rsidP="00E443B9">
      <w:pPr>
        <w:ind w:left="567"/>
        <w:jc w:val="both"/>
        <w:rPr>
          <w:szCs w:val="22"/>
          <w:lang w:eastAsia="zh-TW"/>
        </w:rPr>
      </w:pPr>
    </w:p>
    <w:p w:rsidR="00B36A3E" w:rsidRPr="00F77021" w:rsidRDefault="00B36A3E" w:rsidP="00B36A3E">
      <w:pPr>
        <w:ind w:left="567"/>
        <w:jc w:val="both"/>
        <w:rPr>
          <w:i/>
          <w:szCs w:val="22"/>
          <w:lang w:eastAsia="zh-TW"/>
        </w:rPr>
      </w:pPr>
      <w:r w:rsidRPr="00F77021">
        <w:rPr>
          <w:b/>
          <w:smallCaps/>
          <w:lang w:eastAsia="zh-TW"/>
        </w:rPr>
        <w:t>Biography</w:t>
      </w:r>
      <w:r w:rsidRPr="00F77021">
        <w:rPr>
          <w:lang w:eastAsia="zh-TW"/>
        </w:rPr>
        <w:t>: Pak-Hang Wong is currently a PhD Research</w:t>
      </w:r>
      <w:r>
        <w:rPr>
          <w:rFonts w:hint="eastAsia"/>
          <w:lang w:eastAsia="zh-TW"/>
        </w:rPr>
        <w:t>er</w:t>
      </w:r>
      <w:r w:rsidRPr="00F77021">
        <w:rPr>
          <w:lang w:eastAsia="zh-TW"/>
        </w:rPr>
        <w:t xml:space="preserve"> at the Department of Philosophy, University of Twente. He is now working on his PhD research project, “Cultural, Political and Religious Ideologies and the Appraisal of New Media", which is a sub-project of the VICI project on the "Evaluation of the Cultural Quality of New Media" funded by Netherlands Organization for Scientific Research (NWO)</w:t>
      </w:r>
    </w:p>
    <w:p w:rsidR="00BE1164" w:rsidRPr="008C0093" w:rsidRDefault="00BE1164" w:rsidP="00C81CCA">
      <w:pPr>
        <w:ind w:left="567"/>
        <w:jc w:val="both"/>
        <w:rPr>
          <w:szCs w:val="22"/>
          <w:lang w:eastAsia="zh-TW"/>
        </w:rPr>
      </w:pPr>
    </w:p>
    <w:p w:rsidR="00CB4108" w:rsidRDefault="00F91FFA" w:rsidP="00CB4108">
      <w:pPr>
        <w:rPr>
          <w:lang w:eastAsia="zh-TW"/>
        </w:rPr>
      </w:pPr>
      <w:r w:rsidRPr="008C0093">
        <w:br w:type="page"/>
      </w:r>
    </w:p>
    <w:p w:rsidR="00F03B19" w:rsidRPr="00B17026" w:rsidRDefault="00B17026" w:rsidP="001A74F3">
      <w:pPr>
        <w:pStyle w:val="Heading1"/>
        <w:rPr>
          <w:lang w:eastAsia="zh-TW"/>
        </w:rPr>
      </w:pPr>
      <w:r>
        <w:rPr>
          <w:rFonts w:hint="eastAsia"/>
          <w:lang w:eastAsia="zh-TW"/>
        </w:rPr>
        <w:lastRenderedPageBreak/>
        <w:t xml:space="preserve">Thinking </w:t>
      </w:r>
      <w:r>
        <w:rPr>
          <w:lang w:eastAsia="zh-TW"/>
        </w:rPr>
        <w:t>through</w:t>
      </w:r>
      <w:r>
        <w:rPr>
          <w:rFonts w:hint="eastAsia"/>
          <w:lang w:eastAsia="zh-TW"/>
        </w:rPr>
        <w:t xml:space="preserve"> </w:t>
      </w:r>
      <w:r w:rsidR="00F4665E">
        <w:rPr>
          <w:lang w:eastAsia="zh-TW"/>
        </w:rPr>
        <w:t xml:space="preserve">Consumption and Technology </w:t>
      </w:r>
    </w:p>
    <w:p w:rsidR="00F03B19" w:rsidRDefault="00F03B19" w:rsidP="00F03B19">
      <w:pPr>
        <w:rPr>
          <w:lang w:eastAsia="zh-TW"/>
        </w:rPr>
      </w:pPr>
    </w:p>
    <w:p w:rsidR="00D7545C" w:rsidRDefault="00D7545C" w:rsidP="00F03B19">
      <w:pPr>
        <w:rPr>
          <w:lang w:eastAsia="zh-TW"/>
        </w:rPr>
      </w:pPr>
    </w:p>
    <w:p w:rsidR="00D7545C" w:rsidRPr="008C0093" w:rsidRDefault="00D7545C" w:rsidP="00F03B19">
      <w:pPr>
        <w:rPr>
          <w:lang w:eastAsia="zh-TW"/>
        </w:rPr>
      </w:pPr>
    </w:p>
    <w:p w:rsidR="00055B87" w:rsidRDefault="00F4665E" w:rsidP="00645FD2">
      <w:pPr>
        <w:spacing w:line="360" w:lineRule="auto"/>
        <w:jc w:val="both"/>
        <w:rPr>
          <w:lang w:eastAsia="zh-TW"/>
        </w:rPr>
      </w:pPr>
      <w:r>
        <w:rPr>
          <w:lang w:eastAsia="zh-TW"/>
        </w:rPr>
        <w:t>A f</w:t>
      </w:r>
      <w:r>
        <w:rPr>
          <w:rFonts w:hint="eastAsia"/>
          <w:lang w:eastAsia="zh-TW"/>
        </w:rPr>
        <w:t xml:space="preserve">ew </w:t>
      </w:r>
      <w:r w:rsidR="00E27869">
        <w:rPr>
          <w:rFonts w:hint="eastAsia"/>
          <w:lang w:eastAsia="zh-TW"/>
        </w:rPr>
        <w:t xml:space="preserve">years ago, Zygmunt Bauman </w:t>
      </w:r>
      <w:r w:rsidR="00B61336">
        <w:rPr>
          <w:rFonts w:hint="eastAsia"/>
          <w:lang w:eastAsia="zh-TW"/>
        </w:rPr>
        <w:t xml:space="preserve">published a book </w:t>
      </w:r>
      <w:r w:rsidR="00E27869">
        <w:rPr>
          <w:rFonts w:hint="eastAsia"/>
          <w:lang w:eastAsia="zh-TW"/>
        </w:rPr>
        <w:t xml:space="preserve">polemically titled </w:t>
      </w:r>
      <w:r w:rsidR="00E27869" w:rsidRPr="00322A08">
        <w:rPr>
          <w:rFonts w:hint="eastAsia"/>
          <w:i/>
          <w:lang w:eastAsia="zh-TW"/>
        </w:rPr>
        <w:t>Does Ethics Have a Chance in a World of Consumers</w:t>
      </w:r>
      <w:r w:rsidR="00E27869" w:rsidRPr="00322A08">
        <w:rPr>
          <w:i/>
          <w:lang w:eastAsia="zh-TW"/>
        </w:rPr>
        <w:t>?</w:t>
      </w:r>
      <w:r w:rsidR="00E27869">
        <w:rPr>
          <w:rFonts w:hint="eastAsia"/>
          <w:lang w:eastAsia="zh-TW"/>
        </w:rPr>
        <w:t xml:space="preserve"> (</w:t>
      </w:r>
      <w:r w:rsidR="00E27869" w:rsidRPr="00710C43">
        <w:rPr>
          <w:rFonts w:hint="eastAsia"/>
          <w:lang w:eastAsia="zh-TW"/>
        </w:rPr>
        <w:t>Bauman 2008</w:t>
      </w:r>
      <w:r w:rsidR="00885EC6">
        <w:rPr>
          <w:rFonts w:hint="eastAsia"/>
          <w:lang w:eastAsia="zh-TW"/>
        </w:rPr>
        <w:t>)</w:t>
      </w:r>
      <w:r w:rsidR="00B61336">
        <w:rPr>
          <w:rFonts w:hint="eastAsia"/>
          <w:lang w:eastAsia="zh-TW"/>
        </w:rPr>
        <w:t xml:space="preserve"> At first glance, Bauman</w:t>
      </w:r>
      <w:r w:rsidR="00B61336">
        <w:rPr>
          <w:lang w:eastAsia="zh-TW"/>
        </w:rPr>
        <w:t>’</w:t>
      </w:r>
      <w:r w:rsidR="00B61336">
        <w:rPr>
          <w:rFonts w:hint="eastAsia"/>
          <w:lang w:eastAsia="zh-TW"/>
        </w:rPr>
        <w:t xml:space="preserve">s question is not too different from </w:t>
      </w:r>
      <w:r>
        <w:rPr>
          <w:lang w:eastAsia="zh-TW"/>
        </w:rPr>
        <w:t xml:space="preserve">that of others who have studied the ethics of </w:t>
      </w:r>
      <w:r w:rsidR="00B61336">
        <w:rPr>
          <w:rFonts w:hint="eastAsia"/>
          <w:lang w:eastAsia="zh-TW"/>
        </w:rPr>
        <w:t>consumption</w:t>
      </w:r>
      <w:r w:rsidR="002670AB">
        <w:rPr>
          <w:rFonts w:hint="eastAsia"/>
          <w:lang w:eastAsia="zh-TW"/>
        </w:rPr>
        <w:t xml:space="preserve"> </w:t>
      </w:r>
      <w:r w:rsidR="008B462E">
        <w:rPr>
          <w:rFonts w:hint="eastAsia"/>
          <w:lang w:eastAsia="zh-TW"/>
        </w:rPr>
        <w:t xml:space="preserve">and </w:t>
      </w:r>
      <w:r w:rsidR="00D32345">
        <w:rPr>
          <w:lang w:eastAsia="zh-TW"/>
        </w:rPr>
        <w:t>related</w:t>
      </w:r>
      <w:r w:rsidR="008B462E">
        <w:rPr>
          <w:rFonts w:hint="eastAsia"/>
          <w:lang w:eastAsia="zh-TW"/>
        </w:rPr>
        <w:t xml:space="preserve"> </w:t>
      </w:r>
      <w:r w:rsidR="00D32345">
        <w:rPr>
          <w:lang w:eastAsia="zh-TW"/>
        </w:rPr>
        <w:t xml:space="preserve">consumerist </w:t>
      </w:r>
      <w:r w:rsidR="008B462E">
        <w:rPr>
          <w:rFonts w:hint="eastAsia"/>
          <w:lang w:eastAsia="zh-TW"/>
        </w:rPr>
        <w:t xml:space="preserve">attitudes, behaviours and practices </w:t>
      </w:r>
      <w:r w:rsidR="002670AB">
        <w:rPr>
          <w:rFonts w:hint="eastAsia"/>
          <w:lang w:eastAsia="zh-TW"/>
        </w:rPr>
        <w:t>(e.g. Borgmann 2000, Cafaro 2001)</w:t>
      </w:r>
      <w:r w:rsidR="00B61336">
        <w:rPr>
          <w:rFonts w:hint="eastAsia"/>
          <w:lang w:eastAsia="zh-TW"/>
        </w:rPr>
        <w:t xml:space="preserve">. There is, however, one subtlety in </w:t>
      </w:r>
      <w:r w:rsidR="00322A08">
        <w:rPr>
          <w:rFonts w:hint="eastAsia"/>
          <w:lang w:eastAsia="zh-TW"/>
        </w:rPr>
        <w:t>his</w:t>
      </w:r>
      <w:r w:rsidR="00B61336">
        <w:rPr>
          <w:rFonts w:hint="eastAsia"/>
          <w:lang w:eastAsia="zh-TW"/>
        </w:rPr>
        <w:t xml:space="preserve"> formulation </w:t>
      </w:r>
      <w:r w:rsidR="00B61336" w:rsidRPr="00E443B9">
        <w:rPr>
          <w:rFonts w:hint="eastAsia"/>
          <w:lang w:eastAsia="zh-TW"/>
        </w:rPr>
        <w:t xml:space="preserve">of </w:t>
      </w:r>
      <w:r w:rsidR="00322A08" w:rsidRPr="00E443B9">
        <w:rPr>
          <w:rFonts w:hint="eastAsia"/>
          <w:lang w:eastAsia="zh-TW"/>
        </w:rPr>
        <w:t>the</w:t>
      </w:r>
      <w:r w:rsidR="00B61336" w:rsidRPr="00F21A21">
        <w:rPr>
          <w:rFonts w:hint="eastAsia"/>
          <w:lang w:eastAsia="zh-TW"/>
        </w:rPr>
        <w:t xml:space="preserve"> question that </w:t>
      </w:r>
      <w:r w:rsidR="007A7793" w:rsidRPr="00F21A21">
        <w:rPr>
          <w:rFonts w:hint="eastAsia"/>
          <w:lang w:eastAsia="zh-TW"/>
        </w:rPr>
        <w:t xml:space="preserve">separates </w:t>
      </w:r>
      <w:r w:rsidR="00B61336" w:rsidRPr="00F21A21">
        <w:rPr>
          <w:rFonts w:hint="eastAsia"/>
          <w:lang w:eastAsia="zh-TW"/>
        </w:rPr>
        <w:t>it from similar pursuits</w:t>
      </w:r>
      <w:r w:rsidR="00042B01" w:rsidRPr="00F21A21">
        <w:rPr>
          <w:rFonts w:hint="eastAsia"/>
          <w:lang w:eastAsia="zh-TW"/>
        </w:rPr>
        <w:t xml:space="preserve">. </w:t>
      </w:r>
      <w:r w:rsidR="001B2F39" w:rsidRPr="00F21A21">
        <w:rPr>
          <w:rFonts w:hint="eastAsia"/>
          <w:lang w:eastAsia="zh-TW"/>
        </w:rPr>
        <w:t>I</w:t>
      </w:r>
      <w:r w:rsidR="00042B01" w:rsidRPr="00F21A21">
        <w:rPr>
          <w:rFonts w:hint="eastAsia"/>
          <w:lang w:eastAsia="zh-TW"/>
        </w:rPr>
        <w:t xml:space="preserve">nstead of </w:t>
      </w:r>
      <w:r w:rsidR="007A7793" w:rsidRPr="00F21A21">
        <w:rPr>
          <w:rFonts w:hint="eastAsia"/>
          <w:lang w:eastAsia="zh-TW"/>
        </w:rPr>
        <w:t xml:space="preserve">analysing </w:t>
      </w:r>
      <w:r w:rsidR="00042B01" w:rsidRPr="00F21A21">
        <w:rPr>
          <w:rFonts w:hint="eastAsia"/>
          <w:lang w:eastAsia="zh-TW"/>
        </w:rPr>
        <w:t>consumption and</w:t>
      </w:r>
      <w:r w:rsidR="00D32345" w:rsidRPr="00F21A21">
        <w:rPr>
          <w:lang w:eastAsia="zh-TW"/>
        </w:rPr>
        <w:t xml:space="preserve"> the</w:t>
      </w:r>
      <w:r w:rsidR="00042B01" w:rsidRPr="00F21A21">
        <w:rPr>
          <w:rFonts w:hint="eastAsia"/>
          <w:lang w:eastAsia="zh-TW"/>
        </w:rPr>
        <w:t xml:space="preserve"> </w:t>
      </w:r>
      <w:r w:rsidR="008B462E" w:rsidRPr="00F21A21">
        <w:rPr>
          <w:rFonts w:hint="eastAsia"/>
          <w:lang w:eastAsia="zh-TW"/>
        </w:rPr>
        <w:t xml:space="preserve">related consumerist </w:t>
      </w:r>
      <w:r w:rsidR="00D32345" w:rsidRPr="00F21A21">
        <w:rPr>
          <w:lang w:eastAsia="zh-TW"/>
        </w:rPr>
        <w:t>lifestyle</w:t>
      </w:r>
      <w:r w:rsidR="008B462E" w:rsidRPr="00F21A21">
        <w:rPr>
          <w:rFonts w:hint="eastAsia"/>
          <w:lang w:eastAsia="zh-TW"/>
        </w:rPr>
        <w:t xml:space="preserve"> </w:t>
      </w:r>
      <w:r w:rsidR="00042B01" w:rsidRPr="00F21A21">
        <w:rPr>
          <w:rFonts w:hint="eastAsia"/>
          <w:lang w:eastAsia="zh-TW"/>
        </w:rPr>
        <w:t xml:space="preserve">with </w:t>
      </w:r>
      <w:r w:rsidR="004B175D" w:rsidRPr="00F21A21">
        <w:rPr>
          <w:rFonts w:hint="eastAsia"/>
          <w:lang w:eastAsia="zh-TW"/>
        </w:rPr>
        <w:t xml:space="preserve">a </w:t>
      </w:r>
      <w:r w:rsidR="00042B01" w:rsidRPr="00F21A21">
        <w:rPr>
          <w:rFonts w:hint="eastAsia"/>
          <w:lang w:eastAsia="zh-TW"/>
        </w:rPr>
        <w:t>specific ethical theor</w:t>
      </w:r>
      <w:r w:rsidR="004B175D" w:rsidRPr="00F21A21">
        <w:rPr>
          <w:rFonts w:hint="eastAsia"/>
          <w:lang w:eastAsia="zh-TW"/>
        </w:rPr>
        <w:t>y</w:t>
      </w:r>
      <w:r w:rsidR="00042B01" w:rsidRPr="00F21A21">
        <w:rPr>
          <w:rFonts w:hint="eastAsia"/>
          <w:lang w:eastAsia="zh-TW"/>
        </w:rPr>
        <w:t xml:space="preserve">, </w:t>
      </w:r>
      <w:r w:rsidR="001B2F39" w:rsidRPr="00F21A21">
        <w:rPr>
          <w:rFonts w:hint="eastAsia"/>
          <w:lang w:eastAsia="zh-TW"/>
        </w:rPr>
        <w:t>Bauman</w:t>
      </w:r>
      <w:r w:rsidR="00042B01" w:rsidRPr="00F21A21">
        <w:rPr>
          <w:rFonts w:hint="eastAsia"/>
          <w:lang w:eastAsia="zh-TW"/>
        </w:rPr>
        <w:t xml:space="preserve"> </w:t>
      </w:r>
      <w:r w:rsidR="007A7793" w:rsidRPr="00F21A21">
        <w:rPr>
          <w:rFonts w:hint="eastAsia"/>
          <w:lang w:eastAsia="zh-TW"/>
        </w:rPr>
        <w:t xml:space="preserve">invites </w:t>
      </w:r>
      <w:r w:rsidR="00322A08" w:rsidRPr="00F21A21">
        <w:rPr>
          <w:rFonts w:hint="eastAsia"/>
          <w:lang w:eastAsia="zh-TW"/>
        </w:rPr>
        <w:t>us</w:t>
      </w:r>
      <w:r w:rsidR="00184527" w:rsidRPr="00F21A21">
        <w:rPr>
          <w:rFonts w:hint="eastAsia"/>
          <w:lang w:eastAsia="zh-TW"/>
        </w:rPr>
        <w:t xml:space="preserve"> first</w:t>
      </w:r>
      <w:r w:rsidR="00042B01" w:rsidRPr="00F21A21">
        <w:rPr>
          <w:rFonts w:hint="eastAsia"/>
          <w:lang w:eastAsia="zh-TW"/>
        </w:rPr>
        <w:t xml:space="preserve"> to </w:t>
      </w:r>
      <w:r w:rsidR="007A7793" w:rsidRPr="00F21A21">
        <w:rPr>
          <w:rFonts w:hint="eastAsia"/>
          <w:lang w:eastAsia="zh-TW"/>
        </w:rPr>
        <w:t xml:space="preserve">uncover </w:t>
      </w:r>
      <w:r w:rsidR="00042B01" w:rsidRPr="00F21A21">
        <w:rPr>
          <w:rFonts w:hint="eastAsia"/>
          <w:lang w:eastAsia="zh-TW"/>
        </w:rPr>
        <w:t xml:space="preserve">the </w:t>
      </w:r>
      <w:r w:rsidR="00C32F3A" w:rsidRPr="00F21A21">
        <w:rPr>
          <w:lang w:eastAsia="zh-TW"/>
        </w:rPr>
        <w:t>existential conditions</w:t>
      </w:r>
      <w:r w:rsidR="00042B01" w:rsidRPr="00E443B9">
        <w:rPr>
          <w:rFonts w:hint="eastAsia"/>
          <w:lang w:eastAsia="zh-TW"/>
        </w:rPr>
        <w:t xml:space="preserve"> engendered by consumer society</w:t>
      </w:r>
      <w:r w:rsidR="009314BA" w:rsidRPr="00F21A21">
        <w:rPr>
          <w:rFonts w:hint="eastAsia"/>
          <w:lang w:eastAsia="zh-TW"/>
        </w:rPr>
        <w:t xml:space="preserve">, and then to examine the </w:t>
      </w:r>
      <w:r w:rsidR="00C32F3A" w:rsidRPr="00F21A21">
        <w:rPr>
          <w:lang w:eastAsia="zh-TW"/>
        </w:rPr>
        <w:t>possibility</w:t>
      </w:r>
      <w:r w:rsidR="009314BA" w:rsidRPr="00F21A21">
        <w:rPr>
          <w:rFonts w:hint="eastAsia"/>
          <w:i/>
          <w:lang w:eastAsia="zh-TW"/>
        </w:rPr>
        <w:t xml:space="preserve"> </w:t>
      </w:r>
      <w:r w:rsidR="009314BA" w:rsidRPr="00F21A21">
        <w:rPr>
          <w:rFonts w:hint="eastAsia"/>
          <w:lang w:eastAsia="zh-TW"/>
        </w:rPr>
        <w:t>of ethics</w:t>
      </w:r>
      <w:r w:rsidR="00322A08" w:rsidRPr="00F21A21">
        <w:rPr>
          <w:rFonts w:hint="eastAsia"/>
          <w:lang w:eastAsia="zh-TW"/>
        </w:rPr>
        <w:t xml:space="preserve"> </w:t>
      </w:r>
      <w:r w:rsidR="009314BA" w:rsidRPr="00F21A21">
        <w:rPr>
          <w:rFonts w:hint="eastAsia"/>
          <w:lang w:eastAsia="zh-TW"/>
        </w:rPr>
        <w:t xml:space="preserve">under those </w:t>
      </w:r>
      <w:r w:rsidR="00C32F3A" w:rsidRPr="00F21A21">
        <w:rPr>
          <w:lang w:eastAsia="zh-TW"/>
        </w:rPr>
        <w:t>existential conditions</w:t>
      </w:r>
      <w:r w:rsidR="009314BA" w:rsidRPr="00E443B9">
        <w:rPr>
          <w:rFonts w:hint="eastAsia"/>
          <w:lang w:eastAsia="zh-TW"/>
        </w:rPr>
        <w:t>.</w:t>
      </w:r>
      <w:r w:rsidR="00322A08" w:rsidRPr="00E443B9">
        <w:rPr>
          <w:rFonts w:hint="eastAsia"/>
          <w:lang w:eastAsia="zh-TW"/>
        </w:rPr>
        <w:t xml:space="preserve"> Bauman</w:t>
      </w:r>
      <w:r w:rsidR="00322A08" w:rsidRPr="00F21A21">
        <w:rPr>
          <w:lang w:eastAsia="zh-TW"/>
        </w:rPr>
        <w:t>’</w:t>
      </w:r>
      <w:r w:rsidR="00322A08" w:rsidRPr="00F21A21">
        <w:rPr>
          <w:rFonts w:hint="eastAsia"/>
          <w:lang w:eastAsia="zh-TW"/>
        </w:rPr>
        <w:t xml:space="preserve">s </w:t>
      </w:r>
      <w:r w:rsidR="008B462E" w:rsidRPr="00F21A21">
        <w:rPr>
          <w:rFonts w:hint="eastAsia"/>
          <w:lang w:eastAsia="zh-TW"/>
        </w:rPr>
        <w:t>approach</w:t>
      </w:r>
      <w:r w:rsidR="00322A08" w:rsidRPr="00F21A21">
        <w:rPr>
          <w:rFonts w:hint="eastAsia"/>
          <w:lang w:eastAsia="zh-TW"/>
        </w:rPr>
        <w:t xml:space="preserve">, I think, offers us </w:t>
      </w:r>
      <w:r w:rsidR="000762C9" w:rsidRPr="00F21A21">
        <w:rPr>
          <w:rFonts w:hint="eastAsia"/>
          <w:lang w:eastAsia="zh-TW"/>
        </w:rPr>
        <w:t xml:space="preserve">a </w:t>
      </w:r>
      <w:r w:rsidR="000762C9" w:rsidRPr="00F21A21">
        <w:rPr>
          <w:lang w:eastAsia="zh-TW"/>
        </w:rPr>
        <w:t>different</w:t>
      </w:r>
      <w:r w:rsidR="000762C9" w:rsidRPr="00F21A21">
        <w:rPr>
          <w:rFonts w:hint="eastAsia"/>
          <w:lang w:eastAsia="zh-TW"/>
        </w:rPr>
        <w:t xml:space="preserve"> and significant </w:t>
      </w:r>
      <w:r w:rsidR="00322A08" w:rsidRPr="00F21A21">
        <w:rPr>
          <w:rFonts w:hint="eastAsia"/>
          <w:lang w:eastAsia="zh-TW"/>
        </w:rPr>
        <w:t>alternative</w:t>
      </w:r>
      <w:r w:rsidR="000762C9" w:rsidRPr="00F21A21">
        <w:rPr>
          <w:rFonts w:hint="eastAsia"/>
          <w:lang w:eastAsia="zh-TW"/>
        </w:rPr>
        <w:t xml:space="preserve"> to </w:t>
      </w:r>
      <w:r w:rsidR="00055B87" w:rsidRPr="00F21A21">
        <w:rPr>
          <w:rFonts w:hint="eastAsia"/>
          <w:lang w:eastAsia="zh-TW"/>
        </w:rPr>
        <w:t>normative</w:t>
      </w:r>
      <w:r w:rsidR="000762C9" w:rsidRPr="00F21A21">
        <w:rPr>
          <w:rFonts w:hint="eastAsia"/>
          <w:lang w:eastAsia="zh-TW"/>
        </w:rPr>
        <w:t xml:space="preserve"> analysis</w:t>
      </w:r>
      <w:r w:rsidR="00322A08" w:rsidRPr="00F21A21">
        <w:rPr>
          <w:rFonts w:hint="eastAsia"/>
          <w:lang w:eastAsia="zh-TW"/>
        </w:rPr>
        <w:t xml:space="preserve">. It is different, as I have pointed out, in that it begins with </w:t>
      </w:r>
      <w:r w:rsidR="008B462E" w:rsidRPr="00F21A21">
        <w:rPr>
          <w:lang w:eastAsia="zh-TW"/>
        </w:rPr>
        <w:t>a</w:t>
      </w:r>
      <w:r w:rsidR="008B462E" w:rsidRPr="00F21A21">
        <w:rPr>
          <w:rFonts w:hint="eastAsia"/>
          <w:lang w:eastAsia="zh-TW"/>
        </w:rPr>
        <w:t xml:space="preserve"> unique set of </w:t>
      </w:r>
      <w:r w:rsidR="00322A08" w:rsidRPr="00F21A21">
        <w:rPr>
          <w:lang w:eastAsia="zh-TW"/>
        </w:rPr>
        <w:t>existential</w:t>
      </w:r>
      <w:r w:rsidR="00322A08" w:rsidRPr="00F21A21">
        <w:rPr>
          <w:rFonts w:hint="eastAsia"/>
          <w:lang w:eastAsia="zh-TW"/>
        </w:rPr>
        <w:t xml:space="preserve"> conditions of consumer society but </w:t>
      </w:r>
      <w:r w:rsidR="00601D8D" w:rsidRPr="00F21A21">
        <w:rPr>
          <w:rFonts w:hint="eastAsia"/>
          <w:lang w:eastAsia="zh-TW"/>
        </w:rPr>
        <w:t xml:space="preserve">not </w:t>
      </w:r>
      <w:r w:rsidR="00322A08" w:rsidRPr="00F21A21">
        <w:rPr>
          <w:rFonts w:hint="eastAsia"/>
          <w:lang w:eastAsia="zh-TW"/>
        </w:rPr>
        <w:t>wit</w:t>
      </w:r>
      <w:r w:rsidR="00601D8D" w:rsidRPr="00F21A21">
        <w:rPr>
          <w:rFonts w:hint="eastAsia"/>
          <w:lang w:eastAsia="zh-TW"/>
        </w:rPr>
        <w:t xml:space="preserve">h a </w:t>
      </w:r>
      <w:r w:rsidR="00322A08" w:rsidRPr="00F21A21">
        <w:rPr>
          <w:rFonts w:hint="eastAsia"/>
          <w:lang w:eastAsia="zh-TW"/>
        </w:rPr>
        <w:t>normative standard</w:t>
      </w:r>
      <w:r w:rsidR="00144DFC" w:rsidRPr="00F21A21">
        <w:rPr>
          <w:rFonts w:hint="eastAsia"/>
          <w:lang w:eastAsia="zh-TW"/>
        </w:rPr>
        <w:t xml:space="preserve"> fixed by a particular ethical theory. </w:t>
      </w:r>
      <w:r w:rsidR="00753351" w:rsidRPr="00F21A21">
        <w:rPr>
          <w:rFonts w:hint="eastAsia"/>
          <w:lang w:eastAsia="zh-TW"/>
        </w:rPr>
        <w:t xml:space="preserve">And, it is significant </w:t>
      </w:r>
      <w:r w:rsidR="00144DFC" w:rsidRPr="00F21A21">
        <w:rPr>
          <w:rFonts w:hint="eastAsia"/>
          <w:lang w:eastAsia="zh-TW"/>
        </w:rPr>
        <w:t>because if the</w:t>
      </w:r>
      <w:r w:rsidR="008B462E" w:rsidRPr="00F21A21">
        <w:rPr>
          <w:rFonts w:hint="eastAsia"/>
          <w:lang w:eastAsia="zh-TW"/>
        </w:rPr>
        <w:t xml:space="preserve"> set of</w:t>
      </w:r>
      <w:r w:rsidR="00144DFC" w:rsidRPr="00F21A21">
        <w:rPr>
          <w:rFonts w:hint="eastAsia"/>
          <w:lang w:eastAsia="zh-TW"/>
        </w:rPr>
        <w:t xml:space="preserve"> existential conditions </w:t>
      </w:r>
      <w:r w:rsidR="00D961BA" w:rsidRPr="00F21A21">
        <w:rPr>
          <w:rFonts w:hint="eastAsia"/>
          <w:lang w:eastAsia="zh-TW"/>
        </w:rPr>
        <w:t xml:space="preserve">engendered by consumer society </w:t>
      </w:r>
      <w:r w:rsidR="00952EBB" w:rsidRPr="00F21A21">
        <w:rPr>
          <w:rFonts w:hint="eastAsia"/>
          <w:lang w:eastAsia="zh-TW"/>
        </w:rPr>
        <w:t>repudiate</w:t>
      </w:r>
      <w:r w:rsidR="008B462E" w:rsidRPr="00F21A21">
        <w:rPr>
          <w:rFonts w:hint="eastAsia"/>
          <w:lang w:eastAsia="zh-TW"/>
        </w:rPr>
        <w:t>s</w:t>
      </w:r>
      <w:r w:rsidR="00952EBB" w:rsidRPr="00F21A21">
        <w:rPr>
          <w:rFonts w:hint="eastAsia"/>
          <w:lang w:eastAsia="zh-TW"/>
        </w:rPr>
        <w:t xml:space="preserve"> the normative standard of </w:t>
      </w:r>
      <w:r w:rsidR="00753351" w:rsidRPr="00F21A21">
        <w:rPr>
          <w:rFonts w:hint="eastAsia"/>
          <w:lang w:eastAsia="zh-TW"/>
        </w:rPr>
        <w:t xml:space="preserve">a given ethical theory, then arguing against consumption </w:t>
      </w:r>
      <w:r w:rsidR="00663E36" w:rsidRPr="00F21A21">
        <w:rPr>
          <w:rFonts w:hint="eastAsia"/>
          <w:lang w:eastAsia="zh-TW"/>
        </w:rPr>
        <w:t xml:space="preserve">and </w:t>
      </w:r>
      <w:r w:rsidR="00D32345" w:rsidRPr="00F21A21">
        <w:rPr>
          <w:lang w:eastAsia="zh-TW"/>
        </w:rPr>
        <w:t>the</w:t>
      </w:r>
      <w:r w:rsidR="00D32345" w:rsidRPr="00F21A21">
        <w:rPr>
          <w:rFonts w:hint="eastAsia"/>
          <w:lang w:eastAsia="zh-TW"/>
        </w:rPr>
        <w:t xml:space="preserve"> related consumerist </w:t>
      </w:r>
      <w:r w:rsidR="00D32345" w:rsidRPr="00F21A21">
        <w:rPr>
          <w:lang w:eastAsia="zh-TW"/>
        </w:rPr>
        <w:t>lifestyle</w:t>
      </w:r>
      <w:r w:rsidR="00753351" w:rsidRPr="00F21A21">
        <w:rPr>
          <w:rFonts w:hint="eastAsia"/>
          <w:lang w:eastAsia="zh-TW"/>
        </w:rPr>
        <w:t xml:space="preserve"> </w:t>
      </w:r>
      <w:r w:rsidR="00753351" w:rsidRPr="00F21A21">
        <w:rPr>
          <w:rFonts w:hint="eastAsia"/>
          <w:i/>
          <w:lang w:eastAsia="zh-TW"/>
        </w:rPr>
        <w:t>with</w:t>
      </w:r>
      <w:r w:rsidR="00753351" w:rsidRPr="00F21A21">
        <w:rPr>
          <w:rFonts w:hint="eastAsia"/>
          <w:lang w:eastAsia="zh-TW"/>
        </w:rPr>
        <w:t xml:space="preserve"> the theory </w:t>
      </w:r>
      <w:r w:rsidR="00753351" w:rsidRPr="00F21A21">
        <w:rPr>
          <w:rFonts w:hint="eastAsia"/>
          <w:i/>
          <w:lang w:eastAsia="zh-TW"/>
        </w:rPr>
        <w:t>under</w:t>
      </w:r>
      <w:r w:rsidR="00753351" w:rsidRPr="00F21A21">
        <w:rPr>
          <w:rFonts w:hint="eastAsia"/>
          <w:lang w:eastAsia="zh-TW"/>
        </w:rPr>
        <w:t xml:space="preserve"> those </w:t>
      </w:r>
      <w:r w:rsidR="00C32F3A" w:rsidRPr="00F21A21">
        <w:rPr>
          <w:lang w:eastAsia="zh-TW"/>
        </w:rPr>
        <w:t>existential conditions</w:t>
      </w:r>
      <w:r w:rsidR="00753351" w:rsidRPr="00E443B9">
        <w:rPr>
          <w:rFonts w:hint="eastAsia"/>
          <w:lang w:eastAsia="zh-TW"/>
        </w:rPr>
        <w:t xml:space="preserve"> is </w:t>
      </w:r>
      <w:r w:rsidR="004B175D" w:rsidRPr="00E443B9">
        <w:rPr>
          <w:rFonts w:hint="eastAsia"/>
          <w:lang w:eastAsia="zh-TW"/>
        </w:rPr>
        <w:t>unlikely</w:t>
      </w:r>
      <w:r w:rsidR="004B175D">
        <w:rPr>
          <w:rFonts w:hint="eastAsia"/>
          <w:lang w:eastAsia="zh-TW"/>
        </w:rPr>
        <w:t xml:space="preserve"> to be successful unless </w:t>
      </w:r>
      <w:r w:rsidR="00094A00">
        <w:rPr>
          <w:lang w:eastAsia="zh-TW"/>
        </w:rPr>
        <w:t>the argument</w:t>
      </w:r>
      <w:r w:rsidR="004B175D">
        <w:rPr>
          <w:rFonts w:hint="eastAsia"/>
          <w:lang w:eastAsia="zh-TW"/>
        </w:rPr>
        <w:t xml:space="preserve"> is </w:t>
      </w:r>
      <w:r w:rsidR="00350FA1">
        <w:rPr>
          <w:lang w:eastAsia="zh-TW"/>
        </w:rPr>
        <w:t>simultaneously</w:t>
      </w:r>
      <w:r w:rsidR="00350FA1">
        <w:rPr>
          <w:rFonts w:hint="eastAsia"/>
          <w:lang w:eastAsia="zh-TW"/>
        </w:rPr>
        <w:t xml:space="preserve"> </w:t>
      </w:r>
      <w:r w:rsidR="00511732">
        <w:rPr>
          <w:rFonts w:hint="eastAsia"/>
          <w:lang w:eastAsia="zh-TW"/>
        </w:rPr>
        <w:t xml:space="preserve">directed at </w:t>
      </w:r>
      <w:r w:rsidR="004B175D">
        <w:rPr>
          <w:rFonts w:hint="eastAsia"/>
          <w:lang w:eastAsia="zh-TW"/>
        </w:rPr>
        <w:t>consumer society</w:t>
      </w:r>
      <w:r w:rsidR="00C448DC">
        <w:rPr>
          <w:lang w:eastAsia="zh-TW"/>
        </w:rPr>
        <w:t xml:space="preserve"> itself</w:t>
      </w:r>
      <w:r w:rsidR="004B175D">
        <w:rPr>
          <w:rFonts w:hint="eastAsia"/>
          <w:lang w:eastAsia="zh-TW"/>
        </w:rPr>
        <w:t>.</w:t>
      </w:r>
      <w:r w:rsidR="006E6FCB">
        <w:rPr>
          <w:rStyle w:val="FootnoteReference"/>
          <w:lang w:eastAsia="zh-TW"/>
        </w:rPr>
        <w:footnoteReference w:id="1"/>
      </w:r>
    </w:p>
    <w:p w:rsidR="004927D6" w:rsidRPr="0085771E" w:rsidRDefault="00F4665E" w:rsidP="00CB57C4">
      <w:pPr>
        <w:spacing w:line="360" w:lineRule="auto"/>
        <w:ind w:firstLine="567"/>
        <w:jc w:val="both"/>
        <w:rPr>
          <w:lang w:eastAsia="zh-TW"/>
        </w:rPr>
      </w:pPr>
      <w:r>
        <w:rPr>
          <w:lang w:eastAsia="zh-TW"/>
        </w:rPr>
        <w:t>Because</w:t>
      </w:r>
      <w:r>
        <w:rPr>
          <w:rFonts w:hint="eastAsia"/>
          <w:lang w:eastAsia="zh-TW"/>
        </w:rPr>
        <w:t xml:space="preserve"> </w:t>
      </w:r>
      <w:r w:rsidR="00055B87">
        <w:rPr>
          <w:rFonts w:hint="eastAsia"/>
          <w:lang w:eastAsia="zh-TW"/>
        </w:rPr>
        <w:t xml:space="preserve">many technologies are designed and manufactured for people in a consumer </w:t>
      </w:r>
      <w:r w:rsidR="00055B87">
        <w:rPr>
          <w:lang w:eastAsia="zh-TW"/>
        </w:rPr>
        <w:t>society</w:t>
      </w:r>
      <w:r w:rsidR="00055B87">
        <w:rPr>
          <w:rFonts w:hint="eastAsia"/>
          <w:lang w:eastAsia="zh-TW"/>
        </w:rPr>
        <w:t xml:space="preserve"> and their functions and uses </w:t>
      </w:r>
      <w:r>
        <w:rPr>
          <w:lang w:eastAsia="zh-TW"/>
        </w:rPr>
        <w:t>are</w:t>
      </w:r>
      <w:r>
        <w:rPr>
          <w:rFonts w:hint="eastAsia"/>
          <w:lang w:eastAsia="zh-TW"/>
        </w:rPr>
        <w:t xml:space="preserve"> </w:t>
      </w:r>
      <w:r w:rsidR="00055B87">
        <w:rPr>
          <w:rFonts w:hint="eastAsia"/>
          <w:lang w:eastAsia="zh-TW"/>
        </w:rPr>
        <w:t xml:space="preserve">an integral part of </w:t>
      </w:r>
      <w:r>
        <w:rPr>
          <w:lang w:eastAsia="zh-TW"/>
        </w:rPr>
        <w:t xml:space="preserve">the </w:t>
      </w:r>
      <w:r w:rsidR="00055B87">
        <w:rPr>
          <w:rFonts w:hint="eastAsia"/>
          <w:lang w:eastAsia="zh-TW"/>
        </w:rPr>
        <w:t xml:space="preserve">consumerist experience, the same </w:t>
      </w:r>
      <w:r w:rsidR="00055B87" w:rsidRPr="00E443B9">
        <w:rPr>
          <w:rFonts w:hint="eastAsia"/>
          <w:lang w:eastAsia="zh-TW"/>
        </w:rPr>
        <w:t xml:space="preserve">line of thought is equally applicable to </w:t>
      </w:r>
      <w:r w:rsidRPr="00F21A21">
        <w:rPr>
          <w:lang w:eastAsia="zh-TW"/>
        </w:rPr>
        <w:t xml:space="preserve">the </w:t>
      </w:r>
      <w:r w:rsidR="00055B87" w:rsidRPr="00F21A21">
        <w:rPr>
          <w:rFonts w:hint="eastAsia"/>
          <w:lang w:eastAsia="zh-TW"/>
        </w:rPr>
        <w:t xml:space="preserve">normative analysis of </w:t>
      </w:r>
      <w:r w:rsidR="00055B87" w:rsidRPr="00F21A21">
        <w:rPr>
          <w:lang w:eastAsia="zh-TW"/>
        </w:rPr>
        <w:t>technology</w:t>
      </w:r>
      <w:r w:rsidR="00055B87" w:rsidRPr="00F21A21">
        <w:rPr>
          <w:rFonts w:hint="eastAsia"/>
          <w:lang w:eastAsia="zh-TW"/>
        </w:rPr>
        <w:t xml:space="preserve">. </w:t>
      </w:r>
      <w:r w:rsidR="00547893" w:rsidRPr="00F21A21">
        <w:rPr>
          <w:rFonts w:hint="eastAsia"/>
          <w:lang w:eastAsia="zh-TW"/>
        </w:rPr>
        <w:t xml:space="preserve">Certainly, </w:t>
      </w:r>
      <w:r w:rsidR="00601D8D" w:rsidRPr="00F21A21">
        <w:rPr>
          <w:rFonts w:hint="eastAsia"/>
          <w:lang w:eastAsia="zh-TW"/>
        </w:rPr>
        <w:t>philosophers have</w:t>
      </w:r>
      <w:r w:rsidR="003C69E9" w:rsidRPr="00F21A21">
        <w:rPr>
          <w:rFonts w:hint="eastAsia"/>
          <w:lang w:eastAsia="zh-TW"/>
        </w:rPr>
        <w:t xml:space="preserve"> already</w:t>
      </w:r>
      <w:r w:rsidR="00601D8D" w:rsidRPr="00F21A21">
        <w:rPr>
          <w:rFonts w:hint="eastAsia"/>
          <w:lang w:eastAsia="zh-TW"/>
        </w:rPr>
        <w:t xml:space="preserve"> </w:t>
      </w:r>
      <w:r w:rsidR="001D7F39" w:rsidRPr="00F21A21">
        <w:rPr>
          <w:rFonts w:hint="eastAsia"/>
          <w:lang w:eastAsia="zh-TW"/>
        </w:rPr>
        <w:t xml:space="preserve">offered </w:t>
      </w:r>
      <w:r w:rsidR="001D7F39" w:rsidRPr="00F21A21">
        <w:rPr>
          <w:lang w:eastAsia="zh-TW"/>
        </w:rPr>
        <w:t>insightful</w:t>
      </w:r>
      <w:r w:rsidR="001D7F39" w:rsidRPr="00F21A21">
        <w:rPr>
          <w:rFonts w:hint="eastAsia"/>
          <w:lang w:eastAsia="zh-TW"/>
        </w:rPr>
        <w:t xml:space="preserve"> </w:t>
      </w:r>
      <w:r w:rsidR="00FD03AA" w:rsidRPr="00F21A21">
        <w:rPr>
          <w:rFonts w:hint="eastAsia"/>
          <w:lang w:eastAsia="zh-TW"/>
        </w:rPr>
        <w:t xml:space="preserve">analyses </w:t>
      </w:r>
      <w:r w:rsidR="001D7F39" w:rsidRPr="00F21A21">
        <w:rPr>
          <w:rFonts w:hint="eastAsia"/>
          <w:lang w:eastAsia="zh-TW"/>
        </w:rPr>
        <w:t>of</w:t>
      </w:r>
      <w:r w:rsidR="00547893" w:rsidRPr="00F21A21">
        <w:rPr>
          <w:rFonts w:hint="eastAsia"/>
          <w:lang w:eastAsia="zh-TW"/>
        </w:rPr>
        <w:t xml:space="preserve"> the </w:t>
      </w:r>
      <w:r w:rsidR="00601D8D" w:rsidRPr="00F21A21">
        <w:rPr>
          <w:rFonts w:hint="eastAsia"/>
          <w:lang w:eastAsia="zh-TW"/>
        </w:rPr>
        <w:t>impacts of</w:t>
      </w:r>
      <w:r w:rsidR="00547893" w:rsidRPr="00F21A21">
        <w:rPr>
          <w:rFonts w:hint="eastAsia"/>
          <w:lang w:eastAsia="zh-TW"/>
        </w:rPr>
        <w:t xml:space="preserve"> </w:t>
      </w:r>
      <w:r w:rsidR="00FD03AA" w:rsidRPr="00F21A21">
        <w:rPr>
          <w:rFonts w:hint="eastAsia"/>
          <w:lang w:eastAsia="zh-TW"/>
        </w:rPr>
        <w:t>technology on people</w:t>
      </w:r>
      <w:r w:rsidR="00FD03AA" w:rsidRPr="00F21A21">
        <w:rPr>
          <w:lang w:eastAsia="zh-TW"/>
        </w:rPr>
        <w:t>’</w:t>
      </w:r>
      <w:r w:rsidR="00FD03AA" w:rsidRPr="00F21A21">
        <w:rPr>
          <w:rFonts w:hint="eastAsia"/>
          <w:lang w:eastAsia="zh-TW"/>
        </w:rPr>
        <w:t xml:space="preserve">s </w:t>
      </w:r>
      <w:r w:rsidRPr="00F21A21">
        <w:rPr>
          <w:lang w:eastAsia="zh-TW"/>
        </w:rPr>
        <w:t>well-being</w:t>
      </w:r>
      <w:r w:rsidR="00476ACB" w:rsidRPr="00F21A21">
        <w:rPr>
          <w:rFonts w:hint="eastAsia"/>
          <w:lang w:eastAsia="zh-TW"/>
        </w:rPr>
        <w:t xml:space="preserve"> with</w:t>
      </w:r>
      <w:r w:rsidR="002C320A" w:rsidRPr="00F21A21">
        <w:rPr>
          <w:rFonts w:hint="eastAsia"/>
          <w:lang w:eastAsia="zh-TW"/>
        </w:rPr>
        <w:t xml:space="preserve"> special</w:t>
      </w:r>
      <w:r w:rsidR="00476ACB" w:rsidRPr="00F21A21">
        <w:rPr>
          <w:rFonts w:hint="eastAsia"/>
          <w:lang w:eastAsia="zh-TW"/>
        </w:rPr>
        <w:t xml:space="preserve"> re</w:t>
      </w:r>
      <w:r w:rsidR="002C320A" w:rsidRPr="00F21A21">
        <w:rPr>
          <w:rFonts w:hint="eastAsia"/>
          <w:lang w:eastAsia="zh-TW"/>
        </w:rPr>
        <w:t>ference</w:t>
      </w:r>
      <w:r w:rsidR="00476ACB" w:rsidRPr="00F21A21">
        <w:rPr>
          <w:rFonts w:hint="eastAsia"/>
          <w:lang w:eastAsia="zh-TW"/>
        </w:rPr>
        <w:t xml:space="preserve"> to consumerist lifestyle</w:t>
      </w:r>
      <w:r w:rsidRPr="00F21A21">
        <w:rPr>
          <w:lang w:eastAsia="zh-TW"/>
        </w:rPr>
        <w:t>s</w:t>
      </w:r>
      <w:r w:rsidR="00476ACB" w:rsidRPr="00F21A21">
        <w:rPr>
          <w:rFonts w:hint="eastAsia"/>
          <w:lang w:eastAsia="zh-TW"/>
        </w:rPr>
        <w:t xml:space="preserve"> (e.g. Borgmann 1984, 1992</w:t>
      </w:r>
      <w:r w:rsidR="009E78BD" w:rsidRPr="00F21A21">
        <w:rPr>
          <w:rFonts w:hint="eastAsia"/>
          <w:lang w:eastAsia="zh-TW"/>
        </w:rPr>
        <w:t xml:space="preserve"> &amp;</w:t>
      </w:r>
      <w:r w:rsidR="002C320A" w:rsidRPr="00F21A21">
        <w:rPr>
          <w:rFonts w:hint="eastAsia"/>
          <w:lang w:eastAsia="zh-TW"/>
        </w:rPr>
        <w:t xml:space="preserve"> 2000, Chapter (Tiberius)</w:t>
      </w:r>
      <w:r w:rsidR="002C320A" w:rsidRPr="00E443B9">
        <w:rPr>
          <w:rFonts w:hint="eastAsia"/>
          <w:lang w:eastAsia="zh-TW"/>
        </w:rPr>
        <w:t xml:space="preserve"> and </w:t>
      </w:r>
      <w:r w:rsidR="002C320A" w:rsidRPr="00F21A21">
        <w:rPr>
          <w:rFonts w:hint="eastAsia"/>
          <w:lang w:eastAsia="zh-TW"/>
        </w:rPr>
        <w:t>Chapter (Spence)</w:t>
      </w:r>
      <w:r w:rsidR="002C320A" w:rsidRPr="00E443B9">
        <w:rPr>
          <w:rFonts w:hint="eastAsia"/>
          <w:lang w:eastAsia="zh-TW"/>
        </w:rPr>
        <w:t xml:space="preserve"> in this</w:t>
      </w:r>
      <w:r w:rsidR="002C320A">
        <w:rPr>
          <w:rFonts w:hint="eastAsia"/>
          <w:lang w:eastAsia="zh-TW"/>
        </w:rPr>
        <w:t xml:space="preserve"> volume). </w:t>
      </w:r>
      <w:r w:rsidR="00312A51">
        <w:rPr>
          <w:rFonts w:hint="eastAsia"/>
          <w:lang w:eastAsia="zh-TW"/>
        </w:rPr>
        <w:t>However, the</w:t>
      </w:r>
      <w:r w:rsidR="00560120">
        <w:rPr>
          <w:rFonts w:hint="eastAsia"/>
          <w:lang w:eastAsia="zh-TW"/>
        </w:rPr>
        <w:t>y</w:t>
      </w:r>
      <w:r w:rsidR="00312A51">
        <w:rPr>
          <w:rFonts w:hint="eastAsia"/>
          <w:lang w:eastAsia="zh-TW"/>
        </w:rPr>
        <w:t xml:space="preserve"> </w:t>
      </w:r>
      <w:r w:rsidR="002C320A">
        <w:rPr>
          <w:rFonts w:hint="eastAsia"/>
          <w:lang w:eastAsia="zh-TW"/>
        </w:rPr>
        <w:t>often start with</w:t>
      </w:r>
      <w:r w:rsidR="00A03B34">
        <w:rPr>
          <w:rFonts w:hint="eastAsia"/>
          <w:lang w:eastAsia="zh-TW"/>
        </w:rPr>
        <w:t xml:space="preserve"> a</w:t>
      </w:r>
      <w:r w:rsidR="00312A51">
        <w:rPr>
          <w:rFonts w:hint="eastAsia"/>
          <w:lang w:eastAsia="zh-TW"/>
        </w:rPr>
        <w:t xml:space="preserve"> theory of the good lif</w:t>
      </w:r>
      <w:r w:rsidR="00560120">
        <w:rPr>
          <w:rFonts w:hint="eastAsia"/>
          <w:lang w:eastAsia="zh-TW"/>
        </w:rPr>
        <w:t>e and follow</w:t>
      </w:r>
      <w:r w:rsidR="00312A51">
        <w:rPr>
          <w:rFonts w:hint="eastAsia"/>
          <w:lang w:eastAsia="zh-TW"/>
        </w:rPr>
        <w:t xml:space="preserve"> </w:t>
      </w:r>
      <w:r w:rsidR="002C320A">
        <w:rPr>
          <w:rFonts w:hint="eastAsia"/>
          <w:lang w:eastAsia="zh-TW"/>
        </w:rPr>
        <w:t>with an application of</w:t>
      </w:r>
      <w:r w:rsidR="00312A51">
        <w:rPr>
          <w:rFonts w:hint="eastAsia"/>
          <w:lang w:eastAsia="zh-TW"/>
        </w:rPr>
        <w:t xml:space="preserve"> the</w:t>
      </w:r>
      <w:r w:rsidR="00560120">
        <w:rPr>
          <w:rFonts w:hint="eastAsia"/>
          <w:lang w:eastAsia="zh-TW"/>
        </w:rPr>
        <w:t>ir theory</w:t>
      </w:r>
      <w:r w:rsidR="00990ED0">
        <w:rPr>
          <w:rFonts w:hint="eastAsia"/>
          <w:lang w:eastAsia="zh-TW"/>
        </w:rPr>
        <w:t xml:space="preserve"> </w:t>
      </w:r>
      <w:r w:rsidR="002C320A">
        <w:rPr>
          <w:rFonts w:hint="eastAsia"/>
          <w:lang w:eastAsia="zh-TW"/>
        </w:rPr>
        <w:t xml:space="preserve">to </w:t>
      </w:r>
      <w:r w:rsidR="00990ED0">
        <w:rPr>
          <w:rFonts w:hint="eastAsia"/>
          <w:lang w:eastAsia="zh-TW"/>
        </w:rPr>
        <w:t>evaluat</w:t>
      </w:r>
      <w:r w:rsidR="002C320A">
        <w:rPr>
          <w:rFonts w:hint="eastAsia"/>
          <w:lang w:eastAsia="zh-TW"/>
        </w:rPr>
        <w:t>e the technology in question</w:t>
      </w:r>
      <w:r w:rsidR="00990ED0">
        <w:rPr>
          <w:lang w:eastAsia="zh-TW"/>
        </w:rPr>
        <w:t>.</w:t>
      </w:r>
      <w:r w:rsidR="00A03B34">
        <w:rPr>
          <w:rFonts w:hint="eastAsia"/>
          <w:lang w:eastAsia="zh-TW"/>
        </w:rPr>
        <w:t xml:space="preserve"> </w:t>
      </w:r>
      <w:r w:rsidR="0094644E">
        <w:rPr>
          <w:rFonts w:hint="eastAsia"/>
          <w:lang w:eastAsia="zh-TW"/>
        </w:rPr>
        <w:t>W</w:t>
      </w:r>
      <w:r w:rsidR="00A03B34">
        <w:rPr>
          <w:rFonts w:hint="eastAsia"/>
          <w:lang w:eastAsia="zh-TW"/>
        </w:rPr>
        <w:t>hat is miss</w:t>
      </w:r>
      <w:r w:rsidR="0094644E">
        <w:rPr>
          <w:rFonts w:hint="eastAsia"/>
          <w:lang w:eastAsia="zh-TW"/>
        </w:rPr>
        <w:t xml:space="preserve">ing in their </w:t>
      </w:r>
      <w:r w:rsidR="00F3231D">
        <w:rPr>
          <w:rFonts w:hint="eastAsia"/>
          <w:lang w:eastAsia="zh-TW"/>
        </w:rPr>
        <w:t>analyses</w:t>
      </w:r>
      <w:r w:rsidR="002B197F">
        <w:rPr>
          <w:rFonts w:hint="eastAsia"/>
          <w:lang w:eastAsia="zh-TW"/>
        </w:rPr>
        <w:t>, therefore,</w:t>
      </w:r>
      <w:r w:rsidR="00F3231D">
        <w:rPr>
          <w:rFonts w:hint="eastAsia"/>
          <w:lang w:eastAsia="zh-TW"/>
        </w:rPr>
        <w:t xml:space="preserve"> </w:t>
      </w:r>
      <w:r w:rsidR="00A03B34">
        <w:rPr>
          <w:rFonts w:hint="eastAsia"/>
          <w:lang w:eastAsia="zh-TW"/>
        </w:rPr>
        <w:t>is the</w:t>
      </w:r>
      <w:r w:rsidR="0094644E">
        <w:rPr>
          <w:rFonts w:hint="eastAsia"/>
          <w:lang w:eastAsia="zh-TW"/>
        </w:rPr>
        <w:t xml:space="preserve"> set of</w:t>
      </w:r>
      <w:r w:rsidR="00A03B34">
        <w:rPr>
          <w:rFonts w:hint="eastAsia"/>
          <w:lang w:eastAsia="zh-TW"/>
        </w:rPr>
        <w:t xml:space="preserve"> existential conditions </w:t>
      </w:r>
      <w:r w:rsidR="00990ED0">
        <w:rPr>
          <w:rFonts w:hint="eastAsia"/>
          <w:lang w:eastAsia="zh-TW"/>
        </w:rPr>
        <w:t>of consumer society</w:t>
      </w:r>
      <w:r w:rsidR="0094644E">
        <w:rPr>
          <w:rFonts w:hint="eastAsia"/>
          <w:lang w:eastAsia="zh-TW"/>
        </w:rPr>
        <w:t xml:space="preserve">. It is important because those existential conditions necessarily (dis)favour </w:t>
      </w:r>
      <w:r w:rsidR="00A071B2">
        <w:rPr>
          <w:lang w:eastAsia="zh-TW"/>
        </w:rPr>
        <w:t>some</w:t>
      </w:r>
      <w:r w:rsidR="0094644E">
        <w:rPr>
          <w:rFonts w:hint="eastAsia"/>
          <w:lang w:eastAsia="zh-TW"/>
        </w:rPr>
        <w:t xml:space="preserve"> </w:t>
      </w:r>
      <w:r w:rsidR="000438FB">
        <w:rPr>
          <w:rFonts w:hint="eastAsia"/>
          <w:lang w:eastAsia="zh-TW"/>
        </w:rPr>
        <w:t xml:space="preserve">accounts </w:t>
      </w:r>
      <w:r w:rsidR="005C503F">
        <w:rPr>
          <w:rFonts w:hint="eastAsia"/>
          <w:lang w:eastAsia="zh-TW"/>
        </w:rPr>
        <w:t xml:space="preserve">of the good life, which </w:t>
      </w:r>
      <w:r w:rsidR="00990ED0">
        <w:rPr>
          <w:rFonts w:hint="eastAsia"/>
          <w:lang w:eastAsia="zh-TW"/>
        </w:rPr>
        <w:t xml:space="preserve">can </w:t>
      </w:r>
      <w:r w:rsidR="00B91065">
        <w:rPr>
          <w:rFonts w:hint="eastAsia"/>
          <w:lang w:eastAsia="zh-TW"/>
        </w:rPr>
        <w:t xml:space="preserve">go </w:t>
      </w:r>
      <w:r w:rsidR="005C503F">
        <w:rPr>
          <w:rFonts w:hint="eastAsia"/>
          <w:lang w:eastAsia="zh-TW"/>
        </w:rPr>
        <w:t xml:space="preserve">against </w:t>
      </w:r>
      <w:r>
        <w:rPr>
          <w:lang w:eastAsia="zh-TW"/>
        </w:rPr>
        <w:t>a</w:t>
      </w:r>
      <w:r>
        <w:rPr>
          <w:rFonts w:hint="eastAsia"/>
          <w:lang w:eastAsia="zh-TW"/>
        </w:rPr>
        <w:t xml:space="preserve"> </w:t>
      </w:r>
      <w:r w:rsidR="00B91065">
        <w:rPr>
          <w:rFonts w:hint="eastAsia"/>
          <w:lang w:eastAsia="zh-TW"/>
        </w:rPr>
        <w:t>preferred view of the good life</w:t>
      </w:r>
      <w:r w:rsidR="005C503F">
        <w:rPr>
          <w:rFonts w:hint="eastAsia"/>
          <w:lang w:eastAsia="zh-TW"/>
        </w:rPr>
        <w:t>.</w:t>
      </w:r>
      <w:r w:rsidR="000A2344">
        <w:rPr>
          <w:rFonts w:hint="eastAsia"/>
          <w:lang w:eastAsia="zh-TW"/>
        </w:rPr>
        <w:t xml:space="preserve"> In </w:t>
      </w:r>
      <w:r w:rsidR="000A2344">
        <w:rPr>
          <w:lang w:eastAsia="zh-TW"/>
        </w:rPr>
        <w:t>short</w:t>
      </w:r>
      <w:r w:rsidR="000A2344">
        <w:rPr>
          <w:rFonts w:hint="eastAsia"/>
          <w:lang w:eastAsia="zh-TW"/>
        </w:rPr>
        <w:t>, uncovering the set of existential conditions in consumer society is as important to normative analysis of technology as to normative analysis of consumption and consumer lifestyle.</w:t>
      </w:r>
      <w:r w:rsidR="0077515A">
        <w:rPr>
          <w:rFonts w:hint="eastAsia"/>
          <w:lang w:eastAsia="zh-TW"/>
        </w:rPr>
        <w:t xml:space="preserve"> The aim of this chapter is to demonstrate </w:t>
      </w:r>
      <w:r w:rsidR="00FD62B6">
        <w:rPr>
          <w:rFonts w:hint="eastAsia"/>
          <w:lang w:eastAsia="zh-TW"/>
        </w:rPr>
        <w:t xml:space="preserve">one way to </w:t>
      </w:r>
      <w:r w:rsidR="0085771E">
        <w:rPr>
          <w:rFonts w:hint="eastAsia"/>
          <w:lang w:eastAsia="zh-TW"/>
        </w:rPr>
        <w:t>examine</w:t>
      </w:r>
      <w:r w:rsidR="006B186D">
        <w:rPr>
          <w:rFonts w:hint="eastAsia"/>
          <w:lang w:eastAsia="zh-TW"/>
        </w:rPr>
        <w:t xml:space="preserve"> technology through th</w:t>
      </w:r>
      <w:r w:rsidR="00527884">
        <w:rPr>
          <w:rFonts w:hint="eastAsia"/>
          <w:lang w:eastAsia="zh-TW"/>
        </w:rPr>
        <w:t>e set of</w:t>
      </w:r>
      <w:r w:rsidR="006B186D">
        <w:rPr>
          <w:rFonts w:hint="eastAsia"/>
          <w:lang w:eastAsia="zh-TW"/>
        </w:rPr>
        <w:t xml:space="preserve"> existential conditions</w:t>
      </w:r>
      <w:r w:rsidR="00527884">
        <w:rPr>
          <w:rFonts w:hint="eastAsia"/>
          <w:lang w:eastAsia="zh-TW"/>
        </w:rPr>
        <w:t xml:space="preserve"> in </w:t>
      </w:r>
      <w:r w:rsidR="0085771E">
        <w:rPr>
          <w:rFonts w:hint="eastAsia"/>
          <w:lang w:eastAsia="zh-TW"/>
        </w:rPr>
        <w:t xml:space="preserve">consumer society, and, at the same time, to argue for its </w:t>
      </w:r>
      <w:r>
        <w:rPr>
          <w:rFonts w:hint="eastAsia"/>
          <w:lang w:eastAsia="zh-TW"/>
        </w:rPr>
        <w:t>importan</w:t>
      </w:r>
      <w:r>
        <w:rPr>
          <w:lang w:eastAsia="zh-TW"/>
        </w:rPr>
        <w:t>ce</w:t>
      </w:r>
      <w:r>
        <w:rPr>
          <w:rFonts w:hint="eastAsia"/>
          <w:lang w:eastAsia="zh-TW"/>
        </w:rPr>
        <w:t xml:space="preserve"> </w:t>
      </w:r>
      <w:r w:rsidR="0085771E">
        <w:rPr>
          <w:rFonts w:hint="eastAsia"/>
          <w:lang w:eastAsia="zh-TW"/>
        </w:rPr>
        <w:t xml:space="preserve">in </w:t>
      </w:r>
      <w:r w:rsidR="0085771E">
        <w:rPr>
          <w:rFonts w:hint="eastAsia"/>
          <w:i/>
          <w:lang w:eastAsia="zh-TW"/>
        </w:rPr>
        <w:t>normative</w:t>
      </w:r>
      <w:r w:rsidR="0085771E">
        <w:rPr>
          <w:rFonts w:hint="eastAsia"/>
          <w:lang w:eastAsia="zh-TW"/>
        </w:rPr>
        <w:t xml:space="preserve"> </w:t>
      </w:r>
      <w:r>
        <w:rPr>
          <w:rFonts w:hint="eastAsia"/>
          <w:lang w:eastAsia="zh-TW"/>
        </w:rPr>
        <w:t>analys</w:t>
      </w:r>
      <w:r>
        <w:rPr>
          <w:lang w:eastAsia="zh-TW"/>
        </w:rPr>
        <w:t>e</w:t>
      </w:r>
      <w:r>
        <w:rPr>
          <w:rFonts w:hint="eastAsia"/>
          <w:lang w:eastAsia="zh-TW"/>
        </w:rPr>
        <w:t xml:space="preserve">s </w:t>
      </w:r>
      <w:r w:rsidR="0085771E">
        <w:rPr>
          <w:rFonts w:hint="eastAsia"/>
          <w:lang w:eastAsia="zh-TW"/>
        </w:rPr>
        <w:t>of technology.</w:t>
      </w:r>
    </w:p>
    <w:p w:rsidR="00D06A21" w:rsidRDefault="00D06A21" w:rsidP="0085771E">
      <w:pPr>
        <w:spacing w:line="360" w:lineRule="auto"/>
        <w:ind w:firstLine="567"/>
        <w:jc w:val="both"/>
        <w:rPr>
          <w:lang w:eastAsia="zh-TW"/>
        </w:rPr>
      </w:pPr>
    </w:p>
    <w:p w:rsidR="005F4DA4" w:rsidRDefault="00D87AE1" w:rsidP="005F4DA4">
      <w:pPr>
        <w:pStyle w:val="Heading2"/>
      </w:pPr>
      <w:r>
        <w:t>Zygmunt Bauman and the Consumerist Syndrome</w:t>
      </w:r>
    </w:p>
    <w:p w:rsidR="005F4DA4" w:rsidRDefault="005F4DA4" w:rsidP="005F4DA4">
      <w:pPr>
        <w:spacing w:line="360" w:lineRule="auto"/>
        <w:jc w:val="both"/>
        <w:rPr>
          <w:lang w:eastAsia="zh-TW"/>
        </w:rPr>
      </w:pPr>
    </w:p>
    <w:p w:rsidR="00151170" w:rsidRDefault="00E00836" w:rsidP="00A56CFE">
      <w:pPr>
        <w:spacing w:line="360" w:lineRule="auto"/>
        <w:jc w:val="both"/>
        <w:rPr>
          <w:szCs w:val="22"/>
          <w:lang w:eastAsia="zh-TW"/>
        </w:rPr>
      </w:pPr>
      <w:r>
        <w:rPr>
          <w:rFonts w:hint="eastAsia"/>
          <w:lang w:eastAsia="zh-TW"/>
        </w:rPr>
        <w:t xml:space="preserve">Consumption, consumerism and consumer society are topics being </w:t>
      </w:r>
      <w:r w:rsidR="00BC09AD">
        <w:rPr>
          <w:rFonts w:hint="eastAsia"/>
          <w:lang w:eastAsia="zh-TW"/>
        </w:rPr>
        <w:t>studi</w:t>
      </w:r>
      <w:r>
        <w:rPr>
          <w:rFonts w:hint="eastAsia"/>
          <w:lang w:eastAsia="zh-TW"/>
        </w:rPr>
        <w:t xml:space="preserve">ed by researchers of </w:t>
      </w:r>
      <w:r w:rsidR="005A3004" w:rsidRPr="00A53609">
        <w:rPr>
          <w:rFonts w:hint="eastAsia"/>
          <w:lang w:eastAsia="zh-TW"/>
        </w:rPr>
        <w:t xml:space="preserve">different </w:t>
      </w:r>
      <w:r w:rsidRPr="00A53609">
        <w:rPr>
          <w:rFonts w:hint="eastAsia"/>
          <w:lang w:eastAsia="zh-TW"/>
        </w:rPr>
        <w:t xml:space="preserve">disciplines and from multiple perspectives (for an overview of the research, see </w:t>
      </w:r>
      <w:r w:rsidRPr="00A53609">
        <w:rPr>
          <w:szCs w:val="22"/>
          <w:lang w:eastAsia="zh-TW"/>
        </w:rPr>
        <w:t xml:space="preserve">Arnould </w:t>
      </w:r>
      <w:r w:rsidRPr="00A53609">
        <w:rPr>
          <w:rFonts w:hint="eastAsia"/>
          <w:szCs w:val="22"/>
          <w:lang w:eastAsia="zh-TW"/>
        </w:rPr>
        <w:t xml:space="preserve">&amp; </w:t>
      </w:r>
      <w:r w:rsidRPr="00A53609">
        <w:rPr>
          <w:szCs w:val="22"/>
          <w:lang w:eastAsia="zh-TW"/>
        </w:rPr>
        <w:t>Thompson</w:t>
      </w:r>
      <w:r w:rsidRPr="00A53609">
        <w:rPr>
          <w:rFonts w:hint="eastAsia"/>
          <w:szCs w:val="22"/>
          <w:lang w:eastAsia="zh-TW"/>
        </w:rPr>
        <w:t xml:space="preserve"> 2005)</w:t>
      </w:r>
      <w:r w:rsidR="00B4763F" w:rsidRPr="00A53609">
        <w:rPr>
          <w:rFonts w:hint="eastAsia"/>
          <w:szCs w:val="22"/>
          <w:lang w:eastAsia="zh-TW"/>
        </w:rPr>
        <w:t xml:space="preserve">. </w:t>
      </w:r>
      <w:r w:rsidR="00372F0A" w:rsidRPr="00A53609">
        <w:rPr>
          <w:rFonts w:hint="eastAsia"/>
          <w:szCs w:val="22"/>
          <w:lang w:eastAsia="zh-TW"/>
        </w:rPr>
        <w:t xml:space="preserve">In this chapter, I shall </w:t>
      </w:r>
      <w:r w:rsidR="005E6E1C" w:rsidRPr="00A53609">
        <w:rPr>
          <w:rFonts w:hint="eastAsia"/>
          <w:szCs w:val="22"/>
          <w:lang w:eastAsia="zh-TW"/>
        </w:rPr>
        <w:t xml:space="preserve">look at </w:t>
      </w:r>
      <w:r w:rsidR="00CB340F" w:rsidRPr="00A53609">
        <w:rPr>
          <w:rFonts w:hint="eastAsia"/>
          <w:i/>
          <w:szCs w:val="22"/>
          <w:lang w:eastAsia="zh-TW"/>
        </w:rPr>
        <w:t>social theory of consumption</w:t>
      </w:r>
      <w:r w:rsidR="00CB340F" w:rsidRPr="00A53609">
        <w:rPr>
          <w:rFonts w:hint="eastAsia"/>
          <w:szCs w:val="22"/>
          <w:lang w:eastAsia="zh-TW"/>
        </w:rPr>
        <w:t xml:space="preserve"> (also known as</w:t>
      </w:r>
      <w:r w:rsidR="00CB340F">
        <w:rPr>
          <w:rFonts w:hint="eastAsia"/>
          <w:szCs w:val="22"/>
          <w:lang w:eastAsia="zh-TW"/>
        </w:rPr>
        <w:t xml:space="preserve"> </w:t>
      </w:r>
      <w:r w:rsidR="00CB340F" w:rsidRPr="00CB340F">
        <w:rPr>
          <w:rFonts w:hint="eastAsia"/>
          <w:i/>
          <w:szCs w:val="22"/>
          <w:lang w:eastAsia="zh-TW"/>
        </w:rPr>
        <w:t>sociology of consumption</w:t>
      </w:r>
      <w:r w:rsidR="00CB340F">
        <w:rPr>
          <w:rFonts w:hint="eastAsia"/>
          <w:szCs w:val="22"/>
          <w:lang w:eastAsia="zh-TW"/>
        </w:rPr>
        <w:t xml:space="preserve">) </w:t>
      </w:r>
      <w:r w:rsidR="00840EDC">
        <w:rPr>
          <w:rFonts w:hint="eastAsia"/>
          <w:szCs w:val="22"/>
          <w:lang w:eastAsia="zh-TW"/>
        </w:rPr>
        <w:t>as</w:t>
      </w:r>
      <w:r w:rsidR="00DA5D99">
        <w:rPr>
          <w:szCs w:val="22"/>
          <w:lang w:eastAsia="zh-TW"/>
        </w:rPr>
        <w:t xml:space="preserve"> it is most relevant for the current purpose. Social theory of consumption </w:t>
      </w:r>
      <w:r w:rsidR="00840EDC">
        <w:rPr>
          <w:rFonts w:hint="eastAsia"/>
          <w:szCs w:val="22"/>
          <w:lang w:eastAsia="zh-TW"/>
        </w:rPr>
        <w:t xml:space="preserve">aims to examine the processes and meanings of consumption and the constitutive </w:t>
      </w:r>
      <w:r w:rsidR="00840EDC">
        <w:rPr>
          <w:szCs w:val="22"/>
          <w:lang w:eastAsia="zh-TW"/>
        </w:rPr>
        <w:t>characteristics</w:t>
      </w:r>
      <w:r w:rsidR="00840EDC">
        <w:rPr>
          <w:rFonts w:hint="eastAsia"/>
          <w:szCs w:val="22"/>
          <w:lang w:eastAsia="zh-TW"/>
        </w:rPr>
        <w:t xml:space="preserve"> of consumer society.</w:t>
      </w:r>
      <w:r w:rsidR="005E6E1C">
        <w:rPr>
          <w:rFonts w:hint="eastAsia"/>
          <w:szCs w:val="22"/>
          <w:lang w:eastAsia="zh-TW"/>
        </w:rPr>
        <w:t xml:space="preserve"> </w:t>
      </w:r>
      <w:r w:rsidR="00EA2603">
        <w:rPr>
          <w:szCs w:val="22"/>
          <w:lang w:eastAsia="zh-TW"/>
        </w:rPr>
        <w:t>It</w:t>
      </w:r>
      <w:r w:rsidR="005E6E1C">
        <w:rPr>
          <w:rFonts w:hint="eastAsia"/>
          <w:szCs w:val="22"/>
          <w:lang w:eastAsia="zh-TW"/>
        </w:rPr>
        <w:t xml:space="preserve"> is unique in that its focus is not only on consumption and consumerist lifestyle </w:t>
      </w:r>
      <w:r w:rsidR="005E6E1C">
        <w:rPr>
          <w:rFonts w:hint="eastAsia"/>
          <w:i/>
          <w:szCs w:val="22"/>
          <w:lang w:eastAsia="zh-TW"/>
        </w:rPr>
        <w:t>per se</w:t>
      </w:r>
      <w:r w:rsidR="005E6E1C">
        <w:rPr>
          <w:rFonts w:hint="eastAsia"/>
          <w:szCs w:val="22"/>
          <w:lang w:eastAsia="zh-TW"/>
        </w:rPr>
        <w:t xml:space="preserve">. Instead, consumption and consumerist lifestyle are </w:t>
      </w:r>
      <w:r w:rsidR="00645FD2">
        <w:rPr>
          <w:rFonts w:hint="eastAsia"/>
          <w:szCs w:val="22"/>
          <w:lang w:eastAsia="zh-TW"/>
        </w:rPr>
        <w:t>examine</w:t>
      </w:r>
      <w:r w:rsidR="005E6E1C">
        <w:rPr>
          <w:rFonts w:hint="eastAsia"/>
          <w:szCs w:val="22"/>
          <w:lang w:eastAsia="zh-TW"/>
        </w:rPr>
        <w:t xml:space="preserve">d from a </w:t>
      </w:r>
      <w:r w:rsidR="005E6E1C">
        <w:rPr>
          <w:szCs w:val="22"/>
          <w:lang w:eastAsia="zh-TW"/>
        </w:rPr>
        <w:t>macroscopic</w:t>
      </w:r>
      <w:r w:rsidR="005E6E1C">
        <w:rPr>
          <w:rFonts w:hint="eastAsia"/>
          <w:szCs w:val="22"/>
          <w:lang w:eastAsia="zh-TW"/>
        </w:rPr>
        <w:t xml:space="preserve"> perspective</w:t>
      </w:r>
      <w:r w:rsidR="00747078">
        <w:rPr>
          <w:rFonts w:hint="eastAsia"/>
          <w:szCs w:val="22"/>
          <w:lang w:eastAsia="zh-TW"/>
        </w:rPr>
        <w:t xml:space="preserve"> </w:t>
      </w:r>
      <w:r w:rsidR="00BB3E5D">
        <w:rPr>
          <w:rFonts w:hint="eastAsia"/>
          <w:szCs w:val="22"/>
          <w:lang w:eastAsia="zh-TW"/>
        </w:rPr>
        <w:t xml:space="preserve">and </w:t>
      </w:r>
      <w:r w:rsidR="00747078">
        <w:rPr>
          <w:rFonts w:hint="eastAsia"/>
          <w:szCs w:val="22"/>
          <w:lang w:eastAsia="zh-TW"/>
        </w:rPr>
        <w:t xml:space="preserve">through </w:t>
      </w:r>
      <w:r w:rsidR="00EA2603">
        <w:rPr>
          <w:szCs w:val="22"/>
          <w:lang w:eastAsia="zh-TW"/>
        </w:rPr>
        <w:t xml:space="preserve">various </w:t>
      </w:r>
      <w:r w:rsidR="009E78BD">
        <w:rPr>
          <w:rFonts w:hint="eastAsia"/>
          <w:szCs w:val="22"/>
          <w:lang w:eastAsia="zh-TW"/>
        </w:rPr>
        <w:t>changes in</w:t>
      </w:r>
      <w:r w:rsidR="00BB3E5D">
        <w:rPr>
          <w:rFonts w:hint="eastAsia"/>
          <w:szCs w:val="22"/>
          <w:lang w:eastAsia="zh-TW"/>
        </w:rPr>
        <w:t xml:space="preserve"> </w:t>
      </w:r>
      <w:r w:rsidR="007D26BF">
        <w:rPr>
          <w:szCs w:val="22"/>
          <w:lang w:eastAsia="zh-TW"/>
        </w:rPr>
        <w:t>socio</w:t>
      </w:r>
      <w:r w:rsidR="009E78BD">
        <w:rPr>
          <w:szCs w:val="22"/>
          <w:lang w:eastAsia="zh-TW"/>
        </w:rPr>
        <w:t>cultural</w:t>
      </w:r>
      <w:r w:rsidR="00BB3E5D">
        <w:rPr>
          <w:rFonts w:hint="eastAsia"/>
          <w:szCs w:val="22"/>
          <w:lang w:eastAsia="zh-TW"/>
        </w:rPr>
        <w:t xml:space="preserve">, </w:t>
      </w:r>
      <w:r w:rsidR="009E78BD">
        <w:rPr>
          <w:rFonts w:hint="eastAsia"/>
          <w:szCs w:val="22"/>
          <w:lang w:eastAsia="zh-TW"/>
        </w:rPr>
        <w:t xml:space="preserve">epistemological and </w:t>
      </w:r>
      <w:r w:rsidR="009E78BD">
        <w:rPr>
          <w:szCs w:val="22"/>
          <w:lang w:eastAsia="zh-TW"/>
        </w:rPr>
        <w:t>institutional</w:t>
      </w:r>
      <w:r w:rsidR="009E78BD">
        <w:rPr>
          <w:rFonts w:hint="eastAsia"/>
          <w:szCs w:val="22"/>
          <w:lang w:eastAsia="zh-TW"/>
        </w:rPr>
        <w:t xml:space="preserve"> dimensions of </w:t>
      </w:r>
      <w:r w:rsidR="0083691E">
        <w:rPr>
          <w:rFonts w:hint="eastAsia"/>
          <w:szCs w:val="22"/>
          <w:lang w:eastAsia="zh-TW"/>
        </w:rPr>
        <w:t>a</w:t>
      </w:r>
      <w:r w:rsidR="009E78BD">
        <w:rPr>
          <w:rFonts w:hint="eastAsia"/>
          <w:szCs w:val="22"/>
          <w:lang w:eastAsia="zh-TW"/>
        </w:rPr>
        <w:t xml:space="preserve"> society (e.g. Baudrillard 1998, </w:t>
      </w:r>
      <w:r w:rsidR="007A3BAF">
        <w:rPr>
          <w:rFonts w:hint="eastAsia"/>
          <w:szCs w:val="22"/>
          <w:lang w:eastAsia="zh-TW"/>
        </w:rPr>
        <w:t xml:space="preserve">Campbell 1987, </w:t>
      </w:r>
      <w:r w:rsidR="009E78BD">
        <w:rPr>
          <w:rFonts w:hint="eastAsia"/>
          <w:szCs w:val="22"/>
          <w:lang w:eastAsia="zh-TW"/>
        </w:rPr>
        <w:t>Slater 1997, Featherstone 2007, Bauman 2005, 2007 &amp; 2008)</w:t>
      </w:r>
      <w:r w:rsidR="00BB3E5D">
        <w:rPr>
          <w:rFonts w:hint="eastAsia"/>
          <w:szCs w:val="22"/>
          <w:lang w:eastAsia="zh-TW"/>
        </w:rPr>
        <w:t>.</w:t>
      </w:r>
      <w:r w:rsidR="003E2781">
        <w:rPr>
          <w:rFonts w:hint="eastAsia"/>
          <w:szCs w:val="22"/>
          <w:lang w:eastAsia="zh-TW"/>
        </w:rPr>
        <w:t xml:space="preserve"> Accordingly, consumer society </w:t>
      </w:r>
      <w:r w:rsidR="004B3F4E">
        <w:rPr>
          <w:rFonts w:hint="eastAsia"/>
          <w:szCs w:val="22"/>
          <w:lang w:eastAsia="zh-TW"/>
        </w:rPr>
        <w:t>is to</w:t>
      </w:r>
      <w:r w:rsidR="003E2781">
        <w:rPr>
          <w:rFonts w:hint="eastAsia"/>
          <w:szCs w:val="22"/>
          <w:lang w:eastAsia="zh-TW"/>
        </w:rPr>
        <w:t xml:space="preserve"> be understood as a specific way to organise </w:t>
      </w:r>
      <w:r w:rsidR="00645FD2">
        <w:rPr>
          <w:rFonts w:hint="eastAsia"/>
          <w:szCs w:val="22"/>
          <w:lang w:eastAsia="zh-TW"/>
        </w:rPr>
        <w:t xml:space="preserve">a </w:t>
      </w:r>
      <w:r w:rsidR="003E2781">
        <w:rPr>
          <w:rFonts w:hint="eastAsia"/>
          <w:szCs w:val="22"/>
          <w:lang w:eastAsia="zh-TW"/>
        </w:rPr>
        <w:t xml:space="preserve">society (thus, </w:t>
      </w:r>
      <w:r w:rsidR="003E2781">
        <w:rPr>
          <w:rFonts w:hint="eastAsia"/>
          <w:i/>
          <w:szCs w:val="22"/>
          <w:lang w:eastAsia="zh-TW"/>
        </w:rPr>
        <w:t>consumer</w:t>
      </w:r>
      <w:r w:rsidR="003E2781">
        <w:rPr>
          <w:rFonts w:hint="eastAsia"/>
          <w:szCs w:val="22"/>
          <w:lang w:eastAsia="zh-TW"/>
        </w:rPr>
        <w:t xml:space="preserve"> society) and consumerism </w:t>
      </w:r>
      <w:r w:rsidR="004B3F4E">
        <w:rPr>
          <w:rFonts w:hint="eastAsia"/>
          <w:szCs w:val="22"/>
          <w:lang w:eastAsia="zh-TW"/>
        </w:rPr>
        <w:t>is to</w:t>
      </w:r>
      <w:r w:rsidR="003E2781">
        <w:rPr>
          <w:rFonts w:hint="eastAsia"/>
          <w:szCs w:val="22"/>
          <w:lang w:eastAsia="zh-TW"/>
        </w:rPr>
        <w:t xml:space="preserve"> be understood as a specific way of life</w:t>
      </w:r>
      <w:r w:rsidR="00D10A34">
        <w:rPr>
          <w:rFonts w:hint="eastAsia"/>
          <w:szCs w:val="22"/>
          <w:lang w:eastAsia="zh-TW"/>
        </w:rPr>
        <w:t xml:space="preserve"> in </w:t>
      </w:r>
      <w:r w:rsidR="00867443" w:rsidRPr="007D26BF">
        <w:rPr>
          <w:rFonts w:hint="eastAsia"/>
          <w:i/>
          <w:szCs w:val="22"/>
          <w:lang w:eastAsia="zh-TW"/>
        </w:rPr>
        <w:t>that</w:t>
      </w:r>
      <w:r w:rsidR="00645FD2" w:rsidRPr="007D26BF">
        <w:rPr>
          <w:rFonts w:hint="eastAsia"/>
          <w:i/>
          <w:szCs w:val="22"/>
          <w:lang w:eastAsia="zh-TW"/>
        </w:rPr>
        <w:t xml:space="preserve"> type of</w:t>
      </w:r>
      <w:r w:rsidR="00D10A34" w:rsidRPr="007D26BF">
        <w:rPr>
          <w:rFonts w:hint="eastAsia"/>
          <w:i/>
          <w:szCs w:val="22"/>
          <w:lang w:eastAsia="zh-TW"/>
        </w:rPr>
        <w:t xml:space="preserve"> society</w:t>
      </w:r>
      <w:r w:rsidR="003E2781">
        <w:rPr>
          <w:rFonts w:hint="eastAsia"/>
          <w:szCs w:val="22"/>
          <w:lang w:eastAsia="zh-TW"/>
        </w:rPr>
        <w:t xml:space="preserve">. </w:t>
      </w:r>
    </w:p>
    <w:p w:rsidR="00D87AE1" w:rsidRDefault="00B81D43" w:rsidP="00780680">
      <w:pPr>
        <w:spacing w:line="360" w:lineRule="auto"/>
        <w:ind w:firstLine="567"/>
        <w:jc w:val="both"/>
        <w:rPr>
          <w:szCs w:val="22"/>
          <w:lang w:eastAsia="zh-TW"/>
        </w:rPr>
      </w:pPr>
      <w:r>
        <w:rPr>
          <w:rFonts w:hint="eastAsia"/>
          <w:szCs w:val="22"/>
          <w:lang w:eastAsia="zh-TW"/>
        </w:rPr>
        <w:t>Bauman</w:t>
      </w:r>
      <w:r w:rsidR="00EA2603">
        <w:rPr>
          <w:szCs w:val="22"/>
          <w:lang w:eastAsia="zh-TW"/>
        </w:rPr>
        <w:t>, one of the most prominent theorists of consumer society,</w:t>
      </w:r>
      <w:r w:rsidR="002066E0">
        <w:rPr>
          <w:rFonts w:hint="eastAsia"/>
          <w:szCs w:val="22"/>
          <w:lang w:eastAsia="zh-TW"/>
        </w:rPr>
        <w:t xml:space="preserve"> </w:t>
      </w:r>
      <w:r w:rsidR="008A1678">
        <w:rPr>
          <w:rFonts w:hint="eastAsia"/>
          <w:szCs w:val="22"/>
          <w:lang w:eastAsia="zh-TW"/>
        </w:rPr>
        <w:t xml:space="preserve">has </w:t>
      </w:r>
      <w:r w:rsidR="00346530">
        <w:rPr>
          <w:szCs w:val="22"/>
          <w:lang w:eastAsia="zh-TW"/>
        </w:rPr>
        <w:t>conceptualised</w:t>
      </w:r>
      <w:r w:rsidR="00C03456">
        <w:rPr>
          <w:rFonts w:hint="eastAsia"/>
          <w:szCs w:val="22"/>
          <w:lang w:eastAsia="zh-TW"/>
        </w:rPr>
        <w:t xml:space="preserve"> </w:t>
      </w:r>
      <w:r w:rsidR="002066E0">
        <w:rPr>
          <w:rFonts w:hint="eastAsia"/>
          <w:szCs w:val="22"/>
          <w:lang w:eastAsia="zh-TW"/>
        </w:rPr>
        <w:t xml:space="preserve">consumerism </w:t>
      </w:r>
      <w:r w:rsidR="00346530">
        <w:rPr>
          <w:szCs w:val="22"/>
          <w:lang w:eastAsia="zh-TW"/>
        </w:rPr>
        <w:t>as</w:t>
      </w:r>
      <w:r w:rsidR="002066E0">
        <w:rPr>
          <w:rFonts w:hint="eastAsia"/>
          <w:szCs w:val="22"/>
          <w:lang w:eastAsia="zh-TW"/>
        </w:rPr>
        <w:t xml:space="preserve"> a unique way of </w:t>
      </w:r>
      <w:r w:rsidR="00BC09AD">
        <w:rPr>
          <w:rFonts w:hint="eastAsia"/>
          <w:i/>
          <w:szCs w:val="22"/>
          <w:lang w:eastAsia="zh-TW"/>
        </w:rPr>
        <w:t>being-in-the-world</w:t>
      </w:r>
      <w:r w:rsidR="00D15043">
        <w:rPr>
          <w:rFonts w:hint="eastAsia"/>
          <w:szCs w:val="22"/>
          <w:lang w:eastAsia="zh-TW"/>
        </w:rPr>
        <w:t xml:space="preserve"> </w:t>
      </w:r>
      <w:r w:rsidR="002066E0">
        <w:rPr>
          <w:rFonts w:hint="eastAsia"/>
          <w:szCs w:val="22"/>
          <w:lang w:eastAsia="zh-TW"/>
        </w:rPr>
        <w:t xml:space="preserve">that </w:t>
      </w:r>
      <w:r w:rsidR="00BC09AD">
        <w:rPr>
          <w:rFonts w:hint="eastAsia"/>
          <w:szCs w:val="22"/>
          <w:lang w:eastAsia="zh-TW"/>
        </w:rPr>
        <w:t xml:space="preserve">constitutes its own </w:t>
      </w:r>
      <w:r w:rsidR="00BC09AD">
        <w:rPr>
          <w:szCs w:val="22"/>
          <w:lang w:eastAsia="zh-TW"/>
        </w:rPr>
        <w:t>“</w:t>
      </w:r>
      <w:r w:rsidR="00BC09AD">
        <w:rPr>
          <w:rFonts w:hint="eastAsia"/>
          <w:szCs w:val="22"/>
          <w:lang w:eastAsia="zh-TW"/>
        </w:rPr>
        <w:t xml:space="preserve">cognitive frames and tacit </w:t>
      </w:r>
      <w:r w:rsidR="00BC09AD" w:rsidRPr="00235654">
        <w:rPr>
          <w:rFonts w:hint="eastAsia"/>
          <w:szCs w:val="22"/>
          <w:lang w:eastAsia="zh-TW"/>
        </w:rPr>
        <w:t>assumptions</w:t>
      </w:r>
      <w:r w:rsidR="00235C28">
        <w:rPr>
          <w:rFonts w:hint="eastAsia"/>
          <w:szCs w:val="22"/>
          <w:lang w:eastAsia="zh-TW"/>
        </w:rPr>
        <w:t>.</w:t>
      </w:r>
      <w:r w:rsidR="00BC09AD" w:rsidRPr="00235654">
        <w:rPr>
          <w:szCs w:val="22"/>
          <w:lang w:eastAsia="zh-TW"/>
        </w:rPr>
        <w:t>”</w:t>
      </w:r>
      <w:r w:rsidR="00F14D3D" w:rsidRPr="00235654">
        <w:rPr>
          <w:rFonts w:hint="eastAsia"/>
          <w:lang w:eastAsia="zh-TW"/>
        </w:rPr>
        <w:t xml:space="preserve"> (</w:t>
      </w:r>
      <w:r w:rsidR="009B47B6" w:rsidRPr="00C65AA5">
        <w:rPr>
          <w:lang w:eastAsia="zh-TW"/>
        </w:rPr>
        <w:t>Blackshaw 2008, 117</w:t>
      </w:r>
      <w:r w:rsidR="00F14D3D" w:rsidRPr="00235654">
        <w:rPr>
          <w:rFonts w:hint="eastAsia"/>
          <w:lang w:eastAsia="zh-TW"/>
        </w:rPr>
        <w:t>)</w:t>
      </w:r>
      <w:r w:rsidR="008A1678" w:rsidRPr="00235654">
        <w:rPr>
          <w:rFonts w:hint="eastAsia"/>
          <w:lang w:eastAsia="zh-TW"/>
        </w:rPr>
        <w:t xml:space="preserve"> </w:t>
      </w:r>
      <w:r w:rsidR="00346530">
        <w:rPr>
          <w:lang w:eastAsia="zh-TW"/>
        </w:rPr>
        <w:t>H</w:t>
      </w:r>
      <w:r w:rsidR="008A1678" w:rsidRPr="00235654">
        <w:rPr>
          <w:rFonts w:hint="eastAsia"/>
          <w:lang w:eastAsia="zh-TW"/>
        </w:rPr>
        <w:t>e has argued that</w:t>
      </w:r>
      <w:r w:rsidR="00346530">
        <w:rPr>
          <w:lang w:eastAsia="zh-TW"/>
        </w:rPr>
        <w:t xml:space="preserve"> consumerism</w:t>
      </w:r>
      <w:r w:rsidR="0048788B" w:rsidRPr="00235654">
        <w:rPr>
          <w:rFonts w:hint="eastAsia"/>
          <w:lang w:eastAsia="zh-TW"/>
        </w:rPr>
        <w:t xml:space="preserve"> </w:t>
      </w:r>
      <w:r w:rsidR="00A503E5" w:rsidRPr="00235654">
        <w:rPr>
          <w:rFonts w:hint="eastAsia"/>
          <w:lang w:eastAsia="zh-TW"/>
        </w:rPr>
        <w:t xml:space="preserve">is </w:t>
      </w:r>
      <w:r w:rsidR="00FF4B0B" w:rsidRPr="00235654">
        <w:rPr>
          <w:rFonts w:hint="eastAsia"/>
          <w:lang w:eastAsia="zh-TW"/>
        </w:rPr>
        <w:t>constitutive of</w:t>
      </w:r>
      <w:r w:rsidR="0048788B" w:rsidRPr="00235654">
        <w:rPr>
          <w:rFonts w:hint="eastAsia"/>
          <w:lang w:eastAsia="zh-TW"/>
        </w:rPr>
        <w:t xml:space="preserve"> people</w:t>
      </w:r>
      <w:r w:rsidR="0048788B" w:rsidRPr="00235654">
        <w:rPr>
          <w:lang w:eastAsia="zh-TW"/>
        </w:rPr>
        <w:t>’</w:t>
      </w:r>
      <w:r w:rsidR="0048788B" w:rsidRPr="00235654">
        <w:rPr>
          <w:rFonts w:hint="eastAsia"/>
          <w:lang w:eastAsia="zh-TW"/>
        </w:rPr>
        <w:t xml:space="preserve">s </w:t>
      </w:r>
      <w:r w:rsidR="0048788B" w:rsidRPr="00235654">
        <w:rPr>
          <w:lang w:eastAsia="zh-TW"/>
        </w:rPr>
        <w:t>“assumptions of the</w:t>
      </w:r>
      <w:r w:rsidR="0048788B" w:rsidRPr="00235654">
        <w:rPr>
          <w:rFonts w:hint="eastAsia"/>
          <w:lang w:eastAsia="zh-TW"/>
        </w:rPr>
        <w:t xml:space="preserve"> </w:t>
      </w:r>
      <w:r w:rsidR="0048788B" w:rsidRPr="00235654">
        <w:rPr>
          <w:lang w:eastAsia="zh-TW"/>
        </w:rPr>
        <w:t>ways of the world</w:t>
      </w:r>
      <w:r w:rsidR="0048788B">
        <w:rPr>
          <w:lang w:eastAsia="zh-TW"/>
        </w:rPr>
        <w:t xml:space="preserve"> and the ways of walking them, visions of happiness and ways to pursue them</w:t>
      </w:r>
      <w:r w:rsidR="0048788B">
        <w:rPr>
          <w:rFonts w:hint="eastAsia"/>
          <w:lang w:eastAsia="zh-TW"/>
        </w:rPr>
        <w:t xml:space="preserve"> </w:t>
      </w:r>
      <w:r w:rsidR="0048788B" w:rsidRPr="00235654">
        <w:rPr>
          <w:rFonts w:hint="eastAsia"/>
          <w:lang w:eastAsia="zh-TW"/>
        </w:rPr>
        <w:t>[</w:t>
      </w:r>
      <w:r w:rsidR="0048788B" w:rsidRPr="00235654">
        <w:rPr>
          <w:lang w:eastAsia="zh-TW"/>
        </w:rPr>
        <w:t>…</w:t>
      </w:r>
      <w:r w:rsidR="0048788B" w:rsidRPr="00235654">
        <w:rPr>
          <w:rFonts w:hint="eastAsia"/>
          <w:lang w:eastAsia="zh-TW"/>
        </w:rPr>
        <w:t>]</w:t>
      </w:r>
      <w:r w:rsidR="00235C28">
        <w:rPr>
          <w:rFonts w:hint="eastAsia"/>
          <w:lang w:eastAsia="zh-TW"/>
        </w:rPr>
        <w:t>.</w:t>
      </w:r>
      <w:r w:rsidR="0048788B" w:rsidRPr="00235654">
        <w:rPr>
          <w:lang w:eastAsia="zh-TW"/>
        </w:rPr>
        <w:t>”</w:t>
      </w:r>
      <w:r w:rsidR="0048788B" w:rsidRPr="00235654">
        <w:rPr>
          <w:rFonts w:hint="eastAsia"/>
          <w:lang w:eastAsia="zh-TW"/>
        </w:rPr>
        <w:t xml:space="preserve"> </w:t>
      </w:r>
      <w:r w:rsidR="0048788B" w:rsidRPr="00235654">
        <w:rPr>
          <w:lang w:eastAsia="zh-TW"/>
        </w:rPr>
        <w:t>(</w:t>
      </w:r>
      <w:r w:rsidR="009B47B6" w:rsidRPr="00C65AA5">
        <w:rPr>
          <w:lang w:eastAsia="zh-TW"/>
        </w:rPr>
        <w:t>Bauman, in Rojek 2004, 293</w:t>
      </w:r>
      <w:r w:rsidR="0048788B" w:rsidRPr="00235654">
        <w:rPr>
          <w:lang w:eastAsia="zh-TW"/>
        </w:rPr>
        <w:t>)</w:t>
      </w:r>
      <w:r w:rsidR="0048788B">
        <w:rPr>
          <w:rFonts w:hint="eastAsia"/>
          <w:lang w:eastAsia="zh-TW"/>
        </w:rPr>
        <w:t xml:space="preserve"> </w:t>
      </w:r>
      <w:r w:rsidR="00DF4623">
        <w:rPr>
          <w:lang w:eastAsia="zh-TW"/>
        </w:rPr>
        <w:t>S</w:t>
      </w:r>
      <w:r w:rsidR="00761DA6">
        <w:rPr>
          <w:rFonts w:hint="eastAsia"/>
          <w:lang w:eastAsia="zh-TW"/>
        </w:rPr>
        <w:t>o understood,</w:t>
      </w:r>
      <w:r w:rsidR="00DF4623">
        <w:rPr>
          <w:lang w:eastAsia="zh-TW"/>
        </w:rPr>
        <w:t xml:space="preserve"> consumerism</w:t>
      </w:r>
      <w:r w:rsidR="00761DA6">
        <w:rPr>
          <w:rFonts w:hint="eastAsia"/>
          <w:lang w:eastAsia="zh-TW"/>
        </w:rPr>
        <w:t xml:space="preserve"> </w:t>
      </w:r>
      <w:r w:rsidR="00780680">
        <w:rPr>
          <w:lang w:eastAsia="zh-TW"/>
        </w:rPr>
        <w:t xml:space="preserve">favours </w:t>
      </w:r>
      <w:r w:rsidR="00F673FA">
        <w:rPr>
          <w:lang w:eastAsia="zh-TW"/>
        </w:rPr>
        <w:t>some</w:t>
      </w:r>
      <w:r w:rsidR="00780680">
        <w:rPr>
          <w:lang w:eastAsia="zh-TW"/>
        </w:rPr>
        <w:t xml:space="preserve"> ways of life </w:t>
      </w:r>
      <w:r w:rsidR="00F673FA">
        <w:rPr>
          <w:lang w:eastAsia="zh-TW"/>
        </w:rPr>
        <w:t xml:space="preserve">over the others </w:t>
      </w:r>
      <w:r w:rsidR="00780680">
        <w:rPr>
          <w:lang w:eastAsia="zh-TW"/>
        </w:rPr>
        <w:t xml:space="preserve">and </w:t>
      </w:r>
      <w:r w:rsidR="00F8353B">
        <w:rPr>
          <w:rFonts w:hint="eastAsia"/>
          <w:lang w:eastAsia="zh-TW"/>
        </w:rPr>
        <w:t>in</w:t>
      </w:r>
      <w:r w:rsidR="00304D54">
        <w:rPr>
          <w:rFonts w:hint="eastAsia"/>
          <w:lang w:eastAsia="zh-TW"/>
        </w:rPr>
        <w:t>form</w:t>
      </w:r>
      <w:r w:rsidR="00F8353B">
        <w:rPr>
          <w:rFonts w:hint="eastAsia"/>
          <w:lang w:eastAsia="zh-TW"/>
        </w:rPr>
        <w:t>s</w:t>
      </w:r>
      <w:r w:rsidR="005C6946">
        <w:rPr>
          <w:rFonts w:hint="eastAsia"/>
          <w:lang w:eastAsia="zh-TW"/>
        </w:rPr>
        <w:t xml:space="preserve"> its</w:t>
      </w:r>
      <w:r w:rsidR="00F8353B">
        <w:rPr>
          <w:rFonts w:hint="eastAsia"/>
          <w:lang w:eastAsia="zh-TW"/>
        </w:rPr>
        <w:t xml:space="preserve"> </w:t>
      </w:r>
      <w:r w:rsidR="00EA6BBC">
        <w:rPr>
          <w:rFonts w:hint="eastAsia"/>
          <w:lang w:eastAsia="zh-TW"/>
        </w:rPr>
        <w:t>people</w:t>
      </w:r>
      <w:r w:rsidR="00761DA6">
        <w:rPr>
          <w:rFonts w:hint="eastAsia"/>
          <w:lang w:eastAsia="zh-TW"/>
        </w:rPr>
        <w:t xml:space="preserve"> </w:t>
      </w:r>
      <w:r w:rsidR="00F8353B">
        <w:rPr>
          <w:rFonts w:hint="eastAsia"/>
          <w:i/>
          <w:lang w:eastAsia="zh-TW"/>
        </w:rPr>
        <w:t xml:space="preserve">what a good life is </w:t>
      </w:r>
      <w:r w:rsidR="00F8353B">
        <w:rPr>
          <w:rFonts w:hint="eastAsia"/>
          <w:lang w:eastAsia="zh-TW"/>
        </w:rPr>
        <w:t xml:space="preserve">and </w:t>
      </w:r>
      <w:r w:rsidR="00714447">
        <w:rPr>
          <w:rFonts w:hint="eastAsia"/>
          <w:i/>
          <w:lang w:eastAsia="zh-TW"/>
        </w:rPr>
        <w:t xml:space="preserve">how to live </w:t>
      </w:r>
      <w:r w:rsidR="006075B2">
        <w:rPr>
          <w:rFonts w:hint="eastAsia"/>
          <w:i/>
          <w:lang w:eastAsia="zh-TW"/>
        </w:rPr>
        <w:t>it</w:t>
      </w:r>
      <w:r w:rsidR="00EA6BBC">
        <w:rPr>
          <w:rFonts w:hint="eastAsia"/>
          <w:lang w:eastAsia="zh-TW"/>
        </w:rPr>
        <w:t>.</w:t>
      </w:r>
      <w:r w:rsidR="00C03456">
        <w:rPr>
          <w:rFonts w:hint="eastAsia"/>
          <w:lang w:eastAsia="zh-TW"/>
        </w:rPr>
        <w:t xml:space="preserve"> In this respect,</w:t>
      </w:r>
      <w:r w:rsidR="003F0525">
        <w:rPr>
          <w:rFonts w:hint="eastAsia"/>
          <w:lang w:eastAsia="zh-TW"/>
        </w:rPr>
        <w:t xml:space="preserve"> </w:t>
      </w:r>
      <w:r w:rsidR="003F0525">
        <w:rPr>
          <w:rFonts w:hint="eastAsia"/>
          <w:szCs w:val="22"/>
          <w:lang w:eastAsia="zh-TW"/>
        </w:rPr>
        <w:t>Bauman</w:t>
      </w:r>
      <w:r w:rsidR="003F0525">
        <w:rPr>
          <w:szCs w:val="22"/>
          <w:lang w:eastAsia="zh-TW"/>
        </w:rPr>
        <w:t>’</w:t>
      </w:r>
      <w:r w:rsidR="003F0525">
        <w:rPr>
          <w:rFonts w:hint="eastAsia"/>
          <w:szCs w:val="22"/>
          <w:lang w:eastAsia="zh-TW"/>
        </w:rPr>
        <w:t xml:space="preserve">s analysis is particularly </w:t>
      </w:r>
      <w:r w:rsidR="00DF4623">
        <w:rPr>
          <w:szCs w:val="22"/>
          <w:lang w:eastAsia="zh-TW"/>
        </w:rPr>
        <w:t>use</w:t>
      </w:r>
      <w:r w:rsidR="003F0525">
        <w:rPr>
          <w:rFonts w:hint="eastAsia"/>
          <w:szCs w:val="22"/>
          <w:lang w:eastAsia="zh-TW"/>
        </w:rPr>
        <w:t>ful</w:t>
      </w:r>
      <w:r w:rsidR="00C03456">
        <w:rPr>
          <w:rFonts w:hint="eastAsia"/>
          <w:lang w:eastAsia="zh-TW"/>
        </w:rPr>
        <w:t xml:space="preserve"> for </w:t>
      </w:r>
      <w:r w:rsidR="00DF4623">
        <w:rPr>
          <w:lang w:eastAsia="zh-TW"/>
        </w:rPr>
        <w:t>illustrating the</w:t>
      </w:r>
      <w:r w:rsidR="00EA2603" w:rsidRPr="00EA2603">
        <w:rPr>
          <w:lang w:eastAsia="zh-TW"/>
        </w:rPr>
        <w:t xml:space="preserve"> </w:t>
      </w:r>
      <w:r w:rsidR="00C76148">
        <w:rPr>
          <w:rFonts w:hint="eastAsia"/>
          <w:lang w:eastAsia="zh-TW"/>
        </w:rPr>
        <w:t>outlook</w:t>
      </w:r>
      <w:r w:rsidR="00EA2603">
        <w:rPr>
          <w:lang w:eastAsia="zh-TW"/>
        </w:rPr>
        <w:t xml:space="preserve"> of the good life in consumer society and its influences on people</w:t>
      </w:r>
      <w:r w:rsidR="003F0525">
        <w:rPr>
          <w:rFonts w:hint="eastAsia"/>
          <w:szCs w:val="22"/>
          <w:lang w:eastAsia="zh-TW"/>
        </w:rPr>
        <w:t>.</w:t>
      </w:r>
      <w:r w:rsidR="003F0525">
        <w:rPr>
          <w:rStyle w:val="FootnoteReference"/>
          <w:lang w:eastAsia="zh-TW"/>
        </w:rPr>
        <w:footnoteReference w:id="2"/>
      </w:r>
      <w:r w:rsidR="003F0525">
        <w:rPr>
          <w:rFonts w:hint="eastAsia"/>
          <w:szCs w:val="22"/>
          <w:lang w:eastAsia="zh-TW"/>
        </w:rPr>
        <w:t xml:space="preserve"> </w:t>
      </w:r>
      <w:r w:rsidR="00EA2603">
        <w:rPr>
          <w:szCs w:val="22"/>
          <w:lang w:eastAsia="zh-TW"/>
        </w:rPr>
        <w:t>In the following, I shall look at his analysis of consume</w:t>
      </w:r>
      <w:r w:rsidR="00222E93">
        <w:rPr>
          <w:szCs w:val="22"/>
          <w:lang w:eastAsia="zh-TW"/>
        </w:rPr>
        <w:t xml:space="preserve">rism and consumerist values (or, </w:t>
      </w:r>
      <w:r w:rsidR="00EA2603">
        <w:rPr>
          <w:szCs w:val="22"/>
          <w:lang w:eastAsia="zh-TW"/>
        </w:rPr>
        <w:t xml:space="preserve">as </w:t>
      </w:r>
      <w:r w:rsidR="00222E93">
        <w:rPr>
          <w:szCs w:val="22"/>
          <w:lang w:eastAsia="zh-TW"/>
        </w:rPr>
        <w:t>Bauman</w:t>
      </w:r>
      <w:r w:rsidR="00EA2603">
        <w:rPr>
          <w:szCs w:val="22"/>
          <w:lang w:eastAsia="zh-TW"/>
        </w:rPr>
        <w:t xml:space="preserve"> has labelled them</w:t>
      </w:r>
      <w:r w:rsidR="00F4665E">
        <w:rPr>
          <w:szCs w:val="22"/>
          <w:lang w:eastAsia="zh-TW"/>
        </w:rPr>
        <w:t xml:space="preserve">, the </w:t>
      </w:r>
      <w:r w:rsidR="00F4665E" w:rsidRPr="00F21A21">
        <w:rPr>
          <w:i/>
          <w:szCs w:val="22"/>
          <w:lang w:eastAsia="zh-TW"/>
        </w:rPr>
        <w:t>consumerist syndrome</w:t>
      </w:r>
      <w:r w:rsidR="00222E93">
        <w:rPr>
          <w:szCs w:val="22"/>
          <w:lang w:eastAsia="zh-TW"/>
        </w:rPr>
        <w:t>)</w:t>
      </w:r>
      <w:r w:rsidR="00EA2603">
        <w:rPr>
          <w:szCs w:val="22"/>
          <w:lang w:eastAsia="zh-TW"/>
        </w:rPr>
        <w:t>.</w:t>
      </w:r>
    </w:p>
    <w:p w:rsidR="008938FE" w:rsidRPr="0091007D" w:rsidRDefault="006D614D" w:rsidP="008938FE">
      <w:pPr>
        <w:spacing w:line="360" w:lineRule="auto"/>
        <w:ind w:firstLine="567"/>
        <w:jc w:val="both"/>
        <w:rPr>
          <w:i/>
          <w:lang w:eastAsia="zh-TW"/>
        </w:rPr>
      </w:pPr>
      <w:r>
        <w:rPr>
          <w:lang w:eastAsia="zh-TW"/>
        </w:rPr>
        <w:t>Bauman</w:t>
      </w:r>
      <w:r w:rsidR="007E3F09">
        <w:rPr>
          <w:lang w:eastAsia="zh-TW"/>
        </w:rPr>
        <w:t>’s analysis is based on a</w:t>
      </w:r>
      <w:r>
        <w:rPr>
          <w:lang w:eastAsia="zh-TW"/>
        </w:rPr>
        <w:t xml:space="preserve"> compar</w:t>
      </w:r>
      <w:r w:rsidR="007E3F09">
        <w:rPr>
          <w:lang w:eastAsia="zh-TW"/>
        </w:rPr>
        <w:t>ison between</w:t>
      </w:r>
      <w:r>
        <w:rPr>
          <w:lang w:eastAsia="zh-TW"/>
        </w:rPr>
        <w:t xml:space="preserve"> consumerism </w:t>
      </w:r>
      <w:r w:rsidR="004A193F">
        <w:rPr>
          <w:lang w:eastAsia="zh-TW"/>
        </w:rPr>
        <w:t>with the way of life in the ‘society of producers’</w:t>
      </w:r>
      <w:r w:rsidR="008F5B95">
        <w:rPr>
          <w:lang w:eastAsia="zh-TW"/>
        </w:rPr>
        <w:t>, i.e. the type of society in an earlier stage of modernity that is exemplified by mass production of goods for mass consumption.</w:t>
      </w:r>
      <w:r w:rsidR="008F5B95">
        <w:rPr>
          <w:rStyle w:val="FootnoteReference"/>
          <w:lang w:eastAsia="zh-TW"/>
        </w:rPr>
        <w:footnoteReference w:id="3"/>
      </w:r>
      <w:r w:rsidR="007E3F09">
        <w:rPr>
          <w:lang w:eastAsia="zh-TW"/>
        </w:rPr>
        <w:t xml:space="preserve"> In the ‘society of producers’,</w:t>
      </w:r>
      <w:r w:rsidR="00C946BC">
        <w:rPr>
          <w:rFonts w:hint="eastAsia"/>
          <w:lang w:eastAsia="zh-TW"/>
        </w:rPr>
        <w:t xml:space="preserve"> where mundane </w:t>
      </w:r>
      <w:r w:rsidR="00C946BC" w:rsidRPr="0078792E">
        <w:rPr>
          <w:rFonts w:hint="eastAsia"/>
          <w:lang w:eastAsia="zh-TW"/>
        </w:rPr>
        <w:t xml:space="preserve">life is guided by </w:t>
      </w:r>
      <w:r w:rsidR="00671147">
        <w:rPr>
          <w:lang w:eastAsia="zh-TW"/>
        </w:rPr>
        <w:t xml:space="preserve">a strong </w:t>
      </w:r>
      <w:r w:rsidR="00C946BC" w:rsidRPr="0078792E">
        <w:rPr>
          <w:rFonts w:hint="eastAsia"/>
          <w:lang w:eastAsia="zh-TW"/>
        </w:rPr>
        <w:t>work ethic</w:t>
      </w:r>
      <w:r w:rsidR="005D4351">
        <w:rPr>
          <w:rFonts w:hint="eastAsia"/>
          <w:lang w:eastAsia="zh-TW"/>
        </w:rPr>
        <w:t>, work is valued as an end</w:t>
      </w:r>
      <w:r w:rsidR="00671147">
        <w:rPr>
          <w:lang w:eastAsia="zh-TW"/>
        </w:rPr>
        <w:t xml:space="preserve"> </w:t>
      </w:r>
      <w:r w:rsidR="00C946BC">
        <w:rPr>
          <w:rFonts w:hint="eastAsia"/>
          <w:lang w:eastAsia="zh-TW"/>
        </w:rPr>
        <w:t>in</w:t>
      </w:r>
      <w:r w:rsidR="00671147">
        <w:rPr>
          <w:lang w:eastAsia="zh-TW"/>
        </w:rPr>
        <w:t xml:space="preserve"> </w:t>
      </w:r>
      <w:r w:rsidR="00C946BC">
        <w:rPr>
          <w:rFonts w:hint="eastAsia"/>
          <w:lang w:eastAsia="zh-TW"/>
        </w:rPr>
        <w:t xml:space="preserve">itself. </w:t>
      </w:r>
      <w:r w:rsidR="009B0551">
        <w:rPr>
          <w:rFonts w:hint="eastAsia"/>
          <w:lang w:eastAsia="zh-TW"/>
        </w:rPr>
        <w:t>W</w:t>
      </w:r>
      <w:r w:rsidR="00F73DD5">
        <w:rPr>
          <w:rFonts w:hint="eastAsia"/>
          <w:lang w:eastAsia="zh-TW"/>
        </w:rPr>
        <w:t>ork ethic</w:t>
      </w:r>
      <w:r w:rsidR="00F73DD5">
        <w:rPr>
          <w:lang w:eastAsia="zh-TW"/>
        </w:rPr>
        <w:t>’</w:t>
      </w:r>
      <w:r w:rsidR="00F73DD5">
        <w:rPr>
          <w:rFonts w:hint="eastAsia"/>
          <w:lang w:eastAsia="zh-TW"/>
        </w:rPr>
        <w:t xml:space="preserve">s </w:t>
      </w:r>
      <w:r w:rsidR="00FB4EE8">
        <w:rPr>
          <w:rFonts w:hint="eastAsia"/>
          <w:lang w:eastAsia="zh-TW"/>
        </w:rPr>
        <w:t>emphasis on work as an end</w:t>
      </w:r>
      <w:r w:rsidR="00671147">
        <w:rPr>
          <w:lang w:eastAsia="zh-TW"/>
        </w:rPr>
        <w:t xml:space="preserve"> </w:t>
      </w:r>
      <w:r w:rsidR="00F73DD5">
        <w:rPr>
          <w:rFonts w:hint="eastAsia"/>
          <w:lang w:eastAsia="zh-TW"/>
        </w:rPr>
        <w:t>i</w:t>
      </w:r>
      <w:r w:rsidR="00FB4EE8">
        <w:rPr>
          <w:rFonts w:hint="eastAsia"/>
          <w:lang w:eastAsia="zh-TW"/>
        </w:rPr>
        <w:t>n</w:t>
      </w:r>
      <w:r w:rsidR="00671147">
        <w:rPr>
          <w:lang w:eastAsia="zh-TW"/>
        </w:rPr>
        <w:t xml:space="preserve"> </w:t>
      </w:r>
      <w:r w:rsidR="00F73DD5">
        <w:rPr>
          <w:rFonts w:hint="eastAsia"/>
          <w:lang w:eastAsia="zh-TW"/>
        </w:rPr>
        <w:t xml:space="preserve">itself </w:t>
      </w:r>
      <w:r w:rsidR="000914B7">
        <w:rPr>
          <w:rFonts w:hint="eastAsia"/>
          <w:lang w:eastAsia="zh-TW"/>
        </w:rPr>
        <w:t xml:space="preserve">has </w:t>
      </w:r>
      <w:r w:rsidR="00F73DD5">
        <w:rPr>
          <w:rFonts w:hint="eastAsia"/>
          <w:lang w:eastAsia="zh-TW"/>
        </w:rPr>
        <w:t>not only affirm</w:t>
      </w:r>
      <w:r w:rsidR="000914B7">
        <w:rPr>
          <w:rFonts w:hint="eastAsia"/>
          <w:lang w:eastAsia="zh-TW"/>
        </w:rPr>
        <w:t>ed</w:t>
      </w:r>
      <w:r w:rsidR="00F73DD5">
        <w:rPr>
          <w:rFonts w:hint="eastAsia"/>
          <w:lang w:eastAsia="zh-TW"/>
        </w:rPr>
        <w:t xml:space="preserve"> the importance of work-related virtues, e.g. diligence, self-discipline, etc., it </w:t>
      </w:r>
      <w:r w:rsidR="000914B7">
        <w:rPr>
          <w:rFonts w:hint="eastAsia"/>
          <w:lang w:eastAsia="zh-TW"/>
        </w:rPr>
        <w:t xml:space="preserve">has </w:t>
      </w:r>
      <w:r w:rsidR="00F73DD5">
        <w:rPr>
          <w:rFonts w:hint="eastAsia"/>
          <w:lang w:eastAsia="zh-TW"/>
        </w:rPr>
        <w:t>also devalue</w:t>
      </w:r>
      <w:r w:rsidR="000914B7">
        <w:rPr>
          <w:rFonts w:hint="eastAsia"/>
          <w:lang w:eastAsia="zh-TW"/>
        </w:rPr>
        <w:t>d</w:t>
      </w:r>
      <w:r w:rsidR="00F73DD5">
        <w:rPr>
          <w:rFonts w:hint="eastAsia"/>
          <w:lang w:eastAsia="zh-TW"/>
        </w:rPr>
        <w:t xml:space="preserve"> </w:t>
      </w:r>
      <w:r w:rsidR="00AE23A4">
        <w:rPr>
          <w:rFonts w:hint="eastAsia"/>
          <w:lang w:eastAsia="zh-TW"/>
        </w:rPr>
        <w:t>qualitie</w:t>
      </w:r>
      <w:r w:rsidR="00D615DF">
        <w:rPr>
          <w:rFonts w:hint="eastAsia"/>
          <w:lang w:eastAsia="zh-TW"/>
        </w:rPr>
        <w:t>s</w:t>
      </w:r>
      <w:r w:rsidR="00A300BA">
        <w:rPr>
          <w:rFonts w:hint="eastAsia"/>
          <w:lang w:eastAsia="zh-TW"/>
        </w:rPr>
        <w:t xml:space="preserve"> th</w:t>
      </w:r>
      <w:r w:rsidR="00D615DF">
        <w:rPr>
          <w:rFonts w:hint="eastAsia"/>
          <w:lang w:eastAsia="zh-TW"/>
        </w:rPr>
        <w:t>at are presumed to distract people</w:t>
      </w:r>
      <w:r w:rsidR="00D615DF">
        <w:rPr>
          <w:lang w:eastAsia="zh-TW"/>
        </w:rPr>
        <w:t>’</w:t>
      </w:r>
      <w:r w:rsidR="00D615DF">
        <w:rPr>
          <w:rFonts w:hint="eastAsia"/>
          <w:lang w:eastAsia="zh-TW"/>
        </w:rPr>
        <w:t>s fulfilment of their work duty such as pleasure and (instant) gratification</w:t>
      </w:r>
      <w:r w:rsidR="00235C28">
        <w:rPr>
          <w:rFonts w:hint="eastAsia"/>
          <w:lang w:eastAsia="zh-TW"/>
        </w:rPr>
        <w:t>.</w:t>
      </w:r>
      <w:r w:rsidR="00D615DF">
        <w:rPr>
          <w:rFonts w:hint="eastAsia"/>
          <w:lang w:eastAsia="zh-TW"/>
        </w:rPr>
        <w:t xml:space="preserve"> </w:t>
      </w:r>
      <w:r w:rsidR="006C1D4B">
        <w:rPr>
          <w:rFonts w:hint="eastAsia"/>
          <w:lang w:eastAsia="zh-TW"/>
        </w:rPr>
        <w:t>(</w:t>
      </w:r>
      <w:r w:rsidR="00D615DF">
        <w:rPr>
          <w:rFonts w:hint="eastAsia"/>
          <w:lang w:eastAsia="zh-TW"/>
        </w:rPr>
        <w:t xml:space="preserve">Weber </w:t>
      </w:r>
      <w:r w:rsidR="00D615DF">
        <w:rPr>
          <w:rFonts w:hint="eastAsia"/>
          <w:lang w:eastAsia="zh-TW"/>
        </w:rPr>
        <w:lastRenderedPageBreak/>
        <w:t>2001</w:t>
      </w:r>
      <w:r w:rsidR="006C1D4B">
        <w:rPr>
          <w:rFonts w:hint="eastAsia"/>
          <w:lang w:eastAsia="zh-TW"/>
        </w:rPr>
        <w:t xml:space="preserve"> [1930]</w:t>
      </w:r>
      <w:r w:rsidR="00D615DF">
        <w:rPr>
          <w:rFonts w:hint="eastAsia"/>
          <w:lang w:eastAsia="zh-TW"/>
        </w:rPr>
        <w:t>)</w:t>
      </w:r>
      <w:r w:rsidR="006C1D4B">
        <w:rPr>
          <w:rFonts w:hint="eastAsia"/>
          <w:lang w:eastAsia="zh-TW"/>
        </w:rPr>
        <w:t xml:space="preserve"> For </w:t>
      </w:r>
      <w:r w:rsidR="00AE23A4">
        <w:rPr>
          <w:rFonts w:hint="eastAsia"/>
          <w:lang w:eastAsia="zh-TW"/>
        </w:rPr>
        <w:t>its</w:t>
      </w:r>
      <w:r w:rsidR="006C1D4B">
        <w:rPr>
          <w:rFonts w:hint="eastAsia"/>
          <w:lang w:eastAsia="zh-TW"/>
        </w:rPr>
        <w:t xml:space="preserve"> significant to people, the type of work a person has also </w:t>
      </w:r>
      <w:r w:rsidR="00C2158D">
        <w:rPr>
          <w:rFonts w:hint="eastAsia"/>
          <w:lang w:eastAsia="zh-TW"/>
        </w:rPr>
        <w:t>become the</w:t>
      </w:r>
      <w:r w:rsidR="006C1D4B">
        <w:rPr>
          <w:rFonts w:hint="eastAsia"/>
          <w:lang w:eastAsia="zh-TW"/>
        </w:rPr>
        <w:t xml:space="preserve"> designator of how good a person</w:t>
      </w:r>
      <w:r w:rsidR="006C1D4B">
        <w:rPr>
          <w:lang w:eastAsia="zh-TW"/>
        </w:rPr>
        <w:t>’</w:t>
      </w:r>
      <w:r w:rsidR="006C1D4B">
        <w:rPr>
          <w:rFonts w:hint="eastAsia"/>
          <w:lang w:eastAsia="zh-TW"/>
        </w:rPr>
        <w:t xml:space="preserve">s life is in the </w:t>
      </w:r>
      <w:r w:rsidR="006C1D4B">
        <w:rPr>
          <w:lang w:eastAsia="zh-TW"/>
        </w:rPr>
        <w:t>‘</w:t>
      </w:r>
      <w:r w:rsidR="006C1D4B">
        <w:rPr>
          <w:rFonts w:hint="eastAsia"/>
          <w:lang w:eastAsia="zh-TW"/>
        </w:rPr>
        <w:t>society of producers</w:t>
      </w:r>
      <w:r w:rsidR="006C1D4B">
        <w:rPr>
          <w:lang w:eastAsia="zh-TW"/>
        </w:rPr>
        <w:t>’</w:t>
      </w:r>
      <w:r w:rsidR="006C1D4B">
        <w:rPr>
          <w:rFonts w:hint="eastAsia"/>
          <w:lang w:eastAsia="zh-TW"/>
        </w:rPr>
        <w:t>.</w:t>
      </w:r>
      <w:r w:rsidR="00124579">
        <w:rPr>
          <w:rFonts w:hint="eastAsia"/>
          <w:lang w:eastAsia="zh-TW"/>
        </w:rPr>
        <w:t xml:space="preserve"> Since people</w:t>
      </w:r>
      <w:r w:rsidR="00124579">
        <w:rPr>
          <w:lang w:eastAsia="zh-TW"/>
        </w:rPr>
        <w:t>’</w:t>
      </w:r>
      <w:r w:rsidR="00124579">
        <w:rPr>
          <w:rFonts w:hint="eastAsia"/>
          <w:lang w:eastAsia="zh-TW"/>
        </w:rPr>
        <w:t>s life is structured by their work, and work is</w:t>
      </w:r>
      <w:r w:rsidR="00DD557E">
        <w:rPr>
          <w:rFonts w:hint="eastAsia"/>
          <w:lang w:eastAsia="zh-TW"/>
        </w:rPr>
        <w:t xml:space="preserve"> characteristically</w:t>
      </w:r>
      <w:r w:rsidR="00124579">
        <w:rPr>
          <w:rFonts w:hint="eastAsia"/>
          <w:lang w:eastAsia="zh-TW"/>
        </w:rPr>
        <w:t xml:space="preserve"> </w:t>
      </w:r>
      <w:r w:rsidR="00124579" w:rsidRPr="000E71AA">
        <w:rPr>
          <w:rFonts w:hint="eastAsia"/>
          <w:i/>
          <w:lang w:eastAsia="zh-TW"/>
        </w:rPr>
        <w:t>immobile</w:t>
      </w:r>
      <w:r w:rsidR="00124579" w:rsidRPr="00305971">
        <w:rPr>
          <w:rFonts w:hint="eastAsia"/>
          <w:lang w:eastAsia="zh-TW"/>
        </w:rPr>
        <w:t xml:space="preserve"> i</w:t>
      </w:r>
      <w:r w:rsidR="00124579">
        <w:rPr>
          <w:rFonts w:hint="eastAsia"/>
          <w:lang w:eastAsia="zh-TW"/>
        </w:rPr>
        <w:t xml:space="preserve">n the </w:t>
      </w:r>
      <w:r w:rsidR="00124579">
        <w:rPr>
          <w:lang w:eastAsia="zh-TW"/>
        </w:rPr>
        <w:t>‘</w:t>
      </w:r>
      <w:r w:rsidR="00124579">
        <w:rPr>
          <w:rFonts w:hint="eastAsia"/>
          <w:lang w:eastAsia="zh-TW"/>
        </w:rPr>
        <w:t>society of producers</w:t>
      </w:r>
      <w:r w:rsidR="00124579">
        <w:rPr>
          <w:lang w:eastAsia="zh-TW"/>
        </w:rPr>
        <w:t>’</w:t>
      </w:r>
      <w:r w:rsidR="00124579">
        <w:rPr>
          <w:rFonts w:hint="eastAsia"/>
          <w:lang w:eastAsia="zh-TW"/>
        </w:rPr>
        <w:t xml:space="preserve">, a </w:t>
      </w:r>
      <w:r w:rsidR="00124579" w:rsidRPr="0091007D">
        <w:rPr>
          <w:rFonts w:hint="eastAsia"/>
          <w:lang w:eastAsia="zh-TW"/>
        </w:rPr>
        <w:t>good life can only afford to be a gradual and long-term project</w:t>
      </w:r>
      <w:r w:rsidR="00AE23A4" w:rsidRPr="0091007D">
        <w:rPr>
          <w:rFonts w:hint="eastAsia"/>
          <w:lang w:eastAsia="zh-TW"/>
        </w:rPr>
        <w:t xml:space="preserve"> in that type of society</w:t>
      </w:r>
      <w:r w:rsidR="00124579" w:rsidRPr="0091007D">
        <w:rPr>
          <w:rFonts w:hint="eastAsia"/>
          <w:lang w:eastAsia="zh-TW"/>
        </w:rPr>
        <w:t xml:space="preserve">. </w:t>
      </w:r>
      <w:r w:rsidR="00124579" w:rsidRPr="0091007D">
        <w:rPr>
          <w:lang w:eastAsia="zh-TW"/>
        </w:rPr>
        <w:t>Any gradual and long-term project</w:t>
      </w:r>
      <w:r w:rsidR="009218DB" w:rsidRPr="0091007D">
        <w:rPr>
          <w:rFonts w:hint="eastAsia"/>
          <w:lang w:eastAsia="zh-TW"/>
        </w:rPr>
        <w:t>s</w:t>
      </w:r>
      <w:r w:rsidR="00124579" w:rsidRPr="0091007D">
        <w:rPr>
          <w:lang w:eastAsia="zh-TW"/>
        </w:rPr>
        <w:t xml:space="preserve">, however, require </w:t>
      </w:r>
      <w:r w:rsidR="00124579" w:rsidRPr="0091007D">
        <w:rPr>
          <w:i/>
          <w:lang w:eastAsia="zh-TW"/>
        </w:rPr>
        <w:t>s</w:t>
      </w:r>
      <w:r w:rsidR="00245948" w:rsidRPr="0091007D">
        <w:rPr>
          <w:rFonts w:hint="eastAsia"/>
          <w:i/>
          <w:lang w:eastAsia="zh-TW"/>
        </w:rPr>
        <w:t>tabilit</w:t>
      </w:r>
      <w:r w:rsidR="00124579" w:rsidRPr="0091007D">
        <w:rPr>
          <w:i/>
          <w:lang w:eastAsia="zh-TW"/>
        </w:rPr>
        <w:t>y</w:t>
      </w:r>
      <w:r w:rsidR="00124579" w:rsidRPr="0091007D">
        <w:rPr>
          <w:lang w:eastAsia="zh-TW"/>
        </w:rPr>
        <w:t>. It is the drive for s</w:t>
      </w:r>
      <w:r w:rsidR="00245948" w:rsidRPr="0091007D">
        <w:rPr>
          <w:rFonts w:hint="eastAsia"/>
          <w:lang w:eastAsia="zh-TW"/>
        </w:rPr>
        <w:t>tability</w:t>
      </w:r>
      <w:r w:rsidR="00124579" w:rsidRPr="0091007D">
        <w:rPr>
          <w:lang w:eastAsia="zh-TW"/>
        </w:rPr>
        <w:t xml:space="preserve">, Bauman suggested, </w:t>
      </w:r>
      <w:r w:rsidR="00671147">
        <w:rPr>
          <w:lang w:eastAsia="zh-TW"/>
        </w:rPr>
        <w:t xml:space="preserve">that </w:t>
      </w:r>
      <w:r w:rsidR="00124579" w:rsidRPr="0091007D">
        <w:rPr>
          <w:lang w:eastAsia="zh-TW"/>
        </w:rPr>
        <w:t>fosters the desire for a “reliable, trustworthy, orderly, regular, transparent, and […] durable, time-resistant and secure setting.” (</w:t>
      </w:r>
      <w:r w:rsidR="00124579" w:rsidRPr="0091007D">
        <w:rPr>
          <w:rFonts w:hint="eastAsia"/>
          <w:lang w:eastAsia="zh-TW"/>
        </w:rPr>
        <w:t xml:space="preserve">Bauman </w:t>
      </w:r>
      <w:r w:rsidR="00124579" w:rsidRPr="0091007D">
        <w:rPr>
          <w:lang w:eastAsia="zh-TW"/>
        </w:rPr>
        <w:t>2007, 29)</w:t>
      </w:r>
    </w:p>
    <w:p w:rsidR="002C0643" w:rsidRPr="0091007D" w:rsidRDefault="005F4DA4" w:rsidP="002C0643">
      <w:pPr>
        <w:spacing w:line="360" w:lineRule="auto"/>
        <w:ind w:firstLine="567"/>
        <w:jc w:val="both"/>
        <w:rPr>
          <w:lang w:eastAsia="zh-TW"/>
        </w:rPr>
      </w:pPr>
      <w:r w:rsidRPr="0091007D">
        <w:rPr>
          <w:lang w:eastAsia="zh-TW"/>
        </w:rPr>
        <w:t>As</w:t>
      </w:r>
      <w:r w:rsidR="00ED0915" w:rsidRPr="0091007D">
        <w:rPr>
          <w:lang w:eastAsia="zh-TW"/>
        </w:rPr>
        <w:t xml:space="preserve"> a society moves towards </w:t>
      </w:r>
      <w:r w:rsidR="008938FE" w:rsidRPr="0091007D">
        <w:rPr>
          <w:rFonts w:hint="eastAsia"/>
          <w:lang w:eastAsia="zh-TW"/>
        </w:rPr>
        <w:t>becoming a consumer society</w:t>
      </w:r>
      <w:r w:rsidR="00E726E0" w:rsidRPr="0091007D">
        <w:rPr>
          <w:lang w:eastAsia="zh-TW"/>
        </w:rPr>
        <w:t>,</w:t>
      </w:r>
      <w:r w:rsidR="00A908A9" w:rsidRPr="0091007D">
        <w:rPr>
          <w:rFonts w:hint="eastAsia"/>
          <w:lang w:eastAsia="zh-TW"/>
        </w:rPr>
        <w:t xml:space="preserve"> </w:t>
      </w:r>
      <w:r w:rsidR="00671147">
        <w:rPr>
          <w:lang w:eastAsia="zh-TW"/>
        </w:rPr>
        <w:t xml:space="preserve">the </w:t>
      </w:r>
      <w:r w:rsidRPr="0091007D">
        <w:rPr>
          <w:lang w:eastAsia="zh-TW"/>
        </w:rPr>
        <w:t>work ethic</w:t>
      </w:r>
      <w:r w:rsidR="007A5CAD" w:rsidRPr="0091007D">
        <w:rPr>
          <w:rFonts w:hint="eastAsia"/>
          <w:lang w:eastAsia="zh-TW"/>
        </w:rPr>
        <w:t xml:space="preserve"> and the </w:t>
      </w:r>
      <w:r w:rsidR="00C76148">
        <w:rPr>
          <w:rFonts w:hint="eastAsia"/>
          <w:lang w:eastAsia="zh-TW"/>
        </w:rPr>
        <w:t>outlook</w:t>
      </w:r>
      <w:r w:rsidR="007A5CAD" w:rsidRPr="0091007D">
        <w:rPr>
          <w:rFonts w:hint="eastAsia"/>
          <w:lang w:eastAsia="zh-TW"/>
        </w:rPr>
        <w:t xml:space="preserve"> of the good life it supports are replaced by another ethic and a different </w:t>
      </w:r>
      <w:r w:rsidR="00C76148">
        <w:rPr>
          <w:rFonts w:hint="eastAsia"/>
          <w:lang w:eastAsia="zh-TW"/>
        </w:rPr>
        <w:t>outlook</w:t>
      </w:r>
      <w:r w:rsidR="007A5CAD" w:rsidRPr="0091007D">
        <w:rPr>
          <w:rFonts w:hint="eastAsia"/>
          <w:lang w:eastAsia="zh-TW"/>
        </w:rPr>
        <w:t xml:space="preserve"> of the good life.</w:t>
      </w:r>
      <w:r w:rsidR="007848FF" w:rsidRPr="0091007D">
        <w:rPr>
          <w:rFonts w:hint="eastAsia"/>
          <w:lang w:eastAsia="zh-TW"/>
        </w:rPr>
        <w:t xml:space="preserve"> It is so because consumer society, unlike its predecessor, </w:t>
      </w:r>
      <w:r w:rsidR="007848FF" w:rsidRPr="0091007D">
        <w:rPr>
          <w:lang w:eastAsia="zh-TW"/>
        </w:rPr>
        <w:t>“</w:t>
      </w:r>
      <w:r w:rsidR="007848FF" w:rsidRPr="0091007D">
        <w:rPr>
          <w:rFonts w:hint="eastAsia"/>
          <w:lang w:eastAsia="zh-TW"/>
        </w:rPr>
        <w:t>engages its member [primarily] in their capacity as consumers</w:t>
      </w:r>
      <w:r w:rsidR="00C5166A" w:rsidRPr="0091007D">
        <w:rPr>
          <w:rFonts w:hint="eastAsia"/>
          <w:lang w:eastAsia="zh-TW"/>
        </w:rPr>
        <w:t>.</w:t>
      </w:r>
      <w:r w:rsidR="007848FF" w:rsidRPr="0091007D">
        <w:rPr>
          <w:lang w:eastAsia="zh-TW"/>
        </w:rPr>
        <w:t>”</w:t>
      </w:r>
      <w:r w:rsidR="007848FF" w:rsidRPr="0091007D">
        <w:rPr>
          <w:rFonts w:hint="eastAsia"/>
          <w:lang w:eastAsia="zh-TW"/>
        </w:rPr>
        <w:t xml:space="preserve"> (Bauman 2005, 24)</w:t>
      </w:r>
      <w:r w:rsidR="00331311" w:rsidRPr="0091007D">
        <w:rPr>
          <w:rFonts w:hint="eastAsia"/>
          <w:lang w:eastAsia="zh-TW"/>
        </w:rPr>
        <w:t xml:space="preserve"> </w:t>
      </w:r>
      <w:r w:rsidR="00D57B17" w:rsidRPr="0091007D">
        <w:rPr>
          <w:rFonts w:hint="eastAsia"/>
          <w:lang w:eastAsia="zh-TW"/>
        </w:rPr>
        <w:t xml:space="preserve">Or, </w:t>
      </w:r>
      <w:r w:rsidR="00235C28" w:rsidRPr="0091007D">
        <w:rPr>
          <w:rFonts w:hint="eastAsia"/>
          <w:lang w:eastAsia="zh-TW"/>
        </w:rPr>
        <w:t>put differently</w:t>
      </w:r>
      <w:r w:rsidR="00D57B17" w:rsidRPr="0091007D">
        <w:rPr>
          <w:rFonts w:hint="eastAsia"/>
          <w:lang w:eastAsia="zh-TW"/>
        </w:rPr>
        <w:t>,</w:t>
      </w:r>
      <w:r w:rsidR="00331311" w:rsidRPr="0091007D">
        <w:rPr>
          <w:rFonts w:hint="eastAsia"/>
          <w:lang w:eastAsia="zh-TW"/>
        </w:rPr>
        <w:t xml:space="preserve"> consumer society is organised around the </w:t>
      </w:r>
      <w:r w:rsidR="00EF5531" w:rsidRPr="0091007D">
        <w:rPr>
          <w:lang w:eastAsia="zh-TW"/>
        </w:rPr>
        <w:t>“</w:t>
      </w:r>
      <w:r w:rsidR="00331311" w:rsidRPr="0091007D">
        <w:rPr>
          <w:rFonts w:hint="eastAsia"/>
          <w:lang w:eastAsia="zh-TW"/>
        </w:rPr>
        <w:t xml:space="preserve">social </w:t>
      </w:r>
      <w:r w:rsidR="00D57B17" w:rsidRPr="0091007D">
        <w:rPr>
          <w:rFonts w:hint="eastAsia"/>
          <w:lang w:eastAsia="zh-TW"/>
        </w:rPr>
        <w:t>logic</w:t>
      </w:r>
      <w:r w:rsidR="00EF5531" w:rsidRPr="0091007D">
        <w:rPr>
          <w:lang w:eastAsia="zh-TW"/>
        </w:rPr>
        <w:t>”</w:t>
      </w:r>
      <w:r w:rsidR="00331311" w:rsidRPr="0091007D">
        <w:rPr>
          <w:rFonts w:hint="eastAsia"/>
          <w:lang w:eastAsia="zh-TW"/>
        </w:rPr>
        <w:t xml:space="preserve"> </w:t>
      </w:r>
      <w:r w:rsidR="00D57B17" w:rsidRPr="0091007D">
        <w:rPr>
          <w:rFonts w:hint="eastAsia"/>
          <w:lang w:eastAsia="zh-TW"/>
        </w:rPr>
        <w:t xml:space="preserve">of </w:t>
      </w:r>
      <w:r w:rsidR="00331311" w:rsidRPr="0091007D">
        <w:rPr>
          <w:rFonts w:hint="eastAsia"/>
          <w:lang w:eastAsia="zh-TW"/>
        </w:rPr>
        <w:t>consum</w:t>
      </w:r>
      <w:r w:rsidR="00D57B17" w:rsidRPr="0091007D">
        <w:rPr>
          <w:rFonts w:hint="eastAsia"/>
          <w:lang w:eastAsia="zh-TW"/>
        </w:rPr>
        <w:t>ption</w:t>
      </w:r>
      <w:r w:rsidR="00235C28" w:rsidRPr="0091007D">
        <w:rPr>
          <w:rFonts w:hint="eastAsia"/>
          <w:lang w:eastAsia="zh-TW"/>
        </w:rPr>
        <w:t xml:space="preserve">. </w:t>
      </w:r>
      <w:r w:rsidR="000D7D04" w:rsidRPr="0091007D">
        <w:rPr>
          <w:rFonts w:hint="eastAsia"/>
          <w:lang w:eastAsia="zh-TW"/>
        </w:rPr>
        <w:t>(</w:t>
      </w:r>
      <w:r w:rsidR="00235C28" w:rsidRPr="0091007D">
        <w:rPr>
          <w:rFonts w:hint="eastAsia"/>
          <w:lang w:eastAsia="zh-TW"/>
        </w:rPr>
        <w:t xml:space="preserve">Baudrillard </w:t>
      </w:r>
      <w:r w:rsidR="00A22F8F" w:rsidRPr="0091007D">
        <w:rPr>
          <w:rFonts w:hint="eastAsia"/>
          <w:lang w:eastAsia="zh-TW"/>
        </w:rPr>
        <w:t>199</w:t>
      </w:r>
      <w:r w:rsidR="00A22F8F">
        <w:rPr>
          <w:lang w:eastAsia="zh-TW"/>
        </w:rPr>
        <w:t>8</w:t>
      </w:r>
      <w:r w:rsidR="00235C28" w:rsidRPr="0091007D">
        <w:rPr>
          <w:rFonts w:hint="eastAsia"/>
          <w:lang w:eastAsia="zh-TW"/>
        </w:rPr>
        <w:t>)</w:t>
      </w:r>
      <w:r w:rsidRPr="0091007D">
        <w:rPr>
          <w:lang w:eastAsia="zh-TW"/>
        </w:rPr>
        <w:t xml:space="preserve"> </w:t>
      </w:r>
      <w:r w:rsidR="007A5CAD" w:rsidRPr="0091007D">
        <w:rPr>
          <w:rFonts w:hint="eastAsia"/>
          <w:lang w:eastAsia="zh-TW"/>
        </w:rPr>
        <w:t>The move towards consumer societ</w:t>
      </w:r>
      <w:r w:rsidR="004F1391" w:rsidRPr="0091007D">
        <w:rPr>
          <w:rFonts w:hint="eastAsia"/>
          <w:lang w:eastAsia="zh-TW"/>
        </w:rPr>
        <w:t xml:space="preserve">y </w:t>
      </w:r>
      <w:r w:rsidR="003B597C" w:rsidRPr="0091007D">
        <w:rPr>
          <w:rFonts w:hint="eastAsia"/>
          <w:lang w:eastAsia="zh-TW"/>
        </w:rPr>
        <w:t>is helped and</w:t>
      </w:r>
      <w:r w:rsidR="004F1391" w:rsidRPr="0091007D">
        <w:rPr>
          <w:rFonts w:hint="eastAsia"/>
          <w:lang w:eastAsia="zh-TW"/>
        </w:rPr>
        <w:t xml:space="preserve"> </w:t>
      </w:r>
      <w:r w:rsidR="00F07220" w:rsidRPr="0091007D">
        <w:rPr>
          <w:rFonts w:hint="eastAsia"/>
          <w:lang w:eastAsia="zh-TW"/>
        </w:rPr>
        <w:t xml:space="preserve">intensified by </w:t>
      </w:r>
      <w:r w:rsidR="004F1391" w:rsidRPr="0091007D">
        <w:rPr>
          <w:rFonts w:hint="eastAsia"/>
          <w:lang w:eastAsia="zh-TW"/>
        </w:rPr>
        <w:t xml:space="preserve">various sociocultural, epistemological and institutional changes, e.g. a new time-space </w:t>
      </w:r>
      <w:r w:rsidR="004F1391" w:rsidRPr="0091007D">
        <w:rPr>
          <w:lang w:eastAsia="zh-TW"/>
        </w:rPr>
        <w:t>structure</w:t>
      </w:r>
      <w:r w:rsidR="004F1391" w:rsidRPr="0091007D">
        <w:rPr>
          <w:rFonts w:hint="eastAsia"/>
          <w:lang w:eastAsia="zh-TW"/>
        </w:rPr>
        <w:t xml:space="preserve">, </w:t>
      </w:r>
      <w:r w:rsidR="00EF3419" w:rsidRPr="0091007D">
        <w:rPr>
          <w:rFonts w:hint="eastAsia"/>
          <w:lang w:eastAsia="zh-TW"/>
        </w:rPr>
        <w:t xml:space="preserve">heightened self-reflexivity, </w:t>
      </w:r>
      <w:r w:rsidR="00FD457A" w:rsidRPr="0091007D">
        <w:rPr>
          <w:rFonts w:hint="eastAsia"/>
          <w:lang w:eastAsia="zh-TW"/>
        </w:rPr>
        <w:t xml:space="preserve">the </w:t>
      </w:r>
      <w:r w:rsidR="004F1391" w:rsidRPr="0091007D">
        <w:rPr>
          <w:rFonts w:hint="eastAsia"/>
          <w:lang w:eastAsia="zh-TW"/>
        </w:rPr>
        <w:t xml:space="preserve">decline of nation-states, globalisation, etc. (See, e.g. </w:t>
      </w:r>
      <w:r w:rsidR="00FD3A48" w:rsidRPr="0091007D">
        <w:rPr>
          <w:rFonts w:hint="eastAsia"/>
          <w:lang w:eastAsia="zh-TW"/>
        </w:rPr>
        <w:t xml:space="preserve">Harvey 1989, </w:t>
      </w:r>
      <w:r w:rsidR="004F1391" w:rsidRPr="0091007D">
        <w:rPr>
          <w:rFonts w:hint="eastAsia"/>
          <w:lang w:eastAsia="zh-TW"/>
        </w:rPr>
        <w:t>Giddens 1990, Beck 1992, Bauman 2000)</w:t>
      </w:r>
      <w:r w:rsidR="00FD3A48" w:rsidRPr="0091007D">
        <w:rPr>
          <w:rFonts w:hint="eastAsia"/>
          <w:lang w:eastAsia="zh-TW"/>
        </w:rPr>
        <w:t xml:space="preserve">. Bauman has called these processes and changes a liquefaction of modernity. </w:t>
      </w:r>
      <w:r w:rsidR="00007F2A" w:rsidRPr="0091007D">
        <w:rPr>
          <w:lang w:eastAsia="zh-TW"/>
        </w:rPr>
        <w:t>‘</w:t>
      </w:r>
      <w:r w:rsidRPr="0091007D">
        <w:rPr>
          <w:lang w:eastAsia="zh-TW"/>
        </w:rPr>
        <w:t>Liquefaction</w:t>
      </w:r>
      <w:r w:rsidR="00007F2A" w:rsidRPr="0091007D">
        <w:rPr>
          <w:lang w:eastAsia="zh-TW"/>
        </w:rPr>
        <w:t>’</w:t>
      </w:r>
      <w:r w:rsidRPr="0091007D">
        <w:rPr>
          <w:lang w:eastAsia="zh-TW"/>
        </w:rPr>
        <w:t xml:space="preserve"> or </w:t>
      </w:r>
      <w:r w:rsidR="00007F2A" w:rsidRPr="0091007D">
        <w:rPr>
          <w:lang w:eastAsia="zh-TW"/>
        </w:rPr>
        <w:t>‘</w:t>
      </w:r>
      <w:r w:rsidRPr="0091007D">
        <w:rPr>
          <w:lang w:eastAsia="zh-TW"/>
        </w:rPr>
        <w:t>liquidity</w:t>
      </w:r>
      <w:r w:rsidR="00007F2A" w:rsidRPr="0091007D">
        <w:rPr>
          <w:lang w:eastAsia="zh-TW"/>
        </w:rPr>
        <w:t>’</w:t>
      </w:r>
      <w:r w:rsidR="00EF1DBD" w:rsidRPr="0091007D">
        <w:rPr>
          <w:lang w:eastAsia="zh-TW"/>
        </w:rPr>
        <w:t xml:space="preserve"> is</w:t>
      </w:r>
      <w:r w:rsidR="00EF1DBD" w:rsidRPr="0091007D">
        <w:rPr>
          <w:rFonts w:hint="eastAsia"/>
          <w:lang w:eastAsia="zh-TW"/>
        </w:rPr>
        <w:t xml:space="preserve"> his choice of metaphor </w:t>
      </w:r>
      <w:r w:rsidRPr="0091007D">
        <w:rPr>
          <w:lang w:eastAsia="zh-TW"/>
        </w:rPr>
        <w:t xml:space="preserve">to capture the </w:t>
      </w:r>
      <w:r w:rsidR="00F11468" w:rsidRPr="0091007D">
        <w:rPr>
          <w:rFonts w:hint="eastAsia"/>
          <w:lang w:eastAsia="zh-TW"/>
        </w:rPr>
        <w:t>status</w:t>
      </w:r>
      <w:r w:rsidRPr="0091007D">
        <w:rPr>
          <w:lang w:eastAsia="zh-TW"/>
        </w:rPr>
        <w:t xml:space="preserve"> of the </w:t>
      </w:r>
      <w:r w:rsidR="00034C7B" w:rsidRPr="0091007D">
        <w:rPr>
          <w:rFonts w:hint="eastAsia"/>
          <w:lang w:eastAsia="zh-TW"/>
        </w:rPr>
        <w:t>curren</w:t>
      </w:r>
      <w:r w:rsidRPr="0091007D">
        <w:rPr>
          <w:lang w:eastAsia="zh-TW"/>
        </w:rPr>
        <w:t xml:space="preserve">t </w:t>
      </w:r>
      <w:r w:rsidR="000D7D04" w:rsidRPr="0091007D">
        <w:rPr>
          <w:rFonts w:hint="eastAsia"/>
          <w:lang w:eastAsia="zh-TW"/>
        </w:rPr>
        <w:t>stag</w:t>
      </w:r>
      <w:r w:rsidRPr="0091007D">
        <w:rPr>
          <w:lang w:eastAsia="zh-TW"/>
        </w:rPr>
        <w:t>e of modernity</w:t>
      </w:r>
      <w:r w:rsidR="00EC33DE" w:rsidRPr="0091007D">
        <w:rPr>
          <w:lang w:eastAsia="zh-TW"/>
        </w:rPr>
        <w:t>, which</w:t>
      </w:r>
      <w:r w:rsidRPr="0091007D">
        <w:rPr>
          <w:lang w:eastAsia="zh-TW"/>
        </w:rPr>
        <w:t xml:space="preserve"> </w:t>
      </w:r>
      <w:r w:rsidR="00034C7B" w:rsidRPr="0091007D">
        <w:rPr>
          <w:rFonts w:hint="eastAsia"/>
          <w:lang w:eastAsia="zh-TW"/>
        </w:rPr>
        <w:t>is</w:t>
      </w:r>
      <w:r w:rsidR="00034C7B" w:rsidRPr="0091007D">
        <w:rPr>
          <w:lang w:eastAsia="zh-TW"/>
        </w:rPr>
        <w:t xml:space="preserve"> characterised by </w:t>
      </w:r>
      <w:r w:rsidR="00034C7B" w:rsidRPr="0091007D">
        <w:rPr>
          <w:rFonts w:hint="eastAsia"/>
          <w:lang w:eastAsia="zh-TW"/>
        </w:rPr>
        <w:t>an</w:t>
      </w:r>
      <w:r w:rsidRPr="0091007D">
        <w:rPr>
          <w:lang w:eastAsia="zh-TW"/>
        </w:rPr>
        <w:t xml:space="preserve"> emphasis on </w:t>
      </w:r>
      <w:r w:rsidRPr="0091007D">
        <w:rPr>
          <w:i/>
          <w:lang w:eastAsia="zh-TW"/>
        </w:rPr>
        <w:t>mobility</w:t>
      </w:r>
      <w:r w:rsidRPr="0091007D">
        <w:rPr>
          <w:lang w:eastAsia="zh-TW"/>
        </w:rPr>
        <w:t xml:space="preserve"> and </w:t>
      </w:r>
      <w:r w:rsidRPr="0091007D">
        <w:rPr>
          <w:i/>
          <w:lang w:eastAsia="zh-TW"/>
        </w:rPr>
        <w:t>inconstancy</w:t>
      </w:r>
      <w:r w:rsidR="00D86C87" w:rsidRPr="0091007D">
        <w:rPr>
          <w:rFonts w:hint="eastAsia"/>
          <w:i/>
          <w:lang w:eastAsia="zh-TW"/>
        </w:rPr>
        <w:t>.</w:t>
      </w:r>
      <w:r w:rsidR="003E50AC" w:rsidRPr="0091007D">
        <w:rPr>
          <w:rStyle w:val="FootnoteReference"/>
          <w:lang w:eastAsia="zh-TW"/>
        </w:rPr>
        <w:footnoteReference w:id="4"/>
      </w:r>
      <w:r w:rsidRPr="0091007D">
        <w:rPr>
          <w:lang w:eastAsia="zh-TW"/>
        </w:rPr>
        <w:t xml:space="preserve"> (Bauman 2000) </w:t>
      </w:r>
    </w:p>
    <w:p w:rsidR="009C2A3B" w:rsidRPr="0091007D" w:rsidRDefault="005B0ADD" w:rsidP="005301A7">
      <w:pPr>
        <w:spacing w:line="360" w:lineRule="auto"/>
        <w:ind w:firstLine="567"/>
        <w:jc w:val="both"/>
        <w:rPr>
          <w:lang w:eastAsia="zh-TW"/>
        </w:rPr>
      </w:pPr>
      <w:r w:rsidRPr="0091007D">
        <w:rPr>
          <w:lang w:eastAsia="zh-TW"/>
        </w:rPr>
        <w:t xml:space="preserve">The processes of liquefaction, </w:t>
      </w:r>
      <w:r w:rsidR="002C0643" w:rsidRPr="0091007D">
        <w:rPr>
          <w:rFonts w:hint="eastAsia"/>
          <w:lang w:eastAsia="zh-TW"/>
        </w:rPr>
        <w:t>especially</w:t>
      </w:r>
      <w:r w:rsidRPr="0091007D">
        <w:rPr>
          <w:rFonts w:hint="eastAsia"/>
          <w:lang w:eastAsia="zh-TW"/>
        </w:rPr>
        <w:t xml:space="preserve"> </w:t>
      </w:r>
      <w:r w:rsidR="002C0643" w:rsidRPr="0091007D">
        <w:rPr>
          <w:rFonts w:hint="eastAsia"/>
          <w:lang w:eastAsia="zh-TW"/>
        </w:rPr>
        <w:t xml:space="preserve">the </w:t>
      </w:r>
      <w:r w:rsidR="002C0643" w:rsidRPr="0091007D">
        <w:rPr>
          <w:lang w:eastAsia="zh-TW"/>
        </w:rPr>
        <w:t>heightening</w:t>
      </w:r>
      <w:r w:rsidR="002C0643" w:rsidRPr="0091007D">
        <w:rPr>
          <w:rFonts w:hint="eastAsia"/>
          <w:lang w:eastAsia="zh-TW"/>
        </w:rPr>
        <w:t xml:space="preserve"> sense of (self-</w:t>
      </w:r>
      <w:proofErr w:type="gramStart"/>
      <w:r w:rsidR="002C0643" w:rsidRPr="0091007D">
        <w:rPr>
          <w:rFonts w:hint="eastAsia"/>
          <w:lang w:eastAsia="zh-TW"/>
        </w:rPr>
        <w:t>)reflexivity</w:t>
      </w:r>
      <w:proofErr w:type="gramEnd"/>
      <w:r w:rsidR="002C0643" w:rsidRPr="0091007D">
        <w:rPr>
          <w:rFonts w:hint="eastAsia"/>
          <w:lang w:eastAsia="zh-TW"/>
        </w:rPr>
        <w:t xml:space="preserve"> and the increasing interconnectedness with globalisation, have undermined </w:t>
      </w:r>
      <w:r w:rsidR="002C0643" w:rsidRPr="0091007D">
        <w:rPr>
          <w:lang w:eastAsia="zh-TW"/>
        </w:rPr>
        <w:t>pre-existing</w:t>
      </w:r>
      <w:r w:rsidR="002C0643" w:rsidRPr="0091007D">
        <w:rPr>
          <w:rFonts w:hint="eastAsia"/>
          <w:lang w:eastAsia="zh-TW"/>
        </w:rPr>
        <w:t xml:space="preserve"> sources of authority (e.g. scientific rationality) and generated un</w:t>
      </w:r>
      <w:r w:rsidRPr="0091007D">
        <w:rPr>
          <w:lang w:eastAsia="zh-TW"/>
        </w:rPr>
        <w:t>precedented uncertainty</w:t>
      </w:r>
      <w:r w:rsidR="009F6C84" w:rsidRPr="0091007D">
        <w:rPr>
          <w:rFonts w:hint="eastAsia"/>
          <w:lang w:eastAsia="zh-TW"/>
        </w:rPr>
        <w:t>, a</w:t>
      </w:r>
      <w:r w:rsidR="009F6C84" w:rsidRPr="0091007D">
        <w:rPr>
          <w:lang w:eastAsia="zh-TW"/>
        </w:rPr>
        <w:t>nd the uncertain</w:t>
      </w:r>
      <w:r w:rsidR="009F6C84" w:rsidRPr="0091007D">
        <w:rPr>
          <w:rFonts w:hint="eastAsia"/>
          <w:lang w:eastAsia="zh-TW"/>
        </w:rPr>
        <w:t xml:space="preserve"> world</w:t>
      </w:r>
      <w:r w:rsidRPr="0091007D">
        <w:rPr>
          <w:lang w:eastAsia="zh-TW"/>
        </w:rPr>
        <w:t xml:space="preserve"> of liquid modernity is inherently hostile to any gradual and long-term project</w:t>
      </w:r>
      <w:r w:rsidR="009F6C84" w:rsidRPr="0091007D">
        <w:rPr>
          <w:rFonts w:hint="eastAsia"/>
          <w:lang w:eastAsia="zh-TW"/>
        </w:rPr>
        <w:t xml:space="preserve">s as their outcome cannot be affirmed </w:t>
      </w:r>
      <w:r w:rsidR="00E825B5" w:rsidRPr="0091007D">
        <w:rPr>
          <w:rFonts w:hint="eastAsia"/>
          <w:lang w:eastAsia="zh-TW"/>
        </w:rPr>
        <w:t xml:space="preserve">with confidence </w:t>
      </w:r>
      <w:r w:rsidR="00220A35" w:rsidRPr="0091007D">
        <w:rPr>
          <w:rFonts w:hint="eastAsia"/>
          <w:lang w:eastAsia="zh-TW"/>
        </w:rPr>
        <w:t>in</w:t>
      </w:r>
      <w:r w:rsidR="00E825B5" w:rsidRPr="0091007D">
        <w:rPr>
          <w:rFonts w:hint="eastAsia"/>
          <w:lang w:eastAsia="zh-TW"/>
        </w:rPr>
        <w:t xml:space="preserve"> the</w:t>
      </w:r>
      <w:r w:rsidR="00220A35" w:rsidRPr="0091007D">
        <w:rPr>
          <w:rFonts w:hint="eastAsia"/>
          <w:lang w:eastAsia="zh-TW"/>
        </w:rPr>
        <w:t xml:space="preserve"> face of uncertainty </w:t>
      </w:r>
      <w:r w:rsidR="009F6C84" w:rsidRPr="0091007D">
        <w:rPr>
          <w:lang w:eastAsia="zh-TW"/>
        </w:rPr>
        <w:t>without</w:t>
      </w:r>
      <w:r w:rsidR="00E825B5" w:rsidRPr="0091007D">
        <w:rPr>
          <w:rFonts w:hint="eastAsia"/>
          <w:lang w:eastAsia="zh-TW"/>
        </w:rPr>
        <w:t xml:space="preserve"> any </w:t>
      </w:r>
      <w:r w:rsidR="009F6C84" w:rsidRPr="0091007D">
        <w:rPr>
          <w:rFonts w:hint="eastAsia"/>
          <w:lang w:eastAsia="zh-TW"/>
        </w:rPr>
        <w:t xml:space="preserve">solid </w:t>
      </w:r>
      <w:r w:rsidR="000647F7" w:rsidRPr="0091007D">
        <w:rPr>
          <w:rFonts w:hint="eastAsia"/>
          <w:lang w:eastAsia="zh-TW"/>
        </w:rPr>
        <w:t>form</w:t>
      </w:r>
      <w:r w:rsidR="00220A35" w:rsidRPr="0091007D">
        <w:rPr>
          <w:rFonts w:hint="eastAsia"/>
          <w:lang w:eastAsia="zh-TW"/>
        </w:rPr>
        <w:t xml:space="preserve">s of </w:t>
      </w:r>
      <w:r w:rsidR="009F6C84" w:rsidRPr="0091007D">
        <w:rPr>
          <w:rFonts w:hint="eastAsia"/>
          <w:lang w:eastAsia="zh-TW"/>
        </w:rPr>
        <w:t>authority</w:t>
      </w:r>
      <w:r w:rsidR="00220A35" w:rsidRPr="0091007D">
        <w:rPr>
          <w:rFonts w:hint="eastAsia"/>
          <w:lang w:eastAsia="zh-TW"/>
        </w:rPr>
        <w:t xml:space="preserve">. </w:t>
      </w:r>
      <w:r w:rsidR="009F6C84" w:rsidRPr="0091007D">
        <w:rPr>
          <w:rFonts w:hint="eastAsia"/>
          <w:lang w:eastAsia="zh-TW"/>
        </w:rPr>
        <w:t>Bauman</w:t>
      </w:r>
      <w:r w:rsidR="00DE4A17" w:rsidRPr="0091007D">
        <w:rPr>
          <w:rFonts w:hint="eastAsia"/>
          <w:lang w:eastAsia="zh-TW"/>
        </w:rPr>
        <w:t xml:space="preserve"> has</w:t>
      </w:r>
      <w:r w:rsidR="009F6C84" w:rsidRPr="0091007D">
        <w:rPr>
          <w:rFonts w:hint="eastAsia"/>
          <w:lang w:eastAsia="zh-TW"/>
        </w:rPr>
        <w:t xml:space="preserve"> pointed out</w:t>
      </w:r>
      <w:r w:rsidR="008B32D1" w:rsidRPr="0091007D">
        <w:rPr>
          <w:rFonts w:hint="eastAsia"/>
          <w:lang w:eastAsia="zh-TW"/>
        </w:rPr>
        <w:t xml:space="preserve"> that</w:t>
      </w:r>
      <w:r w:rsidR="00DE4A17" w:rsidRPr="0091007D">
        <w:rPr>
          <w:rFonts w:hint="eastAsia"/>
          <w:lang w:eastAsia="zh-TW"/>
        </w:rPr>
        <w:t xml:space="preserve"> </w:t>
      </w:r>
      <w:r w:rsidRPr="0091007D">
        <w:rPr>
          <w:lang w:eastAsia="zh-TW"/>
        </w:rPr>
        <w:t>gradual and long-term projects</w:t>
      </w:r>
      <w:r w:rsidRPr="0091007D">
        <w:rPr>
          <w:rFonts w:hint="eastAsia"/>
          <w:lang w:eastAsia="zh-TW"/>
        </w:rPr>
        <w:t xml:space="preserve"> can</w:t>
      </w:r>
      <w:r w:rsidRPr="0091007D">
        <w:rPr>
          <w:lang w:eastAsia="zh-TW"/>
        </w:rPr>
        <w:t xml:space="preserve"> hardly maintain their </w:t>
      </w:r>
      <w:r w:rsidRPr="0091007D">
        <w:rPr>
          <w:rFonts w:hint="eastAsia"/>
          <w:lang w:eastAsia="zh-TW"/>
        </w:rPr>
        <w:t>sensibility</w:t>
      </w:r>
      <w:r w:rsidR="009F6C84" w:rsidRPr="0091007D">
        <w:rPr>
          <w:rFonts w:hint="eastAsia"/>
          <w:lang w:eastAsia="zh-TW"/>
        </w:rPr>
        <w:t xml:space="preserve"> i</w:t>
      </w:r>
      <w:r w:rsidR="009F6C84" w:rsidRPr="0091007D">
        <w:rPr>
          <w:lang w:eastAsia="zh-TW"/>
        </w:rPr>
        <w:t>n an uncertain environment</w:t>
      </w:r>
      <w:r w:rsidRPr="0091007D">
        <w:rPr>
          <w:lang w:eastAsia="zh-TW"/>
        </w:rPr>
        <w:t xml:space="preserve">, and, thus, </w:t>
      </w:r>
      <w:r w:rsidR="009F6C84" w:rsidRPr="0091007D">
        <w:rPr>
          <w:rFonts w:hint="eastAsia"/>
          <w:lang w:eastAsia="zh-TW"/>
        </w:rPr>
        <w:t>are</w:t>
      </w:r>
      <w:r w:rsidRPr="0091007D">
        <w:rPr>
          <w:rFonts w:hint="eastAsia"/>
          <w:lang w:eastAsia="zh-TW"/>
        </w:rPr>
        <w:t xml:space="preserve"> </w:t>
      </w:r>
      <w:r w:rsidR="009F6C84" w:rsidRPr="0091007D">
        <w:rPr>
          <w:rFonts w:hint="eastAsia"/>
          <w:lang w:eastAsia="zh-TW"/>
        </w:rPr>
        <w:t>often</w:t>
      </w:r>
      <w:r w:rsidRPr="0091007D">
        <w:rPr>
          <w:lang w:eastAsia="zh-TW"/>
        </w:rPr>
        <w:t xml:space="preserve"> substituted by something immediate and short-term. (</w:t>
      </w:r>
      <w:r w:rsidRPr="0091007D">
        <w:rPr>
          <w:rFonts w:hint="eastAsia"/>
          <w:lang w:eastAsia="zh-TW"/>
        </w:rPr>
        <w:t xml:space="preserve">Bauman </w:t>
      </w:r>
      <w:r w:rsidRPr="0091007D">
        <w:rPr>
          <w:lang w:eastAsia="zh-TW"/>
        </w:rPr>
        <w:t>2007, 31)</w:t>
      </w:r>
      <w:r w:rsidRPr="0091007D">
        <w:rPr>
          <w:rFonts w:hint="eastAsia"/>
          <w:lang w:eastAsia="zh-TW"/>
        </w:rPr>
        <w:t xml:space="preserve"> </w:t>
      </w:r>
      <w:r w:rsidR="00E825B5" w:rsidRPr="0091007D">
        <w:rPr>
          <w:rFonts w:hint="eastAsia"/>
          <w:lang w:eastAsia="zh-TW"/>
        </w:rPr>
        <w:t xml:space="preserve">In this respect, consumerism </w:t>
      </w:r>
      <w:r w:rsidR="00E825B5" w:rsidRPr="0091007D">
        <w:rPr>
          <w:lang w:eastAsia="zh-TW"/>
        </w:rPr>
        <w:t>–</w:t>
      </w:r>
      <w:r w:rsidR="00E825B5" w:rsidRPr="0091007D">
        <w:rPr>
          <w:rFonts w:hint="eastAsia"/>
          <w:lang w:eastAsia="zh-TW"/>
        </w:rPr>
        <w:t xml:space="preserve"> for its </w:t>
      </w:r>
      <w:r w:rsidR="00E825B5" w:rsidRPr="0091007D">
        <w:rPr>
          <w:lang w:eastAsia="zh-TW"/>
        </w:rPr>
        <w:t>emphasis</w:t>
      </w:r>
      <w:r w:rsidR="00E825B5" w:rsidRPr="0091007D">
        <w:rPr>
          <w:rFonts w:hint="eastAsia"/>
          <w:lang w:eastAsia="zh-TW"/>
        </w:rPr>
        <w:t xml:space="preserve"> on </w:t>
      </w:r>
      <w:r w:rsidR="00E825B5" w:rsidRPr="0091007D">
        <w:rPr>
          <w:rFonts w:hint="eastAsia"/>
          <w:i/>
          <w:lang w:eastAsia="zh-TW"/>
        </w:rPr>
        <w:t xml:space="preserve">instant </w:t>
      </w:r>
      <w:r w:rsidR="00E825B5" w:rsidRPr="0091007D">
        <w:rPr>
          <w:rFonts w:hint="eastAsia"/>
          <w:lang w:eastAsia="zh-TW"/>
        </w:rPr>
        <w:t xml:space="preserve">gratification </w:t>
      </w:r>
      <w:r w:rsidR="00E825B5" w:rsidRPr="0091007D">
        <w:rPr>
          <w:lang w:eastAsia="zh-TW"/>
        </w:rPr>
        <w:t>–</w:t>
      </w:r>
      <w:r w:rsidR="00E825B5" w:rsidRPr="0091007D">
        <w:rPr>
          <w:rFonts w:hint="eastAsia"/>
          <w:lang w:eastAsia="zh-TW"/>
        </w:rPr>
        <w:t xml:space="preserve"> has </w:t>
      </w:r>
      <w:r w:rsidR="00FA7F8F" w:rsidRPr="0091007D">
        <w:rPr>
          <w:rFonts w:hint="eastAsia"/>
          <w:lang w:eastAsia="zh-TW"/>
        </w:rPr>
        <w:t>supplied</w:t>
      </w:r>
      <w:r w:rsidR="00E825B5" w:rsidRPr="0091007D">
        <w:rPr>
          <w:rFonts w:hint="eastAsia"/>
          <w:lang w:eastAsia="zh-TW"/>
        </w:rPr>
        <w:t xml:space="preserve"> a ready-made answer to the uncertainty of liquid modernity. Moreover, as Campbell (1987) has argued, </w:t>
      </w:r>
      <w:r w:rsidR="008B0CFB" w:rsidRPr="0091007D">
        <w:rPr>
          <w:rFonts w:hint="eastAsia"/>
          <w:lang w:eastAsia="zh-TW"/>
        </w:rPr>
        <w:t xml:space="preserve">the act of consumption </w:t>
      </w:r>
      <w:r w:rsidR="008B0CFB" w:rsidRPr="0091007D">
        <w:rPr>
          <w:lang w:eastAsia="zh-TW"/>
        </w:rPr>
        <w:t>associated</w:t>
      </w:r>
      <w:r w:rsidR="008B0CFB" w:rsidRPr="0091007D">
        <w:rPr>
          <w:rFonts w:hint="eastAsia"/>
          <w:lang w:eastAsia="zh-TW"/>
        </w:rPr>
        <w:t xml:space="preserve"> with consumerism is characterised by </w:t>
      </w:r>
      <w:r w:rsidR="00EB1A39" w:rsidRPr="0091007D">
        <w:rPr>
          <w:rFonts w:hint="eastAsia"/>
          <w:lang w:eastAsia="zh-TW"/>
        </w:rPr>
        <w:t xml:space="preserve">its </w:t>
      </w:r>
      <w:r w:rsidR="008B0CFB" w:rsidRPr="0091007D">
        <w:rPr>
          <w:rFonts w:hint="eastAsia"/>
          <w:i/>
          <w:lang w:eastAsia="zh-TW"/>
        </w:rPr>
        <w:t>pleasure</w:t>
      </w:r>
      <w:r w:rsidR="008B0CFB" w:rsidRPr="0091007D">
        <w:rPr>
          <w:rFonts w:hint="eastAsia"/>
          <w:lang w:eastAsia="zh-TW"/>
        </w:rPr>
        <w:t>-seeking</w:t>
      </w:r>
      <w:r w:rsidR="00EB1A39" w:rsidRPr="0091007D">
        <w:rPr>
          <w:rFonts w:hint="eastAsia"/>
          <w:lang w:eastAsia="zh-TW"/>
        </w:rPr>
        <w:t xml:space="preserve"> nature,</w:t>
      </w:r>
      <w:r w:rsidR="007871B4" w:rsidRPr="0091007D">
        <w:rPr>
          <w:rFonts w:hint="eastAsia"/>
          <w:lang w:eastAsia="zh-TW"/>
        </w:rPr>
        <w:t xml:space="preserve"> where pleasure is not</w:t>
      </w:r>
      <w:r w:rsidR="001C30CF" w:rsidRPr="0091007D">
        <w:rPr>
          <w:rFonts w:hint="eastAsia"/>
          <w:lang w:eastAsia="zh-TW"/>
        </w:rPr>
        <w:t xml:space="preserve"> to be understood as</w:t>
      </w:r>
      <w:r w:rsidR="007871B4" w:rsidRPr="0091007D">
        <w:rPr>
          <w:rFonts w:hint="eastAsia"/>
          <w:lang w:eastAsia="zh-TW"/>
        </w:rPr>
        <w:t xml:space="preserve"> sensory</w:t>
      </w:r>
      <w:r w:rsidR="001C30CF" w:rsidRPr="0091007D">
        <w:rPr>
          <w:rFonts w:hint="eastAsia"/>
          <w:lang w:eastAsia="zh-TW"/>
        </w:rPr>
        <w:t xml:space="preserve"> pleasure </w:t>
      </w:r>
      <w:r w:rsidR="007871B4" w:rsidRPr="0091007D">
        <w:rPr>
          <w:rFonts w:hint="eastAsia"/>
          <w:lang w:eastAsia="zh-TW"/>
        </w:rPr>
        <w:t>but</w:t>
      </w:r>
      <w:r w:rsidR="001C30CF" w:rsidRPr="0091007D">
        <w:rPr>
          <w:rFonts w:hint="eastAsia"/>
          <w:lang w:eastAsia="zh-TW"/>
        </w:rPr>
        <w:t xml:space="preserve"> </w:t>
      </w:r>
      <w:r w:rsidR="00722623" w:rsidRPr="0091007D">
        <w:rPr>
          <w:rFonts w:hint="eastAsia"/>
          <w:lang w:eastAsia="zh-TW"/>
        </w:rPr>
        <w:t>something</w:t>
      </w:r>
      <w:r w:rsidR="001C30CF" w:rsidRPr="0091007D">
        <w:rPr>
          <w:rFonts w:hint="eastAsia"/>
          <w:lang w:eastAsia="zh-TW"/>
        </w:rPr>
        <w:t xml:space="preserve"> </w:t>
      </w:r>
      <w:r w:rsidR="007871B4" w:rsidRPr="0091007D">
        <w:rPr>
          <w:rFonts w:hint="eastAsia"/>
          <w:i/>
          <w:lang w:eastAsia="zh-TW"/>
        </w:rPr>
        <w:t>in</w:t>
      </w:r>
      <w:r w:rsidR="007871B4" w:rsidRPr="0091007D">
        <w:rPr>
          <w:rFonts w:hint="eastAsia"/>
          <w:lang w:eastAsia="zh-TW"/>
        </w:rPr>
        <w:t xml:space="preserve"> and </w:t>
      </w:r>
      <w:r w:rsidR="007871B4" w:rsidRPr="0091007D">
        <w:rPr>
          <w:rFonts w:hint="eastAsia"/>
          <w:i/>
          <w:lang w:eastAsia="zh-TW"/>
        </w:rPr>
        <w:t>of</w:t>
      </w:r>
      <w:r w:rsidR="007871B4" w:rsidRPr="0091007D">
        <w:rPr>
          <w:rFonts w:hint="eastAsia"/>
          <w:lang w:eastAsia="zh-TW"/>
        </w:rPr>
        <w:t xml:space="preserve"> </w:t>
      </w:r>
      <w:r w:rsidR="00282125" w:rsidRPr="0091007D">
        <w:rPr>
          <w:rFonts w:hint="eastAsia"/>
          <w:lang w:eastAsia="zh-TW"/>
        </w:rPr>
        <w:t xml:space="preserve">emotional </w:t>
      </w:r>
      <w:r w:rsidR="007871B4" w:rsidRPr="0091007D">
        <w:rPr>
          <w:rFonts w:hint="eastAsia"/>
          <w:lang w:eastAsia="zh-TW"/>
        </w:rPr>
        <w:t xml:space="preserve">experiences </w:t>
      </w:r>
      <w:r w:rsidR="00282125" w:rsidRPr="0091007D">
        <w:rPr>
          <w:rFonts w:hint="eastAsia"/>
          <w:lang w:eastAsia="zh-TW"/>
        </w:rPr>
        <w:t xml:space="preserve">achieved through </w:t>
      </w:r>
      <w:r w:rsidR="005D5899" w:rsidRPr="0091007D">
        <w:rPr>
          <w:rFonts w:hint="eastAsia"/>
          <w:lang w:eastAsia="zh-TW"/>
        </w:rPr>
        <w:t>a person</w:t>
      </w:r>
      <w:r w:rsidR="005D5899" w:rsidRPr="0091007D">
        <w:rPr>
          <w:lang w:eastAsia="zh-TW"/>
        </w:rPr>
        <w:t>’</w:t>
      </w:r>
      <w:r w:rsidR="005D5899" w:rsidRPr="0091007D">
        <w:rPr>
          <w:rFonts w:hint="eastAsia"/>
          <w:lang w:eastAsia="zh-TW"/>
        </w:rPr>
        <w:t>s</w:t>
      </w:r>
      <w:r w:rsidR="00282125" w:rsidRPr="0091007D">
        <w:rPr>
          <w:rFonts w:hint="eastAsia"/>
          <w:lang w:eastAsia="zh-TW"/>
        </w:rPr>
        <w:t xml:space="preserve"> power of creative imagination</w:t>
      </w:r>
      <w:r w:rsidR="007871B4" w:rsidRPr="0091007D">
        <w:rPr>
          <w:rFonts w:hint="eastAsia"/>
          <w:lang w:eastAsia="zh-TW"/>
        </w:rPr>
        <w:t>.</w:t>
      </w:r>
      <w:r w:rsidR="00EB1A39" w:rsidRPr="0091007D">
        <w:rPr>
          <w:rFonts w:hint="eastAsia"/>
          <w:lang w:eastAsia="zh-TW"/>
        </w:rPr>
        <w:t xml:space="preserve"> (</w:t>
      </w:r>
      <w:r w:rsidR="007871B4" w:rsidRPr="0091007D">
        <w:rPr>
          <w:rFonts w:hint="eastAsia"/>
          <w:lang w:eastAsia="zh-TW"/>
        </w:rPr>
        <w:t>C</w:t>
      </w:r>
      <w:r w:rsidR="007871B4" w:rsidRPr="0091007D">
        <w:rPr>
          <w:lang w:eastAsia="zh-TW"/>
        </w:rPr>
        <w:t>a</w:t>
      </w:r>
      <w:r w:rsidR="007871B4" w:rsidRPr="0091007D">
        <w:rPr>
          <w:rFonts w:hint="eastAsia"/>
          <w:lang w:eastAsia="zh-TW"/>
        </w:rPr>
        <w:t xml:space="preserve">mpbell </w:t>
      </w:r>
      <w:r w:rsidR="00EB1A39" w:rsidRPr="0091007D">
        <w:rPr>
          <w:rFonts w:hint="eastAsia"/>
          <w:lang w:eastAsia="zh-TW"/>
        </w:rPr>
        <w:t>1987, 65-76)</w:t>
      </w:r>
      <w:r w:rsidR="00FA7F8F" w:rsidRPr="0091007D">
        <w:rPr>
          <w:rFonts w:hint="eastAsia"/>
          <w:lang w:eastAsia="zh-TW"/>
        </w:rPr>
        <w:t xml:space="preserve"> So construed,</w:t>
      </w:r>
      <w:r w:rsidR="00722623" w:rsidRPr="0091007D">
        <w:rPr>
          <w:rFonts w:hint="eastAsia"/>
          <w:lang w:eastAsia="zh-TW"/>
        </w:rPr>
        <w:t xml:space="preserve"> </w:t>
      </w:r>
      <w:r w:rsidR="00FA7F8F" w:rsidRPr="0091007D">
        <w:rPr>
          <w:rFonts w:hint="eastAsia"/>
          <w:lang w:eastAsia="zh-TW"/>
        </w:rPr>
        <w:t>c</w:t>
      </w:r>
      <w:r w:rsidR="009C2A3B" w:rsidRPr="0091007D">
        <w:rPr>
          <w:rFonts w:hint="eastAsia"/>
          <w:lang w:eastAsia="zh-TW"/>
        </w:rPr>
        <w:t>onsumerism</w:t>
      </w:r>
      <w:r w:rsidR="00FA7F8F" w:rsidRPr="0091007D">
        <w:rPr>
          <w:rFonts w:hint="eastAsia"/>
          <w:lang w:eastAsia="zh-TW"/>
        </w:rPr>
        <w:t xml:space="preserve"> </w:t>
      </w:r>
      <w:r w:rsidR="009C2A3B" w:rsidRPr="0091007D">
        <w:rPr>
          <w:rFonts w:hint="eastAsia"/>
          <w:lang w:eastAsia="zh-TW"/>
        </w:rPr>
        <w:t>can also be seen as an</w:t>
      </w:r>
      <w:r w:rsidR="00F170F2" w:rsidRPr="0091007D">
        <w:rPr>
          <w:rFonts w:hint="eastAsia"/>
          <w:lang w:eastAsia="zh-TW"/>
        </w:rPr>
        <w:t xml:space="preserve"> inner </w:t>
      </w:r>
      <w:r w:rsidR="009C2A3B" w:rsidRPr="0091007D">
        <w:rPr>
          <w:rFonts w:hint="eastAsia"/>
          <w:lang w:eastAsia="zh-TW"/>
        </w:rPr>
        <w:t>protective mechanism against the uncertainty of liquid modernity.</w:t>
      </w:r>
    </w:p>
    <w:p w:rsidR="005B0ADD" w:rsidRPr="0091007D" w:rsidRDefault="00A021EA" w:rsidP="00E14ED8">
      <w:pPr>
        <w:spacing w:line="360" w:lineRule="auto"/>
        <w:ind w:firstLine="567"/>
        <w:jc w:val="both"/>
        <w:rPr>
          <w:i/>
          <w:lang w:eastAsia="zh-TW"/>
        </w:rPr>
      </w:pPr>
      <w:r w:rsidRPr="0091007D">
        <w:rPr>
          <w:rFonts w:hint="eastAsia"/>
          <w:lang w:eastAsia="zh-TW"/>
        </w:rPr>
        <w:lastRenderedPageBreak/>
        <w:t xml:space="preserve">The significance of instant gratification is also reinforced by the new meaning of time in liquid </w:t>
      </w:r>
      <w:r w:rsidRPr="0091007D">
        <w:rPr>
          <w:lang w:eastAsia="zh-TW"/>
        </w:rPr>
        <w:t>modernity</w:t>
      </w:r>
      <w:r w:rsidR="00E14ED8" w:rsidRPr="0091007D">
        <w:rPr>
          <w:rFonts w:hint="eastAsia"/>
          <w:lang w:eastAsia="zh-TW"/>
        </w:rPr>
        <w:t>. B</w:t>
      </w:r>
      <w:r w:rsidR="005B0ADD" w:rsidRPr="0091007D">
        <w:rPr>
          <w:rFonts w:hint="eastAsia"/>
          <w:lang w:eastAsia="zh-TW"/>
        </w:rPr>
        <w:t xml:space="preserve">auman </w:t>
      </w:r>
      <w:r w:rsidR="00E14ED8" w:rsidRPr="0091007D">
        <w:rPr>
          <w:rFonts w:hint="eastAsia"/>
          <w:lang w:eastAsia="zh-TW"/>
        </w:rPr>
        <w:t>has noted that</w:t>
      </w:r>
      <w:r w:rsidR="005B0ADD" w:rsidRPr="0091007D">
        <w:rPr>
          <w:rFonts w:hint="eastAsia"/>
          <w:lang w:eastAsia="zh-TW"/>
        </w:rPr>
        <w:t xml:space="preserve"> </w:t>
      </w:r>
      <w:r w:rsidR="005B0ADD" w:rsidRPr="0091007D">
        <w:rPr>
          <w:lang w:eastAsia="zh-TW"/>
        </w:rPr>
        <w:t xml:space="preserve">time is </w:t>
      </w:r>
      <w:r w:rsidR="005B0ADD" w:rsidRPr="0091007D">
        <w:rPr>
          <w:i/>
          <w:lang w:eastAsia="zh-TW"/>
        </w:rPr>
        <w:t>pointillist</w:t>
      </w:r>
      <w:r w:rsidR="005B0ADD" w:rsidRPr="0091007D">
        <w:rPr>
          <w:rFonts w:hint="eastAsia"/>
          <w:lang w:eastAsia="zh-TW"/>
        </w:rPr>
        <w:t xml:space="preserve"> </w:t>
      </w:r>
      <w:r w:rsidR="005B0ADD" w:rsidRPr="0091007D">
        <w:rPr>
          <w:lang w:eastAsia="zh-TW"/>
        </w:rPr>
        <w:t>in liquid modernity,</w:t>
      </w:r>
      <w:r w:rsidR="005B0ADD" w:rsidRPr="0091007D">
        <w:rPr>
          <w:rFonts w:hint="eastAsia"/>
          <w:lang w:eastAsia="zh-TW"/>
        </w:rPr>
        <w:t xml:space="preserve"> that is </w:t>
      </w:r>
      <w:r w:rsidR="005B0ADD" w:rsidRPr="0091007D">
        <w:rPr>
          <w:lang w:eastAsia="zh-TW"/>
        </w:rPr>
        <w:t>– time becomes a collection of self-contained units</w:t>
      </w:r>
      <w:r w:rsidR="005B0ADD" w:rsidRPr="0091007D">
        <w:rPr>
          <w:rFonts w:hint="eastAsia"/>
          <w:lang w:eastAsia="zh-TW"/>
        </w:rPr>
        <w:t>,</w:t>
      </w:r>
      <w:r w:rsidR="005B0ADD" w:rsidRPr="0091007D">
        <w:rPr>
          <w:lang w:eastAsia="zh-TW"/>
        </w:rPr>
        <w:t xml:space="preserve"> or what </w:t>
      </w:r>
      <w:r w:rsidR="005B0ADD" w:rsidRPr="0091007D">
        <w:rPr>
          <w:rFonts w:hint="eastAsia"/>
          <w:lang w:eastAsia="zh-TW"/>
        </w:rPr>
        <w:t>he</w:t>
      </w:r>
      <w:r w:rsidR="005B0ADD" w:rsidRPr="0091007D">
        <w:rPr>
          <w:lang w:eastAsia="zh-TW"/>
        </w:rPr>
        <w:t xml:space="preserve"> called ‘eternal instants’.</w:t>
      </w:r>
      <w:r w:rsidR="005B0ADD" w:rsidRPr="0091007D">
        <w:rPr>
          <w:rFonts w:hint="eastAsia"/>
          <w:lang w:eastAsia="zh-TW"/>
        </w:rPr>
        <w:t xml:space="preserve"> </w:t>
      </w:r>
      <w:r w:rsidR="005B0ADD" w:rsidRPr="0091007D">
        <w:rPr>
          <w:lang w:eastAsia="zh-TW"/>
        </w:rPr>
        <w:t>(</w:t>
      </w:r>
      <w:r w:rsidR="005B0ADD" w:rsidRPr="0091007D">
        <w:rPr>
          <w:rFonts w:hint="eastAsia"/>
          <w:lang w:eastAsia="zh-TW"/>
        </w:rPr>
        <w:t xml:space="preserve">Bauman </w:t>
      </w:r>
      <w:r w:rsidR="005B0ADD" w:rsidRPr="0091007D">
        <w:rPr>
          <w:lang w:eastAsia="zh-TW"/>
        </w:rPr>
        <w:t xml:space="preserve">2007, 32) </w:t>
      </w:r>
      <w:r w:rsidR="000647F7" w:rsidRPr="0091007D">
        <w:rPr>
          <w:rFonts w:hint="eastAsia"/>
          <w:lang w:eastAsia="zh-TW"/>
        </w:rPr>
        <w:t>Because of</w:t>
      </w:r>
      <w:r w:rsidR="005B0ADD" w:rsidRPr="0091007D">
        <w:rPr>
          <w:lang w:eastAsia="zh-TW"/>
        </w:rPr>
        <w:t xml:space="preserve"> the disconnectedness of each ‘eternal instant’, an activity is only relevant for </w:t>
      </w:r>
      <w:r w:rsidR="005B0ADD" w:rsidRPr="0091007D">
        <w:rPr>
          <w:i/>
          <w:lang w:eastAsia="zh-TW"/>
        </w:rPr>
        <w:t>now</w:t>
      </w:r>
      <w:r w:rsidR="005B0ADD" w:rsidRPr="0091007D">
        <w:rPr>
          <w:lang w:eastAsia="zh-TW"/>
        </w:rPr>
        <w:t>. Consumption, or any activities for that matter, has to be done in and for the present if it is to be relevant</w:t>
      </w:r>
      <w:r w:rsidR="005B0ADD" w:rsidRPr="0091007D">
        <w:rPr>
          <w:rFonts w:hint="eastAsia"/>
          <w:lang w:eastAsia="zh-TW"/>
        </w:rPr>
        <w:t xml:space="preserve"> at all</w:t>
      </w:r>
      <w:r w:rsidR="005B0ADD" w:rsidRPr="0091007D">
        <w:rPr>
          <w:lang w:eastAsia="zh-TW"/>
        </w:rPr>
        <w:t>.</w:t>
      </w:r>
      <w:r w:rsidR="005B0ADD" w:rsidRPr="0091007D">
        <w:rPr>
          <w:rFonts w:hint="eastAsia"/>
          <w:lang w:eastAsia="zh-TW"/>
        </w:rPr>
        <w:t xml:space="preserve"> </w:t>
      </w:r>
    </w:p>
    <w:p w:rsidR="00074F16" w:rsidRDefault="00354E10" w:rsidP="005B2BB6">
      <w:pPr>
        <w:spacing w:line="360" w:lineRule="auto"/>
        <w:ind w:firstLine="567"/>
        <w:jc w:val="both"/>
        <w:rPr>
          <w:lang w:eastAsia="zh-TW"/>
        </w:rPr>
      </w:pPr>
      <w:r w:rsidRPr="0091007D">
        <w:rPr>
          <w:rFonts w:hint="eastAsia"/>
          <w:lang w:eastAsia="zh-TW"/>
        </w:rPr>
        <w:t xml:space="preserve">However, </w:t>
      </w:r>
      <w:r w:rsidR="00D53556" w:rsidRPr="0091007D">
        <w:rPr>
          <w:rFonts w:hint="eastAsia"/>
          <w:lang w:eastAsia="zh-TW"/>
        </w:rPr>
        <w:t>i</w:t>
      </w:r>
      <w:r w:rsidR="00055B52" w:rsidRPr="0091007D">
        <w:rPr>
          <w:rFonts w:hint="eastAsia"/>
          <w:lang w:eastAsia="zh-TW"/>
        </w:rPr>
        <w:t xml:space="preserve">mmediacy is not the only value prioritised by consumer society of liquid </w:t>
      </w:r>
      <w:r w:rsidR="00055B52" w:rsidRPr="0091007D">
        <w:rPr>
          <w:lang w:eastAsia="zh-TW"/>
        </w:rPr>
        <w:t>modernit</w:t>
      </w:r>
      <w:r w:rsidR="00055B52" w:rsidRPr="0091007D">
        <w:rPr>
          <w:rFonts w:hint="eastAsia"/>
          <w:lang w:eastAsia="zh-TW"/>
        </w:rPr>
        <w:t xml:space="preserve">y, </w:t>
      </w:r>
      <w:r w:rsidRPr="0091007D">
        <w:rPr>
          <w:rFonts w:hint="eastAsia"/>
          <w:lang w:eastAsia="zh-TW"/>
        </w:rPr>
        <w:t xml:space="preserve">social theorists of consumption have pointed out that </w:t>
      </w:r>
      <w:r w:rsidRPr="0091007D">
        <w:rPr>
          <w:rFonts w:hint="eastAsia"/>
          <w:i/>
          <w:lang w:eastAsia="zh-TW"/>
        </w:rPr>
        <w:t>novelty</w:t>
      </w:r>
      <w:r w:rsidRPr="0091007D">
        <w:rPr>
          <w:rFonts w:hint="eastAsia"/>
          <w:lang w:eastAsia="zh-TW"/>
        </w:rPr>
        <w:t xml:space="preserve"> (or </w:t>
      </w:r>
      <w:r w:rsidRPr="0091007D">
        <w:rPr>
          <w:rFonts w:hint="eastAsia"/>
          <w:i/>
          <w:lang w:eastAsia="zh-TW"/>
        </w:rPr>
        <w:t>newness</w:t>
      </w:r>
      <w:r w:rsidRPr="0091007D">
        <w:rPr>
          <w:rFonts w:hint="eastAsia"/>
          <w:lang w:eastAsia="zh-TW"/>
        </w:rPr>
        <w:t xml:space="preserve">) is another cornerstone of </w:t>
      </w:r>
      <w:r w:rsidRPr="0091007D">
        <w:rPr>
          <w:lang w:eastAsia="zh-TW"/>
        </w:rPr>
        <w:t>consumer</w:t>
      </w:r>
      <w:r w:rsidRPr="0091007D">
        <w:rPr>
          <w:rFonts w:hint="eastAsia"/>
          <w:lang w:eastAsia="zh-TW"/>
        </w:rPr>
        <w:t xml:space="preserve"> society.</w:t>
      </w:r>
      <w:r w:rsidR="005B2BB6" w:rsidRPr="0091007D">
        <w:rPr>
          <w:rFonts w:hint="eastAsia"/>
          <w:lang w:eastAsia="zh-TW"/>
        </w:rPr>
        <w:t xml:space="preserve"> For instance, </w:t>
      </w:r>
      <w:r w:rsidR="005B0ADD" w:rsidRPr="0091007D">
        <w:rPr>
          <w:rFonts w:hint="eastAsia"/>
          <w:lang w:eastAsia="zh-TW"/>
        </w:rPr>
        <w:t xml:space="preserve">Bauman </w:t>
      </w:r>
      <w:r w:rsidR="005B2BB6" w:rsidRPr="0091007D">
        <w:rPr>
          <w:rFonts w:hint="eastAsia"/>
          <w:lang w:eastAsia="zh-TW"/>
        </w:rPr>
        <w:t xml:space="preserve">has </w:t>
      </w:r>
      <w:r w:rsidR="00074F16" w:rsidRPr="0091007D">
        <w:rPr>
          <w:rFonts w:hint="eastAsia"/>
          <w:lang w:eastAsia="zh-TW"/>
        </w:rPr>
        <w:t xml:space="preserve">argued that the </w:t>
      </w:r>
      <w:r w:rsidR="005B2BB6" w:rsidRPr="0091007D">
        <w:rPr>
          <w:rFonts w:hint="eastAsia"/>
          <w:lang w:eastAsia="zh-TW"/>
        </w:rPr>
        <w:t>necessity</w:t>
      </w:r>
      <w:r w:rsidR="00074F16" w:rsidRPr="0091007D">
        <w:rPr>
          <w:rFonts w:hint="eastAsia"/>
          <w:lang w:eastAsia="zh-TW"/>
        </w:rPr>
        <w:t xml:space="preserve"> of novelty is built in the </w:t>
      </w:r>
      <w:r w:rsidR="005B2BB6" w:rsidRPr="0091007D">
        <w:rPr>
          <w:rFonts w:hint="eastAsia"/>
          <w:lang w:eastAsia="zh-TW"/>
        </w:rPr>
        <w:t xml:space="preserve">very </w:t>
      </w:r>
      <w:r w:rsidR="00074F16" w:rsidRPr="0091007D">
        <w:rPr>
          <w:rFonts w:hint="eastAsia"/>
          <w:lang w:eastAsia="zh-TW"/>
        </w:rPr>
        <w:t xml:space="preserve">existence and continuity of </w:t>
      </w:r>
      <w:r w:rsidR="0091007D" w:rsidRPr="0091007D">
        <w:rPr>
          <w:rFonts w:hint="eastAsia"/>
          <w:lang w:eastAsia="zh-TW"/>
        </w:rPr>
        <w:t xml:space="preserve">consumer </w:t>
      </w:r>
      <w:r w:rsidR="0091007D" w:rsidRPr="0091007D">
        <w:rPr>
          <w:lang w:eastAsia="zh-TW"/>
        </w:rPr>
        <w:t>society</w:t>
      </w:r>
      <w:r w:rsidR="0091007D" w:rsidRPr="0091007D">
        <w:rPr>
          <w:rFonts w:hint="eastAsia"/>
          <w:lang w:eastAsia="zh-TW"/>
        </w:rPr>
        <w:t xml:space="preserve"> </w:t>
      </w:r>
      <w:r w:rsidR="00074F16" w:rsidRPr="0091007D">
        <w:rPr>
          <w:rFonts w:hint="eastAsia"/>
          <w:lang w:eastAsia="zh-TW"/>
        </w:rPr>
        <w:t>itself, as its survival is rested upon a state of perennial incomplete satisfaction or non-satisfaction of its members. (Bauman 2007, 46-47)</w:t>
      </w:r>
      <w:r w:rsidR="00074F16" w:rsidRPr="0091007D">
        <w:rPr>
          <w:lang w:eastAsia="zh-TW"/>
        </w:rPr>
        <w:t xml:space="preserve"> Novelty is essential to maintain </w:t>
      </w:r>
      <w:r w:rsidR="00074F16" w:rsidRPr="0091007D">
        <w:rPr>
          <w:rFonts w:hint="eastAsia"/>
          <w:lang w:eastAsia="zh-TW"/>
        </w:rPr>
        <w:t>such a</w:t>
      </w:r>
      <w:r w:rsidR="00074F16" w:rsidRPr="0091007D">
        <w:rPr>
          <w:lang w:eastAsia="zh-TW"/>
        </w:rPr>
        <w:t xml:space="preserve"> state, for </w:t>
      </w:r>
      <w:r w:rsidR="00074F16" w:rsidRPr="0091007D">
        <w:rPr>
          <w:rFonts w:hint="eastAsia"/>
          <w:lang w:eastAsia="zh-TW"/>
        </w:rPr>
        <w:t>it</w:t>
      </w:r>
      <w:r w:rsidR="00074F16" w:rsidRPr="0091007D">
        <w:rPr>
          <w:lang w:eastAsia="zh-TW"/>
        </w:rPr>
        <w:t xml:space="preserve"> embod</w:t>
      </w:r>
      <w:r w:rsidR="00074F16" w:rsidRPr="0091007D">
        <w:rPr>
          <w:rFonts w:hint="eastAsia"/>
          <w:lang w:eastAsia="zh-TW"/>
        </w:rPr>
        <w:t>ies</w:t>
      </w:r>
      <w:r w:rsidR="00074F16" w:rsidRPr="0091007D">
        <w:rPr>
          <w:lang w:eastAsia="zh-TW"/>
        </w:rPr>
        <w:t xml:space="preserve"> the promise of unexplored experiences, which keeps </w:t>
      </w:r>
      <w:r w:rsidR="00074F16" w:rsidRPr="0091007D">
        <w:rPr>
          <w:rFonts w:hint="eastAsia"/>
          <w:lang w:eastAsia="zh-TW"/>
        </w:rPr>
        <w:t>people</w:t>
      </w:r>
      <w:r w:rsidR="00074F16" w:rsidRPr="0091007D">
        <w:rPr>
          <w:lang w:eastAsia="zh-TW"/>
        </w:rPr>
        <w:t xml:space="preserve"> in “a state of constantly seething, never wilting excitation […] and in a state of suspicion and disaffection [that give rise to the desires</w:t>
      </w:r>
      <w:r w:rsidR="00074F16" w:rsidRPr="0091007D">
        <w:rPr>
          <w:rFonts w:hint="eastAsia"/>
          <w:lang w:eastAsia="zh-TW"/>
        </w:rPr>
        <w:t xml:space="preserve">, </w:t>
      </w:r>
      <w:r w:rsidR="00074F16" w:rsidRPr="0091007D">
        <w:rPr>
          <w:lang w:eastAsia="zh-TW"/>
        </w:rPr>
        <w:t>needs</w:t>
      </w:r>
      <w:r w:rsidR="00074F16" w:rsidRPr="0091007D">
        <w:rPr>
          <w:rFonts w:hint="eastAsia"/>
          <w:lang w:eastAsia="zh-TW"/>
        </w:rPr>
        <w:t xml:space="preserve"> or </w:t>
      </w:r>
      <w:r w:rsidR="00074F16" w:rsidRPr="0091007D">
        <w:rPr>
          <w:lang w:eastAsia="zh-TW"/>
        </w:rPr>
        <w:t>wants to find] a way out of disaffection.” (</w:t>
      </w:r>
      <w:r w:rsidR="00074F16" w:rsidRPr="0091007D">
        <w:rPr>
          <w:rFonts w:hint="eastAsia"/>
          <w:lang w:eastAsia="zh-TW"/>
        </w:rPr>
        <w:t xml:space="preserve">Bauman </w:t>
      </w:r>
      <w:r w:rsidR="00074F16" w:rsidRPr="0091007D">
        <w:rPr>
          <w:lang w:eastAsia="zh-TW"/>
        </w:rPr>
        <w:t>2005, 26)</w:t>
      </w:r>
    </w:p>
    <w:p w:rsidR="005B0ADD" w:rsidRDefault="00EE065C" w:rsidP="00093EE0">
      <w:pPr>
        <w:spacing w:line="360" w:lineRule="auto"/>
        <w:ind w:firstLine="567"/>
        <w:jc w:val="both"/>
        <w:rPr>
          <w:lang w:eastAsia="zh-TW"/>
        </w:rPr>
      </w:pPr>
      <w:r>
        <w:rPr>
          <w:rFonts w:hint="eastAsia"/>
          <w:lang w:eastAsia="zh-TW"/>
        </w:rPr>
        <w:t xml:space="preserve">In short, consumer society is propelled to prioritise </w:t>
      </w:r>
      <w:r>
        <w:rPr>
          <w:rFonts w:hint="eastAsia"/>
          <w:i/>
          <w:lang w:eastAsia="zh-TW"/>
        </w:rPr>
        <w:t>immediacy</w:t>
      </w:r>
      <w:r>
        <w:rPr>
          <w:rFonts w:hint="eastAsia"/>
          <w:lang w:eastAsia="zh-TW"/>
        </w:rPr>
        <w:t xml:space="preserve"> and </w:t>
      </w:r>
      <w:r>
        <w:rPr>
          <w:rFonts w:hint="eastAsia"/>
          <w:i/>
          <w:lang w:eastAsia="zh-TW"/>
        </w:rPr>
        <w:t>novelty</w:t>
      </w:r>
      <w:r>
        <w:rPr>
          <w:rFonts w:hint="eastAsia"/>
          <w:lang w:eastAsia="zh-TW"/>
        </w:rPr>
        <w:t xml:space="preserve"> </w:t>
      </w:r>
      <w:r w:rsidR="00093EE0">
        <w:rPr>
          <w:rFonts w:hint="eastAsia"/>
          <w:lang w:eastAsia="zh-TW"/>
        </w:rPr>
        <w:t xml:space="preserve">due to </w:t>
      </w:r>
      <w:r w:rsidR="00093EE0">
        <w:rPr>
          <w:lang w:eastAsia="zh-TW"/>
        </w:rPr>
        <w:t>various</w:t>
      </w:r>
      <w:r w:rsidR="00093EE0">
        <w:rPr>
          <w:rFonts w:hint="eastAsia"/>
          <w:lang w:eastAsia="zh-TW"/>
        </w:rPr>
        <w:t xml:space="preserve"> sociocultural, </w:t>
      </w:r>
      <w:r w:rsidR="00093EE0">
        <w:rPr>
          <w:lang w:eastAsia="zh-TW"/>
        </w:rPr>
        <w:t>epistemological</w:t>
      </w:r>
      <w:r w:rsidR="00093EE0">
        <w:rPr>
          <w:rFonts w:hint="eastAsia"/>
          <w:lang w:eastAsia="zh-TW"/>
        </w:rPr>
        <w:t xml:space="preserve"> and </w:t>
      </w:r>
      <w:r w:rsidR="00093EE0">
        <w:rPr>
          <w:lang w:eastAsia="zh-TW"/>
        </w:rPr>
        <w:t>institutional</w:t>
      </w:r>
      <w:r w:rsidR="00093EE0">
        <w:rPr>
          <w:rFonts w:hint="eastAsia"/>
          <w:lang w:eastAsia="zh-TW"/>
        </w:rPr>
        <w:t xml:space="preserve"> changes, and work </w:t>
      </w:r>
      <w:r w:rsidR="00093EE0">
        <w:rPr>
          <w:lang w:eastAsia="zh-TW"/>
        </w:rPr>
        <w:t>ethic</w:t>
      </w:r>
      <w:r w:rsidR="00093EE0">
        <w:rPr>
          <w:rFonts w:hint="eastAsia"/>
          <w:lang w:eastAsia="zh-TW"/>
        </w:rPr>
        <w:t xml:space="preserve"> and its </w:t>
      </w:r>
      <w:r w:rsidR="00C76148">
        <w:rPr>
          <w:rFonts w:hint="eastAsia"/>
          <w:lang w:eastAsia="zh-TW"/>
        </w:rPr>
        <w:t>outlook</w:t>
      </w:r>
      <w:r w:rsidR="00093EE0">
        <w:rPr>
          <w:rFonts w:hint="eastAsia"/>
          <w:lang w:eastAsia="zh-TW"/>
        </w:rPr>
        <w:t xml:space="preserve"> of the good life in the </w:t>
      </w:r>
      <w:r w:rsidR="00093EE0">
        <w:rPr>
          <w:lang w:eastAsia="zh-TW"/>
        </w:rPr>
        <w:t>‘</w:t>
      </w:r>
      <w:proofErr w:type="gramStart"/>
      <w:r w:rsidR="00093EE0">
        <w:rPr>
          <w:lang w:eastAsia="zh-TW"/>
        </w:rPr>
        <w:t xml:space="preserve">society of producers’ </w:t>
      </w:r>
      <w:r w:rsidR="00093EE0">
        <w:rPr>
          <w:rFonts w:hint="eastAsia"/>
          <w:lang w:eastAsia="zh-TW"/>
        </w:rPr>
        <w:t>are</w:t>
      </w:r>
      <w:proofErr w:type="gramEnd"/>
      <w:r w:rsidR="00093EE0">
        <w:rPr>
          <w:rFonts w:hint="eastAsia"/>
          <w:lang w:eastAsia="zh-TW"/>
        </w:rPr>
        <w:t xml:space="preserve"> made obsolete in consumer society. As Bauman has fittingly described, </w:t>
      </w:r>
    </w:p>
    <w:p w:rsidR="005F4DA4" w:rsidRPr="00E10277" w:rsidRDefault="00A113DF" w:rsidP="00FA0049">
      <w:pPr>
        <w:spacing w:line="360" w:lineRule="auto"/>
        <w:ind w:left="567" w:right="709"/>
        <w:jc w:val="both"/>
        <w:rPr>
          <w:lang w:eastAsia="zh-TW"/>
        </w:rPr>
      </w:pPr>
      <w:r>
        <w:rPr>
          <w:lang w:eastAsia="zh-TW"/>
        </w:rPr>
        <w:t xml:space="preserve"> </w:t>
      </w:r>
      <w:r w:rsidR="00E5244C">
        <w:rPr>
          <w:lang w:eastAsia="zh-TW"/>
        </w:rPr>
        <w:t>“</w:t>
      </w:r>
      <w:proofErr w:type="gramStart"/>
      <w:r w:rsidR="005F4DA4">
        <w:rPr>
          <w:lang w:eastAsia="zh-TW"/>
        </w:rPr>
        <w:t>the</w:t>
      </w:r>
      <w:proofErr w:type="gramEnd"/>
      <w:r w:rsidR="005F4DA4">
        <w:rPr>
          <w:lang w:eastAsia="zh-TW"/>
        </w:rPr>
        <w:t xml:space="preserve"> consumerist syndrome has degraded duration and elevated transience. It lifts the value of novelty above that of lastingness.</w:t>
      </w:r>
      <w:r w:rsidR="005B0ADD">
        <w:rPr>
          <w:rFonts w:hint="eastAsia"/>
          <w:lang w:eastAsia="zh-TW"/>
        </w:rPr>
        <w:t xml:space="preserve"> [</w:t>
      </w:r>
      <w:r w:rsidR="005B0ADD">
        <w:rPr>
          <w:lang w:eastAsia="zh-TW"/>
        </w:rPr>
        <w:t>…</w:t>
      </w:r>
      <w:r w:rsidR="005B0ADD">
        <w:rPr>
          <w:rFonts w:hint="eastAsia"/>
          <w:lang w:eastAsia="zh-TW"/>
        </w:rPr>
        <w:t xml:space="preserve">] </w:t>
      </w:r>
      <w:r w:rsidR="005F4DA4">
        <w:rPr>
          <w:lang w:eastAsia="zh-TW"/>
        </w:rPr>
        <w:t>It has sharply shortened the timespan separating not just the want from its fulfilment […], but also the birth moment of the want from the mo</w:t>
      </w:r>
      <w:r w:rsidR="005F4DA4" w:rsidRPr="00E10277">
        <w:rPr>
          <w:lang w:eastAsia="zh-TW"/>
        </w:rPr>
        <w:t>ment of its demise, as well as the realization of the usefulness and desirability of possessions from the perception of them as useless and in need of rejection. Among the objects of human desire, it has put the act of appropriation, to be quickly followed by waste disposal, in the place once accorded to the acquisition of possessions meant to be durable and to their lasting enjoyment.” (Bauman 2007, 85-86)</w:t>
      </w:r>
    </w:p>
    <w:p w:rsidR="00093EE0" w:rsidRPr="00E10277" w:rsidRDefault="00093EE0" w:rsidP="00736C0B">
      <w:pPr>
        <w:spacing w:line="360" w:lineRule="auto"/>
        <w:jc w:val="both"/>
        <w:rPr>
          <w:lang w:eastAsia="zh-TW"/>
        </w:rPr>
      </w:pPr>
    </w:p>
    <w:p w:rsidR="00380EA1" w:rsidRDefault="007009AF" w:rsidP="005B0B51">
      <w:pPr>
        <w:spacing w:line="360" w:lineRule="auto"/>
        <w:ind w:firstLine="567"/>
        <w:jc w:val="both"/>
        <w:rPr>
          <w:lang w:eastAsia="zh-TW"/>
        </w:rPr>
      </w:pPr>
      <w:r w:rsidRPr="00E10277">
        <w:rPr>
          <w:rFonts w:hint="eastAsia"/>
          <w:lang w:eastAsia="zh-TW"/>
        </w:rPr>
        <w:t>Yet, i</w:t>
      </w:r>
      <w:r w:rsidR="00F5747F" w:rsidRPr="00E10277">
        <w:rPr>
          <w:lang w:eastAsia="zh-TW"/>
        </w:rPr>
        <w:t>t</w:t>
      </w:r>
      <w:r w:rsidR="00304D40" w:rsidRPr="00E10277">
        <w:rPr>
          <w:rFonts w:hint="eastAsia"/>
          <w:lang w:eastAsia="zh-TW"/>
        </w:rPr>
        <w:t xml:space="preserve"> is important to point</w:t>
      </w:r>
      <w:r w:rsidRPr="00E10277">
        <w:rPr>
          <w:rFonts w:hint="eastAsia"/>
          <w:lang w:eastAsia="zh-TW"/>
        </w:rPr>
        <w:t xml:space="preserve"> out</w:t>
      </w:r>
      <w:r w:rsidR="00F05751" w:rsidRPr="00E10277">
        <w:rPr>
          <w:rFonts w:hint="eastAsia"/>
          <w:lang w:eastAsia="zh-TW"/>
        </w:rPr>
        <w:t xml:space="preserve"> that</w:t>
      </w:r>
      <w:r w:rsidR="005F4DA4" w:rsidRPr="00E10277">
        <w:rPr>
          <w:lang w:eastAsia="zh-TW"/>
        </w:rPr>
        <w:t xml:space="preserve"> </w:t>
      </w:r>
      <w:r w:rsidR="00F05751" w:rsidRPr="00E10277">
        <w:rPr>
          <w:rFonts w:hint="eastAsia"/>
          <w:lang w:eastAsia="zh-TW"/>
        </w:rPr>
        <w:t>people</w:t>
      </w:r>
      <w:r w:rsidR="00F05751" w:rsidRPr="00E10277">
        <w:rPr>
          <w:lang w:eastAsia="zh-TW"/>
        </w:rPr>
        <w:t>’</w:t>
      </w:r>
      <w:r w:rsidR="00F05751" w:rsidRPr="00E10277">
        <w:rPr>
          <w:rFonts w:hint="eastAsia"/>
          <w:lang w:eastAsia="zh-TW"/>
        </w:rPr>
        <w:t xml:space="preserve">s freedom </w:t>
      </w:r>
      <w:r w:rsidR="00A07BFD" w:rsidRPr="00E10277">
        <w:rPr>
          <w:rFonts w:hint="eastAsia"/>
          <w:lang w:eastAsia="zh-TW"/>
        </w:rPr>
        <w:t>of</w:t>
      </w:r>
      <w:r w:rsidR="00F05751" w:rsidRPr="00E10277">
        <w:rPr>
          <w:rFonts w:hint="eastAsia"/>
          <w:lang w:eastAsia="zh-TW"/>
        </w:rPr>
        <w:t xml:space="preserve"> cho</w:t>
      </w:r>
      <w:r w:rsidR="00A07BFD" w:rsidRPr="00E10277">
        <w:rPr>
          <w:rFonts w:hint="eastAsia"/>
          <w:lang w:eastAsia="zh-TW"/>
        </w:rPr>
        <w:t>ice</w:t>
      </w:r>
      <w:r w:rsidR="00A7565C" w:rsidRPr="00E10277">
        <w:rPr>
          <w:lang w:eastAsia="zh-TW"/>
        </w:rPr>
        <w:t xml:space="preserve"> </w:t>
      </w:r>
      <w:r w:rsidR="005D22AE" w:rsidRPr="00E10277">
        <w:rPr>
          <w:rFonts w:hint="eastAsia"/>
          <w:lang w:eastAsia="zh-TW"/>
        </w:rPr>
        <w:t>is</w:t>
      </w:r>
      <w:r w:rsidR="00BB76E9" w:rsidRPr="00E10277">
        <w:rPr>
          <w:rFonts w:hint="eastAsia"/>
          <w:lang w:eastAsia="zh-TW"/>
        </w:rPr>
        <w:t xml:space="preserve"> </w:t>
      </w:r>
      <w:r w:rsidR="00566894" w:rsidRPr="00E10277">
        <w:rPr>
          <w:rFonts w:hint="eastAsia"/>
          <w:lang w:eastAsia="zh-TW"/>
        </w:rPr>
        <w:t>necessary</w:t>
      </w:r>
      <w:r w:rsidR="00F05751" w:rsidRPr="00E10277">
        <w:rPr>
          <w:rFonts w:hint="eastAsia"/>
          <w:lang w:eastAsia="zh-TW"/>
        </w:rPr>
        <w:t xml:space="preserve"> if immediacy</w:t>
      </w:r>
      <w:r w:rsidR="00956CB8" w:rsidRPr="00E10277">
        <w:rPr>
          <w:rFonts w:hint="eastAsia"/>
          <w:lang w:eastAsia="zh-TW"/>
        </w:rPr>
        <w:t xml:space="preserve"> and novelty</w:t>
      </w:r>
      <w:r w:rsidR="00F05751" w:rsidRPr="00E10277">
        <w:rPr>
          <w:rFonts w:hint="eastAsia"/>
          <w:lang w:eastAsia="zh-TW"/>
        </w:rPr>
        <w:t xml:space="preserve"> </w:t>
      </w:r>
      <w:r w:rsidR="00140A7E" w:rsidRPr="00E10277">
        <w:rPr>
          <w:rFonts w:hint="eastAsia"/>
          <w:lang w:eastAsia="zh-TW"/>
        </w:rPr>
        <w:t xml:space="preserve">are values to </w:t>
      </w:r>
      <w:r w:rsidR="00F05751" w:rsidRPr="00E10277">
        <w:rPr>
          <w:rFonts w:hint="eastAsia"/>
          <w:lang w:eastAsia="zh-TW"/>
        </w:rPr>
        <w:t>be realise</w:t>
      </w:r>
      <w:r w:rsidR="007E3660" w:rsidRPr="00E10277">
        <w:rPr>
          <w:rFonts w:hint="eastAsia"/>
          <w:lang w:eastAsia="zh-TW"/>
        </w:rPr>
        <w:t>d</w:t>
      </w:r>
      <w:r w:rsidR="005F4DA4" w:rsidRPr="00E10277">
        <w:rPr>
          <w:lang w:eastAsia="zh-TW"/>
        </w:rPr>
        <w:t>.</w:t>
      </w:r>
      <w:r w:rsidR="00F05751" w:rsidRPr="00E10277">
        <w:rPr>
          <w:rFonts w:hint="eastAsia"/>
          <w:lang w:eastAsia="zh-TW"/>
        </w:rPr>
        <w:t xml:space="preserve"> </w:t>
      </w:r>
      <w:r w:rsidR="00956CB8" w:rsidRPr="00E10277">
        <w:rPr>
          <w:rFonts w:hint="eastAsia"/>
          <w:lang w:eastAsia="zh-TW"/>
        </w:rPr>
        <w:t xml:space="preserve">For people to </w:t>
      </w:r>
      <w:r w:rsidR="00DF768B" w:rsidRPr="00E10277">
        <w:rPr>
          <w:rFonts w:hint="eastAsia"/>
          <w:lang w:eastAsia="zh-TW"/>
        </w:rPr>
        <w:t xml:space="preserve">take advantage of immediacy, they must be </w:t>
      </w:r>
      <w:r w:rsidR="00DF768B" w:rsidRPr="00E10277">
        <w:rPr>
          <w:rFonts w:hint="eastAsia"/>
          <w:i/>
          <w:lang w:eastAsia="zh-TW"/>
        </w:rPr>
        <w:t>free</w:t>
      </w:r>
      <w:r w:rsidR="00DF768B" w:rsidRPr="00E10277">
        <w:rPr>
          <w:rFonts w:hint="eastAsia"/>
          <w:lang w:eastAsia="zh-TW"/>
        </w:rPr>
        <w:t xml:space="preserve"> to make choices at any moments t</w:t>
      </w:r>
      <w:r w:rsidR="00DF768B">
        <w:rPr>
          <w:rFonts w:hint="eastAsia"/>
          <w:lang w:eastAsia="zh-TW"/>
        </w:rPr>
        <w:t xml:space="preserve">hey will. Similarly, for people to experience novelty (or newness), they must have the options to choose from and, more importantly, they must be able to choose from them </w:t>
      </w:r>
      <w:r w:rsidR="00DF768B">
        <w:rPr>
          <w:rFonts w:hint="eastAsia"/>
          <w:i/>
          <w:lang w:eastAsia="zh-TW"/>
        </w:rPr>
        <w:t>freely</w:t>
      </w:r>
      <w:r w:rsidR="00DF768B">
        <w:rPr>
          <w:rFonts w:hint="eastAsia"/>
          <w:lang w:eastAsia="zh-TW"/>
        </w:rPr>
        <w:t>.</w:t>
      </w:r>
      <w:r w:rsidR="00C76148">
        <w:rPr>
          <w:rFonts w:hint="eastAsia"/>
          <w:lang w:eastAsia="zh-TW"/>
        </w:rPr>
        <w:t xml:space="preserve"> In this respect, the freedom of choices a person enjoys has also determined how far the person can benefit from immediacy and novelty. Freedom of choices, </w:t>
      </w:r>
      <w:r w:rsidR="00F82E09">
        <w:rPr>
          <w:rFonts w:hint="eastAsia"/>
          <w:lang w:eastAsia="zh-TW"/>
        </w:rPr>
        <w:t>therefore</w:t>
      </w:r>
      <w:r w:rsidR="00C76148">
        <w:rPr>
          <w:rFonts w:hint="eastAsia"/>
          <w:lang w:eastAsia="zh-TW"/>
        </w:rPr>
        <w:t xml:space="preserve">, becomes the most </w:t>
      </w:r>
      <w:r w:rsidR="00C76148">
        <w:rPr>
          <w:lang w:eastAsia="zh-TW"/>
        </w:rPr>
        <w:t>important</w:t>
      </w:r>
      <w:r w:rsidR="00C76148">
        <w:rPr>
          <w:rFonts w:hint="eastAsia"/>
          <w:lang w:eastAsia="zh-TW"/>
        </w:rPr>
        <w:t xml:space="preserve"> </w:t>
      </w:r>
      <w:r w:rsidR="00C76148">
        <w:rPr>
          <w:lang w:eastAsia="zh-TW"/>
        </w:rPr>
        <w:t>parameter</w:t>
      </w:r>
      <w:r w:rsidR="00C76148">
        <w:rPr>
          <w:rFonts w:hint="eastAsia"/>
          <w:lang w:eastAsia="zh-TW"/>
        </w:rPr>
        <w:t xml:space="preserve"> </w:t>
      </w:r>
      <w:r w:rsidR="00F82E09">
        <w:rPr>
          <w:rFonts w:hint="eastAsia"/>
          <w:lang w:eastAsia="zh-TW"/>
        </w:rPr>
        <w:t>for</w:t>
      </w:r>
      <w:r w:rsidR="00C76148">
        <w:rPr>
          <w:rFonts w:hint="eastAsia"/>
          <w:lang w:eastAsia="zh-TW"/>
        </w:rPr>
        <w:t xml:space="preserve"> shaping the outlook of the good life in </w:t>
      </w:r>
      <w:r w:rsidR="00C76148">
        <w:rPr>
          <w:rFonts w:hint="eastAsia"/>
          <w:lang w:eastAsia="zh-TW"/>
        </w:rPr>
        <w:lastRenderedPageBreak/>
        <w:t>consumer society</w:t>
      </w:r>
      <w:r w:rsidR="005B0B51">
        <w:rPr>
          <w:rFonts w:hint="eastAsia"/>
          <w:lang w:eastAsia="zh-TW"/>
        </w:rPr>
        <w:t xml:space="preserve">. This is perhaps why Bauman </w:t>
      </w:r>
      <w:r w:rsidR="00671147">
        <w:rPr>
          <w:lang w:eastAsia="zh-TW"/>
        </w:rPr>
        <w:t xml:space="preserve">has </w:t>
      </w:r>
      <w:r w:rsidR="005B0B51">
        <w:rPr>
          <w:lang w:eastAsia="zh-TW"/>
        </w:rPr>
        <w:t>claimed</w:t>
      </w:r>
      <w:r w:rsidR="005B0B51">
        <w:rPr>
          <w:rFonts w:hint="eastAsia"/>
          <w:lang w:eastAsia="zh-TW"/>
        </w:rPr>
        <w:t xml:space="preserve"> that</w:t>
      </w:r>
      <w:r w:rsidR="005F4DA4">
        <w:rPr>
          <w:lang w:eastAsia="zh-TW"/>
        </w:rPr>
        <w:t xml:space="preserve"> “[f]reedom to ch</w:t>
      </w:r>
      <w:r w:rsidR="005F4DA4" w:rsidRPr="005B0B51">
        <w:rPr>
          <w:lang w:eastAsia="zh-TW"/>
        </w:rPr>
        <w:t>oose sets the stratification ladder of consumer society and so also the frame in which its members, the consumers, inscribe their life aspirations – a frame that defines the direction of efforts towards self-improvement and encloses the image of a ‘good life’.”</w:t>
      </w:r>
      <w:r w:rsidR="00681DBD" w:rsidRPr="005B0B51">
        <w:rPr>
          <w:rStyle w:val="FootnoteReference"/>
          <w:lang w:eastAsia="zh-TW"/>
        </w:rPr>
        <w:t xml:space="preserve"> </w:t>
      </w:r>
      <w:r w:rsidR="00681DBD" w:rsidRPr="005B0B51">
        <w:rPr>
          <w:rStyle w:val="FootnoteReference"/>
          <w:lang w:eastAsia="zh-TW"/>
        </w:rPr>
        <w:footnoteReference w:id="5"/>
      </w:r>
      <w:r w:rsidR="005F4DA4" w:rsidRPr="005B0B51">
        <w:rPr>
          <w:lang w:eastAsia="zh-TW"/>
        </w:rPr>
        <w:t xml:space="preserve"> (</w:t>
      </w:r>
      <w:r w:rsidR="00BB76E9" w:rsidRPr="005B0B51">
        <w:rPr>
          <w:rFonts w:hint="eastAsia"/>
          <w:lang w:eastAsia="zh-TW"/>
        </w:rPr>
        <w:t xml:space="preserve">Bauman </w:t>
      </w:r>
      <w:r w:rsidR="005F4DA4" w:rsidRPr="005B0B51">
        <w:rPr>
          <w:lang w:eastAsia="zh-TW"/>
        </w:rPr>
        <w:t>2005, 31)</w:t>
      </w:r>
    </w:p>
    <w:p w:rsidR="001E3A74" w:rsidRDefault="001E3A74" w:rsidP="005F4DA4">
      <w:pPr>
        <w:spacing w:line="360" w:lineRule="auto"/>
        <w:jc w:val="both"/>
        <w:rPr>
          <w:lang w:eastAsia="zh-TW"/>
        </w:rPr>
      </w:pPr>
    </w:p>
    <w:p w:rsidR="00E764A5" w:rsidRDefault="005051B4" w:rsidP="00F21A21">
      <w:pPr>
        <w:pStyle w:val="Heading2"/>
      </w:pPr>
      <w:r>
        <w:rPr>
          <w:rFonts w:hint="eastAsia"/>
        </w:rPr>
        <w:t xml:space="preserve">Technology </w:t>
      </w:r>
      <w:r w:rsidR="00003688" w:rsidRPr="00003688">
        <w:rPr>
          <w:i/>
        </w:rPr>
        <w:t>in</w:t>
      </w:r>
      <w:r w:rsidR="00D87AE1">
        <w:t xml:space="preserve"> </w:t>
      </w:r>
      <w:r w:rsidR="00D87AE1">
        <w:rPr>
          <w:rFonts w:hint="eastAsia"/>
        </w:rPr>
        <w:t>Consume</w:t>
      </w:r>
      <w:r w:rsidR="00D87AE1">
        <w:t>r Society</w:t>
      </w:r>
      <w:r w:rsidR="00003688">
        <w:t xml:space="preserve">, Technology </w:t>
      </w:r>
      <w:r w:rsidR="00003688">
        <w:rPr>
          <w:i/>
        </w:rPr>
        <w:t>of</w:t>
      </w:r>
      <w:r w:rsidR="00003688">
        <w:t xml:space="preserve"> Consumer Society</w:t>
      </w:r>
    </w:p>
    <w:p w:rsidR="00F4665E" w:rsidRPr="00F4665E" w:rsidRDefault="00F4665E" w:rsidP="00F21A21">
      <w:pPr>
        <w:rPr>
          <w:lang w:eastAsia="zh-TW"/>
        </w:rPr>
      </w:pPr>
    </w:p>
    <w:p w:rsidR="00671147" w:rsidRDefault="008509EC" w:rsidP="005F4DA4">
      <w:pPr>
        <w:spacing w:line="360" w:lineRule="auto"/>
        <w:jc w:val="both"/>
        <w:rPr>
          <w:lang w:eastAsia="zh-TW"/>
        </w:rPr>
      </w:pPr>
      <w:r>
        <w:rPr>
          <w:rFonts w:hint="eastAsia"/>
          <w:lang w:eastAsia="zh-TW"/>
        </w:rPr>
        <w:t>I have, through Bauman</w:t>
      </w:r>
      <w:r>
        <w:rPr>
          <w:lang w:eastAsia="zh-TW"/>
        </w:rPr>
        <w:t>’</w:t>
      </w:r>
      <w:r>
        <w:rPr>
          <w:rFonts w:hint="eastAsia"/>
          <w:lang w:eastAsia="zh-TW"/>
        </w:rPr>
        <w:t xml:space="preserve">s analysis, outlined the existential conditions of consumer society and attempted to show </w:t>
      </w:r>
      <w:r w:rsidR="00543B7C">
        <w:rPr>
          <w:rFonts w:hint="eastAsia"/>
          <w:lang w:eastAsia="zh-TW"/>
        </w:rPr>
        <w:t xml:space="preserve">that immediacy and novelty are prioritised in response to those </w:t>
      </w:r>
      <w:r w:rsidR="00543B7C">
        <w:rPr>
          <w:lang w:eastAsia="zh-TW"/>
        </w:rPr>
        <w:t>existential</w:t>
      </w:r>
      <w:r w:rsidR="00543B7C">
        <w:rPr>
          <w:rFonts w:hint="eastAsia"/>
          <w:lang w:eastAsia="zh-TW"/>
        </w:rPr>
        <w:t xml:space="preserve"> conditions</w:t>
      </w:r>
      <w:r w:rsidR="00240F64">
        <w:rPr>
          <w:rFonts w:hint="eastAsia"/>
          <w:lang w:eastAsia="zh-TW"/>
        </w:rPr>
        <w:t xml:space="preserve"> and become the core values in consumer society</w:t>
      </w:r>
      <w:r w:rsidR="00543B7C">
        <w:rPr>
          <w:rFonts w:hint="eastAsia"/>
          <w:lang w:eastAsia="zh-TW"/>
        </w:rPr>
        <w:t>.</w:t>
      </w:r>
      <w:r w:rsidR="009E55BB">
        <w:rPr>
          <w:rFonts w:hint="eastAsia"/>
          <w:lang w:eastAsia="zh-TW"/>
        </w:rPr>
        <w:t xml:space="preserve"> Such an account not only allows us to </w:t>
      </w:r>
      <w:r w:rsidR="00E215B2">
        <w:rPr>
          <w:rFonts w:hint="eastAsia"/>
          <w:lang w:eastAsia="zh-TW"/>
        </w:rPr>
        <w:t xml:space="preserve">better </w:t>
      </w:r>
      <w:r w:rsidR="009E55BB">
        <w:rPr>
          <w:lang w:eastAsia="zh-TW"/>
        </w:rPr>
        <w:t>understand</w:t>
      </w:r>
      <w:r w:rsidR="009E55BB">
        <w:rPr>
          <w:rFonts w:hint="eastAsia"/>
          <w:lang w:eastAsia="zh-TW"/>
        </w:rPr>
        <w:t xml:space="preserve"> the </w:t>
      </w:r>
      <w:r w:rsidR="009E55BB">
        <w:rPr>
          <w:lang w:eastAsia="zh-TW"/>
        </w:rPr>
        <w:t>peculiarities</w:t>
      </w:r>
      <w:r w:rsidR="009E55BB">
        <w:rPr>
          <w:rFonts w:hint="eastAsia"/>
          <w:lang w:eastAsia="zh-TW"/>
        </w:rPr>
        <w:t xml:space="preserve"> of consumer society, it also allows us to</w:t>
      </w:r>
      <w:r w:rsidR="00E215B2">
        <w:rPr>
          <w:rFonts w:hint="eastAsia"/>
          <w:lang w:eastAsia="zh-TW"/>
        </w:rPr>
        <w:t xml:space="preserve"> better</w:t>
      </w:r>
      <w:r w:rsidR="009E55BB">
        <w:rPr>
          <w:rFonts w:hint="eastAsia"/>
          <w:lang w:eastAsia="zh-TW"/>
        </w:rPr>
        <w:t xml:space="preserve"> </w:t>
      </w:r>
      <w:r w:rsidR="00E215B2">
        <w:rPr>
          <w:rFonts w:hint="eastAsia"/>
          <w:lang w:eastAsia="zh-TW"/>
        </w:rPr>
        <w:t xml:space="preserve">understand technology in the context of consumer society. As I have pointed out in the beginning, insofar as technologies are </w:t>
      </w:r>
      <w:r w:rsidR="005C5CC8">
        <w:rPr>
          <w:lang w:eastAsia="zh-TW"/>
        </w:rPr>
        <w:t>some</w:t>
      </w:r>
      <w:r w:rsidR="00E215B2">
        <w:rPr>
          <w:rFonts w:hint="eastAsia"/>
          <w:lang w:eastAsia="zh-TW"/>
        </w:rPr>
        <w:t xml:space="preserve">thing designed and manufactured </w:t>
      </w:r>
      <w:r w:rsidR="004E21C9">
        <w:rPr>
          <w:rFonts w:hint="eastAsia"/>
          <w:lang w:eastAsia="zh-TW"/>
        </w:rPr>
        <w:t>for consumption</w:t>
      </w:r>
      <w:r w:rsidR="00E215B2">
        <w:rPr>
          <w:rFonts w:hint="eastAsia"/>
          <w:lang w:eastAsia="zh-TW"/>
        </w:rPr>
        <w:t xml:space="preserve">, they too </w:t>
      </w:r>
      <w:r w:rsidR="004E21C9">
        <w:rPr>
          <w:rFonts w:hint="eastAsia"/>
          <w:lang w:eastAsia="zh-TW"/>
        </w:rPr>
        <w:t>can be seen as</w:t>
      </w:r>
      <w:r w:rsidR="006551D2">
        <w:rPr>
          <w:rFonts w:hint="eastAsia"/>
          <w:lang w:eastAsia="zh-TW"/>
        </w:rPr>
        <w:t xml:space="preserve"> an</w:t>
      </w:r>
      <w:r w:rsidR="00E215B2">
        <w:rPr>
          <w:rFonts w:hint="eastAsia"/>
          <w:lang w:eastAsia="zh-TW"/>
        </w:rPr>
        <w:t xml:space="preserve"> expression of </w:t>
      </w:r>
      <w:r w:rsidR="00E215B2">
        <w:rPr>
          <w:lang w:eastAsia="zh-TW"/>
        </w:rPr>
        <w:t>the</w:t>
      </w:r>
      <w:r w:rsidR="00E215B2">
        <w:rPr>
          <w:rFonts w:hint="eastAsia"/>
          <w:lang w:eastAsia="zh-TW"/>
        </w:rPr>
        <w:t xml:space="preserve"> </w:t>
      </w:r>
      <w:r w:rsidR="00E215B2">
        <w:rPr>
          <w:lang w:eastAsia="zh-TW"/>
        </w:rPr>
        <w:t>peculiarities</w:t>
      </w:r>
      <w:r w:rsidR="00E215B2">
        <w:rPr>
          <w:rFonts w:hint="eastAsia"/>
          <w:lang w:eastAsia="zh-TW"/>
        </w:rPr>
        <w:t xml:space="preserve"> of consumer society.</w:t>
      </w:r>
      <w:r w:rsidR="006551D2">
        <w:rPr>
          <w:rFonts w:hint="eastAsia"/>
          <w:lang w:eastAsia="zh-TW"/>
        </w:rPr>
        <w:t xml:space="preserve"> In other words, technologies </w:t>
      </w:r>
      <w:r w:rsidR="006551D2">
        <w:rPr>
          <w:rFonts w:hint="eastAsia"/>
          <w:i/>
          <w:lang w:eastAsia="zh-TW"/>
        </w:rPr>
        <w:t>in</w:t>
      </w:r>
      <w:r w:rsidR="006551D2">
        <w:rPr>
          <w:rFonts w:hint="eastAsia"/>
          <w:lang w:eastAsia="zh-TW"/>
        </w:rPr>
        <w:t xml:space="preserve"> consumer society</w:t>
      </w:r>
      <w:r w:rsidR="006551D2">
        <w:rPr>
          <w:rFonts w:hint="eastAsia"/>
          <w:i/>
          <w:lang w:eastAsia="zh-TW"/>
        </w:rPr>
        <w:t xml:space="preserve"> </w:t>
      </w:r>
      <w:r w:rsidR="006551D2">
        <w:rPr>
          <w:rFonts w:hint="eastAsia"/>
          <w:lang w:eastAsia="zh-TW"/>
        </w:rPr>
        <w:t xml:space="preserve">can also be conceptualised as </w:t>
      </w:r>
      <w:r w:rsidR="006551D2">
        <w:rPr>
          <w:lang w:eastAsia="zh-TW"/>
        </w:rPr>
        <w:t>technologies</w:t>
      </w:r>
      <w:r w:rsidR="006551D2">
        <w:rPr>
          <w:rFonts w:hint="eastAsia"/>
          <w:lang w:eastAsia="zh-TW"/>
        </w:rPr>
        <w:t xml:space="preserve"> </w:t>
      </w:r>
      <w:r w:rsidR="006551D2">
        <w:rPr>
          <w:rFonts w:hint="eastAsia"/>
          <w:i/>
          <w:lang w:eastAsia="zh-TW"/>
        </w:rPr>
        <w:t>of</w:t>
      </w:r>
      <w:r w:rsidR="006551D2">
        <w:rPr>
          <w:rFonts w:hint="eastAsia"/>
          <w:lang w:eastAsia="zh-TW"/>
        </w:rPr>
        <w:t xml:space="preserve"> consumer society in that they reflect and reinforce the values inherent to consumer society</w:t>
      </w:r>
      <w:r w:rsidR="007C6D91">
        <w:rPr>
          <w:rFonts w:hint="eastAsia"/>
          <w:lang w:eastAsia="zh-TW"/>
        </w:rPr>
        <w:t>, i.e. immediacy and novelty</w:t>
      </w:r>
      <w:r w:rsidR="006551D2">
        <w:rPr>
          <w:rFonts w:hint="eastAsia"/>
          <w:lang w:eastAsia="zh-TW"/>
        </w:rPr>
        <w:t>.</w:t>
      </w:r>
      <w:r w:rsidR="004E1CE7">
        <w:rPr>
          <w:rFonts w:hint="eastAsia"/>
          <w:lang w:eastAsia="zh-TW"/>
        </w:rPr>
        <w:t xml:space="preserve"> </w:t>
      </w:r>
    </w:p>
    <w:p w:rsidR="00F27C8A" w:rsidRDefault="004E1CE7" w:rsidP="00671147">
      <w:pPr>
        <w:spacing w:line="360" w:lineRule="auto"/>
        <w:ind w:firstLine="567"/>
        <w:jc w:val="both"/>
        <w:rPr>
          <w:lang w:eastAsia="zh-TW"/>
        </w:rPr>
      </w:pPr>
      <w:r>
        <w:rPr>
          <w:rFonts w:hint="eastAsia"/>
          <w:lang w:eastAsia="zh-TW"/>
        </w:rPr>
        <w:t xml:space="preserve">A paradigm example here </w:t>
      </w:r>
      <w:r>
        <w:rPr>
          <w:lang w:eastAsia="zh-TW"/>
        </w:rPr>
        <w:t xml:space="preserve">is </w:t>
      </w:r>
      <w:r w:rsidR="00671147">
        <w:rPr>
          <w:lang w:eastAsia="zh-TW"/>
        </w:rPr>
        <w:t>i</w:t>
      </w:r>
      <w:r w:rsidR="00671147">
        <w:rPr>
          <w:rFonts w:hint="eastAsia"/>
          <w:lang w:eastAsia="zh-TW"/>
        </w:rPr>
        <w:t xml:space="preserve">nformation </w:t>
      </w:r>
      <w:r w:rsidR="00671147">
        <w:rPr>
          <w:lang w:eastAsia="zh-TW"/>
        </w:rPr>
        <w:t>t</w:t>
      </w:r>
      <w:r w:rsidR="00671147">
        <w:rPr>
          <w:rFonts w:hint="eastAsia"/>
          <w:lang w:eastAsia="zh-TW"/>
        </w:rPr>
        <w:t>echnology</w:t>
      </w:r>
      <w:r>
        <w:rPr>
          <w:rFonts w:hint="eastAsia"/>
          <w:lang w:eastAsia="zh-TW"/>
        </w:rPr>
        <w:t>.</w:t>
      </w:r>
      <w:r w:rsidR="00671147" w:rsidDel="00671147">
        <w:rPr>
          <w:lang w:eastAsia="zh-TW"/>
        </w:rPr>
        <w:t xml:space="preserve"> </w:t>
      </w:r>
      <w:r w:rsidR="00671147">
        <w:rPr>
          <w:lang w:eastAsia="zh-TW"/>
        </w:rPr>
        <w:t>Consider, for instance,</w:t>
      </w:r>
      <w:r w:rsidR="005C5CC8" w:rsidRPr="0015467B">
        <w:rPr>
          <w:lang w:eastAsia="zh-TW"/>
        </w:rPr>
        <w:t xml:space="preserve"> social media</w:t>
      </w:r>
      <w:r w:rsidR="00E05B7C" w:rsidRPr="0015467B">
        <w:rPr>
          <w:lang w:eastAsia="zh-TW"/>
        </w:rPr>
        <w:t xml:space="preserve"> technology</w:t>
      </w:r>
      <w:r w:rsidR="005C5CC8" w:rsidRPr="0015467B">
        <w:rPr>
          <w:lang w:eastAsia="zh-TW"/>
        </w:rPr>
        <w:t xml:space="preserve"> </w:t>
      </w:r>
      <w:r w:rsidR="005C5CC8">
        <w:rPr>
          <w:lang w:eastAsia="zh-TW"/>
        </w:rPr>
        <w:t xml:space="preserve">such as social networking sites (e.g. MySpace, </w:t>
      </w:r>
      <w:r w:rsidR="005C5CC8">
        <w:rPr>
          <w:rFonts w:hint="eastAsia"/>
          <w:lang w:eastAsia="zh-TW"/>
        </w:rPr>
        <w:t>Facebook</w:t>
      </w:r>
      <w:r w:rsidR="005C5CC8">
        <w:rPr>
          <w:lang w:eastAsia="zh-TW"/>
        </w:rPr>
        <w:t>, Google+, etc.), instant messengers (Windows Live Messenger, Google Talk, etc.) and (micro</w:t>
      </w:r>
      <w:proofErr w:type="gramStart"/>
      <w:r w:rsidR="005C5CC8">
        <w:rPr>
          <w:lang w:eastAsia="zh-TW"/>
        </w:rPr>
        <w:t>)blogging</w:t>
      </w:r>
      <w:proofErr w:type="gramEnd"/>
      <w:r w:rsidR="005C5CC8">
        <w:rPr>
          <w:lang w:eastAsia="zh-TW"/>
        </w:rPr>
        <w:t xml:space="preserve"> services (WordPress, Blogger, Twitter, Tumblr, etc</w:t>
      </w:r>
      <w:r w:rsidR="00A22F8F">
        <w:rPr>
          <w:lang w:eastAsia="zh-TW"/>
        </w:rPr>
        <w:t>.</w:t>
      </w:r>
      <w:bookmarkStart w:id="0" w:name="_GoBack"/>
      <w:bookmarkEnd w:id="0"/>
      <w:r w:rsidR="00A22F8F">
        <w:rPr>
          <w:lang w:eastAsia="zh-TW"/>
        </w:rPr>
        <w:t>)</w:t>
      </w:r>
      <w:r w:rsidR="00671147">
        <w:rPr>
          <w:lang w:eastAsia="zh-TW"/>
        </w:rPr>
        <w:t>.  T</w:t>
      </w:r>
      <w:r w:rsidR="005C5CC8">
        <w:rPr>
          <w:lang w:eastAsia="zh-TW"/>
        </w:rPr>
        <w:t>he</w:t>
      </w:r>
      <w:r w:rsidR="0015467B">
        <w:rPr>
          <w:lang w:eastAsia="zh-TW"/>
        </w:rPr>
        <w:t xml:space="preserve">ir design and functions </w:t>
      </w:r>
      <w:r w:rsidR="005C5CC8">
        <w:rPr>
          <w:lang w:eastAsia="zh-TW"/>
        </w:rPr>
        <w:t xml:space="preserve">have embodied the essence of immediacy and novelty. </w:t>
      </w:r>
      <w:r w:rsidR="005B2ACA">
        <w:rPr>
          <w:rFonts w:hint="eastAsia"/>
          <w:lang w:eastAsia="zh-TW"/>
        </w:rPr>
        <w:t xml:space="preserve">The </w:t>
      </w:r>
      <w:r w:rsidR="005B2ACA">
        <w:rPr>
          <w:lang w:eastAsia="zh-TW"/>
        </w:rPr>
        <w:t xml:space="preserve">uniqueness </w:t>
      </w:r>
      <w:r w:rsidR="005B2ACA">
        <w:rPr>
          <w:rFonts w:hint="eastAsia"/>
          <w:lang w:eastAsia="zh-TW"/>
        </w:rPr>
        <w:t>of social</w:t>
      </w:r>
      <w:r w:rsidR="005B2ACA">
        <w:rPr>
          <w:lang w:eastAsia="zh-TW"/>
        </w:rPr>
        <w:t xml:space="preserve"> media technology</w:t>
      </w:r>
      <w:r w:rsidR="005B2ACA">
        <w:rPr>
          <w:rFonts w:hint="eastAsia"/>
          <w:lang w:eastAsia="zh-TW"/>
        </w:rPr>
        <w:t xml:space="preserve"> is that </w:t>
      </w:r>
      <w:r w:rsidR="005B2ACA">
        <w:rPr>
          <w:lang w:eastAsia="zh-TW"/>
        </w:rPr>
        <w:t>they</w:t>
      </w:r>
      <w:r w:rsidR="005B2ACA">
        <w:rPr>
          <w:rFonts w:hint="eastAsia"/>
          <w:lang w:eastAsia="zh-TW"/>
        </w:rPr>
        <w:t xml:space="preserve"> allow</w:t>
      </w:r>
      <w:r w:rsidR="005B2ACA">
        <w:rPr>
          <w:lang w:eastAsia="zh-TW"/>
        </w:rPr>
        <w:t xml:space="preserve"> </w:t>
      </w:r>
      <w:r w:rsidR="005B2ACA">
        <w:rPr>
          <w:rFonts w:hint="eastAsia"/>
          <w:lang w:eastAsia="zh-TW"/>
        </w:rPr>
        <w:t xml:space="preserve">and encourage </w:t>
      </w:r>
      <w:r w:rsidR="005B2ACA" w:rsidRPr="005B2ACA">
        <w:rPr>
          <w:rFonts w:hint="eastAsia"/>
          <w:lang w:eastAsia="zh-TW"/>
        </w:rPr>
        <w:t xml:space="preserve">real-time </w:t>
      </w:r>
      <w:r w:rsidR="005B2ACA">
        <w:rPr>
          <w:lang w:eastAsia="zh-TW"/>
        </w:rPr>
        <w:t>inputs and responses</w:t>
      </w:r>
      <w:r w:rsidR="005B2ACA">
        <w:rPr>
          <w:rFonts w:hint="eastAsia"/>
          <w:lang w:eastAsia="zh-TW"/>
        </w:rPr>
        <w:t xml:space="preserve"> from the</w:t>
      </w:r>
      <w:r w:rsidR="005B2ACA">
        <w:rPr>
          <w:lang w:eastAsia="zh-TW"/>
        </w:rPr>
        <w:t>ir</w:t>
      </w:r>
      <w:r w:rsidR="005B2ACA">
        <w:rPr>
          <w:rFonts w:hint="eastAsia"/>
          <w:lang w:eastAsia="zh-TW"/>
        </w:rPr>
        <w:t xml:space="preserve"> users. </w:t>
      </w:r>
      <w:r w:rsidR="00925070">
        <w:rPr>
          <w:lang w:eastAsia="zh-TW"/>
        </w:rPr>
        <w:t>S</w:t>
      </w:r>
      <w:r w:rsidR="005B2ACA">
        <w:rPr>
          <w:lang w:eastAsia="zh-TW"/>
        </w:rPr>
        <w:t>ocial networking sites such as Facebook and Google+ ask their user</w:t>
      </w:r>
      <w:r w:rsidR="00475AF4">
        <w:rPr>
          <w:lang w:eastAsia="zh-TW"/>
        </w:rPr>
        <w:t>s</w:t>
      </w:r>
      <w:r w:rsidR="005B2ACA">
        <w:rPr>
          <w:lang w:eastAsia="zh-TW"/>
        </w:rPr>
        <w:t xml:space="preserve"> “What is on your mind?” and “Share what’s new” at their front page</w:t>
      </w:r>
      <w:r w:rsidR="00475AF4">
        <w:rPr>
          <w:lang w:eastAsia="zh-TW"/>
        </w:rPr>
        <w:t xml:space="preserve"> and call those ‘updates’, </w:t>
      </w:r>
      <w:r w:rsidR="005B2ACA">
        <w:rPr>
          <w:lang w:eastAsia="zh-TW"/>
        </w:rPr>
        <w:t>instant messengers are promoted as ‘instant’ messengers</w:t>
      </w:r>
      <w:r w:rsidR="00475AF4">
        <w:rPr>
          <w:lang w:eastAsia="zh-TW"/>
        </w:rPr>
        <w:t>,</w:t>
      </w:r>
      <w:r w:rsidR="005B2ACA">
        <w:rPr>
          <w:lang w:eastAsia="zh-TW"/>
        </w:rPr>
        <w:t xml:space="preserve"> and Twitter </w:t>
      </w:r>
      <w:r w:rsidR="00925070">
        <w:rPr>
          <w:lang w:eastAsia="zh-TW"/>
        </w:rPr>
        <w:t>has advertised to let its users to get “[</w:t>
      </w:r>
      <w:proofErr w:type="spellStart"/>
      <w:r w:rsidR="00925070">
        <w:rPr>
          <w:lang w:eastAsia="zh-TW"/>
        </w:rPr>
        <w:t>i</w:t>
      </w:r>
      <w:proofErr w:type="spellEnd"/>
      <w:r w:rsidR="00925070">
        <w:rPr>
          <w:lang w:eastAsia="zh-TW"/>
        </w:rPr>
        <w:t>]</w:t>
      </w:r>
      <w:proofErr w:type="spellStart"/>
      <w:r w:rsidR="00925070">
        <w:rPr>
          <w:lang w:eastAsia="zh-TW"/>
        </w:rPr>
        <w:t>nstant</w:t>
      </w:r>
      <w:proofErr w:type="spellEnd"/>
      <w:r w:rsidR="00925070">
        <w:rPr>
          <w:lang w:eastAsia="zh-TW"/>
        </w:rPr>
        <w:t xml:space="preserve"> updates from your friends, industry experts favourite celebrities, and what’s happening around the world”</w:t>
      </w:r>
      <w:r w:rsidR="005B2ACA">
        <w:rPr>
          <w:lang w:eastAsia="zh-TW"/>
        </w:rPr>
        <w:t>.</w:t>
      </w:r>
      <w:r w:rsidR="000C0B4D">
        <w:rPr>
          <w:lang w:eastAsia="zh-TW"/>
        </w:rPr>
        <w:t xml:space="preserve"> Their emphasis on real-time inputs and </w:t>
      </w:r>
      <w:r w:rsidR="00475AF4">
        <w:rPr>
          <w:lang w:eastAsia="zh-TW"/>
        </w:rPr>
        <w:t>responses has propelled their users to react as soon as they start using them.</w:t>
      </w:r>
      <w:r w:rsidR="00C311FA">
        <w:rPr>
          <w:lang w:eastAsia="zh-TW"/>
        </w:rPr>
        <w:t xml:space="preserve"> Similarly, t</w:t>
      </w:r>
      <w:r w:rsidR="005C5CC8">
        <w:rPr>
          <w:lang w:eastAsia="zh-TW"/>
        </w:rPr>
        <w:t xml:space="preserve">he </w:t>
      </w:r>
      <w:r w:rsidR="007546B0">
        <w:rPr>
          <w:rFonts w:hint="eastAsia"/>
          <w:lang w:eastAsia="zh-TW"/>
        </w:rPr>
        <w:t xml:space="preserve">main purpose of these platforms is to enable </w:t>
      </w:r>
      <w:r w:rsidR="005C5CC8">
        <w:rPr>
          <w:lang w:eastAsia="zh-TW"/>
        </w:rPr>
        <w:t xml:space="preserve">their </w:t>
      </w:r>
      <w:r w:rsidR="007546B0">
        <w:rPr>
          <w:rFonts w:hint="eastAsia"/>
          <w:lang w:eastAsia="zh-TW"/>
        </w:rPr>
        <w:t xml:space="preserve">users to share and receive </w:t>
      </w:r>
      <w:r w:rsidR="007546B0">
        <w:rPr>
          <w:rFonts w:hint="eastAsia"/>
          <w:i/>
          <w:lang w:eastAsia="zh-TW"/>
        </w:rPr>
        <w:t>new</w:t>
      </w:r>
      <w:r w:rsidR="007546B0">
        <w:rPr>
          <w:rFonts w:hint="eastAsia"/>
          <w:lang w:eastAsia="zh-TW"/>
        </w:rPr>
        <w:t xml:space="preserve"> </w:t>
      </w:r>
      <w:r w:rsidR="007546B0">
        <w:rPr>
          <w:lang w:eastAsia="zh-TW"/>
        </w:rPr>
        <w:t>information</w:t>
      </w:r>
      <w:r w:rsidR="00C311FA">
        <w:rPr>
          <w:lang w:eastAsia="zh-TW"/>
        </w:rPr>
        <w:t xml:space="preserve"> (i.e. updates)</w:t>
      </w:r>
      <w:r w:rsidR="007546B0">
        <w:rPr>
          <w:rFonts w:hint="eastAsia"/>
          <w:lang w:eastAsia="zh-TW"/>
        </w:rPr>
        <w:t xml:space="preserve">, either </w:t>
      </w:r>
      <w:r w:rsidR="007546B0" w:rsidRPr="00253B22">
        <w:rPr>
          <w:rFonts w:hint="eastAsia"/>
          <w:lang w:eastAsia="zh-TW"/>
        </w:rPr>
        <w:t>personal or non-personal</w:t>
      </w:r>
      <w:r w:rsidR="007546B0">
        <w:rPr>
          <w:rFonts w:hint="eastAsia"/>
          <w:lang w:eastAsia="zh-TW"/>
        </w:rPr>
        <w:t xml:space="preserve">, with and from other users. </w:t>
      </w:r>
      <w:r w:rsidR="00E05B7C">
        <w:rPr>
          <w:lang w:eastAsia="zh-TW"/>
        </w:rPr>
        <w:t>As a matter of fact, the</w:t>
      </w:r>
      <w:r w:rsidR="005B2ACA">
        <w:rPr>
          <w:lang w:eastAsia="zh-TW"/>
        </w:rPr>
        <w:t xml:space="preserve"> proper</w:t>
      </w:r>
      <w:r w:rsidR="00E05B7C">
        <w:rPr>
          <w:lang w:eastAsia="zh-TW"/>
        </w:rPr>
        <w:t xml:space="preserve"> functioning of social media technolog</w:t>
      </w:r>
      <w:r w:rsidR="001841A9">
        <w:rPr>
          <w:lang w:eastAsia="zh-TW"/>
        </w:rPr>
        <w:t>y</w:t>
      </w:r>
      <w:r w:rsidR="005B2ACA">
        <w:rPr>
          <w:lang w:eastAsia="zh-TW"/>
        </w:rPr>
        <w:t xml:space="preserve"> is </w:t>
      </w:r>
      <w:r w:rsidR="007546B0">
        <w:rPr>
          <w:rFonts w:hint="eastAsia"/>
          <w:lang w:eastAsia="zh-TW"/>
        </w:rPr>
        <w:t xml:space="preserve">contingent on the </w:t>
      </w:r>
      <w:r w:rsidR="007546B0">
        <w:rPr>
          <w:rFonts w:hint="eastAsia"/>
          <w:i/>
          <w:lang w:eastAsia="zh-TW"/>
        </w:rPr>
        <w:t>new</w:t>
      </w:r>
      <w:r w:rsidR="007546B0">
        <w:rPr>
          <w:rFonts w:hint="eastAsia"/>
          <w:lang w:eastAsia="zh-TW"/>
        </w:rPr>
        <w:t xml:space="preserve"> </w:t>
      </w:r>
      <w:r w:rsidR="007546B0">
        <w:rPr>
          <w:lang w:eastAsia="zh-TW"/>
        </w:rPr>
        <w:t>information</w:t>
      </w:r>
      <w:r w:rsidR="007546B0">
        <w:rPr>
          <w:rFonts w:hint="eastAsia"/>
          <w:lang w:eastAsia="zh-TW"/>
        </w:rPr>
        <w:t xml:space="preserve"> provided by </w:t>
      </w:r>
      <w:r w:rsidR="00C311FA">
        <w:rPr>
          <w:lang w:eastAsia="zh-TW"/>
        </w:rPr>
        <w:t xml:space="preserve">the </w:t>
      </w:r>
      <w:r w:rsidR="007546B0">
        <w:rPr>
          <w:rFonts w:hint="eastAsia"/>
          <w:lang w:eastAsia="zh-TW"/>
        </w:rPr>
        <w:t xml:space="preserve">users </w:t>
      </w:r>
      <w:r w:rsidR="007546B0">
        <w:rPr>
          <w:lang w:eastAsia="zh-TW"/>
        </w:rPr>
        <w:t>without</w:t>
      </w:r>
      <w:r w:rsidR="007546B0">
        <w:rPr>
          <w:rFonts w:hint="eastAsia"/>
          <w:lang w:eastAsia="zh-TW"/>
        </w:rPr>
        <w:t xml:space="preserve"> which social </w:t>
      </w:r>
      <w:r w:rsidR="001841A9">
        <w:rPr>
          <w:lang w:eastAsia="zh-TW"/>
        </w:rPr>
        <w:t>media technology</w:t>
      </w:r>
      <w:r w:rsidR="00314769">
        <w:rPr>
          <w:lang w:eastAsia="zh-TW"/>
        </w:rPr>
        <w:t xml:space="preserve"> essentially</w:t>
      </w:r>
      <w:r w:rsidR="001841A9">
        <w:rPr>
          <w:lang w:eastAsia="zh-TW"/>
        </w:rPr>
        <w:t xml:space="preserve"> </w:t>
      </w:r>
      <w:r w:rsidR="007546B0">
        <w:rPr>
          <w:rFonts w:hint="eastAsia"/>
          <w:lang w:eastAsia="zh-TW"/>
        </w:rPr>
        <w:t xml:space="preserve">become obsolete. In other words, </w:t>
      </w:r>
      <w:r w:rsidR="00A94EB5">
        <w:rPr>
          <w:lang w:eastAsia="zh-TW"/>
        </w:rPr>
        <w:t xml:space="preserve">one of the main </w:t>
      </w:r>
      <w:r w:rsidR="007546B0">
        <w:rPr>
          <w:rFonts w:hint="eastAsia"/>
          <w:lang w:eastAsia="zh-TW"/>
        </w:rPr>
        <w:t xml:space="preserve">driving </w:t>
      </w:r>
      <w:proofErr w:type="gramStart"/>
      <w:r w:rsidR="007546B0">
        <w:rPr>
          <w:rFonts w:hint="eastAsia"/>
          <w:lang w:eastAsia="zh-TW"/>
        </w:rPr>
        <w:t>force</w:t>
      </w:r>
      <w:proofErr w:type="gramEnd"/>
      <w:r w:rsidR="007546B0">
        <w:rPr>
          <w:rFonts w:hint="eastAsia"/>
          <w:lang w:eastAsia="zh-TW"/>
        </w:rPr>
        <w:t xml:space="preserve"> behind so</w:t>
      </w:r>
      <w:r w:rsidR="004159B4">
        <w:rPr>
          <w:lang w:eastAsia="zh-TW"/>
        </w:rPr>
        <w:t>cial media technology</w:t>
      </w:r>
      <w:r w:rsidR="007546B0">
        <w:rPr>
          <w:rFonts w:hint="eastAsia"/>
          <w:lang w:eastAsia="zh-TW"/>
        </w:rPr>
        <w:t xml:space="preserve"> is the</w:t>
      </w:r>
      <w:r w:rsidR="004159B4">
        <w:rPr>
          <w:lang w:eastAsia="zh-TW"/>
        </w:rPr>
        <w:t xml:space="preserve"> continuous</w:t>
      </w:r>
      <w:r w:rsidR="007546B0">
        <w:rPr>
          <w:rFonts w:hint="eastAsia"/>
          <w:lang w:eastAsia="zh-TW"/>
        </w:rPr>
        <w:t xml:space="preserve"> novel experience</w:t>
      </w:r>
      <w:r w:rsidR="004159B4">
        <w:rPr>
          <w:lang w:eastAsia="zh-TW"/>
        </w:rPr>
        <w:t>s</w:t>
      </w:r>
      <w:r w:rsidR="007546B0">
        <w:rPr>
          <w:rFonts w:hint="eastAsia"/>
          <w:lang w:eastAsia="zh-TW"/>
        </w:rPr>
        <w:t xml:space="preserve"> they</w:t>
      </w:r>
      <w:r w:rsidR="004159B4">
        <w:rPr>
          <w:lang w:eastAsia="zh-TW"/>
        </w:rPr>
        <w:t xml:space="preserve"> </w:t>
      </w:r>
      <w:r w:rsidR="004159B4">
        <w:rPr>
          <w:lang w:eastAsia="zh-TW"/>
        </w:rPr>
        <w:lastRenderedPageBreak/>
        <w:t>can</w:t>
      </w:r>
      <w:r w:rsidR="007546B0">
        <w:rPr>
          <w:rFonts w:hint="eastAsia"/>
          <w:lang w:eastAsia="zh-TW"/>
        </w:rPr>
        <w:t xml:space="preserve"> offer</w:t>
      </w:r>
      <w:r w:rsidR="00A94EB5">
        <w:rPr>
          <w:lang w:eastAsia="zh-TW"/>
        </w:rPr>
        <w:t xml:space="preserve"> to their users</w:t>
      </w:r>
      <w:r w:rsidR="007546B0">
        <w:rPr>
          <w:rFonts w:hint="eastAsia"/>
          <w:lang w:eastAsia="zh-TW"/>
        </w:rPr>
        <w:t xml:space="preserve">. </w:t>
      </w:r>
      <w:r w:rsidR="00A94EB5">
        <w:rPr>
          <w:lang w:eastAsia="zh-TW"/>
        </w:rPr>
        <w:t>In this respect, social media technology is a prime example of technology of consumer society.</w:t>
      </w:r>
    </w:p>
    <w:p w:rsidR="00E667EC" w:rsidRDefault="00E667EC" w:rsidP="00BB1F81">
      <w:pPr>
        <w:spacing w:line="360" w:lineRule="auto"/>
        <w:ind w:firstLine="567"/>
        <w:jc w:val="both"/>
        <w:rPr>
          <w:lang w:eastAsia="zh-TW"/>
        </w:rPr>
      </w:pPr>
      <w:r>
        <w:rPr>
          <w:lang w:eastAsia="zh-TW"/>
        </w:rPr>
        <w:t>The significance of immediacy and novelty is also epitomised in the current debate of the virtues and vices of the Internet</w:t>
      </w:r>
      <w:r w:rsidR="00EF2263">
        <w:rPr>
          <w:lang w:eastAsia="zh-TW"/>
        </w:rPr>
        <w:t>. Recent critics of the Internet</w:t>
      </w:r>
      <w:r w:rsidR="006012F4">
        <w:rPr>
          <w:lang w:eastAsia="zh-TW"/>
        </w:rPr>
        <w:t xml:space="preserve"> have argued that the Internet has flattened our mind and society. For example, </w:t>
      </w:r>
      <w:r w:rsidR="00EF2263">
        <w:rPr>
          <w:lang w:eastAsia="zh-TW"/>
        </w:rPr>
        <w:t>Nicholas Carr</w:t>
      </w:r>
      <w:r>
        <w:rPr>
          <w:lang w:eastAsia="zh-TW"/>
        </w:rPr>
        <w:t xml:space="preserve"> </w:t>
      </w:r>
      <w:r w:rsidR="006012F4">
        <w:rPr>
          <w:lang w:eastAsia="zh-TW"/>
        </w:rPr>
        <w:t xml:space="preserve">(2008, 2010) </w:t>
      </w:r>
      <w:r w:rsidR="003445C3" w:rsidRPr="003445C3">
        <w:rPr>
          <w:rFonts w:hint="eastAsia"/>
          <w:b/>
          <w:color w:val="FF0000"/>
          <w:lang w:eastAsia="zh-TW"/>
        </w:rPr>
        <w:t>has</w:t>
      </w:r>
      <w:r w:rsidR="003445C3">
        <w:rPr>
          <w:rFonts w:hint="eastAsia"/>
          <w:lang w:eastAsia="zh-TW"/>
        </w:rPr>
        <w:t xml:space="preserve"> </w:t>
      </w:r>
      <w:r w:rsidR="006012F4">
        <w:rPr>
          <w:lang w:eastAsia="zh-TW"/>
        </w:rPr>
        <w:t xml:space="preserve">argued that </w:t>
      </w:r>
      <w:r w:rsidR="004225C3">
        <w:rPr>
          <w:lang w:eastAsia="zh-TW"/>
        </w:rPr>
        <w:t xml:space="preserve">the Internet has </w:t>
      </w:r>
      <w:r w:rsidR="004225C3" w:rsidRPr="00FA34D6">
        <w:rPr>
          <w:lang w:eastAsia="zh-TW"/>
        </w:rPr>
        <w:t>made deep reading</w:t>
      </w:r>
      <w:r w:rsidR="004225C3">
        <w:rPr>
          <w:lang w:eastAsia="zh-TW"/>
        </w:rPr>
        <w:t xml:space="preserve"> and</w:t>
      </w:r>
      <w:r w:rsidR="00FA34D6">
        <w:rPr>
          <w:lang w:eastAsia="zh-TW"/>
        </w:rPr>
        <w:t xml:space="preserve"> deep</w:t>
      </w:r>
      <w:r w:rsidR="004225C3">
        <w:rPr>
          <w:lang w:eastAsia="zh-TW"/>
        </w:rPr>
        <w:t xml:space="preserve"> thinking difficult</w:t>
      </w:r>
      <w:r w:rsidR="004E2DA3">
        <w:rPr>
          <w:lang w:eastAsia="zh-TW"/>
        </w:rPr>
        <w:t xml:space="preserve"> if not impossible, and the shallowness engendered by the Internet (and information techno</w:t>
      </w:r>
      <w:r w:rsidR="006155EE">
        <w:rPr>
          <w:lang w:eastAsia="zh-TW"/>
        </w:rPr>
        <w:t xml:space="preserve">logy in general) </w:t>
      </w:r>
      <w:r w:rsidR="006D2756">
        <w:rPr>
          <w:lang w:eastAsia="zh-TW"/>
        </w:rPr>
        <w:t xml:space="preserve">is a result of overabundance of information </w:t>
      </w:r>
      <w:r w:rsidR="00C7219E">
        <w:rPr>
          <w:lang w:eastAsia="zh-TW"/>
        </w:rPr>
        <w:t xml:space="preserve">available </w:t>
      </w:r>
      <w:r w:rsidR="003B7FCE">
        <w:rPr>
          <w:lang w:eastAsia="zh-TW"/>
        </w:rPr>
        <w:t xml:space="preserve">on the Internet and their </w:t>
      </w:r>
      <w:r w:rsidR="003B7FCE" w:rsidRPr="00804E64">
        <w:rPr>
          <w:lang w:eastAsia="zh-TW"/>
        </w:rPr>
        <w:t>accessibility made possible by information technology.</w:t>
      </w:r>
      <w:r w:rsidR="00C7219E" w:rsidRPr="00804E64">
        <w:rPr>
          <w:lang w:eastAsia="zh-TW"/>
        </w:rPr>
        <w:t xml:space="preserve"> Carr’s argument, in effect, is an argument against the immediacy enables by information technology that renders contemplation impossible; </w:t>
      </w:r>
      <w:r w:rsidR="00FA34D6" w:rsidRPr="00804E64">
        <w:rPr>
          <w:lang w:eastAsia="zh-TW"/>
        </w:rPr>
        <w:t xml:space="preserve">and, </w:t>
      </w:r>
      <w:r w:rsidR="00C7219E" w:rsidRPr="00804E64">
        <w:rPr>
          <w:lang w:eastAsia="zh-TW"/>
        </w:rPr>
        <w:t xml:space="preserve">it is also an argument </w:t>
      </w:r>
      <w:r w:rsidR="008452ED" w:rsidRPr="00804E64">
        <w:rPr>
          <w:lang w:eastAsia="zh-TW"/>
        </w:rPr>
        <w:t xml:space="preserve">against </w:t>
      </w:r>
      <w:r w:rsidR="00C7219E" w:rsidRPr="00804E64">
        <w:rPr>
          <w:lang w:eastAsia="zh-TW"/>
        </w:rPr>
        <w:t xml:space="preserve">the endless search for </w:t>
      </w:r>
      <w:r w:rsidR="003461F1" w:rsidRPr="00804E64">
        <w:rPr>
          <w:lang w:eastAsia="zh-TW"/>
        </w:rPr>
        <w:t>novel</w:t>
      </w:r>
      <w:r w:rsidR="00C7219E" w:rsidRPr="00804E64">
        <w:rPr>
          <w:lang w:eastAsia="zh-TW"/>
        </w:rPr>
        <w:t xml:space="preserve"> information </w:t>
      </w:r>
      <w:r w:rsidR="00681921" w:rsidRPr="00804E64">
        <w:rPr>
          <w:lang w:eastAsia="zh-TW"/>
        </w:rPr>
        <w:t>via</w:t>
      </w:r>
      <w:r w:rsidR="00C7219E" w:rsidRPr="00804E64">
        <w:rPr>
          <w:lang w:eastAsia="zh-TW"/>
        </w:rPr>
        <w:t xml:space="preserve"> hyperlinks</w:t>
      </w:r>
      <w:r w:rsidR="008452ED" w:rsidRPr="00804E64">
        <w:rPr>
          <w:lang w:eastAsia="zh-TW"/>
        </w:rPr>
        <w:t xml:space="preserve"> that itself becomes a distraction </w:t>
      </w:r>
      <w:r w:rsidR="000774C3" w:rsidRPr="00804E64">
        <w:rPr>
          <w:lang w:eastAsia="zh-TW"/>
        </w:rPr>
        <w:t>to</w:t>
      </w:r>
      <w:r w:rsidR="008452ED" w:rsidRPr="00804E64">
        <w:rPr>
          <w:lang w:eastAsia="zh-TW"/>
        </w:rPr>
        <w:t xml:space="preserve"> people</w:t>
      </w:r>
      <w:r w:rsidR="000774C3" w:rsidRPr="00804E64">
        <w:rPr>
          <w:lang w:eastAsia="zh-TW"/>
        </w:rPr>
        <w:t>’s mind</w:t>
      </w:r>
      <w:r w:rsidR="00C7219E" w:rsidRPr="00804E64">
        <w:rPr>
          <w:lang w:eastAsia="zh-TW"/>
        </w:rPr>
        <w:t>.</w:t>
      </w:r>
      <w:r w:rsidR="00E24DCF" w:rsidRPr="00804E64">
        <w:rPr>
          <w:lang w:eastAsia="zh-TW"/>
        </w:rPr>
        <w:t xml:space="preserve"> In light of this, it is interesting to see that the proponents of the Internet and information technology </w:t>
      </w:r>
      <w:r w:rsidR="003445C3" w:rsidRPr="003445C3">
        <w:rPr>
          <w:rFonts w:hint="eastAsia"/>
          <w:b/>
          <w:color w:val="FF0000"/>
          <w:lang w:eastAsia="zh-TW"/>
        </w:rPr>
        <w:t>have</w:t>
      </w:r>
      <w:r w:rsidR="003445C3">
        <w:rPr>
          <w:rFonts w:hint="eastAsia"/>
          <w:b/>
          <w:color w:val="FF0000"/>
          <w:lang w:eastAsia="zh-TW"/>
        </w:rPr>
        <w:t xml:space="preserve"> </w:t>
      </w:r>
      <w:r w:rsidR="00E24DCF" w:rsidRPr="00804E64">
        <w:rPr>
          <w:lang w:eastAsia="zh-TW"/>
        </w:rPr>
        <w:t>also appealed to immediacy and</w:t>
      </w:r>
      <w:r w:rsidR="00E24DCF">
        <w:rPr>
          <w:lang w:eastAsia="zh-TW"/>
        </w:rPr>
        <w:t xml:space="preserve"> novelty in arguing for the virtues of the Internet. For instance, </w:t>
      </w:r>
      <w:r w:rsidR="00CF6FF0">
        <w:rPr>
          <w:lang w:eastAsia="zh-TW"/>
        </w:rPr>
        <w:t xml:space="preserve">Charles </w:t>
      </w:r>
      <w:proofErr w:type="spellStart"/>
      <w:r w:rsidR="00CF6FF0">
        <w:rPr>
          <w:lang w:eastAsia="zh-TW"/>
        </w:rPr>
        <w:t>Leadbeater</w:t>
      </w:r>
      <w:proofErr w:type="spellEnd"/>
      <w:r w:rsidR="00CF6FF0">
        <w:rPr>
          <w:lang w:eastAsia="zh-TW"/>
        </w:rPr>
        <w:t xml:space="preserve"> (2008), Clay </w:t>
      </w:r>
      <w:proofErr w:type="spellStart"/>
      <w:r w:rsidR="00CF6FF0">
        <w:rPr>
          <w:lang w:eastAsia="zh-TW"/>
        </w:rPr>
        <w:t>Shiry</w:t>
      </w:r>
      <w:proofErr w:type="spellEnd"/>
      <w:r w:rsidR="00CF6FF0">
        <w:rPr>
          <w:lang w:eastAsia="zh-TW"/>
        </w:rPr>
        <w:t xml:space="preserve"> (2010) and Steven Johnson (2010) have all argued that information technology, by shortening the distance in time and space, </w:t>
      </w:r>
      <w:r w:rsidR="005D0BBC">
        <w:rPr>
          <w:lang w:eastAsia="zh-TW"/>
        </w:rPr>
        <w:t>has empowered new forms of collaboration</w:t>
      </w:r>
      <w:r w:rsidR="00410E63">
        <w:rPr>
          <w:lang w:eastAsia="zh-TW"/>
        </w:rPr>
        <w:t xml:space="preserve"> through the Internet</w:t>
      </w:r>
      <w:r w:rsidR="005D0BBC">
        <w:rPr>
          <w:lang w:eastAsia="zh-TW"/>
        </w:rPr>
        <w:t>.</w:t>
      </w:r>
      <w:r w:rsidR="00804E64">
        <w:rPr>
          <w:lang w:eastAsia="zh-TW"/>
        </w:rPr>
        <w:t xml:space="preserve"> In </w:t>
      </w:r>
      <w:r w:rsidR="005441C6">
        <w:rPr>
          <w:lang w:eastAsia="zh-TW"/>
        </w:rPr>
        <w:t>short</w:t>
      </w:r>
      <w:r w:rsidR="00804E64">
        <w:rPr>
          <w:lang w:eastAsia="zh-TW"/>
        </w:rPr>
        <w:t>, it is the immediacy in this new way of communication enabled by information technology</w:t>
      </w:r>
      <w:r w:rsidR="005441C6">
        <w:rPr>
          <w:lang w:eastAsia="zh-TW"/>
        </w:rPr>
        <w:t xml:space="preserve"> that speeds up generation of </w:t>
      </w:r>
      <w:r w:rsidR="005441C6" w:rsidRPr="005441C6">
        <w:rPr>
          <w:lang w:eastAsia="zh-TW"/>
        </w:rPr>
        <w:t xml:space="preserve">new </w:t>
      </w:r>
      <w:r w:rsidR="005441C6">
        <w:rPr>
          <w:lang w:eastAsia="zh-TW"/>
        </w:rPr>
        <w:t>ideas</w:t>
      </w:r>
      <w:r w:rsidR="00276F45">
        <w:rPr>
          <w:lang w:eastAsia="zh-TW"/>
        </w:rPr>
        <w:t xml:space="preserve"> crucial to the progress of the society</w:t>
      </w:r>
      <w:r w:rsidR="005441C6">
        <w:rPr>
          <w:lang w:eastAsia="zh-TW"/>
        </w:rPr>
        <w:t>.</w:t>
      </w:r>
    </w:p>
    <w:p w:rsidR="00EA509A" w:rsidRPr="000E2663" w:rsidRDefault="00EA509A" w:rsidP="00BB1F81">
      <w:pPr>
        <w:spacing w:line="360" w:lineRule="auto"/>
        <w:ind w:firstLine="567"/>
        <w:jc w:val="both"/>
        <w:rPr>
          <w:lang w:eastAsia="zh-TW"/>
        </w:rPr>
      </w:pPr>
      <w:r>
        <w:rPr>
          <w:lang w:eastAsia="zh-TW"/>
        </w:rPr>
        <w:t xml:space="preserve">Either way, it should be clear that immediacy and novelty are central to both technology and the discussion of </w:t>
      </w:r>
      <w:r w:rsidR="00671147">
        <w:rPr>
          <w:lang w:eastAsia="zh-TW"/>
        </w:rPr>
        <w:t>the benefits and harms of</w:t>
      </w:r>
      <w:r>
        <w:rPr>
          <w:lang w:eastAsia="zh-TW"/>
        </w:rPr>
        <w:t xml:space="preserve"> technology</w:t>
      </w:r>
      <w:r w:rsidR="005744DB">
        <w:rPr>
          <w:lang w:eastAsia="zh-TW"/>
        </w:rPr>
        <w:t>, at least in the case of information technology as I have attempted to demonstrate</w:t>
      </w:r>
      <w:r>
        <w:rPr>
          <w:lang w:eastAsia="zh-TW"/>
        </w:rPr>
        <w:t>.</w:t>
      </w:r>
      <w:r w:rsidR="000E2663">
        <w:rPr>
          <w:lang w:eastAsia="zh-TW"/>
        </w:rPr>
        <w:t xml:space="preserve"> In this sense, technology</w:t>
      </w:r>
      <w:r w:rsidR="005744DB">
        <w:rPr>
          <w:lang w:eastAsia="zh-TW"/>
        </w:rPr>
        <w:t xml:space="preserve"> in consumer society</w:t>
      </w:r>
      <w:r w:rsidR="000E2663">
        <w:rPr>
          <w:lang w:eastAsia="zh-TW"/>
        </w:rPr>
        <w:t xml:space="preserve"> is not only something consume</w:t>
      </w:r>
      <w:r w:rsidR="005744DB">
        <w:rPr>
          <w:lang w:eastAsia="zh-TW"/>
        </w:rPr>
        <w:t>d</w:t>
      </w:r>
      <w:r w:rsidR="000E2663">
        <w:rPr>
          <w:lang w:eastAsia="zh-TW"/>
        </w:rPr>
        <w:t xml:space="preserve"> by the people</w:t>
      </w:r>
      <w:r w:rsidR="005744DB">
        <w:rPr>
          <w:lang w:eastAsia="zh-TW"/>
        </w:rPr>
        <w:t>, but it is also constitutive of</w:t>
      </w:r>
      <w:r w:rsidR="000E2663">
        <w:rPr>
          <w:lang w:eastAsia="zh-TW"/>
        </w:rPr>
        <w:t xml:space="preserve"> the consumerist experience itself.</w:t>
      </w:r>
    </w:p>
    <w:p w:rsidR="00E07D0A" w:rsidRDefault="00E07D0A" w:rsidP="007F50BD">
      <w:pPr>
        <w:spacing w:line="360" w:lineRule="auto"/>
        <w:ind w:firstLine="567"/>
        <w:jc w:val="both"/>
        <w:rPr>
          <w:lang w:eastAsia="zh-TW"/>
        </w:rPr>
      </w:pPr>
    </w:p>
    <w:p w:rsidR="007A76B8" w:rsidRDefault="005051B4" w:rsidP="007A76B8">
      <w:pPr>
        <w:pStyle w:val="Heading2"/>
      </w:pPr>
      <w:r>
        <w:t>From t</w:t>
      </w:r>
      <w:r w:rsidR="00D40FED">
        <w:t xml:space="preserve">he Critique of Technology </w:t>
      </w:r>
      <w:r>
        <w:t>to</w:t>
      </w:r>
      <w:r w:rsidR="00D40FED">
        <w:t xml:space="preserve"> the Critique of Consumer Society</w:t>
      </w:r>
    </w:p>
    <w:p w:rsidR="007A76B8" w:rsidRDefault="007A76B8" w:rsidP="005F4DA4">
      <w:pPr>
        <w:spacing w:line="360" w:lineRule="auto"/>
        <w:jc w:val="both"/>
        <w:rPr>
          <w:lang w:eastAsia="zh-TW"/>
        </w:rPr>
      </w:pPr>
    </w:p>
    <w:p w:rsidR="00E45DDE" w:rsidRDefault="00E45DDE" w:rsidP="00C73731">
      <w:pPr>
        <w:spacing w:line="360" w:lineRule="auto"/>
        <w:jc w:val="both"/>
        <w:rPr>
          <w:lang w:eastAsia="zh-TW"/>
        </w:rPr>
      </w:pPr>
      <w:r>
        <w:rPr>
          <w:rFonts w:hint="eastAsia"/>
          <w:lang w:eastAsia="zh-TW"/>
        </w:rPr>
        <w:t xml:space="preserve">So far, </w:t>
      </w:r>
      <w:r w:rsidR="00671147">
        <w:rPr>
          <w:lang w:eastAsia="zh-TW"/>
        </w:rPr>
        <w:t>my</w:t>
      </w:r>
      <w:r w:rsidR="00671147">
        <w:rPr>
          <w:rFonts w:hint="eastAsia"/>
          <w:lang w:eastAsia="zh-TW"/>
        </w:rPr>
        <w:t xml:space="preserve"> </w:t>
      </w:r>
      <w:r>
        <w:rPr>
          <w:rFonts w:hint="eastAsia"/>
          <w:lang w:eastAsia="zh-TW"/>
        </w:rPr>
        <w:t>analysis has been</w:t>
      </w:r>
      <w:r w:rsidR="00544F0A">
        <w:rPr>
          <w:lang w:eastAsia="zh-TW"/>
        </w:rPr>
        <w:t xml:space="preserve"> primarily</w:t>
      </w:r>
      <w:r w:rsidR="007F73A3">
        <w:rPr>
          <w:rFonts w:hint="eastAsia"/>
          <w:lang w:eastAsia="zh-TW"/>
        </w:rPr>
        <w:t xml:space="preserve"> interpretive. </w:t>
      </w:r>
      <w:r w:rsidR="007F73A3">
        <w:rPr>
          <w:lang w:eastAsia="zh-TW"/>
        </w:rPr>
        <w:t>I have offered an</w:t>
      </w:r>
      <w:r w:rsidR="003B695B">
        <w:rPr>
          <w:lang w:eastAsia="zh-TW"/>
        </w:rPr>
        <w:t>other</w:t>
      </w:r>
      <w:r w:rsidR="005328A1">
        <w:rPr>
          <w:lang w:eastAsia="zh-TW"/>
        </w:rPr>
        <w:t xml:space="preserve"> </w:t>
      </w:r>
      <w:r w:rsidR="003B695B">
        <w:rPr>
          <w:lang w:eastAsia="zh-TW"/>
        </w:rPr>
        <w:t>way</w:t>
      </w:r>
      <w:r w:rsidR="005328A1">
        <w:rPr>
          <w:lang w:eastAsia="zh-TW"/>
        </w:rPr>
        <w:t xml:space="preserve"> to </w:t>
      </w:r>
      <w:r w:rsidR="003B695B">
        <w:rPr>
          <w:lang w:eastAsia="zh-TW"/>
        </w:rPr>
        <w:t>understand</w:t>
      </w:r>
      <w:r w:rsidR="005328A1">
        <w:rPr>
          <w:lang w:eastAsia="zh-TW"/>
        </w:rPr>
        <w:t xml:space="preserve"> technology </w:t>
      </w:r>
      <w:r w:rsidR="003B695B">
        <w:rPr>
          <w:lang w:eastAsia="zh-TW"/>
        </w:rPr>
        <w:t>with respect to the</w:t>
      </w:r>
      <w:r w:rsidR="005328A1">
        <w:rPr>
          <w:lang w:eastAsia="zh-TW"/>
        </w:rPr>
        <w:t xml:space="preserve"> existential conditions of consumer society.</w:t>
      </w:r>
      <w:r w:rsidR="003B695B">
        <w:rPr>
          <w:lang w:eastAsia="zh-TW"/>
        </w:rPr>
        <w:t xml:space="preserve"> I want to turn now to </w:t>
      </w:r>
      <w:r w:rsidR="00FB68D3">
        <w:rPr>
          <w:lang w:eastAsia="zh-TW"/>
        </w:rPr>
        <w:t xml:space="preserve">an implication of this approach on </w:t>
      </w:r>
      <w:r w:rsidR="00FB68D3">
        <w:rPr>
          <w:i/>
          <w:lang w:eastAsia="zh-TW"/>
        </w:rPr>
        <w:t xml:space="preserve">normative </w:t>
      </w:r>
      <w:r w:rsidR="00FB68D3">
        <w:rPr>
          <w:lang w:eastAsia="zh-TW"/>
        </w:rPr>
        <w:t xml:space="preserve">analysis of technology. Particularly, I want to argue against the sufficiency and effectiveness of a specific pattern of argument </w:t>
      </w:r>
      <w:r w:rsidR="00FB68D3">
        <w:rPr>
          <w:i/>
          <w:lang w:eastAsia="zh-TW"/>
        </w:rPr>
        <w:t>against</w:t>
      </w:r>
      <w:r w:rsidR="00C73731">
        <w:rPr>
          <w:lang w:eastAsia="zh-TW"/>
        </w:rPr>
        <w:t xml:space="preserve"> technology, which can be found in both popular and academic discourses. The pattern of argument I shall criticise has the following form:</w:t>
      </w:r>
    </w:p>
    <w:p w:rsidR="00671147" w:rsidRPr="00E45DDE" w:rsidRDefault="00671147" w:rsidP="00C73731">
      <w:pPr>
        <w:spacing w:line="360" w:lineRule="auto"/>
        <w:jc w:val="both"/>
        <w:rPr>
          <w:lang w:eastAsia="zh-TW"/>
        </w:rPr>
      </w:pPr>
    </w:p>
    <w:p w:rsidR="00C14E3E" w:rsidRPr="00C14E3E" w:rsidRDefault="00C14E3E" w:rsidP="00FA0049">
      <w:pPr>
        <w:spacing w:line="360" w:lineRule="auto"/>
        <w:ind w:left="567" w:right="709"/>
        <w:jc w:val="both"/>
        <w:rPr>
          <w:lang w:eastAsia="zh-TW"/>
        </w:rPr>
      </w:pPr>
      <w:r>
        <w:rPr>
          <w:rFonts w:hint="eastAsia"/>
          <w:lang w:eastAsia="zh-TW"/>
        </w:rPr>
        <w:t xml:space="preserve">(1) </w:t>
      </w:r>
      <w:r w:rsidRPr="00C14E3E">
        <w:rPr>
          <w:rFonts w:hint="eastAsia"/>
          <w:lang w:eastAsia="zh-TW"/>
        </w:rPr>
        <w:t>A technology</w:t>
      </w:r>
      <w:r>
        <w:rPr>
          <w:rFonts w:hint="eastAsia"/>
          <w:i/>
          <w:lang w:eastAsia="zh-TW"/>
        </w:rPr>
        <w:t xml:space="preserve"> T</w:t>
      </w:r>
      <w:r>
        <w:rPr>
          <w:rFonts w:hint="eastAsia"/>
          <w:lang w:eastAsia="zh-TW"/>
        </w:rPr>
        <w:t xml:space="preserve"> promotes </w:t>
      </w:r>
      <w:r w:rsidRPr="00C14E3E">
        <w:rPr>
          <w:rFonts w:hint="eastAsia"/>
          <w:i/>
          <w:lang w:eastAsia="zh-TW"/>
        </w:rPr>
        <w:t>immediacy</w:t>
      </w:r>
      <w:r w:rsidR="00C73731">
        <w:rPr>
          <w:lang w:eastAsia="zh-TW"/>
        </w:rPr>
        <w:t xml:space="preserve"> and/or </w:t>
      </w:r>
      <w:r w:rsidR="00C73731">
        <w:rPr>
          <w:rFonts w:hint="eastAsia"/>
          <w:i/>
          <w:lang w:eastAsia="zh-TW"/>
        </w:rPr>
        <w:t>novelty</w:t>
      </w:r>
      <w:r>
        <w:rPr>
          <w:rFonts w:hint="eastAsia"/>
          <w:lang w:eastAsia="zh-TW"/>
        </w:rPr>
        <w:t xml:space="preserve"> (or other values</w:t>
      </w:r>
      <w:r w:rsidR="00E45DDE">
        <w:rPr>
          <w:rFonts w:hint="eastAsia"/>
          <w:lang w:eastAsia="zh-TW"/>
        </w:rPr>
        <w:t xml:space="preserve"> </w:t>
      </w:r>
      <w:r w:rsidR="00C73731">
        <w:rPr>
          <w:lang w:eastAsia="zh-TW"/>
        </w:rPr>
        <w:t xml:space="preserve">purportedly </w:t>
      </w:r>
      <w:r>
        <w:rPr>
          <w:lang w:eastAsia="zh-TW"/>
        </w:rPr>
        <w:t>reducible</w:t>
      </w:r>
      <w:r w:rsidR="00E45DDE">
        <w:rPr>
          <w:rFonts w:hint="eastAsia"/>
          <w:lang w:eastAsia="zh-TW"/>
        </w:rPr>
        <w:t xml:space="preserve"> to </w:t>
      </w:r>
      <w:r w:rsidR="00C73731">
        <w:rPr>
          <w:lang w:eastAsia="zh-TW"/>
        </w:rPr>
        <w:t>either of them</w:t>
      </w:r>
      <w:r>
        <w:rPr>
          <w:rFonts w:hint="eastAsia"/>
          <w:lang w:eastAsia="zh-TW"/>
        </w:rPr>
        <w:t>).</w:t>
      </w:r>
    </w:p>
    <w:p w:rsidR="00C14E3E" w:rsidRDefault="00C14E3E" w:rsidP="00FA0049">
      <w:pPr>
        <w:spacing w:line="360" w:lineRule="auto"/>
        <w:ind w:left="567" w:right="709"/>
        <w:jc w:val="both"/>
        <w:rPr>
          <w:lang w:eastAsia="zh-TW"/>
        </w:rPr>
      </w:pPr>
      <w:r>
        <w:rPr>
          <w:rFonts w:hint="eastAsia"/>
          <w:lang w:eastAsia="zh-TW"/>
        </w:rPr>
        <w:t>(2) Novelty and immediacy is bad/undesirable (either morally or prudentially)</w:t>
      </w:r>
      <w:r w:rsidR="00FA0049">
        <w:rPr>
          <w:rFonts w:hint="eastAsia"/>
          <w:lang w:eastAsia="zh-TW"/>
        </w:rPr>
        <w:t>.</w:t>
      </w:r>
      <w:r>
        <w:rPr>
          <w:rFonts w:hint="eastAsia"/>
          <w:lang w:eastAsia="zh-TW"/>
        </w:rPr>
        <w:t xml:space="preserve"> </w:t>
      </w:r>
    </w:p>
    <w:p w:rsidR="00C14E3E" w:rsidRDefault="00C14E3E" w:rsidP="00FA0049">
      <w:pPr>
        <w:spacing w:line="360" w:lineRule="auto"/>
        <w:ind w:left="567" w:right="709"/>
        <w:jc w:val="both"/>
        <w:rPr>
          <w:lang w:eastAsia="zh-TW"/>
        </w:rPr>
      </w:pPr>
      <w:r>
        <w:rPr>
          <w:rFonts w:hint="eastAsia"/>
          <w:lang w:eastAsia="zh-TW"/>
        </w:rPr>
        <w:lastRenderedPageBreak/>
        <w:t>(</w:t>
      </w:r>
      <w:r w:rsidR="00C73731">
        <w:rPr>
          <w:lang w:eastAsia="zh-TW"/>
        </w:rPr>
        <w:t>C</w:t>
      </w:r>
      <w:r>
        <w:rPr>
          <w:rFonts w:hint="eastAsia"/>
          <w:lang w:eastAsia="zh-TW"/>
        </w:rPr>
        <w:t xml:space="preserve">) </w:t>
      </w:r>
      <w:r>
        <w:rPr>
          <w:rFonts w:hint="eastAsia"/>
          <w:i/>
          <w:lang w:eastAsia="zh-TW"/>
        </w:rPr>
        <w:t>T</w:t>
      </w:r>
      <w:r>
        <w:rPr>
          <w:rFonts w:hint="eastAsia"/>
          <w:lang w:eastAsia="zh-TW"/>
        </w:rPr>
        <w:t xml:space="preserve"> is </w:t>
      </w:r>
      <w:r w:rsidR="00FA0049">
        <w:rPr>
          <w:rFonts w:hint="eastAsia"/>
          <w:lang w:eastAsia="zh-TW"/>
        </w:rPr>
        <w:t>bad/undesirable (either morally or prudentially).</w:t>
      </w:r>
    </w:p>
    <w:p w:rsidR="006A3184" w:rsidRPr="006A3184" w:rsidRDefault="006A3184" w:rsidP="0013250A">
      <w:pPr>
        <w:spacing w:line="360" w:lineRule="auto"/>
        <w:ind w:firstLine="567"/>
        <w:jc w:val="both"/>
        <w:rPr>
          <w:lang w:eastAsia="zh-TW"/>
        </w:rPr>
      </w:pPr>
      <w:r>
        <w:rPr>
          <w:lang w:eastAsia="zh-TW"/>
        </w:rPr>
        <w:t xml:space="preserve">Here, it is not my intention to argue that technology </w:t>
      </w:r>
      <w:r>
        <w:rPr>
          <w:i/>
          <w:lang w:eastAsia="zh-TW"/>
        </w:rPr>
        <w:t xml:space="preserve">does not </w:t>
      </w:r>
      <w:r>
        <w:rPr>
          <w:lang w:eastAsia="zh-TW"/>
        </w:rPr>
        <w:t xml:space="preserve">promote the consumerist syndrome of immediacy and novelty, nor it is my aim to argue </w:t>
      </w:r>
      <w:r>
        <w:rPr>
          <w:i/>
          <w:lang w:eastAsia="zh-TW"/>
        </w:rPr>
        <w:t xml:space="preserve">in </w:t>
      </w:r>
      <w:proofErr w:type="spellStart"/>
      <w:r>
        <w:rPr>
          <w:i/>
          <w:lang w:eastAsia="zh-TW"/>
        </w:rPr>
        <w:t>favor</w:t>
      </w:r>
      <w:proofErr w:type="spellEnd"/>
      <w:r>
        <w:rPr>
          <w:lang w:eastAsia="zh-TW"/>
        </w:rPr>
        <w:t xml:space="preserve"> of them. My criticism of this pattern of argument is that even if (1) and (2) </w:t>
      </w:r>
      <w:r w:rsidR="00671147">
        <w:rPr>
          <w:lang w:eastAsia="zh-TW"/>
        </w:rPr>
        <w:t xml:space="preserve">are </w:t>
      </w:r>
      <w:r>
        <w:rPr>
          <w:lang w:eastAsia="zh-TW"/>
        </w:rPr>
        <w:t xml:space="preserve">true and (C) </w:t>
      </w:r>
      <w:r w:rsidR="00671147">
        <w:rPr>
          <w:lang w:eastAsia="zh-TW"/>
        </w:rPr>
        <w:t>follows</w:t>
      </w:r>
      <w:r>
        <w:rPr>
          <w:lang w:eastAsia="zh-TW"/>
        </w:rPr>
        <w:t xml:space="preserve"> from them, this pattern of argument is ultimately insufficient and ineffective</w:t>
      </w:r>
      <w:r w:rsidR="00DE49ED">
        <w:rPr>
          <w:lang w:eastAsia="zh-TW"/>
        </w:rPr>
        <w:t xml:space="preserve"> because it fails to acknowledge the</w:t>
      </w:r>
      <w:r w:rsidR="00620862">
        <w:rPr>
          <w:lang w:eastAsia="zh-TW"/>
        </w:rPr>
        <w:t xml:space="preserve"> fact that technology is situated in a consumer society and it is a reflection and reinforcement of the consumer syndrome as I have attempted to demonstrated.</w:t>
      </w:r>
    </w:p>
    <w:p w:rsidR="006A3184" w:rsidRDefault="00B50E8C" w:rsidP="0033637B">
      <w:pPr>
        <w:spacing w:line="360" w:lineRule="auto"/>
        <w:ind w:firstLine="567"/>
        <w:jc w:val="both"/>
        <w:rPr>
          <w:lang w:eastAsia="zh-TW"/>
        </w:rPr>
      </w:pPr>
      <w:r>
        <w:rPr>
          <w:lang w:eastAsia="zh-TW"/>
        </w:rPr>
        <w:t>A</w:t>
      </w:r>
      <w:r w:rsidR="002D33DD">
        <w:rPr>
          <w:lang w:eastAsia="zh-TW"/>
        </w:rPr>
        <w:t>n</w:t>
      </w:r>
      <w:r>
        <w:rPr>
          <w:lang w:eastAsia="zh-TW"/>
        </w:rPr>
        <w:t xml:space="preserve"> example of this type of argument is proposed</w:t>
      </w:r>
      <w:r w:rsidR="002D33DD">
        <w:rPr>
          <w:lang w:eastAsia="zh-TW"/>
        </w:rPr>
        <w:t xml:space="preserve"> most clearly</w:t>
      </w:r>
      <w:r>
        <w:rPr>
          <w:lang w:eastAsia="zh-TW"/>
        </w:rPr>
        <w:t xml:space="preserve"> by Borgmann</w:t>
      </w:r>
      <w:r w:rsidR="00514335">
        <w:rPr>
          <w:lang w:eastAsia="zh-TW"/>
        </w:rPr>
        <w:t xml:space="preserve"> (1984)</w:t>
      </w:r>
      <w:r>
        <w:rPr>
          <w:lang w:eastAsia="zh-TW"/>
        </w:rPr>
        <w:t xml:space="preserve"> in his critique of modern technology</w:t>
      </w:r>
      <w:r w:rsidR="00A67D21">
        <w:rPr>
          <w:lang w:eastAsia="zh-TW"/>
        </w:rPr>
        <w:t xml:space="preserve"> through his </w:t>
      </w:r>
      <w:r w:rsidR="00874BE5">
        <w:rPr>
          <w:lang w:eastAsia="zh-TW"/>
        </w:rPr>
        <w:t>‘</w:t>
      </w:r>
      <w:r w:rsidR="00A67D21">
        <w:rPr>
          <w:lang w:eastAsia="zh-TW"/>
        </w:rPr>
        <w:t>device paradigm</w:t>
      </w:r>
      <w:r w:rsidR="00874BE5">
        <w:rPr>
          <w:lang w:eastAsia="zh-TW"/>
        </w:rPr>
        <w:t>’</w:t>
      </w:r>
      <w:r>
        <w:rPr>
          <w:lang w:eastAsia="zh-TW"/>
        </w:rPr>
        <w:t>.</w:t>
      </w:r>
      <w:r w:rsidR="004F7316">
        <w:rPr>
          <w:lang w:eastAsia="zh-TW"/>
        </w:rPr>
        <w:t xml:space="preserve"> He argued that modern technology has </w:t>
      </w:r>
      <w:r w:rsidR="0033637B">
        <w:rPr>
          <w:lang w:eastAsia="zh-TW"/>
        </w:rPr>
        <w:t>concealed the meaningfulness of</w:t>
      </w:r>
      <w:r w:rsidR="004D483F">
        <w:rPr>
          <w:lang w:eastAsia="zh-TW"/>
        </w:rPr>
        <w:t xml:space="preserve"> our</w:t>
      </w:r>
      <w:r w:rsidR="0033637B">
        <w:rPr>
          <w:lang w:eastAsia="zh-TW"/>
        </w:rPr>
        <w:t xml:space="preserve"> </w:t>
      </w:r>
      <w:proofErr w:type="spellStart"/>
      <w:r w:rsidR="0033637B">
        <w:rPr>
          <w:lang w:eastAsia="zh-TW"/>
        </w:rPr>
        <w:t>lifeworld</w:t>
      </w:r>
      <w:proofErr w:type="spellEnd"/>
      <w:r w:rsidR="0033637B">
        <w:rPr>
          <w:lang w:eastAsia="zh-TW"/>
        </w:rPr>
        <w:t xml:space="preserve"> by rendering things “instantaneous, ubiquitous, safe and easy</w:t>
      </w:r>
      <w:r w:rsidR="00F86AF3">
        <w:rPr>
          <w:lang w:eastAsia="zh-TW"/>
        </w:rPr>
        <w:t>”. (Borgmann 1984, 41)</w:t>
      </w:r>
      <w:r w:rsidR="00B91EC3">
        <w:rPr>
          <w:lang w:eastAsia="zh-TW"/>
        </w:rPr>
        <w:t xml:space="preserve"> There are, of course, numerous ways to interpret </w:t>
      </w:r>
      <w:proofErr w:type="spellStart"/>
      <w:r w:rsidR="00B91EC3">
        <w:rPr>
          <w:lang w:eastAsia="zh-TW"/>
        </w:rPr>
        <w:t>Borgmann’s</w:t>
      </w:r>
      <w:proofErr w:type="spellEnd"/>
      <w:r w:rsidR="00B91EC3">
        <w:rPr>
          <w:lang w:eastAsia="zh-TW"/>
        </w:rPr>
        <w:t xml:space="preserve"> argument. However, it should not be</w:t>
      </w:r>
      <w:r w:rsidR="00E94752">
        <w:rPr>
          <w:lang w:eastAsia="zh-TW"/>
        </w:rPr>
        <w:t xml:space="preserve"> too</w:t>
      </w:r>
      <w:r w:rsidR="00B91EC3">
        <w:rPr>
          <w:lang w:eastAsia="zh-TW"/>
        </w:rPr>
        <w:t xml:space="preserve"> difficult to see the</w:t>
      </w:r>
      <w:r w:rsidR="00410A23">
        <w:rPr>
          <w:lang w:eastAsia="zh-TW"/>
        </w:rPr>
        <w:t xml:space="preserve"> </w:t>
      </w:r>
      <w:r w:rsidR="00397410">
        <w:rPr>
          <w:lang w:eastAsia="zh-TW"/>
        </w:rPr>
        <w:t>role of immediacy figures in</w:t>
      </w:r>
      <w:r w:rsidR="009E7120">
        <w:rPr>
          <w:lang w:eastAsia="zh-TW"/>
        </w:rPr>
        <w:t xml:space="preserve"> it, as the concealment of meaningfulness is a result of the diminished</w:t>
      </w:r>
      <w:r w:rsidR="00D46B0C">
        <w:rPr>
          <w:lang w:eastAsia="zh-TW"/>
        </w:rPr>
        <w:t xml:space="preserve"> (temporal)</w:t>
      </w:r>
      <w:r w:rsidR="009E7120">
        <w:rPr>
          <w:lang w:eastAsia="zh-TW"/>
        </w:rPr>
        <w:t xml:space="preserve"> distance between human being and nature made possible by modern technology.</w:t>
      </w:r>
      <w:r w:rsidR="00D46B0C">
        <w:rPr>
          <w:lang w:eastAsia="zh-TW"/>
        </w:rPr>
        <w:t xml:space="preserve"> In this sense, </w:t>
      </w:r>
      <w:proofErr w:type="spellStart"/>
      <w:r w:rsidR="00D46B0C">
        <w:rPr>
          <w:lang w:eastAsia="zh-TW"/>
        </w:rPr>
        <w:t>Borgmann’s</w:t>
      </w:r>
      <w:proofErr w:type="spellEnd"/>
      <w:r w:rsidR="00D46B0C">
        <w:rPr>
          <w:lang w:eastAsia="zh-TW"/>
        </w:rPr>
        <w:t xml:space="preserve"> argument against modern technology is similar to Carr’s argument against the Internet in that both </w:t>
      </w:r>
      <w:r w:rsidR="005F16EE">
        <w:rPr>
          <w:lang w:eastAsia="zh-TW"/>
        </w:rPr>
        <w:t xml:space="preserve">of them have </w:t>
      </w:r>
      <w:r w:rsidR="003F7D9A">
        <w:rPr>
          <w:lang w:eastAsia="zh-TW"/>
        </w:rPr>
        <w:t xml:space="preserve">highlighted the vices of </w:t>
      </w:r>
      <w:r w:rsidR="005F16EE" w:rsidRPr="005F16EE">
        <w:rPr>
          <w:i/>
          <w:lang w:eastAsia="zh-TW"/>
        </w:rPr>
        <w:t>immediate</w:t>
      </w:r>
      <w:r w:rsidR="005F16EE">
        <w:rPr>
          <w:lang w:eastAsia="zh-TW"/>
        </w:rPr>
        <w:t xml:space="preserve"> </w:t>
      </w:r>
      <w:r w:rsidR="003F7D9A">
        <w:rPr>
          <w:lang w:eastAsia="zh-TW"/>
        </w:rPr>
        <w:t>accessibility.</w:t>
      </w:r>
    </w:p>
    <w:p w:rsidR="003A6426" w:rsidRDefault="005B3B74" w:rsidP="003A6426">
      <w:pPr>
        <w:spacing w:line="360" w:lineRule="auto"/>
        <w:ind w:firstLine="567"/>
        <w:jc w:val="both"/>
        <w:rPr>
          <w:lang w:eastAsia="zh-TW"/>
        </w:rPr>
      </w:pPr>
      <w:r>
        <w:rPr>
          <w:lang w:eastAsia="zh-TW"/>
        </w:rPr>
        <w:t>Yet, as I have attempted to show that the preference for immediacy and novelty arises from the existential conditions of consumer society, it is inescapable so long as people are a member of a consumer society.</w:t>
      </w:r>
      <w:r w:rsidR="007A5B7B">
        <w:rPr>
          <w:lang w:eastAsia="zh-TW"/>
        </w:rPr>
        <w:t xml:space="preserve"> And,</w:t>
      </w:r>
      <w:r w:rsidR="00671147">
        <w:rPr>
          <w:lang w:eastAsia="zh-TW"/>
        </w:rPr>
        <w:t xml:space="preserve"> </w:t>
      </w:r>
      <w:r w:rsidR="007A5B7B">
        <w:rPr>
          <w:lang w:eastAsia="zh-TW"/>
        </w:rPr>
        <w:t>the embodiment of immediacy and novelty in technology is also a reflection and reinforcement of the existential conditions itself.</w:t>
      </w:r>
      <w:r w:rsidR="00BA12B0">
        <w:rPr>
          <w:lang w:eastAsia="zh-TW"/>
        </w:rPr>
        <w:t xml:space="preserve"> Hence, a sufficient and effective argument against immediacy and novelty </w:t>
      </w:r>
      <w:r w:rsidR="00BA12B0" w:rsidRPr="000B7135">
        <w:rPr>
          <w:lang w:eastAsia="zh-TW"/>
        </w:rPr>
        <w:t xml:space="preserve">cannot </w:t>
      </w:r>
      <w:r w:rsidR="00BA12B0">
        <w:rPr>
          <w:lang w:eastAsia="zh-TW"/>
        </w:rPr>
        <w:t>be an a</w:t>
      </w:r>
      <w:r w:rsidR="000B7135">
        <w:rPr>
          <w:lang w:eastAsia="zh-TW"/>
        </w:rPr>
        <w:t>rgument</w:t>
      </w:r>
      <w:r w:rsidR="00BA12B0">
        <w:rPr>
          <w:lang w:eastAsia="zh-TW"/>
        </w:rPr>
        <w:t xml:space="preserve"> against technology </w:t>
      </w:r>
      <w:r w:rsidR="00BA12B0">
        <w:rPr>
          <w:i/>
          <w:lang w:eastAsia="zh-TW"/>
        </w:rPr>
        <w:t>per se</w:t>
      </w:r>
      <w:r w:rsidR="000B7135">
        <w:rPr>
          <w:lang w:eastAsia="zh-TW"/>
        </w:rPr>
        <w:t xml:space="preserve"> but </w:t>
      </w:r>
      <w:r w:rsidR="00671147">
        <w:rPr>
          <w:lang w:eastAsia="zh-TW"/>
        </w:rPr>
        <w:t xml:space="preserve">can only succeed as an argument </w:t>
      </w:r>
      <w:r w:rsidR="000B7135">
        <w:rPr>
          <w:lang w:eastAsia="zh-TW"/>
        </w:rPr>
        <w:t xml:space="preserve">against consumer society </w:t>
      </w:r>
      <w:r w:rsidR="000B7135">
        <w:rPr>
          <w:i/>
          <w:lang w:eastAsia="zh-TW"/>
        </w:rPr>
        <w:t>in general</w:t>
      </w:r>
      <w:r w:rsidR="000B7135">
        <w:rPr>
          <w:lang w:eastAsia="zh-TW"/>
        </w:rPr>
        <w:t xml:space="preserve">. In </w:t>
      </w:r>
      <w:r w:rsidR="00F30F9F">
        <w:rPr>
          <w:lang w:eastAsia="zh-TW"/>
        </w:rPr>
        <w:t>short</w:t>
      </w:r>
      <w:r w:rsidR="000B7135">
        <w:rPr>
          <w:lang w:eastAsia="zh-TW"/>
        </w:rPr>
        <w:t xml:space="preserve">, any arguments formulated in isolation </w:t>
      </w:r>
      <w:r w:rsidR="00671147">
        <w:rPr>
          <w:lang w:eastAsia="zh-TW"/>
        </w:rPr>
        <w:t xml:space="preserve">from </w:t>
      </w:r>
      <w:r w:rsidR="000B7135">
        <w:rPr>
          <w:lang w:eastAsia="zh-TW"/>
        </w:rPr>
        <w:t xml:space="preserve">the fact that technology is situated in </w:t>
      </w:r>
      <w:r w:rsidR="00671147">
        <w:rPr>
          <w:lang w:eastAsia="zh-TW"/>
        </w:rPr>
        <w:t xml:space="preserve">a </w:t>
      </w:r>
      <w:r w:rsidR="000B7135">
        <w:rPr>
          <w:lang w:eastAsia="zh-TW"/>
        </w:rPr>
        <w:t>consumer society are</w:t>
      </w:r>
      <w:r w:rsidR="00DA682C">
        <w:rPr>
          <w:lang w:eastAsia="zh-TW"/>
        </w:rPr>
        <w:t xml:space="preserve"> at best incomplete.</w:t>
      </w:r>
      <w:r w:rsidR="00E50A12">
        <w:rPr>
          <w:lang w:eastAsia="zh-TW"/>
        </w:rPr>
        <w:t xml:space="preserve"> </w:t>
      </w:r>
      <w:r w:rsidR="003D5526">
        <w:rPr>
          <w:lang w:eastAsia="zh-TW"/>
        </w:rPr>
        <w:t xml:space="preserve">More importantly, however, is that </w:t>
      </w:r>
      <w:r w:rsidR="00514D2C">
        <w:rPr>
          <w:lang w:eastAsia="zh-TW"/>
        </w:rPr>
        <w:t>it is often unclear from wh</w:t>
      </w:r>
      <w:r w:rsidR="00E50A12">
        <w:rPr>
          <w:lang w:eastAsia="zh-TW"/>
        </w:rPr>
        <w:t>ich</w:t>
      </w:r>
      <w:r w:rsidR="00514D2C">
        <w:rPr>
          <w:lang w:eastAsia="zh-TW"/>
        </w:rPr>
        <w:t xml:space="preserve"> perspective the argument against immediacy and novelty </w:t>
      </w:r>
      <w:r w:rsidR="008862B5">
        <w:rPr>
          <w:lang w:eastAsia="zh-TW"/>
        </w:rPr>
        <w:t>is coming from</w:t>
      </w:r>
      <w:r w:rsidR="00514D2C">
        <w:rPr>
          <w:lang w:eastAsia="zh-TW"/>
        </w:rPr>
        <w:t>.</w:t>
      </w:r>
      <w:r w:rsidR="00895BAE">
        <w:rPr>
          <w:lang w:eastAsia="zh-TW"/>
        </w:rPr>
        <w:t xml:space="preserve"> Particularly, if the argument is made from </w:t>
      </w:r>
      <w:r w:rsidR="00E50A12">
        <w:rPr>
          <w:lang w:eastAsia="zh-TW"/>
        </w:rPr>
        <w:t xml:space="preserve">within </w:t>
      </w:r>
      <w:r w:rsidR="00895BAE">
        <w:rPr>
          <w:lang w:eastAsia="zh-TW"/>
        </w:rPr>
        <w:t xml:space="preserve">the viewpoint of consumer society, </w:t>
      </w:r>
      <w:r w:rsidR="00781D01">
        <w:rPr>
          <w:lang w:eastAsia="zh-TW"/>
        </w:rPr>
        <w:t xml:space="preserve">it is </w:t>
      </w:r>
      <w:r w:rsidR="00DE37B1">
        <w:rPr>
          <w:lang w:eastAsia="zh-TW"/>
        </w:rPr>
        <w:t xml:space="preserve">then </w:t>
      </w:r>
      <w:r w:rsidR="00781D01">
        <w:rPr>
          <w:lang w:eastAsia="zh-TW"/>
        </w:rPr>
        <w:t>bounded to be limited by the</w:t>
      </w:r>
      <w:r w:rsidR="00EC5744">
        <w:rPr>
          <w:lang w:eastAsia="zh-TW"/>
        </w:rPr>
        <w:t xml:space="preserve"> set of</w:t>
      </w:r>
      <w:r w:rsidR="00781D01">
        <w:rPr>
          <w:lang w:eastAsia="zh-TW"/>
        </w:rPr>
        <w:t xml:space="preserve"> existential conditions of consumer society itself. In other words, the argument merely presents a predicament, namely immediacy and novelty are undesirable, but there is no escape because they are inherent</w:t>
      </w:r>
      <w:r w:rsidR="0061780F">
        <w:rPr>
          <w:lang w:eastAsia="zh-TW"/>
        </w:rPr>
        <w:t xml:space="preserve"> </w:t>
      </w:r>
      <w:r w:rsidR="00781D01">
        <w:rPr>
          <w:lang w:eastAsia="zh-TW"/>
        </w:rPr>
        <w:t>to consumer society.</w:t>
      </w:r>
    </w:p>
    <w:p w:rsidR="00CD080C" w:rsidRDefault="00F30F9F" w:rsidP="003A6426">
      <w:pPr>
        <w:spacing w:line="360" w:lineRule="auto"/>
        <w:ind w:firstLine="567"/>
        <w:jc w:val="both"/>
        <w:rPr>
          <w:lang w:eastAsia="zh-TW"/>
        </w:rPr>
      </w:pPr>
      <w:r>
        <w:rPr>
          <w:lang w:eastAsia="zh-TW"/>
        </w:rPr>
        <w:t>In other words, a</w:t>
      </w:r>
      <w:r w:rsidR="00B21A26">
        <w:rPr>
          <w:lang w:eastAsia="zh-TW"/>
        </w:rPr>
        <w:t>ny</w:t>
      </w:r>
      <w:r>
        <w:rPr>
          <w:lang w:eastAsia="zh-TW"/>
        </w:rPr>
        <w:t xml:space="preserve"> sufficient and effective argument</w:t>
      </w:r>
      <w:r w:rsidR="00B21A26">
        <w:rPr>
          <w:lang w:eastAsia="zh-TW"/>
        </w:rPr>
        <w:t>s</w:t>
      </w:r>
      <w:r>
        <w:rPr>
          <w:lang w:eastAsia="zh-TW"/>
        </w:rPr>
        <w:t xml:space="preserve"> against immediacy and novelty, whether </w:t>
      </w:r>
      <w:r w:rsidR="005D5AF1">
        <w:rPr>
          <w:lang w:eastAsia="zh-TW"/>
        </w:rPr>
        <w:t>they are seen as qualities embodied in technology or as core values in</w:t>
      </w:r>
      <w:r w:rsidR="00B21A26">
        <w:rPr>
          <w:lang w:eastAsia="zh-TW"/>
        </w:rPr>
        <w:t xml:space="preserve"> consumer society,</w:t>
      </w:r>
      <w:r w:rsidR="00E753DD">
        <w:rPr>
          <w:lang w:eastAsia="zh-TW"/>
        </w:rPr>
        <w:t xml:space="preserve"> require</w:t>
      </w:r>
      <w:r w:rsidR="009418E0">
        <w:rPr>
          <w:lang w:eastAsia="zh-TW"/>
        </w:rPr>
        <w:t xml:space="preserve"> us to </w:t>
      </w:r>
      <w:r w:rsidR="00CD080C">
        <w:rPr>
          <w:lang w:eastAsia="zh-TW"/>
        </w:rPr>
        <w:t xml:space="preserve">go beyond consumer society and </w:t>
      </w:r>
      <w:r w:rsidR="003A6426">
        <w:rPr>
          <w:lang w:eastAsia="zh-TW"/>
        </w:rPr>
        <w:t>transcend its</w:t>
      </w:r>
      <w:r w:rsidR="009418E0">
        <w:rPr>
          <w:lang w:eastAsia="zh-TW"/>
        </w:rPr>
        <w:t xml:space="preserve"> </w:t>
      </w:r>
      <w:r w:rsidR="003A6426">
        <w:rPr>
          <w:lang w:eastAsia="zh-TW"/>
        </w:rPr>
        <w:t xml:space="preserve">peculiar </w:t>
      </w:r>
      <w:r w:rsidR="009418E0">
        <w:rPr>
          <w:lang w:eastAsia="zh-TW"/>
        </w:rPr>
        <w:t>set of existential condi</w:t>
      </w:r>
      <w:r w:rsidR="003A6426">
        <w:rPr>
          <w:lang w:eastAsia="zh-TW"/>
        </w:rPr>
        <w:t>tion</w:t>
      </w:r>
      <w:r w:rsidR="0061780F">
        <w:rPr>
          <w:lang w:eastAsia="zh-TW"/>
        </w:rPr>
        <w:t>s</w:t>
      </w:r>
      <w:r w:rsidR="009418E0">
        <w:rPr>
          <w:lang w:eastAsia="zh-TW"/>
        </w:rPr>
        <w:t>.</w:t>
      </w:r>
      <w:r w:rsidR="00644E95">
        <w:rPr>
          <w:lang w:eastAsia="zh-TW"/>
        </w:rPr>
        <w:t xml:space="preserve"> </w:t>
      </w:r>
      <w:r w:rsidR="00CD080C">
        <w:rPr>
          <w:lang w:eastAsia="zh-TW"/>
        </w:rPr>
        <w:t xml:space="preserve">Hence, they </w:t>
      </w:r>
      <w:r w:rsidR="0061780F">
        <w:rPr>
          <w:lang w:eastAsia="zh-TW"/>
        </w:rPr>
        <w:t xml:space="preserve">require </w:t>
      </w:r>
      <w:r w:rsidR="00CD080C">
        <w:rPr>
          <w:lang w:eastAsia="zh-TW"/>
        </w:rPr>
        <w:t>us to rethink the notion of consumer society itself.</w:t>
      </w:r>
    </w:p>
    <w:p w:rsidR="00F30F9F" w:rsidRDefault="00F30F9F" w:rsidP="00F30F9F">
      <w:pPr>
        <w:spacing w:line="360" w:lineRule="auto"/>
        <w:jc w:val="both"/>
        <w:rPr>
          <w:lang w:eastAsia="zh-TW"/>
        </w:rPr>
      </w:pPr>
    </w:p>
    <w:p w:rsidR="00A0463B" w:rsidRDefault="00A0463B" w:rsidP="00A0463B">
      <w:pPr>
        <w:pStyle w:val="Heading2"/>
      </w:pPr>
      <w:r>
        <w:t>Renewing ‘Consumer’ Society, Renewing the ‘Consumerist’ Good Life</w:t>
      </w:r>
    </w:p>
    <w:p w:rsidR="00A0463B" w:rsidRDefault="00A0463B" w:rsidP="00A0463B">
      <w:pPr>
        <w:spacing w:line="360" w:lineRule="auto"/>
        <w:jc w:val="both"/>
        <w:rPr>
          <w:lang w:eastAsia="zh-TW"/>
        </w:rPr>
      </w:pPr>
    </w:p>
    <w:p w:rsidR="00A56D68" w:rsidRDefault="003A6426" w:rsidP="00237018">
      <w:pPr>
        <w:spacing w:line="360" w:lineRule="auto"/>
        <w:jc w:val="both"/>
        <w:rPr>
          <w:lang w:eastAsia="zh-TW"/>
        </w:rPr>
      </w:pPr>
      <w:r>
        <w:rPr>
          <w:lang w:eastAsia="zh-TW"/>
        </w:rPr>
        <w:lastRenderedPageBreak/>
        <w:t>T</w:t>
      </w:r>
      <w:r w:rsidR="00DC5D35">
        <w:rPr>
          <w:lang w:eastAsia="zh-TW"/>
        </w:rPr>
        <w:t xml:space="preserve">o be fair to </w:t>
      </w:r>
      <w:proofErr w:type="spellStart"/>
      <w:r w:rsidR="00DC5D35">
        <w:rPr>
          <w:lang w:eastAsia="zh-TW"/>
        </w:rPr>
        <w:t>Borgmann’s</w:t>
      </w:r>
      <w:proofErr w:type="spellEnd"/>
      <w:r w:rsidR="00DC5D35">
        <w:rPr>
          <w:lang w:eastAsia="zh-TW"/>
        </w:rPr>
        <w:t xml:space="preserve"> </w:t>
      </w:r>
      <w:r w:rsidR="00AF3AAA">
        <w:rPr>
          <w:lang w:eastAsia="zh-TW"/>
        </w:rPr>
        <w:t xml:space="preserve">critique of modern technology, he does attempt to ‘go beyond’ consumer society and ‘transcend’ </w:t>
      </w:r>
      <w:r>
        <w:rPr>
          <w:lang w:eastAsia="zh-TW"/>
        </w:rPr>
        <w:t xml:space="preserve">its peculiar </w:t>
      </w:r>
      <w:r w:rsidR="00AF3AAA">
        <w:rPr>
          <w:lang w:eastAsia="zh-TW"/>
        </w:rPr>
        <w:t>set of existential conditions</w:t>
      </w:r>
      <w:r>
        <w:rPr>
          <w:lang w:eastAsia="zh-TW"/>
        </w:rPr>
        <w:t xml:space="preserve"> </w:t>
      </w:r>
      <w:r w:rsidR="00AF3AAA">
        <w:rPr>
          <w:lang w:eastAsia="zh-TW"/>
        </w:rPr>
        <w:t xml:space="preserve">via </w:t>
      </w:r>
      <w:r>
        <w:rPr>
          <w:lang w:eastAsia="zh-TW"/>
        </w:rPr>
        <w:t>his</w:t>
      </w:r>
      <w:r w:rsidR="00AF3AAA">
        <w:rPr>
          <w:lang w:eastAsia="zh-TW"/>
        </w:rPr>
        <w:t xml:space="preserve"> notion of ‘focal things and practices’</w:t>
      </w:r>
      <w:r w:rsidR="00237018">
        <w:rPr>
          <w:lang w:eastAsia="zh-TW"/>
        </w:rPr>
        <w:t xml:space="preserve"> such as running and family dinners for (re-)engaging ourselves with</w:t>
      </w:r>
      <w:r w:rsidR="000F2182">
        <w:rPr>
          <w:lang w:eastAsia="zh-TW"/>
        </w:rPr>
        <w:t xml:space="preserve"> </w:t>
      </w:r>
      <w:r w:rsidR="00AF62E6">
        <w:rPr>
          <w:lang w:eastAsia="zh-TW"/>
        </w:rPr>
        <w:t xml:space="preserve">the meaningfulness of our </w:t>
      </w:r>
      <w:proofErr w:type="spellStart"/>
      <w:r w:rsidR="00237018">
        <w:rPr>
          <w:lang w:eastAsia="zh-TW"/>
        </w:rPr>
        <w:t>lifeworld</w:t>
      </w:r>
      <w:proofErr w:type="spellEnd"/>
      <w:r w:rsidR="000F2182">
        <w:rPr>
          <w:lang w:eastAsia="zh-TW"/>
        </w:rPr>
        <w:t>. (Borgmann 1984, 196-226)</w:t>
      </w:r>
      <w:r w:rsidR="001D7546">
        <w:rPr>
          <w:lang w:eastAsia="zh-TW"/>
        </w:rPr>
        <w:t xml:space="preserve"> However, </w:t>
      </w:r>
      <w:proofErr w:type="spellStart"/>
      <w:r w:rsidR="001D7546">
        <w:rPr>
          <w:lang w:eastAsia="zh-TW"/>
        </w:rPr>
        <w:t>Borgmann’s</w:t>
      </w:r>
      <w:proofErr w:type="spellEnd"/>
      <w:r w:rsidR="001D7546">
        <w:rPr>
          <w:lang w:eastAsia="zh-TW"/>
        </w:rPr>
        <w:t xml:space="preserve"> focal things and practices are deeply </w:t>
      </w:r>
      <w:r w:rsidR="001D7546" w:rsidRPr="001D7546">
        <w:rPr>
          <w:i/>
          <w:lang w:eastAsia="zh-TW"/>
        </w:rPr>
        <w:t>anti-</w:t>
      </w:r>
      <w:r w:rsidR="001D7546">
        <w:rPr>
          <w:lang w:eastAsia="zh-TW"/>
        </w:rPr>
        <w:t>consumerist</w:t>
      </w:r>
      <w:r w:rsidR="00976642">
        <w:rPr>
          <w:lang w:eastAsia="zh-TW"/>
        </w:rPr>
        <w:t xml:space="preserve"> and</w:t>
      </w:r>
      <w:r w:rsidR="001D7546">
        <w:rPr>
          <w:lang w:eastAsia="zh-TW"/>
        </w:rPr>
        <w:t xml:space="preserve"> the</w:t>
      </w:r>
      <w:r w:rsidR="00976642">
        <w:rPr>
          <w:lang w:eastAsia="zh-TW"/>
        </w:rPr>
        <w:t>y are</w:t>
      </w:r>
      <w:r w:rsidR="001D7546">
        <w:rPr>
          <w:lang w:eastAsia="zh-TW"/>
        </w:rPr>
        <w:t xml:space="preserve"> difficult to</w:t>
      </w:r>
      <w:r w:rsidR="00976642">
        <w:rPr>
          <w:lang w:eastAsia="zh-TW"/>
        </w:rPr>
        <w:t xml:space="preserve"> be</w:t>
      </w:r>
      <w:r w:rsidR="00F149E6">
        <w:rPr>
          <w:lang w:eastAsia="zh-TW"/>
        </w:rPr>
        <w:t xml:space="preserve"> acknowledge</w:t>
      </w:r>
      <w:r w:rsidR="00976642">
        <w:rPr>
          <w:lang w:eastAsia="zh-TW"/>
        </w:rPr>
        <w:t>d</w:t>
      </w:r>
      <w:r w:rsidR="0056174F">
        <w:rPr>
          <w:lang w:eastAsia="zh-TW"/>
        </w:rPr>
        <w:t xml:space="preserve"> in full</w:t>
      </w:r>
      <w:r w:rsidR="00F149E6">
        <w:rPr>
          <w:lang w:eastAsia="zh-TW"/>
        </w:rPr>
        <w:t xml:space="preserve"> by</w:t>
      </w:r>
      <w:r w:rsidR="00976642">
        <w:rPr>
          <w:lang w:eastAsia="zh-TW"/>
        </w:rPr>
        <w:t xml:space="preserve"> people who are </w:t>
      </w:r>
      <w:r w:rsidR="00976642">
        <w:rPr>
          <w:i/>
          <w:lang w:eastAsia="zh-TW"/>
        </w:rPr>
        <w:t>already</w:t>
      </w:r>
      <w:r w:rsidR="00976642">
        <w:rPr>
          <w:lang w:eastAsia="zh-TW"/>
        </w:rPr>
        <w:t xml:space="preserve"> a</w:t>
      </w:r>
      <w:r w:rsidR="00F149E6">
        <w:rPr>
          <w:lang w:eastAsia="zh-TW"/>
        </w:rPr>
        <w:t xml:space="preserve"> member of consumer society.</w:t>
      </w:r>
      <w:r w:rsidR="00187848">
        <w:rPr>
          <w:lang w:eastAsia="zh-TW"/>
        </w:rPr>
        <w:t xml:space="preserve"> Indeed, to fully acknowledge his focal things an</w:t>
      </w:r>
      <w:r w:rsidR="00256571">
        <w:rPr>
          <w:lang w:eastAsia="zh-TW"/>
        </w:rPr>
        <w:t>d practices appears to require members</w:t>
      </w:r>
      <w:r w:rsidR="00187848">
        <w:rPr>
          <w:lang w:eastAsia="zh-TW"/>
        </w:rPr>
        <w:t xml:space="preserve"> of consumer society to re</w:t>
      </w:r>
      <w:r w:rsidR="00CB77FF">
        <w:rPr>
          <w:lang w:eastAsia="zh-TW"/>
        </w:rPr>
        <w:t xml:space="preserve">vert their present lifestyle and retreat from (or reform) </w:t>
      </w:r>
      <w:r w:rsidR="00256571">
        <w:rPr>
          <w:lang w:eastAsia="zh-TW"/>
        </w:rPr>
        <w:t>their</w:t>
      </w:r>
      <w:r w:rsidR="00CB77FF">
        <w:rPr>
          <w:lang w:eastAsia="zh-TW"/>
        </w:rPr>
        <w:t xml:space="preserve"> society in entirety.</w:t>
      </w:r>
      <w:r w:rsidR="00256571">
        <w:rPr>
          <w:lang w:eastAsia="zh-TW"/>
        </w:rPr>
        <w:t xml:space="preserve"> While this option is possible in theory, it is only practically plausible for a few heroic individuals who are prepared to live </w:t>
      </w:r>
      <w:r w:rsidR="00256571">
        <w:rPr>
          <w:i/>
          <w:lang w:eastAsia="zh-TW"/>
        </w:rPr>
        <w:t>outside</w:t>
      </w:r>
      <w:r w:rsidR="00256571">
        <w:rPr>
          <w:lang w:eastAsia="zh-TW"/>
        </w:rPr>
        <w:t xml:space="preserve"> their society that is currently organised around a social logic of consumption.</w:t>
      </w:r>
      <w:r w:rsidR="00743F3C">
        <w:rPr>
          <w:lang w:eastAsia="zh-TW"/>
        </w:rPr>
        <w:t xml:space="preserve"> The problem </w:t>
      </w:r>
      <w:r w:rsidR="00FB78AB">
        <w:rPr>
          <w:lang w:eastAsia="zh-TW"/>
        </w:rPr>
        <w:t>of</w:t>
      </w:r>
      <w:r w:rsidR="00743F3C">
        <w:rPr>
          <w:lang w:eastAsia="zh-TW"/>
        </w:rPr>
        <w:t xml:space="preserve"> </w:t>
      </w:r>
      <w:proofErr w:type="spellStart"/>
      <w:r w:rsidR="00743F3C">
        <w:rPr>
          <w:lang w:eastAsia="zh-TW"/>
        </w:rPr>
        <w:t>Borgmann’s</w:t>
      </w:r>
      <w:proofErr w:type="spellEnd"/>
      <w:r w:rsidR="00743F3C">
        <w:rPr>
          <w:lang w:eastAsia="zh-TW"/>
        </w:rPr>
        <w:t xml:space="preserve"> and other similar </w:t>
      </w:r>
      <w:r w:rsidR="00743F3C">
        <w:rPr>
          <w:i/>
          <w:lang w:eastAsia="zh-TW"/>
        </w:rPr>
        <w:t>anti-</w:t>
      </w:r>
      <w:r w:rsidR="00743F3C">
        <w:rPr>
          <w:lang w:eastAsia="zh-TW"/>
        </w:rPr>
        <w:t xml:space="preserve">consumerist proposals such as </w:t>
      </w:r>
      <w:r w:rsidR="000E09F5">
        <w:rPr>
          <w:lang w:eastAsia="zh-TW"/>
        </w:rPr>
        <w:t>V</w:t>
      </w:r>
      <w:r w:rsidR="00162237">
        <w:rPr>
          <w:lang w:eastAsia="zh-TW"/>
        </w:rPr>
        <w:t xml:space="preserve">oluntary Simplicity (e.g. Elgin 1993; for a study of the notion of ‘voluntary simplicity’, see </w:t>
      </w:r>
      <w:r w:rsidR="00162237" w:rsidRPr="00162237">
        <w:rPr>
          <w:lang w:eastAsia="zh-TW"/>
        </w:rPr>
        <w:t xml:space="preserve">Doherty &amp; </w:t>
      </w:r>
      <w:proofErr w:type="spellStart"/>
      <w:r w:rsidR="00162237" w:rsidRPr="00162237">
        <w:rPr>
          <w:lang w:eastAsia="zh-TW"/>
        </w:rPr>
        <w:t>Etzioni</w:t>
      </w:r>
      <w:proofErr w:type="spellEnd"/>
      <w:r w:rsidR="00162237" w:rsidRPr="00162237">
        <w:rPr>
          <w:lang w:eastAsia="zh-TW"/>
        </w:rPr>
        <w:t xml:space="preserve"> 2003)</w:t>
      </w:r>
      <w:r w:rsidR="000E09F5">
        <w:rPr>
          <w:lang w:eastAsia="zh-TW"/>
        </w:rPr>
        <w:t>, Slow Food</w:t>
      </w:r>
      <w:r w:rsidR="00C50A5C">
        <w:rPr>
          <w:lang w:eastAsia="zh-TW"/>
        </w:rPr>
        <w:t xml:space="preserve"> movement</w:t>
      </w:r>
      <w:r w:rsidR="000E09F5">
        <w:rPr>
          <w:lang w:eastAsia="zh-TW"/>
        </w:rPr>
        <w:t xml:space="preserve"> (see, e.g. </w:t>
      </w:r>
      <w:hyperlink r:id="rId10" w:history="1">
        <w:r w:rsidR="000E09F5">
          <w:rPr>
            <w:rStyle w:val="Hyperlink"/>
          </w:rPr>
          <w:t>http://slowfood.com/</w:t>
        </w:r>
      </w:hyperlink>
      <w:r w:rsidR="000E09F5">
        <w:t>), etc. is that they</w:t>
      </w:r>
      <w:r w:rsidR="008B2959">
        <w:t xml:space="preserve"> have rejected consumer society in its entirety and failed to recognise</w:t>
      </w:r>
      <w:r w:rsidR="00650A9F">
        <w:t xml:space="preserve"> the</w:t>
      </w:r>
      <w:r w:rsidR="008B2959">
        <w:t xml:space="preserve"> positive </w:t>
      </w:r>
      <w:r w:rsidR="003D2F93">
        <w:t xml:space="preserve">aspects </w:t>
      </w:r>
      <w:r w:rsidR="008B2959">
        <w:t>of consumer society.</w:t>
      </w:r>
      <w:r w:rsidR="003D2F93">
        <w:t xml:space="preserve"> </w:t>
      </w:r>
      <w:r w:rsidR="00AF502D">
        <w:rPr>
          <w:lang w:eastAsia="zh-TW"/>
        </w:rPr>
        <w:t>In closing this chapter, I want to suggest other options</w:t>
      </w:r>
      <w:r w:rsidR="00C10311">
        <w:rPr>
          <w:lang w:eastAsia="zh-TW"/>
        </w:rPr>
        <w:t xml:space="preserve"> that</w:t>
      </w:r>
      <w:r w:rsidR="00AF502D">
        <w:rPr>
          <w:lang w:eastAsia="zh-TW"/>
        </w:rPr>
        <w:t xml:space="preserve"> truly </w:t>
      </w:r>
      <w:r w:rsidR="00AF502D">
        <w:rPr>
          <w:i/>
          <w:lang w:eastAsia="zh-TW"/>
        </w:rPr>
        <w:t>go beyond</w:t>
      </w:r>
      <w:r w:rsidR="00AF502D">
        <w:rPr>
          <w:lang w:eastAsia="zh-TW"/>
        </w:rPr>
        <w:t xml:space="preserve"> consumer society and </w:t>
      </w:r>
      <w:r w:rsidR="00AF502D">
        <w:rPr>
          <w:i/>
          <w:lang w:eastAsia="zh-TW"/>
        </w:rPr>
        <w:t xml:space="preserve">transcend </w:t>
      </w:r>
      <w:r w:rsidR="00AF502D">
        <w:rPr>
          <w:lang w:eastAsia="zh-TW"/>
        </w:rPr>
        <w:t>its peculiar set of existential conditions</w:t>
      </w:r>
      <w:r w:rsidR="00650A9F">
        <w:rPr>
          <w:lang w:eastAsia="zh-TW"/>
        </w:rPr>
        <w:t xml:space="preserve"> but </w:t>
      </w:r>
      <w:r w:rsidR="00C10311">
        <w:rPr>
          <w:lang w:eastAsia="zh-TW"/>
        </w:rPr>
        <w:t>without</w:t>
      </w:r>
      <w:r w:rsidR="00650A9F">
        <w:rPr>
          <w:lang w:eastAsia="zh-TW"/>
        </w:rPr>
        <w:t xml:space="preserve"> reject</w:t>
      </w:r>
      <w:r w:rsidR="00C10311">
        <w:rPr>
          <w:lang w:eastAsia="zh-TW"/>
        </w:rPr>
        <w:t>ing</w:t>
      </w:r>
      <w:r w:rsidR="00650A9F">
        <w:rPr>
          <w:lang w:eastAsia="zh-TW"/>
        </w:rPr>
        <w:t xml:space="preserve"> consumer society as a whole.</w:t>
      </w:r>
      <w:r w:rsidR="00A56D68">
        <w:rPr>
          <w:lang w:eastAsia="zh-TW"/>
        </w:rPr>
        <w:t xml:space="preserve"> </w:t>
      </w:r>
    </w:p>
    <w:p w:rsidR="001B0C07" w:rsidRDefault="00184B1B" w:rsidP="001B0C07">
      <w:pPr>
        <w:spacing w:line="360" w:lineRule="auto"/>
        <w:ind w:firstLine="567"/>
        <w:jc w:val="both"/>
        <w:rPr>
          <w:lang w:eastAsia="zh-TW"/>
        </w:rPr>
      </w:pPr>
      <w:r>
        <w:rPr>
          <w:lang w:eastAsia="zh-TW"/>
        </w:rPr>
        <w:t xml:space="preserve">Recently, </w:t>
      </w:r>
      <w:r w:rsidR="0061780F">
        <w:rPr>
          <w:lang w:eastAsia="zh-TW"/>
        </w:rPr>
        <w:t>a</w:t>
      </w:r>
      <w:r>
        <w:rPr>
          <w:lang w:eastAsia="zh-TW"/>
        </w:rPr>
        <w:t xml:space="preserve"> new way </w:t>
      </w:r>
      <w:r w:rsidR="0061780F">
        <w:rPr>
          <w:lang w:eastAsia="zh-TW"/>
        </w:rPr>
        <w:t xml:space="preserve">has been presented </w:t>
      </w:r>
      <w:r>
        <w:rPr>
          <w:lang w:eastAsia="zh-TW"/>
        </w:rPr>
        <w:t>to conceptualise the notion of ‘consumer</w:t>
      </w:r>
      <w:r w:rsidR="0061780F">
        <w:rPr>
          <w:lang w:eastAsia="zh-TW"/>
        </w:rPr>
        <w:t>,</w:t>
      </w:r>
      <w:r>
        <w:rPr>
          <w:lang w:eastAsia="zh-TW"/>
        </w:rPr>
        <w:t xml:space="preserve">’ through </w:t>
      </w:r>
      <w:r>
        <w:rPr>
          <w:i/>
          <w:lang w:eastAsia="zh-TW"/>
        </w:rPr>
        <w:t>political consumerism</w:t>
      </w:r>
      <w:r>
        <w:rPr>
          <w:lang w:eastAsia="zh-TW"/>
        </w:rPr>
        <w:t xml:space="preserve"> (see, e.g. </w:t>
      </w:r>
      <w:proofErr w:type="spellStart"/>
      <w:r w:rsidRPr="00184B1B">
        <w:rPr>
          <w:lang w:eastAsia="zh-TW"/>
        </w:rPr>
        <w:t>Micheletti</w:t>
      </w:r>
      <w:proofErr w:type="spellEnd"/>
      <w:r>
        <w:rPr>
          <w:lang w:eastAsia="zh-TW"/>
        </w:rPr>
        <w:t xml:space="preserve"> 2003,</w:t>
      </w:r>
      <w:r w:rsidR="008A5226">
        <w:rPr>
          <w:lang w:eastAsia="zh-TW"/>
        </w:rPr>
        <w:t xml:space="preserve"> </w:t>
      </w:r>
      <w:proofErr w:type="spellStart"/>
      <w:r w:rsidR="008A5226">
        <w:rPr>
          <w:lang w:eastAsia="zh-TW"/>
        </w:rPr>
        <w:t>Micheletti</w:t>
      </w:r>
      <w:proofErr w:type="spellEnd"/>
      <w:r w:rsidR="008A5226">
        <w:rPr>
          <w:lang w:eastAsia="zh-TW"/>
        </w:rPr>
        <w:t xml:space="preserve"> </w:t>
      </w:r>
      <w:r w:rsidR="008A5226">
        <w:rPr>
          <w:i/>
          <w:lang w:eastAsia="zh-TW"/>
        </w:rPr>
        <w:t>et al.</w:t>
      </w:r>
      <w:r w:rsidR="008A5226">
        <w:rPr>
          <w:lang w:eastAsia="zh-TW"/>
        </w:rPr>
        <w:t xml:space="preserve"> 2004</w:t>
      </w:r>
      <w:proofErr w:type="gramStart"/>
      <w:r w:rsidR="008A5226">
        <w:rPr>
          <w:lang w:eastAsia="zh-TW"/>
        </w:rPr>
        <w:t>)</w:t>
      </w:r>
      <w:r>
        <w:rPr>
          <w:lang w:eastAsia="zh-TW"/>
        </w:rPr>
        <w:t xml:space="preserve"> </w:t>
      </w:r>
      <w:r w:rsidRPr="00184B1B">
        <w:rPr>
          <w:lang w:eastAsia="zh-TW"/>
        </w:rPr>
        <w:t>.</w:t>
      </w:r>
      <w:proofErr w:type="gramEnd"/>
      <w:r w:rsidR="008A5226">
        <w:rPr>
          <w:lang w:eastAsia="zh-TW"/>
        </w:rPr>
        <w:t xml:space="preserve"> According to political consumerism, consumers are not </w:t>
      </w:r>
      <w:r w:rsidR="008A5226">
        <w:rPr>
          <w:i/>
          <w:lang w:eastAsia="zh-TW"/>
        </w:rPr>
        <w:t>passive</w:t>
      </w:r>
      <w:r w:rsidR="008A5226">
        <w:rPr>
          <w:lang w:eastAsia="zh-TW"/>
        </w:rPr>
        <w:t xml:space="preserve"> </w:t>
      </w:r>
      <w:r w:rsidR="008A5226" w:rsidRPr="007818B1">
        <w:rPr>
          <w:i/>
          <w:lang w:eastAsia="zh-TW"/>
        </w:rPr>
        <w:t>recipients</w:t>
      </w:r>
      <w:r w:rsidR="008A5226">
        <w:rPr>
          <w:lang w:eastAsia="zh-TW"/>
        </w:rPr>
        <w:t xml:space="preserve"> of goods and services but they are </w:t>
      </w:r>
      <w:r w:rsidR="008A5226">
        <w:rPr>
          <w:i/>
          <w:lang w:eastAsia="zh-TW"/>
        </w:rPr>
        <w:t xml:space="preserve">active </w:t>
      </w:r>
      <w:proofErr w:type="gramStart"/>
      <w:r w:rsidR="008A5226">
        <w:rPr>
          <w:i/>
          <w:lang w:eastAsia="zh-TW"/>
        </w:rPr>
        <w:t>participants</w:t>
      </w:r>
      <w:r w:rsidR="008A5226">
        <w:rPr>
          <w:lang w:eastAsia="zh-TW"/>
        </w:rPr>
        <w:t xml:space="preserve">  of</w:t>
      </w:r>
      <w:proofErr w:type="gramEnd"/>
      <w:r w:rsidR="008A5226">
        <w:rPr>
          <w:lang w:eastAsia="zh-TW"/>
        </w:rPr>
        <w:t xml:space="preserve"> the society through the act of consumption. In other words, </w:t>
      </w:r>
      <w:r w:rsidR="0096213E">
        <w:rPr>
          <w:lang w:eastAsia="zh-TW"/>
        </w:rPr>
        <w:t>consumption is an active way to shape the society around us.</w:t>
      </w:r>
      <w:r w:rsidR="009A1D24">
        <w:rPr>
          <w:lang w:eastAsia="zh-TW"/>
        </w:rPr>
        <w:t xml:space="preserve"> In this respect, political consumerism introduces a new form of (sociocultural, political and moral)</w:t>
      </w:r>
      <w:r w:rsidR="008A5226">
        <w:rPr>
          <w:i/>
          <w:lang w:eastAsia="zh-TW"/>
        </w:rPr>
        <w:t xml:space="preserve"> </w:t>
      </w:r>
      <w:r w:rsidR="009A1D24">
        <w:rPr>
          <w:lang w:eastAsia="zh-TW"/>
        </w:rPr>
        <w:t>responsibility to the notion of ‘consumer’</w:t>
      </w:r>
      <w:r w:rsidR="004C65AD">
        <w:rPr>
          <w:lang w:eastAsia="zh-TW"/>
        </w:rPr>
        <w:t xml:space="preserve">. At the same time, by reconceptualising consumers as active sociocultural, political and moral actors (and, consumption as a sociocultural, political and moral act in itself), it requires us to rethink the idea of consumer society itself. More significantly, however, is that by infusing normative considerations into the act of consumption, </w:t>
      </w:r>
      <w:r w:rsidR="0090295A">
        <w:rPr>
          <w:lang w:eastAsia="zh-TW"/>
        </w:rPr>
        <w:t xml:space="preserve">political consumerism provides resources </w:t>
      </w:r>
      <w:r w:rsidR="0090295A">
        <w:rPr>
          <w:i/>
          <w:lang w:eastAsia="zh-TW"/>
        </w:rPr>
        <w:t>within</w:t>
      </w:r>
      <w:r w:rsidR="0090295A">
        <w:rPr>
          <w:lang w:eastAsia="zh-TW"/>
        </w:rPr>
        <w:t xml:space="preserve"> consumer society to question the preference of immediacy and novelty.</w:t>
      </w:r>
      <w:r w:rsidR="00AF6E2D">
        <w:rPr>
          <w:lang w:eastAsia="zh-TW"/>
        </w:rPr>
        <w:t xml:space="preserve"> In this sense, people do not need to escape from consumer </w:t>
      </w:r>
      <w:proofErr w:type="gramStart"/>
      <w:r w:rsidR="00AF6E2D">
        <w:rPr>
          <w:lang w:eastAsia="zh-TW"/>
        </w:rPr>
        <w:t>society,</w:t>
      </w:r>
      <w:proofErr w:type="gramEnd"/>
      <w:r w:rsidR="00AF6E2D">
        <w:rPr>
          <w:lang w:eastAsia="zh-TW"/>
        </w:rPr>
        <w:t xml:space="preserve"> instead they ne</w:t>
      </w:r>
      <w:r w:rsidR="007657D6">
        <w:rPr>
          <w:lang w:eastAsia="zh-TW"/>
        </w:rPr>
        <w:t>ed to transform it from within.</w:t>
      </w:r>
      <w:r w:rsidR="004C65AD">
        <w:rPr>
          <w:lang w:eastAsia="zh-TW"/>
        </w:rPr>
        <w:t xml:space="preserve"> </w:t>
      </w:r>
    </w:p>
    <w:p w:rsidR="009842A9" w:rsidRDefault="00A365E7" w:rsidP="009842A9">
      <w:pPr>
        <w:spacing w:line="360" w:lineRule="auto"/>
        <w:ind w:firstLine="567"/>
        <w:jc w:val="both"/>
        <w:rPr>
          <w:lang w:eastAsia="zh-TW"/>
        </w:rPr>
      </w:pPr>
      <w:r>
        <w:rPr>
          <w:lang w:eastAsia="zh-TW"/>
        </w:rPr>
        <w:t>Political consumerism, of course, is not the only game in town. Other researchers (e.g</w:t>
      </w:r>
      <w:r w:rsidR="001B0C07">
        <w:rPr>
          <w:lang w:eastAsia="zh-TW"/>
        </w:rPr>
        <w:t>.</w:t>
      </w:r>
      <w:r w:rsidR="001B0C07" w:rsidRPr="001B0C07">
        <w:rPr>
          <w:lang w:eastAsia="zh-TW"/>
        </w:rPr>
        <w:t xml:space="preserve"> </w:t>
      </w:r>
      <w:proofErr w:type="spellStart"/>
      <w:r w:rsidR="001B0C07" w:rsidRPr="001B0C07">
        <w:rPr>
          <w:lang w:eastAsia="zh-TW"/>
        </w:rPr>
        <w:t>Blättel</w:t>
      </w:r>
      <w:proofErr w:type="spellEnd"/>
      <w:r w:rsidR="001B0C07" w:rsidRPr="001B0C07">
        <w:rPr>
          <w:lang w:eastAsia="zh-TW"/>
        </w:rPr>
        <w:t>-Mink</w:t>
      </w:r>
      <w:r w:rsidR="001B0C07">
        <w:rPr>
          <w:lang w:eastAsia="zh-TW"/>
        </w:rPr>
        <w:t xml:space="preserve"> &amp;</w:t>
      </w:r>
      <w:r w:rsidR="001B0C07" w:rsidRPr="001B0C07">
        <w:rPr>
          <w:lang w:eastAsia="zh-TW"/>
        </w:rPr>
        <w:t xml:space="preserve"> Hellmann</w:t>
      </w:r>
      <w:r w:rsidR="001B0C07">
        <w:rPr>
          <w:lang w:eastAsia="zh-TW"/>
        </w:rPr>
        <w:t xml:space="preserve"> 2009,</w:t>
      </w:r>
      <w:r w:rsidR="001B0C07" w:rsidRPr="001B0C07">
        <w:rPr>
          <w:lang w:eastAsia="zh-TW"/>
        </w:rPr>
        <w:t xml:space="preserve"> </w:t>
      </w:r>
      <w:proofErr w:type="spellStart"/>
      <w:r w:rsidR="001B0C07">
        <w:rPr>
          <w:lang w:eastAsia="zh-TW"/>
        </w:rPr>
        <w:t>Ritzer</w:t>
      </w:r>
      <w:proofErr w:type="spellEnd"/>
      <w:r w:rsidR="001B0C07">
        <w:rPr>
          <w:lang w:eastAsia="zh-TW"/>
        </w:rPr>
        <w:t xml:space="preserve"> and </w:t>
      </w:r>
      <w:proofErr w:type="spellStart"/>
      <w:r w:rsidR="001B0C07">
        <w:rPr>
          <w:lang w:eastAsia="zh-TW"/>
        </w:rPr>
        <w:t>Jurgenson</w:t>
      </w:r>
      <w:proofErr w:type="spellEnd"/>
      <w:r w:rsidR="001B0C07">
        <w:rPr>
          <w:lang w:eastAsia="zh-TW"/>
        </w:rPr>
        <w:t xml:space="preserve"> 2010)</w:t>
      </w:r>
      <w:r w:rsidR="00C3063C">
        <w:rPr>
          <w:lang w:eastAsia="zh-TW"/>
        </w:rPr>
        <w:t xml:space="preserve"> have explored the notion</w:t>
      </w:r>
      <w:r w:rsidR="00D52413">
        <w:rPr>
          <w:lang w:eastAsia="zh-TW"/>
        </w:rPr>
        <w:t>s</w:t>
      </w:r>
      <w:r w:rsidR="00C3063C">
        <w:rPr>
          <w:lang w:eastAsia="zh-TW"/>
        </w:rPr>
        <w:t xml:space="preserve"> of ‘</w:t>
      </w:r>
      <w:proofErr w:type="spellStart"/>
      <w:r w:rsidR="00C3063C">
        <w:rPr>
          <w:lang w:eastAsia="zh-TW"/>
        </w:rPr>
        <w:t>prosumer</w:t>
      </w:r>
      <w:proofErr w:type="spellEnd"/>
      <w:r w:rsidR="00C3063C">
        <w:rPr>
          <w:lang w:eastAsia="zh-TW"/>
        </w:rPr>
        <w:t>’</w:t>
      </w:r>
      <w:r w:rsidR="002058B6">
        <w:rPr>
          <w:lang w:eastAsia="zh-TW"/>
        </w:rPr>
        <w:t xml:space="preserve"> and ‘</w:t>
      </w:r>
      <w:proofErr w:type="spellStart"/>
      <w:r w:rsidR="002058B6">
        <w:rPr>
          <w:lang w:eastAsia="zh-TW"/>
        </w:rPr>
        <w:t>prosumption</w:t>
      </w:r>
      <w:proofErr w:type="spellEnd"/>
      <w:r w:rsidR="002058B6">
        <w:rPr>
          <w:lang w:eastAsia="zh-TW"/>
        </w:rPr>
        <w:t>’</w:t>
      </w:r>
      <w:r w:rsidR="00C3063C">
        <w:rPr>
          <w:lang w:eastAsia="zh-TW"/>
        </w:rPr>
        <w:t xml:space="preserve"> in </w:t>
      </w:r>
      <w:r w:rsidR="00FE0651">
        <w:rPr>
          <w:lang w:eastAsia="zh-TW"/>
        </w:rPr>
        <w:t xml:space="preserve">the </w:t>
      </w:r>
      <w:r w:rsidR="00C3063C">
        <w:rPr>
          <w:lang w:eastAsia="zh-TW"/>
        </w:rPr>
        <w:t>place of ‘consumer’</w:t>
      </w:r>
      <w:r w:rsidR="002058B6">
        <w:rPr>
          <w:lang w:eastAsia="zh-TW"/>
        </w:rPr>
        <w:t xml:space="preserve"> and ‘consumption’.</w:t>
      </w:r>
      <w:r w:rsidR="0067650F">
        <w:rPr>
          <w:lang w:eastAsia="zh-TW"/>
        </w:rPr>
        <w:t xml:space="preserve"> </w:t>
      </w:r>
      <w:r w:rsidR="002C05AF">
        <w:rPr>
          <w:lang w:eastAsia="zh-TW"/>
        </w:rPr>
        <w:t>And</w:t>
      </w:r>
      <w:r w:rsidR="00FE0651">
        <w:rPr>
          <w:lang w:eastAsia="zh-TW"/>
        </w:rPr>
        <w:t>, they have attempted to</w:t>
      </w:r>
      <w:r w:rsidR="002C05AF">
        <w:rPr>
          <w:lang w:eastAsia="zh-TW"/>
        </w:rPr>
        <w:t xml:space="preserve"> argue against social theorists’ biased focus on consumption in the present research and to </w:t>
      </w:r>
      <w:r w:rsidR="00FE0651">
        <w:rPr>
          <w:lang w:eastAsia="zh-TW"/>
        </w:rPr>
        <w:t>re-emphasise the intimate link</w:t>
      </w:r>
      <w:r w:rsidR="002C05AF">
        <w:rPr>
          <w:lang w:eastAsia="zh-TW"/>
        </w:rPr>
        <w:t>s</w:t>
      </w:r>
      <w:r w:rsidR="00FE0651">
        <w:rPr>
          <w:lang w:eastAsia="zh-TW"/>
        </w:rPr>
        <w:t xml:space="preserve"> between production and consumption, especially in the context of information technology.</w:t>
      </w:r>
      <w:r w:rsidR="002C05AF">
        <w:rPr>
          <w:lang w:eastAsia="zh-TW"/>
        </w:rPr>
        <w:t xml:space="preserve"> In doing so, they have provided new meaning to the act of consumption (or, </w:t>
      </w:r>
      <w:proofErr w:type="spellStart"/>
      <w:r w:rsidR="002C05AF">
        <w:rPr>
          <w:lang w:eastAsia="zh-TW"/>
        </w:rPr>
        <w:t>pr</w:t>
      </w:r>
      <w:r w:rsidR="00AA4B3B">
        <w:rPr>
          <w:lang w:eastAsia="zh-TW"/>
        </w:rPr>
        <w:t>o</w:t>
      </w:r>
      <w:r w:rsidR="002C05AF">
        <w:rPr>
          <w:lang w:eastAsia="zh-TW"/>
        </w:rPr>
        <w:t>sumption</w:t>
      </w:r>
      <w:proofErr w:type="spellEnd"/>
      <w:r w:rsidR="002C05AF">
        <w:rPr>
          <w:lang w:eastAsia="zh-TW"/>
        </w:rPr>
        <w:t>)</w:t>
      </w:r>
      <w:r w:rsidR="00AA4B3B">
        <w:rPr>
          <w:lang w:eastAsia="zh-TW"/>
        </w:rPr>
        <w:t xml:space="preserve">, which at the same time introduced new role to consumers (or, </w:t>
      </w:r>
      <w:proofErr w:type="spellStart"/>
      <w:r w:rsidR="00AA4B3B">
        <w:rPr>
          <w:lang w:eastAsia="zh-TW"/>
        </w:rPr>
        <w:t>prosumers</w:t>
      </w:r>
      <w:proofErr w:type="spellEnd"/>
      <w:r w:rsidR="00AA4B3B">
        <w:rPr>
          <w:lang w:eastAsia="zh-TW"/>
        </w:rPr>
        <w:t xml:space="preserve">) and new way to organise a society, i.e. </w:t>
      </w:r>
      <w:proofErr w:type="spellStart"/>
      <w:r w:rsidR="00AA4B3B">
        <w:rPr>
          <w:lang w:eastAsia="zh-TW"/>
        </w:rPr>
        <w:t>prosumer</w:t>
      </w:r>
      <w:proofErr w:type="spellEnd"/>
      <w:r w:rsidR="00AA4B3B">
        <w:rPr>
          <w:lang w:eastAsia="zh-TW"/>
        </w:rPr>
        <w:t xml:space="preserve"> society.</w:t>
      </w:r>
      <w:r w:rsidR="00EA5B2B">
        <w:rPr>
          <w:lang w:eastAsia="zh-TW"/>
        </w:rPr>
        <w:t xml:space="preserve"> From this perspective, the </w:t>
      </w:r>
      <w:r w:rsidR="00EA5B2B">
        <w:rPr>
          <w:lang w:eastAsia="zh-TW"/>
        </w:rPr>
        <w:lastRenderedPageBreak/>
        <w:t>notions of ‘</w:t>
      </w:r>
      <w:proofErr w:type="spellStart"/>
      <w:r w:rsidR="00EA5B2B">
        <w:rPr>
          <w:lang w:eastAsia="zh-TW"/>
        </w:rPr>
        <w:t>prosumer</w:t>
      </w:r>
      <w:proofErr w:type="spellEnd"/>
      <w:r w:rsidR="00EA5B2B">
        <w:rPr>
          <w:lang w:eastAsia="zh-TW"/>
        </w:rPr>
        <w:t>’ and ‘</w:t>
      </w:r>
      <w:proofErr w:type="spellStart"/>
      <w:r w:rsidR="00EA5B2B">
        <w:rPr>
          <w:lang w:eastAsia="zh-TW"/>
        </w:rPr>
        <w:t>prosumption</w:t>
      </w:r>
      <w:proofErr w:type="spellEnd"/>
      <w:r w:rsidR="00EA5B2B">
        <w:rPr>
          <w:lang w:eastAsia="zh-TW"/>
        </w:rPr>
        <w:t xml:space="preserve">’ </w:t>
      </w:r>
      <w:r w:rsidR="00E645CE">
        <w:rPr>
          <w:lang w:eastAsia="zh-TW"/>
        </w:rPr>
        <w:t xml:space="preserve">have </w:t>
      </w:r>
      <w:r w:rsidR="00EA5B2B">
        <w:rPr>
          <w:lang w:eastAsia="zh-TW"/>
        </w:rPr>
        <w:t>also offer</w:t>
      </w:r>
      <w:r w:rsidR="00E645CE">
        <w:rPr>
          <w:lang w:eastAsia="zh-TW"/>
        </w:rPr>
        <w:t>ed</w:t>
      </w:r>
      <w:r w:rsidR="00EA5B2B">
        <w:rPr>
          <w:lang w:eastAsia="zh-TW"/>
        </w:rPr>
        <w:t xml:space="preserve"> an</w:t>
      </w:r>
      <w:r w:rsidR="00E645CE">
        <w:rPr>
          <w:lang w:eastAsia="zh-TW"/>
        </w:rPr>
        <w:t>other way to rethink consumer society from within.</w:t>
      </w:r>
    </w:p>
    <w:p w:rsidR="00557AA3" w:rsidRPr="00500581" w:rsidRDefault="006C60B5" w:rsidP="009842A9">
      <w:pPr>
        <w:spacing w:line="360" w:lineRule="auto"/>
        <w:ind w:firstLine="567"/>
        <w:jc w:val="both"/>
        <w:rPr>
          <w:lang w:eastAsia="zh-TW"/>
        </w:rPr>
      </w:pPr>
      <w:r>
        <w:rPr>
          <w:lang w:eastAsia="zh-TW"/>
        </w:rPr>
        <w:t>What is in common to both p</w:t>
      </w:r>
      <w:r w:rsidR="00557AA3">
        <w:rPr>
          <w:lang w:eastAsia="zh-TW"/>
        </w:rPr>
        <w:t>olitical consumerism and the notions of ‘</w:t>
      </w:r>
      <w:proofErr w:type="spellStart"/>
      <w:r w:rsidR="00557AA3">
        <w:rPr>
          <w:lang w:eastAsia="zh-TW"/>
        </w:rPr>
        <w:t>prosumer</w:t>
      </w:r>
      <w:proofErr w:type="spellEnd"/>
      <w:r w:rsidR="00557AA3">
        <w:rPr>
          <w:lang w:eastAsia="zh-TW"/>
        </w:rPr>
        <w:t>’ and ‘</w:t>
      </w:r>
      <w:proofErr w:type="spellStart"/>
      <w:r w:rsidR="00557AA3">
        <w:rPr>
          <w:lang w:eastAsia="zh-TW"/>
        </w:rPr>
        <w:t>prosumption</w:t>
      </w:r>
      <w:proofErr w:type="spellEnd"/>
      <w:r w:rsidR="00557AA3">
        <w:rPr>
          <w:lang w:eastAsia="zh-TW"/>
        </w:rPr>
        <w:t xml:space="preserve">’ </w:t>
      </w:r>
      <w:r>
        <w:rPr>
          <w:lang w:eastAsia="zh-TW"/>
        </w:rPr>
        <w:t xml:space="preserve">is that they both offer a </w:t>
      </w:r>
      <w:r w:rsidR="00500581">
        <w:rPr>
          <w:lang w:eastAsia="zh-TW"/>
        </w:rPr>
        <w:t xml:space="preserve">new </w:t>
      </w:r>
      <w:r>
        <w:rPr>
          <w:lang w:eastAsia="zh-TW"/>
        </w:rPr>
        <w:t xml:space="preserve">way to conceptualise the notion of ‘consumer’. Particularly, they have both reconceptualised consumers as </w:t>
      </w:r>
      <w:r>
        <w:rPr>
          <w:i/>
          <w:lang w:eastAsia="zh-TW"/>
        </w:rPr>
        <w:t>active actors</w:t>
      </w:r>
      <w:r>
        <w:rPr>
          <w:lang w:eastAsia="zh-TW"/>
        </w:rPr>
        <w:t>, either in sociocultural, political, moral spheres or in economic</w:t>
      </w:r>
      <w:r w:rsidR="000F6781">
        <w:rPr>
          <w:lang w:eastAsia="zh-TW"/>
        </w:rPr>
        <w:t xml:space="preserve"> sphere</w:t>
      </w:r>
      <w:r w:rsidR="00500581">
        <w:rPr>
          <w:lang w:eastAsia="zh-TW"/>
        </w:rPr>
        <w:t>.</w:t>
      </w:r>
      <w:r w:rsidR="000F6781">
        <w:rPr>
          <w:lang w:eastAsia="zh-TW"/>
        </w:rPr>
        <w:t xml:space="preserve"> </w:t>
      </w:r>
      <w:r w:rsidR="00500581">
        <w:rPr>
          <w:lang w:eastAsia="zh-TW"/>
        </w:rPr>
        <w:t>This is</w:t>
      </w:r>
      <w:r w:rsidR="000F6781">
        <w:rPr>
          <w:lang w:eastAsia="zh-TW"/>
        </w:rPr>
        <w:t xml:space="preserve"> </w:t>
      </w:r>
      <w:r w:rsidR="00500581">
        <w:rPr>
          <w:lang w:eastAsia="zh-TW"/>
        </w:rPr>
        <w:t xml:space="preserve">significant not only </w:t>
      </w:r>
      <w:r w:rsidR="00015566">
        <w:rPr>
          <w:lang w:eastAsia="zh-TW"/>
        </w:rPr>
        <w:t>for</w:t>
      </w:r>
      <w:r w:rsidR="000F6781" w:rsidRPr="008B6318">
        <w:rPr>
          <w:i/>
          <w:lang w:eastAsia="zh-TW"/>
        </w:rPr>
        <w:t xml:space="preserve"> </w:t>
      </w:r>
      <w:r w:rsidR="000F6781" w:rsidRPr="00015566">
        <w:rPr>
          <w:i/>
          <w:lang w:eastAsia="zh-TW"/>
        </w:rPr>
        <w:t xml:space="preserve">how we consume technology </w:t>
      </w:r>
      <w:r w:rsidR="000F6781" w:rsidRPr="008B6318">
        <w:rPr>
          <w:i/>
          <w:lang w:eastAsia="zh-TW"/>
        </w:rPr>
        <w:t>in consumer society</w:t>
      </w:r>
      <w:r w:rsidR="00500581">
        <w:rPr>
          <w:lang w:eastAsia="zh-TW"/>
        </w:rPr>
        <w:t xml:space="preserve">, e.g. </w:t>
      </w:r>
      <w:r w:rsidR="00500581" w:rsidRPr="008B6318">
        <w:rPr>
          <w:lang w:eastAsia="zh-TW"/>
        </w:rPr>
        <w:t>political</w:t>
      </w:r>
      <w:r w:rsidR="00500581" w:rsidRPr="00015566">
        <w:rPr>
          <w:lang w:eastAsia="zh-TW"/>
        </w:rPr>
        <w:t xml:space="preserve"> </w:t>
      </w:r>
      <w:r w:rsidR="00500581">
        <w:rPr>
          <w:lang w:eastAsia="zh-TW"/>
        </w:rPr>
        <w:t xml:space="preserve">consumers need to consider </w:t>
      </w:r>
      <w:r w:rsidR="008B6318">
        <w:rPr>
          <w:lang w:eastAsia="zh-TW"/>
        </w:rPr>
        <w:t>various</w:t>
      </w:r>
      <w:r w:rsidR="00500581">
        <w:rPr>
          <w:lang w:eastAsia="zh-TW"/>
        </w:rPr>
        <w:t xml:space="preserve"> sociocultural, political and moral consequences of their </w:t>
      </w:r>
      <w:r w:rsidR="008B6318">
        <w:rPr>
          <w:lang w:eastAsia="zh-TW"/>
        </w:rPr>
        <w:t>purchase</w:t>
      </w:r>
      <w:r w:rsidR="00500581">
        <w:rPr>
          <w:lang w:eastAsia="zh-TW"/>
        </w:rPr>
        <w:t xml:space="preserve"> and uses of technology; it is also significant to </w:t>
      </w:r>
      <w:r w:rsidR="00500581" w:rsidRPr="005073CB">
        <w:rPr>
          <w:i/>
          <w:lang w:eastAsia="zh-TW"/>
        </w:rPr>
        <w:t>how technology are being designed and manufactured</w:t>
      </w:r>
      <w:r w:rsidR="00D35AEB">
        <w:rPr>
          <w:lang w:eastAsia="zh-TW"/>
        </w:rPr>
        <w:t>.</w:t>
      </w:r>
      <w:r w:rsidR="00500581">
        <w:rPr>
          <w:lang w:eastAsia="zh-TW"/>
        </w:rPr>
        <w:t xml:space="preserve"> </w:t>
      </w:r>
      <w:r w:rsidR="00D35AEB">
        <w:rPr>
          <w:lang w:eastAsia="zh-TW"/>
        </w:rPr>
        <w:t>After all,</w:t>
      </w:r>
      <w:r w:rsidR="00500581">
        <w:rPr>
          <w:lang w:eastAsia="zh-TW"/>
        </w:rPr>
        <w:t xml:space="preserve"> technology is</w:t>
      </w:r>
      <w:r w:rsidR="00D35AEB">
        <w:rPr>
          <w:lang w:eastAsia="zh-TW"/>
        </w:rPr>
        <w:t xml:space="preserve"> also</w:t>
      </w:r>
      <w:r w:rsidR="00500581">
        <w:rPr>
          <w:lang w:eastAsia="zh-TW"/>
        </w:rPr>
        <w:t xml:space="preserve"> a reflection and reinforcement of the values prioritised </w:t>
      </w:r>
      <w:r w:rsidR="008B6318">
        <w:rPr>
          <w:lang w:eastAsia="zh-TW"/>
        </w:rPr>
        <w:t>by</w:t>
      </w:r>
      <w:r w:rsidR="00500581">
        <w:rPr>
          <w:lang w:eastAsia="zh-TW"/>
        </w:rPr>
        <w:t xml:space="preserve"> the</w:t>
      </w:r>
      <w:r w:rsidR="00166C6B">
        <w:rPr>
          <w:lang w:eastAsia="zh-TW"/>
        </w:rPr>
        <w:t xml:space="preserve"> </w:t>
      </w:r>
      <w:r w:rsidR="00500581">
        <w:rPr>
          <w:lang w:eastAsia="zh-TW"/>
        </w:rPr>
        <w:t>society</w:t>
      </w:r>
      <w:r w:rsidR="00223759">
        <w:rPr>
          <w:lang w:eastAsia="zh-TW"/>
        </w:rPr>
        <w:t>.</w:t>
      </w:r>
    </w:p>
    <w:p w:rsidR="0061780F" w:rsidRDefault="0061780F" w:rsidP="005073CB">
      <w:pPr>
        <w:spacing w:line="360" w:lineRule="auto"/>
        <w:jc w:val="both"/>
        <w:rPr>
          <w:lang w:eastAsia="zh-TW"/>
        </w:rPr>
      </w:pPr>
    </w:p>
    <w:p w:rsidR="00785C9E" w:rsidRDefault="00785C9E" w:rsidP="00785C9E">
      <w:pPr>
        <w:pStyle w:val="Heading2"/>
      </w:pPr>
      <w:r>
        <w:t>Conclusion</w:t>
      </w:r>
    </w:p>
    <w:p w:rsidR="00785C9E" w:rsidRDefault="00785C9E" w:rsidP="00785C9E">
      <w:pPr>
        <w:spacing w:line="360" w:lineRule="auto"/>
        <w:jc w:val="both"/>
        <w:rPr>
          <w:lang w:eastAsia="zh-TW"/>
        </w:rPr>
      </w:pPr>
    </w:p>
    <w:p w:rsidR="003B2A47" w:rsidRDefault="005C67D1" w:rsidP="00785C9E">
      <w:pPr>
        <w:spacing w:line="360" w:lineRule="auto"/>
        <w:jc w:val="both"/>
        <w:rPr>
          <w:lang w:eastAsia="zh-TW"/>
        </w:rPr>
      </w:pPr>
      <w:r>
        <w:rPr>
          <w:lang w:eastAsia="zh-TW"/>
        </w:rPr>
        <w:t>In this chapter, I have illustrate</w:t>
      </w:r>
      <w:r w:rsidR="00617A5E">
        <w:rPr>
          <w:lang w:eastAsia="zh-TW"/>
        </w:rPr>
        <w:t>d</w:t>
      </w:r>
      <w:r>
        <w:rPr>
          <w:lang w:eastAsia="zh-TW"/>
        </w:rPr>
        <w:t xml:space="preserve"> one way in which social theory of</w:t>
      </w:r>
      <w:r w:rsidR="00617A5E">
        <w:rPr>
          <w:lang w:eastAsia="zh-TW"/>
        </w:rPr>
        <w:t xml:space="preserve"> consumption can be relevant to </w:t>
      </w:r>
      <w:r>
        <w:rPr>
          <w:lang w:eastAsia="zh-TW"/>
        </w:rPr>
        <w:t>normative analysis of technology.</w:t>
      </w:r>
      <w:r w:rsidR="002B1487">
        <w:rPr>
          <w:lang w:eastAsia="zh-TW"/>
        </w:rPr>
        <w:t xml:space="preserve"> </w:t>
      </w:r>
      <w:r w:rsidR="00643833">
        <w:rPr>
          <w:lang w:eastAsia="zh-TW"/>
        </w:rPr>
        <w:t xml:space="preserve">Particularly, </w:t>
      </w:r>
      <w:r w:rsidR="002B1487">
        <w:rPr>
          <w:lang w:eastAsia="zh-TW"/>
        </w:rPr>
        <w:t>I have argued that a specific pattern of argument against technology commonly found in both popular and academic discourses is inadequat</w:t>
      </w:r>
      <w:r w:rsidR="00CA7A34">
        <w:rPr>
          <w:lang w:eastAsia="zh-TW"/>
        </w:rPr>
        <w:t xml:space="preserve">e, and </w:t>
      </w:r>
      <w:r w:rsidR="003B2A47">
        <w:rPr>
          <w:lang w:eastAsia="zh-TW"/>
        </w:rPr>
        <w:t xml:space="preserve">it </w:t>
      </w:r>
      <w:r w:rsidR="00643833">
        <w:rPr>
          <w:lang w:eastAsia="zh-TW"/>
        </w:rPr>
        <w:t>has to be supplemented by</w:t>
      </w:r>
      <w:r w:rsidR="003B2A47">
        <w:rPr>
          <w:lang w:eastAsia="zh-TW"/>
        </w:rPr>
        <w:t xml:space="preserve"> an analysis of consumer society. In other words, any critiques of technology (and of consumer society) need to take into considerations the broader perspective in which the objects of critique are situated. In this respect, philosophers and other researchers who are interested in normative issues on technology in consumer society can benefit enormously from social theory of consumption.</w:t>
      </w:r>
    </w:p>
    <w:p w:rsidR="00AD581D" w:rsidRPr="008C0093" w:rsidRDefault="00AD581D" w:rsidP="00785C9E">
      <w:pPr>
        <w:spacing w:line="360" w:lineRule="auto"/>
        <w:jc w:val="both"/>
        <w:rPr>
          <w:lang w:eastAsia="zh-TW"/>
        </w:rPr>
      </w:pPr>
    </w:p>
    <w:p w:rsidR="008A15A6" w:rsidRDefault="00D27077" w:rsidP="0052334C">
      <w:pPr>
        <w:pStyle w:val="Heading2"/>
      </w:pPr>
      <w:r w:rsidRPr="008C0093">
        <w:t>References</w:t>
      </w:r>
    </w:p>
    <w:p w:rsidR="00E21A24" w:rsidRPr="00E21A24" w:rsidRDefault="00E21A24" w:rsidP="00E21A24">
      <w:pPr>
        <w:rPr>
          <w:lang w:eastAsia="zh-TW"/>
        </w:rPr>
      </w:pPr>
    </w:p>
    <w:p w:rsidR="00E00836" w:rsidRDefault="00E00836" w:rsidP="00E00836">
      <w:pPr>
        <w:pStyle w:val="Bibliography"/>
        <w:rPr>
          <w:szCs w:val="22"/>
          <w:lang w:eastAsia="zh-TW"/>
        </w:rPr>
      </w:pPr>
      <w:proofErr w:type="spellStart"/>
      <w:proofErr w:type="gramStart"/>
      <w:r w:rsidRPr="00E00836">
        <w:rPr>
          <w:szCs w:val="22"/>
          <w:lang w:eastAsia="zh-TW"/>
        </w:rPr>
        <w:t>Arnould</w:t>
      </w:r>
      <w:proofErr w:type="spellEnd"/>
      <w:r>
        <w:rPr>
          <w:rFonts w:hint="eastAsia"/>
          <w:szCs w:val="22"/>
          <w:lang w:eastAsia="zh-TW"/>
        </w:rPr>
        <w:t xml:space="preserve">, </w:t>
      </w:r>
      <w:r w:rsidRPr="00E00836">
        <w:rPr>
          <w:szCs w:val="22"/>
          <w:lang w:eastAsia="zh-TW"/>
        </w:rPr>
        <w:t>Eric J. and Thompson</w:t>
      </w:r>
      <w:r>
        <w:rPr>
          <w:rFonts w:hint="eastAsia"/>
          <w:szCs w:val="22"/>
          <w:lang w:eastAsia="zh-TW"/>
        </w:rPr>
        <w:t xml:space="preserve">, </w:t>
      </w:r>
      <w:r w:rsidRPr="00E00836">
        <w:rPr>
          <w:szCs w:val="22"/>
          <w:lang w:eastAsia="zh-TW"/>
        </w:rPr>
        <w:t>Craig J.</w:t>
      </w:r>
      <w:r>
        <w:rPr>
          <w:rFonts w:hint="eastAsia"/>
          <w:szCs w:val="22"/>
          <w:lang w:eastAsia="zh-TW"/>
        </w:rPr>
        <w:t xml:space="preserve"> (2005).</w:t>
      </w:r>
      <w:proofErr w:type="gramEnd"/>
      <w:r>
        <w:rPr>
          <w:rFonts w:hint="eastAsia"/>
          <w:szCs w:val="22"/>
          <w:lang w:eastAsia="zh-TW"/>
        </w:rPr>
        <w:t xml:space="preserve"> </w:t>
      </w:r>
      <w:r>
        <w:rPr>
          <w:szCs w:val="22"/>
          <w:lang w:eastAsia="zh-TW"/>
        </w:rPr>
        <w:t>“</w:t>
      </w:r>
      <w:r w:rsidRPr="00E00836">
        <w:rPr>
          <w:szCs w:val="22"/>
          <w:lang w:eastAsia="zh-TW"/>
        </w:rPr>
        <w:t>Consumer Culture Theory (CCT): Twenty Years of Research</w:t>
      </w:r>
      <w:r>
        <w:rPr>
          <w:szCs w:val="22"/>
          <w:lang w:eastAsia="zh-TW"/>
        </w:rPr>
        <w:t>”</w:t>
      </w:r>
      <w:r>
        <w:rPr>
          <w:rFonts w:hint="eastAsia"/>
          <w:szCs w:val="22"/>
          <w:lang w:eastAsia="zh-TW"/>
        </w:rPr>
        <w:t xml:space="preserve">, </w:t>
      </w:r>
      <w:r w:rsidRPr="00E00836">
        <w:rPr>
          <w:i/>
          <w:szCs w:val="22"/>
          <w:lang w:eastAsia="zh-TW"/>
        </w:rPr>
        <w:t>Journal of Consumer Research</w:t>
      </w:r>
      <w:r>
        <w:rPr>
          <w:rFonts w:hint="eastAsia"/>
          <w:szCs w:val="22"/>
          <w:lang w:eastAsia="zh-TW"/>
        </w:rPr>
        <w:t xml:space="preserve">, 31 (4), </w:t>
      </w:r>
      <w:r w:rsidRPr="00E00836">
        <w:rPr>
          <w:szCs w:val="22"/>
          <w:lang w:eastAsia="zh-TW"/>
        </w:rPr>
        <w:t>868-882</w:t>
      </w:r>
      <w:r>
        <w:rPr>
          <w:rFonts w:hint="eastAsia"/>
          <w:szCs w:val="22"/>
          <w:lang w:eastAsia="zh-TW"/>
        </w:rPr>
        <w:t>.</w:t>
      </w:r>
    </w:p>
    <w:p w:rsidR="009E78BD" w:rsidRDefault="009E78BD" w:rsidP="009E78BD">
      <w:pPr>
        <w:pStyle w:val="Bibliography"/>
        <w:rPr>
          <w:szCs w:val="22"/>
          <w:lang w:eastAsia="zh-TW"/>
        </w:rPr>
      </w:pPr>
      <w:proofErr w:type="spellStart"/>
      <w:r w:rsidRPr="009E78BD">
        <w:rPr>
          <w:szCs w:val="22"/>
          <w:lang w:eastAsia="zh-TW"/>
        </w:rPr>
        <w:t>Baudrillard</w:t>
      </w:r>
      <w:proofErr w:type="spellEnd"/>
      <w:r>
        <w:rPr>
          <w:rFonts w:hint="eastAsia"/>
          <w:szCs w:val="22"/>
          <w:lang w:eastAsia="zh-TW"/>
        </w:rPr>
        <w:t>, Jean (1998).</w:t>
      </w:r>
      <w:r w:rsidRPr="009E78BD">
        <w:rPr>
          <w:szCs w:val="22"/>
          <w:lang w:eastAsia="zh-TW"/>
        </w:rPr>
        <w:t xml:space="preserve"> </w:t>
      </w:r>
      <w:r w:rsidRPr="009E78BD">
        <w:rPr>
          <w:i/>
          <w:szCs w:val="22"/>
          <w:lang w:eastAsia="zh-TW"/>
        </w:rPr>
        <w:t xml:space="preserve">The </w:t>
      </w:r>
      <w:r w:rsidRPr="009E78BD">
        <w:rPr>
          <w:rFonts w:hint="eastAsia"/>
          <w:i/>
          <w:szCs w:val="22"/>
          <w:lang w:eastAsia="zh-TW"/>
        </w:rPr>
        <w:t>C</w:t>
      </w:r>
      <w:r w:rsidRPr="009E78BD">
        <w:rPr>
          <w:i/>
          <w:szCs w:val="22"/>
          <w:lang w:eastAsia="zh-TW"/>
        </w:rPr>
        <w:t xml:space="preserve">onsumer </w:t>
      </w:r>
      <w:r w:rsidRPr="009E78BD">
        <w:rPr>
          <w:rFonts w:hint="eastAsia"/>
          <w:i/>
          <w:szCs w:val="22"/>
          <w:lang w:eastAsia="zh-TW"/>
        </w:rPr>
        <w:t>S</w:t>
      </w:r>
      <w:r w:rsidRPr="009E78BD">
        <w:rPr>
          <w:i/>
          <w:szCs w:val="22"/>
          <w:lang w:eastAsia="zh-TW"/>
        </w:rPr>
        <w:t xml:space="preserve">ociety: Myths and </w:t>
      </w:r>
      <w:r w:rsidRPr="009E78BD">
        <w:rPr>
          <w:rFonts w:hint="eastAsia"/>
          <w:i/>
          <w:szCs w:val="22"/>
          <w:lang w:eastAsia="zh-TW"/>
        </w:rPr>
        <w:t>S</w:t>
      </w:r>
      <w:r w:rsidRPr="009E78BD">
        <w:rPr>
          <w:i/>
          <w:szCs w:val="22"/>
          <w:lang w:eastAsia="zh-TW"/>
        </w:rPr>
        <w:t>tructures</w:t>
      </w:r>
      <w:r>
        <w:rPr>
          <w:rFonts w:hint="eastAsia"/>
          <w:szCs w:val="22"/>
          <w:lang w:eastAsia="zh-TW"/>
        </w:rPr>
        <w:t xml:space="preserve">. </w:t>
      </w:r>
      <w:r>
        <w:rPr>
          <w:szCs w:val="22"/>
          <w:lang w:eastAsia="zh-TW"/>
        </w:rPr>
        <w:t>London</w:t>
      </w:r>
      <w:r w:rsidRPr="009E78BD">
        <w:rPr>
          <w:szCs w:val="22"/>
          <w:lang w:eastAsia="zh-TW"/>
        </w:rPr>
        <w:t>: Sage Publications</w:t>
      </w:r>
      <w:r>
        <w:rPr>
          <w:rFonts w:hint="eastAsia"/>
          <w:szCs w:val="22"/>
          <w:lang w:eastAsia="zh-TW"/>
        </w:rPr>
        <w:t>.</w:t>
      </w:r>
    </w:p>
    <w:p w:rsidR="002A5D47" w:rsidRDefault="002A5D47" w:rsidP="006D614D">
      <w:pPr>
        <w:pStyle w:val="Bibliography"/>
        <w:rPr>
          <w:szCs w:val="22"/>
          <w:lang w:eastAsia="zh-TW"/>
        </w:rPr>
      </w:pPr>
      <w:r>
        <w:rPr>
          <w:rFonts w:hint="eastAsia"/>
          <w:szCs w:val="22"/>
          <w:lang w:eastAsia="zh-TW"/>
        </w:rPr>
        <w:t xml:space="preserve">Bauman, Zygmunt (2000). </w:t>
      </w:r>
      <w:proofErr w:type="gramStart"/>
      <w:r w:rsidRPr="002A5D47">
        <w:rPr>
          <w:i/>
          <w:szCs w:val="22"/>
          <w:lang w:eastAsia="zh-TW"/>
        </w:rPr>
        <w:t>Liquid Modernity</w:t>
      </w:r>
      <w:r w:rsidRPr="002A5D47">
        <w:rPr>
          <w:szCs w:val="22"/>
          <w:lang w:eastAsia="zh-TW"/>
        </w:rPr>
        <w:t>.</w:t>
      </w:r>
      <w:proofErr w:type="gramEnd"/>
      <w:r w:rsidRPr="002A5D47">
        <w:rPr>
          <w:szCs w:val="22"/>
          <w:lang w:eastAsia="zh-TW"/>
        </w:rPr>
        <w:t xml:space="preserve"> Cambridge: Polity</w:t>
      </w:r>
      <w:r>
        <w:rPr>
          <w:rFonts w:hint="eastAsia"/>
          <w:szCs w:val="22"/>
          <w:lang w:eastAsia="zh-TW"/>
        </w:rPr>
        <w:t>.</w:t>
      </w:r>
    </w:p>
    <w:p w:rsidR="006D614D" w:rsidRDefault="006D614D" w:rsidP="006D614D">
      <w:pPr>
        <w:pStyle w:val="Bibliography"/>
        <w:rPr>
          <w:szCs w:val="22"/>
          <w:lang w:eastAsia="zh-TW"/>
        </w:rPr>
      </w:pPr>
      <w:r>
        <w:rPr>
          <w:rFonts w:hint="eastAsia"/>
          <w:szCs w:val="22"/>
          <w:lang w:eastAsia="zh-TW"/>
        </w:rPr>
        <w:t xml:space="preserve">Bauman, Zygmunt (2005). </w:t>
      </w:r>
      <w:proofErr w:type="gramStart"/>
      <w:r w:rsidRPr="006D614D">
        <w:rPr>
          <w:i/>
          <w:szCs w:val="22"/>
          <w:lang w:eastAsia="zh-TW"/>
        </w:rPr>
        <w:t xml:space="preserve">Work, </w:t>
      </w:r>
      <w:r w:rsidRPr="006D614D">
        <w:rPr>
          <w:rFonts w:hint="eastAsia"/>
          <w:i/>
          <w:szCs w:val="22"/>
          <w:lang w:eastAsia="zh-TW"/>
        </w:rPr>
        <w:t>C</w:t>
      </w:r>
      <w:r w:rsidRPr="006D614D">
        <w:rPr>
          <w:i/>
          <w:szCs w:val="22"/>
          <w:lang w:eastAsia="zh-TW"/>
        </w:rPr>
        <w:t xml:space="preserve">onsumerism and the </w:t>
      </w:r>
      <w:r w:rsidRPr="006D614D">
        <w:rPr>
          <w:rFonts w:hint="eastAsia"/>
          <w:i/>
          <w:szCs w:val="22"/>
          <w:lang w:eastAsia="zh-TW"/>
        </w:rPr>
        <w:t>N</w:t>
      </w:r>
      <w:r w:rsidRPr="006D614D">
        <w:rPr>
          <w:i/>
          <w:szCs w:val="22"/>
          <w:lang w:eastAsia="zh-TW"/>
        </w:rPr>
        <w:t xml:space="preserve">ew </w:t>
      </w:r>
      <w:r w:rsidRPr="006D614D">
        <w:rPr>
          <w:rFonts w:hint="eastAsia"/>
          <w:i/>
          <w:szCs w:val="22"/>
          <w:lang w:eastAsia="zh-TW"/>
        </w:rPr>
        <w:t>P</w:t>
      </w:r>
      <w:r w:rsidRPr="006D614D">
        <w:rPr>
          <w:i/>
          <w:szCs w:val="22"/>
          <w:lang w:eastAsia="zh-TW"/>
        </w:rPr>
        <w:t>oor</w:t>
      </w:r>
      <w:r w:rsidRPr="006D614D">
        <w:rPr>
          <w:rFonts w:hint="eastAsia"/>
          <w:i/>
          <w:szCs w:val="22"/>
          <w:lang w:eastAsia="zh-TW"/>
        </w:rPr>
        <w:t xml:space="preserve">, </w:t>
      </w:r>
      <w:r>
        <w:rPr>
          <w:rFonts w:hint="eastAsia"/>
          <w:i/>
          <w:szCs w:val="22"/>
          <w:lang w:eastAsia="zh-TW"/>
        </w:rPr>
        <w:t xml:space="preserve">2nd </w:t>
      </w:r>
      <w:r w:rsidRPr="006D614D">
        <w:rPr>
          <w:rFonts w:hint="eastAsia"/>
          <w:i/>
          <w:szCs w:val="22"/>
          <w:lang w:eastAsia="zh-TW"/>
        </w:rPr>
        <w:t>Edition</w:t>
      </w:r>
      <w:r>
        <w:rPr>
          <w:rFonts w:hint="eastAsia"/>
          <w:szCs w:val="22"/>
          <w:lang w:eastAsia="zh-TW"/>
        </w:rPr>
        <w:t>.</w:t>
      </w:r>
      <w:proofErr w:type="gramEnd"/>
      <w:r>
        <w:rPr>
          <w:rFonts w:hint="eastAsia"/>
          <w:szCs w:val="22"/>
          <w:lang w:eastAsia="zh-TW"/>
        </w:rPr>
        <w:t xml:space="preserve"> </w:t>
      </w:r>
      <w:r>
        <w:rPr>
          <w:szCs w:val="22"/>
          <w:lang w:eastAsia="zh-TW"/>
        </w:rPr>
        <w:t>Maidenhead</w:t>
      </w:r>
      <w:r w:rsidRPr="006D614D">
        <w:rPr>
          <w:szCs w:val="22"/>
          <w:lang w:eastAsia="zh-TW"/>
        </w:rPr>
        <w:t>: Open University Press.</w:t>
      </w:r>
    </w:p>
    <w:p w:rsidR="00FD19A0" w:rsidRPr="006D614D" w:rsidRDefault="00FD19A0" w:rsidP="006D614D">
      <w:pPr>
        <w:pStyle w:val="Bibliography"/>
        <w:rPr>
          <w:szCs w:val="22"/>
          <w:lang w:eastAsia="zh-TW"/>
        </w:rPr>
      </w:pPr>
      <w:r>
        <w:rPr>
          <w:rFonts w:hint="eastAsia"/>
          <w:szCs w:val="22"/>
          <w:lang w:eastAsia="zh-TW"/>
        </w:rPr>
        <w:t xml:space="preserve">Bauman Zygmunt (2007). </w:t>
      </w:r>
      <w:proofErr w:type="gramStart"/>
      <w:r w:rsidRPr="00FD19A0">
        <w:rPr>
          <w:rFonts w:hint="eastAsia"/>
          <w:i/>
          <w:szCs w:val="22"/>
          <w:lang w:eastAsia="zh-TW"/>
        </w:rPr>
        <w:t>Consuming Life</w:t>
      </w:r>
      <w:r>
        <w:rPr>
          <w:rFonts w:hint="eastAsia"/>
          <w:szCs w:val="22"/>
          <w:lang w:eastAsia="zh-TW"/>
        </w:rPr>
        <w:t>.</w:t>
      </w:r>
      <w:proofErr w:type="gramEnd"/>
      <w:r>
        <w:rPr>
          <w:rFonts w:hint="eastAsia"/>
          <w:szCs w:val="22"/>
          <w:lang w:eastAsia="zh-TW"/>
        </w:rPr>
        <w:t xml:space="preserve"> Cambridge: Polity.</w:t>
      </w:r>
    </w:p>
    <w:p w:rsidR="003F51E7" w:rsidRDefault="00B61336" w:rsidP="003F51E7">
      <w:pPr>
        <w:pStyle w:val="Bibliography"/>
        <w:rPr>
          <w:szCs w:val="22"/>
          <w:lang w:eastAsia="zh-TW"/>
        </w:rPr>
      </w:pPr>
      <w:r>
        <w:rPr>
          <w:rFonts w:hint="eastAsia"/>
          <w:szCs w:val="22"/>
          <w:lang w:eastAsia="zh-TW"/>
        </w:rPr>
        <w:t xml:space="preserve">Bauman, Zygmunt (2008). </w:t>
      </w:r>
      <w:proofErr w:type="gramStart"/>
      <w:r w:rsidRPr="00B61336">
        <w:rPr>
          <w:rFonts w:hint="eastAsia"/>
          <w:i/>
          <w:szCs w:val="22"/>
          <w:lang w:eastAsia="zh-TW"/>
        </w:rPr>
        <w:t>Does Ethics</w:t>
      </w:r>
      <w:proofErr w:type="gramEnd"/>
      <w:r w:rsidRPr="00B61336">
        <w:rPr>
          <w:rFonts w:hint="eastAsia"/>
          <w:i/>
          <w:szCs w:val="22"/>
          <w:lang w:eastAsia="zh-TW"/>
        </w:rPr>
        <w:t xml:space="preserve"> Have a Chance in a World of Consumers?</w:t>
      </w:r>
      <w:r>
        <w:rPr>
          <w:rFonts w:hint="eastAsia"/>
          <w:szCs w:val="22"/>
          <w:lang w:eastAsia="zh-TW"/>
        </w:rPr>
        <w:t xml:space="preserve"> </w:t>
      </w:r>
      <w:r>
        <w:rPr>
          <w:szCs w:val="22"/>
          <w:lang w:eastAsia="zh-TW"/>
        </w:rPr>
        <w:t>Cambridge, Mass.</w:t>
      </w:r>
      <w:r w:rsidRPr="00B61336">
        <w:rPr>
          <w:szCs w:val="22"/>
          <w:lang w:eastAsia="zh-TW"/>
        </w:rPr>
        <w:t>: Harvard University Press.</w:t>
      </w:r>
    </w:p>
    <w:p w:rsidR="00A365E7" w:rsidRPr="00C44B41" w:rsidRDefault="00A365E7" w:rsidP="00A365E7">
      <w:pPr>
        <w:pStyle w:val="Bibliography"/>
        <w:rPr>
          <w:lang w:eastAsia="zh-TW"/>
        </w:rPr>
      </w:pPr>
      <w:proofErr w:type="spellStart"/>
      <w:proofErr w:type="gramStart"/>
      <w:r w:rsidRPr="00C44B41">
        <w:rPr>
          <w:lang w:eastAsia="zh-TW"/>
        </w:rPr>
        <w:t>Blättel</w:t>
      </w:r>
      <w:proofErr w:type="spellEnd"/>
      <w:r w:rsidRPr="00C44B41">
        <w:rPr>
          <w:lang w:eastAsia="zh-TW"/>
        </w:rPr>
        <w:t>-Mink, Birgit and Hellmann, Kai-</w:t>
      </w:r>
      <w:proofErr w:type="spellStart"/>
      <w:r w:rsidRPr="00C44B41">
        <w:rPr>
          <w:lang w:eastAsia="zh-TW"/>
        </w:rPr>
        <w:t>Uwe</w:t>
      </w:r>
      <w:proofErr w:type="spellEnd"/>
      <w:r w:rsidRPr="00C44B41">
        <w:rPr>
          <w:lang w:eastAsia="zh-TW"/>
        </w:rPr>
        <w:t xml:space="preserve"> (2009).</w:t>
      </w:r>
      <w:proofErr w:type="gramEnd"/>
      <w:r w:rsidRPr="00C44B41">
        <w:rPr>
          <w:lang w:eastAsia="zh-TW"/>
        </w:rPr>
        <w:t xml:space="preserve"> </w:t>
      </w:r>
      <w:r w:rsidRPr="00A365E7">
        <w:rPr>
          <w:lang w:val="de-DE" w:eastAsia="zh-TW"/>
        </w:rPr>
        <w:t>Prosumer Revisited: Zur Aktualität einer Debatte</w:t>
      </w:r>
      <w:r>
        <w:rPr>
          <w:lang w:val="de-DE" w:eastAsia="zh-TW"/>
        </w:rPr>
        <w:t xml:space="preserve">.  </w:t>
      </w:r>
      <w:r w:rsidRPr="00C44B41">
        <w:rPr>
          <w:lang w:eastAsia="zh-TW"/>
        </w:rPr>
        <w:t xml:space="preserve">Germany: VS </w:t>
      </w:r>
      <w:proofErr w:type="spellStart"/>
      <w:r w:rsidRPr="00C44B41">
        <w:rPr>
          <w:lang w:eastAsia="zh-TW"/>
        </w:rPr>
        <w:t>Verlag</w:t>
      </w:r>
      <w:proofErr w:type="spellEnd"/>
      <w:r w:rsidRPr="00C44B41">
        <w:rPr>
          <w:lang w:eastAsia="zh-TW"/>
        </w:rPr>
        <w:t>.</w:t>
      </w:r>
    </w:p>
    <w:p w:rsidR="00BC09AD" w:rsidRPr="00D15043" w:rsidRDefault="00BC09AD" w:rsidP="003F51E7">
      <w:pPr>
        <w:pStyle w:val="Bibliography"/>
        <w:rPr>
          <w:lang w:eastAsia="zh-TW"/>
        </w:rPr>
      </w:pPr>
      <w:proofErr w:type="spellStart"/>
      <w:r>
        <w:rPr>
          <w:rFonts w:hint="eastAsia"/>
          <w:lang w:eastAsia="zh-TW"/>
        </w:rPr>
        <w:t>Blackshaw</w:t>
      </w:r>
      <w:proofErr w:type="spellEnd"/>
      <w:r>
        <w:rPr>
          <w:rFonts w:hint="eastAsia"/>
          <w:lang w:eastAsia="zh-TW"/>
        </w:rPr>
        <w:t xml:space="preserve">, Tony. </w:t>
      </w:r>
      <w:proofErr w:type="gramStart"/>
      <w:r>
        <w:rPr>
          <w:rFonts w:hint="eastAsia"/>
          <w:lang w:eastAsia="zh-TW"/>
        </w:rPr>
        <w:t xml:space="preserve">(2008). </w:t>
      </w:r>
      <w:r>
        <w:rPr>
          <w:lang w:eastAsia="zh-TW"/>
        </w:rPr>
        <w:t>“</w:t>
      </w:r>
      <w:r w:rsidR="00D15043">
        <w:rPr>
          <w:rFonts w:hint="eastAsia"/>
          <w:lang w:eastAsia="zh-TW"/>
        </w:rPr>
        <w:t xml:space="preserve">Bauman on Consumerism </w:t>
      </w:r>
      <w:r w:rsidR="00D15043">
        <w:rPr>
          <w:lang w:eastAsia="zh-TW"/>
        </w:rPr>
        <w:t>–</w:t>
      </w:r>
      <w:r w:rsidR="00D15043">
        <w:rPr>
          <w:rFonts w:hint="eastAsia"/>
          <w:lang w:eastAsia="zh-TW"/>
        </w:rPr>
        <w:t xml:space="preserve"> Living the Market-Mediated Life</w:t>
      </w:r>
      <w:r w:rsidR="00D15043">
        <w:rPr>
          <w:lang w:eastAsia="zh-TW"/>
        </w:rPr>
        <w:t>”</w:t>
      </w:r>
      <w:r w:rsidR="00D15043">
        <w:rPr>
          <w:rFonts w:hint="eastAsia"/>
          <w:lang w:eastAsia="zh-TW"/>
        </w:rPr>
        <w:t>.</w:t>
      </w:r>
      <w:proofErr w:type="gramEnd"/>
      <w:r w:rsidR="00D15043">
        <w:rPr>
          <w:rFonts w:hint="eastAsia"/>
          <w:lang w:eastAsia="zh-TW"/>
        </w:rPr>
        <w:t xml:space="preserve"> In M.H. </w:t>
      </w:r>
      <w:proofErr w:type="spellStart"/>
      <w:r w:rsidR="00D15043">
        <w:rPr>
          <w:rFonts w:hint="eastAsia"/>
          <w:lang w:eastAsia="zh-TW"/>
        </w:rPr>
        <w:t>Jacbsen</w:t>
      </w:r>
      <w:proofErr w:type="spellEnd"/>
      <w:r w:rsidR="00D15043">
        <w:rPr>
          <w:rFonts w:hint="eastAsia"/>
          <w:lang w:eastAsia="zh-TW"/>
        </w:rPr>
        <w:t xml:space="preserve"> &amp; P. </w:t>
      </w:r>
      <w:proofErr w:type="spellStart"/>
      <w:r w:rsidR="00D15043">
        <w:rPr>
          <w:rFonts w:hint="eastAsia"/>
          <w:lang w:eastAsia="zh-TW"/>
        </w:rPr>
        <w:t>Poder</w:t>
      </w:r>
      <w:proofErr w:type="spellEnd"/>
      <w:r w:rsidR="00D15043">
        <w:rPr>
          <w:rFonts w:hint="eastAsia"/>
          <w:lang w:eastAsia="zh-TW"/>
        </w:rPr>
        <w:t xml:space="preserve"> (eds.), </w:t>
      </w:r>
      <w:proofErr w:type="gramStart"/>
      <w:r w:rsidR="00D15043">
        <w:rPr>
          <w:rFonts w:hint="eastAsia"/>
          <w:i/>
          <w:lang w:eastAsia="zh-TW"/>
        </w:rPr>
        <w:t>The</w:t>
      </w:r>
      <w:proofErr w:type="gramEnd"/>
      <w:r w:rsidR="00D15043">
        <w:rPr>
          <w:rFonts w:hint="eastAsia"/>
          <w:i/>
          <w:lang w:eastAsia="zh-TW"/>
        </w:rPr>
        <w:t xml:space="preserve"> Sociology of Zygmunt Bauman</w:t>
      </w:r>
      <w:r w:rsidR="00D15043">
        <w:rPr>
          <w:rFonts w:hint="eastAsia"/>
          <w:lang w:eastAsia="zh-TW"/>
        </w:rPr>
        <w:t xml:space="preserve"> (pp. 117-135). Aldershot, </w:t>
      </w:r>
      <w:proofErr w:type="spellStart"/>
      <w:r w:rsidR="00D15043">
        <w:rPr>
          <w:rFonts w:hint="eastAsia"/>
          <w:lang w:eastAsia="zh-TW"/>
        </w:rPr>
        <w:t>Ashgate</w:t>
      </w:r>
      <w:proofErr w:type="spellEnd"/>
      <w:r w:rsidR="00D15043">
        <w:rPr>
          <w:rFonts w:hint="eastAsia"/>
          <w:lang w:eastAsia="zh-TW"/>
        </w:rPr>
        <w:t xml:space="preserve">. </w:t>
      </w:r>
    </w:p>
    <w:p w:rsidR="003E50AC" w:rsidRDefault="003E50AC" w:rsidP="003E50AC">
      <w:pPr>
        <w:pStyle w:val="Bibliography"/>
        <w:rPr>
          <w:lang w:eastAsia="zh-TW"/>
        </w:rPr>
      </w:pPr>
      <w:proofErr w:type="gramStart"/>
      <w:r w:rsidRPr="003C1B7A">
        <w:t>Beck, Ulrich (1992).</w:t>
      </w:r>
      <w:proofErr w:type="gramEnd"/>
      <w:r w:rsidRPr="003C1B7A">
        <w:t xml:space="preserve"> </w:t>
      </w:r>
      <w:r w:rsidRPr="003C1B7A">
        <w:rPr>
          <w:i/>
        </w:rPr>
        <w:t>Risk Society: towards a new modernity</w:t>
      </w:r>
      <w:r w:rsidRPr="003C1B7A">
        <w:t>. London: Sage.</w:t>
      </w:r>
    </w:p>
    <w:p w:rsidR="00642BAE" w:rsidRDefault="00642BAE" w:rsidP="003E50AC">
      <w:pPr>
        <w:pStyle w:val="Bibliography"/>
        <w:rPr>
          <w:lang w:eastAsia="zh-TW"/>
        </w:rPr>
      </w:pPr>
      <w:r w:rsidRPr="00642BAE">
        <w:rPr>
          <w:lang w:eastAsia="zh-TW"/>
        </w:rPr>
        <w:lastRenderedPageBreak/>
        <w:t>Borgmann, Albert</w:t>
      </w:r>
      <w:r>
        <w:rPr>
          <w:rFonts w:hint="eastAsia"/>
          <w:lang w:eastAsia="zh-TW"/>
        </w:rPr>
        <w:t xml:space="preserve"> (1984)</w:t>
      </w:r>
      <w:r w:rsidRPr="00642BAE">
        <w:rPr>
          <w:lang w:eastAsia="zh-TW"/>
        </w:rPr>
        <w:t xml:space="preserve">. </w:t>
      </w:r>
      <w:r w:rsidRPr="00642BAE">
        <w:rPr>
          <w:i/>
          <w:lang w:eastAsia="zh-TW"/>
        </w:rPr>
        <w:t>Technology and the Character of Contemporary Life</w:t>
      </w:r>
      <w:r w:rsidRPr="00642BAE">
        <w:rPr>
          <w:lang w:eastAsia="zh-TW"/>
        </w:rPr>
        <w:t>,</w:t>
      </w:r>
      <w:r>
        <w:rPr>
          <w:rFonts w:hint="eastAsia"/>
          <w:lang w:eastAsia="zh-TW"/>
        </w:rPr>
        <w:t xml:space="preserve"> Chicago:</w:t>
      </w:r>
      <w:r w:rsidRPr="00642BAE">
        <w:rPr>
          <w:lang w:eastAsia="zh-TW"/>
        </w:rPr>
        <w:t xml:space="preserve"> University of Chicago Press</w:t>
      </w:r>
      <w:r>
        <w:rPr>
          <w:rFonts w:hint="eastAsia"/>
          <w:lang w:eastAsia="zh-TW"/>
        </w:rPr>
        <w:t>.</w:t>
      </w:r>
    </w:p>
    <w:p w:rsidR="00476ACB" w:rsidRPr="003C1B7A" w:rsidRDefault="00476ACB" w:rsidP="00476ACB">
      <w:pPr>
        <w:pStyle w:val="Bibliography"/>
        <w:rPr>
          <w:lang w:eastAsia="zh-TW"/>
        </w:rPr>
      </w:pPr>
      <w:r>
        <w:rPr>
          <w:rFonts w:hint="eastAsia"/>
          <w:lang w:eastAsia="zh-TW"/>
        </w:rPr>
        <w:t xml:space="preserve">Borgmann, Albert (1992). </w:t>
      </w:r>
      <w:proofErr w:type="gramStart"/>
      <w:r w:rsidRPr="00476ACB">
        <w:rPr>
          <w:i/>
          <w:lang w:eastAsia="zh-TW"/>
        </w:rPr>
        <w:t xml:space="preserve">Crossing the </w:t>
      </w:r>
      <w:r>
        <w:rPr>
          <w:rFonts w:hint="eastAsia"/>
          <w:i/>
          <w:lang w:eastAsia="zh-TW"/>
        </w:rPr>
        <w:t>P</w:t>
      </w:r>
      <w:r w:rsidRPr="00476ACB">
        <w:rPr>
          <w:i/>
          <w:lang w:eastAsia="zh-TW"/>
        </w:rPr>
        <w:t xml:space="preserve">ostmodern </w:t>
      </w:r>
      <w:r w:rsidRPr="00476ACB">
        <w:rPr>
          <w:rFonts w:hint="eastAsia"/>
          <w:i/>
          <w:lang w:eastAsia="zh-TW"/>
        </w:rPr>
        <w:t>D</w:t>
      </w:r>
      <w:r w:rsidRPr="00476ACB">
        <w:rPr>
          <w:i/>
          <w:lang w:eastAsia="zh-TW"/>
        </w:rPr>
        <w:t>ivide</w:t>
      </w:r>
      <w:r>
        <w:rPr>
          <w:rFonts w:hint="eastAsia"/>
          <w:i/>
          <w:lang w:eastAsia="zh-TW"/>
        </w:rPr>
        <w:t>.</w:t>
      </w:r>
      <w:proofErr w:type="gramEnd"/>
      <w:r>
        <w:rPr>
          <w:rFonts w:hint="eastAsia"/>
          <w:i/>
          <w:lang w:eastAsia="zh-TW"/>
        </w:rPr>
        <w:t xml:space="preserve"> </w:t>
      </w:r>
      <w:r w:rsidRPr="00476ACB">
        <w:rPr>
          <w:lang w:eastAsia="zh-TW"/>
        </w:rPr>
        <w:t>Chicago</w:t>
      </w:r>
      <w:r>
        <w:rPr>
          <w:lang w:eastAsia="zh-TW"/>
        </w:rPr>
        <w:t>: University of Chicago Press</w:t>
      </w:r>
      <w:proofErr w:type="gramStart"/>
      <w:r>
        <w:rPr>
          <w:rFonts w:hint="eastAsia"/>
          <w:lang w:eastAsia="zh-TW"/>
        </w:rPr>
        <w:t>.</w:t>
      </w:r>
      <w:r>
        <w:rPr>
          <w:lang w:eastAsia="zh-TW"/>
        </w:rPr>
        <w:t>.</w:t>
      </w:r>
      <w:proofErr w:type="gramEnd"/>
    </w:p>
    <w:p w:rsidR="00642BAE" w:rsidRDefault="003F51E7" w:rsidP="00642BAE">
      <w:pPr>
        <w:pStyle w:val="Bibliography"/>
        <w:rPr>
          <w:lang w:eastAsia="zh-TW"/>
        </w:rPr>
      </w:pPr>
      <w:r w:rsidRPr="003F51E7">
        <w:rPr>
          <w:rFonts w:hint="eastAsia"/>
        </w:rPr>
        <w:t xml:space="preserve">Borgmann, Albert (2000). </w:t>
      </w:r>
      <w:proofErr w:type="gramStart"/>
      <w:r w:rsidR="002D16C2">
        <w:rPr>
          <w:lang w:eastAsia="zh-TW"/>
        </w:rPr>
        <w:t>“</w:t>
      </w:r>
      <w:r w:rsidRPr="003F51E7">
        <w:t>The Moral Complexion of Consumption</w:t>
      </w:r>
      <w:r w:rsidR="002D16C2">
        <w:rPr>
          <w:lang w:eastAsia="zh-TW"/>
        </w:rPr>
        <w:t>”</w:t>
      </w:r>
      <w:r w:rsidRPr="003F51E7">
        <w:rPr>
          <w:rFonts w:hint="eastAsia"/>
        </w:rPr>
        <w:t>.</w:t>
      </w:r>
      <w:proofErr w:type="gramEnd"/>
      <w:r w:rsidRPr="003F51E7">
        <w:rPr>
          <w:rFonts w:hint="eastAsia"/>
        </w:rPr>
        <w:t xml:space="preserve"> </w:t>
      </w:r>
      <w:r w:rsidRPr="002D16C2">
        <w:rPr>
          <w:i/>
        </w:rPr>
        <w:t>Journal of Consumer Research</w:t>
      </w:r>
      <w:r w:rsidRPr="003F51E7">
        <w:rPr>
          <w:rFonts w:hint="eastAsia"/>
        </w:rPr>
        <w:t>,</w:t>
      </w:r>
      <w:r w:rsidR="002D16C2">
        <w:rPr>
          <w:rFonts w:hint="eastAsia"/>
          <w:lang w:eastAsia="zh-TW"/>
        </w:rPr>
        <w:t xml:space="preserve"> </w:t>
      </w:r>
      <w:r w:rsidRPr="003F51E7">
        <w:t>26</w:t>
      </w:r>
      <w:r w:rsidR="002D16C2">
        <w:rPr>
          <w:rFonts w:hint="eastAsia"/>
          <w:lang w:eastAsia="zh-TW"/>
        </w:rPr>
        <w:t xml:space="preserve"> (</w:t>
      </w:r>
      <w:r w:rsidRPr="003F51E7">
        <w:t>4</w:t>
      </w:r>
      <w:r w:rsidR="002D16C2">
        <w:rPr>
          <w:rFonts w:hint="eastAsia"/>
          <w:lang w:eastAsia="zh-TW"/>
        </w:rPr>
        <w:t>)</w:t>
      </w:r>
      <w:r w:rsidRPr="003F51E7">
        <w:t>, 418-422</w:t>
      </w:r>
      <w:r w:rsidR="002D16C2">
        <w:rPr>
          <w:rFonts w:hint="eastAsia"/>
          <w:lang w:eastAsia="zh-TW"/>
        </w:rPr>
        <w:t>.</w:t>
      </w:r>
    </w:p>
    <w:p w:rsidR="00E00836" w:rsidRDefault="00B65FD2" w:rsidP="00D15043">
      <w:pPr>
        <w:pStyle w:val="Bibliography"/>
        <w:rPr>
          <w:szCs w:val="22"/>
          <w:lang w:eastAsia="zh-TW"/>
        </w:rPr>
      </w:pPr>
      <w:r>
        <w:rPr>
          <w:szCs w:val="22"/>
          <w:lang w:eastAsia="zh-TW"/>
        </w:rPr>
        <w:t>Cafaro, Philip</w:t>
      </w:r>
      <w:r>
        <w:rPr>
          <w:rFonts w:hint="eastAsia"/>
          <w:szCs w:val="22"/>
          <w:lang w:eastAsia="zh-TW"/>
        </w:rPr>
        <w:t xml:space="preserve"> (2001). </w:t>
      </w:r>
      <w:proofErr w:type="gramStart"/>
      <w:r w:rsidR="007A3BAF">
        <w:rPr>
          <w:szCs w:val="22"/>
          <w:lang w:eastAsia="zh-TW"/>
        </w:rPr>
        <w:t>“</w:t>
      </w:r>
      <w:r w:rsidRPr="00B65FD2">
        <w:rPr>
          <w:szCs w:val="22"/>
          <w:lang w:eastAsia="zh-TW"/>
        </w:rPr>
        <w:t>Economic Consumption, Pleasure, and the Good Life</w:t>
      </w:r>
      <w:r w:rsidR="002D16C2">
        <w:rPr>
          <w:szCs w:val="22"/>
          <w:lang w:eastAsia="zh-TW"/>
        </w:rPr>
        <w:t>”</w:t>
      </w:r>
      <w:r w:rsidR="002D16C2">
        <w:rPr>
          <w:rFonts w:hint="eastAsia"/>
          <w:szCs w:val="22"/>
          <w:lang w:eastAsia="zh-TW"/>
        </w:rPr>
        <w:t>.</w:t>
      </w:r>
      <w:proofErr w:type="gramEnd"/>
      <w:r w:rsidR="002D16C2">
        <w:rPr>
          <w:rFonts w:hint="eastAsia"/>
          <w:szCs w:val="22"/>
          <w:lang w:eastAsia="zh-TW"/>
        </w:rPr>
        <w:t xml:space="preserve"> </w:t>
      </w:r>
      <w:r w:rsidR="002D16C2">
        <w:rPr>
          <w:rFonts w:hint="eastAsia"/>
          <w:i/>
          <w:szCs w:val="22"/>
          <w:lang w:eastAsia="zh-TW"/>
        </w:rPr>
        <w:t>Journal of Social Philosophy</w:t>
      </w:r>
      <w:r w:rsidR="002D16C2">
        <w:rPr>
          <w:rFonts w:hint="eastAsia"/>
          <w:szCs w:val="22"/>
          <w:lang w:eastAsia="zh-TW"/>
        </w:rPr>
        <w:t xml:space="preserve">, 32 (4), </w:t>
      </w:r>
      <w:r w:rsidR="002D16C2" w:rsidRPr="002D16C2">
        <w:rPr>
          <w:szCs w:val="22"/>
          <w:lang w:eastAsia="zh-TW"/>
        </w:rPr>
        <w:t>471–486.</w:t>
      </w:r>
    </w:p>
    <w:p w:rsidR="000C1ED1" w:rsidRDefault="009E78BD" w:rsidP="0015069E">
      <w:pPr>
        <w:pStyle w:val="Bibliography"/>
        <w:rPr>
          <w:szCs w:val="22"/>
          <w:lang w:eastAsia="zh-TW"/>
        </w:rPr>
      </w:pPr>
      <w:r>
        <w:rPr>
          <w:rFonts w:hint="eastAsia"/>
          <w:szCs w:val="22"/>
          <w:lang w:eastAsia="zh-TW"/>
        </w:rPr>
        <w:t xml:space="preserve">Campbell, Colin. (1987). </w:t>
      </w:r>
      <w:proofErr w:type="gramStart"/>
      <w:r w:rsidRPr="009E78BD">
        <w:rPr>
          <w:szCs w:val="22"/>
          <w:lang w:eastAsia="zh-TW"/>
        </w:rPr>
        <w:t>The</w:t>
      </w:r>
      <w:proofErr w:type="gramEnd"/>
      <w:r w:rsidRPr="009E78BD">
        <w:rPr>
          <w:szCs w:val="22"/>
          <w:lang w:eastAsia="zh-TW"/>
        </w:rPr>
        <w:t xml:space="preserve"> </w:t>
      </w:r>
      <w:r>
        <w:rPr>
          <w:rFonts w:hint="eastAsia"/>
          <w:szCs w:val="22"/>
          <w:lang w:eastAsia="zh-TW"/>
        </w:rPr>
        <w:t>R</w:t>
      </w:r>
      <w:r w:rsidRPr="009E78BD">
        <w:rPr>
          <w:szCs w:val="22"/>
          <w:lang w:eastAsia="zh-TW"/>
        </w:rPr>
        <w:t xml:space="preserve">omantic </w:t>
      </w:r>
      <w:r>
        <w:rPr>
          <w:rFonts w:hint="eastAsia"/>
          <w:szCs w:val="22"/>
          <w:lang w:eastAsia="zh-TW"/>
        </w:rPr>
        <w:t>E</w:t>
      </w:r>
      <w:r w:rsidRPr="009E78BD">
        <w:rPr>
          <w:szCs w:val="22"/>
          <w:lang w:eastAsia="zh-TW"/>
        </w:rPr>
        <w:t xml:space="preserve">thic and the </w:t>
      </w:r>
      <w:r>
        <w:rPr>
          <w:rFonts w:hint="eastAsia"/>
          <w:szCs w:val="22"/>
          <w:lang w:eastAsia="zh-TW"/>
        </w:rPr>
        <w:t>S</w:t>
      </w:r>
      <w:r w:rsidRPr="009E78BD">
        <w:rPr>
          <w:szCs w:val="22"/>
          <w:lang w:eastAsia="zh-TW"/>
        </w:rPr>
        <w:t xml:space="preserve">pirit of </w:t>
      </w:r>
      <w:r>
        <w:rPr>
          <w:rFonts w:hint="eastAsia"/>
          <w:szCs w:val="22"/>
          <w:lang w:eastAsia="zh-TW"/>
        </w:rPr>
        <w:t>M</w:t>
      </w:r>
      <w:r w:rsidRPr="009E78BD">
        <w:rPr>
          <w:szCs w:val="22"/>
          <w:lang w:eastAsia="zh-TW"/>
        </w:rPr>
        <w:t xml:space="preserve">odern </w:t>
      </w:r>
      <w:r>
        <w:rPr>
          <w:rFonts w:hint="eastAsia"/>
          <w:szCs w:val="22"/>
          <w:lang w:eastAsia="zh-TW"/>
        </w:rPr>
        <w:t>C</w:t>
      </w:r>
      <w:r w:rsidRPr="009E78BD">
        <w:rPr>
          <w:szCs w:val="22"/>
          <w:lang w:eastAsia="zh-TW"/>
        </w:rPr>
        <w:t>onsumerism</w:t>
      </w:r>
      <w:r>
        <w:rPr>
          <w:rFonts w:hint="eastAsia"/>
          <w:szCs w:val="22"/>
          <w:lang w:eastAsia="zh-TW"/>
        </w:rPr>
        <w:t xml:space="preserve">. </w:t>
      </w:r>
      <w:r>
        <w:rPr>
          <w:szCs w:val="22"/>
          <w:lang w:eastAsia="zh-TW"/>
        </w:rPr>
        <w:t>Oxford:</w:t>
      </w:r>
      <w:r>
        <w:rPr>
          <w:rFonts w:hint="eastAsia"/>
          <w:szCs w:val="22"/>
          <w:lang w:eastAsia="zh-TW"/>
        </w:rPr>
        <w:t xml:space="preserve"> </w:t>
      </w:r>
      <w:r w:rsidRPr="009E78BD">
        <w:rPr>
          <w:szCs w:val="22"/>
          <w:lang w:eastAsia="zh-TW"/>
        </w:rPr>
        <w:t>Blackwell</w:t>
      </w:r>
      <w:r>
        <w:rPr>
          <w:rFonts w:hint="eastAsia"/>
          <w:szCs w:val="22"/>
          <w:lang w:eastAsia="zh-TW"/>
        </w:rPr>
        <w:t>.</w:t>
      </w:r>
    </w:p>
    <w:p w:rsidR="00EF2263" w:rsidRDefault="00C609E7" w:rsidP="00EF2263">
      <w:pPr>
        <w:pStyle w:val="Bibliography"/>
        <w:rPr>
          <w:lang w:eastAsia="zh-TW"/>
        </w:rPr>
      </w:pPr>
      <w:r>
        <w:rPr>
          <w:lang w:eastAsia="zh-TW"/>
        </w:rPr>
        <w:t xml:space="preserve">Campbell, Colin (1992). “The Desire for the New: Its Nature and Social Location as Presented in Theories of Fashion and Modern Consumerism”. </w:t>
      </w:r>
      <w:proofErr w:type="gramStart"/>
      <w:r>
        <w:rPr>
          <w:lang w:eastAsia="zh-TW"/>
        </w:rPr>
        <w:t xml:space="preserve">In R. Silverstone &amp; E. Hirsch (eds.), </w:t>
      </w:r>
      <w:r w:rsidRPr="00C609E7">
        <w:rPr>
          <w:i/>
          <w:lang w:eastAsia="zh-TW"/>
        </w:rPr>
        <w:t>Consuming Technologies: Media and Information in Domestic Spaces</w:t>
      </w:r>
      <w:r>
        <w:rPr>
          <w:lang w:eastAsia="zh-TW"/>
        </w:rPr>
        <w:t xml:space="preserve"> (pp. 44-58).</w:t>
      </w:r>
      <w:proofErr w:type="gramEnd"/>
      <w:r>
        <w:rPr>
          <w:lang w:eastAsia="zh-TW"/>
        </w:rPr>
        <w:t xml:space="preserve"> London, Routledge.</w:t>
      </w:r>
    </w:p>
    <w:p w:rsidR="00EF2263" w:rsidRDefault="00EF2263" w:rsidP="00EF2263">
      <w:pPr>
        <w:pStyle w:val="Bibliography"/>
        <w:rPr>
          <w:lang w:eastAsia="zh-TW"/>
        </w:rPr>
      </w:pPr>
      <w:r w:rsidRPr="00E42F31">
        <w:rPr>
          <w:rFonts w:hint="eastAsia"/>
          <w:lang w:eastAsia="zh-TW"/>
        </w:rPr>
        <w:t>Carr, N</w:t>
      </w:r>
      <w:r>
        <w:rPr>
          <w:lang w:eastAsia="zh-TW"/>
        </w:rPr>
        <w:t>icholas</w:t>
      </w:r>
      <w:r w:rsidRPr="00E42F31">
        <w:rPr>
          <w:rFonts w:hint="eastAsia"/>
          <w:lang w:eastAsia="zh-TW"/>
        </w:rPr>
        <w:t xml:space="preserve"> (2008). </w:t>
      </w:r>
      <w:r w:rsidR="00E24DCF">
        <w:rPr>
          <w:lang w:eastAsia="zh-TW"/>
        </w:rPr>
        <w:t>“</w:t>
      </w:r>
      <w:r w:rsidRPr="00E42F31">
        <w:rPr>
          <w:rFonts w:hint="eastAsia"/>
          <w:lang w:eastAsia="zh-TW"/>
        </w:rPr>
        <w:t>Is Google Making Us Stupid</w:t>
      </w:r>
      <w:r w:rsidR="00E24DCF">
        <w:rPr>
          <w:lang w:eastAsia="zh-TW"/>
        </w:rPr>
        <w:t>”</w:t>
      </w:r>
      <w:proofErr w:type="gramStart"/>
      <w:r w:rsidRPr="00E42F31">
        <w:rPr>
          <w:rFonts w:hint="eastAsia"/>
          <w:lang w:eastAsia="zh-TW"/>
        </w:rPr>
        <w:t>.</w:t>
      </w:r>
      <w:proofErr w:type="gramEnd"/>
      <w:r w:rsidRPr="00E42F31">
        <w:rPr>
          <w:rFonts w:hint="eastAsia"/>
          <w:lang w:eastAsia="zh-TW"/>
        </w:rPr>
        <w:t xml:space="preserve"> </w:t>
      </w:r>
      <w:proofErr w:type="gramStart"/>
      <w:r w:rsidRPr="00E42F31">
        <w:rPr>
          <w:rFonts w:hint="eastAsia"/>
          <w:i/>
          <w:lang w:eastAsia="zh-TW"/>
        </w:rPr>
        <w:t>The Atlantic</w:t>
      </w:r>
      <w:r w:rsidRPr="00E42F31">
        <w:rPr>
          <w:rFonts w:hint="eastAsia"/>
          <w:lang w:eastAsia="zh-TW"/>
        </w:rPr>
        <w:t>.</w:t>
      </w:r>
      <w:proofErr w:type="gramEnd"/>
      <w:r w:rsidRPr="00E42F31">
        <w:rPr>
          <w:rFonts w:hint="eastAsia"/>
          <w:lang w:eastAsia="zh-TW"/>
        </w:rPr>
        <w:t xml:space="preserve"> </w:t>
      </w:r>
      <w:r w:rsidR="00992A93">
        <w:rPr>
          <w:lang w:eastAsia="zh-TW"/>
        </w:rPr>
        <w:t xml:space="preserve">Available Online at: </w:t>
      </w:r>
      <w:hyperlink r:id="rId11" w:history="1">
        <w:r w:rsidRPr="000C154B">
          <w:rPr>
            <w:rStyle w:val="Hyperlink"/>
            <w:lang w:eastAsia="zh-TW"/>
          </w:rPr>
          <w:t>http://www.theatlantic.com/doc/200807/google</w:t>
        </w:r>
      </w:hyperlink>
    </w:p>
    <w:p w:rsidR="00EF2263" w:rsidRDefault="00EF2263" w:rsidP="00EF2263">
      <w:pPr>
        <w:pStyle w:val="Bibliography"/>
        <w:rPr>
          <w:lang w:eastAsia="zh-TW"/>
        </w:rPr>
      </w:pPr>
      <w:r>
        <w:rPr>
          <w:lang w:eastAsia="zh-TW"/>
        </w:rPr>
        <w:t xml:space="preserve">Carr, Nicholas (2010). </w:t>
      </w:r>
      <w:r w:rsidRPr="00E24DCF">
        <w:rPr>
          <w:i/>
          <w:lang w:eastAsia="zh-TW"/>
        </w:rPr>
        <w:t>The Shallows: What the Internet is Doing to Our Brains</w:t>
      </w:r>
      <w:r>
        <w:rPr>
          <w:lang w:eastAsia="zh-TW"/>
        </w:rPr>
        <w:t xml:space="preserve">. New </w:t>
      </w:r>
      <w:proofErr w:type="gramStart"/>
      <w:r>
        <w:rPr>
          <w:lang w:eastAsia="zh-TW"/>
        </w:rPr>
        <w:t>York :</w:t>
      </w:r>
      <w:proofErr w:type="gramEnd"/>
      <w:r>
        <w:rPr>
          <w:lang w:eastAsia="zh-TW"/>
        </w:rPr>
        <w:t xml:space="preserve"> W.W. Norton.</w:t>
      </w:r>
    </w:p>
    <w:p w:rsidR="005C40F8" w:rsidRDefault="005C40F8" w:rsidP="005C40F8">
      <w:pPr>
        <w:pStyle w:val="Bibliography"/>
        <w:rPr>
          <w:lang w:eastAsia="zh-TW"/>
        </w:rPr>
      </w:pPr>
      <w:r>
        <w:rPr>
          <w:lang w:eastAsia="zh-TW"/>
        </w:rPr>
        <w:t xml:space="preserve">Doherty, Daniel &amp; </w:t>
      </w:r>
      <w:proofErr w:type="spellStart"/>
      <w:r>
        <w:rPr>
          <w:lang w:eastAsia="zh-TW"/>
        </w:rPr>
        <w:t>Etzioni</w:t>
      </w:r>
      <w:proofErr w:type="spellEnd"/>
      <w:r>
        <w:rPr>
          <w:lang w:eastAsia="zh-TW"/>
        </w:rPr>
        <w:t xml:space="preserve">, </w:t>
      </w:r>
      <w:proofErr w:type="spellStart"/>
      <w:r>
        <w:rPr>
          <w:lang w:eastAsia="zh-TW"/>
        </w:rPr>
        <w:t>Amitai</w:t>
      </w:r>
      <w:proofErr w:type="spellEnd"/>
      <w:r>
        <w:rPr>
          <w:lang w:eastAsia="zh-TW"/>
        </w:rPr>
        <w:t xml:space="preserve"> (eds.) (2003) </w:t>
      </w:r>
      <w:r w:rsidRPr="005073CB">
        <w:rPr>
          <w:i/>
          <w:lang w:eastAsia="zh-TW"/>
        </w:rPr>
        <w:t>Voluntary Simplicity: Responding to Consumer Culture</w:t>
      </w:r>
      <w:r>
        <w:rPr>
          <w:lang w:eastAsia="zh-TW"/>
        </w:rPr>
        <w:t xml:space="preserve">. Lanham, Md.: </w:t>
      </w:r>
      <w:proofErr w:type="spellStart"/>
      <w:r>
        <w:rPr>
          <w:lang w:eastAsia="zh-TW"/>
        </w:rPr>
        <w:t>Rowman</w:t>
      </w:r>
      <w:proofErr w:type="spellEnd"/>
      <w:r>
        <w:rPr>
          <w:lang w:eastAsia="zh-TW"/>
        </w:rPr>
        <w:t xml:space="preserve"> &amp; Littlefield.</w:t>
      </w:r>
    </w:p>
    <w:p w:rsidR="005C40F8" w:rsidRDefault="005C40F8" w:rsidP="005C40F8">
      <w:pPr>
        <w:pStyle w:val="Bibliography"/>
        <w:rPr>
          <w:lang w:eastAsia="zh-TW"/>
        </w:rPr>
      </w:pPr>
      <w:r>
        <w:rPr>
          <w:lang w:eastAsia="zh-TW"/>
        </w:rPr>
        <w:t xml:space="preserve">Elgin, Duane (1993). </w:t>
      </w:r>
      <w:r w:rsidRPr="005073CB">
        <w:rPr>
          <w:i/>
          <w:lang w:eastAsia="zh-TW"/>
        </w:rPr>
        <w:t>Voluntary Simplicity: Toward a Way of Life That is Outwardly Simple, Inwardly Rich</w:t>
      </w:r>
      <w:r>
        <w:rPr>
          <w:lang w:eastAsia="zh-TW"/>
        </w:rPr>
        <w:t xml:space="preserve">, Revised Edition, New </w:t>
      </w:r>
      <w:proofErr w:type="gramStart"/>
      <w:r>
        <w:rPr>
          <w:lang w:eastAsia="zh-TW"/>
        </w:rPr>
        <w:t>York :</w:t>
      </w:r>
      <w:proofErr w:type="gramEnd"/>
      <w:r>
        <w:rPr>
          <w:lang w:eastAsia="zh-TW"/>
        </w:rPr>
        <w:t xml:space="preserve"> Quill.</w:t>
      </w:r>
    </w:p>
    <w:p w:rsidR="00BB3E5D" w:rsidRPr="00BB3E5D" w:rsidRDefault="00BB3E5D" w:rsidP="00BB3E5D">
      <w:pPr>
        <w:pStyle w:val="Bibliography"/>
        <w:rPr>
          <w:lang w:eastAsia="zh-TW"/>
        </w:rPr>
      </w:pPr>
      <w:r>
        <w:rPr>
          <w:rFonts w:hint="eastAsia"/>
          <w:lang w:eastAsia="zh-TW"/>
        </w:rPr>
        <w:t xml:space="preserve">Featherstone, Mike (2007). </w:t>
      </w:r>
      <w:proofErr w:type="gramStart"/>
      <w:r w:rsidRPr="00BB3E5D">
        <w:rPr>
          <w:i/>
          <w:lang w:eastAsia="zh-TW"/>
        </w:rPr>
        <w:t xml:space="preserve">Consumer </w:t>
      </w:r>
      <w:r w:rsidRPr="00BB3E5D">
        <w:rPr>
          <w:rFonts w:hint="eastAsia"/>
          <w:i/>
          <w:lang w:eastAsia="zh-TW"/>
        </w:rPr>
        <w:t>C</w:t>
      </w:r>
      <w:r w:rsidRPr="00BB3E5D">
        <w:rPr>
          <w:i/>
          <w:lang w:eastAsia="zh-TW"/>
        </w:rPr>
        <w:t xml:space="preserve">ulture and </w:t>
      </w:r>
      <w:r w:rsidRPr="00BB3E5D">
        <w:rPr>
          <w:rFonts w:hint="eastAsia"/>
          <w:i/>
          <w:lang w:eastAsia="zh-TW"/>
        </w:rPr>
        <w:t>P</w:t>
      </w:r>
      <w:r w:rsidRPr="00BB3E5D">
        <w:rPr>
          <w:i/>
          <w:lang w:eastAsia="zh-TW"/>
        </w:rPr>
        <w:t>ostmodernism</w:t>
      </w:r>
      <w:r>
        <w:rPr>
          <w:rFonts w:hint="eastAsia"/>
          <w:lang w:eastAsia="zh-TW"/>
        </w:rPr>
        <w:t>.</w:t>
      </w:r>
      <w:proofErr w:type="gramEnd"/>
      <w:r>
        <w:rPr>
          <w:rFonts w:hint="eastAsia"/>
          <w:lang w:eastAsia="zh-TW"/>
        </w:rPr>
        <w:t xml:space="preserve"> </w:t>
      </w:r>
      <w:proofErr w:type="gramStart"/>
      <w:r>
        <w:rPr>
          <w:rFonts w:hint="eastAsia"/>
          <w:lang w:eastAsia="zh-TW"/>
        </w:rPr>
        <w:t>London, Sage Publications.</w:t>
      </w:r>
      <w:proofErr w:type="gramEnd"/>
    </w:p>
    <w:p w:rsidR="004609FB" w:rsidRDefault="003E50AC" w:rsidP="004609FB">
      <w:pPr>
        <w:pStyle w:val="Bibliography"/>
        <w:rPr>
          <w:lang w:eastAsia="zh-TW"/>
        </w:rPr>
      </w:pPr>
      <w:r w:rsidRPr="003C1B7A">
        <w:t xml:space="preserve">Giddens, Anthony (1990). </w:t>
      </w:r>
      <w:proofErr w:type="gramStart"/>
      <w:r w:rsidRPr="003C1B7A">
        <w:rPr>
          <w:i/>
        </w:rPr>
        <w:t>The Consequences of Modernity</w:t>
      </w:r>
      <w:r w:rsidRPr="003C1B7A">
        <w:t>.</w:t>
      </w:r>
      <w:proofErr w:type="gramEnd"/>
      <w:r w:rsidRPr="003C1B7A">
        <w:t xml:space="preserve"> Stanford, Calif.: Stanford University Press.</w:t>
      </w:r>
    </w:p>
    <w:p w:rsidR="004F1391" w:rsidRDefault="004F1391" w:rsidP="004609FB">
      <w:pPr>
        <w:pStyle w:val="Bibliography"/>
        <w:rPr>
          <w:lang w:eastAsia="zh-TW"/>
        </w:rPr>
      </w:pPr>
      <w:r w:rsidRPr="004F1391">
        <w:rPr>
          <w:lang w:eastAsia="zh-TW"/>
        </w:rPr>
        <w:t xml:space="preserve">Harvey, David </w:t>
      </w:r>
      <w:r>
        <w:rPr>
          <w:rFonts w:hint="eastAsia"/>
          <w:lang w:eastAsia="zh-TW"/>
        </w:rPr>
        <w:t xml:space="preserve">(1989). </w:t>
      </w:r>
      <w:r w:rsidRPr="004F1391">
        <w:rPr>
          <w:i/>
          <w:lang w:eastAsia="zh-TW"/>
        </w:rPr>
        <w:t xml:space="preserve">The </w:t>
      </w:r>
      <w:r>
        <w:rPr>
          <w:rFonts w:hint="eastAsia"/>
          <w:i/>
          <w:lang w:eastAsia="zh-TW"/>
        </w:rPr>
        <w:t>C</w:t>
      </w:r>
      <w:r w:rsidRPr="004F1391">
        <w:rPr>
          <w:i/>
          <w:lang w:eastAsia="zh-TW"/>
        </w:rPr>
        <w:t xml:space="preserve">ondition of </w:t>
      </w:r>
      <w:proofErr w:type="spellStart"/>
      <w:r>
        <w:rPr>
          <w:rFonts w:hint="eastAsia"/>
          <w:i/>
          <w:lang w:eastAsia="zh-TW"/>
        </w:rPr>
        <w:t>P</w:t>
      </w:r>
      <w:r>
        <w:rPr>
          <w:i/>
          <w:lang w:eastAsia="zh-TW"/>
        </w:rPr>
        <w:t>ostmodernit</w:t>
      </w:r>
      <w:r>
        <w:rPr>
          <w:rFonts w:hint="eastAsia"/>
          <w:i/>
          <w:lang w:eastAsia="zh-TW"/>
        </w:rPr>
        <w:t>y</w:t>
      </w:r>
      <w:proofErr w:type="spellEnd"/>
      <w:r w:rsidRPr="004F1391">
        <w:rPr>
          <w:i/>
          <w:lang w:eastAsia="zh-TW"/>
        </w:rPr>
        <w:t xml:space="preserve">: </w:t>
      </w:r>
      <w:r>
        <w:rPr>
          <w:rFonts w:hint="eastAsia"/>
          <w:i/>
          <w:lang w:eastAsia="zh-TW"/>
        </w:rPr>
        <w:t>A</w:t>
      </w:r>
      <w:r w:rsidRPr="004F1391">
        <w:rPr>
          <w:i/>
          <w:lang w:eastAsia="zh-TW"/>
        </w:rPr>
        <w:t xml:space="preserve">n </w:t>
      </w:r>
      <w:r>
        <w:rPr>
          <w:rFonts w:hint="eastAsia"/>
          <w:i/>
          <w:lang w:eastAsia="zh-TW"/>
        </w:rPr>
        <w:t>E</w:t>
      </w:r>
      <w:r w:rsidRPr="004F1391">
        <w:rPr>
          <w:i/>
          <w:lang w:eastAsia="zh-TW"/>
        </w:rPr>
        <w:t xml:space="preserve">nquiry into the </w:t>
      </w:r>
      <w:r>
        <w:rPr>
          <w:rFonts w:hint="eastAsia"/>
          <w:i/>
          <w:lang w:eastAsia="zh-TW"/>
        </w:rPr>
        <w:t>O</w:t>
      </w:r>
      <w:r w:rsidRPr="004F1391">
        <w:rPr>
          <w:i/>
          <w:lang w:eastAsia="zh-TW"/>
        </w:rPr>
        <w:t xml:space="preserve">rigins of </w:t>
      </w:r>
      <w:r>
        <w:rPr>
          <w:rFonts w:hint="eastAsia"/>
          <w:i/>
          <w:lang w:eastAsia="zh-TW"/>
        </w:rPr>
        <w:t>C</w:t>
      </w:r>
      <w:r w:rsidRPr="004F1391">
        <w:rPr>
          <w:i/>
          <w:lang w:eastAsia="zh-TW"/>
        </w:rPr>
        <w:t xml:space="preserve">ultural </w:t>
      </w:r>
      <w:r>
        <w:rPr>
          <w:rFonts w:hint="eastAsia"/>
          <w:i/>
          <w:lang w:eastAsia="zh-TW"/>
        </w:rPr>
        <w:t>C</w:t>
      </w:r>
      <w:r w:rsidRPr="004F1391">
        <w:rPr>
          <w:i/>
          <w:lang w:eastAsia="zh-TW"/>
        </w:rPr>
        <w:t>hange</w:t>
      </w:r>
      <w:r>
        <w:rPr>
          <w:rFonts w:hint="eastAsia"/>
          <w:lang w:eastAsia="zh-TW"/>
        </w:rPr>
        <w:t>. London</w:t>
      </w:r>
      <w:r w:rsidRPr="004F1391">
        <w:rPr>
          <w:lang w:eastAsia="zh-TW"/>
        </w:rPr>
        <w:t>: Blackwell.</w:t>
      </w:r>
    </w:p>
    <w:p w:rsidR="00E24DCF" w:rsidRPr="00CC7E1A" w:rsidRDefault="00E24DCF" w:rsidP="00E24DCF">
      <w:pPr>
        <w:pStyle w:val="Bibliography"/>
        <w:rPr>
          <w:lang w:eastAsia="zh-TW"/>
        </w:rPr>
      </w:pPr>
      <w:r>
        <w:rPr>
          <w:lang w:eastAsia="zh-TW"/>
        </w:rPr>
        <w:t xml:space="preserve">Johnson, Steven (2010). </w:t>
      </w:r>
      <w:r w:rsidRPr="00E24DCF">
        <w:rPr>
          <w:i/>
          <w:lang w:eastAsia="zh-TW"/>
        </w:rPr>
        <w:t>Where Good Ideas Come From: The Natural History of Innovation</w:t>
      </w:r>
      <w:r>
        <w:rPr>
          <w:lang w:eastAsia="zh-TW"/>
        </w:rPr>
        <w:t xml:space="preserve">. New </w:t>
      </w:r>
      <w:proofErr w:type="gramStart"/>
      <w:r>
        <w:rPr>
          <w:lang w:eastAsia="zh-TW"/>
        </w:rPr>
        <w:t>York :</w:t>
      </w:r>
      <w:proofErr w:type="gramEnd"/>
      <w:r>
        <w:rPr>
          <w:lang w:eastAsia="zh-TW"/>
        </w:rPr>
        <w:t xml:space="preserve"> Riverhead Books.</w:t>
      </w:r>
    </w:p>
    <w:p w:rsidR="00E24DCF" w:rsidRDefault="00E24DCF" w:rsidP="00E24DCF">
      <w:pPr>
        <w:pStyle w:val="Bibliography"/>
        <w:rPr>
          <w:lang w:eastAsia="zh-TW"/>
        </w:rPr>
      </w:pPr>
      <w:proofErr w:type="spellStart"/>
      <w:r>
        <w:rPr>
          <w:lang w:eastAsia="zh-TW"/>
        </w:rPr>
        <w:t>Leadbeater</w:t>
      </w:r>
      <w:proofErr w:type="spellEnd"/>
      <w:r>
        <w:rPr>
          <w:lang w:eastAsia="zh-TW"/>
        </w:rPr>
        <w:t xml:space="preserve">, Charles (2008). </w:t>
      </w:r>
      <w:r w:rsidRPr="00E24DCF">
        <w:rPr>
          <w:i/>
          <w:lang w:eastAsia="zh-TW"/>
        </w:rPr>
        <w:t>We-think</w:t>
      </w:r>
      <w:r>
        <w:rPr>
          <w:lang w:eastAsia="zh-TW"/>
        </w:rPr>
        <w:t>. London: Profile.</w:t>
      </w:r>
    </w:p>
    <w:p w:rsidR="00184B1B" w:rsidRDefault="00184B1B" w:rsidP="00184B1B">
      <w:pPr>
        <w:pStyle w:val="Bibliography"/>
        <w:rPr>
          <w:lang w:eastAsia="zh-TW"/>
        </w:rPr>
      </w:pPr>
      <w:proofErr w:type="spellStart"/>
      <w:r>
        <w:rPr>
          <w:lang w:eastAsia="zh-TW"/>
        </w:rPr>
        <w:t>Micheletti</w:t>
      </w:r>
      <w:proofErr w:type="spellEnd"/>
      <w:r>
        <w:rPr>
          <w:lang w:eastAsia="zh-TW"/>
        </w:rPr>
        <w:t xml:space="preserve">, Michele.  (2003). </w:t>
      </w:r>
      <w:r w:rsidRPr="00184B1B">
        <w:rPr>
          <w:i/>
          <w:lang w:eastAsia="zh-TW"/>
        </w:rPr>
        <w:t>Political Virtue and Shopping: Individuals, Consumerism, and Collective Action</w:t>
      </w:r>
      <w:r>
        <w:rPr>
          <w:lang w:eastAsia="zh-TW"/>
        </w:rPr>
        <w:t>. New York: Palgrave Macmillan</w:t>
      </w:r>
    </w:p>
    <w:p w:rsidR="00184B1B" w:rsidRDefault="00184B1B" w:rsidP="00184B1B">
      <w:pPr>
        <w:pStyle w:val="Bibliography"/>
        <w:rPr>
          <w:lang w:eastAsia="zh-TW"/>
        </w:rPr>
      </w:pPr>
      <w:proofErr w:type="spellStart"/>
      <w:r>
        <w:rPr>
          <w:lang w:eastAsia="zh-TW"/>
        </w:rPr>
        <w:t>Micheletti</w:t>
      </w:r>
      <w:proofErr w:type="spellEnd"/>
      <w:r>
        <w:rPr>
          <w:lang w:eastAsia="zh-TW"/>
        </w:rPr>
        <w:t xml:space="preserve">, Michele, </w:t>
      </w:r>
      <w:proofErr w:type="spellStart"/>
      <w:r>
        <w:rPr>
          <w:lang w:eastAsia="zh-TW"/>
        </w:rPr>
        <w:t>Føllesdal</w:t>
      </w:r>
      <w:proofErr w:type="spellEnd"/>
      <w:r>
        <w:rPr>
          <w:lang w:eastAsia="zh-TW"/>
        </w:rPr>
        <w:t xml:space="preserve">, Andreas </w:t>
      </w:r>
      <w:proofErr w:type="gramStart"/>
      <w:r>
        <w:rPr>
          <w:lang w:eastAsia="zh-TW"/>
        </w:rPr>
        <w:t xml:space="preserve">and  </w:t>
      </w:r>
      <w:proofErr w:type="spellStart"/>
      <w:r>
        <w:rPr>
          <w:lang w:eastAsia="zh-TW"/>
        </w:rPr>
        <w:t>Stolle</w:t>
      </w:r>
      <w:proofErr w:type="spellEnd"/>
      <w:proofErr w:type="gramEnd"/>
      <w:r>
        <w:rPr>
          <w:lang w:eastAsia="zh-TW"/>
        </w:rPr>
        <w:t xml:space="preserve">, </w:t>
      </w:r>
      <w:proofErr w:type="spellStart"/>
      <w:r>
        <w:rPr>
          <w:lang w:eastAsia="zh-TW"/>
        </w:rPr>
        <w:t>Dietlind</w:t>
      </w:r>
      <w:proofErr w:type="spellEnd"/>
      <w:r w:rsidR="005C40F8">
        <w:rPr>
          <w:lang w:eastAsia="zh-TW"/>
        </w:rPr>
        <w:t xml:space="preserve"> (eds.)</w:t>
      </w:r>
      <w:r>
        <w:rPr>
          <w:lang w:eastAsia="zh-TW"/>
        </w:rPr>
        <w:t xml:space="preserve"> (2004). </w:t>
      </w:r>
      <w:r w:rsidRPr="00184B1B">
        <w:rPr>
          <w:i/>
          <w:lang w:eastAsia="zh-TW"/>
        </w:rPr>
        <w:t>Politics, Products, and Markets: Exploring Political Consumerism Past and Present</w:t>
      </w:r>
      <w:r>
        <w:rPr>
          <w:lang w:eastAsia="zh-TW"/>
        </w:rPr>
        <w:t>.  London: Transaction Publishers.</w:t>
      </w:r>
    </w:p>
    <w:p w:rsidR="00BB1866" w:rsidRDefault="00BB1866" w:rsidP="00BB1866">
      <w:pPr>
        <w:pStyle w:val="Bibliography"/>
        <w:rPr>
          <w:lang w:eastAsia="zh-TW"/>
        </w:rPr>
      </w:pPr>
      <w:proofErr w:type="spellStart"/>
      <w:proofErr w:type="gramStart"/>
      <w:r>
        <w:rPr>
          <w:lang w:eastAsia="zh-TW"/>
        </w:rPr>
        <w:t>Ritzer</w:t>
      </w:r>
      <w:proofErr w:type="spellEnd"/>
      <w:r>
        <w:rPr>
          <w:lang w:eastAsia="zh-TW"/>
        </w:rPr>
        <w:t xml:space="preserve">, George and </w:t>
      </w:r>
      <w:proofErr w:type="spellStart"/>
      <w:r>
        <w:rPr>
          <w:lang w:eastAsia="zh-TW"/>
        </w:rPr>
        <w:t>Jurgenson</w:t>
      </w:r>
      <w:proofErr w:type="spellEnd"/>
      <w:r>
        <w:rPr>
          <w:lang w:eastAsia="zh-TW"/>
        </w:rPr>
        <w:t>, Nathan (2010).</w:t>
      </w:r>
      <w:proofErr w:type="gramEnd"/>
      <w:r>
        <w:rPr>
          <w:lang w:eastAsia="zh-TW"/>
        </w:rPr>
        <w:t xml:space="preserve"> “Production, Consumption, </w:t>
      </w:r>
      <w:proofErr w:type="spellStart"/>
      <w:r>
        <w:rPr>
          <w:lang w:eastAsia="zh-TW"/>
        </w:rPr>
        <w:t>Prosumption</w:t>
      </w:r>
      <w:proofErr w:type="spellEnd"/>
      <w:r>
        <w:rPr>
          <w:lang w:eastAsia="zh-TW"/>
        </w:rPr>
        <w:t>: The Nature of Capitalism in the Age of the Digital ‘</w:t>
      </w:r>
      <w:proofErr w:type="spellStart"/>
      <w:r>
        <w:rPr>
          <w:lang w:eastAsia="zh-TW"/>
        </w:rPr>
        <w:t>Prosumer</w:t>
      </w:r>
      <w:proofErr w:type="spellEnd"/>
      <w:r>
        <w:rPr>
          <w:lang w:eastAsia="zh-TW"/>
        </w:rPr>
        <w:t xml:space="preserve">’”. </w:t>
      </w:r>
      <w:r w:rsidRPr="00A365E7">
        <w:rPr>
          <w:i/>
          <w:lang w:eastAsia="zh-TW"/>
        </w:rPr>
        <w:t>Journal of Consumer Culture</w:t>
      </w:r>
      <w:r>
        <w:rPr>
          <w:i/>
          <w:lang w:eastAsia="zh-TW"/>
        </w:rPr>
        <w:t xml:space="preserve">, </w:t>
      </w:r>
      <w:r>
        <w:rPr>
          <w:lang w:eastAsia="zh-TW"/>
        </w:rPr>
        <w:t>10, 13-36.</w:t>
      </w:r>
    </w:p>
    <w:p w:rsidR="004609FB" w:rsidRDefault="004609FB" w:rsidP="004609FB">
      <w:pPr>
        <w:pStyle w:val="Bibliography"/>
        <w:rPr>
          <w:lang w:eastAsia="zh-TW"/>
        </w:rPr>
      </w:pPr>
      <w:proofErr w:type="spellStart"/>
      <w:r>
        <w:rPr>
          <w:lang w:eastAsia="zh-TW"/>
        </w:rPr>
        <w:t>Rojek</w:t>
      </w:r>
      <w:proofErr w:type="spellEnd"/>
      <w:r>
        <w:rPr>
          <w:lang w:eastAsia="zh-TW"/>
        </w:rPr>
        <w:t>, Chris</w:t>
      </w:r>
      <w:r>
        <w:rPr>
          <w:rFonts w:hint="eastAsia"/>
          <w:lang w:eastAsia="zh-TW"/>
        </w:rPr>
        <w:t xml:space="preserve"> (2004). </w:t>
      </w:r>
      <w:r>
        <w:rPr>
          <w:lang w:eastAsia="zh-TW"/>
        </w:rPr>
        <w:t>“The Consumerist Syndrome in Contemporary Society: An interview with</w:t>
      </w:r>
      <w:r>
        <w:rPr>
          <w:rFonts w:hint="eastAsia"/>
          <w:lang w:eastAsia="zh-TW"/>
        </w:rPr>
        <w:t xml:space="preserve"> Zygmunt Bauman</w:t>
      </w:r>
      <w:r>
        <w:rPr>
          <w:lang w:eastAsia="zh-TW"/>
        </w:rPr>
        <w:t>”</w:t>
      </w:r>
      <w:r>
        <w:rPr>
          <w:rFonts w:hint="eastAsia"/>
          <w:lang w:eastAsia="zh-TW"/>
        </w:rPr>
        <w:t xml:space="preserve">. </w:t>
      </w:r>
      <w:r w:rsidRPr="004609FB">
        <w:rPr>
          <w:i/>
          <w:lang w:eastAsia="zh-TW"/>
        </w:rPr>
        <w:t>Journal of Consumer Culture</w:t>
      </w:r>
      <w:r>
        <w:rPr>
          <w:lang w:eastAsia="zh-TW"/>
        </w:rPr>
        <w:t>, 4</w:t>
      </w:r>
      <w:r>
        <w:rPr>
          <w:rFonts w:hint="eastAsia"/>
          <w:lang w:eastAsia="zh-TW"/>
        </w:rPr>
        <w:t>,</w:t>
      </w:r>
      <w:r>
        <w:rPr>
          <w:lang w:eastAsia="zh-TW"/>
        </w:rPr>
        <w:t xml:space="preserve"> 291-312</w:t>
      </w:r>
      <w:r>
        <w:rPr>
          <w:rFonts w:hint="eastAsia"/>
          <w:lang w:eastAsia="zh-TW"/>
        </w:rPr>
        <w:t>.</w:t>
      </w:r>
    </w:p>
    <w:p w:rsidR="00E24DCF" w:rsidRDefault="00E24DCF" w:rsidP="00E24DCF">
      <w:pPr>
        <w:pStyle w:val="Bibliography"/>
        <w:rPr>
          <w:lang w:eastAsia="zh-TW"/>
        </w:rPr>
      </w:pPr>
      <w:r>
        <w:rPr>
          <w:lang w:eastAsia="zh-TW"/>
        </w:rPr>
        <w:t xml:space="preserve">Shirky, Clay (2010). </w:t>
      </w:r>
      <w:r w:rsidRPr="00E24DCF">
        <w:rPr>
          <w:i/>
          <w:lang w:eastAsia="zh-TW"/>
        </w:rPr>
        <w:t>Cognitive Surplus: Creativity and Generosity in a Connected Age</w:t>
      </w:r>
      <w:r>
        <w:rPr>
          <w:lang w:eastAsia="zh-TW"/>
        </w:rPr>
        <w:t>. New York: Penguin Press.</w:t>
      </w:r>
    </w:p>
    <w:p w:rsidR="007A3BAF" w:rsidRDefault="00BB3E5D" w:rsidP="00C75A38">
      <w:pPr>
        <w:pStyle w:val="Bibliography"/>
        <w:rPr>
          <w:lang w:eastAsia="zh-TW"/>
        </w:rPr>
      </w:pPr>
      <w:r>
        <w:rPr>
          <w:rFonts w:hint="eastAsia"/>
          <w:lang w:eastAsia="zh-TW"/>
        </w:rPr>
        <w:t xml:space="preserve">Slater, Don (1997). </w:t>
      </w:r>
      <w:proofErr w:type="gramStart"/>
      <w:r>
        <w:rPr>
          <w:rFonts w:hint="eastAsia"/>
          <w:i/>
          <w:lang w:eastAsia="zh-TW"/>
        </w:rPr>
        <w:t>Consumer Culture</w:t>
      </w:r>
      <w:r>
        <w:rPr>
          <w:rFonts w:hint="eastAsia"/>
          <w:lang w:eastAsia="zh-TW"/>
        </w:rPr>
        <w:t xml:space="preserve"> </w:t>
      </w:r>
      <w:r>
        <w:rPr>
          <w:rFonts w:hint="eastAsia"/>
          <w:i/>
          <w:lang w:eastAsia="zh-TW"/>
        </w:rPr>
        <w:t>and Modernity</w:t>
      </w:r>
      <w:r>
        <w:rPr>
          <w:rFonts w:hint="eastAsia"/>
          <w:lang w:eastAsia="zh-TW"/>
        </w:rPr>
        <w:t>.</w:t>
      </w:r>
      <w:proofErr w:type="gramEnd"/>
      <w:r>
        <w:rPr>
          <w:rFonts w:hint="eastAsia"/>
          <w:lang w:eastAsia="zh-TW"/>
        </w:rPr>
        <w:t xml:space="preserve"> Oxford: Polity Press.</w:t>
      </w:r>
    </w:p>
    <w:p w:rsidR="00743F3C" w:rsidRDefault="00D615DF" w:rsidP="0032222F">
      <w:pPr>
        <w:pStyle w:val="Bibliography"/>
        <w:rPr>
          <w:lang w:eastAsia="zh-TW"/>
        </w:rPr>
      </w:pPr>
      <w:proofErr w:type="gramStart"/>
      <w:r w:rsidRPr="00D615DF">
        <w:rPr>
          <w:lang w:eastAsia="zh-TW"/>
        </w:rPr>
        <w:t>Weber, Max (2001[1930]).</w:t>
      </w:r>
      <w:proofErr w:type="gramEnd"/>
      <w:r w:rsidRPr="00D615DF">
        <w:rPr>
          <w:lang w:eastAsia="zh-TW"/>
        </w:rPr>
        <w:t xml:space="preserve"> </w:t>
      </w:r>
      <w:proofErr w:type="gramStart"/>
      <w:r w:rsidRPr="00D615DF">
        <w:rPr>
          <w:i/>
          <w:lang w:eastAsia="zh-TW"/>
        </w:rPr>
        <w:t>The Protestant Ethic and the Spirit of Capitalism</w:t>
      </w:r>
      <w:r w:rsidRPr="00D615DF">
        <w:rPr>
          <w:lang w:eastAsia="zh-TW"/>
        </w:rPr>
        <w:t>.</w:t>
      </w:r>
      <w:proofErr w:type="gramEnd"/>
      <w:r w:rsidRPr="00D615DF">
        <w:rPr>
          <w:lang w:eastAsia="zh-TW"/>
        </w:rPr>
        <w:t xml:space="preserve"> London: Routledge</w:t>
      </w:r>
      <w:r w:rsidR="0032222F">
        <w:rPr>
          <w:rFonts w:hint="eastAsia"/>
          <w:lang w:eastAsia="zh-TW"/>
        </w:rPr>
        <w:t>.</w:t>
      </w:r>
    </w:p>
    <w:sectPr w:rsidR="00743F3C" w:rsidSect="00F71783">
      <w:headerReference w:type="default" r:id="rId12"/>
      <w:footerReference w:type="even" r:id="rId13"/>
      <w:footerReference w:type="default" r:id="rId14"/>
      <w:pgSz w:w="11905" w:h="16837"/>
      <w:pgMar w:top="1417" w:right="1273" w:bottom="1417" w:left="1418"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673" w:rsidRDefault="00AE5673">
      <w:r>
        <w:separator/>
      </w:r>
    </w:p>
  </w:endnote>
  <w:endnote w:type="continuationSeparator" w:id="0">
    <w:p w:rsidR="00AE5673" w:rsidRDefault="00AE56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panose1 w:val="020205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48" w:rsidRDefault="007B46B1" w:rsidP="00F71783">
    <w:pPr>
      <w:pStyle w:val="Footer"/>
      <w:framePr w:wrap="around" w:vAnchor="text" w:hAnchor="margin" w:xAlign="right" w:y="1"/>
      <w:rPr>
        <w:rStyle w:val="PageNumber"/>
      </w:rPr>
    </w:pPr>
    <w:r>
      <w:rPr>
        <w:rStyle w:val="PageNumber"/>
      </w:rPr>
      <w:fldChar w:fldCharType="begin"/>
    </w:r>
    <w:r w:rsidR="00187848">
      <w:rPr>
        <w:rStyle w:val="PageNumber"/>
      </w:rPr>
      <w:instrText xml:space="preserve">PAGE  </w:instrText>
    </w:r>
    <w:r>
      <w:rPr>
        <w:rStyle w:val="PageNumber"/>
      </w:rPr>
      <w:fldChar w:fldCharType="end"/>
    </w:r>
  </w:p>
  <w:p w:rsidR="00187848" w:rsidRDefault="00187848" w:rsidP="00852E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48" w:rsidRDefault="007B46B1" w:rsidP="00F71783">
    <w:pPr>
      <w:pStyle w:val="Footer"/>
      <w:framePr w:wrap="around" w:vAnchor="text" w:hAnchor="margin" w:xAlign="right" w:y="1"/>
      <w:rPr>
        <w:rStyle w:val="PageNumber"/>
      </w:rPr>
    </w:pPr>
    <w:r>
      <w:rPr>
        <w:rStyle w:val="PageNumber"/>
      </w:rPr>
      <w:fldChar w:fldCharType="begin"/>
    </w:r>
    <w:r w:rsidR="00187848">
      <w:rPr>
        <w:rStyle w:val="PageNumber"/>
      </w:rPr>
      <w:instrText xml:space="preserve">PAGE  </w:instrText>
    </w:r>
    <w:r>
      <w:rPr>
        <w:rStyle w:val="PageNumber"/>
      </w:rPr>
      <w:fldChar w:fldCharType="separate"/>
    </w:r>
    <w:r w:rsidR="003445C3">
      <w:rPr>
        <w:rStyle w:val="PageNumber"/>
        <w:noProof/>
      </w:rPr>
      <w:t>10</w:t>
    </w:r>
    <w:r>
      <w:rPr>
        <w:rStyle w:val="PageNumber"/>
      </w:rPr>
      <w:fldChar w:fldCharType="end"/>
    </w:r>
  </w:p>
  <w:p w:rsidR="00187848" w:rsidRDefault="0018784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673" w:rsidRDefault="00AE5673">
      <w:r>
        <w:separator/>
      </w:r>
    </w:p>
  </w:footnote>
  <w:footnote w:type="continuationSeparator" w:id="0">
    <w:p w:rsidR="00AE5673" w:rsidRDefault="00AE5673">
      <w:r>
        <w:continuationSeparator/>
      </w:r>
    </w:p>
  </w:footnote>
  <w:footnote w:id="1">
    <w:p w:rsidR="00187848" w:rsidRPr="006E6FCB" w:rsidRDefault="00187848">
      <w:pPr>
        <w:pStyle w:val="FootnoteText"/>
        <w:rPr>
          <w:lang w:eastAsia="zh-TW"/>
        </w:rPr>
      </w:pPr>
      <w:r>
        <w:rPr>
          <w:rStyle w:val="FootnoteReference"/>
        </w:rPr>
        <w:footnoteRef/>
      </w:r>
      <w:r>
        <w:t xml:space="preserve"> </w:t>
      </w:r>
      <w:r>
        <w:rPr>
          <w:rFonts w:hint="eastAsia"/>
          <w:lang w:eastAsia="zh-TW"/>
        </w:rPr>
        <w:t>Of course, the scope of Bauman</w:t>
      </w:r>
      <w:r>
        <w:rPr>
          <w:lang w:eastAsia="zh-TW"/>
        </w:rPr>
        <w:t>’</w:t>
      </w:r>
      <w:r>
        <w:rPr>
          <w:rFonts w:hint="eastAsia"/>
          <w:lang w:eastAsia="zh-TW"/>
        </w:rPr>
        <w:t xml:space="preserve">s approach is not only limited to moral </w:t>
      </w:r>
      <w:r w:rsidRPr="00C32F3A">
        <w:rPr>
          <w:lang w:eastAsia="zh-TW"/>
        </w:rPr>
        <w:t>right</w:t>
      </w:r>
      <w:r>
        <w:rPr>
          <w:rFonts w:hint="eastAsia"/>
          <w:lang w:eastAsia="zh-TW"/>
        </w:rPr>
        <w:t xml:space="preserve">ness and </w:t>
      </w:r>
      <w:r w:rsidRPr="00C32F3A">
        <w:rPr>
          <w:lang w:eastAsia="zh-TW"/>
        </w:rPr>
        <w:t>wrong</w:t>
      </w:r>
      <w:r>
        <w:rPr>
          <w:rFonts w:hint="eastAsia"/>
          <w:lang w:eastAsia="zh-TW"/>
        </w:rPr>
        <w:t xml:space="preserve">ness of consumption and related consumerists attitudes, </w:t>
      </w:r>
      <w:r>
        <w:rPr>
          <w:lang w:eastAsia="zh-TW"/>
        </w:rPr>
        <w:t>behaviours</w:t>
      </w:r>
      <w:r>
        <w:rPr>
          <w:rFonts w:hint="eastAsia"/>
          <w:lang w:eastAsia="zh-TW"/>
        </w:rPr>
        <w:t xml:space="preserve"> and practices as a narrow understanding of the term </w:t>
      </w:r>
      <w:r>
        <w:rPr>
          <w:lang w:eastAsia="zh-TW"/>
        </w:rPr>
        <w:t>‘</w:t>
      </w:r>
      <w:r>
        <w:rPr>
          <w:rFonts w:hint="eastAsia"/>
          <w:lang w:eastAsia="zh-TW"/>
        </w:rPr>
        <w:t>ethics</w:t>
      </w:r>
      <w:r>
        <w:rPr>
          <w:lang w:eastAsia="zh-TW"/>
        </w:rPr>
        <w:t>’</w:t>
      </w:r>
      <w:r>
        <w:rPr>
          <w:rFonts w:hint="eastAsia"/>
          <w:lang w:eastAsia="zh-TW"/>
        </w:rPr>
        <w:t xml:space="preserve"> will imply. It will also cover their prudential goodness and badness, particularly their potential impacts on people</w:t>
      </w:r>
      <w:r>
        <w:rPr>
          <w:lang w:eastAsia="zh-TW"/>
        </w:rPr>
        <w:t>’</w:t>
      </w:r>
      <w:r>
        <w:rPr>
          <w:rFonts w:hint="eastAsia"/>
          <w:lang w:eastAsia="zh-TW"/>
        </w:rPr>
        <w:t xml:space="preserve">s </w:t>
      </w:r>
      <w:r w:rsidRPr="00C32F3A">
        <w:rPr>
          <w:lang w:eastAsia="zh-TW"/>
        </w:rPr>
        <w:t>good life</w:t>
      </w:r>
      <w:r>
        <w:rPr>
          <w:rFonts w:hint="eastAsia"/>
          <w:lang w:eastAsia="zh-TW"/>
        </w:rPr>
        <w:t>.</w:t>
      </w:r>
    </w:p>
  </w:footnote>
  <w:footnote w:id="2">
    <w:p w:rsidR="00187848" w:rsidRPr="006B7106" w:rsidRDefault="00187848" w:rsidP="003F0525">
      <w:pPr>
        <w:pStyle w:val="FootnoteText"/>
        <w:rPr>
          <w:lang w:eastAsia="zh-TW"/>
        </w:rPr>
      </w:pPr>
      <w:r>
        <w:rPr>
          <w:rStyle w:val="FootnoteReference"/>
        </w:rPr>
        <w:footnoteRef/>
      </w:r>
      <w:r>
        <w:t xml:space="preserve"> </w:t>
      </w:r>
      <w:r>
        <w:rPr>
          <w:rFonts w:hint="eastAsia"/>
          <w:lang w:eastAsia="zh-TW"/>
        </w:rPr>
        <w:t>Since Bauman has written prolifically on the topic, it is beyond my scope to provide a comprehensive study of his works here. Rather, I shall only outline the key points in Bauman</w:t>
      </w:r>
      <w:r>
        <w:rPr>
          <w:lang w:eastAsia="zh-TW"/>
        </w:rPr>
        <w:t>’</w:t>
      </w:r>
      <w:r>
        <w:rPr>
          <w:rFonts w:hint="eastAsia"/>
          <w:lang w:eastAsia="zh-TW"/>
        </w:rPr>
        <w:t>s analysis of consumer society.</w:t>
      </w:r>
    </w:p>
  </w:footnote>
  <w:footnote w:id="3">
    <w:p w:rsidR="00187848" w:rsidRPr="008C32F0" w:rsidRDefault="00187848">
      <w:pPr>
        <w:pStyle w:val="FootnoteText"/>
      </w:pPr>
      <w:r>
        <w:rPr>
          <w:rStyle w:val="FootnoteReference"/>
        </w:rPr>
        <w:footnoteRef/>
      </w:r>
      <w:r>
        <w:t xml:space="preserve"> This type </w:t>
      </w:r>
      <w:r>
        <w:rPr>
          <w:lang w:eastAsia="zh-TW"/>
        </w:rPr>
        <w:t xml:space="preserve">society corresponds to the stage of modernity Bauman labelled </w:t>
      </w:r>
      <w:r>
        <w:rPr>
          <w:rFonts w:hint="eastAsia"/>
          <w:lang w:eastAsia="zh-TW"/>
        </w:rPr>
        <w:t xml:space="preserve">as </w:t>
      </w:r>
      <w:r>
        <w:rPr>
          <w:lang w:eastAsia="zh-TW"/>
        </w:rPr>
        <w:t xml:space="preserve">’solid’ modernity, which is exemplified by </w:t>
      </w:r>
      <w:r>
        <w:rPr>
          <w:rFonts w:hint="eastAsia"/>
          <w:lang w:eastAsia="zh-TW"/>
        </w:rPr>
        <w:t>a</w:t>
      </w:r>
      <w:r>
        <w:rPr>
          <w:lang w:eastAsia="zh-TW"/>
        </w:rPr>
        <w:t xml:space="preserve"> Fordist</w:t>
      </w:r>
      <w:r>
        <w:rPr>
          <w:rFonts w:hint="eastAsia"/>
          <w:lang w:eastAsia="zh-TW"/>
        </w:rPr>
        <w:t xml:space="preserve"> model of</w:t>
      </w:r>
      <w:r>
        <w:rPr>
          <w:lang w:eastAsia="zh-TW"/>
        </w:rPr>
        <w:t xml:space="preserve"> production. Solid modernity is so-labelled because the Fordist </w:t>
      </w:r>
      <w:r>
        <w:rPr>
          <w:rFonts w:hint="eastAsia"/>
          <w:lang w:eastAsia="zh-TW"/>
        </w:rPr>
        <w:t>model</w:t>
      </w:r>
      <w:r>
        <w:rPr>
          <w:lang w:eastAsia="zh-TW"/>
        </w:rPr>
        <w:t xml:space="preserve"> require</w:t>
      </w:r>
      <w:r>
        <w:rPr>
          <w:rFonts w:hint="eastAsia"/>
          <w:lang w:eastAsia="zh-TW"/>
        </w:rPr>
        <w:t>s</w:t>
      </w:r>
      <w:r>
        <w:rPr>
          <w:lang w:eastAsia="zh-TW"/>
        </w:rPr>
        <w:t xml:space="preserve"> “combination of huge factory buildings, heavy machinery and massive labour force”, and thus is characterised by “bulk and size, and, for that reason, also with [spatial] boundaries.” (</w:t>
      </w:r>
      <w:r w:rsidRPr="008C32F0">
        <w:rPr>
          <w:rFonts w:hint="eastAsia"/>
          <w:lang w:eastAsia="zh-TW"/>
        </w:rPr>
        <w:t xml:space="preserve">Bauman </w:t>
      </w:r>
      <w:r w:rsidRPr="008C32F0">
        <w:rPr>
          <w:lang w:eastAsia="zh-TW"/>
        </w:rPr>
        <w:t>2000, 57-58)</w:t>
      </w:r>
    </w:p>
  </w:footnote>
  <w:footnote w:id="4">
    <w:p w:rsidR="00187848" w:rsidRDefault="00187848">
      <w:pPr>
        <w:pStyle w:val="FootnoteText"/>
        <w:rPr>
          <w:lang w:eastAsia="zh-TW"/>
        </w:rPr>
      </w:pPr>
      <w:r w:rsidRPr="008C32F0">
        <w:rPr>
          <w:rStyle w:val="FootnoteReference"/>
        </w:rPr>
        <w:footnoteRef/>
      </w:r>
      <w:r w:rsidRPr="008C32F0">
        <w:t xml:space="preserve"> </w:t>
      </w:r>
      <w:r w:rsidRPr="008C32F0">
        <w:rPr>
          <w:rFonts w:hint="eastAsia"/>
          <w:lang w:eastAsia="zh-TW"/>
        </w:rPr>
        <w:t>Bauman</w:t>
      </w:r>
      <w:r w:rsidRPr="008C32F0">
        <w:rPr>
          <w:lang w:eastAsia="zh-TW"/>
        </w:rPr>
        <w:t>’</w:t>
      </w:r>
      <w:r w:rsidRPr="008C32F0">
        <w:rPr>
          <w:rFonts w:hint="eastAsia"/>
          <w:lang w:eastAsia="zh-TW"/>
        </w:rPr>
        <w:t xml:space="preserve">s </w:t>
      </w:r>
      <w:r w:rsidRPr="008C32F0">
        <w:rPr>
          <w:lang w:eastAsia="zh-TW"/>
        </w:rPr>
        <w:t>‘</w:t>
      </w:r>
      <w:r w:rsidRPr="008C32F0">
        <w:rPr>
          <w:rFonts w:hint="eastAsia"/>
          <w:lang w:eastAsia="zh-TW"/>
        </w:rPr>
        <w:t>liquid</w:t>
      </w:r>
      <w:r w:rsidRPr="008C32F0">
        <w:rPr>
          <w:lang w:eastAsia="zh-TW"/>
        </w:rPr>
        <w:t>’</w:t>
      </w:r>
      <w:r w:rsidRPr="008C32F0">
        <w:rPr>
          <w:rFonts w:hint="eastAsia"/>
          <w:lang w:eastAsia="zh-TW"/>
        </w:rPr>
        <w:t xml:space="preserve"> modernity and his </w:t>
      </w:r>
      <w:r w:rsidRPr="008C32F0">
        <w:rPr>
          <w:lang w:eastAsia="zh-TW"/>
        </w:rPr>
        <w:t>discussions</w:t>
      </w:r>
      <w:r w:rsidRPr="008C32F0">
        <w:rPr>
          <w:rFonts w:hint="eastAsia"/>
          <w:lang w:eastAsia="zh-TW"/>
        </w:rPr>
        <w:t xml:space="preserve"> of various issues associated with it, e.g. globalisation, individualisation, the new meaning of space and time, the decline of community, etc. is broadly consistence with Anthony </w:t>
      </w:r>
      <w:proofErr w:type="spellStart"/>
      <w:r w:rsidRPr="008C32F0">
        <w:rPr>
          <w:rFonts w:hint="eastAsia"/>
          <w:lang w:eastAsia="zh-TW"/>
        </w:rPr>
        <w:t>Giddens</w:t>
      </w:r>
      <w:r w:rsidRPr="008C32F0">
        <w:rPr>
          <w:lang w:eastAsia="zh-TW"/>
        </w:rPr>
        <w:t>’</w:t>
      </w:r>
      <w:r w:rsidRPr="008C32F0">
        <w:rPr>
          <w:rFonts w:hint="eastAsia"/>
          <w:lang w:eastAsia="zh-TW"/>
        </w:rPr>
        <w:t>s</w:t>
      </w:r>
      <w:proofErr w:type="spellEnd"/>
      <w:r w:rsidRPr="008C32F0">
        <w:rPr>
          <w:rFonts w:hint="eastAsia"/>
          <w:lang w:eastAsia="zh-TW"/>
        </w:rPr>
        <w:t xml:space="preserve"> (1990) notion of </w:t>
      </w:r>
      <w:r w:rsidRPr="008C32F0">
        <w:rPr>
          <w:lang w:eastAsia="zh-TW"/>
        </w:rPr>
        <w:t>‘</w:t>
      </w:r>
      <w:r w:rsidRPr="008C32F0">
        <w:rPr>
          <w:rFonts w:hint="eastAsia"/>
          <w:lang w:eastAsia="zh-TW"/>
        </w:rPr>
        <w:t>late modernity</w:t>
      </w:r>
      <w:r w:rsidRPr="008C32F0">
        <w:rPr>
          <w:lang w:eastAsia="zh-TW"/>
        </w:rPr>
        <w:t>’</w:t>
      </w:r>
      <w:r w:rsidRPr="008C32F0">
        <w:rPr>
          <w:rFonts w:hint="eastAsia"/>
          <w:lang w:eastAsia="zh-TW"/>
        </w:rPr>
        <w:t xml:space="preserve"> and Ulrich Beck</w:t>
      </w:r>
      <w:r w:rsidRPr="008C32F0">
        <w:rPr>
          <w:lang w:eastAsia="zh-TW"/>
        </w:rPr>
        <w:t>’</w:t>
      </w:r>
      <w:r w:rsidRPr="008C32F0">
        <w:rPr>
          <w:rFonts w:hint="eastAsia"/>
          <w:lang w:eastAsia="zh-TW"/>
        </w:rPr>
        <w:t>s (1992) no</w:t>
      </w:r>
      <w:r>
        <w:rPr>
          <w:rFonts w:hint="eastAsia"/>
          <w:lang w:eastAsia="zh-TW"/>
        </w:rPr>
        <w:t xml:space="preserve">tion of </w:t>
      </w:r>
      <w:r>
        <w:rPr>
          <w:lang w:eastAsia="zh-TW"/>
        </w:rPr>
        <w:t>‘</w:t>
      </w:r>
      <w:r>
        <w:rPr>
          <w:rFonts w:hint="eastAsia"/>
          <w:lang w:eastAsia="zh-TW"/>
        </w:rPr>
        <w:t>second modernity</w:t>
      </w:r>
      <w:r>
        <w:rPr>
          <w:lang w:eastAsia="zh-TW"/>
        </w:rPr>
        <w:t>’</w:t>
      </w:r>
      <w:r>
        <w:rPr>
          <w:rFonts w:hint="eastAsia"/>
          <w:lang w:eastAsia="zh-TW"/>
        </w:rPr>
        <w:t>.</w:t>
      </w:r>
    </w:p>
  </w:footnote>
  <w:footnote w:id="5">
    <w:p w:rsidR="00187848" w:rsidRDefault="00187848" w:rsidP="00681DBD">
      <w:pPr>
        <w:pStyle w:val="FootnoteText"/>
        <w:rPr>
          <w:lang w:eastAsia="zh-TW"/>
        </w:rPr>
      </w:pPr>
      <w:r>
        <w:rPr>
          <w:rStyle w:val="FootnoteReference"/>
        </w:rPr>
        <w:footnoteRef/>
      </w:r>
      <w:r>
        <w:t xml:space="preserve"> </w:t>
      </w:r>
      <w:r>
        <w:rPr>
          <w:rFonts w:hint="eastAsia"/>
          <w:lang w:eastAsia="zh-TW"/>
        </w:rPr>
        <w:t>I</w:t>
      </w:r>
      <w:r>
        <w:rPr>
          <w:lang w:eastAsia="zh-TW"/>
        </w:rPr>
        <w:t>t is useful to be reminded that Bauman’s analysis</w:t>
      </w:r>
      <w:r>
        <w:rPr>
          <w:rFonts w:hint="eastAsia"/>
          <w:lang w:eastAsia="zh-TW"/>
        </w:rPr>
        <w:t xml:space="preserve"> </w:t>
      </w:r>
      <w:r>
        <w:rPr>
          <w:lang w:eastAsia="zh-TW"/>
        </w:rPr>
        <w:t>–</w:t>
      </w:r>
      <w:r>
        <w:rPr>
          <w:rFonts w:hint="eastAsia"/>
          <w:lang w:eastAsia="zh-TW"/>
        </w:rPr>
        <w:t xml:space="preserve"> and this section, which is based on his analysis </w:t>
      </w:r>
      <w:r>
        <w:rPr>
          <w:lang w:eastAsia="zh-TW"/>
        </w:rPr>
        <w:t>– is unquestionably over-generalis</w:t>
      </w:r>
      <w:r>
        <w:rPr>
          <w:rFonts w:hint="eastAsia"/>
          <w:lang w:eastAsia="zh-TW"/>
        </w:rPr>
        <w:t>ed</w:t>
      </w:r>
      <w:r>
        <w:rPr>
          <w:lang w:eastAsia="zh-TW"/>
        </w:rPr>
        <w:t xml:space="preserve"> and an over-homogenis</w:t>
      </w:r>
      <w:r>
        <w:rPr>
          <w:rFonts w:hint="eastAsia"/>
          <w:lang w:eastAsia="zh-TW"/>
        </w:rPr>
        <w:t>ed</w:t>
      </w:r>
      <w:r>
        <w:rPr>
          <w:lang w:eastAsia="zh-TW"/>
        </w:rPr>
        <w:t xml:space="preserve">. In </w:t>
      </w:r>
      <w:r>
        <w:rPr>
          <w:rFonts w:hint="eastAsia"/>
          <w:lang w:eastAsia="zh-TW"/>
        </w:rPr>
        <w:t>short</w:t>
      </w:r>
      <w:r>
        <w:rPr>
          <w:lang w:eastAsia="zh-TW"/>
        </w:rPr>
        <w:t xml:space="preserve">, there is </w:t>
      </w:r>
      <w:r>
        <w:rPr>
          <w:rFonts w:hint="eastAsia"/>
          <w:lang w:eastAsia="zh-TW"/>
        </w:rPr>
        <w:t>not</w:t>
      </w:r>
      <w:r>
        <w:rPr>
          <w:lang w:eastAsia="zh-TW"/>
        </w:rPr>
        <w:t xml:space="preserve"> a radical discontinuation from the society of producers</w:t>
      </w:r>
      <w:r>
        <w:rPr>
          <w:rFonts w:hint="eastAsia"/>
          <w:lang w:eastAsia="zh-TW"/>
        </w:rPr>
        <w:t xml:space="preserve"> </w:t>
      </w:r>
      <w:r>
        <w:rPr>
          <w:lang w:eastAsia="zh-TW"/>
        </w:rPr>
        <w:t xml:space="preserve">to the society of consumers. Nor, is there a radical distinction between </w:t>
      </w:r>
      <w:r>
        <w:rPr>
          <w:rFonts w:hint="eastAsia"/>
          <w:lang w:eastAsia="zh-TW"/>
        </w:rPr>
        <w:t>people</w:t>
      </w:r>
      <w:r>
        <w:rPr>
          <w:lang w:eastAsia="zh-TW"/>
        </w:rPr>
        <w:t xml:space="preserve">-as-producers and </w:t>
      </w:r>
      <w:r>
        <w:rPr>
          <w:rFonts w:hint="eastAsia"/>
          <w:lang w:eastAsia="zh-TW"/>
        </w:rPr>
        <w:t>people</w:t>
      </w:r>
      <w:r>
        <w:rPr>
          <w:lang w:eastAsia="zh-TW"/>
        </w:rPr>
        <w:t xml:space="preserve">-as-consumers. Despite </w:t>
      </w:r>
      <w:r>
        <w:rPr>
          <w:rFonts w:hint="eastAsia"/>
          <w:lang w:eastAsia="zh-TW"/>
        </w:rPr>
        <w:t>these flaws</w:t>
      </w:r>
      <w:r>
        <w:rPr>
          <w:lang w:eastAsia="zh-TW"/>
        </w:rPr>
        <w:t>, th</w:t>
      </w:r>
      <w:r>
        <w:rPr>
          <w:rFonts w:hint="eastAsia"/>
          <w:lang w:eastAsia="zh-TW"/>
        </w:rPr>
        <w:t>ese</w:t>
      </w:r>
      <w:r>
        <w:rPr>
          <w:lang w:eastAsia="zh-TW"/>
        </w:rPr>
        <w:t xml:space="preserve"> society-types and ways</w:t>
      </w:r>
      <w:r>
        <w:rPr>
          <w:rFonts w:hint="eastAsia"/>
          <w:lang w:eastAsia="zh-TW"/>
        </w:rPr>
        <w:t>-</w:t>
      </w:r>
      <w:r>
        <w:rPr>
          <w:lang w:eastAsia="zh-TW"/>
        </w:rPr>
        <w:t>of</w:t>
      </w:r>
      <w:r>
        <w:rPr>
          <w:rFonts w:hint="eastAsia"/>
          <w:lang w:eastAsia="zh-TW"/>
        </w:rPr>
        <w:t>-</w:t>
      </w:r>
      <w:r>
        <w:rPr>
          <w:lang w:eastAsia="zh-TW"/>
        </w:rPr>
        <w:t>being-in-the-world remain useful, I think, insofar as they render complexities</w:t>
      </w:r>
      <w:r>
        <w:rPr>
          <w:rFonts w:hint="eastAsia"/>
          <w:lang w:eastAsia="zh-TW"/>
        </w:rPr>
        <w:t xml:space="preserve"> more</w:t>
      </w:r>
      <w:r>
        <w:rPr>
          <w:lang w:eastAsia="zh-TW"/>
        </w:rPr>
        <w:t xml:space="preserve"> comprehensible and, thus, illuminate what </w:t>
      </w:r>
      <w:r>
        <w:rPr>
          <w:rFonts w:hint="eastAsia"/>
          <w:lang w:eastAsia="zh-TW"/>
        </w:rPr>
        <w:t>is</w:t>
      </w:r>
      <w:r>
        <w:rPr>
          <w:lang w:eastAsia="zh-TW"/>
        </w:rPr>
        <w:t xml:space="preserve"> otherwise hidden </w:t>
      </w:r>
      <w:r>
        <w:rPr>
          <w:rFonts w:hint="eastAsia"/>
          <w:lang w:eastAsia="zh-TW"/>
        </w:rPr>
        <w:t>by</w:t>
      </w:r>
      <w:r>
        <w:rPr>
          <w:lang w:eastAsia="zh-TW"/>
        </w:rPr>
        <w:t xml:space="preserve"> the complexities.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48" w:rsidRPr="00C90A7F" w:rsidRDefault="00187848" w:rsidP="00425C14">
    <w:pPr>
      <w:pStyle w:val="Header"/>
      <w:tabs>
        <w:tab w:val="clear" w:pos="4536"/>
        <w:tab w:val="clear" w:pos="9072"/>
      </w:tabs>
      <w:ind w:right="425"/>
      <w:jc w:val="right"/>
      <w:rPr>
        <w:szCs w:val="20"/>
        <w:lang w:eastAsia="zh-TW"/>
      </w:rPr>
    </w:pPr>
    <w:r>
      <w:rPr>
        <w:rFonts w:ascii="Times New Roman" w:hAnsi="Times New Roman" w:hint="eastAsia"/>
        <w:b/>
        <w:sz w:val="20"/>
        <w:szCs w:val="20"/>
        <w:lang w:eastAsia="zh-TW"/>
      </w:rPr>
      <w:t>Thinking through Cons</w:t>
    </w:r>
    <w:r w:rsidR="00602877">
      <w:rPr>
        <w:rFonts w:ascii="Times New Roman" w:hAnsi="Times New Roman"/>
        <w:b/>
        <w:sz w:val="20"/>
        <w:szCs w:val="20"/>
        <w:lang w:eastAsia="zh-TW"/>
      </w:rPr>
      <w:t>umption and Technology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FC3A2A"/>
    <w:lvl w:ilvl="0">
      <w:start w:val="1"/>
      <w:numFmt w:val="decimal"/>
      <w:lvlText w:val="%1."/>
      <w:lvlJc w:val="left"/>
      <w:pPr>
        <w:tabs>
          <w:tab w:val="num" w:pos="1492"/>
        </w:tabs>
        <w:ind w:left="1492" w:hanging="360"/>
      </w:pPr>
    </w:lvl>
  </w:abstractNum>
  <w:abstractNum w:abstractNumId="1">
    <w:nsid w:val="FFFFFF7D"/>
    <w:multiLevelType w:val="singleLevel"/>
    <w:tmpl w:val="6980A964"/>
    <w:lvl w:ilvl="0">
      <w:start w:val="1"/>
      <w:numFmt w:val="decimal"/>
      <w:lvlText w:val="%1."/>
      <w:lvlJc w:val="left"/>
      <w:pPr>
        <w:tabs>
          <w:tab w:val="num" w:pos="1209"/>
        </w:tabs>
        <w:ind w:left="1209" w:hanging="360"/>
      </w:pPr>
    </w:lvl>
  </w:abstractNum>
  <w:abstractNum w:abstractNumId="2">
    <w:nsid w:val="FFFFFF7E"/>
    <w:multiLevelType w:val="singleLevel"/>
    <w:tmpl w:val="9B244AB8"/>
    <w:lvl w:ilvl="0">
      <w:start w:val="1"/>
      <w:numFmt w:val="decimal"/>
      <w:lvlText w:val="%1."/>
      <w:lvlJc w:val="left"/>
      <w:pPr>
        <w:tabs>
          <w:tab w:val="num" w:pos="926"/>
        </w:tabs>
        <w:ind w:left="926" w:hanging="360"/>
      </w:pPr>
    </w:lvl>
  </w:abstractNum>
  <w:abstractNum w:abstractNumId="3">
    <w:nsid w:val="FFFFFF7F"/>
    <w:multiLevelType w:val="singleLevel"/>
    <w:tmpl w:val="8736970C"/>
    <w:lvl w:ilvl="0">
      <w:start w:val="1"/>
      <w:numFmt w:val="decimal"/>
      <w:lvlText w:val="%1."/>
      <w:lvlJc w:val="left"/>
      <w:pPr>
        <w:tabs>
          <w:tab w:val="num" w:pos="643"/>
        </w:tabs>
        <w:ind w:left="643" w:hanging="360"/>
      </w:pPr>
    </w:lvl>
  </w:abstractNum>
  <w:abstractNum w:abstractNumId="4">
    <w:nsid w:val="FFFFFF80"/>
    <w:multiLevelType w:val="singleLevel"/>
    <w:tmpl w:val="E37A46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4419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006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5C78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38C4C2"/>
    <w:lvl w:ilvl="0">
      <w:start w:val="1"/>
      <w:numFmt w:val="decimal"/>
      <w:lvlText w:val="%1."/>
      <w:lvlJc w:val="left"/>
      <w:pPr>
        <w:tabs>
          <w:tab w:val="num" w:pos="360"/>
        </w:tabs>
        <w:ind w:left="360" w:hanging="360"/>
      </w:pPr>
    </w:lvl>
  </w:abstractNum>
  <w:abstractNum w:abstractNumId="9">
    <w:nsid w:val="FFFFFF89"/>
    <w:multiLevelType w:val="singleLevel"/>
    <w:tmpl w:val="D14CCBDC"/>
    <w:lvl w:ilvl="0">
      <w:start w:val="1"/>
      <w:numFmt w:val="bullet"/>
      <w:lvlText w:val=""/>
      <w:lvlJc w:val="left"/>
      <w:pPr>
        <w:tabs>
          <w:tab w:val="num" w:pos="360"/>
        </w:tabs>
        <w:ind w:left="360" w:hanging="360"/>
      </w:pPr>
      <w:rPr>
        <w:rFonts w:ascii="Symbol" w:hAnsi="Symbol" w:hint="default"/>
      </w:rPr>
    </w:lvl>
  </w:abstractNum>
  <w:abstractNum w:abstractNumId="10">
    <w:nsid w:val="3B7256CB"/>
    <w:multiLevelType w:val="hybridMultilevel"/>
    <w:tmpl w:val="D48ED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0F1185"/>
    <w:multiLevelType w:val="hybridMultilevel"/>
    <w:tmpl w:val="8DE649C2"/>
    <w:lvl w:ilvl="0" w:tplc="19AEA362">
      <w:numFmt w:val="bullet"/>
      <w:lvlText w:val="-"/>
      <w:lvlJc w:val="left"/>
      <w:pPr>
        <w:ind w:left="720" w:hanging="360"/>
      </w:pPr>
      <w:rPr>
        <w:rFonts w:ascii="Palatino Linotype" w:eastAsia="PMingLiU"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stylePaneFormatFilter w:val="1F08"/>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4"/>
  </w:hdrShapeDefaults>
  <w:footnotePr>
    <w:footnote w:id="-1"/>
    <w:footnote w:id="0"/>
  </w:footnotePr>
  <w:endnotePr>
    <w:endnote w:id="-1"/>
    <w:endnote w:id="0"/>
  </w:endnotePr>
  <w:compat>
    <w:useFELayout/>
  </w:compat>
  <w:rsids>
    <w:rsidRoot w:val="005C7420"/>
    <w:rsid w:val="00000297"/>
    <w:rsid w:val="000010C8"/>
    <w:rsid w:val="00001C76"/>
    <w:rsid w:val="00001FA8"/>
    <w:rsid w:val="0000283F"/>
    <w:rsid w:val="00002A17"/>
    <w:rsid w:val="00002D16"/>
    <w:rsid w:val="00002FE2"/>
    <w:rsid w:val="00003093"/>
    <w:rsid w:val="00003688"/>
    <w:rsid w:val="000068FF"/>
    <w:rsid w:val="00006B44"/>
    <w:rsid w:val="000070E0"/>
    <w:rsid w:val="00007DD1"/>
    <w:rsid w:val="00007F2A"/>
    <w:rsid w:val="0001176B"/>
    <w:rsid w:val="00011845"/>
    <w:rsid w:val="00011CE0"/>
    <w:rsid w:val="0001212F"/>
    <w:rsid w:val="000122E7"/>
    <w:rsid w:val="00012BB4"/>
    <w:rsid w:val="00012DE9"/>
    <w:rsid w:val="0001346B"/>
    <w:rsid w:val="00013E8F"/>
    <w:rsid w:val="000142A5"/>
    <w:rsid w:val="000152CF"/>
    <w:rsid w:val="00015566"/>
    <w:rsid w:val="00015B07"/>
    <w:rsid w:val="0001673F"/>
    <w:rsid w:val="00016BCF"/>
    <w:rsid w:val="00016FAB"/>
    <w:rsid w:val="00016FFB"/>
    <w:rsid w:val="00020AD9"/>
    <w:rsid w:val="00021465"/>
    <w:rsid w:val="000214FF"/>
    <w:rsid w:val="00021732"/>
    <w:rsid w:val="00021CDB"/>
    <w:rsid w:val="00023AE3"/>
    <w:rsid w:val="00023E7D"/>
    <w:rsid w:val="00024510"/>
    <w:rsid w:val="00024DB5"/>
    <w:rsid w:val="000256BB"/>
    <w:rsid w:val="0002581C"/>
    <w:rsid w:val="00025A37"/>
    <w:rsid w:val="00025E0D"/>
    <w:rsid w:val="0002602F"/>
    <w:rsid w:val="00026914"/>
    <w:rsid w:val="00026B73"/>
    <w:rsid w:val="00026CF1"/>
    <w:rsid w:val="00026E60"/>
    <w:rsid w:val="000273C1"/>
    <w:rsid w:val="00027D28"/>
    <w:rsid w:val="00031471"/>
    <w:rsid w:val="00031663"/>
    <w:rsid w:val="00031BC5"/>
    <w:rsid w:val="00031E96"/>
    <w:rsid w:val="00031F6D"/>
    <w:rsid w:val="0003324C"/>
    <w:rsid w:val="000341DE"/>
    <w:rsid w:val="000346A7"/>
    <w:rsid w:val="000346A9"/>
    <w:rsid w:val="00034B81"/>
    <w:rsid w:val="00034C72"/>
    <w:rsid w:val="00034C7B"/>
    <w:rsid w:val="000360D4"/>
    <w:rsid w:val="00036118"/>
    <w:rsid w:val="000363A2"/>
    <w:rsid w:val="000378C3"/>
    <w:rsid w:val="00037DD1"/>
    <w:rsid w:val="000408E5"/>
    <w:rsid w:val="00041531"/>
    <w:rsid w:val="000417AF"/>
    <w:rsid w:val="00041C39"/>
    <w:rsid w:val="00042220"/>
    <w:rsid w:val="0004280C"/>
    <w:rsid w:val="00042B01"/>
    <w:rsid w:val="00042B90"/>
    <w:rsid w:val="00042F9A"/>
    <w:rsid w:val="000430B9"/>
    <w:rsid w:val="000438FB"/>
    <w:rsid w:val="00044413"/>
    <w:rsid w:val="0004459B"/>
    <w:rsid w:val="000449EB"/>
    <w:rsid w:val="00044C2A"/>
    <w:rsid w:val="0004669A"/>
    <w:rsid w:val="00046A31"/>
    <w:rsid w:val="000503CA"/>
    <w:rsid w:val="000507D6"/>
    <w:rsid w:val="000510EF"/>
    <w:rsid w:val="00051428"/>
    <w:rsid w:val="00051C9D"/>
    <w:rsid w:val="00052030"/>
    <w:rsid w:val="00052A73"/>
    <w:rsid w:val="00052C33"/>
    <w:rsid w:val="00053567"/>
    <w:rsid w:val="00053D65"/>
    <w:rsid w:val="00054E8B"/>
    <w:rsid w:val="000556C2"/>
    <w:rsid w:val="00055B52"/>
    <w:rsid w:val="00055B87"/>
    <w:rsid w:val="00056713"/>
    <w:rsid w:val="00056ED5"/>
    <w:rsid w:val="00057662"/>
    <w:rsid w:val="00060337"/>
    <w:rsid w:val="00060FB6"/>
    <w:rsid w:val="00061CB6"/>
    <w:rsid w:val="00062406"/>
    <w:rsid w:val="00062918"/>
    <w:rsid w:val="0006362B"/>
    <w:rsid w:val="00064683"/>
    <w:rsid w:val="000647F7"/>
    <w:rsid w:val="00065DF2"/>
    <w:rsid w:val="00065F70"/>
    <w:rsid w:val="000677C0"/>
    <w:rsid w:val="000700F3"/>
    <w:rsid w:val="00070239"/>
    <w:rsid w:val="00070920"/>
    <w:rsid w:val="00070A16"/>
    <w:rsid w:val="00070B57"/>
    <w:rsid w:val="00070C12"/>
    <w:rsid w:val="00070F9B"/>
    <w:rsid w:val="00071B5A"/>
    <w:rsid w:val="000720C2"/>
    <w:rsid w:val="00072398"/>
    <w:rsid w:val="00072875"/>
    <w:rsid w:val="00072B07"/>
    <w:rsid w:val="00072BE0"/>
    <w:rsid w:val="00072D76"/>
    <w:rsid w:val="0007337C"/>
    <w:rsid w:val="0007445E"/>
    <w:rsid w:val="0007464A"/>
    <w:rsid w:val="00074BEB"/>
    <w:rsid w:val="00074F16"/>
    <w:rsid w:val="000753AC"/>
    <w:rsid w:val="000762C9"/>
    <w:rsid w:val="000774C3"/>
    <w:rsid w:val="00080521"/>
    <w:rsid w:val="00080B98"/>
    <w:rsid w:val="00080E61"/>
    <w:rsid w:val="000819BC"/>
    <w:rsid w:val="00082533"/>
    <w:rsid w:val="0008282A"/>
    <w:rsid w:val="000833B4"/>
    <w:rsid w:val="0008425B"/>
    <w:rsid w:val="00084688"/>
    <w:rsid w:val="00085380"/>
    <w:rsid w:val="00086198"/>
    <w:rsid w:val="000867DF"/>
    <w:rsid w:val="00086BA2"/>
    <w:rsid w:val="0008720C"/>
    <w:rsid w:val="00087F3A"/>
    <w:rsid w:val="0009055B"/>
    <w:rsid w:val="000914B7"/>
    <w:rsid w:val="00091731"/>
    <w:rsid w:val="00091B71"/>
    <w:rsid w:val="00091C3E"/>
    <w:rsid w:val="00092C04"/>
    <w:rsid w:val="00092F59"/>
    <w:rsid w:val="00092FCD"/>
    <w:rsid w:val="00093EE0"/>
    <w:rsid w:val="00094A00"/>
    <w:rsid w:val="000951BA"/>
    <w:rsid w:val="00095EC3"/>
    <w:rsid w:val="00096536"/>
    <w:rsid w:val="00096D0F"/>
    <w:rsid w:val="00097319"/>
    <w:rsid w:val="00097481"/>
    <w:rsid w:val="0009790D"/>
    <w:rsid w:val="00097DF2"/>
    <w:rsid w:val="000A011F"/>
    <w:rsid w:val="000A0E31"/>
    <w:rsid w:val="000A1216"/>
    <w:rsid w:val="000A1967"/>
    <w:rsid w:val="000A1CD7"/>
    <w:rsid w:val="000A2344"/>
    <w:rsid w:val="000A26C1"/>
    <w:rsid w:val="000A297A"/>
    <w:rsid w:val="000A2F1F"/>
    <w:rsid w:val="000A3183"/>
    <w:rsid w:val="000A3846"/>
    <w:rsid w:val="000A44F3"/>
    <w:rsid w:val="000A4814"/>
    <w:rsid w:val="000A697D"/>
    <w:rsid w:val="000A737A"/>
    <w:rsid w:val="000A7615"/>
    <w:rsid w:val="000A796F"/>
    <w:rsid w:val="000B0DA5"/>
    <w:rsid w:val="000B1F43"/>
    <w:rsid w:val="000B20BC"/>
    <w:rsid w:val="000B221E"/>
    <w:rsid w:val="000B26E8"/>
    <w:rsid w:val="000B2C39"/>
    <w:rsid w:val="000B3118"/>
    <w:rsid w:val="000B37D3"/>
    <w:rsid w:val="000B38B9"/>
    <w:rsid w:val="000B3BEE"/>
    <w:rsid w:val="000B3C8F"/>
    <w:rsid w:val="000B41A9"/>
    <w:rsid w:val="000B583E"/>
    <w:rsid w:val="000B70B6"/>
    <w:rsid w:val="000B7135"/>
    <w:rsid w:val="000B7D0A"/>
    <w:rsid w:val="000C0229"/>
    <w:rsid w:val="000C0B4D"/>
    <w:rsid w:val="000C18B6"/>
    <w:rsid w:val="000C1ED1"/>
    <w:rsid w:val="000C2B52"/>
    <w:rsid w:val="000C33A1"/>
    <w:rsid w:val="000C3C7E"/>
    <w:rsid w:val="000C435B"/>
    <w:rsid w:val="000C4769"/>
    <w:rsid w:val="000C491D"/>
    <w:rsid w:val="000C4BC4"/>
    <w:rsid w:val="000C4DDD"/>
    <w:rsid w:val="000C5223"/>
    <w:rsid w:val="000C55FF"/>
    <w:rsid w:val="000C575F"/>
    <w:rsid w:val="000C6287"/>
    <w:rsid w:val="000C7875"/>
    <w:rsid w:val="000D02CD"/>
    <w:rsid w:val="000D14C7"/>
    <w:rsid w:val="000D165F"/>
    <w:rsid w:val="000D22DD"/>
    <w:rsid w:val="000D2780"/>
    <w:rsid w:val="000D2B7B"/>
    <w:rsid w:val="000D4460"/>
    <w:rsid w:val="000D47FB"/>
    <w:rsid w:val="000D4FD9"/>
    <w:rsid w:val="000D559A"/>
    <w:rsid w:val="000D562C"/>
    <w:rsid w:val="000D5CB0"/>
    <w:rsid w:val="000D6478"/>
    <w:rsid w:val="000D6D10"/>
    <w:rsid w:val="000D722C"/>
    <w:rsid w:val="000D78BF"/>
    <w:rsid w:val="000D7BAC"/>
    <w:rsid w:val="000D7D04"/>
    <w:rsid w:val="000E0788"/>
    <w:rsid w:val="000E08A2"/>
    <w:rsid w:val="000E09F5"/>
    <w:rsid w:val="000E1212"/>
    <w:rsid w:val="000E1C9D"/>
    <w:rsid w:val="000E25F9"/>
    <w:rsid w:val="000E2663"/>
    <w:rsid w:val="000E4DED"/>
    <w:rsid w:val="000E53B5"/>
    <w:rsid w:val="000E617A"/>
    <w:rsid w:val="000E701B"/>
    <w:rsid w:val="000E71AA"/>
    <w:rsid w:val="000E7FC8"/>
    <w:rsid w:val="000F117E"/>
    <w:rsid w:val="000F1243"/>
    <w:rsid w:val="000F1682"/>
    <w:rsid w:val="000F1AB0"/>
    <w:rsid w:val="000F2172"/>
    <w:rsid w:val="000F2182"/>
    <w:rsid w:val="000F2A94"/>
    <w:rsid w:val="000F2F95"/>
    <w:rsid w:val="000F3795"/>
    <w:rsid w:val="000F3D3F"/>
    <w:rsid w:val="000F4365"/>
    <w:rsid w:val="000F46EB"/>
    <w:rsid w:val="000F48AD"/>
    <w:rsid w:val="000F492C"/>
    <w:rsid w:val="000F50A9"/>
    <w:rsid w:val="000F522D"/>
    <w:rsid w:val="000F5EE0"/>
    <w:rsid w:val="000F6702"/>
    <w:rsid w:val="000F6781"/>
    <w:rsid w:val="000F696A"/>
    <w:rsid w:val="000F6D91"/>
    <w:rsid w:val="000F7E28"/>
    <w:rsid w:val="000F7E2E"/>
    <w:rsid w:val="000F7E8F"/>
    <w:rsid w:val="00100047"/>
    <w:rsid w:val="001003A5"/>
    <w:rsid w:val="001013C8"/>
    <w:rsid w:val="0010162B"/>
    <w:rsid w:val="001029ED"/>
    <w:rsid w:val="00102E39"/>
    <w:rsid w:val="00102EC8"/>
    <w:rsid w:val="00103AFB"/>
    <w:rsid w:val="00104691"/>
    <w:rsid w:val="00104C76"/>
    <w:rsid w:val="00105179"/>
    <w:rsid w:val="00105925"/>
    <w:rsid w:val="00106926"/>
    <w:rsid w:val="00106B63"/>
    <w:rsid w:val="00107097"/>
    <w:rsid w:val="00107436"/>
    <w:rsid w:val="00107A3B"/>
    <w:rsid w:val="00107B75"/>
    <w:rsid w:val="001102E5"/>
    <w:rsid w:val="0011078F"/>
    <w:rsid w:val="00110A89"/>
    <w:rsid w:val="001119E3"/>
    <w:rsid w:val="00111A5E"/>
    <w:rsid w:val="00111ED4"/>
    <w:rsid w:val="0011302B"/>
    <w:rsid w:val="00113E42"/>
    <w:rsid w:val="00114013"/>
    <w:rsid w:val="00114C56"/>
    <w:rsid w:val="001151D2"/>
    <w:rsid w:val="001153AB"/>
    <w:rsid w:val="00116038"/>
    <w:rsid w:val="00117039"/>
    <w:rsid w:val="001171C6"/>
    <w:rsid w:val="001200BC"/>
    <w:rsid w:val="00120637"/>
    <w:rsid w:val="00120BBE"/>
    <w:rsid w:val="00121013"/>
    <w:rsid w:val="00121866"/>
    <w:rsid w:val="001222B2"/>
    <w:rsid w:val="00124579"/>
    <w:rsid w:val="00124713"/>
    <w:rsid w:val="00124F73"/>
    <w:rsid w:val="00125683"/>
    <w:rsid w:val="00125771"/>
    <w:rsid w:val="00125B68"/>
    <w:rsid w:val="0012633D"/>
    <w:rsid w:val="00127045"/>
    <w:rsid w:val="00127CD1"/>
    <w:rsid w:val="00127DCC"/>
    <w:rsid w:val="0013108C"/>
    <w:rsid w:val="00131A1A"/>
    <w:rsid w:val="001323BA"/>
    <w:rsid w:val="0013250A"/>
    <w:rsid w:val="00132765"/>
    <w:rsid w:val="00132B75"/>
    <w:rsid w:val="00132CCE"/>
    <w:rsid w:val="00132ECA"/>
    <w:rsid w:val="00133A52"/>
    <w:rsid w:val="00134684"/>
    <w:rsid w:val="001352AF"/>
    <w:rsid w:val="00136634"/>
    <w:rsid w:val="00137075"/>
    <w:rsid w:val="001375CB"/>
    <w:rsid w:val="00137B88"/>
    <w:rsid w:val="00140373"/>
    <w:rsid w:val="00140734"/>
    <w:rsid w:val="00140A7E"/>
    <w:rsid w:val="00140E3A"/>
    <w:rsid w:val="00140F0D"/>
    <w:rsid w:val="00141356"/>
    <w:rsid w:val="0014165D"/>
    <w:rsid w:val="00141FC2"/>
    <w:rsid w:val="00143372"/>
    <w:rsid w:val="00143760"/>
    <w:rsid w:val="00143AEF"/>
    <w:rsid w:val="00144515"/>
    <w:rsid w:val="0014485E"/>
    <w:rsid w:val="00144DFC"/>
    <w:rsid w:val="00145984"/>
    <w:rsid w:val="00146979"/>
    <w:rsid w:val="00146A27"/>
    <w:rsid w:val="00146B6A"/>
    <w:rsid w:val="001474C0"/>
    <w:rsid w:val="00147889"/>
    <w:rsid w:val="00147980"/>
    <w:rsid w:val="0015069E"/>
    <w:rsid w:val="001506DC"/>
    <w:rsid w:val="001509DE"/>
    <w:rsid w:val="00151170"/>
    <w:rsid w:val="00151BA6"/>
    <w:rsid w:val="00151DD4"/>
    <w:rsid w:val="00151EEC"/>
    <w:rsid w:val="001521BC"/>
    <w:rsid w:val="0015231C"/>
    <w:rsid w:val="001527B8"/>
    <w:rsid w:val="00152AC9"/>
    <w:rsid w:val="00153586"/>
    <w:rsid w:val="00153D5E"/>
    <w:rsid w:val="001545F4"/>
    <w:rsid w:val="0015467B"/>
    <w:rsid w:val="00156718"/>
    <w:rsid w:val="0015693C"/>
    <w:rsid w:val="00157752"/>
    <w:rsid w:val="00157D40"/>
    <w:rsid w:val="00157E69"/>
    <w:rsid w:val="0016027B"/>
    <w:rsid w:val="001604FB"/>
    <w:rsid w:val="0016098F"/>
    <w:rsid w:val="00161088"/>
    <w:rsid w:val="00161332"/>
    <w:rsid w:val="0016136E"/>
    <w:rsid w:val="001617F1"/>
    <w:rsid w:val="00162237"/>
    <w:rsid w:val="001626E3"/>
    <w:rsid w:val="00163081"/>
    <w:rsid w:val="001640EF"/>
    <w:rsid w:val="0016430B"/>
    <w:rsid w:val="001655F5"/>
    <w:rsid w:val="0016586F"/>
    <w:rsid w:val="00165A7C"/>
    <w:rsid w:val="00165C69"/>
    <w:rsid w:val="00165D1C"/>
    <w:rsid w:val="00166217"/>
    <w:rsid w:val="001669BD"/>
    <w:rsid w:val="00166C6B"/>
    <w:rsid w:val="00166F30"/>
    <w:rsid w:val="00167365"/>
    <w:rsid w:val="00167A96"/>
    <w:rsid w:val="00167C05"/>
    <w:rsid w:val="00167EE7"/>
    <w:rsid w:val="00170F84"/>
    <w:rsid w:val="00171006"/>
    <w:rsid w:val="0017167B"/>
    <w:rsid w:val="00171B07"/>
    <w:rsid w:val="001720C6"/>
    <w:rsid w:val="00172D69"/>
    <w:rsid w:val="00172EC3"/>
    <w:rsid w:val="0017304C"/>
    <w:rsid w:val="0017311D"/>
    <w:rsid w:val="001744A9"/>
    <w:rsid w:val="001748AE"/>
    <w:rsid w:val="001753B7"/>
    <w:rsid w:val="001756A8"/>
    <w:rsid w:val="00176260"/>
    <w:rsid w:val="0017697F"/>
    <w:rsid w:val="00176D2D"/>
    <w:rsid w:val="00176F20"/>
    <w:rsid w:val="00177546"/>
    <w:rsid w:val="001775C4"/>
    <w:rsid w:val="00177AA8"/>
    <w:rsid w:val="00177CE3"/>
    <w:rsid w:val="001814C5"/>
    <w:rsid w:val="001816DB"/>
    <w:rsid w:val="0018224E"/>
    <w:rsid w:val="001833F9"/>
    <w:rsid w:val="001834A5"/>
    <w:rsid w:val="001841A9"/>
    <w:rsid w:val="00184527"/>
    <w:rsid w:val="00184B1B"/>
    <w:rsid w:val="00186D56"/>
    <w:rsid w:val="00187848"/>
    <w:rsid w:val="00187C0A"/>
    <w:rsid w:val="001906BF"/>
    <w:rsid w:val="0019070F"/>
    <w:rsid w:val="00190B7B"/>
    <w:rsid w:val="00191599"/>
    <w:rsid w:val="001924C9"/>
    <w:rsid w:val="001927AB"/>
    <w:rsid w:val="00192A00"/>
    <w:rsid w:val="00192FAC"/>
    <w:rsid w:val="0019331F"/>
    <w:rsid w:val="001938D7"/>
    <w:rsid w:val="00194121"/>
    <w:rsid w:val="00195D2E"/>
    <w:rsid w:val="00196766"/>
    <w:rsid w:val="0019723B"/>
    <w:rsid w:val="00197E1E"/>
    <w:rsid w:val="001A0578"/>
    <w:rsid w:val="001A07B1"/>
    <w:rsid w:val="001A0FF2"/>
    <w:rsid w:val="001A3C52"/>
    <w:rsid w:val="001A3D94"/>
    <w:rsid w:val="001A3EE6"/>
    <w:rsid w:val="001A3EF5"/>
    <w:rsid w:val="001A4CE7"/>
    <w:rsid w:val="001A53D2"/>
    <w:rsid w:val="001A587E"/>
    <w:rsid w:val="001A5DF0"/>
    <w:rsid w:val="001A6A19"/>
    <w:rsid w:val="001A6AF1"/>
    <w:rsid w:val="001A74F3"/>
    <w:rsid w:val="001A777C"/>
    <w:rsid w:val="001B08B9"/>
    <w:rsid w:val="001B0B12"/>
    <w:rsid w:val="001B0C07"/>
    <w:rsid w:val="001B0E34"/>
    <w:rsid w:val="001B24C3"/>
    <w:rsid w:val="001B2EA6"/>
    <w:rsid w:val="001B2F39"/>
    <w:rsid w:val="001B398B"/>
    <w:rsid w:val="001B3D0E"/>
    <w:rsid w:val="001B52E0"/>
    <w:rsid w:val="001B53D4"/>
    <w:rsid w:val="001B576C"/>
    <w:rsid w:val="001B5E1C"/>
    <w:rsid w:val="001B5E55"/>
    <w:rsid w:val="001B5F33"/>
    <w:rsid w:val="001B5FDF"/>
    <w:rsid w:val="001B5FEA"/>
    <w:rsid w:val="001B6411"/>
    <w:rsid w:val="001B760F"/>
    <w:rsid w:val="001B7B62"/>
    <w:rsid w:val="001B7C94"/>
    <w:rsid w:val="001C047C"/>
    <w:rsid w:val="001C0EDF"/>
    <w:rsid w:val="001C12F1"/>
    <w:rsid w:val="001C1AE5"/>
    <w:rsid w:val="001C1BCE"/>
    <w:rsid w:val="001C30CF"/>
    <w:rsid w:val="001C32DD"/>
    <w:rsid w:val="001C3591"/>
    <w:rsid w:val="001C36CF"/>
    <w:rsid w:val="001C3C47"/>
    <w:rsid w:val="001C3F4F"/>
    <w:rsid w:val="001C4318"/>
    <w:rsid w:val="001C44F7"/>
    <w:rsid w:val="001C7542"/>
    <w:rsid w:val="001D0651"/>
    <w:rsid w:val="001D15F3"/>
    <w:rsid w:val="001D16B3"/>
    <w:rsid w:val="001D55BB"/>
    <w:rsid w:val="001D6588"/>
    <w:rsid w:val="001D6617"/>
    <w:rsid w:val="001D7546"/>
    <w:rsid w:val="001D763D"/>
    <w:rsid w:val="001D768F"/>
    <w:rsid w:val="001D7981"/>
    <w:rsid w:val="001D7F39"/>
    <w:rsid w:val="001E00CA"/>
    <w:rsid w:val="001E1388"/>
    <w:rsid w:val="001E1987"/>
    <w:rsid w:val="001E22C6"/>
    <w:rsid w:val="001E27B4"/>
    <w:rsid w:val="001E3A74"/>
    <w:rsid w:val="001E3B19"/>
    <w:rsid w:val="001E405E"/>
    <w:rsid w:val="001E4235"/>
    <w:rsid w:val="001E5193"/>
    <w:rsid w:val="001E53CD"/>
    <w:rsid w:val="001E70CF"/>
    <w:rsid w:val="001E72B5"/>
    <w:rsid w:val="001E72EF"/>
    <w:rsid w:val="001F0E3E"/>
    <w:rsid w:val="001F1AEB"/>
    <w:rsid w:val="001F2549"/>
    <w:rsid w:val="001F2A34"/>
    <w:rsid w:val="001F32C2"/>
    <w:rsid w:val="001F3411"/>
    <w:rsid w:val="001F3D61"/>
    <w:rsid w:val="001F3DDC"/>
    <w:rsid w:val="001F46B1"/>
    <w:rsid w:val="001F4AAF"/>
    <w:rsid w:val="001F5989"/>
    <w:rsid w:val="001F5B54"/>
    <w:rsid w:val="001F66B6"/>
    <w:rsid w:val="001F684F"/>
    <w:rsid w:val="001F7A43"/>
    <w:rsid w:val="001F7A5A"/>
    <w:rsid w:val="0020031C"/>
    <w:rsid w:val="002007F4"/>
    <w:rsid w:val="002026F9"/>
    <w:rsid w:val="00202BA0"/>
    <w:rsid w:val="00202D71"/>
    <w:rsid w:val="00203C7D"/>
    <w:rsid w:val="00204BC9"/>
    <w:rsid w:val="0020555E"/>
    <w:rsid w:val="002058B6"/>
    <w:rsid w:val="00205BC5"/>
    <w:rsid w:val="002066E0"/>
    <w:rsid w:val="002069CD"/>
    <w:rsid w:val="00206B56"/>
    <w:rsid w:val="002071EB"/>
    <w:rsid w:val="002072B7"/>
    <w:rsid w:val="00207BDC"/>
    <w:rsid w:val="0021036F"/>
    <w:rsid w:val="0021057B"/>
    <w:rsid w:val="0021096F"/>
    <w:rsid w:val="002136B1"/>
    <w:rsid w:val="002141C1"/>
    <w:rsid w:val="002150E1"/>
    <w:rsid w:val="00215FCF"/>
    <w:rsid w:val="0021736F"/>
    <w:rsid w:val="002202EF"/>
    <w:rsid w:val="00220A35"/>
    <w:rsid w:val="00220BDD"/>
    <w:rsid w:val="00220CC4"/>
    <w:rsid w:val="002219AC"/>
    <w:rsid w:val="00221C3E"/>
    <w:rsid w:val="00222D83"/>
    <w:rsid w:val="00222E93"/>
    <w:rsid w:val="00222E98"/>
    <w:rsid w:val="00223759"/>
    <w:rsid w:val="00224529"/>
    <w:rsid w:val="00224642"/>
    <w:rsid w:val="00224696"/>
    <w:rsid w:val="00224D1C"/>
    <w:rsid w:val="00225012"/>
    <w:rsid w:val="00225CEF"/>
    <w:rsid w:val="00225F2C"/>
    <w:rsid w:val="00226746"/>
    <w:rsid w:val="00227629"/>
    <w:rsid w:val="0022777F"/>
    <w:rsid w:val="0022788B"/>
    <w:rsid w:val="00227D78"/>
    <w:rsid w:val="00227F1A"/>
    <w:rsid w:val="00230BE0"/>
    <w:rsid w:val="002314E5"/>
    <w:rsid w:val="0023380D"/>
    <w:rsid w:val="00233EEC"/>
    <w:rsid w:val="00234436"/>
    <w:rsid w:val="00234787"/>
    <w:rsid w:val="00235654"/>
    <w:rsid w:val="00235C28"/>
    <w:rsid w:val="00235EB8"/>
    <w:rsid w:val="00236AC8"/>
    <w:rsid w:val="00236B44"/>
    <w:rsid w:val="00236BF0"/>
    <w:rsid w:val="00236E27"/>
    <w:rsid w:val="00237018"/>
    <w:rsid w:val="00237327"/>
    <w:rsid w:val="00240535"/>
    <w:rsid w:val="00240D69"/>
    <w:rsid w:val="00240F64"/>
    <w:rsid w:val="00241842"/>
    <w:rsid w:val="0024195D"/>
    <w:rsid w:val="00241BDE"/>
    <w:rsid w:val="00242FDF"/>
    <w:rsid w:val="00243196"/>
    <w:rsid w:val="00243651"/>
    <w:rsid w:val="0024465C"/>
    <w:rsid w:val="00245948"/>
    <w:rsid w:val="0024601C"/>
    <w:rsid w:val="00246BBA"/>
    <w:rsid w:val="00246DC2"/>
    <w:rsid w:val="00250036"/>
    <w:rsid w:val="002511FE"/>
    <w:rsid w:val="00251262"/>
    <w:rsid w:val="0025148D"/>
    <w:rsid w:val="0025286C"/>
    <w:rsid w:val="00252931"/>
    <w:rsid w:val="00253B22"/>
    <w:rsid w:val="00253CF6"/>
    <w:rsid w:val="00256571"/>
    <w:rsid w:val="00256848"/>
    <w:rsid w:val="00260079"/>
    <w:rsid w:val="0026097D"/>
    <w:rsid w:val="00260A7C"/>
    <w:rsid w:val="00260E1B"/>
    <w:rsid w:val="00261BA6"/>
    <w:rsid w:val="00261DF3"/>
    <w:rsid w:val="00262308"/>
    <w:rsid w:val="0026312E"/>
    <w:rsid w:val="0026320B"/>
    <w:rsid w:val="002633B2"/>
    <w:rsid w:val="00263C23"/>
    <w:rsid w:val="00264189"/>
    <w:rsid w:val="002670AB"/>
    <w:rsid w:val="00267306"/>
    <w:rsid w:val="00267318"/>
    <w:rsid w:val="00267FE6"/>
    <w:rsid w:val="0027148C"/>
    <w:rsid w:val="002716B3"/>
    <w:rsid w:val="00271A9D"/>
    <w:rsid w:val="00272270"/>
    <w:rsid w:val="00272964"/>
    <w:rsid w:val="00274DA1"/>
    <w:rsid w:val="0027502E"/>
    <w:rsid w:val="00275034"/>
    <w:rsid w:val="00275974"/>
    <w:rsid w:val="00276A4B"/>
    <w:rsid w:val="00276BA6"/>
    <w:rsid w:val="00276F45"/>
    <w:rsid w:val="00277496"/>
    <w:rsid w:val="002778DA"/>
    <w:rsid w:val="00277B2B"/>
    <w:rsid w:val="00280DAC"/>
    <w:rsid w:val="00282125"/>
    <w:rsid w:val="00282A76"/>
    <w:rsid w:val="0028354F"/>
    <w:rsid w:val="00283DB7"/>
    <w:rsid w:val="002846EC"/>
    <w:rsid w:val="00284A88"/>
    <w:rsid w:val="0028607B"/>
    <w:rsid w:val="002862CF"/>
    <w:rsid w:val="00286556"/>
    <w:rsid w:val="002866A0"/>
    <w:rsid w:val="00287409"/>
    <w:rsid w:val="00287C7A"/>
    <w:rsid w:val="00287FC5"/>
    <w:rsid w:val="00290D16"/>
    <w:rsid w:val="0029191D"/>
    <w:rsid w:val="0029390A"/>
    <w:rsid w:val="00295E01"/>
    <w:rsid w:val="0029722F"/>
    <w:rsid w:val="002976DE"/>
    <w:rsid w:val="00297722"/>
    <w:rsid w:val="002977C7"/>
    <w:rsid w:val="00297984"/>
    <w:rsid w:val="002A079D"/>
    <w:rsid w:val="002A10F5"/>
    <w:rsid w:val="002A143F"/>
    <w:rsid w:val="002A2AB0"/>
    <w:rsid w:val="002A511D"/>
    <w:rsid w:val="002A5274"/>
    <w:rsid w:val="002A5B9D"/>
    <w:rsid w:val="002A5D47"/>
    <w:rsid w:val="002A5F0D"/>
    <w:rsid w:val="002A7D85"/>
    <w:rsid w:val="002A7FD7"/>
    <w:rsid w:val="002B024D"/>
    <w:rsid w:val="002B028F"/>
    <w:rsid w:val="002B06B2"/>
    <w:rsid w:val="002B1487"/>
    <w:rsid w:val="002B197F"/>
    <w:rsid w:val="002B3175"/>
    <w:rsid w:val="002B382D"/>
    <w:rsid w:val="002B3DCA"/>
    <w:rsid w:val="002B409E"/>
    <w:rsid w:val="002B4299"/>
    <w:rsid w:val="002B4376"/>
    <w:rsid w:val="002B5692"/>
    <w:rsid w:val="002B57A8"/>
    <w:rsid w:val="002B5AB6"/>
    <w:rsid w:val="002B5CEE"/>
    <w:rsid w:val="002B5FFB"/>
    <w:rsid w:val="002B7350"/>
    <w:rsid w:val="002B778E"/>
    <w:rsid w:val="002C03F4"/>
    <w:rsid w:val="002C05AF"/>
    <w:rsid w:val="002C0643"/>
    <w:rsid w:val="002C06EF"/>
    <w:rsid w:val="002C0C4F"/>
    <w:rsid w:val="002C136B"/>
    <w:rsid w:val="002C151A"/>
    <w:rsid w:val="002C2311"/>
    <w:rsid w:val="002C2442"/>
    <w:rsid w:val="002C2BF8"/>
    <w:rsid w:val="002C2DC0"/>
    <w:rsid w:val="002C320A"/>
    <w:rsid w:val="002C3529"/>
    <w:rsid w:val="002C42DA"/>
    <w:rsid w:val="002C4A05"/>
    <w:rsid w:val="002C4DE1"/>
    <w:rsid w:val="002C51B9"/>
    <w:rsid w:val="002C6AC1"/>
    <w:rsid w:val="002C748D"/>
    <w:rsid w:val="002C7901"/>
    <w:rsid w:val="002D0B6C"/>
    <w:rsid w:val="002D1385"/>
    <w:rsid w:val="002D16C2"/>
    <w:rsid w:val="002D1816"/>
    <w:rsid w:val="002D2464"/>
    <w:rsid w:val="002D2F34"/>
    <w:rsid w:val="002D33DD"/>
    <w:rsid w:val="002D3BC7"/>
    <w:rsid w:val="002D4300"/>
    <w:rsid w:val="002D4E57"/>
    <w:rsid w:val="002D4E59"/>
    <w:rsid w:val="002D528D"/>
    <w:rsid w:val="002D5605"/>
    <w:rsid w:val="002D628B"/>
    <w:rsid w:val="002D70BF"/>
    <w:rsid w:val="002D70FA"/>
    <w:rsid w:val="002D79C0"/>
    <w:rsid w:val="002E0B3E"/>
    <w:rsid w:val="002E1423"/>
    <w:rsid w:val="002E18E9"/>
    <w:rsid w:val="002E2D29"/>
    <w:rsid w:val="002E2F13"/>
    <w:rsid w:val="002E34FE"/>
    <w:rsid w:val="002E35AA"/>
    <w:rsid w:val="002E370E"/>
    <w:rsid w:val="002E41FF"/>
    <w:rsid w:val="002F101B"/>
    <w:rsid w:val="002F1840"/>
    <w:rsid w:val="002F1B9C"/>
    <w:rsid w:val="002F26B9"/>
    <w:rsid w:val="002F3D0A"/>
    <w:rsid w:val="002F4E06"/>
    <w:rsid w:val="002F5AC5"/>
    <w:rsid w:val="002F7C2D"/>
    <w:rsid w:val="00300304"/>
    <w:rsid w:val="0030184B"/>
    <w:rsid w:val="00301BE8"/>
    <w:rsid w:val="00302C98"/>
    <w:rsid w:val="00302FCA"/>
    <w:rsid w:val="003032FA"/>
    <w:rsid w:val="003033AB"/>
    <w:rsid w:val="00303773"/>
    <w:rsid w:val="00303905"/>
    <w:rsid w:val="00303DEE"/>
    <w:rsid w:val="00304326"/>
    <w:rsid w:val="00304A34"/>
    <w:rsid w:val="00304D40"/>
    <w:rsid w:val="00304D54"/>
    <w:rsid w:val="00305971"/>
    <w:rsid w:val="00306001"/>
    <w:rsid w:val="003065BC"/>
    <w:rsid w:val="0030696F"/>
    <w:rsid w:val="003107DE"/>
    <w:rsid w:val="00311B43"/>
    <w:rsid w:val="00311D2B"/>
    <w:rsid w:val="00312347"/>
    <w:rsid w:val="00312478"/>
    <w:rsid w:val="00312A51"/>
    <w:rsid w:val="00313E89"/>
    <w:rsid w:val="00314769"/>
    <w:rsid w:val="00314C45"/>
    <w:rsid w:val="00315BA7"/>
    <w:rsid w:val="00315F6A"/>
    <w:rsid w:val="00315FCD"/>
    <w:rsid w:val="00317209"/>
    <w:rsid w:val="003218D9"/>
    <w:rsid w:val="00321D6A"/>
    <w:rsid w:val="0032222F"/>
    <w:rsid w:val="003229B6"/>
    <w:rsid w:val="00322A08"/>
    <w:rsid w:val="00322C68"/>
    <w:rsid w:val="00323545"/>
    <w:rsid w:val="003235D9"/>
    <w:rsid w:val="0032376D"/>
    <w:rsid w:val="00323BDA"/>
    <w:rsid w:val="0032481F"/>
    <w:rsid w:val="003249EC"/>
    <w:rsid w:val="00324C7F"/>
    <w:rsid w:val="00324E79"/>
    <w:rsid w:val="0032575B"/>
    <w:rsid w:val="00325B36"/>
    <w:rsid w:val="0032703A"/>
    <w:rsid w:val="00327D2B"/>
    <w:rsid w:val="00330672"/>
    <w:rsid w:val="00330BCF"/>
    <w:rsid w:val="00331311"/>
    <w:rsid w:val="00333615"/>
    <w:rsid w:val="0033381C"/>
    <w:rsid w:val="00335A6A"/>
    <w:rsid w:val="003361FC"/>
    <w:rsid w:val="0033637B"/>
    <w:rsid w:val="00337B4F"/>
    <w:rsid w:val="00340920"/>
    <w:rsid w:val="003420AE"/>
    <w:rsid w:val="003445C3"/>
    <w:rsid w:val="00344E99"/>
    <w:rsid w:val="003459F9"/>
    <w:rsid w:val="003461F1"/>
    <w:rsid w:val="003463BC"/>
    <w:rsid w:val="00346530"/>
    <w:rsid w:val="00346618"/>
    <w:rsid w:val="00346F08"/>
    <w:rsid w:val="00347779"/>
    <w:rsid w:val="00350B2C"/>
    <w:rsid w:val="00350FA1"/>
    <w:rsid w:val="00351E99"/>
    <w:rsid w:val="003525A1"/>
    <w:rsid w:val="003532FB"/>
    <w:rsid w:val="003539F0"/>
    <w:rsid w:val="003540BE"/>
    <w:rsid w:val="00354E10"/>
    <w:rsid w:val="003555B2"/>
    <w:rsid w:val="003555E9"/>
    <w:rsid w:val="00355AEE"/>
    <w:rsid w:val="0035689F"/>
    <w:rsid w:val="00356DA4"/>
    <w:rsid w:val="003573F8"/>
    <w:rsid w:val="00357CDF"/>
    <w:rsid w:val="00360072"/>
    <w:rsid w:val="00360803"/>
    <w:rsid w:val="003614D0"/>
    <w:rsid w:val="00361772"/>
    <w:rsid w:val="00361C8A"/>
    <w:rsid w:val="003621B6"/>
    <w:rsid w:val="00362C36"/>
    <w:rsid w:val="00363630"/>
    <w:rsid w:val="00363CE9"/>
    <w:rsid w:val="0036470E"/>
    <w:rsid w:val="00365966"/>
    <w:rsid w:val="00365B8E"/>
    <w:rsid w:val="00365BAD"/>
    <w:rsid w:val="00366721"/>
    <w:rsid w:val="00366C13"/>
    <w:rsid w:val="00367680"/>
    <w:rsid w:val="003704EF"/>
    <w:rsid w:val="00371803"/>
    <w:rsid w:val="00372371"/>
    <w:rsid w:val="00372F0A"/>
    <w:rsid w:val="003730FE"/>
    <w:rsid w:val="003736AC"/>
    <w:rsid w:val="00373A95"/>
    <w:rsid w:val="00373F41"/>
    <w:rsid w:val="003749C7"/>
    <w:rsid w:val="003751CC"/>
    <w:rsid w:val="00375519"/>
    <w:rsid w:val="003772F0"/>
    <w:rsid w:val="00377420"/>
    <w:rsid w:val="00377BAF"/>
    <w:rsid w:val="00380883"/>
    <w:rsid w:val="00380E5D"/>
    <w:rsid w:val="00380E76"/>
    <w:rsid w:val="00380EA1"/>
    <w:rsid w:val="003812DD"/>
    <w:rsid w:val="003816A3"/>
    <w:rsid w:val="0038171D"/>
    <w:rsid w:val="003819E1"/>
    <w:rsid w:val="00381C73"/>
    <w:rsid w:val="00381D0D"/>
    <w:rsid w:val="00382324"/>
    <w:rsid w:val="00382ECC"/>
    <w:rsid w:val="003856BD"/>
    <w:rsid w:val="00385932"/>
    <w:rsid w:val="00385BBC"/>
    <w:rsid w:val="00386C12"/>
    <w:rsid w:val="003873D2"/>
    <w:rsid w:val="00387C79"/>
    <w:rsid w:val="003901AC"/>
    <w:rsid w:val="00390A7D"/>
    <w:rsid w:val="00390D66"/>
    <w:rsid w:val="003911DC"/>
    <w:rsid w:val="00391F63"/>
    <w:rsid w:val="003920E7"/>
    <w:rsid w:val="00392117"/>
    <w:rsid w:val="0039297C"/>
    <w:rsid w:val="00393627"/>
    <w:rsid w:val="00393674"/>
    <w:rsid w:val="00393896"/>
    <w:rsid w:val="003938D7"/>
    <w:rsid w:val="00393F1F"/>
    <w:rsid w:val="0039435A"/>
    <w:rsid w:val="003952EB"/>
    <w:rsid w:val="00395517"/>
    <w:rsid w:val="003959B7"/>
    <w:rsid w:val="003966CF"/>
    <w:rsid w:val="00397410"/>
    <w:rsid w:val="003A1588"/>
    <w:rsid w:val="003A176A"/>
    <w:rsid w:val="003A1CF8"/>
    <w:rsid w:val="003A2860"/>
    <w:rsid w:val="003A2A89"/>
    <w:rsid w:val="003A2E14"/>
    <w:rsid w:val="003A3175"/>
    <w:rsid w:val="003A4565"/>
    <w:rsid w:val="003A4AC6"/>
    <w:rsid w:val="003A5D2A"/>
    <w:rsid w:val="003A6426"/>
    <w:rsid w:val="003A65CB"/>
    <w:rsid w:val="003A665F"/>
    <w:rsid w:val="003A6837"/>
    <w:rsid w:val="003A7155"/>
    <w:rsid w:val="003B00D3"/>
    <w:rsid w:val="003B0569"/>
    <w:rsid w:val="003B064C"/>
    <w:rsid w:val="003B2A47"/>
    <w:rsid w:val="003B4112"/>
    <w:rsid w:val="003B4F01"/>
    <w:rsid w:val="003B4FA2"/>
    <w:rsid w:val="003B597C"/>
    <w:rsid w:val="003B5A4E"/>
    <w:rsid w:val="003B6025"/>
    <w:rsid w:val="003B62F1"/>
    <w:rsid w:val="003B695B"/>
    <w:rsid w:val="003B788F"/>
    <w:rsid w:val="003B7FCE"/>
    <w:rsid w:val="003C0F11"/>
    <w:rsid w:val="003C1019"/>
    <w:rsid w:val="003C19C5"/>
    <w:rsid w:val="003C3879"/>
    <w:rsid w:val="003C3ACC"/>
    <w:rsid w:val="003C3CA8"/>
    <w:rsid w:val="003C48C7"/>
    <w:rsid w:val="003C48CE"/>
    <w:rsid w:val="003C53C5"/>
    <w:rsid w:val="003C56A0"/>
    <w:rsid w:val="003C5711"/>
    <w:rsid w:val="003C5914"/>
    <w:rsid w:val="003C69E9"/>
    <w:rsid w:val="003C79E1"/>
    <w:rsid w:val="003C7BEE"/>
    <w:rsid w:val="003D1896"/>
    <w:rsid w:val="003D217A"/>
    <w:rsid w:val="003D2F93"/>
    <w:rsid w:val="003D4374"/>
    <w:rsid w:val="003D50CB"/>
    <w:rsid w:val="003D5526"/>
    <w:rsid w:val="003D593A"/>
    <w:rsid w:val="003D7928"/>
    <w:rsid w:val="003E222B"/>
    <w:rsid w:val="003E2781"/>
    <w:rsid w:val="003E3DAA"/>
    <w:rsid w:val="003E3DC2"/>
    <w:rsid w:val="003E45F6"/>
    <w:rsid w:val="003E460F"/>
    <w:rsid w:val="003E48A8"/>
    <w:rsid w:val="003E4C33"/>
    <w:rsid w:val="003E4F33"/>
    <w:rsid w:val="003E50AC"/>
    <w:rsid w:val="003E5DA2"/>
    <w:rsid w:val="003E6824"/>
    <w:rsid w:val="003E6836"/>
    <w:rsid w:val="003E69EF"/>
    <w:rsid w:val="003E6CA6"/>
    <w:rsid w:val="003E6E6E"/>
    <w:rsid w:val="003E7CF8"/>
    <w:rsid w:val="003F0525"/>
    <w:rsid w:val="003F060F"/>
    <w:rsid w:val="003F1226"/>
    <w:rsid w:val="003F16B0"/>
    <w:rsid w:val="003F17AF"/>
    <w:rsid w:val="003F1AD6"/>
    <w:rsid w:val="003F1EB8"/>
    <w:rsid w:val="003F2B82"/>
    <w:rsid w:val="003F2F9B"/>
    <w:rsid w:val="003F3D9A"/>
    <w:rsid w:val="003F3E9E"/>
    <w:rsid w:val="003F44CA"/>
    <w:rsid w:val="003F47D8"/>
    <w:rsid w:val="003F51E7"/>
    <w:rsid w:val="003F56C8"/>
    <w:rsid w:val="003F58F9"/>
    <w:rsid w:val="003F59E4"/>
    <w:rsid w:val="003F6535"/>
    <w:rsid w:val="003F6EE5"/>
    <w:rsid w:val="003F7D9A"/>
    <w:rsid w:val="004002B6"/>
    <w:rsid w:val="00401062"/>
    <w:rsid w:val="004015F9"/>
    <w:rsid w:val="004028C8"/>
    <w:rsid w:val="00402B74"/>
    <w:rsid w:val="004035F9"/>
    <w:rsid w:val="00404143"/>
    <w:rsid w:val="0040549C"/>
    <w:rsid w:val="00405589"/>
    <w:rsid w:val="0040560C"/>
    <w:rsid w:val="004073E8"/>
    <w:rsid w:val="00410A23"/>
    <w:rsid w:val="00410C5E"/>
    <w:rsid w:val="00410E63"/>
    <w:rsid w:val="004117F5"/>
    <w:rsid w:val="00411FB9"/>
    <w:rsid w:val="004127D5"/>
    <w:rsid w:val="00412A36"/>
    <w:rsid w:val="00412A43"/>
    <w:rsid w:val="00412AF0"/>
    <w:rsid w:val="0041393F"/>
    <w:rsid w:val="0041443A"/>
    <w:rsid w:val="00414795"/>
    <w:rsid w:val="004150F8"/>
    <w:rsid w:val="004155D5"/>
    <w:rsid w:val="004156ED"/>
    <w:rsid w:val="004157BC"/>
    <w:rsid w:val="004159B4"/>
    <w:rsid w:val="00416169"/>
    <w:rsid w:val="00416D24"/>
    <w:rsid w:val="00417B5E"/>
    <w:rsid w:val="00420C22"/>
    <w:rsid w:val="00420E22"/>
    <w:rsid w:val="00421912"/>
    <w:rsid w:val="004225C3"/>
    <w:rsid w:val="004226FB"/>
    <w:rsid w:val="0042282D"/>
    <w:rsid w:val="00422B85"/>
    <w:rsid w:val="00423575"/>
    <w:rsid w:val="004240EB"/>
    <w:rsid w:val="004241D9"/>
    <w:rsid w:val="00425A54"/>
    <w:rsid w:val="00425C14"/>
    <w:rsid w:val="00426437"/>
    <w:rsid w:val="00426A8C"/>
    <w:rsid w:val="00427AB4"/>
    <w:rsid w:val="0043159D"/>
    <w:rsid w:val="00431F5A"/>
    <w:rsid w:val="00432103"/>
    <w:rsid w:val="0043236A"/>
    <w:rsid w:val="004335CC"/>
    <w:rsid w:val="00434ECD"/>
    <w:rsid w:val="004353D5"/>
    <w:rsid w:val="00435C0D"/>
    <w:rsid w:val="00435D54"/>
    <w:rsid w:val="00436840"/>
    <w:rsid w:val="004368E5"/>
    <w:rsid w:val="004369B6"/>
    <w:rsid w:val="0043748B"/>
    <w:rsid w:val="00437668"/>
    <w:rsid w:val="004402BA"/>
    <w:rsid w:val="00440BA3"/>
    <w:rsid w:val="00442B7F"/>
    <w:rsid w:val="00443889"/>
    <w:rsid w:val="004438E3"/>
    <w:rsid w:val="00443F77"/>
    <w:rsid w:val="00444C88"/>
    <w:rsid w:val="00445E16"/>
    <w:rsid w:val="004468D1"/>
    <w:rsid w:val="00446BD4"/>
    <w:rsid w:val="00446D03"/>
    <w:rsid w:val="004471B4"/>
    <w:rsid w:val="0045013F"/>
    <w:rsid w:val="00451698"/>
    <w:rsid w:val="00452051"/>
    <w:rsid w:val="00452663"/>
    <w:rsid w:val="00452A73"/>
    <w:rsid w:val="00452AFC"/>
    <w:rsid w:val="00453DB1"/>
    <w:rsid w:val="00453F90"/>
    <w:rsid w:val="00454271"/>
    <w:rsid w:val="00454391"/>
    <w:rsid w:val="0045444B"/>
    <w:rsid w:val="00454BFE"/>
    <w:rsid w:val="00455B8C"/>
    <w:rsid w:val="0045662C"/>
    <w:rsid w:val="00456735"/>
    <w:rsid w:val="0045684C"/>
    <w:rsid w:val="00456BC0"/>
    <w:rsid w:val="00457636"/>
    <w:rsid w:val="004600E2"/>
    <w:rsid w:val="004609FB"/>
    <w:rsid w:val="00460AEA"/>
    <w:rsid w:val="0046220B"/>
    <w:rsid w:val="00462669"/>
    <w:rsid w:val="00463019"/>
    <w:rsid w:val="00463150"/>
    <w:rsid w:val="0046347E"/>
    <w:rsid w:val="00463A29"/>
    <w:rsid w:val="0046403E"/>
    <w:rsid w:val="004646CD"/>
    <w:rsid w:val="0046477C"/>
    <w:rsid w:val="004662D4"/>
    <w:rsid w:val="004664D5"/>
    <w:rsid w:val="00470096"/>
    <w:rsid w:val="0047053F"/>
    <w:rsid w:val="004706AC"/>
    <w:rsid w:val="00470E2E"/>
    <w:rsid w:val="00470E4D"/>
    <w:rsid w:val="00470F36"/>
    <w:rsid w:val="0047167B"/>
    <w:rsid w:val="004720CD"/>
    <w:rsid w:val="00472BA9"/>
    <w:rsid w:val="00472F06"/>
    <w:rsid w:val="004735F6"/>
    <w:rsid w:val="00473852"/>
    <w:rsid w:val="00473D28"/>
    <w:rsid w:val="00473DB3"/>
    <w:rsid w:val="0047436D"/>
    <w:rsid w:val="0047478B"/>
    <w:rsid w:val="004748D6"/>
    <w:rsid w:val="00474C7F"/>
    <w:rsid w:val="004753C1"/>
    <w:rsid w:val="00475A73"/>
    <w:rsid w:val="00475AF4"/>
    <w:rsid w:val="00476320"/>
    <w:rsid w:val="00476ACB"/>
    <w:rsid w:val="00476BF1"/>
    <w:rsid w:val="00476E4A"/>
    <w:rsid w:val="00477176"/>
    <w:rsid w:val="00477401"/>
    <w:rsid w:val="004777C1"/>
    <w:rsid w:val="00477B77"/>
    <w:rsid w:val="00477C81"/>
    <w:rsid w:val="00480975"/>
    <w:rsid w:val="00480DC9"/>
    <w:rsid w:val="00480E29"/>
    <w:rsid w:val="00481404"/>
    <w:rsid w:val="004819E9"/>
    <w:rsid w:val="0048238A"/>
    <w:rsid w:val="00482E15"/>
    <w:rsid w:val="004838D8"/>
    <w:rsid w:val="00483978"/>
    <w:rsid w:val="00483D83"/>
    <w:rsid w:val="00484585"/>
    <w:rsid w:val="004866C1"/>
    <w:rsid w:val="00486DA8"/>
    <w:rsid w:val="00487568"/>
    <w:rsid w:val="0048788B"/>
    <w:rsid w:val="00487C58"/>
    <w:rsid w:val="00490034"/>
    <w:rsid w:val="00490446"/>
    <w:rsid w:val="0049160C"/>
    <w:rsid w:val="004918A5"/>
    <w:rsid w:val="004927D6"/>
    <w:rsid w:val="00492D7F"/>
    <w:rsid w:val="004934B9"/>
    <w:rsid w:val="0049651E"/>
    <w:rsid w:val="004965B0"/>
    <w:rsid w:val="00496B47"/>
    <w:rsid w:val="00497517"/>
    <w:rsid w:val="00497875"/>
    <w:rsid w:val="004A16C2"/>
    <w:rsid w:val="004A17A5"/>
    <w:rsid w:val="004A193F"/>
    <w:rsid w:val="004A274C"/>
    <w:rsid w:val="004A31FF"/>
    <w:rsid w:val="004A3234"/>
    <w:rsid w:val="004A3D5A"/>
    <w:rsid w:val="004A3D68"/>
    <w:rsid w:val="004A4117"/>
    <w:rsid w:val="004A5794"/>
    <w:rsid w:val="004A6ECB"/>
    <w:rsid w:val="004A74DF"/>
    <w:rsid w:val="004A75E8"/>
    <w:rsid w:val="004A779C"/>
    <w:rsid w:val="004A7E10"/>
    <w:rsid w:val="004B00CB"/>
    <w:rsid w:val="004B0132"/>
    <w:rsid w:val="004B09EE"/>
    <w:rsid w:val="004B175D"/>
    <w:rsid w:val="004B1827"/>
    <w:rsid w:val="004B1FB8"/>
    <w:rsid w:val="004B2610"/>
    <w:rsid w:val="004B2AFF"/>
    <w:rsid w:val="004B3F4E"/>
    <w:rsid w:val="004B4123"/>
    <w:rsid w:val="004B4BA2"/>
    <w:rsid w:val="004B580B"/>
    <w:rsid w:val="004B5A48"/>
    <w:rsid w:val="004B5D10"/>
    <w:rsid w:val="004B798A"/>
    <w:rsid w:val="004C2646"/>
    <w:rsid w:val="004C36F8"/>
    <w:rsid w:val="004C53C9"/>
    <w:rsid w:val="004C5608"/>
    <w:rsid w:val="004C5AAD"/>
    <w:rsid w:val="004C5C5C"/>
    <w:rsid w:val="004C63F3"/>
    <w:rsid w:val="004C65AD"/>
    <w:rsid w:val="004C6814"/>
    <w:rsid w:val="004C6C2D"/>
    <w:rsid w:val="004D0A96"/>
    <w:rsid w:val="004D1750"/>
    <w:rsid w:val="004D21E6"/>
    <w:rsid w:val="004D230B"/>
    <w:rsid w:val="004D33E1"/>
    <w:rsid w:val="004D3611"/>
    <w:rsid w:val="004D37C2"/>
    <w:rsid w:val="004D3C99"/>
    <w:rsid w:val="004D428B"/>
    <w:rsid w:val="004D4481"/>
    <w:rsid w:val="004D483F"/>
    <w:rsid w:val="004D5C23"/>
    <w:rsid w:val="004D6289"/>
    <w:rsid w:val="004D6934"/>
    <w:rsid w:val="004D7808"/>
    <w:rsid w:val="004E02DD"/>
    <w:rsid w:val="004E0490"/>
    <w:rsid w:val="004E1478"/>
    <w:rsid w:val="004E1CE7"/>
    <w:rsid w:val="004E1D4B"/>
    <w:rsid w:val="004E21C9"/>
    <w:rsid w:val="004E2DA3"/>
    <w:rsid w:val="004E3838"/>
    <w:rsid w:val="004E4DBC"/>
    <w:rsid w:val="004E53E4"/>
    <w:rsid w:val="004E62F8"/>
    <w:rsid w:val="004E652E"/>
    <w:rsid w:val="004E6DF8"/>
    <w:rsid w:val="004E6EA4"/>
    <w:rsid w:val="004E75BF"/>
    <w:rsid w:val="004E79CD"/>
    <w:rsid w:val="004F03B7"/>
    <w:rsid w:val="004F0ECD"/>
    <w:rsid w:val="004F1391"/>
    <w:rsid w:val="004F14AF"/>
    <w:rsid w:val="004F18A8"/>
    <w:rsid w:val="004F241B"/>
    <w:rsid w:val="004F3F81"/>
    <w:rsid w:val="004F48CA"/>
    <w:rsid w:val="004F4A2E"/>
    <w:rsid w:val="004F4CE5"/>
    <w:rsid w:val="004F5AD9"/>
    <w:rsid w:val="004F5FB9"/>
    <w:rsid w:val="004F60E0"/>
    <w:rsid w:val="004F7316"/>
    <w:rsid w:val="004F7409"/>
    <w:rsid w:val="004F7661"/>
    <w:rsid w:val="004F7B14"/>
    <w:rsid w:val="00500581"/>
    <w:rsid w:val="0050092C"/>
    <w:rsid w:val="00501BFA"/>
    <w:rsid w:val="0050248A"/>
    <w:rsid w:val="00502799"/>
    <w:rsid w:val="0050295A"/>
    <w:rsid w:val="00502B1E"/>
    <w:rsid w:val="00502D8F"/>
    <w:rsid w:val="00502E37"/>
    <w:rsid w:val="0050489A"/>
    <w:rsid w:val="005051B4"/>
    <w:rsid w:val="00505711"/>
    <w:rsid w:val="00506A41"/>
    <w:rsid w:val="005073CB"/>
    <w:rsid w:val="00510A99"/>
    <w:rsid w:val="00510F3E"/>
    <w:rsid w:val="00511732"/>
    <w:rsid w:val="005117CF"/>
    <w:rsid w:val="00513479"/>
    <w:rsid w:val="005134F4"/>
    <w:rsid w:val="00513EAC"/>
    <w:rsid w:val="0051427F"/>
    <w:rsid w:val="00514335"/>
    <w:rsid w:val="0051466D"/>
    <w:rsid w:val="005147DA"/>
    <w:rsid w:val="00514AE0"/>
    <w:rsid w:val="00514CAC"/>
    <w:rsid w:val="00514D2C"/>
    <w:rsid w:val="00514F5F"/>
    <w:rsid w:val="00516393"/>
    <w:rsid w:val="005163D4"/>
    <w:rsid w:val="005167E4"/>
    <w:rsid w:val="00517B4D"/>
    <w:rsid w:val="00517CEE"/>
    <w:rsid w:val="00521749"/>
    <w:rsid w:val="00521B0B"/>
    <w:rsid w:val="00521C3E"/>
    <w:rsid w:val="00521D32"/>
    <w:rsid w:val="005227F5"/>
    <w:rsid w:val="00522FC9"/>
    <w:rsid w:val="0052334C"/>
    <w:rsid w:val="00523AB5"/>
    <w:rsid w:val="0052447A"/>
    <w:rsid w:val="00524A2F"/>
    <w:rsid w:val="0052571D"/>
    <w:rsid w:val="0052577E"/>
    <w:rsid w:val="00525E0F"/>
    <w:rsid w:val="00526EDF"/>
    <w:rsid w:val="005272E2"/>
    <w:rsid w:val="00527884"/>
    <w:rsid w:val="005278F9"/>
    <w:rsid w:val="00527B13"/>
    <w:rsid w:val="005301A7"/>
    <w:rsid w:val="00530C4C"/>
    <w:rsid w:val="00530EF0"/>
    <w:rsid w:val="00531113"/>
    <w:rsid w:val="005318E3"/>
    <w:rsid w:val="005328A1"/>
    <w:rsid w:val="00532C3C"/>
    <w:rsid w:val="00533D87"/>
    <w:rsid w:val="00533EA5"/>
    <w:rsid w:val="0053401B"/>
    <w:rsid w:val="0053484B"/>
    <w:rsid w:val="005348D2"/>
    <w:rsid w:val="0053499C"/>
    <w:rsid w:val="00535198"/>
    <w:rsid w:val="005353EA"/>
    <w:rsid w:val="00535720"/>
    <w:rsid w:val="005359B0"/>
    <w:rsid w:val="00535C89"/>
    <w:rsid w:val="00535FBA"/>
    <w:rsid w:val="00536532"/>
    <w:rsid w:val="005369AB"/>
    <w:rsid w:val="00536C9E"/>
    <w:rsid w:val="00537353"/>
    <w:rsid w:val="00537524"/>
    <w:rsid w:val="00540798"/>
    <w:rsid w:val="005407EB"/>
    <w:rsid w:val="00540E04"/>
    <w:rsid w:val="00541DF6"/>
    <w:rsid w:val="0054265C"/>
    <w:rsid w:val="005426B4"/>
    <w:rsid w:val="00543B7C"/>
    <w:rsid w:val="00543EAD"/>
    <w:rsid w:val="005441C6"/>
    <w:rsid w:val="00544851"/>
    <w:rsid w:val="00544DBD"/>
    <w:rsid w:val="00544F0A"/>
    <w:rsid w:val="00544FF5"/>
    <w:rsid w:val="005455CC"/>
    <w:rsid w:val="005456C5"/>
    <w:rsid w:val="0054574D"/>
    <w:rsid w:val="00546131"/>
    <w:rsid w:val="005470E1"/>
    <w:rsid w:val="005472E0"/>
    <w:rsid w:val="00547728"/>
    <w:rsid w:val="00547893"/>
    <w:rsid w:val="005478A8"/>
    <w:rsid w:val="0055011E"/>
    <w:rsid w:val="00550656"/>
    <w:rsid w:val="005521FE"/>
    <w:rsid w:val="005522E8"/>
    <w:rsid w:val="00552604"/>
    <w:rsid w:val="00552860"/>
    <w:rsid w:val="00552960"/>
    <w:rsid w:val="005531B4"/>
    <w:rsid w:val="005536AF"/>
    <w:rsid w:val="005537CA"/>
    <w:rsid w:val="0055386B"/>
    <w:rsid w:val="00553D5C"/>
    <w:rsid w:val="005551BE"/>
    <w:rsid w:val="0055601E"/>
    <w:rsid w:val="005566E2"/>
    <w:rsid w:val="00556E95"/>
    <w:rsid w:val="00557AA3"/>
    <w:rsid w:val="00560120"/>
    <w:rsid w:val="00560B92"/>
    <w:rsid w:val="00560D59"/>
    <w:rsid w:val="00561169"/>
    <w:rsid w:val="00561221"/>
    <w:rsid w:val="0056174F"/>
    <w:rsid w:val="005619C7"/>
    <w:rsid w:val="00561D42"/>
    <w:rsid w:val="00562DC5"/>
    <w:rsid w:val="00562F44"/>
    <w:rsid w:val="00563DD3"/>
    <w:rsid w:val="005643C9"/>
    <w:rsid w:val="005646CA"/>
    <w:rsid w:val="00565EDF"/>
    <w:rsid w:val="00566894"/>
    <w:rsid w:val="005707A3"/>
    <w:rsid w:val="00570C1C"/>
    <w:rsid w:val="00570CAA"/>
    <w:rsid w:val="005711B8"/>
    <w:rsid w:val="005714E2"/>
    <w:rsid w:val="00573095"/>
    <w:rsid w:val="00573458"/>
    <w:rsid w:val="00573600"/>
    <w:rsid w:val="00573AC9"/>
    <w:rsid w:val="00574232"/>
    <w:rsid w:val="005744DB"/>
    <w:rsid w:val="00575B92"/>
    <w:rsid w:val="00576004"/>
    <w:rsid w:val="005760AE"/>
    <w:rsid w:val="0057663E"/>
    <w:rsid w:val="00576C10"/>
    <w:rsid w:val="00576C1C"/>
    <w:rsid w:val="00576CB7"/>
    <w:rsid w:val="0058077A"/>
    <w:rsid w:val="005808DB"/>
    <w:rsid w:val="00582EE9"/>
    <w:rsid w:val="0058358B"/>
    <w:rsid w:val="00583652"/>
    <w:rsid w:val="0058434E"/>
    <w:rsid w:val="00584D44"/>
    <w:rsid w:val="00584E93"/>
    <w:rsid w:val="005857BC"/>
    <w:rsid w:val="005861EA"/>
    <w:rsid w:val="00586CBD"/>
    <w:rsid w:val="00586FE2"/>
    <w:rsid w:val="0059043F"/>
    <w:rsid w:val="00590F17"/>
    <w:rsid w:val="0059175B"/>
    <w:rsid w:val="005926FC"/>
    <w:rsid w:val="00592B32"/>
    <w:rsid w:val="00592C86"/>
    <w:rsid w:val="00593623"/>
    <w:rsid w:val="00593B5F"/>
    <w:rsid w:val="00593E63"/>
    <w:rsid w:val="005942F5"/>
    <w:rsid w:val="00594763"/>
    <w:rsid w:val="005950A2"/>
    <w:rsid w:val="00595417"/>
    <w:rsid w:val="00595FC5"/>
    <w:rsid w:val="00596C46"/>
    <w:rsid w:val="00596E7F"/>
    <w:rsid w:val="00597248"/>
    <w:rsid w:val="00597255"/>
    <w:rsid w:val="00597361"/>
    <w:rsid w:val="00597990"/>
    <w:rsid w:val="005A08FC"/>
    <w:rsid w:val="005A2221"/>
    <w:rsid w:val="005A27AB"/>
    <w:rsid w:val="005A3004"/>
    <w:rsid w:val="005A349B"/>
    <w:rsid w:val="005A37A0"/>
    <w:rsid w:val="005A394C"/>
    <w:rsid w:val="005A3970"/>
    <w:rsid w:val="005A3BBF"/>
    <w:rsid w:val="005A3CD8"/>
    <w:rsid w:val="005A445D"/>
    <w:rsid w:val="005A4D6E"/>
    <w:rsid w:val="005A50AE"/>
    <w:rsid w:val="005A550A"/>
    <w:rsid w:val="005A58A8"/>
    <w:rsid w:val="005A59D4"/>
    <w:rsid w:val="005A5AC2"/>
    <w:rsid w:val="005A6B6B"/>
    <w:rsid w:val="005A7429"/>
    <w:rsid w:val="005B0ADD"/>
    <w:rsid w:val="005B0B51"/>
    <w:rsid w:val="005B13BF"/>
    <w:rsid w:val="005B174D"/>
    <w:rsid w:val="005B209F"/>
    <w:rsid w:val="005B24A7"/>
    <w:rsid w:val="005B2A4C"/>
    <w:rsid w:val="005B2ACA"/>
    <w:rsid w:val="005B2BB6"/>
    <w:rsid w:val="005B3350"/>
    <w:rsid w:val="005B3668"/>
    <w:rsid w:val="005B382E"/>
    <w:rsid w:val="005B3B74"/>
    <w:rsid w:val="005B4513"/>
    <w:rsid w:val="005B4D64"/>
    <w:rsid w:val="005B5491"/>
    <w:rsid w:val="005B54BD"/>
    <w:rsid w:val="005B569D"/>
    <w:rsid w:val="005C02BC"/>
    <w:rsid w:val="005C04F1"/>
    <w:rsid w:val="005C103A"/>
    <w:rsid w:val="005C17A1"/>
    <w:rsid w:val="005C2F86"/>
    <w:rsid w:val="005C33BD"/>
    <w:rsid w:val="005C4026"/>
    <w:rsid w:val="005C40F8"/>
    <w:rsid w:val="005C4B28"/>
    <w:rsid w:val="005C503F"/>
    <w:rsid w:val="005C5900"/>
    <w:rsid w:val="005C5CC8"/>
    <w:rsid w:val="005C5F8A"/>
    <w:rsid w:val="005C6779"/>
    <w:rsid w:val="005C67D1"/>
    <w:rsid w:val="005C6873"/>
    <w:rsid w:val="005C6946"/>
    <w:rsid w:val="005C6970"/>
    <w:rsid w:val="005C6D68"/>
    <w:rsid w:val="005C6D7E"/>
    <w:rsid w:val="005C72F1"/>
    <w:rsid w:val="005C7420"/>
    <w:rsid w:val="005C7C3E"/>
    <w:rsid w:val="005D0034"/>
    <w:rsid w:val="005D070B"/>
    <w:rsid w:val="005D0A7C"/>
    <w:rsid w:val="005D0BBC"/>
    <w:rsid w:val="005D142C"/>
    <w:rsid w:val="005D147F"/>
    <w:rsid w:val="005D16D1"/>
    <w:rsid w:val="005D17D1"/>
    <w:rsid w:val="005D1ABC"/>
    <w:rsid w:val="005D1E22"/>
    <w:rsid w:val="005D22AE"/>
    <w:rsid w:val="005D239E"/>
    <w:rsid w:val="005D3B12"/>
    <w:rsid w:val="005D3F12"/>
    <w:rsid w:val="005D4351"/>
    <w:rsid w:val="005D44A1"/>
    <w:rsid w:val="005D5899"/>
    <w:rsid w:val="005D5AF1"/>
    <w:rsid w:val="005D647E"/>
    <w:rsid w:val="005D6770"/>
    <w:rsid w:val="005D72EF"/>
    <w:rsid w:val="005D7530"/>
    <w:rsid w:val="005E04B8"/>
    <w:rsid w:val="005E0630"/>
    <w:rsid w:val="005E087B"/>
    <w:rsid w:val="005E0CC3"/>
    <w:rsid w:val="005E0DD9"/>
    <w:rsid w:val="005E1051"/>
    <w:rsid w:val="005E22E7"/>
    <w:rsid w:val="005E279E"/>
    <w:rsid w:val="005E434B"/>
    <w:rsid w:val="005E46CE"/>
    <w:rsid w:val="005E4CE0"/>
    <w:rsid w:val="005E526A"/>
    <w:rsid w:val="005E633D"/>
    <w:rsid w:val="005E66B9"/>
    <w:rsid w:val="005E6E1C"/>
    <w:rsid w:val="005E726D"/>
    <w:rsid w:val="005E7841"/>
    <w:rsid w:val="005E7C15"/>
    <w:rsid w:val="005F0095"/>
    <w:rsid w:val="005F16EE"/>
    <w:rsid w:val="005F234C"/>
    <w:rsid w:val="005F24B0"/>
    <w:rsid w:val="005F2DFA"/>
    <w:rsid w:val="005F4585"/>
    <w:rsid w:val="005F4CC9"/>
    <w:rsid w:val="005F4DA4"/>
    <w:rsid w:val="005F5F19"/>
    <w:rsid w:val="005F6FDC"/>
    <w:rsid w:val="005F71A6"/>
    <w:rsid w:val="005F7577"/>
    <w:rsid w:val="005F7A89"/>
    <w:rsid w:val="006012F4"/>
    <w:rsid w:val="00601424"/>
    <w:rsid w:val="00601467"/>
    <w:rsid w:val="00601CAF"/>
    <w:rsid w:val="00601D8D"/>
    <w:rsid w:val="00602026"/>
    <w:rsid w:val="00602877"/>
    <w:rsid w:val="00603528"/>
    <w:rsid w:val="006037BB"/>
    <w:rsid w:val="006037CC"/>
    <w:rsid w:val="006049AD"/>
    <w:rsid w:val="006052E0"/>
    <w:rsid w:val="0060535C"/>
    <w:rsid w:val="00605715"/>
    <w:rsid w:val="006057A7"/>
    <w:rsid w:val="00605AAE"/>
    <w:rsid w:val="00606040"/>
    <w:rsid w:val="006067FE"/>
    <w:rsid w:val="00607079"/>
    <w:rsid w:val="006075B2"/>
    <w:rsid w:val="00607F52"/>
    <w:rsid w:val="0061000F"/>
    <w:rsid w:val="006108EC"/>
    <w:rsid w:val="00612C09"/>
    <w:rsid w:val="006142C7"/>
    <w:rsid w:val="00614673"/>
    <w:rsid w:val="0061517B"/>
    <w:rsid w:val="006155EE"/>
    <w:rsid w:val="006160AF"/>
    <w:rsid w:val="0061613B"/>
    <w:rsid w:val="00616428"/>
    <w:rsid w:val="006172D0"/>
    <w:rsid w:val="006175B5"/>
    <w:rsid w:val="0061761B"/>
    <w:rsid w:val="0061766F"/>
    <w:rsid w:val="0061780F"/>
    <w:rsid w:val="00617A5E"/>
    <w:rsid w:val="00617B68"/>
    <w:rsid w:val="00620655"/>
    <w:rsid w:val="0062068F"/>
    <w:rsid w:val="00620862"/>
    <w:rsid w:val="006210BF"/>
    <w:rsid w:val="00621872"/>
    <w:rsid w:val="006218BF"/>
    <w:rsid w:val="0062231F"/>
    <w:rsid w:val="006223B2"/>
    <w:rsid w:val="00622DDB"/>
    <w:rsid w:val="00622DE8"/>
    <w:rsid w:val="006248A5"/>
    <w:rsid w:val="00625C36"/>
    <w:rsid w:val="006301DF"/>
    <w:rsid w:val="006307F8"/>
    <w:rsid w:val="0063084A"/>
    <w:rsid w:val="00630CF9"/>
    <w:rsid w:val="0063110C"/>
    <w:rsid w:val="00631BB1"/>
    <w:rsid w:val="00632020"/>
    <w:rsid w:val="006321BB"/>
    <w:rsid w:val="0063293D"/>
    <w:rsid w:val="006331FD"/>
    <w:rsid w:val="00633805"/>
    <w:rsid w:val="00633E66"/>
    <w:rsid w:val="00634780"/>
    <w:rsid w:val="00634932"/>
    <w:rsid w:val="0063519B"/>
    <w:rsid w:val="00635780"/>
    <w:rsid w:val="00635F66"/>
    <w:rsid w:val="006362B6"/>
    <w:rsid w:val="0063723B"/>
    <w:rsid w:val="0063729A"/>
    <w:rsid w:val="0064064C"/>
    <w:rsid w:val="00641735"/>
    <w:rsid w:val="006420EB"/>
    <w:rsid w:val="006429C5"/>
    <w:rsid w:val="00642BAE"/>
    <w:rsid w:val="0064309C"/>
    <w:rsid w:val="006437ED"/>
    <w:rsid w:val="00643833"/>
    <w:rsid w:val="00643C6F"/>
    <w:rsid w:val="00644756"/>
    <w:rsid w:val="006447F7"/>
    <w:rsid w:val="00644935"/>
    <w:rsid w:val="00644E95"/>
    <w:rsid w:val="00645832"/>
    <w:rsid w:val="00645FD2"/>
    <w:rsid w:val="0064625B"/>
    <w:rsid w:val="006465EA"/>
    <w:rsid w:val="0064710A"/>
    <w:rsid w:val="00647350"/>
    <w:rsid w:val="00650062"/>
    <w:rsid w:val="0065052E"/>
    <w:rsid w:val="00650A9F"/>
    <w:rsid w:val="00650AA3"/>
    <w:rsid w:val="006511B1"/>
    <w:rsid w:val="00651BAF"/>
    <w:rsid w:val="006526B7"/>
    <w:rsid w:val="0065280D"/>
    <w:rsid w:val="006532C8"/>
    <w:rsid w:val="00653369"/>
    <w:rsid w:val="00654121"/>
    <w:rsid w:val="0065422C"/>
    <w:rsid w:val="006545DF"/>
    <w:rsid w:val="006551D2"/>
    <w:rsid w:val="0065537F"/>
    <w:rsid w:val="00655C5F"/>
    <w:rsid w:val="0065624C"/>
    <w:rsid w:val="00656AEC"/>
    <w:rsid w:val="00657555"/>
    <w:rsid w:val="006576E2"/>
    <w:rsid w:val="00657840"/>
    <w:rsid w:val="00657B46"/>
    <w:rsid w:val="00657E4E"/>
    <w:rsid w:val="00660805"/>
    <w:rsid w:val="00660EBF"/>
    <w:rsid w:val="0066137B"/>
    <w:rsid w:val="00661BBC"/>
    <w:rsid w:val="00661DEE"/>
    <w:rsid w:val="0066224A"/>
    <w:rsid w:val="00662797"/>
    <w:rsid w:val="006627EA"/>
    <w:rsid w:val="00663248"/>
    <w:rsid w:val="00663BB1"/>
    <w:rsid w:val="00663E36"/>
    <w:rsid w:val="00664083"/>
    <w:rsid w:val="0066447C"/>
    <w:rsid w:val="00665240"/>
    <w:rsid w:val="00666274"/>
    <w:rsid w:val="00667C91"/>
    <w:rsid w:val="00670FF7"/>
    <w:rsid w:val="00671147"/>
    <w:rsid w:val="00672CFB"/>
    <w:rsid w:val="0067348C"/>
    <w:rsid w:val="00673BEE"/>
    <w:rsid w:val="00673C2A"/>
    <w:rsid w:val="00673D0E"/>
    <w:rsid w:val="0067413D"/>
    <w:rsid w:val="00674814"/>
    <w:rsid w:val="00674B59"/>
    <w:rsid w:val="00675594"/>
    <w:rsid w:val="00675AA4"/>
    <w:rsid w:val="0067622B"/>
    <w:rsid w:val="0067650F"/>
    <w:rsid w:val="006768C7"/>
    <w:rsid w:val="00676BF6"/>
    <w:rsid w:val="00676D03"/>
    <w:rsid w:val="00677877"/>
    <w:rsid w:val="006779BE"/>
    <w:rsid w:val="00680FA2"/>
    <w:rsid w:val="00681403"/>
    <w:rsid w:val="006814CB"/>
    <w:rsid w:val="00681921"/>
    <w:rsid w:val="00681DBD"/>
    <w:rsid w:val="00684129"/>
    <w:rsid w:val="00686515"/>
    <w:rsid w:val="0068761B"/>
    <w:rsid w:val="00687CDC"/>
    <w:rsid w:val="00687F9F"/>
    <w:rsid w:val="006903A7"/>
    <w:rsid w:val="006908CD"/>
    <w:rsid w:val="00690CB1"/>
    <w:rsid w:val="00692335"/>
    <w:rsid w:val="00692B61"/>
    <w:rsid w:val="006932E2"/>
    <w:rsid w:val="00693A2F"/>
    <w:rsid w:val="0069461C"/>
    <w:rsid w:val="00694D79"/>
    <w:rsid w:val="006952BF"/>
    <w:rsid w:val="006954DD"/>
    <w:rsid w:val="00697616"/>
    <w:rsid w:val="00697892"/>
    <w:rsid w:val="006A0B1A"/>
    <w:rsid w:val="006A119D"/>
    <w:rsid w:val="006A1584"/>
    <w:rsid w:val="006A186C"/>
    <w:rsid w:val="006A1B85"/>
    <w:rsid w:val="006A1D58"/>
    <w:rsid w:val="006A1EE7"/>
    <w:rsid w:val="006A2FE2"/>
    <w:rsid w:val="006A3184"/>
    <w:rsid w:val="006A4BB6"/>
    <w:rsid w:val="006A6ABF"/>
    <w:rsid w:val="006A7815"/>
    <w:rsid w:val="006B128A"/>
    <w:rsid w:val="006B186D"/>
    <w:rsid w:val="006B203B"/>
    <w:rsid w:val="006B26DE"/>
    <w:rsid w:val="006B380E"/>
    <w:rsid w:val="006B3844"/>
    <w:rsid w:val="006B3BA9"/>
    <w:rsid w:val="006B54BA"/>
    <w:rsid w:val="006B62AB"/>
    <w:rsid w:val="006B645D"/>
    <w:rsid w:val="006B6469"/>
    <w:rsid w:val="006B7106"/>
    <w:rsid w:val="006B7E24"/>
    <w:rsid w:val="006C08BE"/>
    <w:rsid w:val="006C093D"/>
    <w:rsid w:val="006C0C72"/>
    <w:rsid w:val="006C1D4B"/>
    <w:rsid w:val="006C2205"/>
    <w:rsid w:val="006C272E"/>
    <w:rsid w:val="006C2858"/>
    <w:rsid w:val="006C2E10"/>
    <w:rsid w:val="006C2F41"/>
    <w:rsid w:val="006C5671"/>
    <w:rsid w:val="006C60B5"/>
    <w:rsid w:val="006C64A2"/>
    <w:rsid w:val="006C6EBE"/>
    <w:rsid w:val="006C6F29"/>
    <w:rsid w:val="006C6F32"/>
    <w:rsid w:val="006D2756"/>
    <w:rsid w:val="006D29B4"/>
    <w:rsid w:val="006D2E4B"/>
    <w:rsid w:val="006D3C25"/>
    <w:rsid w:val="006D3F6B"/>
    <w:rsid w:val="006D461D"/>
    <w:rsid w:val="006D5159"/>
    <w:rsid w:val="006D5A15"/>
    <w:rsid w:val="006D614D"/>
    <w:rsid w:val="006D6282"/>
    <w:rsid w:val="006D638D"/>
    <w:rsid w:val="006D686C"/>
    <w:rsid w:val="006D6C7E"/>
    <w:rsid w:val="006D7FD2"/>
    <w:rsid w:val="006E000F"/>
    <w:rsid w:val="006E041D"/>
    <w:rsid w:val="006E15A3"/>
    <w:rsid w:val="006E1CAE"/>
    <w:rsid w:val="006E2581"/>
    <w:rsid w:val="006E34AC"/>
    <w:rsid w:val="006E41B2"/>
    <w:rsid w:val="006E4898"/>
    <w:rsid w:val="006E48CB"/>
    <w:rsid w:val="006E5034"/>
    <w:rsid w:val="006E596F"/>
    <w:rsid w:val="006E6589"/>
    <w:rsid w:val="006E6607"/>
    <w:rsid w:val="006E6B58"/>
    <w:rsid w:val="006E6FCB"/>
    <w:rsid w:val="006E728B"/>
    <w:rsid w:val="006E79BF"/>
    <w:rsid w:val="006F2157"/>
    <w:rsid w:val="006F2891"/>
    <w:rsid w:val="006F3103"/>
    <w:rsid w:val="006F34E8"/>
    <w:rsid w:val="006F35F1"/>
    <w:rsid w:val="006F39A1"/>
    <w:rsid w:val="006F3B0A"/>
    <w:rsid w:val="006F3E78"/>
    <w:rsid w:val="006F4E55"/>
    <w:rsid w:val="006F55E6"/>
    <w:rsid w:val="006F578F"/>
    <w:rsid w:val="006F66DD"/>
    <w:rsid w:val="006F6890"/>
    <w:rsid w:val="006F6F3D"/>
    <w:rsid w:val="0070003D"/>
    <w:rsid w:val="007009AF"/>
    <w:rsid w:val="00700A18"/>
    <w:rsid w:val="0070113E"/>
    <w:rsid w:val="007025C4"/>
    <w:rsid w:val="007028C0"/>
    <w:rsid w:val="0070293E"/>
    <w:rsid w:val="00702FBD"/>
    <w:rsid w:val="0070398F"/>
    <w:rsid w:val="00703CA3"/>
    <w:rsid w:val="00704659"/>
    <w:rsid w:val="00704DD2"/>
    <w:rsid w:val="00705F1A"/>
    <w:rsid w:val="0070745A"/>
    <w:rsid w:val="0070795F"/>
    <w:rsid w:val="00707FAE"/>
    <w:rsid w:val="007102EE"/>
    <w:rsid w:val="0071064D"/>
    <w:rsid w:val="00710C43"/>
    <w:rsid w:val="007126DB"/>
    <w:rsid w:val="0071289C"/>
    <w:rsid w:val="00712BE1"/>
    <w:rsid w:val="00712C8D"/>
    <w:rsid w:val="00714247"/>
    <w:rsid w:val="00714447"/>
    <w:rsid w:val="00715144"/>
    <w:rsid w:val="0071775E"/>
    <w:rsid w:val="00717CD6"/>
    <w:rsid w:val="007200D6"/>
    <w:rsid w:val="00722623"/>
    <w:rsid w:val="0072334B"/>
    <w:rsid w:val="007236C3"/>
    <w:rsid w:val="00723987"/>
    <w:rsid w:val="007251DF"/>
    <w:rsid w:val="007259E0"/>
    <w:rsid w:val="00731857"/>
    <w:rsid w:val="0073260B"/>
    <w:rsid w:val="00732ABB"/>
    <w:rsid w:val="0073342F"/>
    <w:rsid w:val="00733D12"/>
    <w:rsid w:val="0073462E"/>
    <w:rsid w:val="00736B28"/>
    <w:rsid w:val="00736C0B"/>
    <w:rsid w:val="00736EA5"/>
    <w:rsid w:val="0073716E"/>
    <w:rsid w:val="00737F7A"/>
    <w:rsid w:val="007400D0"/>
    <w:rsid w:val="00740CD7"/>
    <w:rsid w:val="007415B6"/>
    <w:rsid w:val="00742C0B"/>
    <w:rsid w:val="00743F3C"/>
    <w:rsid w:val="00744213"/>
    <w:rsid w:val="007453CB"/>
    <w:rsid w:val="00746451"/>
    <w:rsid w:val="00746E06"/>
    <w:rsid w:val="00747078"/>
    <w:rsid w:val="00747765"/>
    <w:rsid w:val="00750723"/>
    <w:rsid w:val="00751500"/>
    <w:rsid w:val="007519E2"/>
    <w:rsid w:val="00751BD6"/>
    <w:rsid w:val="00751E1B"/>
    <w:rsid w:val="00751FDF"/>
    <w:rsid w:val="00752F96"/>
    <w:rsid w:val="00752FAD"/>
    <w:rsid w:val="00753351"/>
    <w:rsid w:val="00753622"/>
    <w:rsid w:val="007546B0"/>
    <w:rsid w:val="00755464"/>
    <w:rsid w:val="00756F57"/>
    <w:rsid w:val="00760685"/>
    <w:rsid w:val="00760B5E"/>
    <w:rsid w:val="00761BE6"/>
    <w:rsid w:val="00761DA6"/>
    <w:rsid w:val="0076394F"/>
    <w:rsid w:val="00763C71"/>
    <w:rsid w:val="007643D8"/>
    <w:rsid w:val="00764E27"/>
    <w:rsid w:val="007657D6"/>
    <w:rsid w:val="00765DD0"/>
    <w:rsid w:val="00766C1D"/>
    <w:rsid w:val="00766FF7"/>
    <w:rsid w:val="007673F9"/>
    <w:rsid w:val="00767436"/>
    <w:rsid w:val="00767574"/>
    <w:rsid w:val="00767C39"/>
    <w:rsid w:val="00770888"/>
    <w:rsid w:val="00770AC5"/>
    <w:rsid w:val="00771AF7"/>
    <w:rsid w:val="0077255D"/>
    <w:rsid w:val="007742B9"/>
    <w:rsid w:val="0077515A"/>
    <w:rsid w:val="007759F0"/>
    <w:rsid w:val="0077607E"/>
    <w:rsid w:val="00777B04"/>
    <w:rsid w:val="007802DC"/>
    <w:rsid w:val="00780680"/>
    <w:rsid w:val="00781838"/>
    <w:rsid w:val="007818B1"/>
    <w:rsid w:val="00781978"/>
    <w:rsid w:val="00781D01"/>
    <w:rsid w:val="00781F4D"/>
    <w:rsid w:val="00781FB7"/>
    <w:rsid w:val="0078390B"/>
    <w:rsid w:val="00783B43"/>
    <w:rsid w:val="007840D4"/>
    <w:rsid w:val="007848FF"/>
    <w:rsid w:val="007849D4"/>
    <w:rsid w:val="00784C28"/>
    <w:rsid w:val="00784E1E"/>
    <w:rsid w:val="00785674"/>
    <w:rsid w:val="00785C9E"/>
    <w:rsid w:val="00786A9E"/>
    <w:rsid w:val="00786FC6"/>
    <w:rsid w:val="0078718F"/>
    <w:rsid w:val="007871B4"/>
    <w:rsid w:val="0078762B"/>
    <w:rsid w:val="0078772E"/>
    <w:rsid w:val="0078792E"/>
    <w:rsid w:val="007906B7"/>
    <w:rsid w:val="00790765"/>
    <w:rsid w:val="0079119D"/>
    <w:rsid w:val="00791623"/>
    <w:rsid w:val="00791B17"/>
    <w:rsid w:val="007924F8"/>
    <w:rsid w:val="00792803"/>
    <w:rsid w:val="00792848"/>
    <w:rsid w:val="00792A15"/>
    <w:rsid w:val="00793890"/>
    <w:rsid w:val="00796768"/>
    <w:rsid w:val="00796ED8"/>
    <w:rsid w:val="00797BA7"/>
    <w:rsid w:val="00797BBB"/>
    <w:rsid w:val="00797EBF"/>
    <w:rsid w:val="007A0417"/>
    <w:rsid w:val="007A0461"/>
    <w:rsid w:val="007A0E67"/>
    <w:rsid w:val="007A189B"/>
    <w:rsid w:val="007A3BAF"/>
    <w:rsid w:val="007A3D1C"/>
    <w:rsid w:val="007A4006"/>
    <w:rsid w:val="007A4756"/>
    <w:rsid w:val="007A48DB"/>
    <w:rsid w:val="007A4E90"/>
    <w:rsid w:val="007A5B7B"/>
    <w:rsid w:val="007A5CAD"/>
    <w:rsid w:val="007A6B35"/>
    <w:rsid w:val="007A6D51"/>
    <w:rsid w:val="007A76B8"/>
    <w:rsid w:val="007A7793"/>
    <w:rsid w:val="007A7A3F"/>
    <w:rsid w:val="007A7A7C"/>
    <w:rsid w:val="007A7BD2"/>
    <w:rsid w:val="007A7DDF"/>
    <w:rsid w:val="007B1914"/>
    <w:rsid w:val="007B2A71"/>
    <w:rsid w:val="007B3195"/>
    <w:rsid w:val="007B41B1"/>
    <w:rsid w:val="007B46B1"/>
    <w:rsid w:val="007B4931"/>
    <w:rsid w:val="007B4AAE"/>
    <w:rsid w:val="007B532E"/>
    <w:rsid w:val="007B5A62"/>
    <w:rsid w:val="007B5AA2"/>
    <w:rsid w:val="007B6100"/>
    <w:rsid w:val="007B631F"/>
    <w:rsid w:val="007C0707"/>
    <w:rsid w:val="007C115A"/>
    <w:rsid w:val="007C199E"/>
    <w:rsid w:val="007C1F70"/>
    <w:rsid w:val="007C2766"/>
    <w:rsid w:val="007C2850"/>
    <w:rsid w:val="007C4B1E"/>
    <w:rsid w:val="007C4B6C"/>
    <w:rsid w:val="007C5A18"/>
    <w:rsid w:val="007C69FE"/>
    <w:rsid w:val="007C6CEB"/>
    <w:rsid w:val="007C6D91"/>
    <w:rsid w:val="007C6FB3"/>
    <w:rsid w:val="007C73D7"/>
    <w:rsid w:val="007C78B2"/>
    <w:rsid w:val="007C7ACE"/>
    <w:rsid w:val="007C7C14"/>
    <w:rsid w:val="007C7D27"/>
    <w:rsid w:val="007D02FA"/>
    <w:rsid w:val="007D03BC"/>
    <w:rsid w:val="007D04E6"/>
    <w:rsid w:val="007D20D1"/>
    <w:rsid w:val="007D267A"/>
    <w:rsid w:val="007D26BF"/>
    <w:rsid w:val="007D276D"/>
    <w:rsid w:val="007D3837"/>
    <w:rsid w:val="007D39F5"/>
    <w:rsid w:val="007D46FC"/>
    <w:rsid w:val="007D710D"/>
    <w:rsid w:val="007D7633"/>
    <w:rsid w:val="007D7A46"/>
    <w:rsid w:val="007D7DCD"/>
    <w:rsid w:val="007E06F2"/>
    <w:rsid w:val="007E0D16"/>
    <w:rsid w:val="007E2271"/>
    <w:rsid w:val="007E28CD"/>
    <w:rsid w:val="007E3660"/>
    <w:rsid w:val="007E3898"/>
    <w:rsid w:val="007E3BA6"/>
    <w:rsid w:val="007E3F09"/>
    <w:rsid w:val="007E40C8"/>
    <w:rsid w:val="007E4ABB"/>
    <w:rsid w:val="007E5270"/>
    <w:rsid w:val="007E5440"/>
    <w:rsid w:val="007F02A6"/>
    <w:rsid w:val="007F16EA"/>
    <w:rsid w:val="007F1B27"/>
    <w:rsid w:val="007F276B"/>
    <w:rsid w:val="007F2A8F"/>
    <w:rsid w:val="007F2F35"/>
    <w:rsid w:val="007F31FB"/>
    <w:rsid w:val="007F42C1"/>
    <w:rsid w:val="007F4705"/>
    <w:rsid w:val="007F4955"/>
    <w:rsid w:val="007F50BD"/>
    <w:rsid w:val="007F5ACC"/>
    <w:rsid w:val="007F73A3"/>
    <w:rsid w:val="007F753B"/>
    <w:rsid w:val="007F7ADE"/>
    <w:rsid w:val="00800313"/>
    <w:rsid w:val="00801C9B"/>
    <w:rsid w:val="00803977"/>
    <w:rsid w:val="00803F70"/>
    <w:rsid w:val="00804D5C"/>
    <w:rsid w:val="00804E64"/>
    <w:rsid w:val="0080501A"/>
    <w:rsid w:val="008051DD"/>
    <w:rsid w:val="0080608D"/>
    <w:rsid w:val="0080649A"/>
    <w:rsid w:val="0080682B"/>
    <w:rsid w:val="008072C2"/>
    <w:rsid w:val="008074CC"/>
    <w:rsid w:val="00807580"/>
    <w:rsid w:val="00807CC6"/>
    <w:rsid w:val="008114D3"/>
    <w:rsid w:val="00811733"/>
    <w:rsid w:val="0081218F"/>
    <w:rsid w:val="008124D4"/>
    <w:rsid w:val="00812D39"/>
    <w:rsid w:val="008131CB"/>
    <w:rsid w:val="00813245"/>
    <w:rsid w:val="00814086"/>
    <w:rsid w:val="00814470"/>
    <w:rsid w:val="008147F6"/>
    <w:rsid w:val="00814D04"/>
    <w:rsid w:val="0081555A"/>
    <w:rsid w:val="00815D5E"/>
    <w:rsid w:val="00816ABA"/>
    <w:rsid w:val="00816B64"/>
    <w:rsid w:val="00817398"/>
    <w:rsid w:val="008178DB"/>
    <w:rsid w:val="00821487"/>
    <w:rsid w:val="008216DD"/>
    <w:rsid w:val="0082248C"/>
    <w:rsid w:val="008229AE"/>
    <w:rsid w:val="0082454C"/>
    <w:rsid w:val="0082458B"/>
    <w:rsid w:val="00824956"/>
    <w:rsid w:val="00824C46"/>
    <w:rsid w:val="00825374"/>
    <w:rsid w:val="008276F5"/>
    <w:rsid w:val="00827D2D"/>
    <w:rsid w:val="00827DF8"/>
    <w:rsid w:val="00827E13"/>
    <w:rsid w:val="00831165"/>
    <w:rsid w:val="00831CEC"/>
    <w:rsid w:val="00832BDB"/>
    <w:rsid w:val="00832ED2"/>
    <w:rsid w:val="00832F59"/>
    <w:rsid w:val="008337AA"/>
    <w:rsid w:val="0083405C"/>
    <w:rsid w:val="0083414B"/>
    <w:rsid w:val="008346AB"/>
    <w:rsid w:val="0083547E"/>
    <w:rsid w:val="0083580A"/>
    <w:rsid w:val="00835CCA"/>
    <w:rsid w:val="0083691E"/>
    <w:rsid w:val="00836D55"/>
    <w:rsid w:val="008372EA"/>
    <w:rsid w:val="00837E4A"/>
    <w:rsid w:val="00840206"/>
    <w:rsid w:val="00840C1B"/>
    <w:rsid w:val="00840EDC"/>
    <w:rsid w:val="0084146C"/>
    <w:rsid w:val="0084274F"/>
    <w:rsid w:val="0084475D"/>
    <w:rsid w:val="008452ED"/>
    <w:rsid w:val="00845A95"/>
    <w:rsid w:val="00846242"/>
    <w:rsid w:val="00846AEA"/>
    <w:rsid w:val="008470AD"/>
    <w:rsid w:val="00847A4E"/>
    <w:rsid w:val="008508D5"/>
    <w:rsid w:val="008509EC"/>
    <w:rsid w:val="008526CC"/>
    <w:rsid w:val="00852ED5"/>
    <w:rsid w:val="0085392A"/>
    <w:rsid w:val="00853940"/>
    <w:rsid w:val="008539D2"/>
    <w:rsid w:val="00853EC5"/>
    <w:rsid w:val="0085408C"/>
    <w:rsid w:val="0085419E"/>
    <w:rsid w:val="00855145"/>
    <w:rsid w:val="00855A5E"/>
    <w:rsid w:val="00855C87"/>
    <w:rsid w:val="00855E91"/>
    <w:rsid w:val="00855FF2"/>
    <w:rsid w:val="00856080"/>
    <w:rsid w:val="0085637D"/>
    <w:rsid w:val="0085662D"/>
    <w:rsid w:val="0085725B"/>
    <w:rsid w:val="0085771E"/>
    <w:rsid w:val="00860E1D"/>
    <w:rsid w:val="0086136D"/>
    <w:rsid w:val="008622CB"/>
    <w:rsid w:val="008624FC"/>
    <w:rsid w:val="008627D5"/>
    <w:rsid w:val="00862DB6"/>
    <w:rsid w:val="00862EFB"/>
    <w:rsid w:val="008631F0"/>
    <w:rsid w:val="00863DE6"/>
    <w:rsid w:val="00864093"/>
    <w:rsid w:val="008643EB"/>
    <w:rsid w:val="00864421"/>
    <w:rsid w:val="00864EFD"/>
    <w:rsid w:val="008656DE"/>
    <w:rsid w:val="00865E7E"/>
    <w:rsid w:val="00866523"/>
    <w:rsid w:val="00866823"/>
    <w:rsid w:val="008673E3"/>
    <w:rsid w:val="00867443"/>
    <w:rsid w:val="00867490"/>
    <w:rsid w:val="008678A0"/>
    <w:rsid w:val="00867E8B"/>
    <w:rsid w:val="0087081D"/>
    <w:rsid w:val="00871E85"/>
    <w:rsid w:val="00873A99"/>
    <w:rsid w:val="008743F1"/>
    <w:rsid w:val="00874BE5"/>
    <w:rsid w:val="00875457"/>
    <w:rsid w:val="00876053"/>
    <w:rsid w:val="008760D3"/>
    <w:rsid w:val="0087659E"/>
    <w:rsid w:val="00876624"/>
    <w:rsid w:val="008773C5"/>
    <w:rsid w:val="0087799D"/>
    <w:rsid w:val="0088002C"/>
    <w:rsid w:val="008805B0"/>
    <w:rsid w:val="008823D1"/>
    <w:rsid w:val="00882C10"/>
    <w:rsid w:val="00882C8A"/>
    <w:rsid w:val="00883E41"/>
    <w:rsid w:val="00883F35"/>
    <w:rsid w:val="00884023"/>
    <w:rsid w:val="00884761"/>
    <w:rsid w:val="00884819"/>
    <w:rsid w:val="008855AA"/>
    <w:rsid w:val="00885EC6"/>
    <w:rsid w:val="008862B5"/>
    <w:rsid w:val="00886D15"/>
    <w:rsid w:val="0088739B"/>
    <w:rsid w:val="008874FE"/>
    <w:rsid w:val="008877CA"/>
    <w:rsid w:val="0089128E"/>
    <w:rsid w:val="0089151F"/>
    <w:rsid w:val="00892830"/>
    <w:rsid w:val="00892B57"/>
    <w:rsid w:val="00892E33"/>
    <w:rsid w:val="00892E5D"/>
    <w:rsid w:val="0089305E"/>
    <w:rsid w:val="008938FE"/>
    <w:rsid w:val="00894602"/>
    <w:rsid w:val="00894947"/>
    <w:rsid w:val="00894D52"/>
    <w:rsid w:val="00894EDD"/>
    <w:rsid w:val="00894F52"/>
    <w:rsid w:val="00894FCF"/>
    <w:rsid w:val="0089560F"/>
    <w:rsid w:val="00895BAE"/>
    <w:rsid w:val="00895ECC"/>
    <w:rsid w:val="00896A0D"/>
    <w:rsid w:val="00896B36"/>
    <w:rsid w:val="00897776"/>
    <w:rsid w:val="00897843"/>
    <w:rsid w:val="00897A93"/>
    <w:rsid w:val="008A0039"/>
    <w:rsid w:val="008A016F"/>
    <w:rsid w:val="008A0413"/>
    <w:rsid w:val="008A15A6"/>
    <w:rsid w:val="008A1678"/>
    <w:rsid w:val="008A17C2"/>
    <w:rsid w:val="008A1EE5"/>
    <w:rsid w:val="008A1F67"/>
    <w:rsid w:val="008A27BA"/>
    <w:rsid w:val="008A30B5"/>
    <w:rsid w:val="008A3B94"/>
    <w:rsid w:val="008A5226"/>
    <w:rsid w:val="008A7D27"/>
    <w:rsid w:val="008A7DEA"/>
    <w:rsid w:val="008B0CFB"/>
    <w:rsid w:val="008B0F51"/>
    <w:rsid w:val="008B0F5F"/>
    <w:rsid w:val="008B10E1"/>
    <w:rsid w:val="008B193E"/>
    <w:rsid w:val="008B21E9"/>
    <w:rsid w:val="008B2944"/>
    <w:rsid w:val="008B2959"/>
    <w:rsid w:val="008B2A38"/>
    <w:rsid w:val="008B2FC5"/>
    <w:rsid w:val="008B30A6"/>
    <w:rsid w:val="008B32D1"/>
    <w:rsid w:val="008B37BA"/>
    <w:rsid w:val="008B3C31"/>
    <w:rsid w:val="008B43C1"/>
    <w:rsid w:val="008B4512"/>
    <w:rsid w:val="008B462E"/>
    <w:rsid w:val="008B5327"/>
    <w:rsid w:val="008B53E0"/>
    <w:rsid w:val="008B5BFB"/>
    <w:rsid w:val="008B6318"/>
    <w:rsid w:val="008C0093"/>
    <w:rsid w:val="008C0119"/>
    <w:rsid w:val="008C0969"/>
    <w:rsid w:val="008C10AE"/>
    <w:rsid w:val="008C19EB"/>
    <w:rsid w:val="008C1DFF"/>
    <w:rsid w:val="008C2341"/>
    <w:rsid w:val="008C24C7"/>
    <w:rsid w:val="008C2C9A"/>
    <w:rsid w:val="008C3250"/>
    <w:rsid w:val="008C32F0"/>
    <w:rsid w:val="008C33E4"/>
    <w:rsid w:val="008C61BD"/>
    <w:rsid w:val="008C6790"/>
    <w:rsid w:val="008C67B6"/>
    <w:rsid w:val="008C75B2"/>
    <w:rsid w:val="008C7B76"/>
    <w:rsid w:val="008D195A"/>
    <w:rsid w:val="008D19C5"/>
    <w:rsid w:val="008D1B40"/>
    <w:rsid w:val="008D3295"/>
    <w:rsid w:val="008D39FE"/>
    <w:rsid w:val="008D3BB2"/>
    <w:rsid w:val="008D55F6"/>
    <w:rsid w:val="008D7301"/>
    <w:rsid w:val="008D7321"/>
    <w:rsid w:val="008D7A2D"/>
    <w:rsid w:val="008D7A8E"/>
    <w:rsid w:val="008D7AD1"/>
    <w:rsid w:val="008E0E7B"/>
    <w:rsid w:val="008E1E74"/>
    <w:rsid w:val="008E24FD"/>
    <w:rsid w:val="008E26A9"/>
    <w:rsid w:val="008E3792"/>
    <w:rsid w:val="008E4529"/>
    <w:rsid w:val="008E576F"/>
    <w:rsid w:val="008E5D43"/>
    <w:rsid w:val="008E6997"/>
    <w:rsid w:val="008E6CE3"/>
    <w:rsid w:val="008E6F16"/>
    <w:rsid w:val="008E76BC"/>
    <w:rsid w:val="008F0EE2"/>
    <w:rsid w:val="008F174B"/>
    <w:rsid w:val="008F24DE"/>
    <w:rsid w:val="008F3138"/>
    <w:rsid w:val="008F35E5"/>
    <w:rsid w:val="008F362F"/>
    <w:rsid w:val="008F379A"/>
    <w:rsid w:val="008F3B4F"/>
    <w:rsid w:val="008F3E0D"/>
    <w:rsid w:val="008F3EF1"/>
    <w:rsid w:val="008F43D0"/>
    <w:rsid w:val="008F474F"/>
    <w:rsid w:val="008F4A24"/>
    <w:rsid w:val="008F4E51"/>
    <w:rsid w:val="008F4F80"/>
    <w:rsid w:val="008F5266"/>
    <w:rsid w:val="008F5290"/>
    <w:rsid w:val="008F5B95"/>
    <w:rsid w:val="008F61E7"/>
    <w:rsid w:val="008F6A04"/>
    <w:rsid w:val="008F7A53"/>
    <w:rsid w:val="0090033F"/>
    <w:rsid w:val="00900882"/>
    <w:rsid w:val="00900ADC"/>
    <w:rsid w:val="00901400"/>
    <w:rsid w:val="0090165D"/>
    <w:rsid w:val="00901C78"/>
    <w:rsid w:val="0090295A"/>
    <w:rsid w:val="009030A7"/>
    <w:rsid w:val="00903748"/>
    <w:rsid w:val="00903AF8"/>
    <w:rsid w:val="009047C6"/>
    <w:rsid w:val="009064DE"/>
    <w:rsid w:val="0090661C"/>
    <w:rsid w:val="00907A0F"/>
    <w:rsid w:val="0091007D"/>
    <w:rsid w:val="0091079B"/>
    <w:rsid w:val="00910E54"/>
    <w:rsid w:val="009120A5"/>
    <w:rsid w:val="0091273C"/>
    <w:rsid w:val="009127C9"/>
    <w:rsid w:val="00912C01"/>
    <w:rsid w:val="00912C33"/>
    <w:rsid w:val="00913893"/>
    <w:rsid w:val="00913C5A"/>
    <w:rsid w:val="009144CC"/>
    <w:rsid w:val="009151BF"/>
    <w:rsid w:val="00915F9B"/>
    <w:rsid w:val="00916368"/>
    <w:rsid w:val="009165EE"/>
    <w:rsid w:val="009167DF"/>
    <w:rsid w:val="0091741C"/>
    <w:rsid w:val="00917B99"/>
    <w:rsid w:val="009200EA"/>
    <w:rsid w:val="00920691"/>
    <w:rsid w:val="009218DB"/>
    <w:rsid w:val="00921FB7"/>
    <w:rsid w:val="0092228A"/>
    <w:rsid w:val="0092243D"/>
    <w:rsid w:val="00922607"/>
    <w:rsid w:val="00922692"/>
    <w:rsid w:val="00923345"/>
    <w:rsid w:val="009237E3"/>
    <w:rsid w:val="00923DB2"/>
    <w:rsid w:val="00924059"/>
    <w:rsid w:val="009249CD"/>
    <w:rsid w:val="00924C48"/>
    <w:rsid w:val="00925070"/>
    <w:rsid w:val="00925369"/>
    <w:rsid w:val="009253FD"/>
    <w:rsid w:val="0092565F"/>
    <w:rsid w:val="00925708"/>
    <w:rsid w:val="00925F61"/>
    <w:rsid w:val="00926386"/>
    <w:rsid w:val="009263EF"/>
    <w:rsid w:val="00926701"/>
    <w:rsid w:val="009276FD"/>
    <w:rsid w:val="0093009B"/>
    <w:rsid w:val="009302C7"/>
    <w:rsid w:val="0093081B"/>
    <w:rsid w:val="0093138A"/>
    <w:rsid w:val="00931448"/>
    <w:rsid w:val="009314BA"/>
    <w:rsid w:val="00932183"/>
    <w:rsid w:val="009321D6"/>
    <w:rsid w:val="00932279"/>
    <w:rsid w:val="009333A8"/>
    <w:rsid w:val="0093432B"/>
    <w:rsid w:val="0093456D"/>
    <w:rsid w:val="0093503D"/>
    <w:rsid w:val="0093512F"/>
    <w:rsid w:val="00935153"/>
    <w:rsid w:val="009354B4"/>
    <w:rsid w:val="0093598C"/>
    <w:rsid w:val="0093650E"/>
    <w:rsid w:val="0093759B"/>
    <w:rsid w:val="009378B2"/>
    <w:rsid w:val="00937BDC"/>
    <w:rsid w:val="00937E17"/>
    <w:rsid w:val="009418E0"/>
    <w:rsid w:val="00941F63"/>
    <w:rsid w:val="009422BC"/>
    <w:rsid w:val="00942396"/>
    <w:rsid w:val="009433FB"/>
    <w:rsid w:val="00943703"/>
    <w:rsid w:val="0094389D"/>
    <w:rsid w:val="00943CEA"/>
    <w:rsid w:val="00945579"/>
    <w:rsid w:val="0094644E"/>
    <w:rsid w:val="0094667C"/>
    <w:rsid w:val="00946AC8"/>
    <w:rsid w:val="00946D27"/>
    <w:rsid w:val="0094741E"/>
    <w:rsid w:val="009474BB"/>
    <w:rsid w:val="00947740"/>
    <w:rsid w:val="0095034C"/>
    <w:rsid w:val="009503CD"/>
    <w:rsid w:val="00951087"/>
    <w:rsid w:val="009511B8"/>
    <w:rsid w:val="00951218"/>
    <w:rsid w:val="00952DB2"/>
    <w:rsid w:val="00952EBB"/>
    <w:rsid w:val="00953318"/>
    <w:rsid w:val="00953648"/>
    <w:rsid w:val="00953A6F"/>
    <w:rsid w:val="00953F13"/>
    <w:rsid w:val="00955151"/>
    <w:rsid w:val="009551C3"/>
    <w:rsid w:val="00955291"/>
    <w:rsid w:val="0095591E"/>
    <w:rsid w:val="00955AB4"/>
    <w:rsid w:val="00955E8F"/>
    <w:rsid w:val="00956729"/>
    <w:rsid w:val="00956AD0"/>
    <w:rsid w:val="00956CB8"/>
    <w:rsid w:val="00956CBA"/>
    <w:rsid w:val="00956DB6"/>
    <w:rsid w:val="00957091"/>
    <w:rsid w:val="009570F4"/>
    <w:rsid w:val="0096055B"/>
    <w:rsid w:val="00960628"/>
    <w:rsid w:val="00960F05"/>
    <w:rsid w:val="009610A4"/>
    <w:rsid w:val="0096162E"/>
    <w:rsid w:val="00961EC5"/>
    <w:rsid w:val="00962005"/>
    <w:rsid w:val="0096213E"/>
    <w:rsid w:val="00962850"/>
    <w:rsid w:val="00963869"/>
    <w:rsid w:val="00964511"/>
    <w:rsid w:val="009645FB"/>
    <w:rsid w:val="00965512"/>
    <w:rsid w:val="0096583B"/>
    <w:rsid w:val="00966037"/>
    <w:rsid w:val="0096634A"/>
    <w:rsid w:val="009665F6"/>
    <w:rsid w:val="00966941"/>
    <w:rsid w:val="00966ABE"/>
    <w:rsid w:val="009675B2"/>
    <w:rsid w:val="009678E7"/>
    <w:rsid w:val="0096790B"/>
    <w:rsid w:val="009679A6"/>
    <w:rsid w:val="00970C61"/>
    <w:rsid w:val="00971EAD"/>
    <w:rsid w:val="00972806"/>
    <w:rsid w:val="0097389E"/>
    <w:rsid w:val="00973F02"/>
    <w:rsid w:val="00976642"/>
    <w:rsid w:val="00977321"/>
    <w:rsid w:val="00977BAF"/>
    <w:rsid w:val="0098138F"/>
    <w:rsid w:val="00981477"/>
    <w:rsid w:val="00981794"/>
    <w:rsid w:val="009831F8"/>
    <w:rsid w:val="009832FC"/>
    <w:rsid w:val="009842A9"/>
    <w:rsid w:val="0098462B"/>
    <w:rsid w:val="009855BF"/>
    <w:rsid w:val="009859F4"/>
    <w:rsid w:val="00985C20"/>
    <w:rsid w:val="009862D3"/>
    <w:rsid w:val="0098661D"/>
    <w:rsid w:val="00990447"/>
    <w:rsid w:val="00990737"/>
    <w:rsid w:val="00990ED0"/>
    <w:rsid w:val="009926B0"/>
    <w:rsid w:val="00992A93"/>
    <w:rsid w:val="009932B4"/>
    <w:rsid w:val="00993549"/>
    <w:rsid w:val="009952B8"/>
    <w:rsid w:val="0099600A"/>
    <w:rsid w:val="00996176"/>
    <w:rsid w:val="00996264"/>
    <w:rsid w:val="009966BF"/>
    <w:rsid w:val="009A0097"/>
    <w:rsid w:val="009A01B3"/>
    <w:rsid w:val="009A1D24"/>
    <w:rsid w:val="009A2042"/>
    <w:rsid w:val="009A2112"/>
    <w:rsid w:val="009A2EB7"/>
    <w:rsid w:val="009A36F0"/>
    <w:rsid w:val="009A3989"/>
    <w:rsid w:val="009A3E50"/>
    <w:rsid w:val="009A4137"/>
    <w:rsid w:val="009A4C3A"/>
    <w:rsid w:val="009A50AB"/>
    <w:rsid w:val="009A52EC"/>
    <w:rsid w:val="009A56E3"/>
    <w:rsid w:val="009A59F8"/>
    <w:rsid w:val="009A6612"/>
    <w:rsid w:val="009A6E95"/>
    <w:rsid w:val="009A7678"/>
    <w:rsid w:val="009A768E"/>
    <w:rsid w:val="009A7D1A"/>
    <w:rsid w:val="009B0413"/>
    <w:rsid w:val="009B0551"/>
    <w:rsid w:val="009B061B"/>
    <w:rsid w:val="009B1D16"/>
    <w:rsid w:val="009B222B"/>
    <w:rsid w:val="009B35FA"/>
    <w:rsid w:val="009B38DE"/>
    <w:rsid w:val="009B44D0"/>
    <w:rsid w:val="009B47B6"/>
    <w:rsid w:val="009B51BC"/>
    <w:rsid w:val="009B5F5A"/>
    <w:rsid w:val="009B6A06"/>
    <w:rsid w:val="009B6AB7"/>
    <w:rsid w:val="009B6DE0"/>
    <w:rsid w:val="009B759B"/>
    <w:rsid w:val="009B75CF"/>
    <w:rsid w:val="009C027A"/>
    <w:rsid w:val="009C0548"/>
    <w:rsid w:val="009C0A98"/>
    <w:rsid w:val="009C0DFD"/>
    <w:rsid w:val="009C11FA"/>
    <w:rsid w:val="009C15A8"/>
    <w:rsid w:val="009C2729"/>
    <w:rsid w:val="009C27A6"/>
    <w:rsid w:val="009C2A3B"/>
    <w:rsid w:val="009C2E25"/>
    <w:rsid w:val="009C327B"/>
    <w:rsid w:val="009C33B8"/>
    <w:rsid w:val="009C450F"/>
    <w:rsid w:val="009C520A"/>
    <w:rsid w:val="009C6752"/>
    <w:rsid w:val="009C6B1F"/>
    <w:rsid w:val="009C705F"/>
    <w:rsid w:val="009C7437"/>
    <w:rsid w:val="009C7822"/>
    <w:rsid w:val="009C7D2C"/>
    <w:rsid w:val="009D161A"/>
    <w:rsid w:val="009D2E6A"/>
    <w:rsid w:val="009D35A6"/>
    <w:rsid w:val="009D3FAB"/>
    <w:rsid w:val="009D414F"/>
    <w:rsid w:val="009D4689"/>
    <w:rsid w:val="009D49B2"/>
    <w:rsid w:val="009D60E9"/>
    <w:rsid w:val="009D7AED"/>
    <w:rsid w:val="009D7B5A"/>
    <w:rsid w:val="009E0677"/>
    <w:rsid w:val="009E09FB"/>
    <w:rsid w:val="009E0E9B"/>
    <w:rsid w:val="009E1009"/>
    <w:rsid w:val="009E23C7"/>
    <w:rsid w:val="009E41D0"/>
    <w:rsid w:val="009E47B2"/>
    <w:rsid w:val="009E4C8A"/>
    <w:rsid w:val="009E5274"/>
    <w:rsid w:val="009E55BB"/>
    <w:rsid w:val="009E5898"/>
    <w:rsid w:val="009E5C3D"/>
    <w:rsid w:val="009E6B02"/>
    <w:rsid w:val="009E6E87"/>
    <w:rsid w:val="009E7120"/>
    <w:rsid w:val="009E78BD"/>
    <w:rsid w:val="009F0312"/>
    <w:rsid w:val="009F1E13"/>
    <w:rsid w:val="009F2227"/>
    <w:rsid w:val="009F2992"/>
    <w:rsid w:val="009F3BB8"/>
    <w:rsid w:val="009F4C79"/>
    <w:rsid w:val="009F6223"/>
    <w:rsid w:val="009F64D5"/>
    <w:rsid w:val="009F6C3D"/>
    <w:rsid w:val="009F6C84"/>
    <w:rsid w:val="009F7165"/>
    <w:rsid w:val="009F7378"/>
    <w:rsid w:val="009F7780"/>
    <w:rsid w:val="009F7A37"/>
    <w:rsid w:val="00A00EC5"/>
    <w:rsid w:val="00A010CD"/>
    <w:rsid w:val="00A0127E"/>
    <w:rsid w:val="00A01610"/>
    <w:rsid w:val="00A01ABA"/>
    <w:rsid w:val="00A021EA"/>
    <w:rsid w:val="00A02362"/>
    <w:rsid w:val="00A02F09"/>
    <w:rsid w:val="00A03610"/>
    <w:rsid w:val="00A03B34"/>
    <w:rsid w:val="00A03BB9"/>
    <w:rsid w:val="00A03E1A"/>
    <w:rsid w:val="00A0463B"/>
    <w:rsid w:val="00A048BD"/>
    <w:rsid w:val="00A05792"/>
    <w:rsid w:val="00A05CE0"/>
    <w:rsid w:val="00A064BA"/>
    <w:rsid w:val="00A071B2"/>
    <w:rsid w:val="00A07873"/>
    <w:rsid w:val="00A07BCC"/>
    <w:rsid w:val="00A07BFD"/>
    <w:rsid w:val="00A07C99"/>
    <w:rsid w:val="00A10113"/>
    <w:rsid w:val="00A103ED"/>
    <w:rsid w:val="00A10B66"/>
    <w:rsid w:val="00A113DF"/>
    <w:rsid w:val="00A11837"/>
    <w:rsid w:val="00A11BAA"/>
    <w:rsid w:val="00A12410"/>
    <w:rsid w:val="00A1355B"/>
    <w:rsid w:val="00A146BC"/>
    <w:rsid w:val="00A153D9"/>
    <w:rsid w:val="00A15647"/>
    <w:rsid w:val="00A1585B"/>
    <w:rsid w:val="00A15D26"/>
    <w:rsid w:val="00A16A6F"/>
    <w:rsid w:val="00A1712C"/>
    <w:rsid w:val="00A172F4"/>
    <w:rsid w:val="00A215D2"/>
    <w:rsid w:val="00A22F8F"/>
    <w:rsid w:val="00A245EA"/>
    <w:rsid w:val="00A24E58"/>
    <w:rsid w:val="00A25D7C"/>
    <w:rsid w:val="00A26CA0"/>
    <w:rsid w:val="00A27238"/>
    <w:rsid w:val="00A27A69"/>
    <w:rsid w:val="00A300BA"/>
    <w:rsid w:val="00A30520"/>
    <w:rsid w:val="00A306D8"/>
    <w:rsid w:val="00A30CA1"/>
    <w:rsid w:val="00A30CE5"/>
    <w:rsid w:val="00A311CB"/>
    <w:rsid w:val="00A31A22"/>
    <w:rsid w:val="00A3224B"/>
    <w:rsid w:val="00A33135"/>
    <w:rsid w:val="00A334CA"/>
    <w:rsid w:val="00A3390A"/>
    <w:rsid w:val="00A33B3C"/>
    <w:rsid w:val="00A33B7C"/>
    <w:rsid w:val="00A3402A"/>
    <w:rsid w:val="00A34189"/>
    <w:rsid w:val="00A3426B"/>
    <w:rsid w:val="00A34A38"/>
    <w:rsid w:val="00A35A7B"/>
    <w:rsid w:val="00A362EC"/>
    <w:rsid w:val="00A362FA"/>
    <w:rsid w:val="00A365E7"/>
    <w:rsid w:val="00A36644"/>
    <w:rsid w:val="00A36A38"/>
    <w:rsid w:val="00A36CFC"/>
    <w:rsid w:val="00A3711A"/>
    <w:rsid w:val="00A37395"/>
    <w:rsid w:val="00A3765F"/>
    <w:rsid w:val="00A37AFB"/>
    <w:rsid w:val="00A401B7"/>
    <w:rsid w:val="00A408B6"/>
    <w:rsid w:val="00A41B9A"/>
    <w:rsid w:val="00A42023"/>
    <w:rsid w:val="00A42D3A"/>
    <w:rsid w:val="00A42D45"/>
    <w:rsid w:val="00A44215"/>
    <w:rsid w:val="00A445B9"/>
    <w:rsid w:val="00A45483"/>
    <w:rsid w:val="00A464A0"/>
    <w:rsid w:val="00A468B3"/>
    <w:rsid w:val="00A47115"/>
    <w:rsid w:val="00A503A0"/>
    <w:rsid w:val="00A503E5"/>
    <w:rsid w:val="00A50863"/>
    <w:rsid w:val="00A51305"/>
    <w:rsid w:val="00A516B0"/>
    <w:rsid w:val="00A51A07"/>
    <w:rsid w:val="00A51BBF"/>
    <w:rsid w:val="00A521F1"/>
    <w:rsid w:val="00A523B4"/>
    <w:rsid w:val="00A52472"/>
    <w:rsid w:val="00A52959"/>
    <w:rsid w:val="00A53609"/>
    <w:rsid w:val="00A53674"/>
    <w:rsid w:val="00A537AC"/>
    <w:rsid w:val="00A54892"/>
    <w:rsid w:val="00A54FA2"/>
    <w:rsid w:val="00A569B2"/>
    <w:rsid w:val="00A56CFE"/>
    <w:rsid w:val="00A56D68"/>
    <w:rsid w:val="00A6005A"/>
    <w:rsid w:val="00A61546"/>
    <w:rsid w:val="00A6188B"/>
    <w:rsid w:val="00A6190E"/>
    <w:rsid w:val="00A6191F"/>
    <w:rsid w:val="00A624EE"/>
    <w:rsid w:val="00A62928"/>
    <w:rsid w:val="00A62ADF"/>
    <w:rsid w:val="00A62E1C"/>
    <w:rsid w:val="00A63E4C"/>
    <w:rsid w:val="00A63F0B"/>
    <w:rsid w:val="00A63FA1"/>
    <w:rsid w:val="00A6556E"/>
    <w:rsid w:val="00A66222"/>
    <w:rsid w:val="00A6672C"/>
    <w:rsid w:val="00A67D1F"/>
    <w:rsid w:val="00A67D21"/>
    <w:rsid w:val="00A71146"/>
    <w:rsid w:val="00A71D6B"/>
    <w:rsid w:val="00A7239C"/>
    <w:rsid w:val="00A72853"/>
    <w:rsid w:val="00A72866"/>
    <w:rsid w:val="00A72CCF"/>
    <w:rsid w:val="00A731C4"/>
    <w:rsid w:val="00A7332E"/>
    <w:rsid w:val="00A738BA"/>
    <w:rsid w:val="00A738DF"/>
    <w:rsid w:val="00A748E8"/>
    <w:rsid w:val="00A74A02"/>
    <w:rsid w:val="00A75074"/>
    <w:rsid w:val="00A7565C"/>
    <w:rsid w:val="00A765A5"/>
    <w:rsid w:val="00A77F8B"/>
    <w:rsid w:val="00A804C9"/>
    <w:rsid w:val="00A80E99"/>
    <w:rsid w:val="00A80EFC"/>
    <w:rsid w:val="00A81254"/>
    <w:rsid w:val="00A82BB5"/>
    <w:rsid w:val="00A8309A"/>
    <w:rsid w:val="00A830AA"/>
    <w:rsid w:val="00A862AE"/>
    <w:rsid w:val="00A868F9"/>
    <w:rsid w:val="00A87DCC"/>
    <w:rsid w:val="00A908A9"/>
    <w:rsid w:val="00A9095B"/>
    <w:rsid w:val="00A91FFA"/>
    <w:rsid w:val="00A9242D"/>
    <w:rsid w:val="00A930CD"/>
    <w:rsid w:val="00A93147"/>
    <w:rsid w:val="00A9348A"/>
    <w:rsid w:val="00A93BEE"/>
    <w:rsid w:val="00A93C13"/>
    <w:rsid w:val="00A941E2"/>
    <w:rsid w:val="00A946B0"/>
    <w:rsid w:val="00A94B65"/>
    <w:rsid w:val="00A94EB5"/>
    <w:rsid w:val="00A95186"/>
    <w:rsid w:val="00A95415"/>
    <w:rsid w:val="00A9549B"/>
    <w:rsid w:val="00A95BC7"/>
    <w:rsid w:val="00A95F42"/>
    <w:rsid w:val="00A96EC9"/>
    <w:rsid w:val="00A973BD"/>
    <w:rsid w:val="00A97B70"/>
    <w:rsid w:val="00AA04C7"/>
    <w:rsid w:val="00AA05EA"/>
    <w:rsid w:val="00AA068A"/>
    <w:rsid w:val="00AA0FF4"/>
    <w:rsid w:val="00AA1392"/>
    <w:rsid w:val="00AA1C3E"/>
    <w:rsid w:val="00AA1C56"/>
    <w:rsid w:val="00AA40D3"/>
    <w:rsid w:val="00AA40F8"/>
    <w:rsid w:val="00AA4B3B"/>
    <w:rsid w:val="00AA57D5"/>
    <w:rsid w:val="00AB00E8"/>
    <w:rsid w:val="00AB14C3"/>
    <w:rsid w:val="00AB1FA2"/>
    <w:rsid w:val="00AB2644"/>
    <w:rsid w:val="00AB35D3"/>
    <w:rsid w:val="00AB3805"/>
    <w:rsid w:val="00AB42E4"/>
    <w:rsid w:val="00AB4D90"/>
    <w:rsid w:val="00AB4F4F"/>
    <w:rsid w:val="00AB54D6"/>
    <w:rsid w:val="00AB6971"/>
    <w:rsid w:val="00AC04CC"/>
    <w:rsid w:val="00AC20F2"/>
    <w:rsid w:val="00AC3BA0"/>
    <w:rsid w:val="00AC4379"/>
    <w:rsid w:val="00AC4AFC"/>
    <w:rsid w:val="00AC4C6B"/>
    <w:rsid w:val="00AC5C55"/>
    <w:rsid w:val="00AC6181"/>
    <w:rsid w:val="00AD11A6"/>
    <w:rsid w:val="00AD1E2F"/>
    <w:rsid w:val="00AD1EE4"/>
    <w:rsid w:val="00AD2A32"/>
    <w:rsid w:val="00AD317F"/>
    <w:rsid w:val="00AD42BC"/>
    <w:rsid w:val="00AD477F"/>
    <w:rsid w:val="00AD47C8"/>
    <w:rsid w:val="00AD57B8"/>
    <w:rsid w:val="00AD581D"/>
    <w:rsid w:val="00AD5ABA"/>
    <w:rsid w:val="00AD5B57"/>
    <w:rsid w:val="00AD69DE"/>
    <w:rsid w:val="00AD6D09"/>
    <w:rsid w:val="00AD71C6"/>
    <w:rsid w:val="00AD75CB"/>
    <w:rsid w:val="00AD7D64"/>
    <w:rsid w:val="00AE01F3"/>
    <w:rsid w:val="00AE188A"/>
    <w:rsid w:val="00AE23A4"/>
    <w:rsid w:val="00AE2918"/>
    <w:rsid w:val="00AE2DCD"/>
    <w:rsid w:val="00AE3935"/>
    <w:rsid w:val="00AE3D6A"/>
    <w:rsid w:val="00AE5673"/>
    <w:rsid w:val="00AE63A9"/>
    <w:rsid w:val="00AE6659"/>
    <w:rsid w:val="00AE6DFA"/>
    <w:rsid w:val="00AE7E6D"/>
    <w:rsid w:val="00AF0B5F"/>
    <w:rsid w:val="00AF11F8"/>
    <w:rsid w:val="00AF1F51"/>
    <w:rsid w:val="00AF2C87"/>
    <w:rsid w:val="00AF2FFF"/>
    <w:rsid w:val="00AF348C"/>
    <w:rsid w:val="00AF3AAA"/>
    <w:rsid w:val="00AF3BC9"/>
    <w:rsid w:val="00AF441F"/>
    <w:rsid w:val="00AF44B2"/>
    <w:rsid w:val="00AF502D"/>
    <w:rsid w:val="00AF6120"/>
    <w:rsid w:val="00AF62D4"/>
    <w:rsid w:val="00AF62E6"/>
    <w:rsid w:val="00AF6586"/>
    <w:rsid w:val="00AF6CA1"/>
    <w:rsid w:val="00AF6E2D"/>
    <w:rsid w:val="00AF6FEF"/>
    <w:rsid w:val="00AF75FB"/>
    <w:rsid w:val="00AF794B"/>
    <w:rsid w:val="00B005E0"/>
    <w:rsid w:val="00B024A9"/>
    <w:rsid w:val="00B02990"/>
    <w:rsid w:val="00B03C78"/>
    <w:rsid w:val="00B06366"/>
    <w:rsid w:val="00B073ED"/>
    <w:rsid w:val="00B0762C"/>
    <w:rsid w:val="00B07A71"/>
    <w:rsid w:val="00B1023F"/>
    <w:rsid w:val="00B104AA"/>
    <w:rsid w:val="00B11B49"/>
    <w:rsid w:val="00B11BC6"/>
    <w:rsid w:val="00B123D4"/>
    <w:rsid w:val="00B125F5"/>
    <w:rsid w:val="00B13534"/>
    <w:rsid w:val="00B138E1"/>
    <w:rsid w:val="00B13F55"/>
    <w:rsid w:val="00B1639F"/>
    <w:rsid w:val="00B16C27"/>
    <w:rsid w:val="00B17026"/>
    <w:rsid w:val="00B20B1E"/>
    <w:rsid w:val="00B219AC"/>
    <w:rsid w:val="00B21A26"/>
    <w:rsid w:val="00B226AA"/>
    <w:rsid w:val="00B23007"/>
    <w:rsid w:val="00B2334C"/>
    <w:rsid w:val="00B2420A"/>
    <w:rsid w:val="00B247BD"/>
    <w:rsid w:val="00B25C60"/>
    <w:rsid w:val="00B2652F"/>
    <w:rsid w:val="00B27E98"/>
    <w:rsid w:val="00B31BBA"/>
    <w:rsid w:val="00B32164"/>
    <w:rsid w:val="00B32CD3"/>
    <w:rsid w:val="00B34753"/>
    <w:rsid w:val="00B35627"/>
    <w:rsid w:val="00B35B41"/>
    <w:rsid w:val="00B3630C"/>
    <w:rsid w:val="00B36A2C"/>
    <w:rsid w:val="00B36A3E"/>
    <w:rsid w:val="00B36EAD"/>
    <w:rsid w:val="00B40B15"/>
    <w:rsid w:val="00B40B8B"/>
    <w:rsid w:val="00B41929"/>
    <w:rsid w:val="00B41E37"/>
    <w:rsid w:val="00B41F5E"/>
    <w:rsid w:val="00B4329B"/>
    <w:rsid w:val="00B4380C"/>
    <w:rsid w:val="00B44479"/>
    <w:rsid w:val="00B466B8"/>
    <w:rsid w:val="00B474F8"/>
    <w:rsid w:val="00B47616"/>
    <w:rsid w:val="00B4763F"/>
    <w:rsid w:val="00B501F8"/>
    <w:rsid w:val="00B5054F"/>
    <w:rsid w:val="00B50E8C"/>
    <w:rsid w:val="00B51BB8"/>
    <w:rsid w:val="00B52142"/>
    <w:rsid w:val="00B523C0"/>
    <w:rsid w:val="00B5269B"/>
    <w:rsid w:val="00B52825"/>
    <w:rsid w:val="00B537DC"/>
    <w:rsid w:val="00B537EB"/>
    <w:rsid w:val="00B53C2A"/>
    <w:rsid w:val="00B54065"/>
    <w:rsid w:val="00B551D5"/>
    <w:rsid w:val="00B57AF4"/>
    <w:rsid w:val="00B60CFD"/>
    <w:rsid w:val="00B61336"/>
    <w:rsid w:val="00B62A73"/>
    <w:rsid w:val="00B62B92"/>
    <w:rsid w:val="00B63BDB"/>
    <w:rsid w:val="00B6402C"/>
    <w:rsid w:val="00B64404"/>
    <w:rsid w:val="00B64FC1"/>
    <w:rsid w:val="00B65929"/>
    <w:rsid w:val="00B65FD2"/>
    <w:rsid w:val="00B6677F"/>
    <w:rsid w:val="00B67B48"/>
    <w:rsid w:val="00B702A5"/>
    <w:rsid w:val="00B714E7"/>
    <w:rsid w:val="00B71E87"/>
    <w:rsid w:val="00B72BC9"/>
    <w:rsid w:val="00B72E6F"/>
    <w:rsid w:val="00B73991"/>
    <w:rsid w:val="00B74CF6"/>
    <w:rsid w:val="00B74DA6"/>
    <w:rsid w:val="00B74F29"/>
    <w:rsid w:val="00B75A06"/>
    <w:rsid w:val="00B75C62"/>
    <w:rsid w:val="00B76609"/>
    <w:rsid w:val="00B779C8"/>
    <w:rsid w:val="00B77A44"/>
    <w:rsid w:val="00B80E88"/>
    <w:rsid w:val="00B81D43"/>
    <w:rsid w:val="00B84E5A"/>
    <w:rsid w:val="00B84FAF"/>
    <w:rsid w:val="00B85C7E"/>
    <w:rsid w:val="00B86187"/>
    <w:rsid w:val="00B86B1A"/>
    <w:rsid w:val="00B86B82"/>
    <w:rsid w:val="00B875A1"/>
    <w:rsid w:val="00B8765A"/>
    <w:rsid w:val="00B91065"/>
    <w:rsid w:val="00B91EC3"/>
    <w:rsid w:val="00B94E3D"/>
    <w:rsid w:val="00B95345"/>
    <w:rsid w:val="00B9564C"/>
    <w:rsid w:val="00B95A71"/>
    <w:rsid w:val="00B95BFE"/>
    <w:rsid w:val="00B9707E"/>
    <w:rsid w:val="00BA0419"/>
    <w:rsid w:val="00BA0F8F"/>
    <w:rsid w:val="00BA12B0"/>
    <w:rsid w:val="00BA1E17"/>
    <w:rsid w:val="00BA215C"/>
    <w:rsid w:val="00BA22EF"/>
    <w:rsid w:val="00BA28A5"/>
    <w:rsid w:val="00BA3B73"/>
    <w:rsid w:val="00BA508C"/>
    <w:rsid w:val="00BA52C3"/>
    <w:rsid w:val="00BA5E82"/>
    <w:rsid w:val="00BA6438"/>
    <w:rsid w:val="00BB0426"/>
    <w:rsid w:val="00BB061F"/>
    <w:rsid w:val="00BB1440"/>
    <w:rsid w:val="00BB1866"/>
    <w:rsid w:val="00BB1984"/>
    <w:rsid w:val="00BB1F81"/>
    <w:rsid w:val="00BB3311"/>
    <w:rsid w:val="00BB34F9"/>
    <w:rsid w:val="00BB3A29"/>
    <w:rsid w:val="00BB3E5D"/>
    <w:rsid w:val="00BB4737"/>
    <w:rsid w:val="00BB50CC"/>
    <w:rsid w:val="00BB522F"/>
    <w:rsid w:val="00BB5717"/>
    <w:rsid w:val="00BB6B6A"/>
    <w:rsid w:val="00BB6D34"/>
    <w:rsid w:val="00BB6E98"/>
    <w:rsid w:val="00BB7149"/>
    <w:rsid w:val="00BB76E9"/>
    <w:rsid w:val="00BB787C"/>
    <w:rsid w:val="00BB78DC"/>
    <w:rsid w:val="00BB7FE2"/>
    <w:rsid w:val="00BC0173"/>
    <w:rsid w:val="00BC03E4"/>
    <w:rsid w:val="00BC07AE"/>
    <w:rsid w:val="00BC09AD"/>
    <w:rsid w:val="00BC2760"/>
    <w:rsid w:val="00BC281B"/>
    <w:rsid w:val="00BC2AE8"/>
    <w:rsid w:val="00BC2DC6"/>
    <w:rsid w:val="00BC2EC5"/>
    <w:rsid w:val="00BC45D3"/>
    <w:rsid w:val="00BC4CE6"/>
    <w:rsid w:val="00BC4D16"/>
    <w:rsid w:val="00BC7148"/>
    <w:rsid w:val="00BC7196"/>
    <w:rsid w:val="00BC7C7E"/>
    <w:rsid w:val="00BC7E32"/>
    <w:rsid w:val="00BD0A25"/>
    <w:rsid w:val="00BD2725"/>
    <w:rsid w:val="00BD295A"/>
    <w:rsid w:val="00BD3E0D"/>
    <w:rsid w:val="00BD412B"/>
    <w:rsid w:val="00BD46D2"/>
    <w:rsid w:val="00BD46DD"/>
    <w:rsid w:val="00BD493A"/>
    <w:rsid w:val="00BD60F7"/>
    <w:rsid w:val="00BD68CA"/>
    <w:rsid w:val="00BD7336"/>
    <w:rsid w:val="00BE0141"/>
    <w:rsid w:val="00BE07E7"/>
    <w:rsid w:val="00BE1014"/>
    <w:rsid w:val="00BE1164"/>
    <w:rsid w:val="00BE1FD8"/>
    <w:rsid w:val="00BE26AF"/>
    <w:rsid w:val="00BE3891"/>
    <w:rsid w:val="00BE3911"/>
    <w:rsid w:val="00BE44F8"/>
    <w:rsid w:val="00BE6C03"/>
    <w:rsid w:val="00BE733F"/>
    <w:rsid w:val="00BE77F1"/>
    <w:rsid w:val="00BF1043"/>
    <w:rsid w:val="00BF284D"/>
    <w:rsid w:val="00BF325B"/>
    <w:rsid w:val="00BF3863"/>
    <w:rsid w:val="00BF3DA3"/>
    <w:rsid w:val="00BF401F"/>
    <w:rsid w:val="00BF41D1"/>
    <w:rsid w:val="00BF4E2C"/>
    <w:rsid w:val="00BF4EC0"/>
    <w:rsid w:val="00BF5DBE"/>
    <w:rsid w:val="00BF5E5D"/>
    <w:rsid w:val="00BF645E"/>
    <w:rsid w:val="00BF6701"/>
    <w:rsid w:val="00BF70E0"/>
    <w:rsid w:val="00C01621"/>
    <w:rsid w:val="00C01A8E"/>
    <w:rsid w:val="00C023D2"/>
    <w:rsid w:val="00C0297C"/>
    <w:rsid w:val="00C03456"/>
    <w:rsid w:val="00C038CA"/>
    <w:rsid w:val="00C0425B"/>
    <w:rsid w:val="00C047D1"/>
    <w:rsid w:val="00C04905"/>
    <w:rsid w:val="00C04B05"/>
    <w:rsid w:val="00C05556"/>
    <w:rsid w:val="00C05C79"/>
    <w:rsid w:val="00C06206"/>
    <w:rsid w:val="00C063D0"/>
    <w:rsid w:val="00C071ED"/>
    <w:rsid w:val="00C07982"/>
    <w:rsid w:val="00C102F2"/>
    <w:rsid w:val="00C10311"/>
    <w:rsid w:val="00C1034F"/>
    <w:rsid w:val="00C1085A"/>
    <w:rsid w:val="00C10E4A"/>
    <w:rsid w:val="00C1107B"/>
    <w:rsid w:val="00C1245E"/>
    <w:rsid w:val="00C13545"/>
    <w:rsid w:val="00C13A36"/>
    <w:rsid w:val="00C143BA"/>
    <w:rsid w:val="00C1460F"/>
    <w:rsid w:val="00C14643"/>
    <w:rsid w:val="00C14813"/>
    <w:rsid w:val="00C14E3E"/>
    <w:rsid w:val="00C159A4"/>
    <w:rsid w:val="00C1637D"/>
    <w:rsid w:val="00C16A52"/>
    <w:rsid w:val="00C17836"/>
    <w:rsid w:val="00C17F35"/>
    <w:rsid w:val="00C205C0"/>
    <w:rsid w:val="00C20AE0"/>
    <w:rsid w:val="00C21098"/>
    <w:rsid w:val="00C2158D"/>
    <w:rsid w:val="00C22829"/>
    <w:rsid w:val="00C235B1"/>
    <w:rsid w:val="00C249DF"/>
    <w:rsid w:val="00C24BEE"/>
    <w:rsid w:val="00C25420"/>
    <w:rsid w:val="00C3063C"/>
    <w:rsid w:val="00C30648"/>
    <w:rsid w:val="00C30B3E"/>
    <w:rsid w:val="00C30DD8"/>
    <w:rsid w:val="00C311FA"/>
    <w:rsid w:val="00C315A6"/>
    <w:rsid w:val="00C31869"/>
    <w:rsid w:val="00C31CFF"/>
    <w:rsid w:val="00C32F3A"/>
    <w:rsid w:val="00C33836"/>
    <w:rsid w:val="00C35944"/>
    <w:rsid w:val="00C35CB9"/>
    <w:rsid w:val="00C36438"/>
    <w:rsid w:val="00C36836"/>
    <w:rsid w:val="00C36A29"/>
    <w:rsid w:val="00C3795B"/>
    <w:rsid w:val="00C37F1F"/>
    <w:rsid w:val="00C400C5"/>
    <w:rsid w:val="00C40FAF"/>
    <w:rsid w:val="00C41B86"/>
    <w:rsid w:val="00C4260B"/>
    <w:rsid w:val="00C442F6"/>
    <w:rsid w:val="00C448DC"/>
    <w:rsid w:val="00C44B41"/>
    <w:rsid w:val="00C450C6"/>
    <w:rsid w:val="00C455B9"/>
    <w:rsid w:val="00C45F3C"/>
    <w:rsid w:val="00C46E44"/>
    <w:rsid w:val="00C46F2A"/>
    <w:rsid w:val="00C46F3C"/>
    <w:rsid w:val="00C4740F"/>
    <w:rsid w:val="00C503E5"/>
    <w:rsid w:val="00C50560"/>
    <w:rsid w:val="00C50A5C"/>
    <w:rsid w:val="00C50BBF"/>
    <w:rsid w:val="00C51579"/>
    <w:rsid w:val="00C5166A"/>
    <w:rsid w:val="00C52214"/>
    <w:rsid w:val="00C52C4C"/>
    <w:rsid w:val="00C5391D"/>
    <w:rsid w:val="00C545F4"/>
    <w:rsid w:val="00C54BAE"/>
    <w:rsid w:val="00C5527C"/>
    <w:rsid w:val="00C57083"/>
    <w:rsid w:val="00C60436"/>
    <w:rsid w:val="00C60594"/>
    <w:rsid w:val="00C605F3"/>
    <w:rsid w:val="00C609E7"/>
    <w:rsid w:val="00C612B0"/>
    <w:rsid w:val="00C627A8"/>
    <w:rsid w:val="00C62824"/>
    <w:rsid w:val="00C62B97"/>
    <w:rsid w:val="00C62E44"/>
    <w:rsid w:val="00C62FD0"/>
    <w:rsid w:val="00C642AD"/>
    <w:rsid w:val="00C646F5"/>
    <w:rsid w:val="00C65AA5"/>
    <w:rsid w:val="00C65B32"/>
    <w:rsid w:val="00C6622B"/>
    <w:rsid w:val="00C6650F"/>
    <w:rsid w:val="00C66A5B"/>
    <w:rsid w:val="00C66B2B"/>
    <w:rsid w:val="00C70382"/>
    <w:rsid w:val="00C70D08"/>
    <w:rsid w:val="00C70E87"/>
    <w:rsid w:val="00C72184"/>
    <w:rsid w:val="00C7219E"/>
    <w:rsid w:val="00C724E8"/>
    <w:rsid w:val="00C73731"/>
    <w:rsid w:val="00C75A38"/>
    <w:rsid w:val="00C76108"/>
    <w:rsid w:val="00C76148"/>
    <w:rsid w:val="00C76ABD"/>
    <w:rsid w:val="00C7761C"/>
    <w:rsid w:val="00C77E28"/>
    <w:rsid w:val="00C80BDB"/>
    <w:rsid w:val="00C80E41"/>
    <w:rsid w:val="00C81107"/>
    <w:rsid w:val="00C81CCA"/>
    <w:rsid w:val="00C827BD"/>
    <w:rsid w:val="00C828E9"/>
    <w:rsid w:val="00C82F18"/>
    <w:rsid w:val="00C831E7"/>
    <w:rsid w:val="00C8378C"/>
    <w:rsid w:val="00C83F91"/>
    <w:rsid w:val="00C84178"/>
    <w:rsid w:val="00C84444"/>
    <w:rsid w:val="00C84627"/>
    <w:rsid w:val="00C8495A"/>
    <w:rsid w:val="00C8506A"/>
    <w:rsid w:val="00C856A1"/>
    <w:rsid w:val="00C8574B"/>
    <w:rsid w:val="00C85B70"/>
    <w:rsid w:val="00C87357"/>
    <w:rsid w:val="00C87440"/>
    <w:rsid w:val="00C9000F"/>
    <w:rsid w:val="00C90A7F"/>
    <w:rsid w:val="00C90FB5"/>
    <w:rsid w:val="00C91424"/>
    <w:rsid w:val="00C920D0"/>
    <w:rsid w:val="00C9211B"/>
    <w:rsid w:val="00C92875"/>
    <w:rsid w:val="00C92D62"/>
    <w:rsid w:val="00C93367"/>
    <w:rsid w:val="00C933C6"/>
    <w:rsid w:val="00C93C02"/>
    <w:rsid w:val="00C93D2A"/>
    <w:rsid w:val="00C93E9B"/>
    <w:rsid w:val="00C946BC"/>
    <w:rsid w:val="00C94902"/>
    <w:rsid w:val="00C94F80"/>
    <w:rsid w:val="00C953B4"/>
    <w:rsid w:val="00C9545D"/>
    <w:rsid w:val="00C9548A"/>
    <w:rsid w:val="00C955D3"/>
    <w:rsid w:val="00C9667A"/>
    <w:rsid w:val="00CA000C"/>
    <w:rsid w:val="00CA0292"/>
    <w:rsid w:val="00CA0B98"/>
    <w:rsid w:val="00CA143E"/>
    <w:rsid w:val="00CA26E8"/>
    <w:rsid w:val="00CA2DD9"/>
    <w:rsid w:val="00CA3707"/>
    <w:rsid w:val="00CA437E"/>
    <w:rsid w:val="00CA55A0"/>
    <w:rsid w:val="00CA7A34"/>
    <w:rsid w:val="00CA7BDA"/>
    <w:rsid w:val="00CB1153"/>
    <w:rsid w:val="00CB132E"/>
    <w:rsid w:val="00CB1470"/>
    <w:rsid w:val="00CB1687"/>
    <w:rsid w:val="00CB18A2"/>
    <w:rsid w:val="00CB24B3"/>
    <w:rsid w:val="00CB2CA7"/>
    <w:rsid w:val="00CB2D74"/>
    <w:rsid w:val="00CB340F"/>
    <w:rsid w:val="00CB400B"/>
    <w:rsid w:val="00CB4108"/>
    <w:rsid w:val="00CB424A"/>
    <w:rsid w:val="00CB57C4"/>
    <w:rsid w:val="00CB5800"/>
    <w:rsid w:val="00CB5894"/>
    <w:rsid w:val="00CB58CA"/>
    <w:rsid w:val="00CB6C68"/>
    <w:rsid w:val="00CB77FF"/>
    <w:rsid w:val="00CC0248"/>
    <w:rsid w:val="00CC04D1"/>
    <w:rsid w:val="00CC09CC"/>
    <w:rsid w:val="00CC16EA"/>
    <w:rsid w:val="00CC16FC"/>
    <w:rsid w:val="00CC20A9"/>
    <w:rsid w:val="00CC26B7"/>
    <w:rsid w:val="00CC34B1"/>
    <w:rsid w:val="00CC3993"/>
    <w:rsid w:val="00CC510A"/>
    <w:rsid w:val="00CC5E0C"/>
    <w:rsid w:val="00CC63F1"/>
    <w:rsid w:val="00CC6756"/>
    <w:rsid w:val="00CC6A16"/>
    <w:rsid w:val="00CC6BCB"/>
    <w:rsid w:val="00CC7003"/>
    <w:rsid w:val="00CC7019"/>
    <w:rsid w:val="00CC7214"/>
    <w:rsid w:val="00CC7243"/>
    <w:rsid w:val="00CC73DD"/>
    <w:rsid w:val="00CC7807"/>
    <w:rsid w:val="00CC794E"/>
    <w:rsid w:val="00CC7975"/>
    <w:rsid w:val="00CC7E1A"/>
    <w:rsid w:val="00CC7EAB"/>
    <w:rsid w:val="00CC7EDD"/>
    <w:rsid w:val="00CD05CD"/>
    <w:rsid w:val="00CD05EB"/>
    <w:rsid w:val="00CD080C"/>
    <w:rsid w:val="00CD1F40"/>
    <w:rsid w:val="00CD2763"/>
    <w:rsid w:val="00CD32AD"/>
    <w:rsid w:val="00CD39CC"/>
    <w:rsid w:val="00CD3D5C"/>
    <w:rsid w:val="00CD5327"/>
    <w:rsid w:val="00CD573A"/>
    <w:rsid w:val="00CD5FE6"/>
    <w:rsid w:val="00CD749A"/>
    <w:rsid w:val="00CD790B"/>
    <w:rsid w:val="00CD79A6"/>
    <w:rsid w:val="00CE043B"/>
    <w:rsid w:val="00CE0790"/>
    <w:rsid w:val="00CE0B40"/>
    <w:rsid w:val="00CE0C64"/>
    <w:rsid w:val="00CE1233"/>
    <w:rsid w:val="00CE1516"/>
    <w:rsid w:val="00CE258F"/>
    <w:rsid w:val="00CE2C7C"/>
    <w:rsid w:val="00CE3D16"/>
    <w:rsid w:val="00CE3F52"/>
    <w:rsid w:val="00CE40EF"/>
    <w:rsid w:val="00CE4E33"/>
    <w:rsid w:val="00CE55DC"/>
    <w:rsid w:val="00CE607C"/>
    <w:rsid w:val="00CE69FE"/>
    <w:rsid w:val="00CE6C20"/>
    <w:rsid w:val="00CE73D9"/>
    <w:rsid w:val="00CF1DCD"/>
    <w:rsid w:val="00CF26FE"/>
    <w:rsid w:val="00CF2FE2"/>
    <w:rsid w:val="00CF3644"/>
    <w:rsid w:val="00CF36DD"/>
    <w:rsid w:val="00CF40E5"/>
    <w:rsid w:val="00CF44CB"/>
    <w:rsid w:val="00CF4640"/>
    <w:rsid w:val="00CF5083"/>
    <w:rsid w:val="00CF5114"/>
    <w:rsid w:val="00CF5B58"/>
    <w:rsid w:val="00CF661D"/>
    <w:rsid w:val="00CF6FF0"/>
    <w:rsid w:val="00CF707F"/>
    <w:rsid w:val="00CF7668"/>
    <w:rsid w:val="00CF778E"/>
    <w:rsid w:val="00CF7FB5"/>
    <w:rsid w:val="00D005EE"/>
    <w:rsid w:val="00D027C0"/>
    <w:rsid w:val="00D032BB"/>
    <w:rsid w:val="00D03B76"/>
    <w:rsid w:val="00D03BD3"/>
    <w:rsid w:val="00D03C23"/>
    <w:rsid w:val="00D03E16"/>
    <w:rsid w:val="00D04238"/>
    <w:rsid w:val="00D04785"/>
    <w:rsid w:val="00D05096"/>
    <w:rsid w:val="00D05731"/>
    <w:rsid w:val="00D061DD"/>
    <w:rsid w:val="00D06347"/>
    <w:rsid w:val="00D06384"/>
    <w:rsid w:val="00D06A21"/>
    <w:rsid w:val="00D07592"/>
    <w:rsid w:val="00D077DB"/>
    <w:rsid w:val="00D07C63"/>
    <w:rsid w:val="00D07E80"/>
    <w:rsid w:val="00D10A34"/>
    <w:rsid w:val="00D10BCD"/>
    <w:rsid w:val="00D117B0"/>
    <w:rsid w:val="00D12078"/>
    <w:rsid w:val="00D128D4"/>
    <w:rsid w:val="00D13084"/>
    <w:rsid w:val="00D137C7"/>
    <w:rsid w:val="00D137E1"/>
    <w:rsid w:val="00D15043"/>
    <w:rsid w:val="00D15446"/>
    <w:rsid w:val="00D161D7"/>
    <w:rsid w:val="00D16298"/>
    <w:rsid w:val="00D1785F"/>
    <w:rsid w:val="00D2002C"/>
    <w:rsid w:val="00D2040F"/>
    <w:rsid w:val="00D20532"/>
    <w:rsid w:val="00D20DDF"/>
    <w:rsid w:val="00D21136"/>
    <w:rsid w:val="00D213F4"/>
    <w:rsid w:val="00D21EEB"/>
    <w:rsid w:val="00D21F47"/>
    <w:rsid w:val="00D222BE"/>
    <w:rsid w:val="00D230B0"/>
    <w:rsid w:val="00D2470A"/>
    <w:rsid w:val="00D252AB"/>
    <w:rsid w:val="00D25F9E"/>
    <w:rsid w:val="00D26A40"/>
    <w:rsid w:val="00D26A9C"/>
    <w:rsid w:val="00D26B14"/>
    <w:rsid w:val="00D26CF3"/>
    <w:rsid w:val="00D27077"/>
    <w:rsid w:val="00D2738D"/>
    <w:rsid w:val="00D27AE3"/>
    <w:rsid w:val="00D27E42"/>
    <w:rsid w:val="00D30966"/>
    <w:rsid w:val="00D31DD4"/>
    <w:rsid w:val="00D32345"/>
    <w:rsid w:val="00D331BF"/>
    <w:rsid w:val="00D3346B"/>
    <w:rsid w:val="00D33607"/>
    <w:rsid w:val="00D33BBA"/>
    <w:rsid w:val="00D34B61"/>
    <w:rsid w:val="00D3500F"/>
    <w:rsid w:val="00D351F5"/>
    <w:rsid w:val="00D354CC"/>
    <w:rsid w:val="00D3592D"/>
    <w:rsid w:val="00D35AEB"/>
    <w:rsid w:val="00D35E5C"/>
    <w:rsid w:val="00D40538"/>
    <w:rsid w:val="00D40910"/>
    <w:rsid w:val="00D40FED"/>
    <w:rsid w:val="00D41B1B"/>
    <w:rsid w:val="00D41E1D"/>
    <w:rsid w:val="00D435CE"/>
    <w:rsid w:val="00D43AB5"/>
    <w:rsid w:val="00D43FC8"/>
    <w:rsid w:val="00D4441A"/>
    <w:rsid w:val="00D450A5"/>
    <w:rsid w:val="00D45E9B"/>
    <w:rsid w:val="00D462A1"/>
    <w:rsid w:val="00D4642F"/>
    <w:rsid w:val="00D4646B"/>
    <w:rsid w:val="00D46B0C"/>
    <w:rsid w:val="00D46F10"/>
    <w:rsid w:val="00D46FF5"/>
    <w:rsid w:val="00D47019"/>
    <w:rsid w:val="00D50338"/>
    <w:rsid w:val="00D50723"/>
    <w:rsid w:val="00D510A6"/>
    <w:rsid w:val="00D51E48"/>
    <w:rsid w:val="00D51E77"/>
    <w:rsid w:val="00D51ED5"/>
    <w:rsid w:val="00D522E7"/>
    <w:rsid w:val="00D52413"/>
    <w:rsid w:val="00D52976"/>
    <w:rsid w:val="00D53556"/>
    <w:rsid w:val="00D53E90"/>
    <w:rsid w:val="00D54712"/>
    <w:rsid w:val="00D54893"/>
    <w:rsid w:val="00D54F02"/>
    <w:rsid w:val="00D55467"/>
    <w:rsid w:val="00D5558E"/>
    <w:rsid w:val="00D56009"/>
    <w:rsid w:val="00D57997"/>
    <w:rsid w:val="00D57B17"/>
    <w:rsid w:val="00D57BC0"/>
    <w:rsid w:val="00D57DAA"/>
    <w:rsid w:val="00D61123"/>
    <w:rsid w:val="00D615DF"/>
    <w:rsid w:val="00D62389"/>
    <w:rsid w:val="00D63B74"/>
    <w:rsid w:val="00D640A2"/>
    <w:rsid w:val="00D64950"/>
    <w:rsid w:val="00D65514"/>
    <w:rsid w:val="00D6594D"/>
    <w:rsid w:val="00D65C36"/>
    <w:rsid w:val="00D6656B"/>
    <w:rsid w:val="00D66FD5"/>
    <w:rsid w:val="00D67081"/>
    <w:rsid w:val="00D673C0"/>
    <w:rsid w:val="00D67927"/>
    <w:rsid w:val="00D715F2"/>
    <w:rsid w:val="00D72C13"/>
    <w:rsid w:val="00D72E1A"/>
    <w:rsid w:val="00D74DF9"/>
    <w:rsid w:val="00D7545C"/>
    <w:rsid w:val="00D755AE"/>
    <w:rsid w:val="00D75AD3"/>
    <w:rsid w:val="00D801B9"/>
    <w:rsid w:val="00D804E4"/>
    <w:rsid w:val="00D8050E"/>
    <w:rsid w:val="00D805F0"/>
    <w:rsid w:val="00D80DB8"/>
    <w:rsid w:val="00D82674"/>
    <w:rsid w:val="00D829B1"/>
    <w:rsid w:val="00D82E51"/>
    <w:rsid w:val="00D830D5"/>
    <w:rsid w:val="00D8378F"/>
    <w:rsid w:val="00D84430"/>
    <w:rsid w:val="00D85196"/>
    <w:rsid w:val="00D85D4A"/>
    <w:rsid w:val="00D8646D"/>
    <w:rsid w:val="00D866A0"/>
    <w:rsid w:val="00D86C87"/>
    <w:rsid w:val="00D86E4F"/>
    <w:rsid w:val="00D87905"/>
    <w:rsid w:val="00D87A4F"/>
    <w:rsid w:val="00D87AE1"/>
    <w:rsid w:val="00D87CD8"/>
    <w:rsid w:val="00D90927"/>
    <w:rsid w:val="00D92545"/>
    <w:rsid w:val="00D92B3D"/>
    <w:rsid w:val="00D92F24"/>
    <w:rsid w:val="00D93078"/>
    <w:rsid w:val="00D935C6"/>
    <w:rsid w:val="00D936CF"/>
    <w:rsid w:val="00D9397C"/>
    <w:rsid w:val="00D93FFD"/>
    <w:rsid w:val="00D949AE"/>
    <w:rsid w:val="00D94C13"/>
    <w:rsid w:val="00D957E0"/>
    <w:rsid w:val="00D961BA"/>
    <w:rsid w:val="00D96F45"/>
    <w:rsid w:val="00D97FCA"/>
    <w:rsid w:val="00DA0AC4"/>
    <w:rsid w:val="00DA177F"/>
    <w:rsid w:val="00DA1BE3"/>
    <w:rsid w:val="00DA1CA8"/>
    <w:rsid w:val="00DA235C"/>
    <w:rsid w:val="00DA273A"/>
    <w:rsid w:val="00DA2C18"/>
    <w:rsid w:val="00DA4657"/>
    <w:rsid w:val="00DA48A2"/>
    <w:rsid w:val="00DA51F0"/>
    <w:rsid w:val="00DA54C0"/>
    <w:rsid w:val="00DA5523"/>
    <w:rsid w:val="00DA5D99"/>
    <w:rsid w:val="00DA682C"/>
    <w:rsid w:val="00DA6904"/>
    <w:rsid w:val="00DA70E5"/>
    <w:rsid w:val="00DA77D8"/>
    <w:rsid w:val="00DA7C8C"/>
    <w:rsid w:val="00DB0728"/>
    <w:rsid w:val="00DB08A3"/>
    <w:rsid w:val="00DB0999"/>
    <w:rsid w:val="00DB2282"/>
    <w:rsid w:val="00DB23D8"/>
    <w:rsid w:val="00DB2882"/>
    <w:rsid w:val="00DB33A8"/>
    <w:rsid w:val="00DB355A"/>
    <w:rsid w:val="00DB440F"/>
    <w:rsid w:val="00DB70F0"/>
    <w:rsid w:val="00DC0D48"/>
    <w:rsid w:val="00DC1837"/>
    <w:rsid w:val="00DC2691"/>
    <w:rsid w:val="00DC4273"/>
    <w:rsid w:val="00DC446F"/>
    <w:rsid w:val="00DC44DC"/>
    <w:rsid w:val="00DC49A5"/>
    <w:rsid w:val="00DC4EC1"/>
    <w:rsid w:val="00DC5D35"/>
    <w:rsid w:val="00DC74E7"/>
    <w:rsid w:val="00DC798D"/>
    <w:rsid w:val="00DD0423"/>
    <w:rsid w:val="00DD2198"/>
    <w:rsid w:val="00DD3CF4"/>
    <w:rsid w:val="00DD3DDA"/>
    <w:rsid w:val="00DD4765"/>
    <w:rsid w:val="00DD4BFD"/>
    <w:rsid w:val="00DD500D"/>
    <w:rsid w:val="00DD519D"/>
    <w:rsid w:val="00DD557E"/>
    <w:rsid w:val="00DD56F9"/>
    <w:rsid w:val="00DD5A4B"/>
    <w:rsid w:val="00DD7105"/>
    <w:rsid w:val="00DD7B58"/>
    <w:rsid w:val="00DE0623"/>
    <w:rsid w:val="00DE085F"/>
    <w:rsid w:val="00DE0C98"/>
    <w:rsid w:val="00DE2478"/>
    <w:rsid w:val="00DE261A"/>
    <w:rsid w:val="00DE2669"/>
    <w:rsid w:val="00DE29A0"/>
    <w:rsid w:val="00DE2D01"/>
    <w:rsid w:val="00DE33AD"/>
    <w:rsid w:val="00DE34F8"/>
    <w:rsid w:val="00DE37B1"/>
    <w:rsid w:val="00DE393E"/>
    <w:rsid w:val="00DE49ED"/>
    <w:rsid w:val="00DE4A17"/>
    <w:rsid w:val="00DE4E3D"/>
    <w:rsid w:val="00DE4E76"/>
    <w:rsid w:val="00DE51A5"/>
    <w:rsid w:val="00DE6F78"/>
    <w:rsid w:val="00DE724D"/>
    <w:rsid w:val="00DE73BA"/>
    <w:rsid w:val="00DE7498"/>
    <w:rsid w:val="00DF0489"/>
    <w:rsid w:val="00DF08AC"/>
    <w:rsid w:val="00DF1BED"/>
    <w:rsid w:val="00DF20A0"/>
    <w:rsid w:val="00DF2541"/>
    <w:rsid w:val="00DF2A1B"/>
    <w:rsid w:val="00DF4623"/>
    <w:rsid w:val="00DF4874"/>
    <w:rsid w:val="00DF4BDA"/>
    <w:rsid w:val="00DF5226"/>
    <w:rsid w:val="00DF5E34"/>
    <w:rsid w:val="00DF6453"/>
    <w:rsid w:val="00DF6A0E"/>
    <w:rsid w:val="00DF768B"/>
    <w:rsid w:val="00DF7E26"/>
    <w:rsid w:val="00E00465"/>
    <w:rsid w:val="00E00836"/>
    <w:rsid w:val="00E008D0"/>
    <w:rsid w:val="00E011D6"/>
    <w:rsid w:val="00E01A3E"/>
    <w:rsid w:val="00E0217F"/>
    <w:rsid w:val="00E025F7"/>
    <w:rsid w:val="00E03B4B"/>
    <w:rsid w:val="00E03CCC"/>
    <w:rsid w:val="00E045A8"/>
    <w:rsid w:val="00E04E9A"/>
    <w:rsid w:val="00E05A4F"/>
    <w:rsid w:val="00E05B7C"/>
    <w:rsid w:val="00E0608A"/>
    <w:rsid w:val="00E064F5"/>
    <w:rsid w:val="00E065CE"/>
    <w:rsid w:val="00E078F9"/>
    <w:rsid w:val="00E07C5F"/>
    <w:rsid w:val="00E07D0A"/>
    <w:rsid w:val="00E07E7C"/>
    <w:rsid w:val="00E10277"/>
    <w:rsid w:val="00E10EB7"/>
    <w:rsid w:val="00E1113D"/>
    <w:rsid w:val="00E11336"/>
    <w:rsid w:val="00E116F2"/>
    <w:rsid w:val="00E1223C"/>
    <w:rsid w:val="00E12FBE"/>
    <w:rsid w:val="00E130E2"/>
    <w:rsid w:val="00E131D7"/>
    <w:rsid w:val="00E137C3"/>
    <w:rsid w:val="00E13C30"/>
    <w:rsid w:val="00E13F06"/>
    <w:rsid w:val="00E13F9F"/>
    <w:rsid w:val="00E141BA"/>
    <w:rsid w:val="00E14A5C"/>
    <w:rsid w:val="00E14AB4"/>
    <w:rsid w:val="00E14ED8"/>
    <w:rsid w:val="00E15428"/>
    <w:rsid w:val="00E1677F"/>
    <w:rsid w:val="00E167F6"/>
    <w:rsid w:val="00E17A23"/>
    <w:rsid w:val="00E20998"/>
    <w:rsid w:val="00E215B2"/>
    <w:rsid w:val="00E21A24"/>
    <w:rsid w:val="00E21AA0"/>
    <w:rsid w:val="00E230E4"/>
    <w:rsid w:val="00E235FC"/>
    <w:rsid w:val="00E2398E"/>
    <w:rsid w:val="00E24377"/>
    <w:rsid w:val="00E24DCF"/>
    <w:rsid w:val="00E24FC2"/>
    <w:rsid w:val="00E260D5"/>
    <w:rsid w:val="00E26C3B"/>
    <w:rsid w:val="00E26E85"/>
    <w:rsid w:val="00E27869"/>
    <w:rsid w:val="00E27B00"/>
    <w:rsid w:val="00E30007"/>
    <w:rsid w:val="00E30306"/>
    <w:rsid w:val="00E31B30"/>
    <w:rsid w:val="00E31E2D"/>
    <w:rsid w:val="00E326D2"/>
    <w:rsid w:val="00E32724"/>
    <w:rsid w:val="00E32CEE"/>
    <w:rsid w:val="00E33392"/>
    <w:rsid w:val="00E33852"/>
    <w:rsid w:val="00E33D79"/>
    <w:rsid w:val="00E340C1"/>
    <w:rsid w:val="00E345E6"/>
    <w:rsid w:val="00E34C38"/>
    <w:rsid w:val="00E374F8"/>
    <w:rsid w:val="00E37EB4"/>
    <w:rsid w:val="00E417AD"/>
    <w:rsid w:val="00E4260F"/>
    <w:rsid w:val="00E434B7"/>
    <w:rsid w:val="00E443B9"/>
    <w:rsid w:val="00E44D92"/>
    <w:rsid w:val="00E45968"/>
    <w:rsid w:val="00E45DDE"/>
    <w:rsid w:val="00E45E4C"/>
    <w:rsid w:val="00E45F4F"/>
    <w:rsid w:val="00E45FF5"/>
    <w:rsid w:val="00E46097"/>
    <w:rsid w:val="00E46605"/>
    <w:rsid w:val="00E4673D"/>
    <w:rsid w:val="00E478EB"/>
    <w:rsid w:val="00E47FE7"/>
    <w:rsid w:val="00E50A12"/>
    <w:rsid w:val="00E50A9B"/>
    <w:rsid w:val="00E50AC4"/>
    <w:rsid w:val="00E51D17"/>
    <w:rsid w:val="00E522E0"/>
    <w:rsid w:val="00E5244C"/>
    <w:rsid w:val="00E52E56"/>
    <w:rsid w:val="00E539CA"/>
    <w:rsid w:val="00E54CC3"/>
    <w:rsid w:val="00E55DA1"/>
    <w:rsid w:val="00E5613A"/>
    <w:rsid w:val="00E56419"/>
    <w:rsid w:val="00E6054B"/>
    <w:rsid w:val="00E60749"/>
    <w:rsid w:val="00E60B5A"/>
    <w:rsid w:val="00E612F9"/>
    <w:rsid w:val="00E61309"/>
    <w:rsid w:val="00E61BEA"/>
    <w:rsid w:val="00E61E73"/>
    <w:rsid w:val="00E6312F"/>
    <w:rsid w:val="00E63F5C"/>
    <w:rsid w:val="00E641A0"/>
    <w:rsid w:val="00E645CE"/>
    <w:rsid w:val="00E65ECA"/>
    <w:rsid w:val="00E66010"/>
    <w:rsid w:val="00E663E3"/>
    <w:rsid w:val="00E66553"/>
    <w:rsid w:val="00E667EC"/>
    <w:rsid w:val="00E66DA7"/>
    <w:rsid w:val="00E67338"/>
    <w:rsid w:val="00E678F9"/>
    <w:rsid w:val="00E67CD4"/>
    <w:rsid w:val="00E67D68"/>
    <w:rsid w:val="00E70BB3"/>
    <w:rsid w:val="00E70BB4"/>
    <w:rsid w:val="00E70EB4"/>
    <w:rsid w:val="00E70EB5"/>
    <w:rsid w:val="00E71DD7"/>
    <w:rsid w:val="00E71FFE"/>
    <w:rsid w:val="00E726DB"/>
    <w:rsid w:val="00E726E0"/>
    <w:rsid w:val="00E72B4D"/>
    <w:rsid w:val="00E73243"/>
    <w:rsid w:val="00E73A95"/>
    <w:rsid w:val="00E753DD"/>
    <w:rsid w:val="00E764A5"/>
    <w:rsid w:val="00E77515"/>
    <w:rsid w:val="00E807AE"/>
    <w:rsid w:val="00E80D42"/>
    <w:rsid w:val="00E80F6D"/>
    <w:rsid w:val="00E819E1"/>
    <w:rsid w:val="00E820DF"/>
    <w:rsid w:val="00E820E5"/>
    <w:rsid w:val="00E8225E"/>
    <w:rsid w:val="00E825B5"/>
    <w:rsid w:val="00E833E1"/>
    <w:rsid w:val="00E838ED"/>
    <w:rsid w:val="00E83955"/>
    <w:rsid w:val="00E842CA"/>
    <w:rsid w:val="00E8486A"/>
    <w:rsid w:val="00E852AE"/>
    <w:rsid w:val="00E8558A"/>
    <w:rsid w:val="00E857EE"/>
    <w:rsid w:val="00E866F6"/>
    <w:rsid w:val="00E878D0"/>
    <w:rsid w:val="00E87FE1"/>
    <w:rsid w:val="00E90282"/>
    <w:rsid w:val="00E90B56"/>
    <w:rsid w:val="00E90DB0"/>
    <w:rsid w:val="00E9120F"/>
    <w:rsid w:val="00E91FD2"/>
    <w:rsid w:val="00E92051"/>
    <w:rsid w:val="00E9213C"/>
    <w:rsid w:val="00E92B6C"/>
    <w:rsid w:val="00E93A40"/>
    <w:rsid w:val="00E93ABA"/>
    <w:rsid w:val="00E93B55"/>
    <w:rsid w:val="00E940CB"/>
    <w:rsid w:val="00E941F1"/>
    <w:rsid w:val="00E94752"/>
    <w:rsid w:val="00E95AC2"/>
    <w:rsid w:val="00E95E3F"/>
    <w:rsid w:val="00E96388"/>
    <w:rsid w:val="00E96562"/>
    <w:rsid w:val="00EA01FC"/>
    <w:rsid w:val="00EA060B"/>
    <w:rsid w:val="00EA063D"/>
    <w:rsid w:val="00EA0FB3"/>
    <w:rsid w:val="00EA1AD3"/>
    <w:rsid w:val="00EA23FA"/>
    <w:rsid w:val="00EA2603"/>
    <w:rsid w:val="00EA2979"/>
    <w:rsid w:val="00EA335E"/>
    <w:rsid w:val="00EA391F"/>
    <w:rsid w:val="00EA4E1B"/>
    <w:rsid w:val="00EA509A"/>
    <w:rsid w:val="00EA518D"/>
    <w:rsid w:val="00EA58BC"/>
    <w:rsid w:val="00EA5B2B"/>
    <w:rsid w:val="00EA612A"/>
    <w:rsid w:val="00EA6B91"/>
    <w:rsid w:val="00EA6BBC"/>
    <w:rsid w:val="00EA713A"/>
    <w:rsid w:val="00EA781D"/>
    <w:rsid w:val="00EA7A0C"/>
    <w:rsid w:val="00EA7BFD"/>
    <w:rsid w:val="00EB01F4"/>
    <w:rsid w:val="00EB08E6"/>
    <w:rsid w:val="00EB193F"/>
    <w:rsid w:val="00EB1A39"/>
    <w:rsid w:val="00EB2B77"/>
    <w:rsid w:val="00EB3179"/>
    <w:rsid w:val="00EB3578"/>
    <w:rsid w:val="00EB3CF7"/>
    <w:rsid w:val="00EB4B54"/>
    <w:rsid w:val="00EB5577"/>
    <w:rsid w:val="00EB5F31"/>
    <w:rsid w:val="00EB6CD7"/>
    <w:rsid w:val="00EC04E9"/>
    <w:rsid w:val="00EC08C8"/>
    <w:rsid w:val="00EC1049"/>
    <w:rsid w:val="00EC16CA"/>
    <w:rsid w:val="00EC1B0B"/>
    <w:rsid w:val="00EC1D0C"/>
    <w:rsid w:val="00EC29EA"/>
    <w:rsid w:val="00EC2B07"/>
    <w:rsid w:val="00EC2CD9"/>
    <w:rsid w:val="00EC3386"/>
    <w:rsid w:val="00EC33DE"/>
    <w:rsid w:val="00EC3BE2"/>
    <w:rsid w:val="00EC3E05"/>
    <w:rsid w:val="00EC458B"/>
    <w:rsid w:val="00EC4B80"/>
    <w:rsid w:val="00EC50DD"/>
    <w:rsid w:val="00EC529F"/>
    <w:rsid w:val="00EC5744"/>
    <w:rsid w:val="00EC578D"/>
    <w:rsid w:val="00EC591D"/>
    <w:rsid w:val="00EC691C"/>
    <w:rsid w:val="00EC725D"/>
    <w:rsid w:val="00ED0000"/>
    <w:rsid w:val="00ED0225"/>
    <w:rsid w:val="00ED03AB"/>
    <w:rsid w:val="00ED0748"/>
    <w:rsid w:val="00ED0915"/>
    <w:rsid w:val="00ED0A23"/>
    <w:rsid w:val="00ED0A94"/>
    <w:rsid w:val="00ED0C21"/>
    <w:rsid w:val="00ED1B05"/>
    <w:rsid w:val="00ED1C7D"/>
    <w:rsid w:val="00ED30D8"/>
    <w:rsid w:val="00ED3B8D"/>
    <w:rsid w:val="00ED42D6"/>
    <w:rsid w:val="00ED432D"/>
    <w:rsid w:val="00ED4AF7"/>
    <w:rsid w:val="00ED4F04"/>
    <w:rsid w:val="00ED54A6"/>
    <w:rsid w:val="00ED58A2"/>
    <w:rsid w:val="00ED5A04"/>
    <w:rsid w:val="00ED623A"/>
    <w:rsid w:val="00ED6311"/>
    <w:rsid w:val="00ED6FAA"/>
    <w:rsid w:val="00ED79BD"/>
    <w:rsid w:val="00ED7EBE"/>
    <w:rsid w:val="00EE065C"/>
    <w:rsid w:val="00EE09B2"/>
    <w:rsid w:val="00EE12EB"/>
    <w:rsid w:val="00EE13FF"/>
    <w:rsid w:val="00EE1609"/>
    <w:rsid w:val="00EE1E28"/>
    <w:rsid w:val="00EE1EB0"/>
    <w:rsid w:val="00EE21FE"/>
    <w:rsid w:val="00EE387F"/>
    <w:rsid w:val="00EE51BA"/>
    <w:rsid w:val="00EE54BD"/>
    <w:rsid w:val="00EE640D"/>
    <w:rsid w:val="00EE6532"/>
    <w:rsid w:val="00EE67D3"/>
    <w:rsid w:val="00EE6FF4"/>
    <w:rsid w:val="00EE7E3E"/>
    <w:rsid w:val="00EF0CF6"/>
    <w:rsid w:val="00EF10E2"/>
    <w:rsid w:val="00EF1DBD"/>
    <w:rsid w:val="00EF2263"/>
    <w:rsid w:val="00EF3419"/>
    <w:rsid w:val="00EF3E94"/>
    <w:rsid w:val="00EF447C"/>
    <w:rsid w:val="00EF5073"/>
    <w:rsid w:val="00EF5492"/>
    <w:rsid w:val="00EF5531"/>
    <w:rsid w:val="00EF59AC"/>
    <w:rsid w:val="00EF5DA4"/>
    <w:rsid w:val="00EF5E5F"/>
    <w:rsid w:val="00EF6D51"/>
    <w:rsid w:val="00EF779D"/>
    <w:rsid w:val="00EF7A4A"/>
    <w:rsid w:val="00EF7C90"/>
    <w:rsid w:val="00F0001B"/>
    <w:rsid w:val="00F0020C"/>
    <w:rsid w:val="00F009E9"/>
    <w:rsid w:val="00F0108A"/>
    <w:rsid w:val="00F03B19"/>
    <w:rsid w:val="00F041E9"/>
    <w:rsid w:val="00F04BEC"/>
    <w:rsid w:val="00F04FE3"/>
    <w:rsid w:val="00F05751"/>
    <w:rsid w:val="00F05770"/>
    <w:rsid w:val="00F0611A"/>
    <w:rsid w:val="00F06671"/>
    <w:rsid w:val="00F06C34"/>
    <w:rsid w:val="00F07220"/>
    <w:rsid w:val="00F07783"/>
    <w:rsid w:val="00F103AF"/>
    <w:rsid w:val="00F10B46"/>
    <w:rsid w:val="00F11468"/>
    <w:rsid w:val="00F1350C"/>
    <w:rsid w:val="00F13E19"/>
    <w:rsid w:val="00F142F3"/>
    <w:rsid w:val="00F149E6"/>
    <w:rsid w:val="00F14D3D"/>
    <w:rsid w:val="00F15495"/>
    <w:rsid w:val="00F1601E"/>
    <w:rsid w:val="00F16540"/>
    <w:rsid w:val="00F16806"/>
    <w:rsid w:val="00F170F2"/>
    <w:rsid w:val="00F171B2"/>
    <w:rsid w:val="00F174E9"/>
    <w:rsid w:val="00F176E2"/>
    <w:rsid w:val="00F17D16"/>
    <w:rsid w:val="00F17DED"/>
    <w:rsid w:val="00F21A21"/>
    <w:rsid w:val="00F21CC2"/>
    <w:rsid w:val="00F234FC"/>
    <w:rsid w:val="00F252EC"/>
    <w:rsid w:val="00F259BF"/>
    <w:rsid w:val="00F25BDA"/>
    <w:rsid w:val="00F2609F"/>
    <w:rsid w:val="00F262C5"/>
    <w:rsid w:val="00F266CD"/>
    <w:rsid w:val="00F26E5D"/>
    <w:rsid w:val="00F27082"/>
    <w:rsid w:val="00F27287"/>
    <w:rsid w:val="00F27B5F"/>
    <w:rsid w:val="00F27C8A"/>
    <w:rsid w:val="00F27F6D"/>
    <w:rsid w:val="00F300F8"/>
    <w:rsid w:val="00F30BCC"/>
    <w:rsid w:val="00F30BE2"/>
    <w:rsid w:val="00F30F9F"/>
    <w:rsid w:val="00F3231D"/>
    <w:rsid w:val="00F326DC"/>
    <w:rsid w:val="00F3298C"/>
    <w:rsid w:val="00F32C03"/>
    <w:rsid w:val="00F33502"/>
    <w:rsid w:val="00F33936"/>
    <w:rsid w:val="00F3447A"/>
    <w:rsid w:val="00F34E57"/>
    <w:rsid w:val="00F361CE"/>
    <w:rsid w:val="00F3705C"/>
    <w:rsid w:val="00F37369"/>
    <w:rsid w:val="00F3746F"/>
    <w:rsid w:val="00F375DC"/>
    <w:rsid w:val="00F4002F"/>
    <w:rsid w:val="00F400A3"/>
    <w:rsid w:val="00F40467"/>
    <w:rsid w:val="00F406D1"/>
    <w:rsid w:val="00F40728"/>
    <w:rsid w:val="00F40C12"/>
    <w:rsid w:val="00F4183C"/>
    <w:rsid w:val="00F41A3C"/>
    <w:rsid w:val="00F41F2C"/>
    <w:rsid w:val="00F43995"/>
    <w:rsid w:val="00F44878"/>
    <w:rsid w:val="00F4525E"/>
    <w:rsid w:val="00F454C9"/>
    <w:rsid w:val="00F45911"/>
    <w:rsid w:val="00F4665E"/>
    <w:rsid w:val="00F466D8"/>
    <w:rsid w:val="00F46A5D"/>
    <w:rsid w:val="00F476C5"/>
    <w:rsid w:val="00F47991"/>
    <w:rsid w:val="00F50550"/>
    <w:rsid w:val="00F50794"/>
    <w:rsid w:val="00F50A80"/>
    <w:rsid w:val="00F51787"/>
    <w:rsid w:val="00F51F02"/>
    <w:rsid w:val="00F523EB"/>
    <w:rsid w:val="00F526E3"/>
    <w:rsid w:val="00F52A95"/>
    <w:rsid w:val="00F52B5B"/>
    <w:rsid w:val="00F52D24"/>
    <w:rsid w:val="00F55AD3"/>
    <w:rsid w:val="00F55B4D"/>
    <w:rsid w:val="00F55F28"/>
    <w:rsid w:val="00F5747F"/>
    <w:rsid w:val="00F57DD3"/>
    <w:rsid w:val="00F60786"/>
    <w:rsid w:val="00F63082"/>
    <w:rsid w:val="00F635CB"/>
    <w:rsid w:val="00F6566D"/>
    <w:rsid w:val="00F65928"/>
    <w:rsid w:val="00F65E2F"/>
    <w:rsid w:val="00F668DE"/>
    <w:rsid w:val="00F66F45"/>
    <w:rsid w:val="00F673FA"/>
    <w:rsid w:val="00F70581"/>
    <w:rsid w:val="00F70E1D"/>
    <w:rsid w:val="00F712FD"/>
    <w:rsid w:val="00F71320"/>
    <w:rsid w:val="00F715DA"/>
    <w:rsid w:val="00F71783"/>
    <w:rsid w:val="00F71AAE"/>
    <w:rsid w:val="00F71EC4"/>
    <w:rsid w:val="00F7208F"/>
    <w:rsid w:val="00F7333B"/>
    <w:rsid w:val="00F73423"/>
    <w:rsid w:val="00F73BA4"/>
    <w:rsid w:val="00F73DD5"/>
    <w:rsid w:val="00F75583"/>
    <w:rsid w:val="00F75816"/>
    <w:rsid w:val="00F75D3F"/>
    <w:rsid w:val="00F7757C"/>
    <w:rsid w:val="00F807B8"/>
    <w:rsid w:val="00F8146E"/>
    <w:rsid w:val="00F817EB"/>
    <w:rsid w:val="00F82E09"/>
    <w:rsid w:val="00F831A5"/>
    <w:rsid w:val="00F833AF"/>
    <w:rsid w:val="00F8353B"/>
    <w:rsid w:val="00F83A67"/>
    <w:rsid w:val="00F83A8E"/>
    <w:rsid w:val="00F83EEB"/>
    <w:rsid w:val="00F83F22"/>
    <w:rsid w:val="00F84348"/>
    <w:rsid w:val="00F843D3"/>
    <w:rsid w:val="00F84554"/>
    <w:rsid w:val="00F84D3E"/>
    <w:rsid w:val="00F85AD2"/>
    <w:rsid w:val="00F86AF3"/>
    <w:rsid w:val="00F874E4"/>
    <w:rsid w:val="00F87709"/>
    <w:rsid w:val="00F901E0"/>
    <w:rsid w:val="00F9029D"/>
    <w:rsid w:val="00F90529"/>
    <w:rsid w:val="00F909CB"/>
    <w:rsid w:val="00F90DA0"/>
    <w:rsid w:val="00F91FFA"/>
    <w:rsid w:val="00F924EA"/>
    <w:rsid w:val="00F927DB"/>
    <w:rsid w:val="00F92970"/>
    <w:rsid w:val="00F92FB5"/>
    <w:rsid w:val="00F949E9"/>
    <w:rsid w:val="00F94AC7"/>
    <w:rsid w:val="00F94CA7"/>
    <w:rsid w:val="00F95724"/>
    <w:rsid w:val="00F95C2E"/>
    <w:rsid w:val="00F96780"/>
    <w:rsid w:val="00F96F5D"/>
    <w:rsid w:val="00F973CD"/>
    <w:rsid w:val="00F97CF9"/>
    <w:rsid w:val="00FA0049"/>
    <w:rsid w:val="00FA0310"/>
    <w:rsid w:val="00FA07AA"/>
    <w:rsid w:val="00FA2143"/>
    <w:rsid w:val="00FA2396"/>
    <w:rsid w:val="00FA295D"/>
    <w:rsid w:val="00FA34D6"/>
    <w:rsid w:val="00FA62AD"/>
    <w:rsid w:val="00FA6688"/>
    <w:rsid w:val="00FA690E"/>
    <w:rsid w:val="00FA72B1"/>
    <w:rsid w:val="00FA7577"/>
    <w:rsid w:val="00FA7F8F"/>
    <w:rsid w:val="00FB0B40"/>
    <w:rsid w:val="00FB1C58"/>
    <w:rsid w:val="00FB2430"/>
    <w:rsid w:val="00FB2FC5"/>
    <w:rsid w:val="00FB36F7"/>
    <w:rsid w:val="00FB40DA"/>
    <w:rsid w:val="00FB41D2"/>
    <w:rsid w:val="00FB4420"/>
    <w:rsid w:val="00FB443C"/>
    <w:rsid w:val="00FB49B2"/>
    <w:rsid w:val="00FB4EE8"/>
    <w:rsid w:val="00FB5097"/>
    <w:rsid w:val="00FB5632"/>
    <w:rsid w:val="00FB68D3"/>
    <w:rsid w:val="00FB78AB"/>
    <w:rsid w:val="00FC1B42"/>
    <w:rsid w:val="00FC26EE"/>
    <w:rsid w:val="00FC2B37"/>
    <w:rsid w:val="00FC40D2"/>
    <w:rsid w:val="00FC4DAD"/>
    <w:rsid w:val="00FC53E0"/>
    <w:rsid w:val="00FC5E33"/>
    <w:rsid w:val="00FC74EF"/>
    <w:rsid w:val="00FC77FB"/>
    <w:rsid w:val="00FC7DA4"/>
    <w:rsid w:val="00FD0220"/>
    <w:rsid w:val="00FD03AA"/>
    <w:rsid w:val="00FD1626"/>
    <w:rsid w:val="00FD198F"/>
    <w:rsid w:val="00FD19A0"/>
    <w:rsid w:val="00FD249E"/>
    <w:rsid w:val="00FD2544"/>
    <w:rsid w:val="00FD2C2C"/>
    <w:rsid w:val="00FD2C94"/>
    <w:rsid w:val="00FD2D37"/>
    <w:rsid w:val="00FD3A48"/>
    <w:rsid w:val="00FD42C9"/>
    <w:rsid w:val="00FD4361"/>
    <w:rsid w:val="00FD457A"/>
    <w:rsid w:val="00FD4602"/>
    <w:rsid w:val="00FD4A1B"/>
    <w:rsid w:val="00FD5F19"/>
    <w:rsid w:val="00FD62B6"/>
    <w:rsid w:val="00FD6543"/>
    <w:rsid w:val="00FD6D09"/>
    <w:rsid w:val="00FD703B"/>
    <w:rsid w:val="00FD73B0"/>
    <w:rsid w:val="00FD762F"/>
    <w:rsid w:val="00FE0651"/>
    <w:rsid w:val="00FE0859"/>
    <w:rsid w:val="00FE0A89"/>
    <w:rsid w:val="00FE10B1"/>
    <w:rsid w:val="00FE12F4"/>
    <w:rsid w:val="00FE2D3F"/>
    <w:rsid w:val="00FE2F44"/>
    <w:rsid w:val="00FE3B9F"/>
    <w:rsid w:val="00FE3C09"/>
    <w:rsid w:val="00FE3F19"/>
    <w:rsid w:val="00FE4E7D"/>
    <w:rsid w:val="00FE58F5"/>
    <w:rsid w:val="00FE5BD7"/>
    <w:rsid w:val="00FE63A6"/>
    <w:rsid w:val="00FE6455"/>
    <w:rsid w:val="00FE6A60"/>
    <w:rsid w:val="00FE6F57"/>
    <w:rsid w:val="00FF0021"/>
    <w:rsid w:val="00FF166E"/>
    <w:rsid w:val="00FF3067"/>
    <w:rsid w:val="00FF332E"/>
    <w:rsid w:val="00FF33ED"/>
    <w:rsid w:val="00FF3C9E"/>
    <w:rsid w:val="00FF47E8"/>
    <w:rsid w:val="00FF4B0B"/>
    <w:rsid w:val="00FF5C6B"/>
    <w:rsid w:val="00FF5F37"/>
    <w:rsid w:val="00FF6252"/>
    <w:rsid w:val="00FF638D"/>
    <w:rsid w:val="00FF73BD"/>
  </w:rsids>
  <m:mathPr>
    <m:mathFont m:val="Cambria Math"/>
    <m:brkBin m:val="before"/>
    <m:brkBinSub m:val="--"/>
    <m:smallFrac m:val="off"/>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FCA"/>
    <w:pPr>
      <w:suppressAutoHyphens/>
    </w:pPr>
    <w:rPr>
      <w:rFonts w:ascii="Cambria" w:hAnsi="Cambria"/>
      <w:sz w:val="22"/>
      <w:szCs w:val="24"/>
      <w:lang w:eastAsia="ar-SA"/>
    </w:rPr>
  </w:style>
  <w:style w:type="paragraph" w:styleId="Heading1">
    <w:name w:val="heading 1"/>
    <w:basedOn w:val="Normal"/>
    <w:next w:val="Normal"/>
    <w:qFormat/>
    <w:rsid w:val="00132ECA"/>
    <w:pPr>
      <w:keepNext/>
      <w:jc w:val="center"/>
      <w:outlineLvl w:val="0"/>
    </w:pPr>
    <w:rPr>
      <w:rFonts w:ascii="Calibri" w:hAnsi="Calibri" w:cs="Cambria"/>
      <w:b/>
      <w:bCs/>
      <w:kern w:val="32"/>
      <w:sz w:val="32"/>
      <w:szCs w:val="36"/>
    </w:rPr>
  </w:style>
  <w:style w:type="paragraph" w:styleId="Heading2">
    <w:name w:val="heading 2"/>
    <w:basedOn w:val="Normal"/>
    <w:next w:val="Normal"/>
    <w:qFormat/>
    <w:rsid w:val="000E1212"/>
    <w:pPr>
      <w:keepNext/>
      <w:outlineLvl w:val="1"/>
    </w:pPr>
    <w:rPr>
      <w:rFonts w:ascii="Calibri" w:hAnsi="Calibri" w:cs="Cambria"/>
      <w:b/>
      <w:bCs/>
      <w:iCs/>
      <w:sz w:val="28"/>
      <w:szCs w:val="28"/>
      <w:lang w:eastAsia="zh-TW"/>
    </w:rPr>
  </w:style>
  <w:style w:type="paragraph" w:styleId="Heading3">
    <w:name w:val="heading 3"/>
    <w:basedOn w:val="Normal"/>
    <w:next w:val="Normal"/>
    <w:qFormat/>
    <w:rsid w:val="00EA2603"/>
    <w:pPr>
      <w:keepNext/>
      <w:outlineLvl w:val="2"/>
    </w:pPr>
    <w:rPr>
      <w:rFonts w:ascii="Calibri" w:hAnsi="Calibri" w:cs="Calibri"/>
      <w:b/>
      <w:bCs/>
      <w:i/>
      <w:sz w:val="24"/>
      <w:szCs w:val="26"/>
      <w:lang w:eastAsia="zh-TW"/>
    </w:rPr>
  </w:style>
  <w:style w:type="paragraph" w:styleId="Heading4">
    <w:name w:val="heading 4"/>
    <w:basedOn w:val="Normal"/>
    <w:next w:val="Normal"/>
    <w:link w:val="Heading4Char"/>
    <w:qFormat/>
    <w:rsid w:val="00304326"/>
    <w:pPr>
      <w:keepNext/>
      <w:ind w:left="567"/>
      <w:outlineLvl w:val="3"/>
    </w:pPr>
    <w:rPr>
      <w:b/>
      <w:bCs/>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04326"/>
    <w:rPr>
      <w:rFonts w:ascii="Palatino Linotype" w:hAnsi="Palatino Linotype"/>
      <w:b/>
      <w:bCs/>
      <w:sz w:val="24"/>
      <w:szCs w:val="24"/>
      <w:lang w:eastAsia="zh-TW"/>
    </w:rPr>
  </w:style>
  <w:style w:type="character" w:styleId="PageNumber">
    <w:name w:val="page number"/>
    <w:basedOn w:val="DefaultParagraphFont"/>
    <w:rsid w:val="000C55FF"/>
  </w:style>
  <w:style w:type="character" w:customStyle="1" w:styleId="APAIn-TextReference">
    <w:name w:val="APA In-Text Reference"/>
    <w:basedOn w:val="DefaultParagraphFont"/>
    <w:rsid w:val="00460AEA"/>
    <w:rPr>
      <w:color w:val="auto"/>
      <w:effect w:val="none"/>
      <w:lang w:val="en-GB"/>
    </w:rPr>
  </w:style>
  <w:style w:type="character" w:styleId="FootnoteReference">
    <w:name w:val="footnote reference"/>
    <w:semiHidden/>
    <w:rsid w:val="009831F8"/>
    <w:rPr>
      <w:vertAlign w:val="superscript"/>
    </w:rPr>
  </w:style>
  <w:style w:type="character" w:styleId="EndnoteReference">
    <w:name w:val="endnote reference"/>
    <w:semiHidden/>
    <w:rsid w:val="009831F8"/>
    <w:rPr>
      <w:vertAlign w:val="superscript"/>
    </w:rPr>
  </w:style>
  <w:style w:type="paragraph" w:styleId="Footer">
    <w:name w:val="footer"/>
    <w:basedOn w:val="Normal"/>
    <w:rsid w:val="009831F8"/>
    <w:pPr>
      <w:tabs>
        <w:tab w:val="center" w:pos="4536"/>
        <w:tab w:val="right" w:pos="9072"/>
      </w:tabs>
    </w:pPr>
  </w:style>
  <w:style w:type="paragraph" w:styleId="Header">
    <w:name w:val="header"/>
    <w:basedOn w:val="Normal"/>
    <w:rsid w:val="009831F8"/>
    <w:pPr>
      <w:tabs>
        <w:tab w:val="center" w:pos="4536"/>
        <w:tab w:val="right" w:pos="9072"/>
      </w:tabs>
    </w:pPr>
  </w:style>
  <w:style w:type="paragraph" w:styleId="NormalWeb">
    <w:name w:val="Normal (Web)"/>
    <w:basedOn w:val="Normal"/>
    <w:rsid w:val="009831F8"/>
  </w:style>
  <w:style w:type="paragraph" w:styleId="FootnoteText">
    <w:name w:val="footnote text"/>
    <w:basedOn w:val="Normal"/>
    <w:semiHidden/>
    <w:rsid w:val="009831F8"/>
    <w:rPr>
      <w:sz w:val="20"/>
      <w:szCs w:val="20"/>
    </w:rPr>
  </w:style>
  <w:style w:type="paragraph" w:customStyle="1" w:styleId="ParagraphQuotation">
    <w:name w:val="Paragraph Quotation"/>
    <w:basedOn w:val="Normal"/>
    <w:rsid w:val="000B38B9"/>
    <w:pPr>
      <w:ind w:left="567"/>
    </w:pPr>
    <w:rPr>
      <w:szCs w:val="20"/>
    </w:rPr>
  </w:style>
  <w:style w:type="paragraph" w:customStyle="1" w:styleId="In-textParagraphCitations">
    <w:name w:val="In-text Paragraph Citations"/>
    <w:basedOn w:val="Normal"/>
    <w:rsid w:val="00961EC5"/>
    <w:pPr>
      <w:ind w:left="567"/>
    </w:pPr>
    <w:rPr>
      <w:sz w:val="20"/>
      <w:szCs w:val="20"/>
    </w:rPr>
  </w:style>
  <w:style w:type="paragraph" w:styleId="BalloonText">
    <w:name w:val="Balloon Text"/>
    <w:basedOn w:val="Normal"/>
    <w:semiHidden/>
    <w:rsid w:val="007B6100"/>
    <w:rPr>
      <w:rFonts w:ascii="Tahoma" w:hAnsi="Tahoma" w:cs="Tahoma"/>
      <w:sz w:val="16"/>
      <w:szCs w:val="16"/>
    </w:rPr>
  </w:style>
  <w:style w:type="paragraph" w:customStyle="1" w:styleId="Biblography">
    <w:name w:val="Biblography"/>
    <w:basedOn w:val="Normal"/>
    <w:rsid w:val="00AD1EE4"/>
    <w:pPr>
      <w:spacing w:after="120"/>
      <w:ind w:left="567" w:hanging="567"/>
    </w:pPr>
    <w:rPr>
      <w:szCs w:val="20"/>
    </w:rPr>
  </w:style>
  <w:style w:type="paragraph" w:styleId="Bibliography">
    <w:name w:val="Bibliography"/>
    <w:basedOn w:val="Normal"/>
    <w:rsid w:val="00AD1EE4"/>
    <w:pPr>
      <w:spacing w:after="120"/>
      <w:ind w:left="567" w:hanging="567"/>
    </w:pPr>
    <w:rPr>
      <w:szCs w:val="20"/>
    </w:rPr>
  </w:style>
  <w:style w:type="character" w:styleId="CommentReference">
    <w:name w:val="annotation reference"/>
    <w:basedOn w:val="DefaultParagraphFont"/>
    <w:semiHidden/>
    <w:rsid w:val="0054265C"/>
    <w:rPr>
      <w:sz w:val="16"/>
      <w:szCs w:val="16"/>
    </w:rPr>
  </w:style>
  <w:style w:type="paragraph" w:styleId="CommentText">
    <w:name w:val="annotation text"/>
    <w:basedOn w:val="Normal"/>
    <w:semiHidden/>
    <w:rsid w:val="0054265C"/>
    <w:rPr>
      <w:sz w:val="20"/>
      <w:szCs w:val="20"/>
    </w:rPr>
  </w:style>
  <w:style w:type="paragraph" w:styleId="CommentSubject">
    <w:name w:val="annotation subject"/>
    <w:basedOn w:val="CommentText"/>
    <w:next w:val="CommentText"/>
    <w:semiHidden/>
    <w:rsid w:val="0054265C"/>
    <w:rPr>
      <w:b/>
      <w:bCs/>
    </w:rPr>
  </w:style>
  <w:style w:type="paragraph" w:styleId="Revision">
    <w:name w:val="Revision"/>
    <w:hidden/>
    <w:uiPriority w:val="99"/>
    <w:semiHidden/>
    <w:rsid w:val="00070920"/>
    <w:rPr>
      <w:rFonts w:ascii="Palatino Linotype" w:hAnsi="Palatino Linotype"/>
      <w:sz w:val="22"/>
      <w:szCs w:val="24"/>
      <w:lang w:eastAsia="ar-SA"/>
    </w:rPr>
  </w:style>
  <w:style w:type="character" w:customStyle="1" w:styleId="EndnoteTextChar">
    <w:name w:val="Endnote Text Char"/>
    <w:basedOn w:val="DefaultParagraphFont"/>
    <w:link w:val="EndnoteText"/>
    <w:rsid w:val="008A15A6"/>
    <w:rPr>
      <w:rFonts w:ascii="Palatino Linotype" w:hAnsi="Palatino Linotype"/>
      <w:lang w:eastAsia="ar-SA"/>
    </w:rPr>
  </w:style>
  <w:style w:type="paragraph" w:styleId="EndnoteText">
    <w:name w:val="endnote text"/>
    <w:basedOn w:val="Normal"/>
    <w:link w:val="EndnoteTextChar"/>
    <w:rsid w:val="008A15A6"/>
    <w:rPr>
      <w:sz w:val="20"/>
      <w:szCs w:val="20"/>
    </w:rPr>
  </w:style>
  <w:style w:type="character" w:styleId="Hyperlink">
    <w:name w:val="Hyperlink"/>
    <w:basedOn w:val="DefaultParagraphFont"/>
    <w:rsid w:val="008A15A6"/>
    <w:rPr>
      <w:color w:val="0000FF"/>
      <w:u w:val="single"/>
    </w:rPr>
  </w:style>
  <w:style w:type="table" w:styleId="TableGrid">
    <w:name w:val="Table Grid"/>
    <w:basedOn w:val="TableNormal"/>
    <w:rsid w:val="009C4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4E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FCA"/>
    <w:pPr>
      <w:suppressAutoHyphens/>
    </w:pPr>
    <w:rPr>
      <w:rFonts w:ascii="Cambria" w:hAnsi="Cambria"/>
      <w:sz w:val="22"/>
      <w:szCs w:val="24"/>
      <w:lang w:eastAsia="ar-SA"/>
    </w:rPr>
  </w:style>
  <w:style w:type="paragraph" w:styleId="Heading1">
    <w:name w:val="heading 1"/>
    <w:basedOn w:val="Normal"/>
    <w:next w:val="Normal"/>
    <w:qFormat/>
    <w:rsid w:val="00132ECA"/>
    <w:pPr>
      <w:keepNext/>
      <w:jc w:val="center"/>
      <w:outlineLvl w:val="0"/>
    </w:pPr>
    <w:rPr>
      <w:rFonts w:ascii="Calibri" w:hAnsi="Calibri" w:cs="Cambria"/>
      <w:b/>
      <w:bCs/>
      <w:kern w:val="32"/>
      <w:sz w:val="32"/>
      <w:szCs w:val="36"/>
    </w:rPr>
  </w:style>
  <w:style w:type="paragraph" w:styleId="Heading2">
    <w:name w:val="heading 2"/>
    <w:basedOn w:val="Normal"/>
    <w:next w:val="Normal"/>
    <w:qFormat/>
    <w:rsid w:val="000E1212"/>
    <w:pPr>
      <w:keepNext/>
      <w:outlineLvl w:val="1"/>
    </w:pPr>
    <w:rPr>
      <w:rFonts w:ascii="Calibri" w:hAnsi="Calibri" w:cs="Cambria"/>
      <w:b/>
      <w:bCs/>
      <w:iCs/>
      <w:sz w:val="28"/>
      <w:szCs w:val="28"/>
      <w:lang w:eastAsia="zh-TW"/>
    </w:rPr>
  </w:style>
  <w:style w:type="paragraph" w:styleId="Heading3">
    <w:name w:val="heading 3"/>
    <w:basedOn w:val="Normal"/>
    <w:next w:val="Normal"/>
    <w:qFormat/>
    <w:rsid w:val="00EA2603"/>
    <w:pPr>
      <w:keepNext/>
      <w:outlineLvl w:val="2"/>
    </w:pPr>
    <w:rPr>
      <w:rFonts w:ascii="Calibri" w:hAnsi="Calibri" w:cs="Calibri"/>
      <w:b/>
      <w:bCs/>
      <w:i/>
      <w:sz w:val="24"/>
      <w:szCs w:val="26"/>
      <w:lang w:eastAsia="zh-TW"/>
    </w:rPr>
  </w:style>
  <w:style w:type="paragraph" w:styleId="Heading4">
    <w:name w:val="heading 4"/>
    <w:basedOn w:val="Normal"/>
    <w:next w:val="Normal"/>
    <w:link w:val="Heading4Char"/>
    <w:qFormat/>
    <w:rsid w:val="00304326"/>
    <w:pPr>
      <w:keepNext/>
      <w:ind w:left="567"/>
      <w:outlineLvl w:val="3"/>
    </w:pPr>
    <w:rPr>
      <w:b/>
      <w:bCs/>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04326"/>
    <w:rPr>
      <w:rFonts w:ascii="Palatino Linotype" w:hAnsi="Palatino Linotype"/>
      <w:b/>
      <w:bCs/>
      <w:sz w:val="24"/>
      <w:szCs w:val="24"/>
      <w:lang w:eastAsia="zh-TW"/>
    </w:rPr>
  </w:style>
  <w:style w:type="character" w:styleId="PageNumber">
    <w:name w:val="page number"/>
    <w:basedOn w:val="DefaultParagraphFont"/>
    <w:rsid w:val="000C55FF"/>
  </w:style>
  <w:style w:type="character" w:customStyle="1" w:styleId="APAIn-TextReference">
    <w:name w:val="APA In-Text Reference"/>
    <w:basedOn w:val="DefaultParagraphFont"/>
    <w:rsid w:val="00460AEA"/>
    <w:rPr>
      <w:color w:val="auto"/>
      <w:effect w:val="none"/>
      <w:lang w:val="en-GB"/>
    </w:rPr>
  </w:style>
  <w:style w:type="character" w:styleId="FootnoteReference">
    <w:name w:val="footnote reference"/>
    <w:semiHidden/>
    <w:rsid w:val="009831F8"/>
    <w:rPr>
      <w:vertAlign w:val="superscript"/>
    </w:rPr>
  </w:style>
  <w:style w:type="character" w:styleId="EndnoteReference">
    <w:name w:val="endnote reference"/>
    <w:semiHidden/>
    <w:rsid w:val="009831F8"/>
    <w:rPr>
      <w:vertAlign w:val="superscript"/>
    </w:rPr>
  </w:style>
  <w:style w:type="paragraph" w:styleId="Footer">
    <w:name w:val="footer"/>
    <w:basedOn w:val="Normal"/>
    <w:rsid w:val="009831F8"/>
    <w:pPr>
      <w:tabs>
        <w:tab w:val="center" w:pos="4536"/>
        <w:tab w:val="right" w:pos="9072"/>
      </w:tabs>
    </w:pPr>
  </w:style>
  <w:style w:type="paragraph" w:styleId="Header">
    <w:name w:val="header"/>
    <w:basedOn w:val="Normal"/>
    <w:rsid w:val="009831F8"/>
    <w:pPr>
      <w:tabs>
        <w:tab w:val="center" w:pos="4536"/>
        <w:tab w:val="right" w:pos="9072"/>
      </w:tabs>
    </w:pPr>
  </w:style>
  <w:style w:type="paragraph" w:styleId="NormalWeb">
    <w:name w:val="Normal (Web)"/>
    <w:basedOn w:val="Normal"/>
    <w:rsid w:val="009831F8"/>
  </w:style>
  <w:style w:type="paragraph" w:styleId="FootnoteText">
    <w:name w:val="footnote text"/>
    <w:basedOn w:val="Normal"/>
    <w:semiHidden/>
    <w:rsid w:val="009831F8"/>
    <w:rPr>
      <w:sz w:val="20"/>
      <w:szCs w:val="20"/>
    </w:rPr>
  </w:style>
  <w:style w:type="paragraph" w:customStyle="1" w:styleId="ParagraphQuotation">
    <w:name w:val="Paragraph Quotation"/>
    <w:basedOn w:val="Normal"/>
    <w:rsid w:val="000B38B9"/>
    <w:pPr>
      <w:ind w:left="567"/>
    </w:pPr>
    <w:rPr>
      <w:szCs w:val="20"/>
    </w:rPr>
  </w:style>
  <w:style w:type="paragraph" w:customStyle="1" w:styleId="In-textParagraphCitations">
    <w:name w:val="In-text Paragraph Citations"/>
    <w:basedOn w:val="Normal"/>
    <w:rsid w:val="00961EC5"/>
    <w:pPr>
      <w:ind w:left="567"/>
    </w:pPr>
    <w:rPr>
      <w:sz w:val="20"/>
      <w:szCs w:val="20"/>
    </w:rPr>
  </w:style>
  <w:style w:type="paragraph" w:styleId="BalloonText">
    <w:name w:val="Balloon Text"/>
    <w:basedOn w:val="Normal"/>
    <w:semiHidden/>
    <w:rsid w:val="007B6100"/>
    <w:rPr>
      <w:rFonts w:ascii="Tahoma" w:hAnsi="Tahoma" w:cs="Tahoma"/>
      <w:sz w:val="16"/>
      <w:szCs w:val="16"/>
    </w:rPr>
  </w:style>
  <w:style w:type="paragraph" w:customStyle="1" w:styleId="Biblography">
    <w:name w:val="Biblography"/>
    <w:basedOn w:val="Normal"/>
    <w:rsid w:val="00AD1EE4"/>
    <w:pPr>
      <w:spacing w:after="120"/>
      <w:ind w:left="567" w:hanging="567"/>
    </w:pPr>
    <w:rPr>
      <w:szCs w:val="20"/>
    </w:rPr>
  </w:style>
  <w:style w:type="paragraph" w:styleId="Bibliography">
    <w:name w:val="Bibliography"/>
    <w:basedOn w:val="Normal"/>
    <w:rsid w:val="00AD1EE4"/>
    <w:pPr>
      <w:spacing w:after="120"/>
      <w:ind w:left="567" w:hanging="567"/>
    </w:pPr>
    <w:rPr>
      <w:szCs w:val="20"/>
    </w:rPr>
  </w:style>
  <w:style w:type="character" w:styleId="CommentReference">
    <w:name w:val="annotation reference"/>
    <w:basedOn w:val="DefaultParagraphFont"/>
    <w:semiHidden/>
    <w:rsid w:val="0054265C"/>
    <w:rPr>
      <w:sz w:val="16"/>
      <w:szCs w:val="16"/>
    </w:rPr>
  </w:style>
  <w:style w:type="paragraph" w:styleId="CommentText">
    <w:name w:val="annotation text"/>
    <w:basedOn w:val="Normal"/>
    <w:semiHidden/>
    <w:rsid w:val="0054265C"/>
    <w:rPr>
      <w:sz w:val="20"/>
      <w:szCs w:val="20"/>
    </w:rPr>
  </w:style>
  <w:style w:type="paragraph" w:styleId="CommentSubject">
    <w:name w:val="annotation subject"/>
    <w:basedOn w:val="CommentText"/>
    <w:next w:val="CommentText"/>
    <w:semiHidden/>
    <w:rsid w:val="0054265C"/>
    <w:rPr>
      <w:b/>
      <w:bCs/>
    </w:rPr>
  </w:style>
  <w:style w:type="paragraph" w:styleId="Revision">
    <w:name w:val="Revision"/>
    <w:hidden/>
    <w:uiPriority w:val="99"/>
    <w:semiHidden/>
    <w:rsid w:val="00070920"/>
    <w:rPr>
      <w:rFonts w:ascii="Palatino Linotype" w:hAnsi="Palatino Linotype"/>
      <w:sz w:val="22"/>
      <w:szCs w:val="24"/>
      <w:lang w:eastAsia="ar-SA"/>
    </w:rPr>
  </w:style>
  <w:style w:type="character" w:customStyle="1" w:styleId="EndnoteTextChar">
    <w:name w:val="Endnote Text Char"/>
    <w:basedOn w:val="DefaultParagraphFont"/>
    <w:link w:val="EndnoteText"/>
    <w:rsid w:val="008A15A6"/>
    <w:rPr>
      <w:rFonts w:ascii="Palatino Linotype" w:hAnsi="Palatino Linotype"/>
      <w:lang w:eastAsia="ar-SA"/>
    </w:rPr>
  </w:style>
  <w:style w:type="paragraph" w:styleId="EndnoteText">
    <w:name w:val="endnote text"/>
    <w:basedOn w:val="Normal"/>
    <w:link w:val="EndnoteTextChar"/>
    <w:rsid w:val="008A15A6"/>
    <w:rPr>
      <w:sz w:val="20"/>
      <w:szCs w:val="20"/>
    </w:rPr>
  </w:style>
  <w:style w:type="character" w:styleId="Hyperlink">
    <w:name w:val="Hyperlink"/>
    <w:basedOn w:val="DefaultParagraphFont"/>
    <w:rsid w:val="008A15A6"/>
    <w:rPr>
      <w:color w:val="0000FF"/>
      <w:u w:val="single"/>
    </w:rPr>
  </w:style>
  <w:style w:type="table" w:styleId="TableGrid">
    <w:name w:val="Table Grid"/>
    <w:basedOn w:val="TableNormal"/>
    <w:rsid w:val="009C4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4E3E"/>
    <w:pPr>
      <w:ind w:left="720"/>
      <w:contextualSpacing/>
    </w:pPr>
  </w:style>
</w:styles>
</file>

<file path=word/webSettings.xml><?xml version="1.0" encoding="utf-8"?>
<w:webSettings xmlns:r="http://schemas.openxmlformats.org/officeDocument/2006/relationships" xmlns:w="http://schemas.openxmlformats.org/wordprocessingml/2006/main">
  <w:divs>
    <w:div w:id="182475495">
      <w:bodyDiv w:val="1"/>
      <w:marLeft w:val="95"/>
      <w:marRight w:val="95"/>
      <w:marTop w:val="95"/>
      <w:marBottom w:val="9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wong@utwente.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atlantic.com/doc/200807/goog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wfood.com/" TargetMode="External"/><Relationship Id="rId4" Type="http://schemas.openxmlformats.org/officeDocument/2006/relationships/settings" Target="settings.xml"/><Relationship Id="rId9" Type="http://schemas.openxmlformats.org/officeDocument/2006/relationships/hyperlink" Target="http://www.wongpakhang.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FFA3A-7B5C-4B62-8115-8A611373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4556</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Paper</vt:lpstr>
    </vt:vector>
  </TitlesOfParts>
  <Company>University of Twente</Company>
  <LinksUpToDate>false</LinksUpToDate>
  <CharactersWithSpaces>30471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Wong, PH</dc:creator>
  <cp:lastModifiedBy>Pak-Hang Wong</cp:lastModifiedBy>
  <cp:revision>43</cp:revision>
  <cp:lastPrinted>2011-08-06T11:35:00Z</cp:lastPrinted>
  <dcterms:created xsi:type="dcterms:W3CDTF">2011-08-08T13:58:00Z</dcterms:created>
  <dcterms:modified xsi:type="dcterms:W3CDTF">2011-08-12T21:54:00Z</dcterms:modified>
</cp:coreProperties>
</file>