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0B8D" w:rsidRDefault="00BA0B8D" w:rsidP="008228C2">
      <w:pPr>
        <w:pStyle w:val="Title"/>
        <w:rPr>
          <w:rFonts w:eastAsia="Times New Roman"/>
          <w:i/>
          <w:iCs/>
          <w:kern w:val="36"/>
        </w:rPr>
      </w:pPr>
      <w:r w:rsidRPr="00BA0B8D">
        <w:rPr>
          <w:rFonts w:eastAsia="Times New Roman"/>
          <w:kern w:val="36"/>
        </w:rPr>
        <w:t xml:space="preserve">The Monster Reborn: Gothic Horrors from Shelley's Frankenstein to the Digital Realm of </w:t>
      </w:r>
      <w:r w:rsidRPr="00BA0B8D">
        <w:rPr>
          <w:rFonts w:eastAsia="Times New Roman"/>
          <w:i/>
          <w:iCs/>
          <w:kern w:val="36"/>
        </w:rPr>
        <w:t xml:space="preserve">Black Mirror </w:t>
      </w:r>
      <w:r w:rsidRPr="008228C2">
        <w:rPr>
          <w:rFonts w:eastAsia="Times New Roman"/>
          <w:iCs/>
          <w:kern w:val="36"/>
        </w:rPr>
        <w:t>and</w:t>
      </w:r>
      <w:r w:rsidRPr="00BA0B8D">
        <w:rPr>
          <w:rFonts w:eastAsia="Times New Roman"/>
          <w:i/>
          <w:iCs/>
          <w:kern w:val="36"/>
        </w:rPr>
        <w:t xml:space="preserve"> </w:t>
      </w:r>
      <w:proofErr w:type="gramStart"/>
      <w:r w:rsidRPr="00BA0B8D">
        <w:rPr>
          <w:rFonts w:eastAsia="Times New Roman"/>
          <w:i/>
          <w:iCs/>
          <w:kern w:val="36"/>
        </w:rPr>
        <w:t>The</w:t>
      </w:r>
      <w:proofErr w:type="gramEnd"/>
      <w:r w:rsidRPr="00BA0B8D">
        <w:rPr>
          <w:rFonts w:eastAsia="Times New Roman"/>
          <w:i/>
          <w:iCs/>
          <w:kern w:val="36"/>
        </w:rPr>
        <w:t xml:space="preserve"> Ring</w:t>
      </w:r>
    </w:p>
    <w:p w:rsidR="003C413A" w:rsidRPr="003C413A" w:rsidRDefault="003C413A" w:rsidP="003C413A">
      <w:pPr>
        <w:rPr>
          <w:b/>
        </w:rPr>
      </w:pPr>
      <w:r w:rsidRPr="003C413A">
        <w:rPr>
          <w:b/>
        </w:rPr>
        <w:t xml:space="preserve">By </w:t>
      </w:r>
      <w:proofErr w:type="spellStart"/>
      <w:r w:rsidRPr="003C413A">
        <w:rPr>
          <w:b/>
        </w:rPr>
        <w:t>Zulqurnain</w:t>
      </w:r>
      <w:proofErr w:type="spellEnd"/>
      <w:r w:rsidRPr="003C413A">
        <w:rPr>
          <w:b/>
        </w:rPr>
        <w:t xml:space="preserve"> Ahmed</w:t>
      </w:r>
    </w:p>
    <w:p w:rsidR="008228C2" w:rsidRDefault="008228C2" w:rsidP="00BA0B8D">
      <w:pPr>
        <w:spacing w:after="0" w:line="240" w:lineRule="auto"/>
        <w:rPr>
          <w:rFonts w:ascii="Times New Roman" w:eastAsia="Times New Roman" w:hAnsi="Times New Roman" w:cs="Times New Roman"/>
          <w:b/>
          <w:bCs/>
          <w:color w:val="0E101A"/>
          <w:sz w:val="24"/>
          <w:szCs w:val="24"/>
        </w:rPr>
      </w:pPr>
    </w:p>
    <w:p w:rsidR="00757B4B"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b/>
          <w:bCs/>
          <w:color w:val="0E101A"/>
          <w:sz w:val="24"/>
          <w:szCs w:val="24"/>
        </w:rPr>
        <w:t>Abstract:</w:t>
      </w:r>
    </w:p>
    <w:p w:rsidR="00757B4B" w:rsidRDefault="00757B4B" w:rsidP="008228C2">
      <w:pPr>
        <w:spacing w:after="0" w:line="240" w:lineRule="auto"/>
        <w:jc w:val="both"/>
        <w:rPr>
          <w:rFonts w:ascii="Times New Roman" w:eastAsia="Times New Roman" w:hAnsi="Times New Roman" w:cs="Times New Roman"/>
          <w:color w:val="0E101A"/>
          <w:sz w:val="24"/>
          <w:szCs w:val="24"/>
        </w:rPr>
      </w:pPr>
      <w:r w:rsidRPr="00757B4B">
        <w:rPr>
          <w:rFonts w:ascii="Times New Roman" w:eastAsia="Times New Roman" w:hAnsi="Times New Roman" w:cs="Times New Roman"/>
          <w:color w:val="0E101A"/>
          <w:sz w:val="24"/>
          <w:szCs w:val="24"/>
        </w:rPr>
        <w:t xml:space="preserve">This article will explore the evaluation of the Gothic monster by comparing </w:t>
      </w:r>
      <w:r w:rsidRPr="00751F8B">
        <w:rPr>
          <w:rFonts w:ascii="Times New Roman" w:eastAsia="Times New Roman" w:hAnsi="Times New Roman" w:cs="Times New Roman"/>
          <w:color w:val="0E101A"/>
          <w:sz w:val="24"/>
          <w:szCs w:val="24"/>
        </w:rPr>
        <w:t>Mary Shelley’s</w:t>
      </w:r>
      <w:r w:rsidRPr="00757B4B">
        <w:rPr>
          <w:rFonts w:ascii="Times New Roman" w:eastAsia="Times New Roman" w:hAnsi="Times New Roman" w:cs="Times New Roman"/>
          <w:b/>
          <w:i/>
          <w:color w:val="0E101A"/>
          <w:sz w:val="24"/>
          <w:szCs w:val="24"/>
        </w:rPr>
        <w:t xml:space="preserve"> </w:t>
      </w:r>
      <w:r w:rsidRPr="00751F8B">
        <w:rPr>
          <w:rFonts w:ascii="Times New Roman" w:eastAsia="Times New Roman" w:hAnsi="Times New Roman" w:cs="Times New Roman"/>
          <w:i/>
          <w:color w:val="0E101A"/>
          <w:sz w:val="24"/>
          <w:szCs w:val="24"/>
        </w:rPr>
        <w:t>Frankenstein</w:t>
      </w:r>
      <w:r w:rsidRPr="00757B4B">
        <w:rPr>
          <w:rFonts w:ascii="Times New Roman" w:eastAsia="Times New Roman" w:hAnsi="Times New Roman" w:cs="Times New Roman"/>
          <w:color w:val="0E101A"/>
          <w:sz w:val="24"/>
          <w:szCs w:val="24"/>
        </w:rPr>
        <w:t xml:space="preserve">, published in </w:t>
      </w:r>
      <w:r w:rsidR="00751F8B">
        <w:rPr>
          <w:rFonts w:ascii="Times New Roman" w:eastAsia="Times New Roman" w:hAnsi="Times New Roman" w:cs="Times New Roman"/>
          <w:color w:val="0E101A"/>
          <w:sz w:val="24"/>
          <w:szCs w:val="24"/>
        </w:rPr>
        <w:t>(</w:t>
      </w:r>
      <w:r w:rsidRPr="00757B4B">
        <w:rPr>
          <w:rFonts w:ascii="Times New Roman" w:eastAsia="Times New Roman" w:hAnsi="Times New Roman" w:cs="Times New Roman"/>
          <w:color w:val="0E101A"/>
          <w:sz w:val="24"/>
          <w:szCs w:val="24"/>
        </w:rPr>
        <w:t>1818</w:t>
      </w:r>
      <w:r w:rsidR="00751F8B">
        <w:rPr>
          <w:rFonts w:ascii="Times New Roman" w:eastAsia="Times New Roman" w:hAnsi="Times New Roman" w:cs="Times New Roman"/>
          <w:color w:val="0E101A"/>
          <w:sz w:val="24"/>
          <w:szCs w:val="24"/>
        </w:rPr>
        <w:t>)</w:t>
      </w:r>
      <w:r w:rsidRPr="00757B4B">
        <w:rPr>
          <w:rFonts w:ascii="Times New Roman" w:eastAsia="Times New Roman" w:hAnsi="Times New Roman" w:cs="Times New Roman"/>
          <w:color w:val="0E101A"/>
          <w:sz w:val="24"/>
          <w:szCs w:val="24"/>
        </w:rPr>
        <w:t xml:space="preserve">, with contemporary digital Gothic works of </w:t>
      </w:r>
      <w:r w:rsidRPr="00751F8B">
        <w:rPr>
          <w:rFonts w:ascii="Times New Roman" w:eastAsia="Times New Roman" w:hAnsi="Times New Roman" w:cs="Times New Roman"/>
          <w:i/>
          <w:color w:val="0E101A"/>
          <w:sz w:val="24"/>
          <w:szCs w:val="24"/>
        </w:rPr>
        <w:t>Black Mirror</w:t>
      </w:r>
      <w:r w:rsidRPr="00757B4B">
        <w:rPr>
          <w:rFonts w:ascii="Times New Roman" w:eastAsia="Times New Roman" w:hAnsi="Times New Roman" w:cs="Times New Roman"/>
          <w:color w:val="0E101A"/>
          <w:sz w:val="24"/>
          <w:szCs w:val="24"/>
        </w:rPr>
        <w:t xml:space="preserve"> and </w:t>
      </w:r>
      <w:r w:rsidRPr="00751F8B">
        <w:rPr>
          <w:rFonts w:ascii="Times New Roman" w:eastAsia="Times New Roman" w:hAnsi="Times New Roman" w:cs="Times New Roman"/>
          <w:i/>
          <w:color w:val="0E101A"/>
          <w:sz w:val="24"/>
          <w:szCs w:val="24"/>
        </w:rPr>
        <w:t>The Ring</w:t>
      </w:r>
      <w:r w:rsidRPr="00757B4B">
        <w:rPr>
          <w:rFonts w:ascii="Times New Roman" w:eastAsia="Times New Roman" w:hAnsi="Times New Roman" w:cs="Times New Roman"/>
          <w:color w:val="0E101A"/>
          <w:sz w:val="24"/>
          <w:szCs w:val="24"/>
        </w:rPr>
        <w:t xml:space="preserve">. Through this comparison, themes of monstrosity, isolation, and fear are used to analyze the transformation of Gothic tradition as a response to social anxieties about technology and identity. This article traces the evolution from the supernatural Gothic of the 19th century, represented by </w:t>
      </w:r>
      <w:r w:rsidRPr="00751F8B">
        <w:rPr>
          <w:rFonts w:ascii="Times New Roman" w:eastAsia="Times New Roman" w:hAnsi="Times New Roman" w:cs="Times New Roman"/>
          <w:i/>
          <w:color w:val="0E101A"/>
          <w:sz w:val="24"/>
          <w:szCs w:val="24"/>
        </w:rPr>
        <w:t>Frankenstein's</w:t>
      </w:r>
      <w:r w:rsidRPr="00757B4B">
        <w:rPr>
          <w:rFonts w:ascii="Times New Roman" w:eastAsia="Times New Roman" w:hAnsi="Times New Roman" w:cs="Times New Roman"/>
          <w:color w:val="0E101A"/>
          <w:sz w:val="24"/>
          <w:szCs w:val="24"/>
        </w:rPr>
        <w:t xml:space="preserve"> creature, to modern psychological and technological horrors embedded in digital media. It shows how the Gothic genre has been able to evolve and adapt to represent contemporary fears about technological control, surveillance, and the loss of personal agency. It offers a lens through which society's evolving concerns are reflected in cultural narratives.</w:t>
      </w:r>
    </w:p>
    <w:p w:rsidR="00757B4B" w:rsidRPr="00BA0B8D" w:rsidRDefault="00757B4B" w:rsidP="008228C2">
      <w:pPr>
        <w:spacing w:after="0" w:line="240" w:lineRule="auto"/>
        <w:jc w:val="both"/>
        <w:rPr>
          <w:rFonts w:ascii="Times New Roman" w:eastAsia="Times New Roman" w:hAnsi="Times New Roman" w:cs="Times New Roman"/>
          <w:color w:val="0E101A"/>
          <w:sz w:val="24"/>
          <w:szCs w:val="24"/>
        </w:rPr>
      </w:pP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b/>
          <w:bCs/>
          <w:color w:val="0E101A"/>
          <w:sz w:val="24"/>
          <w:szCs w:val="24"/>
        </w:rPr>
        <w:t>Introduction:</w:t>
      </w:r>
    </w:p>
    <w:p w:rsidR="00BA0B8D" w:rsidRDefault="00757B4B" w:rsidP="008228C2">
      <w:pPr>
        <w:spacing w:after="0" w:line="240" w:lineRule="auto"/>
        <w:jc w:val="both"/>
        <w:rPr>
          <w:rFonts w:ascii="Times New Roman" w:eastAsia="Times New Roman" w:hAnsi="Times New Roman" w:cs="Times New Roman"/>
          <w:color w:val="0E101A"/>
          <w:sz w:val="24"/>
          <w:szCs w:val="24"/>
        </w:rPr>
      </w:pPr>
      <w:r w:rsidRPr="00757B4B">
        <w:rPr>
          <w:rFonts w:ascii="Times New Roman" w:eastAsia="Times New Roman" w:hAnsi="Times New Roman" w:cs="Times New Roman"/>
          <w:color w:val="0E101A"/>
          <w:sz w:val="24"/>
          <w:szCs w:val="24"/>
        </w:rPr>
        <w:t xml:space="preserve">The Gothic genre has long used themes of monstrosity, creation, and isolation to probe the depths of human fears in supernatural and psychological terror. Perhaps one of the earliest, and certainly the most iconic examples, is </w:t>
      </w:r>
      <w:r w:rsidRPr="00751F8B">
        <w:rPr>
          <w:rFonts w:ascii="Times New Roman" w:eastAsia="Times New Roman" w:hAnsi="Times New Roman" w:cs="Times New Roman"/>
          <w:i/>
          <w:color w:val="0E101A"/>
          <w:sz w:val="24"/>
          <w:szCs w:val="24"/>
        </w:rPr>
        <w:t>Mary Shelley's Frankenstein</w:t>
      </w:r>
      <w:r w:rsidRPr="00757B4B">
        <w:rPr>
          <w:rFonts w:ascii="Times New Roman" w:eastAsia="Times New Roman" w:hAnsi="Times New Roman" w:cs="Times New Roman"/>
          <w:color w:val="0E101A"/>
          <w:sz w:val="24"/>
          <w:szCs w:val="24"/>
        </w:rPr>
        <w:t xml:space="preserve"> (1818), wherein the creature created through scientific hubris becomes a tragic symbol of the consequences of unchecked power. However, as society has changed, so has the Gothic </w:t>
      </w:r>
      <w:proofErr w:type="gramStart"/>
      <w:r w:rsidRPr="00757B4B">
        <w:rPr>
          <w:rFonts w:ascii="Times New Roman" w:eastAsia="Times New Roman" w:hAnsi="Times New Roman" w:cs="Times New Roman"/>
          <w:color w:val="0E101A"/>
          <w:sz w:val="24"/>
          <w:szCs w:val="24"/>
        </w:rPr>
        <w:t>monster.</w:t>
      </w:r>
      <w:proofErr w:type="gramEnd"/>
      <w:r w:rsidRPr="00757B4B">
        <w:rPr>
          <w:rFonts w:ascii="Times New Roman" w:eastAsia="Times New Roman" w:hAnsi="Times New Roman" w:cs="Times New Roman"/>
          <w:color w:val="0E101A"/>
          <w:sz w:val="24"/>
          <w:szCs w:val="24"/>
        </w:rPr>
        <w:t xml:space="preserve"> Fears that once made their physical appearances in dreadful creations such as those of </w:t>
      </w:r>
      <w:r w:rsidRPr="00751F8B">
        <w:rPr>
          <w:rFonts w:ascii="Times New Roman" w:eastAsia="Times New Roman" w:hAnsi="Times New Roman" w:cs="Times New Roman"/>
          <w:i/>
          <w:color w:val="0E101A"/>
          <w:sz w:val="24"/>
          <w:szCs w:val="24"/>
        </w:rPr>
        <w:t>Frankenstein</w:t>
      </w:r>
      <w:r w:rsidRPr="00757B4B">
        <w:rPr>
          <w:rFonts w:ascii="Times New Roman" w:eastAsia="Times New Roman" w:hAnsi="Times New Roman" w:cs="Times New Roman"/>
          <w:color w:val="0E101A"/>
          <w:sz w:val="24"/>
          <w:szCs w:val="24"/>
        </w:rPr>
        <w:t xml:space="preserve"> find new manifestations in the modern digital age of the 21st century. Contemporary works like </w:t>
      </w:r>
      <w:r w:rsidRPr="00751F8B">
        <w:rPr>
          <w:rFonts w:ascii="Times New Roman" w:eastAsia="Times New Roman" w:hAnsi="Times New Roman" w:cs="Times New Roman"/>
          <w:i/>
          <w:color w:val="0E101A"/>
          <w:sz w:val="24"/>
          <w:szCs w:val="24"/>
        </w:rPr>
        <w:t>Black Mirror</w:t>
      </w:r>
      <w:r w:rsidRPr="00757B4B">
        <w:rPr>
          <w:rFonts w:ascii="Times New Roman" w:eastAsia="Times New Roman" w:hAnsi="Times New Roman" w:cs="Times New Roman"/>
          <w:b/>
          <w:i/>
          <w:color w:val="0E101A"/>
          <w:sz w:val="24"/>
          <w:szCs w:val="24"/>
        </w:rPr>
        <w:t xml:space="preserve"> </w:t>
      </w:r>
      <w:r w:rsidRPr="00757B4B">
        <w:rPr>
          <w:rFonts w:ascii="Times New Roman" w:eastAsia="Times New Roman" w:hAnsi="Times New Roman" w:cs="Times New Roman"/>
          <w:color w:val="0E101A"/>
          <w:sz w:val="24"/>
          <w:szCs w:val="24"/>
        </w:rPr>
        <w:t>and</w:t>
      </w:r>
      <w:r w:rsidRPr="00757B4B">
        <w:rPr>
          <w:rFonts w:ascii="Times New Roman" w:eastAsia="Times New Roman" w:hAnsi="Times New Roman" w:cs="Times New Roman"/>
          <w:b/>
          <w:i/>
          <w:color w:val="0E101A"/>
          <w:sz w:val="24"/>
          <w:szCs w:val="24"/>
        </w:rPr>
        <w:t xml:space="preserve"> </w:t>
      </w:r>
      <w:r w:rsidRPr="00751F8B">
        <w:rPr>
          <w:rFonts w:ascii="Times New Roman" w:eastAsia="Times New Roman" w:hAnsi="Times New Roman" w:cs="Times New Roman"/>
          <w:i/>
          <w:color w:val="0E101A"/>
          <w:sz w:val="24"/>
          <w:szCs w:val="24"/>
        </w:rPr>
        <w:t>The</w:t>
      </w:r>
      <w:r w:rsidRPr="00757B4B">
        <w:rPr>
          <w:rFonts w:ascii="Times New Roman" w:eastAsia="Times New Roman" w:hAnsi="Times New Roman" w:cs="Times New Roman"/>
          <w:b/>
          <w:i/>
          <w:color w:val="0E101A"/>
          <w:sz w:val="24"/>
          <w:szCs w:val="24"/>
        </w:rPr>
        <w:t xml:space="preserve"> </w:t>
      </w:r>
      <w:r w:rsidRPr="00751F8B">
        <w:rPr>
          <w:rFonts w:ascii="Times New Roman" w:eastAsia="Times New Roman" w:hAnsi="Times New Roman" w:cs="Times New Roman"/>
          <w:i/>
          <w:color w:val="0E101A"/>
          <w:sz w:val="24"/>
          <w:szCs w:val="24"/>
        </w:rPr>
        <w:t>Ring</w:t>
      </w:r>
      <w:r w:rsidRPr="00757B4B">
        <w:rPr>
          <w:rFonts w:ascii="Times New Roman" w:eastAsia="Times New Roman" w:hAnsi="Times New Roman" w:cs="Times New Roman"/>
          <w:color w:val="0E101A"/>
          <w:sz w:val="24"/>
          <w:szCs w:val="24"/>
        </w:rPr>
        <w:t xml:space="preserve">, with their chilling explorations of technology and its potential to control or destroy human lives, reflect a modern manifestation of the Gothic—one that is no longer rooted in supernatural entities but in the technologies we’ve created. This article examines the evolution of the Gothic monster, tracing its transformation from </w:t>
      </w:r>
      <w:r w:rsidRPr="00751F8B">
        <w:rPr>
          <w:rFonts w:ascii="Times New Roman" w:eastAsia="Times New Roman" w:hAnsi="Times New Roman" w:cs="Times New Roman"/>
          <w:i/>
          <w:color w:val="0E101A"/>
          <w:sz w:val="24"/>
          <w:szCs w:val="24"/>
        </w:rPr>
        <w:t>Shelley’s</w:t>
      </w:r>
      <w:r w:rsidRPr="00751F8B">
        <w:rPr>
          <w:rFonts w:ascii="Times New Roman" w:eastAsia="Times New Roman" w:hAnsi="Times New Roman" w:cs="Times New Roman"/>
          <w:color w:val="0E101A"/>
          <w:sz w:val="24"/>
          <w:szCs w:val="24"/>
        </w:rPr>
        <w:t xml:space="preserve"> </w:t>
      </w:r>
      <w:r w:rsidRPr="00757B4B">
        <w:rPr>
          <w:rFonts w:ascii="Times New Roman" w:eastAsia="Times New Roman" w:hAnsi="Times New Roman" w:cs="Times New Roman"/>
          <w:color w:val="0E101A"/>
          <w:sz w:val="24"/>
          <w:szCs w:val="24"/>
        </w:rPr>
        <w:t>creature to the haunting digital entities of the modern world. Through this comparison, we will explore how the Gothic genre continues to reflect society's anxieties, evolving from the fear of creating life to the fear of losing control over the technology we've made.</w:t>
      </w:r>
    </w:p>
    <w:p w:rsidR="00757B4B" w:rsidRPr="00BA0B8D" w:rsidRDefault="00757B4B" w:rsidP="008228C2">
      <w:pPr>
        <w:spacing w:after="0" w:line="240" w:lineRule="auto"/>
        <w:jc w:val="both"/>
        <w:rPr>
          <w:rFonts w:ascii="Times New Roman" w:eastAsia="Times New Roman" w:hAnsi="Times New Roman" w:cs="Times New Roman"/>
          <w:color w:val="0E101A"/>
          <w:sz w:val="24"/>
          <w:szCs w:val="24"/>
        </w:rPr>
      </w:pPr>
    </w:p>
    <w:p w:rsidR="00BA0B8D" w:rsidRPr="00BA0B8D" w:rsidRDefault="00BA0B8D" w:rsidP="008228C2">
      <w:pPr>
        <w:spacing w:after="0" w:line="240" w:lineRule="auto"/>
        <w:jc w:val="both"/>
        <w:outlineLvl w:val="2"/>
        <w:rPr>
          <w:rFonts w:ascii="Times New Roman" w:eastAsia="Times New Roman" w:hAnsi="Times New Roman" w:cs="Times New Roman"/>
          <w:b/>
          <w:bCs/>
          <w:color w:val="0E101A"/>
          <w:sz w:val="27"/>
          <w:szCs w:val="27"/>
        </w:rPr>
      </w:pPr>
      <w:r w:rsidRPr="00BA0B8D">
        <w:rPr>
          <w:rFonts w:ascii="Times New Roman" w:eastAsia="Times New Roman" w:hAnsi="Times New Roman" w:cs="Times New Roman"/>
          <w:b/>
          <w:bCs/>
          <w:color w:val="0E101A"/>
          <w:sz w:val="27"/>
          <w:szCs w:val="27"/>
        </w:rPr>
        <w:t xml:space="preserve">Overview of Gothic Themes in </w:t>
      </w:r>
      <w:r w:rsidRPr="00BA0B8D">
        <w:rPr>
          <w:rFonts w:ascii="Times New Roman" w:eastAsia="Times New Roman" w:hAnsi="Times New Roman" w:cs="Times New Roman"/>
          <w:b/>
          <w:bCs/>
          <w:i/>
          <w:iCs/>
          <w:color w:val="0E101A"/>
          <w:sz w:val="27"/>
          <w:szCs w:val="27"/>
        </w:rPr>
        <w:t>Frankenstein:</w:t>
      </w:r>
    </w:p>
    <w:p w:rsidR="00AE22D4" w:rsidRPr="00AE22D4" w:rsidRDefault="00AE22D4" w:rsidP="008228C2">
      <w:pPr>
        <w:spacing w:after="0" w:line="240" w:lineRule="auto"/>
        <w:jc w:val="both"/>
        <w:rPr>
          <w:rFonts w:ascii="Times New Roman" w:eastAsia="Times New Roman" w:hAnsi="Times New Roman" w:cs="Times New Roman"/>
          <w:color w:val="0E101A"/>
          <w:sz w:val="24"/>
          <w:szCs w:val="24"/>
        </w:rPr>
      </w:pPr>
      <w:r w:rsidRPr="00AE22D4">
        <w:rPr>
          <w:rFonts w:ascii="Times New Roman" w:eastAsia="Times New Roman" w:hAnsi="Times New Roman" w:cs="Times New Roman"/>
          <w:color w:val="0E101A"/>
          <w:sz w:val="24"/>
          <w:szCs w:val="24"/>
        </w:rPr>
        <w:t xml:space="preserve">Mary Shelley's Frankenstein, from 1818, is largely considered one of the most monumental works in Gothic literature, even though it presents supernatural horror on the one hand, and is also significant by its probing in deep philosophical as well as psychological questions on the other. At its core, it is a narrative about Victor Frankenstein, one of the renowned scientists who would stop at anything to conquer the death of death through reanimation. He begets a life, a </w:t>
      </w:r>
      <w:r w:rsidRPr="00AE22D4">
        <w:rPr>
          <w:rFonts w:ascii="Times New Roman" w:eastAsia="Times New Roman" w:hAnsi="Times New Roman" w:cs="Times New Roman"/>
          <w:color w:val="0E101A"/>
          <w:sz w:val="24"/>
          <w:szCs w:val="24"/>
        </w:rPr>
        <w:lastRenderedPageBreak/>
        <w:t>monster that becomes this product of humanity's ambition to conquer nature's destructive power itself.</w:t>
      </w:r>
    </w:p>
    <w:p w:rsidR="00AE22D4" w:rsidRDefault="00AE22D4" w:rsidP="008228C2">
      <w:pPr>
        <w:spacing w:after="0" w:line="240" w:lineRule="auto"/>
        <w:jc w:val="both"/>
        <w:rPr>
          <w:rFonts w:ascii="Times New Roman" w:eastAsia="Times New Roman" w:hAnsi="Times New Roman" w:cs="Times New Roman"/>
          <w:color w:val="0E101A"/>
          <w:sz w:val="24"/>
          <w:szCs w:val="24"/>
        </w:rPr>
      </w:pPr>
      <w:r w:rsidRPr="00AE22D4">
        <w:rPr>
          <w:rFonts w:ascii="Times New Roman" w:eastAsia="Times New Roman" w:hAnsi="Times New Roman" w:cs="Times New Roman"/>
          <w:color w:val="0E101A"/>
          <w:sz w:val="24"/>
          <w:szCs w:val="24"/>
        </w:rPr>
        <w:t xml:space="preserve">One of the central Gothic themes in Frankenstein is </w:t>
      </w:r>
      <w:r w:rsidRPr="00AE22D4">
        <w:rPr>
          <w:rFonts w:ascii="Times New Roman" w:eastAsia="Times New Roman" w:hAnsi="Times New Roman" w:cs="Times New Roman"/>
          <w:b/>
          <w:color w:val="0E101A"/>
          <w:sz w:val="24"/>
          <w:szCs w:val="24"/>
        </w:rPr>
        <w:t>the dangers of unchecked ambition</w:t>
      </w:r>
      <w:r w:rsidRPr="00AE22D4">
        <w:rPr>
          <w:rFonts w:ascii="Times New Roman" w:eastAsia="Times New Roman" w:hAnsi="Times New Roman" w:cs="Times New Roman"/>
          <w:color w:val="0E101A"/>
          <w:sz w:val="24"/>
          <w:szCs w:val="24"/>
        </w:rPr>
        <w:t xml:space="preserve">. Victor's scientific hubris, driven by a desire to transcend human limitations, leads to the creation of the monster. Shelley's portrayal of Victor's obsession with creating life mirrors the classic Gothic theme of </w:t>
      </w:r>
      <w:r w:rsidRPr="00AE22D4">
        <w:rPr>
          <w:rFonts w:ascii="Times New Roman" w:eastAsia="Times New Roman" w:hAnsi="Times New Roman" w:cs="Times New Roman"/>
          <w:b/>
          <w:color w:val="0E101A"/>
          <w:sz w:val="24"/>
          <w:szCs w:val="24"/>
        </w:rPr>
        <w:t>forbidden knowledge,</w:t>
      </w:r>
      <w:r w:rsidRPr="00AE22D4">
        <w:rPr>
          <w:rFonts w:ascii="Times New Roman" w:eastAsia="Times New Roman" w:hAnsi="Times New Roman" w:cs="Times New Roman"/>
          <w:color w:val="0E101A"/>
          <w:sz w:val="24"/>
          <w:szCs w:val="24"/>
        </w:rPr>
        <w:t xml:space="preserve"> which is often associated with tragic consequences. </w:t>
      </w:r>
    </w:p>
    <w:p w:rsidR="00AE22D4" w:rsidRPr="00AE22D4" w:rsidRDefault="00AE22D4" w:rsidP="008228C2">
      <w:pPr>
        <w:spacing w:after="0" w:line="240" w:lineRule="auto"/>
        <w:jc w:val="both"/>
        <w:rPr>
          <w:rFonts w:ascii="Times New Roman" w:eastAsia="Times New Roman" w:hAnsi="Times New Roman" w:cs="Times New Roman"/>
          <w:color w:val="0E101A"/>
          <w:sz w:val="24"/>
          <w:szCs w:val="24"/>
        </w:rPr>
      </w:pPr>
      <w:r w:rsidRPr="00AE22D4">
        <w:rPr>
          <w:rFonts w:ascii="Times New Roman" w:eastAsia="Times New Roman" w:hAnsi="Times New Roman" w:cs="Times New Roman"/>
          <w:color w:val="0E101A"/>
          <w:sz w:val="24"/>
          <w:szCs w:val="24"/>
        </w:rPr>
        <w:t>When Victor declares,  "I had worked hard for nearly two years, for the sole purpose of infusing life into an inanimate body," he puts forward the overreaching ambition of the Gothic protagonist, who attempts to play God by altering nature. In the end, however, it brings not a new kind of life beneficial to humanity but a monster which society and even the creator repudiates.</w:t>
      </w:r>
    </w:p>
    <w:p w:rsidR="00AE22D4" w:rsidRDefault="00AE22D4" w:rsidP="008228C2">
      <w:pPr>
        <w:spacing w:after="0" w:line="240" w:lineRule="auto"/>
        <w:jc w:val="both"/>
        <w:rPr>
          <w:rFonts w:ascii="Times New Roman" w:eastAsia="Times New Roman" w:hAnsi="Times New Roman" w:cs="Times New Roman"/>
          <w:color w:val="0E101A"/>
          <w:sz w:val="24"/>
          <w:szCs w:val="24"/>
        </w:rPr>
      </w:pPr>
      <w:r w:rsidRPr="00AE22D4">
        <w:rPr>
          <w:rFonts w:ascii="Times New Roman" w:eastAsia="Times New Roman" w:hAnsi="Times New Roman" w:cs="Times New Roman"/>
          <w:color w:val="0E101A"/>
          <w:sz w:val="24"/>
          <w:szCs w:val="24"/>
        </w:rPr>
        <w:t xml:space="preserve">An important theme in Frankenstein is </w:t>
      </w:r>
      <w:r w:rsidRPr="00AE22D4">
        <w:rPr>
          <w:rFonts w:ascii="Times New Roman" w:eastAsia="Times New Roman" w:hAnsi="Times New Roman" w:cs="Times New Roman"/>
          <w:b/>
          <w:color w:val="0E101A"/>
          <w:sz w:val="24"/>
          <w:szCs w:val="24"/>
        </w:rPr>
        <w:t>monstrosity and what it means to be human</w:t>
      </w:r>
      <w:r w:rsidRPr="00AE22D4">
        <w:rPr>
          <w:rFonts w:ascii="Times New Roman" w:eastAsia="Times New Roman" w:hAnsi="Times New Roman" w:cs="Times New Roman"/>
          <w:color w:val="0E101A"/>
          <w:sz w:val="24"/>
          <w:szCs w:val="24"/>
        </w:rPr>
        <w:t xml:space="preserve">. The monster, although physically monstrous, is not inherently evil but rather is conditioned by his rejection and isolation. He became a monster because of Victor's abandonment and because society did not want him. Shelley demonstrates that </w:t>
      </w:r>
      <w:r w:rsidRPr="00AE22D4">
        <w:rPr>
          <w:rFonts w:ascii="Times New Roman" w:eastAsia="Times New Roman" w:hAnsi="Times New Roman" w:cs="Times New Roman"/>
          <w:b/>
          <w:color w:val="0E101A"/>
          <w:sz w:val="24"/>
          <w:szCs w:val="24"/>
        </w:rPr>
        <w:t>monstrosity is as much a product of social rejection as it is a physical characteristic</w:t>
      </w:r>
      <w:r w:rsidRPr="00AE22D4">
        <w:rPr>
          <w:rFonts w:ascii="Times New Roman" w:eastAsia="Times New Roman" w:hAnsi="Times New Roman" w:cs="Times New Roman"/>
          <w:color w:val="0E101A"/>
          <w:sz w:val="24"/>
          <w:szCs w:val="24"/>
        </w:rPr>
        <w:t>. In one of the most poignant moments in the novel, the creature laments, "I am an outcast in the world and a detested one." This statement points to the Gothic theme of isolation—both physical and emotional—which is central to the creature's suffering. Victor's neglect of his creation further underlines the</w:t>
      </w:r>
      <w:r w:rsidRPr="00AE22D4">
        <w:rPr>
          <w:rFonts w:ascii="Times New Roman" w:eastAsia="Times New Roman" w:hAnsi="Times New Roman" w:cs="Times New Roman"/>
          <w:b/>
          <w:color w:val="0E101A"/>
          <w:sz w:val="24"/>
          <w:szCs w:val="24"/>
        </w:rPr>
        <w:t xml:space="preserve"> isolation of the Gothic hero</w:t>
      </w:r>
      <w:r w:rsidRPr="00AE22D4">
        <w:rPr>
          <w:rFonts w:ascii="Times New Roman" w:eastAsia="Times New Roman" w:hAnsi="Times New Roman" w:cs="Times New Roman"/>
          <w:color w:val="0E101A"/>
          <w:sz w:val="24"/>
          <w:szCs w:val="24"/>
        </w:rPr>
        <w:t>, as both Victor and the monster are consumed by loneliness, a result of being unable to connect with others in meaningful ways.</w:t>
      </w:r>
    </w:p>
    <w:p w:rsidR="00F971C6" w:rsidRPr="00F971C6" w:rsidRDefault="00F971C6" w:rsidP="008228C2">
      <w:pPr>
        <w:spacing w:after="0" w:line="240" w:lineRule="auto"/>
        <w:jc w:val="both"/>
        <w:rPr>
          <w:rFonts w:ascii="Times New Roman" w:eastAsia="Times New Roman" w:hAnsi="Times New Roman" w:cs="Times New Roman"/>
          <w:color w:val="0E101A"/>
          <w:sz w:val="24"/>
          <w:szCs w:val="24"/>
        </w:rPr>
      </w:pPr>
      <w:r w:rsidRPr="00F971C6">
        <w:rPr>
          <w:rFonts w:ascii="Times New Roman" w:eastAsia="Times New Roman" w:hAnsi="Times New Roman" w:cs="Times New Roman"/>
          <w:color w:val="0E101A"/>
          <w:sz w:val="24"/>
          <w:szCs w:val="24"/>
        </w:rPr>
        <w:t xml:space="preserve">Finally, Frankenstein explores the </w:t>
      </w:r>
      <w:r w:rsidRPr="00F971C6">
        <w:rPr>
          <w:rFonts w:ascii="Times New Roman" w:eastAsia="Times New Roman" w:hAnsi="Times New Roman" w:cs="Times New Roman"/>
          <w:b/>
          <w:color w:val="0E101A"/>
          <w:sz w:val="24"/>
          <w:szCs w:val="24"/>
        </w:rPr>
        <w:t>human condition</w:t>
      </w:r>
      <w:r w:rsidRPr="00F971C6">
        <w:rPr>
          <w:rFonts w:ascii="Times New Roman" w:eastAsia="Times New Roman" w:hAnsi="Times New Roman" w:cs="Times New Roman"/>
          <w:color w:val="0E101A"/>
          <w:sz w:val="24"/>
          <w:szCs w:val="24"/>
        </w:rPr>
        <w:t xml:space="preserve">, especially the psychological anguish of guilt, responsibility, and alienation. Victor's failure to assume responsibility for his creation and the chaos that follows is the Gothic theme of </w:t>
      </w:r>
      <w:r w:rsidRPr="00F971C6">
        <w:rPr>
          <w:rFonts w:ascii="Times New Roman" w:eastAsia="Times New Roman" w:hAnsi="Times New Roman" w:cs="Times New Roman"/>
          <w:b/>
          <w:color w:val="0E101A"/>
          <w:sz w:val="24"/>
          <w:szCs w:val="24"/>
        </w:rPr>
        <w:t>the tragic hero</w:t>
      </w:r>
      <w:r w:rsidRPr="00F971C6">
        <w:rPr>
          <w:rFonts w:ascii="Times New Roman" w:eastAsia="Times New Roman" w:hAnsi="Times New Roman" w:cs="Times New Roman"/>
          <w:color w:val="0E101A"/>
          <w:sz w:val="24"/>
          <w:szCs w:val="24"/>
        </w:rPr>
        <w:t>, whose flaws and failures lead to his downfall. The novel suggests that the unchecked pursuit of knowledge or power, as seen in the figure of Victor, might bring disastrous results for not only the individual but also his peers.</w:t>
      </w:r>
    </w:p>
    <w:p w:rsidR="00F971C6" w:rsidRDefault="00F971C6" w:rsidP="008228C2">
      <w:pPr>
        <w:spacing w:after="0" w:line="240" w:lineRule="auto"/>
        <w:jc w:val="both"/>
        <w:rPr>
          <w:rFonts w:ascii="Times New Roman" w:eastAsia="Times New Roman" w:hAnsi="Times New Roman" w:cs="Times New Roman"/>
          <w:color w:val="0E101A"/>
          <w:sz w:val="24"/>
          <w:szCs w:val="24"/>
        </w:rPr>
      </w:pPr>
      <w:r w:rsidRPr="00F971C6">
        <w:rPr>
          <w:rFonts w:ascii="Times New Roman" w:eastAsia="Times New Roman" w:hAnsi="Times New Roman" w:cs="Times New Roman"/>
          <w:color w:val="0E101A"/>
          <w:sz w:val="24"/>
          <w:szCs w:val="24"/>
        </w:rPr>
        <w:t xml:space="preserve">Through its exploration of creation, monstrosity, isolation, and the human condition, </w:t>
      </w:r>
      <w:r w:rsidRPr="00F971C6">
        <w:rPr>
          <w:rFonts w:ascii="Times New Roman" w:eastAsia="Times New Roman" w:hAnsi="Times New Roman" w:cs="Times New Roman"/>
          <w:i/>
          <w:color w:val="0E101A"/>
          <w:sz w:val="24"/>
          <w:szCs w:val="24"/>
        </w:rPr>
        <w:t>Frankenstein</w:t>
      </w:r>
      <w:r w:rsidRPr="00F971C6">
        <w:rPr>
          <w:rFonts w:ascii="Times New Roman" w:eastAsia="Times New Roman" w:hAnsi="Times New Roman" w:cs="Times New Roman"/>
          <w:color w:val="0E101A"/>
          <w:sz w:val="24"/>
          <w:szCs w:val="24"/>
        </w:rPr>
        <w:t xml:space="preserve"> adheres to the essential characteristics of Gothic literature while offering a critique of the dangers inherent in the desire for control over life and death. The bleak atmosphere of the novel, its emphasis on emotional suffering, and </w:t>
      </w:r>
      <w:proofErr w:type="spellStart"/>
      <w:r w:rsidRPr="00F971C6">
        <w:rPr>
          <w:rFonts w:ascii="Times New Roman" w:eastAsia="Times New Roman" w:hAnsi="Times New Roman" w:cs="Times New Roman"/>
          <w:color w:val="0E101A"/>
          <w:sz w:val="24"/>
          <w:szCs w:val="24"/>
        </w:rPr>
        <w:t>its</w:t>
      </w:r>
      <w:proofErr w:type="spellEnd"/>
      <w:r w:rsidRPr="00F971C6">
        <w:rPr>
          <w:rFonts w:ascii="Times New Roman" w:eastAsia="Times New Roman" w:hAnsi="Times New Roman" w:cs="Times New Roman"/>
          <w:color w:val="0E101A"/>
          <w:sz w:val="24"/>
          <w:szCs w:val="24"/>
        </w:rPr>
        <w:t xml:space="preserve"> tragic portrayal of both creator and creation are hallmarks of the Gothic tradition.</w:t>
      </w: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b/>
          <w:bCs/>
          <w:color w:val="0E101A"/>
          <w:sz w:val="24"/>
          <w:szCs w:val="24"/>
        </w:rPr>
        <w:t>Introduction of Digital Gothic in Contemporary Works:</w:t>
      </w:r>
    </w:p>
    <w:p w:rsidR="00F971C6" w:rsidRDefault="00F971C6" w:rsidP="008228C2">
      <w:pPr>
        <w:spacing w:after="0" w:line="240" w:lineRule="auto"/>
        <w:jc w:val="both"/>
        <w:rPr>
          <w:rFonts w:ascii="Times New Roman" w:eastAsia="Times New Roman" w:hAnsi="Times New Roman" w:cs="Times New Roman"/>
          <w:color w:val="0E101A"/>
          <w:sz w:val="24"/>
          <w:szCs w:val="24"/>
        </w:rPr>
      </w:pPr>
      <w:r w:rsidRPr="00F971C6">
        <w:rPr>
          <w:rFonts w:ascii="Times New Roman" w:eastAsia="Times New Roman" w:hAnsi="Times New Roman" w:cs="Times New Roman"/>
          <w:color w:val="0E101A"/>
          <w:sz w:val="24"/>
          <w:szCs w:val="24"/>
        </w:rPr>
        <w:t xml:space="preserve">Gothic fiction has evolved within the modern age, reflecting new fears and anxieties in society. The term "Digital Gothic" is commonly used to refer to works that combine traditional elements of Gothic fiction—such as </w:t>
      </w:r>
      <w:proofErr w:type="spellStart"/>
      <w:r w:rsidRPr="00F971C6">
        <w:rPr>
          <w:rFonts w:ascii="Times New Roman" w:eastAsia="Times New Roman" w:hAnsi="Times New Roman" w:cs="Times New Roman"/>
          <w:color w:val="0E101A"/>
          <w:sz w:val="24"/>
          <w:szCs w:val="24"/>
        </w:rPr>
        <w:t>hauntings</w:t>
      </w:r>
      <w:proofErr w:type="spellEnd"/>
      <w:r w:rsidRPr="00F971C6">
        <w:rPr>
          <w:rFonts w:ascii="Times New Roman" w:eastAsia="Times New Roman" w:hAnsi="Times New Roman" w:cs="Times New Roman"/>
          <w:color w:val="0E101A"/>
          <w:sz w:val="24"/>
          <w:szCs w:val="24"/>
        </w:rPr>
        <w:t>, monsters, and psychological terror—with contemporary themes about technology, identity, and the surveillance state. Where once the Gothic monster might have been a supernatural creature or a reanimated corpse, the Digital Gothic presents a more insidious, technological form of horror that reflects modern societal unease about the rapidly changing relationship between humans and technology.</w:t>
      </w:r>
    </w:p>
    <w:p w:rsidR="00F901BC" w:rsidRDefault="00F901BC" w:rsidP="008228C2">
      <w:pPr>
        <w:spacing w:after="0" w:line="240" w:lineRule="auto"/>
        <w:jc w:val="both"/>
        <w:rPr>
          <w:rFonts w:ascii="Times New Roman" w:eastAsia="Times New Roman" w:hAnsi="Times New Roman" w:cs="Times New Roman"/>
          <w:color w:val="0E101A"/>
          <w:sz w:val="24"/>
          <w:szCs w:val="24"/>
        </w:rPr>
      </w:pPr>
    </w:p>
    <w:p w:rsidR="00F901BC" w:rsidRDefault="00F901BC" w:rsidP="008228C2">
      <w:pPr>
        <w:spacing w:after="0" w:line="240" w:lineRule="auto"/>
        <w:jc w:val="both"/>
        <w:rPr>
          <w:rFonts w:ascii="Times New Roman" w:eastAsia="Times New Roman" w:hAnsi="Times New Roman" w:cs="Times New Roman"/>
          <w:color w:val="0E101A"/>
          <w:sz w:val="24"/>
          <w:szCs w:val="24"/>
        </w:rPr>
      </w:pPr>
      <w:r w:rsidRPr="00F901BC">
        <w:rPr>
          <w:rFonts w:ascii="Times New Roman" w:eastAsia="Times New Roman" w:hAnsi="Times New Roman" w:cs="Times New Roman"/>
          <w:color w:val="0E101A"/>
          <w:sz w:val="24"/>
          <w:szCs w:val="24"/>
        </w:rPr>
        <w:t xml:space="preserve">Perhaps the most prominent case of Digital Gothic in contemporary media is the 2002 film </w:t>
      </w:r>
      <w:r w:rsidRPr="00F901BC">
        <w:rPr>
          <w:rFonts w:ascii="Times New Roman" w:eastAsia="Times New Roman" w:hAnsi="Times New Roman" w:cs="Times New Roman"/>
          <w:i/>
          <w:color w:val="0E101A"/>
          <w:sz w:val="24"/>
          <w:szCs w:val="24"/>
        </w:rPr>
        <w:t>The Ring.</w:t>
      </w:r>
      <w:r w:rsidRPr="00F901BC">
        <w:rPr>
          <w:rFonts w:ascii="Times New Roman" w:eastAsia="Times New Roman" w:hAnsi="Times New Roman" w:cs="Times New Roman"/>
          <w:color w:val="0E101A"/>
          <w:sz w:val="24"/>
          <w:szCs w:val="24"/>
        </w:rPr>
        <w:t xml:space="preserve"> A cursed videotape in this film is used as a haunting within the contemporary medium, transmits a deadly message, and forces its viewers to confront their worst fears. Unlike traditional Gothic creatures such as Frankenstein's monster, who lives in a world of nature or </w:t>
      </w:r>
      <w:proofErr w:type="spellStart"/>
      <w:r w:rsidRPr="00F901BC">
        <w:rPr>
          <w:rFonts w:ascii="Times New Roman" w:eastAsia="Times New Roman" w:hAnsi="Times New Roman" w:cs="Times New Roman"/>
          <w:color w:val="0E101A"/>
          <w:sz w:val="24"/>
          <w:szCs w:val="24"/>
        </w:rPr>
        <w:t>supernaturalness</w:t>
      </w:r>
      <w:proofErr w:type="spellEnd"/>
      <w:r w:rsidRPr="00F901BC">
        <w:rPr>
          <w:rFonts w:ascii="Times New Roman" w:eastAsia="Times New Roman" w:hAnsi="Times New Roman" w:cs="Times New Roman"/>
          <w:color w:val="0E101A"/>
          <w:sz w:val="24"/>
          <w:szCs w:val="24"/>
        </w:rPr>
        <w:t xml:space="preserve">, the monster in </w:t>
      </w:r>
      <w:r w:rsidRPr="00F901BC">
        <w:rPr>
          <w:rFonts w:ascii="Times New Roman" w:eastAsia="Times New Roman" w:hAnsi="Times New Roman" w:cs="Times New Roman"/>
          <w:i/>
          <w:color w:val="0E101A"/>
          <w:sz w:val="24"/>
          <w:szCs w:val="24"/>
        </w:rPr>
        <w:t xml:space="preserve">The Ring </w:t>
      </w:r>
      <w:r w:rsidRPr="00F901BC">
        <w:rPr>
          <w:rFonts w:ascii="Times New Roman" w:eastAsia="Times New Roman" w:hAnsi="Times New Roman" w:cs="Times New Roman"/>
          <w:color w:val="0E101A"/>
          <w:sz w:val="24"/>
          <w:szCs w:val="24"/>
        </w:rPr>
        <w:t xml:space="preserve">is lodged inside what seems like an ordinary artifact of </w:t>
      </w:r>
      <w:r w:rsidRPr="00F901BC">
        <w:rPr>
          <w:rFonts w:ascii="Times New Roman" w:eastAsia="Times New Roman" w:hAnsi="Times New Roman" w:cs="Times New Roman"/>
          <w:color w:val="0E101A"/>
          <w:sz w:val="24"/>
          <w:szCs w:val="24"/>
        </w:rPr>
        <w:lastRenderedPageBreak/>
        <w:t xml:space="preserve">technology: a videotape. The videotape and its evil are signs of death and are conveyed via a vehicle with which most people would identify their entertainment and pleasure. Indeed, it is the premise that deals with the fear of </w:t>
      </w:r>
      <w:r w:rsidRPr="00F901BC">
        <w:rPr>
          <w:rFonts w:ascii="Times New Roman" w:eastAsia="Times New Roman" w:hAnsi="Times New Roman" w:cs="Times New Roman"/>
          <w:b/>
          <w:color w:val="0E101A"/>
          <w:sz w:val="24"/>
          <w:szCs w:val="24"/>
        </w:rPr>
        <w:t>losing control over technology</w:t>
      </w:r>
      <w:r w:rsidRPr="00F901BC">
        <w:rPr>
          <w:rFonts w:ascii="Times New Roman" w:eastAsia="Times New Roman" w:hAnsi="Times New Roman" w:cs="Times New Roman"/>
          <w:color w:val="0E101A"/>
          <w:sz w:val="24"/>
          <w:szCs w:val="24"/>
        </w:rPr>
        <w:t>, how the</w:t>
      </w:r>
      <w:r w:rsidRPr="00F901BC">
        <w:rPr>
          <w:rFonts w:ascii="Times New Roman" w:eastAsia="Times New Roman" w:hAnsi="Times New Roman" w:cs="Times New Roman"/>
          <w:b/>
          <w:color w:val="0E101A"/>
          <w:sz w:val="24"/>
          <w:szCs w:val="24"/>
        </w:rPr>
        <w:t xml:space="preserve"> media can psychologically affect</w:t>
      </w:r>
      <w:r w:rsidRPr="00F901BC">
        <w:rPr>
          <w:rFonts w:ascii="Times New Roman" w:eastAsia="Times New Roman" w:hAnsi="Times New Roman" w:cs="Times New Roman"/>
          <w:color w:val="0E101A"/>
          <w:sz w:val="24"/>
          <w:szCs w:val="24"/>
        </w:rPr>
        <w:t xml:space="preserve"> someone. The videotape comes to be a metaphor for holding power over one's life by the technologies whereby once innocuous modern inventions evolve into sources of terror when they surpass the human's power of understanding. This reflects the fears embodied in</w:t>
      </w:r>
      <w:r>
        <w:rPr>
          <w:rFonts w:ascii="Times New Roman" w:eastAsia="Times New Roman" w:hAnsi="Times New Roman" w:cs="Times New Roman"/>
          <w:color w:val="0E101A"/>
          <w:sz w:val="24"/>
          <w:szCs w:val="24"/>
        </w:rPr>
        <w:t xml:space="preserve"> </w:t>
      </w:r>
      <w:r w:rsidRPr="00F901BC">
        <w:rPr>
          <w:rFonts w:ascii="Times New Roman" w:eastAsia="Times New Roman" w:hAnsi="Times New Roman" w:cs="Times New Roman"/>
          <w:color w:val="0E101A"/>
          <w:sz w:val="24"/>
          <w:szCs w:val="24"/>
        </w:rPr>
        <w:t>Frankenstein's creature, which also comes out of a space that was supposed to serve humanity, but emerges because of unchecked human ambition and scientific progress.</w:t>
      </w:r>
    </w:p>
    <w:p w:rsidR="00F901BC" w:rsidRDefault="00F901BC" w:rsidP="008228C2">
      <w:pPr>
        <w:spacing w:after="0" w:line="240" w:lineRule="auto"/>
        <w:jc w:val="both"/>
        <w:rPr>
          <w:rFonts w:ascii="Times New Roman" w:eastAsia="Times New Roman" w:hAnsi="Times New Roman" w:cs="Times New Roman"/>
          <w:color w:val="0E101A"/>
          <w:sz w:val="24"/>
          <w:szCs w:val="24"/>
        </w:rPr>
      </w:pPr>
    </w:p>
    <w:p w:rsidR="00F901BC" w:rsidRDefault="00F901BC" w:rsidP="008228C2">
      <w:pPr>
        <w:spacing w:after="0" w:line="240" w:lineRule="auto"/>
        <w:jc w:val="both"/>
        <w:rPr>
          <w:rFonts w:ascii="Times New Roman" w:eastAsia="Times New Roman" w:hAnsi="Times New Roman" w:cs="Times New Roman"/>
          <w:color w:val="0E101A"/>
          <w:sz w:val="24"/>
          <w:szCs w:val="24"/>
        </w:rPr>
      </w:pPr>
    </w:p>
    <w:p w:rsid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color w:val="0E101A"/>
          <w:sz w:val="24"/>
          <w:szCs w:val="24"/>
        </w:rPr>
        <w:t xml:space="preserve">One of the most notable examples of Digital Gothic in contemporary media is the 2002 film </w:t>
      </w:r>
      <w:r w:rsidRPr="00BA0B8D">
        <w:rPr>
          <w:rFonts w:ascii="Times New Roman" w:eastAsia="Times New Roman" w:hAnsi="Times New Roman" w:cs="Times New Roman"/>
          <w:i/>
          <w:iCs/>
          <w:color w:val="0E101A"/>
          <w:sz w:val="24"/>
          <w:szCs w:val="24"/>
        </w:rPr>
        <w:t>The Ring</w:t>
      </w:r>
      <w:r w:rsidRPr="00BA0B8D">
        <w:rPr>
          <w:rFonts w:ascii="Times New Roman" w:eastAsia="Times New Roman" w:hAnsi="Times New Roman" w:cs="Times New Roman"/>
          <w:color w:val="0E101A"/>
          <w:sz w:val="24"/>
          <w:szCs w:val="24"/>
        </w:rPr>
        <w:t xml:space="preserve">. In this film, a cursed videotape acts as a modern-day haunting, transmitting a deadly message that compels its viewers to confront their deepest fears. Unlike traditional Gothic creatures like Frankenstein’s monster, which exists in the realm of the natural or supernatural, the monster in </w:t>
      </w:r>
      <w:r w:rsidRPr="00BA0B8D">
        <w:rPr>
          <w:rFonts w:ascii="Times New Roman" w:eastAsia="Times New Roman" w:hAnsi="Times New Roman" w:cs="Times New Roman"/>
          <w:i/>
          <w:iCs/>
          <w:color w:val="0E101A"/>
          <w:sz w:val="24"/>
          <w:szCs w:val="24"/>
        </w:rPr>
        <w:t>The Ring</w:t>
      </w:r>
      <w:r w:rsidRPr="00BA0B8D">
        <w:rPr>
          <w:rFonts w:ascii="Times New Roman" w:eastAsia="Times New Roman" w:hAnsi="Times New Roman" w:cs="Times New Roman"/>
          <w:color w:val="0E101A"/>
          <w:sz w:val="24"/>
          <w:szCs w:val="24"/>
        </w:rPr>
        <w:t xml:space="preserve"> is embedded within a seemingly mundane piece of technology—a videotape. The cursed tape and the malevolent entity it contains are harbingers of death that are transmitted through a medium most viewers would associate with entertainment and leisure. The film’s premise taps into fears about the </w:t>
      </w:r>
      <w:r w:rsidRPr="00BA0B8D">
        <w:rPr>
          <w:rFonts w:ascii="Times New Roman" w:eastAsia="Times New Roman" w:hAnsi="Times New Roman" w:cs="Times New Roman"/>
          <w:b/>
          <w:bCs/>
          <w:color w:val="0E101A"/>
          <w:sz w:val="24"/>
          <w:szCs w:val="24"/>
        </w:rPr>
        <w:t>loss of control over technology</w:t>
      </w:r>
      <w:r w:rsidRPr="00BA0B8D">
        <w:rPr>
          <w:rFonts w:ascii="Times New Roman" w:eastAsia="Times New Roman" w:hAnsi="Times New Roman" w:cs="Times New Roman"/>
          <w:color w:val="0E101A"/>
          <w:sz w:val="24"/>
          <w:szCs w:val="24"/>
        </w:rPr>
        <w:t xml:space="preserve"> and the </w:t>
      </w:r>
      <w:r w:rsidRPr="00BA0B8D">
        <w:rPr>
          <w:rFonts w:ascii="Times New Roman" w:eastAsia="Times New Roman" w:hAnsi="Times New Roman" w:cs="Times New Roman"/>
          <w:b/>
          <w:bCs/>
          <w:color w:val="0E101A"/>
          <w:sz w:val="24"/>
          <w:szCs w:val="24"/>
        </w:rPr>
        <w:t>psychological impact of media</w:t>
      </w:r>
      <w:r w:rsidRPr="00BA0B8D">
        <w:rPr>
          <w:rFonts w:ascii="Times New Roman" w:eastAsia="Times New Roman" w:hAnsi="Times New Roman" w:cs="Times New Roman"/>
          <w:color w:val="0E101A"/>
          <w:sz w:val="24"/>
          <w:szCs w:val="24"/>
        </w:rPr>
        <w:t>. As the characters struggle to escape the curse, the videotape becomes a metaphor for technology’s grip on human lives, showing how modern inventions—once viewed as benign—can become sources of terror when they transcend the boundaries of human understanding. This mirrors the fears embodied by Frankenstein’s creature, a result of unchecked human ambition and scientific progress, which also emerges from a space that was once supposed to serve humanity.</w:t>
      </w:r>
    </w:p>
    <w:p w:rsidR="00F901BC" w:rsidRDefault="00F901BC" w:rsidP="008228C2">
      <w:pPr>
        <w:spacing w:after="0" w:line="240" w:lineRule="auto"/>
        <w:jc w:val="both"/>
        <w:rPr>
          <w:rFonts w:ascii="Times New Roman" w:eastAsia="Times New Roman" w:hAnsi="Times New Roman" w:cs="Times New Roman"/>
          <w:color w:val="0E101A"/>
          <w:sz w:val="24"/>
          <w:szCs w:val="24"/>
        </w:rPr>
      </w:pPr>
    </w:p>
    <w:p w:rsidR="00F901BC" w:rsidRDefault="00F901BC" w:rsidP="008228C2">
      <w:pPr>
        <w:spacing w:after="0" w:line="240" w:lineRule="auto"/>
        <w:jc w:val="both"/>
        <w:rPr>
          <w:rFonts w:ascii="Times New Roman" w:eastAsia="Times New Roman" w:hAnsi="Times New Roman" w:cs="Times New Roman"/>
          <w:color w:val="0E101A"/>
          <w:sz w:val="24"/>
          <w:szCs w:val="24"/>
        </w:rPr>
      </w:pPr>
      <w:r w:rsidRPr="00F901BC">
        <w:rPr>
          <w:rFonts w:ascii="Times New Roman" w:eastAsia="Times New Roman" w:hAnsi="Times New Roman" w:cs="Times New Roman"/>
          <w:color w:val="0E101A"/>
          <w:sz w:val="24"/>
          <w:szCs w:val="24"/>
        </w:rPr>
        <w:t xml:space="preserve">Similarly, Digital Gothic is seen in the anthology series </w:t>
      </w:r>
      <w:r w:rsidRPr="00902F8D">
        <w:rPr>
          <w:rFonts w:ascii="Times New Roman" w:eastAsia="Times New Roman" w:hAnsi="Times New Roman" w:cs="Times New Roman"/>
          <w:i/>
          <w:color w:val="0E101A"/>
          <w:sz w:val="24"/>
          <w:szCs w:val="24"/>
        </w:rPr>
        <w:t>Black Mirror</w:t>
      </w:r>
      <w:r w:rsidRPr="00F901BC">
        <w:rPr>
          <w:rFonts w:ascii="Times New Roman" w:eastAsia="Times New Roman" w:hAnsi="Times New Roman" w:cs="Times New Roman"/>
          <w:color w:val="0E101A"/>
          <w:sz w:val="24"/>
          <w:szCs w:val="24"/>
        </w:rPr>
        <w:t xml:space="preserve">, which discusses the dark side of technology through television. Some episodes, including "White Christmas" and "Nosedive," explore the way technology has an influence on individual identity, creating new ways of emotional and psychological torture. In these tales, technology serves as the Gothic horror agent: either the psychological repercussions of a "social credit" system or artificial consciousness created that ensnares people in cycles of unending suffering. Here, </w:t>
      </w:r>
      <w:r w:rsidRPr="00902F8D">
        <w:rPr>
          <w:rFonts w:ascii="Times New Roman" w:eastAsia="Times New Roman" w:hAnsi="Times New Roman" w:cs="Times New Roman"/>
          <w:b/>
          <w:color w:val="0E101A"/>
          <w:sz w:val="24"/>
          <w:szCs w:val="24"/>
        </w:rPr>
        <w:t>the terror of surveillance and control</w:t>
      </w:r>
      <w:r w:rsidRPr="00F901BC">
        <w:rPr>
          <w:rFonts w:ascii="Times New Roman" w:eastAsia="Times New Roman" w:hAnsi="Times New Roman" w:cs="Times New Roman"/>
          <w:color w:val="0E101A"/>
          <w:sz w:val="24"/>
          <w:szCs w:val="24"/>
        </w:rPr>
        <w:t xml:space="preserve"> in </w:t>
      </w:r>
      <w:r w:rsidRPr="00902F8D">
        <w:rPr>
          <w:rFonts w:ascii="Times New Roman" w:eastAsia="Times New Roman" w:hAnsi="Times New Roman" w:cs="Times New Roman"/>
          <w:i/>
          <w:color w:val="0E101A"/>
          <w:sz w:val="24"/>
          <w:szCs w:val="24"/>
        </w:rPr>
        <w:t>Black Mirror</w:t>
      </w:r>
      <w:r w:rsidRPr="00F901BC">
        <w:rPr>
          <w:rFonts w:ascii="Times New Roman" w:eastAsia="Times New Roman" w:hAnsi="Times New Roman" w:cs="Times New Roman"/>
          <w:color w:val="0E101A"/>
          <w:sz w:val="24"/>
          <w:szCs w:val="24"/>
        </w:rPr>
        <w:t xml:space="preserve"> replaces supernatural terror found in traditional Gothic works. In many ways, </w:t>
      </w:r>
      <w:r w:rsidRPr="00902F8D">
        <w:rPr>
          <w:rFonts w:ascii="Times New Roman" w:eastAsia="Times New Roman" w:hAnsi="Times New Roman" w:cs="Times New Roman"/>
          <w:i/>
          <w:color w:val="0E101A"/>
          <w:sz w:val="24"/>
          <w:szCs w:val="24"/>
        </w:rPr>
        <w:t>Black Mirror</w:t>
      </w:r>
      <w:r w:rsidRPr="00F901BC">
        <w:rPr>
          <w:rFonts w:ascii="Times New Roman" w:eastAsia="Times New Roman" w:hAnsi="Times New Roman" w:cs="Times New Roman"/>
          <w:color w:val="0E101A"/>
          <w:sz w:val="24"/>
          <w:szCs w:val="24"/>
        </w:rPr>
        <w:t xml:space="preserve"> </w:t>
      </w:r>
      <w:proofErr w:type="spellStart"/>
      <w:r w:rsidRPr="00F901BC">
        <w:rPr>
          <w:rFonts w:ascii="Times New Roman" w:eastAsia="Times New Roman" w:hAnsi="Times New Roman" w:cs="Times New Roman"/>
          <w:color w:val="0E101A"/>
          <w:sz w:val="24"/>
          <w:szCs w:val="24"/>
        </w:rPr>
        <w:t>reimagines</w:t>
      </w:r>
      <w:proofErr w:type="spellEnd"/>
      <w:r w:rsidRPr="00F901BC">
        <w:rPr>
          <w:rFonts w:ascii="Times New Roman" w:eastAsia="Times New Roman" w:hAnsi="Times New Roman" w:cs="Times New Roman"/>
          <w:color w:val="0E101A"/>
          <w:sz w:val="24"/>
          <w:szCs w:val="24"/>
        </w:rPr>
        <w:t xml:space="preserve"> the Gothic monster: instead of a physical creature, the monster is now an abstract entity—an AI, a social media algorithm, or a piece of technology—that controls or manipulates human lives in terrifying ways.</w:t>
      </w:r>
    </w:p>
    <w:p w:rsidR="00902F8D" w:rsidRDefault="00902F8D" w:rsidP="008228C2">
      <w:pPr>
        <w:spacing w:after="0" w:line="240" w:lineRule="auto"/>
        <w:jc w:val="both"/>
        <w:rPr>
          <w:rFonts w:ascii="Times New Roman" w:eastAsia="Times New Roman" w:hAnsi="Times New Roman" w:cs="Times New Roman"/>
          <w:color w:val="0E101A"/>
          <w:sz w:val="24"/>
          <w:szCs w:val="24"/>
        </w:rPr>
      </w:pP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color w:val="0E101A"/>
          <w:sz w:val="24"/>
          <w:szCs w:val="24"/>
        </w:rPr>
        <w:t xml:space="preserve">What both </w:t>
      </w:r>
      <w:r w:rsidRPr="00BA0B8D">
        <w:rPr>
          <w:rFonts w:ascii="Times New Roman" w:eastAsia="Times New Roman" w:hAnsi="Times New Roman" w:cs="Times New Roman"/>
          <w:i/>
          <w:iCs/>
          <w:color w:val="0E101A"/>
          <w:sz w:val="24"/>
          <w:szCs w:val="24"/>
        </w:rPr>
        <w:t>The Ring</w:t>
      </w:r>
      <w:r w:rsidRPr="00BA0B8D">
        <w:rPr>
          <w:rFonts w:ascii="Times New Roman" w:eastAsia="Times New Roman" w:hAnsi="Times New Roman" w:cs="Times New Roman"/>
          <w:color w:val="0E101A"/>
          <w:sz w:val="24"/>
          <w:szCs w:val="24"/>
        </w:rPr>
        <w:t xml:space="preserve"> and </w:t>
      </w:r>
      <w:r w:rsidRPr="00BA0B8D">
        <w:rPr>
          <w:rFonts w:ascii="Times New Roman" w:eastAsia="Times New Roman" w:hAnsi="Times New Roman" w:cs="Times New Roman"/>
          <w:i/>
          <w:iCs/>
          <w:color w:val="0E101A"/>
          <w:sz w:val="24"/>
          <w:szCs w:val="24"/>
        </w:rPr>
        <w:t>Black Mirror</w:t>
      </w:r>
      <w:r w:rsidRPr="00BA0B8D">
        <w:rPr>
          <w:rFonts w:ascii="Times New Roman" w:eastAsia="Times New Roman" w:hAnsi="Times New Roman" w:cs="Times New Roman"/>
          <w:color w:val="0E101A"/>
          <w:sz w:val="24"/>
          <w:szCs w:val="24"/>
        </w:rPr>
        <w:t xml:space="preserve"> share with classic Gothic works, like </w:t>
      </w:r>
      <w:r w:rsidRPr="00BA0B8D">
        <w:rPr>
          <w:rFonts w:ascii="Times New Roman" w:eastAsia="Times New Roman" w:hAnsi="Times New Roman" w:cs="Times New Roman"/>
          <w:i/>
          <w:iCs/>
          <w:color w:val="0E101A"/>
          <w:sz w:val="24"/>
          <w:szCs w:val="24"/>
        </w:rPr>
        <w:t>Frankenstein</w:t>
      </w:r>
      <w:r w:rsidRPr="00BA0B8D">
        <w:rPr>
          <w:rFonts w:ascii="Times New Roman" w:eastAsia="Times New Roman" w:hAnsi="Times New Roman" w:cs="Times New Roman"/>
          <w:color w:val="0E101A"/>
          <w:sz w:val="24"/>
          <w:szCs w:val="24"/>
        </w:rPr>
        <w:t xml:space="preserve">, is their exploration of </w:t>
      </w:r>
      <w:r w:rsidRPr="00BA0B8D">
        <w:rPr>
          <w:rFonts w:ascii="Times New Roman" w:eastAsia="Times New Roman" w:hAnsi="Times New Roman" w:cs="Times New Roman"/>
          <w:b/>
          <w:bCs/>
          <w:color w:val="0E101A"/>
          <w:sz w:val="24"/>
          <w:szCs w:val="24"/>
        </w:rPr>
        <w:t>creation gone awry</w:t>
      </w:r>
      <w:r w:rsidRPr="00BA0B8D">
        <w:rPr>
          <w:rFonts w:ascii="Times New Roman" w:eastAsia="Times New Roman" w:hAnsi="Times New Roman" w:cs="Times New Roman"/>
          <w:color w:val="0E101A"/>
          <w:sz w:val="24"/>
          <w:szCs w:val="24"/>
        </w:rPr>
        <w:t xml:space="preserve">. In Shelley’s novel, the monster symbolizes the consequences of tampering with nature; in contemporary Digital Gothic, the monster often represents the unintended consequences of human-made technologies. These narratives explore what happens when humans lose control over the creations they bring into existence—whether it's a living creature or an algorithm. In both cases, the created entities embody the </w:t>
      </w:r>
      <w:r w:rsidRPr="00BA0B8D">
        <w:rPr>
          <w:rFonts w:ascii="Times New Roman" w:eastAsia="Times New Roman" w:hAnsi="Times New Roman" w:cs="Times New Roman"/>
          <w:b/>
          <w:bCs/>
          <w:color w:val="0E101A"/>
          <w:sz w:val="24"/>
          <w:szCs w:val="24"/>
        </w:rPr>
        <w:t>dark side of human ambition</w:t>
      </w:r>
      <w:r w:rsidRPr="00BA0B8D">
        <w:rPr>
          <w:rFonts w:ascii="Times New Roman" w:eastAsia="Times New Roman" w:hAnsi="Times New Roman" w:cs="Times New Roman"/>
          <w:color w:val="0E101A"/>
          <w:sz w:val="24"/>
          <w:szCs w:val="24"/>
        </w:rPr>
        <w:t xml:space="preserve"> and the </w:t>
      </w:r>
      <w:r w:rsidRPr="00BA0B8D">
        <w:rPr>
          <w:rFonts w:ascii="Times New Roman" w:eastAsia="Times New Roman" w:hAnsi="Times New Roman" w:cs="Times New Roman"/>
          <w:b/>
          <w:bCs/>
          <w:color w:val="0E101A"/>
          <w:sz w:val="24"/>
          <w:szCs w:val="24"/>
        </w:rPr>
        <w:t>unforeseen consequences</w:t>
      </w:r>
      <w:r w:rsidRPr="00BA0B8D">
        <w:rPr>
          <w:rFonts w:ascii="Times New Roman" w:eastAsia="Times New Roman" w:hAnsi="Times New Roman" w:cs="Times New Roman"/>
          <w:color w:val="0E101A"/>
          <w:sz w:val="24"/>
          <w:szCs w:val="24"/>
        </w:rPr>
        <w:t xml:space="preserve"> of pushing boundaries without considering the ethical implications.</w:t>
      </w: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color w:val="0E101A"/>
          <w:sz w:val="24"/>
          <w:szCs w:val="24"/>
        </w:rPr>
        <w:t xml:space="preserve">Thus, the Digital Gothic is a direct continuation of the themes established in traditional Gothic literature. It shifts the setting from dark, isolated castles and misty moors to </w:t>
      </w:r>
      <w:r w:rsidR="00654C90">
        <w:rPr>
          <w:rFonts w:ascii="Times New Roman" w:eastAsia="Times New Roman" w:hAnsi="Times New Roman" w:cs="Times New Roman"/>
          <w:color w:val="0E101A"/>
          <w:sz w:val="24"/>
          <w:szCs w:val="24"/>
        </w:rPr>
        <w:t xml:space="preserve">the more </w:t>
      </w:r>
      <w:r w:rsidR="00654C90">
        <w:rPr>
          <w:rFonts w:ascii="Times New Roman" w:eastAsia="Times New Roman" w:hAnsi="Times New Roman" w:cs="Times New Roman"/>
          <w:color w:val="0E101A"/>
          <w:sz w:val="24"/>
          <w:szCs w:val="24"/>
        </w:rPr>
        <w:lastRenderedPageBreak/>
        <w:t xml:space="preserve">contemporary spaces of </w:t>
      </w:r>
      <w:r w:rsidRPr="00BA0B8D">
        <w:rPr>
          <w:rFonts w:ascii="Times New Roman" w:eastAsia="Times New Roman" w:hAnsi="Times New Roman" w:cs="Times New Roman"/>
          <w:color w:val="0E101A"/>
          <w:sz w:val="24"/>
          <w:szCs w:val="24"/>
        </w:rPr>
        <w:t>homes, workplaces, and digital landscapes. The monsters in Digital Gothic works are not always physical beings but are often intangible forces—algorithms, networks, and digital entities—that reflect society’s growing anxieties about identity, privacy, and the control that technology exerts over our lives.</w:t>
      </w:r>
    </w:p>
    <w:p w:rsidR="003849D8" w:rsidRDefault="00BA0B8D" w:rsidP="008228C2">
      <w:pPr>
        <w:spacing w:after="0" w:line="240" w:lineRule="auto"/>
        <w:jc w:val="both"/>
        <w:outlineLvl w:val="2"/>
        <w:rPr>
          <w:rFonts w:ascii="Times New Roman" w:eastAsia="Times New Roman" w:hAnsi="Times New Roman" w:cs="Times New Roman"/>
          <w:b/>
          <w:bCs/>
          <w:color w:val="0E101A"/>
          <w:sz w:val="27"/>
          <w:szCs w:val="27"/>
        </w:rPr>
      </w:pPr>
      <w:r w:rsidRPr="00BA0B8D">
        <w:rPr>
          <w:rFonts w:ascii="Times New Roman" w:eastAsia="Times New Roman" w:hAnsi="Times New Roman" w:cs="Times New Roman"/>
          <w:b/>
          <w:bCs/>
          <w:color w:val="0E101A"/>
          <w:sz w:val="27"/>
          <w:szCs w:val="27"/>
        </w:rPr>
        <w:t xml:space="preserve">Comparing Monstrosity in </w:t>
      </w:r>
      <w:r w:rsidRPr="00BA0B8D">
        <w:rPr>
          <w:rFonts w:ascii="Times New Roman" w:eastAsia="Times New Roman" w:hAnsi="Times New Roman" w:cs="Times New Roman"/>
          <w:b/>
          <w:bCs/>
          <w:i/>
          <w:iCs/>
          <w:color w:val="0E101A"/>
          <w:sz w:val="27"/>
          <w:szCs w:val="27"/>
        </w:rPr>
        <w:t>Frankenstein</w:t>
      </w:r>
      <w:r w:rsidRPr="00BA0B8D">
        <w:rPr>
          <w:rFonts w:ascii="Times New Roman" w:eastAsia="Times New Roman" w:hAnsi="Times New Roman" w:cs="Times New Roman"/>
          <w:b/>
          <w:bCs/>
          <w:color w:val="0E101A"/>
          <w:sz w:val="27"/>
          <w:szCs w:val="27"/>
        </w:rPr>
        <w:t xml:space="preserve"> and Digital Gothic Works:</w:t>
      </w:r>
    </w:p>
    <w:p w:rsidR="003849D8" w:rsidRDefault="003849D8" w:rsidP="008228C2">
      <w:pPr>
        <w:spacing w:after="0" w:line="240" w:lineRule="auto"/>
        <w:jc w:val="both"/>
        <w:outlineLvl w:val="2"/>
        <w:rPr>
          <w:rFonts w:ascii="Times New Roman" w:eastAsia="Times New Roman" w:hAnsi="Times New Roman" w:cs="Times New Roman"/>
          <w:b/>
          <w:bCs/>
          <w:color w:val="0E101A"/>
          <w:sz w:val="27"/>
          <w:szCs w:val="27"/>
        </w:rPr>
      </w:pPr>
    </w:p>
    <w:p w:rsidR="00654C90" w:rsidRPr="003849D8" w:rsidRDefault="00654C90" w:rsidP="008228C2">
      <w:pPr>
        <w:spacing w:after="0" w:line="240" w:lineRule="auto"/>
        <w:jc w:val="both"/>
        <w:outlineLvl w:val="2"/>
        <w:rPr>
          <w:rFonts w:ascii="Times New Roman" w:eastAsia="Times New Roman" w:hAnsi="Times New Roman" w:cs="Times New Roman"/>
          <w:b/>
          <w:bCs/>
          <w:color w:val="0E101A"/>
          <w:sz w:val="27"/>
          <w:szCs w:val="27"/>
        </w:rPr>
      </w:pPr>
      <w:r w:rsidRPr="00654C90">
        <w:rPr>
          <w:rFonts w:ascii="Times New Roman" w:eastAsia="Times New Roman" w:hAnsi="Times New Roman" w:cs="Times New Roman"/>
          <w:color w:val="0E101A"/>
          <w:sz w:val="24"/>
          <w:szCs w:val="24"/>
        </w:rPr>
        <w:t xml:space="preserve">In both classical and modern Gothic literature, monstrosity typically fulfills the role of a representation of people's darkest fears and desires. Mary Shelley's monster in </w:t>
      </w:r>
      <w:r w:rsidRPr="00654C90">
        <w:rPr>
          <w:rFonts w:ascii="Times New Roman" w:eastAsia="Times New Roman" w:hAnsi="Times New Roman" w:cs="Times New Roman"/>
          <w:i/>
          <w:color w:val="0E101A"/>
          <w:sz w:val="24"/>
          <w:szCs w:val="24"/>
        </w:rPr>
        <w:t xml:space="preserve">Frankenstein </w:t>
      </w:r>
      <w:r w:rsidRPr="00654C90">
        <w:rPr>
          <w:rFonts w:ascii="Times New Roman" w:eastAsia="Times New Roman" w:hAnsi="Times New Roman" w:cs="Times New Roman"/>
          <w:color w:val="0E101A"/>
          <w:sz w:val="24"/>
          <w:szCs w:val="24"/>
        </w:rPr>
        <w:t xml:space="preserve">is a good example of how such an ambition in the person of Victor Frankenstein would produce such a creature. Similarly, in modern Digital Gothic works like </w:t>
      </w:r>
      <w:r w:rsidRPr="00654C90">
        <w:rPr>
          <w:rFonts w:ascii="Times New Roman" w:eastAsia="Times New Roman" w:hAnsi="Times New Roman" w:cs="Times New Roman"/>
          <w:i/>
          <w:color w:val="0E101A"/>
          <w:sz w:val="24"/>
          <w:szCs w:val="24"/>
        </w:rPr>
        <w:t>The Ring</w:t>
      </w:r>
      <w:r w:rsidRPr="00654C90">
        <w:rPr>
          <w:rFonts w:ascii="Times New Roman" w:eastAsia="Times New Roman" w:hAnsi="Times New Roman" w:cs="Times New Roman"/>
          <w:color w:val="0E101A"/>
          <w:sz w:val="24"/>
          <w:szCs w:val="24"/>
        </w:rPr>
        <w:t xml:space="preserve"> and </w:t>
      </w:r>
      <w:r w:rsidRPr="00654C90">
        <w:rPr>
          <w:rFonts w:ascii="Times New Roman" w:eastAsia="Times New Roman" w:hAnsi="Times New Roman" w:cs="Times New Roman"/>
          <w:i/>
          <w:color w:val="0E101A"/>
          <w:sz w:val="24"/>
          <w:szCs w:val="24"/>
        </w:rPr>
        <w:t>Black Mirror</w:t>
      </w:r>
      <w:r w:rsidRPr="00654C90">
        <w:rPr>
          <w:rFonts w:ascii="Times New Roman" w:eastAsia="Times New Roman" w:hAnsi="Times New Roman" w:cs="Times New Roman"/>
          <w:color w:val="0E101A"/>
          <w:sz w:val="24"/>
          <w:szCs w:val="24"/>
        </w:rPr>
        <w:t>, monstrosity is not portrayed in the forms of supernatural beings but in the intangible and terrifying capabilities of technology, such as AI and digital haunting. Both types of monstrosity arise from human creation, but the particular societal fears they represent have changed to reflect the anxieties of different eras.</w:t>
      </w:r>
    </w:p>
    <w:p w:rsidR="00654C90" w:rsidRDefault="00654C90" w:rsidP="008228C2">
      <w:pPr>
        <w:spacing w:after="0" w:line="240" w:lineRule="auto"/>
        <w:jc w:val="both"/>
        <w:rPr>
          <w:rFonts w:ascii="Times New Roman" w:eastAsia="Times New Roman" w:hAnsi="Times New Roman" w:cs="Times New Roman"/>
          <w:color w:val="0E101A"/>
          <w:sz w:val="24"/>
          <w:szCs w:val="24"/>
        </w:rPr>
      </w:pPr>
    </w:p>
    <w:p w:rsidR="00654C90" w:rsidRDefault="00654C90" w:rsidP="008228C2">
      <w:pPr>
        <w:spacing w:after="0" w:line="240" w:lineRule="auto"/>
        <w:jc w:val="both"/>
        <w:rPr>
          <w:rFonts w:ascii="Times New Roman" w:eastAsia="Times New Roman" w:hAnsi="Times New Roman" w:cs="Times New Roman"/>
          <w:color w:val="0E101A"/>
          <w:sz w:val="24"/>
          <w:szCs w:val="24"/>
        </w:rPr>
      </w:pPr>
      <w:r w:rsidRPr="00654C90">
        <w:rPr>
          <w:rFonts w:ascii="Times New Roman" w:eastAsia="Times New Roman" w:hAnsi="Times New Roman" w:cs="Times New Roman"/>
          <w:color w:val="0E101A"/>
          <w:sz w:val="24"/>
          <w:szCs w:val="24"/>
        </w:rPr>
        <w:t xml:space="preserve">This embodiment of fear concerning </w:t>
      </w:r>
      <w:r w:rsidRPr="00F050C2">
        <w:rPr>
          <w:rFonts w:ascii="Times New Roman" w:eastAsia="Times New Roman" w:hAnsi="Times New Roman" w:cs="Times New Roman"/>
          <w:b/>
          <w:color w:val="0E101A"/>
          <w:sz w:val="24"/>
          <w:szCs w:val="24"/>
        </w:rPr>
        <w:t>scientific overreaching and the unchecked ambition</w:t>
      </w:r>
      <w:r w:rsidRPr="00654C90">
        <w:rPr>
          <w:rFonts w:ascii="Times New Roman" w:eastAsia="Times New Roman" w:hAnsi="Times New Roman" w:cs="Times New Roman"/>
          <w:color w:val="0E101A"/>
          <w:sz w:val="24"/>
          <w:szCs w:val="24"/>
        </w:rPr>
        <w:t xml:space="preserve"> manifests in Frankenstein. The reason Victor Frankenstein wants to beat death by making a man lie dead come to life is the intellectual and, at the same time, the moral transgression that indicates dangerous pursuit of knowledge without its potential ethical or emotional consequences. Through the monster that is innocent enough and can go through human feelings, he portrays the results of trying to conquer human limitations. This shows when Victor exclaims, "I had worked hard for nearly two years, for the sole purpose of infusing life into an inanimate body," unrestrained pursuit after power leads him to devastation while symbolizing a warning against trying to play God. Then, the monstrosity is not anything inherent in the physical form of the creature but in a kind of </w:t>
      </w:r>
      <w:r w:rsidRPr="00F050C2">
        <w:rPr>
          <w:rFonts w:ascii="Times New Roman" w:eastAsia="Times New Roman" w:hAnsi="Times New Roman" w:cs="Times New Roman"/>
          <w:b/>
          <w:color w:val="0E101A"/>
          <w:sz w:val="24"/>
          <w:szCs w:val="24"/>
        </w:rPr>
        <w:t>moral and existential dilemma</w:t>
      </w:r>
      <w:r w:rsidRPr="00654C90">
        <w:rPr>
          <w:rFonts w:ascii="Times New Roman" w:eastAsia="Times New Roman" w:hAnsi="Times New Roman" w:cs="Times New Roman"/>
          <w:color w:val="0E101A"/>
          <w:sz w:val="24"/>
          <w:szCs w:val="24"/>
        </w:rPr>
        <w:t xml:space="preserve"> that the creation of Victor embodies: What happens when humans transgress the limits of natural law? The violent response of the monster to rejection and the final revenge against the creator tell us how monstrous creations, left unchecked, grow into uncontrolled forces of destruction.</w:t>
      </w:r>
    </w:p>
    <w:p w:rsidR="00654C90" w:rsidRDefault="00654C90" w:rsidP="008228C2">
      <w:pPr>
        <w:spacing w:after="0" w:line="240" w:lineRule="auto"/>
        <w:jc w:val="both"/>
        <w:rPr>
          <w:rFonts w:ascii="Times New Roman" w:eastAsia="Times New Roman" w:hAnsi="Times New Roman" w:cs="Times New Roman"/>
          <w:color w:val="0E101A"/>
          <w:sz w:val="24"/>
          <w:szCs w:val="24"/>
        </w:rPr>
      </w:pP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color w:val="0E101A"/>
          <w:sz w:val="24"/>
          <w:szCs w:val="24"/>
        </w:rPr>
        <w:t xml:space="preserve">In contrast, the </w:t>
      </w:r>
      <w:r w:rsidRPr="00BA0B8D">
        <w:rPr>
          <w:rFonts w:ascii="Times New Roman" w:eastAsia="Times New Roman" w:hAnsi="Times New Roman" w:cs="Times New Roman"/>
          <w:b/>
          <w:bCs/>
          <w:color w:val="0E101A"/>
          <w:sz w:val="24"/>
          <w:szCs w:val="24"/>
        </w:rPr>
        <w:t>monstrous figures</w:t>
      </w:r>
      <w:r w:rsidRPr="00BA0B8D">
        <w:rPr>
          <w:rFonts w:ascii="Times New Roman" w:eastAsia="Times New Roman" w:hAnsi="Times New Roman" w:cs="Times New Roman"/>
          <w:color w:val="0E101A"/>
          <w:sz w:val="24"/>
          <w:szCs w:val="24"/>
        </w:rPr>
        <w:t xml:space="preserve"> in </w:t>
      </w:r>
      <w:r w:rsidRPr="00BA0B8D">
        <w:rPr>
          <w:rFonts w:ascii="Times New Roman" w:eastAsia="Times New Roman" w:hAnsi="Times New Roman" w:cs="Times New Roman"/>
          <w:i/>
          <w:iCs/>
          <w:color w:val="0E101A"/>
          <w:sz w:val="24"/>
          <w:szCs w:val="24"/>
        </w:rPr>
        <w:t>The Ring</w:t>
      </w:r>
      <w:r w:rsidRPr="00BA0B8D">
        <w:rPr>
          <w:rFonts w:ascii="Times New Roman" w:eastAsia="Times New Roman" w:hAnsi="Times New Roman" w:cs="Times New Roman"/>
          <w:color w:val="0E101A"/>
          <w:sz w:val="24"/>
          <w:szCs w:val="24"/>
        </w:rPr>
        <w:t xml:space="preserve"> and </w:t>
      </w:r>
      <w:r w:rsidRPr="00BA0B8D">
        <w:rPr>
          <w:rFonts w:ascii="Times New Roman" w:eastAsia="Times New Roman" w:hAnsi="Times New Roman" w:cs="Times New Roman"/>
          <w:i/>
          <w:iCs/>
          <w:color w:val="0E101A"/>
          <w:sz w:val="24"/>
          <w:szCs w:val="24"/>
        </w:rPr>
        <w:t>Black Mirror</w:t>
      </w:r>
      <w:r w:rsidRPr="00BA0B8D">
        <w:rPr>
          <w:rFonts w:ascii="Times New Roman" w:eastAsia="Times New Roman" w:hAnsi="Times New Roman" w:cs="Times New Roman"/>
          <w:color w:val="0E101A"/>
          <w:sz w:val="24"/>
          <w:szCs w:val="24"/>
        </w:rPr>
        <w:t xml:space="preserve"> represent </w:t>
      </w:r>
      <w:r w:rsidRPr="00BA0B8D">
        <w:rPr>
          <w:rFonts w:ascii="Times New Roman" w:eastAsia="Times New Roman" w:hAnsi="Times New Roman" w:cs="Times New Roman"/>
          <w:b/>
          <w:bCs/>
          <w:color w:val="0E101A"/>
          <w:sz w:val="24"/>
          <w:szCs w:val="24"/>
        </w:rPr>
        <w:t>modern fears surrounding technology, surveillance, and the loss of human agency</w:t>
      </w:r>
      <w:r w:rsidRPr="00BA0B8D">
        <w:rPr>
          <w:rFonts w:ascii="Times New Roman" w:eastAsia="Times New Roman" w:hAnsi="Times New Roman" w:cs="Times New Roman"/>
          <w:color w:val="0E101A"/>
          <w:sz w:val="24"/>
          <w:szCs w:val="24"/>
        </w:rPr>
        <w:t xml:space="preserve">. In </w:t>
      </w:r>
      <w:r w:rsidRPr="00BA0B8D">
        <w:rPr>
          <w:rFonts w:ascii="Times New Roman" w:eastAsia="Times New Roman" w:hAnsi="Times New Roman" w:cs="Times New Roman"/>
          <w:i/>
          <w:iCs/>
          <w:color w:val="0E101A"/>
          <w:sz w:val="24"/>
          <w:szCs w:val="24"/>
        </w:rPr>
        <w:t>The Ring</w:t>
      </w:r>
      <w:r w:rsidRPr="00BA0B8D">
        <w:rPr>
          <w:rFonts w:ascii="Times New Roman" w:eastAsia="Times New Roman" w:hAnsi="Times New Roman" w:cs="Times New Roman"/>
          <w:color w:val="0E101A"/>
          <w:sz w:val="24"/>
          <w:szCs w:val="24"/>
        </w:rPr>
        <w:t xml:space="preserve">, the curse of the videotape and the haunting ghost of Samara function as digital manifestations of fear, illustrating how technology can become a malevolent force. The videotape, a symbol of modern media, becomes the vessel through which terror is transmitted across individuals, much like how digital information and media circulate in contemporary society. The ghost, though supernatural in origin, is embedded within the medium of technology, reflecting the growing fear that </w:t>
      </w:r>
      <w:r w:rsidRPr="00BA0B8D">
        <w:rPr>
          <w:rFonts w:ascii="Times New Roman" w:eastAsia="Times New Roman" w:hAnsi="Times New Roman" w:cs="Times New Roman"/>
          <w:b/>
          <w:bCs/>
          <w:color w:val="0E101A"/>
          <w:sz w:val="24"/>
          <w:szCs w:val="24"/>
        </w:rPr>
        <w:t>media and technology can control and harm us in ways we cannot escape</w:t>
      </w:r>
      <w:r w:rsidRPr="00BA0B8D">
        <w:rPr>
          <w:rFonts w:ascii="Times New Roman" w:eastAsia="Times New Roman" w:hAnsi="Times New Roman" w:cs="Times New Roman"/>
          <w:color w:val="0E101A"/>
          <w:sz w:val="24"/>
          <w:szCs w:val="24"/>
        </w:rPr>
        <w:t xml:space="preserve">. In many respects, Samara's curse symbolizes society’s increasing </w:t>
      </w:r>
      <w:r w:rsidRPr="00BA0B8D">
        <w:rPr>
          <w:rFonts w:ascii="Times New Roman" w:eastAsia="Times New Roman" w:hAnsi="Times New Roman" w:cs="Times New Roman"/>
          <w:b/>
          <w:bCs/>
          <w:color w:val="0E101A"/>
          <w:sz w:val="24"/>
          <w:szCs w:val="24"/>
        </w:rPr>
        <w:t>reliance on technology</w:t>
      </w:r>
      <w:r w:rsidRPr="00BA0B8D">
        <w:rPr>
          <w:rFonts w:ascii="Times New Roman" w:eastAsia="Times New Roman" w:hAnsi="Times New Roman" w:cs="Times New Roman"/>
          <w:color w:val="0E101A"/>
          <w:sz w:val="24"/>
          <w:szCs w:val="24"/>
        </w:rPr>
        <w:t xml:space="preserve">, and the horror of not being able to disconnect or escape it, much like the creature’s inescapable influence on Victor’s life in </w:t>
      </w:r>
      <w:r w:rsidRPr="00BA0B8D">
        <w:rPr>
          <w:rFonts w:ascii="Times New Roman" w:eastAsia="Times New Roman" w:hAnsi="Times New Roman" w:cs="Times New Roman"/>
          <w:i/>
          <w:iCs/>
          <w:color w:val="0E101A"/>
          <w:sz w:val="24"/>
          <w:szCs w:val="24"/>
        </w:rPr>
        <w:t>Frankenstein</w:t>
      </w:r>
      <w:r w:rsidRPr="00BA0B8D">
        <w:rPr>
          <w:rFonts w:ascii="Times New Roman" w:eastAsia="Times New Roman" w:hAnsi="Times New Roman" w:cs="Times New Roman"/>
          <w:color w:val="0E101A"/>
          <w:sz w:val="24"/>
          <w:szCs w:val="24"/>
        </w:rPr>
        <w:t>.</w:t>
      </w: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color w:val="0E101A"/>
          <w:sz w:val="24"/>
          <w:szCs w:val="24"/>
        </w:rPr>
        <w:t xml:space="preserve">In </w:t>
      </w:r>
      <w:r w:rsidRPr="00BA0B8D">
        <w:rPr>
          <w:rFonts w:ascii="Times New Roman" w:eastAsia="Times New Roman" w:hAnsi="Times New Roman" w:cs="Times New Roman"/>
          <w:i/>
          <w:iCs/>
          <w:color w:val="0E101A"/>
          <w:sz w:val="24"/>
          <w:szCs w:val="24"/>
        </w:rPr>
        <w:t>Black Mirror</w:t>
      </w:r>
      <w:r w:rsidRPr="00BA0B8D">
        <w:rPr>
          <w:rFonts w:ascii="Times New Roman" w:eastAsia="Times New Roman" w:hAnsi="Times New Roman" w:cs="Times New Roman"/>
          <w:color w:val="0E101A"/>
          <w:sz w:val="24"/>
          <w:szCs w:val="24"/>
        </w:rPr>
        <w:t xml:space="preserve">, the monstrosity often lies in the </w:t>
      </w:r>
      <w:r w:rsidRPr="00BA0B8D">
        <w:rPr>
          <w:rFonts w:ascii="Times New Roman" w:eastAsia="Times New Roman" w:hAnsi="Times New Roman" w:cs="Times New Roman"/>
          <w:b/>
          <w:bCs/>
          <w:color w:val="0E101A"/>
          <w:sz w:val="24"/>
          <w:szCs w:val="24"/>
        </w:rPr>
        <w:t>loss of control over technology</w:t>
      </w:r>
      <w:r w:rsidRPr="00BA0B8D">
        <w:rPr>
          <w:rFonts w:ascii="Times New Roman" w:eastAsia="Times New Roman" w:hAnsi="Times New Roman" w:cs="Times New Roman"/>
          <w:color w:val="0E101A"/>
          <w:sz w:val="24"/>
          <w:szCs w:val="24"/>
        </w:rPr>
        <w:t xml:space="preserve">, particularly with the rise of AI and virtual realities. Episodes like “White Christmas” and “Nosedive” explore how technological advancements—such as social media ratings and digital consciousness—can become agents of torment and oppression. In “White Christmas,” for instance, the use of “cookies” (digital replicas of human consciousness) traps individuals in a nightmarish digital existence, where their memories and actions are controlled and manipulated by artificial systems. </w:t>
      </w:r>
      <w:r w:rsidRPr="00BA0B8D">
        <w:rPr>
          <w:rFonts w:ascii="Times New Roman" w:eastAsia="Times New Roman" w:hAnsi="Times New Roman" w:cs="Times New Roman"/>
          <w:color w:val="0E101A"/>
          <w:sz w:val="24"/>
          <w:szCs w:val="24"/>
        </w:rPr>
        <w:lastRenderedPageBreak/>
        <w:t xml:space="preserve">This type of monstrosity is psychological and societal, manifesting as a digital "monster" that invades personal identity and undermines individual autonomy. Unlike Frankenstein's creature, which physically destroys, the monstrosity in </w:t>
      </w:r>
      <w:r w:rsidRPr="00BA0B8D">
        <w:rPr>
          <w:rFonts w:ascii="Times New Roman" w:eastAsia="Times New Roman" w:hAnsi="Times New Roman" w:cs="Times New Roman"/>
          <w:i/>
          <w:iCs/>
          <w:color w:val="0E101A"/>
          <w:sz w:val="24"/>
          <w:szCs w:val="24"/>
        </w:rPr>
        <w:t>Black Mirror</w:t>
      </w:r>
      <w:r w:rsidRPr="00BA0B8D">
        <w:rPr>
          <w:rFonts w:ascii="Times New Roman" w:eastAsia="Times New Roman" w:hAnsi="Times New Roman" w:cs="Times New Roman"/>
          <w:color w:val="0E101A"/>
          <w:sz w:val="24"/>
          <w:szCs w:val="24"/>
        </w:rPr>
        <w:t xml:space="preserve"> </w:t>
      </w:r>
      <w:r w:rsidRPr="00BA0B8D">
        <w:rPr>
          <w:rFonts w:ascii="Times New Roman" w:eastAsia="Times New Roman" w:hAnsi="Times New Roman" w:cs="Times New Roman"/>
          <w:b/>
          <w:bCs/>
          <w:color w:val="0E101A"/>
          <w:sz w:val="24"/>
          <w:szCs w:val="24"/>
        </w:rPr>
        <w:t>subtly and insidiously erodes the individual's sense of self</w:t>
      </w:r>
      <w:r w:rsidRPr="00BA0B8D">
        <w:rPr>
          <w:rFonts w:ascii="Times New Roman" w:eastAsia="Times New Roman" w:hAnsi="Times New Roman" w:cs="Times New Roman"/>
          <w:color w:val="0E101A"/>
          <w:sz w:val="24"/>
          <w:szCs w:val="24"/>
        </w:rPr>
        <w:t xml:space="preserve"> and autonomy through the manipulation of technology.</w:t>
      </w: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color w:val="0E101A"/>
          <w:sz w:val="24"/>
          <w:szCs w:val="24"/>
        </w:rPr>
        <w:t xml:space="preserve">While both Frankenstein’s monster and the digital entities in </w:t>
      </w:r>
      <w:r w:rsidRPr="00BA0B8D">
        <w:rPr>
          <w:rFonts w:ascii="Times New Roman" w:eastAsia="Times New Roman" w:hAnsi="Times New Roman" w:cs="Times New Roman"/>
          <w:i/>
          <w:iCs/>
          <w:color w:val="0E101A"/>
          <w:sz w:val="24"/>
          <w:szCs w:val="24"/>
        </w:rPr>
        <w:t>The Ring</w:t>
      </w:r>
      <w:r w:rsidRPr="00BA0B8D">
        <w:rPr>
          <w:rFonts w:ascii="Times New Roman" w:eastAsia="Times New Roman" w:hAnsi="Times New Roman" w:cs="Times New Roman"/>
          <w:color w:val="0E101A"/>
          <w:sz w:val="24"/>
          <w:szCs w:val="24"/>
        </w:rPr>
        <w:t xml:space="preserve"> and </w:t>
      </w:r>
      <w:r w:rsidRPr="00BA0B8D">
        <w:rPr>
          <w:rFonts w:ascii="Times New Roman" w:eastAsia="Times New Roman" w:hAnsi="Times New Roman" w:cs="Times New Roman"/>
          <w:i/>
          <w:iCs/>
          <w:color w:val="0E101A"/>
          <w:sz w:val="24"/>
          <w:szCs w:val="24"/>
        </w:rPr>
        <w:t>Black Mirror</w:t>
      </w:r>
      <w:r w:rsidRPr="00BA0B8D">
        <w:rPr>
          <w:rFonts w:ascii="Times New Roman" w:eastAsia="Times New Roman" w:hAnsi="Times New Roman" w:cs="Times New Roman"/>
          <w:color w:val="0E101A"/>
          <w:sz w:val="24"/>
          <w:szCs w:val="24"/>
        </w:rPr>
        <w:t xml:space="preserve"> are products of human creation, they reflect different </w:t>
      </w:r>
      <w:r w:rsidRPr="00BA0B8D">
        <w:rPr>
          <w:rFonts w:ascii="Times New Roman" w:eastAsia="Times New Roman" w:hAnsi="Times New Roman" w:cs="Times New Roman"/>
          <w:b/>
          <w:bCs/>
          <w:color w:val="0E101A"/>
          <w:sz w:val="24"/>
          <w:szCs w:val="24"/>
        </w:rPr>
        <w:t>societal fears</w:t>
      </w:r>
      <w:r w:rsidRPr="00BA0B8D">
        <w:rPr>
          <w:rFonts w:ascii="Times New Roman" w:eastAsia="Times New Roman" w:hAnsi="Times New Roman" w:cs="Times New Roman"/>
          <w:color w:val="0E101A"/>
          <w:sz w:val="24"/>
          <w:szCs w:val="24"/>
        </w:rPr>
        <w:t xml:space="preserve">. The creature in </w:t>
      </w:r>
      <w:r w:rsidRPr="00BA0B8D">
        <w:rPr>
          <w:rFonts w:ascii="Times New Roman" w:eastAsia="Times New Roman" w:hAnsi="Times New Roman" w:cs="Times New Roman"/>
          <w:i/>
          <w:iCs/>
          <w:color w:val="0E101A"/>
          <w:sz w:val="24"/>
          <w:szCs w:val="24"/>
        </w:rPr>
        <w:t>Frankenstein</w:t>
      </w:r>
      <w:r w:rsidRPr="00BA0B8D">
        <w:rPr>
          <w:rFonts w:ascii="Times New Roman" w:eastAsia="Times New Roman" w:hAnsi="Times New Roman" w:cs="Times New Roman"/>
          <w:color w:val="0E101A"/>
          <w:sz w:val="24"/>
          <w:szCs w:val="24"/>
        </w:rPr>
        <w:t xml:space="preserve"> primarily represents the fear of human </w:t>
      </w:r>
      <w:r w:rsidRPr="00BA0B8D">
        <w:rPr>
          <w:rFonts w:ascii="Times New Roman" w:eastAsia="Times New Roman" w:hAnsi="Times New Roman" w:cs="Times New Roman"/>
          <w:b/>
          <w:bCs/>
          <w:color w:val="0E101A"/>
          <w:sz w:val="24"/>
          <w:szCs w:val="24"/>
        </w:rPr>
        <w:t>overreach</w:t>
      </w:r>
      <w:r w:rsidRPr="00BA0B8D">
        <w:rPr>
          <w:rFonts w:ascii="Times New Roman" w:eastAsia="Times New Roman" w:hAnsi="Times New Roman" w:cs="Times New Roman"/>
          <w:color w:val="0E101A"/>
          <w:sz w:val="24"/>
          <w:szCs w:val="24"/>
        </w:rPr>
        <w:t xml:space="preserve">—the consequences of tampering with nature and creating life without understanding or accepting responsibility for the results. On the other hand, the monsters in </w:t>
      </w:r>
      <w:r w:rsidRPr="00BA0B8D">
        <w:rPr>
          <w:rFonts w:ascii="Times New Roman" w:eastAsia="Times New Roman" w:hAnsi="Times New Roman" w:cs="Times New Roman"/>
          <w:i/>
          <w:iCs/>
          <w:color w:val="0E101A"/>
          <w:sz w:val="24"/>
          <w:szCs w:val="24"/>
        </w:rPr>
        <w:t>The Ring</w:t>
      </w:r>
      <w:r w:rsidRPr="00BA0B8D">
        <w:rPr>
          <w:rFonts w:ascii="Times New Roman" w:eastAsia="Times New Roman" w:hAnsi="Times New Roman" w:cs="Times New Roman"/>
          <w:color w:val="0E101A"/>
          <w:sz w:val="24"/>
          <w:szCs w:val="24"/>
        </w:rPr>
        <w:t xml:space="preserve"> and </w:t>
      </w:r>
      <w:r w:rsidRPr="00BA0B8D">
        <w:rPr>
          <w:rFonts w:ascii="Times New Roman" w:eastAsia="Times New Roman" w:hAnsi="Times New Roman" w:cs="Times New Roman"/>
          <w:i/>
          <w:iCs/>
          <w:color w:val="0E101A"/>
          <w:sz w:val="24"/>
          <w:szCs w:val="24"/>
        </w:rPr>
        <w:t>Black Mirror</w:t>
      </w:r>
      <w:r w:rsidRPr="00BA0B8D">
        <w:rPr>
          <w:rFonts w:ascii="Times New Roman" w:eastAsia="Times New Roman" w:hAnsi="Times New Roman" w:cs="Times New Roman"/>
          <w:color w:val="0E101A"/>
          <w:sz w:val="24"/>
          <w:szCs w:val="24"/>
        </w:rPr>
        <w:t xml:space="preserve"> symbolize the </w:t>
      </w:r>
      <w:r w:rsidRPr="00BA0B8D">
        <w:rPr>
          <w:rFonts w:ascii="Times New Roman" w:eastAsia="Times New Roman" w:hAnsi="Times New Roman" w:cs="Times New Roman"/>
          <w:b/>
          <w:bCs/>
          <w:color w:val="0E101A"/>
          <w:sz w:val="24"/>
          <w:szCs w:val="24"/>
        </w:rPr>
        <w:t>fear of losing control over technology</w:t>
      </w:r>
      <w:r w:rsidRPr="00BA0B8D">
        <w:rPr>
          <w:rFonts w:ascii="Times New Roman" w:eastAsia="Times New Roman" w:hAnsi="Times New Roman" w:cs="Times New Roman"/>
          <w:color w:val="0E101A"/>
          <w:sz w:val="24"/>
          <w:szCs w:val="24"/>
        </w:rPr>
        <w:t>, highlighting how our creations—once tools to enhance our lives—can spiral into forces that overwhelm and dominate us, shaping our identities and dictating our actions.</w:t>
      </w:r>
    </w:p>
    <w:p w:rsid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color w:val="0E101A"/>
          <w:sz w:val="24"/>
          <w:szCs w:val="24"/>
        </w:rPr>
        <w:t xml:space="preserve">Thus, while the form of monstrosity has evolved, the core anxiety remains similar: </w:t>
      </w:r>
      <w:r w:rsidRPr="00BA0B8D">
        <w:rPr>
          <w:rFonts w:ascii="Times New Roman" w:eastAsia="Times New Roman" w:hAnsi="Times New Roman" w:cs="Times New Roman"/>
          <w:b/>
          <w:bCs/>
          <w:color w:val="0E101A"/>
          <w:sz w:val="24"/>
          <w:szCs w:val="24"/>
        </w:rPr>
        <w:t>what happens when human creation exceeds the boundaries of human control?</w:t>
      </w:r>
      <w:r w:rsidRPr="00BA0B8D">
        <w:rPr>
          <w:rFonts w:ascii="Times New Roman" w:eastAsia="Times New Roman" w:hAnsi="Times New Roman" w:cs="Times New Roman"/>
          <w:color w:val="0E101A"/>
          <w:sz w:val="24"/>
          <w:szCs w:val="24"/>
        </w:rPr>
        <w:t xml:space="preserve"> In both the 19th century and the digital age, the Gothic tradition continues to offer a critical lens through which we can confront and reflect on our deepest fears about creation, tec</w:t>
      </w:r>
      <w:r w:rsidR="003849D8">
        <w:rPr>
          <w:rFonts w:ascii="Times New Roman" w:eastAsia="Times New Roman" w:hAnsi="Times New Roman" w:cs="Times New Roman"/>
          <w:color w:val="0E101A"/>
          <w:sz w:val="24"/>
          <w:szCs w:val="24"/>
        </w:rPr>
        <w:t>hnology, and the loss of agency.</w:t>
      </w:r>
    </w:p>
    <w:p w:rsidR="003849D8" w:rsidRDefault="003849D8" w:rsidP="008228C2">
      <w:pPr>
        <w:spacing w:after="0" w:line="240" w:lineRule="auto"/>
        <w:jc w:val="both"/>
        <w:rPr>
          <w:rFonts w:ascii="Times New Roman" w:eastAsia="Times New Roman" w:hAnsi="Times New Roman" w:cs="Times New Roman"/>
          <w:color w:val="0E101A"/>
          <w:sz w:val="24"/>
          <w:szCs w:val="24"/>
        </w:rPr>
      </w:pPr>
    </w:p>
    <w:p w:rsidR="003849D8"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b/>
          <w:bCs/>
          <w:color w:val="0E101A"/>
          <w:sz w:val="24"/>
          <w:szCs w:val="24"/>
        </w:rPr>
        <w:t>The Evolution of the Gothic Monster and Societal Fears:</w:t>
      </w:r>
    </w:p>
    <w:p w:rsidR="003849D8" w:rsidRPr="003849D8" w:rsidRDefault="003849D8" w:rsidP="008228C2">
      <w:pPr>
        <w:spacing w:after="0" w:line="240" w:lineRule="auto"/>
        <w:jc w:val="both"/>
        <w:rPr>
          <w:rFonts w:ascii="Times New Roman" w:eastAsia="Times New Roman" w:hAnsi="Times New Roman" w:cs="Times New Roman"/>
          <w:color w:val="0E101A"/>
          <w:sz w:val="24"/>
          <w:szCs w:val="24"/>
        </w:rPr>
      </w:pPr>
      <w:r w:rsidRPr="003849D8">
        <w:rPr>
          <w:rFonts w:ascii="Times New Roman" w:eastAsia="Times New Roman" w:hAnsi="Times New Roman" w:cs="Times New Roman"/>
          <w:color w:val="0E101A"/>
          <w:sz w:val="24"/>
          <w:szCs w:val="24"/>
        </w:rPr>
        <w:t>The Gothic genre has evolved to a radical degree from its 19th-century roots to its more modern, contemporary forms. The core of this change is the movement of the Gothic monster, from being a concrete, often supernatural creature to a psychological, technological, and increasingly abstract phenomenon. This movement reflects a wider sociological shift, particularly in terms of fears about science, technology, and control.</w:t>
      </w:r>
    </w:p>
    <w:p w:rsidR="003849D8" w:rsidRDefault="003849D8" w:rsidP="008228C2">
      <w:pPr>
        <w:spacing w:after="0" w:line="240" w:lineRule="auto"/>
        <w:jc w:val="both"/>
        <w:rPr>
          <w:rFonts w:ascii="Times New Roman" w:eastAsia="Times New Roman" w:hAnsi="Times New Roman" w:cs="Times New Roman"/>
          <w:color w:val="0E101A"/>
          <w:sz w:val="24"/>
          <w:szCs w:val="24"/>
        </w:rPr>
      </w:pPr>
      <w:r w:rsidRPr="003849D8">
        <w:rPr>
          <w:rFonts w:ascii="Times New Roman" w:eastAsia="Times New Roman" w:hAnsi="Times New Roman" w:cs="Times New Roman"/>
          <w:color w:val="0E101A"/>
          <w:sz w:val="24"/>
          <w:szCs w:val="24"/>
        </w:rPr>
        <w:t xml:space="preserve">During the 19th century, many of the Gothic monsters were anchored either in the supernatural or physical realms. In the case of Mary Shelley's </w:t>
      </w:r>
      <w:r w:rsidRPr="003849D8">
        <w:rPr>
          <w:rFonts w:ascii="Times New Roman" w:eastAsia="Times New Roman" w:hAnsi="Times New Roman" w:cs="Times New Roman"/>
          <w:i/>
          <w:color w:val="0E101A"/>
          <w:sz w:val="24"/>
          <w:szCs w:val="24"/>
        </w:rPr>
        <w:t>Frankenstein</w:t>
      </w:r>
      <w:r w:rsidRPr="003849D8">
        <w:rPr>
          <w:rFonts w:ascii="Times New Roman" w:eastAsia="Times New Roman" w:hAnsi="Times New Roman" w:cs="Times New Roman"/>
          <w:color w:val="0E101A"/>
          <w:sz w:val="24"/>
          <w:szCs w:val="24"/>
        </w:rPr>
        <w:t>, there is a creature produced from scientific experimentation combined with human arrogance. The terror evoked by Frankenstein's monster was centered around the moral and ethical implications of unrestrained scientific aspiration-to attempt to move beyond the natural world's established rules regarding life and death. The monster in this case represented a failure to control nature's laws, symbolizing both the dangers of scientific overreach and the loss of humanity in the pursuit of knowledge. In like fashion, Bram Stoker's Dracula tapped into fears associated with something supernatural—vampires themselves embodying death, immortality, and uncontrollable evil set against the rationality of Victorian society.</w:t>
      </w:r>
    </w:p>
    <w:p w:rsidR="003849D8" w:rsidRDefault="003849D8" w:rsidP="008228C2">
      <w:pPr>
        <w:spacing w:after="0" w:line="240" w:lineRule="auto"/>
        <w:jc w:val="both"/>
        <w:rPr>
          <w:rFonts w:ascii="Times New Roman" w:eastAsia="Times New Roman" w:hAnsi="Times New Roman" w:cs="Times New Roman"/>
          <w:color w:val="0E101A"/>
          <w:sz w:val="24"/>
          <w:szCs w:val="24"/>
        </w:rPr>
      </w:pPr>
    </w:p>
    <w:p w:rsidR="003849D8" w:rsidRPr="003849D8" w:rsidRDefault="003849D8" w:rsidP="008228C2">
      <w:pPr>
        <w:spacing w:after="0" w:line="240" w:lineRule="auto"/>
        <w:jc w:val="both"/>
        <w:rPr>
          <w:rFonts w:ascii="Times New Roman" w:eastAsia="Times New Roman" w:hAnsi="Times New Roman" w:cs="Times New Roman"/>
          <w:color w:val="0E101A"/>
          <w:sz w:val="24"/>
          <w:szCs w:val="24"/>
        </w:rPr>
      </w:pPr>
      <w:r w:rsidRPr="003849D8">
        <w:rPr>
          <w:rFonts w:ascii="Times New Roman" w:eastAsia="Times New Roman" w:hAnsi="Times New Roman" w:cs="Times New Roman"/>
          <w:color w:val="0E101A"/>
          <w:sz w:val="24"/>
          <w:szCs w:val="24"/>
        </w:rPr>
        <w:t>However, as the 20th and 21st centuries went by, the character of fear began to change. Scientific knowledge grew, and fears of uncontrolled experimentation were gradually replaced by concerns over technological control.</w:t>
      </w:r>
      <w:r w:rsidR="00CA3A91" w:rsidRPr="00CA3A91">
        <w:t xml:space="preserve"> </w:t>
      </w:r>
      <w:r w:rsidR="00CA3A91" w:rsidRPr="00CA3A91">
        <w:rPr>
          <w:rFonts w:ascii="Times New Roman" w:eastAsia="Times New Roman" w:hAnsi="Times New Roman" w:cs="Times New Roman"/>
          <w:color w:val="0E101A"/>
          <w:sz w:val="24"/>
          <w:szCs w:val="24"/>
        </w:rPr>
        <w:t xml:space="preserve">The modern Gothic monster is less physical and more likely to be abstract, intangible, and thus tied to current societal concerns. The digital Gothic is a very recent subgenre that explores fear of technology and surveillance, as well as erosion of personal agency through artificial intelligence. Films like </w:t>
      </w:r>
      <w:r w:rsidR="00CA3A91" w:rsidRPr="00CA3A91">
        <w:rPr>
          <w:rFonts w:ascii="Times New Roman" w:eastAsia="Times New Roman" w:hAnsi="Times New Roman" w:cs="Times New Roman"/>
          <w:i/>
          <w:color w:val="0E101A"/>
          <w:sz w:val="24"/>
          <w:szCs w:val="24"/>
        </w:rPr>
        <w:t>The Matrix</w:t>
      </w:r>
      <w:r w:rsidR="00CA3A91" w:rsidRPr="00CA3A91">
        <w:rPr>
          <w:rFonts w:ascii="Times New Roman" w:eastAsia="Times New Roman" w:hAnsi="Times New Roman" w:cs="Times New Roman"/>
          <w:color w:val="0E101A"/>
          <w:sz w:val="24"/>
          <w:szCs w:val="24"/>
        </w:rPr>
        <w:t xml:space="preserve"> (1999) or series such as </w:t>
      </w:r>
      <w:r w:rsidR="00CA3A91" w:rsidRPr="00CA3A91">
        <w:rPr>
          <w:rFonts w:ascii="Times New Roman" w:eastAsia="Times New Roman" w:hAnsi="Times New Roman" w:cs="Times New Roman"/>
          <w:i/>
          <w:color w:val="0E101A"/>
          <w:sz w:val="24"/>
          <w:szCs w:val="24"/>
        </w:rPr>
        <w:t>Black Mirror</w:t>
      </w:r>
      <w:r w:rsidR="00CA3A91" w:rsidRPr="00CA3A91">
        <w:rPr>
          <w:rFonts w:ascii="Times New Roman" w:eastAsia="Times New Roman" w:hAnsi="Times New Roman" w:cs="Times New Roman"/>
          <w:color w:val="0E101A"/>
          <w:sz w:val="24"/>
          <w:szCs w:val="24"/>
        </w:rPr>
        <w:t xml:space="preserve"> explore the implications of living in a world where technolog</w:t>
      </w:r>
      <w:r w:rsidR="00CA3A91">
        <w:rPr>
          <w:rFonts w:ascii="Times New Roman" w:eastAsia="Times New Roman" w:hAnsi="Times New Roman" w:cs="Times New Roman"/>
          <w:color w:val="0E101A"/>
          <w:sz w:val="24"/>
          <w:szCs w:val="24"/>
        </w:rPr>
        <w:t>y governs much of our existence</w:t>
      </w:r>
      <w:r w:rsidRPr="003849D8">
        <w:rPr>
          <w:rFonts w:ascii="Times New Roman" w:eastAsia="Times New Roman" w:hAnsi="Times New Roman" w:cs="Times New Roman"/>
          <w:color w:val="0E101A"/>
          <w:sz w:val="24"/>
          <w:szCs w:val="24"/>
        </w:rPr>
        <w:t>. Here, the creature is not in flesh but the system that encloses people inside a digital space where their liberties and identities might be lost. Thus, a modern Gothic monster is a way of expressing societal concern over issues of loss of autonomy in times of rapid progress through technology.</w:t>
      </w:r>
    </w:p>
    <w:p w:rsidR="003849D8" w:rsidRDefault="003849D8" w:rsidP="008228C2">
      <w:pPr>
        <w:spacing w:after="0" w:line="240" w:lineRule="auto"/>
        <w:jc w:val="both"/>
        <w:rPr>
          <w:rFonts w:ascii="Times New Roman" w:eastAsia="Times New Roman" w:hAnsi="Times New Roman" w:cs="Times New Roman"/>
          <w:color w:val="0E101A"/>
          <w:sz w:val="24"/>
          <w:szCs w:val="24"/>
        </w:rPr>
      </w:pPr>
      <w:r w:rsidRPr="003849D8">
        <w:rPr>
          <w:rFonts w:ascii="Times New Roman" w:eastAsia="Times New Roman" w:hAnsi="Times New Roman" w:cs="Times New Roman"/>
          <w:color w:val="0E101A"/>
          <w:sz w:val="24"/>
          <w:szCs w:val="24"/>
        </w:rPr>
        <w:lastRenderedPageBreak/>
        <w:t>This change in the type of supernatural, psychological, and technological monsters also mirrors a mutation in societal fears. Whereas earlier Gothic works often asked what kinds of monsters might exist beyond human control—spirits, gods, and creatures of the night whose existence could not be explained and represented broader concerns over humanity's standing within a chaotic, unknowable universe—the contemporary fears more often come down to the self-inflicted consequences of modernity. The modern Gothic monster does not come from another realm but one that emerges from within society—through how human beings shape, use, and are controlled by technology. This shift illustrates growing anxiety about the unforeseen consequences of our reliance on technology, including issues such as surveillance, data privacy, and the potential for technological systems to manipulate or restrict individual freedom.</w:t>
      </w:r>
    </w:p>
    <w:p w:rsidR="003849D8" w:rsidRDefault="003849D8" w:rsidP="008228C2">
      <w:pPr>
        <w:spacing w:after="0" w:line="240" w:lineRule="auto"/>
        <w:jc w:val="both"/>
        <w:rPr>
          <w:rFonts w:ascii="Times New Roman" w:eastAsia="Times New Roman" w:hAnsi="Times New Roman" w:cs="Times New Roman"/>
          <w:color w:val="0E101A"/>
          <w:sz w:val="24"/>
          <w:szCs w:val="24"/>
        </w:rPr>
      </w:pPr>
    </w:p>
    <w:p w:rsidR="00CA3A91" w:rsidRPr="00CA3A91" w:rsidRDefault="00CA3A91" w:rsidP="008228C2">
      <w:pPr>
        <w:spacing w:after="0" w:line="240" w:lineRule="auto"/>
        <w:jc w:val="both"/>
        <w:rPr>
          <w:rFonts w:ascii="Times New Roman" w:eastAsia="Times New Roman" w:hAnsi="Times New Roman" w:cs="Times New Roman"/>
          <w:color w:val="0E101A"/>
          <w:sz w:val="24"/>
          <w:szCs w:val="24"/>
        </w:rPr>
      </w:pPr>
      <w:r w:rsidRPr="00CA3A91">
        <w:rPr>
          <w:rFonts w:ascii="Times New Roman" w:eastAsia="Times New Roman" w:hAnsi="Times New Roman" w:cs="Times New Roman"/>
          <w:color w:val="0E101A"/>
          <w:sz w:val="24"/>
          <w:szCs w:val="24"/>
        </w:rPr>
        <w:t>The nature of fear itself has changed. What used to be a monstrous, physical presence, able to command supernatural forces, is now something that cannot be seen, quietly working within the systems and structures that control society. Instead of a creature lurking in the shadows, the modern Gothic monster is an algorithm, a surveillance system, or even a corporation whose influence pervades every aspect of life. Instead of being physically monstrous, these modern entities are terrifying in their ability to manipulate human perception, shape behavior, and strip away personal agency.</w:t>
      </w:r>
    </w:p>
    <w:p w:rsidR="003849D8" w:rsidRDefault="00CA3A91" w:rsidP="008228C2">
      <w:pPr>
        <w:spacing w:after="0" w:line="240" w:lineRule="auto"/>
        <w:jc w:val="both"/>
        <w:rPr>
          <w:rFonts w:ascii="Times New Roman" w:eastAsia="Times New Roman" w:hAnsi="Times New Roman" w:cs="Times New Roman"/>
          <w:color w:val="0E101A"/>
          <w:sz w:val="24"/>
          <w:szCs w:val="24"/>
        </w:rPr>
      </w:pPr>
      <w:r w:rsidRPr="00CA3A91">
        <w:rPr>
          <w:rFonts w:ascii="Times New Roman" w:eastAsia="Times New Roman" w:hAnsi="Times New Roman" w:cs="Times New Roman"/>
          <w:color w:val="0E101A"/>
          <w:sz w:val="24"/>
          <w:szCs w:val="24"/>
        </w:rPr>
        <w:t xml:space="preserve">After all, the changing face of the Gothic monster-from the supernatural terrors of 19th century to the </w:t>
      </w:r>
      <w:proofErr w:type="spellStart"/>
      <w:r w:rsidRPr="00CA3A91">
        <w:rPr>
          <w:rFonts w:ascii="Times New Roman" w:eastAsia="Times New Roman" w:hAnsi="Times New Roman" w:cs="Times New Roman"/>
          <w:color w:val="0E101A"/>
          <w:sz w:val="24"/>
          <w:szCs w:val="24"/>
        </w:rPr>
        <w:t>psychotronic</w:t>
      </w:r>
      <w:proofErr w:type="spellEnd"/>
      <w:r w:rsidRPr="00CA3A91">
        <w:rPr>
          <w:rFonts w:ascii="Times New Roman" w:eastAsia="Times New Roman" w:hAnsi="Times New Roman" w:cs="Times New Roman"/>
          <w:color w:val="0E101A"/>
          <w:sz w:val="24"/>
          <w:szCs w:val="24"/>
        </w:rPr>
        <w:t xml:space="preserve"> abominations of the 21st century-can be seen to reflect the times in which collective fears change. In earlier epochs, the monster was a sort of projection of our fear over the unknown forces of nature and death. In the contemporary world, the Gothic monster stands for the unknowable effects of technological advancement and the loss of human agency to a world ever more controlled and </w:t>
      </w:r>
      <w:proofErr w:type="spellStart"/>
      <w:r w:rsidRPr="00CA3A91">
        <w:rPr>
          <w:rFonts w:ascii="Times New Roman" w:eastAsia="Times New Roman" w:hAnsi="Times New Roman" w:cs="Times New Roman"/>
          <w:color w:val="0E101A"/>
          <w:sz w:val="24"/>
          <w:szCs w:val="24"/>
        </w:rPr>
        <w:t>surveilled</w:t>
      </w:r>
      <w:proofErr w:type="spellEnd"/>
      <w:r w:rsidRPr="00CA3A91">
        <w:rPr>
          <w:rFonts w:ascii="Times New Roman" w:eastAsia="Times New Roman" w:hAnsi="Times New Roman" w:cs="Times New Roman"/>
          <w:color w:val="0E101A"/>
          <w:sz w:val="24"/>
          <w:szCs w:val="24"/>
        </w:rPr>
        <w:t>. These fears, no doubt, will continue to change as the society advances; hence, new frontiers are created for the Gothic genre that remain unexplored.</w:t>
      </w:r>
    </w:p>
    <w:p w:rsidR="003849D8" w:rsidRPr="00BA0B8D" w:rsidRDefault="003849D8" w:rsidP="008228C2">
      <w:pPr>
        <w:spacing w:after="0" w:line="240" w:lineRule="auto"/>
        <w:jc w:val="both"/>
        <w:rPr>
          <w:rFonts w:ascii="Times New Roman" w:eastAsia="Times New Roman" w:hAnsi="Times New Roman" w:cs="Times New Roman"/>
          <w:color w:val="0E101A"/>
          <w:sz w:val="24"/>
          <w:szCs w:val="24"/>
        </w:rPr>
      </w:pPr>
    </w:p>
    <w:p w:rsidR="00BA0B8D" w:rsidRP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b/>
          <w:bCs/>
          <w:color w:val="0E101A"/>
          <w:sz w:val="24"/>
          <w:szCs w:val="24"/>
        </w:rPr>
        <w:t xml:space="preserve">Conclusion: </w:t>
      </w:r>
    </w:p>
    <w:p w:rsidR="00BA0B8D" w:rsidRDefault="008228C2" w:rsidP="008228C2">
      <w:pPr>
        <w:spacing w:after="0" w:line="240" w:lineRule="auto"/>
        <w:jc w:val="both"/>
        <w:rPr>
          <w:rFonts w:ascii="Times New Roman" w:eastAsia="Times New Roman" w:hAnsi="Times New Roman" w:cs="Times New Roman"/>
          <w:color w:val="0E101A"/>
          <w:sz w:val="24"/>
          <w:szCs w:val="24"/>
        </w:rPr>
      </w:pPr>
      <w:r w:rsidRPr="008228C2">
        <w:rPr>
          <w:rFonts w:ascii="Times New Roman" w:eastAsia="Times New Roman" w:hAnsi="Times New Roman" w:cs="Times New Roman"/>
          <w:color w:val="0E101A"/>
          <w:sz w:val="24"/>
          <w:szCs w:val="24"/>
        </w:rPr>
        <w:t xml:space="preserve">Such a comparative analysis reveals the strength and elasticity of the Gothic genre: its capacity to always renew itself while being centered on human fears and anxieties. From Mary Shelley's </w:t>
      </w:r>
      <w:r w:rsidRPr="008228C2">
        <w:rPr>
          <w:rFonts w:ascii="Times New Roman" w:eastAsia="Times New Roman" w:hAnsi="Times New Roman" w:cs="Times New Roman"/>
          <w:i/>
          <w:color w:val="0E101A"/>
          <w:sz w:val="24"/>
          <w:szCs w:val="24"/>
        </w:rPr>
        <w:t>Frankenstein</w:t>
      </w:r>
      <w:r w:rsidRPr="008228C2">
        <w:rPr>
          <w:rFonts w:ascii="Times New Roman" w:eastAsia="Times New Roman" w:hAnsi="Times New Roman" w:cs="Times New Roman"/>
          <w:color w:val="0E101A"/>
          <w:sz w:val="24"/>
          <w:szCs w:val="24"/>
        </w:rPr>
        <w:t xml:space="preserve">, which introduced to the world a creature born of scientific hubris and societal rejection, through modern digital </w:t>
      </w:r>
      <w:proofErr w:type="spellStart"/>
      <w:r w:rsidRPr="008228C2">
        <w:rPr>
          <w:rFonts w:ascii="Times New Roman" w:eastAsia="Times New Roman" w:hAnsi="Times New Roman" w:cs="Times New Roman"/>
          <w:color w:val="0E101A"/>
          <w:sz w:val="24"/>
          <w:szCs w:val="24"/>
        </w:rPr>
        <w:t>hauntings</w:t>
      </w:r>
      <w:proofErr w:type="spellEnd"/>
      <w:r w:rsidRPr="008228C2">
        <w:rPr>
          <w:rFonts w:ascii="Times New Roman" w:eastAsia="Times New Roman" w:hAnsi="Times New Roman" w:cs="Times New Roman"/>
          <w:color w:val="0E101A"/>
          <w:sz w:val="24"/>
          <w:szCs w:val="24"/>
        </w:rPr>
        <w:t xml:space="preserve"> in the likes of </w:t>
      </w:r>
      <w:r w:rsidRPr="008228C2">
        <w:rPr>
          <w:rFonts w:ascii="Times New Roman" w:eastAsia="Times New Roman" w:hAnsi="Times New Roman" w:cs="Times New Roman"/>
          <w:i/>
          <w:color w:val="0E101A"/>
          <w:sz w:val="24"/>
          <w:szCs w:val="24"/>
        </w:rPr>
        <w:t>Black Mirror</w:t>
      </w:r>
      <w:r w:rsidRPr="008228C2">
        <w:rPr>
          <w:rFonts w:ascii="Times New Roman" w:eastAsia="Times New Roman" w:hAnsi="Times New Roman" w:cs="Times New Roman"/>
          <w:color w:val="0E101A"/>
          <w:sz w:val="24"/>
          <w:szCs w:val="24"/>
        </w:rPr>
        <w:t xml:space="preserve"> and </w:t>
      </w:r>
      <w:r w:rsidRPr="008228C2">
        <w:rPr>
          <w:rFonts w:ascii="Times New Roman" w:eastAsia="Times New Roman" w:hAnsi="Times New Roman" w:cs="Times New Roman"/>
          <w:i/>
          <w:color w:val="0E101A"/>
          <w:sz w:val="24"/>
          <w:szCs w:val="24"/>
        </w:rPr>
        <w:t>The Ring</w:t>
      </w:r>
      <w:r w:rsidRPr="008228C2">
        <w:rPr>
          <w:rFonts w:ascii="Times New Roman" w:eastAsia="Times New Roman" w:hAnsi="Times New Roman" w:cs="Times New Roman"/>
          <w:color w:val="0E101A"/>
          <w:sz w:val="24"/>
          <w:szCs w:val="24"/>
        </w:rPr>
        <w:t>, it is clear how the nature of the Gothic monster has changed with the changing societal concerns. The monster went from being physical, supernatural beings to more abstract and intangible threats such as AI, surveillance, and digital entities. Yet, those basic fears which defined Gothic fictions in the 19th century—those of creation, isolation, and the human condition—remain contemporary, albeit under different guises.</w:t>
      </w:r>
    </w:p>
    <w:p w:rsidR="00BA0B8D" w:rsidRDefault="00BA0B8D" w:rsidP="008228C2">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color w:val="0E101A"/>
          <w:sz w:val="24"/>
          <w:szCs w:val="24"/>
        </w:rPr>
        <w:t>The transition from Frankenstein's monstrous creation to the technologically-infused horrors of today reveals a clear progression in the fears of society: from worries about unchecked scientific experimentation to the growing anxieties over technological control, identity, and autonomy. In the digital age, the Gothic monster is not merely a figure of flesh and terror, but a manifestation of the invisible, all-encompassing systems that shape our world. Whether through the loss of privacy or the erosion of personal identity, these modern monsters reflect our deepening concerns about the consequences of technological progress and how it impacts our lives.</w:t>
      </w:r>
    </w:p>
    <w:p w:rsidR="008228C2" w:rsidRDefault="008228C2" w:rsidP="008228C2">
      <w:pPr>
        <w:spacing w:after="0" w:line="240" w:lineRule="auto"/>
        <w:jc w:val="both"/>
        <w:rPr>
          <w:rFonts w:ascii="Times New Roman" w:eastAsia="Times New Roman" w:hAnsi="Times New Roman" w:cs="Times New Roman"/>
          <w:color w:val="0E101A"/>
          <w:sz w:val="24"/>
          <w:szCs w:val="24"/>
        </w:rPr>
      </w:pPr>
    </w:p>
    <w:p w:rsidR="008228C2" w:rsidRDefault="008228C2" w:rsidP="008228C2">
      <w:pPr>
        <w:spacing w:after="0" w:line="240" w:lineRule="auto"/>
        <w:jc w:val="both"/>
        <w:rPr>
          <w:rFonts w:ascii="Times New Roman" w:eastAsia="Times New Roman" w:hAnsi="Times New Roman" w:cs="Times New Roman"/>
          <w:color w:val="0E101A"/>
          <w:sz w:val="24"/>
          <w:szCs w:val="24"/>
        </w:rPr>
      </w:pPr>
      <w:r w:rsidRPr="008228C2">
        <w:rPr>
          <w:rFonts w:ascii="Times New Roman" w:eastAsia="Times New Roman" w:hAnsi="Times New Roman" w:cs="Times New Roman"/>
          <w:color w:val="0E101A"/>
          <w:sz w:val="24"/>
          <w:szCs w:val="24"/>
        </w:rPr>
        <w:t xml:space="preserve">This study opens the door to further exploration of how the Gothic genre will continue to evolve in the face of emerging societal issues. As artificial intelligence, virtual reality, and other </w:t>
      </w:r>
      <w:r w:rsidRPr="008228C2">
        <w:rPr>
          <w:rFonts w:ascii="Times New Roman" w:eastAsia="Times New Roman" w:hAnsi="Times New Roman" w:cs="Times New Roman"/>
          <w:color w:val="0E101A"/>
          <w:sz w:val="24"/>
          <w:szCs w:val="24"/>
        </w:rPr>
        <w:lastRenderedPageBreak/>
        <w:t>technological innovations continue to shape our world, new forms of digital horror and existential anxiety will probably emerge to create fresh opportunities for Gothic storytelling. Future research may look into how these technologies continue to blur the lines between the real and the virtual, furthering the Gothic tradition of confronting the unknown. Ultimately, the evolution of the Gothic monster underlines the genre's resilience, its capacity to mirror our collective fears, and its ongoing relevance in addressing the complex challenges of modern life.</w:t>
      </w:r>
    </w:p>
    <w:p w:rsidR="008228C2" w:rsidRDefault="008228C2" w:rsidP="008228C2">
      <w:pPr>
        <w:spacing w:after="0" w:line="240" w:lineRule="auto"/>
        <w:jc w:val="both"/>
        <w:rPr>
          <w:rFonts w:ascii="Times New Roman" w:eastAsia="Times New Roman" w:hAnsi="Times New Roman" w:cs="Times New Roman"/>
          <w:color w:val="0E101A"/>
          <w:sz w:val="24"/>
          <w:szCs w:val="24"/>
        </w:rPr>
      </w:pPr>
    </w:p>
    <w:p w:rsidR="00BC4464" w:rsidRPr="000F58D3" w:rsidRDefault="00BA0B8D" w:rsidP="000F58D3">
      <w:pPr>
        <w:spacing w:after="0" w:line="240" w:lineRule="auto"/>
        <w:jc w:val="both"/>
        <w:rPr>
          <w:rFonts w:ascii="Times New Roman" w:eastAsia="Times New Roman" w:hAnsi="Times New Roman" w:cs="Times New Roman"/>
          <w:color w:val="0E101A"/>
          <w:sz w:val="24"/>
          <w:szCs w:val="24"/>
        </w:rPr>
      </w:pPr>
      <w:r w:rsidRPr="00BA0B8D">
        <w:rPr>
          <w:rFonts w:ascii="Times New Roman" w:eastAsia="Times New Roman" w:hAnsi="Times New Roman" w:cs="Times New Roman"/>
          <w:b/>
          <w:bCs/>
          <w:color w:val="0E101A"/>
          <w:sz w:val="24"/>
          <w:szCs w:val="24"/>
        </w:rPr>
        <w:t>Works Cited:</w:t>
      </w:r>
    </w:p>
    <w:p w:rsidR="000F58D3" w:rsidRDefault="000F58D3" w:rsidP="000F58D3">
      <w:pPr>
        <w:pStyle w:val="NormalWeb"/>
        <w:numPr>
          <w:ilvl w:val="0"/>
          <w:numId w:val="1"/>
        </w:numPr>
      </w:pPr>
      <w:r>
        <w:rPr>
          <w:rStyle w:val="Strong"/>
        </w:rPr>
        <w:t>Shelley, Mary.</w:t>
      </w:r>
      <w:r>
        <w:t xml:space="preserve"> </w:t>
      </w:r>
      <w:r>
        <w:rPr>
          <w:rStyle w:val="Emphasis"/>
        </w:rPr>
        <w:t>Frankenstein: Or, the Modern Prometheus</w:t>
      </w:r>
      <w:r>
        <w:t>. 1818. Edited by J. Paul Hunter, Norton Critical Edition, W.W. Norton &amp; Company, 2012.</w:t>
      </w:r>
    </w:p>
    <w:p w:rsidR="000F58D3" w:rsidRDefault="000F58D3" w:rsidP="000F58D3">
      <w:pPr>
        <w:pStyle w:val="NormalWeb"/>
        <w:numPr>
          <w:ilvl w:val="0"/>
          <w:numId w:val="1"/>
        </w:numPr>
      </w:pPr>
      <w:r>
        <w:rPr>
          <w:rStyle w:val="Strong"/>
        </w:rPr>
        <w:t>The Ring.</w:t>
      </w:r>
      <w:r>
        <w:t xml:space="preserve"> Directed by Gore </w:t>
      </w:r>
      <w:proofErr w:type="spellStart"/>
      <w:r>
        <w:t>Verbinski</w:t>
      </w:r>
      <w:proofErr w:type="spellEnd"/>
      <w:r>
        <w:t>, performances by Naomi Watts, Martin Henderson, and Brian Cox, DreamWorks Pictures, 2002.</w:t>
      </w:r>
    </w:p>
    <w:p w:rsidR="000F58D3" w:rsidRDefault="000F58D3" w:rsidP="000F58D3">
      <w:pPr>
        <w:pStyle w:val="NormalWeb"/>
        <w:numPr>
          <w:ilvl w:val="0"/>
          <w:numId w:val="1"/>
        </w:numPr>
      </w:pPr>
      <w:r>
        <w:rPr>
          <w:rStyle w:val="Strong"/>
        </w:rPr>
        <w:t>Black Mirror.</w:t>
      </w:r>
      <w:r>
        <w:t xml:space="preserve"> Created by Charlie </w:t>
      </w:r>
      <w:proofErr w:type="spellStart"/>
      <w:r>
        <w:t>Brooker</w:t>
      </w:r>
      <w:proofErr w:type="spellEnd"/>
      <w:r>
        <w:t>, Netflix, 2011-present. Episodes referenced: "White Christmas" (2014) and "Nosedive" (2016).</w:t>
      </w:r>
      <w:r w:rsidR="00BC4464" w:rsidRPr="00BC4464">
        <w:t xml:space="preserve"> </w:t>
      </w:r>
      <w:r w:rsidR="00BC4464">
        <w:t>"The Entire History of You" (2014).</w:t>
      </w:r>
    </w:p>
    <w:p w:rsidR="000F58D3" w:rsidRDefault="000F58D3" w:rsidP="000F58D3">
      <w:pPr>
        <w:pStyle w:val="NormalWeb"/>
        <w:numPr>
          <w:ilvl w:val="0"/>
          <w:numId w:val="1"/>
        </w:numPr>
      </w:pPr>
      <w:r>
        <w:rPr>
          <w:rStyle w:val="Strong"/>
        </w:rPr>
        <w:t>Stoker, Bram.</w:t>
      </w:r>
      <w:r>
        <w:t xml:space="preserve"> </w:t>
      </w:r>
      <w:r>
        <w:rPr>
          <w:rStyle w:val="Emphasis"/>
        </w:rPr>
        <w:t>Dracula</w:t>
      </w:r>
      <w:r>
        <w:t xml:space="preserve">. 1897. Edited by Nina </w:t>
      </w:r>
      <w:proofErr w:type="spellStart"/>
      <w:r>
        <w:t>Auerbach</w:t>
      </w:r>
      <w:proofErr w:type="spellEnd"/>
      <w:r>
        <w:t>, Oxford World’s Classics, Oxford UP, 1998.</w:t>
      </w:r>
    </w:p>
    <w:p w:rsidR="000F58D3" w:rsidRDefault="000F58D3" w:rsidP="000F58D3">
      <w:pPr>
        <w:pStyle w:val="NormalWeb"/>
        <w:numPr>
          <w:ilvl w:val="0"/>
          <w:numId w:val="1"/>
        </w:numPr>
      </w:pPr>
      <w:r>
        <w:rPr>
          <w:rStyle w:val="Strong"/>
        </w:rPr>
        <w:t>The Matrix.</w:t>
      </w:r>
      <w:r>
        <w:t xml:space="preserve"> Directed by Lana and Lilly </w:t>
      </w:r>
      <w:proofErr w:type="spellStart"/>
      <w:r>
        <w:t>Wachowski</w:t>
      </w:r>
      <w:proofErr w:type="spellEnd"/>
      <w:r>
        <w:t xml:space="preserve">, performances by Keanu Reeves, Laurence </w:t>
      </w:r>
      <w:proofErr w:type="spellStart"/>
      <w:r>
        <w:t>Fishburne</w:t>
      </w:r>
      <w:proofErr w:type="spellEnd"/>
      <w:r>
        <w:t>, and Carrie-Anne Moss, Warner Bros., 1999.</w:t>
      </w:r>
    </w:p>
    <w:p w:rsidR="000F58D3" w:rsidRPr="000F58D3" w:rsidRDefault="000F58D3" w:rsidP="000F58D3">
      <w:pPr>
        <w:pStyle w:val="ListParagraph"/>
        <w:numPr>
          <w:ilvl w:val="0"/>
          <w:numId w:val="1"/>
        </w:numPr>
        <w:spacing w:after="0" w:line="240" w:lineRule="auto"/>
        <w:jc w:val="both"/>
        <w:rPr>
          <w:rFonts w:ascii="Times New Roman" w:eastAsia="Times New Roman" w:hAnsi="Times New Roman" w:cs="Times New Roman"/>
          <w:color w:val="0E101A"/>
          <w:sz w:val="24"/>
          <w:szCs w:val="24"/>
        </w:rPr>
      </w:pPr>
      <w:proofErr w:type="spellStart"/>
      <w:r w:rsidRPr="000F58D3">
        <w:rPr>
          <w:rFonts w:ascii="Times New Roman" w:eastAsia="Times New Roman" w:hAnsi="Times New Roman" w:cs="Times New Roman"/>
          <w:b/>
          <w:color w:val="0E101A"/>
          <w:sz w:val="24"/>
          <w:szCs w:val="24"/>
        </w:rPr>
        <w:t>Masten</w:t>
      </w:r>
      <w:proofErr w:type="spellEnd"/>
      <w:r w:rsidRPr="000F58D3">
        <w:rPr>
          <w:rFonts w:ascii="Times New Roman" w:eastAsia="Times New Roman" w:hAnsi="Times New Roman" w:cs="Times New Roman"/>
          <w:b/>
          <w:color w:val="0E101A"/>
          <w:sz w:val="24"/>
          <w:szCs w:val="24"/>
        </w:rPr>
        <w:t>, Jeffrey</w:t>
      </w:r>
      <w:r w:rsidRPr="000F58D3">
        <w:rPr>
          <w:rFonts w:ascii="Times New Roman" w:eastAsia="Times New Roman" w:hAnsi="Times New Roman" w:cs="Times New Roman"/>
          <w:color w:val="0E101A"/>
          <w:sz w:val="24"/>
          <w:szCs w:val="24"/>
        </w:rPr>
        <w:t xml:space="preserve">. "The Digital Gothic: Ghosts, Monsters, and the Uncanny in the Age of Technology." </w:t>
      </w:r>
      <w:r w:rsidRPr="000F58D3">
        <w:rPr>
          <w:rFonts w:ascii="Times New Roman" w:eastAsia="Times New Roman" w:hAnsi="Times New Roman" w:cs="Times New Roman"/>
          <w:i/>
          <w:iCs/>
          <w:color w:val="0E101A"/>
          <w:sz w:val="24"/>
          <w:szCs w:val="24"/>
        </w:rPr>
        <w:t>Journal of Media Studies</w:t>
      </w:r>
      <w:r w:rsidRPr="000F58D3">
        <w:rPr>
          <w:rFonts w:ascii="Times New Roman" w:eastAsia="Times New Roman" w:hAnsi="Times New Roman" w:cs="Times New Roman"/>
          <w:color w:val="0E101A"/>
          <w:sz w:val="24"/>
          <w:szCs w:val="24"/>
        </w:rPr>
        <w:t>, vol. 22, no. 3, 2023, pp. 45-58.</w:t>
      </w:r>
    </w:p>
    <w:p w:rsidR="000F58D3" w:rsidRDefault="000F58D3" w:rsidP="00BC4464">
      <w:pPr>
        <w:pStyle w:val="NormalWeb"/>
        <w:ind w:left="720"/>
      </w:pPr>
    </w:p>
    <w:p w:rsidR="007D5529" w:rsidRPr="007D5529" w:rsidRDefault="007D5529" w:rsidP="007D5529">
      <w:pPr>
        <w:spacing w:before="100" w:beforeAutospacing="1" w:after="100" w:afterAutospacing="1" w:line="240" w:lineRule="auto"/>
        <w:outlineLvl w:val="2"/>
        <w:rPr>
          <w:rFonts w:ascii="Times New Roman" w:eastAsia="Times New Roman" w:hAnsi="Times New Roman" w:cs="Times New Roman"/>
          <w:b/>
          <w:bCs/>
          <w:sz w:val="27"/>
          <w:szCs w:val="27"/>
        </w:rPr>
      </w:pPr>
      <w:r w:rsidRPr="007D5529">
        <w:rPr>
          <w:rFonts w:ascii="Times New Roman" w:eastAsia="Times New Roman" w:hAnsi="Times New Roman" w:cs="Times New Roman"/>
          <w:b/>
          <w:bCs/>
          <w:sz w:val="27"/>
          <w:szCs w:val="27"/>
        </w:rPr>
        <w:t>About the Author</w:t>
      </w:r>
    </w:p>
    <w:p w:rsidR="007D5529" w:rsidRPr="007D5529" w:rsidRDefault="007D5529" w:rsidP="007D5529">
      <w:pPr>
        <w:spacing w:before="100" w:beforeAutospacing="1" w:after="100" w:afterAutospacing="1" w:line="240" w:lineRule="auto"/>
        <w:rPr>
          <w:rFonts w:ascii="Times New Roman" w:eastAsia="Times New Roman" w:hAnsi="Times New Roman" w:cs="Times New Roman"/>
          <w:sz w:val="24"/>
          <w:szCs w:val="24"/>
        </w:rPr>
      </w:pPr>
      <w:proofErr w:type="spellStart"/>
      <w:r w:rsidRPr="007D5529">
        <w:rPr>
          <w:rFonts w:ascii="Times New Roman" w:eastAsia="Times New Roman" w:hAnsi="Times New Roman" w:cs="Times New Roman"/>
          <w:b/>
          <w:bCs/>
          <w:sz w:val="24"/>
          <w:szCs w:val="24"/>
        </w:rPr>
        <w:t>Zulqurnain</w:t>
      </w:r>
      <w:proofErr w:type="spellEnd"/>
      <w:r w:rsidRPr="007D5529">
        <w:rPr>
          <w:rFonts w:ascii="Times New Roman" w:eastAsia="Times New Roman" w:hAnsi="Times New Roman" w:cs="Times New Roman"/>
          <w:b/>
          <w:bCs/>
          <w:sz w:val="24"/>
          <w:szCs w:val="24"/>
        </w:rPr>
        <w:t xml:space="preserve"> Ahmed</w:t>
      </w:r>
      <w:r w:rsidRPr="007D5529">
        <w:rPr>
          <w:rFonts w:ascii="Times New Roman" w:eastAsia="Times New Roman" w:hAnsi="Times New Roman" w:cs="Times New Roman"/>
          <w:sz w:val="24"/>
          <w:szCs w:val="24"/>
        </w:rPr>
        <w:t xml:space="preserve"> holds an MA in English from the University of </w:t>
      </w:r>
      <w:proofErr w:type="spellStart"/>
      <w:r w:rsidRPr="007D5529">
        <w:rPr>
          <w:rFonts w:ascii="Times New Roman" w:eastAsia="Times New Roman" w:hAnsi="Times New Roman" w:cs="Times New Roman"/>
          <w:sz w:val="24"/>
          <w:szCs w:val="24"/>
        </w:rPr>
        <w:t>Poonch</w:t>
      </w:r>
      <w:proofErr w:type="spellEnd"/>
      <w:r w:rsidRPr="007D5529">
        <w:rPr>
          <w:rFonts w:ascii="Times New Roman" w:eastAsia="Times New Roman" w:hAnsi="Times New Roman" w:cs="Times New Roman"/>
          <w:sz w:val="24"/>
          <w:szCs w:val="24"/>
        </w:rPr>
        <w:t>, AJK. His research focuses on Gothic literature, tracing its evolution from classical supernatural horror to digital and psychological monstrosity. He is particularly interested in how technological anxieties, surveillance culture, and artificial intelligence reshape Gothic narratives in contemporary media. Through his publications, he aims to contribute to literary discourse on the intersection of literature, technology, and cultural anxieties.</w:t>
      </w:r>
    </w:p>
    <w:p w:rsidR="000F58D3" w:rsidRDefault="000F58D3" w:rsidP="008228C2">
      <w:pPr>
        <w:jc w:val="both"/>
      </w:pPr>
    </w:p>
    <w:p w:rsidR="000F58D3" w:rsidRDefault="000F58D3" w:rsidP="008228C2">
      <w:pPr>
        <w:jc w:val="both"/>
      </w:pPr>
    </w:p>
    <w:sectPr w:rsidR="000F58D3" w:rsidSect="008C506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413E43"/>
    <w:multiLevelType w:val="multilevel"/>
    <w:tmpl w:val="A746B9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BA0B8D"/>
    <w:rsid w:val="000F58D3"/>
    <w:rsid w:val="003849D8"/>
    <w:rsid w:val="003C413A"/>
    <w:rsid w:val="00507D71"/>
    <w:rsid w:val="0058640D"/>
    <w:rsid w:val="005E0677"/>
    <w:rsid w:val="00654C90"/>
    <w:rsid w:val="00751F8B"/>
    <w:rsid w:val="00757B4B"/>
    <w:rsid w:val="007728AF"/>
    <w:rsid w:val="00774F55"/>
    <w:rsid w:val="007D5529"/>
    <w:rsid w:val="008228C2"/>
    <w:rsid w:val="008C506C"/>
    <w:rsid w:val="00902F8D"/>
    <w:rsid w:val="00926BE5"/>
    <w:rsid w:val="00AE22D4"/>
    <w:rsid w:val="00BA0B8D"/>
    <w:rsid w:val="00BC4464"/>
    <w:rsid w:val="00CA3A91"/>
    <w:rsid w:val="00EA244D"/>
    <w:rsid w:val="00F050C2"/>
    <w:rsid w:val="00F901BC"/>
    <w:rsid w:val="00F971C6"/>
    <w:rsid w:val="00FE700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06C"/>
  </w:style>
  <w:style w:type="paragraph" w:styleId="Heading1">
    <w:name w:val="heading 1"/>
    <w:basedOn w:val="Normal"/>
    <w:link w:val="Heading1Char"/>
    <w:uiPriority w:val="9"/>
    <w:qFormat/>
    <w:rsid w:val="00BA0B8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BA0B8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A0B8D"/>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BA0B8D"/>
    <w:rPr>
      <w:rFonts w:ascii="Times New Roman" w:eastAsia="Times New Roman" w:hAnsi="Times New Roman" w:cs="Times New Roman"/>
      <w:b/>
      <w:bCs/>
      <w:sz w:val="27"/>
      <w:szCs w:val="27"/>
    </w:rPr>
  </w:style>
  <w:style w:type="character" w:styleId="Emphasis">
    <w:name w:val="Emphasis"/>
    <w:basedOn w:val="DefaultParagraphFont"/>
    <w:uiPriority w:val="20"/>
    <w:qFormat/>
    <w:rsid w:val="00BA0B8D"/>
    <w:rPr>
      <w:i/>
      <w:iCs/>
    </w:rPr>
  </w:style>
  <w:style w:type="paragraph" w:styleId="NormalWeb">
    <w:name w:val="Normal (Web)"/>
    <w:basedOn w:val="Normal"/>
    <w:uiPriority w:val="99"/>
    <w:semiHidden/>
    <w:unhideWhenUsed/>
    <w:rsid w:val="00BA0B8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A0B8D"/>
    <w:rPr>
      <w:b/>
      <w:bCs/>
    </w:rPr>
  </w:style>
  <w:style w:type="paragraph" w:styleId="Title">
    <w:name w:val="Title"/>
    <w:basedOn w:val="Normal"/>
    <w:next w:val="Normal"/>
    <w:link w:val="TitleChar"/>
    <w:uiPriority w:val="10"/>
    <w:qFormat/>
    <w:rsid w:val="008228C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228C2"/>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0F58D3"/>
    <w:pPr>
      <w:ind w:left="720"/>
      <w:contextualSpacing/>
    </w:pPr>
  </w:style>
</w:styles>
</file>

<file path=word/webSettings.xml><?xml version="1.0" encoding="utf-8"?>
<w:webSettings xmlns:r="http://schemas.openxmlformats.org/officeDocument/2006/relationships" xmlns:w="http://schemas.openxmlformats.org/wordprocessingml/2006/main">
  <w:divs>
    <w:div w:id="1402826031">
      <w:bodyDiv w:val="1"/>
      <w:marLeft w:val="0"/>
      <w:marRight w:val="0"/>
      <w:marTop w:val="0"/>
      <w:marBottom w:val="0"/>
      <w:divBdr>
        <w:top w:val="none" w:sz="0" w:space="0" w:color="auto"/>
        <w:left w:val="none" w:sz="0" w:space="0" w:color="auto"/>
        <w:bottom w:val="none" w:sz="0" w:space="0" w:color="auto"/>
        <w:right w:val="none" w:sz="0" w:space="0" w:color="auto"/>
      </w:divBdr>
    </w:div>
    <w:div w:id="1796942680">
      <w:bodyDiv w:val="1"/>
      <w:marLeft w:val="0"/>
      <w:marRight w:val="0"/>
      <w:marTop w:val="0"/>
      <w:marBottom w:val="0"/>
      <w:divBdr>
        <w:top w:val="none" w:sz="0" w:space="0" w:color="auto"/>
        <w:left w:val="none" w:sz="0" w:space="0" w:color="auto"/>
        <w:bottom w:val="none" w:sz="0" w:space="0" w:color="auto"/>
        <w:right w:val="none" w:sz="0" w:space="0" w:color="auto"/>
      </w:divBdr>
    </w:div>
    <w:div w:id="2049138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8220219E-D35C-4638-A003-C350A035FD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3521</Words>
  <Characters>20075</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Zulqernain Hashmi</dc:creator>
  <cp:lastModifiedBy>Zulqernain Hashmi</cp:lastModifiedBy>
  <cp:revision>6</cp:revision>
  <dcterms:created xsi:type="dcterms:W3CDTF">2025-02-04T06:47:00Z</dcterms:created>
  <dcterms:modified xsi:type="dcterms:W3CDTF">2025-02-04T07:07:00Z</dcterms:modified>
</cp:coreProperties>
</file>