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367D" w14:textId="1C308D8E" w:rsidR="00A32933" w:rsidRDefault="00A32933">
      <w:pPr>
        <w:spacing w:before="53"/>
        <w:ind w:left="111"/>
        <w:rPr>
          <w:rFonts w:ascii="Arial" w:eastAsia="Arial" w:hAnsi="Arial" w:cs="Arial"/>
          <w:sz w:val="24"/>
          <w:szCs w:val="24"/>
        </w:rPr>
      </w:pPr>
    </w:p>
    <w:p w14:paraId="6BF128D5" w14:textId="77777777" w:rsidR="00A32933" w:rsidRDefault="00A32933">
      <w:pPr>
        <w:rPr>
          <w:rFonts w:ascii="Arial" w:eastAsia="Arial" w:hAnsi="Arial" w:cs="Arial"/>
          <w:sz w:val="20"/>
          <w:szCs w:val="20"/>
        </w:rPr>
      </w:pPr>
    </w:p>
    <w:p w14:paraId="1DB861E7" w14:textId="77777777" w:rsidR="00A32933" w:rsidRDefault="00A32933">
      <w:pPr>
        <w:rPr>
          <w:rFonts w:ascii="Arial" w:eastAsia="Arial" w:hAnsi="Arial" w:cs="Arial"/>
          <w:sz w:val="20"/>
          <w:szCs w:val="20"/>
        </w:rPr>
      </w:pPr>
    </w:p>
    <w:p w14:paraId="45908B66" w14:textId="77777777" w:rsidR="00A32933" w:rsidRPr="008C233B" w:rsidRDefault="00A32933">
      <w:pPr>
        <w:spacing w:before="8"/>
        <w:rPr>
          <w:rFonts w:ascii="Times New Roman" w:hAnsi="Times New Roman" w:cs="Times New Roman"/>
          <w:sz w:val="24"/>
          <w:szCs w:val="24"/>
        </w:rPr>
      </w:pPr>
    </w:p>
    <w:p w14:paraId="55408F89" w14:textId="77777777" w:rsidR="00A32933" w:rsidRPr="008C233B" w:rsidRDefault="008C233B" w:rsidP="008C233B">
      <w:pPr>
        <w:jc w:val="center"/>
        <w:rPr>
          <w:rFonts w:ascii="Times New Roman" w:hAnsi="Times New Roman" w:cs="Times New Roman"/>
          <w:sz w:val="24"/>
          <w:szCs w:val="24"/>
        </w:rPr>
      </w:pP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Provisos and State of Nature Theories*</w:t>
      </w:r>
    </w:p>
    <w:p w14:paraId="28CF5F8D" w14:textId="77777777" w:rsidR="00A32933" w:rsidRPr="008C233B" w:rsidRDefault="00A32933" w:rsidP="008C233B">
      <w:pPr>
        <w:rPr>
          <w:rFonts w:ascii="Times New Roman" w:hAnsi="Times New Roman" w:cs="Times New Roman"/>
          <w:sz w:val="24"/>
          <w:szCs w:val="24"/>
        </w:rPr>
      </w:pPr>
    </w:p>
    <w:p w14:paraId="36916377" w14:textId="77777777" w:rsidR="00A32933" w:rsidRPr="008C233B" w:rsidRDefault="00A32933" w:rsidP="008C233B">
      <w:pPr>
        <w:rPr>
          <w:rFonts w:ascii="Times New Roman" w:hAnsi="Times New Roman" w:cs="Times New Roman"/>
          <w:sz w:val="24"/>
          <w:szCs w:val="24"/>
        </w:rPr>
      </w:pPr>
    </w:p>
    <w:p w14:paraId="02A18B66" w14:textId="00957B16" w:rsidR="00A32933" w:rsidRPr="008C233B" w:rsidRDefault="000471F3" w:rsidP="008C233B">
      <w:pPr>
        <w:jc w:val="center"/>
        <w:rPr>
          <w:rFonts w:ascii="Times New Roman" w:hAnsi="Times New Roman" w:cs="Times New Roman"/>
          <w:sz w:val="24"/>
          <w:szCs w:val="24"/>
        </w:rPr>
      </w:pPr>
      <w:r>
        <w:rPr>
          <w:rFonts w:ascii="Times New Roman" w:hAnsi="Times New Roman" w:cs="Times New Roman"/>
          <w:sz w:val="24"/>
          <w:szCs w:val="24"/>
        </w:rPr>
        <w:t>]. H</w:t>
      </w:r>
      <w:r w:rsidR="008C233B" w:rsidRPr="008C233B">
        <w:rPr>
          <w:rFonts w:ascii="Times New Roman" w:hAnsi="Times New Roman" w:cs="Times New Roman"/>
          <w:sz w:val="24"/>
          <w:szCs w:val="24"/>
        </w:rPr>
        <w:t>. Bogart</w:t>
      </w:r>
    </w:p>
    <w:p w14:paraId="0A6D8041" w14:textId="77777777" w:rsidR="008C233B" w:rsidRPr="008C233B" w:rsidRDefault="008C233B">
      <w:pPr>
        <w:ind w:left="1628"/>
        <w:jc w:val="both"/>
        <w:rPr>
          <w:rFonts w:ascii="Times New Roman" w:hAnsi="Times New Roman" w:cs="Times New Roman"/>
          <w:sz w:val="24"/>
          <w:szCs w:val="24"/>
        </w:rPr>
      </w:pPr>
    </w:p>
    <w:p w14:paraId="25DDF9EF" w14:textId="77777777" w:rsidR="008C233B" w:rsidRPr="008C233B" w:rsidRDefault="008C233B" w:rsidP="008C233B">
      <w:pPr>
        <w:rPr>
          <w:rFonts w:ascii="Times New Roman" w:hAnsi="Times New Roman" w:cs="Times New Roman"/>
          <w:sz w:val="24"/>
          <w:szCs w:val="24"/>
        </w:rPr>
      </w:pPr>
      <w:r w:rsidRPr="008C233B">
        <w:rPr>
          <w:rFonts w:ascii="Times New Roman" w:hAnsi="Times New Roman" w:cs="Times New Roman"/>
          <w:sz w:val="24"/>
          <w:szCs w:val="24"/>
        </w:rPr>
        <w:t xml:space="preserve">* I have benefited from comments on previous versions of this </w:t>
      </w:r>
      <w:r>
        <w:rPr>
          <w:rFonts w:ascii="Times New Roman" w:hAnsi="Times New Roman" w:cs="Times New Roman"/>
          <w:sz w:val="24"/>
          <w:szCs w:val="24"/>
        </w:rPr>
        <w:t>art</w:t>
      </w:r>
      <w:r w:rsidRPr="008C233B">
        <w:rPr>
          <w:rFonts w:ascii="Times New Roman" w:hAnsi="Times New Roman" w:cs="Times New Roman"/>
          <w:sz w:val="24"/>
          <w:szCs w:val="24"/>
        </w:rPr>
        <w:t xml:space="preserve">icle by </w:t>
      </w:r>
      <w:proofErr w:type="spellStart"/>
      <w:r w:rsidRPr="008C233B">
        <w:rPr>
          <w:rFonts w:ascii="Times New Roman" w:hAnsi="Times New Roman" w:cs="Times New Roman"/>
          <w:sz w:val="24"/>
          <w:szCs w:val="24"/>
        </w:rPr>
        <w:t>Carola</w:t>
      </w:r>
      <w:proofErr w:type="spellEnd"/>
      <w:r w:rsidRPr="008C233B">
        <w:rPr>
          <w:rFonts w:ascii="Times New Roman" w:hAnsi="Times New Roman" w:cs="Times New Roman"/>
          <w:sz w:val="24"/>
          <w:szCs w:val="24"/>
        </w:rPr>
        <w:t xml:space="preserve"> </w:t>
      </w:r>
      <w:proofErr w:type="spellStart"/>
      <w:r w:rsidRPr="008C233B">
        <w:rPr>
          <w:rFonts w:ascii="Times New Roman" w:hAnsi="Times New Roman" w:cs="Times New Roman"/>
          <w:sz w:val="24"/>
          <w:szCs w:val="24"/>
        </w:rPr>
        <w:t>Mone</w:t>
      </w:r>
      <w:proofErr w:type="spellEnd"/>
      <w:r w:rsidRPr="008C233B">
        <w:rPr>
          <w:rFonts w:ascii="Times New Roman" w:hAnsi="Times New Roman" w:cs="Times New Roman"/>
          <w:sz w:val="24"/>
          <w:szCs w:val="24"/>
        </w:rPr>
        <w:t xml:space="preserve">, Holly Smith, and the reviewers for </w:t>
      </w:r>
      <w:r w:rsidRPr="008C233B">
        <w:rPr>
          <w:rFonts w:ascii="Times New Roman" w:hAnsi="Times New Roman" w:cs="Times New Roman"/>
          <w:i/>
          <w:sz w:val="24"/>
          <w:szCs w:val="24"/>
        </w:rPr>
        <w:t>Ethics</w:t>
      </w:r>
      <w:r w:rsidRPr="008C233B">
        <w:rPr>
          <w:rFonts w:ascii="Times New Roman" w:hAnsi="Times New Roman" w:cs="Times New Roman"/>
          <w:sz w:val="24"/>
          <w:szCs w:val="24"/>
        </w:rPr>
        <w:t>.</w:t>
      </w:r>
    </w:p>
    <w:p w14:paraId="4FCA18C3" w14:textId="77777777" w:rsidR="00A32933" w:rsidRDefault="00A32933">
      <w:pPr>
        <w:spacing w:before="8"/>
        <w:rPr>
          <w:rFonts w:ascii="Times New Roman" w:eastAsia="Times New Roman" w:hAnsi="Times New Roman" w:cs="Times New Roman"/>
          <w:sz w:val="24"/>
          <w:szCs w:val="24"/>
        </w:rPr>
      </w:pPr>
    </w:p>
    <w:p w14:paraId="1724BE5B" w14:textId="77777777" w:rsidR="008C233B" w:rsidRPr="008C233B" w:rsidRDefault="008C233B">
      <w:pPr>
        <w:spacing w:before="8"/>
        <w:rPr>
          <w:rFonts w:ascii="Times New Roman" w:eastAsia="Times New Roman" w:hAnsi="Times New Roman" w:cs="Times New Roman"/>
          <w:sz w:val="24"/>
          <w:szCs w:val="24"/>
        </w:rPr>
      </w:pPr>
    </w:p>
    <w:p w14:paraId="77A76C31" w14:textId="77777777" w:rsidR="00A32933" w:rsidRPr="008C233B" w:rsidRDefault="008C233B" w:rsidP="008C233B">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State of nature theories have a long history and play a lively role in contemporary work. Theories of this kind share certain nontrivial </w:t>
      </w:r>
      <w:r>
        <w:rPr>
          <w:rFonts w:ascii="Times New Roman" w:hAnsi="Times New Roman" w:cs="Times New Roman"/>
          <w:sz w:val="24"/>
          <w:szCs w:val="24"/>
        </w:rPr>
        <w:t>com</w:t>
      </w:r>
      <w:r w:rsidRPr="008C233B">
        <w:rPr>
          <w:rFonts w:ascii="Times New Roman" w:hAnsi="Times New Roman" w:cs="Times New Roman"/>
          <w:sz w:val="24"/>
          <w:szCs w:val="24"/>
        </w:rPr>
        <w:t xml:space="preserve">mitments. Among these are commitments to inclusion of a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among the principles of justice and to an assumption of invariance of political principles across changes of circumstances. In this article I want to look at those two commitments and bring to light what I believe are some important difficulties they engender.</w:t>
      </w:r>
    </w:p>
    <w:p w14:paraId="6CEE8A69" w14:textId="77777777" w:rsidR="00A32933" w:rsidRPr="008C233B" w:rsidRDefault="008C233B" w:rsidP="008C233B">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state of nature theories I am interested in </w:t>
      </w:r>
      <w:proofErr w:type="gramStart"/>
      <w:r w:rsidRPr="008C233B">
        <w:rPr>
          <w:rFonts w:ascii="Times New Roman" w:hAnsi="Times New Roman" w:cs="Times New Roman"/>
          <w:sz w:val="24"/>
          <w:szCs w:val="24"/>
        </w:rPr>
        <w:t>are</w:t>
      </w:r>
      <w:proofErr w:type="gramEnd"/>
      <w:r w:rsidRPr="008C233B">
        <w:rPr>
          <w:rFonts w:ascii="Times New Roman" w:hAnsi="Times New Roman" w:cs="Times New Roman"/>
          <w:sz w:val="24"/>
          <w:szCs w:val="24"/>
        </w:rPr>
        <w:t xml:space="preserve"> </w:t>
      </w: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theories of justice. For these theories the justness of a society is marked by the conformance of the society to procedural principles. Under such a theory, resulting distributions of resources and the like have no particular import for questions of justice. Whatever may later result, so long as it came about in accordance with the rules determined by the principles of</w:t>
      </w:r>
      <w:r>
        <w:rPr>
          <w:rFonts w:ascii="Times New Roman" w:hAnsi="Times New Roman" w:cs="Times New Roman"/>
          <w:sz w:val="24"/>
          <w:szCs w:val="24"/>
        </w:rPr>
        <w:t xml:space="preserve"> </w:t>
      </w:r>
      <w:r w:rsidRPr="008C233B">
        <w:rPr>
          <w:rFonts w:ascii="Times New Roman" w:hAnsi="Times New Roman" w:cs="Times New Roman"/>
          <w:sz w:val="24"/>
          <w:szCs w:val="24"/>
        </w:rPr>
        <w:t xml:space="preserve">justice, is </w:t>
      </w:r>
      <w:proofErr w:type="gramStart"/>
      <w:r w:rsidRPr="008C233B">
        <w:rPr>
          <w:rFonts w:ascii="Times New Roman" w:hAnsi="Times New Roman" w:cs="Times New Roman"/>
          <w:sz w:val="24"/>
          <w:szCs w:val="24"/>
        </w:rPr>
        <w:t>itself</w:t>
      </w:r>
      <w:proofErr w:type="gramEnd"/>
      <w:r w:rsidRPr="008C233B">
        <w:rPr>
          <w:rFonts w:ascii="Times New Roman" w:hAnsi="Times New Roman" w:cs="Times New Roman"/>
          <w:sz w:val="24"/>
          <w:szCs w:val="24"/>
        </w:rPr>
        <w:t xml:space="preserve"> just.</w:t>
      </w:r>
    </w:p>
    <w:p w14:paraId="1640CCAB" w14:textId="66709DB4" w:rsidR="00A32933" w:rsidRPr="008C233B" w:rsidRDefault="008C233B" w:rsidP="008C233B">
      <w:pPr>
        <w:spacing w:line="480" w:lineRule="auto"/>
        <w:ind w:firstLine="720"/>
        <w:rPr>
          <w:rFonts w:ascii="Times New Roman" w:hAnsi="Times New Roman" w:cs="Times New Roman"/>
          <w:sz w:val="24"/>
          <w:szCs w:val="24"/>
        </w:rPr>
      </w:pP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principles of justice are not the only sort of principles of justice. There are als</w:t>
      </w:r>
      <w:r w:rsidR="000471F3">
        <w:rPr>
          <w:rFonts w:ascii="Times New Roman" w:hAnsi="Times New Roman" w:cs="Times New Roman"/>
          <w:sz w:val="24"/>
          <w:szCs w:val="24"/>
        </w:rPr>
        <w:t>o pattern principles of justice</w:t>
      </w:r>
      <w:bookmarkStart w:id="0" w:name="_GoBack"/>
      <w:bookmarkEnd w:id="0"/>
      <w:r w:rsidRPr="008C233B">
        <w:rPr>
          <w:rFonts w:ascii="Times New Roman" w:hAnsi="Times New Roman" w:cs="Times New Roman"/>
          <w:sz w:val="24"/>
          <w:szCs w:val="24"/>
        </w:rPr>
        <w:t>. Pattern theories focus on structu</w:t>
      </w:r>
      <w:r>
        <w:rPr>
          <w:rFonts w:ascii="Times New Roman" w:hAnsi="Times New Roman" w:cs="Times New Roman"/>
          <w:sz w:val="24"/>
          <w:szCs w:val="24"/>
        </w:rPr>
        <w:t>ral</w:t>
      </w:r>
      <w:r w:rsidRPr="008C233B">
        <w:rPr>
          <w:rFonts w:ascii="Times New Roman" w:hAnsi="Times New Roman" w:cs="Times New Roman"/>
          <w:sz w:val="24"/>
          <w:szCs w:val="24"/>
        </w:rPr>
        <w:t xml:space="preserve"> features of a society. Pattern theories operate by analysis of selected relations among individuals or groups. Such a theory may link rights to desert or moral worth. Thus Rawls's difference principle is   n example of a pattern theory.</w:t>
      </w:r>
    </w:p>
    <w:p w14:paraId="4EF86C99"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is one of the principles of justice governing property and other rights of </w:t>
      </w: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theories of</w:t>
      </w:r>
      <w:r>
        <w:rPr>
          <w:rFonts w:ascii="Times New Roman" w:hAnsi="Times New Roman" w:cs="Times New Roman"/>
          <w:sz w:val="24"/>
          <w:szCs w:val="24"/>
        </w:rPr>
        <w:t xml:space="preserve"> </w:t>
      </w:r>
      <w:r w:rsidRPr="008C233B">
        <w:rPr>
          <w:rFonts w:ascii="Times New Roman" w:hAnsi="Times New Roman" w:cs="Times New Roman"/>
          <w:sz w:val="24"/>
          <w:szCs w:val="24"/>
        </w:rPr>
        <w:t xml:space="preserve">justice.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hangs as a "shadow" over the </w:t>
      </w:r>
      <w:r w:rsidRPr="008C233B">
        <w:rPr>
          <w:rFonts w:ascii="Times New Roman" w:hAnsi="Times New Roman" w:cs="Times New Roman"/>
          <w:sz w:val="24"/>
          <w:szCs w:val="24"/>
        </w:rPr>
        <w:lastRenderedPageBreak/>
        <w:t xml:space="preserve">results of the operation of the other (usual) principles of justice.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is intended to remedy a complaint of</w:t>
      </w:r>
      <w:r>
        <w:rPr>
          <w:rFonts w:ascii="Times New Roman" w:hAnsi="Times New Roman" w:cs="Times New Roman"/>
          <w:sz w:val="24"/>
          <w:szCs w:val="24"/>
        </w:rPr>
        <w:t xml:space="preserve"> </w:t>
      </w:r>
      <w:r w:rsidRPr="008C233B">
        <w:rPr>
          <w:rFonts w:ascii="Times New Roman" w:hAnsi="Times New Roman" w:cs="Times New Roman"/>
          <w:sz w:val="24"/>
          <w:szCs w:val="24"/>
        </w:rPr>
        <w:t xml:space="preserve">justice </w:t>
      </w:r>
      <w:r>
        <w:rPr>
          <w:rFonts w:ascii="Times New Roman" w:hAnsi="Times New Roman" w:cs="Times New Roman"/>
          <w:sz w:val="24"/>
          <w:szCs w:val="24"/>
        </w:rPr>
        <w:t>which</w:t>
      </w:r>
      <w:r w:rsidRPr="008C233B">
        <w:rPr>
          <w:rFonts w:ascii="Times New Roman" w:hAnsi="Times New Roman" w:cs="Times New Roman"/>
          <w:sz w:val="24"/>
          <w:szCs w:val="24"/>
        </w:rPr>
        <w:t xml:space="preserve"> arises when the positions of those no longer at liberty to use some resource are worsened in a particular way: (1) by no longer being able to use freely what they previously were free to use and (2) in such a way that it falls below a "baseline." Following Locke, a more traditional formulation of the proviso is to allow acquisition just so long as there is "enough and as good" left over for others. Although these very brief formulations of the proviso could not serve in a full theory of justice, I do not wish to spend the time here working out the</w:t>
      </w:r>
      <w:r w:rsidR="00134D7A">
        <w:rPr>
          <w:rFonts w:ascii="Times New Roman" w:hAnsi="Times New Roman" w:cs="Times New Roman"/>
          <w:sz w:val="24"/>
          <w:szCs w:val="24"/>
        </w:rPr>
        <w:t xml:space="preserve"> </w:t>
      </w:r>
      <w:r w:rsidRPr="008C233B">
        <w:rPr>
          <w:rFonts w:ascii="Times New Roman" w:hAnsi="Times New Roman" w:cs="Times New Roman"/>
          <w:sz w:val="24"/>
          <w:szCs w:val="24"/>
        </w:rPr>
        <w:t xml:space="preserve">details of the proviso. Suffice it to say that the nature of the baseline </w:t>
      </w:r>
      <w:proofErr w:type="gramStart"/>
      <w:r w:rsidRPr="008C233B">
        <w:rPr>
          <w:rFonts w:ascii="Times New Roman" w:hAnsi="Times New Roman" w:cs="Times New Roman"/>
          <w:sz w:val="24"/>
          <w:szCs w:val="24"/>
        </w:rPr>
        <w:t>used ,</w:t>
      </w:r>
      <w:proofErr w:type="gramEnd"/>
      <w:r w:rsidRPr="008C233B">
        <w:rPr>
          <w:rFonts w:ascii="Times New Roman" w:hAnsi="Times New Roman" w:cs="Times New Roman"/>
          <w:sz w:val="24"/>
          <w:szCs w:val="24"/>
        </w:rPr>
        <w:t xml:space="preserve"> the effect of triggering the proviso, and distribution of costs imposed by the application of the proviso turn out to be fairly complicated problems.</w:t>
      </w:r>
    </w:p>
    <w:p w14:paraId="2B6B176E"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This article is divided into two sections. Section I concerns the relation of the </w:t>
      </w:r>
      <w:proofErr w:type="spellStart"/>
      <w:r w:rsidRPr="008C233B">
        <w:rPr>
          <w:rFonts w:ascii="Times New Roman" w:hAnsi="Times New Roman" w:cs="Times New Roman"/>
          <w:sz w:val="24"/>
          <w:szCs w:val="24"/>
        </w:rPr>
        <w:t>Loc</w:t>
      </w:r>
      <w:r w:rsidR="00134D7A">
        <w:rPr>
          <w:rFonts w:ascii="Times New Roman" w:hAnsi="Times New Roman" w:cs="Times New Roman"/>
          <w:sz w:val="24"/>
          <w:szCs w:val="24"/>
        </w:rPr>
        <w:t>kean</w:t>
      </w:r>
      <w:proofErr w:type="spellEnd"/>
      <w:r w:rsidR="00134D7A">
        <w:rPr>
          <w:rFonts w:ascii="Times New Roman" w:hAnsi="Times New Roman" w:cs="Times New Roman"/>
          <w:sz w:val="24"/>
          <w:szCs w:val="24"/>
        </w:rPr>
        <w:t xml:space="preserve"> proviso to pattern and </w:t>
      </w:r>
      <w:proofErr w:type="spellStart"/>
      <w:r w:rsidR="00134D7A">
        <w:rPr>
          <w:rFonts w:ascii="Times New Roman" w:hAnsi="Times New Roman" w:cs="Times New Roman"/>
          <w:sz w:val="24"/>
          <w:szCs w:val="24"/>
        </w:rPr>
        <w:t>non</w:t>
      </w:r>
      <w:r w:rsidRPr="008C233B">
        <w:rPr>
          <w:rFonts w:ascii="Times New Roman" w:hAnsi="Times New Roman" w:cs="Times New Roman"/>
          <w:sz w:val="24"/>
          <w:szCs w:val="24"/>
        </w:rPr>
        <w:t>pattern</w:t>
      </w:r>
      <w:proofErr w:type="spellEnd"/>
      <w:r w:rsidRPr="008C233B">
        <w:rPr>
          <w:rFonts w:ascii="Times New Roman" w:hAnsi="Times New Roman" w:cs="Times New Roman"/>
          <w:sz w:val="24"/>
          <w:szCs w:val="24"/>
        </w:rPr>
        <w:t xml:space="preserve"> principles of justice. </w:t>
      </w:r>
      <w:r w:rsidR="00134D7A">
        <w:rPr>
          <w:rFonts w:ascii="Times New Roman" w:hAnsi="Times New Roman" w:cs="Times New Roman"/>
          <w:sz w:val="24"/>
          <w:szCs w:val="24"/>
        </w:rPr>
        <w:t xml:space="preserve"> S</w:t>
      </w:r>
      <w:r w:rsidRPr="008C233B">
        <w:rPr>
          <w:rFonts w:ascii="Times New Roman" w:hAnsi="Times New Roman" w:cs="Times New Roman"/>
          <w:sz w:val="24"/>
          <w:szCs w:val="24"/>
        </w:rPr>
        <w:t xml:space="preserve">ection II is about the relation of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to the ideas revealed by an </w:t>
      </w:r>
      <w:proofErr w:type="gramStart"/>
      <w:r w:rsidRPr="008C233B">
        <w:rPr>
          <w:rFonts w:ascii="Times New Roman" w:hAnsi="Times New Roman" w:cs="Times New Roman"/>
          <w:sz w:val="24"/>
          <w:szCs w:val="24"/>
        </w:rPr>
        <w:t>examination  of</w:t>
      </w:r>
      <w:proofErr w:type="gramEnd"/>
      <w:r w:rsidRPr="008C233B">
        <w:rPr>
          <w:rFonts w:ascii="Times New Roman" w:hAnsi="Times New Roman" w:cs="Times New Roman"/>
          <w:sz w:val="24"/>
          <w:szCs w:val="24"/>
        </w:rPr>
        <w:t xml:space="preserve"> a state of nature .</w:t>
      </w:r>
    </w:p>
    <w:p w14:paraId="466E9560"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I</w:t>
      </w:r>
    </w:p>
    <w:p w14:paraId="1B65697B"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As a way of getting at one difficulty for </w:t>
      </w: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w:t>
      </w:r>
      <w:proofErr w:type="gramStart"/>
      <w:r w:rsidRPr="008C233B">
        <w:rPr>
          <w:rFonts w:ascii="Times New Roman" w:hAnsi="Times New Roman" w:cs="Times New Roman"/>
          <w:sz w:val="24"/>
          <w:szCs w:val="24"/>
        </w:rPr>
        <w:t>theories which</w:t>
      </w:r>
      <w:proofErr w:type="gramEnd"/>
      <w:r w:rsidRPr="008C233B">
        <w:rPr>
          <w:rFonts w:ascii="Times New Roman" w:hAnsi="Times New Roman" w:cs="Times New Roman"/>
          <w:sz w:val="24"/>
          <w:szCs w:val="24"/>
        </w:rPr>
        <w:t xml:space="preserve"> include a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I will examine the sort of rights invoked by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is ·a positive limit on action and on property dispositions. Satisfaction of the triggering conditions -</w:t>
      </w:r>
      <w:r w:rsidR="00134D7A">
        <w:rPr>
          <w:rFonts w:ascii="Times New Roman" w:hAnsi="Times New Roman" w:cs="Times New Roman"/>
          <w:sz w:val="24"/>
          <w:szCs w:val="24"/>
        </w:rPr>
        <w:t xml:space="preserve">- </w:t>
      </w:r>
      <w:r w:rsidRPr="008C233B">
        <w:rPr>
          <w:rFonts w:ascii="Times New Roman" w:hAnsi="Times New Roman" w:cs="Times New Roman"/>
          <w:sz w:val="24"/>
          <w:szCs w:val="24"/>
        </w:rPr>
        <w:t>however those details may be worked out</w:t>
      </w:r>
      <w:r w:rsidR="00134D7A">
        <w:rPr>
          <w:rFonts w:ascii="Times New Roman" w:hAnsi="Times New Roman" w:cs="Times New Roman"/>
          <w:sz w:val="24"/>
          <w:szCs w:val="24"/>
        </w:rPr>
        <w:t xml:space="preserve"> </w:t>
      </w:r>
      <w:r w:rsidRPr="008C233B">
        <w:rPr>
          <w:rFonts w:ascii="Times New Roman" w:hAnsi="Times New Roman" w:cs="Times New Roman"/>
          <w:sz w:val="24"/>
          <w:szCs w:val="24"/>
        </w:rPr>
        <w:t>-</w:t>
      </w:r>
      <w:r w:rsidR="00134D7A">
        <w:rPr>
          <w:rFonts w:ascii="Times New Roman" w:hAnsi="Times New Roman" w:cs="Times New Roman"/>
          <w:sz w:val="24"/>
          <w:szCs w:val="24"/>
        </w:rPr>
        <w:t xml:space="preserve">- </w:t>
      </w:r>
      <w:r w:rsidRPr="008C233B">
        <w:rPr>
          <w:rFonts w:ascii="Times New Roman" w:hAnsi="Times New Roman" w:cs="Times New Roman"/>
          <w:sz w:val="24"/>
          <w:szCs w:val="24"/>
        </w:rPr>
        <w:t xml:space="preserve">requires that </w:t>
      </w:r>
      <w:proofErr w:type="spellStart"/>
      <w:r w:rsidRPr="008C233B">
        <w:rPr>
          <w:rFonts w:ascii="Times New Roman" w:hAnsi="Times New Roman" w:cs="Times New Roman"/>
          <w:sz w:val="24"/>
          <w:szCs w:val="24"/>
        </w:rPr>
        <w:t>rectificatory</w:t>
      </w:r>
      <w:proofErr w:type="spellEnd"/>
      <w:r w:rsidRPr="008C233B">
        <w:rPr>
          <w:rFonts w:ascii="Times New Roman" w:hAnsi="Times New Roman" w:cs="Times New Roman"/>
          <w:sz w:val="24"/>
          <w:szCs w:val="24"/>
        </w:rPr>
        <w:t xml:space="preserve"> steps be taken. Contravention of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then would seem to involve a violation of rights. (To show this is a bit difficult without tying the argument to a particular account of the proviso.) Where do these rights lie? They cannot be histori</w:t>
      </w:r>
      <w:r w:rsidR="00134D7A">
        <w:rPr>
          <w:rFonts w:ascii="Times New Roman" w:hAnsi="Times New Roman" w:cs="Times New Roman"/>
          <w:sz w:val="24"/>
          <w:szCs w:val="24"/>
        </w:rPr>
        <w:t>cally or procedurally generated</w:t>
      </w:r>
      <w:r w:rsidRPr="008C233B">
        <w:rPr>
          <w:rFonts w:ascii="Times New Roman" w:hAnsi="Times New Roman" w:cs="Times New Roman"/>
          <w:sz w:val="24"/>
          <w:szCs w:val="24"/>
        </w:rPr>
        <w:t>. Under a</w:t>
      </w:r>
      <w:r w:rsidR="00134D7A">
        <w:rPr>
          <w:rFonts w:ascii="Times New Roman" w:hAnsi="Times New Roman" w:cs="Times New Roman"/>
          <w:sz w:val="24"/>
          <w:szCs w:val="24"/>
        </w:rPr>
        <w:t>n his</w:t>
      </w:r>
      <w:r w:rsidRPr="008C233B">
        <w:rPr>
          <w:rFonts w:ascii="Times New Roman" w:hAnsi="Times New Roman" w:cs="Times New Roman"/>
          <w:sz w:val="24"/>
          <w:szCs w:val="24"/>
        </w:rPr>
        <w:t>torical theory, just transfers of just acquisi</w:t>
      </w:r>
      <w:r w:rsidR="00134D7A">
        <w:rPr>
          <w:rFonts w:ascii="Times New Roman" w:hAnsi="Times New Roman" w:cs="Times New Roman"/>
          <w:sz w:val="24"/>
          <w:szCs w:val="24"/>
        </w:rPr>
        <w:t>tions should yield just distri</w:t>
      </w:r>
      <w:r w:rsidRPr="008C233B">
        <w:rPr>
          <w:rFonts w:ascii="Times New Roman" w:hAnsi="Times New Roman" w:cs="Times New Roman"/>
          <w:sz w:val="24"/>
          <w:szCs w:val="24"/>
        </w:rPr>
        <w:t xml:space="preserve">butions. Principles of justice for </w:t>
      </w: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theories are confined to procedures of acquisition of </w:t>
      </w:r>
      <w:proofErr w:type="spellStart"/>
      <w:r w:rsidRPr="008C233B">
        <w:rPr>
          <w:rFonts w:ascii="Times New Roman" w:hAnsi="Times New Roman" w:cs="Times New Roman"/>
          <w:sz w:val="24"/>
          <w:szCs w:val="24"/>
        </w:rPr>
        <w:t>unowned</w:t>
      </w:r>
      <w:proofErr w:type="spellEnd"/>
      <w:r w:rsidRPr="008C233B">
        <w:rPr>
          <w:rFonts w:ascii="Times New Roman" w:hAnsi="Times New Roman" w:cs="Times New Roman"/>
          <w:sz w:val="24"/>
          <w:szCs w:val="24"/>
        </w:rPr>
        <w:t xml:space="preserve"> resources and procedures for transfer of justly acquired resources. Any historical process carried out in a </w:t>
      </w:r>
      <w:r w:rsidRPr="008C233B">
        <w:rPr>
          <w:rFonts w:ascii="Times New Roman" w:hAnsi="Times New Roman" w:cs="Times New Roman"/>
          <w:sz w:val="24"/>
          <w:szCs w:val="24"/>
        </w:rPr>
        <w:lastRenderedPageBreak/>
        <w:t>manner that is consistent with those principles should be a just one.</w:t>
      </w:r>
    </w:p>
    <w:p w14:paraId="1C8C52DA"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Yet the proviso may come into play even where no action has occurred which by itself constitutes an injustice. The mere acquisition, by whatever legitimate means, may be enough to bring the proviso into play. No particular use of the resource is required t</w:t>
      </w:r>
      <w:r w:rsidR="00134D7A">
        <w:rPr>
          <w:rFonts w:ascii="Times New Roman" w:hAnsi="Times New Roman" w:cs="Times New Roman"/>
          <w:sz w:val="24"/>
          <w:szCs w:val="24"/>
        </w:rPr>
        <w:t>o trigger the proviso. The righ</w:t>
      </w:r>
      <w:r w:rsidRPr="008C233B">
        <w:rPr>
          <w:rFonts w:ascii="Times New Roman" w:hAnsi="Times New Roman" w:cs="Times New Roman"/>
          <w:sz w:val="24"/>
          <w:szCs w:val="24"/>
        </w:rPr>
        <w:t>ts then must be attached to the resources. One candidate for the right is that it be a form of ordinary property right. The</w:t>
      </w:r>
      <w:r w:rsidR="00134D7A">
        <w:rPr>
          <w:rFonts w:ascii="Times New Roman" w:hAnsi="Times New Roman" w:cs="Times New Roman"/>
          <w:sz w:val="24"/>
          <w:szCs w:val="24"/>
        </w:rPr>
        <w:t xml:space="preserve"> propert</w:t>
      </w:r>
      <w:r w:rsidRPr="008C233B">
        <w:rPr>
          <w:rFonts w:ascii="Times New Roman" w:hAnsi="Times New Roman" w:cs="Times New Roman"/>
          <w:sz w:val="24"/>
          <w:szCs w:val="24"/>
        </w:rPr>
        <w:t>y right might be a common or</w:t>
      </w:r>
      <w:r w:rsidR="00134D7A">
        <w:rPr>
          <w:rFonts w:ascii="Times New Roman" w:hAnsi="Times New Roman" w:cs="Times New Roman"/>
          <w:sz w:val="24"/>
          <w:szCs w:val="24"/>
        </w:rPr>
        <w:t xml:space="preserve"> </w:t>
      </w:r>
      <w:r w:rsidRPr="008C233B">
        <w:rPr>
          <w:rFonts w:ascii="Times New Roman" w:hAnsi="Times New Roman" w:cs="Times New Roman"/>
          <w:sz w:val="24"/>
          <w:szCs w:val="24"/>
        </w:rPr>
        <w:t xml:space="preserve">joint right, as no one in particular holds the right exclusively, it being held rather by a general population. Yet the </w:t>
      </w:r>
      <w:proofErr w:type="gramStart"/>
      <w:r w:rsidRPr="008C233B">
        <w:rPr>
          <w:rFonts w:ascii="Times New Roman" w:hAnsi="Times New Roman" w:cs="Times New Roman"/>
          <w:sz w:val="24"/>
          <w:szCs w:val="24"/>
        </w:rPr>
        <w:t>wrong which moves the proviso is not</w:t>
      </w:r>
      <w:proofErr w:type="gramEnd"/>
      <w:r w:rsidRPr="008C233B">
        <w:rPr>
          <w:rFonts w:ascii="Times New Roman" w:hAnsi="Times New Roman" w:cs="Times New Roman"/>
          <w:sz w:val="24"/>
          <w:szCs w:val="24"/>
        </w:rPr>
        <w:t xml:space="preserve"> the sort involved in a violation of the property right over on</w:t>
      </w:r>
      <w:r w:rsidR="00134D7A">
        <w:rPr>
          <w:rFonts w:ascii="Times New Roman" w:hAnsi="Times New Roman" w:cs="Times New Roman"/>
          <w:sz w:val="24"/>
          <w:szCs w:val="24"/>
        </w:rPr>
        <w:t>e's body and labor (from w</w:t>
      </w:r>
      <w:r w:rsidRPr="008C233B">
        <w:rPr>
          <w:rFonts w:ascii="Times New Roman" w:hAnsi="Times New Roman" w:cs="Times New Roman"/>
          <w:sz w:val="24"/>
          <w:szCs w:val="24"/>
        </w:rPr>
        <w:t>hich property rights derive). One difference lies in the independence of the right covered by the proviso from rights to body and labo</w:t>
      </w:r>
      <w:r w:rsidR="00134D7A">
        <w:rPr>
          <w:rFonts w:ascii="Times New Roman" w:hAnsi="Times New Roman" w:cs="Times New Roman"/>
          <w:sz w:val="24"/>
          <w:szCs w:val="24"/>
        </w:rPr>
        <w:t xml:space="preserve">r. That much should be clear. </w:t>
      </w:r>
      <w:proofErr w:type="gramStart"/>
      <w:r w:rsidR="00134D7A">
        <w:rPr>
          <w:rFonts w:ascii="Times New Roman" w:hAnsi="Times New Roman" w:cs="Times New Roman"/>
          <w:sz w:val="24"/>
          <w:szCs w:val="24"/>
        </w:rPr>
        <w:t>a</w:t>
      </w:r>
      <w:r w:rsidRPr="008C233B">
        <w:rPr>
          <w:rFonts w:ascii="Times New Roman" w:hAnsi="Times New Roman" w:cs="Times New Roman"/>
          <w:sz w:val="24"/>
          <w:szCs w:val="24"/>
        </w:rPr>
        <w:t>nother</w:t>
      </w:r>
      <w:proofErr w:type="gramEnd"/>
      <w:r w:rsidRPr="008C233B">
        <w:rPr>
          <w:rFonts w:ascii="Times New Roman" w:hAnsi="Times New Roman" w:cs="Times New Roman"/>
          <w:sz w:val="24"/>
          <w:szCs w:val="24"/>
        </w:rPr>
        <w:t xml:space="preserve"> difference lies in the localization of the rights. A ri</w:t>
      </w:r>
      <w:r w:rsidR="00134D7A">
        <w:rPr>
          <w:rFonts w:ascii="Times New Roman" w:hAnsi="Times New Roman" w:cs="Times New Roman"/>
          <w:sz w:val="24"/>
          <w:szCs w:val="24"/>
        </w:rPr>
        <w:t>ght to propert</w:t>
      </w:r>
      <w:r w:rsidRPr="008C233B">
        <w:rPr>
          <w:rFonts w:ascii="Times New Roman" w:hAnsi="Times New Roman" w:cs="Times New Roman"/>
          <w:sz w:val="24"/>
          <w:szCs w:val="24"/>
        </w:rPr>
        <w:t>y of the sort involved in one's right over one's body and labor is localized to specifiable objects.</w:t>
      </w:r>
    </w:p>
    <w:p w14:paraId="4E532D64"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right at work in the proviso is not necessarily a right to any particular thing or to any specifiable set of objects whose identity derives from the individuals who hold the right. That is, the right at work in the proviso is not a right to a set of objects the identity and individuation of which are dependent on the actions of individuals holding these rights. Property rights coming from the right over one's body and labor do meet that condition. Thus one candidate for grounding the rights of the proviso is incompatible with state of nature </w:t>
      </w:r>
      <w:proofErr w:type="gramStart"/>
      <w:r w:rsidRPr="008C233B">
        <w:rPr>
          <w:rFonts w:ascii="Times New Roman" w:hAnsi="Times New Roman" w:cs="Times New Roman"/>
          <w:sz w:val="24"/>
          <w:szCs w:val="24"/>
        </w:rPr>
        <w:t>th</w:t>
      </w:r>
      <w:r w:rsidR="00134D7A">
        <w:rPr>
          <w:rFonts w:ascii="Times New Roman" w:hAnsi="Times New Roman" w:cs="Times New Roman"/>
          <w:sz w:val="24"/>
          <w:szCs w:val="24"/>
        </w:rPr>
        <w:t>eories which are reductively in</w:t>
      </w:r>
      <w:r w:rsidRPr="008C233B">
        <w:rPr>
          <w:rFonts w:ascii="Times New Roman" w:hAnsi="Times New Roman" w:cs="Times New Roman"/>
          <w:sz w:val="24"/>
          <w:szCs w:val="24"/>
        </w:rPr>
        <w:t>dividualistic, f</w:t>
      </w:r>
      <w:r w:rsidR="00134D7A">
        <w:rPr>
          <w:rFonts w:ascii="Times New Roman" w:hAnsi="Times New Roman" w:cs="Times New Roman"/>
          <w:sz w:val="24"/>
          <w:szCs w:val="24"/>
        </w:rPr>
        <w:t>or the rights here are not grou</w:t>
      </w:r>
      <w:r w:rsidRPr="008C233B">
        <w:rPr>
          <w:rFonts w:ascii="Times New Roman" w:hAnsi="Times New Roman" w:cs="Times New Roman"/>
          <w:sz w:val="24"/>
          <w:szCs w:val="24"/>
        </w:rPr>
        <w:t>nded in the actio</w:t>
      </w:r>
      <w:r w:rsidR="00134D7A">
        <w:rPr>
          <w:rFonts w:ascii="Times New Roman" w:hAnsi="Times New Roman" w:cs="Times New Roman"/>
          <w:sz w:val="24"/>
          <w:szCs w:val="24"/>
        </w:rPr>
        <w:t>ns</w:t>
      </w:r>
      <w:proofErr w:type="gramEnd"/>
      <w:r w:rsidR="00134D7A">
        <w:rPr>
          <w:rFonts w:ascii="Times New Roman" w:hAnsi="Times New Roman" w:cs="Times New Roman"/>
          <w:sz w:val="24"/>
          <w:szCs w:val="24"/>
        </w:rPr>
        <w:t xml:space="preserve"> or char</w:t>
      </w:r>
      <w:r w:rsidRPr="008C233B">
        <w:rPr>
          <w:rFonts w:ascii="Times New Roman" w:hAnsi="Times New Roman" w:cs="Times New Roman"/>
          <w:sz w:val="24"/>
          <w:szCs w:val="24"/>
        </w:rPr>
        <w:t>acteristics of individuals.</w:t>
      </w:r>
    </w:p>
    <w:p w14:paraId="68013802"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Another candidate for grounding the complaint involves assuming</w:t>
      </w:r>
      <w:r w:rsidR="00134D7A">
        <w:rPr>
          <w:rFonts w:ascii="Times New Roman" w:hAnsi="Times New Roman" w:cs="Times New Roman"/>
          <w:sz w:val="24"/>
          <w:szCs w:val="24"/>
        </w:rPr>
        <w:t xml:space="preserve"> tha</w:t>
      </w:r>
      <w:r w:rsidRPr="008C233B">
        <w:rPr>
          <w:rFonts w:ascii="Times New Roman" w:hAnsi="Times New Roman" w:cs="Times New Roman"/>
          <w:sz w:val="24"/>
          <w:szCs w:val="24"/>
        </w:rPr>
        <w:t>t the baseline serves as a test of wrong, a wrong being found when actions make one worse off relative to the baseline. However, if the theory denies</w:t>
      </w:r>
      <w:r w:rsidR="00134D7A">
        <w:rPr>
          <w:rFonts w:ascii="Times New Roman" w:hAnsi="Times New Roman" w:cs="Times New Roman"/>
          <w:sz w:val="24"/>
          <w:szCs w:val="24"/>
        </w:rPr>
        <w:t xml:space="preserve"> there are rights to aid, then </w:t>
      </w:r>
      <w:r w:rsidRPr="008C233B">
        <w:rPr>
          <w:rFonts w:ascii="Times New Roman" w:hAnsi="Times New Roman" w:cs="Times New Roman"/>
          <w:sz w:val="24"/>
          <w:szCs w:val="24"/>
        </w:rPr>
        <w:t>pla</w:t>
      </w:r>
      <w:r w:rsidR="00134D7A">
        <w:rPr>
          <w:rFonts w:ascii="Times New Roman" w:hAnsi="Times New Roman" w:cs="Times New Roman"/>
          <w:sz w:val="24"/>
          <w:szCs w:val="24"/>
        </w:rPr>
        <w:t>inly there are no rights based</w:t>
      </w:r>
      <w:r w:rsidRPr="008C233B">
        <w:rPr>
          <w:rFonts w:ascii="Times New Roman" w:hAnsi="Times New Roman" w:cs="Times New Roman"/>
          <w:sz w:val="24"/>
          <w:szCs w:val="24"/>
        </w:rPr>
        <w:t xml:space="preserve"> on</w:t>
      </w:r>
      <w:r w:rsidR="00134D7A">
        <w:rPr>
          <w:rFonts w:ascii="Times New Roman" w:hAnsi="Times New Roman" w:cs="Times New Roman"/>
          <w:sz w:val="24"/>
          <w:szCs w:val="24"/>
        </w:rPr>
        <w:t xml:space="preserve"> n</w:t>
      </w:r>
      <w:r w:rsidRPr="008C233B">
        <w:rPr>
          <w:rFonts w:ascii="Times New Roman" w:hAnsi="Times New Roman" w:cs="Times New Roman"/>
          <w:sz w:val="24"/>
          <w:szCs w:val="24"/>
        </w:rPr>
        <w:t>eed. The bare facts of one's situati</w:t>
      </w:r>
      <w:r w:rsidR="00134D7A">
        <w:rPr>
          <w:rFonts w:ascii="Times New Roman" w:hAnsi="Times New Roman" w:cs="Times New Roman"/>
          <w:sz w:val="24"/>
          <w:szCs w:val="24"/>
        </w:rPr>
        <w:t>on are not themselves sufficien</w:t>
      </w:r>
      <w:r w:rsidRPr="008C233B">
        <w:rPr>
          <w:rFonts w:ascii="Times New Roman" w:hAnsi="Times New Roman" w:cs="Times New Roman"/>
          <w:sz w:val="24"/>
          <w:szCs w:val="24"/>
        </w:rPr>
        <w:t>t for a complaint of</w:t>
      </w:r>
      <w:r w:rsidR="00134D7A">
        <w:rPr>
          <w:rFonts w:ascii="Times New Roman" w:hAnsi="Times New Roman" w:cs="Times New Roman"/>
          <w:sz w:val="24"/>
          <w:szCs w:val="24"/>
        </w:rPr>
        <w:t xml:space="preserve"> </w:t>
      </w:r>
      <w:r w:rsidRPr="008C233B">
        <w:rPr>
          <w:rFonts w:ascii="Times New Roman" w:hAnsi="Times New Roman" w:cs="Times New Roman"/>
          <w:sz w:val="24"/>
          <w:szCs w:val="24"/>
        </w:rPr>
        <w:lastRenderedPageBreak/>
        <w:t>justice or</w:t>
      </w:r>
      <w:r w:rsidR="00134D7A">
        <w:rPr>
          <w:rFonts w:ascii="Times New Roman" w:hAnsi="Times New Roman" w:cs="Times New Roman"/>
          <w:sz w:val="24"/>
          <w:szCs w:val="24"/>
        </w:rPr>
        <w:t xml:space="preserve"> a claim of right under procedu</w:t>
      </w:r>
      <w:r w:rsidRPr="008C233B">
        <w:rPr>
          <w:rFonts w:ascii="Times New Roman" w:hAnsi="Times New Roman" w:cs="Times New Roman"/>
          <w:sz w:val="24"/>
          <w:szCs w:val="24"/>
        </w:rPr>
        <w:t>ral</w:t>
      </w:r>
      <w:r w:rsidR="00134D7A">
        <w:rPr>
          <w:rFonts w:ascii="Times New Roman" w:hAnsi="Times New Roman" w:cs="Times New Roman"/>
          <w:sz w:val="24"/>
          <w:szCs w:val="24"/>
        </w:rPr>
        <w:t xml:space="preserve"> </w:t>
      </w:r>
      <w:r w:rsidRPr="008C233B">
        <w:rPr>
          <w:rFonts w:ascii="Times New Roman" w:hAnsi="Times New Roman" w:cs="Times New Roman"/>
          <w:sz w:val="24"/>
          <w:szCs w:val="24"/>
        </w:rPr>
        <w:t xml:space="preserve">justice theories. Everyone is on her or his own. Yet it is just the bare facts </w:t>
      </w:r>
      <w:proofErr w:type="gramStart"/>
      <w:r w:rsidR="00134D7A">
        <w:rPr>
          <w:rFonts w:ascii="Times New Roman" w:hAnsi="Times New Roman" w:cs="Times New Roman"/>
          <w:sz w:val="24"/>
          <w:szCs w:val="24"/>
        </w:rPr>
        <w:t>alone which</w:t>
      </w:r>
      <w:proofErr w:type="gramEnd"/>
      <w:r w:rsidR="00134D7A">
        <w:rPr>
          <w:rFonts w:ascii="Times New Roman" w:hAnsi="Times New Roman" w:cs="Times New Roman"/>
          <w:sz w:val="24"/>
          <w:szCs w:val="24"/>
        </w:rPr>
        <w:t xml:space="preserve"> trigger the proviso</w:t>
      </w:r>
      <w:r w:rsidRPr="008C233B">
        <w:rPr>
          <w:rFonts w:ascii="Times New Roman" w:hAnsi="Times New Roman" w:cs="Times New Roman"/>
          <w:sz w:val="24"/>
          <w:szCs w:val="24"/>
        </w:rPr>
        <w:t>. The actions are all in accord with pro</w:t>
      </w:r>
      <w:r w:rsidR="00134D7A">
        <w:rPr>
          <w:rFonts w:ascii="Times New Roman" w:hAnsi="Times New Roman" w:cs="Times New Roman"/>
          <w:sz w:val="24"/>
          <w:szCs w:val="24"/>
        </w:rPr>
        <w:t>cedural justice (by definition)</w:t>
      </w:r>
      <w:r w:rsidRPr="008C233B">
        <w:rPr>
          <w:rFonts w:ascii="Times New Roman" w:hAnsi="Times New Roman" w:cs="Times New Roman"/>
          <w:sz w:val="24"/>
          <w:szCs w:val="24"/>
        </w:rPr>
        <w:t>, so it cannot be that the acts themselves are unjust but only that the resulting situation is unjust. This last requires, at a minim um, that we countenance claims based on need. If the resulting situation is unjust while the situation came about by just means, it is only the bare facts of the situation (a pattern</w:t>
      </w:r>
      <w:proofErr w:type="gramStart"/>
      <w:r w:rsidRPr="008C233B">
        <w:rPr>
          <w:rFonts w:ascii="Times New Roman" w:hAnsi="Times New Roman" w:cs="Times New Roman"/>
          <w:sz w:val="24"/>
          <w:szCs w:val="24"/>
        </w:rPr>
        <w:t>) which</w:t>
      </w:r>
      <w:proofErr w:type="gramEnd"/>
      <w:r w:rsidRPr="008C233B">
        <w:rPr>
          <w:rFonts w:ascii="Times New Roman" w:hAnsi="Times New Roman" w:cs="Times New Roman"/>
          <w:sz w:val="24"/>
          <w:szCs w:val="24"/>
        </w:rPr>
        <w:t xml:space="preserve"> could provide the b</w:t>
      </w:r>
      <w:r w:rsidR="00134D7A">
        <w:rPr>
          <w:rFonts w:ascii="Times New Roman" w:hAnsi="Times New Roman" w:cs="Times New Roman"/>
          <w:sz w:val="24"/>
          <w:szCs w:val="24"/>
        </w:rPr>
        <w:t>asis for the claim of injustice</w:t>
      </w:r>
      <w:r w:rsidRPr="008C233B">
        <w:rPr>
          <w:rFonts w:ascii="Times New Roman" w:hAnsi="Times New Roman" w:cs="Times New Roman"/>
          <w:sz w:val="24"/>
          <w:szCs w:val="24"/>
        </w:rPr>
        <w:t xml:space="preserve">. But this allows for a need-based right: structural features (bare facts) account for the right, and not only historical entitlements. Might </w:t>
      </w:r>
      <w:r w:rsidR="0003732B">
        <w:rPr>
          <w:rFonts w:ascii="Times New Roman" w:hAnsi="Times New Roman" w:cs="Times New Roman"/>
          <w:sz w:val="24"/>
          <w:szCs w:val="24"/>
        </w:rPr>
        <w:t>the right in question be a righ</w:t>
      </w:r>
      <w:r w:rsidRPr="008C233B">
        <w:rPr>
          <w:rFonts w:ascii="Times New Roman" w:hAnsi="Times New Roman" w:cs="Times New Roman"/>
          <w:sz w:val="24"/>
          <w:szCs w:val="24"/>
        </w:rPr>
        <w:t xml:space="preserve">t to aid? The problem with this suggestion is that it ignores two crucial features of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w:t>
      </w:r>
      <w:proofErr w:type="gramStart"/>
      <w:r w:rsidRPr="008C233B">
        <w:rPr>
          <w:rFonts w:ascii="Times New Roman" w:hAnsi="Times New Roman" w:cs="Times New Roman"/>
          <w:sz w:val="24"/>
          <w:szCs w:val="24"/>
        </w:rPr>
        <w:t>proviso :</w:t>
      </w:r>
      <w:proofErr w:type="gramEnd"/>
      <w:r w:rsidRPr="008C233B">
        <w:rPr>
          <w:rFonts w:ascii="Times New Roman" w:hAnsi="Times New Roman" w:cs="Times New Roman"/>
          <w:sz w:val="24"/>
          <w:szCs w:val="24"/>
        </w:rPr>
        <w:t xml:space="preserve"> ( I) the proviso is relativized to material conditions and not to needs (in any direct way) , and (2) it does not mandate positive steps to alleviate need but rather prevents action. It does not therefore secure aid.</w:t>
      </w:r>
    </w:p>
    <w:p w14:paraId="11CE8709"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I don't think the problem here is merely how one is to account for the </w:t>
      </w:r>
      <w:proofErr w:type="gramStart"/>
      <w:r w:rsidRPr="008C233B">
        <w:rPr>
          <w:rFonts w:ascii="Times New Roman" w:hAnsi="Times New Roman" w:cs="Times New Roman"/>
          <w:sz w:val="24"/>
          <w:szCs w:val="24"/>
        </w:rPr>
        <w:t>complaint which</w:t>
      </w:r>
      <w:proofErr w:type="gramEnd"/>
      <w:r w:rsidRPr="008C233B">
        <w:rPr>
          <w:rFonts w:ascii="Times New Roman" w:hAnsi="Times New Roman" w:cs="Times New Roman"/>
          <w:sz w:val="24"/>
          <w:szCs w:val="24"/>
        </w:rPr>
        <w:t xml:space="preserve"> moves the proviso</w:t>
      </w:r>
      <w:r w:rsidR="0003732B">
        <w:rPr>
          <w:rFonts w:ascii="Times New Roman" w:hAnsi="Times New Roman" w:cs="Times New Roman"/>
          <w:sz w:val="24"/>
          <w:szCs w:val="24"/>
        </w:rPr>
        <w:t xml:space="preserve"> -</w:t>
      </w:r>
      <w:r w:rsidRPr="008C233B">
        <w:rPr>
          <w:rFonts w:ascii="Times New Roman" w:hAnsi="Times New Roman" w:cs="Times New Roman"/>
          <w:sz w:val="24"/>
          <w:szCs w:val="24"/>
        </w:rPr>
        <w:t>-</w:t>
      </w:r>
      <w:r w:rsidR="0003732B">
        <w:rPr>
          <w:rFonts w:ascii="Times New Roman" w:hAnsi="Times New Roman" w:cs="Times New Roman"/>
          <w:sz w:val="24"/>
          <w:szCs w:val="24"/>
        </w:rPr>
        <w:t xml:space="preserve"> </w:t>
      </w:r>
      <w:r w:rsidRPr="008C233B">
        <w:rPr>
          <w:rFonts w:ascii="Times New Roman" w:hAnsi="Times New Roman" w:cs="Times New Roman"/>
          <w:sz w:val="24"/>
          <w:szCs w:val="24"/>
        </w:rPr>
        <w:t xml:space="preserve">how, that is, to describe the rights involved. The difficulty with the rights is symptomatic of a more fundamental flaw. That flaw may be summed up in the question, </w:t>
      </w:r>
      <w:proofErr w:type="gramStart"/>
      <w:r w:rsidRPr="008C233B">
        <w:rPr>
          <w:rFonts w:ascii="Times New Roman" w:hAnsi="Times New Roman" w:cs="Times New Roman"/>
          <w:sz w:val="24"/>
          <w:szCs w:val="24"/>
        </w:rPr>
        <w:t>I</w:t>
      </w:r>
      <w:r w:rsidR="0003732B">
        <w:rPr>
          <w:rFonts w:ascii="Times New Roman" w:hAnsi="Times New Roman" w:cs="Times New Roman"/>
          <w:sz w:val="24"/>
          <w:szCs w:val="24"/>
        </w:rPr>
        <w:t>s</w:t>
      </w:r>
      <w:proofErr w:type="gramEnd"/>
      <w:r w:rsidR="0003732B">
        <w:rPr>
          <w:rFonts w:ascii="Times New Roman" w:hAnsi="Times New Roman" w:cs="Times New Roman"/>
          <w:sz w:val="24"/>
          <w:szCs w:val="24"/>
        </w:rPr>
        <w:t xml:space="preserve"> the </w:t>
      </w:r>
      <w:proofErr w:type="spellStart"/>
      <w:r w:rsidR="0003732B">
        <w:rPr>
          <w:rFonts w:ascii="Times New Roman" w:hAnsi="Times New Roman" w:cs="Times New Roman"/>
          <w:sz w:val="24"/>
          <w:szCs w:val="24"/>
        </w:rPr>
        <w:t>Lockean</w:t>
      </w:r>
      <w:proofErr w:type="spellEnd"/>
      <w:r w:rsidR="0003732B">
        <w:rPr>
          <w:rFonts w:ascii="Times New Roman" w:hAnsi="Times New Roman" w:cs="Times New Roman"/>
          <w:sz w:val="24"/>
          <w:szCs w:val="24"/>
        </w:rPr>
        <w:t xml:space="preserve"> proviso consisten</w:t>
      </w:r>
      <w:r w:rsidRPr="008C233B">
        <w:rPr>
          <w:rFonts w:ascii="Times New Roman" w:hAnsi="Times New Roman" w:cs="Times New Roman"/>
          <w:sz w:val="24"/>
          <w:szCs w:val="24"/>
        </w:rPr>
        <w:t>t with procedur</w:t>
      </w:r>
      <w:r w:rsidR="0003732B">
        <w:rPr>
          <w:rFonts w:ascii="Times New Roman" w:hAnsi="Times New Roman" w:cs="Times New Roman"/>
          <w:sz w:val="24"/>
          <w:szCs w:val="24"/>
        </w:rPr>
        <w:t>al claims of entitlement or his</w:t>
      </w:r>
      <w:r w:rsidRPr="008C233B">
        <w:rPr>
          <w:rFonts w:ascii="Times New Roman" w:hAnsi="Times New Roman" w:cs="Times New Roman"/>
          <w:sz w:val="24"/>
          <w:szCs w:val="24"/>
        </w:rPr>
        <w:t>torical theories of justice founded on a state of nature analysis?</w:t>
      </w:r>
    </w:p>
    <w:p w14:paraId="3B1F23BC"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proviso applies to complete chains of acquisition and transfers. But to work in this way, it must invoke limits in transfers, limits </w:t>
      </w:r>
      <w:proofErr w:type="gramStart"/>
      <w:r w:rsidRPr="008C233B">
        <w:rPr>
          <w:rFonts w:ascii="Times New Roman" w:hAnsi="Times New Roman" w:cs="Times New Roman"/>
          <w:sz w:val="24"/>
          <w:szCs w:val="24"/>
        </w:rPr>
        <w:t>which</w:t>
      </w:r>
      <w:proofErr w:type="gramEnd"/>
      <w:r w:rsidRPr="008C233B">
        <w:rPr>
          <w:rFonts w:ascii="Times New Roman" w:hAnsi="Times New Roman" w:cs="Times New Roman"/>
          <w:sz w:val="24"/>
          <w:szCs w:val="24"/>
        </w:rPr>
        <w:t xml:space="preserve"> are b</w:t>
      </w:r>
      <w:r w:rsidR="0003732B">
        <w:rPr>
          <w:rFonts w:ascii="Times New Roman" w:hAnsi="Times New Roman" w:cs="Times New Roman"/>
          <w:sz w:val="24"/>
          <w:szCs w:val="24"/>
        </w:rPr>
        <w:t>ased on the pattern of distribu</w:t>
      </w:r>
      <w:r w:rsidRPr="008C233B">
        <w:rPr>
          <w:rFonts w:ascii="Times New Roman" w:hAnsi="Times New Roman" w:cs="Times New Roman"/>
          <w:sz w:val="24"/>
          <w:szCs w:val="24"/>
        </w:rPr>
        <w:t>tion of resources of that kind. There would then be no significant procedural conte</w:t>
      </w:r>
      <w:r w:rsidR="0003732B">
        <w:rPr>
          <w:rFonts w:ascii="Times New Roman" w:hAnsi="Times New Roman" w:cs="Times New Roman"/>
          <w:sz w:val="24"/>
          <w:szCs w:val="24"/>
        </w:rPr>
        <w:t xml:space="preserve">nt to the proviso but rather a </w:t>
      </w:r>
      <w:proofErr w:type="gramStart"/>
      <w:r w:rsidRPr="008C233B">
        <w:rPr>
          <w:rFonts w:ascii="Times New Roman" w:hAnsi="Times New Roman" w:cs="Times New Roman"/>
          <w:sz w:val="24"/>
          <w:szCs w:val="24"/>
        </w:rPr>
        <w:t>pattern  content</w:t>
      </w:r>
      <w:proofErr w:type="gramEnd"/>
      <w:r w:rsidRPr="008C233B">
        <w:rPr>
          <w:rFonts w:ascii="Times New Roman" w:hAnsi="Times New Roman" w:cs="Times New Roman"/>
          <w:sz w:val="24"/>
          <w:szCs w:val="24"/>
        </w:rPr>
        <w:t>.</w:t>
      </w:r>
    </w:p>
    <w:p w14:paraId="34AAB75E"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Typically, cases used to explain or illustrate the proviso are concerned with monopolization or other distributive concerns. For example, water hole</w:t>
      </w:r>
      <w:r w:rsidR="0003732B">
        <w:rPr>
          <w:rFonts w:ascii="Times New Roman" w:hAnsi="Times New Roman" w:cs="Times New Roman"/>
          <w:sz w:val="24"/>
          <w:szCs w:val="24"/>
        </w:rPr>
        <w:t xml:space="preserve">s in a desert figure </w:t>
      </w:r>
      <w:r w:rsidR="0003732B">
        <w:rPr>
          <w:rFonts w:ascii="Times New Roman" w:hAnsi="Times New Roman" w:cs="Times New Roman"/>
          <w:sz w:val="24"/>
          <w:szCs w:val="24"/>
        </w:rPr>
        <w:lastRenderedPageBreak/>
        <w:t>prominently in discussion o</w:t>
      </w:r>
      <w:r w:rsidRPr="008C233B">
        <w:rPr>
          <w:rFonts w:ascii="Times New Roman" w:hAnsi="Times New Roman" w:cs="Times New Roman"/>
          <w:sz w:val="24"/>
          <w:szCs w:val="24"/>
        </w:rPr>
        <w:t xml:space="preserve">f the </w:t>
      </w:r>
      <w:proofErr w:type="spellStart"/>
      <w:r w:rsidRPr="008C233B">
        <w:rPr>
          <w:rFonts w:ascii="Times New Roman" w:hAnsi="Times New Roman" w:cs="Times New Roman"/>
          <w:sz w:val="24"/>
          <w:szCs w:val="24"/>
        </w:rPr>
        <w:t>Locke</w:t>
      </w:r>
      <w:r w:rsidR="0003732B">
        <w:rPr>
          <w:rFonts w:ascii="Times New Roman" w:hAnsi="Times New Roman" w:cs="Times New Roman"/>
          <w:sz w:val="24"/>
          <w:szCs w:val="24"/>
        </w:rPr>
        <w:t>an</w:t>
      </w:r>
      <w:proofErr w:type="spellEnd"/>
      <w:r w:rsidR="0003732B">
        <w:rPr>
          <w:rFonts w:ascii="Times New Roman" w:hAnsi="Times New Roman" w:cs="Times New Roman"/>
          <w:sz w:val="24"/>
          <w:szCs w:val="24"/>
        </w:rPr>
        <w:t xml:space="preserve"> proviso (</w:t>
      </w:r>
      <w:proofErr w:type="spellStart"/>
      <w:r w:rsidR="0003732B">
        <w:rPr>
          <w:rFonts w:ascii="Times New Roman" w:hAnsi="Times New Roman" w:cs="Times New Roman"/>
          <w:sz w:val="24"/>
          <w:szCs w:val="24"/>
        </w:rPr>
        <w:t>Nozick</w:t>
      </w:r>
      <w:proofErr w:type="spellEnd"/>
      <w:r w:rsidR="0003732B">
        <w:rPr>
          <w:rFonts w:ascii="Times New Roman" w:hAnsi="Times New Roman" w:cs="Times New Roman"/>
          <w:sz w:val="24"/>
          <w:szCs w:val="24"/>
        </w:rPr>
        <w:t xml:space="preserve"> and Hayek).</w:t>
      </w:r>
      <w:r w:rsidR="0003732B">
        <w:rPr>
          <w:rStyle w:val="FootnoteReference"/>
          <w:rFonts w:ascii="Times New Roman" w:hAnsi="Times New Roman" w:cs="Times New Roman"/>
          <w:sz w:val="24"/>
          <w:szCs w:val="24"/>
        </w:rPr>
        <w:footnoteReference w:id="1"/>
      </w:r>
      <w:r w:rsidRPr="008C233B">
        <w:rPr>
          <w:rFonts w:ascii="Times New Roman" w:hAnsi="Times New Roman" w:cs="Times New Roman"/>
          <w:sz w:val="24"/>
          <w:szCs w:val="24"/>
        </w:rPr>
        <w:t xml:space="preserve"> </w:t>
      </w:r>
      <w:r w:rsidR="0003732B">
        <w:rPr>
          <w:rFonts w:ascii="Times New Roman" w:hAnsi="Times New Roman" w:cs="Times New Roman"/>
          <w:sz w:val="24"/>
          <w:szCs w:val="24"/>
        </w:rPr>
        <w:t xml:space="preserve"> </w:t>
      </w:r>
      <w:r w:rsidRPr="008C233B">
        <w:rPr>
          <w:rFonts w:ascii="Times New Roman" w:hAnsi="Times New Roman" w:cs="Times New Roman"/>
          <w:sz w:val="24"/>
          <w:szCs w:val="24"/>
        </w:rPr>
        <w:t xml:space="preserve">Other typical cases </w:t>
      </w:r>
      <w:r w:rsidR="0003732B">
        <w:rPr>
          <w:rFonts w:ascii="Times New Roman" w:hAnsi="Times New Roman" w:cs="Times New Roman"/>
          <w:sz w:val="24"/>
          <w:szCs w:val="24"/>
        </w:rPr>
        <w:t>involve "</w:t>
      </w:r>
      <w:r w:rsidRPr="008C233B">
        <w:rPr>
          <w:rFonts w:ascii="Times New Roman" w:hAnsi="Times New Roman" w:cs="Times New Roman"/>
          <w:sz w:val="24"/>
          <w:szCs w:val="24"/>
        </w:rPr>
        <w:t>discoveries." The cases do not all receive uniform treatment: monopoli</w:t>
      </w:r>
      <w:r w:rsidR="0003732B">
        <w:rPr>
          <w:rFonts w:ascii="Times New Roman" w:hAnsi="Times New Roman" w:cs="Times New Roman"/>
          <w:sz w:val="24"/>
          <w:szCs w:val="24"/>
        </w:rPr>
        <w:t>es are not barred uniformly</w:t>
      </w:r>
      <w:r w:rsidRPr="008C233B">
        <w:rPr>
          <w:rFonts w:ascii="Times New Roman" w:hAnsi="Times New Roman" w:cs="Times New Roman"/>
          <w:sz w:val="24"/>
          <w:szCs w:val="24"/>
        </w:rPr>
        <w:t>, and different writers have varying responses to "discovery" cases. But it is important to notice that these cases often do not involve either an acquisition or a transfer. The proviso may be triggered in such cases merely by distribution of resources. This is most apparent in desert water</w:t>
      </w:r>
      <w:r w:rsidR="0003732B">
        <w:rPr>
          <w:rFonts w:ascii="Times New Roman" w:hAnsi="Times New Roman" w:cs="Times New Roman"/>
          <w:sz w:val="24"/>
          <w:szCs w:val="24"/>
        </w:rPr>
        <w:t>-</w:t>
      </w:r>
      <w:r w:rsidRPr="008C233B">
        <w:rPr>
          <w:rFonts w:ascii="Times New Roman" w:hAnsi="Times New Roman" w:cs="Times New Roman"/>
          <w:sz w:val="24"/>
          <w:szCs w:val="24"/>
        </w:rPr>
        <w:t>hole ca</w:t>
      </w:r>
      <w:r w:rsidR="0003732B">
        <w:rPr>
          <w:rFonts w:ascii="Times New Roman" w:hAnsi="Times New Roman" w:cs="Times New Roman"/>
          <w:sz w:val="24"/>
          <w:szCs w:val="24"/>
        </w:rPr>
        <w:t>ses. Indeed, applied consi</w:t>
      </w:r>
      <w:r w:rsidRPr="008C233B">
        <w:rPr>
          <w:rFonts w:ascii="Times New Roman" w:hAnsi="Times New Roman" w:cs="Times New Roman"/>
          <w:sz w:val="24"/>
          <w:szCs w:val="24"/>
        </w:rPr>
        <w:t>stent</w:t>
      </w:r>
      <w:r w:rsidR="0003732B">
        <w:rPr>
          <w:rFonts w:ascii="Times New Roman" w:hAnsi="Times New Roman" w:cs="Times New Roman"/>
          <w:sz w:val="24"/>
          <w:szCs w:val="24"/>
        </w:rPr>
        <w:t xml:space="preserve">ly, the </w:t>
      </w:r>
      <w:proofErr w:type="spellStart"/>
      <w:r w:rsidR="0003732B">
        <w:rPr>
          <w:rFonts w:ascii="Times New Roman" w:hAnsi="Times New Roman" w:cs="Times New Roman"/>
          <w:sz w:val="24"/>
          <w:szCs w:val="24"/>
        </w:rPr>
        <w:t>Lockean</w:t>
      </w:r>
      <w:proofErr w:type="spellEnd"/>
      <w:r w:rsidR="0003732B">
        <w:rPr>
          <w:rFonts w:ascii="Times New Roman" w:hAnsi="Times New Roman" w:cs="Times New Roman"/>
          <w:sz w:val="24"/>
          <w:szCs w:val="24"/>
        </w:rPr>
        <w:t xml:space="preserve"> provi</w:t>
      </w:r>
      <w:r w:rsidR="0061285A">
        <w:rPr>
          <w:rFonts w:ascii="Times New Roman" w:hAnsi="Times New Roman" w:cs="Times New Roman"/>
          <w:sz w:val="24"/>
          <w:szCs w:val="24"/>
        </w:rPr>
        <w:t>so works to limit prices for (some) resou</w:t>
      </w:r>
      <w:r w:rsidRPr="008C233B">
        <w:rPr>
          <w:rFonts w:ascii="Times New Roman" w:hAnsi="Times New Roman" w:cs="Times New Roman"/>
          <w:sz w:val="24"/>
          <w:szCs w:val="24"/>
        </w:rPr>
        <w:t>rces, ho</w:t>
      </w:r>
      <w:r w:rsidR="0061285A">
        <w:rPr>
          <w:rFonts w:ascii="Times New Roman" w:hAnsi="Times New Roman" w:cs="Times New Roman"/>
          <w:sz w:val="24"/>
          <w:szCs w:val="24"/>
        </w:rPr>
        <w:t>wever ownership may be distributed. In water-</w:t>
      </w:r>
      <w:r w:rsidRPr="008C233B">
        <w:rPr>
          <w:rFonts w:ascii="Times New Roman" w:hAnsi="Times New Roman" w:cs="Times New Roman"/>
          <w:sz w:val="24"/>
          <w:szCs w:val="24"/>
        </w:rPr>
        <w:t xml:space="preserve">hole cases, after all, the proviso may work to </w:t>
      </w:r>
      <w:r w:rsidR="0061285A">
        <w:rPr>
          <w:rFonts w:ascii="Times New Roman" w:hAnsi="Times New Roman" w:cs="Times New Roman"/>
          <w:sz w:val="24"/>
          <w:szCs w:val="24"/>
        </w:rPr>
        <w:t xml:space="preserve">prevent acquisition. Suppose there are only two </w:t>
      </w:r>
      <w:proofErr w:type="gramStart"/>
      <w:r w:rsidR="0061285A">
        <w:rPr>
          <w:rFonts w:ascii="Times New Roman" w:hAnsi="Times New Roman" w:cs="Times New Roman"/>
          <w:sz w:val="24"/>
          <w:szCs w:val="24"/>
        </w:rPr>
        <w:t>water-</w:t>
      </w:r>
      <w:r w:rsidRPr="008C233B">
        <w:rPr>
          <w:rFonts w:ascii="Times New Roman" w:hAnsi="Times New Roman" w:cs="Times New Roman"/>
          <w:sz w:val="24"/>
          <w:szCs w:val="24"/>
        </w:rPr>
        <w:t>hol</w:t>
      </w:r>
      <w:r w:rsidR="0061285A">
        <w:rPr>
          <w:rFonts w:ascii="Times New Roman" w:hAnsi="Times New Roman" w:cs="Times New Roman"/>
          <w:sz w:val="24"/>
          <w:szCs w:val="24"/>
        </w:rPr>
        <w:t>es</w:t>
      </w:r>
      <w:proofErr w:type="gramEnd"/>
      <w:r w:rsidR="0061285A">
        <w:rPr>
          <w:rFonts w:ascii="Times New Roman" w:hAnsi="Times New Roman" w:cs="Times New Roman"/>
          <w:sz w:val="24"/>
          <w:szCs w:val="24"/>
        </w:rPr>
        <w:t xml:space="preserve"> in a desert.  </w:t>
      </w:r>
      <w:proofErr w:type="gramStart"/>
      <w:r w:rsidR="0061285A">
        <w:rPr>
          <w:rFonts w:ascii="Times New Roman" w:hAnsi="Times New Roman" w:cs="Times New Roman"/>
          <w:sz w:val="24"/>
          <w:szCs w:val="24"/>
        </w:rPr>
        <w:t>One is found by Alphonse</w:t>
      </w:r>
      <w:proofErr w:type="gramEnd"/>
      <w:r w:rsidR="0061285A">
        <w:rPr>
          <w:rFonts w:ascii="Times New Roman" w:hAnsi="Times New Roman" w:cs="Times New Roman"/>
          <w:sz w:val="24"/>
          <w:szCs w:val="24"/>
        </w:rPr>
        <w:t xml:space="preserve"> </w:t>
      </w:r>
      <w:r w:rsidRPr="008C233B">
        <w:rPr>
          <w:rFonts w:ascii="Times New Roman" w:hAnsi="Times New Roman" w:cs="Times New Roman"/>
          <w:sz w:val="24"/>
          <w:szCs w:val="24"/>
        </w:rPr>
        <w:t xml:space="preserve">and the other is found by Belle. </w:t>
      </w:r>
      <w:r w:rsidR="0061285A">
        <w:rPr>
          <w:rFonts w:ascii="Times New Roman" w:hAnsi="Times New Roman" w:cs="Times New Roman"/>
          <w:sz w:val="24"/>
          <w:szCs w:val="24"/>
        </w:rPr>
        <w:t xml:space="preserve"> However the proviso </w:t>
      </w:r>
      <w:r w:rsidRPr="008C233B">
        <w:rPr>
          <w:rFonts w:ascii="Times New Roman" w:hAnsi="Times New Roman" w:cs="Times New Roman"/>
          <w:sz w:val="24"/>
          <w:szCs w:val="24"/>
        </w:rPr>
        <w:t xml:space="preserve">might be formulated, it will exert </w:t>
      </w:r>
      <w:proofErr w:type="gramStart"/>
      <w:r w:rsidRPr="008C233B">
        <w:rPr>
          <w:rFonts w:ascii="Times New Roman" w:hAnsi="Times New Roman" w:cs="Times New Roman"/>
          <w:sz w:val="24"/>
          <w:szCs w:val="24"/>
        </w:rPr>
        <w:t>powerful  influence</w:t>
      </w:r>
      <w:proofErr w:type="gramEnd"/>
      <w:r w:rsidRPr="008C233B">
        <w:rPr>
          <w:rFonts w:ascii="Times New Roman" w:hAnsi="Times New Roman" w:cs="Times New Roman"/>
          <w:sz w:val="24"/>
          <w:szCs w:val="24"/>
        </w:rPr>
        <w:t xml:space="preserve"> over what Alphonse and </w:t>
      </w:r>
      <w:r w:rsidR="0061285A">
        <w:rPr>
          <w:rFonts w:ascii="Times New Roman" w:hAnsi="Times New Roman" w:cs="Times New Roman"/>
          <w:sz w:val="24"/>
          <w:szCs w:val="24"/>
        </w:rPr>
        <w:t>B</w:t>
      </w:r>
      <w:r w:rsidRPr="008C233B">
        <w:rPr>
          <w:rFonts w:ascii="Times New Roman" w:hAnsi="Times New Roman" w:cs="Times New Roman"/>
          <w:sz w:val="24"/>
          <w:szCs w:val="24"/>
        </w:rPr>
        <w:t xml:space="preserve">elle may do with their discoveries. They will be constrained to provide water to travelers at </w:t>
      </w:r>
      <w:proofErr w:type="gramStart"/>
      <w:r w:rsidRPr="008C233B">
        <w:rPr>
          <w:rFonts w:ascii="Times New Roman" w:hAnsi="Times New Roman" w:cs="Times New Roman"/>
          <w:sz w:val="24"/>
          <w:szCs w:val="24"/>
        </w:rPr>
        <w:t>prices which</w:t>
      </w:r>
      <w:proofErr w:type="gramEnd"/>
      <w:r w:rsidRPr="008C233B">
        <w:rPr>
          <w:rFonts w:ascii="Times New Roman" w:hAnsi="Times New Roman" w:cs="Times New Roman"/>
          <w:sz w:val="24"/>
          <w:szCs w:val="24"/>
        </w:rPr>
        <w:t xml:space="preserve"> reflect concern for the baseline conditions of those tr</w:t>
      </w:r>
      <w:r w:rsidR="0061285A">
        <w:rPr>
          <w:rFonts w:ascii="Times New Roman" w:hAnsi="Times New Roman" w:cs="Times New Roman"/>
          <w:sz w:val="24"/>
          <w:szCs w:val="24"/>
        </w:rPr>
        <w:t>avelers. Alphonse and Belle may thus either be barred</w:t>
      </w:r>
      <w:r w:rsidRPr="008C233B">
        <w:rPr>
          <w:rFonts w:ascii="Times New Roman" w:hAnsi="Times New Roman" w:cs="Times New Roman"/>
          <w:sz w:val="24"/>
          <w:szCs w:val="24"/>
        </w:rPr>
        <w:t xml:space="preserve"> from acquisition or have to accept price co</w:t>
      </w:r>
      <w:r w:rsidR="0061285A">
        <w:rPr>
          <w:rFonts w:ascii="Times New Roman" w:hAnsi="Times New Roman" w:cs="Times New Roman"/>
          <w:sz w:val="24"/>
          <w:szCs w:val="24"/>
        </w:rPr>
        <w:t>n</w:t>
      </w:r>
      <w:r w:rsidRPr="008C233B">
        <w:rPr>
          <w:rFonts w:ascii="Times New Roman" w:hAnsi="Times New Roman" w:cs="Times New Roman"/>
          <w:sz w:val="24"/>
          <w:szCs w:val="24"/>
        </w:rPr>
        <w:t xml:space="preserve">trols.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is here invoked </w:t>
      </w:r>
      <w:r w:rsidR="0061285A">
        <w:rPr>
          <w:rFonts w:ascii="Times New Roman" w:hAnsi="Times New Roman" w:cs="Times New Roman"/>
          <w:sz w:val="24"/>
          <w:szCs w:val="24"/>
        </w:rPr>
        <w:t>without regard to the history</w:t>
      </w:r>
      <w:r w:rsidRPr="008C233B">
        <w:rPr>
          <w:rFonts w:ascii="Times New Roman" w:hAnsi="Times New Roman" w:cs="Times New Roman"/>
          <w:sz w:val="24"/>
          <w:szCs w:val="24"/>
        </w:rPr>
        <w:t xml:space="preserve"> of the situation.  But this cannot be the case except where there are</w:t>
      </w:r>
      <w:r w:rsidR="0061285A">
        <w:rPr>
          <w:rFonts w:ascii="Times New Roman" w:hAnsi="Times New Roman" w:cs="Times New Roman"/>
          <w:sz w:val="24"/>
          <w:szCs w:val="24"/>
        </w:rPr>
        <w:t xml:space="preserve"> pattern principles of justice </w:t>
      </w:r>
      <w:r w:rsidRPr="008C233B">
        <w:rPr>
          <w:rFonts w:ascii="Times New Roman" w:hAnsi="Times New Roman" w:cs="Times New Roman"/>
          <w:sz w:val="24"/>
          <w:szCs w:val="24"/>
        </w:rPr>
        <w:t>at work.</w:t>
      </w:r>
      <w:r w:rsidR="0061285A">
        <w:rPr>
          <w:rFonts w:ascii="Times New Roman" w:hAnsi="Times New Roman" w:cs="Times New Roman"/>
          <w:sz w:val="24"/>
          <w:szCs w:val="24"/>
        </w:rPr>
        <w:t xml:space="preserve">  </w:t>
      </w:r>
      <w:r w:rsidRPr="008C233B">
        <w:rPr>
          <w:rFonts w:ascii="Times New Roman" w:hAnsi="Times New Roman" w:cs="Times New Roman"/>
          <w:sz w:val="24"/>
          <w:szCs w:val="24"/>
        </w:rPr>
        <w:t xml:space="preserve">The constraints here imposed are distributive. Thus </w:t>
      </w: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principles of justic</w:t>
      </w:r>
      <w:r w:rsidR="0061285A">
        <w:rPr>
          <w:rFonts w:ascii="Times New Roman" w:hAnsi="Times New Roman" w:cs="Times New Roman"/>
          <w:sz w:val="24"/>
          <w:szCs w:val="24"/>
        </w:rPr>
        <w:t xml:space="preserve">e alone cannot be squared with </w:t>
      </w:r>
      <w:r w:rsidRPr="008C233B">
        <w:rPr>
          <w:rFonts w:ascii="Times New Roman" w:hAnsi="Times New Roman" w:cs="Times New Roman"/>
          <w:sz w:val="24"/>
          <w:szCs w:val="24"/>
        </w:rPr>
        <w:t xml:space="preserve">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w:t>
      </w:r>
    </w:p>
    <w:p w14:paraId="14496359"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A defender of </w:t>
      </w: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theories may reply in the following vein. He might say that the proviso does not overrule entitlements. It limits the kind of entitlement one may have in the first place. The limitat</w:t>
      </w:r>
      <w:r w:rsidR="0061285A">
        <w:rPr>
          <w:rFonts w:ascii="Times New Roman" w:hAnsi="Times New Roman" w:cs="Times New Roman"/>
          <w:sz w:val="24"/>
          <w:szCs w:val="24"/>
        </w:rPr>
        <w:t>ions of the proviso are inheren</w:t>
      </w:r>
      <w:r w:rsidRPr="008C233B">
        <w:rPr>
          <w:rFonts w:ascii="Times New Roman" w:hAnsi="Times New Roman" w:cs="Times New Roman"/>
          <w:sz w:val="24"/>
          <w:szCs w:val="24"/>
        </w:rPr>
        <w:t>t in the entitlement. Moreover, th</w:t>
      </w:r>
      <w:r w:rsidR="0061285A">
        <w:rPr>
          <w:rFonts w:ascii="Times New Roman" w:hAnsi="Times New Roman" w:cs="Times New Roman"/>
          <w:sz w:val="24"/>
          <w:szCs w:val="24"/>
        </w:rPr>
        <w:t>e proviso is directed at mitiga</w:t>
      </w:r>
      <w:r w:rsidRPr="008C233B">
        <w:rPr>
          <w:rFonts w:ascii="Times New Roman" w:hAnsi="Times New Roman" w:cs="Times New Roman"/>
          <w:sz w:val="24"/>
          <w:szCs w:val="24"/>
        </w:rPr>
        <w:t>ting certain effects of a property system, not at bringing abo</w:t>
      </w:r>
      <w:r w:rsidR="0061285A">
        <w:rPr>
          <w:rFonts w:ascii="Times New Roman" w:hAnsi="Times New Roman" w:cs="Times New Roman"/>
          <w:sz w:val="24"/>
          <w:szCs w:val="24"/>
        </w:rPr>
        <w:t xml:space="preserve">ut certain patterns </w:t>
      </w:r>
      <w:r w:rsidR="0061285A">
        <w:rPr>
          <w:rFonts w:ascii="Times New Roman" w:hAnsi="Times New Roman" w:cs="Times New Roman"/>
          <w:sz w:val="24"/>
          <w:szCs w:val="24"/>
        </w:rPr>
        <w:lastRenderedPageBreak/>
        <w:t>of holdings</w:t>
      </w:r>
      <w:r w:rsidRPr="008C233B">
        <w:rPr>
          <w:rFonts w:ascii="Times New Roman" w:hAnsi="Times New Roman" w:cs="Times New Roman"/>
          <w:sz w:val="24"/>
          <w:szCs w:val="24"/>
        </w:rPr>
        <w:t>.</w:t>
      </w:r>
    </w:p>
    <w:p w14:paraId="5E750AC6"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This rejoinder is insufficient to salvage the claimed </w:t>
      </w:r>
      <w:proofErr w:type="spellStart"/>
      <w:r w:rsidRPr="008C233B">
        <w:rPr>
          <w:rFonts w:ascii="Times New Roman" w:hAnsi="Times New Roman" w:cs="Times New Roman"/>
          <w:sz w:val="24"/>
          <w:szCs w:val="24"/>
        </w:rPr>
        <w:t>non</w:t>
      </w:r>
      <w:r w:rsidR="0061285A">
        <w:rPr>
          <w:rFonts w:ascii="Times New Roman" w:hAnsi="Times New Roman" w:cs="Times New Roman"/>
          <w:sz w:val="24"/>
          <w:szCs w:val="24"/>
        </w:rPr>
        <w:t>pattern</w:t>
      </w:r>
      <w:proofErr w:type="spellEnd"/>
      <w:r w:rsidR="0061285A">
        <w:rPr>
          <w:rFonts w:ascii="Times New Roman" w:hAnsi="Times New Roman" w:cs="Times New Roman"/>
          <w:sz w:val="24"/>
          <w:szCs w:val="24"/>
        </w:rPr>
        <w:t xml:space="preserve"> character of the </w:t>
      </w:r>
      <w:proofErr w:type="spellStart"/>
      <w:r w:rsidR="0061285A">
        <w:rPr>
          <w:rFonts w:ascii="Times New Roman" w:hAnsi="Times New Roman" w:cs="Times New Roman"/>
          <w:sz w:val="24"/>
          <w:szCs w:val="24"/>
        </w:rPr>
        <w:t>Lockean</w:t>
      </w:r>
      <w:proofErr w:type="spellEnd"/>
      <w:r w:rsidR="0061285A">
        <w:rPr>
          <w:rFonts w:ascii="Times New Roman" w:hAnsi="Times New Roman" w:cs="Times New Roman"/>
          <w:sz w:val="24"/>
          <w:szCs w:val="24"/>
        </w:rPr>
        <w:t xml:space="preserve"> proviso</w:t>
      </w:r>
      <w:r w:rsidRPr="008C233B">
        <w:rPr>
          <w:rFonts w:ascii="Times New Roman" w:hAnsi="Times New Roman" w:cs="Times New Roman"/>
          <w:sz w:val="24"/>
          <w:szCs w:val="24"/>
        </w:rPr>
        <w:t xml:space="preserve">. The claim that </w:t>
      </w:r>
      <w:proofErr w:type="gramStart"/>
      <w:r w:rsidRPr="008C233B">
        <w:rPr>
          <w:rFonts w:ascii="Times New Roman" w:hAnsi="Times New Roman" w:cs="Times New Roman"/>
          <w:sz w:val="24"/>
          <w:szCs w:val="24"/>
        </w:rPr>
        <w:t>the proviso is motivated by effects</w:t>
      </w:r>
      <w:proofErr w:type="gramEnd"/>
      <w:r w:rsidRPr="008C233B">
        <w:rPr>
          <w:rFonts w:ascii="Times New Roman" w:hAnsi="Times New Roman" w:cs="Times New Roman"/>
          <w:sz w:val="24"/>
          <w:szCs w:val="24"/>
        </w:rPr>
        <w:t xml:space="preserve"> should be rejected. In the first place, such a claim misconstrues the role played by considerations of effe</w:t>
      </w:r>
      <w:r w:rsidR="0061285A">
        <w:rPr>
          <w:rFonts w:ascii="Times New Roman" w:hAnsi="Times New Roman" w:cs="Times New Roman"/>
          <w:sz w:val="24"/>
          <w:szCs w:val="24"/>
        </w:rPr>
        <w:t>ct in the proviso. These consid</w:t>
      </w:r>
      <w:r w:rsidRPr="008C233B">
        <w:rPr>
          <w:rFonts w:ascii="Times New Roman" w:hAnsi="Times New Roman" w:cs="Times New Roman"/>
          <w:sz w:val="24"/>
          <w:szCs w:val="24"/>
        </w:rPr>
        <w:t xml:space="preserve">erations operate in the determination of the compensation of those whose position has motivated the complaint invoking the proviso. Effects then do not serve to trigger the proviso in a direct way. </w:t>
      </w:r>
      <w:r w:rsidR="0061285A">
        <w:rPr>
          <w:rFonts w:ascii="Times New Roman" w:hAnsi="Times New Roman" w:cs="Times New Roman"/>
          <w:sz w:val="24"/>
          <w:szCs w:val="24"/>
        </w:rPr>
        <w:t xml:space="preserve"> </w:t>
      </w:r>
      <w:r w:rsidRPr="008C233B">
        <w:rPr>
          <w:rFonts w:ascii="Times New Roman" w:hAnsi="Times New Roman" w:cs="Times New Roman"/>
          <w:sz w:val="24"/>
          <w:szCs w:val="24"/>
        </w:rPr>
        <w:t>On the contrary, the proviso is triggered by patterns of holdings. The pattern may have a hi</w:t>
      </w:r>
      <w:r w:rsidR="0061285A">
        <w:rPr>
          <w:rFonts w:ascii="Times New Roman" w:hAnsi="Times New Roman" w:cs="Times New Roman"/>
          <w:sz w:val="24"/>
          <w:szCs w:val="24"/>
        </w:rPr>
        <w:t xml:space="preserve">storical component, but that component does not dominate </w:t>
      </w:r>
      <w:r w:rsidRPr="008C233B">
        <w:rPr>
          <w:rFonts w:ascii="Times New Roman" w:hAnsi="Times New Roman" w:cs="Times New Roman"/>
          <w:sz w:val="24"/>
          <w:szCs w:val="24"/>
        </w:rPr>
        <w:t>within the proviso. Rather it plays a subordinate role. These patterns are patterns of differences in holdings and in free use of or access to</w:t>
      </w:r>
      <w:r w:rsidR="0061285A">
        <w:rPr>
          <w:rFonts w:ascii="Times New Roman" w:hAnsi="Times New Roman" w:cs="Times New Roman"/>
          <w:sz w:val="24"/>
          <w:szCs w:val="24"/>
        </w:rPr>
        <w:t xml:space="preserve"> </w:t>
      </w:r>
      <w:r w:rsidR="00BF0E9E">
        <w:rPr>
          <w:rFonts w:ascii="Times New Roman" w:hAnsi="Times New Roman" w:cs="Times New Roman"/>
          <w:sz w:val="24"/>
          <w:szCs w:val="24"/>
        </w:rPr>
        <w:t>resources. So price controls on</w:t>
      </w:r>
      <w:r w:rsidRPr="008C233B">
        <w:rPr>
          <w:rFonts w:ascii="Times New Roman" w:hAnsi="Times New Roman" w:cs="Times New Roman"/>
          <w:sz w:val="24"/>
          <w:szCs w:val="24"/>
        </w:rPr>
        <w:t xml:space="preserve"> water are legitimate and some limits </w:t>
      </w:r>
      <w:proofErr w:type="gramStart"/>
      <w:r w:rsidRPr="008C233B">
        <w:rPr>
          <w:rFonts w:ascii="Times New Roman" w:hAnsi="Times New Roman" w:cs="Times New Roman"/>
          <w:sz w:val="24"/>
          <w:szCs w:val="24"/>
        </w:rPr>
        <w:t>on  monopolies</w:t>
      </w:r>
      <w:proofErr w:type="gramEnd"/>
      <w:r w:rsidRPr="008C233B">
        <w:rPr>
          <w:rFonts w:ascii="Times New Roman" w:hAnsi="Times New Roman" w:cs="Times New Roman"/>
          <w:sz w:val="24"/>
          <w:szCs w:val="24"/>
        </w:rPr>
        <w:t xml:space="preserve"> are legitimate because these are particularly important (and objectionable) patterns of distribution. This also explains why not every monopoly must run afoul of the proviso. Not every monopoly sufficiently c</w:t>
      </w:r>
      <w:r w:rsidR="0061285A">
        <w:rPr>
          <w:rFonts w:ascii="Times New Roman" w:hAnsi="Times New Roman" w:cs="Times New Roman"/>
          <w:sz w:val="24"/>
          <w:szCs w:val="24"/>
        </w:rPr>
        <w:t>onstrains the distribution</w:t>
      </w:r>
      <w:r w:rsidR="00BF0E9E">
        <w:rPr>
          <w:rFonts w:ascii="Times New Roman" w:hAnsi="Times New Roman" w:cs="Times New Roman"/>
          <w:sz w:val="24"/>
          <w:szCs w:val="24"/>
        </w:rPr>
        <w:t xml:space="preserve"> of wealth</w:t>
      </w:r>
      <w:r w:rsidRPr="008C233B">
        <w:rPr>
          <w:rFonts w:ascii="Times New Roman" w:hAnsi="Times New Roman" w:cs="Times New Roman"/>
          <w:sz w:val="24"/>
          <w:szCs w:val="24"/>
        </w:rPr>
        <w:t>.</w:t>
      </w:r>
    </w:p>
    <w:p w14:paraId="4B2B25AC" w14:textId="77777777" w:rsidR="00A32933" w:rsidRPr="008C233B" w:rsidRDefault="00BF0E9E" w:rsidP="00134D7A">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evidence t</w:t>
      </w:r>
      <w:r w:rsidR="008C233B" w:rsidRPr="008C233B">
        <w:rPr>
          <w:rFonts w:ascii="Times New Roman" w:hAnsi="Times New Roman" w:cs="Times New Roman"/>
          <w:sz w:val="24"/>
          <w:szCs w:val="24"/>
        </w:rPr>
        <w:t>hat the proviso is a pattern principle can be found in other features. It mandates massive inspection and monitoring activities as well as market controls. These are</w:t>
      </w:r>
      <w:r>
        <w:rPr>
          <w:rFonts w:ascii="Times New Roman" w:hAnsi="Times New Roman" w:cs="Times New Roman"/>
          <w:sz w:val="24"/>
          <w:szCs w:val="24"/>
        </w:rPr>
        <w:t xml:space="preserve"> </w:t>
      </w:r>
      <w:r w:rsidR="008C233B" w:rsidRPr="008C233B">
        <w:rPr>
          <w:rFonts w:ascii="Times New Roman" w:hAnsi="Times New Roman" w:cs="Times New Roman"/>
          <w:sz w:val="24"/>
          <w:szCs w:val="24"/>
        </w:rPr>
        <w:t>just the sorts of features one would correctly attribute to pattern principles. That compensation is selective poses no problem. A</w:t>
      </w:r>
      <w:r>
        <w:rPr>
          <w:rFonts w:ascii="Times New Roman" w:hAnsi="Times New Roman" w:cs="Times New Roman"/>
          <w:sz w:val="24"/>
          <w:szCs w:val="24"/>
        </w:rPr>
        <w:t xml:space="preserve"> pattern principle may be conce</w:t>
      </w:r>
      <w:r w:rsidR="008C233B" w:rsidRPr="008C233B">
        <w:rPr>
          <w:rFonts w:ascii="Times New Roman" w:hAnsi="Times New Roman" w:cs="Times New Roman"/>
          <w:sz w:val="24"/>
          <w:szCs w:val="24"/>
        </w:rPr>
        <w:t>rned with particular kinds of disadvantage, not all.</w:t>
      </w:r>
    </w:p>
    <w:p w14:paraId="515105DC"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Where the defense succeeds is in establishing that the proviso is not to be understood as an "absol</w:t>
      </w:r>
      <w:r w:rsidR="00BF0E9E">
        <w:rPr>
          <w:rFonts w:ascii="Times New Roman" w:hAnsi="Times New Roman" w:cs="Times New Roman"/>
          <w:sz w:val="24"/>
          <w:szCs w:val="24"/>
        </w:rPr>
        <w:t>u</w:t>
      </w:r>
      <w:r w:rsidRPr="008C233B">
        <w:rPr>
          <w:rFonts w:ascii="Times New Roman" w:hAnsi="Times New Roman" w:cs="Times New Roman"/>
          <w:sz w:val="24"/>
          <w:szCs w:val="24"/>
        </w:rPr>
        <w:t>te" pattern, a rigid mold to be forced on circ</w:t>
      </w:r>
      <w:r w:rsidR="00BF0E9E">
        <w:rPr>
          <w:rFonts w:ascii="Times New Roman" w:hAnsi="Times New Roman" w:cs="Times New Roman"/>
          <w:sz w:val="24"/>
          <w:szCs w:val="24"/>
        </w:rPr>
        <w:t>umstances like, say, the princi</w:t>
      </w:r>
      <w:r w:rsidRPr="008C233B">
        <w:rPr>
          <w:rFonts w:ascii="Times New Roman" w:hAnsi="Times New Roman" w:cs="Times New Roman"/>
          <w:sz w:val="24"/>
          <w:szCs w:val="24"/>
        </w:rPr>
        <w:t>ple that tells us to distribute equally. It</w:t>
      </w:r>
      <w:r w:rsidR="00BF0E9E">
        <w:rPr>
          <w:rFonts w:ascii="Times New Roman" w:hAnsi="Times New Roman" w:cs="Times New Roman"/>
          <w:sz w:val="24"/>
          <w:szCs w:val="24"/>
        </w:rPr>
        <w:t xml:space="preserve"> </w:t>
      </w:r>
      <w:r w:rsidRPr="008C233B">
        <w:rPr>
          <w:rFonts w:ascii="Times New Roman" w:hAnsi="Times New Roman" w:cs="Times New Roman"/>
          <w:sz w:val="24"/>
          <w:szCs w:val="24"/>
        </w:rPr>
        <w:t xml:space="preserve">is a weaker, more complex pattern. </w:t>
      </w:r>
      <w:proofErr w:type="gramStart"/>
      <w:r w:rsidRPr="008C233B">
        <w:rPr>
          <w:rFonts w:ascii="Times New Roman" w:hAnsi="Times New Roman" w:cs="Times New Roman"/>
          <w:sz w:val="24"/>
          <w:szCs w:val="24"/>
        </w:rPr>
        <w:t>but</w:t>
      </w:r>
      <w:proofErr w:type="gramEnd"/>
      <w:r w:rsidRPr="008C233B">
        <w:rPr>
          <w:rFonts w:ascii="Times New Roman" w:hAnsi="Times New Roman" w:cs="Times New Roman"/>
          <w:sz w:val="24"/>
          <w:szCs w:val="24"/>
        </w:rPr>
        <w:t xml:space="preserve"> still very far from the kind of powerless patt</w:t>
      </w:r>
      <w:r w:rsidR="00BF0E9E">
        <w:rPr>
          <w:rFonts w:ascii="Times New Roman" w:hAnsi="Times New Roman" w:cs="Times New Roman"/>
          <w:sz w:val="24"/>
          <w:szCs w:val="24"/>
        </w:rPr>
        <w:t>ern that ought to be the minimum accepta</w:t>
      </w:r>
      <w:r w:rsidRPr="008C233B">
        <w:rPr>
          <w:rFonts w:ascii="Times New Roman" w:hAnsi="Times New Roman" w:cs="Times New Roman"/>
          <w:sz w:val="24"/>
          <w:szCs w:val="24"/>
        </w:rPr>
        <w:t>ble.</w:t>
      </w:r>
      <w:r w:rsidR="00BF0E9E">
        <w:rPr>
          <w:rFonts w:ascii="Times New Roman" w:hAnsi="Times New Roman" w:cs="Times New Roman"/>
          <w:sz w:val="24"/>
          <w:szCs w:val="24"/>
        </w:rPr>
        <w:t xml:space="preserve">  </w:t>
      </w:r>
      <w:r w:rsidRPr="008C233B">
        <w:rPr>
          <w:rFonts w:ascii="Times New Roman" w:hAnsi="Times New Roman" w:cs="Times New Roman"/>
          <w:sz w:val="24"/>
          <w:szCs w:val="24"/>
        </w:rPr>
        <w:t>If</w:t>
      </w:r>
      <w:r w:rsidR="00BF0E9E">
        <w:rPr>
          <w:rFonts w:ascii="Times New Roman" w:hAnsi="Times New Roman" w:cs="Times New Roman"/>
          <w:sz w:val="24"/>
          <w:szCs w:val="24"/>
        </w:rPr>
        <w:t xml:space="preserve"> </w:t>
      </w:r>
      <w:r w:rsidRPr="008C233B">
        <w:rPr>
          <w:rFonts w:ascii="Times New Roman" w:hAnsi="Times New Roman" w:cs="Times New Roman"/>
          <w:sz w:val="24"/>
          <w:szCs w:val="24"/>
        </w:rPr>
        <w:t xml:space="preserve">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is not a purely historical pr</w:t>
      </w:r>
      <w:r w:rsidR="00BF0E9E">
        <w:rPr>
          <w:rFonts w:ascii="Times New Roman" w:hAnsi="Times New Roman" w:cs="Times New Roman"/>
          <w:sz w:val="24"/>
          <w:szCs w:val="24"/>
        </w:rPr>
        <w:t>inciple but a pattern principle, the hope of establishing purely procedural princi</w:t>
      </w:r>
      <w:r w:rsidRPr="008C233B">
        <w:rPr>
          <w:rFonts w:ascii="Times New Roman" w:hAnsi="Times New Roman" w:cs="Times New Roman"/>
          <w:sz w:val="24"/>
          <w:szCs w:val="24"/>
        </w:rPr>
        <w:t>ples o</w:t>
      </w:r>
      <w:r w:rsidR="00BF0E9E">
        <w:rPr>
          <w:rFonts w:ascii="Times New Roman" w:hAnsi="Times New Roman" w:cs="Times New Roman"/>
          <w:sz w:val="24"/>
          <w:szCs w:val="24"/>
        </w:rPr>
        <w:t xml:space="preserve">f justice is dashed. It is a pattern principle in the same </w:t>
      </w:r>
      <w:r w:rsidRPr="008C233B">
        <w:rPr>
          <w:rFonts w:ascii="Times New Roman" w:hAnsi="Times New Roman" w:cs="Times New Roman"/>
          <w:sz w:val="24"/>
          <w:szCs w:val="24"/>
        </w:rPr>
        <w:t xml:space="preserve">way Rawls's difference </w:t>
      </w:r>
      <w:r w:rsidRPr="008C233B">
        <w:rPr>
          <w:rFonts w:ascii="Times New Roman" w:hAnsi="Times New Roman" w:cs="Times New Roman"/>
          <w:sz w:val="24"/>
          <w:szCs w:val="24"/>
        </w:rPr>
        <w:lastRenderedPageBreak/>
        <w:t>principle is. The</w:t>
      </w:r>
      <w:r w:rsidR="00BF0E9E">
        <w:rPr>
          <w:rFonts w:ascii="Times New Roman" w:hAnsi="Times New Roman" w:cs="Times New Roman"/>
          <w:sz w:val="24"/>
          <w:szCs w:val="24"/>
        </w:rPr>
        <w:t xml:space="preserve"> </w:t>
      </w:r>
      <w:r w:rsidRPr="008C233B">
        <w:rPr>
          <w:rFonts w:ascii="Times New Roman" w:hAnsi="Times New Roman" w:cs="Times New Roman"/>
          <w:sz w:val="24"/>
          <w:szCs w:val="24"/>
        </w:rPr>
        <w:t>proviso seems to be a necessary condition for the completeness of an</w:t>
      </w:r>
      <w:r w:rsidR="00BF0E9E">
        <w:rPr>
          <w:rFonts w:ascii="Times New Roman" w:hAnsi="Times New Roman" w:cs="Times New Roman"/>
          <w:sz w:val="24"/>
          <w:szCs w:val="24"/>
        </w:rPr>
        <w:t xml:space="preserve"> </w:t>
      </w:r>
      <w:r w:rsidRPr="008C233B">
        <w:rPr>
          <w:rFonts w:ascii="Times New Roman" w:hAnsi="Times New Roman" w:cs="Times New Roman"/>
          <w:sz w:val="24"/>
          <w:szCs w:val="24"/>
        </w:rPr>
        <w:t>entitlement theory. It is a "shadow" over all holdings. The rest of the</w:t>
      </w:r>
      <w:r w:rsidR="00BF0E9E">
        <w:rPr>
          <w:rFonts w:ascii="Times New Roman" w:hAnsi="Times New Roman" w:cs="Times New Roman"/>
          <w:sz w:val="24"/>
          <w:szCs w:val="24"/>
        </w:rPr>
        <w:t xml:space="preserve"> </w:t>
      </w:r>
      <w:r w:rsidRPr="008C233B">
        <w:rPr>
          <w:rFonts w:ascii="Times New Roman" w:hAnsi="Times New Roman" w:cs="Times New Roman"/>
          <w:sz w:val="24"/>
          <w:szCs w:val="24"/>
        </w:rPr>
        <w:t>theory of justice operates within a sphere marked out by th</w:t>
      </w:r>
      <w:r w:rsidR="00BF0E9E">
        <w:rPr>
          <w:rFonts w:ascii="Times New Roman" w:hAnsi="Times New Roman" w:cs="Times New Roman"/>
          <w:sz w:val="24"/>
          <w:szCs w:val="24"/>
        </w:rPr>
        <w:t>e proviso. In that sense proced</w:t>
      </w:r>
      <w:r w:rsidRPr="008C233B">
        <w:rPr>
          <w:rFonts w:ascii="Times New Roman" w:hAnsi="Times New Roman" w:cs="Times New Roman"/>
          <w:sz w:val="24"/>
          <w:szCs w:val="24"/>
        </w:rPr>
        <w:t>ural justice is subordinate to a pattern principle.</w:t>
      </w:r>
    </w:p>
    <w:p w14:paraId="2C5AA29D"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II</w:t>
      </w:r>
    </w:p>
    <w:p w14:paraId="2C1D24C6"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One might respond to the arg</w:t>
      </w:r>
      <w:r w:rsidR="00BF0E9E">
        <w:rPr>
          <w:rFonts w:ascii="Times New Roman" w:hAnsi="Times New Roman" w:cs="Times New Roman"/>
          <w:sz w:val="24"/>
          <w:szCs w:val="24"/>
        </w:rPr>
        <w:t xml:space="preserve">uments of Section I by </w:t>
      </w:r>
      <w:proofErr w:type="gramStart"/>
      <w:r w:rsidR="00BF0E9E">
        <w:rPr>
          <w:rFonts w:ascii="Times New Roman" w:hAnsi="Times New Roman" w:cs="Times New Roman"/>
          <w:sz w:val="24"/>
          <w:szCs w:val="24"/>
        </w:rPr>
        <w:t>discarding  the</w:t>
      </w:r>
      <w:proofErr w:type="gramEnd"/>
      <w:r w:rsidR="00BF0E9E">
        <w:rPr>
          <w:rFonts w:ascii="Times New Roman" w:hAnsi="Times New Roman" w:cs="Times New Roman"/>
          <w:sz w:val="24"/>
          <w:szCs w:val="24"/>
        </w:rPr>
        <w:t xml:space="preserve"> </w:t>
      </w:r>
      <w:proofErr w:type="spellStart"/>
      <w:r w:rsidR="00BF0E9E">
        <w:rPr>
          <w:rFonts w:ascii="Times New Roman" w:hAnsi="Times New Roman" w:cs="Times New Roman"/>
          <w:sz w:val="24"/>
          <w:szCs w:val="24"/>
        </w:rPr>
        <w:t>Lockea</w:t>
      </w:r>
      <w:r w:rsidRPr="008C233B">
        <w:rPr>
          <w:rFonts w:ascii="Times New Roman" w:hAnsi="Times New Roman" w:cs="Times New Roman"/>
          <w:sz w:val="24"/>
          <w:szCs w:val="24"/>
        </w:rPr>
        <w:t>n</w:t>
      </w:r>
      <w:proofErr w:type="spellEnd"/>
      <w:r w:rsidRPr="008C233B">
        <w:rPr>
          <w:rFonts w:ascii="Times New Roman" w:hAnsi="Times New Roman" w:cs="Times New Roman"/>
          <w:sz w:val="24"/>
          <w:szCs w:val="24"/>
        </w:rPr>
        <w:t xml:space="preserve"> proviso on the ground that it was a mistake to claim that the proviso is necessary  to an adequate non pattern  theory of justice.</w:t>
      </w:r>
    </w:p>
    <w:p w14:paraId="75187B32"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This would .be to deny t</w:t>
      </w:r>
      <w:r w:rsidR="00BF0E9E">
        <w:rPr>
          <w:rFonts w:ascii="Times New Roman" w:hAnsi="Times New Roman" w:cs="Times New Roman"/>
          <w:sz w:val="24"/>
          <w:szCs w:val="24"/>
        </w:rPr>
        <w:t xml:space="preserve">hat </w:t>
      </w:r>
      <w:proofErr w:type="spellStart"/>
      <w:r w:rsidR="00BF0E9E">
        <w:rPr>
          <w:rFonts w:ascii="Times New Roman" w:hAnsi="Times New Roman" w:cs="Times New Roman"/>
          <w:sz w:val="24"/>
          <w:szCs w:val="24"/>
        </w:rPr>
        <w:t>nonabu</w:t>
      </w:r>
      <w:r w:rsidRPr="008C233B">
        <w:rPr>
          <w:rFonts w:ascii="Times New Roman" w:hAnsi="Times New Roman" w:cs="Times New Roman"/>
          <w:sz w:val="24"/>
          <w:szCs w:val="24"/>
        </w:rPr>
        <w:t>ndance</w:t>
      </w:r>
      <w:proofErr w:type="spellEnd"/>
      <w:r w:rsidRPr="008C233B">
        <w:rPr>
          <w:rFonts w:ascii="Times New Roman" w:hAnsi="Times New Roman" w:cs="Times New Roman"/>
          <w:sz w:val="24"/>
          <w:szCs w:val="24"/>
        </w:rPr>
        <w:t xml:space="preserve"> of resources is a special pr</w:t>
      </w:r>
      <w:r w:rsidR="00BF0E9E">
        <w:rPr>
          <w:rFonts w:ascii="Times New Roman" w:hAnsi="Times New Roman" w:cs="Times New Roman"/>
          <w:sz w:val="24"/>
          <w:szCs w:val="24"/>
        </w:rPr>
        <w:t>oblem and to assert that princi</w:t>
      </w:r>
      <w:r w:rsidRPr="008C233B">
        <w:rPr>
          <w:rFonts w:ascii="Times New Roman" w:hAnsi="Times New Roman" w:cs="Times New Roman"/>
          <w:sz w:val="24"/>
          <w:szCs w:val="24"/>
        </w:rPr>
        <w:t xml:space="preserve">ples that apply in an abundant state of nature apply in all circumstances. But the source of the complaint to which the proviso responds is precisely the assumption of invariance of political </w:t>
      </w:r>
      <w:r w:rsidR="00BF0E9E">
        <w:rPr>
          <w:rFonts w:ascii="Times New Roman" w:hAnsi="Times New Roman" w:cs="Times New Roman"/>
          <w:sz w:val="24"/>
          <w:szCs w:val="24"/>
        </w:rPr>
        <w:t>principles across circumstances</w:t>
      </w:r>
      <w:r w:rsidRPr="008C233B">
        <w:rPr>
          <w:rFonts w:ascii="Times New Roman" w:hAnsi="Times New Roman" w:cs="Times New Roman"/>
          <w:sz w:val="24"/>
          <w:szCs w:val="24"/>
        </w:rPr>
        <w:t xml:space="preserve">. This poses a serious challenge to state of </w:t>
      </w:r>
      <w:r w:rsidR="00BF0E9E">
        <w:rPr>
          <w:rFonts w:ascii="Times New Roman" w:hAnsi="Times New Roman" w:cs="Times New Roman"/>
          <w:sz w:val="24"/>
          <w:szCs w:val="24"/>
        </w:rPr>
        <w:t>nature theories because it poin</w:t>
      </w:r>
      <w:r w:rsidRPr="008C233B">
        <w:rPr>
          <w:rFonts w:ascii="Times New Roman" w:hAnsi="Times New Roman" w:cs="Times New Roman"/>
          <w:sz w:val="24"/>
          <w:szCs w:val="24"/>
        </w:rPr>
        <w:t>ts to a methodological flaw.</w:t>
      </w:r>
    </w:p>
    <w:p w14:paraId="473B2101"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Use of a state of nature de</w:t>
      </w:r>
      <w:r w:rsidR="00BF0E9E">
        <w:rPr>
          <w:rFonts w:ascii="Times New Roman" w:hAnsi="Times New Roman" w:cs="Times New Roman"/>
          <w:sz w:val="24"/>
          <w:szCs w:val="24"/>
        </w:rPr>
        <w:t>rivation of a theory of justice</w:t>
      </w:r>
      <w:r w:rsidRPr="008C233B">
        <w:rPr>
          <w:rFonts w:ascii="Times New Roman" w:hAnsi="Times New Roman" w:cs="Times New Roman"/>
          <w:sz w:val="24"/>
          <w:szCs w:val="24"/>
        </w:rPr>
        <w:t xml:space="preserve"> allows us to develop (although it sometimes seems "reveals" is more apt) certain root </w:t>
      </w:r>
      <w:proofErr w:type="gramStart"/>
      <w:r w:rsidRPr="008C233B">
        <w:rPr>
          <w:rFonts w:ascii="Times New Roman" w:hAnsi="Times New Roman" w:cs="Times New Roman"/>
          <w:sz w:val="24"/>
          <w:szCs w:val="24"/>
        </w:rPr>
        <w:t>ideas which</w:t>
      </w:r>
      <w:proofErr w:type="gramEnd"/>
      <w:r w:rsidRPr="008C233B">
        <w:rPr>
          <w:rFonts w:ascii="Times New Roman" w:hAnsi="Times New Roman" w:cs="Times New Roman"/>
          <w:sz w:val="24"/>
          <w:szCs w:val="24"/>
        </w:rPr>
        <w:t xml:space="preserve"> stand as moral constraints on just political systems and their development. The state of nature is delineated by three reductive assumptions: (1) no prior complications due to injustice, (2) no prior government (and hence no prior complications due to government actions or omissions), and (3) relative abundance of resources. The characterizati</w:t>
      </w:r>
      <w:r w:rsidR="00BF0E9E">
        <w:rPr>
          <w:rFonts w:ascii="Times New Roman" w:hAnsi="Times New Roman" w:cs="Times New Roman"/>
          <w:sz w:val="24"/>
          <w:szCs w:val="24"/>
        </w:rPr>
        <w:t xml:space="preserve">ons of Section I are concerned with the form that </w:t>
      </w:r>
      <w:r w:rsidRPr="008C233B">
        <w:rPr>
          <w:rFonts w:ascii="Times New Roman" w:hAnsi="Times New Roman" w:cs="Times New Roman"/>
          <w:sz w:val="24"/>
          <w:szCs w:val="24"/>
        </w:rPr>
        <w:t>theorizing takes in light of the state of nature framed by these three conditions. The assumption of invariance of principles across circumstances, however, has a deeper connection to the above three conditions: it is implied by the state of nature methodology itself. How that is and why it is a mistake is the subject of this section.</w:t>
      </w:r>
    </w:p>
    <w:p w14:paraId="426DF64F"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"root" ideas illuminated by the state of nature are the guides by which the limits of </w:t>
      </w:r>
      <w:r w:rsidRPr="008C233B">
        <w:rPr>
          <w:rFonts w:ascii="Times New Roman" w:hAnsi="Times New Roman" w:cs="Times New Roman"/>
          <w:sz w:val="24"/>
          <w:szCs w:val="24"/>
        </w:rPr>
        <w:lastRenderedPageBreak/>
        <w:t xml:space="preserve">political relations are determined. Root ideas, in </w:t>
      </w:r>
      <w:r w:rsidR="00BF0E9E">
        <w:rPr>
          <w:rFonts w:ascii="Times New Roman" w:hAnsi="Times New Roman" w:cs="Times New Roman"/>
          <w:sz w:val="24"/>
          <w:szCs w:val="24"/>
        </w:rPr>
        <w:t xml:space="preserve">brief, are </w:t>
      </w:r>
      <w:proofErr w:type="gramStart"/>
      <w:r w:rsidR="00BF0E9E">
        <w:rPr>
          <w:rFonts w:ascii="Times New Roman" w:hAnsi="Times New Roman" w:cs="Times New Roman"/>
          <w:sz w:val="24"/>
          <w:szCs w:val="24"/>
        </w:rPr>
        <w:t>ideas which</w:t>
      </w:r>
      <w:proofErr w:type="gramEnd"/>
      <w:r w:rsidR="00BF0E9E">
        <w:rPr>
          <w:rFonts w:ascii="Times New Roman" w:hAnsi="Times New Roman" w:cs="Times New Roman"/>
          <w:sz w:val="24"/>
          <w:szCs w:val="24"/>
        </w:rPr>
        <w:t xml:space="preserve"> constitu</w:t>
      </w:r>
      <w:r w:rsidRPr="008C233B">
        <w:rPr>
          <w:rFonts w:ascii="Times New Roman" w:hAnsi="Times New Roman" w:cs="Times New Roman"/>
          <w:sz w:val="24"/>
          <w:szCs w:val="24"/>
        </w:rPr>
        <w:t>te f</w:t>
      </w:r>
      <w:r w:rsidR="00BF0E9E">
        <w:rPr>
          <w:rFonts w:ascii="Times New Roman" w:hAnsi="Times New Roman" w:cs="Times New Roman"/>
          <w:sz w:val="24"/>
          <w:szCs w:val="24"/>
        </w:rPr>
        <w:t>undamental moral commitments. T</w:t>
      </w:r>
      <w:r w:rsidRPr="008C233B">
        <w:rPr>
          <w:rFonts w:ascii="Times New Roman" w:hAnsi="Times New Roman" w:cs="Times New Roman"/>
          <w:sz w:val="24"/>
          <w:szCs w:val="24"/>
        </w:rPr>
        <w:t xml:space="preserve">hey constitute the bedrock principles and concepts of which more sophisticated critical theory is to serve as an explanation. Political theory must be consonant with these root ideas. For example, the root ideas </w:t>
      </w:r>
      <w:r w:rsidR="00BF0E9E">
        <w:rPr>
          <w:rFonts w:ascii="Times New Roman" w:hAnsi="Times New Roman" w:cs="Times New Roman"/>
          <w:sz w:val="24"/>
          <w:szCs w:val="24"/>
        </w:rPr>
        <w:t xml:space="preserve">that </w:t>
      </w:r>
      <w:proofErr w:type="spellStart"/>
      <w:r w:rsidR="00BF0E9E">
        <w:rPr>
          <w:rFonts w:ascii="Times New Roman" w:hAnsi="Times New Roman" w:cs="Times New Roman"/>
          <w:sz w:val="24"/>
          <w:szCs w:val="24"/>
        </w:rPr>
        <w:t>Nozick</w:t>
      </w:r>
      <w:proofErr w:type="spellEnd"/>
      <w:r w:rsidR="00BF0E9E">
        <w:rPr>
          <w:rFonts w:ascii="Times New Roman" w:hAnsi="Times New Roman" w:cs="Times New Roman"/>
          <w:sz w:val="24"/>
          <w:szCs w:val="24"/>
        </w:rPr>
        <w:t xml:space="preserve"> presents in </w:t>
      </w:r>
      <w:r w:rsidR="00BF0E9E" w:rsidRPr="00BF0E9E">
        <w:rPr>
          <w:rFonts w:ascii="Times New Roman" w:hAnsi="Times New Roman" w:cs="Times New Roman"/>
          <w:i/>
          <w:sz w:val="24"/>
          <w:szCs w:val="24"/>
        </w:rPr>
        <w:t>Anarchy</w:t>
      </w:r>
      <w:r w:rsidRPr="00BF0E9E">
        <w:rPr>
          <w:rFonts w:ascii="Times New Roman" w:hAnsi="Times New Roman" w:cs="Times New Roman"/>
          <w:i/>
          <w:sz w:val="24"/>
          <w:szCs w:val="24"/>
        </w:rPr>
        <w:t>, State and Utopia</w:t>
      </w:r>
      <w:r w:rsidRPr="008C233B">
        <w:rPr>
          <w:rFonts w:ascii="Times New Roman" w:hAnsi="Times New Roman" w:cs="Times New Roman"/>
          <w:sz w:val="24"/>
          <w:szCs w:val="24"/>
        </w:rPr>
        <w:t xml:space="preserve"> fall under the general rubric of "separateness of persons": f</w:t>
      </w:r>
      <w:r w:rsidR="00BF0E9E">
        <w:rPr>
          <w:rFonts w:ascii="Times New Roman" w:hAnsi="Times New Roman" w:cs="Times New Roman"/>
          <w:sz w:val="24"/>
          <w:szCs w:val="24"/>
        </w:rPr>
        <w:t>irst, that no person is a resou</w:t>
      </w:r>
      <w:r w:rsidRPr="008C233B">
        <w:rPr>
          <w:rFonts w:ascii="Times New Roman" w:hAnsi="Times New Roman" w:cs="Times New Roman"/>
          <w:sz w:val="24"/>
          <w:szCs w:val="24"/>
        </w:rPr>
        <w:t>rce for any other person; second, that each person owns her or his</w:t>
      </w:r>
      <w:r w:rsidR="00BF0E9E">
        <w:rPr>
          <w:rFonts w:ascii="Times New Roman" w:hAnsi="Times New Roman" w:cs="Times New Roman"/>
          <w:sz w:val="24"/>
          <w:szCs w:val="24"/>
        </w:rPr>
        <w:t xml:space="preserve"> own body and labor; and, third</w:t>
      </w:r>
      <w:r w:rsidRPr="008C233B">
        <w:rPr>
          <w:rFonts w:ascii="Times New Roman" w:hAnsi="Times New Roman" w:cs="Times New Roman"/>
          <w:sz w:val="24"/>
          <w:szCs w:val="24"/>
        </w:rPr>
        <w:t>, that what people are entitled to is a function of what they legitimately acquire by their own effort or what is freely given. The most basic of these root ideas is the first. The others are derivative from this</w:t>
      </w:r>
      <w:r w:rsidR="00BF0E9E">
        <w:rPr>
          <w:rFonts w:ascii="Times New Roman" w:hAnsi="Times New Roman" w:cs="Times New Roman"/>
          <w:sz w:val="24"/>
          <w:szCs w:val="24"/>
        </w:rPr>
        <w:t xml:space="preserve"> </w:t>
      </w:r>
      <w:r w:rsidRPr="008C233B">
        <w:rPr>
          <w:rFonts w:ascii="Times New Roman" w:hAnsi="Times New Roman" w:cs="Times New Roman"/>
          <w:sz w:val="24"/>
          <w:szCs w:val="24"/>
        </w:rPr>
        <w:t xml:space="preserve">one, providing guides to its application. I t is in light of these ideas that </w:t>
      </w:r>
      <w:proofErr w:type="spellStart"/>
      <w:r w:rsidRPr="008C233B">
        <w:rPr>
          <w:rFonts w:ascii="Times New Roman" w:hAnsi="Times New Roman" w:cs="Times New Roman"/>
          <w:sz w:val="24"/>
          <w:szCs w:val="24"/>
        </w:rPr>
        <w:t>Nozi</w:t>
      </w:r>
      <w:r w:rsidR="009B37A1">
        <w:rPr>
          <w:rFonts w:ascii="Times New Roman" w:hAnsi="Times New Roman" w:cs="Times New Roman"/>
          <w:sz w:val="24"/>
          <w:szCs w:val="24"/>
        </w:rPr>
        <w:t>ck</w:t>
      </w:r>
      <w:proofErr w:type="spellEnd"/>
      <w:r w:rsidR="009B37A1">
        <w:rPr>
          <w:rFonts w:ascii="Times New Roman" w:hAnsi="Times New Roman" w:cs="Times New Roman"/>
          <w:sz w:val="24"/>
          <w:szCs w:val="24"/>
        </w:rPr>
        <w:t xml:space="preserve"> works out his theory of natu</w:t>
      </w:r>
      <w:r w:rsidRPr="008C233B">
        <w:rPr>
          <w:rFonts w:ascii="Times New Roman" w:hAnsi="Times New Roman" w:cs="Times New Roman"/>
          <w:sz w:val="24"/>
          <w:szCs w:val="24"/>
        </w:rPr>
        <w:t>ral rights and absolute property rights. Consideration of political theories is limited to those compatible with the root ideas.</w:t>
      </w:r>
    </w:p>
    <w:p w14:paraId="0F8F1177"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w:t>
      </w:r>
      <w:proofErr w:type="spellStart"/>
      <w:r w:rsidRPr="008C233B">
        <w:rPr>
          <w:rFonts w:ascii="Times New Roman" w:hAnsi="Times New Roman" w:cs="Times New Roman"/>
          <w:sz w:val="24"/>
          <w:szCs w:val="24"/>
        </w:rPr>
        <w:t>Lockea</w:t>
      </w:r>
      <w:r w:rsidR="009B37A1">
        <w:rPr>
          <w:rFonts w:ascii="Times New Roman" w:hAnsi="Times New Roman" w:cs="Times New Roman"/>
          <w:sz w:val="24"/>
          <w:szCs w:val="24"/>
        </w:rPr>
        <w:t>n</w:t>
      </w:r>
      <w:proofErr w:type="spellEnd"/>
      <w:r w:rsidR="009B37A1">
        <w:rPr>
          <w:rFonts w:ascii="Times New Roman" w:hAnsi="Times New Roman" w:cs="Times New Roman"/>
          <w:sz w:val="24"/>
          <w:szCs w:val="24"/>
        </w:rPr>
        <w:t xml:space="preserve"> proviso is itself inconsisten</w:t>
      </w:r>
      <w:r w:rsidRPr="008C233B">
        <w:rPr>
          <w:rFonts w:ascii="Times New Roman" w:hAnsi="Times New Roman" w:cs="Times New Roman"/>
          <w:sz w:val="24"/>
          <w:szCs w:val="24"/>
        </w:rPr>
        <w:t xml:space="preserve">t not only with </w:t>
      </w:r>
      <w:proofErr w:type="spellStart"/>
      <w:r w:rsidRPr="008C233B">
        <w:rPr>
          <w:rFonts w:ascii="Times New Roman" w:hAnsi="Times New Roman" w:cs="Times New Roman"/>
          <w:sz w:val="24"/>
          <w:szCs w:val="24"/>
        </w:rPr>
        <w:t>Nozick's</w:t>
      </w:r>
      <w:proofErr w:type="spellEnd"/>
      <w:r w:rsidRPr="008C233B">
        <w:rPr>
          <w:rFonts w:ascii="Times New Roman" w:hAnsi="Times New Roman" w:cs="Times New Roman"/>
          <w:sz w:val="24"/>
          <w:szCs w:val="24"/>
        </w:rPr>
        <w:t xml:space="preserve"> root ideas but also with </w:t>
      </w:r>
      <w:proofErr w:type="spellStart"/>
      <w:r w:rsidRPr="008C233B">
        <w:rPr>
          <w:rFonts w:ascii="Times New Roman" w:hAnsi="Times New Roman" w:cs="Times New Roman"/>
          <w:sz w:val="24"/>
          <w:szCs w:val="24"/>
        </w:rPr>
        <w:t>nonpattern</w:t>
      </w:r>
      <w:proofErr w:type="spellEnd"/>
      <w:r w:rsidRPr="008C233B">
        <w:rPr>
          <w:rFonts w:ascii="Times New Roman" w:hAnsi="Times New Roman" w:cs="Times New Roman"/>
          <w:sz w:val="24"/>
          <w:szCs w:val="24"/>
        </w:rPr>
        <w:t xml:space="preserve"> theories of jus</w:t>
      </w:r>
      <w:r w:rsidR="009B37A1">
        <w:rPr>
          <w:rFonts w:ascii="Times New Roman" w:hAnsi="Times New Roman" w:cs="Times New Roman"/>
          <w:sz w:val="24"/>
          <w:szCs w:val="24"/>
        </w:rPr>
        <w:t>tice generally, as shown in Se</w:t>
      </w:r>
      <w:r w:rsidRPr="008C233B">
        <w:rPr>
          <w:rFonts w:ascii="Times New Roman" w:hAnsi="Times New Roman" w:cs="Times New Roman"/>
          <w:sz w:val="24"/>
          <w:szCs w:val="24"/>
        </w:rPr>
        <w:t>ction I.</w:t>
      </w:r>
      <w:r w:rsidR="009B37A1">
        <w:rPr>
          <w:rFonts w:ascii="Times New Roman" w:hAnsi="Times New Roman" w:cs="Times New Roman"/>
          <w:sz w:val="24"/>
          <w:szCs w:val="24"/>
        </w:rPr>
        <w:t xml:space="preserve">  </w:t>
      </w:r>
      <w:r w:rsidRPr="008C233B">
        <w:rPr>
          <w:rFonts w:ascii="Times New Roman" w:hAnsi="Times New Roman" w:cs="Times New Roman"/>
          <w:sz w:val="24"/>
          <w:szCs w:val="24"/>
        </w:rPr>
        <w:t>It</w:t>
      </w:r>
      <w:r w:rsidR="009B37A1">
        <w:rPr>
          <w:rFonts w:ascii="Times New Roman" w:hAnsi="Times New Roman" w:cs="Times New Roman"/>
          <w:sz w:val="24"/>
          <w:szCs w:val="24"/>
        </w:rPr>
        <w:t xml:space="preserve"> </w:t>
      </w:r>
      <w:r w:rsidRPr="008C233B">
        <w:rPr>
          <w:rFonts w:ascii="Times New Roman" w:hAnsi="Times New Roman" w:cs="Times New Roman"/>
          <w:sz w:val="24"/>
          <w:szCs w:val="24"/>
        </w:rPr>
        <w:t>places limits on ownership and provides entitlements without respect to effort. The entitlements deri</w:t>
      </w:r>
      <w:r w:rsidR="009B37A1">
        <w:rPr>
          <w:rFonts w:ascii="Times New Roman" w:hAnsi="Times New Roman" w:cs="Times New Roman"/>
          <w:sz w:val="24"/>
          <w:szCs w:val="24"/>
        </w:rPr>
        <w:t>ve from the requirement of com</w:t>
      </w:r>
      <w:r w:rsidRPr="008C233B">
        <w:rPr>
          <w:rFonts w:ascii="Times New Roman" w:hAnsi="Times New Roman" w:cs="Times New Roman"/>
          <w:sz w:val="24"/>
          <w:szCs w:val="24"/>
        </w:rPr>
        <w:t>pensation. Admittedly, there need not be entitlements under the pro</w:t>
      </w:r>
      <w:r w:rsidR="009B37A1">
        <w:rPr>
          <w:rFonts w:ascii="Times New Roman" w:hAnsi="Times New Roman" w:cs="Times New Roman"/>
          <w:sz w:val="24"/>
          <w:szCs w:val="24"/>
        </w:rPr>
        <w:t>viso to specific things or resou</w:t>
      </w:r>
      <w:r w:rsidRPr="008C233B">
        <w:rPr>
          <w:rFonts w:ascii="Times New Roman" w:hAnsi="Times New Roman" w:cs="Times New Roman"/>
          <w:sz w:val="24"/>
          <w:szCs w:val="24"/>
        </w:rPr>
        <w:t>rces. But there is a clear entitlement to access to resources that is not based on successful effort. A minimal standard cannot be avoided under any of th</w:t>
      </w:r>
      <w:r w:rsidR="009B37A1">
        <w:rPr>
          <w:rFonts w:ascii="Times New Roman" w:hAnsi="Times New Roman" w:cs="Times New Roman"/>
          <w:sz w:val="24"/>
          <w:szCs w:val="24"/>
        </w:rPr>
        <w:t>e interpretations of the baseli</w:t>
      </w:r>
      <w:r w:rsidRPr="008C233B">
        <w:rPr>
          <w:rFonts w:ascii="Times New Roman" w:hAnsi="Times New Roman" w:cs="Times New Roman"/>
          <w:sz w:val="24"/>
          <w:szCs w:val="24"/>
        </w:rPr>
        <w:t>ne.</w:t>
      </w:r>
    </w:p>
    <w:p w14:paraId="7E9DB0C2"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proviso is necessary just because </w:t>
      </w:r>
      <w:proofErr w:type="spellStart"/>
      <w:r w:rsidRPr="008C233B">
        <w:rPr>
          <w:rFonts w:ascii="Times New Roman" w:hAnsi="Times New Roman" w:cs="Times New Roman"/>
          <w:sz w:val="24"/>
          <w:szCs w:val="24"/>
        </w:rPr>
        <w:t>nonabundance</w:t>
      </w:r>
      <w:proofErr w:type="spellEnd"/>
      <w:r w:rsidRPr="008C233B">
        <w:rPr>
          <w:rFonts w:ascii="Times New Roman" w:hAnsi="Times New Roman" w:cs="Times New Roman"/>
          <w:sz w:val="24"/>
          <w:szCs w:val="24"/>
        </w:rPr>
        <w:t xml:space="preserve"> challenges and undermines the plausibility of the root ideas. The pattern of the proviso places limits on the domain of the principles derived from separateness of persons, and this is just the converse of what ought to </w:t>
      </w:r>
      <w:r w:rsidR="009B37A1">
        <w:rPr>
          <w:rFonts w:ascii="Times New Roman" w:hAnsi="Times New Roman" w:cs="Times New Roman"/>
          <w:sz w:val="24"/>
          <w:szCs w:val="24"/>
        </w:rPr>
        <w:t>be the case, for the root ideas</w:t>
      </w:r>
      <w:r w:rsidRPr="008C233B">
        <w:rPr>
          <w:rFonts w:ascii="Times New Roman" w:hAnsi="Times New Roman" w:cs="Times New Roman"/>
          <w:sz w:val="24"/>
          <w:szCs w:val="24"/>
        </w:rPr>
        <w:t xml:space="preserve"> must be prior to the proviso. Any solution to the problem of </w:t>
      </w:r>
      <w:proofErr w:type="spellStart"/>
      <w:r w:rsidRPr="008C233B">
        <w:rPr>
          <w:rFonts w:ascii="Times New Roman" w:hAnsi="Times New Roman" w:cs="Times New Roman"/>
          <w:sz w:val="24"/>
          <w:szCs w:val="24"/>
        </w:rPr>
        <w:t>nonabundance</w:t>
      </w:r>
      <w:proofErr w:type="spellEnd"/>
      <w:r w:rsidRPr="008C233B">
        <w:rPr>
          <w:rFonts w:ascii="Times New Roman" w:hAnsi="Times New Roman" w:cs="Times New Roman"/>
          <w:sz w:val="24"/>
          <w:szCs w:val="24"/>
        </w:rPr>
        <w:t xml:space="preserve"> commits us to a political theory, and if that solution constrains the realm of the root ideas, then those ideas have been made subordinate to political theory.  </w:t>
      </w:r>
    </w:p>
    <w:p w14:paraId="0292FAF7"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It might be urged that this is a problem in the formulation of the proviso and may be </w:t>
      </w:r>
      <w:r w:rsidRPr="008C233B">
        <w:rPr>
          <w:rFonts w:ascii="Times New Roman" w:hAnsi="Times New Roman" w:cs="Times New Roman"/>
          <w:sz w:val="24"/>
          <w:szCs w:val="24"/>
        </w:rPr>
        <w:lastRenderedPageBreak/>
        <w:t xml:space="preserve">solved by tinkering with the details. This could be a successful strategy if the proviso were extraneous to the </w:t>
      </w:r>
      <w:proofErr w:type="gramStart"/>
      <w:r w:rsidRPr="008C233B">
        <w:rPr>
          <w:rFonts w:ascii="Times New Roman" w:hAnsi="Times New Roman" w:cs="Times New Roman"/>
          <w:sz w:val="24"/>
          <w:szCs w:val="24"/>
        </w:rPr>
        <w:t>circumstances which</w:t>
      </w:r>
      <w:proofErr w:type="gramEnd"/>
      <w:r w:rsidRPr="008C233B">
        <w:rPr>
          <w:rFonts w:ascii="Times New Roman" w:hAnsi="Times New Roman" w:cs="Times New Roman"/>
          <w:sz w:val="24"/>
          <w:szCs w:val="24"/>
        </w:rPr>
        <w:t xml:space="preserve"> move it, but it must fail if the cir</w:t>
      </w:r>
      <w:r w:rsidR="009B37A1">
        <w:rPr>
          <w:rFonts w:ascii="Times New Roman" w:hAnsi="Times New Roman" w:cs="Times New Roman"/>
          <w:sz w:val="24"/>
          <w:szCs w:val="24"/>
        </w:rPr>
        <w:t>cumstances themselves give reas</w:t>
      </w:r>
      <w:r w:rsidRPr="008C233B">
        <w:rPr>
          <w:rFonts w:ascii="Times New Roman" w:hAnsi="Times New Roman" w:cs="Times New Roman"/>
          <w:sz w:val="24"/>
          <w:szCs w:val="24"/>
        </w:rPr>
        <w:t>on to doubt the depth of the root ideas. That t</w:t>
      </w:r>
      <w:r w:rsidR="009B37A1">
        <w:rPr>
          <w:rFonts w:ascii="Times New Roman" w:hAnsi="Times New Roman" w:cs="Times New Roman"/>
          <w:sz w:val="24"/>
          <w:szCs w:val="24"/>
        </w:rPr>
        <w:t xml:space="preserve">his is the case I show below. If </w:t>
      </w:r>
      <w:r w:rsidRPr="008C233B">
        <w:rPr>
          <w:rFonts w:ascii="Times New Roman" w:hAnsi="Times New Roman" w:cs="Times New Roman"/>
          <w:sz w:val="24"/>
          <w:szCs w:val="24"/>
        </w:rPr>
        <w:t xml:space="preserve">acquisitions have been made such that those who have not acquired </w:t>
      </w:r>
      <w:r w:rsidR="009B37A1">
        <w:rPr>
          <w:rFonts w:ascii="Times New Roman" w:hAnsi="Times New Roman" w:cs="Times New Roman"/>
          <w:sz w:val="24"/>
          <w:szCs w:val="24"/>
        </w:rPr>
        <w:t>resources are no longer at libert</w:t>
      </w:r>
      <w:r w:rsidRPr="008C233B">
        <w:rPr>
          <w:rFonts w:ascii="Times New Roman" w:hAnsi="Times New Roman" w:cs="Times New Roman"/>
          <w:sz w:val="24"/>
          <w:szCs w:val="24"/>
        </w:rPr>
        <w:t xml:space="preserve">y to use </w:t>
      </w:r>
      <w:r w:rsidR="009B37A1">
        <w:rPr>
          <w:rFonts w:ascii="Times New Roman" w:hAnsi="Times New Roman" w:cs="Times New Roman"/>
          <w:sz w:val="24"/>
          <w:szCs w:val="24"/>
        </w:rPr>
        <w:t>resources, then the proviso ap</w:t>
      </w:r>
      <w:r w:rsidRPr="008C233B">
        <w:rPr>
          <w:rFonts w:ascii="Times New Roman" w:hAnsi="Times New Roman" w:cs="Times New Roman"/>
          <w:sz w:val="24"/>
          <w:szCs w:val="24"/>
        </w:rPr>
        <w:t xml:space="preserve">plies. There are two general cases in which individuals are no longer free to </w:t>
      </w:r>
      <w:r w:rsidR="009B37A1">
        <w:rPr>
          <w:rFonts w:ascii="Times New Roman" w:hAnsi="Times New Roman" w:cs="Times New Roman"/>
          <w:sz w:val="24"/>
          <w:szCs w:val="24"/>
        </w:rPr>
        <w:t>use resou</w:t>
      </w:r>
      <w:r w:rsidRPr="008C233B">
        <w:rPr>
          <w:rFonts w:ascii="Times New Roman" w:hAnsi="Times New Roman" w:cs="Times New Roman"/>
          <w:sz w:val="24"/>
          <w:szCs w:val="24"/>
        </w:rPr>
        <w:t>rces. The first is that of those born after all the initial acquisitions have been completed and no acquirable resources remain (I leave aside complications due to the presence of acquirable but inaccessible resources). Here what individuals acquire and the extent of their holdings no longer depend on conformity to procedural principles</w:t>
      </w:r>
      <w:r w:rsidR="009B37A1">
        <w:rPr>
          <w:rFonts w:ascii="Times New Roman" w:hAnsi="Times New Roman" w:cs="Times New Roman"/>
          <w:sz w:val="24"/>
          <w:szCs w:val="24"/>
        </w:rPr>
        <w:t xml:space="preserve"> or successful effort. The late</w:t>
      </w:r>
      <w:r w:rsidRPr="008C233B">
        <w:rPr>
          <w:rFonts w:ascii="Times New Roman" w:hAnsi="Times New Roman" w:cs="Times New Roman"/>
          <w:sz w:val="24"/>
          <w:szCs w:val="24"/>
        </w:rPr>
        <w:t>comers are no longer as free to form life plans as they would have been had they been born earlier. This is not a trivial fact, for,</w:t>
      </w:r>
      <w:r w:rsidR="009B37A1">
        <w:rPr>
          <w:rFonts w:ascii="Times New Roman" w:hAnsi="Times New Roman" w:cs="Times New Roman"/>
          <w:sz w:val="24"/>
          <w:szCs w:val="24"/>
        </w:rPr>
        <w:t xml:space="preserve"> unlike their predecessors, the lateco</w:t>
      </w:r>
      <w:r w:rsidRPr="008C233B">
        <w:rPr>
          <w:rFonts w:ascii="Times New Roman" w:hAnsi="Times New Roman" w:cs="Times New Roman"/>
          <w:sz w:val="24"/>
          <w:szCs w:val="24"/>
        </w:rPr>
        <w:t>m</w:t>
      </w:r>
      <w:r w:rsidR="009B37A1">
        <w:rPr>
          <w:rFonts w:ascii="Times New Roman" w:hAnsi="Times New Roman" w:cs="Times New Roman"/>
          <w:sz w:val="24"/>
          <w:szCs w:val="24"/>
        </w:rPr>
        <w:t>e</w:t>
      </w:r>
      <w:r w:rsidRPr="008C233B">
        <w:rPr>
          <w:rFonts w:ascii="Times New Roman" w:hAnsi="Times New Roman" w:cs="Times New Roman"/>
          <w:sz w:val="24"/>
          <w:szCs w:val="24"/>
        </w:rPr>
        <w:t>rs must rely on the largesse of others even to</w:t>
      </w:r>
      <w:r w:rsidR="009B37A1">
        <w:rPr>
          <w:rFonts w:ascii="Times New Roman" w:hAnsi="Times New Roman" w:cs="Times New Roman"/>
          <w:sz w:val="24"/>
          <w:szCs w:val="24"/>
        </w:rPr>
        <w:t xml:space="preserve"> begin to fulfill any life pla</w:t>
      </w:r>
      <w:r w:rsidRPr="008C233B">
        <w:rPr>
          <w:rFonts w:ascii="Times New Roman" w:hAnsi="Times New Roman" w:cs="Times New Roman"/>
          <w:sz w:val="24"/>
          <w:szCs w:val="24"/>
        </w:rPr>
        <w:t>n. Latecomers</w:t>
      </w:r>
      <w:r w:rsidR="009B37A1">
        <w:rPr>
          <w:rFonts w:ascii="Times New Roman" w:hAnsi="Times New Roman" w:cs="Times New Roman"/>
          <w:sz w:val="24"/>
          <w:szCs w:val="24"/>
        </w:rPr>
        <w:t xml:space="preserve"> are limited to gifts and jobs </w:t>
      </w:r>
      <w:r w:rsidRPr="008C233B">
        <w:rPr>
          <w:rFonts w:ascii="Times New Roman" w:hAnsi="Times New Roman" w:cs="Times New Roman"/>
          <w:sz w:val="24"/>
          <w:szCs w:val="24"/>
        </w:rPr>
        <w:t xml:space="preserve">others are willing to bestow on them. The latecomers' prospects are effectively limited by </w:t>
      </w:r>
      <w:r w:rsidR="009B37A1">
        <w:rPr>
          <w:rFonts w:ascii="Times New Roman" w:hAnsi="Times New Roman" w:cs="Times New Roman"/>
          <w:sz w:val="24"/>
          <w:szCs w:val="24"/>
        </w:rPr>
        <w:t xml:space="preserve">luck. They cannot alter them </w:t>
      </w:r>
      <w:r w:rsidRPr="008C233B">
        <w:rPr>
          <w:rFonts w:ascii="Times New Roman" w:hAnsi="Times New Roman" w:cs="Times New Roman"/>
          <w:sz w:val="24"/>
          <w:szCs w:val="24"/>
        </w:rPr>
        <w:t>through any legitimate efforts of t</w:t>
      </w:r>
      <w:r w:rsidR="009B37A1">
        <w:rPr>
          <w:rFonts w:ascii="Times New Roman" w:hAnsi="Times New Roman" w:cs="Times New Roman"/>
          <w:sz w:val="24"/>
          <w:szCs w:val="24"/>
        </w:rPr>
        <w:t>heir own. Further, the relation</w:t>
      </w:r>
      <w:r w:rsidRPr="008C233B">
        <w:rPr>
          <w:rFonts w:ascii="Times New Roman" w:hAnsi="Times New Roman" w:cs="Times New Roman"/>
          <w:sz w:val="24"/>
          <w:szCs w:val="24"/>
        </w:rPr>
        <w:t>s of exchange (a matter of great importance to the theories under discussion) are greatly compromised. The latecomers have no reason to accept the extant pattern of holdings. They lack even the opportunity to make acquisi</w:t>
      </w:r>
      <w:r w:rsidR="009B37A1">
        <w:rPr>
          <w:rFonts w:ascii="Times New Roman" w:hAnsi="Times New Roman" w:cs="Times New Roman"/>
          <w:sz w:val="24"/>
          <w:szCs w:val="24"/>
        </w:rPr>
        <w:t>tions. So if they are compelled</w:t>
      </w:r>
      <w:r w:rsidRPr="008C233B">
        <w:rPr>
          <w:rFonts w:ascii="Times New Roman" w:hAnsi="Times New Roman" w:cs="Times New Roman"/>
          <w:sz w:val="24"/>
          <w:szCs w:val="24"/>
        </w:rPr>
        <w:t xml:space="preserve"> to cooperate in the scheme of holdings, they are forced to benefit others. This forced compliance with the property system</w:t>
      </w:r>
      <w:r w:rsidR="009B37A1">
        <w:rPr>
          <w:rFonts w:ascii="Times New Roman" w:hAnsi="Times New Roman" w:cs="Times New Roman"/>
          <w:sz w:val="24"/>
          <w:szCs w:val="24"/>
        </w:rPr>
        <w:t xml:space="preserve"> c</w:t>
      </w:r>
      <w:r w:rsidRPr="008C233B">
        <w:rPr>
          <w:rFonts w:ascii="Times New Roman" w:hAnsi="Times New Roman" w:cs="Times New Roman"/>
          <w:sz w:val="24"/>
          <w:szCs w:val="24"/>
        </w:rPr>
        <w:t>onstitutes a form of exploitation and is inconsistent with the most basic of the root ideas, rendering as it</w:t>
      </w:r>
      <w:r w:rsidR="009B37A1">
        <w:rPr>
          <w:rFonts w:ascii="Times New Roman" w:hAnsi="Times New Roman" w:cs="Times New Roman"/>
          <w:sz w:val="24"/>
          <w:szCs w:val="24"/>
        </w:rPr>
        <w:t xml:space="preserve"> does the latecomers mere resources for others.</w:t>
      </w:r>
      <w:r w:rsidR="009B37A1">
        <w:rPr>
          <w:rStyle w:val="FootnoteReference"/>
          <w:rFonts w:ascii="Times New Roman" w:hAnsi="Times New Roman" w:cs="Times New Roman"/>
          <w:sz w:val="24"/>
          <w:szCs w:val="24"/>
        </w:rPr>
        <w:footnoteReference w:id="2"/>
      </w:r>
    </w:p>
    <w:p w14:paraId="5BB28C34"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lastRenderedPageBreak/>
        <w:t>The second case to consider is that of those who, though initially present, failed to acquire resources. Their complaint, though less stark perhaps, is much the same as that in the first case. They are no longer in a po</w:t>
      </w:r>
      <w:r w:rsidR="000769C1">
        <w:rPr>
          <w:rFonts w:ascii="Times New Roman" w:hAnsi="Times New Roman" w:cs="Times New Roman"/>
          <w:sz w:val="24"/>
          <w:szCs w:val="24"/>
        </w:rPr>
        <w:t>sition to act on their life pla</w:t>
      </w:r>
      <w:r w:rsidRPr="008C233B">
        <w:rPr>
          <w:rFonts w:ascii="Times New Roman" w:hAnsi="Times New Roman" w:cs="Times New Roman"/>
          <w:sz w:val="24"/>
          <w:szCs w:val="24"/>
        </w:rPr>
        <w:t xml:space="preserve">ns, no longer in a position to carry out their </w:t>
      </w:r>
      <w:proofErr w:type="gramStart"/>
      <w:r w:rsidRPr="008C233B">
        <w:rPr>
          <w:rFonts w:ascii="Times New Roman" w:hAnsi="Times New Roman" w:cs="Times New Roman"/>
          <w:sz w:val="24"/>
          <w:szCs w:val="24"/>
        </w:rPr>
        <w:t>lives</w:t>
      </w:r>
      <w:proofErr w:type="gramEnd"/>
      <w:r w:rsidRPr="008C233B">
        <w:rPr>
          <w:rFonts w:ascii="Times New Roman" w:hAnsi="Times New Roman" w:cs="Times New Roman"/>
          <w:sz w:val="24"/>
          <w:szCs w:val="24"/>
        </w:rPr>
        <w:t xml:space="preserve"> as they will. They are now reduced to dependence on</w:t>
      </w:r>
      <w:r w:rsidR="000769C1">
        <w:rPr>
          <w:rFonts w:ascii="Times New Roman" w:hAnsi="Times New Roman" w:cs="Times New Roman"/>
          <w:sz w:val="24"/>
          <w:szCs w:val="24"/>
        </w:rPr>
        <w:t xml:space="preserve"> others by conditions unrelated</w:t>
      </w:r>
      <w:r w:rsidRPr="008C233B">
        <w:rPr>
          <w:rFonts w:ascii="Times New Roman" w:hAnsi="Times New Roman" w:cs="Times New Roman"/>
          <w:sz w:val="24"/>
          <w:szCs w:val="24"/>
        </w:rPr>
        <w:t xml:space="preserve"> to their efforts or talents. They too are subject to economic coercion, for they have nothin</w:t>
      </w:r>
      <w:r w:rsidR="000769C1">
        <w:rPr>
          <w:rFonts w:ascii="Times New Roman" w:hAnsi="Times New Roman" w:cs="Times New Roman"/>
          <w:sz w:val="24"/>
          <w:szCs w:val="24"/>
        </w:rPr>
        <w:t>g but their labor as a resource.</w:t>
      </w:r>
      <w:r w:rsidR="000769C1">
        <w:rPr>
          <w:rStyle w:val="FootnoteReference"/>
          <w:rFonts w:ascii="Times New Roman" w:hAnsi="Times New Roman" w:cs="Times New Roman"/>
          <w:sz w:val="24"/>
          <w:szCs w:val="24"/>
        </w:rPr>
        <w:footnoteReference w:id="3"/>
      </w:r>
    </w:p>
    <w:p w14:paraId="6BB982C1"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This should direct our attention to the conditions motivating the </w:t>
      </w:r>
      <w:r w:rsidR="000769C1">
        <w:rPr>
          <w:rFonts w:ascii="Times New Roman" w:hAnsi="Times New Roman" w:cs="Times New Roman"/>
          <w:sz w:val="24"/>
          <w:szCs w:val="24"/>
        </w:rPr>
        <w:t xml:space="preserve">proviso, chiefly that of </w:t>
      </w:r>
      <w:proofErr w:type="spellStart"/>
      <w:r w:rsidR="000769C1">
        <w:rPr>
          <w:rFonts w:ascii="Times New Roman" w:hAnsi="Times New Roman" w:cs="Times New Roman"/>
          <w:sz w:val="24"/>
          <w:szCs w:val="24"/>
        </w:rPr>
        <w:t>nonabu</w:t>
      </w:r>
      <w:r w:rsidRPr="008C233B">
        <w:rPr>
          <w:rFonts w:ascii="Times New Roman" w:hAnsi="Times New Roman" w:cs="Times New Roman"/>
          <w:sz w:val="24"/>
          <w:szCs w:val="24"/>
        </w:rPr>
        <w:t>ndance</w:t>
      </w:r>
      <w:proofErr w:type="spellEnd"/>
      <w:r w:rsidRPr="008C233B">
        <w:rPr>
          <w:rFonts w:ascii="Times New Roman" w:hAnsi="Times New Roman" w:cs="Times New Roman"/>
          <w:sz w:val="24"/>
          <w:szCs w:val="24"/>
        </w:rPr>
        <w:t xml:space="preserve"> of resources. It is this feature of the </w:t>
      </w:r>
      <w:proofErr w:type="gramStart"/>
      <w:r w:rsidRPr="008C233B">
        <w:rPr>
          <w:rFonts w:ascii="Times New Roman" w:hAnsi="Times New Roman" w:cs="Times New Roman"/>
          <w:sz w:val="24"/>
          <w:szCs w:val="24"/>
        </w:rPr>
        <w:t>situation which</w:t>
      </w:r>
      <w:proofErr w:type="gramEnd"/>
      <w:r w:rsidRPr="008C233B">
        <w:rPr>
          <w:rFonts w:ascii="Times New Roman" w:hAnsi="Times New Roman" w:cs="Times New Roman"/>
          <w:sz w:val="24"/>
          <w:szCs w:val="24"/>
        </w:rPr>
        <w:t xml:space="preserve"> gives generality to the complaint outlined in the first case</w:t>
      </w:r>
      <w:r w:rsidR="000769C1">
        <w:rPr>
          <w:rFonts w:ascii="Times New Roman" w:hAnsi="Times New Roman" w:cs="Times New Roman"/>
          <w:sz w:val="24"/>
          <w:szCs w:val="24"/>
        </w:rPr>
        <w:t xml:space="preserve"> above. In conditions of </w:t>
      </w:r>
      <w:proofErr w:type="spellStart"/>
      <w:r w:rsidR="000769C1">
        <w:rPr>
          <w:rFonts w:ascii="Times New Roman" w:hAnsi="Times New Roman" w:cs="Times New Roman"/>
          <w:sz w:val="24"/>
          <w:szCs w:val="24"/>
        </w:rPr>
        <w:t>nonabu</w:t>
      </w:r>
      <w:r w:rsidRPr="008C233B">
        <w:rPr>
          <w:rFonts w:ascii="Times New Roman" w:hAnsi="Times New Roman" w:cs="Times New Roman"/>
          <w:sz w:val="24"/>
          <w:szCs w:val="24"/>
        </w:rPr>
        <w:t>ndance</w:t>
      </w:r>
      <w:proofErr w:type="spellEnd"/>
      <w:r w:rsidRPr="008C233B">
        <w:rPr>
          <w:rFonts w:ascii="Times New Roman" w:hAnsi="Times New Roman" w:cs="Times New Roman"/>
          <w:sz w:val="24"/>
          <w:szCs w:val="24"/>
        </w:rPr>
        <w:t>, every acquisition worsens the lot of others</w:t>
      </w:r>
      <w:r w:rsidR="00F34286">
        <w:rPr>
          <w:rFonts w:ascii="Times New Roman" w:hAnsi="Times New Roman" w:cs="Times New Roman"/>
          <w:sz w:val="24"/>
          <w:szCs w:val="24"/>
        </w:rPr>
        <w:t xml:space="preserve"> -</w:t>
      </w:r>
      <w:r w:rsidRPr="008C233B">
        <w:rPr>
          <w:rFonts w:ascii="Times New Roman" w:hAnsi="Times New Roman" w:cs="Times New Roman"/>
          <w:sz w:val="24"/>
          <w:szCs w:val="24"/>
        </w:rPr>
        <w:t>-</w:t>
      </w:r>
      <w:r w:rsidR="00F34286">
        <w:rPr>
          <w:rFonts w:ascii="Times New Roman" w:hAnsi="Times New Roman" w:cs="Times New Roman"/>
          <w:sz w:val="24"/>
          <w:szCs w:val="24"/>
        </w:rPr>
        <w:t xml:space="preserve"> </w:t>
      </w:r>
      <w:r w:rsidRPr="008C233B">
        <w:rPr>
          <w:rFonts w:ascii="Times New Roman" w:hAnsi="Times New Roman" w:cs="Times New Roman"/>
          <w:sz w:val="24"/>
          <w:szCs w:val="24"/>
        </w:rPr>
        <w:t xml:space="preserve">and worsens their lot in relevant ways. Those </w:t>
      </w:r>
      <w:r w:rsidR="00F34286">
        <w:rPr>
          <w:rFonts w:ascii="Times New Roman" w:hAnsi="Times New Roman" w:cs="Times New Roman"/>
          <w:sz w:val="24"/>
          <w:szCs w:val="24"/>
        </w:rPr>
        <w:t>who do not acquire are disadvantaged -</w:t>
      </w:r>
      <w:r w:rsidRPr="008C233B">
        <w:rPr>
          <w:rFonts w:ascii="Times New Roman" w:hAnsi="Times New Roman" w:cs="Times New Roman"/>
          <w:sz w:val="24"/>
          <w:szCs w:val="24"/>
        </w:rPr>
        <w:t>-</w:t>
      </w:r>
      <w:r w:rsidR="00F34286">
        <w:rPr>
          <w:rFonts w:ascii="Times New Roman" w:hAnsi="Times New Roman" w:cs="Times New Roman"/>
          <w:sz w:val="24"/>
          <w:szCs w:val="24"/>
        </w:rPr>
        <w:t xml:space="preserve"> </w:t>
      </w:r>
      <w:r w:rsidRPr="008C233B">
        <w:rPr>
          <w:rFonts w:ascii="Times New Roman" w:hAnsi="Times New Roman" w:cs="Times New Roman"/>
          <w:sz w:val="24"/>
          <w:szCs w:val="24"/>
        </w:rPr>
        <w:t>and merely by that fa</w:t>
      </w:r>
      <w:r w:rsidR="00F34286">
        <w:rPr>
          <w:rFonts w:ascii="Times New Roman" w:hAnsi="Times New Roman" w:cs="Times New Roman"/>
          <w:sz w:val="24"/>
          <w:szCs w:val="24"/>
        </w:rPr>
        <w:t>ct. They are dis</w:t>
      </w:r>
      <w:r w:rsidRPr="008C233B">
        <w:rPr>
          <w:rFonts w:ascii="Times New Roman" w:hAnsi="Times New Roman" w:cs="Times New Roman"/>
          <w:sz w:val="24"/>
          <w:szCs w:val="24"/>
        </w:rPr>
        <w:t xml:space="preserve">advantaged because their opportunities for </w:t>
      </w:r>
      <w:r w:rsidRPr="008C233B">
        <w:rPr>
          <w:rFonts w:ascii="Times New Roman" w:hAnsi="Times New Roman" w:cs="Times New Roman"/>
          <w:sz w:val="24"/>
          <w:szCs w:val="24"/>
        </w:rPr>
        <w:lastRenderedPageBreak/>
        <w:t xml:space="preserve">acting on their life plans are compromised through no fault of </w:t>
      </w:r>
      <w:r w:rsidR="00F34286">
        <w:rPr>
          <w:rFonts w:ascii="Times New Roman" w:hAnsi="Times New Roman" w:cs="Times New Roman"/>
          <w:sz w:val="24"/>
          <w:szCs w:val="24"/>
        </w:rPr>
        <w:t>their own. Disposition of resou</w:t>
      </w:r>
      <w:r w:rsidRPr="008C233B">
        <w:rPr>
          <w:rFonts w:ascii="Times New Roman" w:hAnsi="Times New Roman" w:cs="Times New Roman"/>
          <w:sz w:val="24"/>
          <w:szCs w:val="24"/>
        </w:rPr>
        <w:t>rces is the ground of the complaint, and it is the disposition of resources which links individuals to each other.</w:t>
      </w:r>
    </w:p>
    <w:p w14:paraId="46DA0B1E"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 xml:space="preserve">The problem the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is intended to solve is a challenge to the root ideas. In conditions of scarcity, persons are no longer separate in the same ways as they are in conditions of abundance. The assumption of abundance allows for separateness of persons because it permits a wide range for </w:t>
      </w:r>
      <w:proofErr w:type="gramStart"/>
      <w:r w:rsidRPr="008C233B">
        <w:rPr>
          <w:rFonts w:ascii="Times New Roman" w:hAnsi="Times New Roman" w:cs="Times New Roman"/>
          <w:sz w:val="24"/>
          <w:szCs w:val="24"/>
        </w:rPr>
        <w:t>actions which</w:t>
      </w:r>
      <w:proofErr w:type="gramEnd"/>
      <w:r w:rsidRPr="008C233B">
        <w:rPr>
          <w:rFonts w:ascii="Times New Roman" w:hAnsi="Times New Roman" w:cs="Times New Roman"/>
          <w:sz w:val="24"/>
          <w:szCs w:val="24"/>
        </w:rPr>
        <w:t xml:space="preserve"> do not adversely affect others; the standards for disadvantage are raised by means o</w:t>
      </w:r>
      <w:r w:rsidR="00F34286">
        <w:rPr>
          <w:rFonts w:ascii="Times New Roman" w:hAnsi="Times New Roman" w:cs="Times New Roman"/>
          <w:sz w:val="24"/>
          <w:szCs w:val="24"/>
        </w:rPr>
        <w:t>f a structural guarantee of op</w:t>
      </w:r>
      <w:r w:rsidRPr="008C233B">
        <w:rPr>
          <w:rFonts w:ascii="Times New Roman" w:hAnsi="Times New Roman" w:cs="Times New Roman"/>
          <w:sz w:val="24"/>
          <w:szCs w:val="24"/>
        </w:rPr>
        <w:t>portunities that mitigates those effects. Thus the separateness of persons is plausible only</w:t>
      </w:r>
      <w:r w:rsidR="00F34286">
        <w:rPr>
          <w:rFonts w:ascii="Times New Roman" w:hAnsi="Times New Roman" w:cs="Times New Roman"/>
          <w:sz w:val="24"/>
          <w:szCs w:val="24"/>
        </w:rPr>
        <w:t xml:space="preserve"> because of the way the state of</w:t>
      </w:r>
      <w:r w:rsidRPr="008C233B">
        <w:rPr>
          <w:rFonts w:ascii="Times New Roman" w:hAnsi="Times New Roman" w:cs="Times New Roman"/>
          <w:sz w:val="24"/>
          <w:szCs w:val="24"/>
        </w:rPr>
        <w:t xml:space="preserve"> nature w</w:t>
      </w:r>
      <w:r w:rsidR="00F34286">
        <w:rPr>
          <w:rFonts w:ascii="Times New Roman" w:hAnsi="Times New Roman" w:cs="Times New Roman"/>
          <w:sz w:val="24"/>
          <w:szCs w:val="24"/>
        </w:rPr>
        <w:t xml:space="preserve">as framed. Conditions of </w:t>
      </w:r>
      <w:proofErr w:type="spellStart"/>
      <w:r w:rsidR="00F34286">
        <w:rPr>
          <w:rFonts w:ascii="Times New Roman" w:hAnsi="Times New Roman" w:cs="Times New Roman"/>
          <w:sz w:val="24"/>
          <w:szCs w:val="24"/>
        </w:rPr>
        <w:t>nonabu</w:t>
      </w:r>
      <w:r w:rsidRPr="008C233B">
        <w:rPr>
          <w:rFonts w:ascii="Times New Roman" w:hAnsi="Times New Roman" w:cs="Times New Roman"/>
          <w:sz w:val="24"/>
          <w:szCs w:val="24"/>
        </w:rPr>
        <w:t>ndance</w:t>
      </w:r>
      <w:proofErr w:type="spellEnd"/>
      <w:r w:rsidRPr="008C233B">
        <w:rPr>
          <w:rFonts w:ascii="Times New Roman" w:hAnsi="Times New Roman" w:cs="Times New Roman"/>
          <w:sz w:val="24"/>
          <w:szCs w:val="24"/>
        </w:rPr>
        <w:t xml:space="preserve"> constrain the range of </w:t>
      </w:r>
      <w:proofErr w:type="gramStart"/>
      <w:r w:rsidRPr="008C233B">
        <w:rPr>
          <w:rFonts w:ascii="Times New Roman" w:hAnsi="Times New Roman" w:cs="Times New Roman"/>
          <w:sz w:val="24"/>
          <w:szCs w:val="24"/>
        </w:rPr>
        <w:t>opportunity which</w:t>
      </w:r>
      <w:proofErr w:type="gramEnd"/>
      <w:r w:rsidRPr="008C233B">
        <w:rPr>
          <w:rFonts w:ascii="Times New Roman" w:hAnsi="Times New Roman" w:cs="Times New Roman"/>
          <w:sz w:val="24"/>
          <w:szCs w:val="24"/>
        </w:rPr>
        <w:t xml:space="preserve"> is essential to the root ideas. </w:t>
      </w:r>
      <w:r w:rsidR="00F34286">
        <w:rPr>
          <w:rFonts w:ascii="Times New Roman" w:hAnsi="Times New Roman" w:cs="Times New Roman"/>
          <w:sz w:val="24"/>
          <w:szCs w:val="24"/>
        </w:rPr>
        <w:t>With relative scarcity of resources the sep</w:t>
      </w:r>
      <w:r w:rsidRPr="008C233B">
        <w:rPr>
          <w:rFonts w:ascii="Times New Roman" w:hAnsi="Times New Roman" w:cs="Times New Roman"/>
          <w:sz w:val="24"/>
          <w:szCs w:val="24"/>
        </w:rPr>
        <w:t>arateness of persons takes on a completely different coloring; it hardly</w:t>
      </w:r>
      <w:r w:rsidR="00F34286">
        <w:rPr>
          <w:rFonts w:ascii="Times New Roman" w:hAnsi="Times New Roman" w:cs="Times New Roman"/>
          <w:sz w:val="24"/>
          <w:szCs w:val="24"/>
        </w:rPr>
        <w:t xml:space="preserve"> </w:t>
      </w:r>
      <w:r w:rsidRPr="008C233B">
        <w:rPr>
          <w:rFonts w:ascii="Times New Roman" w:hAnsi="Times New Roman" w:cs="Times New Roman"/>
          <w:sz w:val="24"/>
          <w:szCs w:val="24"/>
        </w:rPr>
        <w:t>seems an obvious root idea or even a plausible candidate for</w:t>
      </w:r>
      <w:r w:rsidR="00F34286">
        <w:rPr>
          <w:rFonts w:ascii="Times New Roman" w:hAnsi="Times New Roman" w:cs="Times New Roman"/>
          <w:sz w:val="24"/>
          <w:szCs w:val="24"/>
        </w:rPr>
        <w:t xml:space="preserve"> such a fundamental role. The u</w:t>
      </w:r>
      <w:r w:rsidRPr="008C233B">
        <w:rPr>
          <w:rFonts w:ascii="Times New Roman" w:hAnsi="Times New Roman" w:cs="Times New Roman"/>
          <w:sz w:val="24"/>
          <w:szCs w:val="24"/>
        </w:rPr>
        <w:t>pshot is that the root ideas do not serve to constrain the res</w:t>
      </w:r>
      <w:r w:rsidR="00F34286">
        <w:rPr>
          <w:rFonts w:ascii="Times New Roman" w:hAnsi="Times New Roman" w:cs="Times New Roman"/>
          <w:sz w:val="24"/>
          <w:szCs w:val="24"/>
        </w:rPr>
        <w:t xml:space="preserve">ponse to the problems of </w:t>
      </w:r>
      <w:proofErr w:type="spellStart"/>
      <w:r w:rsidR="00F34286">
        <w:rPr>
          <w:rFonts w:ascii="Times New Roman" w:hAnsi="Times New Roman" w:cs="Times New Roman"/>
          <w:sz w:val="24"/>
          <w:szCs w:val="24"/>
        </w:rPr>
        <w:t>nonabundance</w:t>
      </w:r>
      <w:proofErr w:type="spellEnd"/>
      <w:r w:rsidR="00F34286">
        <w:rPr>
          <w:rFonts w:ascii="Times New Roman" w:hAnsi="Times New Roman" w:cs="Times New Roman"/>
          <w:sz w:val="24"/>
          <w:szCs w:val="24"/>
        </w:rPr>
        <w:t xml:space="preserve"> of resou</w:t>
      </w:r>
      <w:r w:rsidRPr="008C233B">
        <w:rPr>
          <w:rFonts w:ascii="Times New Roman" w:hAnsi="Times New Roman" w:cs="Times New Roman"/>
          <w:sz w:val="24"/>
          <w:szCs w:val="24"/>
        </w:rPr>
        <w:t>rces. The root ideas are reve</w:t>
      </w:r>
      <w:r w:rsidR="00F34286">
        <w:rPr>
          <w:rFonts w:ascii="Times New Roman" w:hAnsi="Times New Roman" w:cs="Times New Roman"/>
          <w:sz w:val="24"/>
          <w:szCs w:val="24"/>
        </w:rPr>
        <w:t>aled by the state of nature, bu</w:t>
      </w:r>
      <w:r w:rsidRPr="008C233B">
        <w:rPr>
          <w:rFonts w:ascii="Times New Roman" w:hAnsi="Times New Roman" w:cs="Times New Roman"/>
          <w:sz w:val="24"/>
          <w:szCs w:val="24"/>
        </w:rPr>
        <w:t>t they are "root" ideas only for that abundant state of nature.</w:t>
      </w:r>
    </w:p>
    <w:p w14:paraId="35E9520B" w14:textId="77777777" w:rsidR="00A32933" w:rsidRPr="008C233B" w:rsidRDefault="00F34286" w:rsidP="00134D7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way around these arguments is to drop as a root idea</w:t>
      </w:r>
      <w:r w:rsidR="008C233B" w:rsidRPr="008C233B">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C233B" w:rsidRPr="008C233B">
        <w:rPr>
          <w:rFonts w:ascii="Times New Roman" w:hAnsi="Times New Roman" w:cs="Times New Roman"/>
          <w:sz w:val="24"/>
          <w:szCs w:val="24"/>
        </w:rPr>
        <w:t>separateness of persons. To a certain extent, that tactic would succeed.</w:t>
      </w:r>
      <w:r>
        <w:rPr>
          <w:rFonts w:ascii="Times New Roman" w:hAnsi="Times New Roman" w:cs="Times New Roman"/>
          <w:sz w:val="24"/>
          <w:szCs w:val="24"/>
        </w:rPr>
        <w:t xml:space="preserve"> </w:t>
      </w:r>
      <w:r w:rsidR="008C233B" w:rsidRPr="008C233B">
        <w:rPr>
          <w:rFonts w:ascii="Times New Roman" w:hAnsi="Times New Roman" w:cs="Times New Roman"/>
          <w:sz w:val="24"/>
          <w:szCs w:val="24"/>
        </w:rPr>
        <w:t xml:space="preserve">But the arguments also go to a </w:t>
      </w:r>
      <w:proofErr w:type="gramStart"/>
      <w:r w:rsidR="008C233B" w:rsidRPr="008C233B">
        <w:rPr>
          <w:rFonts w:ascii="Times New Roman" w:hAnsi="Times New Roman" w:cs="Times New Roman"/>
          <w:sz w:val="24"/>
          <w:szCs w:val="24"/>
        </w:rPr>
        <w:t>po</w:t>
      </w:r>
      <w:r>
        <w:rPr>
          <w:rFonts w:ascii="Times New Roman" w:hAnsi="Times New Roman" w:cs="Times New Roman"/>
          <w:sz w:val="24"/>
          <w:szCs w:val="24"/>
        </w:rPr>
        <w:t>int which</w:t>
      </w:r>
      <w:proofErr w:type="gramEnd"/>
      <w:r>
        <w:rPr>
          <w:rFonts w:ascii="Times New Roman" w:hAnsi="Times New Roman" w:cs="Times New Roman"/>
          <w:sz w:val="24"/>
          <w:szCs w:val="24"/>
        </w:rPr>
        <w:t xml:space="preserve"> cannot be sidestepped</w:t>
      </w:r>
      <w:r w:rsidR="008C233B" w:rsidRPr="008C233B">
        <w:rPr>
          <w:rFonts w:ascii="Times New Roman" w:hAnsi="Times New Roman" w:cs="Times New Roman"/>
          <w:sz w:val="24"/>
          <w:szCs w:val="24"/>
        </w:rPr>
        <w:t xml:space="preserve"> in that manner. The problem lies not in the ide</w:t>
      </w:r>
      <w:r>
        <w:rPr>
          <w:rFonts w:ascii="Times New Roman" w:hAnsi="Times New Roman" w:cs="Times New Roman"/>
          <w:sz w:val="24"/>
          <w:szCs w:val="24"/>
        </w:rPr>
        <w:t>a of separateness of persons bu</w:t>
      </w:r>
      <w:r w:rsidR="008C233B" w:rsidRPr="008C233B">
        <w:rPr>
          <w:rFonts w:ascii="Times New Roman" w:hAnsi="Times New Roman" w:cs="Times New Roman"/>
          <w:sz w:val="24"/>
          <w:szCs w:val="24"/>
        </w:rPr>
        <w:t>t in the methodological assumption by which the idea is generalized. The arguments that I have presen</w:t>
      </w:r>
      <w:r>
        <w:rPr>
          <w:rFonts w:ascii="Times New Roman" w:hAnsi="Times New Roman" w:cs="Times New Roman"/>
          <w:sz w:val="24"/>
          <w:szCs w:val="24"/>
        </w:rPr>
        <w:t xml:space="preserve">ted </w:t>
      </w:r>
      <w:r w:rsidR="008C233B" w:rsidRPr="008C233B">
        <w:rPr>
          <w:rFonts w:ascii="Times New Roman" w:hAnsi="Times New Roman" w:cs="Times New Roman"/>
          <w:sz w:val="24"/>
          <w:szCs w:val="24"/>
        </w:rPr>
        <w:t>a</w:t>
      </w:r>
      <w:r>
        <w:rPr>
          <w:rFonts w:ascii="Times New Roman" w:hAnsi="Times New Roman" w:cs="Times New Roman"/>
          <w:sz w:val="24"/>
          <w:szCs w:val="24"/>
        </w:rPr>
        <w:t>rise at the point where the as</w:t>
      </w:r>
      <w:r w:rsidR="008C233B" w:rsidRPr="008C233B">
        <w:rPr>
          <w:rFonts w:ascii="Times New Roman" w:hAnsi="Times New Roman" w:cs="Times New Roman"/>
          <w:sz w:val="24"/>
          <w:szCs w:val="24"/>
        </w:rPr>
        <w:t xml:space="preserve">sumption regarding material conditions is dropped: the </w:t>
      </w:r>
      <w:r>
        <w:rPr>
          <w:rFonts w:ascii="Times New Roman" w:hAnsi="Times New Roman" w:cs="Times New Roman"/>
          <w:sz w:val="24"/>
          <w:szCs w:val="24"/>
        </w:rPr>
        <w:t xml:space="preserve">shift from abundance to </w:t>
      </w:r>
      <w:proofErr w:type="spellStart"/>
      <w:r>
        <w:rPr>
          <w:rFonts w:ascii="Times New Roman" w:hAnsi="Times New Roman" w:cs="Times New Roman"/>
          <w:sz w:val="24"/>
          <w:szCs w:val="24"/>
        </w:rPr>
        <w:t>nonabundance</w:t>
      </w:r>
      <w:proofErr w:type="spellEnd"/>
      <w:r>
        <w:rPr>
          <w:rFonts w:ascii="Times New Roman" w:hAnsi="Times New Roman" w:cs="Times New Roman"/>
          <w:sz w:val="24"/>
          <w:szCs w:val="24"/>
        </w:rPr>
        <w:t>. This marks the introdu</w:t>
      </w:r>
      <w:r w:rsidR="008C233B" w:rsidRPr="008C233B">
        <w:rPr>
          <w:rFonts w:ascii="Times New Roman" w:hAnsi="Times New Roman" w:cs="Times New Roman"/>
          <w:sz w:val="24"/>
          <w:szCs w:val="24"/>
        </w:rPr>
        <w:t xml:space="preserve">ction of the </w:t>
      </w:r>
      <w:proofErr w:type="spellStart"/>
      <w:r w:rsidR="008C233B" w:rsidRPr="008C233B">
        <w:rPr>
          <w:rFonts w:ascii="Times New Roman" w:hAnsi="Times New Roman" w:cs="Times New Roman"/>
          <w:sz w:val="24"/>
          <w:szCs w:val="24"/>
        </w:rPr>
        <w:t>Lockean</w:t>
      </w:r>
      <w:proofErr w:type="spellEnd"/>
      <w:r w:rsidR="008C233B" w:rsidRPr="008C233B">
        <w:rPr>
          <w:rFonts w:ascii="Times New Roman" w:hAnsi="Times New Roman" w:cs="Times New Roman"/>
          <w:sz w:val="24"/>
          <w:szCs w:val="24"/>
        </w:rPr>
        <w:t xml:space="preserve"> proviso into a theory of</w:t>
      </w:r>
      <w:r>
        <w:rPr>
          <w:rFonts w:ascii="Times New Roman" w:hAnsi="Times New Roman" w:cs="Times New Roman"/>
          <w:sz w:val="24"/>
          <w:szCs w:val="24"/>
        </w:rPr>
        <w:t xml:space="preserve"> justice. And tha</w:t>
      </w:r>
      <w:r w:rsidR="008C233B" w:rsidRPr="008C233B">
        <w:rPr>
          <w:rFonts w:ascii="Times New Roman" w:hAnsi="Times New Roman" w:cs="Times New Roman"/>
          <w:sz w:val="24"/>
          <w:szCs w:val="24"/>
        </w:rPr>
        <w:t>t is</w:t>
      </w:r>
      <w:r>
        <w:rPr>
          <w:rFonts w:ascii="Times New Roman" w:hAnsi="Times New Roman" w:cs="Times New Roman"/>
          <w:sz w:val="24"/>
          <w:szCs w:val="24"/>
        </w:rPr>
        <w:t xml:space="preserve"> </w:t>
      </w:r>
      <w:r w:rsidR="008C233B" w:rsidRPr="008C233B">
        <w:rPr>
          <w:rFonts w:ascii="Times New Roman" w:hAnsi="Times New Roman" w:cs="Times New Roman"/>
          <w:sz w:val="24"/>
          <w:szCs w:val="24"/>
        </w:rPr>
        <w:t xml:space="preserve">just the </w:t>
      </w:r>
      <w:proofErr w:type="gramStart"/>
      <w:r w:rsidR="008C233B" w:rsidRPr="008C233B">
        <w:rPr>
          <w:rFonts w:ascii="Times New Roman" w:hAnsi="Times New Roman" w:cs="Times New Roman"/>
          <w:sz w:val="24"/>
          <w:szCs w:val="24"/>
        </w:rPr>
        <w:t>puzzle ,</w:t>
      </w:r>
      <w:proofErr w:type="gramEnd"/>
      <w:r w:rsidR="008C233B" w:rsidRPr="008C233B">
        <w:rPr>
          <w:rFonts w:ascii="Times New Roman" w:hAnsi="Times New Roman" w:cs="Times New Roman"/>
          <w:sz w:val="24"/>
          <w:szCs w:val="24"/>
        </w:rPr>
        <w:t xml:space="preserve"> for the </w:t>
      </w:r>
      <w:proofErr w:type="spellStart"/>
      <w:r w:rsidR="008C233B" w:rsidRPr="008C233B">
        <w:rPr>
          <w:rFonts w:ascii="Times New Roman" w:hAnsi="Times New Roman" w:cs="Times New Roman"/>
          <w:sz w:val="24"/>
          <w:szCs w:val="24"/>
        </w:rPr>
        <w:t>Lockean</w:t>
      </w:r>
      <w:proofErr w:type="spellEnd"/>
      <w:r w:rsidR="008C233B" w:rsidRPr="008C233B">
        <w:rPr>
          <w:rFonts w:ascii="Times New Roman" w:hAnsi="Times New Roman" w:cs="Times New Roman"/>
          <w:sz w:val="24"/>
          <w:szCs w:val="24"/>
        </w:rPr>
        <w:t xml:space="preserve"> proviso is not to be found among the root ideas and cannot be derived from the root ideas. No </w:t>
      </w:r>
      <w:proofErr w:type="spellStart"/>
      <w:r w:rsidR="008C233B" w:rsidRPr="008C233B">
        <w:rPr>
          <w:rFonts w:ascii="Times New Roman" w:hAnsi="Times New Roman" w:cs="Times New Roman"/>
          <w:sz w:val="24"/>
          <w:szCs w:val="24"/>
        </w:rPr>
        <w:t>nonpattern</w:t>
      </w:r>
      <w:proofErr w:type="spellEnd"/>
      <w:r w:rsidR="008C233B" w:rsidRPr="008C233B">
        <w:rPr>
          <w:rFonts w:ascii="Times New Roman" w:hAnsi="Times New Roman" w:cs="Times New Roman"/>
          <w:sz w:val="24"/>
          <w:szCs w:val="24"/>
        </w:rPr>
        <w:t xml:space="preserve"> the</w:t>
      </w:r>
      <w:r>
        <w:rPr>
          <w:rFonts w:ascii="Times New Roman" w:hAnsi="Times New Roman" w:cs="Times New Roman"/>
          <w:sz w:val="24"/>
          <w:szCs w:val="24"/>
        </w:rPr>
        <w:t>ory can accommodate the proviso</w:t>
      </w:r>
      <w:r w:rsidR="008C233B" w:rsidRPr="008C233B">
        <w:rPr>
          <w:rFonts w:ascii="Times New Roman" w:hAnsi="Times New Roman" w:cs="Times New Roman"/>
          <w:sz w:val="24"/>
          <w:szCs w:val="24"/>
        </w:rPr>
        <w:t>, and among pa</w:t>
      </w:r>
      <w:r w:rsidR="0062068D">
        <w:rPr>
          <w:rFonts w:ascii="Times New Roman" w:hAnsi="Times New Roman" w:cs="Times New Roman"/>
          <w:sz w:val="24"/>
          <w:szCs w:val="24"/>
        </w:rPr>
        <w:t>ttern theories there is no poin</w:t>
      </w:r>
      <w:r w:rsidR="008C233B" w:rsidRPr="008C233B">
        <w:rPr>
          <w:rFonts w:ascii="Times New Roman" w:hAnsi="Times New Roman" w:cs="Times New Roman"/>
          <w:sz w:val="24"/>
          <w:szCs w:val="24"/>
        </w:rPr>
        <w:t xml:space="preserve">t to a </w:t>
      </w:r>
      <w:proofErr w:type="spellStart"/>
      <w:r w:rsidR="008C233B" w:rsidRPr="008C233B">
        <w:rPr>
          <w:rFonts w:ascii="Times New Roman" w:hAnsi="Times New Roman" w:cs="Times New Roman"/>
          <w:sz w:val="24"/>
          <w:szCs w:val="24"/>
        </w:rPr>
        <w:t>Lockean</w:t>
      </w:r>
      <w:proofErr w:type="spellEnd"/>
      <w:r w:rsidR="008C233B" w:rsidRPr="008C233B">
        <w:rPr>
          <w:rFonts w:ascii="Times New Roman" w:hAnsi="Times New Roman" w:cs="Times New Roman"/>
          <w:sz w:val="24"/>
          <w:szCs w:val="24"/>
        </w:rPr>
        <w:t xml:space="preserve"> proviso.</w:t>
      </w:r>
    </w:p>
    <w:p w14:paraId="52FD4929"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lastRenderedPageBreak/>
        <w:t>The connection between material conditions and a theory of justice as developed by a state of nature theory is crucial. Material conditions at least constrain, if not determine, the nature of the theory of justice. In conditions of absolute scarcity, the ideas likely to be accepted as r</w:t>
      </w:r>
      <w:r w:rsidR="0062068D">
        <w:rPr>
          <w:rFonts w:ascii="Times New Roman" w:hAnsi="Times New Roman" w:cs="Times New Roman"/>
          <w:sz w:val="24"/>
          <w:szCs w:val="24"/>
        </w:rPr>
        <w:t>oot ideas are markedly differen</w:t>
      </w:r>
      <w:r w:rsidRPr="008C233B">
        <w:rPr>
          <w:rFonts w:ascii="Times New Roman" w:hAnsi="Times New Roman" w:cs="Times New Roman"/>
          <w:sz w:val="24"/>
          <w:szCs w:val="24"/>
        </w:rPr>
        <w:t>t from the ideas so classed in conditions of absolute abundance. These variations due to material conditions are present as well when we attend to variations in biology of persons.</w:t>
      </w:r>
    </w:p>
    <w:p w14:paraId="59EC8994"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The variations found at polar extremes are clear enough, it may be replied, but most theories of interest deal wit</w:t>
      </w:r>
      <w:r w:rsidR="0062068D">
        <w:rPr>
          <w:rFonts w:ascii="Times New Roman" w:hAnsi="Times New Roman" w:cs="Times New Roman"/>
          <w:sz w:val="24"/>
          <w:szCs w:val="24"/>
        </w:rPr>
        <w:t>h a middle range of conditions.</w:t>
      </w:r>
      <w:r w:rsidR="0062068D">
        <w:rPr>
          <w:rStyle w:val="FootnoteReference"/>
          <w:rFonts w:ascii="Times New Roman" w:hAnsi="Times New Roman" w:cs="Times New Roman"/>
          <w:sz w:val="24"/>
          <w:szCs w:val="24"/>
        </w:rPr>
        <w:footnoteReference w:id="4"/>
      </w:r>
      <w:r w:rsidRPr="008C233B">
        <w:rPr>
          <w:rFonts w:ascii="Times New Roman" w:hAnsi="Times New Roman" w:cs="Times New Roman"/>
          <w:sz w:val="24"/>
          <w:szCs w:val="24"/>
        </w:rPr>
        <w:t xml:space="preserve"> This response will not do. </w:t>
      </w:r>
      <w:r w:rsidR="0062068D">
        <w:rPr>
          <w:rFonts w:ascii="Times New Roman" w:hAnsi="Times New Roman" w:cs="Times New Roman"/>
          <w:sz w:val="24"/>
          <w:szCs w:val="24"/>
        </w:rPr>
        <w:t xml:space="preserve"> </w:t>
      </w:r>
      <w:r w:rsidRPr="008C233B">
        <w:rPr>
          <w:rFonts w:ascii="Times New Roman" w:hAnsi="Times New Roman" w:cs="Times New Roman"/>
          <w:sz w:val="24"/>
          <w:szCs w:val="24"/>
        </w:rPr>
        <w:t>If we know that extremes create obvious variations in root ideas, we must be prepared to show how a given range of variations will fail to influence the root ideas. That is, once variation is admitted, the burden shifts. Those who believe that changes of moderate circum</w:t>
      </w:r>
      <w:r w:rsidR="0062068D">
        <w:rPr>
          <w:rFonts w:ascii="Times New Roman" w:hAnsi="Times New Roman" w:cs="Times New Roman"/>
          <w:sz w:val="24"/>
          <w:szCs w:val="24"/>
        </w:rPr>
        <w:t xml:space="preserve">stances (relative abundance to </w:t>
      </w:r>
      <w:r w:rsidRPr="008C233B">
        <w:rPr>
          <w:rFonts w:ascii="Times New Roman" w:hAnsi="Times New Roman" w:cs="Times New Roman"/>
          <w:sz w:val="24"/>
          <w:szCs w:val="24"/>
        </w:rPr>
        <w:t xml:space="preserve">relative </w:t>
      </w:r>
      <w:proofErr w:type="spellStart"/>
      <w:r w:rsidRPr="008C233B">
        <w:rPr>
          <w:rFonts w:ascii="Times New Roman" w:hAnsi="Times New Roman" w:cs="Times New Roman"/>
          <w:sz w:val="24"/>
          <w:szCs w:val="24"/>
        </w:rPr>
        <w:t>nonabundance</w:t>
      </w:r>
      <w:proofErr w:type="spellEnd"/>
      <w:r w:rsidRPr="008C233B">
        <w:rPr>
          <w:rFonts w:ascii="Times New Roman" w:hAnsi="Times New Roman" w:cs="Times New Roman"/>
          <w:sz w:val="24"/>
          <w:szCs w:val="24"/>
        </w:rPr>
        <w:t>) have no effect must show that t</w:t>
      </w:r>
      <w:r w:rsidR="0062068D">
        <w:rPr>
          <w:rFonts w:ascii="Times New Roman" w:hAnsi="Times New Roman" w:cs="Times New Roman"/>
          <w:sz w:val="24"/>
          <w:szCs w:val="24"/>
        </w:rPr>
        <w:t>his is so. That effort, I think</w:t>
      </w:r>
      <w:r w:rsidRPr="008C233B">
        <w:rPr>
          <w:rFonts w:ascii="Times New Roman" w:hAnsi="Times New Roman" w:cs="Times New Roman"/>
          <w:sz w:val="24"/>
          <w:szCs w:val="24"/>
        </w:rPr>
        <w:t xml:space="preserve">, will fail. </w:t>
      </w:r>
      <w:r w:rsidR="0062068D">
        <w:rPr>
          <w:rFonts w:ascii="Times New Roman" w:hAnsi="Times New Roman" w:cs="Times New Roman"/>
          <w:sz w:val="24"/>
          <w:szCs w:val="24"/>
        </w:rPr>
        <w:t>The root ideas of state of natu</w:t>
      </w:r>
      <w:r w:rsidRPr="008C233B">
        <w:rPr>
          <w:rFonts w:ascii="Times New Roman" w:hAnsi="Times New Roman" w:cs="Times New Roman"/>
          <w:sz w:val="24"/>
          <w:szCs w:val="24"/>
        </w:rPr>
        <w:t xml:space="preserve">re theorizing are </w:t>
      </w:r>
      <w:r w:rsidR="0062068D">
        <w:rPr>
          <w:rFonts w:ascii="Times New Roman" w:hAnsi="Times New Roman" w:cs="Times New Roman"/>
          <w:sz w:val="24"/>
          <w:szCs w:val="24"/>
        </w:rPr>
        <w:t>ideas revealed under certain assumptions regardin</w:t>
      </w:r>
      <w:r w:rsidRPr="008C233B">
        <w:rPr>
          <w:rFonts w:ascii="Times New Roman" w:hAnsi="Times New Roman" w:cs="Times New Roman"/>
          <w:sz w:val="24"/>
          <w:szCs w:val="24"/>
        </w:rPr>
        <w:t xml:space="preserve">g conditions. They are thus root ideas only for those conditions. The introduction of a </w:t>
      </w:r>
      <w:proofErr w:type="spellStart"/>
      <w:r w:rsidRPr="008C233B">
        <w:rPr>
          <w:rFonts w:ascii="Times New Roman" w:hAnsi="Times New Roman" w:cs="Times New Roman"/>
          <w:sz w:val="24"/>
          <w:szCs w:val="24"/>
        </w:rPr>
        <w:t>Lockean</w:t>
      </w:r>
      <w:proofErr w:type="spellEnd"/>
      <w:r w:rsidRPr="008C233B">
        <w:rPr>
          <w:rFonts w:ascii="Times New Roman" w:hAnsi="Times New Roman" w:cs="Times New Roman"/>
          <w:sz w:val="24"/>
          <w:szCs w:val="24"/>
        </w:rPr>
        <w:t xml:space="preserve"> proviso shows that t</w:t>
      </w:r>
      <w:r w:rsidR="0062068D">
        <w:rPr>
          <w:rFonts w:ascii="Times New Roman" w:hAnsi="Times New Roman" w:cs="Times New Roman"/>
          <w:sz w:val="24"/>
          <w:szCs w:val="24"/>
        </w:rPr>
        <w:t>here is a problem of transferri</w:t>
      </w:r>
      <w:r w:rsidRPr="008C233B">
        <w:rPr>
          <w:rFonts w:ascii="Times New Roman" w:hAnsi="Times New Roman" w:cs="Times New Roman"/>
          <w:sz w:val="24"/>
          <w:szCs w:val="24"/>
        </w:rPr>
        <w:t>ng political th</w:t>
      </w:r>
      <w:r w:rsidR="0062068D">
        <w:rPr>
          <w:rFonts w:ascii="Times New Roman" w:hAnsi="Times New Roman" w:cs="Times New Roman"/>
          <w:sz w:val="24"/>
          <w:szCs w:val="24"/>
        </w:rPr>
        <w:t>eory across changes of circumst</w:t>
      </w:r>
      <w:r w:rsidRPr="008C233B">
        <w:rPr>
          <w:rFonts w:ascii="Times New Roman" w:hAnsi="Times New Roman" w:cs="Times New Roman"/>
          <w:sz w:val="24"/>
          <w:szCs w:val="24"/>
        </w:rPr>
        <w:t xml:space="preserve">ances. I have argued that the proviso </w:t>
      </w:r>
      <w:r w:rsidR="0062068D">
        <w:rPr>
          <w:rFonts w:ascii="Times New Roman" w:hAnsi="Times New Roman" w:cs="Times New Roman"/>
          <w:sz w:val="24"/>
          <w:szCs w:val="24"/>
        </w:rPr>
        <w:t>fails to solve the problem. Wh</w:t>
      </w:r>
      <w:r w:rsidRPr="008C233B">
        <w:rPr>
          <w:rFonts w:ascii="Times New Roman" w:hAnsi="Times New Roman" w:cs="Times New Roman"/>
          <w:sz w:val="24"/>
          <w:szCs w:val="24"/>
        </w:rPr>
        <w:t>y then attempt to transfer theories? What is it that is gained by theo</w:t>
      </w:r>
      <w:r w:rsidR="0062068D">
        <w:rPr>
          <w:rFonts w:ascii="Times New Roman" w:hAnsi="Times New Roman" w:cs="Times New Roman"/>
          <w:sz w:val="24"/>
          <w:szCs w:val="24"/>
        </w:rPr>
        <w:t>rizing abou</w:t>
      </w:r>
      <w:r w:rsidRPr="008C233B">
        <w:rPr>
          <w:rFonts w:ascii="Times New Roman" w:hAnsi="Times New Roman" w:cs="Times New Roman"/>
          <w:sz w:val="24"/>
          <w:szCs w:val="24"/>
        </w:rPr>
        <w:t>t nonexistent conditions when we have no reliable means of interpreting such theories in application to act</w:t>
      </w:r>
      <w:r w:rsidR="002F220C">
        <w:rPr>
          <w:rFonts w:ascii="Times New Roman" w:hAnsi="Times New Roman" w:cs="Times New Roman"/>
          <w:sz w:val="24"/>
          <w:szCs w:val="24"/>
        </w:rPr>
        <w:t xml:space="preserve">ual </w:t>
      </w:r>
      <w:r w:rsidR="002F220C">
        <w:rPr>
          <w:rFonts w:ascii="Times New Roman" w:hAnsi="Times New Roman" w:cs="Times New Roman"/>
          <w:sz w:val="24"/>
          <w:szCs w:val="24"/>
        </w:rPr>
        <w:lastRenderedPageBreak/>
        <w:t>conditions?</w:t>
      </w:r>
      <w:r w:rsidR="002F220C">
        <w:rPr>
          <w:rStyle w:val="FootnoteReference"/>
          <w:rFonts w:ascii="Times New Roman" w:hAnsi="Times New Roman" w:cs="Times New Roman"/>
          <w:sz w:val="24"/>
          <w:szCs w:val="24"/>
        </w:rPr>
        <w:footnoteReference w:id="5"/>
      </w:r>
    </w:p>
    <w:p w14:paraId="6266CAE1" w14:textId="77777777" w:rsidR="00A32933" w:rsidRPr="008C233B" w:rsidRDefault="008C233B" w:rsidP="00134D7A">
      <w:pPr>
        <w:spacing w:line="480" w:lineRule="auto"/>
        <w:ind w:firstLine="720"/>
        <w:rPr>
          <w:rFonts w:ascii="Times New Roman" w:hAnsi="Times New Roman" w:cs="Times New Roman"/>
          <w:sz w:val="24"/>
          <w:szCs w:val="24"/>
        </w:rPr>
      </w:pPr>
      <w:r w:rsidRPr="008C233B">
        <w:rPr>
          <w:rFonts w:ascii="Times New Roman" w:hAnsi="Times New Roman" w:cs="Times New Roman"/>
          <w:sz w:val="24"/>
          <w:szCs w:val="24"/>
        </w:rPr>
        <w:t>Invariance of moral constraints and root ideas must be argued for</w:t>
      </w:r>
      <w:r w:rsidR="00181991">
        <w:rPr>
          <w:rFonts w:ascii="Times New Roman" w:hAnsi="Times New Roman" w:cs="Times New Roman"/>
          <w:sz w:val="24"/>
          <w:szCs w:val="24"/>
        </w:rPr>
        <w:t xml:space="preserve"> </w:t>
      </w:r>
      <w:r w:rsidRPr="008C233B">
        <w:rPr>
          <w:rFonts w:ascii="Times New Roman" w:hAnsi="Times New Roman" w:cs="Times New Roman"/>
          <w:sz w:val="24"/>
          <w:szCs w:val="24"/>
        </w:rPr>
        <w:t>rather than presum</w:t>
      </w:r>
      <w:r w:rsidR="00181991">
        <w:rPr>
          <w:rFonts w:ascii="Times New Roman" w:hAnsi="Times New Roman" w:cs="Times New Roman"/>
          <w:sz w:val="24"/>
          <w:szCs w:val="24"/>
        </w:rPr>
        <w:t>ed, for the supposedly invarian</w:t>
      </w:r>
      <w:r w:rsidRPr="008C233B">
        <w:rPr>
          <w:rFonts w:ascii="Times New Roman" w:hAnsi="Times New Roman" w:cs="Times New Roman"/>
          <w:sz w:val="24"/>
          <w:szCs w:val="24"/>
        </w:rPr>
        <w:t>t ideas are for</w:t>
      </w:r>
      <w:r w:rsidR="00181991">
        <w:rPr>
          <w:rFonts w:ascii="Times New Roman" w:hAnsi="Times New Roman" w:cs="Times New Roman"/>
          <w:sz w:val="24"/>
          <w:szCs w:val="24"/>
        </w:rPr>
        <w:t>mulated within a context plainl</w:t>
      </w:r>
      <w:r w:rsidRPr="008C233B">
        <w:rPr>
          <w:rFonts w:ascii="Times New Roman" w:hAnsi="Times New Roman" w:cs="Times New Roman"/>
          <w:sz w:val="24"/>
          <w:szCs w:val="24"/>
        </w:rPr>
        <w:t xml:space="preserve">y contrary to actual conditions. </w:t>
      </w:r>
      <w:r w:rsidR="00181991">
        <w:rPr>
          <w:rFonts w:ascii="Times New Roman" w:hAnsi="Times New Roman" w:cs="Times New Roman"/>
          <w:sz w:val="24"/>
          <w:szCs w:val="24"/>
        </w:rPr>
        <w:t>Consequently, we have no reason</w:t>
      </w:r>
      <w:r w:rsidRPr="008C233B">
        <w:rPr>
          <w:rFonts w:ascii="Times New Roman" w:hAnsi="Times New Roman" w:cs="Times New Roman"/>
          <w:sz w:val="24"/>
          <w:szCs w:val="24"/>
        </w:rPr>
        <w:t xml:space="preserve"> to prefer i</w:t>
      </w:r>
      <w:r w:rsidR="00181991">
        <w:rPr>
          <w:rFonts w:ascii="Times New Roman" w:hAnsi="Times New Roman" w:cs="Times New Roman"/>
          <w:sz w:val="24"/>
          <w:szCs w:val="24"/>
        </w:rPr>
        <w:t>deas tied to abundance of resou</w:t>
      </w:r>
      <w:r w:rsidRPr="008C233B">
        <w:rPr>
          <w:rFonts w:ascii="Times New Roman" w:hAnsi="Times New Roman" w:cs="Times New Roman"/>
          <w:sz w:val="24"/>
          <w:szCs w:val="24"/>
        </w:rPr>
        <w:t>rces to ideas tied to scarcity of r</w:t>
      </w:r>
      <w:r w:rsidR="00181991">
        <w:rPr>
          <w:rFonts w:ascii="Times New Roman" w:hAnsi="Times New Roman" w:cs="Times New Roman"/>
          <w:sz w:val="24"/>
          <w:szCs w:val="24"/>
        </w:rPr>
        <w:t>esou</w:t>
      </w:r>
      <w:r w:rsidRPr="008C233B">
        <w:rPr>
          <w:rFonts w:ascii="Times New Roman" w:hAnsi="Times New Roman" w:cs="Times New Roman"/>
          <w:sz w:val="24"/>
          <w:szCs w:val="24"/>
        </w:rPr>
        <w:t>rces (or to prefer ideas tied to stateless condi</w:t>
      </w:r>
      <w:r w:rsidR="00181991">
        <w:rPr>
          <w:rFonts w:ascii="Times New Roman" w:hAnsi="Times New Roman" w:cs="Times New Roman"/>
          <w:sz w:val="24"/>
          <w:szCs w:val="24"/>
        </w:rPr>
        <w:t>tions to those tied to a state).</w:t>
      </w:r>
      <w:r w:rsidR="00181991">
        <w:rPr>
          <w:rStyle w:val="FootnoteReference"/>
          <w:rFonts w:ascii="Times New Roman" w:hAnsi="Times New Roman" w:cs="Times New Roman"/>
          <w:sz w:val="24"/>
          <w:szCs w:val="24"/>
        </w:rPr>
        <w:footnoteReference w:id="6"/>
      </w:r>
      <w:r w:rsidRPr="008C233B">
        <w:rPr>
          <w:rFonts w:ascii="Times New Roman" w:hAnsi="Times New Roman" w:cs="Times New Roman"/>
          <w:sz w:val="24"/>
          <w:szCs w:val="24"/>
        </w:rPr>
        <w:t xml:space="preserve"> </w:t>
      </w:r>
      <w:r w:rsidR="00181991">
        <w:rPr>
          <w:rFonts w:ascii="Times New Roman" w:hAnsi="Times New Roman" w:cs="Times New Roman"/>
          <w:sz w:val="24"/>
          <w:szCs w:val="24"/>
        </w:rPr>
        <w:t xml:space="preserve"> The ideas to be preferred </w:t>
      </w:r>
      <w:r w:rsidRPr="008C233B">
        <w:rPr>
          <w:rFonts w:ascii="Times New Roman" w:hAnsi="Times New Roman" w:cs="Times New Roman"/>
          <w:sz w:val="24"/>
          <w:szCs w:val="24"/>
        </w:rPr>
        <w:t>are those derived 1from c</w:t>
      </w:r>
      <w:r w:rsidR="00181991">
        <w:rPr>
          <w:rFonts w:ascii="Times New Roman" w:hAnsi="Times New Roman" w:cs="Times New Roman"/>
          <w:sz w:val="24"/>
          <w:szCs w:val="24"/>
        </w:rPr>
        <w:t>onditions most closely resembli</w:t>
      </w:r>
      <w:r w:rsidRPr="008C233B">
        <w:rPr>
          <w:rFonts w:ascii="Times New Roman" w:hAnsi="Times New Roman" w:cs="Times New Roman"/>
          <w:sz w:val="24"/>
          <w:szCs w:val="24"/>
        </w:rPr>
        <w:t>ng actual conditions.</w:t>
      </w:r>
      <w:r w:rsidR="00181991">
        <w:rPr>
          <w:rFonts w:ascii="Times New Roman" w:hAnsi="Times New Roman" w:cs="Times New Roman"/>
          <w:sz w:val="24"/>
          <w:szCs w:val="24"/>
        </w:rPr>
        <w:t xml:space="preserve"> Hence there must be independen</w:t>
      </w:r>
      <w:r w:rsidRPr="008C233B">
        <w:rPr>
          <w:rFonts w:ascii="Times New Roman" w:hAnsi="Times New Roman" w:cs="Times New Roman"/>
          <w:sz w:val="24"/>
          <w:szCs w:val="24"/>
        </w:rPr>
        <w:t>t arguments given which justify the choices. Much state of nature theorizing is defective in this way.</w:t>
      </w:r>
    </w:p>
    <w:p w14:paraId="1C820AF5" w14:textId="77777777" w:rsidR="00A32933" w:rsidRPr="008C233B" w:rsidRDefault="00A32933" w:rsidP="00134D7A">
      <w:pPr>
        <w:spacing w:line="480" w:lineRule="auto"/>
        <w:ind w:firstLine="720"/>
        <w:rPr>
          <w:rFonts w:ascii="Times New Roman" w:hAnsi="Times New Roman" w:cs="Times New Roman"/>
          <w:sz w:val="24"/>
          <w:szCs w:val="24"/>
        </w:rPr>
      </w:pPr>
    </w:p>
    <w:p w14:paraId="43EB1E16" w14:textId="77777777" w:rsidR="00A32933" w:rsidRPr="008C233B" w:rsidRDefault="00A32933" w:rsidP="00134D7A">
      <w:pPr>
        <w:spacing w:line="480" w:lineRule="auto"/>
        <w:ind w:firstLine="720"/>
        <w:rPr>
          <w:rFonts w:ascii="Times New Roman" w:hAnsi="Times New Roman" w:cs="Times New Roman"/>
          <w:sz w:val="24"/>
          <w:szCs w:val="24"/>
        </w:rPr>
      </w:pPr>
    </w:p>
    <w:p w14:paraId="2DEE1DF7" w14:textId="77777777" w:rsidR="00A32933" w:rsidRPr="008C233B" w:rsidRDefault="00A32933" w:rsidP="00134D7A">
      <w:pPr>
        <w:spacing w:line="480" w:lineRule="auto"/>
        <w:ind w:firstLine="720"/>
        <w:rPr>
          <w:rFonts w:ascii="Times New Roman" w:hAnsi="Times New Roman" w:cs="Times New Roman"/>
          <w:sz w:val="24"/>
          <w:szCs w:val="24"/>
        </w:rPr>
      </w:pPr>
    </w:p>
    <w:p w14:paraId="23005CC2" w14:textId="77777777" w:rsidR="00A32933" w:rsidRPr="008C233B" w:rsidRDefault="00A32933" w:rsidP="00134D7A">
      <w:pPr>
        <w:spacing w:line="480" w:lineRule="auto"/>
        <w:ind w:firstLine="720"/>
        <w:rPr>
          <w:rFonts w:ascii="Times New Roman" w:hAnsi="Times New Roman" w:cs="Times New Roman"/>
          <w:sz w:val="24"/>
          <w:szCs w:val="24"/>
        </w:rPr>
      </w:pPr>
    </w:p>
    <w:p w14:paraId="5FF331A7" w14:textId="77777777" w:rsidR="00A32933" w:rsidRPr="008C233B" w:rsidRDefault="00A32933" w:rsidP="00134D7A">
      <w:pPr>
        <w:spacing w:line="480" w:lineRule="auto"/>
        <w:ind w:firstLine="720"/>
        <w:rPr>
          <w:rFonts w:ascii="Times New Roman" w:hAnsi="Times New Roman" w:cs="Times New Roman"/>
          <w:sz w:val="24"/>
          <w:szCs w:val="24"/>
        </w:rPr>
      </w:pPr>
    </w:p>
    <w:p w14:paraId="0FC4AFD5" w14:textId="77777777" w:rsidR="00A32933" w:rsidRPr="008C233B" w:rsidRDefault="00A32933" w:rsidP="00134D7A">
      <w:pPr>
        <w:spacing w:line="480" w:lineRule="auto"/>
        <w:ind w:firstLine="720"/>
        <w:rPr>
          <w:rFonts w:ascii="Times New Roman" w:hAnsi="Times New Roman" w:cs="Times New Roman"/>
          <w:sz w:val="24"/>
          <w:szCs w:val="24"/>
        </w:rPr>
      </w:pPr>
    </w:p>
    <w:p w14:paraId="079A41E5" w14:textId="77777777" w:rsidR="00A32933" w:rsidRPr="008C233B" w:rsidRDefault="00A32933" w:rsidP="00134D7A">
      <w:pPr>
        <w:spacing w:line="480" w:lineRule="auto"/>
        <w:ind w:firstLine="720"/>
        <w:rPr>
          <w:rFonts w:ascii="Times New Roman" w:hAnsi="Times New Roman" w:cs="Times New Roman"/>
          <w:sz w:val="24"/>
          <w:szCs w:val="24"/>
        </w:rPr>
      </w:pPr>
    </w:p>
    <w:p w14:paraId="43DE948E" w14:textId="77777777" w:rsidR="00A32933" w:rsidRPr="008C233B" w:rsidRDefault="00A32933" w:rsidP="00DF2C30">
      <w:pPr>
        <w:spacing w:line="480" w:lineRule="auto"/>
        <w:rPr>
          <w:rFonts w:ascii="Times New Roman" w:hAnsi="Times New Roman" w:cs="Times New Roman"/>
          <w:sz w:val="24"/>
          <w:szCs w:val="24"/>
        </w:rPr>
      </w:pPr>
    </w:p>
    <w:sectPr w:rsidR="00A32933" w:rsidRPr="008C233B" w:rsidSect="00631AC9">
      <w:headerReference w:type="even" r:id="rId8"/>
      <w:headerReference w:type="default" r:id="rId9"/>
      <w:pgSz w:w="12200" w:h="15800"/>
      <w:pgMar w:top="1008"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377B1" w14:textId="77777777" w:rsidR="00181991" w:rsidRDefault="00181991" w:rsidP="0003732B">
      <w:r>
        <w:separator/>
      </w:r>
    </w:p>
  </w:endnote>
  <w:endnote w:type="continuationSeparator" w:id="0">
    <w:p w14:paraId="07DFFFE5" w14:textId="77777777" w:rsidR="00181991" w:rsidRDefault="00181991" w:rsidP="0003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E56D" w14:textId="77777777" w:rsidR="00181991" w:rsidRDefault="00181991" w:rsidP="0003732B">
      <w:r>
        <w:separator/>
      </w:r>
    </w:p>
  </w:footnote>
  <w:footnote w:type="continuationSeparator" w:id="0">
    <w:p w14:paraId="1A9A2875" w14:textId="77777777" w:rsidR="00181991" w:rsidRDefault="00181991" w:rsidP="0003732B">
      <w:r>
        <w:continuationSeparator/>
      </w:r>
    </w:p>
  </w:footnote>
  <w:footnote w:id="1">
    <w:p w14:paraId="5CEC5C2B" w14:textId="77777777" w:rsidR="00181991" w:rsidRPr="008C233B" w:rsidRDefault="00181991" w:rsidP="0003732B">
      <w:pPr>
        <w:spacing w:line="480" w:lineRule="auto"/>
        <w:ind w:firstLine="720"/>
        <w:rPr>
          <w:rFonts w:ascii="Times New Roman" w:hAnsi="Times New Roman" w:cs="Times New Roman"/>
          <w:sz w:val="24"/>
          <w:szCs w:val="24"/>
        </w:rPr>
      </w:pPr>
      <w:r>
        <w:rPr>
          <w:rStyle w:val="FootnoteReference"/>
        </w:rPr>
        <w:footnoteRef/>
      </w:r>
      <w:r>
        <w:t xml:space="preserve"> </w:t>
      </w:r>
      <w:proofErr w:type="gramStart"/>
      <w:r w:rsidRPr="008C233B">
        <w:rPr>
          <w:rFonts w:ascii="Times New Roman" w:hAnsi="Times New Roman" w:cs="Times New Roman"/>
          <w:sz w:val="24"/>
          <w:szCs w:val="24"/>
        </w:rPr>
        <w:t xml:space="preserve">Robert </w:t>
      </w:r>
      <w:proofErr w:type="spellStart"/>
      <w:r w:rsidRPr="008C233B">
        <w:rPr>
          <w:rFonts w:ascii="Times New Roman" w:hAnsi="Times New Roman" w:cs="Times New Roman"/>
          <w:sz w:val="24"/>
          <w:szCs w:val="24"/>
        </w:rPr>
        <w:t>Nozick</w:t>
      </w:r>
      <w:proofErr w:type="spellEnd"/>
      <w:r w:rsidRPr="008C233B">
        <w:rPr>
          <w:rFonts w:ascii="Times New Roman" w:hAnsi="Times New Roman" w:cs="Times New Roman"/>
          <w:sz w:val="24"/>
          <w:szCs w:val="24"/>
        </w:rPr>
        <w:t xml:space="preserve">, </w:t>
      </w:r>
      <w:r w:rsidRPr="0003732B">
        <w:rPr>
          <w:rFonts w:ascii="Times New Roman" w:hAnsi="Times New Roman" w:cs="Times New Roman"/>
          <w:i/>
          <w:sz w:val="24"/>
          <w:szCs w:val="24"/>
        </w:rPr>
        <w:t>Anarchy, State and Utopia</w:t>
      </w:r>
      <w:r>
        <w:rPr>
          <w:rFonts w:ascii="Times New Roman" w:hAnsi="Times New Roman" w:cs="Times New Roman"/>
          <w:sz w:val="24"/>
          <w:szCs w:val="24"/>
        </w:rPr>
        <w:t xml:space="preserve"> (</w:t>
      </w:r>
      <w:r w:rsidRPr="008C233B">
        <w:rPr>
          <w:rFonts w:ascii="Times New Roman" w:hAnsi="Times New Roman" w:cs="Times New Roman"/>
          <w:sz w:val="24"/>
          <w:szCs w:val="24"/>
        </w:rPr>
        <w:t xml:space="preserve">New York: Basic Books, 1974), pp. 174- 82; F. A. Hayek, </w:t>
      </w:r>
      <w:r w:rsidRPr="0003732B">
        <w:rPr>
          <w:rFonts w:ascii="Times New Roman" w:hAnsi="Times New Roman" w:cs="Times New Roman"/>
          <w:i/>
          <w:sz w:val="24"/>
          <w:szCs w:val="24"/>
        </w:rPr>
        <w:t>The Constitution of Liberty</w:t>
      </w:r>
      <w:r w:rsidRPr="008C233B">
        <w:rPr>
          <w:rFonts w:ascii="Times New Roman" w:hAnsi="Times New Roman" w:cs="Times New Roman"/>
          <w:sz w:val="24"/>
          <w:szCs w:val="24"/>
        </w:rPr>
        <w:t xml:space="preserve"> (Chicago: University of Chicago Press, 1960), p. 136.</w:t>
      </w:r>
      <w:proofErr w:type="gramEnd"/>
    </w:p>
    <w:p w14:paraId="7298CA90" w14:textId="77777777" w:rsidR="00181991" w:rsidRPr="0003732B" w:rsidRDefault="00181991">
      <w:pPr>
        <w:pStyle w:val="FootnoteText"/>
        <w:rPr>
          <w:lang w:val="it-IT"/>
        </w:rPr>
      </w:pPr>
    </w:p>
  </w:footnote>
  <w:footnote w:id="2">
    <w:p w14:paraId="6A9FFA8F" w14:textId="77777777" w:rsidR="00181991" w:rsidRPr="008C233B" w:rsidRDefault="00181991" w:rsidP="000769C1">
      <w:pPr>
        <w:spacing w:line="480" w:lineRule="auto"/>
        <w:ind w:firstLine="720"/>
        <w:rPr>
          <w:rFonts w:ascii="Times New Roman" w:hAnsi="Times New Roman" w:cs="Times New Roman"/>
          <w:sz w:val="24"/>
          <w:szCs w:val="24"/>
        </w:rPr>
      </w:pPr>
      <w:r>
        <w:rPr>
          <w:rStyle w:val="FootnoteReference"/>
        </w:rPr>
        <w:footnoteRef/>
      </w:r>
      <w:r>
        <w:t xml:space="preserve"> </w:t>
      </w:r>
      <w:r>
        <w:rPr>
          <w:lang w:val="it-IT"/>
        </w:rPr>
        <w:t xml:space="preserve">   </w:t>
      </w:r>
      <w:r w:rsidRPr="008C233B">
        <w:rPr>
          <w:rFonts w:ascii="Times New Roman" w:hAnsi="Times New Roman" w:cs="Times New Roman"/>
          <w:sz w:val="24"/>
          <w:szCs w:val="24"/>
        </w:rPr>
        <w:t>That is, the lat</w:t>
      </w:r>
      <w:r>
        <w:rPr>
          <w:rFonts w:ascii="Times New Roman" w:hAnsi="Times New Roman" w:cs="Times New Roman"/>
          <w:sz w:val="24"/>
          <w:szCs w:val="24"/>
        </w:rPr>
        <w:t xml:space="preserve">ecomers must treat their bodies – </w:t>
      </w:r>
      <w:r w:rsidRPr="008C233B">
        <w:rPr>
          <w:rFonts w:ascii="Times New Roman" w:hAnsi="Times New Roman" w:cs="Times New Roman"/>
          <w:sz w:val="24"/>
          <w:szCs w:val="24"/>
        </w:rPr>
        <w:t>labor</w:t>
      </w:r>
      <w:r>
        <w:rPr>
          <w:rFonts w:ascii="Times New Roman" w:hAnsi="Times New Roman" w:cs="Times New Roman"/>
          <w:sz w:val="24"/>
          <w:szCs w:val="24"/>
        </w:rPr>
        <w:t xml:space="preserve"> </w:t>
      </w:r>
      <w:r w:rsidRPr="008C233B">
        <w:rPr>
          <w:rFonts w:ascii="Times New Roman" w:hAnsi="Times New Roman" w:cs="Times New Roman"/>
          <w:sz w:val="24"/>
          <w:szCs w:val="24"/>
        </w:rPr>
        <w:t>-</w:t>
      </w:r>
      <w:r>
        <w:rPr>
          <w:rFonts w:ascii="Times New Roman" w:hAnsi="Times New Roman" w:cs="Times New Roman"/>
          <w:sz w:val="24"/>
          <w:szCs w:val="24"/>
        </w:rPr>
        <w:t xml:space="preserve">- </w:t>
      </w:r>
      <w:r w:rsidRPr="008C233B">
        <w:rPr>
          <w:rFonts w:ascii="Times New Roman" w:hAnsi="Times New Roman" w:cs="Times New Roman"/>
          <w:sz w:val="24"/>
          <w:szCs w:val="24"/>
        </w:rPr>
        <w:t>as a resourc</w:t>
      </w:r>
      <w:r>
        <w:rPr>
          <w:rFonts w:ascii="Times New Roman" w:hAnsi="Times New Roman" w:cs="Times New Roman"/>
          <w:sz w:val="24"/>
          <w:szCs w:val="24"/>
        </w:rPr>
        <w:t>e. This should be understood as</w:t>
      </w:r>
      <w:r w:rsidRPr="008C233B">
        <w:rPr>
          <w:rFonts w:ascii="Times New Roman" w:hAnsi="Times New Roman" w:cs="Times New Roman"/>
          <w:sz w:val="24"/>
          <w:szCs w:val="24"/>
        </w:rPr>
        <w:t xml:space="preserve"> </w:t>
      </w:r>
      <w:r>
        <w:rPr>
          <w:rFonts w:ascii="Times New Roman" w:hAnsi="Times New Roman" w:cs="Times New Roman"/>
          <w:sz w:val="24"/>
          <w:szCs w:val="24"/>
        </w:rPr>
        <w:t>t</w:t>
      </w:r>
      <w:r w:rsidRPr="008C233B">
        <w:rPr>
          <w:rFonts w:ascii="Times New Roman" w:hAnsi="Times New Roman" w:cs="Times New Roman"/>
          <w:sz w:val="24"/>
          <w:szCs w:val="24"/>
        </w:rPr>
        <w:t xml:space="preserve">reating the body as capital. As </w:t>
      </w:r>
      <w:r>
        <w:rPr>
          <w:rFonts w:ascii="Times New Roman" w:hAnsi="Times New Roman" w:cs="Times New Roman"/>
          <w:sz w:val="24"/>
          <w:szCs w:val="24"/>
        </w:rPr>
        <w:t>there are no other resources av</w:t>
      </w:r>
      <w:r w:rsidRPr="008C233B">
        <w:rPr>
          <w:rFonts w:ascii="Times New Roman" w:hAnsi="Times New Roman" w:cs="Times New Roman"/>
          <w:sz w:val="24"/>
          <w:szCs w:val="24"/>
        </w:rPr>
        <w:t>ailable to</w:t>
      </w:r>
      <w:r>
        <w:rPr>
          <w:rFonts w:ascii="Times New Roman" w:hAnsi="Times New Roman" w:cs="Times New Roman"/>
          <w:sz w:val="24"/>
          <w:szCs w:val="24"/>
        </w:rPr>
        <w:t xml:space="preserve"> the latecomers to use to insu</w:t>
      </w:r>
      <w:r w:rsidRPr="008C233B">
        <w:rPr>
          <w:rFonts w:ascii="Times New Roman" w:hAnsi="Times New Roman" w:cs="Times New Roman"/>
          <w:sz w:val="24"/>
          <w:szCs w:val="24"/>
        </w:rPr>
        <w:t>re</w:t>
      </w:r>
      <w:r>
        <w:rPr>
          <w:rFonts w:ascii="Times New Roman" w:hAnsi="Times New Roman" w:cs="Times New Roman"/>
          <w:sz w:val="24"/>
          <w:szCs w:val="24"/>
        </w:rPr>
        <w:t xml:space="preserve"> survival, treatment of the body as capital highlights the structural disparity of their condition</w:t>
      </w:r>
      <w:r w:rsidRPr="008C233B">
        <w:rPr>
          <w:rFonts w:ascii="Times New Roman" w:hAnsi="Times New Roman" w:cs="Times New Roman"/>
          <w:sz w:val="24"/>
          <w:szCs w:val="24"/>
        </w:rPr>
        <w:t>. For the latecomers, though not for their predecessors, capita</w:t>
      </w:r>
      <w:r>
        <w:rPr>
          <w:rFonts w:ascii="Times New Roman" w:hAnsi="Times New Roman" w:cs="Times New Roman"/>
          <w:sz w:val="24"/>
          <w:szCs w:val="24"/>
        </w:rPr>
        <w:t>l investment is nontransferable</w:t>
      </w:r>
      <w:r w:rsidRPr="008C233B">
        <w:rPr>
          <w:rFonts w:ascii="Times New Roman" w:hAnsi="Times New Roman" w:cs="Times New Roman"/>
          <w:sz w:val="24"/>
          <w:szCs w:val="24"/>
        </w:rPr>
        <w:t>. For the latecomers it is not possible to liquidate and reinvest in other means of production. The fixity of their capital and the obvious need to protect this form of capital (and the obvious inseparability here of person and capital) make these individuals subject-as a structura</w:t>
      </w:r>
      <w:r>
        <w:rPr>
          <w:rFonts w:ascii="Times New Roman" w:hAnsi="Times New Roman" w:cs="Times New Roman"/>
          <w:sz w:val="24"/>
          <w:szCs w:val="24"/>
        </w:rPr>
        <w:t>l featu</w:t>
      </w:r>
      <w:r w:rsidRPr="008C233B">
        <w:rPr>
          <w:rFonts w:ascii="Times New Roman" w:hAnsi="Times New Roman" w:cs="Times New Roman"/>
          <w:sz w:val="24"/>
          <w:szCs w:val="24"/>
        </w:rPr>
        <w:t>re of their situation- to coercion and exploitation as a</w:t>
      </w:r>
      <w:r>
        <w:rPr>
          <w:rFonts w:ascii="Times New Roman" w:hAnsi="Times New Roman" w:cs="Times New Roman"/>
          <w:sz w:val="24"/>
          <w:szCs w:val="24"/>
        </w:rPr>
        <w:t xml:space="preserve"> source of labor, i.e., a resou</w:t>
      </w:r>
      <w:r w:rsidRPr="008C233B">
        <w:rPr>
          <w:rFonts w:ascii="Times New Roman" w:hAnsi="Times New Roman" w:cs="Times New Roman"/>
          <w:sz w:val="24"/>
          <w:szCs w:val="24"/>
        </w:rPr>
        <w:t>rce.</w:t>
      </w:r>
    </w:p>
    <w:p w14:paraId="165C30B8" w14:textId="77777777" w:rsidR="00181991" w:rsidRPr="009B37A1" w:rsidRDefault="00181991">
      <w:pPr>
        <w:pStyle w:val="FootnoteText"/>
        <w:rPr>
          <w:lang w:val="it-IT"/>
        </w:rPr>
      </w:pPr>
    </w:p>
  </w:footnote>
  <w:footnote w:id="3">
    <w:p w14:paraId="69C5C47B" w14:textId="77777777" w:rsidR="00181991" w:rsidRPr="000769C1" w:rsidRDefault="00181991" w:rsidP="000769C1">
      <w:pPr>
        <w:pStyle w:val="FootnoteText"/>
        <w:spacing w:line="480" w:lineRule="auto"/>
        <w:rPr>
          <w:lang w:val="it-IT"/>
        </w:rPr>
      </w:pPr>
      <w:r>
        <w:rPr>
          <w:rStyle w:val="FootnoteReference"/>
        </w:rPr>
        <w:footnoteRef/>
      </w:r>
      <w:r>
        <w:t xml:space="preserve"> </w:t>
      </w:r>
      <w:r>
        <w:rPr>
          <w:lang w:val="it-IT"/>
        </w:rPr>
        <w:t xml:space="preserve">   </w:t>
      </w:r>
      <w:r>
        <w:rPr>
          <w:rFonts w:ascii="Times New Roman" w:hAnsi="Times New Roman" w:cs="Times New Roman"/>
        </w:rPr>
        <w:t>One may be tempted</w:t>
      </w:r>
      <w:r w:rsidRPr="008C233B">
        <w:rPr>
          <w:rFonts w:ascii="Times New Roman" w:hAnsi="Times New Roman" w:cs="Times New Roman"/>
        </w:rPr>
        <w:t xml:space="preserve"> to raise the question of wheth</w:t>
      </w:r>
      <w:r>
        <w:rPr>
          <w:rFonts w:ascii="Times New Roman" w:hAnsi="Times New Roman" w:cs="Times New Roman"/>
        </w:rPr>
        <w:t>er their position is their fau</w:t>
      </w:r>
      <w:r w:rsidRPr="008C233B">
        <w:rPr>
          <w:rFonts w:ascii="Times New Roman" w:hAnsi="Times New Roman" w:cs="Times New Roman"/>
        </w:rPr>
        <w:t xml:space="preserve">lt. I think such </w:t>
      </w:r>
      <w:r>
        <w:rPr>
          <w:rFonts w:ascii="Times New Roman" w:hAnsi="Times New Roman" w:cs="Times New Roman"/>
        </w:rPr>
        <w:t>a question out of place. The pro</w:t>
      </w:r>
      <w:r w:rsidRPr="008C233B">
        <w:rPr>
          <w:rFonts w:ascii="Times New Roman" w:hAnsi="Times New Roman" w:cs="Times New Roman"/>
        </w:rPr>
        <w:t xml:space="preserve">blem raised by the failure of the </w:t>
      </w:r>
      <w:proofErr w:type="spellStart"/>
      <w:r w:rsidRPr="008C233B">
        <w:rPr>
          <w:rFonts w:ascii="Times New Roman" w:hAnsi="Times New Roman" w:cs="Times New Roman"/>
        </w:rPr>
        <w:t>Lockean</w:t>
      </w:r>
      <w:proofErr w:type="spellEnd"/>
      <w:r w:rsidRPr="008C233B">
        <w:rPr>
          <w:rFonts w:ascii="Times New Roman" w:hAnsi="Times New Roman" w:cs="Times New Roman"/>
        </w:rPr>
        <w:t xml:space="preserve"> proviso is that entitl</w:t>
      </w:r>
      <w:r>
        <w:rPr>
          <w:rFonts w:ascii="Times New Roman" w:hAnsi="Times New Roman" w:cs="Times New Roman"/>
        </w:rPr>
        <w:t xml:space="preserve">ement relations are in </w:t>
      </w:r>
      <w:proofErr w:type="gramStart"/>
      <w:r>
        <w:rPr>
          <w:rFonts w:ascii="Times New Roman" w:hAnsi="Times New Roman" w:cs="Times New Roman"/>
        </w:rPr>
        <w:t>doubt</w:t>
      </w:r>
      <w:r w:rsidRPr="008C233B">
        <w:rPr>
          <w:rFonts w:ascii="Times New Roman" w:hAnsi="Times New Roman" w:cs="Times New Roman"/>
        </w:rPr>
        <w:t>,</w:t>
      </w:r>
      <w:proofErr w:type="gramEnd"/>
      <w:r w:rsidRPr="008C233B">
        <w:rPr>
          <w:rFonts w:ascii="Times New Roman" w:hAnsi="Times New Roman" w:cs="Times New Roman"/>
        </w:rPr>
        <w:t xml:space="preserve"> hence what is relevant to title is not yet settled. This means that questions of fault are not yet appropriate because we do not yet know what will count for such a charge. So earli</w:t>
      </w:r>
      <w:r>
        <w:rPr>
          <w:rFonts w:ascii="Times New Roman" w:hAnsi="Times New Roman" w:cs="Times New Roman"/>
        </w:rPr>
        <w:t>er lack of effort cannot justif</w:t>
      </w:r>
      <w:r w:rsidRPr="008C233B">
        <w:rPr>
          <w:rFonts w:ascii="Times New Roman" w:hAnsi="Times New Roman" w:cs="Times New Roman"/>
        </w:rPr>
        <w:t>y present di</w:t>
      </w:r>
      <w:r>
        <w:rPr>
          <w:rFonts w:ascii="Times New Roman" w:hAnsi="Times New Roman" w:cs="Times New Roman"/>
        </w:rPr>
        <w:t>sadvantage</w:t>
      </w:r>
      <w:r w:rsidRPr="008C233B">
        <w:rPr>
          <w:rFonts w:ascii="Times New Roman" w:hAnsi="Times New Roman" w:cs="Times New Roman"/>
        </w:rPr>
        <w:t xml:space="preserve"> until that effort is shown to be relevant.</w:t>
      </w:r>
    </w:p>
  </w:footnote>
  <w:footnote w:id="4">
    <w:p w14:paraId="630F8104" w14:textId="77777777" w:rsidR="00181991" w:rsidRPr="008C233B" w:rsidRDefault="00181991" w:rsidP="0062068D">
      <w:pPr>
        <w:spacing w:line="480" w:lineRule="auto"/>
        <w:ind w:firstLine="720"/>
        <w:rPr>
          <w:rFonts w:ascii="Times New Roman" w:hAnsi="Times New Roman" w:cs="Times New Roman"/>
          <w:sz w:val="24"/>
          <w:szCs w:val="24"/>
        </w:rPr>
      </w:pPr>
      <w:r>
        <w:rPr>
          <w:rStyle w:val="FootnoteReference"/>
        </w:rPr>
        <w:footnoteRef/>
      </w:r>
      <w:r>
        <w:t xml:space="preserve"> </w:t>
      </w:r>
      <w:r>
        <w:rPr>
          <w:lang w:val="it-IT"/>
        </w:rPr>
        <w:t xml:space="preserve">   </w:t>
      </w:r>
      <w:r w:rsidRPr="008C233B">
        <w:rPr>
          <w:rFonts w:ascii="Times New Roman" w:hAnsi="Times New Roman" w:cs="Times New Roman"/>
          <w:sz w:val="24"/>
          <w:szCs w:val="24"/>
        </w:rPr>
        <w:t>That inattention to the range of cases can have serious repercussions is clear</w:t>
      </w:r>
      <w:r>
        <w:rPr>
          <w:rFonts w:ascii="Times New Roman" w:hAnsi="Times New Roman" w:cs="Times New Roman"/>
          <w:sz w:val="24"/>
          <w:szCs w:val="24"/>
        </w:rPr>
        <w:t>. For a similar problem on an u</w:t>
      </w:r>
      <w:r w:rsidRPr="008C233B">
        <w:rPr>
          <w:rFonts w:ascii="Times New Roman" w:hAnsi="Times New Roman" w:cs="Times New Roman"/>
          <w:sz w:val="24"/>
          <w:szCs w:val="24"/>
        </w:rPr>
        <w:t xml:space="preserve">nrelated topic, cf. John Roemer, </w:t>
      </w:r>
      <w:r w:rsidRPr="0062068D">
        <w:rPr>
          <w:rFonts w:ascii="Times New Roman" w:hAnsi="Times New Roman" w:cs="Times New Roman"/>
          <w:i/>
          <w:sz w:val="24"/>
          <w:szCs w:val="24"/>
        </w:rPr>
        <w:t>A Gener</w:t>
      </w:r>
      <w:r>
        <w:rPr>
          <w:rFonts w:ascii="Times New Roman" w:hAnsi="Times New Roman" w:cs="Times New Roman"/>
          <w:i/>
          <w:sz w:val="24"/>
          <w:szCs w:val="24"/>
        </w:rPr>
        <w:t>al Theory of Exploitation and Cl</w:t>
      </w:r>
      <w:r w:rsidRPr="0062068D">
        <w:rPr>
          <w:rFonts w:ascii="Times New Roman" w:hAnsi="Times New Roman" w:cs="Times New Roman"/>
          <w:i/>
          <w:sz w:val="24"/>
          <w:szCs w:val="24"/>
        </w:rPr>
        <w:t>ass</w:t>
      </w:r>
      <w:r>
        <w:rPr>
          <w:rFonts w:ascii="Times New Roman" w:hAnsi="Times New Roman" w:cs="Times New Roman"/>
          <w:sz w:val="24"/>
          <w:szCs w:val="24"/>
        </w:rPr>
        <w:t xml:space="preserve"> (Cambridge Mass.: Harvard U</w:t>
      </w:r>
      <w:r w:rsidRPr="008C233B">
        <w:rPr>
          <w:rFonts w:ascii="Times New Roman" w:hAnsi="Times New Roman" w:cs="Times New Roman"/>
          <w:sz w:val="24"/>
          <w:szCs w:val="24"/>
        </w:rPr>
        <w:t>ni</w:t>
      </w:r>
      <w:r>
        <w:rPr>
          <w:rFonts w:ascii="Times New Roman" w:hAnsi="Times New Roman" w:cs="Times New Roman"/>
          <w:sz w:val="24"/>
          <w:szCs w:val="24"/>
        </w:rPr>
        <w:t>versity Press, 1982), and "Should M</w:t>
      </w:r>
      <w:r w:rsidRPr="008C233B">
        <w:rPr>
          <w:rFonts w:ascii="Times New Roman" w:hAnsi="Times New Roman" w:cs="Times New Roman"/>
          <w:sz w:val="24"/>
          <w:szCs w:val="24"/>
        </w:rPr>
        <w:t>arxist</w:t>
      </w:r>
      <w:r>
        <w:rPr>
          <w:rFonts w:ascii="Times New Roman" w:hAnsi="Times New Roman" w:cs="Times New Roman"/>
          <w:sz w:val="24"/>
          <w:szCs w:val="24"/>
        </w:rPr>
        <w:t>s Be Interested in Exploitation</w:t>
      </w:r>
      <w:r w:rsidRPr="008C233B">
        <w:rPr>
          <w:rFonts w:ascii="Times New Roman" w:hAnsi="Times New Roman" w:cs="Times New Roman"/>
          <w:sz w:val="24"/>
          <w:szCs w:val="24"/>
        </w:rPr>
        <w:t xml:space="preserve">?" </w:t>
      </w:r>
      <w:r w:rsidRPr="0062068D">
        <w:rPr>
          <w:rFonts w:ascii="Times New Roman" w:hAnsi="Times New Roman" w:cs="Times New Roman"/>
          <w:i/>
          <w:sz w:val="24"/>
          <w:szCs w:val="24"/>
        </w:rPr>
        <w:t>Philosophy and Public Affairs</w:t>
      </w:r>
      <w:r>
        <w:rPr>
          <w:rFonts w:ascii="Times New Roman" w:hAnsi="Times New Roman" w:cs="Times New Roman"/>
          <w:sz w:val="24"/>
          <w:szCs w:val="24"/>
        </w:rPr>
        <w:t xml:space="preserve"> </w:t>
      </w:r>
      <w:r w:rsidRPr="008C233B">
        <w:rPr>
          <w:rFonts w:ascii="Times New Roman" w:hAnsi="Times New Roman" w:cs="Times New Roman"/>
          <w:sz w:val="24"/>
          <w:szCs w:val="24"/>
        </w:rPr>
        <w:t>14 (1985): 30-65.</w:t>
      </w:r>
    </w:p>
    <w:p w14:paraId="64D56A97" w14:textId="77777777" w:rsidR="00181991" w:rsidRPr="0062068D" w:rsidRDefault="00181991">
      <w:pPr>
        <w:pStyle w:val="FootnoteText"/>
        <w:rPr>
          <w:lang w:val="it-IT"/>
        </w:rPr>
      </w:pPr>
    </w:p>
  </w:footnote>
  <w:footnote w:id="5">
    <w:p w14:paraId="6A671186" w14:textId="77777777" w:rsidR="00181991" w:rsidRPr="002F220C" w:rsidRDefault="00181991" w:rsidP="00181991">
      <w:pPr>
        <w:pStyle w:val="FootnoteText"/>
        <w:spacing w:line="480" w:lineRule="auto"/>
        <w:rPr>
          <w:lang w:val="it-IT"/>
        </w:rPr>
      </w:pPr>
      <w:r>
        <w:rPr>
          <w:rStyle w:val="FootnoteReference"/>
        </w:rPr>
        <w:footnoteRef/>
      </w:r>
      <w:r>
        <w:t xml:space="preserve"> </w:t>
      </w:r>
      <w:r>
        <w:rPr>
          <w:lang w:val="it-IT"/>
        </w:rPr>
        <w:t xml:space="preserve">   </w:t>
      </w:r>
      <w:r w:rsidRPr="002F220C">
        <w:rPr>
          <w:rFonts w:ascii="Times New Roman" w:hAnsi="Times New Roman" w:cs="Times New Roman"/>
        </w:rPr>
        <w:t>It seems that si</w:t>
      </w:r>
      <w:r>
        <w:rPr>
          <w:rFonts w:ascii="Times New Roman" w:hAnsi="Times New Roman" w:cs="Times New Roman"/>
        </w:rPr>
        <w:t>m</w:t>
      </w:r>
      <w:r w:rsidRPr="002F220C">
        <w:rPr>
          <w:rFonts w:ascii="Times New Roman" w:hAnsi="Times New Roman" w:cs="Times New Roman"/>
        </w:rPr>
        <w:t>ilar arguments may be constructed which would show an obstacle to subordinating political theory to moral theory.  Moral philosophy c</w:t>
      </w:r>
      <w:r>
        <w:rPr>
          <w:rFonts w:ascii="Times New Roman" w:hAnsi="Times New Roman" w:cs="Times New Roman"/>
        </w:rPr>
        <w:t>o</w:t>
      </w:r>
      <w:r w:rsidRPr="002F220C">
        <w:rPr>
          <w:rFonts w:ascii="Times New Roman" w:hAnsi="Times New Roman" w:cs="Times New Roman"/>
        </w:rPr>
        <w:t>ncerns itsel</w:t>
      </w:r>
      <w:r>
        <w:rPr>
          <w:rFonts w:ascii="Times New Roman" w:hAnsi="Times New Roman" w:cs="Times New Roman"/>
        </w:rPr>
        <w:t>f</w:t>
      </w:r>
      <w:r w:rsidRPr="002F220C">
        <w:rPr>
          <w:rFonts w:ascii="Times New Roman" w:hAnsi="Times New Roman" w:cs="Times New Roman"/>
        </w:rPr>
        <w:t xml:space="preserve"> with interactions among a few individuals at a time.  Political theory </w:t>
      </w:r>
      <w:proofErr w:type="spellStart"/>
      <w:r w:rsidRPr="002F220C">
        <w:rPr>
          <w:rFonts w:ascii="Times New Roman" w:hAnsi="Times New Roman" w:cs="Times New Roman"/>
        </w:rPr>
        <w:t>consideers</w:t>
      </w:r>
      <w:proofErr w:type="spellEnd"/>
      <w:r w:rsidRPr="002F220C">
        <w:rPr>
          <w:rFonts w:ascii="Times New Roman" w:hAnsi="Times New Roman" w:cs="Times New Roman"/>
        </w:rPr>
        <w:t xml:space="preserve"> a rather different set of subjects – large numbers of individuals and social organizations.  The conditions of the two theories seem qu</w:t>
      </w:r>
      <w:r>
        <w:rPr>
          <w:rFonts w:ascii="Times New Roman" w:hAnsi="Times New Roman" w:cs="Times New Roman"/>
        </w:rPr>
        <w:t xml:space="preserve">ite different unless we assume </w:t>
      </w:r>
      <w:r w:rsidRPr="002F220C">
        <w:rPr>
          <w:rFonts w:ascii="Times New Roman" w:hAnsi="Times New Roman" w:cs="Times New Roman"/>
        </w:rPr>
        <w:t>a successful reductionism.</w:t>
      </w:r>
    </w:p>
  </w:footnote>
  <w:footnote w:id="6">
    <w:p w14:paraId="0F182663" w14:textId="77777777" w:rsidR="00181991" w:rsidRPr="00181991" w:rsidRDefault="00181991" w:rsidP="00181991">
      <w:pPr>
        <w:pStyle w:val="FootnoteText"/>
        <w:spacing w:line="480" w:lineRule="auto"/>
        <w:rPr>
          <w:lang w:val="it-IT"/>
        </w:rPr>
      </w:pPr>
      <w:r>
        <w:rPr>
          <w:rStyle w:val="FootnoteReference"/>
        </w:rPr>
        <w:footnoteRef/>
      </w:r>
      <w:r>
        <w:t xml:space="preserve"> </w:t>
      </w:r>
      <w:r>
        <w:rPr>
          <w:lang w:val="it-IT"/>
        </w:rPr>
        <w:t xml:space="preserve">   </w:t>
      </w:r>
      <w:r w:rsidRPr="00181991">
        <w:rPr>
          <w:rFonts w:ascii="Times New Roman" w:hAnsi="Times New Roman" w:cs="Times New Roman"/>
        </w:rPr>
        <w:t xml:space="preserve">Not all the arguments require all the conditions enumerated at the beginning of the article.  A state of nature theory which accepts organizations or communities as persons will run afoul of the points directed at </w:t>
      </w:r>
      <w:proofErr w:type="spellStart"/>
      <w:r w:rsidRPr="00181991">
        <w:rPr>
          <w:rFonts w:ascii="Times New Roman" w:hAnsi="Times New Roman" w:cs="Times New Roman"/>
        </w:rPr>
        <w:t>nonpattern</w:t>
      </w:r>
      <w:proofErr w:type="spellEnd"/>
      <w:r w:rsidRPr="00181991">
        <w:rPr>
          <w:rFonts w:ascii="Times New Roman" w:hAnsi="Times New Roman" w:cs="Times New Roman"/>
        </w:rPr>
        <w:t xml:space="preserve"> theories if it is a </w:t>
      </w:r>
      <w:proofErr w:type="spellStart"/>
      <w:r w:rsidRPr="00181991">
        <w:rPr>
          <w:rFonts w:ascii="Times New Roman" w:hAnsi="Times New Roman" w:cs="Times New Roman"/>
        </w:rPr>
        <w:t>nonpattern</w:t>
      </w:r>
      <w:proofErr w:type="spellEnd"/>
      <w:r w:rsidRPr="00181991">
        <w:rPr>
          <w:rFonts w:ascii="Times New Roman" w:hAnsi="Times New Roman" w:cs="Times New Roman"/>
        </w:rPr>
        <w:t xml:space="preserve"> theory.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626A" w14:textId="77777777" w:rsidR="00631AC9" w:rsidRDefault="00631AC9" w:rsidP="00B36D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2AB94" w14:textId="77777777" w:rsidR="00631AC9" w:rsidRDefault="00631AC9" w:rsidP="00631A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7499C" w14:textId="77777777" w:rsidR="00631AC9" w:rsidRDefault="00631AC9" w:rsidP="00B36D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1F3">
      <w:rPr>
        <w:rStyle w:val="PageNumber"/>
        <w:noProof/>
      </w:rPr>
      <w:t>2</w:t>
    </w:r>
    <w:r>
      <w:rPr>
        <w:rStyle w:val="PageNumber"/>
      </w:rPr>
      <w:fldChar w:fldCharType="end"/>
    </w:r>
  </w:p>
  <w:p w14:paraId="5A3448DA" w14:textId="77777777" w:rsidR="00631AC9" w:rsidRDefault="00631AC9" w:rsidP="00631AC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56B9"/>
    <w:multiLevelType w:val="hybridMultilevel"/>
    <w:tmpl w:val="618A696A"/>
    <w:lvl w:ilvl="0" w:tplc="6CC4FDE4">
      <w:start w:val="4"/>
      <w:numFmt w:val="decimal"/>
      <w:lvlText w:val="%1."/>
      <w:lvlJc w:val="left"/>
      <w:pPr>
        <w:ind w:left="396" w:hanging="288"/>
        <w:jc w:val="right"/>
      </w:pPr>
      <w:rPr>
        <w:rFonts w:ascii="Times New Roman" w:eastAsia="Times New Roman" w:hAnsi="Times New Roman" w:hint="default"/>
        <w:color w:val="313331"/>
        <w:spacing w:val="12"/>
        <w:w w:val="105"/>
        <w:sz w:val="21"/>
        <w:szCs w:val="21"/>
      </w:rPr>
    </w:lvl>
    <w:lvl w:ilvl="1" w:tplc="C6C02732">
      <w:start w:val="1"/>
      <w:numFmt w:val="bullet"/>
      <w:lvlText w:val="•"/>
      <w:lvlJc w:val="left"/>
      <w:pPr>
        <w:ind w:left="1254" w:hanging="288"/>
      </w:pPr>
      <w:rPr>
        <w:rFonts w:hint="default"/>
      </w:rPr>
    </w:lvl>
    <w:lvl w:ilvl="2" w:tplc="22D48170">
      <w:start w:val="1"/>
      <w:numFmt w:val="bullet"/>
      <w:lvlText w:val="•"/>
      <w:lvlJc w:val="left"/>
      <w:pPr>
        <w:ind w:left="2112" w:hanging="288"/>
      </w:pPr>
      <w:rPr>
        <w:rFonts w:hint="default"/>
      </w:rPr>
    </w:lvl>
    <w:lvl w:ilvl="3" w:tplc="1BB8B30A">
      <w:start w:val="1"/>
      <w:numFmt w:val="bullet"/>
      <w:lvlText w:val="•"/>
      <w:lvlJc w:val="left"/>
      <w:pPr>
        <w:ind w:left="2971" w:hanging="288"/>
      </w:pPr>
      <w:rPr>
        <w:rFonts w:hint="default"/>
      </w:rPr>
    </w:lvl>
    <w:lvl w:ilvl="4" w:tplc="344EFDEE">
      <w:start w:val="1"/>
      <w:numFmt w:val="bullet"/>
      <w:lvlText w:val="•"/>
      <w:lvlJc w:val="left"/>
      <w:pPr>
        <w:ind w:left="3829" w:hanging="288"/>
      </w:pPr>
      <w:rPr>
        <w:rFonts w:hint="default"/>
      </w:rPr>
    </w:lvl>
    <w:lvl w:ilvl="5" w:tplc="273EE2E0">
      <w:start w:val="1"/>
      <w:numFmt w:val="bullet"/>
      <w:lvlText w:val="•"/>
      <w:lvlJc w:val="left"/>
      <w:pPr>
        <w:ind w:left="4688" w:hanging="288"/>
      </w:pPr>
      <w:rPr>
        <w:rFonts w:hint="default"/>
      </w:rPr>
    </w:lvl>
    <w:lvl w:ilvl="6" w:tplc="6E401FF6">
      <w:start w:val="1"/>
      <w:numFmt w:val="bullet"/>
      <w:lvlText w:val="•"/>
      <w:lvlJc w:val="left"/>
      <w:pPr>
        <w:ind w:left="5546" w:hanging="288"/>
      </w:pPr>
      <w:rPr>
        <w:rFonts w:hint="default"/>
      </w:rPr>
    </w:lvl>
    <w:lvl w:ilvl="7" w:tplc="78A4CCBE">
      <w:start w:val="1"/>
      <w:numFmt w:val="bullet"/>
      <w:lvlText w:val="•"/>
      <w:lvlJc w:val="left"/>
      <w:pPr>
        <w:ind w:left="6404" w:hanging="288"/>
      </w:pPr>
      <w:rPr>
        <w:rFonts w:hint="default"/>
      </w:rPr>
    </w:lvl>
    <w:lvl w:ilvl="8" w:tplc="0A7C8BA8">
      <w:start w:val="1"/>
      <w:numFmt w:val="bullet"/>
      <w:lvlText w:val="•"/>
      <w:lvlJc w:val="left"/>
      <w:pPr>
        <w:ind w:left="7263"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32933"/>
    <w:rsid w:val="0003732B"/>
    <w:rsid w:val="000471F3"/>
    <w:rsid w:val="000769C1"/>
    <w:rsid w:val="00134D7A"/>
    <w:rsid w:val="00181991"/>
    <w:rsid w:val="002F220C"/>
    <w:rsid w:val="0061285A"/>
    <w:rsid w:val="0062068D"/>
    <w:rsid w:val="00631AC9"/>
    <w:rsid w:val="008C233B"/>
    <w:rsid w:val="009B37A1"/>
    <w:rsid w:val="00A32933"/>
    <w:rsid w:val="00BF0E9E"/>
    <w:rsid w:val="00DF2C30"/>
    <w:rsid w:val="00F3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E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15"/>
      <w:outlineLvl w:val="0"/>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2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3B"/>
    <w:rPr>
      <w:rFonts w:ascii="Lucida Grande" w:hAnsi="Lucida Grande" w:cs="Lucida Grande"/>
      <w:sz w:val="18"/>
      <w:szCs w:val="18"/>
    </w:rPr>
  </w:style>
  <w:style w:type="paragraph" w:styleId="FootnoteText">
    <w:name w:val="footnote text"/>
    <w:basedOn w:val="Normal"/>
    <w:link w:val="FootnoteTextChar"/>
    <w:uiPriority w:val="99"/>
    <w:unhideWhenUsed/>
    <w:rsid w:val="0003732B"/>
    <w:rPr>
      <w:sz w:val="24"/>
      <w:szCs w:val="24"/>
    </w:rPr>
  </w:style>
  <w:style w:type="character" w:customStyle="1" w:styleId="FootnoteTextChar">
    <w:name w:val="Footnote Text Char"/>
    <w:basedOn w:val="DefaultParagraphFont"/>
    <w:link w:val="FootnoteText"/>
    <w:uiPriority w:val="99"/>
    <w:rsid w:val="0003732B"/>
    <w:rPr>
      <w:sz w:val="24"/>
      <w:szCs w:val="24"/>
    </w:rPr>
  </w:style>
  <w:style w:type="character" w:styleId="FootnoteReference">
    <w:name w:val="footnote reference"/>
    <w:basedOn w:val="DefaultParagraphFont"/>
    <w:uiPriority w:val="99"/>
    <w:unhideWhenUsed/>
    <w:rsid w:val="0003732B"/>
    <w:rPr>
      <w:vertAlign w:val="superscript"/>
    </w:rPr>
  </w:style>
  <w:style w:type="paragraph" w:styleId="Header">
    <w:name w:val="header"/>
    <w:basedOn w:val="Normal"/>
    <w:link w:val="HeaderChar"/>
    <w:uiPriority w:val="99"/>
    <w:unhideWhenUsed/>
    <w:rsid w:val="00631AC9"/>
    <w:pPr>
      <w:tabs>
        <w:tab w:val="center" w:pos="4320"/>
        <w:tab w:val="right" w:pos="8640"/>
      </w:tabs>
    </w:pPr>
  </w:style>
  <w:style w:type="character" w:customStyle="1" w:styleId="HeaderChar">
    <w:name w:val="Header Char"/>
    <w:basedOn w:val="DefaultParagraphFont"/>
    <w:link w:val="Header"/>
    <w:uiPriority w:val="99"/>
    <w:rsid w:val="00631AC9"/>
  </w:style>
  <w:style w:type="paragraph" w:styleId="Footer">
    <w:name w:val="footer"/>
    <w:basedOn w:val="Normal"/>
    <w:link w:val="FooterChar"/>
    <w:uiPriority w:val="99"/>
    <w:unhideWhenUsed/>
    <w:rsid w:val="00631AC9"/>
    <w:pPr>
      <w:tabs>
        <w:tab w:val="center" w:pos="4320"/>
        <w:tab w:val="right" w:pos="8640"/>
      </w:tabs>
    </w:pPr>
  </w:style>
  <w:style w:type="character" w:customStyle="1" w:styleId="FooterChar">
    <w:name w:val="Footer Char"/>
    <w:basedOn w:val="DefaultParagraphFont"/>
    <w:link w:val="Footer"/>
    <w:uiPriority w:val="99"/>
    <w:rsid w:val="00631AC9"/>
  </w:style>
  <w:style w:type="character" w:styleId="PageNumber">
    <w:name w:val="page number"/>
    <w:basedOn w:val="DefaultParagraphFont"/>
    <w:uiPriority w:val="99"/>
    <w:semiHidden/>
    <w:unhideWhenUsed/>
    <w:rsid w:val="00631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3938</Words>
  <Characters>19494</Characters>
  <Application>Microsoft Macintosh Word</Application>
  <DocSecurity>0</DocSecurity>
  <Lines>290</Lines>
  <Paragraphs>45</Paragraphs>
  <ScaleCrop>false</ScaleCrop>
  <Company>Telos VG, PLLC</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Bogart</cp:lastModifiedBy>
  <cp:revision>4</cp:revision>
  <dcterms:created xsi:type="dcterms:W3CDTF">2018-09-20T09:11:00Z</dcterms:created>
  <dcterms:modified xsi:type="dcterms:W3CDTF">2018-09-26T07:50:00Z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2014-04-27T00:00:00Z</vt:filetime>
  </property>
  <property fmtid="{D5CDD505-2E9C-101B-9397-08002B2CF9AE}" pid="3" name="LastSaved">
    <vt:filetime>2018-09-20T00:00:00Z</vt:filetime>
  </property>
</Properties>
</file>