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8" w:rsidRDefault="00DE3E18" w:rsidP="00DE3E18">
      <w:pPr>
        <w:ind w:firstLine="720"/>
        <w:jc w:val="both"/>
        <w:rPr>
          <w:rFonts w:ascii="华文宋体" w:eastAsia="华文宋体" w:hAnsi="华文宋体" w:hint="eastAsia"/>
          <w:lang w:eastAsia="zh-TW"/>
        </w:rPr>
      </w:pPr>
      <w:r>
        <w:rPr>
          <w:rFonts w:ascii="华文宋体" w:eastAsia="华文宋体" w:hAnsi="华文宋体" w:hint="eastAsia"/>
          <w:lang w:eastAsia="zh-TW"/>
        </w:rPr>
        <w:t>佛教禪修講究「因緣」，如能夠建立「定」的因緣條件，加上恆心，慢慢便能成就禪定。造就外在的因緣，須要一個寧靜的環境，過簡單的生活，多學習和觀察，最理想是能夠安排固定的時段練習。而造就內在的因緣，便得親近善士，聽聞正法，如理作意，法隨法行。</w:t>
      </w:r>
    </w:p>
    <w:p w:rsidR="00DE3E18" w:rsidRDefault="00DE3E18" w:rsidP="00DE3E18">
      <w:pPr>
        <w:ind w:firstLine="720"/>
        <w:jc w:val="both"/>
        <w:rPr>
          <w:rFonts w:ascii="华文宋体" w:eastAsia="华文宋体" w:hAnsi="华文宋体" w:hint="eastAsia"/>
          <w:lang w:eastAsia="zh-TW"/>
        </w:rPr>
      </w:pPr>
    </w:p>
    <w:p w:rsidR="00B011FD" w:rsidRDefault="00B011FD">
      <w:bookmarkStart w:id="0" w:name="_GoBack"/>
      <w:bookmarkEnd w:id="0"/>
    </w:p>
    <w:sectPr w:rsidR="00B011FD" w:rsidSect="00CF4E6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8"/>
    <w:rsid w:val="00B011FD"/>
    <w:rsid w:val="00CF4E6A"/>
    <w:rsid w:val="00DE3E18"/>
    <w:rsid w:val="00F0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416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62</Characters>
  <Application>Microsoft Macintosh Word</Application>
  <DocSecurity>0</DocSecurity>
  <Lines>2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SUSANA</dc:creator>
  <cp:keywords/>
  <dc:description/>
  <cp:lastModifiedBy>LEE SUSANA</cp:lastModifiedBy>
  <cp:revision>1</cp:revision>
  <dcterms:created xsi:type="dcterms:W3CDTF">2013-11-28T16:59:00Z</dcterms:created>
  <dcterms:modified xsi:type="dcterms:W3CDTF">2013-11-29T08:59:00Z</dcterms:modified>
</cp:coreProperties>
</file>