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CC630" w14:textId="77777777" w:rsidR="00C66E23" w:rsidRDefault="00C66E23" w:rsidP="00C66E23">
      <w:pPr>
        <w:ind w:left="2160"/>
        <w:rPr>
          <w:rFonts w:ascii="Times New Roman" w:hAnsi="Times New Roman" w:cs="Times New Roman"/>
          <w:b/>
          <w:bCs/>
          <w:i/>
          <w:iCs/>
        </w:rPr>
      </w:pPr>
      <w:r>
        <w:rPr>
          <w:rFonts w:ascii="Times New Roman" w:hAnsi="Times New Roman" w:cs="Times New Roman"/>
          <w:b/>
          <w:bCs/>
        </w:rPr>
        <w:t xml:space="preserve">In Defense of </w:t>
      </w:r>
      <w:r w:rsidR="002C1E39" w:rsidRPr="00915296">
        <w:rPr>
          <w:rFonts w:ascii="Times New Roman" w:hAnsi="Times New Roman" w:cs="Times New Roman"/>
          <w:b/>
          <w:bCs/>
        </w:rPr>
        <w:t xml:space="preserve">Aristotle’s </w:t>
      </w:r>
      <w:r>
        <w:rPr>
          <w:rFonts w:ascii="Times New Roman" w:hAnsi="Times New Roman" w:cs="Times New Roman"/>
          <w:b/>
          <w:bCs/>
        </w:rPr>
        <w:t xml:space="preserve">Notion of </w:t>
      </w:r>
      <w:r w:rsidR="002C1E39" w:rsidRPr="00915296">
        <w:rPr>
          <w:rFonts w:ascii="Times New Roman" w:hAnsi="Times New Roman" w:cs="Times New Roman"/>
          <w:b/>
          <w:bCs/>
          <w:i/>
          <w:iCs/>
        </w:rPr>
        <w:t>Eudaimonia</w:t>
      </w:r>
      <w:r>
        <w:rPr>
          <w:rFonts w:ascii="Times New Roman" w:hAnsi="Times New Roman" w:cs="Times New Roman"/>
          <w:b/>
          <w:bCs/>
          <w:i/>
          <w:iCs/>
        </w:rPr>
        <w:t xml:space="preserve">                                                   </w:t>
      </w:r>
      <w:r w:rsidR="00D73F95" w:rsidRPr="00915296">
        <w:rPr>
          <w:rFonts w:ascii="Times New Roman" w:hAnsi="Times New Roman" w:cs="Times New Roman"/>
          <w:b/>
          <w:bCs/>
          <w:i/>
          <w:iCs/>
        </w:rPr>
        <w:t xml:space="preserve"> </w:t>
      </w:r>
      <w:r>
        <w:rPr>
          <w:rFonts w:ascii="Times New Roman" w:hAnsi="Times New Roman" w:cs="Times New Roman"/>
          <w:b/>
          <w:bCs/>
          <w:i/>
          <w:iCs/>
        </w:rPr>
        <w:t xml:space="preserve">                </w:t>
      </w:r>
    </w:p>
    <w:p w14:paraId="72AFE216" w14:textId="480135B4" w:rsidR="00D73F95" w:rsidRPr="00915296" w:rsidRDefault="00C66E23" w:rsidP="00C66E23">
      <w:pPr>
        <w:ind w:left="2160"/>
        <w:rPr>
          <w:rFonts w:ascii="Times New Roman" w:hAnsi="Times New Roman" w:cs="Times New Roman"/>
          <w:b/>
          <w:bCs/>
        </w:rPr>
      </w:pPr>
      <w:r>
        <w:rPr>
          <w:rFonts w:ascii="Times New Roman" w:hAnsi="Times New Roman" w:cs="Times New Roman"/>
          <w:b/>
          <w:bCs/>
        </w:rPr>
        <w:t xml:space="preserve">           as</w:t>
      </w:r>
      <w:r w:rsidR="00A63B01">
        <w:rPr>
          <w:rFonts w:ascii="Times New Roman" w:hAnsi="Times New Roman" w:cs="Times New Roman"/>
          <w:b/>
          <w:bCs/>
        </w:rPr>
        <w:t xml:space="preserve"> </w:t>
      </w:r>
      <w:r w:rsidR="002068E3">
        <w:rPr>
          <w:rFonts w:ascii="Times New Roman" w:hAnsi="Times New Roman" w:cs="Times New Roman"/>
          <w:b/>
          <w:bCs/>
        </w:rPr>
        <w:t xml:space="preserve">an </w:t>
      </w:r>
      <w:r w:rsidR="00915296" w:rsidRPr="00915296">
        <w:rPr>
          <w:rFonts w:ascii="Times New Roman" w:hAnsi="Times New Roman" w:cs="Times New Roman"/>
          <w:b/>
          <w:bCs/>
        </w:rPr>
        <w:t>Activity of Contemplation.</w:t>
      </w:r>
    </w:p>
    <w:p w14:paraId="6054113C" w14:textId="77777777" w:rsidR="00D73F95" w:rsidRDefault="00D73F95" w:rsidP="00D73F95">
      <w:pPr>
        <w:rPr>
          <w:rFonts w:ascii="Times New Roman" w:hAnsi="Times New Roman" w:cs="Times New Roman"/>
          <w:i/>
          <w:iCs/>
        </w:rPr>
      </w:pPr>
    </w:p>
    <w:p w14:paraId="01A7DEFC" w14:textId="77777777" w:rsidR="00D73F95" w:rsidRDefault="00D73F95" w:rsidP="00D73F95">
      <w:pPr>
        <w:spacing w:line="480" w:lineRule="auto"/>
        <w:rPr>
          <w:rFonts w:ascii="Times New Roman" w:hAnsi="Times New Roman" w:cs="Times New Roman"/>
        </w:rPr>
      </w:pPr>
    </w:p>
    <w:p w14:paraId="21978A3D" w14:textId="0099856E" w:rsidR="00C66E23" w:rsidRDefault="00D73F95" w:rsidP="002068E3">
      <w:pPr>
        <w:spacing w:line="480" w:lineRule="auto"/>
        <w:rPr>
          <w:rFonts w:ascii="Times New Roman" w:hAnsi="Times New Roman" w:cs="Times New Roman"/>
        </w:rPr>
      </w:pPr>
      <w:r>
        <w:rPr>
          <w:rFonts w:ascii="Times New Roman" w:hAnsi="Times New Roman" w:cs="Times New Roman"/>
        </w:rPr>
        <w:tab/>
      </w:r>
      <w:r w:rsidR="00AE1C4E">
        <w:rPr>
          <w:rFonts w:ascii="Times New Roman" w:hAnsi="Times New Roman" w:cs="Times New Roman"/>
        </w:rPr>
        <w:t xml:space="preserve">According to </w:t>
      </w:r>
      <w:r w:rsidR="002C1E39">
        <w:rPr>
          <w:rFonts w:ascii="Times New Roman" w:hAnsi="Times New Roman" w:cs="Times New Roman"/>
        </w:rPr>
        <w:t>Aristotle</w:t>
      </w:r>
      <w:r w:rsidR="00AE1C4E">
        <w:rPr>
          <w:rFonts w:ascii="Times New Roman" w:hAnsi="Times New Roman" w:cs="Times New Roman"/>
        </w:rPr>
        <w:t>,</w:t>
      </w:r>
      <w:r w:rsidR="002C1E39">
        <w:rPr>
          <w:rFonts w:ascii="Times New Roman" w:hAnsi="Times New Roman" w:cs="Times New Roman"/>
        </w:rPr>
        <w:t xml:space="preserve"> “all things aim” at some good and </w:t>
      </w:r>
      <w:r w:rsidR="008D31FF">
        <w:rPr>
          <w:rFonts w:ascii="Times New Roman" w:hAnsi="Times New Roman" w:cs="Times New Roman"/>
        </w:rPr>
        <w:t xml:space="preserve">we </w:t>
      </w:r>
      <w:r w:rsidR="002C1E39">
        <w:rPr>
          <w:rFonts w:ascii="Times New Roman" w:hAnsi="Times New Roman" w:cs="Times New Roman"/>
        </w:rPr>
        <w:t xml:space="preserve">humans are no exception. </w:t>
      </w:r>
      <w:r w:rsidR="00EA3465">
        <w:rPr>
          <w:rFonts w:ascii="Times New Roman" w:hAnsi="Times New Roman" w:cs="Times New Roman"/>
        </w:rPr>
        <w:t>We,</w:t>
      </w:r>
      <w:r w:rsidR="00A63B01">
        <w:rPr>
          <w:rFonts w:ascii="Times New Roman" w:hAnsi="Times New Roman" w:cs="Times New Roman"/>
        </w:rPr>
        <w:t xml:space="preserve"> </w:t>
      </w:r>
      <w:r w:rsidR="00EA3465">
        <w:rPr>
          <w:rFonts w:ascii="Times New Roman" w:hAnsi="Times New Roman" w:cs="Times New Roman"/>
        </w:rPr>
        <w:t xml:space="preserve">however, </w:t>
      </w:r>
      <w:r w:rsidR="002C1E39">
        <w:rPr>
          <w:rFonts w:ascii="Times New Roman" w:hAnsi="Times New Roman" w:cs="Times New Roman"/>
        </w:rPr>
        <w:t xml:space="preserve">recognize an ultimate or “chief good” </w:t>
      </w:r>
      <w:r w:rsidR="00AE1C4E">
        <w:rPr>
          <w:rFonts w:ascii="Times New Roman" w:hAnsi="Times New Roman" w:cs="Times New Roman"/>
        </w:rPr>
        <w:t xml:space="preserve">which </w:t>
      </w:r>
      <w:r w:rsidR="00EA3465">
        <w:rPr>
          <w:rFonts w:ascii="Times New Roman" w:hAnsi="Times New Roman" w:cs="Times New Roman"/>
        </w:rPr>
        <w:t>we</w:t>
      </w:r>
      <w:r w:rsidR="002C1E39">
        <w:rPr>
          <w:rFonts w:ascii="Times New Roman" w:hAnsi="Times New Roman" w:cs="Times New Roman"/>
        </w:rPr>
        <w:t xml:space="preserve"> pursue for its own sake</w:t>
      </w:r>
      <w:r w:rsidR="00AE1C4E">
        <w:rPr>
          <w:rFonts w:ascii="Times New Roman" w:hAnsi="Times New Roman" w:cs="Times New Roman"/>
        </w:rPr>
        <w:t>,</w:t>
      </w:r>
      <w:r w:rsidR="002C1E39">
        <w:rPr>
          <w:rFonts w:ascii="Times New Roman" w:hAnsi="Times New Roman" w:cs="Times New Roman"/>
        </w:rPr>
        <w:t xml:space="preserve"> and for whose sake</w:t>
      </w:r>
      <w:r w:rsidR="00AE1C4E">
        <w:rPr>
          <w:rFonts w:ascii="Times New Roman" w:hAnsi="Times New Roman" w:cs="Times New Roman"/>
        </w:rPr>
        <w:t>,</w:t>
      </w:r>
      <w:r w:rsidR="002C1E39">
        <w:rPr>
          <w:rFonts w:ascii="Times New Roman" w:hAnsi="Times New Roman" w:cs="Times New Roman"/>
        </w:rPr>
        <w:t xml:space="preserve"> </w:t>
      </w:r>
      <w:r w:rsidR="00EA3465">
        <w:rPr>
          <w:rFonts w:ascii="Times New Roman" w:hAnsi="Times New Roman" w:cs="Times New Roman"/>
        </w:rPr>
        <w:t xml:space="preserve">we seek and do </w:t>
      </w:r>
      <w:r w:rsidR="002C1E39">
        <w:rPr>
          <w:rFonts w:ascii="Times New Roman" w:hAnsi="Times New Roman" w:cs="Times New Roman"/>
        </w:rPr>
        <w:t xml:space="preserve">everything else. </w:t>
      </w:r>
      <w:r w:rsidR="002068E3">
        <w:rPr>
          <w:rFonts w:ascii="Times New Roman" w:hAnsi="Times New Roman" w:cs="Times New Roman"/>
        </w:rPr>
        <w:t>Aristotle</w:t>
      </w:r>
      <w:r w:rsidR="002C1E39">
        <w:rPr>
          <w:rFonts w:ascii="Times New Roman" w:hAnsi="Times New Roman" w:cs="Times New Roman"/>
        </w:rPr>
        <w:t xml:space="preserve"> calls th</w:t>
      </w:r>
      <w:r w:rsidR="002068E3">
        <w:rPr>
          <w:rFonts w:ascii="Times New Roman" w:hAnsi="Times New Roman" w:cs="Times New Roman"/>
        </w:rPr>
        <w:t>is</w:t>
      </w:r>
      <w:r w:rsidR="002C1E39">
        <w:rPr>
          <w:rFonts w:ascii="Times New Roman" w:hAnsi="Times New Roman" w:cs="Times New Roman"/>
        </w:rPr>
        <w:t xml:space="preserve"> good </w:t>
      </w:r>
      <w:r w:rsidR="002C1E39" w:rsidRPr="00192731">
        <w:rPr>
          <w:rFonts w:ascii="Times New Roman" w:hAnsi="Times New Roman" w:cs="Times New Roman"/>
          <w:i/>
          <w:iCs/>
        </w:rPr>
        <w:t>eudaimonia</w:t>
      </w:r>
      <w:r w:rsidR="002C1E39">
        <w:rPr>
          <w:rFonts w:ascii="Times New Roman" w:hAnsi="Times New Roman" w:cs="Times New Roman"/>
        </w:rPr>
        <w:t xml:space="preserve"> or happiness and defines it as an </w:t>
      </w:r>
      <w:r w:rsidR="00314911">
        <w:rPr>
          <w:rFonts w:ascii="Times New Roman" w:hAnsi="Times New Roman" w:cs="Times New Roman"/>
        </w:rPr>
        <w:t>“</w:t>
      </w:r>
      <w:r w:rsidR="002C1E39">
        <w:rPr>
          <w:rFonts w:ascii="Times New Roman" w:hAnsi="Times New Roman" w:cs="Times New Roman"/>
        </w:rPr>
        <w:t xml:space="preserve">activity of the soul in accordance with </w:t>
      </w:r>
      <w:r w:rsidR="00D92306">
        <w:rPr>
          <w:rFonts w:ascii="Times New Roman" w:hAnsi="Times New Roman" w:cs="Times New Roman"/>
        </w:rPr>
        <w:t>excellence</w:t>
      </w:r>
      <w:r w:rsidR="00314911">
        <w:rPr>
          <w:rFonts w:ascii="Times New Roman" w:hAnsi="Times New Roman" w:cs="Times New Roman"/>
        </w:rPr>
        <w:t>”</w:t>
      </w:r>
      <w:r w:rsidR="00D92306">
        <w:rPr>
          <w:rFonts w:ascii="Times New Roman" w:hAnsi="Times New Roman" w:cs="Times New Roman"/>
        </w:rPr>
        <w:t xml:space="preserve"> or </w:t>
      </w:r>
      <w:r w:rsidR="002C1E39" w:rsidRPr="00192731">
        <w:rPr>
          <w:rFonts w:ascii="Times New Roman" w:hAnsi="Times New Roman" w:cs="Times New Roman"/>
          <w:i/>
          <w:iCs/>
        </w:rPr>
        <w:t>arete</w:t>
      </w:r>
      <w:r w:rsidR="00EA3465">
        <w:rPr>
          <w:rFonts w:ascii="Times New Roman" w:hAnsi="Times New Roman" w:cs="Times New Roman"/>
        </w:rPr>
        <w:t>. T</w:t>
      </w:r>
      <w:r w:rsidR="002C1E39">
        <w:rPr>
          <w:rFonts w:ascii="Times New Roman" w:hAnsi="Times New Roman" w:cs="Times New Roman"/>
        </w:rPr>
        <w:t>h</w:t>
      </w:r>
      <w:r w:rsidR="00314911">
        <w:rPr>
          <w:rFonts w:ascii="Times New Roman" w:hAnsi="Times New Roman" w:cs="Times New Roman"/>
        </w:rPr>
        <w:t>at</w:t>
      </w:r>
      <w:r w:rsidR="002C1E39">
        <w:rPr>
          <w:rFonts w:ascii="Times New Roman" w:hAnsi="Times New Roman" w:cs="Times New Roman"/>
        </w:rPr>
        <w:t xml:space="preserve"> philosophers </w:t>
      </w:r>
      <w:r w:rsidR="00E46A0E">
        <w:rPr>
          <w:rFonts w:ascii="Times New Roman" w:hAnsi="Times New Roman" w:cs="Times New Roman"/>
        </w:rPr>
        <w:t>a</w:t>
      </w:r>
      <w:r w:rsidR="008D31FF">
        <w:rPr>
          <w:rFonts w:ascii="Times New Roman" w:hAnsi="Times New Roman" w:cs="Times New Roman"/>
        </w:rPr>
        <w:t>gree on</w:t>
      </w:r>
      <w:r w:rsidR="002C1E39">
        <w:rPr>
          <w:rFonts w:ascii="Times New Roman" w:hAnsi="Times New Roman" w:cs="Times New Roman"/>
        </w:rPr>
        <w:t xml:space="preserve">, but </w:t>
      </w:r>
      <w:r w:rsidR="00A63B01">
        <w:rPr>
          <w:rFonts w:ascii="Times New Roman" w:hAnsi="Times New Roman" w:cs="Times New Roman"/>
        </w:rPr>
        <w:t xml:space="preserve">there is no consensus </w:t>
      </w:r>
      <w:r w:rsidR="00314911">
        <w:rPr>
          <w:rFonts w:ascii="Times New Roman" w:hAnsi="Times New Roman" w:cs="Times New Roman"/>
        </w:rPr>
        <w:t>as to</w:t>
      </w:r>
      <w:r w:rsidR="00A63B01">
        <w:rPr>
          <w:rFonts w:ascii="Times New Roman" w:hAnsi="Times New Roman" w:cs="Times New Roman"/>
        </w:rPr>
        <w:t xml:space="preserve"> </w:t>
      </w:r>
      <w:r w:rsidR="002C1E39">
        <w:rPr>
          <w:rFonts w:ascii="Times New Roman" w:hAnsi="Times New Roman" w:cs="Times New Roman"/>
        </w:rPr>
        <w:t xml:space="preserve">what </w:t>
      </w:r>
      <w:r w:rsidR="00A63B01">
        <w:rPr>
          <w:rFonts w:ascii="Times New Roman" w:hAnsi="Times New Roman" w:cs="Times New Roman"/>
        </w:rPr>
        <w:t>Aristotle</w:t>
      </w:r>
      <w:r w:rsidR="00314911">
        <w:rPr>
          <w:rFonts w:ascii="Times New Roman" w:hAnsi="Times New Roman" w:cs="Times New Roman"/>
        </w:rPr>
        <w:t>’s idea of</w:t>
      </w:r>
      <w:r w:rsidR="00A63B01">
        <w:rPr>
          <w:rFonts w:ascii="Times New Roman" w:hAnsi="Times New Roman" w:cs="Times New Roman"/>
        </w:rPr>
        <w:t xml:space="preserve"> </w:t>
      </w:r>
      <w:r w:rsidR="002C1E39" w:rsidRPr="00192731">
        <w:rPr>
          <w:rFonts w:ascii="Times New Roman" w:hAnsi="Times New Roman" w:cs="Times New Roman"/>
          <w:i/>
          <w:iCs/>
        </w:rPr>
        <w:t>eudaimonia</w:t>
      </w:r>
      <w:r w:rsidR="002C1E39">
        <w:rPr>
          <w:rFonts w:ascii="Times New Roman" w:hAnsi="Times New Roman" w:cs="Times New Roman"/>
        </w:rPr>
        <w:t xml:space="preserve"> refers to. The two </w:t>
      </w:r>
      <w:r w:rsidR="00AE1C4E">
        <w:rPr>
          <w:rFonts w:ascii="Times New Roman" w:hAnsi="Times New Roman" w:cs="Times New Roman"/>
        </w:rPr>
        <w:t>competing</w:t>
      </w:r>
      <w:r w:rsidR="002C1E39">
        <w:rPr>
          <w:rFonts w:ascii="Times New Roman" w:hAnsi="Times New Roman" w:cs="Times New Roman"/>
        </w:rPr>
        <w:t xml:space="preserve"> interpretations</w:t>
      </w:r>
      <w:r w:rsidR="00A63B01">
        <w:rPr>
          <w:rFonts w:ascii="Times New Roman" w:hAnsi="Times New Roman" w:cs="Times New Roman"/>
        </w:rPr>
        <w:t xml:space="preserve"> are,</w:t>
      </w:r>
      <w:r w:rsidR="002C1E39">
        <w:rPr>
          <w:rFonts w:ascii="Times New Roman" w:hAnsi="Times New Roman" w:cs="Times New Roman"/>
        </w:rPr>
        <w:t xml:space="preserve"> that </w:t>
      </w:r>
      <w:r w:rsidR="00A63B01">
        <w:rPr>
          <w:rFonts w:ascii="Times New Roman" w:hAnsi="Times New Roman" w:cs="Times New Roman"/>
        </w:rPr>
        <w:t xml:space="preserve">he identifies happiness with </w:t>
      </w:r>
      <w:r w:rsidR="004858DD">
        <w:rPr>
          <w:rFonts w:ascii="Times New Roman" w:hAnsi="Times New Roman" w:cs="Times New Roman"/>
        </w:rPr>
        <w:t>“</w:t>
      </w:r>
      <w:r w:rsidR="00A63B01">
        <w:rPr>
          <w:rFonts w:ascii="Times New Roman" w:hAnsi="Times New Roman" w:cs="Times New Roman"/>
        </w:rPr>
        <w:t>good life</w:t>
      </w:r>
      <w:r w:rsidR="004858DD">
        <w:rPr>
          <w:rFonts w:ascii="Times New Roman" w:hAnsi="Times New Roman" w:cs="Times New Roman"/>
        </w:rPr>
        <w:t>”</w:t>
      </w:r>
      <w:r w:rsidR="00A63B01">
        <w:rPr>
          <w:rFonts w:ascii="Times New Roman" w:hAnsi="Times New Roman" w:cs="Times New Roman"/>
        </w:rPr>
        <w:t xml:space="preserve"> or </w:t>
      </w:r>
      <w:r w:rsidR="004858DD">
        <w:rPr>
          <w:rFonts w:ascii="Times New Roman" w:hAnsi="Times New Roman" w:cs="Times New Roman"/>
        </w:rPr>
        <w:t>“</w:t>
      </w:r>
      <w:r w:rsidR="00A63B01">
        <w:rPr>
          <w:rFonts w:ascii="Times New Roman" w:hAnsi="Times New Roman" w:cs="Times New Roman"/>
        </w:rPr>
        <w:t>faring well</w:t>
      </w:r>
      <w:r w:rsidR="004858DD">
        <w:rPr>
          <w:rFonts w:ascii="Times New Roman" w:hAnsi="Times New Roman" w:cs="Times New Roman"/>
        </w:rPr>
        <w:t>”</w:t>
      </w:r>
      <w:r w:rsidR="00AE1C4E">
        <w:rPr>
          <w:rFonts w:ascii="Times New Roman" w:hAnsi="Times New Roman" w:cs="Times New Roman"/>
        </w:rPr>
        <w:t>,</w:t>
      </w:r>
      <w:r w:rsidR="002C1E39">
        <w:rPr>
          <w:rFonts w:ascii="Times New Roman" w:hAnsi="Times New Roman" w:cs="Times New Roman"/>
        </w:rPr>
        <w:t xml:space="preserve"> </w:t>
      </w:r>
      <w:r w:rsidR="00EA3465">
        <w:rPr>
          <w:rFonts w:ascii="Times New Roman" w:hAnsi="Times New Roman" w:cs="Times New Roman"/>
        </w:rPr>
        <w:t>or</w:t>
      </w:r>
      <w:r w:rsidR="00A63B01">
        <w:rPr>
          <w:rFonts w:ascii="Times New Roman" w:hAnsi="Times New Roman" w:cs="Times New Roman"/>
        </w:rPr>
        <w:t xml:space="preserve"> that happiness for </w:t>
      </w:r>
      <w:r w:rsidR="00E46A0E">
        <w:rPr>
          <w:rFonts w:ascii="Times New Roman" w:hAnsi="Times New Roman" w:cs="Times New Roman"/>
        </w:rPr>
        <w:t>him</w:t>
      </w:r>
      <w:r w:rsidR="00A63B01">
        <w:rPr>
          <w:rFonts w:ascii="Times New Roman" w:hAnsi="Times New Roman" w:cs="Times New Roman"/>
        </w:rPr>
        <w:t xml:space="preserve"> is</w:t>
      </w:r>
      <w:r w:rsidR="002C1E39">
        <w:rPr>
          <w:rFonts w:ascii="Times New Roman" w:hAnsi="Times New Roman" w:cs="Times New Roman"/>
        </w:rPr>
        <w:t xml:space="preserve"> the sole activity of contemplation. The</w:t>
      </w:r>
      <w:r w:rsidR="00A63B01">
        <w:rPr>
          <w:rFonts w:ascii="Times New Roman" w:hAnsi="Times New Roman" w:cs="Times New Roman"/>
        </w:rPr>
        <w:t xml:space="preserve"> controversy is</w:t>
      </w:r>
      <w:r w:rsidR="002C1E39">
        <w:rPr>
          <w:rFonts w:ascii="Times New Roman" w:hAnsi="Times New Roman" w:cs="Times New Roman"/>
        </w:rPr>
        <w:t xml:space="preserve"> inspired among other things</w:t>
      </w:r>
      <w:r w:rsidR="00AE1C4E">
        <w:rPr>
          <w:rFonts w:ascii="Times New Roman" w:hAnsi="Times New Roman" w:cs="Times New Roman"/>
        </w:rPr>
        <w:t>,</w:t>
      </w:r>
      <w:r w:rsidR="002C1E39">
        <w:rPr>
          <w:rFonts w:ascii="Times New Roman" w:hAnsi="Times New Roman" w:cs="Times New Roman"/>
        </w:rPr>
        <w:t xml:space="preserve"> by </w:t>
      </w:r>
      <w:r w:rsidR="00D92306">
        <w:rPr>
          <w:rFonts w:ascii="Times New Roman" w:hAnsi="Times New Roman" w:cs="Times New Roman"/>
        </w:rPr>
        <w:t xml:space="preserve">Aristotle’s </w:t>
      </w:r>
      <w:r w:rsidR="002C1E39">
        <w:rPr>
          <w:rFonts w:ascii="Times New Roman" w:hAnsi="Times New Roman" w:cs="Times New Roman"/>
        </w:rPr>
        <w:t xml:space="preserve">treatments of </w:t>
      </w:r>
      <w:r w:rsidR="002C1E39" w:rsidRPr="00D92306">
        <w:rPr>
          <w:rFonts w:ascii="Times New Roman" w:hAnsi="Times New Roman" w:cs="Times New Roman"/>
          <w:i/>
          <w:iCs/>
        </w:rPr>
        <w:t>eudaimonia</w:t>
      </w:r>
      <w:r w:rsidR="002C1E39">
        <w:rPr>
          <w:rFonts w:ascii="Times New Roman" w:hAnsi="Times New Roman" w:cs="Times New Roman"/>
        </w:rPr>
        <w:t xml:space="preserve"> in Book I and </w:t>
      </w:r>
      <w:r w:rsidR="00A63B01">
        <w:rPr>
          <w:rFonts w:ascii="Times New Roman" w:hAnsi="Times New Roman" w:cs="Times New Roman"/>
        </w:rPr>
        <w:t xml:space="preserve">Book </w:t>
      </w:r>
      <w:r w:rsidR="002C1E39">
        <w:rPr>
          <w:rFonts w:ascii="Times New Roman" w:hAnsi="Times New Roman" w:cs="Times New Roman"/>
        </w:rPr>
        <w:t xml:space="preserve">X of </w:t>
      </w:r>
      <w:r w:rsidR="002C1E39" w:rsidRPr="002E0F66">
        <w:rPr>
          <w:rFonts w:ascii="Times New Roman" w:hAnsi="Times New Roman" w:cs="Times New Roman"/>
          <w:i/>
          <w:iCs/>
        </w:rPr>
        <w:t>Nicomachean</w:t>
      </w:r>
      <w:r w:rsidR="002C1E39">
        <w:rPr>
          <w:rFonts w:ascii="Times New Roman" w:hAnsi="Times New Roman" w:cs="Times New Roman"/>
        </w:rPr>
        <w:t xml:space="preserve"> </w:t>
      </w:r>
      <w:r w:rsidR="002C1E39" w:rsidRPr="002E0F66">
        <w:rPr>
          <w:rFonts w:ascii="Times New Roman" w:hAnsi="Times New Roman" w:cs="Times New Roman"/>
          <w:i/>
          <w:iCs/>
        </w:rPr>
        <w:t>Ethics</w:t>
      </w:r>
      <w:r w:rsidR="002C1E39">
        <w:rPr>
          <w:rFonts w:ascii="Times New Roman" w:hAnsi="Times New Roman" w:cs="Times New Roman"/>
        </w:rPr>
        <w:t xml:space="preserve"> (</w:t>
      </w:r>
      <w:r w:rsidR="002C1E39" w:rsidRPr="002E0F66">
        <w:rPr>
          <w:rFonts w:ascii="Times New Roman" w:hAnsi="Times New Roman" w:cs="Times New Roman"/>
          <w:i/>
          <w:iCs/>
        </w:rPr>
        <w:t>NE</w:t>
      </w:r>
      <w:r w:rsidR="002C1E39">
        <w:rPr>
          <w:rFonts w:ascii="Times New Roman" w:hAnsi="Times New Roman" w:cs="Times New Roman"/>
        </w:rPr>
        <w:t xml:space="preserve">). The </w:t>
      </w:r>
      <w:r w:rsidR="00A63B01">
        <w:rPr>
          <w:rFonts w:ascii="Times New Roman" w:hAnsi="Times New Roman" w:cs="Times New Roman"/>
        </w:rPr>
        <w:t xml:space="preserve">proponents of happiness as living well argue that since humans engage in various activities and pursuits throughout their lives, </w:t>
      </w:r>
      <w:r w:rsidR="002068E3">
        <w:rPr>
          <w:rFonts w:ascii="Times New Roman" w:hAnsi="Times New Roman" w:cs="Times New Roman"/>
        </w:rPr>
        <w:t xml:space="preserve">and Aristotle devotes the better part of </w:t>
      </w:r>
      <w:r w:rsidR="002068E3" w:rsidRPr="002068E3">
        <w:rPr>
          <w:rFonts w:ascii="Times New Roman" w:hAnsi="Times New Roman" w:cs="Times New Roman"/>
          <w:i/>
          <w:iCs/>
        </w:rPr>
        <w:t>NE</w:t>
      </w:r>
      <w:r w:rsidR="002068E3">
        <w:rPr>
          <w:rFonts w:ascii="Times New Roman" w:hAnsi="Times New Roman" w:cs="Times New Roman"/>
        </w:rPr>
        <w:t xml:space="preserve"> to discussi</w:t>
      </w:r>
      <w:r w:rsidR="00C66E23">
        <w:rPr>
          <w:rFonts w:ascii="Times New Roman" w:hAnsi="Times New Roman" w:cs="Times New Roman"/>
        </w:rPr>
        <w:t>ons about the</w:t>
      </w:r>
      <w:r w:rsidR="002068E3">
        <w:rPr>
          <w:rFonts w:ascii="Times New Roman" w:hAnsi="Times New Roman" w:cs="Times New Roman"/>
        </w:rPr>
        <w:t xml:space="preserve"> ethical and intellectual virtues, what lives are good, kinds of actions, etc., </w:t>
      </w:r>
      <w:r w:rsidR="00A63B01">
        <w:rPr>
          <w:rFonts w:ascii="Times New Roman" w:hAnsi="Times New Roman" w:cs="Times New Roman"/>
        </w:rPr>
        <w:t xml:space="preserve">happiness must be an </w:t>
      </w:r>
      <w:r w:rsidR="00314911">
        <w:rPr>
          <w:rFonts w:ascii="Times New Roman" w:hAnsi="Times New Roman" w:cs="Times New Roman"/>
        </w:rPr>
        <w:t>inclusive goal</w:t>
      </w:r>
      <w:r w:rsidR="00A63B01">
        <w:rPr>
          <w:rFonts w:ascii="Times New Roman" w:hAnsi="Times New Roman" w:cs="Times New Roman"/>
        </w:rPr>
        <w:t xml:space="preserve"> referring to nested or related in some way</w:t>
      </w:r>
      <w:r w:rsidR="004858DD">
        <w:rPr>
          <w:rFonts w:ascii="Times New Roman" w:hAnsi="Times New Roman" w:cs="Times New Roman"/>
        </w:rPr>
        <w:t xml:space="preserve"> pursuits and</w:t>
      </w:r>
      <w:r w:rsidR="00A63B01">
        <w:rPr>
          <w:rFonts w:ascii="Times New Roman" w:hAnsi="Times New Roman" w:cs="Times New Roman"/>
        </w:rPr>
        <w:t xml:space="preserve"> engagements. They object to the </w:t>
      </w:r>
      <w:r w:rsidR="002068E3">
        <w:rPr>
          <w:rFonts w:ascii="Times New Roman" w:hAnsi="Times New Roman" w:cs="Times New Roman"/>
        </w:rPr>
        <w:t>notion</w:t>
      </w:r>
      <w:r w:rsidR="00A63B01">
        <w:rPr>
          <w:rFonts w:ascii="Times New Roman" w:hAnsi="Times New Roman" w:cs="Times New Roman"/>
        </w:rPr>
        <w:t xml:space="preserve"> of</w:t>
      </w:r>
      <w:r w:rsidR="002C1E39">
        <w:rPr>
          <w:rFonts w:ascii="Times New Roman" w:hAnsi="Times New Roman" w:cs="Times New Roman"/>
        </w:rPr>
        <w:t xml:space="preserve"> </w:t>
      </w:r>
      <w:r w:rsidR="002C1E39" w:rsidRPr="00D92306">
        <w:rPr>
          <w:rFonts w:ascii="Times New Roman" w:hAnsi="Times New Roman" w:cs="Times New Roman"/>
          <w:i/>
          <w:iCs/>
        </w:rPr>
        <w:t>eudaimonia</w:t>
      </w:r>
      <w:r w:rsidR="002C1E39">
        <w:rPr>
          <w:rFonts w:ascii="Times New Roman" w:hAnsi="Times New Roman" w:cs="Times New Roman"/>
        </w:rPr>
        <w:t xml:space="preserve"> as </w:t>
      </w:r>
      <w:r w:rsidR="00314911">
        <w:rPr>
          <w:rFonts w:ascii="Times New Roman" w:hAnsi="Times New Roman" w:cs="Times New Roman"/>
        </w:rPr>
        <w:t>the</w:t>
      </w:r>
      <w:r w:rsidR="00A63B01">
        <w:rPr>
          <w:rFonts w:ascii="Times New Roman" w:hAnsi="Times New Roman" w:cs="Times New Roman"/>
        </w:rPr>
        <w:t xml:space="preserve"> single activity</w:t>
      </w:r>
      <w:r w:rsidR="00EA3465">
        <w:rPr>
          <w:rFonts w:ascii="Times New Roman" w:hAnsi="Times New Roman" w:cs="Times New Roman"/>
        </w:rPr>
        <w:t xml:space="preserve"> of contemplation</w:t>
      </w:r>
      <w:r w:rsidR="00A63B01">
        <w:rPr>
          <w:rFonts w:ascii="Times New Roman" w:hAnsi="Times New Roman" w:cs="Times New Roman"/>
        </w:rPr>
        <w:t xml:space="preserve"> arguing that</w:t>
      </w:r>
      <w:r w:rsidR="00EA3465">
        <w:rPr>
          <w:rFonts w:ascii="Times New Roman" w:hAnsi="Times New Roman" w:cs="Times New Roman"/>
        </w:rPr>
        <w:t xml:space="preserve"> the </w:t>
      </w:r>
      <w:r w:rsidR="00314911">
        <w:rPr>
          <w:rFonts w:ascii="Times New Roman" w:hAnsi="Times New Roman" w:cs="Times New Roman"/>
        </w:rPr>
        <w:t>idea</w:t>
      </w:r>
      <w:r w:rsidR="00A63B01">
        <w:rPr>
          <w:rFonts w:ascii="Times New Roman" w:hAnsi="Times New Roman" w:cs="Times New Roman"/>
        </w:rPr>
        <w:t xml:space="preserve"> </w:t>
      </w:r>
      <w:r w:rsidR="00314911">
        <w:rPr>
          <w:rFonts w:ascii="Times New Roman" w:hAnsi="Times New Roman" w:cs="Times New Roman"/>
        </w:rPr>
        <w:t>allows</w:t>
      </w:r>
      <w:r w:rsidR="00A63B01">
        <w:rPr>
          <w:rFonts w:ascii="Times New Roman" w:hAnsi="Times New Roman" w:cs="Times New Roman"/>
        </w:rPr>
        <w:t xml:space="preserve"> no role for</w:t>
      </w:r>
      <w:r w:rsidR="002C1E39">
        <w:rPr>
          <w:rFonts w:ascii="Times New Roman" w:hAnsi="Times New Roman" w:cs="Times New Roman"/>
        </w:rPr>
        <w:t xml:space="preserve"> the ethical virtues </w:t>
      </w:r>
      <w:r w:rsidR="00A63B01">
        <w:rPr>
          <w:rFonts w:ascii="Times New Roman" w:hAnsi="Times New Roman" w:cs="Times New Roman"/>
        </w:rPr>
        <w:t>rendering them</w:t>
      </w:r>
      <w:r w:rsidR="002C1E39">
        <w:rPr>
          <w:rFonts w:ascii="Times New Roman" w:hAnsi="Times New Roman" w:cs="Times New Roman"/>
        </w:rPr>
        <w:t xml:space="preserve"> irrelevant </w:t>
      </w:r>
      <w:r w:rsidR="00E46A0E">
        <w:rPr>
          <w:rFonts w:ascii="Times New Roman" w:hAnsi="Times New Roman" w:cs="Times New Roman"/>
        </w:rPr>
        <w:t>and</w:t>
      </w:r>
      <w:r w:rsidR="00A63B01">
        <w:rPr>
          <w:rFonts w:ascii="Times New Roman" w:hAnsi="Times New Roman" w:cs="Times New Roman"/>
        </w:rPr>
        <w:t xml:space="preserve"> </w:t>
      </w:r>
      <w:r w:rsidR="00314911">
        <w:rPr>
          <w:rFonts w:ascii="Times New Roman" w:hAnsi="Times New Roman" w:cs="Times New Roman"/>
        </w:rPr>
        <w:t>identifying</w:t>
      </w:r>
      <w:r w:rsidR="002C1E39">
        <w:rPr>
          <w:rFonts w:ascii="Times New Roman" w:hAnsi="Times New Roman" w:cs="Times New Roman"/>
        </w:rPr>
        <w:t xml:space="preserve"> Aristotle’s ethics </w:t>
      </w:r>
      <w:r w:rsidR="00314911">
        <w:rPr>
          <w:rFonts w:ascii="Times New Roman" w:hAnsi="Times New Roman" w:cs="Times New Roman"/>
        </w:rPr>
        <w:t xml:space="preserve">as </w:t>
      </w:r>
      <w:r w:rsidR="002C1E39">
        <w:rPr>
          <w:rFonts w:ascii="Times New Roman" w:hAnsi="Times New Roman" w:cs="Times New Roman"/>
        </w:rPr>
        <w:t xml:space="preserve">amoral at best and </w:t>
      </w:r>
      <w:r w:rsidR="00A63B01">
        <w:rPr>
          <w:rFonts w:ascii="Times New Roman" w:hAnsi="Times New Roman" w:cs="Times New Roman"/>
        </w:rPr>
        <w:t>possibly</w:t>
      </w:r>
      <w:r w:rsidR="002C1E39">
        <w:rPr>
          <w:rFonts w:ascii="Times New Roman" w:hAnsi="Times New Roman" w:cs="Times New Roman"/>
        </w:rPr>
        <w:t xml:space="preserve"> immoral. </w:t>
      </w:r>
      <w:r w:rsidR="00314911">
        <w:rPr>
          <w:rFonts w:ascii="Times New Roman" w:hAnsi="Times New Roman" w:cs="Times New Roman"/>
        </w:rPr>
        <w:t>These p</w:t>
      </w:r>
      <w:r w:rsidR="00A63B01">
        <w:rPr>
          <w:rFonts w:ascii="Times New Roman" w:hAnsi="Times New Roman" w:cs="Times New Roman"/>
        </w:rPr>
        <w:t>hilosophers</w:t>
      </w:r>
      <w:r w:rsidR="002C1E39">
        <w:rPr>
          <w:rFonts w:ascii="Times New Roman" w:hAnsi="Times New Roman" w:cs="Times New Roman"/>
        </w:rPr>
        <w:t xml:space="preserve"> </w:t>
      </w:r>
      <w:r w:rsidR="00A63B01">
        <w:rPr>
          <w:rFonts w:ascii="Times New Roman" w:hAnsi="Times New Roman" w:cs="Times New Roman"/>
        </w:rPr>
        <w:t>argue further that</w:t>
      </w:r>
      <w:r w:rsidR="002C1E39">
        <w:rPr>
          <w:rFonts w:ascii="Times New Roman" w:hAnsi="Times New Roman" w:cs="Times New Roman"/>
        </w:rPr>
        <w:t xml:space="preserve"> contemplation as </w:t>
      </w:r>
      <w:r w:rsidR="00A63B01">
        <w:rPr>
          <w:rFonts w:ascii="Times New Roman" w:hAnsi="Times New Roman" w:cs="Times New Roman"/>
        </w:rPr>
        <w:t>outlined</w:t>
      </w:r>
      <w:r w:rsidR="002C1E39">
        <w:rPr>
          <w:rFonts w:ascii="Times New Roman" w:hAnsi="Times New Roman" w:cs="Times New Roman"/>
        </w:rPr>
        <w:t xml:space="preserve"> by Aristotle </w:t>
      </w:r>
      <w:r w:rsidR="00A63B01">
        <w:rPr>
          <w:rFonts w:ascii="Times New Roman" w:hAnsi="Times New Roman" w:cs="Times New Roman"/>
        </w:rPr>
        <w:t xml:space="preserve">is </w:t>
      </w:r>
      <w:proofErr w:type="gramStart"/>
      <w:r w:rsidR="00A63B01">
        <w:rPr>
          <w:rFonts w:ascii="Times New Roman" w:hAnsi="Times New Roman" w:cs="Times New Roman"/>
        </w:rPr>
        <w:t>an</w:t>
      </w:r>
      <w:proofErr w:type="gramEnd"/>
      <w:r w:rsidR="002C1E39">
        <w:rPr>
          <w:rFonts w:ascii="Times New Roman" w:hAnsi="Times New Roman" w:cs="Times New Roman"/>
        </w:rPr>
        <w:t xml:space="preserve"> useless activity</w:t>
      </w:r>
      <w:r w:rsidR="00A63B01">
        <w:rPr>
          <w:rFonts w:ascii="Times New Roman" w:hAnsi="Times New Roman" w:cs="Times New Roman"/>
        </w:rPr>
        <w:t>, and</w:t>
      </w:r>
      <w:r w:rsidR="002C1E39">
        <w:rPr>
          <w:rFonts w:ascii="Times New Roman" w:hAnsi="Times New Roman" w:cs="Times New Roman"/>
        </w:rPr>
        <w:t xml:space="preserve"> given Aristotle’s view that nature does nothing in vain</w:t>
      </w:r>
      <w:r w:rsidR="00A63B01">
        <w:rPr>
          <w:rFonts w:ascii="Times New Roman" w:hAnsi="Times New Roman" w:cs="Times New Roman"/>
        </w:rPr>
        <w:t>,</w:t>
      </w:r>
      <w:r w:rsidR="002C1E39">
        <w:rPr>
          <w:rFonts w:ascii="Times New Roman" w:hAnsi="Times New Roman" w:cs="Times New Roman"/>
        </w:rPr>
        <w:t xml:space="preserve"> </w:t>
      </w:r>
      <w:r w:rsidR="00A63B01">
        <w:rPr>
          <w:rFonts w:ascii="Times New Roman" w:hAnsi="Times New Roman" w:cs="Times New Roman"/>
        </w:rPr>
        <w:t>such</w:t>
      </w:r>
      <w:r w:rsidR="002C1E39">
        <w:rPr>
          <w:rFonts w:ascii="Times New Roman" w:hAnsi="Times New Roman" w:cs="Times New Roman"/>
        </w:rPr>
        <w:t xml:space="preserve"> </w:t>
      </w:r>
      <w:r w:rsidR="00A63B01">
        <w:rPr>
          <w:rFonts w:ascii="Times New Roman" w:hAnsi="Times New Roman" w:cs="Times New Roman"/>
        </w:rPr>
        <w:t xml:space="preserve">an </w:t>
      </w:r>
      <w:r w:rsidR="00A94499">
        <w:rPr>
          <w:rFonts w:ascii="Times New Roman" w:hAnsi="Times New Roman" w:cs="Times New Roman"/>
        </w:rPr>
        <w:t>activity questions</w:t>
      </w:r>
      <w:r w:rsidR="002C1E39">
        <w:rPr>
          <w:rFonts w:ascii="Times New Roman" w:hAnsi="Times New Roman" w:cs="Times New Roman"/>
        </w:rPr>
        <w:t xml:space="preserve"> even the need for contemplation. </w:t>
      </w:r>
    </w:p>
    <w:p w14:paraId="00703960" w14:textId="50F7DA3D" w:rsidR="00A63B01" w:rsidRDefault="00A63B01" w:rsidP="00C66E23">
      <w:pPr>
        <w:spacing w:line="480" w:lineRule="auto"/>
        <w:ind w:firstLine="720"/>
        <w:rPr>
          <w:rFonts w:ascii="Times New Roman" w:hAnsi="Times New Roman" w:cs="Times New Roman"/>
        </w:rPr>
      </w:pPr>
      <w:r>
        <w:rPr>
          <w:rFonts w:ascii="Times New Roman" w:hAnsi="Times New Roman" w:cs="Times New Roman"/>
        </w:rPr>
        <w:t xml:space="preserve">Regrettably, the proponents of happiness as </w:t>
      </w:r>
      <w:r w:rsidR="00314911">
        <w:rPr>
          <w:rFonts w:ascii="Times New Roman" w:hAnsi="Times New Roman" w:cs="Times New Roman"/>
        </w:rPr>
        <w:t>an</w:t>
      </w:r>
      <w:r>
        <w:rPr>
          <w:rFonts w:ascii="Times New Roman" w:hAnsi="Times New Roman" w:cs="Times New Roman"/>
        </w:rPr>
        <w:t xml:space="preserve"> activity of contemplation, only defend </w:t>
      </w:r>
      <w:r w:rsidR="00EA3465">
        <w:rPr>
          <w:rFonts w:ascii="Times New Roman" w:hAnsi="Times New Roman" w:cs="Times New Roman"/>
        </w:rPr>
        <w:t>the idea</w:t>
      </w:r>
      <w:r>
        <w:rPr>
          <w:rFonts w:ascii="Times New Roman" w:hAnsi="Times New Roman" w:cs="Times New Roman"/>
        </w:rPr>
        <w:t xml:space="preserve"> </w:t>
      </w:r>
      <w:r w:rsidR="00EA3465">
        <w:rPr>
          <w:rFonts w:ascii="Times New Roman" w:hAnsi="Times New Roman" w:cs="Times New Roman"/>
        </w:rPr>
        <w:t>by</w:t>
      </w:r>
      <w:r>
        <w:rPr>
          <w:rFonts w:ascii="Times New Roman" w:hAnsi="Times New Roman" w:cs="Times New Roman"/>
        </w:rPr>
        <w:t xml:space="preserve"> attempt</w:t>
      </w:r>
      <w:r w:rsidR="00EA3465">
        <w:rPr>
          <w:rFonts w:ascii="Times New Roman" w:hAnsi="Times New Roman" w:cs="Times New Roman"/>
        </w:rPr>
        <w:t>ing</w:t>
      </w:r>
      <w:r>
        <w:rPr>
          <w:rFonts w:ascii="Times New Roman" w:hAnsi="Times New Roman" w:cs="Times New Roman"/>
        </w:rPr>
        <w:t xml:space="preserve"> to accommodate th</w:t>
      </w:r>
      <w:r w:rsidR="00EA3465">
        <w:rPr>
          <w:rFonts w:ascii="Times New Roman" w:hAnsi="Times New Roman" w:cs="Times New Roman"/>
        </w:rPr>
        <w:t>e various pursuits humans engage in throughout their lives</w:t>
      </w:r>
      <w:r>
        <w:rPr>
          <w:rFonts w:ascii="Times New Roman" w:hAnsi="Times New Roman" w:cs="Times New Roman"/>
        </w:rPr>
        <w:t xml:space="preserve"> </w:t>
      </w:r>
      <w:r>
        <w:rPr>
          <w:rFonts w:ascii="Times New Roman" w:hAnsi="Times New Roman" w:cs="Times New Roman"/>
        </w:rPr>
        <w:lastRenderedPageBreak/>
        <w:t xml:space="preserve">within </w:t>
      </w:r>
      <w:r w:rsidR="00E46A0E">
        <w:rPr>
          <w:rFonts w:ascii="Times New Roman" w:hAnsi="Times New Roman" w:cs="Times New Roman"/>
        </w:rPr>
        <w:t>a</w:t>
      </w:r>
      <w:r>
        <w:rPr>
          <w:rFonts w:ascii="Times New Roman" w:hAnsi="Times New Roman" w:cs="Times New Roman"/>
        </w:rPr>
        <w:t xml:space="preserve"> notion of </w:t>
      </w:r>
      <w:r w:rsidRPr="00A63B01">
        <w:rPr>
          <w:rFonts w:ascii="Times New Roman" w:hAnsi="Times New Roman" w:cs="Times New Roman"/>
          <w:i/>
          <w:iCs/>
        </w:rPr>
        <w:t>eudaimonia</w:t>
      </w:r>
      <w:r>
        <w:rPr>
          <w:rFonts w:ascii="Times New Roman" w:hAnsi="Times New Roman" w:cs="Times New Roman"/>
        </w:rPr>
        <w:t xml:space="preserve"> as a single overarching goal and in the end, alter </w:t>
      </w:r>
      <w:r w:rsidR="00314911">
        <w:rPr>
          <w:rFonts w:ascii="Times New Roman" w:hAnsi="Times New Roman" w:cs="Times New Roman"/>
        </w:rPr>
        <w:t>the definition</w:t>
      </w:r>
      <w:r>
        <w:rPr>
          <w:rFonts w:ascii="Times New Roman" w:hAnsi="Times New Roman" w:cs="Times New Roman"/>
        </w:rPr>
        <w:t xml:space="preserve"> </w:t>
      </w:r>
      <w:r w:rsidR="00EA3465">
        <w:rPr>
          <w:rFonts w:ascii="Times New Roman" w:hAnsi="Times New Roman" w:cs="Times New Roman"/>
        </w:rPr>
        <w:t>of happiness</w:t>
      </w:r>
      <w:r w:rsidR="00314911">
        <w:rPr>
          <w:rFonts w:ascii="Times New Roman" w:hAnsi="Times New Roman" w:cs="Times New Roman"/>
        </w:rPr>
        <w:t xml:space="preserve"> </w:t>
      </w:r>
      <w:r w:rsidR="00E46A0E">
        <w:rPr>
          <w:rFonts w:ascii="Times New Roman" w:hAnsi="Times New Roman" w:cs="Times New Roman"/>
        </w:rPr>
        <w:t>Aristotle intend</w:t>
      </w:r>
      <w:r w:rsidR="00314911">
        <w:rPr>
          <w:rFonts w:ascii="Times New Roman" w:hAnsi="Times New Roman" w:cs="Times New Roman"/>
        </w:rPr>
        <w:t xml:space="preserve">s </w:t>
      </w:r>
      <w:r>
        <w:rPr>
          <w:rFonts w:ascii="Times New Roman" w:hAnsi="Times New Roman" w:cs="Times New Roman"/>
        </w:rPr>
        <w:t xml:space="preserve">or forthright reject it even if unwittingly.  </w:t>
      </w:r>
    </w:p>
    <w:p w14:paraId="3909EC8E" w14:textId="3A3F2D4B" w:rsidR="00D73F95" w:rsidRDefault="00E46A0E" w:rsidP="004858DD">
      <w:pPr>
        <w:spacing w:line="480" w:lineRule="auto"/>
        <w:ind w:firstLine="720"/>
        <w:rPr>
          <w:rFonts w:ascii="Times New Roman" w:hAnsi="Times New Roman" w:cs="Times New Roman"/>
        </w:rPr>
      </w:pPr>
      <w:r>
        <w:rPr>
          <w:rFonts w:ascii="Times New Roman" w:hAnsi="Times New Roman" w:cs="Times New Roman"/>
        </w:rPr>
        <w:t>It could be shown however, that t</w:t>
      </w:r>
      <w:r w:rsidR="002C1E39">
        <w:rPr>
          <w:rFonts w:ascii="Times New Roman" w:hAnsi="Times New Roman" w:cs="Times New Roman"/>
        </w:rPr>
        <w:t>he perceived inconsistency of Aristotle’s exposition</w:t>
      </w:r>
      <w:r w:rsidR="00A94499">
        <w:rPr>
          <w:rFonts w:ascii="Times New Roman" w:hAnsi="Times New Roman" w:cs="Times New Roman"/>
        </w:rPr>
        <w:t>s</w:t>
      </w:r>
      <w:r w:rsidR="002C1E39">
        <w:rPr>
          <w:rFonts w:ascii="Times New Roman" w:hAnsi="Times New Roman" w:cs="Times New Roman"/>
        </w:rPr>
        <w:t xml:space="preserve"> of happiness is largely premised on the claim that while Aristotle identifies happiness with “good life” or “living well” in Book I, </w:t>
      </w:r>
      <w:r w:rsidR="002068E3">
        <w:rPr>
          <w:rFonts w:ascii="Times New Roman" w:hAnsi="Times New Roman" w:cs="Times New Roman"/>
        </w:rPr>
        <w:t xml:space="preserve">he develops </w:t>
      </w:r>
      <w:r w:rsidR="004858DD">
        <w:rPr>
          <w:rFonts w:ascii="Times New Roman" w:hAnsi="Times New Roman" w:cs="Times New Roman"/>
        </w:rPr>
        <w:t>entirely distinct idea</w:t>
      </w:r>
      <w:r w:rsidR="002068E3">
        <w:rPr>
          <w:rFonts w:ascii="Times New Roman" w:hAnsi="Times New Roman" w:cs="Times New Roman"/>
        </w:rPr>
        <w:t xml:space="preserve"> of</w:t>
      </w:r>
      <w:r w:rsidR="002C1E39">
        <w:rPr>
          <w:rFonts w:ascii="Times New Roman" w:hAnsi="Times New Roman" w:cs="Times New Roman"/>
        </w:rPr>
        <w:t xml:space="preserve"> happiness as the singular activity of contemplation</w:t>
      </w:r>
      <w:r w:rsidR="004858DD">
        <w:rPr>
          <w:rFonts w:ascii="Times New Roman" w:hAnsi="Times New Roman" w:cs="Times New Roman"/>
        </w:rPr>
        <w:t xml:space="preserve"> in Book X</w:t>
      </w:r>
      <w:r w:rsidR="002C1E39">
        <w:rPr>
          <w:rFonts w:ascii="Times New Roman" w:hAnsi="Times New Roman" w:cs="Times New Roman"/>
        </w:rPr>
        <w:t xml:space="preserve">. </w:t>
      </w:r>
      <w:r>
        <w:rPr>
          <w:rFonts w:ascii="Times New Roman" w:hAnsi="Times New Roman" w:cs="Times New Roman"/>
        </w:rPr>
        <w:t>Even if true,</w:t>
      </w:r>
      <w:r w:rsidR="002C1E39">
        <w:rPr>
          <w:rFonts w:ascii="Times New Roman" w:hAnsi="Times New Roman" w:cs="Times New Roman"/>
        </w:rPr>
        <w:t xml:space="preserve"> such analyses are almost exclusively </w:t>
      </w:r>
      <w:r w:rsidR="00AE1C4E">
        <w:rPr>
          <w:rFonts w:ascii="Times New Roman" w:hAnsi="Times New Roman" w:cs="Times New Roman"/>
        </w:rPr>
        <w:t>premised</w:t>
      </w:r>
      <w:r w:rsidR="002C1E39">
        <w:rPr>
          <w:rFonts w:ascii="Times New Roman" w:hAnsi="Times New Roman" w:cs="Times New Roman"/>
        </w:rPr>
        <w:t xml:space="preserve"> on </w:t>
      </w:r>
      <w:r w:rsidR="005114B6">
        <w:rPr>
          <w:rFonts w:ascii="Times New Roman" w:hAnsi="Times New Roman" w:cs="Times New Roman"/>
        </w:rPr>
        <w:t xml:space="preserve">the </w:t>
      </w:r>
      <w:r w:rsidR="002068E3">
        <w:rPr>
          <w:rFonts w:ascii="Times New Roman" w:hAnsi="Times New Roman" w:cs="Times New Roman"/>
        </w:rPr>
        <w:t>inference</w:t>
      </w:r>
      <w:r w:rsidR="005114B6">
        <w:rPr>
          <w:rFonts w:ascii="Times New Roman" w:hAnsi="Times New Roman" w:cs="Times New Roman"/>
        </w:rPr>
        <w:t xml:space="preserve"> that since Aristotle examines various lives considered good in Book I</w:t>
      </w:r>
      <w:r w:rsidR="004858DD">
        <w:rPr>
          <w:rFonts w:ascii="Times New Roman" w:hAnsi="Times New Roman" w:cs="Times New Roman"/>
        </w:rPr>
        <w:t xml:space="preserve"> and the ethical virtues throughout </w:t>
      </w:r>
      <w:r w:rsidR="004858DD" w:rsidRPr="004858DD">
        <w:rPr>
          <w:rFonts w:ascii="Times New Roman" w:hAnsi="Times New Roman" w:cs="Times New Roman"/>
          <w:i/>
          <w:iCs/>
        </w:rPr>
        <w:t>NE</w:t>
      </w:r>
      <w:r w:rsidR="005114B6">
        <w:rPr>
          <w:rFonts w:ascii="Times New Roman" w:hAnsi="Times New Roman" w:cs="Times New Roman"/>
        </w:rPr>
        <w:t>, he must identify happiness with living a good life</w:t>
      </w:r>
      <w:r w:rsidR="004858DD">
        <w:rPr>
          <w:rFonts w:ascii="Times New Roman" w:hAnsi="Times New Roman" w:cs="Times New Roman"/>
        </w:rPr>
        <w:t xml:space="preserve"> and</w:t>
      </w:r>
      <w:r w:rsidR="002C1E39">
        <w:rPr>
          <w:rFonts w:ascii="Times New Roman" w:hAnsi="Times New Roman" w:cs="Times New Roman"/>
        </w:rPr>
        <w:t xml:space="preserve"> contemplation </w:t>
      </w:r>
      <w:r w:rsidR="00874CB2">
        <w:rPr>
          <w:rFonts w:ascii="Times New Roman" w:hAnsi="Times New Roman" w:cs="Times New Roman"/>
        </w:rPr>
        <w:t>must be</w:t>
      </w:r>
      <w:r w:rsidR="002C1E39">
        <w:rPr>
          <w:rFonts w:ascii="Times New Roman" w:hAnsi="Times New Roman" w:cs="Times New Roman"/>
        </w:rPr>
        <w:t xml:space="preserve"> an activity one engages in at will irrespective of </w:t>
      </w:r>
      <w:r w:rsidR="004858DD">
        <w:rPr>
          <w:rFonts w:ascii="Times New Roman" w:hAnsi="Times New Roman" w:cs="Times New Roman"/>
        </w:rPr>
        <w:t xml:space="preserve">one’s </w:t>
      </w:r>
      <w:r w:rsidR="002C1E39">
        <w:rPr>
          <w:rFonts w:ascii="Times New Roman" w:hAnsi="Times New Roman" w:cs="Times New Roman"/>
        </w:rPr>
        <w:t>character</w:t>
      </w:r>
      <w:r w:rsidR="004858DD">
        <w:rPr>
          <w:rFonts w:ascii="Times New Roman" w:hAnsi="Times New Roman" w:cs="Times New Roman"/>
        </w:rPr>
        <w:t xml:space="preserve"> and conduct</w:t>
      </w:r>
      <w:r w:rsidR="00AE1C4E">
        <w:rPr>
          <w:rFonts w:ascii="Times New Roman" w:hAnsi="Times New Roman" w:cs="Times New Roman"/>
        </w:rPr>
        <w:t xml:space="preserve"> – </w:t>
      </w:r>
      <w:r w:rsidR="002C1E39">
        <w:rPr>
          <w:rFonts w:ascii="Times New Roman" w:hAnsi="Times New Roman" w:cs="Times New Roman"/>
        </w:rPr>
        <w:t>virtuous or not</w:t>
      </w:r>
      <w:r w:rsidR="004858DD">
        <w:rPr>
          <w:rFonts w:ascii="Times New Roman" w:hAnsi="Times New Roman" w:cs="Times New Roman"/>
        </w:rPr>
        <w:t>. There is no indication</w:t>
      </w:r>
      <w:r>
        <w:rPr>
          <w:rFonts w:ascii="Times New Roman" w:hAnsi="Times New Roman" w:cs="Times New Roman"/>
        </w:rPr>
        <w:t xml:space="preserve"> </w:t>
      </w:r>
      <w:r w:rsidR="004858DD">
        <w:rPr>
          <w:rFonts w:ascii="Times New Roman" w:hAnsi="Times New Roman" w:cs="Times New Roman"/>
        </w:rPr>
        <w:t xml:space="preserve">that </w:t>
      </w:r>
      <w:r>
        <w:rPr>
          <w:rFonts w:ascii="Times New Roman" w:hAnsi="Times New Roman" w:cs="Times New Roman"/>
        </w:rPr>
        <w:t>Aristotle</w:t>
      </w:r>
      <w:r w:rsidR="004858DD">
        <w:rPr>
          <w:rFonts w:ascii="Times New Roman" w:hAnsi="Times New Roman" w:cs="Times New Roman"/>
        </w:rPr>
        <w:t xml:space="preserve"> </w:t>
      </w:r>
      <w:r>
        <w:rPr>
          <w:rFonts w:ascii="Times New Roman" w:hAnsi="Times New Roman" w:cs="Times New Roman"/>
        </w:rPr>
        <w:t xml:space="preserve">meant for </w:t>
      </w:r>
      <w:r w:rsidR="00874CB2">
        <w:rPr>
          <w:rFonts w:ascii="Times New Roman" w:hAnsi="Times New Roman" w:cs="Times New Roman"/>
        </w:rPr>
        <w:t>his</w:t>
      </w:r>
      <w:r w:rsidR="004858DD">
        <w:rPr>
          <w:rFonts w:ascii="Times New Roman" w:hAnsi="Times New Roman" w:cs="Times New Roman"/>
        </w:rPr>
        <w:t xml:space="preserve"> notion of contemplation </w:t>
      </w:r>
      <w:r>
        <w:rPr>
          <w:rFonts w:ascii="Times New Roman" w:hAnsi="Times New Roman" w:cs="Times New Roman"/>
        </w:rPr>
        <w:t>to be</w:t>
      </w:r>
      <w:r w:rsidR="004858DD">
        <w:rPr>
          <w:rFonts w:ascii="Times New Roman" w:hAnsi="Times New Roman" w:cs="Times New Roman"/>
        </w:rPr>
        <w:t xml:space="preserve"> interpreted this way </w:t>
      </w:r>
      <w:r>
        <w:rPr>
          <w:rFonts w:ascii="Times New Roman" w:hAnsi="Times New Roman" w:cs="Times New Roman"/>
        </w:rPr>
        <w:t>and</w:t>
      </w:r>
      <w:r w:rsidR="004858DD">
        <w:rPr>
          <w:rFonts w:ascii="Times New Roman" w:hAnsi="Times New Roman" w:cs="Times New Roman"/>
        </w:rPr>
        <w:t xml:space="preserve"> b</w:t>
      </w:r>
      <w:r w:rsidR="002C1E39">
        <w:rPr>
          <w:rFonts w:ascii="Times New Roman" w:hAnsi="Times New Roman" w:cs="Times New Roman"/>
        </w:rPr>
        <w:t xml:space="preserve">oth </w:t>
      </w:r>
      <w:r w:rsidR="005114B6">
        <w:rPr>
          <w:rFonts w:ascii="Times New Roman" w:hAnsi="Times New Roman" w:cs="Times New Roman"/>
        </w:rPr>
        <w:t>claims</w:t>
      </w:r>
      <w:r w:rsidR="002C1E39">
        <w:rPr>
          <w:rFonts w:ascii="Times New Roman" w:hAnsi="Times New Roman" w:cs="Times New Roman"/>
        </w:rPr>
        <w:t xml:space="preserve"> are rooted </w:t>
      </w:r>
      <w:r w:rsidR="002068E3">
        <w:rPr>
          <w:rFonts w:ascii="Times New Roman" w:hAnsi="Times New Roman" w:cs="Times New Roman"/>
        </w:rPr>
        <w:t xml:space="preserve">to some extent, </w:t>
      </w:r>
      <w:r w:rsidR="002C1E39">
        <w:rPr>
          <w:rFonts w:ascii="Times New Roman" w:hAnsi="Times New Roman" w:cs="Times New Roman"/>
        </w:rPr>
        <w:t xml:space="preserve">in </w:t>
      </w:r>
      <w:r w:rsidR="002068E3">
        <w:rPr>
          <w:rFonts w:ascii="Times New Roman" w:hAnsi="Times New Roman" w:cs="Times New Roman"/>
        </w:rPr>
        <w:t xml:space="preserve">the </w:t>
      </w:r>
      <w:r w:rsidR="002C1E39">
        <w:rPr>
          <w:rFonts w:ascii="Times New Roman" w:hAnsi="Times New Roman" w:cs="Times New Roman"/>
        </w:rPr>
        <w:t>misc</w:t>
      </w:r>
      <w:r w:rsidR="002068E3">
        <w:rPr>
          <w:rFonts w:ascii="Times New Roman" w:hAnsi="Times New Roman" w:cs="Times New Roman"/>
        </w:rPr>
        <w:t>onstruction</w:t>
      </w:r>
      <w:r w:rsidR="002C1E39">
        <w:rPr>
          <w:rFonts w:ascii="Times New Roman" w:hAnsi="Times New Roman" w:cs="Times New Roman"/>
        </w:rPr>
        <w:t xml:space="preserve"> of Aristotle’s </w:t>
      </w:r>
      <w:r w:rsidR="002C1E39" w:rsidRPr="0009415F">
        <w:rPr>
          <w:rFonts w:ascii="Times New Roman" w:hAnsi="Times New Roman" w:cs="Times New Roman"/>
          <w:i/>
          <w:iCs/>
        </w:rPr>
        <w:t>ergo</w:t>
      </w:r>
      <w:r w:rsidR="002068E3">
        <w:rPr>
          <w:rFonts w:ascii="Times New Roman" w:hAnsi="Times New Roman" w:cs="Times New Roman"/>
          <w:i/>
          <w:iCs/>
        </w:rPr>
        <w:t>n</w:t>
      </w:r>
      <w:r w:rsidR="002C1E39">
        <w:rPr>
          <w:rFonts w:ascii="Times New Roman" w:hAnsi="Times New Roman" w:cs="Times New Roman"/>
        </w:rPr>
        <w:t xml:space="preserve"> argument which explains why happiness is an activity of the soul</w:t>
      </w:r>
      <w:r w:rsidR="00A94499">
        <w:rPr>
          <w:rFonts w:ascii="Times New Roman" w:hAnsi="Times New Roman" w:cs="Times New Roman"/>
        </w:rPr>
        <w:t xml:space="preserve"> and its significance</w:t>
      </w:r>
      <w:r w:rsidR="005114B6">
        <w:rPr>
          <w:rFonts w:ascii="Times New Roman" w:hAnsi="Times New Roman" w:cs="Times New Roman"/>
        </w:rPr>
        <w:t xml:space="preserve"> to the </w:t>
      </w:r>
      <w:r w:rsidR="00EA3465">
        <w:rPr>
          <w:rFonts w:ascii="Times New Roman" w:hAnsi="Times New Roman" w:cs="Times New Roman"/>
        </w:rPr>
        <w:t>idea</w:t>
      </w:r>
      <w:r w:rsidR="005114B6">
        <w:rPr>
          <w:rFonts w:ascii="Times New Roman" w:hAnsi="Times New Roman" w:cs="Times New Roman"/>
        </w:rPr>
        <w:t xml:space="preserve"> of </w:t>
      </w:r>
      <w:r w:rsidR="005114B6" w:rsidRPr="005114B6">
        <w:rPr>
          <w:rFonts w:ascii="Times New Roman" w:hAnsi="Times New Roman" w:cs="Times New Roman"/>
          <w:i/>
          <w:iCs/>
        </w:rPr>
        <w:t>eudaimonia</w:t>
      </w:r>
      <w:r w:rsidR="002C1E39">
        <w:rPr>
          <w:rFonts w:ascii="Times New Roman" w:hAnsi="Times New Roman" w:cs="Times New Roman"/>
        </w:rPr>
        <w:t>.</w:t>
      </w:r>
    </w:p>
    <w:p w14:paraId="3B8C2495" w14:textId="647AF40C" w:rsidR="002C1E39" w:rsidRPr="00D73F95" w:rsidRDefault="00D73F95" w:rsidP="00D73F95">
      <w:pPr>
        <w:spacing w:line="480" w:lineRule="auto"/>
        <w:rPr>
          <w:rFonts w:ascii="Times New Roman" w:hAnsi="Times New Roman" w:cs="Times New Roman"/>
          <w:i/>
          <w:iCs/>
        </w:rPr>
      </w:pPr>
      <w:r>
        <w:rPr>
          <w:rFonts w:ascii="Times New Roman" w:hAnsi="Times New Roman" w:cs="Times New Roman"/>
        </w:rPr>
        <w:tab/>
      </w:r>
      <w:r w:rsidR="004858DD">
        <w:rPr>
          <w:rFonts w:ascii="Times New Roman" w:hAnsi="Times New Roman" w:cs="Times New Roman"/>
        </w:rPr>
        <w:t>I w</w:t>
      </w:r>
      <w:r w:rsidR="00E46A0E">
        <w:rPr>
          <w:rFonts w:ascii="Times New Roman" w:hAnsi="Times New Roman" w:cs="Times New Roman"/>
        </w:rPr>
        <w:t>ould like to resist the accusations of confusion and</w:t>
      </w:r>
      <w:r w:rsidR="004858DD">
        <w:rPr>
          <w:rFonts w:ascii="Times New Roman" w:hAnsi="Times New Roman" w:cs="Times New Roman"/>
        </w:rPr>
        <w:t xml:space="preserve"> defend Aristotle’s notion of </w:t>
      </w:r>
      <w:r w:rsidR="004858DD" w:rsidRPr="00874CB2">
        <w:rPr>
          <w:rFonts w:ascii="Times New Roman" w:hAnsi="Times New Roman" w:cs="Times New Roman"/>
          <w:i/>
          <w:iCs/>
        </w:rPr>
        <w:t>eudaimonia</w:t>
      </w:r>
      <w:r w:rsidR="004858DD">
        <w:rPr>
          <w:rFonts w:ascii="Times New Roman" w:hAnsi="Times New Roman" w:cs="Times New Roman"/>
        </w:rPr>
        <w:t xml:space="preserve"> as an activity of contemplation</w:t>
      </w:r>
      <w:r w:rsidR="00E46A0E">
        <w:rPr>
          <w:rFonts w:ascii="Times New Roman" w:hAnsi="Times New Roman" w:cs="Times New Roman"/>
        </w:rPr>
        <w:t xml:space="preserve"> and his ethical theory a</w:t>
      </w:r>
      <w:r w:rsidR="00874CB2">
        <w:rPr>
          <w:rFonts w:ascii="Times New Roman" w:hAnsi="Times New Roman" w:cs="Times New Roman"/>
        </w:rPr>
        <w:t>s a whole</w:t>
      </w:r>
      <w:r w:rsidR="004858DD">
        <w:rPr>
          <w:rFonts w:ascii="Times New Roman" w:hAnsi="Times New Roman" w:cs="Times New Roman"/>
        </w:rPr>
        <w:t xml:space="preserve">. I </w:t>
      </w:r>
      <w:r w:rsidR="00874CB2">
        <w:rPr>
          <w:rFonts w:ascii="Times New Roman" w:hAnsi="Times New Roman" w:cs="Times New Roman"/>
        </w:rPr>
        <w:t>must insist</w:t>
      </w:r>
      <w:r w:rsidR="004858DD">
        <w:rPr>
          <w:rFonts w:ascii="Times New Roman" w:hAnsi="Times New Roman" w:cs="Times New Roman"/>
        </w:rPr>
        <w:t xml:space="preserve"> </w:t>
      </w:r>
      <w:r w:rsidR="005114B6">
        <w:rPr>
          <w:rFonts w:ascii="Times New Roman" w:hAnsi="Times New Roman" w:cs="Times New Roman"/>
        </w:rPr>
        <w:t xml:space="preserve">that </w:t>
      </w:r>
      <w:r w:rsidR="002C1E39">
        <w:rPr>
          <w:rFonts w:ascii="Times New Roman" w:hAnsi="Times New Roman" w:cs="Times New Roman"/>
        </w:rPr>
        <w:t xml:space="preserve">there is no inconsistency one can </w:t>
      </w:r>
      <w:r w:rsidR="00874CB2">
        <w:rPr>
          <w:rFonts w:ascii="Times New Roman" w:hAnsi="Times New Roman" w:cs="Times New Roman"/>
        </w:rPr>
        <w:t>uncover</w:t>
      </w:r>
      <w:r w:rsidR="002C1E39">
        <w:rPr>
          <w:rFonts w:ascii="Times New Roman" w:hAnsi="Times New Roman" w:cs="Times New Roman"/>
        </w:rPr>
        <w:t xml:space="preserve"> in Aristotle’s exposition</w:t>
      </w:r>
      <w:r w:rsidR="00AE1C4E">
        <w:rPr>
          <w:rFonts w:ascii="Times New Roman" w:hAnsi="Times New Roman" w:cs="Times New Roman"/>
        </w:rPr>
        <w:t>s</w:t>
      </w:r>
      <w:r w:rsidR="002C1E39">
        <w:rPr>
          <w:rFonts w:ascii="Times New Roman" w:hAnsi="Times New Roman" w:cs="Times New Roman"/>
        </w:rPr>
        <w:t xml:space="preserve"> of happiness but rather, the discussion of “good life” in Book I sets up the premise</w:t>
      </w:r>
      <w:r w:rsidR="002068E3">
        <w:rPr>
          <w:rFonts w:ascii="Times New Roman" w:hAnsi="Times New Roman" w:cs="Times New Roman"/>
        </w:rPr>
        <w:t>s</w:t>
      </w:r>
      <w:r w:rsidR="002C1E39">
        <w:rPr>
          <w:rFonts w:ascii="Times New Roman" w:hAnsi="Times New Roman" w:cs="Times New Roman"/>
        </w:rPr>
        <w:t xml:space="preserve"> from which the conclusion in Book X can be drawn after all the </w:t>
      </w:r>
      <w:r w:rsidR="002068E3">
        <w:rPr>
          <w:rFonts w:ascii="Times New Roman" w:hAnsi="Times New Roman" w:cs="Times New Roman"/>
        </w:rPr>
        <w:t>conditions for the attainment</w:t>
      </w:r>
      <w:r w:rsidR="002C1E39">
        <w:rPr>
          <w:rFonts w:ascii="Times New Roman" w:hAnsi="Times New Roman" w:cs="Times New Roman"/>
        </w:rPr>
        <w:t xml:space="preserve"> of</w:t>
      </w:r>
      <w:r w:rsidR="00E46A0E">
        <w:rPr>
          <w:rFonts w:ascii="Times New Roman" w:hAnsi="Times New Roman" w:cs="Times New Roman"/>
        </w:rPr>
        <w:t xml:space="preserve"> happiness</w:t>
      </w:r>
      <w:r w:rsidR="002C1E39">
        <w:rPr>
          <w:rFonts w:ascii="Times New Roman" w:hAnsi="Times New Roman" w:cs="Times New Roman"/>
        </w:rPr>
        <w:t xml:space="preserve"> have been examined and </w:t>
      </w:r>
      <w:r w:rsidR="00AE1C4E">
        <w:rPr>
          <w:rFonts w:ascii="Times New Roman" w:hAnsi="Times New Roman" w:cs="Times New Roman"/>
        </w:rPr>
        <w:t>outlined</w:t>
      </w:r>
      <w:r w:rsidR="002C1E39">
        <w:rPr>
          <w:rFonts w:ascii="Times New Roman" w:hAnsi="Times New Roman" w:cs="Times New Roman"/>
        </w:rPr>
        <w:t xml:space="preserve"> in Books II – IX. </w:t>
      </w:r>
      <w:r w:rsidR="002C1E39" w:rsidRPr="00CA219A">
        <w:rPr>
          <w:rFonts w:ascii="Times New Roman" w:hAnsi="Times New Roman" w:cs="Times New Roman"/>
          <w:i/>
          <w:iCs/>
        </w:rPr>
        <w:t>Eudaimonia</w:t>
      </w:r>
      <w:r w:rsidR="002C1E39">
        <w:rPr>
          <w:rFonts w:ascii="Times New Roman" w:hAnsi="Times New Roman" w:cs="Times New Roman"/>
        </w:rPr>
        <w:t xml:space="preserve"> as Aristotle envision</w:t>
      </w:r>
      <w:r w:rsidR="00AE1C4E">
        <w:rPr>
          <w:rFonts w:ascii="Times New Roman" w:hAnsi="Times New Roman" w:cs="Times New Roman"/>
        </w:rPr>
        <w:t>s</w:t>
      </w:r>
      <w:r w:rsidR="002C1E39">
        <w:rPr>
          <w:rFonts w:ascii="Times New Roman" w:hAnsi="Times New Roman" w:cs="Times New Roman"/>
        </w:rPr>
        <w:t xml:space="preserve"> it is that which makes </w:t>
      </w:r>
      <w:r w:rsidR="00C5158E">
        <w:rPr>
          <w:rFonts w:ascii="Times New Roman" w:hAnsi="Times New Roman" w:cs="Times New Roman"/>
        </w:rPr>
        <w:t>a life happy, and c</w:t>
      </w:r>
      <w:r w:rsidR="002C1E39">
        <w:rPr>
          <w:rFonts w:ascii="Times New Roman" w:hAnsi="Times New Roman" w:cs="Times New Roman"/>
        </w:rPr>
        <w:t>ultivating an excellent characte</w:t>
      </w:r>
      <w:r w:rsidR="00C5158E">
        <w:rPr>
          <w:rFonts w:ascii="Times New Roman" w:hAnsi="Times New Roman" w:cs="Times New Roman"/>
        </w:rPr>
        <w:t>r</w:t>
      </w:r>
      <w:r w:rsidR="002C1E39">
        <w:rPr>
          <w:rFonts w:ascii="Times New Roman" w:hAnsi="Times New Roman" w:cs="Times New Roman"/>
        </w:rPr>
        <w:t xml:space="preserve"> is</w:t>
      </w:r>
      <w:r w:rsidR="00C5158E">
        <w:rPr>
          <w:rFonts w:ascii="Times New Roman" w:hAnsi="Times New Roman" w:cs="Times New Roman"/>
        </w:rPr>
        <w:t xml:space="preserve"> </w:t>
      </w:r>
      <w:r w:rsidR="002C1E39">
        <w:rPr>
          <w:rFonts w:ascii="Times New Roman" w:hAnsi="Times New Roman" w:cs="Times New Roman"/>
        </w:rPr>
        <w:t xml:space="preserve">a prerequisite for </w:t>
      </w:r>
      <w:r w:rsidR="00314911">
        <w:rPr>
          <w:rFonts w:ascii="Times New Roman" w:hAnsi="Times New Roman" w:cs="Times New Roman"/>
        </w:rPr>
        <w:t>its</w:t>
      </w:r>
      <w:r w:rsidR="002C1E39">
        <w:rPr>
          <w:rFonts w:ascii="Times New Roman" w:hAnsi="Times New Roman" w:cs="Times New Roman"/>
        </w:rPr>
        <w:t xml:space="preserve"> attainment</w:t>
      </w:r>
      <w:r w:rsidR="00C5158E">
        <w:rPr>
          <w:rFonts w:ascii="Times New Roman" w:hAnsi="Times New Roman" w:cs="Times New Roman"/>
        </w:rPr>
        <w:t xml:space="preserve">. </w:t>
      </w:r>
      <w:r w:rsidR="00EA3465">
        <w:rPr>
          <w:rFonts w:ascii="Times New Roman" w:hAnsi="Times New Roman" w:cs="Times New Roman"/>
        </w:rPr>
        <w:t>A</w:t>
      </w:r>
      <w:r w:rsidR="002C1E39">
        <w:rPr>
          <w:rFonts w:ascii="Times New Roman" w:hAnsi="Times New Roman" w:cs="Times New Roman"/>
        </w:rPr>
        <w:t xml:space="preserve">cting in accordance with excellence </w:t>
      </w:r>
      <w:r w:rsidR="00C5158E">
        <w:rPr>
          <w:rFonts w:ascii="Times New Roman" w:hAnsi="Times New Roman" w:cs="Times New Roman"/>
        </w:rPr>
        <w:t xml:space="preserve">requires </w:t>
      </w:r>
      <w:r w:rsidR="002C1E39">
        <w:rPr>
          <w:rFonts w:ascii="Times New Roman" w:hAnsi="Times New Roman" w:cs="Times New Roman"/>
        </w:rPr>
        <w:t>an excellent character</w:t>
      </w:r>
      <w:r w:rsidR="00EA3465">
        <w:rPr>
          <w:rFonts w:ascii="Times New Roman" w:hAnsi="Times New Roman" w:cs="Times New Roman"/>
        </w:rPr>
        <w:t>, b</w:t>
      </w:r>
      <w:r w:rsidR="002C1E39">
        <w:rPr>
          <w:rFonts w:ascii="Times New Roman" w:hAnsi="Times New Roman" w:cs="Times New Roman"/>
        </w:rPr>
        <w:t>ut to ac</w:t>
      </w:r>
      <w:r w:rsidR="004858DD">
        <w:rPr>
          <w:rFonts w:ascii="Times New Roman" w:hAnsi="Times New Roman" w:cs="Times New Roman"/>
        </w:rPr>
        <w:t>quire such</w:t>
      </w:r>
      <w:r w:rsidR="002C1E39">
        <w:rPr>
          <w:rFonts w:ascii="Times New Roman" w:hAnsi="Times New Roman" w:cs="Times New Roman"/>
        </w:rPr>
        <w:t xml:space="preserve">, one must be willing to endure reasonable hardship for </w:t>
      </w:r>
      <w:r w:rsidR="00314911">
        <w:rPr>
          <w:rFonts w:ascii="Times New Roman" w:hAnsi="Times New Roman" w:cs="Times New Roman"/>
        </w:rPr>
        <w:t xml:space="preserve">Aristotle </w:t>
      </w:r>
      <w:r w:rsidR="008D31FF">
        <w:rPr>
          <w:rFonts w:ascii="Times New Roman" w:hAnsi="Times New Roman" w:cs="Times New Roman"/>
        </w:rPr>
        <w:t>since</w:t>
      </w:r>
      <w:r w:rsidR="00314911">
        <w:rPr>
          <w:rFonts w:ascii="Times New Roman" w:hAnsi="Times New Roman" w:cs="Times New Roman"/>
        </w:rPr>
        <w:t xml:space="preserve"> </w:t>
      </w:r>
      <w:r w:rsidR="002C1E39">
        <w:rPr>
          <w:rFonts w:ascii="Times New Roman" w:hAnsi="Times New Roman" w:cs="Times New Roman"/>
        </w:rPr>
        <w:t>“an excellent life requires exertion and does not consist in amusement”. (</w:t>
      </w:r>
      <w:r w:rsidR="002C1E39" w:rsidRPr="00C5158E">
        <w:rPr>
          <w:rFonts w:ascii="Times New Roman" w:hAnsi="Times New Roman" w:cs="Times New Roman"/>
          <w:i/>
          <w:iCs/>
        </w:rPr>
        <w:t>NE</w:t>
      </w:r>
      <w:r w:rsidR="002C1E39">
        <w:rPr>
          <w:rFonts w:ascii="Times New Roman" w:hAnsi="Times New Roman" w:cs="Times New Roman"/>
        </w:rPr>
        <w:t>, 1177a1) I suppose</w:t>
      </w:r>
      <w:r w:rsidR="002068E3">
        <w:rPr>
          <w:rFonts w:ascii="Times New Roman" w:hAnsi="Times New Roman" w:cs="Times New Roman"/>
        </w:rPr>
        <w:t>,</w:t>
      </w:r>
      <w:r w:rsidR="002C1E39">
        <w:rPr>
          <w:rFonts w:ascii="Times New Roman" w:hAnsi="Times New Roman" w:cs="Times New Roman"/>
        </w:rPr>
        <w:t xml:space="preserve"> this</w:t>
      </w:r>
      <w:r w:rsidR="00C66E23">
        <w:rPr>
          <w:rFonts w:ascii="Times New Roman" w:hAnsi="Times New Roman" w:cs="Times New Roman"/>
        </w:rPr>
        <w:t xml:space="preserve"> is</w:t>
      </w:r>
      <w:r w:rsidR="002C1E39">
        <w:rPr>
          <w:rFonts w:ascii="Times New Roman" w:hAnsi="Times New Roman" w:cs="Times New Roman"/>
        </w:rPr>
        <w:t xml:space="preserve"> a startling proposition for </w:t>
      </w:r>
      <w:proofErr w:type="gramStart"/>
      <w:r w:rsidR="00EA3465">
        <w:rPr>
          <w:rFonts w:ascii="Times New Roman" w:hAnsi="Times New Roman" w:cs="Times New Roman"/>
        </w:rPr>
        <w:t>an</w:t>
      </w:r>
      <w:proofErr w:type="gramEnd"/>
      <w:r w:rsidR="00EA3465">
        <w:rPr>
          <w:rFonts w:ascii="Times New Roman" w:hAnsi="Times New Roman" w:cs="Times New Roman"/>
        </w:rPr>
        <w:t xml:space="preserve"> Utilitarian</w:t>
      </w:r>
      <w:r w:rsidR="002C1E39">
        <w:rPr>
          <w:rFonts w:ascii="Times New Roman" w:hAnsi="Times New Roman" w:cs="Times New Roman"/>
        </w:rPr>
        <w:t xml:space="preserve">, </w:t>
      </w:r>
      <w:r w:rsidR="002C1E39">
        <w:rPr>
          <w:rFonts w:ascii="Times New Roman" w:hAnsi="Times New Roman" w:cs="Times New Roman"/>
        </w:rPr>
        <w:lastRenderedPageBreak/>
        <w:t xml:space="preserve">but a proposition one can hardly deny given Aristotle’s emphasis on virtue. And since </w:t>
      </w:r>
      <w:r w:rsidR="002C1E39" w:rsidRPr="00C5158E">
        <w:rPr>
          <w:rFonts w:ascii="Times New Roman" w:hAnsi="Times New Roman" w:cs="Times New Roman"/>
          <w:i/>
          <w:iCs/>
        </w:rPr>
        <w:t>eudaimonia</w:t>
      </w:r>
      <w:r w:rsidR="002C1E39">
        <w:rPr>
          <w:rFonts w:ascii="Times New Roman" w:hAnsi="Times New Roman" w:cs="Times New Roman"/>
        </w:rPr>
        <w:t xml:space="preserve"> cannot be attained in the absence of virtuous character which </w:t>
      </w:r>
      <w:r w:rsidR="005114B6">
        <w:rPr>
          <w:rFonts w:ascii="Times New Roman" w:hAnsi="Times New Roman" w:cs="Times New Roman"/>
        </w:rPr>
        <w:t>presupposes</w:t>
      </w:r>
      <w:r w:rsidR="002C1E39">
        <w:rPr>
          <w:rFonts w:ascii="Times New Roman" w:hAnsi="Times New Roman" w:cs="Times New Roman"/>
        </w:rPr>
        <w:t xml:space="preserve"> sustained effort and habituation, even </w:t>
      </w:r>
      <w:r w:rsidR="005114B6">
        <w:rPr>
          <w:rFonts w:ascii="Times New Roman" w:hAnsi="Times New Roman" w:cs="Times New Roman"/>
        </w:rPr>
        <w:t xml:space="preserve">people </w:t>
      </w:r>
      <w:r w:rsidR="00314911">
        <w:rPr>
          <w:rFonts w:ascii="Times New Roman" w:hAnsi="Times New Roman" w:cs="Times New Roman"/>
        </w:rPr>
        <w:t>in</w:t>
      </w:r>
      <w:r w:rsidR="005114B6">
        <w:rPr>
          <w:rFonts w:ascii="Times New Roman" w:hAnsi="Times New Roman" w:cs="Times New Roman"/>
        </w:rPr>
        <w:t xml:space="preserve"> fortunate circumstances</w:t>
      </w:r>
      <w:r w:rsidR="002C1E39">
        <w:rPr>
          <w:rFonts w:ascii="Times New Roman" w:hAnsi="Times New Roman" w:cs="Times New Roman"/>
        </w:rPr>
        <w:t xml:space="preserve"> </w:t>
      </w:r>
      <w:r w:rsidR="005114B6">
        <w:rPr>
          <w:rFonts w:ascii="Times New Roman" w:hAnsi="Times New Roman" w:cs="Times New Roman"/>
        </w:rPr>
        <w:t>and</w:t>
      </w:r>
      <w:r w:rsidR="002C1E39">
        <w:rPr>
          <w:rFonts w:ascii="Times New Roman" w:hAnsi="Times New Roman" w:cs="Times New Roman"/>
        </w:rPr>
        <w:t xml:space="preserve"> </w:t>
      </w:r>
      <w:r w:rsidR="00314911">
        <w:rPr>
          <w:rFonts w:ascii="Times New Roman" w:hAnsi="Times New Roman" w:cs="Times New Roman"/>
        </w:rPr>
        <w:t xml:space="preserve">of </w:t>
      </w:r>
      <w:r w:rsidR="002C1E39">
        <w:rPr>
          <w:rFonts w:ascii="Times New Roman" w:hAnsi="Times New Roman" w:cs="Times New Roman"/>
        </w:rPr>
        <w:t xml:space="preserve">considerable means </w:t>
      </w:r>
      <w:r w:rsidR="00C5158E">
        <w:rPr>
          <w:rFonts w:ascii="Times New Roman" w:hAnsi="Times New Roman" w:cs="Times New Roman"/>
        </w:rPr>
        <w:t>and wealth</w:t>
      </w:r>
      <w:r w:rsidR="005114B6">
        <w:rPr>
          <w:rFonts w:ascii="Times New Roman" w:hAnsi="Times New Roman" w:cs="Times New Roman"/>
        </w:rPr>
        <w:t>,</w:t>
      </w:r>
      <w:r w:rsidR="00C5158E">
        <w:rPr>
          <w:rFonts w:ascii="Times New Roman" w:hAnsi="Times New Roman" w:cs="Times New Roman"/>
        </w:rPr>
        <w:t xml:space="preserve"> </w:t>
      </w:r>
      <w:r w:rsidR="002C1E39">
        <w:rPr>
          <w:rFonts w:ascii="Times New Roman" w:hAnsi="Times New Roman" w:cs="Times New Roman"/>
        </w:rPr>
        <w:t xml:space="preserve">will not attain </w:t>
      </w:r>
      <w:r w:rsidR="005114B6">
        <w:rPr>
          <w:rFonts w:ascii="Times New Roman" w:hAnsi="Times New Roman" w:cs="Times New Roman"/>
        </w:rPr>
        <w:t>happiness</w:t>
      </w:r>
      <w:r w:rsidR="002C1E39">
        <w:rPr>
          <w:rFonts w:ascii="Times New Roman" w:hAnsi="Times New Roman" w:cs="Times New Roman"/>
        </w:rPr>
        <w:t xml:space="preserve"> unless they persevere and are steady in their pursuit of excellent character</w:t>
      </w:r>
      <w:r w:rsidR="00C5158E">
        <w:rPr>
          <w:rFonts w:ascii="Times New Roman" w:hAnsi="Times New Roman" w:cs="Times New Roman"/>
        </w:rPr>
        <w:t xml:space="preserve">. </w:t>
      </w:r>
      <w:r w:rsidR="00EA3465">
        <w:rPr>
          <w:rFonts w:ascii="Times New Roman" w:hAnsi="Times New Roman" w:cs="Times New Roman"/>
        </w:rPr>
        <w:t>I</w:t>
      </w:r>
      <w:r w:rsidR="005114B6">
        <w:rPr>
          <w:rFonts w:ascii="Times New Roman" w:hAnsi="Times New Roman" w:cs="Times New Roman"/>
        </w:rPr>
        <w:t xml:space="preserve">ndeed, </w:t>
      </w:r>
      <w:r w:rsidR="00EA3465">
        <w:rPr>
          <w:rFonts w:ascii="Times New Roman" w:hAnsi="Times New Roman" w:cs="Times New Roman"/>
        </w:rPr>
        <w:t xml:space="preserve">especially such people </w:t>
      </w:r>
      <w:r w:rsidR="004858DD">
        <w:rPr>
          <w:rFonts w:ascii="Times New Roman" w:hAnsi="Times New Roman" w:cs="Times New Roman"/>
        </w:rPr>
        <w:t>since</w:t>
      </w:r>
      <w:r w:rsidR="00EA3465">
        <w:rPr>
          <w:rFonts w:ascii="Times New Roman" w:hAnsi="Times New Roman" w:cs="Times New Roman"/>
        </w:rPr>
        <w:t xml:space="preserve"> Aristotle </w:t>
      </w:r>
      <w:r w:rsidR="00C5158E">
        <w:rPr>
          <w:rFonts w:ascii="Times New Roman" w:hAnsi="Times New Roman" w:cs="Times New Roman"/>
        </w:rPr>
        <w:t xml:space="preserve">shares his doubts about </w:t>
      </w:r>
      <w:r w:rsidR="00EA3465">
        <w:rPr>
          <w:rFonts w:ascii="Times New Roman" w:hAnsi="Times New Roman" w:cs="Times New Roman"/>
        </w:rPr>
        <w:t>them</w:t>
      </w:r>
      <w:r w:rsidR="00C5158E">
        <w:rPr>
          <w:rFonts w:ascii="Times New Roman" w:hAnsi="Times New Roman" w:cs="Times New Roman"/>
        </w:rPr>
        <w:t xml:space="preserve"> when he notes that:</w:t>
      </w:r>
    </w:p>
    <w:p w14:paraId="75FE32D4" w14:textId="77777777" w:rsidR="00646B94" w:rsidRDefault="002C1E39" w:rsidP="00646B94">
      <w:pPr>
        <w:ind w:left="720"/>
        <w:rPr>
          <w:rFonts w:ascii="Times New Roman" w:hAnsi="Times New Roman" w:cs="Times New Roman"/>
        </w:rPr>
      </w:pPr>
      <w:r>
        <w:rPr>
          <w:rFonts w:ascii="Times New Roman" w:hAnsi="Times New Roman" w:cs="Times New Roman"/>
        </w:rPr>
        <w:t>“…happiness, whether consisting in pleasure or excellence, or both, is more often found with those who are most highly cultivated in their mind and in their character, and have only moderate share of external goods, than among those who possess external goods to a useless extent but are deficient in higher qualities…” (</w:t>
      </w:r>
      <w:r w:rsidRPr="00C5158E">
        <w:rPr>
          <w:rFonts w:ascii="Times New Roman" w:hAnsi="Times New Roman" w:cs="Times New Roman"/>
          <w:i/>
          <w:iCs/>
        </w:rPr>
        <w:t>P</w:t>
      </w:r>
      <w:r>
        <w:rPr>
          <w:rFonts w:ascii="Times New Roman" w:hAnsi="Times New Roman" w:cs="Times New Roman"/>
        </w:rPr>
        <w:t>, 1323b1-5</w:t>
      </w:r>
      <w:r w:rsidR="00646B94">
        <w:rPr>
          <w:rFonts w:ascii="Times New Roman" w:hAnsi="Times New Roman" w:cs="Times New Roman"/>
        </w:rPr>
        <w:t xml:space="preserve">) </w:t>
      </w:r>
    </w:p>
    <w:p w14:paraId="277C9166" w14:textId="5B803929" w:rsidR="00192731" w:rsidRDefault="00192731" w:rsidP="00646B94">
      <w:pPr>
        <w:spacing w:line="480" w:lineRule="auto"/>
        <w:rPr>
          <w:rFonts w:ascii="Times New Roman" w:hAnsi="Times New Roman" w:cs="Times New Roman"/>
        </w:rPr>
      </w:pPr>
    </w:p>
    <w:p w14:paraId="2D4CED07" w14:textId="12870801" w:rsidR="00915296" w:rsidRDefault="00547DAA" w:rsidP="00646B94">
      <w:pPr>
        <w:spacing w:line="480" w:lineRule="auto"/>
        <w:rPr>
          <w:rFonts w:ascii="Times New Roman" w:hAnsi="Times New Roman" w:cs="Times New Roman"/>
        </w:rPr>
      </w:pPr>
      <w:r w:rsidRPr="00EA3465">
        <w:rPr>
          <w:rFonts w:ascii="Times New Roman" w:hAnsi="Times New Roman" w:cs="Times New Roman"/>
          <w:i/>
          <w:iCs/>
        </w:rPr>
        <w:t>Eudaimonia</w:t>
      </w:r>
      <w:r>
        <w:rPr>
          <w:rFonts w:ascii="Times New Roman" w:hAnsi="Times New Roman" w:cs="Times New Roman"/>
        </w:rPr>
        <w:t xml:space="preserve"> in this sense is an award for acquiring virtuous character rather than </w:t>
      </w:r>
      <w:r w:rsidR="00C5158E">
        <w:rPr>
          <w:rFonts w:ascii="Times New Roman" w:hAnsi="Times New Roman" w:cs="Times New Roman"/>
        </w:rPr>
        <w:t xml:space="preserve">a </w:t>
      </w:r>
      <w:r>
        <w:rPr>
          <w:rFonts w:ascii="Times New Roman" w:hAnsi="Times New Roman" w:cs="Times New Roman"/>
        </w:rPr>
        <w:t>product of an act</w:t>
      </w:r>
      <w:r w:rsidR="00D7231E">
        <w:rPr>
          <w:rFonts w:ascii="Times New Roman" w:hAnsi="Times New Roman" w:cs="Times New Roman"/>
        </w:rPr>
        <w:t>ivity</w:t>
      </w:r>
      <w:r>
        <w:rPr>
          <w:rFonts w:ascii="Times New Roman" w:hAnsi="Times New Roman" w:cs="Times New Roman"/>
        </w:rPr>
        <w:t xml:space="preserve"> or an evaluative standard for </w:t>
      </w:r>
      <w:r w:rsidR="00314911">
        <w:rPr>
          <w:rFonts w:ascii="Times New Roman" w:hAnsi="Times New Roman" w:cs="Times New Roman"/>
        </w:rPr>
        <w:t>action and</w:t>
      </w:r>
      <w:r>
        <w:rPr>
          <w:rFonts w:ascii="Times New Roman" w:hAnsi="Times New Roman" w:cs="Times New Roman"/>
        </w:rPr>
        <w:t xml:space="preserve"> conducting oneself virtuously is </w:t>
      </w:r>
      <w:r w:rsidR="00C5158E">
        <w:rPr>
          <w:rFonts w:ascii="Times New Roman" w:hAnsi="Times New Roman" w:cs="Times New Roman"/>
        </w:rPr>
        <w:t xml:space="preserve">how </w:t>
      </w:r>
      <w:r>
        <w:rPr>
          <w:rFonts w:ascii="Times New Roman" w:hAnsi="Times New Roman" w:cs="Times New Roman"/>
        </w:rPr>
        <w:t xml:space="preserve">one earns </w:t>
      </w:r>
      <w:r w:rsidR="00C5158E">
        <w:rPr>
          <w:rFonts w:ascii="Times New Roman" w:hAnsi="Times New Roman" w:cs="Times New Roman"/>
        </w:rPr>
        <w:t>such a</w:t>
      </w:r>
      <w:r>
        <w:rPr>
          <w:rFonts w:ascii="Times New Roman" w:hAnsi="Times New Roman" w:cs="Times New Roman"/>
        </w:rPr>
        <w:t xml:space="preserve"> reward. </w:t>
      </w:r>
      <w:r w:rsidR="00C66E23">
        <w:rPr>
          <w:rFonts w:ascii="Times New Roman" w:hAnsi="Times New Roman" w:cs="Times New Roman"/>
        </w:rPr>
        <w:t xml:space="preserve">As </w:t>
      </w:r>
      <w:r>
        <w:rPr>
          <w:rFonts w:ascii="Times New Roman" w:hAnsi="Times New Roman" w:cs="Times New Roman"/>
        </w:rPr>
        <w:t xml:space="preserve">Aristotle </w:t>
      </w:r>
      <w:r w:rsidR="00C5158E">
        <w:rPr>
          <w:rFonts w:ascii="Times New Roman" w:hAnsi="Times New Roman" w:cs="Times New Roman"/>
        </w:rPr>
        <w:t>explains</w:t>
      </w:r>
      <w:r>
        <w:rPr>
          <w:rFonts w:ascii="Times New Roman" w:hAnsi="Times New Roman" w:cs="Times New Roman"/>
        </w:rPr>
        <w:t>: “…happiness would then be the prize for those who make themselves and their acts of certain character”. (</w:t>
      </w:r>
      <w:r w:rsidRPr="00C5158E">
        <w:rPr>
          <w:rFonts w:ascii="Times New Roman" w:hAnsi="Times New Roman" w:cs="Times New Roman"/>
          <w:i/>
          <w:iCs/>
        </w:rPr>
        <w:t>EE</w:t>
      </w:r>
      <w:r>
        <w:rPr>
          <w:rFonts w:ascii="Times New Roman" w:hAnsi="Times New Roman" w:cs="Times New Roman"/>
        </w:rPr>
        <w:t>, 1215a18-9)</w:t>
      </w:r>
      <w:r w:rsidR="00915296">
        <w:rPr>
          <w:rFonts w:ascii="Times New Roman" w:hAnsi="Times New Roman" w:cs="Times New Roman"/>
        </w:rPr>
        <w:t xml:space="preserve"> </w:t>
      </w:r>
    </w:p>
    <w:p w14:paraId="13F84EC5" w14:textId="0F1486B5" w:rsidR="00547DAA" w:rsidRDefault="00547DAA" w:rsidP="00915296">
      <w:pPr>
        <w:spacing w:line="480" w:lineRule="auto"/>
        <w:ind w:firstLine="720"/>
        <w:rPr>
          <w:rFonts w:ascii="Times New Roman" w:hAnsi="Times New Roman" w:cs="Times New Roman"/>
        </w:rPr>
      </w:pPr>
      <w:r>
        <w:rPr>
          <w:rFonts w:ascii="Times New Roman" w:hAnsi="Times New Roman" w:cs="Times New Roman"/>
        </w:rPr>
        <w:t xml:space="preserve">To </w:t>
      </w:r>
      <w:r w:rsidR="00C5158E">
        <w:rPr>
          <w:rFonts w:ascii="Times New Roman" w:hAnsi="Times New Roman" w:cs="Times New Roman"/>
        </w:rPr>
        <w:t>expose</w:t>
      </w:r>
      <w:r>
        <w:rPr>
          <w:rFonts w:ascii="Times New Roman" w:hAnsi="Times New Roman" w:cs="Times New Roman"/>
        </w:rPr>
        <w:t xml:space="preserve"> </w:t>
      </w:r>
      <w:r w:rsidR="00B43800">
        <w:rPr>
          <w:rFonts w:ascii="Times New Roman" w:hAnsi="Times New Roman" w:cs="Times New Roman"/>
        </w:rPr>
        <w:t xml:space="preserve">the various misconceptions in </w:t>
      </w:r>
      <w:r w:rsidR="00314911">
        <w:rPr>
          <w:rFonts w:ascii="Times New Roman" w:hAnsi="Times New Roman" w:cs="Times New Roman"/>
        </w:rPr>
        <w:t xml:space="preserve">various </w:t>
      </w:r>
      <w:r w:rsidR="00C5158E">
        <w:rPr>
          <w:rFonts w:ascii="Times New Roman" w:hAnsi="Times New Roman" w:cs="Times New Roman"/>
        </w:rPr>
        <w:t>philosophers’</w:t>
      </w:r>
      <w:r w:rsidR="00B43800">
        <w:rPr>
          <w:rFonts w:ascii="Times New Roman" w:hAnsi="Times New Roman" w:cs="Times New Roman"/>
        </w:rPr>
        <w:t xml:space="preserve"> </w:t>
      </w:r>
      <w:r w:rsidR="00874CB2">
        <w:rPr>
          <w:rFonts w:ascii="Times New Roman" w:hAnsi="Times New Roman" w:cs="Times New Roman"/>
        </w:rPr>
        <w:t>analyses</w:t>
      </w:r>
      <w:r w:rsidR="00B43800">
        <w:rPr>
          <w:rFonts w:ascii="Times New Roman" w:hAnsi="Times New Roman" w:cs="Times New Roman"/>
        </w:rPr>
        <w:t xml:space="preserve"> of</w:t>
      </w:r>
      <w:r w:rsidR="002068E3">
        <w:rPr>
          <w:rFonts w:ascii="Times New Roman" w:hAnsi="Times New Roman" w:cs="Times New Roman"/>
        </w:rPr>
        <w:t xml:space="preserve"> </w:t>
      </w:r>
      <w:r w:rsidR="00B43800">
        <w:rPr>
          <w:rFonts w:ascii="Times New Roman" w:hAnsi="Times New Roman" w:cs="Times New Roman"/>
        </w:rPr>
        <w:t>Aristotle’s notion of happiness</w:t>
      </w:r>
      <w:r w:rsidR="00C66E23">
        <w:rPr>
          <w:rFonts w:ascii="Times New Roman" w:hAnsi="Times New Roman" w:cs="Times New Roman"/>
        </w:rPr>
        <w:t xml:space="preserve"> </w:t>
      </w:r>
      <w:r w:rsidR="00D7231E">
        <w:rPr>
          <w:rFonts w:ascii="Times New Roman" w:hAnsi="Times New Roman" w:cs="Times New Roman"/>
        </w:rPr>
        <w:t>and defend it</w:t>
      </w:r>
      <w:r w:rsidR="00B43800">
        <w:rPr>
          <w:rFonts w:ascii="Times New Roman" w:hAnsi="Times New Roman" w:cs="Times New Roman"/>
        </w:rPr>
        <w:t>,</w:t>
      </w:r>
      <w:r w:rsidR="00314911">
        <w:rPr>
          <w:rFonts w:ascii="Times New Roman" w:hAnsi="Times New Roman" w:cs="Times New Roman"/>
        </w:rPr>
        <w:t xml:space="preserve"> I will</w:t>
      </w:r>
      <w:r w:rsidR="00B43800">
        <w:rPr>
          <w:rFonts w:ascii="Times New Roman" w:hAnsi="Times New Roman" w:cs="Times New Roman"/>
        </w:rPr>
        <w:t xml:space="preserve"> focus on his treatment of happiness in Book I</w:t>
      </w:r>
      <w:r w:rsidR="004858DD">
        <w:rPr>
          <w:rFonts w:ascii="Times New Roman" w:hAnsi="Times New Roman" w:cs="Times New Roman"/>
        </w:rPr>
        <w:t xml:space="preserve"> </w:t>
      </w:r>
      <w:r w:rsidR="002068E3">
        <w:rPr>
          <w:rFonts w:ascii="Times New Roman" w:hAnsi="Times New Roman" w:cs="Times New Roman"/>
        </w:rPr>
        <w:t>since</w:t>
      </w:r>
      <w:r w:rsidR="00B43800">
        <w:rPr>
          <w:rFonts w:ascii="Times New Roman" w:hAnsi="Times New Roman" w:cs="Times New Roman"/>
        </w:rPr>
        <w:t xml:space="preserve"> there is no dis</w:t>
      </w:r>
      <w:r w:rsidR="00D7231E">
        <w:rPr>
          <w:rFonts w:ascii="Times New Roman" w:hAnsi="Times New Roman" w:cs="Times New Roman"/>
        </w:rPr>
        <w:t>pute</w:t>
      </w:r>
      <w:r w:rsidR="00B43800">
        <w:rPr>
          <w:rFonts w:ascii="Times New Roman" w:hAnsi="Times New Roman" w:cs="Times New Roman"/>
        </w:rPr>
        <w:t xml:space="preserve"> about Aristotle’s identification of happiness </w:t>
      </w:r>
      <w:r w:rsidR="00C5158E">
        <w:rPr>
          <w:rFonts w:ascii="Times New Roman" w:hAnsi="Times New Roman" w:cs="Times New Roman"/>
        </w:rPr>
        <w:t>with</w:t>
      </w:r>
      <w:r w:rsidR="00B43800">
        <w:rPr>
          <w:rFonts w:ascii="Times New Roman" w:hAnsi="Times New Roman" w:cs="Times New Roman"/>
        </w:rPr>
        <w:t xml:space="preserve"> contemplation in Book X. </w:t>
      </w:r>
    </w:p>
    <w:p w14:paraId="6BD7DE46" w14:textId="77777777" w:rsidR="00462571" w:rsidRDefault="00462571" w:rsidP="00646B94">
      <w:pPr>
        <w:spacing w:line="480" w:lineRule="auto"/>
        <w:rPr>
          <w:rFonts w:ascii="Times New Roman" w:hAnsi="Times New Roman" w:cs="Times New Roman"/>
        </w:rPr>
      </w:pPr>
      <w:r>
        <w:rPr>
          <w:rFonts w:ascii="Times New Roman" w:hAnsi="Times New Roman" w:cs="Times New Roman"/>
        </w:rPr>
        <w:tab/>
      </w:r>
    </w:p>
    <w:p w14:paraId="5FC8577F" w14:textId="717E457C" w:rsidR="00462571" w:rsidRPr="00CA1DA0" w:rsidRDefault="00C66E23" w:rsidP="00646B94">
      <w:pPr>
        <w:spacing w:line="480" w:lineRule="auto"/>
        <w:rPr>
          <w:rFonts w:ascii="Times New Roman" w:hAnsi="Times New Roman" w:cs="Times New Roman"/>
          <w:b/>
          <w:bCs/>
        </w:rPr>
      </w:pPr>
      <w:r>
        <w:rPr>
          <w:rFonts w:ascii="Times New Roman" w:hAnsi="Times New Roman" w:cs="Times New Roman"/>
          <w:b/>
          <w:bCs/>
        </w:rPr>
        <w:t xml:space="preserve">Is </w:t>
      </w:r>
      <w:r w:rsidR="00462571" w:rsidRPr="00CA1DA0">
        <w:rPr>
          <w:rFonts w:ascii="Times New Roman" w:hAnsi="Times New Roman" w:cs="Times New Roman"/>
          <w:b/>
          <w:bCs/>
        </w:rPr>
        <w:t>Eudaimonia</w:t>
      </w:r>
      <w:r>
        <w:rPr>
          <w:rFonts w:ascii="Times New Roman" w:hAnsi="Times New Roman" w:cs="Times New Roman"/>
          <w:b/>
          <w:bCs/>
        </w:rPr>
        <w:t xml:space="preserve"> an end</w:t>
      </w:r>
      <w:r w:rsidR="00462571" w:rsidRPr="00CA1DA0">
        <w:rPr>
          <w:rFonts w:ascii="Times New Roman" w:hAnsi="Times New Roman" w:cs="Times New Roman"/>
          <w:b/>
          <w:bCs/>
        </w:rPr>
        <w:t xml:space="preserve"> inclusive </w:t>
      </w:r>
      <w:r>
        <w:rPr>
          <w:rFonts w:ascii="Times New Roman" w:hAnsi="Times New Roman" w:cs="Times New Roman"/>
          <w:b/>
          <w:bCs/>
        </w:rPr>
        <w:t>of various pursuits?</w:t>
      </w:r>
    </w:p>
    <w:p w14:paraId="62EB8064" w14:textId="40D2DE3D" w:rsidR="00462571" w:rsidRDefault="00476E3F" w:rsidP="00915296">
      <w:pPr>
        <w:spacing w:line="480" w:lineRule="auto"/>
        <w:ind w:firstLine="720"/>
        <w:rPr>
          <w:rFonts w:ascii="Times New Roman" w:hAnsi="Times New Roman" w:cs="Times New Roman"/>
        </w:rPr>
      </w:pPr>
      <w:r>
        <w:rPr>
          <w:rFonts w:ascii="Times New Roman" w:hAnsi="Times New Roman" w:cs="Times New Roman"/>
        </w:rPr>
        <w:t xml:space="preserve">As I mentioned above, </w:t>
      </w:r>
      <w:r w:rsidR="00462571">
        <w:rPr>
          <w:rFonts w:ascii="Times New Roman" w:hAnsi="Times New Roman" w:cs="Times New Roman"/>
        </w:rPr>
        <w:t>Aristotle’s scholarship is divided broadly speaking into two camps with respect to the</w:t>
      </w:r>
      <w:r w:rsidR="00915296">
        <w:rPr>
          <w:rFonts w:ascii="Times New Roman" w:hAnsi="Times New Roman" w:cs="Times New Roman"/>
        </w:rPr>
        <w:t xml:space="preserve"> </w:t>
      </w:r>
      <w:r w:rsidR="00462571">
        <w:rPr>
          <w:rFonts w:ascii="Times New Roman" w:hAnsi="Times New Roman" w:cs="Times New Roman"/>
        </w:rPr>
        <w:t xml:space="preserve">nature of </w:t>
      </w:r>
      <w:r w:rsidR="00462571" w:rsidRPr="00915296">
        <w:rPr>
          <w:rFonts w:ascii="Times New Roman" w:hAnsi="Times New Roman" w:cs="Times New Roman"/>
          <w:i/>
          <w:iCs/>
        </w:rPr>
        <w:t>eudaimonia</w:t>
      </w:r>
      <w:r w:rsidR="00462571">
        <w:rPr>
          <w:rFonts w:ascii="Times New Roman" w:hAnsi="Times New Roman" w:cs="Times New Roman"/>
        </w:rPr>
        <w:t xml:space="preserve"> as an end</w:t>
      </w:r>
      <w:r>
        <w:rPr>
          <w:rFonts w:ascii="Times New Roman" w:hAnsi="Times New Roman" w:cs="Times New Roman"/>
        </w:rPr>
        <w:t>, b</w:t>
      </w:r>
      <w:r w:rsidR="00462571">
        <w:rPr>
          <w:rFonts w:ascii="Times New Roman" w:hAnsi="Times New Roman" w:cs="Times New Roman"/>
        </w:rPr>
        <w:t xml:space="preserve">ut what is peculiar about these opposing interpretations is that they share the conviction that Aristotle’s expositions of </w:t>
      </w:r>
      <w:r w:rsidR="00462571" w:rsidRPr="00915296">
        <w:rPr>
          <w:rFonts w:ascii="Times New Roman" w:hAnsi="Times New Roman" w:cs="Times New Roman"/>
          <w:i/>
          <w:iCs/>
        </w:rPr>
        <w:t>eudaimonia</w:t>
      </w:r>
      <w:r w:rsidR="00462571">
        <w:rPr>
          <w:rFonts w:ascii="Times New Roman" w:hAnsi="Times New Roman" w:cs="Times New Roman"/>
        </w:rPr>
        <w:t xml:space="preserve"> lack clarity and consistency. </w:t>
      </w:r>
      <w:proofErr w:type="spellStart"/>
      <w:r w:rsidR="00462571">
        <w:rPr>
          <w:rFonts w:ascii="Times New Roman" w:hAnsi="Times New Roman" w:cs="Times New Roman"/>
        </w:rPr>
        <w:t>Gurtler</w:t>
      </w:r>
      <w:proofErr w:type="spellEnd"/>
      <w:r>
        <w:rPr>
          <w:rFonts w:ascii="Times New Roman" w:hAnsi="Times New Roman" w:cs="Times New Roman"/>
        </w:rPr>
        <w:t xml:space="preserve"> </w:t>
      </w:r>
      <w:r w:rsidR="00462571">
        <w:rPr>
          <w:rFonts w:ascii="Times New Roman" w:hAnsi="Times New Roman" w:cs="Times New Roman"/>
        </w:rPr>
        <w:t xml:space="preserve">sums up the debate </w:t>
      </w:r>
      <w:r>
        <w:rPr>
          <w:rFonts w:ascii="Times New Roman" w:hAnsi="Times New Roman" w:cs="Times New Roman"/>
        </w:rPr>
        <w:t xml:space="preserve">aptly while exposing his own misconceptions </w:t>
      </w:r>
      <w:r w:rsidR="00314911">
        <w:rPr>
          <w:rFonts w:ascii="Times New Roman" w:hAnsi="Times New Roman" w:cs="Times New Roman"/>
        </w:rPr>
        <w:t xml:space="preserve">about Aristotle’s notion of happiness </w:t>
      </w:r>
      <w:r w:rsidR="00462571">
        <w:rPr>
          <w:rFonts w:ascii="Times New Roman" w:hAnsi="Times New Roman" w:cs="Times New Roman"/>
        </w:rPr>
        <w:t>by noting that:</w:t>
      </w:r>
    </w:p>
    <w:p w14:paraId="71171638" w14:textId="37EC09C9" w:rsidR="00CA1DA0" w:rsidRDefault="001900B0" w:rsidP="00CA1DA0">
      <w:pPr>
        <w:ind w:left="720"/>
        <w:rPr>
          <w:rFonts w:ascii="Times New Roman" w:hAnsi="Times New Roman" w:cs="Times New Roman"/>
        </w:rPr>
      </w:pPr>
      <w:r>
        <w:rPr>
          <w:rFonts w:ascii="Times New Roman" w:hAnsi="Times New Roman" w:cs="Times New Roman"/>
        </w:rPr>
        <w:lastRenderedPageBreak/>
        <w:t>“</w:t>
      </w:r>
      <w:r w:rsidR="00462571">
        <w:rPr>
          <w:rFonts w:ascii="Times New Roman" w:hAnsi="Times New Roman" w:cs="Times New Roman"/>
        </w:rPr>
        <w:t xml:space="preserve">One group of </w:t>
      </w:r>
      <w:r w:rsidR="00CA1DA0">
        <w:rPr>
          <w:rFonts w:ascii="Times New Roman" w:hAnsi="Times New Roman" w:cs="Times New Roman"/>
        </w:rPr>
        <w:t>commentators</w:t>
      </w:r>
      <w:r w:rsidR="00462571">
        <w:rPr>
          <w:rFonts w:ascii="Times New Roman" w:hAnsi="Times New Roman" w:cs="Times New Roman"/>
        </w:rPr>
        <w:t xml:space="preserve"> takes book 10 as determinative and thus tortures the text in book 1 </w:t>
      </w:r>
      <w:r w:rsidR="00CA1DA0">
        <w:rPr>
          <w:rFonts w:ascii="Times New Roman" w:hAnsi="Times New Roman" w:cs="Times New Roman"/>
        </w:rPr>
        <w:t>to say the sam</w:t>
      </w:r>
      <w:r w:rsidR="00915296">
        <w:rPr>
          <w:rFonts w:ascii="Times New Roman" w:hAnsi="Times New Roman" w:cs="Times New Roman"/>
        </w:rPr>
        <w:t>e</w:t>
      </w:r>
      <w:r w:rsidR="00CA1DA0">
        <w:rPr>
          <w:rFonts w:ascii="Times New Roman" w:hAnsi="Times New Roman" w:cs="Times New Roman"/>
        </w:rPr>
        <w:t xml:space="preserve"> thing… Indeed, Aristotle appears inconsistent or even contradictory, recommending in these two brief chapters of book 10 a life devoted to contemplation that only grudgingly allows for the necessity of the practical life discussed in s</w:t>
      </w:r>
      <w:r w:rsidR="00915296">
        <w:rPr>
          <w:rFonts w:ascii="Times New Roman" w:hAnsi="Times New Roman" w:cs="Times New Roman"/>
        </w:rPr>
        <w:t>u</w:t>
      </w:r>
      <w:r w:rsidR="00CA1DA0">
        <w:rPr>
          <w:rFonts w:ascii="Times New Roman" w:hAnsi="Times New Roman" w:cs="Times New Roman"/>
        </w:rPr>
        <w:t xml:space="preserve">ch detail in the rest of his ethical works… The other group takes 1.7 as determinative for the definition of human virtue, and its task is to explain whether 10.7-8 fits into Aristotle’s general </w:t>
      </w:r>
      <w:r>
        <w:rPr>
          <w:rFonts w:ascii="Times New Roman" w:hAnsi="Times New Roman" w:cs="Times New Roman"/>
        </w:rPr>
        <w:t xml:space="preserve">ethical </w:t>
      </w:r>
      <w:r w:rsidR="00CA1DA0">
        <w:rPr>
          <w:rFonts w:ascii="Times New Roman" w:hAnsi="Times New Roman" w:cs="Times New Roman"/>
        </w:rPr>
        <w:t>position</w:t>
      </w:r>
      <w:r>
        <w:rPr>
          <w:rFonts w:ascii="Times New Roman" w:hAnsi="Times New Roman" w:cs="Times New Roman"/>
        </w:rPr>
        <w:t>. In this view, virtue is understood inclusively, with both ethical and intellectual components. So far no satisfactory account of 10.6-8 has been able to integrate it into Aristotle’s account of virtue and happiness, with the result that it is either ignored as an aberration or left as an anomaly.” (</w:t>
      </w:r>
      <w:proofErr w:type="spellStart"/>
      <w:r>
        <w:rPr>
          <w:rFonts w:ascii="Times New Roman" w:hAnsi="Times New Roman" w:cs="Times New Roman"/>
        </w:rPr>
        <w:t>Gurtler</w:t>
      </w:r>
      <w:proofErr w:type="spellEnd"/>
      <w:r w:rsidR="00915296">
        <w:rPr>
          <w:rFonts w:ascii="Times New Roman" w:hAnsi="Times New Roman" w:cs="Times New Roman"/>
        </w:rPr>
        <w:t>,</w:t>
      </w:r>
      <w:r>
        <w:rPr>
          <w:rFonts w:ascii="Times New Roman" w:hAnsi="Times New Roman" w:cs="Times New Roman"/>
        </w:rPr>
        <w:t xml:space="preserve"> 2003)</w:t>
      </w:r>
    </w:p>
    <w:p w14:paraId="2B9E3E75" w14:textId="33DB4EF5" w:rsidR="001900B0" w:rsidRDefault="001900B0" w:rsidP="00CA1DA0">
      <w:pPr>
        <w:ind w:left="720"/>
        <w:rPr>
          <w:rFonts w:ascii="Times New Roman" w:hAnsi="Times New Roman" w:cs="Times New Roman"/>
        </w:rPr>
      </w:pPr>
    </w:p>
    <w:p w14:paraId="7034EE5F" w14:textId="45EAFBDD" w:rsidR="001900B0" w:rsidRDefault="001900B0" w:rsidP="00915296">
      <w:pPr>
        <w:spacing w:line="480" w:lineRule="auto"/>
        <w:rPr>
          <w:rFonts w:ascii="Times New Roman" w:hAnsi="Times New Roman" w:cs="Times New Roman"/>
        </w:rPr>
      </w:pPr>
      <w:r>
        <w:rPr>
          <w:rFonts w:ascii="Times New Roman" w:hAnsi="Times New Roman" w:cs="Times New Roman"/>
        </w:rPr>
        <w:t xml:space="preserve">Hardie’s assessment of Aristotle’s expositions of happiness illustrates Gurtler’s summary </w:t>
      </w:r>
      <w:r w:rsidR="00A37DF2">
        <w:rPr>
          <w:rFonts w:ascii="Times New Roman" w:hAnsi="Times New Roman" w:cs="Times New Roman"/>
        </w:rPr>
        <w:t xml:space="preserve">perfectly though Hardie does not so much as endorse one interpretation as opposed to the other but </w:t>
      </w:r>
      <w:r w:rsidR="00476E3F">
        <w:rPr>
          <w:rFonts w:ascii="Times New Roman" w:hAnsi="Times New Roman" w:cs="Times New Roman"/>
        </w:rPr>
        <w:t>affirm the prevailing opinion</w:t>
      </w:r>
      <w:r w:rsidR="00A37DF2">
        <w:rPr>
          <w:rFonts w:ascii="Times New Roman" w:hAnsi="Times New Roman" w:cs="Times New Roman"/>
        </w:rPr>
        <w:t xml:space="preserve"> that Aristotle’s notion of eudaimonia is “confused”. He believes that the confusion is quite obvious for while Aristotle’s “explicit view” that </w:t>
      </w:r>
      <w:r w:rsidR="00A37DF2" w:rsidRPr="002068E3">
        <w:rPr>
          <w:rFonts w:ascii="Times New Roman" w:hAnsi="Times New Roman" w:cs="Times New Roman"/>
          <w:i/>
          <w:iCs/>
        </w:rPr>
        <w:t>eudaimonia</w:t>
      </w:r>
      <w:r w:rsidR="00A37DF2">
        <w:rPr>
          <w:rFonts w:ascii="Times New Roman" w:hAnsi="Times New Roman" w:cs="Times New Roman"/>
        </w:rPr>
        <w:t xml:space="preserve"> is an activity of contemplation is clearly stated, it is also clear that his notion of happiness is about the attainment of many different ends and the means one utilizes in the pursuit of these ends in addition to contemplation</w:t>
      </w:r>
      <w:r w:rsidR="00476E3F">
        <w:rPr>
          <w:rStyle w:val="FootnoteReference"/>
          <w:rFonts w:ascii="Times New Roman" w:hAnsi="Times New Roman" w:cs="Times New Roman"/>
        </w:rPr>
        <w:footnoteReference w:id="1"/>
      </w:r>
      <w:r w:rsidR="00A37DF2">
        <w:rPr>
          <w:rFonts w:ascii="Times New Roman" w:hAnsi="Times New Roman" w:cs="Times New Roman"/>
        </w:rPr>
        <w:t xml:space="preserve">. Hardie objects that for one, not everyone has a single end in mind which one pursues and even if one does, </w:t>
      </w:r>
      <w:r w:rsidR="00314911">
        <w:rPr>
          <w:rFonts w:ascii="Times New Roman" w:hAnsi="Times New Roman" w:cs="Times New Roman"/>
        </w:rPr>
        <w:t>this</w:t>
      </w:r>
      <w:r w:rsidR="00A37DF2">
        <w:rPr>
          <w:rFonts w:ascii="Times New Roman" w:hAnsi="Times New Roman" w:cs="Times New Roman"/>
        </w:rPr>
        <w:t xml:space="preserve"> does not mean that one “</w:t>
      </w:r>
      <w:r w:rsidR="003F4931">
        <w:rPr>
          <w:rFonts w:ascii="Times New Roman" w:hAnsi="Times New Roman" w:cs="Times New Roman"/>
        </w:rPr>
        <w:t>gives a central and dominating place to a single desired object</w:t>
      </w:r>
      <w:r w:rsidR="008D31FF">
        <w:rPr>
          <w:rFonts w:ascii="Times New Roman" w:hAnsi="Times New Roman" w:cs="Times New Roman"/>
        </w:rPr>
        <w:t>”</w:t>
      </w:r>
      <w:r w:rsidR="00091E29">
        <w:rPr>
          <w:rFonts w:ascii="Times New Roman" w:hAnsi="Times New Roman" w:cs="Times New Roman"/>
        </w:rPr>
        <w:t xml:space="preserve">. In </w:t>
      </w:r>
      <w:r w:rsidR="003F4931">
        <w:rPr>
          <w:rFonts w:ascii="Times New Roman" w:hAnsi="Times New Roman" w:cs="Times New Roman"/>
        </w:rPr>
        <w:t>other words, this dominant end is not necessarily given the priority Aristotle assigns to it for even if:</w:t>
      </w:r>
    </w:p>
    <w:p w14:paraId="2D4832E4" w14:textId="3340BB78" w:rsidR="003F4931" w:rsidRDefault="003F4931" w:rsidP="003F4931">
      <w:pPr>
        <w:ind w:left="144"/>
        <w:rPr>
          <w:rFonts w:ascii="Times New Roman" w:hAnsi="Times New Roman" w:cs="Times New Roman"/>
        </w:rPr>
      </w:pPr>
      <w:r>
        <w:rPr>
          <w:rFonts w:ascii="Times New Roman" w:hAnsi="Times New Roman" w:cs="Times New Roman"/>
        </w:rPr>
        <w:tab/>
        <w:t xml:space="preserve">“…the satisfaction of theoretical curiosity may be dominant in the life of a philosopher. </w:t>
      </w:r>
      <w:r>
        <w:rPr>
          <w:rFonts w:ascii="Times New Roman" w:hAnsi="Times New Roman" w:cs="Times New Roman"/>
        </w:rPr>
        <w:tab/>
        <w:t>No man has only one interest</w:t>
      </w:r>
      <w:r w:rsidR="00314911">
        <w:rPr>
          <w:rFonts w:ascii="Times New Roman" w:hAnsi="Times New Roman" w:cs="Times New Roman"/>
        </w:rPr>
        <w:t>. H</w:t>
      </w:r>
      <w:r>
        <w:rPr>
          <w:rFonts w:ascii="Times New Roman" w:hAnsi="Times New Roman" w:cs="Times New Roman"/>
        </w:rPr>
        <w:t xml:space="preserve">ence an end which is to function as a target, as a criterion </w:t>
      </w:r>
      <w:r>
        <w:rPr>
          <w:rFonts w:ascii="Times New Roman" w:hAnsi="Times New Roman" w:cs="Times New Roman"/>
        </w:rPr>
        <w:tab/>
        <w:t>for deciding what to do and how to live, must be inclusive.” (Hardie</w:t>
      </w:r>
      <w:r w:rsidR="00915296">
        <w:rPr>
          <w:rFonts w:ascii="Times New Roman" w:hAnsi="Times New Roman" w:cs="Times New Roman"/>
        </w:rPr>
        <w:t>,</w:t>
      </w:r>
      <w:r>
        <w:rPr>
          <w:rFonts w:ascii="Times New Roman" w:hAnsi="Times New Roman" w:cs="Times New Roman"/>
        </w:rPr>
        <w:t xml:space="preserve"> 1965)</w:t>
      </w:r>
    </w:p>
    <w:p w14:paraId="0F3CB602" w14:textId="271F1463" w:rsidR="003F4931" w:rsidRDefault="003F4931" w:rsidP="003F4931">
      <w:pPr>
        <w:ind w:left="144"/>
        <w:rPr>
          <w:rFonts w:ascii="Times New Roman" w:hAnsi="Times New Roman" w:cs="Times New Roman"/>
        </w:rPr>
      </w:pPr>
    </w:p>
    <w:p w14:paraId="36229471" w14:textId="009518F6" w:rsidR="00091E29" w:rsidRDefault="00091E29" w:rsidP="00091E29">
      <w:pPr>
        <w:spacing w:line="480" w:lineRule="auto"/>
        <w:rPr>
          <w:rFonts w:ascii="Times New Roman" w:hAnsi="Times New Roman" w:cs="Times New Roman"/>
        </w:rPr>
      </w:pPr>
      <w:r>
        <w:rPr>
          <w:rFonts w:ascii="Times New Roman" w:hAnsi="Times New Roman" w:cs="Times New Roman"/>
        </w:rPr>
        <w:t>Possibly</w:t>
      </w:r>
      <w:r w:rsidR="002068E3">
        <w:rPr>
          <w:rFonts w:ascii="Times New Roman" w:hAnsi="Times New Roman" w:cs="Times New Roman"/>
        </w:rPr>
        <w:t xml:space="preserve">. However, this objection is largely </w:t>
      </w:r>
      <w:r w:rsidR="00314911">
        <w:rPr>
          <w:rFonts w:ascii="Times New Roman" w:hAnsi="Times New Roman" w:cs="Times New Roman"/>
        </w:rPr>
        <w:t>rooted in</w:t>
      </w:r>
      <w:r w:rsidR="002068E3">
        <w:rPr>
          <w:rFonts w:ascii="Times New Roman" w:hAnsi="Times New Roman" w:cs="Times New Roman"/>
        </w:rPr>
        <w:t xml:space="preserve"> Hardie’s presumption that Aristotle has in mind professional philosophers when he argues for contemplation, </w:t>
      </w:r>
      <w:r w:rsidR="00C66E23">
        <w:rPr>
          <w:rFonts w:ascii="Times New Roman" w:hAnsi="Times New Roman" w:cs="Times New Roman"/>
        </w:rPr>
        <w:t>but</w:t>
      </w:r>
      <w:r w:rsidR="002068E3">
        <w:rPr>
          <w:rFonts w:ascii="Times New Roman" w:hAnsi="Times New Roman" w:cs="Times New Roman"/>
        </w:rPr>
        <w:t xml:space="preserve"> it is not clear from the text that </w:t>
      </w:r>
      <w:r w:rsidR="00EA3465">
        <w:rPr>
          <w:rFonts w:ascii="Times New Roman" w:hAnsi="Times New Roman" w:cs="Times New Roman"/>
        </w:rPr>
        <w:t>he does</w:t>
      </w:r>
      <w:r w:rsidR="002068E3">
        <w:rPr>
          <w:rFonts w:ascii="Times New Roman" w:hAnsi="Times New Roman" w:cs="Times New Roman"/>
        </w:rPr>
        <w:t xml:space="preserve">. Be that as it may, </w:t>
      </w:r>
      <w:r>
        <w:rPr>
          <w:rFonts w:ascii="Times New Roman" w:hAnsi="Times New Roman" w:cs="Times New Roman"/>
        </w:rPr>
        <w:t xml:space="preserve">unless Hardie argues against the idea that humans prioritize </w:t>
      </w:r>
      <w:r>
        <w:rPr>
          <w:rFonts w:ascii="Times New Roman" w:hAnsi="Times New Roman" w:cs="Times New Roman"/>
        </w:rPr>
        <w:lastRenderedPageBreak/>
        <w:t xml:space="preserve">and value happiness above all other </w:t>
      </w:r>
      <w:r w:rsidR="00314911">
        <w:rPr>
          <w:rFonts w:ascii="Times New Roman" w:hAnsi="Times New Roman" w:cs="Times New Roman"/>
        </w:rPr>
        <w:t>pursuits and</w:t>
      </w:r>
      <w:r w:rsidR="00EA3465">
        <w:rPr>
          <w:rFonts w:ascii="Times New Roman" w:hAnsi="Times New Roman" w:cs="Times New Roman"/>
        </w:rPr>
        <w:t xml:space="preserve"> do everything else in the name of that pursuit, </w:t>
      </w:r>
      <w:r w:rsidR="002068E3">
        <w:rPr>
          <w:rFonts w:ascii="Times New Roman" w:hAnsi="Times New Roman" w:cs="Times New Roman"/>
        </w:rPr>
        <w:t>his</w:t>
      </w:r>
      <w:r>
        <w:rPr>
          <w:rFonts w:ascii="Times New Roman" w:hAnsi="Times New Roman" w:cs="Times New Roman"/>
        </w:rPr>
        <w:t xml:space="preserve"> objection is to no avail.  </w:t>
      </w:r>
    </w:p>
    <w:p w14:paraId="6E5DF380" w14:textId="7EB7AE19" w:rsidR="003F4931" w:rsidRDefault="00650A73" w:rsidP="00915296">
      <w:pPr>
        <w:spacing w:line="480" w:lineRule="auto"/>
        <w:ind w:firstLine="720"/>
        <w:rPr>
          <w:rFonts w:ascii="Times New Roman" w:hAnsi="Times New Roman" w:cs="Times New Roman"/>
        </w:rPr>
      </w:pPr>
      <w:r>
        <w:rPr>
          <w:rFonts w:ascii="Times New Roman" w:hAnsi="Times New Roman" w:cs="Times New Roman"/>
        </w:rPr>
        <w:t xml:space="preserve">Hardie </w:t>
      </w:r>
      <w:r w:rsidR="00091E29">
        <w:rPr>
          <w:rFonts w:ascii="Times New Roman" w:hAnsi="Times New Roman" w:cs="Times New Roman"/>
        </w:rPr>
        <w:t>also</w:t>
      </w:r>
      <w:r>
        <w:rPr>
          <w:rFonts w:ascii="Times New Roman" w:hAnsi="Times New Roman" w:cs="Times New Roman"/>
        </w:rPr>
        <w:t xml:space="preserve"> insist</w:t>
      </w:r>
      <w:r w:rsidR="002068E3">
        <w:rPr>
          <w:rFonts w:ascii="Times New Roman" w:hAnsi="Times New Roman" w:cs="Times New Roman"/>
        </w:rPr>
        <w:t>s</w:t>
      </w:r>
      <w:r>
        <w:rPr>
          <w:rFonts w:ascii="Times New Roman" w:hAnsi="Times New Roman" w:cs="Times New Roman"/>
        </w:rPr>
        <w:t xml:space="preserve"> that happiness is an inclusive end</w:t>
      </w:r>
      <w:r w:rsidR="00B91D56">
        <w:rPr>
          <w:rFonts w:ascii="Times New Roman" w:hAnsi="Times New Roman" w:cs="Times New Roman"/>
        </w:rPr>
        <w:t xml:space="preserve"> and that Aristotle’s mistake in</w:t>
      </w:r>
      <w:r w:rsidR="00915296">
        <w:rPr>
          <w:rFonts w:ascii="Times New Roman" w:hAnsi="Times New Roman" w:cs="Times New Roman"/>
        </w:rPr>
        <w:t xml:space="preserve"> </w:t>
      </w:r>
      <w:r w:rsidR="00B91D56">
        <w:rPr>
          <w:rFonts w:ascii="Times New Roman" w:hAnsi="Times New Roman" w:cs="Times New Roman"/>
        </w:rPr>
        <w:t>claiming that it is dominant is the result of Aristotle’s treating practical wisdom as mere “search for means” making Aristotle’s ethical theory ultimately unethical. Put otherwise,</w:t>
      </w:r>
      <w:r w:rsidR="00915296">
        <w:rPr>
          <w:rFonts w:ascii="Times New Roman" w:hAnsi="Times New Roman" w:cs="Times New Roman"/>
        </w:rPr>
        <w:t xml:space="preserve"> </w:t>
      </w:r>
      <w:r w:rsidR="00B91D56">
        <w:rPr>
          <w:rFonts w:ascii="Times New Roman" w:hAnsi="Times New Roman" w:cs="Times New Roman"/>
        </w:rPr>
        <w:t xml:space="preserve">whatever </w:t>
      </w:r>
      <w:r w:rsidR="00B91D56" w:rsidRPr="00915296">
        <w:rPr>
          <w:rFonts w:ascii="Times New Roman" w:hAnsi="Times New Roman" w:cs="Times New Roman"/>
          <w:i/>
          <w:iCs/>
        </w:rPr>
        <w:t>eudaimonia</w:t>
      </w:r>
      <w:r w:rsidR="00B91D56">
        <w:rPr>
          <w:rFonts w:ascii="Times New Roman" w:hAnsi="Times New Roman" w:cs="Times New Roman"/>
        </w:rPr>
        <w:t xml:space="preserve"> turns out to be, it isn’t what Aristotle claims it is, at least not without the purported improvements and clarifications</w:t>
      </w:r>
      <w:r w:rsidR="00C66E23">
        <w:rPr>
          <w:rFonts w:ascii="Times New Roman" w:hAnsi="Times New Roman" w:cs="Times New Roman"/>
        </w:rPr>
        <w:t xml:space="preserve"> </w:t>
      </w:r>
      <w:r w:rsidR="00091E29">
        <w:rPr>
          <w:rFonts w:ascii="Times New Roman" w:hAnsi="Times New Roman" w:cs="Times New Roman"/>
        </w:rPr>
        <w:t>philosophers offer</w:t>
      </w:r>
      <w:r w:rsidR="00B91D56">
        <w:rPr>
          <w:rFonts w:ascii="Times New Roman" w:hAnsi="Times New Roman" w:cs="Times New Roman"/>
        </w:rPr>
        <w:t xml:space="preserve">. </w:t>
      </w:r>
    </w:p>
    <w:p w14:paraId="312453FE" w14:textId="08D9AFA3" w:rsidR="00964A42" w:rsidRDefault="00091E29" w:rsidP="00915296">
      <w:pPr>
        <w:spacing w:line="480" w:lineRule="auto"/>
        <w:ind w:firstLine="720"/>
        <w:rPr>
          <w:rFonts w:ascii="Times New Roman" w:hAnsi="Times New Roman" w:cs="Times New Roman"/>
        </w:rPr>
      </w:pPr>
      <w:r>
        <w:rPr>
          <w:rFonts w:ascii="Times New Roman" w:hAnsi="Times New Roman" w:cs="Times New Roman"/>
        </w:rPr>
        <w:t>I,</w:t>
      </w:r>
      <w:r w:rsidR="00B91D56">
        <w:rPr>
          <w:rFonts w:ascii="Times New Roman" w:hAnsi="Times New Roman" w:cs="Times New Roman"/>
        </w:rPr>
        <w:t xml:space="preserve"> </w:t>
      </w:r>
      <w:r>
        <w:rPr>
          <w:rFonts w:ascii="Times New Roman" w:hAnsi="Times New Roman" w:cs="Times New Roman"/>
        </w:rPr>
        <w:t>however</w:t>
      </w:r>
      <w:r w:rsidR="00B91D56">
        <w:rPr>
          <w:rFonts w:ascii="Times New Roman" w:hAnsi="Times New Roman" w:cs="Times New Roman"/>
        </w:rPr>
        <w:t xml:space="preserve">, reject the </w:t>
      </w:r>
      <w:r w:rsidR="00915296">
        <w:rPr>
          <w:rFonts w:ascii="Times New Roman" w:hAnsi="Times New Roman" w:cs="Times New Roman"/>
        </w:rPr>
        <w:t xml:space="preserve">very </w:t>
      </w:r>
      <w:r w:rsidR="00B91D56">
        <w:rPr>
          <w:rFonts w:ascii="Times New Roman" w:hAnsi="Times New Roman" w:cs="Times New Roman"/>
        </w:rPr>
        <w:t xml:space="preserve">premise that Aristotle’ expositions of happiness are inconsistent with each other for while Gurtler’s description nimbly outlines the debate about them, it also shows </w:t>
      </w:r>
      <w:r w:rsidR="00E942DB">
        <w:rPr>
          <w:rFonts w:ascii="Times New Roman" w:hAnsi="Times New Roman" w:cs="Times New Roman"/>
        </w:rPr>
        <w:t xml:space="preserve">that this debate is </w:t>
      </w:r>
      <w:r w:rsidR="00314911">
        <w:rPr>
          <w:rFonts w:ascii="Times New Roman" w:hAnsi="Times New Roman" w:cs="Times New Roman"/>
        </w:rPr>
        <w:t>based</w:t>
      </w:r>
      <w:r w:rsidR="00E942DB">
        <w:rPr>
          <w:rFonts w:ascii="Times New Roman" w:hAnsi="Times New Roman" w:cs="Times New Roman"/>
        </w:rPr>
        <w:t xml:space="preserve"> to some extent </w:t>
      </w:r>
      <w:r w:rsidR="00314911">
        <w:rPr>
          <w:rFonts w:ascii="Times New Roman" w:hAnsi="Times New Roman" w:cs="Times New Roman"/>
        </w:rPr>
        <w:t>on</w:t>
      </w:r>
      <w:r w:rsidR="00E942DB">
        <w:rPr>
          <w:rFonts w:ascii="Times New Roman" w:hAnsi="Times New Roman" w:cs="Times New Roman"/>
        </w:rPr>
        <w:t xml:space="preserve"> the incorrect </w:t>
      </w:r>
      <w:r>
        <w:rPr>
          <w:rFonts w:ascii="Times New Roman" w:hAnsi="Times New Roman" w:cs="Times New Roman"/>
        </w:rPr>
        <w:t>summation</w:t>
      </w:r>
      <w:r w:rsidR="00E942DB">
        <w:rPr>
          <w:rFonts w:ascii="Times New Roman" w:hAnsi="Times New Roman" w:cs="Times New Roman"/>
        </w:rPr>
        <w:t xml:space="preserve"> that Aristotle identi</w:t>
      </w:r>
      <w:r w:rsidR="00AE1C4E">
        <w:rPr>
          <w:rFonts w:ascii="Times New Roman" w:hAnsi="Times New Roman" w:cs="Times New Roman"/>
        </w:rPr>
        <w:t>fies</w:t>
      </w:r>
      <w:r w:rsidR="00E942DB">
        <w:rPr>
          <w:rFonts w:ascii="Times New Roman" w:hAnsi="Times New Roman" w:cs="Times New Roman"/>
        </w:rPr>
        <w:t xml:space="preserve"> </w:t>
      </w:r>
      <w:r w:rsidR="00E942DB" w:rsidRPr="00915296">
        <w:rPr>
          <w:rFonts w:ascii="Times New Roman" w:hAnsi="Times New Roman" w:cs="Times New Roman"/>
          <w:i/>
          <w:iCs/>
        </w:rPr>
        <w:t>eudaimonia</w:t>
      </w:r>
      <w:r w:rsidR="00E942DB">
        <w:rPr>
          <w:rFonts w:ascii="Times New Roman" w:hAnsi="Times New Roman" w:cs="Times New Roman"/>
        </w:rPr>
        <w:t xml:space="preserve"> with “living well” or “good life”</w:t>
      </w:r>
      <w:r w:rsidR="00915296">
        <w:rPr>
          <w:rFonts w:ascii="Times New Roman" w:hAnsi="Times New Roman" w:cs="Times New Roman"/>
        </w:rPr>
        <w:t>,</w:t>
      </w:r>
      <w:r w:rsidR="00E942DB">
        <w:rPr>
          <w:rFonts w:ascii="Times New Roman" w:hAnsi="Times New Roman" w:cs="Times New Roman"/>
        </w:rPr>
        <w:t xml:space="preserve"> and partly in</w:t>
      </w:r>
      <w:r w:rsidR="00915296">
        <w:rPr>
          <w:rFonts w:ascii="Times New Roman" w:hAnsi="Times New Roman" w:cs="Times New Roman"/>
        </w:rPr>
        <w:t xml:space="preserve"> </w:t>
      </w:r>
      <w:r>
        <w:rPr>
          <w:rFonts w:ascii="Times New Roman" w:hAnsi="Times New Roman" w:cs="Times New Roman"/>
        </w:rPr>
        <w:t>the misconstruction of</w:t>
      </w:r>
      <w:r w:rsidR="00E942DB">
        <w:rPr>
          <w:rFonts w:ascii="Times New Roman" w:hAnsi="Times New Roman" w:cs="Times New Roman"/>
        </w:rPr>
        <w:t xml:space="preserve"> the relationship between the ethical and the intellectual virtues. Certainly, </w:t>
      </w:r>
      <w:r w:rsidR="00915296">
        <w:rPr>
          <w:rFonts w:ascii="Times New Roman" w:hAnsi="Times New Roman" w:cs="Times New Roman"/>
        </w:rPr>
        <w:t>lacking</w:t>
      </w:r>
      <w:r w:rsidR="00E942DB">
        <w:rPr>
          <w:rFonts w:ascii="Times New Roman" w:hAnsi="Times New Roman" w:cs="Times New Roman"/>
        </w:rPr>
        <w:t xml:space="preserve"> the benefit of Frege’s distinction between “meaning” and “reference”</w:t>
      </w:r>
      <w:r w:rsidR="00915296">
        <w:rPr>
          <w:rFonts w:ascii="Times New Roman" w:hAnsi="Times New Roman" w:cs="Times New Roman"/>
        </w:rPr>
        <w:t xml:space="preserve">, Aristotle </w:t>
      </w:r>
      <w:r w:rsidR="00E942DB">
        <w:rPr>
          <w:rFonts w:ascii="Times New Roman" w:hAnsi="Times New Roman" w:cs="Times New Roman"/>
        </w:rPr>
        <w:t xml:space="preserve">makes the best of </w:t>
      </w:r>
      <w:r>
        <w:rPr>
          <w:rFonts w:ascii="Times New Roman" w:hAnsi="Times New Roman" w:cs="Times New Roman"/>
        </w:rPr>
        <w:t xml:space="preserve">the Greek </w:t>
      </w:r>
      <w:r w:rsidR="00E942DB">
        <w:rPr>
          <w:rFonts w:ascii="Times New Roman" w:hAnsi="Times New Roman" w:cs="Times New Roman"/>
        </w:rPr>
        <w:t>language</w:t>
      </w:r>
      <w:r>
        <w:rPr>
          <w:rFonts w:ascii="Times New Roman" w:hAnsi="Times New Roman" w:cs="Times New Roman"/>
        </w:rPr>
        <w:t xml:space="preserve"> and its </w:t>
      </w:r>
      <w:r w:rsidR="00E942DB">
        <w:rPr>
          <w:rFonts w:ascii="Times New Roman" w:hAnsi="Times New Roman" w:cs="Times New Roman"/>
        </w:rPr>
        <w:t>tools available to him</w:t>
      </w:r>
      <w:r w:rsidR="00915296">
        <w:rPr>
          <w:rFonts w:ascii="Times New Roman" w:hAnsi="Times New Roman" w:cs="Times New Roman"/>
        </w:rPr>
        <w:t xml:space="preserve"> at the time</w:t>
      </w:r>
      <w:r w:rsidR="00E942DB">
        <w:rPr>
          <w:rFonts w:ascii="Times New Roman" w:hAnsi="Times New Roman" w:cs="Times New Roman"/>
        </w:rPr>
        <w:t xml:space="preserve">, but even within such limitations his ethical theory is excellently developed and articulated. </w:t>
      </w:r>
    </w:p>
    <w:p w14:paraId="52F04EF4" w14:textId="13A8BC84" w:rsidR="00B91D56" w:rsidRDefault="00964A42" w:rsidP="006E269F">
      <w:pPr>
        <w:spacing w:line="480" w:lineRule="auto"/>
        <w:ind w:firstLine="720"/>
        <w:rPr>
          <w:rFonts w:ascii="Times New Roman" w:hAnsi="Times New Roman" w:cs="Times New Roman"/>
        </w:rPr>
      </w:pPr>
      <w:r>
        <w:rPr>
          <w:rFonts w:ascii="Times New Roman" w:hAnsi="Times New Roman" w:cs="Times New Roman"/>
        </w:rPr>
        <w:t>T</w:t>
      </w:r>
      <w:r w:rsidR="00915296">
        <w:rPr>
          <w:rFonts w:ascii="Times New Roman" w:hAnsi="Times New Roman" w:cs="Times New Roman"/>
        </w:rPr>
        <w:t xml:space="preserve">o that </w:t>
      </w:r>
      <w:r w:rsidR="00C66E23">
        <w:rPr>
          <w:rFonts w:ascii="Times New Roman" w:hAnsi="Times New Roman" w:cs="Times New Roman"/>
        </w:rPr>
        <w:t>effect</w:t>
      </w:r>
      <w:r w:rsidR="00915296">
        <w:rPr>
          <w:rFonts w:ascii="Times New Roman" w:hAnsi="Times New Roman" w:cs="Times New Roman"/>
        </w:rPr>
        <w:t>, t</w:t>
      </w:r>
      <w:r>
        <w:rPr>
          <w:rFonts w:ascii="Times New Roman" w:hAnsi="Times New Roman" w:cs="Times New Roman"/>
        </w:rPr>
        <w:t xml:space="preserve">he first </w:t>
      </w:r>
      <w:r w:rsidR="00874CB2">
        <w:rPr>
          <w:rFonts w:ascii="Times New Roman" w:hAnsi="Times New Roman" w:cs="Times New Roman"/>
        </w:rPr>
        <w:t>important fact</w:t>
      </w:r>
      <w:r>
        <w:rPr>
          <w:rFonts w:ascii="Times New Roman" w:hAnsi="Times New Roman" w:cs="Times New Roman"/>
        </w:rPr>
        <w:t xml:space="preserve"> to be noted is that Aristotle does not even mention </w:t>
      </w:r>
      <w:r w:rsidRPr="00915296">
        <w:rPr>
          <w:rFonts w:ascii="Times New Roman" w:hAnsi="Times New Roman" w:cs="Times New Roman"/>
          <w:i/>
          <w:iCs/>
        </w:rPr>
        <w:t>eudaimonia</w:t>
      </w:r>
      <w:r>
        <w:rPr>
          <w:rFonts w:ascii="Times New Roman" w:hAnsi="Times New Roman" w:cs="Times New Roman"/>
        </w:rPr>
        <w:t xml:space="preserve"> in the first </w:t>
      </w:r>
      <w:r w:rsidR="00FE54B6">
        <w:rPr>
          <w:rFonts w:ascii="Times New Roman" w:hAnsi="Times New Roman" w:cs="Times New Roman"/>
        </w:rPr>
        <w:t>six</w:t>
      </w:r>
      <w:r>
        <w:rPr>
          <w:rFonts w:ascii="Times New Roman" w:hAnsi="Times New Roman" w:cs="Times New Roman"/>
        </w:rPr>
        <w:t xml:space="preserve"> chapters of Book I but simply outlines different </w:t>
      </w:r>
      <w:r w:rsidR="00915296">
        <w:rPr>
          <w:rFonts w:ascii="Times New Roman" w:hAnsi="Times New Roman" w:cs="Times New Roman"/>
        </w:rPr>
        <w:t>goods</w:t>
      </w:r>
      <w:r>
        <w:rPr>
          <w:rFonts w:ascii="Times New Roman" w:hAnsi="Times New Roman" w:cs="Times New Roman"/>
        </w:rPr>
        <w:t xml:space="preserve"> </w:t>
      </w:r>
      <w:r w:rsidR="00C66E23">
        <w:rPr>
          <w:rFonts w:ascii="Times New Roman" w:hAnsi="Times New Roman" w:cs="Times New Roman"/>
        </w:rPr>
        <w:t>humans</w:t>
      </w:r>
      <w:r>
        <w:rPr>
          <w:rFonts w:ascii="Times New Roman" w:hAnsi="Times New Roman" w:cs="Times New Roman"/>
        </w:rPr>
        <w:t xml:space="preserve"> pursue </w:t>
      </w:r>
      <w:r w:rsidR="006E269F">
        <w:rPr>
          <w:rFonts w:ascii="Times New Roman" w:hAnsi="Times New Roman" w:cs="Times New Roman"/>
        </w:rPr>
        <w:t xml:space="preserve">and their natures </w:t>
      </w:r>
      <w:r w:rsidR="00C66E23">
        <w:rPr>
          <w:rFonts w:ascii="Times New Roman" w:hAnsi="Times New Roman" w:cs="Times New Roman"/>
        </w:rPr>
        <w:t>while</w:t>
      </w:r>
      <w:r>
        <w:rPr>
          <w:rFonts w:ascii="Times New Roman" w:hAnsi="Times New Roman" w:cs="Times New Roman"/>
        </w:rPr>
        <w:t xml:space="preserve"> point</w:t>
      </w:r>
      <w:r w:rsidR="00C66E23">
        <w:rPr>
          <w:rFonts w:ascii="Times New Roman" w:hAnsi="Times New Roman" w:cs="Times New Roman"/>
        </w:rPr>
        <w:t>ing</w:t>
      </w:r>
      <w:r>
        <w:rPr>
          <w:rFonts w:ascii="Times New Roman" w:hAnsi="Times New Roman" w:cs="Times New Roman"/>
        </w:rPr>
        <w:t xml:space="preserve"> out that some of them “are to be preferred” to others if it is for the sake of these the others are sought. </w:t>
      </w:r>
      <w:r w:rsidR="006E269F">
        <w:rPr>
          <w:rFonts w:ascii="Times New Roman" w:hAnsi="Times New Roman" w:cs="Times New Roman"/>
        </w:rPr>
        <w:t>H</w:t>
      </w:r>
      <w:r w:rsidR="00FE54B6">
        <w:rPr>
          <w:rFonts w:ascii="Times New Roman" w:hAnsi="Times New Roman" w:cs="Times New Roman"/>
        </w:rPr>
        <w:t xml:space="preserve">e approaches the subject of happiness </w:t>
      </w:r>
      <w:r w:rsidR="006E269F">
        <w:rPr>
          <w:rFonts w:ascii="Times New Roman" w:hAnsi="Times New Roman" w:cs="Times New Roman"/>
        </w:rPr>
        <w:t xml:space="preserve">in chapter 7 for the first time </w:t>
      </w:r>
      <w:r w:rsidR="00FE54B6">
        <w:rPr>
          <w:rFonts w:ascii="Times New Roman" w:hAnsi="Times New Roman" w:cs="Times New Roman"/>
        </w:rPr>
        <w:t xml:space="preserve">by </w:t>
      </w:r>
      <w:r>
        <w:rPr>
          <w:rFonts w:ascii="Times New Roman" w:hAnsi="Times New Roman" w:cs="Times New Roman"/>
        </w:rPr>
        <w:t>propos</w:t>
      </w:r>
      <w:r w:rsidR="00FE54B6">
        <w:rPr>
          <w:rFonts w:ascii="Times New Roman" w:hAnsi="Times New Roman" w:cs="Times New Roman"/>
        </w:rPr>
        <w:t>ing</w:t>
      </w:r>
      <w:r>
        <w:rPr>
          <w:rFonts w:ascii="Times New Roman" w:hAnsi="Times New Roman" w:cs="Times New Roman"/>
        </w:rPr>
        <w:t xml:space="preserve"> that if there is an end “we desire for its own sake”, this would be the “chief good” for whose sake we seek </w:t>
      </w:r>
      <w:r w:rsidR="00EA3465">
        <w:rPr>
          <w:rFonts w:ascii="Times New Roman" w:hAnsi="Times New Roman" w:cs="Times New Roman"/>
        </w:rPr>
        <w:t xml:space="preserve">and do </w:t>
      </w:r>
      <w:r>
        <w:rPr>
          <w:rFonts w:ascii="Times New Roman" w:hAnsi="Times New Roman" w:cs="Times New Roman"/>
        </w:rPr>
        <w:t>everything else (</w:t>
      </w:r>
      <w:r w:rsidRPr="00915296">
        <w:rPr>
          <w:rFonts w:ascii="Times New Roman" w:hAnsi="Times New Roman" w:cs="Times New Roman"/>
          <w:i/>
          <w:iCs/>
        </w:rPr>
        <w:t>NE</w:t>
      </w:r>
      <w:r>
        <w:rPr>
          <w:rFonts w:ascii="Times New Roman" w:hAnsi="Times New Roman" w:cs="Times New Roman"/>
        </w:rPr>
        <w:t>, 1094a19-21)</w:t>
      </w:r>
      <w:r w:rsidR="00915296">
        <w:rPr>
          <w:rFonts w:ascii="Times New Roman" w:hAnsi="Times New Roman" w:cs="Times New Roman"/>
        </w:rPr>
        <w:t>,</w:t>
      </w:r>
      <w:r>
        <w:rPr>
          <w:rFonts w:ascii="Times New Roman" w:hAnsi="Times New Roman" w:cs="Times New Roman"/>
        </w:rPr>
        <w:t xml:space="preserve"> and that it is th</w:t>
      </w:r>
      <w:r w:rsidR="00314911">
        <w:rPr>
          <w:rFonts w:ascii="Times New Roman" w:hAnsi="Times New Roman" w:cs="Times New Roman"/>
        </w:rPr>
        <w:t>is</w:t>
      </w:r>
      <w:r>
        <w:rPr>
          <w:rFonts w:ascii="Times New Roman" w:hAnsi="Times New Roman" w:cs="Times New Roman"/>
        </w:rPr>
        <w:t xml:space="preserve"> “chief good” he must </w:t>
      </w:r>
      <w:r w:rsidR="00915296">
        <w:rPr>
          <w:rFonts w:ascii="Times New Roman" w:hAnsi="Times New Roman" w:cs="Times New Roman"/>
        </w:rPr>
        <w:t>examine</w:t>
      </w:r>
      <w:r>
        <w:rPr>
          <w:rFonts w:ascii="Times New Roman" w:hAnsi="Times New Roman" w:cs="Times New Roman"/>
        </w:rPr>
        <w:t xml:space="preserve">. </w:t>
      </w:r>
      <w:r w:rsidR="00FE54B6">
        <w:rPr>
          <w:rFonts w:ascii="Times New Roman" w:hAnsi="Times New Roman" w:cs="Times New Roman"/>
        </w:rPr>
        <w:t xml:space="preserve">That is, </w:t>
      </w:r>
      <w:r w:rsidR="00615839">
        <w:rPr>
          <w:rFonts w:ascii="Times New Roman" w:hAnsi="Times New Roman" w:cs="Times New Roman"/>
        </w:rPr>
        <w:t xml:space="preserve">Aristotle reveals for the first time that </w:t>
      </w:r>
      <w:r w:rsidR="00615839" w:rsidRPr="00915296">
        <w:rPr>
          <w:rFonts w:ascii="Times New Roman" w:hAnsi="Times New Roman" w:cs="Times New Roman"/>
          <w:i/>
          <w:iCs/>
        </w:rPr>
        <w:t>eudaimonia</w:t>
      </w:r>
      <w:r w:rsidR="00615839">
        <w:rPr>
          <w:rFonts w:ascii="Times New Roman" w:hAnsi="Times New Roman" w:cs="Times New Roman"/>
        </w:rPr>
        <w:t xml:space="preserve"> </w:t>
      </w:r>
      <w:r w:rsidR="00915296">
        <w:rPr>
          <w:rFonts w:ascii="Times New Roman" w:hAnsi="Times New Roman" w:cs="Times New Roman"/>
        </w:rPr>
        <w:t>a</w:t>
      </w:r>
      <w:r w:rsidR="00615839">
        <w:rPr>
          <w:rFonts w:ascii="Times New Roman" w:hAnsi="Times New Roman" w:cs="Times New Roman"/>
        </w:rPr>
        <w:t xml:space="preserve">s the “chief good” </w:t>
      </w:r>
      <w:r w:rsidR="00915296">
        <w:rPr>
          <w:rFonts w:ascii="Times New Roman" w:hAnsi="Times New Roman" w:cs="Times New Roman"/>
        </w:rPr>
        <w:t>is the target of his in</w:t>
      </w:r>
      <w:r w:rsidR="00C66E23">
        <w:rPr>
          <w:rFonts w:ascii="Times New Roman" w:hAnsi="Times New Roman" w:cs="Times New Roman"/>
        </w:rPr>
        <w:t>vestigation</w:t>
      </w:r>
      <w:r w:rsidR="00915296">
        <w:rPr>
          <w:rFonts w:ascii="Times New Roman" w:hAnsi="Times New Roman" w:cs="Times New Roman"/>
        </w:rPr>
        <w:t>. He</w:t>
      </w:r>
      <w:r w:rsidR="00615839">
        <w:rPr>
          <w:rFonts w:ascii="Times New Roman" w:hAnsi="Times New Roman" w:cs="Times New Roman"/>
        </w:rPr>
        <w:t xml:space="preserve"> </w:t>
      </w:r>
      <w:r w:rsidR="00EA3465">
        <w:rPr>
          <w:rFonts w:ascii="Times New Roman" w:hAnsi="Times New Roman" w:cs="Times New Roman"/>
        </w:rPr>
        <w:t xml:space="preserve">further </w:t>
      </w:r>
      <w:r w:rsidR="00615839">
        <w:rPr>
          <w:rFonts w:ascii="Times New Roman" w:hAnsi="Times New Roman" w:cs="Times New Roman"/>
        </w:rPr>
        <w:t>explain</w:t>
      </w:r>
      <w:r w:rsidR="00915296">
        <w:rPr>
          <w:rFonts w:ascii="Times New Roman" w:hAnsi="Times New Roman" w:cs="Times New Roman"/>
        </w:rPr>
        <w:t>s</w:t>
      </w:r>
      <w:r w:rsidR="00615839">
        <w:rPr>
          <w:rFonts w:ascii="Times New Roman" w:hAnsi="Times New Roman" w:cs="Times New Roman"/>
        </w:rPr>
        <w:t xml:space="preserve"> that </w:t>
      </w:r>
      <w:r w:rsidR="00915296">
        <w:rPr>
          <w:rFonts w:ascii="Times New Roman" w:hAnsi="Times New Roman" w:cs="Times New Roman"/>
        </w:rPr>
        <w:t xml:space="preserve">it is </w:t>
      </w:r>
      <w:r w:rsidR="006E269F">
        <w:rPr>
          <w:rFonts w:ascii="Times New Roman" w:hAnsi="Times New Roman" w:cs="Times New Roman"/>
        </w:rPr>
        <w:t>widely accepted</w:t>
      </w:r>
      <w:r w:rsidR="00915296">
        <w:rPr>
          <w:rFonts w:ascii="Times New Roman" w:hAnsi="Times New Roman" w:cs="Times New Roman"/>
        </w:rPr>
        <w:t xml:space="preserve"> that </w:t>
      </w:r>
      <w:r w:rsidR="00915296" w:rsidRPr="00915296">
        <w:rPr>
          <w:rFonts w:ascii="Times New Roman" w:hAnsi="Times New Roman" w:cs="Times New Roman"/>
          <w:i/>
          <w:iCs/>
        </w:rPr>
        <w:lastRenderedPageBreak/>
        <w:t>eudaimonia</w:t>
      </w:r>
      <w:r w:rsidR="00915296">
        <w:rPr>
          <w:rFonts w:ascii="Times New Roman" w:hAnsi="Times New Roman" w:cs="Times New Roman"/>
        </w:rPr>
        <w:t xml:space="preserve"> is the highest good “achievable by action”</w:t>
      </w:r>
      <w:r w:rsidR="00615839">
        <w:rPr>
          <w:rFonts w:ascii="Times New Roman" w:hAnsi="Times New Roman" w:cs="Times New Roman"/>
        </w:rPr>
        <w:t xml:space="preserve"> (</w:t>
      </w:r>
      <w:r w:rsidR="00615839" w:rsidRPr="00915296">
        <w:rPr>
          <w:rFonts w:ascii="Times New Roman" w:hAnsi="Times New Roman" w:cs="Times New Roman"/>
          <w:i/>
          <w:iCs/>
        </w:rPr>
        <w:t>NE</w:t>
      </w:r>
      <w:r w:rsidR="00615839">
        <w:rPr>
          <w:rFonts w:ascii="Times New Roman" w:hAnsi="Times New Roman" w:cs="Times New Roman"/>
        </w:rPr>
        <w:t>, 1095a16)</w:t>
      </w:r>
      <w:r w:rsidR="00915296">
        <w:rPr>
          <w:rFonts w:ascii="Times New Roman" w:hAnsi="Times New Roman" w:cs="Times New Roman"/>
        </w:rPr>
        <w:t>,</w:t>
      </w:r>
      <w:r w:rsidR="00524514">
        <w:rPr>
          <w:rFonts w:ascii="Times New Roman" w:hAnsi="Times New Roman" w:cs="Times New Roman"/>
        </w:rPr>
        <w:t xml:space="preserve"> </w:t>
      </w:r>
      <w:r w:rsidR="00915296">
        <w:rPr>
          <w:rFonts w:ascii="Times New Roman" w:hAnsi="Times New Roman" w:cs="Times New Roman"/>
        </w:rPr>
        <w:t>but it is not clear what</w:t>
      </w:r>
      <w:r w:rsidR="00524514">
        <w:rPr>
          <w:rFonts w:ascii="Times New Roman" w:hAnsi="Times New Roman" w:cs="Times New Roman"/>
        </w:rPr>
        <w:t xml:space="preserve"> </w:t>
      </w:r>
      <w:r w:rsidR="00524514" w:rsidRPr="00915296">
        <w:rPr>
          <w:rFonts w:ascii="Times New Roman" w:hAnsi="Times New Roman" w:cs="Times New Roman"/>
          <w:i/>
          <w:iCs/>
        </w:rPr>
        <w:t>eudaimonia</w:t>
      </w:r>
      <w:r w:rsidR="00524514">
        <w:rPr>
          <w:rFonts w:ascii="Times New Roman" w:hAnsi="Times New Roman" w:cs="Times New Roman"/>
        </w:rPr>
        <w:t xml:space="preserve"> </w:t>
      </w:r>
      <w:r w:rsidR="00915296">
        <w:rPr>
          <w:rFonts w:ascii="Times New Roman" w:hAnsi="Times New Roman" w:cs="Times New Roman"/>
        </w:rPr>
        <w:t xml:space="preserve">refers to. </w:t>
      </w:r>
      <w:r w:rsidR="006E269F">
        <w:rPr>
          <w:rFonts w:ascii="Times New Roman" w:hAnsi="Times New Roman" w:cs="Times New Roman"/>
        </w:rPr>
        <w:t xml:space="preserve">It is why, Aristotle begins his investigation not by asking what </w:t>
      </w:r>
      <w:r w:rsidR="006E269F" w:rsidRPr="006E269F">
        <w:rPr>
          <w:rFonts w:ascii="Times New Roman" w:hAnsi="Times New Roman" w:cs="Times New Roman"/>
          <w:i/>
          <w:iCs/>
        </w:rPr>
        <w:t>eudaimonia</w:t>
      </w:r>
      <w:r w:rsidR="006E269F">
        <w:rPr>
          <w:rFonts w:ascii="Times New Roman" w:hAnsi="Times New Roman" w:cs="Times New Roman"/>
        </w:rPr>
        <w:t xml:space="preserve"> is, but by examining various goods </w:t>
      </w:r>
      <w:r w:rsidR="00C66E23">
        <w:rPr>
          <w:rFonts w:ascii="Times New Roman" w:hAnsi="Times New Roman" w:cs="Times New Roman"/>
        </w:rPr>
        <w:t>humans</w:t>
      </w:r>
      <w:r w:rsidR="006E269F">
        <w:rPr>
          <w:rFonts w:ascii="Times New Roman" w:hAnsi="Times New Roman" w:cs="Times New Roman"/>
        </w:rPr>
        <w:t xml:space="preserve"> aim at which </w:t>
      </w:r>
      <w:r w:rsidR="00EA3465">
        <w:rPr>
          <w:rFonts w:ascii="Times New Roman" w:hAnsi="Times New Roman" w:cs="Times New Roman"/>
        </w:rPr>
        <w:t>should</w:t>
      </w:r>
      <w:r w:rsidR="006E269F">
        <w:rPr>
          <w:rFonts w:ascii="Times New Roman" w:hAnsi="Times New Roman" w:cs="Times New Roman"/>
        </w:rPr>
        <w:t xml:space="preserve"> help him localize the question about happiness </w:t>
      </w:r>
      <w:r w:rsidR="00314911">
        <w:rPr>
          <w:rFonts w:ascii="Times New Roman" w:hAnsi="Times New Roman" w:cs="Times New Roman"/>
        </w:rPr>
        <w:t xml:space="preserve">when </w:t>
      </w:r>
      <w:r w:rsidR="00915296">
        <w:rPr>
          <w:rFonts w:ascii="Times New Roman" w:hAnsi="Times New Roman" w:cs="Times New Roman"/>
        </w:rPr>
        <w:t>not</w:t>
      </w:r>
      <w:r w:rsidR="00EA3465">
        <w:rPr>
          <w:rFonts w:ascii="Times New Roman" w:hAnsi="Times New Roman" w:cs="Times New Roman"/>
        </w:rPr>
        <w:t>ing</w:t>
      </w:r>
      <w:r w:rsidR="00915296">
        <w:rPr>
          <w:rFonts w:ascii="Times New Roman" w:hAnsi="Times New Roman" w:cs="Times New Roman"/>
        </w:rPr>
        <w:t xml:space="preserve"> that:</w:t>
      </w:r>
    </w:p>
    <w:p w14:paraId="3B144EB2" w14:textId="578FB400" w:rsidR="00524514" w:rsidRDefault="00524514" w:rsidP="005A481C">
      <w:pPr>
        <w:ind w:left="144"/>
        <w:rPr>
          <w:rFonts w:ascii="Times New Roman" w:hAnsi="Times New Roman" w:cs="Times New Roman"/>
        </w:rPr>
      </w:pPr>
      <w:r>
        <w:rPr>
          <w:rFonts w:ascii="Times New Roman" w:hAnsi="Times New Roman" w:cs="Times New Roman"/>
        </w:rPr>
        <w:tab/>
      </w:r>
      <w:r w:rsidR="005A481C">
        <w:rPr>
          <w:rFonts w:ascii="Times New Roman" w:hAnsi="Times New Roman" w:cs="Times New Roman"/>
        </w:rPr>
        <w:t xml:space="preserve">“…both the general run of men and people of superior refinement… identify living well </w:t>
      </w:r>
      <w:r w:rsidR="005A481C">
        <w:rPr>
          <w:rFonts w:ascii="Times New Roman" w:hAnsi="Times New Roman" w:cs="Times New Roman"/>
        </w:rPr>
        <w:tab/>
        <w:t xml:space="preserve">and faring well with being happy; but with regard to what happiness is they differ… For </w:t>
      </w:r>
      <w:r w:rsidR="005A481C">
        <w:rPr>
          <w:rFonts w:ascii="Times New Roman" w:hAnsi="Times New Roman" w:cs="Times New Roman"/>
        </w:rPr>
        <w:tab/>
        <w:t xml:space="preserve">the former think it is plain and obvious thing, like pleasure, wealth, honor… and often </w:t>
      </w:r>
      <w:r w:rsidR="005A481C">
        <w:rPr>
          <w:rFonts w:ascii="Times New Roman" w:hAnsi="Times New Roman" w:cs="Times New Roman"/>
        </w:rPr>
        <w:tab/>
        <w:t xml:space="preserve">even the same man </w:t>
      </w:r>
      <w:r w:rsidR="00AE1C4E">
        <w:rPr>
          <w:rFonts w:ascii="Times New Roman" w:hAnsi="Times New Roman" w:cs="Times New Roman"/>
        </w:rPr>
        <w:t>identifies</w:t>
      </w:r>
      <w:r w:rsidR="005A481C">
        <w:rPr>
          <w:rFonts w:ascii="Times New Roman" w:hAnsi="Times New Roman" w:cs="Times New Roman"/>
        </w:rPr>
        <w:t xml:space="preserve"> it with different things… Now some thought that apart from </w:t>
      </w:r>
      <w:r w:rsidR="005A481C">
        <w:rPr>
          <w:rFonts w:ascii="Times New Roman" w:hAnsi="Times New Roman" w:cs="Times New Roman"/>
        </w:rPr>
        <w:tab/>
        <w:t xml:space="preserve">these many goods there is another which is good in itself and causes the goodness of all </w:t>
      </w:r>
      <w:r w:rsidR="005A481C">
        <w:rPr>
          <w:rFonts w:ascii="Times New Roman" w:hAnsi="Times New Roman" w:cs="Times New Roman"/>
        </w:rPr>
        <w:tab/>
        <w:t>these as well.” (NE, 1095a17-20)</w:t>
      </w:r>
    </w:p>
    <w:p w14:paraId="25971E9D" w14:textId="317E375E" w:rsidR="005A481C" w:rsidRDefault="005A481C" w:rsidP="005A481C">
      <w:pPr>
        <w:ind w:left="144"/>
        <w:rPr>
          <w:rFonts w:ascii="Times New Roman" w:hAnsi="Times New Roman" w:cs="Times New Roman"/>
        </w:rPr>
      </w:pPr>
    </w:p>
    <w:p w14:paraId="4FD27359" w14:textId="7FC9F35D" w:rsidR="00091E29" w:rsidRDefault="002068E3" w:rsidP="00915296">
      <w:pPr>
        <w:spacing w:line="480" w:lineRule="auto"/>
        <w:rPr>
          <w:rFonts w:ascii="Times New Roman" w:hAnsi="Times New Roman" w:cs="Times New Roman"/>
        </w:rPr>
      </w:pPr>
      <w:r>
        <w:rPr>
          <w:rFonts w:ascii="Times New Roman" w:hAnsi="Times New Roman" w:cs="Times New Roman"/>
        </w:rPr>
        <w:t xml:space="preserve">This </w:t>
      </w:r>
      <w:r w:rsidR="006C74CD">
        <w:rPr>
          <w:rFonts w:ascii="Times New Roman" w:hAnsi="Times New Roman" w:cs="Times New Roman"/>
        </w:rPr>
        <w:t>Aristotle</w:t>
      </w:r>
      <w:r>
        <w:rPr>
          <w:rFonts w:ascii="Times New Roman" w:hAnsi="Times New Roman" w:cs="Times New Roman"/>
        </w:rPr>
        <w:t xml:space="preserve"> asks in chapter 4, Book I before he has even told us that </w:t>
      </w:r>
      <w:r w:rsidRPr="002068E3">
        <w:rPr>
          <w:rFonts w:ascii="Times New Roman" w:hAnsi="Times New Roman" w:cs="Times New Roman"/>
          <w:i/>
          <w:iCs/>
        </w:rPr>
        <w:t>eudaimonia</w:t>
      </w:r>
      <w:r>
        <w:rPr>
          <w:rFonts w:ascii="Times New Roman" w:hAnsi="Times New Roman" w:cs="Times New Roman"/>
        </w:rPr>
        <w:t xml:space="preserve"> is a goal humans prioritize over everything else, and that it is the “chief good”</w:t>
      </w:r>
      <w:r w:rsidR="00C66E23">
        <w:rPr>
          <w:rFonts w:ascii="Times New Roman" w:hAnsi="Times New Roman" w:cs="Times New Roman"/>
        </w:rPr>
        <w:t>. Accordingly</w:t>
      </w:r>
      <w:r>
        <w:rPr>
          <w:rFonts w:ascii="Times New Roman" w:hAnsi="Times New Roman" w:cs="Times New Roman"/>
        </w:rPr>
        <w:t xml:space="preserve">, it is quite unreasonable to interpret Aristotle as identifying happiness with living well. </w:t>
      </w:r>
      <w:r w:rsidR="00091E29">
        <w:rPr>
          <w:rFonts w:ascii="Times New Roman" w:hAnsi="Times New Roman" w:cs="Times New Roman"/>
        </w:rPr>
        <w:t>He</w:t>
      </w:r>
      <w:r w:rsidR="00915296">
        <w:rPr>
          <w:rFonts w:ascii="Times New Roman" w:hAnsi="Times New Roman" w:cs="Times New Roman"/>
        </w:rPr>
        <w:t xml:space="preserve"> </w:t>
      </w:r>
      <w:r>
        <w:rPr>
          <w:rFonts w:ascii="Times New Roman" w:hAnsi="Times New Roman" w:cs="Times New Roman"/>
        </w:rPr>
        <w:t xml:space="preserve">does acknowledge </w:t>
      </w:r>
      <w:r w:rsidR="00915296">
        <w:rPr>
          <w:rFonts w:ascii="Times New Roman" w:hAnsi="Times New Roman" w:cs="Times New Roman"/>
        </w:rPr>
        <w:t>here, that for most people a person who lives well is a happy person, and it is goods like wealth, honor, pleasure, etc. that make life good</w:t>
      </w:r>
      <w:r w:rsidR="00091E29">
        <w:rPr>
          <w:rFonts w:ascii="Times New Roman" w:hAnsi="Times New Roman" w:cs="Times New Roman"/>
        </w:rPr>
        <w:t xml:space="preserve"> </w:t>
      </w:r>
      <w:r w:rsidR="00C66E23">
        <w:rPr>
          <w:rFonts w:ascii="Times New Roman" w:hAnsi="Times New Roman" w:cs="Times New Roman"/>
        </w:rPr>
        <w:t>according to</w:t>
      </w:r>
      <w:r w:rsidR="00091E29">
        <w:rPr>
          <w:rFonts w:ascii="Times New Roman" w:hAnsi="Times New Roman" w:cs="Times New Roman"/>
        </w:rPr>
        <w:t xml:space="preserve"> t</w:t>
      </w:r>
      <w:r>
        <w:rPr>
          <w:rFonts w:ascii="Times New Roman" w:hAnsi="Times New Roman" w:cs="Times New Roman"/>
        </w:rPr>
        <w:t>he</w:t>
      </w:r>
      <w:r w:rsidR="00EA3465">
        <w:rPr>
          <w:rFonts w:ascii="Times New Roman" w:hAnsi="Times New Roman" w:cs="Times New Roman"/>
        </w:rPr>
        <w:t xml:space="preserve"> same people</w:t>
      </w:r>
      <w:r w:rsidR="00915296">
        <w:rPr>
          <w:rFonts w:ascii="Times New Roman" w:hAnsi="Times New Roman" w:cs="Times New Roman"/>
        </w:rPr>
        <w:t>.</w:t>
      </w:r>
      <w:r w:rsidR="006E269F">
        <w:rPr>
          <w:rFonts w:ascii="Times New Roman" w:hAnsi="Times New Roman" w:cs="Times New Roman"/>
        </w:rPr>
        <w:t xml:space="preserve"> </w:t>
      </w:r>
      <w:r w:rsidR="00EA3465">
        <w:rPr>
          <w:rFonts w:ascii="Times New Roman" w:hAnsi="Times New Roman" w:cs="Times New Roman"/>
        </w:rPr>
        <w:t>T</w:t>
      </w:r>
      <w:r w:rsidR="006E269F">
        <w:rPr>
          <w:rFonts w:ascii="Times New Roman" w:hAnsi="Times New Roman" w:cs="Times New Roman"/>
        </w:rPr>
        <w:t xml:space="preserve">his is perhaps, the biggest culprit and the most cited discussion in defense of the idea that Aristotle identifies happiness </w:t>
      </w:r>
      <w:r w:rsidR="00EA3465">
        <w:rPr>
          <w:rFonts w:ascii="Times New Roman" w:hAnsi="Times New Roman" w:cs="Times New Roman"/>
        </w:rPr>
        <w:t xml:space="preserve">with </w:t>
      </w:r>
      <w:r w:rsidR="006E269F">
        <w:rPr>
          <w:rFonts w:ascii="Times New Roman" w:hAnsi="Times New Roman" w:cs="Times New Roman"/>
        </w:rPr>
        <w:t xml:space="preserve">living a “good life” or </w:t>
      </w:r>
      <w:r w:rsidR="00EA3465">
        <w:rPr>
          <w:rFonts w:ascii="Times New Roman" w:hAnsi="Times New Roman" w:cs="Times New Roman"/>
        </w:rPr>
        <w:t>“</w:t>
      </w:r>
      <w:r w:rsidR="00C66E23">
        <w:rPr>
          <w:rFonts w:ascii="Times New Roman" w:hAnsi="Times New Roman" w:cs="Times New Roman"/>
        </w:rPr>
        <w:t>faring</w:t>
      </w:r>
      <w:r w:rsidR="006E269F">
        <w:rPr>
          <w:rFonts w:ascii="Times New Roman" w:hAnsi="Times New Roman" w:cs="Times New Roman"/>
        </w:rPr>
        <w:t xml:space="preserve"> well</w:t>
      </w:r>
      <w:r w:rsidR="00EA3465">
        <w:rPr>
          <w:rFonts w:ascii="Times New Roman" w:hAnsi="Times New Roman" w:cs="Times New Roman"/>
        </w:rPr>
        <w:t>”</w:t>
      </w:r>
      <w:r w:rsidR="006E269F">
        <w:rPr>
          <w:rFonts w:ascii="Times New Roman" w:hAnsi="Times New Roman" w:cs="Times New Roman"/>
        </w:rPr>
        <w:t xml:space="preserve">. </w:t>
      </w:r>
    </w:p>
    <w:p w14:paraId="12004E98" w14:textId="33947994" w:rsidR="006E269F" w:rsidRDefault="006E269F" w:rsidP="006E269F">
      <w:pPr>
        <w:spacing w:line="480" w:lineRule="auto"/>
        <w:ind w:firstLine="720"/>
        <w:rPr>
          <w:rFonts w:ascii="Times New Roman" w:hAnsi="Times New Roman" w:cs="Times New Roman"/>
        </w:rPr>
      </w:pPr>
      <w:r>
        <w:rPr>
          <w:rFonts w:ascii="Times New Roman" w:hAnsi="Times New Roman" w:cs="Times New Roman"/>
        </w:rPr>
        <w:t>On the contrary</w:t>
      </w:r>
      <w:r w:rsidR="00091E29">
        <w:rPr>
          <w:rFonts w:ascii="Times New Roman" w:hAnsi="Times New Roman" w:cs="Times New Roman"/>
        </w:rPr>
        <w:t xml:space="preserve">, this is not an endorsement of the idea that good lives are happy lives, or even that some good lives are happy, therefore, let us </w:t>
      </w:r>
      <w:r w:rsidR="00C66E23">
        <w:rPr>
          <w:rFonts w:ascii="Times New Roman" w:hAnsi="Times New Roman" w:cs="Times New Roman"/>
        </w:rPr>
        <w:t>discover</w:t>
      </w:r>
      <w:r w:rsidR="00091E29">
        <w:rPr>
          <w:rFonts w:ascii="Times New Roman" w:hAnsi="Times New Roman" w:cs="Times New Roman"/>
        </w:rPr>
        <w:t xml:space="preserve"> which of the good lives are happy so that we may know what happiness is. Rather, Aristotle </w:t>
      </w:r>
      <w:r w:rsidR="00FE54B6">
        <w:rPr>
          <w:rFonts w:ascii="Times New Roman" w:hAnsi="Times New Roman" w:cs="Times New Roman"/>
        </w:rPr>
        <w:t xml:space="preserve">proposes to </w:t>
      </w:r>
      <w:r w:rsidR="00091E29">
        <w:rPr>
          <w:rFonts w:ascii="Times New Roman" w:hAnsi="Times New Roman" w:cs="Times New Roman"/>
        </w:rPr>
        <w:t>examin</w:t>
      </w:r>
      <w:r w:rsidR="00FE54B6">
        <w:rPr>
          <w:rFonts w:ascii="Times New Roman" w:hAnsi="Times New Roman" w:cs="Times New Roman"/>
        </w:rPr>
        <w:t>e</w:t>
      </w:r>
      <w:r w:rsidR="00091E29">
        <w:rPr>
          <w:rFonts w:ascii="Times New Roman" w:hAnsi="Times New Roman" w:cs="Times New Roman"/>
        </w:rPr>
        <w:t xml:space="preserve"> the various goods outlined </w:t>
      </w:r>
      <w:r w:rsidR="00FE54B6">
        <w:rPr>
          <w:rFonts w:ascii="Times New Roman" w:hAnsi="Times New Roman" w:cs="Times New Roman"/>
        </w:rPr>
        <w:t xml:space="preserve">in </w:t>
      </w:r>
      <w:r w:rsidR="00091E29">
        <w:rPr>
          <w:rFonts w:ascii="Times New Roman" w:hAnsi="Times New Roman" w:cs="Times New Roman"/>
        </w:rPr>
        <w:t>the established opinion</w:t>
      </w:r>
      <w:r w:rsidR="00FE54B6">
        <w:rPr>
          <w:rFonts w:ascii="Times New Roman" w:hAnsi="Times New Roman" w:cs="Times New Roman"/>
        </w:rPr>
        <w:t xml:space="preserve"> </w:t>
      </w:r>
      <w:r w:rsidR="002068E3">
        <w:rPr>
          <w:rFonts w:ascii="Times New Roman" w:hAnsi="Times New Roman" w:cs="Times New Roman"/>
        </w:rPr>
        <w:t>and</w:t>
      </w:r>
      <w:r w:rsidR="00FE54B6">
        <w:rPr>
          <w:rFonts w:ascii="Times New Roman" w:hAnsi="Times New Roman" w:cs="Times New Roman"/>
        </w:rPr>
        <w:t xml:space="preserve"> purported to make </w:t>
      </w:r>
      <w:r>
        <w:rPr>
          <w:rFonts w:ascii="Times New Roman" w:hAnsi="Times New Roman" w:cs="Times New Roman"/>
        </w:rPr>
        <w:t xml:space="preserve">the respective </w:t>
      </w:r>
      <w:r w:rsidR="00FE54B6">
        <w:rPr>
          <w:rFonts w:ascii="Times New Roman" w:hAnsi="Times New Roman" w:cs="Times New Roman"/>
        </w:rPr>
        <w:t>li</w:t>
      </w:r>
      <w:r>
        <w:rPr>
          <w:rFonts w:ascii="Times New Roman" w:hAnsi="Times New Roman" w:cs="Times New Roman"/>
        </w:rPr>
        <w:t>ves</w:t>
      </w:r>
      <w:r w:rsidR="00FE54B6">
        <w:rPr>
          <w:rFonts w:ascii="Times New Roman" w:hAnsi="Times New Roman" w:cs="Times New Roman"/>
        </w:rPr>
        <w:t xml:space="preserve"> </w:t>
      </w:r>
      <w:proofErr w:type="gramStart"/>
      <w:r w:rsidR="00FE54B6">
        <w:rPr>
          <w:rFonts w:ascii="Times New Roman" w:hAnsi="Times New Roman" w:cs="Times New Roman"/>
        </w:rPr>
        <w:t>good</w:t>
      </w:r>
      <w:r w:rsidR="00314911">
        <w:rPr>
          <w:rFonts w:ascii="Times New Roman" w:hAnsi="Times New Roman" w:cs="Times New Roman"/>
        </w:rPr>
        <w:t>,</w:t>
      </w:r>
      <w:r>
        <w:rPr>
          <w:rFonts w:ascii="Times New Roman" w:hAnsi="Times New Roman" w:cs="Times New Roman"/>
        </w:rPr>
        <w:t xml:space="preserve"> and</w:t>
      </w:r>
      <w:proofErr w:type="gramEnd"/>
      <w:r>
        <w:rPr>
          <w:rFonts w:ascii="Times New Roman" w:hAnsi="Times New Roman" w:cs="Times New Roman"/>
        </w:rPr>
        <w:t xml:space="preserve"> consider</w:t>
      </w:r>
      <w:r w:rsidR="00FE54B6">
        <w:rPr>
          <w:rFonts w:ascii="Times New Roman" w:hAnsi="Times New Roman" w:cs="Times New Roman"/>
        </w:rPr>
        <w:t xml:space="preserve"> whether any of these goods is good in itself and the cause of all the other goods. </w:t>
      </w:r>
      <w:r w:rsidR="00EA3465">
        <w:rPr>
          <w:rFonts w:ascii="Times New Roman" w:hAnsi="Times New Roman" w:cs="Times New Roman"/>
        </w:rPr>
        <w:t>I</w:t>
      </w:r>
      <w:r w:rsidR="00FE54B6">
        <w:rPr>
          <w:rFonts w:ascii="Times New Roman" w:hAnsi="Times New Roman" w:cs="Times New Roman"/>
        </w:rPr>
        <w:t xml:space="preserve">f </w:t>
      </w:r>
      <w:r w:rsidR="00EA3465">
        <w:rPr>
          <w:rFonts w:ascii="Times New Roman" w:hAnsi="Times New Roman" w:cs="Times New Roman"/>
        </w:rPr>
        <w:t>he</w:t>
      </w:r>
      <w:r>
        <w:rPr>
          <w:rFonts w:ascii="Times New Roman" w:hAnsi="Times New Roman" w:cs="Times New Roman"/>
        </w:rPr>
        <w:t xml:space="preserve"> </w:t>
      </w:r>
      <w:r w:rsidR="00C66E23">
        <w:rPr>
          <w:rFonts w:ascii="Times New Roman" w:hAnsi="Times New Roman" w:cs="Times New Roman"/>
        </w:rPr>
        <w:t>uncover</w:t>
      </w:r>
      <w:r w:rsidR="00EA3465">
        <w:rPr>
          <w:rFonts w:ascii="Times New Roman" w:hAnsi="Times New Roman" w:cs="Times New Roman"/>
        </w:rPr>
        <w:t>s</w:t>
      </w:r>
      <w:r>
        <w:rPr>
          <w:rFonts w:ascii="Times New Roman" w:hAnsi="Times New Roman" w:cs="Times New Roman"/>
        </w:rPr>
        <w:t xml:space="preserve"> one </w:t>
      </w:r>
      <w:r w:rsidR="00C66E23">
        <w:rPr>
          <w:rFonts w:ascii="Times New Roman" w:hAnsi="Times New Roman" w:cs="Times New Roman"/>
        </w:rPr>
        <w:t>which</w:t>
      </w:r>
      <w:r w:rsidR="00FE54B6">
        <w:rPr>
          <w:rFonts w:ascii="Times New Roman" w:hAnsi="Times New Roman" w:cs="Times New Roman"/>
        </w:rPr>
        <w:t xml:space="preserve"> is sought for its own sake, </w:t>
      </w:r>
      <w:r>
        <w:rPr>
          <w:rFonts w:ascii="Times New Roman" w:hAnsi="Times New Roman" w:cs="Times New Roman"/>
        </w:rPr>
        <w:t xml:space="preserve">then </w:t>
      </w:r>
      <w:r w:rsidR="00FE54B6">
        <w:rPr>
          <w:rFonts w:ascii="Times New Roman" w:hAnsi="Times New Roman" w:cs="Times New Roman"/>
        </w:rPr>
        <w:t xml:space="preserve">this is the good which </w:t>
      </w:r>
      <w:r>
        <w:rPr>
          <w:rFonts w:ascii="Times New Roman" w:hAnsi="Times New Roman" w:cs="Times New Roman"/>
        </w:rPr>
        <w:t>needs to</w:t>
      </w:r>
      <w:r w:rsidR="00FE54B6">
        <w:rPr>
          <w:rFonts w:ascii="Times New Roman" w:hAnsi="Times New Roman" w:cs="Times New Roman"/>
        </w:rPr>
        <w:t xml:space="preserve"> be investigated</w:t>
      </w:r>
      <w:r>
        <w:rPr>
          <w:rFonts w:ascii="Times New Roman" w:hAnsi="Times New Roman" w:cs="Times New Roman"/>
        </w:rPr>
        <w:t xml:space="preserve"> and defined as it would be fundamentally distinct from all the others. </w:t>
      </w:r>
      <w:r w:rsidR="006A6056">
        <w:rPr>
          <w:rFonts w:ascii="Times New Roman" w:hAnsi="Times New Roman" w:cs="Times New Roman"/>
        </w:rPr>
        <w:t xml:space="preserve">And since many lives are considered good </w:t>
      </w:r>
      <w:r>
        <w:rPr>
          <w:rFonts w:ascii="Times New Roman" w:hAnsi="Times New Roman" w:cs="Times New Roman"/>
        </w:rPr>
        <w:t xml:space="preserve">as the quote above shows, </w:t>
      </w:r>
      <w:r w:rsidR="006A6056">
        <w:rPr>
          <w:rFonts w:ascii="Times New Roman" w:hAnsi="Times New Roman" w:cs="Times New Roman"/>
        </w:rPr>
        <w:t xml:space="preserve">and it would be superfluous to examine </w:t>
      </w:r>
      <w:r w:rsidR="002068E3">
        <w:rPr>
          <w:rFonts w:ascii="Times New Roman" w:hAnsi="Times New Roman" w:cs="Times New Roman"/>
        </w:rPr>
        <w:t xml:space="preserve">all of </w:t>
      </w:r>
      <w:r w:rsidR="006A6056">
        <w:rPr>
          <w:rFonts w:ascii="Times New Roman" w:hAnsi="Times New Roman" w:cs="Times New Roman"/>
        </w:rPr>
        <w:t>them, Aristotle restricts his inquiry to the “three prominent types of life</w:t>
      </w:r>
      <w:r>
        <w:rPr>
          <w:rFonts w:ascii="Times New Roman" w:hAnsi="Times New Roman" w:cs="Times New Roman"/>
        </w:rPr>
        <w:t>”</w:t>
      </w:r>
      <w:r w:rsidR="006A6056">
        <w:rPr>
          <w:rFonts w:ascii="Times New Roman" w:hAnsi="Times New Roman" w:cs="Times New Roman"/>
        </w:rPr>
        <w:t xml:space="preserve">, or the three lives whose ends </w:t>
      </w:r>
      <w:r w:rsidR="006A6056">
        <w:rPr>
          <w:rFonts w:ascii="Times New Roman" w:hAnsi="Times New Roman" w:cs="Times New Roman"/>
        </w:rPr>
        <w:lastRenderedPageBreak/>
        <w:t xml:space="preserve">are possible candidates for the </w:t>
      </w:r>
      <w:r>
        <w:rPr>
          <w:rFonts w:ascii="Times New Roman" w:hAnsi="Times New Roman" w:cs="Times New Roman"/>
        </w:rPr>
        <w:t>good sought for its own sake</w:t>
      </w:r>
      <w:r w:rsidR="002068E3">
        <w:rPr>
          <w:rFonts w:ascii="Times New Roman" w:hAnsi="Times New Roman" w:cs="Times New Roman"/>
        </w:rPr>
        <w:t>:</w:t>
      </w:r>
      <w:r w:rsidR="006A6056">
        <w:rPr>
          <w:rFonts w:ascii="Times New Roman" w:hAnsi="Times New Roman" w:cs="Times New Roman"/>
        </w:rPr>
        <w:t xml:space="preserve"> life of pleasure</w:t>
      </w:r>
      <w:r w:rsidR="002068E3">
        <w:rPr>
          <w:rFonts w:ascii="Times New Roman" w:hAnsi="Times New Roman" w:cs="Times New Roman"/>
        </w:rPr>
        <w:t>;</w:t>
      </w:r>
      <w:r w:rsidR="006A6056">
        <w:rPr>
          <w:rFonts w:ascii="Times New Roman" w:hAnsi="Times New Roman" w:cs="Times New Roman"/>
        </w:rPr>
        <w:t xml:space="preserve"> political life</w:t>
      </w:r>
      <w:r w:rsidR="002068E3">
        <w:rPr>
          <w:rFonts w:ascii="Times New Roman" w:hAnsi="Times New Roman" w:cs="Times New Roman"/>
        </w:rPr>
        <w:t>;</w:t>
      </w:r>
      <w:r w:rsidR="006A6056">
        <w:rPr>
          <w:rFonts w:ascii="Times New Roman" w:hAnsi="Times New Roman" w:cs="Times New Roman"/>
        </w:rPr>
        <w:t xml:space="preserve"> and life of contemplation.</w:t>
      </w:r>
      <w:r w:rsidR="00091E29">
        <w:rPr>
          <w:rFonts w:ascii="Times New Roman" w:hAnsi="Times New Roman" w:cs="Times New Roman"/>
        </w:rPr>
        <w:t xml:space="preserve"> </w:t>
      </w:r>
    </w:p>
    <w:p w14:paraId="521ECBD1" w14:textId="29CC3EE4" w:rsidR="005A481C" w:rsidRDefault="006E269F" w:rsidP="006E269F">
      <w:pPr>
        <w:spacing w:line="480" w:lineRule="auto"/>
        <w:ind w:firstLine="720"/>
        <w:rPr>
          <w:rFonts w:ascii="Times New Roman" w:hAnsi="Times New Roman" w:cs="Times New Roman"/>
        </w:rPr>
      </w:pPr>
      <w:r>
        <w:rPr>
          <w:rFonts w:ascii="Times New Roman" w:hAnsi="Times New Roman" w:cs="Times New Roman"/>
        </w:rPr>
        <w:t>Aristotle</w:t>
      </w:r>
      <w:r w:rsidR="006A6056">
        <w:rPr>
          <w:rFonts w:ascii="Times New Roman" w:hAnsi="Times New Roman" w:cs="Times New Roman"/>
        </w:rPr>
        <w:t xml:space="preserve"> dismisses pleasure</w:t>
      </w:r>
      <w:r>
        <w:rPr>
          <w:rFonts w:ascii="Times New Roman" w:hAnsi="Times New Roman" w:cs="Times New Roman"/>
        </w:rPr>
        <w:t xml:space="preserve"> as </w:t>
      </w:r>
      <w:r w:rsidR="002068E3">
        <w:rPr>
          <w:rFonts w:ascii="Times New Roman" w:hAnsi="Times New Roman" w:cs="Times New Roman"/>
        </w:rPr>
        <w:t>the</w:t>
      </w:r>
      <w:r>
        <w:rPr>
          <w:rFonts w:ascii="Times New Roman" w:hAnsi="Times New Roman" w:cs="Times New Roman"/>
        </w:rPr>
        <w:t xml:space="preserve"> </w:t>
      </w:r>
      <w:r w:rsidR="002068E3">
        <w:rPr>
          <w:rFonts w:ascii="Times New Roman" w:hAnsi="Times New Roman" w:cs="Times New Roman"/>
        </w:rPr>
        <w:t xml:space="preserve">“chief </w:t>
      </w:r>
      <w:r>
        <w:rPr>
          <w:rFonts w:ascii="Times New Roman" w:hAnsi="Times New Roman" w:cs="Times New Roman"/>
        </w:rPr>
        <w:t>good</w:t>
      </w:r>
      <w:r w:rsidR="002068E3">
        <w:rPr>
          <w:rFonts w:ascii="Times New Roman" w:hAnsi="Times New Roman" w:cs="Times New Roman"/>
        </w:rPr>
        <w:t>”</w:t>
      </w:r>
      <w:r w:rsidR="006A6056">
        <w:rPr>
          <w:rFonts w:ascii="Times New Roman" w:hAnsi="Times New Roman" w:cs="Times New Roman"/>
        </w:rPr>
        <w:t xml:space="preserve"> outright since life of pleasure is “suitable </w:t>
      </w:r>
      <w:r w:rsidR="00C66E23">
        <w:rPr>
          <w:rFonts w:ascii="Times New Roman" w:hAnsi="Times New Roman" w:cs="Times New Roman"/>
        </w:rPr>
        <w:t>to</w:t>
      </w:r>
      <w:r w:rsidR="006A6056">
        <w:rPr>
          <w:rFonts w:ascii="Times New Roman" w:hAnsi="Times New Roman" w:cs="Times New Roman"/>
        </w:rPr>
        <w:t xml:space="preserve"> beasts” and notes that honor – the </w:t>
      </w:r>
      <w:r w:rsidR="002068E3">
        <w:rPr>
          <w:rFonts w:ascii="Times New Roman" w:hAnsi="Times New Roman" w:cs="Times New Roman"/>
        </w:rPr>
        <w:t>goal</w:t>
      </w:r>
      <w:r w:rsidR="006A6056">
        <w:rPr>
          <w:rFonts w:ascii="Times New Roman" w:hAnsi="Times New Roman" w:cs="Times New Roman"/>
        </w:rPr>
        <w:t xml:space="preserve"> of political life – while appearing to be the</w:t>
      </w:r>
      <w:r>
        <w:rPr>
          <w:rFonts w:ascii="Times New Roman" w:hAnsi="Times New Roman" w:cs="Times New Roman"/>
        </w:rPr>
        <w:t xml:space="preserve"> sought good</w:t>
      </w:r>
      <w:r w:rsidR="006A6056">
        <w:rPr>
          <w:rFonts w:ascii="Times New Roman" w:hAnsi="Times New Roman" w:cs="Times New Roman"/>
        </w:rPr>
        <w:t xml:space="preserve"> is not it either</w:t>
      </w:r>
      <w:r w:rsidR="00915296">
        <w:rPr>
          <w:rFonts w:ascii="Times New Roman" w:hAnsi="Times New Roman" w:cs="Times New Roman"/>
        </w:rPr>
        <w:t xml:space="preserve"> </w:t>
      </w:r>
      <w:r>
        <w:rPr>
          <w:rFonts w:ascii="Times New Roman" w:hAnsi="Times New Roman" w:cs="Times New Roman"/>
        </w:rPr>
        <w:t>for</w:t>
      </w:r>
      <w:r w:rsidR="00915296">
        <w:rPr>
          <w:rFonts w:ascii="Times New Roman" w:hAnsi="Times New Roman" w:cs="Times New Roman"/>
        </w:rPr>
        <w:t>:</w:t>
      </w:r>
    </w:p>
    <w:p w14:paraId="64ECB511" w14:textId="02EB1431" w:rsidR="00362E2B" w:rsidRDefault="00362E2B" w:rsidP="00362E2B">
      <w:pPr>
        <w:ind w:left="720"/>
        <w:rPr>
          <w:rFonts w:ascii="Times New Roman" w:hAnsi="Times New Roman" w:cs="Times New Roman"/>
        </w:rPr>
      </w:pPr>
      <w:r>
        <w:rPr>
          <w:rFonts w:ascii="Times New Roman" w:hAnsi="Times New Roman" w:cs="Times New Roman"/>
        </w:rPr>
        <w:t>“</w:t>
      </w:r>
      <w:r w:rsidR="006A6056">
        <w:rPr>
          <w:rFonts w:ascii="Times New Roman" w:hAnsi="Times New Roman" w:cs="Times New Roman"/>
        </w:rPr>
        <w:t xml:space="preserve">…it seems too superficial to be what we are looking for, since it is thought to depend on those who bestow honor </w:t>
      </w:r>
      <w:r>
        <w:rPr>
          <w:rFonts w:ascii="Times New Roman" w:hAnsi="Times New Roman" w:cs="Times New Roman"/>
        </w:rPr>
        <w:t>rather</w:t>
      </w:r>
      <w:r w:rsidR="006A6056">
        <w:rPr>
          <w:rFonts w:ascii="Times New Roman" w:hAnsi="Times New Roman" w:cs="Times New Roman"/>
        </w:rPr>
        <w:t xml:space="preserve"> </w:t>
      </w:r>
      <w:r>
        <w:rPr>
          <w:rFonts w:ascii="Times New Roman" w:hAnsi="Times New Roman" w:cs="Times New Roman"/>
        </w:rPr>
        <w:t>than on who receives it, but the good we divine to be something of one’s own…” (</w:t>
      </w:r>
      <w:r w:rsidRPr="006E269F">
        <w:rPr>
          <w:rFonts w:ascii="Times New Roman" w:hAnsi="Times New Roman" w:cs="Times New Roman"/>
          <w:i/>
          <w:iCs/>
        </w:rPr>
        <w:t>NE</w:t>
      </w:r>
      <w:r>
        <w:rPr>
          <w:rFonts w:ascii="Times New Roman" w:hAnsi="Times New Roman" w:cs="Times New Roman"/>
        </w:rPr>
        <w:t>, 1095b24-6)</w:t>
      </w:r>
    </w:p>
    <w:p w14:paraId="61E0D7F6" w14:textId="09C9F08E" w:rsidR="00362E2B" w:rsidRDefault="00362E2B" w:rsidP="00362E2B">
      <w:pPr>
        <w:ind w:left="720"/>
        <w:rPr>
          <w:rFonts w:ascii="Times New Roman" w:hAnsi="Times New Roman" w:cs="Times New Roman"/>
        </w:rPr>
      </w:pPr>
    </w:p>
    <w:p w14:paraId="73AF9B7D" w14:textId="3A5B7850" w:rsidR="006E269F" w:rsidRDefault="00362E2B" w:rsidP="00646B94">
      <w:pPr>
        <w:spacing w:line="480" w:lineRule="auto"/>
        <w:rPr>
          <w:rFonts w:ascii="Times New Roman" w:hAnsi="Times New Roman" w:cs="Times New Roman"/>
        </w:rPr>
      </w:pPr>
      <w:r>
        <w:rPr>
          <w:rFonts w:ascii="Times New Roman" w:hAnsi="Times New Roman" w:cs="Times New Roman"/>
        </w:rPr>
        <w:t>Happiness as it were, cannot depend on others for it woul</w:t>
      </w:r>
      <w:r w:rsidR="006E269F">
        <w:rPr>
          <w:rFonts w:ascii="Times New Roman" w:hAnsi="Times New Roman" w:cs="Times New Roman"/>
        </w:rPr>
        <w:t>d not</w:t>
      </w:r>
      <w:r>
        <w:rPr>
          <w:rFonts w:ascii="Times New Roman" w:hAnsi="Times New Roman" w:cs="Times New Roman"/>
        </w:rPr>
        <w:t xml:space="preserve"> be “one’s own” as one would not attain </w:t>
      </w:r>
      <w:r w:rsidR="006E269F">
        <w:rPr>
          <w:rFonts w:ascii="Times New Roman" w:hAnsi="Times New Roman" w:cs="Times New Roman"/>
        </w:rPr>
        <w:t xml:space="preserve">it </w:t>
      </w:r>
      <w:r>
        <w:rPr>
          <w:rFonts w:ascii="Times New Roman" w:hAnsi="Times New Roman" w:cs="Times New Roman"/>
        </w:rPr>
        <w:t>through action but receive it from those who bestow it</w:t>
      </w:r>
      <w:r w:rsidR="00915296">
        <w:rPr>
          <w:rFonts w:ascii="Times New Roman" w:hAnsi="Times New Roman" w:cs="Times New Roman"/>
        </w:rPr>
        <w:t xml:space="preserve"> upon him</w:t>
      </w:r>
      <w:r>
        <w:rPr>
          <w:rFonts w:ascii="Times New Roman" w:hAnsi="Times New Roman" w:cs="Times New Roman"/>
        </w:rPr>
        <w:t xml:space="preserve">. </w:t>
      </w:r>
      <w:r w:rsidR="00A426D2">
        <w:rPr>
          <w:rFonts w:ascii="Times New Roman" w:hAnsi="Times New Roman" w:cs="Times New Roman"/>
        </w:rPr>
        <w:t xml:space="preserve">The only other possible candidate for the good </w:t>
      </w:r>
      <w:r w:rsidR="006E269F">
        <w:rPr>
          <w:rFonts w:ascii="Times New Roman" w:hAnsi="Times New Roman" w:cs="Times New Roman"/>
        </w:rPr>
        <w:t xml:space="preserve">aimed at for its own sake </w:t>
      </w:r>
      <w:r w:rsidR="00A426D2">
        <w:rPr>
          <w:rFonts w:ascii="Times New Roman" w:hAnsi="Times New Roman" w:cs="Times New Roman"/>
        </w:rPr>
        <w:t>is contemplation, but Aristotle reserves its discussion for later (</w:t>
      </w:r>
      <w:r w:rsidR="00A426D2" w:rsidRPr="00915296">
        <w:rPr>
          <w:rFonts w:ascii="Times New Roman" w:hAnsi="Times New Roman" w:cs="Times New Roman"/>
          <w:i/>
          <w:iCs/>
        </w:rPr>
        <w:t>NE</w:t>
      </w:r>
      <w:r w:rsidR="00A426D2">
        <w:rPr>
          <w:rFonts w:ascii="Times New Roman" w:hAnsi="Times New Roman" w:cs="Times New Roman"/>
        </w:rPr>
        <w:t>, 1096a5) wherefrom</w:t>
      </w:r>
      <w:r w:rsidR="006E269F">
        <w:rPr>
          <w:rFonts w:ascii="Times New Roman" w:hAnsi="Times New Roman" w:cs="Times New Roman"/>
        </w:rPr>
        <w:t>,</w:t>
      </w:r>
      <w:r w:rsidR="00A426D2">
        <w:rPr>
          <w:rFonts w:ascii="Times New Roman" w:hAnsi="Times New Roman" w:cs="Times New Roman"/>
        </w:rPr>
        <w:t xml:space="preserve"> the exposition of happiness</w:t>
      </w:r>
      <w:r w:rsidR="006E269F">
        <w:rPr>
          <w:rFonts w:ascii="Times New Roman" w:hAnsi="Times New Roman" w:cs="Times New Roman"/>
        </w:rPr>
        <w:t xml:space="preserve"> in Book X</w:t>
      </w:r>
      <w:r w:rsidR="00A426D2">
        <w:rPr>
          <w:rFonts w:ascii="Times New Roman" w:hAnsi="Times New Roman" w:cs="Times New Roman"/>
        </w:rPr>
        <w:t xml:space="preserve">. </w:t>
      </w:r>
      <w:proofErr w:type="spellStart"/>
      <w:r w:rsidR="00A426D2">
        <w:rPr>
          <w:rFonts w:ascii="Times New Roman" w:hAnsi="Times New Roman" w:cs="Times New Roman"/>
        </w:rPr>
        <w:t>Broadie</w:t>
      </w:r>
      <w:proofErr w:type="spellEnd"/>
      <w:r w:rsidR="00A426D2">
        <w:rPr>
          <w:rFonts w:ascii="Times New Roman" w:hAnsi="Times New Roman" w:cs="Times New Roman"/>
        </w:rPr>
        <w:t xml:space="preserve"> laments </w:t>
      </w:r>
      <w:r w:rsidR="006E269F">
        <w:rPr>
          <w:rFonts w:ascii="Times New Roman" w:hAnsi="Times New Roman" w:cs="Times New Roman"/>
        </w:rPr>
        <w:t xml:space="preserve">the fact </w:t>
      </w:r>
      <w:r w:rsidR="00A426D2">
        <w:rPr>
          <w:rFonts w:ascii="Times New Roman" w:hAnsi="Times New Roman" w:cs="Times New Roman"/>
        </w:rPr>
        <w:t xml:space="preserve">that Aristotle does not say more about it, but she must realize that Aristotle cannot defend his </w:t>
      </w:r>
      <w:r w:rsidR="006E269F">
        <w:rPr>
          <w:rFonts w:ascii="Times New Roman" w:hAnsi="Times New Roman" w:cs="Times New Roman"/>
        </w:rPr>
        <w:t xml:space="preserve">claim that </w:t>
      </w:r>
      <w:r w:rsidR="006E269F" w:rsidRPr="006E269F">
        <w:rPr>
          <w:rFonts w:ascii="Times New Roman" w:hAnsi="Times New Roman" w:cs="Times New Roman"/>
          <w:i/>
          <w:iCs/>
        </w:rPr>
        <w:t>eudaimonia</w:t>
      </w:r>
      <w:r w:rsidR="006E269F">
        <w:rPr>
          <w:rFonts w:ascii="Times New Roman" w:hAnsi="Times New Roman" w:cs="Times New Roman"/>
        </w:rPr>
        <w:t xml:space="preserve"> is the activity of contemplation</w:t>
      </w:r>
      <w:r w:rsidR="00A426D2">
        <w:rPr>
          <w:rFonts w:ascii="Times New Roman" w:hAnsi="Times New Roman" w:cs="Times New Roman"/>
        </w:rPr>
        <w:t xml:space="preserve"> yet</w:t>
      </w:r>
      <w:r w:rsidR="006E269F">
        <w:rPr>
          <w:rFonts w:ascii="Times New Roman" w:hAnsi="Times New Roman" w:cs="Times New Roman"/>
        </w:rPr>
        <w:t>,</w:t>
      </w:r>
      <w:r w:rsidR="00A426D2">
        <w:rPr>
          <w:rFonts w:ascii="Times New Roman" w:hAnsi="Times New Roman" w:cs="Times New Roman"/>
        </w:rPr>
        <w:t xml:space="preserve"> for </w:t>
      </w:r>
      <w:r w:rsidR="006E269F">
        <w:rPr>
          <w:rFonts w:ascii="Times New Roman" w:hAnsi="Times New Roman" w:cs="Times New Roman"/>
        </w:rPr>
        <w:t xml:space="preserve">at this point, </w:t>
      </w:r>
      <w:r w:rsidR="00A426D2">
        <w:rPr>
          <w:rFonts w:ascii="Times New Roman" w:hAnsi="Times New Roman" w:cs="Times New Roman"/>
        </w:rPr>
        <w:t xml:space="preserve">he </w:t>
      </w:r>
      <w:r w:rsidR="006E269F">
        <w:rPr>
          <w:rFonts w:ascii="Times New Roman" w:hAnsi="Times New Roman" w:cs="Times New Roman"/>
        </w:rPr>
        <w:t>has not even established that</w:t>
      </w:r>
      <w:r w:rsidR="00A426D2">
        <w:rPr>
          <w:rFonts w:ascii="Times New Roman" w:hAnsi="Times New Roman" w:cs="Times New Roman"/>
        </w:rPr>
        <w:t xml:space="preserve"> </w:t>
      </w:r>
      <w:r w:rsidR="00A426D2" w:rsidRPr="00915296">
        <w:rPr>
          <w:rFonts w:ascii="Times New Roman" w:hAnsi="Times New Roman" w:cs="Times New Roman"/>
          <w:i/>
          <w:iCs/>
        </w:rPr>
        <w:t>eudaimonia</w:t>
      </w:r>
      <w:r w:rsidR="00A426D2">
        <w:rPr>
          <w:rFonts w:ascii="Times New Roman" w:hAnsi="Times New Roman" w:cs="Times New Roman"/>
        </w:rPr>
        <w:t xml:space="preserve"> </w:t>
      </w:r>
      <w:r w:rsidR="006E269F">
        <w:rPr>
          <w:rFonts w:ascii="Times New Roman" w:hAnsi="Times New Roman" w:cs="Times New Roman"/>
        </w:rPr>
        <w:t>is the “chief good” which is sought for its own sake</w:t>
      </w:r>
      <w:r w:rsidR="00A426D2">
        <w:rPr>
          <w:rFonts w:ascii="Times New Roman" w:hAnsi="Times New Roman" w:cs="Times New Roman"/>
        </w:rPr>
        <w:t xml:space="preserve">. </w:t>
      </w:r>
    </w:p>
    <w:p w14:paraId="3191A642" w14:textId="2591FD78" w:rsidR="002068E3" w:rsidRDefault="006E269F" w:rsidP="006E269F">
      <w:pPr>
        <w:spacing w:line="480" w:lineRule="auto"/>
        <w:ind w:firstLine="720"/>
        <w:rPr>
          <w:rFonts w:ascii="Times New Roman" w:hAnsi="Times New Roman" w:cs="Times New Roman"/>
        </w:rPr>
      </w:pPr>
      <w:r>
        <w:rPr>
          <w:rFonts w:ascii="Times New Roman" w:hAnsi="Times New Roman" w:cs="Times New Roman"/>
        </w:rPr>
        <w:t>Additionally,</w:t>
      </w:r>
      <w:r w:rsidR="00A426D2">
        <w:rPr>
          <w:rFonts w:ascii="Times New Roman" w:hAnsi="Times New Roman" w:cs="Times New Roman"/>
        </w:rPr>
        <w:t xml:space="preserve"> even after Aristotle </w:t>
      </w:r>
      <w:r>
        <w:rPr>
          <w:rFonts w:ascii="Times New Roman" w:hAnsi="Times New Roman" w:cs="Times New Roman"/>
        </w:rPr>
        <w:t>identifies</w:t>
      </w:r>
      <w:r w:rsidR="00A426D2">
        <w:rPr>
          <w:rFonts w:ascii="Times New Roman" w:hAnsi="Times New Roman" w:cs="Times New Roman"/>
        </w:rPr>
        <w:t xml:space="preserve"> happiness as </w:t>
      </w:r>
      <w:r>
        <w:rPr>
          <w:rFonts w:ascii="Times New Roman" w:hAnsi="Times New Roman" w:cs="Times New Roman"/>
        </w:rPr>
        <w:t xml:space="preserve">the “highest good” </w:t>
      </w:r>
      <w:r w:rsidR="00C66E23">
        <w:rPr>
          <w:rFonts w:ascii="Times New Roman" w:hAnsi="Times New Roman" w:cs="Times New Roman"/>
        </w:rPr>
        <w:t>which is an</w:t>
      </w:r>
      <w:r w:rsidR="00A426D2">
        <w:rPr>
          <w:rFonts w:ascii="Times New Roman" w:hAnsi="Times New Roman" w:cs="Times New Roman"/>
        </w:rPr>
        <w:t xml:space="preserve"> “activity </w:t>
      </w:r>
      <w:r w:rsidR="00314911">
        <w:rPr>
          <w:rFonts w:ascii="Times New Roman" w:hAnsi="Times New Roman" w:cs="Times New Roman"/>
        </w:rPr>
        <w:t xml:space="preserve">of the soul </w:t>
      </w:r>
      <w:r w:rsidR="00A426D2">
        <w:rPr>
          <w:rFonts w:ascii="Times New Roman" w:hAnsi="Times New Roman" w:cs="Times New Roman"/>
        </w:rPr>
        <w:t>in accordance with excellence</w:t>
      </w:r>
      <w:r w:rsidR="00EA3465">
        <w:rPr>
          <w:rFonts w:ascii="Times New Roman" w:hAnsi="Times New Roman" w:cs="Times New Roman"/>
        </w:rPr>
        <w:t>” and</w:t>
      </w:r>
      <w:r w:rsidR="005865FF">
        <w:rPr>
          <w:rFonts w:ascii="Times New Roman" w:hAnsi="Times New Roman" w:cs="Times New Roman"/>
        </w:rPr>
        <w:t xml:space="preserve"> </w:t>
      </w:r>
      <w:r>
        <w:rPr>
          <w:rFonts w:ascii="Times New Roman" w:hAnsi="Times New Roman" w:cs="Times New Roman"/>
        </w:rPr>
        <w:t>explai</w:t>
      </w:r>
      <w:r w:rsidR="002068E3">
        <w:rPr>
          <w:rFonts w:ascii="Times New Roman" w:hAnsi="Times New Roman" w:cs="Times New Roman"/>
        </w:rPr>
        <w:t>ns</w:t>
      </w:r>
      <w:r w:rsidR="005865FF">
        <w:rPr>
          <w:rFonts w:ascii="Times New Roman" w:hAnsi="Times New Roman" w:cs="Times New Roman"/>
        </w:rPr>
        <w:t xml:space="preserve"> why he defines </w:t>
      </w:r>
      <w:r w:rsidR="00915296">
        <w:rPr>
          <w:rFonts w:ascii="Times New Roman" w:hAnsi="Times New Roman" w:cs="Times New Roman"/>
        </w:rPr>
        <w:t>i</w:t>
      </w:r>
      <w:r w:rsidR="005865FF">
        <w:rPr>
          <w:rFonts w:ascii="Times New Roman" w:hAnsi="Times New Roman" w:cs="Times New Roman"/>
        </w:rPr>
        <w:t>t as such</w:t>
      </w:r>
      <w:r>
        <w:rPr>
          <w:rFonts w:ascii="Times New Roman" w:hAnsi="Times New Roman" w:cs="Times New Roman"/>
        </w:rPr>
        <w:t xml:space="preserve"> via the </w:t>
      </w:r>
      <w:r w:rsidRPr="006E269F">
        <w:rPr>
          <w:rFonts w:ascii="Times New Roman" w:hAnsi="Times New Roman" w:cs="Times New Roman"/>
          <w:i/>
          <w:iCs/>
        </w:rPr>
        <w:t>ergon</w:t>
      </w:r>
      <w:r>
        <w:rPr>
          <w:rFonts w:ascii="Times New Roman" w:hAnsi="Times New Roman" w:cs="Times New Roman"/>
        </w:rPr>
        <w:t xml:space="preserve"> argument</w:t>
      </w:r>
      <w:r w:rsidR="005865FF">
        <w:rPr>
          <w:rFonts w:ascii="Times New Roman" w:hAnsi="Times New Roman" w:cs="Times New Roman"/>
        </w:rPr>
        <w:t xml:space="preserve">, he still cannot </w:t>
      </w:r>
      <w:r>
        <w:rPr>
          <w:rFonts w:ascii="Times New Roman" w:hAnsi="Times New Roman" w:cs="Times New Roman"/>
        </w:rPr>
        <w:t>defend</w:t>
      </w:r>
      <w:r w:rsidR="005865FF">
        <w:rPr>
          <w:rFonts w:ascii="Times New Roman" w:hAnsi="Times New Roman" w:cs="Times New Roman"/>
        </w:rPr>
        <w:t xml:space="preserve"> his claim that </w:t>
      </w:r>
      <w:r w:rsidR="005865FF" w:rsidRPr="00915296">
        <w:rPr>
          <w:rFonts w:ascii="Times New Roman" w:hAnsi="Times New Roman" w:cs="Times New Roman"/>
          <w:i/>
          <w:iCs/>
        </w:rPr>
        <w:t>eudaimonia</w:t>
      </w:r>
      <w:r w:rsidR="005865FF">
        <w:rPr>
          <w:rFonts w:ascii="Times New Roman" w:hAnsi="Times New Roman" w:cs="Times New Roman"/>
        </w:rPr>
        <w:t xml:space="preserve"> is the s</w:t>
      </w:r>
      <w:r w:rsidR="00C66E23">
        <w:rPr>
          <w:rFonts w:ascii="Times New Roman" w:hAnsi="Times New Roman" w:cs="Times New Roman"/>
        </w:rPr>
        <w:t>ingle</w:t>
      </w:r>
      <w:r w:rsidR="005865FF">
        <w:rPr>
          <w:rFonts w:ascii="Times New Roman" w:hAnsi="Times New Roman" w:cs="Times New Roman"/>
        </w:rPr>
        <w:t xml:space="preserve"> activity of contemplation. </w:t>
      </w:r>
      <w:r w:rsidR="00915296">
        <w:rPr>
          <w:rFonts w:ascii="Times New Roman" w:hAnsi="Times New Roman" w:cs="Times New Roman"/>
        </w:rPr>
        <w:t>For</w:t>
      </w:r>
      <w:r w:rsidR="005865FF">
        <w:rPr>
          <w:rFonts w:ascii="Times New Roman" w:hAnsi="Times New Roman" w:cs="Times New Roman"/>
        </w:rPr>
        <w:t xml:space="preserve"> having identified that there are two kinds of excellences, Aristotle must now show</w:t>
      </w:r>
      <w:r w:rsidR="00915296">
        <w:rPr>
          <w:rFonts w:ascii="Times New Roman" w:hAnsi="Times New Roman" w:cs="Times New Roman"/>
        </w:rPr>
        <w:t>,</w:t>
      </w:r>
      <w:r w:rsidR="005865FF">
        <w:rPr>
          <w:rFonts w:ascii="Times New Roman" w:hAnsi="Times New Roman" w:cs="Times New Roman"/>
        </w:rPr>
        <w:t xml:space="preserve"> how they are related to each other and the pursuit of</w:t>
      </w:r>
      <w:r>
        <w:rPr>
          <w:rFonts w:ascii="Times New Roman" w:hAnsi="Times New Roman" w:cs="Times New Roman"/>
        </w:rPr>
        <w:t xml:space="preserve"> happiness</w:t>
      </w:r>
      <w:r w:rsidR="005865FF">
        <w:rPr>
          <w:rFonts w:ascii="Times New Roman" w:hAnsi="Times New Roman" w:cs="Times New Roman"/>
        </w:rPr>
        <w:t xml:space="preserve">. </w:t>
      </w:r>
      <w:r w:rsidR="00915296">
        <w:rPr>
          <w:rFonts w:ascii="Times New Roman" w:hAnsi="Times New Roman" w:cs="Times New Roman"/>
        </w:rPr>
        <w:t>He</w:t>
      </w:r>
      <w:r w:rsidR="003E342F">
        <w:rPr>
          <w:rFonts w:ascii="Times New Roman" w:hAnsi="Times New Roman" w:cs="Times New Roman"/>
        </w:rPr>
        <w:t xml:space="preserve"> must explain how we acquire the excellences and show that virtuous character </w:t>
      </w:r>
      <w:r w:rsidR="000736E6">
        <w:rPr>
          <w:rFonts w:ascii="Times New Roman" w:hAnsi="Times New Roman" w:cs="Times New Roman"/>
        </w:rPr>
        <w:t xml:space="preserve">is </w:t>
      </w:r>
      <w:r w:rsidR="00915296">
        <w:rPr>
          <w:rFonts w:ascii="Times New Roman" w:hAnsi="Times New Roman" w:cs="Times New Roman"/>
        </w:rPr>
        <w:t xml:space="preserve">a </w:t>
      </w:r>
      <w:r w:rsidR="002068E3">
        <w:rPr>
          <w:rFonts w:ascii="Times New Roman" w:hAnsi="Times New Roman" w:cs="Times New Roman"/>
        </w:rPr>
        <w:t>requirement</w:t>
      </w:r>
      <w:r w:rsidR="000736E6">
        <w:rPr>
          <w:rFonts w:ascii="Times New Roman" w:hAnsi="Times New Roman" w:cs="Times New Roman"/>
        </w:rPr>
        <w:t xml:space="preserve"> which must be satisfied if happiness is to be attained. Only after he has </w:t>
      </w:r>
      <w:r>
        <w:rPr>
          <w:rFonts w:ascii="Times New Roman" w:hAnsi="Times New Roman" w:cs="Times New Roman"/>
        </w:rPr>
        <w:t>demonstrated</w:t>
      </w:r>
      <w:r w:rsidR="000736E6">
        <w:rPr>
          <w:rFonts w:ascii="Times New Roman" w:hAnsi="Times New Roman" w:cs="Times New Roman"/>
        </w:rPr>
        <w:t xml:space="preserve"> th</w:t>
      </w:r>
      <w:r>
        <w:rPr>
          <w:rFonts w:ascii="Times New Roman" w:hAnsi="Times New Roman" w:cs="Times New Roman"/>
        </w:rPr>
        <w:t>is claim</w:t>
      </w:r>
      <w:r w:rsidR="000736E6">
        <w:rPr>
          <w:rFonts w:ascii="Times New Roman" w:hAnsi="Times New Roman" w:cs="Times New Roman"/>
        </w:rPr>
        <w:t xml:space="preserve">, can Aristotle </w:t>
      </w:r>
      <w:r>
        <w:rPr>
          <w:rFonts w:ascii="Times New Roman" w:hAnsi="Times New Roman" w:cs="Times New Roman"/>
        </w:rPr>
        <w:t>argue</w:t>
      </w:r>
      <w:r w:rsidR="000736E6">
        <w:rPr>
          <w:rFonts w:ascii="Times New Roman" w:hAnsi="Times New Roman" w:cs="Times New Roman"/>
        </w:rPr>
        <w:t xml:space="preserve"> that </w:t>
      </w:r>
      <w:r w:rsidR="000736E6" w:rsidRPr="00915296">
        <w:rPr>
          <w:rFonts w:ascii="Times New Roman" w:hAnsi="Times New Roman" w:cs="Times New Roman"/>
          <w:i/>
          <w:iCs/>
        </w:rPr>
        <w:t>eudaimonia</w:t>
      </w:r>
      <w:r w:rsidR="000736E6">
        <w:rPr>
          <w:rFonts w:ascii="Times New Roman" w:hAnsi="Times New Roman" w:cs="Times New Roman"/>
        </w:rPr>
        <w:t xml:space="preserve"> refers to the lone activity of contemplation. In fact, the structure of </w:t>
      </w:r>
      <w:r w:rsidR="000736E6" w:rsidRPr="00915296">
        <w:rPr>
          <w:rFonts w:ascii="Times New Roman" w:hAnsi="Times New Roman" w:cs="Times New Roman"/>
          <w:i/>
          <w:iCs/>
        </w:rPr>
        <w:t>NE</w:t>
      </w:r>
      <w:r w:rsidR="000736E6">
        <w:rPr>
          <w:rFonts w:ascii="Times New Roman" w:hAnsi="Times New Roman" w:cs="Times New Roman"/>
        </w:rPr>
        <w:t xml:space="preserve"> reflects this method of inquiry as the topic of every Chapter and Book is a prelude to the next topic </w:t>
      </w:r>
      <w:r w:rsidR="000736E6">
        <w:rPr>
          <w:rFonts w:ascii="Times New Roman" w:hAnsi="Times New Roman" w:cs="Times New Roman"/>
        </w:rPr>
        <w:lastRenderedPageBreak/>
        <w:t>necessitating the discussions that follow</w:t>
      </w:r>
      <w:r w:rsidR="00915296">
        <w:rPr>
          <w:rFonts w:ascii="Times New Roman" w:hAnsi="Times New Roman" w:cs="Times New Roman"/>
        </w:rPr>
        <w:t xml:space="preserve">. </w:t>
      </w:r>
      <w:r w:rsidR="000736E6">
        <w:rPr>
          <w:rFonts w:ascii="Times New Roman" w:hAnsi="Times New Roman" w:cs="Times New Roman"/>
        </w:rPr>
        <w:t>Aristotle does not randomly turn to issues he thinks relevant to his in</w:t>
      </w:r>
      <w:r w:rsidR="00C66E23">
        <w:rPr>
          <w:rFonts w:ascii="Times New Roman" w:hAnsi="Times New Roman" w:cs="Times New Roman"/>
        </w:rPr>
        <w:t>vestigation</w:t>
      </w:r>
      <w:r w:rsidR="000736E6">
        <w:rPr>
          <w:rFonts w:ascii="Times New Roman" w:hAnsi="Times New Roman" w:cs="Times New Roman"/>
        </w:rPr>
        <w:t xml:space="preserve"> but follows the logical progression of </w:t>
      </w:r>
      <w:r w:rsidR="002068E3">
        <w:rPr>
          <w:rFonts w:ascii="Times New Roman" w:hAnsi="Times New Roman" w:cs="Times New Roman"/>
        </w:rPr>
        <w:t>his virtue</w:t>
      </w:r>
      <w:r>
        <w:rPr>
          <w:rFonts w:ascii="Times New Roman" w:hAnsi="Times New Roman" w:cs="Times New Roman"/>
        </w:rPr>
        <w:t xml:space="preserve"> </w:t>
      </w:r>
      <w:r w:rsidR="002068E3">
        <w:rPr>
          <w:rFonts w:ascii="Times New Roman" w:hAnsi="Times New Roman" w:cs="Times New Roman"/>
        </w:rPr>
        <w:t xml:space="preserve">ethics’ development. </w:t>
      </w:r>
    </w:p>
    <w:p w14:paraId="03C53B9A" w14:textId="0B93441E" w:rsidR="00915296" w:rsidRDefault="000736E6" w:rsidP="006E269F">
      <w:pPr>
        <w:spacing w:line="480" w:lineRule="auto"/>
        <w:ind w:firstLine="720"/>
        <w:rPr>
          <w:rFonts w:ascii="Times New Roman" w:hAnsi="Times New Roman" w:cs="Times New Roman"/>
        </w:rPr>
      </w:pPr>
      <w:r>
        <w:rPr>
          <w:rFonts w:ascii="Times New Roman" w:hAnsi="Times New Roman" w:cs="Times New Roman"/>
        </w:rPr>
        <w:t xml:space="preserve">The </w:t>
      </w:r>
      <w:r w:rsidR="0050583C">
        <w:rPr>
          <w:rFonts w:ascii="Times New Roman" w:hAnsi="Times New Roman" w:cs="Times New Roman"/>
        </w:rPr>
        <w:t>takeaway</w:t>
      </w:r>
      <w:r>
        <w:rPr>
          <w:rFonts w:ascii="Times New Roman" w:hAnsi="Times New Roman" w:cs="Times New Roman"/>
        </w:rPr>
        <w:t xml:space="preserve"> here is that </w:t>
      </w:r>
      <w:r w:rsidR="00915296">
        <w:rPr>
          <w:rFonts w:ascii="Times New Roman" w:hAnsi="Times New Roman" w:cs="Times New Roman"/>
        </w:rPr>
        <w:t>he</w:t>
      </w:r>
      <w:r>
        <w:rPr>
          <w:rFonts w:ascii="Times New Roman" w:hAnsi="Times New Roman" w:cs="Times New Roman"/>
        </w:rPr>
        <w:t xml:space="preserve"> identifies contemplation as a possible “chief good” and a referent of </w:t>
      </w:r>
      <w:r w:rsidRPr="00915296">
        <w:rPr>
          <w:rFonts w:ascii="Times New Roman" w:hAnsi="Times New Roman" w:cs="Times New Roman"/>
          <w:i/>
          <w:iCs/>
        </w:rPr>
        <w:t>eudaimonia</w:t>
      </w:r>
      <w:r>
        <w:rPr>
          <w:rFonts w:ascii="Times New Roman" w:hAnsi="Times New Roman" w:cs="Times New Roman"/>
        </w:rPr>
        <w:t xml:space="preserve"> from the very beginning and there is no confusion as to what he thinks </w:t>
      </w:r>
      <w:r w:rsidRPr="00915296">
        <w:rPr>
          <w:rFonts w:ascii="Times New Roman" w:hAnsi="Times New Roman" w:cs="Times New Roman"/>
          <w:i/>
          <w:iCs/>
        </w:rPr>
        <w:t>eudaimonia</w:t>
      </w:r>
      <w:r>
        <w:rPr>
          <w:rFonts w:ascii="Times New Roman" w:hAnsi="Times New Roman" w:cs="Times New Roman"/>
        </w:rPr>
        <w:t xml:space="preserve"> could be </w:t>
      </w:r>
      <w:r w:rsidR="00EC1AE2">
        <w:rPr>
          <w:rFonts w:ascii="Times New Roman" w:hAnsi="Times New Roman" w:cs="Times New Roman"/>
        </w:rPr>
        <w:t xml:space="preserve">– unitary activity in accordance with excellence – </w:t>
      </w:r>
      <w:r w:rsidR="006E269F">
        <w:rPr>
          <w:rFonts w:ascii="Times New Roman" w:hAnsi="Times New Roman" w:cs="Times New Roman"/>
        </w:rPr>
        <w:t>rather than</w:t>
      </w:r>
      <w:r w:rsidR="00EC1AE2">
        <w:rPr>
          <w:rFonts w:ascii="Times New Roman" w:hAnsi="Times New Roman" w:cs="Times New Roman"/>
        </w:rPr>
        <w:t xml:space="preserve"> </w:t>
      </w:r>
      <w:r w:rsidR="00C66E23">
        <w:rPr>
          <w:rFonts w:ascii="Times New Roman" w:hAnsi="Times New Roman" w:cs="Times New Roman"/>
        </w:rPr>
        <w:t xml:space="preserve">a </w:t>
      </w:r>
      <w:r w:rsidR="00EC1AE2">
        <w:rPr>
          <w:rFonts w:ascii="Times New Roman" w:hAnsi="Times New Roman" w:cs="Times New Roman"/>
        </w:rPr>
        <w:t>“good life” or “living well”</w:t>
      </w:r>
      <w:r w:rsidR="006E269F">
        <w:rPr>
          <w:rFonts w:ascii="Times New Roman" w:hAnsi="Times New Roman" w:cs="Times New Roman"/>
        </w:rPr>
        <w:t xml:space="preserve"> referring to plethora of pursuits and </w:t>
      </w:r>
      <w:r w:rsidR="00314911">
        <w:rPr>
          <w:rFonts w:ascii="Times New Roman" w:hAnsi="Times New Roman" w:cs="Times New Roman"/>
        </w:rPr>
        <w:t>goals</w:t>
      </w:r>
      <w:r w:rsidR="00EC1AE2">
        <w:rPr>
          <w:rFonts w:ascii="Times New Roman" w:hAnsi="Times New Roman" w:cs="Times New Roman"/>
        </w:rPr>
        <w:t xml:space="preserve">. </w:t>
      </w:r>
      <w:r w:rsidR="0050583C">
        <w:rPr>
          <w:rFonts w:ascii="Times New Roman" w:hAnsi="Times New Roman" w:cs="Times New Roman"/>
        </w:rPr>
        <w:t xml:space="preserve">             </w:t>
      </w:r>
      <w:r w:rsidR="0050583C">
        <w:rPr>
          <w:rFonts w:ascii="Times New Roman" w:hAnsi="Times New Roman" w:cs="Times New Roman"/>
        </w:rPr>
        <w:tab/>
      </w:r>
    </w:p>
    <w:p w14:paraId="63DE749D" w14:textId="4D638E92" w:rsidR="0050583C" w:rsidRDefault="0050583C" w:rsidP="00915296">
      <w:pPr>
        <w:spacing w:line="480" w:lineRule="auto"/>
        <w:ind w:firstLine="720"/>
        <w:rPr>
          <w:rFonts w:ascii="Times New Roman" w:hAnsi="Times New Roman" w:cs="Times New Roman"/>
        </w:rPr>
      </w:pPr>
      <w:r>
        <w:rPr>
          <w:rFonts w:ascii="Times New Roman" w:hAnsi="Times New Roman" w:cs="Times New Roman"/>
        </w:rPr>
        <w:t>Now, Aristotle does explain that the happy man is presumed to live well since happiness “needs the external goods as well” and e</w:t>
      </w:r>
      <w:r w:rsidR="00C66E23">
        <w:rPr>
          <w:rFonts w:ascii="Times New Roman" w:hAnsi="Times New Roman" w:cs="Times New Roman"/>
        </w:rPr>
        <w:t>laborates</w:t>
      </w:r>
      <w:r>
        <w:rPr>
          <w:rFonts w:ascii="Times New Roman" w:hAnsi="Times New Roman" w:cs="Times New Roman"/>
        </w:rPr>
        <w:t xml:space="preserve"> that “it is impossible… to do the noble acts </w:t>
      </w:r>
    </w:p>
    <w:p w14:paraId="6CF542CE" w14:textId="26AB3BC0" w:rsidR="00EA745A" w:rsidRDefault="0050583C" w:rsidP="00646B94">
      <w:pPr>
        <w:spacing w:line="480" w:lineRule="auto"/>
        <w:rPr>
          <w:rFonts w:ascii="Times New Roman" w:hAnsi="Times New Roman" w:cs="Times New Roman"/>
        </w:rPr>
      </w:pPr>
      <w:r>
        <w:rPr>
          <w:rFonts w:ascii="Times New Roman" w:hAnsi="Times New Roman" w:cs="Times New Roman"/>
        </w:rPr>
        <w:t>without proper equipment” (</w:t>
      </w:r>
      <w:r w:rsidRPr="00EA745A">
        <w:rPr>
          <w:rFonts w:ascii="Times New Roman" w:hAnsi="Times New Roman" w:cs="Times New Roman"/>
          <w:i/>
          <w:iCs/>
        </w:rPr>
        <w:t>NE</w:t>
      </w:r>
      <w:r>
        <w:rPr>
          <w:rFonts w:ascii="Times New Roman" w:hAnsi="Times New Roman" w:cs="Times New Roman"/>
        </w:rPr>
        <w:t xml:space="preserve">, 1099a32-3) Note however, that what Aristotle claims here is that the man who has his daily needs satisfied will be able to </w:t>
      </w:r>
      <w:r w:rsidR="002068E3">
        <w:rPr>
          <w:rFonts w:ascii="Times New Roman" w:hAnsi="Times New Roman" w:cs="Times New Roman"/>
        </w:rPr>
        <w:t>cultivate virtuous character</w:t>
      </w:r>
      <w:r>
        <w:rPr>
          <w:rFonts w:ascii="Times New Roman" w:hAnsi="Times New Roman" w:cs="Times New Roman"/>
        </w:rPr>
        <w:t xml:space="preserve"> </w:t>
      </w:r>
      <w:r w:rsidR="00314911">
        <w:rPr>
          <w:rFonts w:ascii="Times New Roman" w:hAnsi="Times New Roman" w:cs="Times New Roman"/>
        </w:rPr>
        <w:t>rather than,</w:t>
      </w:r>
      <w:r>
        <w:rPr>
          <w:rFonts w:ascii="Times New Roman" w:hAnsi="Times New Roman" w:cs="Times New Roman"/>
        </w:rPr>
        <w:t xml:space="preserve"> that possessing external goods is what makes one happy.</w:t>
      </w:r>
      <w:r w:rsidR="00914630">
        <w:rPr>
          <w:rFonts w:ascii="Times New Roman" w:hAnsi="Times New Roman" w:cs="Times New Roman"/>
        </w:rPr>
        <w:t xml:space="preserve"> </w:t>
      </w:r>
      <w:r w:rsidR="00EA745A">
        <w:rPr>
          <w:rFonts w:ascii="Times New Roman" w:hAnsi="Times New Roman" w:cs="Times New Roman"/>
        </w:rPr>
        <w:t>That is,</w:t>
      </w:r>
      <w:r w:rsidR="00914630">
        <w:rPr>
          <w:rFonts w:ascii="Times New Roman" w:hAnsi="Times New Roman" w:cs="Times New Roman"/>
        </w:rPr>
        <w:t xml:space="preserve"> unless one identifies “living well” or “good life” with happiness which Aristotle clearly rejects, one cannot </w:t>
      </w:r>
      <w:r w:rsidR="00EA745A">
        <w:rPr>
          <w:rFonts w:ascii="Times New Roman" w:hAnsi="Times New Roman" w:cs="Times New Roman"/>
        </w:rPr>
        <w:t xml:space="preserve">reasonably </w:t>
      </w:r>
      <w:r w:rsidR="00914630">
        <w:rPr>
          <w:rFonts w:ascii="Times New Roman" w:hAnsi="Times New Roman" w:cs="Times New Roman"/>
        </w:rPr>
        <w:t xml:space="preserve">argue that </w:t>
      </w:r>
      <w:r w:rsidR="00914630" w:rsidRPr="00EA745A">
        <w:rPr>
          <w:rFonts w:ascii="Times New Roman" w:hAnsi="Times New Roman" w:cs="Times New Roman"/>
          <w:i/>
          <w:iCs/>
        </w:rPr>
        <w:t>eudaimonia</w:t>
      </w:r>
      <w:r w:rsidR="00914630">
        <w:rPr>
          <w:rFonts w:ascii="Times New Roman" w:hAnsi="Times New Roman" w:cs="Times New Roman"/>
        </w:rPr>
        <w:t xml:space="preserve"> can be interpreted as an inclusive end of action. And even if one grants that “good life” and happiness are one and the same, since “good life” itself has a</w:t>
      </w:r>
      <w:r w:rsidR="006E269F">
        <w:rPr>
          <w:rFonts w:ascii="Times New Roman" w:hAnsi="Times New Roman" w:cs="Times New Roman"/>
        </w:rPr>
        <w:t xml:space="preserve"> goal</w:t>
      </w:r>
      <w:r w:rsidR="00914630">
        <w:rPr>
          <w:rFonts w:ascii="Times New Roman" w:hAnsi="Times New Roman" w:cs="Times New Roman"/>
        </w:rPr>
        <w:t xml:space="preserve"> for it must, </w:t>
      </w:r>
      <w:r w:rsidR="006E269F">
        <w:rPr>
          <w:rFonts w:ascii="Times New Roman" w:hAnsi="Times New Roman" w:cs="Times New Roman"/>
        </w:rPr>
        <w:t xml:space="preserve">i.e., </w:t>
      </w:r>
      <w:r w:rsidR="00C66E23">
        <w:rPr>
          <w:rFonts w:ascii="Times New Roman" w:hAnsi="Times New Roman" w:cs="Times New Roman"/>
        </w:rPr>
        <w:t>it must aim at</w:t>
      </w:r>
      <w:r w:rsidR="006E269F">
        <w:rPr>
          <w:rFonts w:ascii="Times New Roman" w:hAnsi="Times New Roman" w:cs="Times New Roman"/>
        </w:rPr>
        <w:t xml:space="preserve"> the good which makes it </w:t>
      </w:r>
      <w:r w:rsidR="002068E3">
        <w:rPr>
          <w:rFonts w:ascii="Times New Roman" w:hAnsi="Times New Roman" w:cs="Times New Roman"/>
        </w:rPr>
        <w:t>such</w:t>
      </w:r>
      <w:r w:rsidR="006E269F">
        <w:rPr>
          <w:rFonts w:ascii="Times New Roman" w:hAnsi="Times New Roman" w:cs="Times New Roman"/>
        </w:rPr>
        <w:t xml:space="preserve">, </w:t>
      </w:r>
      <w:r w:rsidR="00914630" w:rsidRPr="00EA745A">
        <w:rPr>
          <w:rFonts w:ascii="Times New Roman" w:hAnsi="Times New Roman" w:cs="Times New Roman"/>
          <w:i/>
          <w:iCs/>
        </w:rPr>
        <w:t>eudaimonia</w:t>
      </w:r>
      <w:r w:rsidR="00914630">
        <w:rPr>
          <w:rFonts w:ascii="Times New Roman" w:hAnsi="Times New Roman" w:cs="Times New Roman"/>
        </w:rPr>
        <w:t xml:space="preserve"> must have an end </w:t>
      </w:r>
      <w:r w:rsidR="00C66E23">
        <w:rPr>
          <w:rFonts w:ascii="Times New Roman" w:hAnsi="Times New Roman" w:cs="Times New Roman"/>
        </w:rPr>
        <w:t xml:space="preserve">then </w:t>
      </w:r>
      <w:r w:rsidR="00914630">
        <w:rPr>
          <w:rFonts w:ascii="Times New Roman" w:hAnsi="Times New Roman" w:cs="Times New Roman"/>
        </w:rPr>
        <w:t>as well</w:t>
      </w:r>
      <w:r w:rsidR="00EA745A">
        <w:rPr>
          <w:rFonts w:ascii="Times New Roman" w:hAnsi="Times New Roman" w:cs="Times New Roman"/>
        </w:rPr>
        <w:t xml:space="preserve">. </w:t>
      </w:r>
      <w:r w:rsidR="00914630">
        <w:rPr>
          <w:rFonts w:ascii="Times New Roman" w:hAnsi="Times New Roman" w:cs="Times New Roman"/>
        </w:rPr>
        <w:t xml:space="preserve">Aristotle would not endorse </w:t>
      </w:r>
      <w:r w:rsidR="00EA745A">
        <w:rPr>
          <w:rFonts w:ascii="Times New Roman" w:hAnsi="Times New Roman" w:cs="Times New Roman"/>
        </w:rPr>
        <w:t xml:space="preserve">such interpretation </w:t>
      </w:r>
      <w:r w:rsidR="006E269F">
        <w:rPr>
          <w:rFonts w:ascii="Times New Roman" w:hAnsi="Times New Roman" w:cs="Times New Roman"/>
        </w:rPr>
        <w:t>for</w:t>
      </w:r>
      <w:r w:rsidR="00EA745A">
        <w:rPr>
          <w:rFonts w:ascii="Times New Roman" w:hAnsi="Times New Roman" w:cs="Times New Roman"/>
        </w:rPr>
        <w:t xml:space="preserve"> according to him, happiness </w:t>
      </w:r>
      <w:r w:rsidR="006E269F">
        <w:rPr>
          <w:rFonts w:ascii="Times New Roman" w:hAnsi="Times New Roman" w:cs="Times New Roman"/>
        </w:rPr>
        <w:t>a</w:t>
      </w:r>
      <w:r w:rsidR="00EA745A">
        <w:rPr>
          <w:rFonts w:ascii="Times New Roman" w:hAnsi="Times New Roman" w:cs="Times New Roman"/>
        </w:rPr>
        <w:t>s the</w:t>
      </w:r>
      <w:r w:rsidR="00914630">
        <w:rPr>
          <w:rFonts w:ascii="Times New Roman" w:hAnsi="Times New Roman" w:cs="Times New Roman"/>
        </w:rPr>
        <w:t xml:space="preserve"> ultimate end of all human activities </w:t>
      </w:r>
      <w:r w:rsidR="00C66E23">
        <w:rPr>
          <w:rFonts w:ascii="Times New Roman" w:hAnsi="Times New Roman" w:cs="Times New Roman"/>
        </w:rPr>
        <w:t xml:space="preserve">is </w:t>
      </w:r>
      <w:r w:rsidR="00914630">
        <w:rPr>
          <w:rFonts w:ascii="Times New Roman" w:hAnsi="Times New Roman" w:cs="Times New Roman"/>
        </w:rPr>
        <w:t>sought for its own sake</w:t>
      </w:r>
      <w:r w:rsidR="006E269F">
        <w:rPr>
          <w:rFonts w:ascii="Times New Roman" w:hAnsi="Times New Roman" w:cs="Times New Roman"/>
        </w:rPr>
        <w:t xml:space="preserve"> </w:t>
      </w:r>
      <w:r w:rsidR="00C66E23">
        <w:rPr>
          <w:rFonts w:ascii="Times New Roman" w:hAnsi="Times New Roman" w:cs="Times New Roman"/>
        </w:rPr>
        <w:t>and</w:t>
      </w:r>
      <w:r w:rsidR="002068E3">
        <w:rPr>
          <w:rFonts w:ascii="Times New Roman" w:hAnsi="Times New Roman" w:cs="Times New Roman"/>
        </w:rPr>
        <w:t xml:space="preserve"> </w:t>
      </w:r>
      <w:r w:rsidR="006E269F">
        <w:rPr>
          <w:rFonts w:ascii="Times New Roman" w:hAnsi="Times New Roman" w:cs="Times New Roman"/>
        </w:rPr>
        <w:t>does not have an end other than itself</w:t>
      </w:r>
      <w:r w:rsidR="00914630">
        <w:rPr>
          <w:rFonts w:ascii="Times New Roman" w:hAnsi="Times New Roman" w:cs="Times New Roman"/>
        </w:rPr>
        <w:t xml:space="preserve">. </w:t>
      </w:r>
    </w:p>
    <w:p w14:paraId="53168F26" w14:textId="77777777" w:rsidR="00EA3465" w:rsidRDefault="00843ADC" w:rsidP="00EA3465">
      <w:pPr>
        <w:spacing w:line="480" w:lineRule="auto"/>
        <w:ind w:firstLine="720"/>
        <w:rPr>
          <w:rFonts w:ascii="Times New Roman" w:hAnsi="Times New Roman" w:cs="Times New Roman"/>
        </w:rPr>
      </w:pPr>
      <w:r>
        <w:rPr>
          <w:rFonts w:ascii="Times New Roman" w:hAnsi="Times New Roman" w:cs="Times New Roman"/>
        </w:rPr>
        <w:t xml:space="preserve">Occasionally, Aristotle does make </w:t>
      </w:r>
      <w:r w:rsidR="005E777F">
        <w:rPr>
          <w:rFonts w:ascii="Times New Roman" w:hAnsi="Times New Roman" w:cs="Times New Roman"/>
        </w:rPr>
        <w:t>claims</w:t>
      </w:r>
      <w:r>
        <w:rPr>
          <w:rFonts w:ascii="Times New Roman" w:hAnsi="Times New Roman" w:cs="Times New Roman"/>
        </w:rPr>
        <w:t xml:space="preserve"> which can be interpreted as his identifying happiness with living well as in Chapter 8 of Book I where he explains that he has “practically defined happiness </w:t>
      </w:r>
      <w:r w:rsidR="002068E3">
        <w:rPr>
          <w:rFonts w:ascii="Times New Roman" w:hAnsi="Times New Roman" w:cs="Times New Roman"/>
        </w:rPr>
        <w:t>a</w:t>
      </w:r>
      <w:r>
        <w:rPr>
          <w:rFonts w:ascii="Times New Roman" w:hAnsi="Times New Roman" w:cs="Times New Roman"/>
        </w:rPr>
        <w:t>s a sort of living or faring well”. (</w:t>
      </w:r>
      <w:r w:rsidRPr="00EA745A">
        <w:rPr>
          <w:rFonts w:ascii="Times New Roman" w:hAnsi="Times New Roman" w:cs="Times New Roman"/>
          <w:i/>
          <w:iCs/>
        </w:rPr>
        <w:t>NE</w:t>
      </w:r>
      <w:r>
        <w:rPr>
          <w:rFonts w:ascii="Times New Roman" w:hAnsi="Times New Roman" w:cs="Times New Roman"/>
        </w:rPr>
        <w:t xml:space="preserve">, 1098b21) </w:t>
      </w:r>
      <w:r w:rsidR="00EA745A">
        <w:rPr>
          <w:rFonts w:ascii="Times New Roman" w:hAnsi="Times New Roman" w:cs="Times New Roman"/>
        </w:rPr>
        <w:t>But</w:t>
      </w:r>
      <w:r>
        <w:rPr>
          <w:rFonts w:ascii="Times New Roman" w:hAnsi="Times New Roman" w:cs="Times New Roman"/>
        </w:rPr>
        <w:t xml:space="preserve"> note that Aristotle has just defined happiness in the previous chapter </w:t>
      </w:r>
      <w:r w:rsidR="00EA3465">
        <w:rPr>
          <w:rFonts w:ascii="Times New Roman" w:hAnsi="Times New Roman" w:cs="Times New Roman"/>
        </w:rPr>
        <w:t xml:space="preserve">as the “chief good” </w:t>
      </w:r>
      <w:r>
        <w:rPr>
          <w:rFonts w:ascii="Times New Roman" w:hAnsi="Times New Roman" w:cs="Times New Roman"/>
        </w:rPr>
        <w:t xml:space="preserve">and </w:t>
      </w:r>
      <w:r w:rsidR="00EA3465">
        <w:rPr>
          <w:rFonts w:ascii="Times New Roman" w:hAnsi="Times New Roman" w:cs="Times New Roman"/>
        </w:rPr>
        <w:t xml:space="preserve">is </w:t>
      </w:r>
      <w:r>
        <w:rPr>
          <w:rFonts w:ascii="Times New Roman" w:hAnsi="Times New Roman" w:cs="Times New Roman"/>
        </w:rPr>
        <w:t>now</w:t>
      </w:r>
      <w:r w:rsidR="005E777F">
        <w:rPr>
          <w:rFonts w:ascii="Times New Roman" w:hAnsi="Times New Roman" w:cs="Times New Roman"/>
        </w:rPr>
        <w:t xml:space="preserve"> </w:t>
      </w:r>
      <w:r>
        <w:rPr>
          <w:rFonts w:ascii="Times New Roman" w:hAnsi="Times New Roman" w:cs="Times New Roman"/>
        </w:rPr>
        <w:t>examin</w:t>
      </w:r>
      <w:r w:rsidR="00EA3465">
        <w:rPr>
          <w:rFonts w:ascii="Times New Roman" w:hAnsi="Times New Roman" w:cs="Times New Roman"/>
        </w:rPr>
        <w:t>ing</w:t>
      </w:r>
      <w:r>
        <w:rPr>
          <w:rFonts w:ascii="Times New Roman" w:hAnsi="Times New Roman" w:cs="Times New Roman"/>
        </w:rPr>
        <w:t xml:space="preserve"> how his definition fares with respect to other commonly-held views about eudaimonia: “We must </w:t>
      </w:r>
      <w:r>
        <w:rPr>
          <w:rFonts w:ascii="Times New Roman" w:hAnsi="Times New Roman" w:cs="Times New Roman"/>
        </w:rPr>
        <w:lastRenderedPageBreak/>
        <w:t>consider it [</w:t>
      </w:r>
      <w:r w:rsidR="00E115F7">
        <w:rPr>
          <w:rFonts w:ascii="Times New Roman" w:hAnsi="Times New Roman" w:cs="Times New Roman"/>
        </w:rPr>
        <w:t>happiness</w:t>
      </w:r>
      <w:r>
        <w:rPr>
          <w:rFonts w:ascii="Times New Roman" w:hAnsi="Times New Roman" w:cs="Times New Roman"/>
        </w:rPr>
        <w:t>], however</w:t>
      </w:r>
      <w:r w:rsidR="00E115F7">
        <w:rPr>
          <w:rFonts w:ascii="Times New Roman" w:hAnsi="Times New Roman" w:cs="Times New Roman"/>
        </w:rPr>
        <w:t>, in the light not only of our conclusion and our premises, but also what is commonly said about it…” (</w:t>
      </w:r>
      <w:r w:rsidR="00E115F7" w:rsidRPr="00EA745A">
        <w:rPr>
          <w:rFonts w:ascii="Times New Roman" w:hAnsi="Times New Roman" w:cs="Times New Roman"/>
          <w:i/>
          <w:iCs/>
        </w:rPr>
        <w:t>NE</w:t>
      </w:r>
      <w:r w:rsidR="00E115F7">
        <w:rPr>
          <w:rFonts w:ascii="Times New Roman" w:hAnsi="Times New Roman" w:cs="Times New Roman"/>
        </w:rPr>
        <w:t xml:space="preserve">, 1098b9-10) </w:t>
      </w:r>
    </w:p>
    <w:p w14:paraId="38A5C776" w14:textId="33F356F1" w:rsidR="00E115F7" w:rsidRDefault="00EA3465" w:rsidP="00EA3465">
      <w:pPr>
        <w:spacing w:line="480" w:lineRule="auto"/>
        <w:ind w:firstLine="720"/>
        <w:rPr>
          <w:rFonts w:ascii="Times New Roman" w:hAnsi="Times New Roman" w:cs="Times New Roman"/>
        </w:rPr>
      </w:pPr>
      <w:r>
        <w:rPr>
          <w:rFonts w:ascii="Times New Roman" w:hAnsi="Times New Roman" w:cs="Times New Roman"/>
        </w:rPr>
        <w:t>Furthermore,</w:t>
      </w:r>
      <w:r w:rsidR="00E115F7">
        <w:rPr>
          <w:rFonts w:ascii="Times New Roman" w:hAnsi="Times New Roman" w:cs="Times New Roman"/>
        </w:rPr>
        <w:t xml:space="preserve"> since </w:t>
      </w:r>
      <w:r w:rsidR="002068E3">
        <w:rPr>
          <w:rFonts w:ascii="Times New Roman" w:hAnsi="Times New Roman" w:cs="Times New Roman"/>
        </w:rPr>
        <w:t>habituation is the way one acquires excellent character,</w:t>
      </w:r>
      <w:r w:rsidR="00E115F7">
        <w:rPr>
          <w:rFonts w:ascii="Times New Roman" w:hAnsi="Times New Roman" w:cs="Times New Roman"/>
        </w:rPr>
        <w:t xml:space="preserve"> one must act excellently throughout one’s whole life not only sometimes (</w:t>
      </w:r>
      <w:r w:rsidR="00E115F7" w:rsidRPr="00EA745A">
        <w:rPr>
          <w:rFonts w:ascii="Times New Roman" w:hAnsi="Times New Roman" w:cs="Times New Roman"/>
          <w:i/>
          <w:iCs/>
        </w:rPr>
        <w:t>NE</w:t>
      </w:r>
      <w:r w:rsidR="00E115F7">
        <w:rPr>
          <w:rFonts w:ascii="Times New Roman" w:hAnsi="Times New Roman" w:cs="Times New Roman"/>
        </w:rPr>
        <w:t xml:space="preserve">, 1098a19-21) </w:t>
      </w:r>
      <w:r>
        <w:rPr>
          <w:rFonts w:ascii="Times New Roman" w:hAnsi="Times New Roman" w:cs="Times New Roman"/>
        </w:rPr>
        <w:t>which</w:t>
      </w:r>
      <w:r w:rsidR="00C66E23">
        <w:rPr>
          <w:rFonts w:ascii="Times New Roman" w:hAnsi="Times New Roman" w:cs="Times New Roman"/>
        </w:rPr>
        <w:t xml:space="preserve"> is why</w:t>
      </w:r>
      <w:r w:rsidR="002068E3">
        <w:rPr>
          <w:rFonts w:ascii="Times New Roman" w:hAnsi="Times New Roman" w:cs="Times New Roman"/>
        </w:rPr>
        <w:t xml:space="preserve">, </w:t>
      </w:r>
      <w:r w:rsidR="00E115F7">
        <w:rPr>
          <w:rFonts w:ascii="Times New Roman" w:hAnsi="Times New Roman" w:cs="Times New Roman"/>
        </w:rPr>
        <w:t xml:space="preserve">Aristotle describes happiness as a “sort of living well”. </w:t>
      </w:r>
      <w:r w:rsidR="00C66E23">
        <w:rPr>
          <w:rFonts w:ascii="Times New Roman" w:hAnsi="Times New Roman" w:cs="Times New Roman"/>
        </w:rPr>
        <w:t>A</w:t>
      </w:r>
      <w:r w:rsidR="00E115F7">
        <w:rPr>
          <w:rFonts w:ascii="Times New Roman" w:hAnsi="Times New Roman" w:cs="Times New Roman"/>
        </w:rPr>
        <w:t xml:space="preserve">fter making the same point in </w:t>
      </w:r>
      <w:r w:rsidR="00314911" w:rsidRPr="006C74CD">
        <w:rPr>
          <w:rFonts w:ascii="Times New Roman" w:hAnsi="Times New Roman" w:cs="Times New Roman"/>
          <w:i/>
          <w:iCs/>
        </w:rPr>
        <w:t>Magna</w:t>
      </w:r>
      <w:r w:rsidR="00314911">
        <w:rPr>
          <w:rFonts w:ascii="Times New Roman" w:hAnsi="Times New Roman" w:cs="Times New Roman"/>
        </w:rPr>
        <w:t xml:space="preserve"> </w:t>
      </w:r>
      <w:proofErr w:type="spellStart"/>
      <w:r w:rsidR="00314911" w:rsidRPr="006C74CD">
        <w:rPr>
          <w:rFonts w:ascii="Times New Roman" w:hAnsi="Times New Roman" w:cs="Times New Roman"/>
          <w:i/>
          <w:iCs/>
        </w:rPr>
        <w:t>Moralia</w:t>
      </w:r>
      <w:proofErr w:type="spellEnd"/>
      <w:r w:rsidR="00314911">
        <w:rPr>
          <w:rFonts w:ascii="Times New Roman" w:hAnsi="Times New Roman" w:cs="Times New Roman"/>
        </w:rPr>
        <w:t xml:space="preserve"> (</w:t>
      </w:r>
      <w:r w:rsidR="00E115F7" w:rsidRPr="00AE1C4E">
        <w:rPr>
          <w:rFonts w:ascii="Times New Roman" w:hAnsi="Times New Roman" w:cs="Times New Roman"/>
          <w:i/>
          <w:iCs/>
        </w:rPr>
        <w:t>MM</w:t>
      </w:r>
      <w:r w:rsidR="00314911" w:rsidRPr="00314911">
        <w:rPr>
          <w:rFonts w:ascii="Times New Roman" w:hAnsi="Times New Roman" w:cs="Times New Roman"/>
        </w:rPr>
        <w:t>)</w:t>
      </w:r>
      <w:r w:rsidR="00E115F7" w:rsidRPr="00314911">
        <w:rPr>
          <w:rFonts w:ascii="Times New Roman" w:hAnsi="Times New Roman" w:cs="Times New Roman"/>
        </w:rPr>
        <w:t>,</w:t>
      </w:r>
      <w:r w:rsidR="00E115F7">
        <w:rPr>
          <w:rFonts w:ascii="Times New Roman" w:hAnsi="Times New Roman" w:cs="Times New Roman"/>
        </w:rPr>
        <w:t xml:space="preserve"> Aristotle</w:t>
      </w:r>
      <w:r>
        <w:rPr>
          <w:rFonts w:ascii="Times New Roman" w:hAnsi="Times New Roman" w:cs="Times New Roman"/>
        </w:rPr>
        <w:t xml:space="preserve"> </w:t>
      </w:r>
      <w:r w:rsidR="00E115F7">
        <w:rPr>
          <w:rFonts w:ascii="Times New Roman" w:hAnsi="Times New Roman" w:cs="Times New Roman"/>
        </w:rPr>
        <w:t>clarifies that “living well is living in accordance with excellence… happiness therefore will consist in a kind of use and activity”, (</w:t>
      </w:r>
      <w:r w:rsidR="00E115F7" w:rsidRPr="00EA745A">
        <w:rPr>
          <w:rFonts w:ascii="Times New Roman" w:hAnsi="Times New Roman" w:cs="Times New Roman"/>
          <w:i/>
          <w:iCs/>
        </w:rPr>
        <w:t>MM</w:t>
      </w:r>
      <w:r w:rsidR="00E115F7">
        <w:rPr>
          <w:rFonts w:ascii="Times New Roman" w:hAnsi="Times New Roman" w:cs="Times New Roman"/>
        </w:rPr>
        <w:t xml:space="preserve">, 1184b28-31) a single activity. </w:t>
      </w:r>
      <w:r w:rsidR="00353D52">
        <w:rPr>
          <w:rFonts w:ascii="Times New Roman" w:hAnsi="Times New Roman" w:cs="Times New Roman"/>
        </w:rPr>
        <w:t xml:space="preserve">In fact, Aristotle </w:t>
      </w:r>
      <w:r w:rsidR="00EA745A">
        <w:rPr>
          <w:rFonts w:ascii="Times New Roman" w:hAnsi="Times New Roman" w:cs="Times New Roman"/>
        </w:rPr>
        <w:t>cautions</w:t>
      </w:r>
      <w:r w:rsidR="00353D52">
        <w:rPr>
          <w:rFonts w:ascii="Times New Roman" w:hAnsi="Times New Roman" w:cs="Times New Roman"/>
        </w:rPr>
        <w:t xml:space="preserve"> in the Politics </w:t>
      </w:r>
      <w:r w:rsidR="00314911">
        <w:rPr>
          <w:rFonts w:ascii="Times New Roman" w:hAnsi="Times New Roman" w:cs="Times New Roman"/>
        </w:rPr>
        <w:t>(</w:t>
      </w:r>
      <w:r w:rsidR="00314911" w:rsidRPr="00314911">
        <w:rPr>
          <w:rFonts w:ascii="Times New Roman" w:hAnsi="Times New Roman" w:cs="Times New Roman"/>
          <w:i/>
          <w:iCs/>
        </w:rPr>
        <w:t>P</w:t>
      </w:r>
      <w:r w:rsidR="00314911">
        <w:rPr>
          <w:rFonts w:ascii="Times New Roman" w:hAnsi="Times New Roman" w:cs="Times New Roman"/>
        </w:rPr>
        <w:t xml:space="preserve">) </w:t>
      </w:r>
      <w:r w:rsidR="00353D52">
        <w:rPr>
          <w:rFonts w:ascii="Times New Roman" w:hAnsi="Times New Roman" w:cs="Times New Roman"/>
        </w:rPr>
        <w:t>that “others again, who possess the condition of happiness [supply of external goods] go utterly wrong from the first in the pursuit of it [happiness]” (</w:t>
      </w:r>
      <w:r w:rsidR="00353D52" w:rsidRPr="00AE1C4E">
        <w:rPr>
          <w:rFonts w:ascii="Times New Roman" w:hAnsi="Times New Roman" w:cs="Times New Roman"/>
          <w:i/>
          <w:iCs/>
        </w:rPr>
        <w:t>P</w:t>
      </w:r>
      <w:r w:rsidR="00353D52">
        <w:rPr>
          <w:rFonts w:ascii="Times New Roman" w:hAnsi="Times New Roman" w:cs="Times New Roman"/>
        </w:rPr>
        <w:t>, 1332a3-4)</w:t>
      </w:r>
      <w:r w:rsidR="00EA745A">
        <w:rPr>
          <w:rFonts w:ascii="Times New Roman" w:hAnsi="Times New Roman" w:cs="Times New Roman"/>
        </w:rPr>
        <w:t>,</w:t>
      </w:r>
      <w:r w:rsidR="00353D52">
        <w:rPr>
          <w:rFonts w:ascii="Times New Roman" w:hAnsi="Times New Roman" w:cs="Times New Roman"/>
        </w:rPr>
        <w:t xml:space="preserve"> precisely because </w:t>
      </w:r>
      <w:r w:rsidR="00353D52" w:rsidRPr="00EA745A">
        <w:rPr>
          <w:rFonts w:ascii="Times New Roman" w:hAnsi="Times New Roman" w:cs="Times New Roman"/>
          <w:i/>
          <w:iCs/>
        </w:rPr>
        <w:t>eudaimonia</w:t>
      </w:r>
      <w:r w:rsidR="00353D52">
        <w:rPr>
          <w:rFonts w:ascii="Times New Roman" w:hAnsi="Times New Roman" w:cs="Times New Roman"/>
        </w:rPr>
        <w:t xml:space="preserve"> is not a life of acquiring things</w:t>
      </w:r>
      <w:r>
        <w:rPr>
          <w:rFonts w:ascii="Times New Roman" w:hAnsi="Times New Roman" w:cs="Times New Roman"/>
        </w:rPr>
        <w:t xml:space="preserve">, </w:t>
      </w:r>
      <w:r w:rsidR="00C66E23">
        <w:rPr>
          <w:rFonts w:ascii="Times New Roman" w:hAnsi="Times New Roman" w:cs="Times New Roman"/>
        </w:rPr>
        <w:t>pursuing objects</w:t>
      </w:r>
      <w:r w:rsidR="00EA745A">
        <w:rPr>
          <w:rFonts w:ascii="Times New Roman" w:hAnsi="Times New Roman" w:cs="Times New Roman"/>
        </w:rPr>
        <w:t>,</w:t>
      </w:r>
      <w:r w:rsidR="00353D52">
        <w:rPr>
          <w:rFonts w:ascii="Times New Roman" w:hAnsi="Times New Roman" w:cs="Times New Roman"/>
        </w:rPr>
        <w:t xml:space="preserve"> amassing </w:t>
      </w:r>
      <w:r w:rsidR="00EA745A">
        <w:rPr>
          <w:rFonts w:ascii="Times New Roman" w:hAnsi="Times New Roman" w:cs="Times New Roman"/>
        </w:rPr>
        <w:t>wealth, or</w:t>
      </w:r>
      <w:r w:rsidR="00353D52">
        <w:rPr>
          <w:rFonts w:ascii="Times New Roman" w:hAnsi="Times New Roman" w:cs="Times New Roman"/>
        </w:rPr>
        <w:t xml:space="preserve"> achieving goals one pursues irrespective of their possibly utter worthlessness. Aristotle further </w:t>
      </w:r>
      <w:r w:rsidR="00C66E23">
        <w:rPr>
          <w:rFonts w:ascii="Times New Roman" w:hAnsi="Times New Roman" w:cs="Times New Roman"/>
        </w:rPr>
        <w:t>clarifies</w:t>
      </w:r>
      <w:r w:rsidR="00353D52">
        <w:rPr>
          <w:rFonts w:ascii="Times New Roman" w:hAnsi="Times New Roman" w:cs="Times New Roman"/>
        </w:rPr>
        <w:t xml:space="preserve"> </w:t>
      </w:r>
      <w:r w:rsidR="006A23E2">
        <w:rPr>
          <w:rFonts w:ascii="Times New Roman" w:hAnsi="Times New Roman" w:cs="Times New Roman"/>
        </w:rPr>
        <w:t>that:</w:t>
      </w:r>
    </w:p>
    <w:p w14:paraId="5F3FC08A" w14:textId="3BBA7970" w:rsidR="00353D52" w:rsidRDefault="00353D52" w:rsidP="00157F01">
      <w:pPr>
        <w:rPr>
          <w:rFonts w:ascii="Times New Roman" w:hAnsi="Times New Roman" w:cs="Times New Roman"/>
        </w:rPr>
      </w:pPr>
      <w:r>
        <w:rPr>
          <w:rFonts w:ascii="Times New Roman" w:hAnsi="Times New Roman" w:cs="Times New Roman"/>
        </w:rPr>
        <w:tab/>
        <w:t xml:space="preserve">“…happiness is the realization and perfect exercise of excellence, and this is not a </w:t>
      </w:r>
      <w:r w:rsidR="00157F01">
        <w:rPr>
          <w:rFonts w:ascii="Times New Roman" w:hAnsi="Times New Roman" w:cs="Times New Roman"/>
        </w:rPr>
        <w:tab/>
      </w:r>
      <w:r>
        <w:rPr>
          <w:rFonts w:ascii="Times New Roman" w:hAnsi="Times New Roman" w:cs="Times New Roman"/>
        </w:rPr>
        <w:t xml:space="preserve">conditional, but absolute. And I use the term ‘conditional’ to express that which is </w:t>
      </w:r>
      <w:r w:rsidR="00157F01">
        <w:rPr>
          <w:rFonts w:ascii="Times New Roman" w:hAnsi="Times New Roman" w:cs="Times New Roman"/>
        </w:rPr>
        <w:tab/>
      </w:r>
      <w:r>
        <w:rPr>
          <w:rFonts w:ascii="Times New Roman" w:hAnsi="Times New Roman" w:cs="Times New Roman"/>
        </w:rPr>
        <w:t>indispensable, and “absolute’</w:t>
      </w:r>
      <w:r w:rsidR="00157F01">
        <w:rPr>
          <w:rFonts w:ascii="Times New Roman" w:hAnsi="Times New Roman" w:cs="Times New Roman"/>
        </w:rPr>
        <w:t xml:space="preserve"> to express that which is good in itself.” (</w:t>
      </w:r>
      <w:r w:rsidR="00157F01" w:rsidRPr="00EA745A">
        <w:rPr>
          <w:rFonts w:ascii="Times New Roman" w:hAnsi="Times New Roman" w:cs="Times New Roman"/>
          <w:i/>
          <w:iCs/>
        </w:rPr>
        <w:t>P</w:t>
      </w:r>
      <w:r w:rsidR="00157F01">
        <w:rPr>
          <w:rFonts w:ascii="Times New Roman" w:hAnsi="Times New Roman" w:cs="Times New Roman"/>
        </w:rPr>
        <w:t>, 1332a9-11)</w:t>
      </w:r>
    </w:p>
    <w:p w14:paraId="70E69C54" w14:textId="77777777" w:rsidR="00EA745A" w:rsidRDefault="00EA745A" w:rsidP="00157F01">
      <w:pPr>
        <w:spacing w:line="480" w:lineRule="auto"/>
        <w:rPr>
          <w:rFonts w:ascii="Times New Roman" w:hAnsi="Times New Roman" w:cs="Times New Roman"/>
        </w:rPr>
      </w:pPr>
    </w:p>
    <w:p w14:paraId="41A44F18" w14:textId="6A3377F6" w:rsidR="00157F01" w:rsidRDefault="00EA745A" w:rsidP="00157F01">
      <w:pPr>
        <w:spacing w:line="480" w:lineRule="auto"/>
        <w:rPr>
          <w:rFonts w:ascii="Times New Roman" w:hAnsi="Times New Roman" w:cs="Times New Roman"/>
        </w:rPr>
      </w:pPr>
      <w:r>
        <w:rPr>
          <w:rFonts w:ascii="Times New Roman" w:hAnsi="Times New Roman" w:cs="Times New Roman"/>
        </w:rPr>
        <w:t>He</w:t>
      </w:r>
      <w:r w:rsidR="00157F01">
        <w:rPr>
          <w:rFonts w:ascii="Times New Roman" w:hAnsi="Times New Roman" w:cs="Times New Roman"/>
        </w:rPr>
        <w:t xml:space="preserve"> </w:t>
      </w:r>
      <w:r w:rsidR="00C66E23">
        <w:rPr>
          <w:rFonts w:ascii="Times New Roman" w:hAnsi="Times New Roman" w:cs="Times New Roman"/>
        </w:rPr>
        <w:t>explains</w:t>
      </w:r>
      <w:r w:rsidR="00157F01">
        <w:rPr>
          <w:rFonts w:ascii="Times New Roman" w:hAnsi="Times New Roman" w:cs="Times New Roman"/>
        </w:rPr>
        <w:t xml:space="preserve"> here that having one’s needs satisfied or living well is an “indispensable condition” for the pursuit of happiness</w:t>
      </w:r>
      <w:r>
        <w:rPr>
          <w:rFonts w:ascii="Times New Roman" w:hAnsi="Times New Roman" w:cs="Times New Roman"/>
        </w:rPr>
        <w:t>, but</w:t>
      </w:r>
      <w:r w:rsidR="00157F01">
        <w:rPr>
          <w:rFonts w:ascii="Times New Roman" w:hAnsi="Times New Roman" w:cs="Times New Roman"/>
        </w:rPr>
        <w:t xml:space="preserve"> happiness is the “absolute” which requires the acquiring and exercis</w:t>
      </w:r>
      <w:r>
        <w:rPr>
          <w:rFonts w:ascii="Times New Roman" w:hAnsi="Times New Roman" w:cs="Times New Roman"/>
        </w:rPr>
        <w:t>ing</w:t>
      </w:r>
      <w:r w:rsidR="00157F01">
        <w:rPr>
          <w:rFonts w:ascii="Times New Roman" w:hAnsi="Times New Roman" w:cs="Times New Roman"/>
        </w:rPr>
        <w:t xml:space="preserve"> of </w:t>
      </w:r>
      <w:r w:rsidR="005E777F">
        <w:rPr>
          <w:rFonts w:ascii="Times New Roman" w:hAnsi="Times New Roman" w:cs="Times New Roman"/>
        </w:rPr>
        <w:t xml:space="preserve">the </w:t>
      </w:r>
      <w:r w:rsidR="00157F01">
        <w:rPr>
          <w:rFonts w:ascii="Times New Roman" w:hAnsi="Times New Roman" w:cs="Times New Roman"/>
        </w:rPr>
        <w:t xml:space="preserve">virtues. </w:t>
      </w:r>
      <w:r w:rsidR="003B4D31" w:rsidRPr="00EA745A">
        <w:rPr>
          <w:rFonts w:ascii="Times New Roman" w:hAnsi="Times New Roman" w:cs="Times New Roman"/>
          <w:i/>
          <w:iCs/>
        </w:rPr>
        <w:t>Eudaimonia</w:t>
      </w:r>
      <w:r w:rsidR="003B4D31">
        <w:rPr>
          <w:rFonts w:ascii="Times New Roman" w:hAnsi="Times New Roman" w:cs="Times New Roman"/>
        </w:rPr>
        <w:t>,</w:t>
      </w:r>
      <w:r w:rsidR="004845BD">
        <w:rPr>
          <w:rFonts w:ascii="Times New Roman" w:hAnsi="Times New Roman" w:cs="Times New Roman"/>
        </w:rPr>
        <w:t xml:space="preserve"> therefore, is not a plethora of pursuits with different ends or a “comprehensive plan” to achieve multiple objectives one finds desirable and important</w:t>
      </w:r>
      <w:r w:rsidR="00314911">
        <w:rPr>
          <w:rFonts w:ascii="Times New Roman" w:hAnsi="Times New Roman" w:cs="Times New Roman"/>
        </w:rPr>
        <w:t xml:space="preserve"> –</w:t>
      </w:r>
      <w:r w:rsidR="004845BD">
        <w:rPr>
          <w:rFonts w:ascii="Times New Roman" w:hAnsi="Times New Roman" w:cs="Times New Roman"/>
        </w:rPr>
        <w:t xml:space="preserve"> a conception of </w:t>
      </w:r>
      <w:r w:rsidR="002068E3">
        <w:rPr>
          <w:rFonts w:ascii="Times New Roman" w:hAnsi="Times New Roman" w:cs="Times New Roman"/>
        </w:rPr>
        <w:t>h</w:t>
      </w:r>
      <w:r w:rsidR="004845BD">
        <w:rPr>
          <w:rFonts w:ascii="Times New Roman" w:hAnsi="Times New Roman" w:cs="Times New Roman"/>
        </w:rPr>
        <w:t>appiness Hardie attributes to Aristotle</w:t>
      </w:r>
      <w:r>
        <w:rPr>
          <w:rFonts w:ascii="Times New Roman" w:hAnsi="Times New Roman" w:cs="Times New Roman"/>
        </w:rPr>
        <w:t xml:space="preserve"> when he </w:t>
      </w:r>
      <w:r w:rsidR="00C66E23">
        <w:rPr>
          <w:rFonts w:ascii="Times New Roman" w:hAnsi="Times New Roman" w:cs="Times New Roman"/>
        </w:rPr>
        <w:t>argues</w:t>
      </w:r>
      <w:r>
        <w:rPr>
          <w:rFonts w:ascii="Times New Roman" w:hAnsi="Times New Roman" w:cs="Times New Roman"/>
        </w:rPr>
        <w:t xml:space="preserve"> that</w:t>
      </w:r>
      <w:r w:rsidR="004845BD">
        <w:rPr>
          <w:rFonts w:ascii="Times New Roman" w:hAnsi="Times New Roman" w:cs="Times New Roman"/>
        </w:rPr>
        <w:t>:</w:t>
      </w:r>
    </w:p>
    <w:p w14:paraId="33259BAD" w14:textId="28F776E6" w:rsidR="003B4D31" w:rsidRDefault="003B4D31" w:rsidP="004D7925">
      <w:pPr>
        <w:rPr>
          <w:rFonts w:ascii="Times New Roman" w:hAnsi="Times New Roman" w:cs="Times New Roman"/>
        </w:rPr>
      </w:pPr>
      <w:r>
        <w:rPr>
          <w:rFonts w:ascii="Times New Roman" w:hAnsi="Times New Roman" w:cs="Times New Roman"/>
        </w:rPr>
        <w:tab/>
        <w:t xml:space="preserve">“…the conception of what might be called the inclusive end [is] a man, reflecting on his </w:t>
      </w:r>
      <w:r w:rsidR="004D7925">
        <w:rPr>
          <w:rFonts w:ascii="Times New Roman" w:hAnsi="Times New Roman" w:cs="Times New Roman"/>
        </w:rPr>
        <w:tab/>
      </w:r>
      <w:r w:rsidR="004D7925">
        <w:rPr>
          <w:rFonts w:ascii="Times New Roman" w:hAnsi="Times New Roman" w:cs="Times New Roman"/>
        </w:rPr>
        <w:tab/>
      </w:r>
      <w:r>
        <w:rPr>
          <w:rFonts w:ascii="Times New Roman" w:hAnsi="Times New Roman" w:cs="Times New Roman"/>
        </w:rPr>
        <w:t xml:space="preserve">various desires and interests, notes that some mean more to him than others… By such </w:t>
      </w:r>
      <w:r w:rsidR="004D7925">
        <w:rPr>
          <w:rFonts w:ascii="Times New Roman" w:hAnsi="Times New Roman" w:cs="Times New Roman"/>
        </w:rPr>
        <w:tab/>
      </w:r>
      <w:r>
        <w:rPr>
          <w:rFonts w:ascii="Times New Roman" w:hAnsi="Times New Roman" w:cs="Times New Roman"/>
        </w:rPr>
        <w:t xml:space="preserve">reflection he is moved to plan to achieve at least his most important objectives as fully as </w:t>
      </w:r>
      <w:r w:rsidR="004D7925">
        <w:rPr>
          <w:rFonts w:ascii="Times New Roman" w:hAnsi="Times New Roman" w:cs="Times New Roman"/>
        </w:rPr>
        <w:tab/>
      </w:r>
      <w:r>
        <w:rPr>
          <w:rFonts w:ascii="Times New Roman" w:hAnsi="Times New Roman" w:cs="Times New Roman"/>
        </w:rPr>
        <w:t xml:space="preserve">possible. The following of such a plan is roughly what is sometimes meant by the pursuit </w:t>
      </w:r>
      <w:r w:rsidR="004D7925">
        <w:rPr>
          <w:rFonts w:ascii="Times New Roman" w:hAnsi="Times New Roman" w:cs="Times New Roman"/>
        </w:rPr>
        <w:tab/>
      </w:r>
      <w:r>
        <w:rPr>
          <w:rFonts w:ascii="Times New Roman" w:hAnsi="Times New Roman" w:cs="Times New Roman"/>
        </w:rPr>
        <w:t xml:space="preserve">of happiness. The desire for happiness so understood, is the desire for orderly and </w:t>
      </w:r>
      <w:r w:rsidR="004D7925">
        <w:rPr>
          <w:rFonts w:ascii="Times New Roman" w:hAnsi="Times New Roman" w:cs="Times New Roman"/>
        </w:rPr>
        <w:tab/>
      </w:r>
      <w:r>
        <w:rPr>
          <w:rFonts w:ascii="Times New Roman" w:hAnsi="Times New Roman" w:cs="Times New Roman"/>
        </w:rPr>
        <w:t xml:space="preserve">harmonious gratification of desires. Aristotle sometimes, when he speaks of the final end, </w:t>
      </w:r>
      <w:r w:rsidR="004D7925">
        <w:rPr>
          <w:rFonts w:ascii="Times New Roman" w:hAnsi="Times New Roman" w:cs="Times New Roman"/>
        </w:rPr>
        <w:lastRenderedPageBreak/>
        <w:tab/>
      </w:r>
      <w:r>
        <w:rPr>
          <w:rFonts w:ascii="Times New Roman" w:hAnsi="Times New Roman" w:cs="Times New Roman"/>
        </w:rPr>
        <w:t xml:space="preserve">seems to be fumbling for the idea of an inclusive end or </w:t>
      </w:r>
      <w:r w:rsidR="004D7925">
        <w:rPr>
          <w:rFonts w:ascii="Times New Roman" w:hAnsi="Times New Roman" w:cs="Times New Roman"/>
        </w:rPr>
        <w:t>comprehensive</w:t>
      </w:r>
      <w:r>
        <w:rPr>
          <w:rFonts w:ascii="Times New Roman" w:hAnsi="Times New Roman" w:cs="Times New Roman"/>
        </w:rPr>
        <w:t xml:space="preserve"> plan</w:t>
      </w:r>
      <w:r w:rsidR="004D7925">
        <w:rPr>
          <w:rFonts w:ascii="Times New Roman" w:hAnsi="Times New Roman" w:cs="Times New Roman"/>
        </w:rPr>
        <w:t xml:space="preserve">, in this </w:t>
      </w:r>
      <w:r w:rsidR="004D7925">
        <w:rPr>
          <w:rFonts w:ascii="Times New Roman" w:hAnsi="Times New Roman" w:cs="Times New Roman"/>
        </w:rPr>
        <w:tab/>
        <w:t>sense…” (Hardie</w:t>
      </w:r>
      <w:r w:rsidR="005E777F">
        <w:rPr>
          <w:rFonts w:ascii="Times New Roman" w:hAnsi="Times New Roman" w:cs="Times New Roman"/>
        </w:rPr>
        <w:t>,</w:t>
      </w:r>
      <w:r w:rsidR="004D7925">
        <w:rPr>
          <w:rFonts w:ascii="Times New Roman" w:hAnsi="Times New Roman" w:cs="Times New Roman"/>
        </w:rPr>
        <w:t xml:space="preserve"> 1965)</w:t>
      </w:r>
      <w:r>
        <w:rPr>
          <w:rFonts w:ascii="Times New Roman" w:hAnsi="Times New Roman" w:cs="Times New Roman"/>
        </w:rPr>
        <w:t xml:space="preserve"> </w:t>
      </w:r>
    </w:p>
    <w:p w14:paraId="65914052" w14:textId="77777777" w:rsidR="005E777F" w:rsidRDefault="005E777F" w:rsidP="00157F01">
      <w:pPr>
        <w:spacing w:line="480" w:lineRule="auto"/>
        <w:rPr>
          <w:rFonts w:ascii="Times New Roman" w:hAnsi="Times New Roman" w:cs="Times New Roman"/>
        </w:rPr>
      </w:pPr>
    </w:p>
    <w:p w14:paraId="639207D5" w14:textId="7A255894" w:rsidR="004D7925" w:rsidRDefault="005E777F" w:rsidP="00157F01">
      <w:pPr>
        <w:spacing w:line="480" w:lineRule="auto"/>
        <w:rPr>
          <w:rFonts w:ascii="Times New Roman" w:hAnsi="Times New Roman" w:cs="Times New Roman"/>
        </w:rPr>
      </w:pPr>
      <w:r>
        <w:rPr>
          <w:rFonts w:ascii="Times New Roman" w:hAnsi="Times New Roman" w:cs="Times New Roman"/>
        </w:rPr>
        <w:tab/>
        <w:t xml:space="preserve">True enough, happiness is often described today as a general pursuit of many goals under the umbrella of a career, life’s plan, etc., but it is not what Aristotle has in mind, and plainly, it is not a description supported by any of the texts where Aristotle discusses the problem of happiness. </w:t>
      </w:r>
      <w:r w:rsidR="004D7925">
        <w:rPr>
          <w:rFonts w:ascii="Times New Roman" w:hAnsi="Times New Roman" w:cs="Times New Roman"/>
        </w:rPr>
        <w:t xml:space="preserve">Indeed, what Hardie describes in this passage is a procedure which prioritizes one pursuit over another. Certainly, Aristotle speaks of preferring some </w:t>
      </w:r>
      <w:r w:rsidR="00C66E23">
        <w:rPr>
          <w:rFonts w:ascii="Times New Roman" w:hAnsi="Times New Roman" w:cs="Times New Roman"/>
        </w:rPr>
        <w:t>goals</w:t>
      </w:r>
      <w:r w:rsidR="004D7925">
        <w:rPr>
          <w:rFonts w:ascii="Times New Roman" w:hAnsi="Times New Roman" w:cs="Times New Roman"/>
        </w:rPr>
        <w:t xml:space="preserve"> over others, but he does not identify this process as </w:t>
      </w:r>
      <w:r w:rsidR="004D7925" w:rsidRPr="00E154A9">
        <w:rPr>
          <w:rFonts w:ascii="Times New Roman" w:hAnsi="Times New Roman" w:cs="Times New Roman"/>
          <w:i/>
          <w:iCs/>
        </w:rPr>
        <w:t>eudaimonia</w:t>
      </w:r>
      <w:r w:rsidR="004D7925">
        <w:rPr>
          <w:rFonts w:ascii="Times New Roman" w:hAnsi="Times New Roman" w:cs="Times New Roman"/>
        </w:rPr>
        <w:t xml:space="preserve"> and the ends as its elements. More importantly, Aristotle does not suggest that the attainment of happiness requires the prioritization of a single pursuit </w:t>
      </w:r>
      <w:r w:rsidR="00E154A9">
        <w:rPr>
          <w:rFonts w:ascii="Times New Roman" w:hAnsi="Times New Roman" w:cs="Times New Roman"/>
        </w:rPr>
        <w:t xml:space="preserve">and </w:t>
      </w:r>
      <w:r>
        <w:rPr>
          <w:rFonts w:ascii="Times New Roman" w:hAnsi="Times New Roman" w:cs="Times New Roman"/>
        </w:rPr>
        <w:t>undoubtedly</w:t>
      </w:r>
      <w:r w:rsidR="004D7925">
        <w:rPr>
          <w:rFonts w:ascii="Times New Roman" w:hAnsi="Times New Roman" w:cs="Times New Roman"/>
        </w:rPr>
        <w:t xml:space="preserve">, </w:t>
      </w:r>
      <w:r>
        <w:rPr>
          <w:rFonts w:ascii="Times New Roman" w:hAnsi="Times New Roman" w:cs="Times New Roman"/>
        </w:rPr>
        <w:t>he never suggests the prioritization of</w:t>
      </w:r>
      <w:r w:rsidR="004D7925">
        <w:rPr>
          <w:rFonts w:ascii="Times New Roman" w:hAnsi="Times New Roman" w:cs="Times New Roman"/>
        </w:rPr>
        <w:t xml:space="preserve"> a single object. </w:t>
      </w:r>
      <w:r>
        <w:rPr>
          <w:rFonts w:ascii="Times New Roman" w:hAnsi="Times New Roman" w:cs="Times New Roman"/>
        </w:rPr>
        <w:t>For t</w:t>
      </w:r>
      <w:r w:rsidR="004D7925">
        <w:rPr>
          <w:rFonts w:ascii="Times New Roman" w:hAnsi="Times New Roman" w:cs="Times New Roman"/>
        </w:rPr>
        <w:t>his would mean to neglect or abandon in some sense</w:t>
      </w:r>
      <w:r>
        <w:rPr>
          <w:rFonts w:ascii="Times New Roman" w:hAnsi="Times New Roman" w:cs="Times New Roman"/>
        </w:rPr>
        <w:t>,</w:t>
      </w:r>
      <w:r w:rsidR="004D7925">
        <w:rPr>
          <w:rFonts w:ascii="Times New Roman" w:hAnsi="Times New Roman" w:cs="Times New Roman"/>
        </w:rPr>
        <w:t xml:space="preserve"> some pursuits in favor of others. </w:t>
      </w:r>
      <w:r w:rsidR="002068E3">
        <w:rPr>
          <w:rFonts w:ascii="Times New Roman" w:hAnsi="Times New Roman" w:cs="Times New Roman"/>
        </w:rPr>
        <w:t>On the contrary, humans</w:t>
      </w:r>
      <w:r w:rsidR="004D7925">
        <w:rPr>
          <w:rFonts w:ascii="Times New Roman" w:hAnsi="Times New Roman" w:cs="Times New Roman"/>
        </w:rPr>
        <w:t xml:space="preserve"> engage in</w:t>
      </w:r>
      <w:r w:rsidR="002068E3">
        <w:rPr>
          <w:rFonts w:ascii="Times New Roman" w:hAnsi="Times New Roman" w:cs="Times New Roman"/>
        </w:rPr>
        <w:t>,</w:t>
      </w:r>
      <w:r w:rsidR="004D7925">
        <w:rPr>
          <w:rFonts w:ascii="Times New Roman" w:hAnsi="Times New Roman" w:cs="Times New Roman"/>
        </w:rPr>
        <w:t xml:space="preserve"> </w:t>
      </w:r>
      <w:r>
        <w:rPr>
          <w:rFonts w:ascii="Times New Roman" w:hAnsi="Times New Roman" w:cs="Times New Roman"/>
        </w:rPr>
        <w:t>rather than</w:t>
      </w:r>
      <w:r w:rsidR="004D7925">
        <w:rPr>
          <w:rFonts w:ascii="Times New Roman" w:hAnsi="Times New Roman" w:cs="Times New Roman"/>
        </w:rPr>
        <w:t xml:space="preserve"> abandon </w:t>
      </w:r>
      <w:r w:rsidR="002068E3">
        <w:rPr>
          <w:rFonts w:ascii="Times New Roman" w:hAnsi="Times New Roman" w:cs="Times New Roman"/>
        </w:rPr>
        <w:t>some</w:t>
      </w:r>
      <w:r w:rsidR="004D7925">
        <w:rPr>
          <w:rFonts w:ascii="Times New Roman" w:hAnsi="Times New Roman" w:cs="Times New Roman"/>
        </w:rPr>
        <w:t xml:space="preserve"> pursuits for the sake of others.</w:t>
      </w:r>
      <w:r w:rsidR="009729BF">
        <w:rPr>
          <w:rFonts w:ascii="Times New Roman" w:hAnsi="Times New Roman" w:cs="Times New Roman"/>
        </w:rPr>
        <w:t xml:space="preserve"> But the most notable example that Aristotle does not think that happiness is constituted by other ends and is not identical with “good” or “happy” life is when he asks “in which of our belongings the happy life is lodged”. (</w:t>
      </w:r>
      <w:r w:rsidR="009729BF" w:rsidRPr="00E154A9">
        <w:rPr>
          <w:rFonts w:ascii="Times New Roman" w:hAnsi="Times New Roman" w:cs="Times New Roman"/>
          <w:i/>
          <w:iCs/>
        </w:rPr>
        <w:t>EE</w:t>
      </w:r>
      <w:r w:rsidR="009729BF">
        <w:rPr>
          <w:rFonts w:ascii="Times New Roman" w:hAnsi="Times New Roman" w:cs="Times New Roman"/>
        </w:rPr>
        <w:t>, 1214b12) What in effect</w:t>
      </w:r>
      <w:r w:rsidR="00314911">
        <w:rPr>
          <w:rFonts w:ascii="Times New Roman" w:hAnsi="Times New Roman" w:cs="Times New Roman"/>
        </w:rPr>
        <w:t xml:space="preserve"> he</w:t>
      </w:r>
      <w:r w:rsidR="009729BF">
        <w:rPr>
          <w:rFonts w:ascii="Times New Roman" w:hAnsi="Times New Roman" w:cs="Times New Roman"/>
        </w:rPr>
        <w:t xml:space="preserve"> is asking here is which of our belongings contribute to living well or represent the “indispensable conditions” for attaining happiness</w:t>
      </w:r>
      <w:r w:rsidR="00E154A9">
        <w:rPr>
          <w:rFonts w:ascii="Times New Roman" w:hAnsi="Times New Roman" w:cs="Times New Roman"/>
        </w:rPr>
        <w:t>. Such</w:t>
      </w:r>
      <w:r w:rsidR="009729BF">
        <w:rPr>
          <w:rFonts w:ascii="Times New Roman" w:hAnsi="Times New Roman" w:cs="Times New Roman"/>
        </w:rPr>
        <w:t xml:space="preserve"> possessions o</w:t>
      </w:r>
      <w:r w:rsidR="00E154A9">
        <w:rPr>
          <w:rFonts w:ascii="Times New Roman" w:hAnsi="Times New Roman" w:cs="Times New Roman"/>
        </w:rPr>
        <w:t>r</w:t>
      </w:r>
      <w:r w:rsidR="009729BF">
        <w:rPr>
          <w:rFonts w:ascii="Times New Roman" w:hAnsi="Times New Roman" w:cs="Times New Roman"/>
        </w:rPr>
        <w:t xml:space="preserve"> belongings are not elements of happiness, however. Anticipating the conflation Aristotle asks:</w:t>
      </w:r>
    </w:p>
    <w:p w14:paraId="045869B3" w14:textId="1A983CCD" w:rsidR="009729BF" w:rsidRDefault="009729BF" w:rsidP="00471F31">
      <w:pPr>
        <w:rPr>
          <w:rFonts w:ascii="Times New Roman" w:hAnsi="Times New Roman" w:cs="Times New Roman"/>
        </w:rPr>
      </w:pPr>
      <w:r>
        <w:rPr>
          <w:rFonts w:ascii="Times New Roman" w:hAnsi="Times New Roman" w:cs="Times New Roman"/>
        </w:rPr>
        <w:tab/>
        <w:t xml:space="preserve">“…and what are the indispensable conditions of its [good life] attainment – for health is </w:t>
      </w:r>
      <w:r w:rsidR="00471F31">
        <w:rPr>
          <w:rFonts w:ascii="Times New Roman" w:hAnsi="Times New Roman" w:cs="Times New Roman"/>
        </w:rPr>
        <w:tab/>
      </w:r>
      <w:r>
        <w:rPr>
          <w:rFonts w:ascii="Times New Roman" w:hAnsi="Times New Roman" w:cs="Times New Roman"/>
        </w:rPr>
        <w:t xml:space="preserve">not the same as the indispensable condition for health; and </w:t>
      </w:r>
      <w:proofErr w:type="gramStart"/>
      <w:r>
        <w:rPr>
          <w:rFonts w:ascii="Times New Roman" w:hAnsi="Times New Roman" w:cs="Times New Roman"/>
        </w:rPr>
        <w:t>so</w:t>
      </w:r>
      <w:proofErr w:type="gramEnd"/>
      <w:r>
        <w:rPr>
          <w:rFonts w:ascii="Times New Roman" w:hAnsi="Times New Roman" w:cs="Times New Roman"/>
        </w:rPr>
        <w:t xml:space="preserve"> it is with many other </w:t>
      </w:r>
      <w:r w:rsidR="00471F31">
        <w:rPr>
          <w:rFonts w:ascii="Times New Roman" w:hAnsi="Times New Roman" w:cs="Times New Roman"/>
        </w:rPr>
        <w:tab/>
      </w:r>
      <w:r>
        <w:rPr>
          <w:rFonts w:ascii="Times New Roman" w:hAnsi="Times New Roman" w:cs="Times New Roman"/>
        </w:rPr>
        <w:t xml:space="preserve">things, so </w:t>
      </w:r>
      <w:r w:rsidR="00471F31">
        <w:rPr>
          <w:rFonts w:ascii="Times New Roman" w:hAnsi="Times New Roman" w:cs="Times New Roman"/>
        </w:rPr>
        <w:t>that</w:t>
      </w:r>
      <w:r>
        <w:rPr>
          <w:rFonts w:ascii="Times New Roman" w:hAnsi="Times New Roman" w:cs="Times New Roman"/>
        </w:rPr>
        <w:t xml:space="preserve"> the good life</w:t>
      </w:r>
      <w:r w:rsidR="00471F31">
        <w:rPr>
          <w:rFonts w:ascii="Times New Roman" w:hAnsi="Times New Roman" w:cs="Times New Roman"/>
        </w:rPr>
        <w:t xml:space="preserve"> and its indispensable conditions are not identical. Of such </w:t>
      </w:r>
      <w:r w:rsidR="00471F31">
        <w:rPr>
          <w:rFonts w:ascii="Times New Roman" w:hAnsi="Times New Roman" w:cs="Times New Roman"/>
        </w:rPr>
        <w:tab/>
        <w:t xml:space="preserve">things some are not peculiar to health or even to life, but common… to all dispositions </w:t>
      </w:r>
      <w:r w:rsidR="00471F31">
        <w:rPr>
          <w:rFonts w:ascii="Times New Roman" w:hAnsi="Times New Roman" w:cs="Times New Roman"/>
        </w:rPr>
        <w:tab/>
        <w:t xml:space="preserve">and actions, </w:t>
      </w:r>
      <w:proofErr w:type="gramStart"/>
      <w:r w:rsidR="00471F31">
        <w:rPr>
          <w:rFonts w:ascii="Times New Roman" w:hAnsi="Times New Roman" w:cs="Times New Roman"/>
        </w:rPr>
        <w:t>e.g.</w:t>
      </w:r>
      <w:proofErr w:type="gramEnd"/>
      <w:r w:rsidR="00471F31">
        <w:rPr>
          <w:rFonts w:ascii="Times New Roman" w:hAnsi="Times New Roman" w:cs="Times New Roman"/>
        </w:rPr>
        <w:t xml:space="preserve"> without breathing or being awake or having the power of movement we </w:t>
      </w:r>
      <w:r w:rsidR="00471F31">
        <w:rPr>
          <w:rFonts w:ascii="Times New Roman" w:hAnsi="Times New Roman" w:cs="Times New Roman"/>
        </w:rPr>
        <w:tab/>
        <w:t>could enjoy neither good nor evil…” (</w:t>
      </w:r>
      <w:r w:rsidR="00471F31" w:rsidRPr="00AE1C4E">
        <w:rPr>
          <w:rFonts w:ascii="Times New Roman" w:hAnsi="Times New Roman" w:cs="Times New Roman"/>
          <w:i/>
          <w:iCs/>
        </w:rPr>
        <w:t>EE</w:t>
      </w:r>
      <w:r w:rsidR="00471F31">
        <w:rPr>
          <w:rFonts w:ascii="Times New Roman" w:hAnsi="Times New Roman" w:cs="Times New Roman"/>
        </w:rPr>
        <w:t>, 1214b14-20)</w:t>
      </w:r>
    </w:p>
    <w:p w14:paraId="5D613194" w14:textId="74B7E1F0" w:rsidR="00471F31" w:rsidRDefault="00471F31" w:rsidP="00471F31">
      <w:pPr>
        <w:rPr>
          <w:rFonts w:ascii="Times New Roman" w:hAnsi="Times New Roman" w:cs="Times New Roman"/>
        </w:rPr>
      </w:pPr>
    </w:p>
    <w:p w14:paraId="4D63B8F6" w14:textId="40A6C818" w:rsidR="00471F31" w:rsidRDefault="00E154A9" w:rsidP="00471F31">
      <w:pPr>
        <w:spacing w:line="480" w:lineRule="auto"/>
        <w:rPr>
          <w:rFonts w:ascii="Times New Roman" w:hAnsi="Times New Roman" w:cs="Times New Roman"/>
        </w:rPr>
      </w:pPr>
      <w:r>
        <w:rPr>
          <w:rFonts w:ascii="Times New Roman" w:hAnsi="Times New Roman" w:cs="Times New Roman"/>
        </w:rPr>
        <w:t>He</w:t>
      </w:r>
      <w:r w:rsidR="00471F31">
        <w:rPr>
          <w:rFonts w:ascii="Times New Roman" w:hAnsi="Times New Roman" w:cs="Times New Roman"/>
        </w:rPr>
        <w:t xml:space="preserve"> concludes by dismissing the idea that </w:t>
      </w:r>
      <w:r w:rsidR="00471F31" w:rsidRPr="00E154A9">
        <w:rPr>
          <w:rFonts w:ascii="Times New Roman" w:hAnsi="Times New Roman" w:cs="Times New Roman"/>
          <w:i/>
          <w:iCs/>
        </w:rPr>
        <w:t>eudaimonia</w:t>
      </w:r>
      <w:r w:rsidR="00471F31">
        <w:rPr>
          <w:rFonts w:ascii="Times New Roman" w:hAnsi="Times New Roman" w:cs="Times New Roman"/>
        </w:rPr>
        <w:t xml:space="preserve"> has constituents: “For herein is the cause of the disputes about happy living, its nature and causes; for some take to be elements in happiness </w:t>
      </w:r>
      <w:r w:rsidR="00471F31">
        <w:rPr>
          <w:rFonts w:ascii="Times New Roman" w:hAnsi="Times New Roman" w:cs="Times New Roman"/>
        </w:rPr>
        <w:lastRenderedPageBreak/>
        <w:t>what are merely indispensable conditions.” (</w:t>
      </w:r>
      <w:r w:rsidR="00471F31" w:rsidRPr="00E154A9">
        <w:rPr>
          <w:rFonts w:ascii="Times New Roman" w:hAnsi="Times New Roman" w:cs="Times New Roman"/>
          <w:i/>
          <w:iCs/>
        </w:rPr>
        <w:t>EE</w:t>
      </w:r>
      <w:r w:rsidR="00471F31">
        <w:rPr>
          <w:rFonts w:ascii="Times New Roman" w:hAnsi="Times New Roman" w:cs="Times New Roman"/>
        </w:rPr>
        <w:t>, 1214b25-6) Clearly, Aristotle is neither confused nor can he</w:t>
      </w:r>
      <w:r w:rsidR="00793128">
        <w:rPr>
          <w:rFonts w:ascii="Times New Roman" w:hAnsi="Times New Roman" w:cs="Times New Roman"/>
        </w:rPr>
        <w:t xml:space="preserve"> be</w:t>
      </w:r>
      <w:r w:rsidR="00471F31">
        <w:rPr>
          <w:rFonts w:ascii="Times New Roman" w:hAnsi="Times New Roman" w:cs="Times New Roman"/>
        </w:rPr>
        <w:t xml:space="preserve"> interpreted as claiming that happiness is an inclusive end identical with “living well” or “good life”</w:t>
      </w:r>
      <w:r w:rsidR="005E777F">
        <w:rPr>
          <w:rFonts w:ascii="Times New Roman" w:hAnsi="Times New Roman" w:cs="Times New Roman"/>
        </w:rPr>
        <w:t xml:space="preserve"> for these are merely examples of the indispensable conditions for the attainment of happiness rather than happiness itself.</w:t>
      </w:r>
    </w:p>
    <w:p w14:paraId="14C27239" w14:textId="11543CEB" w:rsidR="002068E3" w:rsidRDefault="00793128" w:rsidP="00471F31">
      <w:pPr>
        <w:spacing w:line="480" w:lineRule="auto"/>
        <w:rPr>
          <w:rFonts w:ascii="Times New Roman" w:hAnsi="Times New Roman" w:cs="Times New Roman"/>
        </w:rPr>
      </w:pPr>
      <w:r>
        <w:rPr>
          <w:rFonts w:ascii="Times New Roman" w:hAnsi="Times New Roman" w:cs="Times New Roman"/>
        </w:rPr>
        <w:tab/>
      </w:r>
      <w:r w:rsidR="00C66E23">
        <w:rPr>
          <w:rFonts w:ascii="Times New Roman" w:hAnsi="Times New Roman" w:cs="Times New Roman"/>
        </w:rPr>
        <w:t>Unfortunately</w:t>
      </w:r>
      <w:r>
        <w:rPr>
          <w:rFonts w:ascii="Times New Roman" w:hAnsi="Times New Roman" w:cs="Times New Roman"/>
        </w:rPr>
        <w:t xml:space="preserve">, </w:t>
      </w:r>
      <w:r w:rsidR="00EA3465">
        <w:rPr>
          <w:rFonts w:ascii="Times New Roman" w:hAnsi="Times New Roman" w:cs="Times New Roman"/>
        </w:rPr>
        <w:t>as a result of</w:t>
      </w:r>
      <w:r>
        <w:rPr>
          <w:rFonts w:ascii="Times New Roman" w:hAnsi="Times New Roman" w:cs="Times New Roman"/>
        </w:rPr>
        <w:t xml:space="preserve"> these serious misconceptions, the claim that Aristotle’s treatments of </w:t>
      </w:r>
      <w:r w:rsidRPr="00E154A9">
        <w:rPr>
          <w:rFonts w:ascii="Times New Roman" w:hAnsi="Times New Roman" w:cs="Times New Roman"/>
          <w:i/>
          <w:iCs/>
        </w:rPr>
        <w:t>eudaimonia</w:t>
      </w:r>
      <w:r>
        <w:rPr>
          <w:rFonts w:ascii="Times New Roman" w:hAnsi="Times New Roman" w:cs="Times New Roman"/>
        </w:rPr>
        <w:t xml:space="preserve"> are inconsistent has found considerable </w:t>
      </w:r>
      <w:r w:rsidR="00314911">
        <w:rPr>
          <w:rFonts w:ascii="Times New Roman" w:hAnsi="Times New Roman" w:cs="Times New Roman"/>
        </w:rPr>
        <w:t>deference</w:t>
      </w:r>
      <w:r>
        <w:rPr>
          <w:rFonts w:ascii="Times New Roman" w:hAnsi="Times New Roman" w:cs="Times New Roman"/>
        </w:rPr>
        <w:t xml:space="preserve"> among scholars who as Gurtler notes, have responded by offering various interpretations of Book I in particular, in an effort to explain away the alleged inconsistency while preserving the spirit if not the letter of Aristotle’s ethical theory. Ackrill for instance, defends the idea of happiness as inclusive end </w:t>
      </w:r>
      <w:r w:rsidR="002068E3">
        <w:rPr>
          <w:rFonts w:ascii="Times New Roman" w:hAnsi="Times New Roman" w:cs="Times New Roman"/>
        </w:rPr>
        <w:t>but</w:t>
      </w:r>
      <w:r>
        <w:rPr>
          <w:rFonts w:ascii="Times New Roman" w:hAnsi="Times New Roman" w:cs="Times New Roman"/>
        </w:rPr>
        <w:t xml:space="preserve"> attempt</w:t>
      </w:r>
      <w:r w:rsidR="002068E3">
        <w:rPr>
          <w:rFonts w:ascii="Times New Roman" w:hAnsi="Times New Roman" w:cs="Times New Roman"/>
        </w:rPr>
        <w:t>s</w:t>
      </w:r>
      <w:r>
        <w:rPr>
          <w:rFonts w:ascii="Times New Roman" w:hAnsi="Times New Roman" w:cs="Times New Roman"/>
        </w:rPr>
        <w:t xml:space="preserve"> to accommodate Aristotle’s treatment of eudaimonia as contemplation</w:t>
      </w:r>
      <w:r w:rsidR="00C66E23">
        <w:rPr>
          <w:rFonts w:ascii="Times New Roman" w:hAnsi="Times New Roman" w:cs="Times New Roman"/>
        </w:rPr>
        <w:t xml:space="preserve"> in Book X</w:t>
      </w:r>
      <w:r w:rsidR="00EA3465">
        <w:rPr>
          <w:rFonts w:ascii="Times New Roman" w:hAnsi="Times New Roman" w:cs="Times New Roman"/>
        </w:rPr>
        <w:t xml:space="preserve"> within such </w:t>
      </w:r>
      <w:r w:rsidR="00314911">
        <w:rPr>
          <w:rFonts w:ascii="Times New Roman" w:hAnsi="Times New Roman" w:cs="Times New Roman"/>
        </w:rPr>
        <w:t>interpretation</w:t>
      </w:r>
      <w:r>
        <w:rPr>
          <w:rFonts w:ascii="Times New Roman" w:hAnsi="Times New Roman" w:cs="Times New Roman"/>
        </w:rPr>
        <w:t xml:space="preserve">. The essence of </w:t>
      </w:r>
      <w:r w:rsidR="005E777F">
        <w:rPr>
          <w:rFonts w:ascii="Times New Roman" w:hAnsi="Times New Roman" w:cs="Times New Roman"/>
        </w:rPr>
        <w:t>hi</w:t>
      </w:r>
      <w:r>
        <w:rPr>
          <w:rFonts w:ascii="Times New Roman" w:hAnsi="Times New Roman" w:cs="Times New Roman"/>
        </w:rPr>
        <w:t xml:space="preserve">s argument is </w:t>
      </w:r>
      <w:r w:rsidR="006A1CD4">
        <w:rPr>
          <w:rFonts w:ascii="Times New Roman" w:hAnsi="Times New Roman" w:cs="Times New Roman"/>
        </w:rPr>
        <w:t>that for Aristotle subordinate actions are not mere means-to-</w:t>
      </w:r>
      <w:r w:rsidR="006A1CD4" w:rsidRPr="005E777F">
        <w:rPr>
          <w:rFonts w:ascii="Times New Roman" w:hAnsi="Times New Roman" w:cs="Times New Roman"/>
          <w:i/>
          <w:iCs/>
        </w:rPr>
        <w:t>eudaimonia</w:t>
      </w:r>
      <w:r w:rsidR="006A1CD4">
        <w:rPr>
          <w:rFonts w:ascii="Times New Roman" w:hAnsi="Times New Roman" w:cs="Times New Roman"/>
        </w:rPr>
        <w:t xml:space="preserve"> and therefore, worthwhile only so far as they promote happiness. Ackrill further elaborates that an action which terminates in no “product apart from itself” can be intrinsically valuable when subordinated to another action if the two are seen as being in a relation akin to that of a part to a whole. He </w:t>
      </w:r>
      <w:r w:rsidR="00C66E23">
        <w:rPr>
          <w:rFonts w:ascii="Times New Roman" w:hAnsi="Times New Roman" w:cs="Times New Roman"/>
        </w:rPr>
        <w:t>objects, however,</w:t>
      </w:r>
      <w:r w:rsidR="002068E3">
        <w:rPr>
          <w:rFonts w:ascii="Times New Roman" w:hAnsi="Times New Roman" w:cs="Times New Roman"/>
        </w:rPr>
        <w:t xml:space="preserve"> </w:t>
      </w:r>
      <w:r w:rsidR="004D7C69">
        <w:rPr>
          <w:rFonts w:ascii="Times New Roman" w:hAnsi="Times New Roman" w:cs="Times New Roman"/>
        </w:rPr>
        <w:t>to the idea that “the</w:t>
      </w:r>
      <w:r w:rsidR="00C66E23">
        <w:rPr>
          <w:rFonts w:ascii="Times New Roman" w:hAnsi="Times New Roman" w:cs="Times New Roman"/>
        </w:rPr>
        <w:t xml:space="preserve"> word</w:t>
      </w:r>
      <w:r w:rsidR="004D7C69">
        <w:rPr>
          <w:rFonts w:ascii="Times New Roman" w:hAnsi="Times New Roman" w:cs="Times New Roman"/>
        </w:rPr>
        <w:t xml:space="preserve"> </w:t>
      </w:r>
      <w:r w:rsidR="004D7C69" w:rsidRPr="00C66E23">
        <w:rPr>
          <w:rFonts w:ascii="Times New Roman" w:hAnsi="Times New Roman" w:cs="Times New Roman"/>
          <w:i/>
          <w:iCs/>
        </w:rPr>
        <w:t>telos</w:t>
      </w:r>
      <w:r w:rsidR="004D7C69">
        <w:rPr>
          <w:rFonts w:ascii="Times New Roman" w:hAnsi="Times New Roman" w:cs="Times New Roman"/>
        </w:rPr>
        <w:t xml:space="preserve"> (‘end’) must mean an end produced by (instrumental) means, and </w:t>
      </w:r>
      <w:r w:rsidR="00C66E23">
        <w:rPr>
          <w:rFonts w:ascii="Times New Roman" w:hAnsi="Times New Roman" w:cs="Times New Roman"/>
        </w:rPr>
        <w:t xml:space="preserve">[the term] </w:t>
      </w:r>
      <w:r w:rsidR="004D7C69">
        <w:rPr>
          <w:rFonts w:ascii="Times New Roman" w:hAnsi="Times New Roman" w:cs="Times New Roman"/>
        </w:rPr>
        <w:t xml:space="preserve">‘for-the-sake-of’ necessarily brings in the idea of an end separate from the action”. (Ackrill, 1974) </w:t>
      </w:r>
      <w:r w:rsidR="00E154A9">
        <w:rPr>
          <w:rFonts w:ascii="Times New Roman" w:hAnsi="Times New Roman" w:cs="Times New Roman"/>
        </w:rPr>
        <w:t>H</w:t>
      </w:r>
      <w:r w:rsidR="004D7C69">
        <w:rPr>
          <w:rFonts w:ascii="Times New Roman" w:hAnsi="Times New Roman" w:cs="Times New Roman"/>
        </w:rPr>
        <w:t>aving argued that subordinate actions can be for-the-sake-of-</w:t>
      </w:r>
      <w:r w:rsidR="004D7C69" w:rsidRPr="00E154A9">
        <w:rPr>
          <w:rFonts w:ascii="Times New Roman" w:hAnsi="Times New Roman" w:cs="Times New Roman"/>
          <w:i/>
          <w:iCs/>
        </w:rPr>
        <w:t>eudaimonia</w:t>
      </w:r>
      <w:r w:rsidR="004D7C69">
        <w:rPr>
          <w:rFonts w:ascii="Times New Roman" w:hAnsi="Times New Roman" w:cs="Times New Roman"/>
        </w:rPr>
        <w:t xml:space="preserve"> the way a part is for-the-sake-of-the-whole, </w:t>
      </w:r>
      <w:proofErr w:type="spellStart"/>
      <w:r w:rsidR="004D7C69">
        <w:rPr>
          <w:rFonts w:ascii="Times New Roman" w:hAnsi="Times New Roman" w:cs="Times New Roman"/>
        </w:rPr>
        <w:t>Ackrill</w:t>
      </w:r>
      <w:proofErr w:type="spellEnd"/>
      <w:r w:rsidR="004D7C69">
        <w:rPr>
          <w:rFonts w:ascii="Times New Roman" w:hAnsi="Times New Roman" w:cs="Times New Roman"/>
        </w:rPr>
        <w:t xml:space="preserve"> </w:t>
      </w:r>
      <w:r w:rsidR="00E154A9">
        <w:rPr>
          <w:rFonts w:ascii="Times New Roman" w:hAnsi="Times New Roman" w:cs="Times New Roman"/>
        </w:rPr>
        <w:t xml:space="preserve">now </w:t>
      </w:r>
      <w:r w:rsidR="004D7C69">
        <w:rPr>
          <w:rFonts w:ascii="Times New Roman" w:hAnsi="Times New Roman" w:cs="Times New Roman"/>
        </w:rPr>
        <w:t xml:space="preserve">must explain the notion of happiness as an activity of contemplation within this context, so he proposes that happiness is to be understood as a “final” or a “complete” end which encompasses other ends as parts or elements of it and therefore, inclusive in nature. </w:t>
      </w:r>
      <w:r w:rsidR="000A4BE8">
        <w:rPr>
          <w:rFonts w:ascii="Times New Roman" w:hAnsi="Times New Roman" w:cs="Times New Roman"/>
        </w:rPr>
        <w:t xml:space="preserve">To illustrate </w:t>
      </w:r>
      <w:r w:rsidR="002068E3">
        <w:rPr>
          <w:rFonts w:ascii="Times New Roman" w:hAnsi="Times New Roman" w:cs="Times New Roman"/>
        </w:rPr>
        <w:t>the</w:t>
      </w:r>
      <w:r w:rsidR="000A4BE8">
        <w:rPr>
          <w:rFonts w:ascii="Times New Roman" w:hAnsi="Times New Roman" w:cs="Times New Roman"/>
        </w:rPr>
        <w:t xml:space="preserve"> point </w:t>
      </w:r>
      <w:proofErr w:type="spellStart"/>
      <w:r w:rsidR="000A4BE8">
        <w:rPr>
          <w:rFonts w:ascii="Times New Roman" w:hAnsi="Times New Roman" w:cs="Times New Roman"/>
        </w:rPr>
        <w:t>Ackrill</w:t>
      </w:r>
      <w:proofErr w:type="spellEnd"/>
      <w:r w:rsidR="000A4BE8">
        <w:rPr>
          <w:rFonts w:ascii="Times New Roman" w:hAnsi="Times New Roman" w:cs="Times New Roman"/>
        </w:rPr>
        <w:t xml:space="preserve"> proposes that intrinsically valuable actions relate to happiness the way putting relates to golfing where putting is not a “necessary preliminary</w:t>
      </w:r>
      <w:r w:rsidR="006872E6">
        <w:rPr>
          <w:rFonts w:ascii="Times New Roman" w:hAnsi="Times New Roman" w:cs="Times New Roman"/>
        </w:rPr>
        <w:t>”,</w:t>
      </w:r>
      <w:r w:rsidR="000A4BE8">
        <w:rPr>
          <w:rFonts w:ascii="Times New Roman" w:hAnsi="Times New Roman" w:cs="Times New Roman"/>
        </w:rPr>
        <w:t xml:space="preserve"> but a “constituent” or </w:t>
      </w:r>
      <w:r w:rsidR="000A4BE8">
        <w:rPr>
          <w:rFonts w:ascii="Times New Roman" w:hAnsi="Times New Roman" w:cs="Times New Roman"/>
        </w:rPr>
        <w:lastRenderedPageBreak/>
        <w:t xml:space="preserve">“ingredient” of golfing and </w:t>
      </w:r>
      <w:r w:rsidR="00C66E23">
        <w:rPr>
          <w:rFonts w:ascii="Times New Roman" w:hAnsi="Times New Roman" w:cs="Times New Roman"/>
        </w:rPr>
        <w:t>one</w:t>
      </w:r>
      <w:r w:rsidR="000A4BE8">
        <w:rPr>
          <w:rFonts w:ascii="Times New Roman" w:hAnsi="Times New Roman" w:cs="Times New Roman"/>
        </w:rPr>
        <w:t xml:space="preserve"> can grant him that. (</w:t>
      </w:r>
      <w:proofErr w:type="spellStart"/>
      <w:r w:rsidR="000A4BE8">
        <w:rPr>
          <w:rFonts w:ascii="Times New Roman" w:hAnsi="Times New Roman" w:cs="Times New Roman"/>
        </w:rPr>
        <w:t>Ackrill</w:t>
      </w:r>
      <w:proofErr w:type="spellEnd"/>
      <w:r w:rsidR="000A4BE8">
        <w:rPr>
          <w:rFonts w:ascii="Times New Roman" w:hAnsi="Times New Roman" w:cs="Times New Roman"/>
        </w:rPr>
        <w:t>, 1974) But isn’t this the point? Putting one can for</w:t>
      </w:r>
      <w:r w:rsidR="005E777F">
        <w:rPr>
          <w:rFonts w:ascii="Times New Roman" w:hAnsi="Times New Roman" w:cs="Times New Roman"/>
        </w:rPr>
        <w:t>e</w:t>
      </w:r>
      <w:r w:rsidR="000A4BE8">
        <w:rPr>
          <w:rFonts w:ascii="Times New Roman" w:hAnsi="Times New Roman" w:cs="Times New Roman"/>
        </w:rPr>
        <w:t>go when one sinks the ball in the hole before reaching the green, but one cannot forego virtuous actions in the pursuit of happiness</w:t>
      </w:r>
      <w:r w:rsidR="00C66E23">
        <w:rPr>
          <w:rFonts w:ascii="Times New Roman" w:hAnsi="Times New Roman" w:cs="Times New Roman"/>
        </w:rPr>
        <w:t xml:space="preserve"> according to Aristotle</w:t>
      </w:r>
      <w:r w:rsidR="000A4BE8">
        <w:rPr>
          <w:rFonts w:ascii="Times New Roman" w:hAnsi="Times New Roman" w:cs="Times New Roman"/>
        </w:rPr>
        <w:t xml:space="preserve">. They are in fact, the “necessary preliminaries” </w:t>
      </w:r>
      <w:proofErr w:type="spellStart"/>
      <w:r w:rsidR="000A4BE8">
        <w:rPr>
          <w:rFonts w:ascii="Times New Roman" w:hAnsi="Times New Roman" w:cs="Times New Roman"/>
        </w:rPr>
        <w:t>Ackrill</w:t>
      </w:r>
      <w:proofErr w:type="spellEnd"/>
      <w:r w:rsidR="000A4BE8">
        <w:rPr>
          <w:rFonts w:ascii="Times New Roman" w:hAnsi="Times New Roman" w:cs="Times New Roman"/>
        </w:rPr>
        <w:t xml:space="preserve"> </w:t>
      </w:r>
      <w:r w:rsidR="00EA3465">
        <w:rPr>
          <w:rFonts w:ascii="Times New Roman" w:hAnsi="Times New Roman" w:cs="Times New Roman"/>
        </w:rPr>
        <w:t>rejects</w:t>
      </w:r>
      <w:r w:rsidR="000A4BE8">
        <w:rPr>
          <w:rFonts w:ascii="Times New Roman" w:hAnsi="Times New Roman" w:cs="Times New Roman"/>
        </w:rPr>
        <w:t xml:space="preserve"> for one cannot be happy</w:t>
      </w:r>
      <w:r w:rsidR="006872E6">
        <w:rPr>
          <w:rFonts w:ascii="Times New Roman" w:hAnsi="Times New Roman" w:cs="Times New Roman"/>
        </w:rPr>
        <w:t xml:space="preserve"> unless one conducts one’s affairs virtuously</w:t>
      </w:r>
      <w:r w:rsidR="00E154A9">
        <w:rPr>
          <w:rFonts w:ascii="Times New Roman" w:hAnsi="Times New Roman" w:cs="Times New Roman"/>
        </w:rPr>
        <w:t xml:space="preserve">. Remember that </w:t>
      </w:r>
      <w:r w:rsidR="006872E6">
        <w:rPr>
          <w:rFonts w:ascii="Times New Roman" w:hAnsi="Times New Roman" w:cs="Times New Roman"/>
        </w:rPr>
        <w:t xml:space="preserve">Aristotle </w:t>
      </w:r>
      <w:r w:rsidR="00E154A9">
        <w:rPr>
          <w:rFonts w:ascii="Times New Roman" w:hAnsi="Times New Roman" w:cs="Times New Roman"/>
        </w:rPr>
        <w:t>insists</w:t>
      </w:r>
      <w:r w:rsidR="006872E6">
        <w:rPr>
          <w:rFonts w:ascii="Times New Roman" w:hAnsi="Times New Roman" w:cs="Times New Roman"/>
        </w:rPr>
        <w:t xml:space="preserve"> that “those who act rightly win the noble and good things in life”. (</w:t>
      </w:r>
      <w:r w:rsidR="006872E6" w:rsidRPr="00E154A9">
        <w:rPr>
          <w:rFonts w:ascii="Times New Roman" w:hAnsi="Times New Roman" w:cs="Times New Roman"/>
          <w:i/>
          <w:iCs/>
        </w:rPr>
        <w:t>NE</w:t>
      </w:r>
      <w:r w:rsidR="006872E6">
        <w:rPr>
          <w:rFonts w:ascii="Times New Roman" w:hAnsi="Times New Roman" w:cs="Times New Roman"/>
        </w:rPr>
        <w:t xml:space="preserve">, 1099a5) </w:t>
      </w:r>
    </w:p>
    <w:p w14:paraId="0020C847" w14:textId="7DFDB2AE" w:rsidR="003245D5" w:rsidRDefault="00E154A9" w:rsidP="002068E3">
      <w:pPr>
        <w:spacing w:line="480" w:lineRule="auto"/>
        <w:ind w:firstLine="720"/>
        <w:rPr>
          <w:rFonts w:ascii="Times New Roman" w:hAnsi="Times New Roman" w:cs="Times New Roman"/>
        </w:rPr>
      </w:pPr>
      <w:r>
        <w:rPr>
          <w:rFonts w:ascii="Times New Roman" w:hAnsi="Times New Roman" w:cs="Times New Roman"/>
        </w:rPr>
        <w:t>Finally</w:t>
      </w:r>
      <w:r w:rsidR="006872E6">
        <w:rPr>
          <w:rFonts w:ascii="Times New Roman" w:hAnsi="Times New Roman" w:cs="Times New Roman"/>
        </w:rPr>
        <w:t>, putting is not an activity without a product for when performed</w:t>
      </w:r>
      <w:r w:rsidR="00C66E23">
        <w:rPr>
          <w:rFonts w:ascii="Times New Roman" w:hAnsi="Times New Roman" w:cs="Times New Roman"/>
        </w:rPr>
        <w:t>,</w:t>
      </w:r>
      <w:r w:rsidR="006872E6">
        <w:rPr>
          <w:rFonts w:ascii="Times New Roman" w:hAnsi="Times New Roman" w:cs="Times New Roman"/>
        </w:rPr>
        <w:t xml:space="preserve"> it ends the game of golf, but this does not mean that it is performed for the sake of this product</w:t>
      </w:r>
      <w:r w:rsidR="003245D5">
        <w:rPr>
          <w:rFonts w:ascii="Times New Roman" w:hAnsi="Times New Roman" w:cs="Times New Roman"/>
        </w:rPr>
        <w:t>.</w:t>
      </w:r>
      <w:r w:rsidR="003245D5">
        <w:rPr>
          <w:rStyle w:val="FootnoteReference"/>
          <w:rFonts w:ascii="Times New Roman" w:hAnsi="Times New Roman" w:cs="Times New Roman"/>
        </w:rPr>
        <w:footnoteReference w:id="2"/>
      </w:r>
      <w:r w:rsidR="002068E3">
        <w:rPr>
          <w:rFonts w:ascii="Times New Roman" w:hAnsi="Times New Roman" w:cs="Times New Roman"/>
        </w:rPr>
        <w:t xml:space="preserve"> </w:t>
      </w:r>
      <w:proofErr w:type="spellStart"/>
      <w:r w:rsidR="003245D5">
        <w:rPr>
          <w:rFonts w:ascii="Times New Roman" w:hAnsi="Times New Roman" w:cs="Times New Roman"/>
        </w:rPr>
        <w:t>Ackrill</w:t>
      </w:r>
      <w:proofErr w:type="spellEnd"/>
      <w:r w:rsidR="003245D5">
        <w:rPr>
          <w:rFonts w:ascii="Times New Roman" w:hAnsi="Times New Roman" w:cs="Times New Roman"/>
        </w:rPr>
        <w:t xml:space="preserve"> understandably laments that </w:t>
      </w:r>
      <w:r>
        <w:rPr>
          <w:rFonts w:ascii="Times New Roman" w:hAnsi="Times New Roman" w:cs="Times New Roman"/>
        </w:rPr>
        <w:t>n</w:t>
      </w:r>
      <w:r w:rsidR="003245D5">
        <w:rPr>
          <w:rFonts w:ascii="Times New Roman" w:hAnsi="Times New Roman" w:cs="Times New Roman"/>
        </w:rPr>
        <w:t xml:space="preserve">ot enough attention has been paid to Aristotle’s discussion of activities and their products as ends but even </w:t>
      </w:r>
      <w:r w:rsidR="00263532">
        <w:rPr>
          <w:rFonts w:ascii="Times New Roman" w:hAnsi="Times New Roman" w:cs="Times New Roman"/>
        </w:rPr>
        <w:t xml:space="preserve">he fails to appreciate </w:t>
      </w:r>
      <w:r w:rsidR="00314911">
        <w:rPr>
          <w:rFonts w:ascii="Times New Roman" w:hAnsi="Times New Roman" w:cs="Times New Roman"/>
        </w:rPr>
        <w:t>its significance</w:t>
      </w:r>
      <w:r w:rsidR="00263532">
        <w:rPr>
          <w:rFonts w:ascii="Times New Roman" w:hAnsi="Times New Roman" w:cs="Times New Roman"/>
        </w:rPr>
        <w:t xml:space="preserve">. All Aristotle claims in </w:t>
      </w:r>
      <w:r w:rsidR="00263532" w:rsidRPr="00E154A9">
        <w:rPr>
          <w:rFonts w:ascii="Times New Roman" w:hAnsi="Times New Roman" w:cs="Times New Roman"/>
          <w:i/>
          <w:iCs/>
        </w:rPr>
        <w:t>NE</w:t>
      </w:r>
      <w:r w:rsidR="00263532">
        <w:rPr>
          <w:rFonts w:ascii="Times New Roman" w:hAnsi="Times New Roman" w:cs="Times New Roman"/>
        </w:rPr>
        <w:t>, 1094a12-8 is that some ends are subordinate to other ends and that the “ends of the master arts are to be preferred to the subordinate ends”. He does not make normative claim here, but merely explains that as a practical matter or matter of experience, some ends are preferred to other ends if it is for their sake these</w:t>
      </w:r>
      <w:r w:rsidR="00314911">
        <w:rPr>
          <w:rFonts w:ascii="Times New Roman" w:hAnsi="Times New Roman" w:cs="Times New Roman"/>
        </w:rPr>
        <w:t>,</w:t>
      </w:r>
      <w:r w:rsidR="00263532">
        <w:rPr>
          <w:rFonts w:ascii="Times New Roman" w:hAnsi="Times New Roman" w:cs="Times New Roman"/>
        </w:rPr>
        <w:t xml:space="preserve"> other ends are pursued. And how could he, he hasn’t told us yet what </w:t>
      </w:r>
      <w:r w:rsidR="00263532" w:rsidRPr="005E777F">
        <w:rPr>
          <w:rFonts w:ascii="Times New Roman" w:hAnsi="Times New Roman" w:cs="Times New Roman"/>
          <w:i/>
          <w:iCs/>
        </w:rPr>
        <w:t>eudaimonia</w:t>
      </w:r>
      <w:r w:rsidR="00263532">
        <w:rPr>
          <w:rFonts w:ascii="Times New Roman" w:hAnsi="Times New Roman" w:cs="Times New Roman"/>
        </w:rPr>
        <w:t xml:space="preserve"> </w:t>
      </w:r>
      <w:r w:rsidR="00314911">
        <w:rPr>
          <w:rFonts w:ascii="Times New Roman" w:hAnsi="Times New Roman" w:cs="Times New Roman"/>
        </w:rPr>
        <w:t>is</w:t>
      </w:r>
      <w:r>
        <w:rPr>
          <w:rFonts w:ascii="Times New Roman" w:hAnsi="Times New Roman" w:cs="Times New Roman"/>
        </w:rPr>
        <w:t>.</w:t>
      </w:r>
      <w:r w:rsidR="00263532">
        <w:rPr>
          <w:rFonts w:ascii="Times New Roman" w:hAnsi="Times New Roman" w:cs="Times New Roman"/>
        </w:rPr>
        <w:t xml:space="preserve"> Aristotle explains that “it makes no difference whether the activities themselves are the ends of</w:t>
      </w:r>
      <w:r w:rsidR="005E777F">
        <w:rPr>
          <w:rFonts w:ascii="Times New Roman" w:hAnsi="Times New Roman" w:cs="Times New Roman"/>
        </w:rPr>
        <w:t xml:space="preserve"> the</w:t>
      </w:r>
      <w:r w:rsidR="00263532">
        <w:rPr>
          <w:rFonts w:ascii="Times New Roman" w:hAnsi="Times New Roman" w:cs="Times New Roman"/>
        </w:rPr>
        <w:t xml:space="preserve"> actions, or something else apart from the activities…”</w:t>
      </w:r>
      <w:r w:rsidR="00E22EB9">
        <w:rPr>
          <w:rFonts w:ascii="Times New Roman" w:hAnsi="Times New Roman" w:cs="Times New Roman"/>
        </w:rPr>
        <w:t xml:space="preserve"> for</w:t>
      </w:r>
      <w:r w:rsidR="00263532">
        <w:rPr>
          <w:rFonts w:ascii="Times New Roman" w:hAnsi="Times New Roman" w:cs="Times New Roman"/>
        </w:rPr>
        <w:t xml:space="preserve"> what </w:t>
      </w:r>
      <w:r w:rsidR="00E22EB9">
        <w:rPr>
          <w:rFonts w:ascii="Times New Roman" w:hAnsi="Times New Roman" w:cs="Times New Roman"/>
        </w:rPr>
        <w:t xml:space="preserve">is relevant is that there is a hierarchy of ends. Aristotle is setting up the discussion here, about this one particular end which is at the top of </w:t>
      </w:r>
      <w:r w:rsidR="00314911">
        <w:rPr>
          <w:rFonts w:ascii="Times New Roman" w:hAnsi="Times New Roman" w:cs="Times New Roman"/>
        </w:rPr>
        <w:t>this</w:t>
      </w:r>
      <w:r w:rsidR="00E22EB9">
        <w:rPr>
          <w:rFonts w:ascii="Times New Roman" w:hAnsi="Times New Roman" w:cs="Times New Roman"/>
        </w:rPr>
        <w:t xml:space="preserve"> hierarchy of ends – the “chief good” – rather than </w:t>
      </w:r>
      <w:r w:rsidR="00C66E23">
        <w:rPr>
          <w:rFonts w:ascii="Times New Roman" w:hAnsi="Times New Roman" w:cs="Times New Roman"/>
        </w:rPr>
        <w:t>arguing</w:t>
      </w:r>
      <w:r w:rsidR="00E22EB9">
        <w:rPr>
          <w:rFonts w:ascii="Times New Roman" w:hAnsi="Times New Roman" w:cs="Times New Roman"/>
        </w:rPr>
        <w:t xml:space="preserve"> that subordinate ends are less valuable in some sense. </w:t>
      </w:r>
    </w:p>
    <w:p w14:paraId="27812AAF" w14:textId="2335E889" w:rsidR="00990BA6" w:rsidRDefault="00990BA6" w:rsidP="00471F31">
      <w:pPr>
        <w:spacing w:line="480" w:lineRule="auto"/>
        <w:rPr>
          <w:rFonts w:ascii="Times New Roman" w:hAnsi="Times New Roman" w:cs="Times New Roman"/>
        </w:rPr>
      </w:pPr>
      <w:r>
        <w:rPr>
          <w:rFonts w:ascii="Times New Roman" w:hAnsi="Times New Roman" w:cs="Times New Roman"/>
        </w:rPr>
        <w:tab/>
        <w:t xml:space="preserve">Failing to distinguish ends form activities as their referents, </w:t>
      </w:r>
      <w:proofErr w:type="spellStart"/>
      <w:r>
        <w:rPr>
          <w:rFonts w:ascii="Times New Roman" w:hAnsi="Times New Roman" w:cs="Times New Roman"/>
        </w:rPr>
        <w:t>Ackrill</w:t>
      </w:r>
      <w:proofErr w:type="spellEnd"/>
      <w:r>
        <w:rPr>
          <w:rFonts w:ascii="Times New Roman" w:hAnsi="Times New Roman" w:cs="Times New Roman"/>
        </w:rPr>
        <w:t xml:space="preserve"> reads Aristotle as claiming that some actions have no products. But upon careful examination</w:t>
      </w:r>
      <w:r w:rsidR="00030897">
        <w:rPr>
          <w:rFonts w:ascii="Times New Roman" w:hAnsi="Times New Roman" w:cs="Times New Roman"/>
        </w:rPr>
        <w:t xml:space="preserve"> of the passage</w:t>
      </w:r>
      <w:r w:rsidR="00C66E23">
        <w:rPr>
          <w:rFonts w:ascii="Times New Roman" w:hAnsi="Times New Roman" w:cs="Times New Roman"/>
        </w:rPr>
        <w:t xml:space="preserve"> </w:t>
      </w:r>
      <w:proofErr w:type="spellStart"/>
      <w:r w:rsidR="00C66E23">
        <w:rPr>
          <w:rFonts w:ascii="Times New Roman" w:hAnsi="Times New Roman" w:cs="Times New Roman"/>
        </w:rPr>
        <w:lastRenderedPageBreak/>
        <w:t>Ackrill</w:t>
      </w:r>
      <w:proofErr w:type="spellEnd"/>
      <w:r w:rsidR="00030897">
        <w:rPr>
          <w:rFonts w:ascii="Times New Roman" w:hAnsi="Times New Roman" w:cs="Times New Roman"/>
        </w:rPr>
        <w:t xml:space="preserve"> refers to – Ne, 1094a3-6 – it becomes clear that all Aristotle </w:t>
      </w:r>
      <w:r w:rsidR="00C66E23">
        <w:rPr>
          <w:rFonts w:ascii="Times New Roman" w:hAnsi="Times New Roman" w:cs="Times New Roman"/>
        </w:rPr>
        <w:t>argues for</w:t>
      </w:r>
      <w:r w:rsidR="00030897">
        <w:rPr>
          <w:rFonts w:ascii="Times New Roman" w:hAnsi="Times New Roman" w:cs="Times New Roman"/>
        </w:rPr>
        <w:t xml:space="preserve"> is that “among ends; some are activities, others are products apart from the activities that produce them”. In other words, the </w:t>
      </w:r>
      <w:r w:rsidR="002068E3">
        <w:rPr>
          <w:rFonts w:ascii="Times New Roman" w:hAnsi="Times New Roman" w:cs="Times New Roman"/>
        </w:rPr>
        <w:t>goals</w:t>
      </w:r>
      <w:r w:rsidR="00030897">
        <w:rPr>
          <w:rFonts w:ascii="Times New Roman" w:hAnsi="Times New Roman" w:cs="Times New Roman"/>
        </w:rPr>
        <w:t xml:space="preserve"> we set for ourselves can refer t</w:t>
      </w:r>
      <w:r w:rsidR="00E154A9">
        <w:rPr>
          <w:rFonts w:ascii="Times New Roman" w:hAnsi="Times New Roman" w:cs="Times New Roman"/>
        </w:rPr>
        <w:t>o</w:t>
      </w:r>
      <w:r w:rsidR="00030897">
        <w:rPr>
          <w:rFonts w:ascii="Times New Roman" w:hAnsi="Times New Roman" w:cs="Times New Roman"/>
        </w:rPr>
        <w:t xml:space="preserve"> products resulting from activities or the activities themselves. Certainly, one can </w:t>
      </w:r>
      <w:r w:rsidR="00C66E23">
        <w:rPr>
          <w:rFonts w:ascii="Times New Roman" w:hAnsi="Times New Roman" w:cs="Times New Roman"/>
        </w:rPr>
        <w:t>read</w:t>
      </w:r>
      <w:r w:rsidR="00030897">
        <w:rPr>
          <w:rFonts w:ascii="Times New Roman" w:hAnsi="Times New Roman" w:cs="Times New Roman"/>
        </w:rPr>
        <w:t xml:space="preserve"> Aristotle as claiming that some activities have no products, but it would be a tenuous interpretation. In fact, one would be hard-pressed to offer an example of an activity which has no product with the exception of </w:t>
      </w:r>
      <w:r w:rsidR="00030897" w:rsidRPr="00E154A9">
        <w:rPr>
          <w:rFonts w:ascii="Times New Roman" w:hAnsi="Times New Roman" w:cs="Times New Roman"/>
          <w:i/>
          <w:iCs/>
        </w:rPr>
        <w:t>eudaimonia</w:t>
      </w:r>
      <w:r w:rsidR="00030897">
        <w:rPr>
          <w:rFonts w:ascii="Times New Roman" w:hAnsi="Times New Roman" w:cs="Times New Roman"/>
        </w:rPr>
        <w:t xml:space="preserve"> of course, for obvious reasons. </w:t>
      </w:r>
      <w:r w:rsidR="00E154A9">
        <w:rPr>
          <w:rFonts w:ascii="Times New Roman" w:hAnsi="Times New Roman" w:cs="Times New Roman"/>
        </w:rPr>
        <w:t>One</w:t>
      </w:r>
      <w:r w:rsidR="00030897">
        <w:rPr>
          <w:rFonts w:ascii="Times New Roman" w:hAnsi="Times New Roman" w:cs="Times New Roman"/>
        </w:rPr>
        <w:t xml:space="preserve"> must remember here that “</w:t>
      </w:r>
      <w:r w:rsidR="003352B8">
        <w:rPr>
          <w:rFonts w:ascii="Times New Roman" w:hAnsi="Times New Roman" w:cs="Times New Roman"/>
        </w:rPr>
        <w:t>it is the nature of the products to be better than the activities” according to Aristotle (</w:t>
      </w:r>
      <w:r w:rsidR="003352B8" w:rsidRPr="00E154A9">
        <w:rPr>
          <w:rFonts w:ascii="Times New Roman" w:hAnsi="Times New Roman" w:cs="Times New Roman"/>
          <w:i/>
          <w:iCs/>
        </w:rPr>
        <w:t>NE</w:t>
      </w:r>
      <w:r w:rsidR="003352B8">
        <w:rPr>
          <w:rFonts w:ascii="Times New Roman" w:hAnsi="Times New Roman" w:cs="Times New Roman"/>
        </w:rPr>
        <w:t>, 1094a5)</w:t>
      </w:r>
      <w:r w:rsidR="002068E3">
        <w:rPr>
          <w:rFonts w:ascii="Times New Roman" w:hAnsi="Times New Roman" w:cs="Times New Roman"/>
        </w:rPr>
        <w:t>,</w:t>
      </w:r>
      <w:r w:rsidR="003352B8">
        <w:rPr>
          <w:rFonts w:ascii="Times New Roman" w:hAnsi="Times New Roman" w:cs="Times New Roman"/>
        </w:rPr>
        <w:t xml:space="preserve"> and if happiness has a product, then such product would be better than </w:t>
      </w:r>
      <w:r w:rsidR="00E154A9">
        <w:rPr>
          <w:rFonts w:ascii="Times New Roman" w:hAnsi="Times New Roman" w:cs="Times New Roman"/>
        </w:rPr>
        <w:t>happiness</w:t>
      </w:r>
      <w:r w:rsidR="003352B8">
        <w:rPr>
          <w:rFonts w:ascii="Times New Roman" w:hAnsi="Times New Roman" w:cs="Times New Roman"/>
        </w:rPr>
        <w:t xml:space="preserve"> wh</w:t>
      </w:r>
      <w:r w:rsidR="005E777F">
        <w:rPr>
          <w:rFonts w:ascii="Times New Roman" w:hAnsi="Times New Roman" w:cs="Times New Roman"/>
        </w:rPr>
        <w:t>ich is</w:t>
      </w:r>
      <w:r w:rsidR="003352B8">
        <w:rPr>
          <w:rFonts w:ascii="Times New Roman" w:hAnsi="Times New Roman" w:cs="Times New Roman"/>
        </w:rPr>
        <w:t xml:space="preserve"> an indefensible claim for obvious reasons</w:t>
      </w:r>
      <w:r w:rsidR="005E777F">
        <w:rPr>
          <w:rFonts w:ascii="Times New Roman" w:hAnsi="Times New Roman" w:cs="Times New Roman"/>
        </w:rPr>
        <w:t xml:space="preserve"> as well</w:t>
      </w:r>
      <w:r w:rsidR="003352B8">
        <w:rPr>
          <w:rFonts w:ascii="Times New Roman" w:hAnsi="Times New Roman" w:cs="Times New Roman"/>
        </w:rPr>
        <w:t xml:space="preserve">. I </w:t>
      </w:r>
      <w:r w:rsidR="002068E3">
        <w:rPr>
          <w:rFonts w:ascii="Times New Roman" w:hAnsi="Times New Roman" w:cs="Times New Roman"/>
        </w:rPr>
        <w:t>expect</w:t>
      </w:r>
      <w:r w:rsidR="003352B8">
        <w:rPr>
          <w:rFonts w:ascii="Times New Roman" w:hAnsi="Times New Roman" w:cs="Times New Roman"/>
        </w:rPr>
        <w:t xml:space="preserve"> </w:t>
      </w:r>
      <w:proofErr w:type="spellStart"/>
      <w:r w:rsidR="003352B8">
        <w:rPr>
          <w:rFonts w:ascii="Times New Roman" w:hAnsi="Times New Roman" w:cs="Times New Roman"/>
        </w:rPr>
        <w:t>Ackrill</w:t>
      </w:r>
      <w:proofErr w:type="spellEnd"/>
      <w:r w:rsidR="003352B8">
        <w:rPr>
          <w:rFonts w:ascii="Times New Roman" w:hAnsi="Times New Roman" w:cs="Times New Roman"/>
        </w:rPr>
        <w:t xml:space="preserve"> </w:t>
      </w:r>
      <w:r w:rsidR="002068E3">
        <w:rPr>
          <w:rFonts w:ascii="Times New Roman" w:hAnsi="Times New Roman" w:cs="Times New Roman"/>
        </w:rPr>
        <w:t>to</w:t>
      </w:r>
      <w:r w:rsidR="003352B8">
        <w:rPr>
          <w:rFonts w:ascii="Times New Roman" w:hAnsi="Times New Roman" w:cs="Times New Roman"/>
        </w:rPr>
        <w:t xml:space="preserve"> point to Aristotle’s claim that: </w:t>
      </w:r>
    </w:p>
    <w:p w14:paraId="3F158849" w14:textId="3D4675A7" w:rsidR="003352B8" w:rsidRDefault="003352B8" w:rsidP="003352B8">
      <w:pPr>
        <w:rPr>
          <w:rFonts w:ascii="Times New Roman" w:hAnsi="Times New Roman" w:cs="Times New Roman"/>
        </w:rPr>
      </w:pPr>
      <w:r>
        <w:rPr>
          <w:rFonts w:ascii="Times New Roman" w:hAnsi="Times New Roman" w:cs="Times New Roman"/>
        </w:rPr>
        <w:tab/>
        <w:t xml:space="preserve">“…the arts of making have some other end beyond making; for instance, beyond </w:t>
      </w:r>
      <w:r>
        <w:rPr>
          <w:rFonts w:ascii="Times New Roman" w:hAnsi="Times New Roman" w:cs="Times New Roman"/>
        </w:rPr>
        <w:tab/>
        <w:t xml:space="preserve">housebuilding… there is a house as its end beyond making… but in the process of doing </w:t>
      </w:r>
      <w:r>
        <w:rPr>
          <w:rFonts w:ascii="Times New Roman" w:hAnsi="Times New Roman" w:cs="Times New Roman"/>
        </w:rPr>
        <w:tab/>
        <w:t xml:space="preserve">there is no other end beyond the doing; for instance, beyond playing the harp there is no </w:t>
      </w:r>
      <w:r>
        <w:rPr>
          <w:rFonts w:ascii="Times New Roman" w:hAnsi="Times New Roman" w:cs="Times New Roman"/>
        </w:rPr>
        <w:tab/>
        <w:t>other end, but just this is the end, the activity and doing. (</w:t>
      </w:r>
      <w:r w:rsidRPr="00E154A9">
        <w:rPr>
          <w:rFonts w:ascii="Times New Roman" w:hAnsi="Times New Roman" w:cs="Times New Roman"/>
          <w:i/>
          <w:iCs/>
        </w:rPr>
        <w:t>MM</w:t>
      </w:r>
      <w:r>
        <w:rPr>
          <w:rFonts w:ascii="Times New Roman" w:hAnsi="Times New Roman" w:cs="Times New Roman"/>
        </w:rPr>
        <w:t>, 1197a5-11)</w:t>
      </w:r>
    </w:p>
    <w:p w14:paraId="531C6AA6" w14:textId="04343A20" w:rsidR="003352B8" w:rsidRDefault="003352B8" w:rsidP="003352B8">
      <w:pPr>
        <w:rPr>
          <w:rFonts w:ascii="Times New Roman" w:hAnsi="Times New Roman" w:cs="Times New Roman"/>
        </w:rPr>
      </w:pPr>
    </w:p>
    <w:p w14:paraId="392A8507" w14:textId="2F13C232" w:rsidR="00801CEE" w:rsidRDefault="003352B8" w:rsidP="005E777F">
      <w:pPr>
        <w:spacing w:line="480" w:lineRule="auto"/>
        <w:ind w:firstLine="720"/>
        <w:rPr>
          <w:rFonts w:ascii="Times New Roman" w:hAnsi="Times New Roman" w:cs="Times New Roman"/>
        </w:rPr>
      </w:pPr>
      <w:r>
        <w:rPr>
          <w:rFonts w:ascii="Times New Roman" w:hAnsi="Times New Roman" w:cs="Times New Roman"/>
        </w:rPr>
        <w:t xml:space="preserve">Fair enough, but one </w:t>
      </w:r>
      <w:r w:rsidR="00D426C8">
        <w:rPr>
          <w:rFonts w:ascii="Times New Roman" w:hAnsi="Times New Roman" w:cs="Times New Roman"/>
        </w:rPr>
        <w:t>will note</w:t>
      </w:r>
      <w:r>
        <w:rPr>
          <w:rFonts w:ascii="Times New Roman" w:hAnsi="Times New Roman" w:cs="Times New Roman"/>
        </w:rPr>
        <w:t xml:space="preserve"> that Aristotle does not </w:t>
      </w:r>
      <w:r w:rsidR="00C66E23">
        <w:rPr>
          <w:rFonts w:ascii="Times New Roman" w:hAnsi="Times New Roman" w:cs="Times New Roman"/>
        </w:rPr>
        <w:t>argue</w:t>
      </w:r>
      <w:r>
        <w:rPr>
          <w:rFonts w:ascii="Times New Roman" w:hAnsi="Times New Roman" w:cs="Times New Roman"/>
        </w:rPr>
        <w:t xml:space="preserve"> that </w:t>
      </w:r>
      <w:r w:rsidR="00D426C8">
        <w:rPr>
          <w:rFonts w:ascii="Times New Roman" w:hAnsi="Times New Roman" w:cs="Times New Roman"/>
        </w:rPr>
        <w:t xml:space="preserve">harp-playing has no product but that it has no other </w:t>
      </w:r>
      <w:r w:rsidR="002068E3">
        <w:rPr>
          <w:rFonts w:ascii="Times New Roman" w:hAnsi="Times New Roman" w:cs="Times New Roman"/>
        </w:rPr>
        <w:t>aim</w:t>
      </w:r>
      <w:r w:rsidR="00D426C8">
        <w:rPr>
          <w:rFonts w:ascii="Times New Roman" w:hAnsi="Times New Roman" w:cs="Times New Roman"/>
        </w:rPr>
        <w:t xml:space="preserve"> but the playing itself. Certainly, harp-playing is a different activity than the activity of composing music for harp which would be artmaking, but this does not mean that harp-playing does not result in a product even if this product is not its </w:t>
      </w:r>
      <w:r w:rsidR="002068E3">
        <w:rPr>
          <w:rFonts w:ascii="Times New Roman" w:hAnsi="Times New Roman" w:cs="Times New Roman"/>
        </w:rPr>
        <w:t>goal</w:t>
      </w:r>
      <w:r w:rsidR="00D426C8">
        <w:rPr>
          <w:rFonts w:ascii="Times New Roman" w:hAnsi="Times New Roman" w:cs="Times New Roman"/>
        </w:rPr>
        <w:t xml:space="preserve">. </w:t>
      </w:r>
      <w:r w:rsidR="00EA3465">
        <w:rPr>
          <w:rFonts w:ascii="Times New Roman" w:hAnsi="Times New Roman" w:cs="Times New Roman"/>
        </w:rPr>
        <w:t>Enjoyable sound would be an example of a product of harp-playing and there could be others.</w:t>
      </w:r>
    </w:p>
    <w:p w14:paraId="5577D3D2" w14:textId="058A363F" w:rsidR="00D426C8" w:rsidRDefault="00801CEE" w:rsidP="00801CEE">
      <w:pPr>
        <w:spacing w:line="480" w:lineRule="auto"/>
        <w:rPr>
          <w:rFonts w:ascii="Times New Roman" w:hAnsi="Times New Roman" w:cs="Times New Roman"/>
        </w:rPr>
      </w:pPr>
      <w:r>
        <w:rPr>
          <w:rFonts w:ascii="Times New Roman" w:hAnsi="Times New Roman" w:cs="Times New Roman"/>
        </w:rPr>
        <w:tab/>
      </w:r>
      <w:r w:rsidR="00D426C8" w:rsidRPr="00801CEE">
        <w:rPr>
          <w:rFonts w:ascii="Times New Roman" w:hAnsi="Times New Roman" w:cs="Times New Roman"/>
        </w:rPr>
        <w:t xml:space="preserve">One is apt to ask here why </w:t>
      </w:r>
      <w:r w:rsidR="00EA3465">
        <w:rPr>
          <w:rFonts w:ascii="Times New Roman" w:hAnsi="Times New Roman" w:cs="Times New Roman"/>
        </w:rPr>
        <w:t xml:space="preserve">focus on </w:t>
      </w:r>
      <w:r w:rsidR="00D426C8" w:rsidRPr="00801CEE">
        <w:rPr>
          <w:rFonts w:ascii="Times New Roman" w:hAnsi="Times New Roman" w:cs="Times New Roman"/>
        </w:rPr>
        <w:t>th</w:t>
      </w:r>
      <w:r w:rsidR="00EA3465">
        <w:rPr>
          <w:rFonts w:ascii="Times New Roman" w:hAnsi="Times New Roman" w:cs="Times New Roman"/>
        </w:rPr>
        <w:t>is</w:t>
      </w:r>
      <w:r w:rsidR="00D426C8" w:rsidRPr="00801CEE">
        <w:rPr>
          <w:rFonts w:ascii="Times New Roman" w:hAnsi="Times New Roman" w:cs="Times New Roman"/>
        </w:rPr>
        <w:t xml:space="preserve"> distinction? Aristotle must distinguish between an action performed for its own sake </w:t>
      </w:r>
      <w:r w:rsidR="00C66E23">
        <w:rPr>
          <w:rFonts w:ascii="Times New Roman" w:hAnsi="Times New Roman" w:cs="Times New Roman"/>
        </w:rPr>
        <w:t xml:space="preserve">even though it results in a product, </w:t>
      </w:r>
      <w:r w:rsidR="00D426C8" w:rsidRPr="00801CEE">
        <w:rPr>
          <w:rFonts w:ascii="Times New Roman" w:hAnsi="Times New Roman" w:cs="Times New Roman"/>
        </w:rPr>
        <w:t xml:space="preserve">and an action performed </w:t>
      </w:r>
      <w:r w:rsidR="00C66E23">
        <w:rPr>
          <w:rFonts w:ascii="Times New Roman" w:hAnsi="Times New Roman" w:cs="Times New Roman"/>
        </w:rPr>
        <w:t xml:space="preserve">for its own sake, which </w:t>
      </w:r>
      <w:r w:rsidR="00314911">
        <w:rPr>
          <w:rFonts w:ascii="Times New Roman" w:hAnsi="Times New Roman" w:cs="Times New Roman"/>
        </w:rPr>
        <w:t xml:space="preserve">however </w:t>
      </w:r>
      <w:r w:rsidR="00D426C8" w:rsidRPr="00801CEE">
        <w:rPr>
          <w:rFonts w:ascii="Times New Roman" w:hAnsi="Times New Roman" w:cs="Times New Roman"/>
        </w:rPr>
        <w:t xml:space="preserve">has </w:t>
      </w:r>
      <w:r w:rsidR="00C66E23">
        <w:rPr>
          <w:rFonts w:ascii="Times New Roman" w:hAnsi="Times New Roman" w:cs="Times New Roman"/>
        </w:rPr>
        <w:t>no</w:t>
      </w:r>
      <w:r w:rsidR="00D426C8" w:rsidRPr="00801CEE">
        <w:rPr>
          <w:rFonts w:ascii="Times New Roman" w:hAnsi="Times New Roman" w:cs="Times New Roman"/>
        </w:rPr>
        <w:t xml:space="preserve"> product.</w:t>
      </w:r>
      <w:r w:rsidR="00C66E23">
        <w:rPr>
          <w:rFonts w:ascii="Times New Roman" w:hAnsi="Times New Roman" w:cs="Times New Roman"/>
        </w:rPr>
        <w:t xml:space="preserve"> The latter could only be </w:t>
      </w:r>
      <w:r w:rsidR="00C66E23" w:rsidRPr="00C66E23">
        <w:rPr>
          <w:rFonts w:ascii="Times New Roman" w:hAnsi="Times New Roman" w:cs="Times New Roman"/>
          <w:i/>
          <w:iCs/>
        </w:rPr>
        <w:t>eudaimonia</w:t>
      </w:r>
      <w:r w:rsidR="00C66E23">
        <w:rPr>
          <w:rFonts w:ascii="Times New Roman" w:hAnsi="Times New Roman" w:cs="Times New Roman"/>
        </w:rPr>
        <w:t xml:space="preserve"> which naturally is performed for its own sake </w:t>
      </w:r>
      <w:r w:rsidR="00EA3465">
        <w:rPr>
          <w:rFonts w:ascii="Times New Roman" w:hAnsi="Times New Roman" w:cs="Times New Roman"/>
        </w:rPr>
        <w:t>and</w:t>
      </w:r>
      <w:r w:rsidR="00C66E23">
        <w:rPr>
          <w:rFonts w:ascii="Times New Roman" w:hAnsi="Times New Roman" w:cs="Times New Roman"/>
        </w:rPr>
        <w:t xml:space="preserve"> has no product. The former however, results in a product but i</w:t>
      </w:r>
      <w:r w:rsidR="00EA3465">
        <w:rPr>
          <w:rFonts w:ascii="Times New Roman" w:hAnsi="Times New Roman" w:cs="Times New Roman"/>
        </w:rPr>
        <w:t>t can be</w:t>
      </w:r>
      <w:r w:rsidR="00C66E23">
        <w:rPr>
          <w:rFonts w:ascii="Times New Roman" w:hAnsi="Times New Roman" w:cs="Times New Roman"/>
        </w:rPr>
        <w:t xml:space="preserve"> </w:t>
      </w:r>
      <w:r w:rsidR="00D426C8" w:rsidRPr="00801CEE">
        <w:rPr>
          <w:rFonts w:ascii="Times New Roman" w:hAnsi="Times New Roman" w:cs="Times New Roman"/>
        </w:rPr>
        <w:t xml:space="preserve">chosen </w:t>
      </w:r>
      <w:r w:rsidR="00C66E23">
        <w:rPr>
          <w:rFonts w:ascii="Times New Roman" w:hAnsi="Times New Roman" w:cs="Times New Roman"/>
        </w:rPr>
        <w:t xml:space="preserve">and performed </w:t>
      </w:r>
      <w:r w:rsidR="00D426C8" w:rsidRPr="00801CEE">
        <w:rPr>
          <w:rFonts w:ascii="Times New Roman" w:hAnsi="Times New Roman" w:cs="Times New Roman"/>
        </w:rPr>
        <w:t>for its own sake</w:t>
      </w:r>
      <w:r w:rsidR="00EA3465">
        <w:rPr>
          <w:rFonts w:ascii="Times New Roman" w:hAnsi="Times New Roman" w:cs="Times New Roman"/>
        </w:rPr>
        <w:t xml:space="preserve"> alone</w:t>
      </w:r>
      <w:r w:rsidR="00C66E23">
        <w:rPr>
          <w:rFonts w:ascii="Times New Roman" w:hAnsi="Times New Roman" w:cs="Times New Roman"/>
        </w:rPr>
        <w:t xml:space="preserve">, </w:t>
      </w:r>
      <w:r w:rsidR="00EA3465">
        <w:rPr>
          <w:rFonts w:ascii="Times New Roman" w:hAnsi="Times New Roman" w:cs="Times New Roman"/>
        </w:rPr>
        <w:t>which will</w:t>
      </w:r>
      <w:r w:rsidR="00C66E23">
        <w:rPr>
          <w:rFonts w:ascii="Times New Roman" w:hAnsi="Times New Roman" w:cs="Times New Roman"/>
        </w:rPr>
        <w:t xml:space="preserve"> identif</w:t>
      </w:r>
      <w:r w:rsidR="00EA3465">
        <w:rPr>
          <w:rFonts w:ascii="Times New Roman" w:hAnsi="Times New Roman" w:cs="Times New Roman"/>
        </w:rPr>
        <w:t>y such action</w:t>
      </w:r>
      <w:r w:rsidR="00C66E23">
        <w:rPr>
          <w:rFonts w:ascii="Times New Roman" w:hAnsi="Times New Roman" w:cs="Times New Roman"/>
        </w:rPr>
        <w:t xml:space="preserve"> as</w:t>
      </w:r>
      <w:r w:rsidR="00511AAE" w:rsidRPr="00801CEE">
        <w:rPr>
          <w:rFonts w:ascii="Times New Roman" w:hAnsi="Times New Roman" w:cs="Times New Roman"/>
        </w:rPr>
        <w:t xml:space="preserve"> virtuous. Consider the action of donating $10,000 to one’s Alma Mater – the product of </w:t>
      </w:r>
      <w:r w:rsidR="00511AAE" w:rsidRPr="00801CEE">
        <w:rPr>
          <w:rFonts w:ascii="Times New Roman" w:hAnsi="Times New Roman" w:cs="Times New Roman"/>
        </w:rPr>
        <w:lastRenderedPageBreak/>
        <w:t xml:space="preserve">such donation could be funding for research or buying a new car for the university’s provost – the donation’s </w:t>
      </w:r>
      <w:r w:rsidR="002068E3">
        <w:rPr>
          <w:rFonts w:ascii="Times New Roman" w:hAnsi="Times New Roman" w:cs="Times New Roman"/>
        </w:rPr>
        <w:t>end</w:t>
      </w:r>
      <w:r w:rsidR="00511AAE" w:rsidRPr="00801CEE">
        <w:rPr>
          <w:rFonts w:ascii="Times New Roman" w:hAnsi="Times New Roman" w:cs="Times New Roman"/>
        </w:rPr>
        <w:t xml:space="preserve">, however, needn’t be any of these products but the act of donating itself. </w:t>
      </w:r>
      <w:r w:rsidR="00C66E23">
        <w:rPr>
          <w:rFonts w:ascii="Times New Roman" w:hAnsi="Times New Roman" w:cs="Times New Roman"/>
        </w:rPr>
        <w:t>Thus</w:t>
      </w:r>
      <w:r w:rsidR="00511AAE" w:rsidRPr="00801CEE">
        <w:rPr>
          <w:rFonts w:ascii="Times New Roman" w:hAnsi="Times New Roman" w:cs="Times New Roman"/>
        </w:rPr>
        <w:t xml:space="preserve">, when Aristotle outlines the distinction between different </w:t>
      </w:r>
      <w:r w:rsidR="00EA3465">
        <w:rPr>
          <w:rFonts w:ascii="Times New Roman" w:hAnsi="Times New Roman" w:cs="Times New Roman"/>
        </w:rPr>
        <w:t>goals</w:t>
      </w:r>
      <w:r w:rsidR="00511AAE" w:rsidRPr="00801CEE">
        <w:rPr>
          <w:rFonts w:ascii="Times New Roman" w:hAnsi="Times New Roman" w:cs="Times New Roman"/>
        </w:rPr>
        <w:t xml:space="preserve">, </w:t>
      </w:r>
      <w:proofErr w:type="spellStart"/>
      <w:r w:rsidR="00511AAE" w:rsidRPr="00801CEE">
        <w:rPr>
          <w:rFonts w:ascii="Times New Roman" w:hAnsi="Times New Roman" w:cs="Times New Roman"/>
        </w:rPr>
        <w:t>Ackrill</w:t>
      </w:r>
      <w:proofErr w:type="spellEnd"/>
      <w:r w:rsidR="00511AAE" w:rsidRPr="00801CEE">
        <w:rPr>
          <w:rFonts w:ascii="Times New Roman" w:hAnsi="Times New Roman" w:cs="Times New Roman"/>
        </w:rPr>
        <w:t xml:space="preserve"> is correct to argue that virtuous actions are not mere</w:t>
      </w:r>
      <w:r w:rsidRPr="00801CEE">
        <w:rPr>
          <w:rFonts w:ascii="Times New Roman" w:hAnsi="Times New Roman" w:cs="Times New Roman"/>
        </w:rPr>
        <w:t xml:space="preserve"> means-to-happiness </w:t>
      </w:r>
      <w:r w:rsidR="00C66E23">
        <w:rPr>
          <w:rFonts w:ascii="Times New Roman" w:hAnsi="Times New Roman" w:cs="Times New Roman"/>
        </w:rPr>
        <w:t>but</w:t>
      </w:r>
      <w:r w:rsidRPr="00801CEE">
        <w:rPr>
          <w:rFonts w:ascii="Times New Roman" w:hAnsi="Times New Roman" w:cs="Times New Roman"/>
        </w:rPr>
        <w:t xml:space="preserve"> no</w:t>
      </w:r>
      <w:r w:rsidR="00E154A9">
        <w:rPr>
          <w:rFonts w:ascii="Times New Roman" w:hAnsi="Times New Roman" w:cs="Times New Roman"/>
        </w:rPr>
        <w:t>t</w:t>
      </w:r>
      <w:r w:rsidRPr="00801CEE">
        <w:rPr>
          <w:rFonts w:ascii="Times New Roman" w:hAnsi="Times New Roman" w:cs="Times New Roman"/>
        </w:rPr>
        <w:t xml:space="preserve"> because they are components of it, but because acts chosen or performed for their own sake rather than their products are a “condition for the possession of excellence”. (</w:t>
      </w:r>
      <w:r w:rsidRPr="00E154A9">
        <w:rPr>
          <w:rFonts w:ascii="Times New Roman" w:hAnsi="Times New Roman" w:cs="Times New Roman"/>
          <w:i/>
          <w:iCs/>
        </w:rPr>
        <w:t>NE</w:t>
      </w:r>
      <w:r w:rsidRPr="00801CEE">
        <w:rPr>
          <w:rFonts w:ascii="Times New Roman" w:hAnsi="Times New Roman" w:cs="Times New Roman"/>
        </w:rPr>
        <w:t>, 110</w:t>
      </w:r>
      <w:r>
        <w:rPr>
          <w:rFonts w:ascii="Times New Roman" w:hAnsi="Times New Roman" w:cs="Times New Roman"/>
        </w:rPr>
        <w:t>5b34-5)</w:t>
      </w:r>
      <w:r w:rsidR="002F31AF">
        <w:rPr>
          <w:rFonts w:ascii="Times New Roman" w:hAnsi="Times New Roman" w:cs="Times New Roman"/>
        </w:rPr>
        <w:t xml:space="preserve"> </w:t>
      </w:r>
      <w:r w:rsidR="00E154A9">
        <w:rPr>
          <w:rFonts w:ascii="Times New Roman" w:hAnsi="Times New Roman" w:cs="Times New Roman"/>
        </w:rPr>
        <w:t>M</w:t>
      </w:r>
      <w:r w:rsidR="002F31AF">
        <w:rPr>
          <w:rFonts w:ascii="Times New Roman" w:hAnsi="Times New Roman" w:cs="Times New Roman"/>
        </w:rPr>
        <w:t xml:space="preserve">ore importantly, if an act virtuous as it </w:t>
      </w:r>
      <w:r w:rsidR="00314911">
        <w:rPr>
          <w:rFonts w:ascii="Times New Roman" w:hAnsi="Times New Roman" w:cs="Times New Roman"/>
        </w:rPr>
        <w:t>were</w:t>
      </w:r>
      <w:r w:rsidR="002F31AF">
        <w:rPr>
          <w:rFonts w:ascii="Times New Roman" w:hAnsi="Times New Roman" w:cs="Times New Roman"/>
        </w:rPr>
        <w:t xml:space="preserve">, has no product, what would distinguish it from </w:t>
      </w:r>
      <w:r w:rsidR="002F31AF" w:rsidRPr="00E154A9">
        <w:rPr>
          <w:rFonts w:ascii="Times New Roman" w:hAnsi="Times New Roman" w:cs="Times New Roman"/>
          <w:i/>
          <w:iCs/>
        </w:rPr>
        <w:t>eudaimonia</w:t>
      </w:r>
      <w:r w:rsidR="00E154A9">
        <w:rPr>
          <w:rFonts w:ascii="Times New Roman" w:hAnsi="Times New Roman" w:cs="Times New Roman"/>
        </w:rPr>
        <w:t>.</w:t>
      </w:r>
      <w:r w:rsidR="002F31AF">
        <w:rPr>
          <w:rFonts w:ascii="Times New Roman" w:hAnsi="Times New Roman" w:cs="Times New Roman"/>
        </w:rPr>
        <w:t xml:space="preserve"> Nothing from where I can see. The lack of such a distinction will dispense with the idea that happiness is that which we seek for its own sake its nature notwithstanding. </w:t>
      </w:r>
    </w:p>
    <w:p w14:paraId="54C0865D" w14:textId="2C550A1A" w:rsidR="002F31AF" w:rsidRDefault="002F31AF" w:rsidP="00801CEE">
      <w:pPr>
        <w:spacing w:line="480" w:lineRule="auto"/>
        <w:rPr>
          <w:rFonts w:ascii="Times New Roman" w:hAnsi="Times New Roman" w:cs="Times New Roman"/>
        </w:rPr>
      </w:pPr>
      <w:r>
        <w:rPr>
          <w:rFonts w:ascii="Times New Roman" w:hAnsi="Times New Roman" w:cs="Times New Roman"/>
        </w:rPr>
        <w:tab/>
        <w:t>Ackrill also asks “what</w:t>
      </w:r>
      <w:r w:rsidR="00CA340A">
        <w:rPr>
          <w:rFonts w:ascii="Times New Roman" w:hAnsi="Times New Roman" w:cs="Times New Roman"/>
        </w:rPr>
        <w:t xml:space="preserve"> does it mean for an action or activity to be performed for the sake of another, in cases where the first does not terminate in a product or outcome which the second can then use or exploit?” (</w:t>
      </w:r>
      <w:proofErr w:type="spellStart"/>
      <w:r w:rsidR="00CA340A">
        <w:rPr>
          <w:rFonts w:ascii="Times New Roman" w:hAnsi="Times New Roman" w:cs="Times New Roman"/>
        </w:rPr>
        <w:t>Ackrill</w:t>
      </w:r>
      <w:proofErr w:type="spellEnd"/>
      <w:r w:rsidR="00CA340A">
        <w:rPr>
          <w:rFonts w:ascii="Times New Roman" w:hAnsi="Times New Roman" w:cs="Times New Roman"/>
        </w:rPr>
        <w:t xml:space="preserve">, 1974) This question is indicative of the misconceptions </w:t>
      </w:r>
      <w:r w:rsidR="00852CCE">
        <w:rPr>
          <w:rFonts w:ascii="Times New Roman" w:hAnsi="Times New Roman" w:cs="Times New Roman"/>
        </w:rPr>
        <w:t>involved in</w:t>
      </w:r>
      <w:r w:rsidR="00CA340A">
        <w:rPr>
          <w:rFonts w:ascii="Times New Roman" w:hAnsi="Times New Roman" w:cs="Times New Roman"/>
        </w:rPr>
        <w:t xml:space="preserve"> the </w:t>
      </w:r>
      <w:r w:rsidR="00852CCE">
        <w:rPr>
          <w:rFonts w:ascii="Times New Roman" w:hAnsi="Times New Roman" w:cs="Times New Roman"/>
        </w:rPr>
        <w:t xml:space="preserve">various analyses of </w:t>
      </w:r>
      <w:r w:rsidR="00CA340A">
        <w:rPr>
          <w:rFonts w:ascii="Times New Roman" w:hAnsi="Times New Roman" w:cs="Times New Roman"/>
        </w:rPr>
        <w:t>“for-the-sake-of” expression permeating the debate about happiness’ nature and contributing to the conf</w:t>
      </w:r>
      <w:r w:rsidR="00C66E23">
        <w:rPr>
          <w:rFonts w:ascii="Times New Roman" w:hAnsi="Times New Roman" w:cs="Times New Roman"/>
        </w:rPr>
        <w:t>lation</w:t>
      </w:r>
      <w:r w:rsidR="00CA340A">
        <w:rPr>
          <w:rFonts w:ascii="Times New Roman" w:hAnsi="Times New Roman" w:cs="Times New Roman"/>
        </w:rPr>
        <w:t xml:space="preserve"> about what Aristotle thinks </w:t>
      </w:r>
      <w:r w:rsidR="00CA340A" w:rsidRPr="00E154A9">
        <w:rPr>
          <w:rFonts w:ascii="Times New Roman" w:hAnsi="Times New Roman" w:cs="Times New Roman"/>
          <w:i/>
          <w:iCs/>
        </w:rPr>
        <w:t>eudaimonia</w:t>
      </w:r>
      <w:r w:rsidR="00CA340A">
        <w:rPr>
          <w:rFonts w:ascii="Times New Roman" w:hAnsi="Times New Roman" w:cs="Times New Roman"/>
        </w:rPr>
        <w:t xml:space="preserve"> </w:t>
      </w:r>
      <w:r w:rsidR="00314911">
        <w:rPr>
          <w:rFonts w:ascii="Times New Roman" w:hAnsi="Times New Roman" w:cs="Times New Roman"/>
        </w:rPr>
        <w:t>refers to</w:t>
      </w:r>
      <w:r w:rsidR="00CA340A">
        <w:rPr>
          <w:rFonts w:ascii="Times New Roman" w:hAnsi="Times New Roman" w:cs="Times New Roman"/>
        </w:rPr>
        <w:t xml:space="preserve">. The idea of exploiting a product is so far removed from the idea of performing an act for the sake of happiness, </w:t>
      </w:r>
      <w:r w:rsidR="00F12839">
        <w:rPr>
          <w:rFonts w:ascii="Times New Roman" w:hAnsi="Times New Roman" w:cs="Times New Roman"/>
        </w:rPr>
        <w:t xml:space="preserve">that </w:t>
      </w:r>
      <w:r w:rsidR="00CA340A">
        <w:rPr>
          <w:rFonts w:ascii="Times New Roman" w:hAnsi="Times New Roman" w:cs="Times New Roman"/>
        </w:rPr>
        <w:t>it is hard to overstate the disparity.</w:t>
      </w:r>
      <w:r w:rsidR="00120300">
        <w:rPr>
          <w:rFonts w:ascii="Times New Roman" w:hAnsi="Times New Roman" w:cs="Times New Roman"/>
        </w:rPr>
        <w:t xml:space="preserve"> </w:t>
      </w:r>
      <w:r w:rsidR="00852CCE">
        <w:rPr>
          <w:rFonts w:ascii="Times New Roman" w:hAnsi="Times New Roman" w:cs="Times New Roman"/>
        </w:rPr>
        <w:t>Undeniably, we</w:t>
      </w:r>
      <w:r w:rsidR="00120300">
        <w:rPr>
          <w:rFonts w:ascii="Times New Roman" w:hAnsi="Times New Roman" w:cs="Times New Roman"/>
        </w:rPr>
        <w:t xml:space="preserve"> use and exploit products and things in our pursuit</w:t>
      </w:r>
      <w:r w:rsidR="00314911">
        <w:rPr>
          <w:rFonts w:ascii="Times New Roman" w:hAnsi="Times New Roman" w:cs="Times New Roman"/>
        </w:rPr>
        <w:t>s</w:t>
      </w:r>
      <w:r w:rsidR="00120300">
        <w:rPr>
          <w:rFonts w:ascii="Times New Roman" w:hAnsi="Times New Roman" w:cs="Times New Roman"/>
        </w:rPr>
        <w:t xml:space="preserve"> of happiness, but not the acts we choose to perform for their own sake. </w:t>
      </w:r>
      <w:r w:rsidR="00852CCE">
        <w:rPr>
          <w:rFonts w:ascii="Times New Roman" w:hAnsi="Times New Roman" w:cs="Times New Roman"/>
        </w:rPr>
        <w:t>W</w:t>
      </w:r>
      <w:r w:rsidR="00120300">
        <w:rPr>
          <w:rFonts w:ascii="Times New Roman" w:hAnsi="Times New Roman" w:cs="Times New Roman"/>
        </w:rPr>
        <w:t xml:space="preserve">hen Aristotle tells us that some acts are chosen and performed for their own sake and for the sake of </w:t>
      </w:r>
      <w:r w:rsidR="00120300" w:rsidRPr="00852CCE">
        <w:rPr>
          <w:rFonts w:ascii="Times New Roman" w:hAnsi="Times New Roman" w:cs="Times New Roman"/>
          <w:i/>
          <w:iCs/>
        </w:rPr>
        <w:t>eudaimonia</w:t>
      </w:r>
      <w:r w:rsidR="00120300">
        <w:rPr>
          <w:rFonts w:ascii="Times New Roman" w:hAnsi="Times New Roman" w:cs="Times New Roman"/>
        </w:rPr>
        <w:t xml:space="preserve"> at the same time, </w:t>
      </w:r>
      <w:r w:rsidR="00852CCE">
        <w:rPr>
          <w:rFonts w:ascii="Times New Roman" w:hAnsi="Times New Roman" w:cs="Times New Roman"/>
        </w:rPr>
        <w:t>it</w:t>
      </w:r>
      <w:r w:rsidR="00120300">
        <w:rPr>
          <w:rFonts w:ascii="Times New Roman" w:hAnsi="Times New Roman" w:cs="Times New Roman"/>
        </w:rPr>
        <w:t xml:space="preserve"> is because the attainment of happiness requires an excellent character</w:t>
      </w:r>
      <w:r w:rsidR="00C66E23">
        <w:rPr>
          <w:rFonts w:ascii="Times New Roman" w:hAnsi="Times New Roman" w:cs="Times New Roman"/>
        </w:rPr>
        <w:t>. A</w:t>
      </w:r>
      <w:r w:rsidR="00120300">
        <w:rPr>
          <w:rFonts w:ascii="Times New Roman" w:hAnsi="Times New Roman" w:cs="Times New Roman"/>
        </w:rPr>
        <w:t>n excellent character</w:t>
      </w:r>
      <w:r w:rsidR="00C66E23">
        <w:rPr>
          <w:rFonts w:ascii="Times New Roman" w:hAnsi="Times New Roman" w:cs="Times New Roman"/>
        </w:rPr>
        <w:t xml:space="preserve"> on the other hand</w:t>
      </w:r>
      <w:r w:rsidR="00E154A9">
        <w:rPr>
          <w:rFonts w:ascii="Times New Roman" w:hAnsi="Times New Roman" w:cs="Times New Roman"/>
        </w:rPr>
        <w:t>,</w:t>
      </w:r>
      <w:r w:rsidR="00120300">
        <w:rPr>
          <w:rFonts w:ascii="Times New Roman" w:hAnsi="Times New Roman" w:cs="Times New Roman"/>
        </w:rPr>
        <w:t xml:space="preserve"> can only be </w:t>
      </w:r>
      <w:r w:rsidR="002068E3">
        <w:rPr>
          <w:rFonts w:ascii="Times New Roman" w:hAnsi="Times New Roman" w:cs="Times New Roman"/>
        </w:rPr>
        <w:t>acquired</w:t>
      </w:r>
      <w:r w:rsidR="00120300">
        <w:rPr>
          <w:rFonts w:ascii="Times New Roman" w:hAnsi="Times New Roman" w:cs="Times New Roman"/>
        </w:rPr>
        <w:t xml:space="preserve"> by choosing and performing virtuous acts for their own sake </w:t>
      </w:r>
      <w:r w:rsidR="00C66E23">
        <w:rPr>
          <w:rFonts w:ascii="Times New Roman" w:hAnsi="Times New Roman" w:cs="Times New Roman"/>
        </w:rPr>
        <w:t>rather than</w:t>
      </w:r>
      <w:r w:rsidR="00120300">
        <w:rPr>
          <w:rFonts w:ascii="Times New Roman" w:hAnsi="Times New Roman" w:cs="Times New Roman"/>
        </w:rPr>
        <w:t xml:space="preserve"> for the </w:t>
      </w:r>
      <w:r w:rsidR="00C66E23">
        <w:rPr>
          <w:rFonts w:ascii="Times New Roman" w:hAnsi="Times New Roman" w:cs="Times New Roman"/>
        </w:rPr>
        <w:t>benefits said acts</w:t>
      </w:r>
      <w:r w:rsidR="00EA3465">
        <w:rPr>
          <w:rFonts w:ascii="Times New Roman" w:hAnsi="Times New Roman" w:cs="Times New Roman"/>
        </w:rPr>
        <w:t xml:space="preserve"> and their</w:t>
      </w:r>
      <w:r w:rsidR="00C66E23">
        <w:rPr>
          <w:rFonts w:ascii="Times New Roman" w:hAnsi="Times New Roman" w:cs="Times New Roman"/>
        </w:rPr>
        <w:t xml:space="preserve"> </w:t>
      </w:r>
      <w:r w:rsidR="00120300">
        <w:rPr>
          <w:rFonts w:ascii="Times New Roman" w:hAnsi="Times New Roman" w:cs="Times New Roman"/>
        </w:rPr>
        <w:t>products might</w:t>
      </w:r>
      <w:r w:rsidR="00C66E23">
        <w:rPr>
          <w:rFonts w:ascii="Times New Roman" w:hAnsi="Times New Roman" w:cs="Times New Roman"/>
        </w:rPr>
        <w:t xml:space="preserve"> </w:t>
      </w:r>
      <w:r w:rsidR="00314911">
        <w:rPr>
          <w:rFonts w:ascii="Times New Roman" w:hAnsi="Times New Roman" w:cs="Times New Roman"/>
        </w:rPr>
        <w:t>result in</w:t>
      </w:r>
      <w:r w:rsidR="00120300">
        <w:rPr>
          <w:rFonts w:ascii="Times New Roman" w:hAnsi="Times New Roman" w:cs="Times New Roman"/>
        </w:rPr>
        <w:t xml:space="preserve">. </w:t>
      </w:r>
    </w:p>
    <w:p w14:paraId="7A6F1A94" w14:textId="3DA089DF" w:rsidR="00F42991" w:rsidRDefault="00F42991" w:rsidP="00801CEE">
      <w:pPr>
        <w:spacing w:line="480" w:lineRule="auto"/>
        <w:rPr>
          <w:rFonts w:ascii="Times New Roman" w:hAnsi="Times New Roman" w:cs="Times New Roman"/>
        </w:rPr>
      </w:pPr>
      <w:r>
        <w:rPr>
          <w:rFonts w:ascii="Times New Roman" w:hAnsi="Times New Roman" w:cs="Times New Roman"/>
        </w:rPr>
        <w:lastRenderedPageBreak/>
        <w:tab/>
      </w:r>
      <w:r w:rsidR="00EA3465">
        <w:rPr>
          <w:rFonts w:ascii="Times New Roman" w:hAnsi="Times New Roman" w:cs="Times New Roman"/>
        </w:rPr>
        <w:t>These</w:t>
      </w:r>
      <w:r w:rsidR="00852CCE">
        <w:rPr>
          <w:rFonts w:ascii="Times New Roman" w:hAnsi="Times New Roman" w:cs="Times New Roman"/>
        </w:rPr>
        <w:t xml:space="preserve"> </w:t>
      </w:r>
      <w:r w:rsidR="00C66E23">
        <w:rPr>
          <w:rFonts w:ascii="Times New Roman" w:hAnsi="Times New Roman" w:cs="Times New Roman"/>
        </w:rPr>
        <w:t>misapprehensions</w:t>
      </w:r>
      <w:r>
        <w:rPr>
          <w:rFonts w:ascii="Times New Roman" w:hAnsi="Times New Roman" w:cs="Times New Roman"/>
        </w:rPr>
        <w:t xml:space="preserve"> are influenced if not based </w:t>
      </w:r>
      <w:r w:rsidR="00E154A9">
        <w:rPr>
          <w:rFonts w:ascii="Times New Roman" w:hAnsi="Times New Roman" w:cs="Times New Roman"/>
        </w:rPr>
        <w:t xml:space="preserve">at least </w:t>
      </w:r>
      <w:r>
        <w:rPr>
          <w:rFonts w:ascii="Times New Roman" w:hAnsi="Times New Roman" w:cs="Times New Roman"/>
        </w:rPr>
        <w:t>to some extent</w:t>
      </w:r>
      <w:r w:rsidR="00E154A9">
        <w:rPr>
          <w:rFonts w:ascii="Times New Roman" w:hAnsi="Times New Roman" w:cs="Times New Roman"/>
        </w:rPr>
        <w:t>,</w:t>
      </w:r>
      <w:r>
        <w:rPr>
          <w:rFonts w:ascii="Times New Roman" w:hAnsi="Times New Roman" w:cs="Times New Roman"/>
        </w:rPr>
        <w:t xml:space="preserve"> on </w:t>
      </w:r>
      <w:proofErr w:type="spellStart"/>
      <w:r>
        <w:rPr>
          <w:rFonts w:ascii="Times New Roman" w:hAnsi="Times New Roman" w:cs="Times New Roman"/>
        </w:rPr>
        <w:t>Ackrill’s</w:t>
      </w:r>
      <w:proofErr w:type="spellEnd"/>
      <w:r>
        <w:rPr>
          <w:rFonts w:ascii="Times New Roman" w:hAnsi="Times New Roman" w:cs="Times New Roman"/>
        </w:rPr>
        <w:t xml:space="preserve"> identification of happiness with “the most desirable sort of life, the life that contains all intrinsically worthwhile activities” (</w:t>
      </w:r>
      <w:proofErr w:type="spellStart"/>
      <w:r>
        <w:rPr>
          <w:rFonts w:ascii="Times New Roman" w:hAnsi="Times New Roman" w:cs="Times New Roman"/>
        </w:rPr>
        <w:t>Ackrill</w:t>
      </w:r>
      <w:proofErr w:type="spellEnd"/>
      <w:r>
        <w:rPr>
          <w:rFonts w:ascii="Times New Roman" w:hAnsi="Times New Roman" w:cs="Times New Roman"/>
        </w:rPr>
        <w:t xml:space="preserve"> 1974). </w:t>
      </w:r>
      <w:r w:rsidR="005B48A5">
        <w:rPr>
          <w:rFonts w:ascii="Times New Roman" w:hAnsi="Times New Roman" w:cs="Times New Roman"/>
        </w:rPr>
        <w:t xml:space="preserve">He notes that “there can be plenty of disagreement as to what form of life </w:t>
      </w:r>
      <w:r w:rsidR="005B48A5" w:rsidRPr="00E154A9">
        <w:rPr>
          <w:rFonts w:ascii="Times New Roman" w:hAnsi="Times New Roman" w:cs="Times New Roman"/>
          <w:i/>
          <w:iCs/>
        </w:rPr>
        <w:t>eudaimonia</w:t>
      </w:r>
      <w:r w:rsidR="005B48A5">
        <w:rPr>
          <w:rFonts w:ascii="Times New Roman" w:hAnsi="Times New Roman" w:cs="Times New Roman"/>
        </w:rPr>
        <w:t xml:space="preserve"> is” (</w:t>
      </w:r>
      <w:proofErr w:type="spellStart"/>
      <w:r w:rsidR="005B48A5">
        <w:rPr>
          <w:rFonts w:ascii="Times New Roman" w:hAnsi="Times New Roman" w:cs="Times New Roman"/>
        </w:rPr>
        <w:t>Ackrill</w:t>
      </w:r>
      <w:proofErr w:type="spellEnd"/>
      <w:r w:rsidR="005B48A5">
        <w:rPr>
          <w:rFonts w:ascii="Times New Roman" w:hAnsi="Times New Roman" w:cs="Times New Roman"/>
        </w:rPr>
        <w:t xml:space="preserve"> 1974) but not that it is desirable. He naturally attributes the interpretation of happiness as “good life” to Aristotle noting that he “has explained that the concept of </w:t>
      </w:r>
      <w:r w:rsidR="005B48A5" w:rsidRPr="00E154A9">
        <w:rPr>
          <w:rFonts w:ascii="Times New Roman" w:hAnsi="Times New Roman" w:cs="Times New Roman"/>
          <w:i/>
          <w:iCs/>
        </w:rPr>
        <w:t>eudaimonia</w:t>
      </w:r>
      <w:r w:rsidR="005B48A5">
        <w:rPr>
          <w:rFonts w:ascii="Times New Roman" w:hAnsi="Times New Roman" w:cs="Times New Roman"/>
        </w:rPr>
        <w:t xml:space="preserve"> is that of the complete and perfectly satisfying life…” (Ackrill 197</w:t>
      </w:r>
      <w:r w:rsidR="00E154A9">
        <w:rPr>
          <w:rFonts w:ascii="Times New Roman" w:hAnsi="Times New Roman" w:cs="Times New Roman"/>
        </w:rPr>
        <w:t>4</w:t>
      </w:r>
      <w:r w:rsidR="005B48A5">
        <w:rPr>
          <w:rFonts w:ascii="Times New Roman" w:hAnsi="Times New Roman" w:cs="Times New Roman"/>
        </w:rPr>
        <w:t xml:space="preserve">) Well, Aristotle has done no such thing. He has explained however, that happiness signifies that which we desire for its own sake and refers to the unitary activity of contemplation. Of course, </w:t>
      </w:r>
      <w:r w:rsidR="000C18C5">
        <w:rPr>
          <w:rFonts w:ascii="Times New Roman" w:hAnsi="Times New Roman" w:cs="Times New Roman"/>
        </w:rPr>
        <w:t>Aristotle</w:t>
      </w:r>
      <w:r w:rsidR="005B48A5">
        <w:rPr>
          <w:rFonts w:ascii="Times New Roman" w:hAnsi="Times New Roman" w:cs="Times New Roman"/>
        </w:rPr>
        <w:t xml:space="preserve"> also </w:t>
      </w:r>
      <w:r w:rsidR="000C18C5">
        <w:rPr>
          <w:rFonts w:ascii="Times New Roman" w:hAnsi="Times New Roman" w:cs="Times New Roman"/>
        </w:rPr>
        <w:t>claims</w:t>
      </w:r>
      <w:r w:rsidR="005B48A5">
        <w:rPr>
          <w:rFonts w:ascii="Times New Roman" w:hAnsi="Times New Roman" w:cs="Times New Roman"/>
        </w:rPr>
        <w:t xml:space="preserve"> that the life whose end is the activity of contemplation is the best life and those who attain happiness live “complete and perfectly satisfying lives”</w:t>
      </w:r>
      <w:r w:rsidR="000C18C5">
        <w:rPr>
          <w:rFonts w:ascii="Times New Roman" w:hAnsi="Times New Roman" w:cs="Times New Roman"/>
        </w:rPr>
        <w:t xml:space="preserve">, but these lives are not identical with </w:t>
      </w:r>
      <w:r w:rsidR="00C66E23">
        <w:rPr>
          <w:rFonts w:ascii="Times New Roman" w:hAnsi="Times New Roman" w:cs="Times New Roman"/>
        </w:rPr>
        <w:t xml:space="preserve">or the referents of </w:t>
      </w:r>
      <w:r w:rsidR="000C18C5">
        <w:rPr>
          <w:rFonts w:ascii="Times New Roman" w:hAnsi="Times New Roman" w:cs="Times New Roman"/>
        </w:rPr>
        <w:t xml:space="preserve">happiness. They rather aim at </w:t>
      </w:r>
      <w:r w:rsidR="00C66E23">
        <w:rPr>
          <w:rFonts w:ascii="Times New Roman" w:hAnsi="Times New Roman" w:cs="Times New Roman"/>
        </w:rPr>
        <w:t>happiness,</w:t>
      </w:r>
      <w:r w:rsidR="00852CCE">
        <w:rPr>
          <w:rFonts w:ascii="Times New Roman" w:hAnsi="Times New Roman" w:cs="Times New Roman"/>
        </w:rPr>
        <w:t xml:space="preserve"> which </w:t>
      </w:r>
      <w:r w:rsidR="00314911">
        <w:rPr>
          <w:rFonts w:ascii="Times New Roman" w:hAnsi="Times New Roman" w:cs="Times New Roman"/>
        </w:rPr>
        <w:t xml:space="preserve">when attained </w:t>
      </w:r>
      <w:r w:rsidR="00852CCE">
        <w:rPr>
          <w:rFonts w:ascii="Times New Roman" w:hAnsi="Times New Roman" w:cs="Times New Roman"/>
        </w:rPr>
        <w:t>is what makes them happy</w:t>
      </w:r>
      <w:r w:rsidR="00EA3465">
        <w:rPr>
          <w:rFonts w:ascii="Times New Roman" w:hAnsi="Times New Roman" w:cs="Times New Roman"/>
        </w:rPr>
        <w:t xml:space="preserve"> lives</w:t>
      </w:r>
      <w:r w:rsidR="00852CCE">
        <w:rPr>
          <w:rFonts w:ascii="Times New Roman" w:hAnsi="Times New Roman" w:cs="Times New Roman"/>
        </w:rPr>
        <w:t>, i.e., the</w:t>
      </w:r>
      <w:r w:rsidR="00C66E23">
        <w:rPr>
          <w:rFonts w:ascii="Times New Roman" w:hAnsi="Times New Roman" w:cs="Times New Roman"/>
        </w:rPr>
        <w:t xml:space="preserve"> goal</w:t>
      </w:r>
      <w:r w:rsidR="00852CCE">
        <w:rPr>
          <w:rFonts w:ascii="Times New Roman" w:hAnsi="Times New Roman" w:cs="Times New Roman"/>
        </w:rPr>
        <w:t xml:space="preserve"> </w:t>
      </w:r>
      <w:r w:rsidR="00C66E23">
        <w:rPr>
          <w:rFonts w:ascii="Times New Roman" w:hAnsi="Times New Roman" w:cs="Times New Roman"/>
        </w:rPr>
        <w:t>such lives</w:t>
      </w:r>
      <w:r w:rsidR="00852CCE">
        <w:rPr>
          <w:rFonts w:ascii="Times New Roman" w:hAnsi="Times New Roman" w:cs="Times New Roman"/>
        </w:rPr>
        <w:t xml:space="preserve"> pursue </w:t>
      </w:r>
      <w:r w:rsidR="00C66E23">
        <w:rPr>
          <w:rFonts w:ascii="Times New Roman" w:hAnsi="Times New Roman" w:cs="Times New Roman"/>
        </w:rPr>
        <w:t xml:space="preserve">which </w:t>
      </w:r>
      <w:r w:rsidR="00852CCE">
        <w:rPr>
          <w:rFonts w:ascii="Times New Roman" w:hAnsi="Times New Roman" w:cs="Times New Roman"/>
        </w:rPr>
        <w:t xml:space="preserve">in this case </w:t>
      </w:r>
      <w:r w:rsidR="00C66E23">
        <w:rPr>
          <w:rFonts w:ascii="Times New Roman" w:hAnsi="Times New Roman" w:cs="Times New Roman"/>
        </w:rPr>
        <w:t xml:space="preserve">is </w:t>
      </w:r>
      <w:r w:rsidR="00852CCE">
        <w:rPr>
          <w:rFonts w:ascii="Times New Roman" w:hAnsi="Times New Roman" w:cs="Times New Roman"/>
        </w:rPr>
        <w:t>contemplation</w:t>
      </w:r>
      <w:r w:rsidR="00C66E23">
        <w:rPr>
          <w:rFonts w:ascii="Times New Roman" w:hAnsi="Times New Roman" w:cs="Times New Roman"/>
        </w:rPr>
        <w:t>,</w:t>
      </w:r>
      <w:r w:rsidR="00852CCE">
        <w:rPr>
          <w:rFonts w:ascii="Times New Roman" w:hAnsi="Times New Roman" w:cs="Times New Roman"/>
        </w:rPr>
        <w:t xml:space="preserve"> is what makes them happy</w:t>
      </w:r>
      <w:r w:rsidR="000C18C5">
        <w:rPr>
          <w:rFonts w:ascii="Times New Roman" w:hAnsi="Times New Roman" w:cs="Times New Roman"/>
        </w:rPr>
        <w:t xml:space="preserve">. </w:t>
      </w:r>
      <w:r w:rsidR="00852CCE">
        <w:rPr>
          <w:rFonts w:ascii="Times New Roman" w:hAnsi="Times New Roman" w:cs="Times New Roman"/>
        </w:rPr>
        <w:t>W</w:t>
      </w:r>
      <w:r w:rsidR="000C18C5">
        <w:rPr>
          <w:rFonts w:ascii="Times New Roman" w:hAnsi="Times New Roman" w:cs="Times New Roman"/>
        </w:rPr>
        <w:t xml:space="preserve">ithout this misidentification of happiness with “good life”, the argument for </w:t>
      </w:r>
      <w:r w:rsidR="000C18C5" w:rsidRPr="00E154A9">
        <w:rPr>
          <w:rFonts w:ascii="Times New Roman" w:hAnsi="Times New Roman" w:cs="Times New Roman"/>
          <w:i/>
          <w:iCs/>
        </w:rPr>
        <w:t>eudaimonia</w:t>
      </w:r>
      <w:r w:rsidR="000C18C5">
        <w:rPr>
          <w:rFonts w:ascii="Times New Roman" w:hAnsi="Times New Roman" w:cs="Times New Roman"/>
        </w:rPr>
        <w:t xml:space="preserve"> as an inclusive end does not even get off the ground. </w:t>
      </w:r>
    </w:p>
    <w:p w14:paraId="41847E5A" w14:textId="4C5CF84A" w:rsidR="000C18C5" w:rsidRDefault="000C18C5" w:rsidP="00801CEE">
      <w:pPr>
        <w:spacing w:line="480" w:lineRule="auto"/>
        <w:rPr>
          <w:rFonts w:ascii="Times New Roman" w:hAnsi="Times New Roman" w:cs="Times New Roman"/>
        </w:rPr>
      </w:pPr>
      <w:r>
        <w:rPr>
          <w:rFonts w:ascii="Times New Roman" w:hAnsi="Times New Roman" w:cs="Times New Roman"/>
        </w:rPr>
        <w:tab/>
        <w:t xml:space="preserve">Ackrill however, is correct to object to the subordination of </w:t>
      </w:r>
      <w:r w:rsidR="00EA3465">
        <w:rPr>
          <w:rFonts w:ascii="Times New Roman" w:hAnsi="Times New Roman" w:cs="Times New Roman"/>
        </w:rPr>
        <w:t xml:space="preserve">the </w:t>
      </w:r>
      <w:r>
        <w:rPr>
          <w:rFonts w:ascii="Times New Roman" w:hAnsi="Times New Roman" w:cs="Times New Roman"/>
        </w:rPr>
        <w:t xml:space="preserve">ethical virtues to even the most excellent of activities, but it is not a subordination Aristotle </w:t>
      </w:r>
      <w:r w:rsidR="00314911">
        <w:rPr>
          <w:rFonts w:ascii="Times New Roman" w:hAnsi="Times New Roman" w:cs="Times New Roman"/>
        </w:rPr>
        <w:t>countenances</w:t>
      </w:r>
      <w:r>
        <w:rPr>
          <w:rFonts w:ascii="Times New Roman" w:hAnsi="Times New Roman" w:cs="Times New Roman"/>
        </w:rPr>
        <w:t>. In fact, he finds the virtues so important to the pursuit of happiness that he devotes the better part of his ethic</w:t>
      </w:r>
      <w:r w:rsidR="00314911">
        <w:rPr>
          <w:rFonts w:ascii="Times New Roman" w:hAnsi="Times New Roman" w:cs="Times New Roman"/>
        </w:rPr>
        <w:t>al theory</w:t>
      </w:r>
      <w:r>
        <w:rPr>
          <w:rFonts w:ascii="Times New Roman" w:hAnsi="Times New Roman" w:cs="Times New Roman"/>
        </w:rPr>
        <w:t xml:space="preserve"> to examining them and their relationship with </w:t>
      </w:r>
      <w:r w:rsidRPr="00E154A9">
        <w:rPr>
          <w:rFonts w:ascii="Times New Roman" w:hAnsi="Times New Roman" w:cs="Times New Roman"/>
          <w:i/>
          <w:iCs/>
        </w:rPr>
        <w:t>eudaimoni</w:t>
      </w:r>
      <w:r w:rsidR="00314911">
        <w:rPr>
          <w:rFonts w:ascii="Times New Roman" w:hAnsi="Times New Roman" w:cs="Times New Roman"/>
          <w:i/>
          <w:iCs/>
        </w:rPr>
        <w:t>a.</w:t>
      </w:r>
    </w:p>
    <w:p w14:paraId="1CFA9DEC" w14:textId="77777777" w:rsidR="00E154A9" w:rsidRDefault="00E154A9" w:rsidP="00801CEE">
      <w:pPr>
        <w:spacing w:line="480" w:lineRule="auto"/>
        <w:rPr>
          <w:rFonts w:ascii="Times New Roman" w:hAnsi="Times New Roman" w:cs="Times New Roman"/>
          <w:b/>
          <w:bCs/>
        </w:rPr>
      </w:pPr>
    </w:p>
    <w:p w14:paraId="73BA11C1" w14:textId="4389EA9F" w:rsidR="000C18C5" w:rsidRDefault="008F7355" w:rsidP="00801CEE">
      <w:pPr>
        <w:spacing w:line="480" w:lineRule="auto"/>
        <w:rPr>
          <w:rFonts w:ascii="Times New Roman" w:hAnsi="Times New Roman" w:cs="Times New Roman"/>
          <w:b/>
          <w:bCs/>
        </w:rPr>
      </w:pPr>
      <w:r w:rsidRPr="008F7355">
        <w:rPr>
          <w:rFonts w:ascii="Times New Roman" w:hAnsi="Times New Roman" w:cs="Times New Roman"/>
          <w:b/>
          <w:bCs/>
        </w:rPr>
        <w:t>The ethical virtues as an absolute necessity for the attainment of happiness.</w:t>
      </w:r>
    </w:p>
    <w:p w14:paraId="0857C2A7" w14:textId="42E6765F" w:rsidR="008F7355" w:rsidRDefault="008F7355" w:rsidP="00801CEE">
      <w:pPr>
        <w:spacing w:line="480" w:lineRule="auto"/>
        <w:rPr>
          <w:rFonts w:ascii="Times New Roman" w:hAnsi="Times New Roman" w:cs="Times New Roman"/>
        </w:rPr>
      </w:pPr>
      <w:r>
        <w:rPr>
          <w:rFonts w:ascii="Times New Roman" w:hAnsi="Times New Roman" w:cs="Times New Roman"/>
          <w:b/>
          <w:bCs/>
        </w:rPr>
        <w:tab/>
      </w:r>
      <w:r>
        <w:rPr>
          <w:rFonts w:ascii="Times New Roman" w:hAnsi="Times New Roman" w:cs="Times New Roman"/>
        </w:rPr>
        <w:t xml:space="preserve">I </w:t>
      </w:r>
      <w:r w:rsidR="00EA3465">
        <w:rPr>
          <w:rFonts w:ascii="Times New Roman" w:hAnsi="Times New Roman" w:cs="Times New Roman"/>
        </w:rPr>
        <w:t xml:space="preserve">have </w:t>
      </w:r>
      <w:r w:rsidR="00D8136D">
        <w:rPr>
          <w:rFonts w:ascii="Times New Roman" w:hAnsi="Times New Roman" w:cs="Times New Roman"/>
        </w:rPr>
        <w:t>argued</w:t>
      </w:r>
      <w:r>
        <w:rPr>
          <w:rFonts w:ascii="Times New Roman" w:hAnsi="Times New Roman" w:cs="Times New Roman"/>
        </w:rPr>
        <w:t xml:space="preserve"> </w:t>
      </w:r>
      <w:r w:rsidR="00EA3465">
        <w:rPr>
          <w:rFonts w:ascii="Times New Roman" w:hAnsi="Times New Roman" w:cs="Times New Roman"/>
        </w:rPr>
        <w:t xml:space="preserve">so far, </w:t>
      </w:r>
      <w:r>
        <w:rPr>
          <w:rFonts w:ascii="Times New Roman" w:hAnsi="Times New Roman" w:cs="Times New Roman"/>
        </w:rPr>
        <w:t xml:space="preserve">that for Aristotle </w:t>
      </w:r>
      <w:r w:rsidRPr="00E154A9">
        <w:rPr>
          <w:rFonts w:ascii="Times New Roman" w:hAnsi="Times New Roman" w:cs="Times New Roman"/>
          <w:i/>
          <w:iCs/>
        </w:rPr>
        <w:t>eudaimonia</w:t>
      </w:r>
      <w:r>
        <w:rPr>
          <w:rFonts w:ascii="Times New Roman" w:hAnsi="Times New Roman" w:cs="Times New Roman"/>
        </w:rPr>
        <w:t xml:space="preserve"> is </w:t>
      </w:r>
      <w:r w:rsidR="00C66E23">
        <w:rPr>
          <w:rFonts w:ascii="Times New Roman" w:hAnsi="Times New Roman" w:cs="Times New Roman"/>
        </w:rPr>
        <w:t>the activity of contemplation</w:t>
      </w:r>
      <w:r>
        <w:rPr>
          <w:rFonts w:ascii="Times New Roman" w:hAnsi="Times New Roman" w:cs="Times New Roman"/>
        </w:rPr>
        <w:t>, but what about the ethical virtues</w:t>
      </w:r>
      <w:r w:rsidR="00D8136D">
        <w:rPr>
          <w:rFonts w:ascii="Times New Roman" w:hAnsi="Times New Roman" w:cs="Times New Roman"/>
        </w:rPr>
        <w:t xml:space="preserve"> – what is their role in the pursuit of </w:t>
      </w:r>
      <w:r w:rsidR="00C66E23">
        <w:rPr>
          <w:rFonts w:ascii="Times New Roman" w:hAnsi="Times New Roman" w:cs="Times New Roman"/>
        </w:rPr>
        <w:t>happiness</w:t>
      </w:r>
      <w:r w:rsidR="00D8136D">
        <w:rPr>
          <w:rFonts w:ascii="Times New Roman" w:hAnsi="Times New Roman" w:cs="Times New Roman"/>
        </w:rPr>
        <w:t xml:space="preserve"> and </w:t>
      </w:r>
      <w:r>
        <w:rPr>
          <w:rFonts w:ascii="Times New Roman" w:hAnsi="Times New Roman" w:cs="Times New Roman"/>
        </w:rPr>
        <w:t xml:space="preserve">why couldn’t one contemplate in their absence. </w:t>
      </w:r>
      <w:r w:rsidR="00314911">
        <w:rPr>
          <w:rFonts w:ascii="Times New Roman" w:hAnsi="Times New Roman" w:cs="Times New Roman"/>
        </w:rPr>
        <w:t>To that end, v</w:t>
      </w:r>
      <w:r>
        <w:rPr>
          <w:rFonts w:ascii="Times New Roman" w:hAnsi="Times New Roman" w:cs="Times New Roman"/>
        </w:rPr>
        <w:t xml:space="preserve">irtuous character </w:t>
      </w:r>
      <w:r w:rsidR="00D8136D">
        <w:rPr>
          <w:rFonts w:ascii="Times New Roman" w:hAnsi="Times New Roman" w:cs="Times New Roman"/>
        </w:rPr>
        <w:t xml:space="preserve">is a prerequisite for happiness </w:t>
      </w:r>
      <w:r w:rsidR="00D8136D">
        <w:rPr>
          <w:rFonts w:ascii="Times New Roman" w:hAnsi="Times New Roman" w:cs="Times New Roman"/>
        </w:rPr>
        <w:lastRenderedPageBreak/>
        <w:t>because</w:t>
      </w:r>
      <w:r>
        <w:rPr>
          <w:rFonts w:ascii="Times New Roman" w:hAnsi="Times New Roman" w:cs="Times New Roman"/>
        </w:rPr>
        <w:t xml:space="preserve"> the contemplation Aristotle has in mind, is not an activity one simply chooses to engage in. Rather, one is led to contemplation as a result of acquiring virtuous character</w:t>
      </w:r>
      <w:r w:rsidR="00D8136D">
        <w:rPr>
          <w:rFonts w:ascii="Times New Roman" w:hAnsi="Times New Roman" w:cs="Times New Roman"/>
        </w:rPr>
        <w:t>, it is one’s reward</w:t>
      </w:r>
      <w:r>
        <w:rPr>
          <w:rFonts w:ascii="Times New Roman" w:hAnsi="Times New Roman" w:cs="Times New Roman"/>
        </w:rPr>
        <w:t xml:space="preserve">. Better yet, having become virtuous, one </w:t>
      </w:r>
      <w:r w:rsidR="00530A67">
        <w:rPr>
          <w:rFonts w:ascii="Times New Roman" w:hAnsi="Times New Roman" w:cs="Times New Roman"/>
        </w:rPr>
        <w:t xml:space="preserve">seeks and </w:t>
      </w:r>
      <w:r>
        <w:rPr>
          <w:rFonts w:ascii="Times New Roman" w:hAnsi="Times New Roman" w:cs="Times New Roman"/>
        </w:rPr>
        <w:t>finds pleasure in no other activity</w:t>
      </w:r>
      <w:r w:rsidR="00EA3465">
        <w:rPr>
          <w:rFonts w:ascii="Times New Roman" w:hAnsi="Times New Roman" w:cs="Times New Roman"/>
        </w:rPr>
        <w:t>,</w:t>
      </w:r>
      <w:r w:rsidR="00530A67">
        <w:rPr>
          <w:rFonts w:ascii="Times New Roman" w:hAnsi="Times New Roman" w:cs="Times New Roman"/>
        </w:rPr>
        <w:t xml:space="preserve"> needs no other good</w:t>
      </w:r>
      <w:r w:rsidR="00C66E23">
        <w:rPr>
          <w:rFonts w:ascii="Times New Roman" w:hAnsi="Times New Roman" w:cs="Times New Roman"/>
        </w:rPr>
        <w:t>,</w:t>
      </w:r>
      <w:r w:rsidR="00D8136D">
        <w:rPr>
          <w:rFonts w:ascii="Times New Roman" w:hAnsi="Times New Roman" w:cs="Times New Roman"/>
        </w:rPr>
        <w:t xml:space="preserve"> </w:t>
      </w:r>
      <w:r w:rsidR="00EA3465">
        <w:rPr>
          <w:rFonts w:ascii="Times New Roman" w:hAnsi="Times New Roman" w:cs="Times New Roman"/>
        </w:rPr>
        <w:t>and</w:t>
      </w:r>
      <w:r w:rsidR="00D8136D">
        <w:rPr>
          <w:rFonts w:ascii="Times New Roman" w:hAnsi="Times New Roman" w:cs="Times New Roman"/>
        </w:rPr>
        <w:t xml:space="preserve"> seeks no other </w:t>
      </w:r>
      <w:r w:rsidR="00F12839">
        <w:rPr>
          <w:rFonts w:ascii="Times New Roman" w:hAnsi="Times New Roman" w:cs="Times New Roman"/>
        </w:rPr>
        <w:t>end</w:t>
      </w:r>
      <w:r w:rsidR="00530A67">
        <w:rPr>
          <w:rFonts w:ascii="Times New Roman" w:hAnsi="Times New Roman" w:cs="Times New Roman"/>
        </w:rPr>
        <w:t xml:space="preserve"> but contemplati</w:t>
      </w:r>
      <w:r w:rsidR="00EA3465">
        <w:rPr>
          <w:rFonts w:ascii="Times New Roman" w:hAnsi="Times New Roman" w:cs="Times New Roman"/>
        </w:rPr>
        <w:t>on</w:t>
      </w:r>
      <w:r w:rsidR="00C66E23">
        <w:rPr>
          <w:rFonts w:ascii="Times New Roman" w:hAnsi="Times New Roman" w:cs="Times New Roman"/>
        </w:rPr>
        <w:t>. T</w:t>
      </w:r>
      <w:r w:rsidR="00530A67">
        <w:rPr>
          <w:rFonts w:ascii="Times New Roman" w:hAnsi="Times New Roman" w:cs="Times New Roman"/>
        </w:rPr>
        <w:t>herefrom</w:t>
      </w:r>
      <w:r w:rsidR="00C66E23">
        <w:rPr>
          <w:rFonts w:ascii="Times New Roman" w:hAnsi="Times New Roman" w:cs="Times New Roman"/>
        </w:rPr>
        <w:t>,</w:t>
      </w:r>
      <w:r w:rsidR="00530A67">
        <w:rPr>
          <w:rFonts w:ascii="Times New Roman" w:hAnsi="Times New Roman" w:cs="Times New Roman"/>
        </w:rPr>
        <w:t xml:space="preserve"> the self-sufficiency of</w:t>
      </w:r>
      <w:r w:rsidR="00D8136D">
        <w:rPr>
          <w:rFonts w:ascii="Times New Roman" w:hAnsi="Times New Roman" w:cs="Times New Roman"/>
        </w:rPr>
        <w:t xml:space="preserve"> the happy one</w:t>
      </w:r>
      <w:r w:rsidR="00E154A9">
        <w:rPr>
          <w:rFonts w:ascii="Times New Roman" w:hAnsi="Times New Roman" w:cs="Times New Roman"/>
        </w:rPr>
        <w:t xml:space="preserve"> for</w:t>
      </w:r>
      <w:r w:rsidR="00530A67">
        <w:rPr>
          <w:rFonts w:ascii="Times New Roman" w:hAnsi="Times New Roman" w:cs="Times New Roman"/>
        </w:rPr>
        <w:t xml:space="preserve">: </w:t>
      </w:r>
    </w:p>
    <w:p w14:paraId="59D6D4D9" w14:textId="1EA880A1" w:rsidR="00E96E52" w:rsidRDefault="00E96E52" w:rsidP="00E96E52">
      <w:pPr>
        <w:rPr>
          <w:rFonts w:ascii="Times New Roman" w:hAnsi="Times New Roman" w:cs="Times New Roman"/>
        </w:rPr>
      </w:pPr>
      <w:r>
        <w:rPr>
          <w:rFonts w:ascii="Times New Roman" w:hAnsi="Times New Roman" w:cs="Times New Roman"/>
        </w:rPr>
        <w:tab/>
        <w:t xml:space="preserve">“…he will be happy throughout his life; for always, or by reference to everything else, he </w:t>
      </w:r>
      <w:r>
        <w:rPr>
          <w:rFonts w:ascii="Times New Roman" w:hAnsi="Times New Roman" w:cs="Times New Roman"/>
        </w:rPr>
        <w:tab/>
        <w:t xml:space="preserve">will do and contemplate what is excellent, and he will bear the chances of life most nobly </w:t>
      </w:r>
      <w:r>
        <w:rPr>
          <w:rFonts w:ascii="Times New Roman" w:hAnsi="Times New Roman" w:cs="Times New Roman"/>
        </w:rPr>
        <w:tab/>
        <w:t>and altogether decorously, if he is ‘truly good’ and ‘foursquare beyond reproach”. (</w:t>
      </w:r>
      <w:r w:rsidRPr="00E154A9">
        <w:rPr>
          <w:rFonts w:ascii="Times New Roman" w:hAnsi="Times New Roman" w:cs="Times New Roman"/>
          <w:i/>
          <w:iCs/>
        </w:rPr>
        <w:t>NE</w:t>
      </w:r>
      <w:r>
        <w:rPr>
          <w:rFonts w:ascii="Times New Roman" w:hAnsi="Times New Roman" w:cs="Times New Roman"/>
        </w:rPr>
        <w:t xml:space="preserve">, </w:t>
      </w:r>
      <w:r>
        <w:rPr>
          <w:rFonts w:ascii="Times New Roman" w:hAnsi="Times New Roman" w:cs="Times New Roman"/>
        </w:rPr>
        <w:tab/>
        <w:t>1100b18-21)</w:t>
      </w:r>
    </w:p>
    <w:p w14:paraId="415B6619" w14:textId="6A689D1A" w:rsidR="00E96E52" w:rsidRDefault="00E96E52" w:rsidP="00E96E52">
      <w:pPr>
        <w:rPr>
          <w:rFonts w:ascii="Times New Roman" w:hAnsi="Times New Roman" w:cs="Times New Roman"/>
        </w:rPr>
      </w:pPr>
    </w:p>
    <w:p w14:paraId="4A5FEE59" w14:textId="1CFD0874" w:rsidR="00E96E52" w:rsidRDefault="00E96E52" w:rsidP="00E154A9">
      <w:pPr>
        <w:spacing w:line="480" w:lineRule="auto"/>
        <w:ind w:firstLine="720"/>
        <w:rPr>
          <w:rFonts w:ascii="Times New Roman" w:hAnsi="Times New Roman" w:cs="Times New Roman"/>
        </w:rPr>
      </w:pPr>
      <w:r>
        <w:rPr>
          <w:rFonts w:ascii="Times New Roman" w:hAnsi="Times New Roman" w:cs="Times New Roman"/>
        </w:rPr>
        <w:t xml:space="preserve">But to </w:t>
      </w:r>
      <w:r w:rsidR="00D8136D">
        <w:rPr>
          <w:rFonts w:ascii="Times New Roman" w:hAnsi="Times New Roman" w:cs="Times New Roman"/>
        </w:rPr>
        <w:t>cultivate</w:t>
      </w:r>
      <w:r>
        <w:rPr>
          <w:rFonts w:ascii="Times New Roman" w:hAnsi="Times New Roman" w:cs="Times New Roman"/>
        </w:rPr>
        <w:t xml:space="preserve"> virtuous character, one must choose and perform virtuous actions </w:t>
      </w:r>
      <w:r w:rsidR="00314911">
        <w:rPr>
          <w:rFonts w:ascii="Times New Roman" w:hAnsi="Times New Roman" w:cs="Times New Roman"/>
        </w:rPr>
        <w:t>willingly</w:t>
      </w:r>
      <w:r>
        <w:rPr>
          <w:rFonts w:ascii="Times New Roman" w:hAnsi="Times New Roman" w:cs="Times New Roman"/>
        </w:rPr>
        <w:t xml:space="preserve"> and for their own sake. </w:t>
      </w:r>
      <w:r w:rsidR="00E154A9">
        <w:rPr>
          <w:rFonts w:ascii="Times New Roman" w:hAnsi="Times New Roman" w:cs="Times New Roman"/>
        </w:rPr>
        <w:t>Put o</w:t>
      </w:r>
      <w:r>
        <w:rPr>
          <w:rFonts w:ascii="Times New Roman" w:hAnsi="Times New Roman" w:cs="Times New Roman"/>
        </w:rPr>
        <w:t>therwise, whatever goals we set for ourselves</w:t>
      </w:r>
      <w:r w:rsidR="00EA3465">
        <w:rPr>
          <w:rFonts w:ascii="Times New Roman" w:hAnsi="Times New Roman" w:cs="Times New Roman"/>
        </w:rPr>
        <w:t xml:space="preserve"> in the pursuit of happiness</w:t>
      </w:r>
      <w:r>
        <w:rPr>
          <w:rFonts w:ascii="Times New Roman" w:hAnsi="Times New Roman" w:cs="Times New Roman"/>
        </w:rPr>
        <w:t xml:space="preserve">, the actions </w:t>
      </w:r>
      <w:r w:rsidR="00EA3465">
        <w:rPr>
          <w:rFonts w:ascii="Times New Roman" w:hAnsi="Times New Roman" w:cs="Times New Roman"/>
        </w:rPr>
        <w:t>such goals</w:t>
      </w:r>
      <w:r>
        <w:rPr>
          <w:rFonts w:ascii="Times New Roman" w:hAnsi="Times New Roman" w:cs="Times New Roman"/>
        </w:rPr>
        <w:t xml:space="preserve"> </w:t>
      </w:r>
      <w:r w:rsidR="00EA3465">
        <w:rPr>
          <w:rFonts w:ascii="Times New Roman" w:hAnsi="Times New Roman" w:cs="Times New Roman"/>
        </w:rPr>
        <w:t>necessitate</w:t>
      </w:r>
      <w:r>
        <w:rPr>
          <w:rFonts w:ascii="Times New Roman" w:hAnsi="Times New Roman" w:cs="Times New Roman"/>
        </w:rPr>
        <w:t xml:space="preserve">, must be chosen </w:t>
      </w:r>
      <w:r w:rsidR="00EA3465">
        <w:rPr>
          <w:rFonts w:ascii="Times New Roman" w:hAnsi="Times New Roman" w:cs="Times New Roman"/>
        </w:rPr>
        <w:t>and</w:t>
      </w:r>
      <w:r>
        <w:rPr>
          <w:rFonts w:ascii="Times New Roman" w:hAnsi="Times New Roman" w:cs="Times New Roman"/>
        </w:rPr>
        <w:t xml:space="preserve"> carried out the way the virtuous carr</w:t>
      </w:r>
      <w:r w:rsidR="00D8136D">
        <w:rPr>
          <w:rFonts w:ascii="Times New Roman" w:hAnsi="Times New Roman" w:cs="Times New Roman"/>
        </w:rPr>
        <w:t>y</w:t>
      </w:r>
      <w:r>
        <w:rPr>
          <w:rFonts w:ascii="Times New Roman" w:hAnsi="Times New Roman" w:cs="Times New Roman"/>
        </w:rPr>
        <w:t xml:space="preserve"> them out. </w:t>
      </w:r>
      <w:r w:rsidR="00D544FD">
        <w:rPr>
          <w:rFonts w:ascii="Times New Roman" w:hAnsi="Times New Roman" w:cs="Times New Roman"/>
        </w:rPr>
        <w:t xml:space="preserve">This in a nutshell is Aristotle’s idea of </w:t>
      </w:r>
      <w:r w:rsidR="00D544FD" w:rsidRPr="00E154A9">
        <w:rPr>
          <w:rFonts w:ascii="Times New Roman" w:hAnsi="Times New Roman" w:cs="Times New Roman"/>
          <w:i/>
          <w:iCs/>
        </w:rPr>
        <w:t>eudaimonia</w:t>
      </w:r>
      <w:r w:rsidR="00D544FD">
        <w:rPr>
          <w:rFonts w:ascii="Times New Roman" w:hAnsi="Times New Roman" w:cs="Times New Roman"/>
        </w:rPr>
        <w:t xml:space="preserve"> as the sole activity of contemplation but as he often says, this is only an outline, and now</w:t>
      </w:r>
      <w:r w:rsidR="00314911">
        <w:rPr>
          <w:rFonts w:ascii="Times New Roman" w:hAnsi="Times New Roman" w:cs="Times New Roman"/>
        </w:rPr>
        <w:t>,</w:t>
      </w:r>
      <w:r w:rsidR="00D544FD">
        <w:rPr>
          <w:rFonts w:ascii="Times New Roman" w:hAnsi="Times New Roman" w:cs="Times New Roman"/>
        </w:rPr>
        <w:t xml:space="preserve"> </w:t>
      </w:r>
      <w:r w:rsidR="00314911">
        <w:rPr>
          <w:rFonts w:ascii="Times New Roman" w:hAnsi="Times New Roman" w:cs="Times New Roman"/>
        </w:rPr>
        <w:t xml:space="preserve">I </w:t>
      </w:r>
      <w:r w:rsidR="00D544FD">
        <w:rPr>
          <w:rFonts w:ascii="Times New Roman" w:hAnsi="Times New Roman" w:cs="Times New Roman"/>
        </w:rPr>
        <w:t xml:space="preserve">must fill in the details. To </w:t>
      </w:r>
      <w:r w:rsidR="00E154A9">
        <w:rPr>
          <w:rFonts w:ascii="Times New Roman" w:hAnsi="Times New Roman" w:cs="Times New Roman"/>
        </w:rPr>
        <w:t>do that</w:t>
      </w:r>
      <w:r w:rsidR="00D544FD">
        <w:rPr>
          <w:rFonts w:ascii="Times New Roman" w:hAnsi="Times New Roman" w:cs="Times New Roman"/>
        </w:rPr>
        <w:t xml:space="preserve">, I must </w:t>
      </w:r>
      <w:r w:rsidR="00D8136D">
        <w:rPr>
          <w:rFonts w:ascii="Times New Roman" w:hAnsi="Times New Roman" w:cs="Times New Roman"/>
        </w:rPr>
        <w:t>turn to</w:t>
      </w:r>
      <w:r w:rsidR="00D544FD">
        <w:rPr>
          <w:rFonts w:ascii="Times New Roman" w:hAnsi="Times New Roman" w:cs="Times New Roman"/>
        </w:rPr>
        <w:t xml:space="preserve"> Aristotle’s </w:t>
      </w:r>
      <w:r w:rsidR="00D544FD" w:rsidRPr="00D8136D">
        <w:rPr>
          <w:rFonts w:ascii="Times New Roman" w:hAnsi="Times New Roman" w:cs="Times New Roman"/>
          <w:i/>
          <w:iCs/>
        </w:rPr>
        <w:t>ergon</w:t>
      </w:r>
      <w:r w:rsidR="00D544FD">
        <w:rPr>
          <w:rFonts w:ascii="Times New Roman" w:hAnsi="Times New Roman" w:cs="Times New Roman"/>
        </w:rPr>
        <w:t xml:space="preserve"> argument.</w:t>
      </w:r>
      <w:r w:rsidR="00D544FD">
        <w:rPr>
          <w:rStyle w:val="FootnoteReference"/>
          <w:rFonts w:ascii="Times New Roman" w:hAnsi="Times New Roman" w:cs="Times New Roman"/>
        </w:rPr>
        <w:footnoteReference w:id="3"/>
      </w:r>
      <w:r w:rsidR="003F6A87">
        <w:rPr>
          <w:rFonts w:ascii="Times New Roman" w:hAnsi="Times New Roman" w:cs="Times New Roman"/>
        </w:rPr>
        <w:t xml:space="preserve"> According to it, the human function is an activity of the soul in accordance with reason which makes the “human good” or happiness the proper excellence of this function</w:t>
      </w:r>
      <w:r w:rsidR="00E154A9">
        <w:rPr>
          <w:rFonts w:ascii="Times New Roman" w:hAnsi="Times New Roman" w:cs="Times New Roman"/>
        </w:rPr>
        <w:t>.</w:t>
      </w:r>
      <w:r w:rsidR="003F6A87">
        <w:rPr>
          <w:rFonts w:ascii="Times New Roman" w:hAnsi="Times New Roman" w:cs="Times New Roman"/>
        </w:rPr>
        <w:t xml:space="preserve"> </w:t>
      </w:r>
      <w:r w:rsidR="00E154A9">
        <w:rPr>
          <w:rFonts w:ascii="Times New Roman" w:hAnsi="Times New Roman" w:cs="Times New Roman"/>
        </w:rPr>
        <w:t>(</w:t>
      </w:r>
      <w:r w:rsidR="003F6A87" w:rsidRPr="00E154A9">
        <w:rPr>
          <w:rFonts w:ascii="Times New Roman" w:hAnsi="Times New Roman" w:cs="Times New Roman"/>
          <w:i/>
          <w:iCs/>
        </w:rPr>
        <w:t>NE</w:t>
      </w:r>
      <w:r w:rsidR="003F6A87">
        <w:rPr>
          <w:rFonts w:ascii="Times New Roman" w:hAnsi="Times New Roman" w:cs="Times New Roman"/>
        </w:rPr>
        <w:t>, 1098a8-18</w:t>
      </w:r>
      <w:r w:rsidR="00E154A9">
        <w:rPr>
          <w:rFonts w:ascii="Times New Roman" w:hAnsi="Times New Roman" w:cs="Times New Roman"/>
        </w:rPr>
        <w:t>)</w:t>
      </w:r>
      <w:r w:rsidR="003F6A87">
        <w:rPr>
          <w:rFonts w:ascii="Times New Roman" w:hAnsi="Times New Roman" w:cs="Times New Roman"/>
        </w:rPr>
        <w:t xml:space="preserve"> Note that Aristotle defines not only the function of </w:t>
      </w:r>
      <w:r w:rsidR="00EA3465">
        <w:rPr>
          <w:rFonts w:ascii="Times New Roman" w:hAnsi="Times New Roman" w:cs="Times New Roman"/>
        </w:rPr>
        <w:t>humans</w:t>
      </w:r>
      <w:r w:rsidR="003F6A87">
        <w:rPr>
          <w:rFonts w:ascii="Times New Roman" w:hAnsi="Times New Roman" w:cs="Times New Roman"/>
        </w:rPr>
        <w:t xml:space="preserve"> in this passage but contemplation as well, and though he stops short of </w:t>
      </w:r>
      <w:r w:rsidR="00C66E23">
        <w:rPr>
          <w:rFonts w:ascii="Times New Roman" w:hAnsi="Times New Roman" w:cs="Times New Roman"/>
        </w:rPr>
        <w:t>stating</w:t>
      </w:r>
      <w:r w:rsidR="003F6A87">
        <w:rPr>
          <w:rFonts w:ascii="Times New Roman" w:hAnsi="Times New Roman" w:cs="Times New Roman"/>
        </w:rPr>
        <w:t xml:space="preserve"> that the proper excellence of rational activity is contemplation, he </w:t>
      </w:r>
      <w:r w:rsidR="00C66E23">
        <w:rPr>
          <w:rFonts w:ascii="Times New Roman" w:hAnsi="Times New Roman" w:cs="Times New Roman"/>
        </w:rPr>
        <w:t>states it</w:t>
      </w:r>
      <w:r w:rsidR="003F6A87">
        <w:rPr>
          <w:rFonts w:ascii="Times New Roman" w:hAnsi="Times New Roman" w:cs="Times New Roman"/>
        </w:rPr>
        <w:t xml:space="preserve"> shortly after in Chapter 10 of Book I – 1100b18-21. But how is contemplation related to the virtues if at all</w:t>
      </w:r>
      <w:r w:rsidR="00EA3465">
        <w:rPr>
          <w:rFonts w:ascii="Times New Roman" w:hAnsi="Times New Roman" w:cs="Times New Roman"/>
        </w:rPr>
        <w:t xml:space="preserve"> is the question. </w:t>
      </w:r>
    </w:p>
    <w:p w14:paraId="42D88C65" w14:textId="663FD2E0" w:rsidR="003F6A87" w:rsidRDefault="003F6A87" w:rsidP="00E96E52">
      <w:pPr>
        <w:spacing w:line="480" w:lineRule="auto"/>
        <w:rPr>
          <w:rFonts w:ascii="Times New Roman" w:hAnsi="Times New Roman" w:cs="Times New Roman"/>
        </w:rPr>
      </w:pPr>
      <w:r>
        <w:rPr>
          <w:rFonts w:ascii="Times New Roman" w:hAnsi="Times New Roman" w:cs="Times New Roman"/>
        </w:rPr>
        <w:lastRenderedPageBreak/>
        <w:tab/>
        <w:t xml:space="preserve">The soul as Aristotle </w:t>
      </w:r>
      <w:r w:rsidR="00C66E23">
        <w:rPr>
          <w:rFonts w:ascii="Times New Roman" w:hAnsi="Times New Roman" w:cs="Times New Roman"/>
        </w:rPr>
        <w:t>argues</w:t>
      </w:r>
      <w:r>
        <w:rPr>
          <w:rFonts w:ascii="Times New Roman" w:hAnsi="Times New Roman" w:cs="Times New Roman"/>
        </w:rPr>
        <w:t xml:space="preserve"> has two elements: </w:t>
      </w:r>
      <w:r w:rsidR="003F2931">
        <w:rPr>
          <w:rFonts w:ascii="Times New Roman" w:hAnsi="Times New Roman" w:cs="Times New Roman"/>
        </w:rPr>
        <w:t>rational which possesses reason and exercises thought, and irrational which obeys reason</w:t>
      </w:r>
      <w:r w:rsidR="00C66E23">
        <w:rPr>
          <w:rFonts w:ascii="Times New Roman" w:hAnsi="Times New Roman" w:cs="Times New Roman"/>
        </w:rPr>
        <w:t xml:space="preserve"> and </w:t>
      </w:r>
      <w:r w:rsidR="00314911">
        <w:rPr>
          <w:rFonts w:ascii="Times New Roman" w:hAnsi="Times New Roman" w:cs="Times New Roman"/>
        </w:rPr>
        <w:t>facilitates</w:t>
      </w:r>
      <w:r w:rsidR="00C66E23">
        <w:rPr>
          <w:rFonts w:ascii="Times New Roman" w:hAnsi="Times New Roman" w:cs="Times New Roman"/>
        </w:rPr>
        <w:t xml:space="preserve"> action</w:t>
      </w:r>
      <w:r w:rsidR="00314911">
        <w:rPr>
          <w:rFonts w:ascii="Times New Roman" w:hAnsi="Times New Roman" w:cs="Times New Roman"/>
        </w:rPr>
        <w:t>s</w:t>
      </w:r>
      <w:r w:rsidR="003F2931">
        <w:rPr>
          <w:rFonts w:ascii="Times New Roman" w:hAnsi="Times New Roman" w:cs="Times New Roman"/>
        </w:rPr>
        <w:t xml:space="preserve">. He also </w:t>
      </w:r>
      <w:r w:rsidR="00E154A9">
        <w:rPr>
          <w:rFonts w:ascii="Times New Roman" w:hAnsi="Times New Roman" w:cs="Times New Roman"/>
        </w:rPr>
        <w:t>divides</w:t>
      </w:r>
      <w:r w:rsidR="003F2931">
        <w:rPr>
          <w:rFonts w:ascii="Times New Roman" w:hAnsi="Times New Roman" w:cs="Times New Roman"/>
        </w:rPr>
        <w:t xml:space="preserve"> the irrational element into that “which causes nutrition and growth” and that “which shares in a rational principle”</w:t>
      </w:r>
      <w:r w:rsidR="00314911">
        <w:rPr>
          <w:rFonts w:ascii="Times New Roman" w:hAnsi="Times New Roman" w:cs="Times New Roman"/>
        </w:rPr>
        <w:t xml:space="preserve"> but</w:t>
      </w:r>
      <w:r w:rsidR="003F2931">
        <w:rPr>
          <w:rFonts w:ascii="Times New Roman" w:hAnsi="Times New Roman" w:cs="Times New Roman"/>
        </w:rPr>
        <w:t xml:space="preserve"> sets </w:t>
      </w:r>
      <w:r w:rsidR="00314911">
        <w:rPr>
          <w:rFonts w:ascii="Times New Roman" w:hAnsi="Times New Roman" w:cs="Times New Roman"/>
        </w:rPr>
        <w:t>“</w:t>
      </w:r>
      <w:r w:rsidR="003F2931">
        <w:rPr>
          <w:rFonts w:ascii="Times New Roman" w:hAnsi="Times New Roman" w:cs="Times New Roman"/>
        </w:rPr>
        <w:t>the nutritive faculty aside “since it has by its nature no share in human excellence”. (</w:t>
      </w:r>
      <w:r w:rsidR="003F2931" w:rsidRPr="00E154A9">
        <w:rPr>
          <w:rFonts w:ascii="Times New Roman" w:hAnsi="Times New Roman" w:cs="Times New Roman"/>
          <w:i/>
          <w:iCs/>
        </w:rPr>
        <w:t>NE</w:t>
      </w:r>
      <w:r w:rsidR="003F2931">
        <w:rPr>
          <w:rFonts w:ascii="Times New Roman" w:hAnsi="Times New Roman" w:cs="Times New Roman"/>
        </w:rPr>
        <w:t xml:space="preserve">, 1102b12) And since </w:t>
      </w:r>
      <w:r w:rsidR="003F2931" w:rsidRPr="00D8136D">
        <w:rPr>
          <w:rFonts w:ascii="Times New Roman" w:hAnsi="Times New Roman" w:cs="Times New Roman"/>
          <w:i/>
          <w:iCs/>
        </w:rPr>
        <w:t>eudaimonia</w:t>
      </w:r>
      <w:r w:rsidR="003F2931">
        <w:rPr>
          <w:rFonts w:ascii="Times New Roman" w:hAnsi="Times New Roman" w:cs="Times New Roman"/>
        </w:rPr>
        <w:t xml:space="preserve"> is an activity of the soul in accordance with excellence, the two elements of the soul must perform excellently if the soul as a whole is to </w:t>
      </w:r>
      <w:r w:rsidR="00E154A9">
        <w:rPr>
          <w:rFonts w:ascii="Times New Roman" w:hAnsi="Times New Roman" w:cs="Times New Roman"/>
        </w:rPr>
        <w:t>do the same</w:t>
      </w:r>
      <w:r w:rsidR="003F2931">
        <w:rPr>
          <w:rFonts w:ascii="Times New Roman" w:hAnsi="Times New Roman" w:cs="Times New Roman"/>
        </w:rPr>
        <w:t>.</w:t>
      </w:r>
      <w:r w:rsidR="003F2931">
        <w:rPr>
          <w:rStyle w:val="FootnoteReference"/>
          <w:rFonts w:ascii="Times New Roman" w:hAnsi="Times New Roman" w:cs="Times New Roman"/>
        </w:rPr>
        <w:footnoteReference w:id="4"/>
      </w:r>
      <w:r w:rsidR="00BF01FD">
        <w:rPr>
          <w:rFonts w:ascii="Times New Roman" w:hAnsi="Times New Roman" w:cs="Times New Roman"/>
        </w:rPr>
        <w:t xml:space="preserve"> </w:t>
      </w:r>
      <w:r w:rsidR="00C66E23">
        <w:rPr>
          <w:rFonts w:ascii="Times New Roman" w:hAnsi="Times New Roman" w:cs="Times New Roman"/>
        </w:rPr>
        <w:t>Or else</w:t>
      </w:r>
      <w:r w:rsidR="00BF01FD">
        <w:rPr>
          <w:rFonts w:ascii="Times New Roman" w:hAnsi="Times New Roman" w:cs="Times New Roman"/>
        </w:rPr>
        <w:t xml:space="preserve">, if one is to attain happiness, one must exercise both virtues with the intellectual </w:t>
      </w:r>
      <w:r w:rsidR="00300C38">
        <w:rPr>
          <w:rFonts w:ascii="Times New Roman" w:hAnsi="Times New Roman" w:cs="Times New Roman"/>
        </w:rPr>
        <w:t>virtues</w:t>
      </w:r>
      <w:r w:rsidR="00BF01FD">
        <w:rPr>
          <w:rFonts w:ascii="Times New Roman" w:hAnsi="Times New Roman" w:cs="Times New Roman"/>
        </w:rPr>
        <w:t xml:space="preserve"> belonging </w:t>
      </w:r>
      <w:r w:rsidR="00300C38">
        <w:rPr>
          <w:rFonts w:ascii="Times New Roman" w:hAnsi="Times New Roman" w:cs="Times New Roman"/>
        </w:rPr>
        <w:t>properly</w:t>
      </w:r>
      <w:r w:rsidR="00BF01FD">
        <w:rPr>
          <w:rFonts w:ascii="Times New Roman" w:hAnsi="Times New Roman" w:cs="Times New Roman"/>
        </w:rPr>
        <w:t xml:space="preserve"> to the rational element of the soul and the ethical </w:t>
      </w:r>
      <w:r w:rsidR="00C66E23">
        <w:rPr>
          <w:rFonts w:ascii="Times New Roman" w:hAnsi="Times New Roman" w:cs="Times New Roman"/>
        </w:rPr>
        <w:t xml:space="preserve">virtues </w:t>
      </w:r>
      <w:r w:rsidR="00BF01FD">
        <w:rPr>
          <w:rFonts w:ascii="Times New Roman" w:hAnsi="Times New Roman" w:cs="Times New Roman"/>
        </w:rPr>
        <w:t>to the irrational</w:t>
      </w:r>
      <w:r w:rsidR="00C66E23">
        <w:rPr>
          <w:rFonts w:ascii="Times New Roman" w:hAnsi="Times New Roman" w:cs="Times New Roman"/>
        </w:rPr>
        <w:t xml:space="preserve"> </w:t>
      </w:r>
      <w:r w:rsidR="00EA3465">
        <w:rPr>
          <w:rFonts w:ascii="Times New Roman" w:hAnsi="Times New Roman" w:cs="Times New Roman"/>
        </w:rPr>
        <w:t>element</w:t>
      </w:r>
      <w:r w:rsidR="00BF01FD">
        <w:rPr>
          <w:rFonts w:ascii="Times New Roman" w:hAnsi="Times New Roman" w:cs="Times New Roman"/>
        </w:rPr>
        <w:t>. But simply claiming that there is a symbiotic relationship between these two elements of the soul and their excellences is not enough</w:t>
      </w:r>
      <w:r w:rsidR="00D8136D">
        <w:rPr>
          <w:rFonts w:ascii="Times New Roman" w:hAnsi="Times New Roman" w:cs="Times New Roman"/>
        </w:rPr>
        <w:t xml:space="preserve"> to rebut the various objections against happiness as an activity of contemplation.</w:t>
      </w:r>
      <w:r w:rsidR="00BF01FD">
        <w:rPr>
          <w:rFonts w:ascii="Times New Roman" w:hAnsi="Times New Roman" w:cs="Times New Roman"/>
        </w:rPr>
        <w:t xml:space="preserve"> </w:t>
      </w:r>
      <w:r w:rsidR="00300C38">
        <w:rPr>
          <w:rFonts w:ascii="Times New Roman" w:hAnsi="Times New Roman" w:cs="Times New Roman"/>
        </w:rPr>
        <w:t>Aristotle must show that exercising the intellectual virtues is dependent on the exercise of the ethical virtues</w:t>
      </w:r>
      <w:r w:rsidR="00D8136D">
        <w:rPr>
          <w:rFonts w:ascii="Times New Roman" w:hAnsi="Times New Roman" w:cs="Times New Roman"/>
        </w:rPr>
        <w:t>,</w:t>
      </w:r>
      <w:r w:rsidR="00300C38">
        <w:rPr>
          <w:rFonts w:ascii="Times New Roman" w:hAnsi="Times New Roman" w:cs="Times New Roman"/>
        </w:rPr>
        <w:t xml:space="preserve"> and the attainment of </w:t>
      </w:r>
      <w:r w:rsidR="00300C38" w:rsidRPr="00E154A9">
        <w:rPr>
          <w:rFonts w:ascii="Times New Roman" w:hAnsi="Times New Roman" w:cs="Times New Roman"/>
          <w:i/>
          <w:iCs/>
        </w:rPr>
        <w:t>eudaimonia</w:t>
      </w:r>
      <w:r w:rsidR="00300C38">
        <w:rPr>
          <w:rFonts w:ascii="Times New Roman" w:hAnsi="Times New Roman" w:cs="Times New Roman"/>
        </w:rPr>
        <w:t xml:space="preserve"> </w:t>
      </w:r>
      <w:r w:rsidR="00D8136D">
        <w:rPr>
          <w:rFonts w:ascii="Times New Roman" w:hAnsi="Times New Roman" w:cs="Times New Roman"/>
        </w:rPr>
        <w:t>is dependent o</w:t>
      </w:r>
      <w:r w:rsidR="00C66E23">
        <w:rPr>
          <w:rFonts w:ascii="Times New Roman" w:hAnsi="Times New Roman" w:cs="Times New Roman"/>
        </w:rPr>
        <w:t>n</w:t>
      </w:r>
      <w:r w:rsidR="00D8136D">
        <w:rPr>
          <w:rFonts w:ascii="Times New Roman" w:hAnsi="Times New Roman" w:cs="Times New Roman"/>
        </w:rPr>
        <w:t xml:space="preserve"> both their excellences </w:t>
      </w:r>
      <w:r w:rsidR="00300C38">
        <w:rPr>
          <w:rFonts w:ascii="Times New Roman" w:hAnsi="Times New Roman" w:cs="Times New Roman"/>
        </w:rPr>
        <w:t xml:space="preserve">by extension. It is why Aristotle spends seven of the Books </w:t>
      </w:r>
      <w:r w:rsidR="00D8136D">
        <w:rPr>
          <w:rFonts w:ascii="Times New Roman" w:hAnsi="Times New Roman" w:cs="Times New Roman"/>
        </w:rPr>
        <w:t>in</w:t>
      </w:r>
      <w:r w:rsidR="00300C38">
        <w:rPr>
          <w:rFonts w:ascii="Times New Roman" w:hAnsi="Times New Roman" w:cs="Times New Roman"/>
        </w:rPr>
        <w:t xml:space="preserve"> </w:t>
      </w:r>
      <w:r w:rsidR="00300C38" w:rsidRPr="00E154A9">
        <w:rPr>
          <w:rFonts w:ascii="Times New Roman" w:hAnsi="Times New Roman" w:cs="Times New Roman"/>
          <w:i/>
          <w:iCs/>
        </w:rPr>
        <w:t>NE</w:t>
      </w:r>
      <w:r w:rsidR="00300C38">
        <w:rPr>
          <w:rFonts w:ascii="Times New Roman" w:hAnsi="Times New Roman" w:cs="Times New Roman"/>
        </w:rPr>
        <w:t xml:space="preserve"> on the two excellences </w:t>
      </w:r>
      <w:r w:rsidR="00D8136D">
        <w:rPr>
          <w:rFonts w:ascii="Times New Roman" w:hAnsi="Times New Roman" w:cs="Times New Roman"/>
        </w:rPr>
        <w:t>establishing the</w:t>
      </w:r>
      <w:r w:rsidR="00300C38">
        <w:rPr>
          <w:rFonts w:ascii="Times New Roman" w:hAnsi="Times New Roman" w:cs="Times New Roman"/>
        </w:rPr>
        <w:t xml:space="preserve"> roles</w:t>
      </w:r>
      <w:r w:rsidR="00D8136D">
        <w:rPr>
          <w:rFonts w:ascii="Times New Roman" w:hAnsi="Times New Roman" w:cs="Times New Roman"/>
        </w:rPr>
        <w:t xml:space="preserve"> </w:t>
      </w:r>
      <w:proofErr w:type="spellStart"/>
      <w:r w:rsidR="00300C38" w:rsidRPr="00300C38">
        <w:rPr>
          <w:rFonts w:ascii="Times New Roman" w:hAnsi="Times New Roman" w:cs="Times New Roman"/>
          <w:i/>
          <w:iCs/>
        </w:rPr>
        <w:t>sophia</w:t>
      </w:r>
      <w:proofErr w:type="spellEnd"/>
      <w:r w:rsidR="00300C38">
        <w:rPr>
          <w:rFonts w:ascii="Times New Roman" w:hAnsi="Times New Roman" w:cs="Times New Roman"/>
        </w:rPr>
        <w:t xml:space="preserve"> or </w:t>
      </w:r>
      <w:r w:rsidR="00D8136D">
        <w:rPr>
          <w:rFonts w:ascii="Times New Roman" w:hAnsi="Times New Roman" w:cs="Times New Roman"/>
        </w:rPr>
        <w:t xml:space="preserve">theoretical </w:t>
      </w:r>
      <w:r w:rsidR="00300C38">
        <w:rPr>
          <w:rFonts w:ascii="Times New Roman" w:hAnsi="Times New Roman" w:cs="Times New Roman"/>
        </w:rPr>
        <w:t>wisdom</w:t>
      </w:r>
      <w:r w:rsidR="00D8136D">
        <w:rPr>
          <w:rFonts w:ascii="Times New Roman" w:hAnsi="Times New Roman" w:cs="Times New Roman"/>
        </w:rPr>
        <w:t>,</w:t>
      </w:r>
      <w:r w:rsidR="00300C38">
        <w:rPr>
          <w:rFonts w:ascii="Times New Roman" w:hAnsi="Times New Roman" w:cs="Times New Roman"/>
        </w:rPr>
        <w:t xml:space="preserve"> and </w:t>
      </w:r>
      <w:r w:rsidR="00300C38" w:rsidRPr="00300C38">
        <w:rPr>
          <w:rFonts w:ascii="Times New Roman" w:hAnsi="Times New Roman" w:cs="Times New Roman"/>
          <w:i/>
          <w:iCs/>
        </w:rPr>
        <w:t>phronesis</w:t>
      </w:r>
      <w:r w:rsidR="00300C38">
        <w:rPr>
          <w:rFonts w:ascii="Times New Roman" w:hAnsi="Times New Roman" w:cs="Times New Roman"/>
        </w:rPr>
        <w:t xml:space="preserve"> or practical wisdom play in the pursuit of happiness</w:t>
      </w:r>
      <w:r w:rsidR="00C66E23">
        <w:rPr>
          <w:rFonts w:ascii="Times New Roman" w:hAnsi="Times New Roman" w:cs="Times New Roman"/>
        </w:rPr>
        <w:t xml:space="preserve"> and</w:t>
      </w:r>
      <w:r w:rsidR="00D8136D">
        <w:rPr>
          <w:rFonts w:ascii="Times New Roman" w:hAnsi="Times New Roman" w:cs="Times New Roman"/>
        </w:rPr>
        <w:t xml:space="preserve"> their relationship</w:t>
      </w:r>
      <w:r w:rsidR="00314911">
        <w:rPr>
          <w:rFonts w:ascii="Times New Roman" w:hAnsi="Times New Roman" w:cs="Times New Roman"/>
        </w:rPr>
        <w:t>,</w:t>
      </w:r>
      <w:r w:rsidR="00D8136D">
        <w:rPr>
          <w:rFonts w:ascii="Times New Roman" w:hAnsi="Times New Roman" w:cs="Times New Roman"/>
        </w:rPr>
        <w:t xml:space="preserve"> while </w:t>
      </w:r>
      <w:r w:rsidR="00C66E23">
        <w:rPr>
          <w:rFonts w:ascii="Times New Roman" w:hAnsi="Times New Roman" w:cs="Times New Roman"/>
        </w:rPr>
        <w:t>outlining</w:t>
      </w:r>
      <w:r w:rsidR="00D8136D">
        <w:rPr>
          <w:rFonts w:ascii="Times New Roman" w:hAnsi="Times New Roman" w:cs="Times New Roman"/>
        </w:rPr>
        <w:t xml:space="preserve"> which</w:t>
      </w:r>
      <w:r w:rsidR="00300C38">
        <w:rPr>
          <w:rFonts w:ascii="Times New Roman" w:hAnsi="Times New Roman" w:cs="Times New Roman"/>
        </w:rPr>
        <w:t xml:space="preserve"> of the two is the governing principle</w:t>
      </w:r>
      <w:r w:rsidR="00D8136D">
        <w:rPr>
          <w:rFonts w:ascii="Times New Roman" w:hAnsi="Times New Roman" w:cs="Times New Roman"/>
        </w:rPr>
        <w:t xml:space="preserve"> and</w:t>
      </w:r>
      <w:r w:rsidR="00C66E23">
        <w:rPr>
          <w:rFonts w:ascii="Times New Roman" w:hAnsi="Times New Roman" w:cs="Times New Roman"/>
        </w:rPr>
        <w:t xml:space="preserve"> </w:t>
      </w:r>
      <w:r w:rsidR="00D8136D">
        <w:rPr>
          <w:rFonts w:ascii="Times New Roman" w:hAnsi="Times New Roman" w:cs="Times New Roman"/>
        </w:rPr>
        <w:t>why</w:t>
      </w:r>
      <w:r w:rsidR="00300C38">
        <w:rPr>
          <w:rFonts w:ascii="Times New Roman" w:hAnsi="Times New Roman" w:cs="Times New Roman"/>
        </w:rPr>
        <w:t>.</w:t>
      </w:r>
    </w:p>
    <w:p w14:paraId="20505878" w14:textId="1E57FC85" w:rsidR="00D8136D" w:rsidRDefault="006D56A0" w:rsidP="00E96E52">
      <w:pPr>
        <w:spacing w:line="480" w:lineRule="auto"/>
        <w:rPr>
          <w:rFonts w:ascii="Times New Roman" w:hAnsi="Times New Roman" w:cs="Times New Roman"/>
        </w:rPr>
      </w:pPr>
      <w:r>
        <w:rPr>
          <w:rFonts w:ascii="Times New Roman" w:hAnsi="Times New Roman" w:cs="Times New Roman"/>
        </w:rPr>
        <w:tab/>
      </w:r>
      <w:r w:rsidR="00D8136D">
        <w:rPr>
          <w:rFonts w:ascii="Times New Roman" w:hAnsi="Times New Roman" w:cs="Times New Roman"/>
        </w:rPr>
        <w:t>Now, since t</w:t>
      </w:r>
      <w:r>
        <w:rPr>
          <w:rFonts w:ascii="Times New Roman" w:hAnsi="Times New Roman" w:cs="Times New Roman"/>
        </w:rPr>
        <w:t xml:space="preserve">he rational element of the soul is the one possessing and exercising reason which the irrational element obeys, it is reasonable to identify it as the governing element of the soul </w:t>
      </w:r>
      <w:r w:rsidR="00C66E23">
        <w:rPr>
          <w:rFonts w:ascii="Times New Roman" w:hAnsi="Times New Roman" w:cs="Times New Roman"/>
        </w:rPr>
        <w:t>with</w:t>
      </w:r>
      <w:r>
        <w:rPr>
          <w:rFonts w:ascii="Times New Roman" w:hAnsi="Times New Roman" w:cs="Times New Roman"/>
        </w:rPr>
        <w:t xml:space="preserve"> </w:t>
      </w:r>
      <w:proofErr w:type="spellStart"/>
      <w:r w:rsidR="00D8136D" w:rsidRPr="00D8136D">
        <w:rPr>
          <w:rFonts w:ascii="Times New Roman" w:hAnsi="Times New Roman" w:cs="Times New Roman"/>
          <w:i/>
          <w:iCs/>
        </w:rPr>
        <w:t>sophia</w:t>
      </w:r>
      <w:proofErr w:type="spellEnd"/>
      <w:r>
        <w:rPr>
          <w:rFonts w:ascii="Times New Roman" w:hAnsi="Times New Roman" w:cs="Times New Roman"/>
        </w:rPr>
        <w:t xml:space="preserve"> as its governing principle. However, as Aristotle notes, theoretical wisdom is concerned with universal</w:t>
      </w:r>
      <w:r w:rsidR="00F12839">
        <w:rPr>
          <w:rFonts w:ascii="Times New Roman" w:hAnsi="Times New Roman" w:cs="Times New Roman"/>
        </w:rPr>
        <w:t>s</w:t>
      </w:r>
      <w:r>
        <w:rPr>
          <w:rFonts w:ascii="Times New Roman" w:hAnsi="Times New Roman" w:cs="Times New Roman"/>
        </w:rPr>
        <w:t xml:space="preserve"> and first principles only and is of no help when it comes to “that which can be otherwise” or particulars. </w:t>
      </w:r>
      <w:r w:rsidR="00D8136D">
        <w:rPr>
          <w:rFonts w:ascii="Times New Roman" w:hAnsi="Times New Roman" w:cs="Times New Roman"/>
        </w:rPr>
        <w:t>And since i</w:t>
      </w:r>
      <w:r>
        <w:rPr>
          <w:rFonts w:ascii="Times New Roman" w:hAnsi="Times New Roman" w:cs="Times New Roman"/>
        </w:rPr>
        <w:t>t is</w:t>
      </w:r>
      <w:r w:rsidR="00D8136D">
        <w:rPr>
          <w:rFonts w:ascii="Times New Roman" w:hAnsi="Times New Roman" w:cs="Times New Roman"/>
        </w:rPr>
        <w:t xml:space="preserve"> </w:t>
      </w:r>
      <w:r>
        <w:rPr>
          <w:rFonts w:ascii="Times New Roman" w:hAnsi="Times New Roman" w:cs="Times New Roman"/>
        </w:rPr>
        <w:t xml:space="preserve">practical wisdom or the irrational </w:t>
      </w:r>
      <w:r w:rsidR="00376638">
        <w:rPr>
          <w:rFonts w:ascii="Times New Roman" w:hAnsi="Times New Roman" w:cs="Times New Roman"/>
        </w:rPr>
        <w:t>element</w:t>
      </w:r>
      <w:r w:rsidR="00D8136D">
        <w:rPr>
          <w:rFonts w:ascii="Times New Roman" w:hAnsi="Times New Roman" w:cs="Times New Roman"/>
        </w:rPr>
        <w:t xml:space="preserve"> </w:t>
      </w:r>
      <w:r w:rsidR="00D8136D">
        <w:rPr>
          <w:rFonts w:ascii="Times New Roman" w:hAnsi="Times New Roman" w:cs="Times New Roman"/>
        </w:rPr>
        <w:lastRenderedPageBreak/>
        <w:t>of the soul</w:t>
      </w:r>
      <w:r>
        <w:rPr>
          <w:rFonts w:ascii="Times New Roman" w:hAnsi="Times New Roman" w:cs="Times New Roman"/>
        </w:rPr>
        <w:t xml:space="preserve"> which deliberates about particulars and guides </w:t>
      </w:r>
      <w:r w:rsidR="00D8136D">
        <w:rPr>
          <w:rFonts w:ascii="Times New Roman" w:hAnsi="Times New Roman" w:cs="Times New Roman"/>
        </w:rPr>
        <w:t>one’s</w:t>
      </w:r>
      <w:r>
        <w:rPr>
          <w:rFonts w:ascii="Times New Roman" w:hAnsi="Times New Roman" w:cs="Times New Roman"/>
        </w:rPr>
        <w:t xml:space="preserve"> choice of action</w:t>
      </w:r>
      <w:r w:rsidR="00D8136D">
        <w:rPr>
          <w:rFonts w:ascii="Times New Roman" w:hAnsi="Times New Roman" w:cs="Times New Roman"/>
        </w:rPr>
        <w:t>, it appears that</w:t>
      </w:r>
      <w:r>
        <w:rPr>
          <w:rFonts w:ascii="Times New Roman" w:hAnsi="Times New Roman" w:cs="Times New Roman"/>
        </w:rPr>
        <w:t xml:space="preserve"> the irrational </w:t>
      </w:r>
      <w:r w:rsidR="00376638">
        <w:rPr>
          <w:rFonts w:ascii="Times New Roman" w:hAnsi="Times New Roman" w:cs="Times New Roman"/>
        </w:rPr>
        <w:t xml:space="preserve">element </w:t>
      </w:r>
      <w:r w:rsidR="00D8136D">
        <w:rPr>
          <w:rFonts w:ascii="Times New Roman" w:hAnsi="Times New Roman" w:cs="Times New Roman"/>
        </w:rPr>
        <w:t>is</w:t>
      </w:r>
      <w:r w:rsidR="00376638">
        <w:rPr>
          <w:rFonts w:ascii="Times New Roman" w:hAnsi="Times New Roman" w:cs="Times New Roman"/>
        </w:rPr>
        <w:t xml:space="preserve"> superior </w:t>
      </w:r>
      <w:r w:rsidR="00314911">
        <w:rPr>
          <w:rFonts w:ascii="Times New Roman" w:hAnsi="Times New Roman" w:cs="Times New Roman"/>
        </w:rPr>
        <w:t>to</w:t>
      </w:r>
      <w:r w:rsidR="00376638">
        <w:rPr>
          <w:rFonts w:ascii="Times New Roman" w:hAnsi="Times New Roman" w:cs="Times New Roman"/>
        </w:rPr>
        <w:t xml:space="preserve"> the rational. What explains this imp</w:t>
      </w:r>
      <w:r w:rsidR="00D8136D">
        <w:rPr>
          <w:rFonts w:ascii="Times New Roman" w:hAnsi="Times New Roman" w:cs="Times New Roman"/>
        </w:rPr>
        <w:t>robable</w:t>
      </w:r>
      <w:r w:rsidR="00376638">
        <w:rPr>
          <w:rFonts w:ascii="Times New Roman" w:hAnsi="Times New Roman" w:cs="Times New Roman"/>
        </w:rPr>
        <w:t xml:space="preserve"> relationship between the soul’s elements is that while </w:t>
      </w:r>
      <w:r w:rsidR="00376638" w:rsidRPr="00D8136D">
        <w:rPr>
          <w:rFonts w:ascii="Times New Roman" w:hAnsi="Times New Roman" w:cs="Times New Roman"/>
          <w:i/>
          <w:iCs/>
        </w:rPr>
        <w:t>sophia</w:t>
      </w:r>
      <w:r w:rsidR="00376638">
        <w:rPr>
          <w:rFonts w:ascii="Times New Roman" w:hAnsi="Times New Roman" w:cs="Times New Roman"/>
        </w:rPr>
        <w:t xml:space="preserve"> supplies the </w:t>
      </w:r>
      <w:r w:rsidR="00D8136D">
        <w:rPr>
          <w:rFonts w:ascii="Times New Roman" w:hAnsi="Times New Roman" w:cs="Times New Roman"/>
        </w:rPr>
        <w:t>governing</w:t>
      </w:r>
      <w:r w:rsidR="00376638">
        <w:rPr>
          <w:rFonts w:ascii="Times New Roman" w:hAnsi="Times New Roman" w:cs="Times New Roman"/>
        </w:rPr>
        <w:t xml:space="preserve"> principle, it cannot enforce it</w:t>
      </w:r>
      <w:r w:rsidR="00D8136D">
        <w:rPr>
          <w:rFonts w:ascii="Times New Roman" w:hAnsi="Times New Roman" w:cs="Times New Roman"/>
        </w:rPr>
        <w:t>.</w:t>
      </w:r>
      <w:r w:rsidR="00376638">
        <w:rPr>
          <w:rFonts w:ascii="Times New Roman" w:hAnsi="Times New Roman" w:cs="Times New Roman"/>
        </w:rPr>
        <w:t xml:space="preserve"> </w:t>
      </w:r>
      <w:r w:rsidR="00D8136D" w:rsidRPr="00D8136D">
        <w:rPr>
          <w:rFonts w:ascii="Times New Roman" w:hAnsi="Times New Roman" w:cs="Times New Roman"/>
          <w:i/>
          <w:iCs/>
        </w:rPr>
        <w:t>P</w:t>
      </w:r>
      <w:r w:rsidR="00376638" w:rsidRPr="00D8136D">
        <w:rPr>
          <w:rFonts w:ascii="Times New Roman" w:hAnsi="Times New Roman" w:cs="Times New Roman"/>
          <w:i/>
          <w:iCs/>
        </w:rPr>
        <w:t>hronesis</w:t>
      </w:r>
      <w:r w:rsidR="00D8136D">
        <w:rPr>
          <w:rFonts w:ascii="Times New Roman" w:hAnsi="Times New Roman" w:cs="Times New Roman"/>
        </w:rPr>
        <w:t xml:space="preserve"> </w:t>
      </w:r>
      <w:r w:rsidR="00EA3465">
        <w:rPr>
          <w:rFonts w:ascii="Times New Roman" w:hAnsi="Times New Roman" w:cs="Times New Roman"/>
        </w:rPr>
        <w:t>therefore</w:t>
      </w:r>
      <w:r w:rsidR="00C66E23">
        <w:rPr>
          <w:rFonts w:ascii="Times New Roman" w:hAnsi="Times New Roman" w:cs="Times New Roman"/>
        </w:rPr>
        <w:t xml:space="preserve">, </w:t>
      </w:r>
      <w:r w:rsidR="00376638">
        <w:rPr>
          <w:rFonts w:ascii="Times New Roman" w:hAnsi="Times New Roman" w:cs="Times New Roman"/>
        </w:rPr>
        <w:t>evaluat</w:t>
      </w:r>
      <w:r w:rsidR="00D8136D">
        <w:rPr>
          <w:rFonts w:ascii="Times New Roman" w:hAnsi="Times New Roman" w:cs="Times New Roman"/>
        </w:rPr>
        <w:t>es</w:t>
      </w:r>
      <w:r w:rsidR="00376638">
        <w:rPr>
          <w:rFonts w:ascii="Times New Roman" w:hAnsi="Times New Roman" w:cs="Times New Roman"/>
        </w:rPr>
        <w:t xml:space="preserve"> particulars and </w:t>
      </w:r>
      <w:r w:rsidR="00D8136D">
        <w:rPr>
          <w:rFonts w:ascii="Times New Roman" w:hAnsi="Times New Roman" w:cs="Times New Roman"/>
        </w:rPr>
        <w:t xml:space="preserve">then </w:t>
      </w:r>
      <w:r w:rsidR="00376638">
        <w:rPr>
          <w:rFonts w:ascii="Times New Roman" w:hAnsi="Times New Roman" w:cs="Times New Roman"/>
        </w:rPr>
        <w:t>appl</w:t>
      </w:r>
      <w:r w:rsidR="00D8136D">
        <w:rPr>
          <w:rFonts w:ascii="Times New Roman" w:hAnsi="Times New Roman" w:cs="Times New Roman"/>
        </w:rPr>
        <w:t>ies</w:t>
      </w:r>
      <w:r w:rsidR="00376638">
        <w:rPr>
          <w:rFonts w:ascii="Times New Roman" w:hAnsi="Times New Roman" w:cs="Times New Roman"/>
        </w:rPr>
        <w:t xml:space="preserve"> </w:t>
      </w:r>
      <w:proofErr w:type="spellStart"/>
      <w:r w:rsidR="00376638" w:rsidRPr="00D8136D">
        <w:rPr>
          <w:rFonts w:ascii="Times New Roman" w:hAnsi="Times New Roman" w:cs="Times New Roman"/>
          <w:i/>
          <w:iCs/>
        </w:rPr>
        <w:t>sophia</w:t>
      </w:r>
      <w:r w:rsidR="00376638" w:rsidRPr="00D8136D">
        <w:rPr>
          <w:rFonts w:ascii="Times New Roman" w:hAnsi="Times New Roman" w:cs="Times New Roman"/>
        </w:rPr>
        <w:t>’s</w:t>
      </w:r>
      <w:proofErr w:type="spellEnd"/>
      <w:r w:rsidR="00376638">
        <w:rPr>
          <w:rFonts w:ascii="Times New Roman" w:hAnsi="Times New Roman" w:cs="Times New Roman"/>
        </w:rPr>
        <w:t xml:space="preserve"> first principles to them</w:t>
      </w:r>
      <w:r w:rsidR="00EA3465">
        <w:rPr>
          <w:rFonts w:ascii="Times New Roman" w:hAnsi="Times New Roman" w:cs="Times New Roman"/>
        </w:rPr>
        <w:t xml:space="preserve"> as a guide to its choice of actions, but must do so </w:t>
      </w:r>
      <w:r w:rsidR="00314911">
        <w:rPr>
          <w:rFonts w:ascii="Times New Roman" w:hAnsi="Times New Roman" w:cs="Times New Roman"/>
        </w:rPr>
        <w:t>willingly</w:t>
      </w:r>
      <w:r w:rsidR="00376638">
        <w:rPr>
          <w:rFonts w:ascii="Times New Roman" w:hAnsi="Times New Roman" w:cs="Times New Roman"/>
        </w:rPr>
        <w:t xml:space="preserve">. </w:t>
      </w:r>
    </w:p>
    <w:p w14:paraId="7A58C419" w14:textId="73CF4D6D" w:rsidR="006D56A0" w:rsidRDefault="00D8136D" w:rsidP="00D8136D">
      <w:pPr>
        <w:spacing w:line="480" w:lineRule="auto"/>
        <w:ind w:firstLine="720"/>
        <w:rPr>
          <w:rFonts w:ascii="Times New Roman" w:hAnsi="Times New Roman" w:cs="Times New Roman"/>
        </w:rPr>
      </w:pPr>
      <w:r>
        <w:rPr>
          <w:rFonts w:ascii="Times New Roman" w:hAnsi="Times New Roman" w:cs="Times New Roman"/>
        </w:rPr>
        <w:t>Why does this process matter?</w:t>
      </w:r>
      <w:r w:rsidR="00376638">
        <w:rPr>
          <w:rFonts w:ascii="Times New Roman" w:hAnsi="Times New Roman" w:cs="Times New Roman"/>
        </w:rPr>
        <w:t xml:space="preserve"> </w:t>
      </w:r>
      <w:r>
        <w:rPr>
          <w:rFonts w:ascii="Times New Roman" w:hAnsi="Times New Roman" w:cs="Times New Roman"/>
        </w:rPr>
        <w:t>I</w:t>
      </w:r>
      <w:r w:rsidR="00E3714D">
        <w:rPr>
          <w:rFonts w:ascii="Times New Roman" w:hAnsi="Times New Roman" w:cs="Times New Roman"/>
        </w:rPr>
        <w:t xml:space="preserve">f </w:t>
      </w:r>
      <w:r w:rsidR="00376638">
        <w:rPr>
          <w:rFonts w:ascii="Times New Roman" w:hAnsi="Times New Roman" w:cs="Times New Roman"/>
        </w:rPr>
        <w:t xml:space="preserve">the soul is to achieve its excellence, </w:t>
      </w:r>
      <w:r w:rsidR="00E3714D">
        <w:rPr>
          <w:rFonts w:ascii="Times New Roman" w:hAnsi="Times New Roman" w:cs="Times New Roman"/>
        </w:rPr>
        <w:t>both</w:t>
      </w:r>
      <w:r w:rsidR="00C66E23">
        <w:rPr>
          <w:rFonts w:ascii="Times New Roman" w:hAnsi="Times New Roman" w:cs="Times New Roman"/>
        </w:rPr>
        <w:t xml:space="preserve"> of</w:t>
      </w:r>
      <w:r w:rsidR="00E3714D">
        <w:rPr>
          <w:rFonts w:ascii="Times New Roman" w:hAnsi="Times New Roman" w:cs="Times New Roman"/>
        </w:rPr>
        <w:t xml:space="preserve"> its elements must achieve their excellences. That is, </w:t>
      </w:r>
      <w:r w:rsidR="00376638">
        <w:rPr>
          <w:rFonts w:ascii="Times New Roman" w:hAnsi="Times New Roman" w:cs="Times New Roman"/>
        </w:rPr>
        <w:t xml:space="preserve">the rational element must </w:t>
      </w:r>
      <w:r w:rsidR="00E3714D">
        <w:rPr>
          <w:rFonts w:ascii="Times New Roman" w:hAnsi="Times New Roman" w:cs="Times New Roman"/>
        </w:rPr>
        <w:t xml:space="preserve">achieve its excellence </w:t>
      </w:r>
      <w:r w:rsidR="00376638">
        <w:rPr>
          <w:rFonts w:ascii="Times New Roman" w:hAnsi="Times New Roman" w:cs="Times New Roman"/>
        </w:rPr>
        <w:t>which is exercising reason,</w:t>
      </w:r>
      <w:r w:rsidR="00E3714D">
        <w:rPr>
          <w:rFonts w:ascii="Times New Roman" w:hAnsi="Times New Roman" w:cs="Times New Roman"/>
        </w:rPr>
        <w:t xml:space="preserve"> and </w:t>
      </w:r>
      <w:r w:rsidR="00376638">
        <w:rPr>
          <w:rFonts w:ascii="Times New Roman" w:hAnsi="Times New Roman" w:cs="Times New Roman"/>
        </w:rPr>
        <w:t xml:space="preserve">the irrational element </w:t>
      </w:r>
      <w:r w:rsidR="00E3714D">
        <w:rPr>
          <w:rFonts w:ascii="Times New Roman" w:hAnsi="Times New Roman" w:cs="Times New Roman"/>
        </w:rPr>
        <w:t xml:space="preserve">must achieve its excellence which is to identify the mean between the extremes of deficiency and excess and prescribe the </w:t>
      </w:r>
      <w:r w:rsidR="00EA3465">
        <w:rPr>
          <w:rFonts w:ascii="Times New Roman" w:hAnsi="Times New Roman" w:cs="Times New Roman"/>
        </w:rPr>
        <w:t>proper</w:t>
      </w:r>
      <w:r w:rsidR="00E3714D">
        <w:rPr>
          <w:rFonts w:ascii="Times New Roman" w:hAnsi="Times New Roman" w:cs="Times New Roman"/>
        </w:rPr>
        <w:t xml:space="preserve"> action. </w:t>
      </w:r>
      <w:r w:rsidR="00C66E23">
        <w:rPr>
          <w:rFonts w:ascii="Times New Roman" w:hAnsi="Times New Roman" w:cs="Times New Roman"/>
        </w:rPr>
        <w:t>However, t</w:t>
      </w:r>
      <w:r w:rsidR="00E3714D">
        <w:rPr>
          <w:rFonts w:ascii="Times New Roman" w:hAnsi="Times New Roman" w:cs="Times New Roman"/>
        </w:rPr>
        <w:t>he irrational element can onl</w:t>
      </w:r>
      <w:r>
        <w:rPr>
          <w:rFonts w:ascii="Times New Roman" w:hAnsi="Times New Roman" w:cs="Times New Roman"/>
        </w:rPr>
        <w:t>y choose the right actions if it</w:t>
      </w:r>
      <w:r w:rsidR="00E3714D">
        <w:rPr>
          <w:rFonts w:ascii="Times New Roman" w:hAnsi="Times New Roman" w:cs="Times New Roman"/>
        </w:rPr>
        <w:t xml:space="preserve"> obe</w:t>
      </w:r>
      <w:r>
        <w:rPr>
          <w:rFonts w:ascii="Times New Roman" w:hAnsi="Times New Roman" w:cs="Times New Roman"/>
        </w:rPr>
        <w:t>ys</w:t>
      </w:r>
      <w:r w:rsidR="00E3714D">
        <w:rPr>
          <w:rFonts w:ascii="Times New Roman" w:hAnsi="Times New Roman" w:cs="Times New Roman"/>
        </w:rPr>
        <w:t xml:space="preserve"> reason </w:t>
      </w:r>
      <w:r>
        <w:rPr>
          <w:rFonts w:ascii="Times New Roman" w:hAnsi="Times New Roman" w:cs="Times New Roman"/>
        </w:rPr>
        <w:t>and</w:t>
      </w:r>
      <w:r w:rsidR="00E3714D">
        <w:rPr>
          <w:rFonts w:ascii="Times New Roman" w:hAnsi="Times New Roman" w:cs="Times New Roman"/>
        </w:rPr>
        <w:t xml:space="preserve"> subject</w:t>
      </w:r>
      <w:r>
        <w:rPr>
          <w:rFonts w:ascii="Times New Roman" w:hAnsi="Times New Roman" w:cs="Times New Roman"/>
        </w:rPr>
        <w:t>s</w:t>
      </w:r>
      <w:r w:rsidR="00E3714D">
        <w:rPr>
          <w:rFonts w:ascii="Times New Roman" w:hAnsi="Times New Roman" w:cs="Times New Roman"/>
        </w:rPr>
        <w:t xml:space="preserve"> its analysis of good and bad action</w:t>
      </w:r>
      <w:r w:rsidR="00E154A9">
        <w:rPr>
          <w:rFonts w:ascii="Times New Roman" w:hAnsi="Times New Roman" w:cs="Times New Roman"/>
        </w:rPr>
        <w:t>s</w:t>
      </w:r>
      <w:r w:rsidR="00E3714D">
        <w:rPr>
          <w:rFonts w:ascii="Times New Roman" w:hAnsi="Times New Roman" w:cs="Times New Roman"/>
        </w:rPr>
        <w:t xml:space="preserve"> to the rational element’s </w:t>
      </w:r>
      <w:r>
        <w:rPr>
          <w:rFonts w:ascii="Times New Roman" w:hAnsi="Times New Roman" w:cs="Times New Roman"/>
        </w:rPr>
        <w:t xml:space="preserve">governing </w:t>
      </w:r>
      <w:r w:rsidR="00E3714D">
        <w:rPr>
          <w:rFonts w:ascii="Times New Roman" w:hAnsi="Times New Roman" w:cs="Times New Roman"/>
        </w:rPr>
        <w:t xml:space="preserve">principles. </w:t>
      </w:r>
      <w:r w:rsidR="00EA048C">
        <w:rPr>
          <w:rFonts w:ascii="Times New Roman" w:hAnsi="Times New Roman" w:cs="Times New Roman"/>
        </w:rPr>
        <w:t>Wherefrom, the subordination of the irrational element of the soul to the rational</w:t>
      </w:r>
      <w:r>
        <w:rPr>
          <w:rFonts w:ascii="Times New Roman" w:hAnsi="Times New Roman" w:cs="Times New Roman"/>
        </w:rPr>
        <w:t xml:space="preserve"> – subordination</w:t>
      </w:r>
      <w:r w:rsidR="00EA048C">
        <w:rPr>
          <w:rFonts w:ascii="Times New Roman" w:hAnsi="Times New Roman" w:cs="Times New Roman"/>
        </w:rPr>
        <w:t xml:space="preserve"> which must be </w:t>
      </w:r>
      <w:r>
        <w:rPr>
          <w:rFonts w:ascii="Times New Roman" w:hAnsi="Times New Roman" w:cs="Times New Roman"/>
        </w:rPr>
        <w:t>accomplished</w:t>
      </w:r>
      <w:r w:rsidR="00EA048C">
        <w:rPr>
          <w:rFonts w:ascii="Times New Roman" w:hAnsi="Times New Roman" w:cs="Times New Roman"/>
        </w:rPr>
        <w:t xml:space="preserve"> </w:t>
      </w:r>
      <w:r w:rsidR="00EA3465">
        <w:rPr>
          <w:rFonts w:ascii="Times New Roman" w:hAnsi="Times New Roman" w:cs="Times New Roman"/>
        </w:rPr>
        <w:t>without compulsion</w:t>
      </w:r>
      <w:r w:rsidR="00C66E23">
        <w:rPr>
          <w:rFonts w:ascii="Times New Roman" w:hAnsi="Times New Roman" w:cs="Times New Roman"/>
        </w:rPr>
        <w:t xml:space="preserve"> albeit</w:t>
      </w:r>
      <w:r w:rsidR="00EA048C">
        <w:rPr>
          <w:rFonts w:ascii="Times New Roman" w:hAnsi="Times New Roman" w:cs="Times New Roman"/>
        </w:rPr>
        <w:t xml:space="preserve">. Or as Aristotle </w:t>
      </w:r>
      <w:r w:rsidR="00C66E23">
        <w:rPr>
          <w:rFonts w:ascii="Times New Roman" w:hAnsi="Times New Roman" w:cs="Times New Roman"/>
        </w:rPr>
        <w:t>argues</w:t>
      </w:r>
      <w:r w:rsidR="00EA048C">
        <w:rPr>
          <w:rFonts w:ascii="Times New Roman" w:hAnsi="Times New Roman" w:cs="Times New Roman"/>
        </w:rPr>
        <w:t>: “To act, then, in accordance with right reason is when the irrational part of the soul does not prevent the rational from displaying its own activity”. (</w:t>
      </w:r>
      <w:r w:rsidR="00EA048C" w:rsidRPr="00E154A9">
        <w:rPr>
          <w:rFonts w:ascii="Times New Roman" w:hAnsi="Times New Roman" w:cs="Times New Roman"/>
          <w:i/>
          <w:iCs/>
        </w:rPr>
        <w:t>MM</w:t>
      </w:r>
      <w:r w:rsidR="00EA048C">
        <w:rPr>
          <w:rFonts w:ascii="Times New Roman" w:hAnsi="Times New Roman" w:cs="Times New Roman"/>
        </w:rPr>
        <w:t xml:space="preserve">, 1208a9-10) In other words, the irrational part </w:t>
      </w:r>
      <w:r w:rsidR="00EA3465">
        <w:rPr>
          <w:rFonts w:ascii="Times New Roman" w:hAnsi="Times New Roman" w:cs="Times New Roman"/>
        </w:rPr>
        <w:t xml:space="preserve">of the soul </w:t>
      </w:r>
      <w:r w:rsidR="00EA048C">
        <w:rPr>
          <w:rFonts w:ascii="Times New Roman" w:hAnsi="Times New Roman" w:cs="Times New Roman"/>
        </w:rPr>
        <w:t xml:space="preserve">must allow reason to be its guiding principle which makes the exercise of the ethical virtues a necessary condition for the exercise of the intellectual virtues, and the acquirement of virtuous character a prerequisite </w:t>
      </w:r>
      <w:r w:rsidR="00505E0B">
        <w:rPr>
          <w:rFonts w:ascii="Times New Roman" w:hAnsi="Times New Roman" w:cs="Times New Roman"/>
        </w:rPr>
        <w:t xml:space="preserve">for the attainment of happiness. </w:t>
      </w:r>
    </w:p>
    <w:p w14:paraId="3A8BE10B" w14:textId="3164FE5A" w:rsidR="00505E0B" w:rsidRDefault="00505E0B" w:rsidP="00E96E52">
      <w:pPr>
        <w:spacing w:line="480" w:lineRule="auto"/>
        <w:rPr>
          <w:rFonts w:ascii="Times New Roman" w:hAnsi="Times New Roman" w:cs="Times New Roman"/>
        </w:rPr>
      </w:pPr>
      <w:r>
        <w:rPr>
          <w:rFonts w:ascii="Times New Roman" w:hAnsi="Times New Roman" w:cs="Times New Roman"/>
        </w:rPr>
        <w:tab/>
      </w:r>
      <w:r w:rsidR="00EA3465">
        <w:rPr>
          <w:rFonts w:ascii="Times New Roman" w:hAnsi="Times New Roman" w:cs="Times New Roman"/>
        </w:rPr>
        <w:t xml:space="preserve">Consider how US government functions for instance, as an illustration of this process since its branches are in an analogous relationship to that of the soul’s elements which </w:t>
      </w:r>
      <w:r w:rsidR="00C66E23">
        <w:rPr>
          <w:rFonts w:ascii="Times New Roman" w:hAnsi="Times New Roman" w:cs="Times New Roman"/>
        </w:rPr>
        <w:t>given Aristotle’s argument that the aim of politics is to make citizens good or virtuous</w:t>
      </w:r>
      <w:r w:rsidR="00EA3465">
        <w:rPr>
          <w:rStyle w:val="FootnoteReference"/>
          <w:rFonts w:ascii="Times New Roman" w:hAnsi="Times New Roman" w:cs="Times New Roman"/>
        </w:rPr>
        <w:footnoteReference w:id="5"/>
      </w:r>
      <w:r w:rsidR="00EA3465">
        <w:rPr>
          <w:rFonts w:ascii="Times New Roman" w:hAnsi="Times New Roman" w:cs="Times New Roman"/>
        </w:rPr>
        <w:t xml:space="preserve"> </w:t>
      </w:r>
      <w:r w:rsidR="00F12839">
        <w:rPr>
          <w:rFonts w:ascii="Times New Roman" w:hAnsi="Times New Roman" w:cs="Times New Roman"/>
        </w:rPr>
        <w:t>is</w:t>
      </w:r>
      <w:r w:rsidR="00F04D6F">
        <w:rPr>
          <w:rFonts w:ascii="Times New Roman" w:hAnsi="Times New Roman" w:cs="Times New Roman"/>
        </w:rPr>
        <w:t xml:space="preserve"> a</w:t>
      </w:r>
      <w:r w:rsidR="00314911">
        <w:rPr>
          <w:rFonts w:ascii="Times New Roman" w:hAnsi="Times New Roman" w:cs="Times New Roman"/>
        </w:rPr>
        <w:t xml:space="preserve"> useful </w:t>
      </w:r>
      <w:r w:rsidR="00314911">
        <w:rPr>
          <w:rFonts w:ascii="Times New Roman" w:hAnsi="Times New Roman" w:cs="Times New Roman"/>
        </w:rPr>
        <w:lastRenderedPageBreak/>
        <w:t xml:space="preserve">example. </w:t>
      </w:r>
      <w:r>
        <w:rPr>
          <w:rFonts w:ascii="Times New Roman" w:hAnsi="Times New Roman" w:cs="Times New Roman"/>
        </w:rPr>
        <w:t xml:space="preserve">The legislative branch can be equated with the rational element of the </w:t>
      </w:r>
      <w:r w:rsidR="00874CB2">
        <w:rPr>
          <w:rFonts w:ascii="Times New Roman" w:hAnsi="Times New Roman" w:cs="Times New Roman"/>
        </w:rPr>
        <w:t>soul since</w:t>
      </w:r>
      <w:r>
        <w:rPr>
          <w:rFonts w:ascii="Times New Roman" w:hAnsi="Times New Roman" w:cs="Times New Roman"/>
        </w:rPr>
        <w:t xml:space="preserve"> </w:t>
      </w:r>
      <w:r w:rsidR="00314911">
        <w:rPr>
          <w:rFonts w:ascii="Times New Roman" w:hAnsi="Times New Roman" w:cs="Times New Roman"/>
        </w:rPr>
        <w:t xml:space="preserve">its </w:t>
      </w:r>
      <w:r>
        <w:rPr>
          <w:rFonts w:ascii="Times New Roman" w:hAnsi="Times New Roman" w:cs="Times New Roman"/>
        </w:rPr>
        <w:t xml:space="preserve">role is to pass laws in accordance with </w:t>
      </w:r>
      <w:r w:rsidR="00D8136D">
        <w:rPr>
          <w:rFonts w:ascii="Times New Roman" w:hAnsi="Times New Roman" w:cs="Times New Roman"/>
        </w:rPr>
        <w:t xml:space="preserve">US Constitution </w:t>
      </w:r>
      <w:r w:rsidR="00314911">
        <w:rPr>
          <w:rFonts w:ascii="Times New Roman" w:hAnsi="Times New Roman" w:cs="Times New Roman"/>
        </w:rPr>
        <w:t>which is</w:t>
      </w:r>
      <w:r w:rsidR="00D8136D">
        <w:rPr>
          <w:rFonts w:ascii="Times New Roman" w:hAnsi="Times New Roman" w:cs="Times New Roman"/>
        </w:rPr>
        <w:t xml:space="preserve"> its governing principle</w:t>
      </w:r>
      <w:r>
        <w:rPr>
          <w:rFonts w:ascii="Times New Roman" w:hAnsi="Times New Roman" w:cs="Times New Roman"/>
        </w:rPr>
        <w:t>. The executive branch</w:t>
      </w:r>
      <w:r w:rsidR="00D8136D">
        <w:rPr>
          <w:rFonts w:ascii="Times New Roman" w:hAnsi="Times New Roman" w:cs="Times New Roman"/>
        </w:rPr>
        <w:t xml:space="preserve"> then would be</w:t>
      </w:r>
      <w:r>
        <w:rPr>
          <w:rFonts w:ascii="Times New Roman" w:hAnsi="Times New Roman" w:cs="Times New Roman"/>
        </w:rPr>
        <w:t xml:space="preserve"> the irrational element </w:t>
      </w:r>
      <w:r w:rsidR="00D8136D">
        <w:rPr>
          <w:rFonts w:ascii="Times New Roman" w:hAnsi="Times New Roman" w:cs="Times New Roman"/>
        </w:rPr>
        <w:t>of the US government</w:t>
      </w:r>
      <w:r>
        <w:rPr>
          <w:rFonts w:ascii="Times New Roman" w:hAnsi="Times New Roman" w:cs="Times New Roman"/>
        </w:rPr>
        <w:t xml:space="preserve"> as it must obey the laws the legislative</w:t>
      </w:r>
      <w:r w:rsidR="00745BFA">
        <w:rPr>
          <w:rFonts w:ascii="Times New Roman" w:hAnsi="Times New Roman" w:cs="Times New Roman"/>
        </w:rPr>
        <w:t xml:space="preserve"> branch passes though it </w:t>
      </w:r>
      <w:r w:rsidR="00D8136D">
        <w:rPr>
          <w:rFonts w:ascii="Times New Roman" w:hAnsi="Times New Roman" w:cs="Times New Roman"/>
        </w:rPr>
        <w:t>often fails to</w:t>
      </w:r>
      <w:r w:rsidR="00EA3465">
        <w:rPr>
          <w:rFonts w:ascii="Times New Roman" w:hAnsi="Times New Roman" w:cs="Times New Roman"/>
        </w:rPr>
        <w:t xml:space="preserve"> do</w:t>
      </w:r>
      <w:r w:rsidR="00314911">
        <w:rPr>
          <w:rFonts w:ascii="Times New Roman" w:hAnsi="Times New Roman" w:cs="Times New Roman"/>
        </w:rPr>
        <w:t xml:space="preserve"> </w:t>
      </w:r>
      <w:r w:rsidR="00874CB2">
        <w:rPr>
          <w:rFonts w:ascii="Times New Roman" w:hAnsi="Times New Roman" w:cs="Times New Roman"/>
        </w:rPr>
        <w:t>so</w:t>
      </w:r>
      <w:r w:rsidR="00745BFA">
        <w:rPr>
          <w:rFonts w:ascii="Times New Roman" w:hAnsi="Times New Roman" w:cs="Times New Roman"/>
        </w:rPr>
        <w:t xml:space="preserve">. And just like the rational element of the soul, the legislative branch </w:t>
      </w:r>
      <w:r w:rsidR="00D8136D">
        <w:rPr>
          <w:rFonts w:ascii="Times New Roman" w:hAnsi="Times New Roman" w:cs="Times New Roman"/>
        </w:rPr>
        <w:t>would not</w:t>
      </w:r>
      <w:r w:rsidR="00745BFA">
        <w:rPr>
          <w:rFonts w:ascii="Times New Roman" w:hAnsi="Times New Roman" w:cs="Times New Roman"/>
        </w:rPr>
        <w:t xml:space="preserve"> function properly unless the executive branch follows the law and does so </w:t>
      </w:r>
      <w:r w:rsidR="00314911">
        <w:rPr>
          <w:rFonts w:ascii="Times New Roman" w:hAnsi="Times New Roman" w:cs="Times New Roman"/>
        </w:rPr>
        <w:t>willingly</w:t>
      </w:r>
      <w:r w:rsidR="00745BFA">
        <w:rPr>
          <w:rFonts w:ascii="Times New Roman" w:hAnsi="Times New Roman" w:cs="Times New Roman"/>
        </w:rPr>
        <w:t>. A case in point is when the Supreme Court issued a decision in 1832 against the State of Georgia and A. Jackson who was President at the time</w:t>
      </w:r>
      <w:r w:rsidR="00EA3465">
        <w:rPr>
          <w:rFonts w:ascii="Times New Roman" w:hAnsi="Times New Roman" w:cs="Times New Roman"/>
        </w:rPr>
        <w:t>,</w:t>
      </w:r>
      <w:r w:rsidR="00745BFA">
        <w:rPr>
          <w:rFonts w:ascii="Times New Roman" w:hAnsi="Times New Roman" w:cs="Times New Roman"/>
        </w:rPr>
        <w:t xml:space="preserve"> was not particularly enamored </w:t>
      </w:r>
      <w:r w:rsidR="00E154A9">
        <w:rPr>
          <w:rFonts w:ascii="Times New Roman" w:hAnsi="Times New Roman" w:cs="Times New Roman"/>
        </w:rPr>
        <w:t>with</w:t>
      </w:r>
      <w:r w:rsidR="00745BFA">
        <w:rPr>
          <w:rFonts w:ascii="Times New Roman" w:hAnsi="Times New Roman" w:cs="Times New Roman"/>
        </w:rPr>
        <w:t xml:space="preserve"> </w:t>
      </w:r>
      <w:r w:rsidR="00C66E23">
        <w:rPr>
          <w:rFonts w:ascii="Times New Roman" w:hAnsi="Times New Roman" w:cs="Times New Roman"/>
        </w:rPr>
        <w:t xml:space="preserve">either </w:t>
      </w:r>
      <w:r w:rsidR="00D8136D">
        <w:rPr>
          <w:rFonts w:ascii="Times New Roman" w:hAnsi="Times New Roman" w:cs="Times New Roman"/>
        </w:rPr>
        <w:t>the decision</w:t>
      </w:r>
      <w:r w:rsidR="009322A1">
        <w:rPr>
          <w:rFonts w:ascii="Times New Roman" w:hAnsi="Times New Roman" w:cs="Times New Roman"/>
        </w:rPr>
        <w:t xml:space="preserve"> </w:t>
      </w:r>
      <w:r w:rsidR="00D8136D">
        <w:rPr>
          <w:rFonts w:ascii="Times New Roman" w:hAnsi="Times New Roman" w:cs="Times New Roman"/>
        </w:rPr>
        <w:t>or</w:t>
      </w:r>
      <w:r w:rsidR="009322A1">
        <w:rPr>
          <w:rFonts w:ascii="Times New Roman" w:hAnsi="Times New Roman" w:cs="Times New Roman"/>
        </w:rPr>
        <w:t xml:space="preserve"> Justice J. Marshall</w:t>
      </w:r>
      <w:r w:rsidR="00AE1C4E">
        <w:rPr>
          <w:rFonts w:ascii="Times New Roman" w:hAnsi="Times New Roman" w:cs="Times New Roman"/>
        </w:rPr>
        <w:t>’s</w:t>
      </w:r>
      <w:r w:rsidR="009322A1">
        <w:rPr>
          <w:rFonts w:ascii="Times New Roman" w:hAnsi="Times New Roman" w:cs="Times New Roman"/>
        </w:rPr>
        <w:t xml:space="preserve"> opinion</w:t>
      </w:r>
      <w:r w:rsidR="00745BFA">
        <w:rPr>
          <w:rFonts w:ascii="Times New Roman" w:hAnsi="Times New Roman" w:cs="Times New Roman"/>
        </w:rPr>
        <w:t>. Jackson is believed to have said: “</w:t>
      </w:r>
      <w:r w:rsidR="009322A1">
        <w:rPr>
          <w:rFonts w:ascii="Times New Roman" w:hAnsi="Times New Roman" w:cs="Times New Roman"/>
        </w:rPr>
        <w:t>Marshall has made his decision now let him enforce it”. (Nicks, 2011) – this is a perfect illustration of the tenuous and at the same time necessary relation between the branches</w:t>
      </w:r>
      <w:r w:rsidR="00EA3465">
        <w:rPr>
          <w:rFonts w:ascii="Times New Roman" w:hAnsi="Times New Roman" w:cs="Times New Roman"/>
        </w:rPr>
        <w:t xml:space="preserve"> </w:t>
      </w:r>
      <w:r w:rsidR="00314911">
        <w:rPr>
          <w:rFonts w:ascii="Times New Roman" w:hAnsi="Times New Roman" w:cs="Times New Roman"/>
        </w:rPr>
        <w:t>of</w:t>
      </w:r>
      <w:r w:rsidR="00EA3465">
        <w:rPr>
          <w:rFonts w:ascii="Times New Roman" w:hAnsi="Times New Roman" w:cs="Times New Roman"/>
        </w:rPr>
        <w:t xml:space="preserve"> US government</w:t>
      </w:r>
      <w:r w:rsidR="009322A1">
        <w:rPr>
          <w:rFonts w:ascii="Times New Roman" w:hAnsi="Times New Roman" w:cs="Times New Roman"/>
        </w:rPr>
        <w:t>. Whether Jackson ma</w:t>
      </w:r>
      <w:r w:rsidR="00C66E23">
        <w:rPr>
          <w:rFonts w:ascii="Times New Roman" w:hAnsi="Times New Roman" w:cs="Times New Roman"/>
        </w:rPr>
        <w:t>d</w:t>
      </w:r>
      <w:r w:rsidR="009322A1">
        <w:rPr>
          <w:rFonts w:ascii="Times New Roman" w:hAnsi="Times New Roman" w:cs="Times New Roman"/>
        </w:rPr>
        <w:t xml:space="preserve">e </w:t>
      </w:r>
      <w:r w:rsidR="00D8136D">
        <w:rPr>
          <w:rFonts w:ascii="Times New Roman" w:hAnsi="Times New Roman" w:cs="Times New Roman"/>
        </w:rPr>
        <w:t>such</w:t>
      </w:r>
      <w:r w:rsidR="009322A1">
        <w:rPr>
          <w:rFonts w:ascii="Times New Roman" w:hAnsi="Times New Roman" w:cs="Times New Roman"/>
        </w:rPr>
        <w:t xml:space="preserve"> remark is beside the point, what is important is that while the executive </w:t>
      </w:r>
      <w:r w:rsidR="004D599E">
        <w:rPr>
          <w:rFonts w:ascii="Times New Roman" w:hAnsi="Times New Roman" w:cs="Times New Roman"/>
        </w:rPr>
        <w:t>branch</w:t>
      </w:r>
      <w:r w:rsidR="009322A1">
        <w:rPr>
          <w:rFonts w:ascii="Times New Roman" w:hAnsi="Times New Roman" w:cs="Times New Roman"/>
        </w:rPr>
        <w:t xml:space="preserve"> </w:t>
      </w:r>
      <w:r w:rsidR="004D599E">
        <w:rPr>
          <w:rFonts w:ascii="Times New Roman" w:hAnsi="Times New Roman" w:cs="Times New Roman"/>
        </w:rPr>
        <w:t xml:space="preserve">is expected to follow the laws which the legislative branch passes, it is up to the executive branch to do </w:t>
      </w:r>
      <w:r w:rsidR="00D8136D">
        <w:rPr>
          <w:rFonts w:ascii="Times New Roman" w:hAnsi="Times New Roman" w:cs="Times New Roman"/>
        </w:rPr>
        <w:t>so</w:t>
      </w:r>
      <w:r w:rsidR="004D599E">
        <w:rPr>
          <w:rFonts w:ascii="Times New Roman" w:hAnsi="Times New Roman" w:cs="Times New Roman"/>
        </w:rPr>
        <w:t xml:space="preserve"> voluntarily</w:t>
      </w:r>
      <w:r w:rsidR="00D8136D">
        <w:rPr>
          <w:rFonts w:ascii="Times New Roman" w:hAnsi="Times New Roman" w:cs="Times New Roman"/>
        </w:rPr>
        <w:t xml:space="preserve"> </w:t>
      </w:r>
      <w:r w:rsidR="00C66E23">
        <w:rPr>
          <w:rFonts w:ascii="Times New Roman" w:hAnsi="Times New Roman" w:cs="Times New Roman"/>
        </w:rPr>
        <w:t>so that</w:t>
      </w:r>
      <w:r w:rsidR="00D8136D">
        <w:rPr>
          <w:rFonts w:ascii="Times New Roman" w:hAnsi="Times New Roman" w:cs="Times New Roman"/>
        </w:rPr>
        <w:t xml:space="preserve"> the US government function</w:t>
      </w:r>
      <w:r w:rsidR="00C66E23">
        <w:rPr>
          <w:rFonts w:ascii="Times New Roman" w:hAnsi="Times New Roman" w:cs="Times New Roman"/>
        </w:rPr>
        <w:t>s</w:t>
      </w:r>
      <w:r w:rsidR="00D8136D">
        <w:rPr>
          <w:rFonts w:ascii="Times New Roman" w:hAnsi="Times New Roman" w:cs="Times New Roman"/>
        </w:rPr>
        <w:t xml:space="preserve"> well</w:t>
      </w:r>
      <w:r w:rsidR="004D599E">
        <w:rPr>
          <w:rFonts w:ascii="Times New Roman" w:hAnsi="Times New Roman" w:cs="Times New Roman"/>
        </w:rPr>
        <w:t xml:space="preserve">. </w:t>
      </w:r>
      <w:r w:rsidR="004D599E">
        <w:rPr>
          <w:rFonts w:ascii="Times New Roman" w:hAnsi="Times New Roman" w:cs="Times New Roman"/>
        </w:rPr>
        <w:tab/>
      </w:r>
    </w:p>
    <w:p w14:paraId="4772947B" w14:textId="012C1D9C" w:rsidR="004D599E" w:rsidRDefault="004D599E" w:rsidP="00E96E52">
      <w:pPr>
        <w:spacing w:line="480" w:lineRule="auto"/>
        <w:rPr>
          <w:rFonts w:ascii="Times New Roman" w:hAnsi="Times New Roman" w:cs="Times New Roman"/>
        </w:rPr>
      </w:pPr>
      <w:r>
        <w:rPr>
          <w:rFonts w:ascii="Times New Roman" w:hAnsi="Times New Roman" w:cs="Times New Roman"/>
        </w:rPr>
        <w:tab/>
        <w:t xml:space="preserve">Now, there are means outlined by the </w:t>
      </w:r>
      <w:r w:rsidR="00D8136D">
        <w:rPr>
          <w:rFonts w:ascii="Times New Roman" w:hAnsi="Times New Roman" w:cs="Times New Roman"/>
        </w:rPr>
        <w:t>US C</w:t>
      </w:r>
      <w:r>
        <w:rPr>
          <w:rFonts w:ascii="Times New Roman" w:hAnsi="Times New Roman" w:cs="Times New Roman"/>
        </w:rPr>
        <w:t>onstitution th</w:t>
      </w:r>
      <w:r w:rsidR="00AE1C4E">
        <w:rPr>
          <w:rFonts w:ascii="Times New Roman" w:hAnsi="Times New Roman" w:cs="Times New Roman"/>
        </w:rPr>
        <w:t>r</w:t>
      </w:r>
      <w:r>
        <w:rPr>
          <w:rFonts w:ascii="Times New Roman" w:hAnsi="Times New Roman" w:cs="Times New Roman"/>
        </w:rPr>
        <w:t>ough which the legislative branch can force the executive branch to govern lawfully</w:t>
      </w:r>
      <w:r w:rsidR="00C66E23">
        <w:rPr>
          <w:rFonts w:ascii="Times New Roman" w:hAnsi="Times New Roman" w:cs="Times New Roman"/>
        </w:rPr>
        <w:t xml:space="preserve"> though they are almost never sought and utilized</w:t>
      </w:r>
      <w:r>
        <w:rPr>
          <w:rFonts w:ascii="Times New Roman" w:hAnsi="Times New Roman" w:cs="Times New Roman"/>
        </w:rPr>
        <w:t xml:space="preserve">, but if a government as a whole is to function properly and exercise its excellence, all its branches must exercise their excellences and </w:t>
      </w:r>
      <w:r w:rsidR="00314911">
        <w:rPr>
          <w:rFonts w:ascii="Times New Roman" w:hAnsi="Times New Roman" w:cs="Times New Roman"/>
        </w:rPr>
        <w:t>willingly</w:t>
      </w:r>
      <w:r>
        <w:rPr>
          <w:rFonts w:ascii="Times New Roman" w:hAnsi="Times New Roman" w:cs="Times New Roman"/>
        </w:rPr>
        <w:t xml:space="preserve"> rather than </w:t>
      </w:r>
      <w:r w:rsidR="00874CB2">
        <w:rPr>
          <w:rFonts w:ascii="Times New Roman" w:hAnsi="Times New Roman" w:cs="Times New Roman"/>
        </w:rPr>
        <w:t>through</w:t>
      </w:r>
      <w:r>
        <w:rPr>
          <w:rFonts w:ascii="Times New Roman" w:hAnsi="Times New Roman" w:cs="Times New Roman"/>
        </w:rPr>
        <w:t xml:space="preserve"> coerc</w:t>
      </w:r>
      <w:r w:rsidR="00874CB2">
        <w:rPr>
          <w:rFonts w:ascii="Times New Roman" w:hAnsi="Times New Roman" w:cs="Times New Roman"/>
        </w:rPr>
        <w:t>ion</w:t>
      </w:r>
      <w:r>
        <w:rPr>
          <w:rFonts w:ascii="Times New Roman" w:hAnsi="Times New Roman" w:cs="Times New Roman"/>
        </w:rPr>
        <w:t xml:space="preserve">. </w:t>
      </w:r>
      <w:r w:rsidR="004C5AD1">
        <w:rPr>
          <w:rFonts w:ascii="Times New Roman" w:hAnsi="Times New Roman" w:cs="Times New Roman"/>
        </w:rPr>
        <w:t xml:space="preserve">The same applies to humans – if </w:t>
      </w:r>
      <w:r w:rsidR="00D8136D">
        <w:rPr>
          <w:rFonts w:ascii="Times New Roman" w:hAnsi="Times New Roman" w:cs="Times New Roman"/>
        </w:rPr>
        <w:t>one</w:t>
      </w:r>
      <w:r w:rsidR="004C5AD1">
        <w:rPr>
          <w:rFonts w:ascii="Times New Roman" w:hAnsi="Times New Roman" w:cs="Times New Roman"/>
        </w:rPr>
        <w:t xml:space="preserve"> want</w:t>
      </w:r>
      <w:r w:rsidR="00D8136D">
        <w:rPr>
          <w:rFonts w:ascii="Times New Roman" w:hAnsi="Times New Roman" w:cs="Times New Roman"/>
        </w:rPr>
        <w:t>s</w:t>
      </w:r>
      <w:r w:rsidR="004C5AD1">
        <w:rPr>
          <w:rFonts w:ascii="Times New Roman" w:hAnsi="Times New Roman" w:cs="Times New Roman"/>
        </w:rPr>
        <w:t xml:space="preserve"> to attain happiness or engage in activit</w:t>
      </w:r>
      <w:r w:rsidR="00E154A9">
        <w:rPr>
          <w:rFonts w:ascii="Times New Roman" w:hAnsi="Times New Roman" w:cs="Times New Roman"/>
        </w:rPr>
        <w:t>ies</w:t>
      </w:r>
      <w:r w:rsidR="004C5AD1">
        <w:rPr>
          <w:rFonts w:ascii="Times New Roman" w:hAnsi="Times New Roman" w:cs="Times New Roman"/>
        </w:rPr>
        <w:t xml:space="preserve"> in accordance with human excellence – </w:t>
      </w:r>
      <w:r w:rsidR="00D8136D">
        <w:rPr>
          <w:rFonts w:ascii="Times New Roman" w:hAnsi="Times New Roman" w:cs="Times New Roman"/>
        </w:rPr>
        <w:t>one</w:t>
      </w:r>
      <w:r w:rsidR="004C5AD1">
        <w:rPr>
          <w:rFonts w:ascii="Times New Roman" w:hAnsi="Times New Roman" w:cs="Times New Roman"/>
        </w:rPr>
        <w:t xml:space="preserve"> must choose </w:t>
      </w:r>
      <w:r w:rsidR="00EA3465">
        <w:rPr>
          <w:rFonts w:ascii="Times New Roman" w:hAnsi="Times New Roman" w:cs="Times New Roman"/>
        </w:rPr>
        <w:t xml:space="preserve">and perform </w:t>
      </w:r>
      <w:r w:rsidR="004C5AD1">
        <w:rPr>
          <w:rFonts w:ascii="Times New Roman" w:hAnsi="Times New Roman" w:cs="Times New Roman"/>
        </w:rPr>
        <w:t xml:space="preserve">actions which </w:t>
      </w:r>
      <w:r w:rsidR="00EA3465">
        <w:rPr>
          <w:rFonts w:ascii="Times New Roman" w:hAnsi="Times New Roman" w:cs="Times New Roman"/>
        </w:rPr>
        <w:t>reason</w:t>
      </w:r>
      <w:r w:rsidR="004C5AD1">
        <w:rPr>
          <w:rFonts w:ascii="Times New Roman" w:hAnsi="Times New Roman" w:cs="Times New Roman"/>
        </w:rPr>
        <w:t xml:space="preserve"> identifies as good and must </w:t>
      </w:r>
      <w:r w:rsidR="00EA3465">
        <w:rPr>
          <w:rFonts w:ascii="Times New Roman" w:hAnsi="Times New Roman" w:cs="Times New Roman"/>
        </w:rPr>
        <w:t xml:space="preserve">do so </w:t>
      </w:r>
      <w:r w:rsidR="004C5AD1">
        <w:rPr>
          <w:rFonts w:ascii="Times New Roman" w:hAnsi="Times New Roman" w:cs="Times New Roman"/>
        </w:rPr>
        <w:t>willingly</w:t>
      </w:r>
      <w:r w:rsidR="00D8136D">
        <w:rPr>
          <w:rFonts w:ascii="Times New Roman" w:hAnsi="Times New Roman" w:cs="Times New Roman"/>
        </w:rPr>
        <w:t xml:space="preserve"> and knowingly</w:t>
      </w:r>
      <w:r w:rsidR="004C5AD1">
        <w:rPr>
          <w:rFonts w:ascii="Times New Roman" w:hAnsi="Times New Roman" w:cs="Times New Roman"/>
        </w:rPr>
        <w:t xml:space="preserve">. </w:t>
      </w:r>
      <w:r w:rsidR="00D8136D">
        <w:rPr>
          <w:rFonts w:ascii="Times New Roman" w:hAnsi="Times New Roman" w:cs="Times New Roman"/>
        </w:rPr>
        <w:t>S</w:t>
      </w:r>
      <w:r w:rsidR="004C5AD1">
        <w:rPr>
          <w:rFonts w:ascii="Times New Roman" w:hAnsi="Times New Roman" w:cs="Times New Roman"/>
        </w:rPr>
        <w:t xml:space="preserve">uch acts </w:t>
      </w:r>
      <w:r w:rsidR="00D8136D">
        <w:rPr>
          <w:rFonts w:ascii="Times New Roman" w:hAnsi="Times New Roman" w:cs="Times New Roman"/>
        </w:rPr>
        <w:t xml:space="preserve">must be chosen </w:t>
      </w:r>
      <w:r w:rsidR="004C5AD1">
        <w:rPr>
          <w:rFonts w:ascii="Times New Roman" w:hAnsi="Times New Roman" w:cs="Times New Roman"/>
        </w:rPr>
        <w:t>for their own sake and be perform</w:t>
      </w:r>
      <w:r w:rsidR="00D8136D">
        <w:rPr>
          <w:rFonts w:ascii="Times New Roman" w:hAnsi="Times New Roman" w:cs="Times New Roman"/>
        </w:rPr>
        <w:t xml:space="preserve">ed </w:t>
      </w:r>
      <w:r w:rsidR="00C66E23">
        <w:rPr>
          <w:rFonts w:ascii="Times New Roman" w:hAnsi="Times New Roman" w:cs="Times New Roman"/>
        </w:rPr>
        <w:t>without</w:t>
      </w:r>
      <w:r w:rsidR="00D8136D">
        <w:rPr>
          <w:rFonts w:ascii="Times New Roman" w:hAnsi="Times New Roman" w:cs="Times New Roman"/>
        </w:rPr>
        <w:t xml:space="preserve"> c</w:t>
      </w:r>
      <w:r w:rsidR="00C66E23">
        <w:rPr>
          <w:rFonts w:ascii="Times New Roman" w:hAnsi="Times New Roman" w:cs="Times New Roman"/>
        </w:rPr>
        <w:t>o</w:t>
      </w:r>
      <w:r w:rsidR="00874CB2">
        <w:rPr>
          <w:rFonts w:ascii="Times New Roman" w:hAnsi="Times New Roman" w:cs="Times New Roman"/>
        </w:rPr>
        <w:t>mpulsion</w:t>
      </w:r>
      <w:r w:rsidR="004C5AD1">
        <w:rPr>
          <w:rFonts w:ascii="Times New Roman" w:hAnsi="Times New Roman" w:cs="Times New Roman"/>
        </w:rPr>
        <w:t xml:space="preserve"> as it is the only way to </w:t>
      </w:r>
      <w:r w:rsidR="00314911">
        <w:rPr>
          <w:rFonts w:ascii="Times New Roman" w:hAnsi="Times New Roman" w:cs="Times New Roman"/>
        </w:rPr>
        <w:t>cultivate</w:t>
      </w:r>
      <w:r w:rsidR="004C5AD1">
        <w:rPr>
          <w:rFonts w:ascii="Times New Roman" w:hAnsi="Times New Roman" w:cs="Times New Roman"/>
        </w:rPr>
        <w:t xml:space="preserve"> virtuous character. Once </w:t>
      </w:r>
      <w:r w:rsidR="00D8136D">
        <w:rPr>
          <w:rFonts w:ascii="Times New Roman" w:hAnsi="Times New Roman" w:cs="Times New Roman"/>
        </w:rPr>
        <w:t>one is</w:t>
      </w:r>
      <w:r w:rsidR="004C5AD1">
        <w:rPr>
          <w:rFonts w:ascii="Times New Roman" w:hAnsi="Times New Roman" w:cs="Times New Roman"/>
        </w:rPr>
        <w:t xml:space="preserve"> </w:t>
      </w:r>
      <w:r w:rsidR="00D8136D">
        <w:rPr>
          <w:rFonts w:ascii="Times New Roman" w:hAnsi="Times New Roman" w:cs="Times New Roman"/>
        </w:rPr>
        <w:t>habituated or trained</w:t>
      </w:r>
      <w:r w:rsidR="004C5AD1">
        <w:rPr>
          <w:rFonts w:ascii="Times New Roman" w:hAnsi="Times New Roman" w:cs="Times New Roman"/>
        </w:rPr>
        <w:t xml:space="preserve"> to choose and </w:t>
      </w:r>
      <w:r w:rsidR="00314911">
        <w:rPr>
          <w:rFonts w:ascii="Times New Roman" w:hAnsi="Times New Roman" w:cs="Times New Roman"/>
        </w:rPr>
        <w:t>perform</w:t>
      </w:r>
      <w:r w:rsidR="004C5AD1">
        <w:rPr>
          <w:rFonts w:ascii="Times New Roman" w:hAnsi="Times New Roman" w:cs="Times New Roman"/>
        </w:rPr>
        <w:t xml:space="preserve"> the right </w:t>
      </w:r>
      <w:r w:rsidR="00314911">
        <w:rPr>
          <w:rFonts w:ascii="Times New Roman" w:hAnsi="Times New Roman" w:cs="Times New Roman"/>
        </w:rPr>
        <w:t>action</w:t>
      </w:r>
      <w:r w:rsidR="004C5AD1">
        <w:rPr>
          <w:rFonts w:ascii="Times New Roman" w:hAnsi="Times New Roman" w:cs="Times New Roman"/>
        </w:rPr>
        <w:t xml:space="preserve"> by habit, i.e.,</w:t>
      </w:r>
      <w:r w:rsidR="00D8136D">
        <w:rPr>
          <w:rFonts w:ascii="Times New Roman" w:hAnsi="Times New Roman" w:cs="Times New Roman"/>
        </w:rPr>
        <w:t xml:space="preserve"> has</w:t>
      </w:r>
      <w:r w:rsidR="009959E5">
        <w:rPr>
          <w:rFonts w:ascii="Times New Roman" w:hAnsi="Times New Roman" w:cs="Times New Roman"/>
        </w:rPr>
        <w:t xml:space="preserve"> learn</w:t>
      </w:r>
      <w:r w:rsidR="00D8136D">
        <w:rPr>
          <w:rFonts w:ascii="Times New Roman" w:hAnsi="Times New Roman" w:cs="Times New Roman"/>
        </w:rPr>
        <w:t>ed</w:t>
      </w:r>
      <w:r w:rsidR="009959E5">
        <w:rPr>
          <w:rFonts w:ascii="Times New Roman" w:hAnsi="Times New Roman" w:cs="Times New Roman"/>
        </w:rPr>
        <w:t xml:space="preserve"> to exercise </w:t>
      </w:r>
      <w:r w:rsidR="00D8136D">
        <w:rPr>
          <w:rFonts w:ascii="Times New Roman" w:hAnsi="Times New Roman" w:cs="Times New Roman"/>
        </w:rPr>
        <w:lastRenderedPageBreak/>
        <w:t>one’s</w:t>
      </w:r>
      <w:r w:rsidR="009959E5">
        <w:rPr>
          <w:rFonts w:ascii="Times New Roman" w:hAnsi="Times New Roman" w:cs="Times New Roman"/>
        </w:rPr>
        <w:t xml:space="preserve"> ethical excellences without</w:t>
      </w:r>
      <w:r w:rsidR="00C66E23">
        <w:rPr>
          <w:rFonts w:ascii="Times New Roman" w:hAnsi="Times New Roman" w:cs="Times New Roman"/>
        </w:rPr>
        <w:t xml:space="preserve"> force</w:t>
      </w:r>
      <w:r w:rsidR="009959E5">
        <w:rPr>
          <w:rFonts w:ascii="Times New Roman" w:hAnsi="Times New Roman" w:cs="Times New Roman"/>
        </w:rPr>
        <w:t xml:space="preserve">, the rational part of </w:t>
      </w:r>
      <w:r w:rsidR="00D8136D">
        <w:rPr>
          <w:rFonts w:ascii="Times New Roman" w:hAnsi="Times New Roman" w:cs="Times New Roman"/>
        </w:rPr>
        <w:t>one’s</w:t>
      </w:r>
      <w:r w:rsidR="009959E5">
        <w:rPr>
          <w:rFonts w:ascii="Times New Roman" w:hAnsi="Times New Roman" w:cs="Times New Roman"/>
        </w:rPr>
        <w:t xml:space="preserve"> souls will no longer need to issue injunctions and will be </w:t>
      </w:r>
      <w:r w:rsidR="00EA3465">
        <w:rPr>
          <w:rFonts w:ascii="Times New Roman" w:hAnsi="Times New Roman" w:cs="Times New Roman"/>
        </w:rPr>
        <w:t>free</w:t>
      </w:r>
      <w:r w:rsidR="009959E5">
        <w:rPr>
          <w:rFonts w:ascii="Times New Roman" w:hAnsi="Times New Roman" w:cs="Times New Roman"/>
        </w:rPr>
        <w:t xml:space="preserve"> to devote itself to its own excellence. Having achieved the excellences of both its elements, the soul as a whole will be </w:t>
      </w:r>
      <w:r w:rsidR="00EA3465">
        <w:rPr>
          <w:rFonts w:ascii="Times New Roman" w:hAnsi="Times New Roman" w:cs="Times New Roman"/>
        </w:rPr>
        <w:t>free</w:t>
      </w:r>
      <w:r w:rsidR="009959E5">
        <w:rPr>
          <w:rFonts w:ascii="Times New Roman" w:hAnsi="Times New Roman" w:cs="Times New Roman"/>
        </w:rPr>
        <w:t xml:space="preserve"> to exercise its proper excellence which is contemplating the divine. </w:t>
      </w:r>
    </w:p>
    <w:p w14:paraId="37BF0E5A" w14:textId="5A43C128" w:rsidR="009959E5" w:rsidRDefault="009959E5" w:rsidP="00E96E52">
      <w:pPr>
        <w:spacing w:line="480" w:lineRule="auto"/>
        <w:rPr>
          <w:rFonts w:ascii="Times New Roman" w:hAnsi="Times New Roman" w:cs="Times New Roman"/>
        </w:rPr>
      </w:pPr>
      <w:r>
        <w:rPr>
          <w:rFonts w:ascii="Times New Roman" w:hAnsi="Times New Roman" w:cs="Times New Roman"/>
        </w:rPr>
        <w:tab/>
      </w:r>
      <w:r w:rsidR="00314911">
        <w:rPr>
          <w:rFonts w:ascii="Times New Roman" w:hAnsi="Times New Roman" w:cs="Times New Roman"/>
        </w:rPr>
        <w:t>Therefore</w:t>
      </w:r>
      <w:r>
        <w:rPr>
          <w:rFonts w:ascii="Times New Roman" w:hAnsi="Times New Roman" w:cs="Times New Roman"/>
        </w:rPr>
        <w:t>, when Aristotle enjoins us to “set up for [ourselves] some object for the good life to aim at” (</w:t>
      </w:r>
      <w:r w:rsidRPr="00E154A9">
        <w:rPr>
          <w:rFonts w:ascii="Times New Roman" w:hAnsi="Times New Roman" w:cs="Times New Roman"/>
          <w:i/>
          <w:iCs/>
        </w:rPr>
        <w:t>EE</w:t>
      </w:r>
      <w:r>
        <w:rPr>
          <w:rFonts w:ascii="Times New Roman" w:hAnsi="Times New Roman" w:cs="Times New Roman"/>
        </w:rPr>
        <w:t xml:space="preserve">, 1214b7-9), he does not tell us that accomplishing this goal is </w:t>
      </w:r>
      <w:r w:rsidRPr="00E154A9">
        <w:rPr>
          <w:rFonts w:ascii="Times New Roman" w:hAnsi="Times New Roman" w:cs="Times New Roman"/>
          <w:i/>
          <w:iCs/>
        </w:rPr>
        <w:t>ipso</w:t>
      </w:r>
      <w:r>
        <w:rPr>
          <w:rFonts w:ascii="Times New Roman" w:hAnsi="Times New Roman" w:cs="Times New Roman"/>
        </w:rPr>
        <w:t xml:space="preserve"> </w:t>
      </w:r>
      <w:r w:rsidRPr="00E154A9">
        <w:rPr>
          <w:rFonts w:ascii="Times New Roman" w:hAnsi="Times New Roman" w:cs="Times New Roman"/>
          <w:i/>
          <w:iCs/>
        </w:rPr>
        <w:t>facto</w:t>
      </w:r>
      <w:r>
        <w:rPr>
          <w:rFonts w:ascii="Times New Roman" w:hAnsi="Times New Roman" w:cs="Times New Roman"/>
        </w:rPr>
        <w:t xml:space="preserve"> </w:t>
      </w:r>
      <w:r w:rsidR="003F2DDA">
        <w:rPr>
          <w:rFonts w:ascii="Times New Roman" w:hAnsi="Times New Roman" w:cs="Times New Roman"/>
        </w:rPr>
        <w:t xml:space="preserve">happiness. What he </w:t>
      </w:r>
      <w:r w:rsidR="00C66E23">
        <w:rPr>
          <w:rFonts w:ascii="Times New Roman" w:hAnsi="Times New Roman" w:cs="Times New Roman"/>
        </w:rPr>
        <w:t>means</w:t>
      </w:r>
      <w:r w:rsidR="003F2DDA">
        <w:rPr>
          <w:rFonts w:ascii="Times New Roman" w:hAnsi="Times New Roman" w:cs="Times New Roman"/>
        </w:rPr>
        <w:t xml:space="preserve"> to impart is, that given our proneness to seek happiness, we will be more successful in its pursuit if we set up goal</w:t>
      </w:r>
      <w:r w:rsidR="00EA3465">
        <w:rPr>
          <w:rFonts w:ascii="Times New Roman" w:hAnsi="Times New Roman" w:cs="Times New Roman"/>
        </w:rPr>
        <w:t>s</w:t>
      </w:r>
      <w:r w:rsidR="003F2DDA">
        <w:rPr>
          <w:rFonts w:ascii="Times New Roman" w:hAnsi="Times New Roman" w:cs="Times New Roman"/>
        </w:rPr>
        <w:t xml:space="preserve"> for ourselves in reference to which we can </w:t>
      </w:r>
      <w:r w:rsidR="00314911">
        <w:rPr>
          <w:rFonts w:ascii="Times New Roman" w:hAnsi="Times New Roman" w:cs="Times New Roman"/>
        </w:rPr>
        <w:t>acquire</w:t>
      </w:r>
      <w:r w:rsidR="003F2DDA">
        <w:rPr>
          <w:rFonts w:ascii="Times New Roman" w:hAnsi="Times New Roman" w:cs="Times New Roman"/>
        </w:rPr>
        <w:t xml:space="preserve"> the virtuous character necessary for the attainment of happiness</w:t>
      </w:r>
      <w:r w:rsidR="00EA3465">
        <w:rPr>
          <w:rFonts w:ascii="Times New Roman" w:hAnsi="Times New Roman" w:cs="Times New Roman"/>
        </w:rPr>
        <w:t xml:space="preserve"> by pursuing such goals virtuously</w:t>
      </w:r>
      <w:r w:rsidR="003F2DDA">
        <w:rPr>
          <w:rFonts w:ascii="Times New Roman" w:hAnsi="Times New Roman" w:cs="Times New Roman"/>
        </w:rPr>
        <w:t xml:space="preserve">. For happiness is not </w:t>
      </w:r>
      <w:r w:rsidR="00EA3465">
        <w:rPr>
          <w:rFonts w:ascii="Times New Roman" w:hAnsi="Times New Roman" w:cs="Times New Roman"/>
        </w:rPr>
        <w:t xml:space="preserve">a goal </w:t>
      </w:r>
      <w:r w:rsidR="003F2DDA">
        <w:rPr>
          <w:rFonts w:ascii="Times New Roman" w:hAnsi="Times New Roman" w:cs="Times New Roman"/>
        </w:rPr>
        <w:t xml:space="preserve">we dwell on so that we can decide whether to </w:t>
      </w:r>
      <w:r w:rsidR="00D8136D">
        <w:rPr>
          <w:rFonts w:ascii="Times New Roman" w:hAnsi="Times New Roman" w:cs="Times New Roman"/>
        </w:rPr>
        <w:t>seek</w:t>
      </w:r>
      <w:r w:rsidR="003F2DDA">
        <w:rPr>
          <w:rFonts w:ascii="Times New Roman" w:hAnsi="Times New Roman" w:cs="Times New Roman"/>
        </w:rPr>
        <w:t xml:space="preserve"> it – we </w:t>
      </w:r>
      <w:r w:rsidR="00C66E23">
        <w:rPr>
          <w:rFonts w:ascii="Times New Roman" w:hAnsi="Times New Roman" w:cs="Times New Roman"/>
        </w:rPr>
        <w:t>pursue</w:t>
      </w:r>
      <w:r w:rsidR="003F2DDA">
        <w:rPr>
          <w:rFonts w:ascii="Times New Roman" w:hAnsi="Times New Roman" w:cs="Times New Roman"/>
        </w:rPr>
        <w:t xml:space="preserve"> it for we conceive of its possibility. We cannot but</w:t>
      </w:r>
      <w:r w:rsidR="00E154A9">
        <w:rPr>
          <w:rFonts w:ascii="Times New Roman" w:hAnsi="Times New Roman" w:cs="Times New Roman"/>
        </w:rPr>
        <w:t xml:space="preserve"> </w:t>
      </w:r>
      <w:r w:rsidR="00C66E23">
        <w:rPr>
          <w:rFonts w:ascii="Times New Roman" w:hAnsi="Times New Roman" w:cs="Times New Roman"/>
        </w:rPr>
        <w:t>aim at</w:t>
      </w:r>
      <w:r w:rsidR="003F2DDA">
        <w:rPr>
          <w:rFonts w:ascii="Times New Roman" w:hAnsi="Times New Roman" w:cs="Times New Roman"/>
        </w:rPr>
        <w:t xml:space="preserve"> happiness whatever we imagine it to be, because our function is to reason and reason tells us that happiness is the most excellent of </w:t>
      </w:r>
      <w:r w:rsidR="00EA3465">
        <w:rPr>
          <w:rFonts w:ascii="Times New Roman" w:hAnsi="Times New Roman" w:cs="Times New Roman"/>
        </w:rPr>
        <w:t>ends</w:t>
      </w:r>
      <w:r w:rsidR="003F2DDA">
        <w:rPr>
          <w:rFonts w:ascii="Times New Roman" w:hAnsi="Times New Roman" w:cs="Times New Roman"/>
        </w:rPr>
        <w:t>, and that it is possible to attain. As such, happiness is “the activity of a good soul”</w:t>
      </w:r>
      <w:r w:rsidR="00852E2F">
        <w:rPr>
          <w:rFonts w:ascii="Times New Roman" w:hAnsi="Times New Roman" w:cs="Times New Roman"/>
        </w:rPr>
        <w:t xml:space="preserve"> alone. And while available to all, it is not achievable by all but only those who make themselves worthy of it. (</w:t>
      </w:r>
      <w:r w:rsidR="00852E2F" w:rsidRPr="00E154A9">
        <w:rPr>
          <w:rFonts w:ascii="Times New Roman" w:hAnsi="Times New Roman" w:cs="Times New Roman"/>
          <w:i/>
          <w:iCs/>
        </w:rPr>
        <w:t>EE</w:t>
      </w:r>
      <w:r w:rsidR="00852E2F">
        <w:rPr>
          <w:rFonts w:ascii="Times New Roman" w:hAnsi="Times New Roman" w:cs="Times New Roman"/>
        </w:rPr>
        <w:t>, 1219a34-5)</w:t>
      </w:r>
    </w:p>
    <w:p w14:paraId="38CAB035" w14:textId="77777777" w:rsidR="00E154A9" w:rsidRDefault="00E154A9" w:rsidP="00E96E52">
      <w:pPr>
        <w:spacing w:line="480" w:lineRule="auto"/>
        <w:rPr>
          <w:rFonts w:ascii="Times New Roman" w:hAnsi="Times New Roman" w:cs="Times New Roman"/>
          <w:b/>
          <w:bCs/>
        </w:rPr>
      </w:pPr>
    </w:p>
    <w:p w14:paraId="607B7FA3" w14:textId="603DAAB4" w:rsidR="00852E2F" w:rsidRPr="00852E2F" w:rsidRDefault="00852E2F" w:rsidP="00E96E52">
      <w:pPr>
        <w:spacing w:line="480" w:lineRule="auto"/>
        <w:rPr>
          <w:rFonts w:ascii="Times New Roman" w:hAnsi="Times New Roman" w:cs="Times New Roman"/>
          <w:b/>
          <w:bCs/>
        </w:rPr>
      </w:pPr>
      <w:r w:rsidRPr="00852E2F">
        <w:rPr>
          <w:rFonts w:ascii="Times New Roman" w:hAnsi="Times New Roman" w:cs="Times New Roman"/>
          <w:b/>
          <w:bCs/>
        </w:rPr>
        <w:t>Conclusion.</w:t>
      </w:r>
    </w:p>
    <w:p w14:paraId="6AF46EF2" w14:textId="0F953B17" w:rsidR="00852E2F" w:rsidRDefault="00852E2F" w:rsidP="00E96E52">
      <w:pPr>
        <w:spacing w:line="480" w:lineRule="auto"/>
        <w:rPr>
          <w:rFonts w:ascii="Times New Roman" w:hAnsi="Times New Roman" w:cs="Times New Roman"/>
        </w:rPr>
      </w:pPr>
      <w:r>
        <w:rPr>
          <w:rFonts w:ascii="Times New Roman" w:hAnsi="Times New Roman" w:cs="Times New Roman"/>
        </w:rPr>
        <w:tab/>
      </w:r>
      <w:r w:rsidR="00D8136D">
        <w:rPr>
          <w:rFonts w:ascii="Times New Roman" w:hAnsi="Times New Roman" w:cs="Times New Roman"/>
        </w:rPr>
        <w:t>Is happiness contemplation and is the happy life, life of contemplation?</w:t>
      </w:r>
      <w:r>
        <w:rPr>
          <w:rFonts w:ascii="Times New Roman" w:hAnsi="Times New Roman" w:cs="Times New Roman"/>
        </w:rPr>
        <w:t xml:space="preserve"> </w:t>
      </w:r>
      <w:r w:rsidR="00E46A0E">
        <w:rPr>
          <w:rFonts w:ascii="Times New Roman" w:hAnsi="Times New Roman" w:cs="Times New Roman"/>
        </w:rPr>
        <w:t>Perhaps not, but</w:t>
      </w:r>
      <w:r w:rsidR="00D8136D">
        <w:rPr>
          <w:rFonts w:ascii="Times New Roman" w:hAnsi="Times New Roman" w:cs="Times New Roman"/>
        </w:rPr>
        <w:t xml:space="preserve"> the goal </w:t>
      </w:r>
      <w:r w:rsidR="00E46A0E">
        <w:rPr>
          <w:rFonts w:ascii="Times New Roman" w:hAnsi="Times New Roman" w:cs="Times New Roman"/>
        </w:rPr>
        <w:t>of this project was to</w:t>
      </w:r>
      <w:r w:rsidR="00D8136D">
        <w:rPr>
          <w:rFonts w:ascii="Times New Roman" w:hAnsi="Times New Roman" w:cs="Times New Roman"/>
        </w:rPr>
        <w:t xml:space="preserve"> show that</w:t>
      </w:r>
      <w:r>
        <w:rPr>
          <w:rFonts w:ascii="Times New Roman" w:hAnsi="Times New Roman" w:cs="Times New Roman"/>
        </w:rPr>
        <w:t xml:space="preserve"> </w:t>
      </w:r>
      <w:r w:rsidRPr="00E154A9">
        <w:rPr>
          <w:rFonts w:ascii="Times New Roman" w:hAnsi="Times New Roman" w:cs="Times New Roman"/>
          <w:i/>
          <w:iCs/>
        </w:rPr>
        <w:t>eudaimonia</w:t>
      </w:r>
      <w:r>
        <w:rPr>
          <w:rFonts w:ascii="Times New Roman" w:hAnsi="Times New Roman" w:cs="Times New Roman"/>
        </w:rPr>
        <w:t xml:space="preserve"> </w:t>
      </w:r>
      <w:r w:rsidR="00D8136D">
        <w:rPr>
          <w:rFonts w:ascii="Times New Roman" w:hAnsi="Times New Roman" w:cs="Times New Roman"/>
        </w:rPr>
        <w:t xml:space="preserve">for Aristotle, </w:t>
      </w:r>
      <w:r>
        <w:rPr>
          <w:rFonts w:ascii="Times New Roman" w:hAnsi="Times New Roman" w:cs="Times New Roman"/>
        </w:rPr>
        <w:t>refers to contemplation alone and</w:t>
      </w:r>
      <w:r w:rsidR="00EA3465">
        <w:rPr>
          <w:rFonts w:ascii="Times New Roman" w:hAnsi="Times New Roman" w:cs="Times New Roman"/>
        </w:rPr>
        <w:t xml:space="preserve"> there is no inconsistency </w:t>
      </w:r>
      <w:r w:rsidR="00E46A0E">
        <w:rPr>
          <w:rFonts w:ascii="Times New Roman" w:hAnsi="Times New Roman" w:cs="Times New Roman"/>
        </w:rPr>
        <w:t>about the idea</w:t>
      </w:r>
      <w:r w:rsidR="00EA3465">
        <w:rPr>
          <w:rFonts w:ascii="Times New Roman" w:hAnsi="Times New Roman" w:cs="Times New Roman"/>
        </w:rPr>
        <w:t xml:space="preserve"> one can </w:t>
      </w:r>
      <w:r w:rsidR="00314911">
        <w:rPr>
          <w:rFonts w:ascii="Times New Roman" w:hAnsi="Times New Roman" w:cs="Times New Roman"/>
        </w:rPr>
        <w:t>point to</w:t>
      </w:r>
      <w:r w:rsidR="00EA3465">
        <w:rPr>
          <w:rFonts w:ascii="Times New Roman" w:hAnsi="Times New Roman" w:cs="Times New Roman"/>
        </w:rPr>
        <w:t xml:space="preserve">. </w:t>
      </w:r>
      <w:r w:rsidR="00E46A0E">
        <w:rPr>
          <w:rFonts w:ascii="Times New Roman" w:hAnsi="Times New Roman" w:cs="Times New Roman"/>
        </w:rPr>
        <w:t xml:space="preserve">I </w:t>
      </w:r>
      <w:r w:rsidR="00874CB2">
        <w:rPr>
          <w:rFonts w:ascii="Times New Roman" w:hAnsi="Times New Roman" w:cs="Times New Roman"/>
        </w:rPr>
        <w:t xml:space="preserve">believe I </w:t>
      </w:r>
      <w:r w:rsidR="00E46A0E">
        <w:rPr>
          <w:rFonts w:ascii="Times New Roman" w:hAnsi="Times New Roman" w:cs="Times New Roman"/>
        </w:rPr>
        <w:t>have shown that</w:t>
      </w:r>
      <w:r w:rsidR="00EA3465">
        <w:rPr>
          <w:rFonts w:ascii="Times New Roman" w:hAnsi="Times New Roman" w:cs="Times New Roman"/>
        </w:rPr>
        <w:t xml:space="preserve"> contemplation as Aristotle</w:t>
      </w:r>
      <w:r>
        <w:rPr>
          <w:rFonts w:ascii="Times New Roman" w:hAnsi="Times New Roman" w:cs="Times New Roman"/>
        </w:rPr>
        <w:t xml:space="preserve"> envisions it </w:t>
      </w:r>
      <w:r w:rsidR="00EA3465">
        <w:rPr>
          <w:rFonts w:ascii="Times New Roman" w:hAnsi="Times New Roman" w:cs="Times New Roman"/>
        </w:rPr>
        <w:t>i</w:t>
      </w:r>
      <w:r>
        <w:rPr>
          <w:rFonts w:ascii="Times New Roman" w:hAnsi="Times New Roman" w:cs="Times New Roman"/>
        </w:rPr>
        <w:t>s a reward or prize for virtuous conduct</w:t>
      </w:r>
      <w:r w:rsidR="00E46A0E">
        <w:rPr>
          <w:rFonts w:ascii="Times New Roman" w:hAnsi="Times New Roman" w:cs="Times New Roman"/>
        </w:rPr>
        <w:t xml:space="preserve"> but perhaps, the opponent of the notion should consider the question: C</w:t>
      </w:r>
      <w:r w:rsidR="00C66E23">
        <w:rPr>
          <w:rFonts w:ascii="Times New Roman" w:hAnsi="Times New Roman" w:cs="Times New Roman"/>
        </w:rPr>
        <w:t xml:space="preserve">an one be successful </w:t>
      </w:r>
      <w:r w:rsidR="00874CB2">
        <w:rPr>
          <w:rFonts w:ascii="Times New Roman" w:hAnsi="Times New Roman" w:cs="Times New Roman"/>
        </w:rPr>
        <w:t>in achieving excellence in any sphere of life</w:t>
      </w:r>
      <w:r w:rsidR="00C66E23">
        <w:rPr>
          <w:rFonts w:ascii="Times New Roman" w:hAnsi="Times New Roman" w:cs="Times New Roman"/>
        </w:rPr>
        <w:t xml:space="preserve"> </w:t>
      </w:r>
      <w:r>
        <w:rPr>
          <w:rFonts w:ascii="Times New Roman" w:hAnsi="Times New Roman" w:cs="Times New Roman"/>
        </w:rPr>
        <w:t xml:space="preserve">without </w:t>
      </w:r>
      <w:r w:rsidR="00874CB2">
        <w:rPr>
          <w:rFonts w:ascii="Times New Roman" w:hAnsi="Times New Roman" w:cs="Times New Roman"/>
        </w:rPr>
        <w:t xml:space="preserve">conducting one’s life </w:t>
      </w:r>
      <w:r w:rsidR="00E46A0E">
        <w:rPr>
          <w:rFonts w:ascii="Times New Roman" w:hAnsi="Times New Roman" w:cs="Times New Roman"/>
        </w:rPr>
        <w:t>virtuous</w:t>
      </w:r>
      <w:r w:rsidR="00874CB2">
        <w:rPr>
          <w:rFonts w:ascii="Times New Roman" w:hAnsi="Times New Roman" w:cs="Times New Roman"/>
        </w:rPr>
        <w:t>ly</w:t>
      </w:r>
      <w:r w:rsidR="00EA3465">
        <w:rPr>
          <w:rFonts w:ascii="Times New Roman" w:hAnsi="Times New Roman" w:cs="Times New Roman"/>
        </w:rPr>
        <w:t>? F</w:t>
      </w:r>
      <w:r w:rsidR="00C66E23">
        <w:rPr>
          <w:rFonts w:ascii="Times New Roman" w:hAnsi="Times New Roman" w:cs="Times New Roman"/>
        </w:rPr>
        <w:t>or if</w:t>
      </w:r>
      <w:r>
        <w:rPr>
          <w:rFonts w:ascii="Times New Roman" w:hAnsi="Times New Roman" w:cs="Times New Roman"/>
        </w:rPr>
        <w:t xml:space="preserve"> human </w:t>
      </w:r>
      <w:r>
        <w:rPr>
          <w:rFonts w:ascii="Times New Roman" w:hAnsi="Times New Roman" w:cs="Times New Roman"/>
        </w:rPr>
        <w:lastRenderedPageBreak/>
        <w:t>excellence</w:t>
      </w:r>
      <w:r w:rsidR="00E46A0E">
        <w:rPr>
          <w:rFonts w:ascii="Times New Roman" w:hAnsi="Times New Roman" w:cs="Times New Roman"/>
        </w:rPr>
        <w:t xml:space="preserve"> is not a necessary element of any accomplishment</w:t>
      </w:r>
      <w:r>
        <w:rPr>
          <w:rFonts w:ascii="Times New Roman" w:hAnsi="Times New Roman" w:cs="Times New Roman"/>
        </w:rPr>
        <w:t xml:space="preserve">, </w:t>
      </w:r>
      <w:r w:rsidR="00C66E23">
        <w:rPr>
          <w:rFonts w:ascii="Times New Roman" w:hAnsi="Times New Roman" w:cs="Times New Roman"/>
        </w:rPr>
        <w:t>how does one define success</w:t>
      </w:r>
      <w:r w:rsidR="00EA3465">
        <w:rPr>
          <w:rFonts w:ascii="Times New Roman" w:hAnsi="Times New Roman" w:cs="Times New Roman"/>
        </w:rPr>
        <w:t>.</w:t>
      </w:r>
      <w:r w:rsidR="00874CB2">
        <w:rPr>
          <w:rFonts w:ascii="Times New Roman" w:hAnsi="Times New Roman" w:cs="Times New Roman"/>
        </w:rPr>
        <w:t xml:space="preserve"> And when</w:t>
      </w:r>
      <w:r w:rsidR="00D8136D">
        <w:rPr>
          <w:rFonts w:ascii="Times New Roman" w:hAnsi="Times New Roman" w:cs="Times New Roman"/>
        </w:rPr>
        <w:t xml:space="preserve"> Aristotle is ever so often</w:t>
      </w:r>
      <w:r w:rsidR="00874CB2">
        <w:rPr>
          <w:rFonts w:ascii="Times New Roman" w:hAnsi="Times New Roman" w:cs="Times New Roman"/>
        </w:rPr>
        <w:t>,</w:t>
      </w:r>
      <w:r w:rsidR="00D8136D">
        <w:rPr>
          <w:rFonts w:ascii="Times New Roman" w:hAnsi="Times New Roman" w:cs="Times New Roman"/>
        </w:rPr>
        <w:t xml:space="preserve"> accused of</w:t>
      </w:r>
      <w:r w:rsidR="00665AEE">
        <w:rPr>
          <w:rFonts w:ascii="Times New Roman" w:hAnsi="Times New Roman" w:cs="Times New Roman"/>
        </w:rPr>
        <w:t xml:space="preserve"> </w:t>
      </w:r>
      <w:r w:rsidR="00D8136D">
        <w:rPr>
          <w:rFonts w:ascii="Times New Roman" w:hAnsi="Times New Roman" w:cs="Times New Roman"/>
        </w:rPr>
        <w:t xml:space="preserve">restricting happiness to </w:t>
      </w:r>
      <w:r w:rsidR="00C66E23">
        <w:rPr>
          <w:rFonts w:ascii="Times New Roman" w:hAnsi="Times New Roman" w:cs="Times New Roman"/>
        </w:rPr>
        <w:t xml:space="preserve">only </w:t>
      </w:r>
      <w:r w:rsidR="00D8136D">
        <w:rPr>
          <w:rFonts w:ascii="Times New Roman" w:hAnsi="Times New Roman" w:cs="Times New Roman"/>
        </w:rPr>
        <w:t xml:space="preserve">the few, </w:t>
      </w:r>
      <w:r w:rsidR="00C66E23">
        <w:rPr>
          <w:rFonts w:ascii="Times New Roman" w:hAnsi="Times New Roman" w:cs="Times New Roman"/>
        </w:rPr>
        <w:t>th</w:t>
      </w:r>
      <w:r w:rsidR="00874CB2">
        <w:rPr>
          <w:rFonts w:ascii="Times New Roman" w:hAnsi="Times New Roman" w:cs="Times New Roman"/>
        </w:rPr>
        <w:t>is</w:t>
      </w:r>
      <w:r w:rsidR="00C66E23">
        <w:rPr>
          <w:rFonts w:ascii="Times New Roman" w:hAnsi="Times New Roman" w:cs="Times New Roman"/>
        </w:rPr>
        <w:t xml:space="preserve"> is because only few are successful at </w:t>
      </w:r>
      <w:r w:rsidR="00EA3465">
        <w:rPr>
          <w:rFonts w:ascii="Times New Roman" w:hAnsi="Times New Roman" w:cs="Times New Roman"/>
        </w:rPr>
        <w:t>cultivating</w:t>
      </w:r>
      <w:r w:rsidR="00C66E23">
        <w:rPr>
          <w:rFonts w:ascii="Times New Roman" w:hAnsi="Times New Roman" w:cs="Times New Roman"/>
        </w:rPr>
        <w:t xml:space="preserve"> virtu</w:t>
      </w:r>
      <w:r w:rsidR="00EA3465">
        <w:rPr>
          <w:rFonts w:ascii="Times New Roman" w:hAnsi="Times New Roman" w:cs="Times New Roman"/>
        </w:rPr>
        <w:t>ous character</w:t>
      </w:r>
      <w:r w:rsidR="00C66E23">
        <w:rPr>
          <w:rFonts w:ascii="Times New Roman" w:hAnsi="Times New Roman" w:cs="Times New Roman"/>
        </w:rPr>
        <w:t xml:space="preserve"> rather than because </w:t>
      </w:r>
      <w:r w:rsidR="00314911">
        <w:rPr>
          <w:rFonts w:ascii="Times New Roman" w:hAnsi="Times New Roman" w:cs="Times New Roman"/>
        </w:rPr>
        <w:t xml:space="preserve">contemplation as </w:t>
      </w:r>
      <w:r w:rsidR="00874CB2">
        <w:rPr>
          <w:rFonts w:ascii="Times New Roman" w:hAnsi="Times New Roman" w:cs="Times New Roman"/>
        </w:rPr>
        <w:t xml:space="preserve">an </w:t>
      </w:r>
      <w:r w:rsidR="00314911">
        <w:rPr>
          <w:rFonts w:ascii="Times New Roman" w:hAnsi="Times New Roman" w:cs="Times New Roman"/>
        </w:rPr>
        <w:t>activity is reserved for the enlightened</w:t>
      </w:r>
      <w:r w:rsidR="00C66E23">
        <w:rPr>
          <w:rFonts w:ascii="Times New Roman" w:hAnsi="Times New Roman" w:cs="Times New Roman"/>
        </w:rPr>
        <w:t>. H</w:t>
      </w:r>
      <w:r w:rsidR="00D8136D">
        <w:rPr>
          <w:rFonts w:ascii="Times New Roman" w:hAnsi="Times New Roman" w:cs="Times New Roman"/>
        </w:rPr>
        <w:t xml:space="preserve">appiness </w:t>
      </w:r>
      <w:r w:rsidR="00C66E23">
        <w:rPr>
          <w:rFonts w:ascii="Times New Roman" w:hAnsi="Times New Roman" w:cs="Times New Roman"/>
        </w:rPr>
        <w:t xml:space="preserve">indeed, is </w:t>
      </w:r>
      <w:r w:rsidR="00D8136D">
        <w:rPr>
          <w:rFonts w:ascii="Times New Roman" w:hAnsi="Times New Roman" w:cs="Times New Roman"/>
        </w:rPr>
        <w:t>attainable by anyone who makes himself worthy of it</w:t>
      </w:r>
      <w:r w:rsidR="00C66E23">
        <w:rPr>
          <w:rFonts w:ascii="Times New Roman" w:hAnsi="Times New Roman" w:cs="Times New Roman"/>
        </w:rPr>
        <w:t xml:space="preserve"> and</w:t>
      </w:r>
      <w:r w:rsidR="00D8136D">
        <w:rPr>
          <w:rFonts w:ascii="Times New Roman" w:hAnsi="Times New Roman" w:cs="Times New Roman"/>
        </w:rPr>
        <w:t xml:space="preserve"> a</w:t>
      </w:r>
      <w:r w:rsidR="00665AEE">
        <w:rPr>
          <w:rFonts w:ascii="Times New Roman" w:hAnsi="Times New Roman" w:cs="Times New Roman"/>
        </w:rPr>
        <w:t xml:space="preserve">nyone who displays the fortitude to choose and do the right thing for the sake of </w:t>
      </w:r>
      <w:r w:rsidR="00C66E23">
        <w:rPr>
          <w:rFonts w:ascii="Times New Roman" w:hAnsi="Times New Roman" w:cs="Times New Roman"/>
        </w:rPr>
        <w:t>doing it</w:t>
      </w:r>
      <w:r w:rsidR="00665AEE">
        <w:rPr>
          <w:rFonts w:ascii="Times New Roman" w:hAnsi="Times New Roman" w:cs="Times New Roman"/>
        </w:rPr>
        <w:t xml:space="preserve"> even in the face of adversities</w:t>
      </w:r>
      <w:r w:rsidR="00EA3465">
        <w:rPr>
          <w:rFonts w:ascii="Times New Roman" w:hAnsi="Times New Roman" w:cs="Times New Roman"/>
        </w:rPr>
        <w:t xml:space="preserve">. Indeed, especially in </w:t>
      </w:r>
      <w:r w:rsidR="00E46A0E">
        <w:rPr>
          <w:rFonts w:ascii="Times New Roman" w:hAnsi="Times New Roman" w:cs="Times New Roman"/>
        </w:rPr>
        <w:t>difficult</w:t>
      </w:r>
      <w:r w:rsidR="00EA3465">
        <w:rPr>
          <w:rFonts w:ascii="Times New Roman" w:hAnsi="Times New Roman" w:cs="Times New Roman"/>
        </w:rPr>
        <w:t xml:space="preserve"> circumstances</w:t>
      </w:r>
      <w:r w:rsidR="00C66E23">
        <w:rPr>
          <w:rFonts w:ascii="Times New Roman" w:hAnsi="Times New Roman" w:cs="Times New Roman"/>
        </w:rPr>
        <w:t xml:space="preserve"> because:</w:t>
      </w:r>
    </w:p>
    <w:p w14:paraId="0524FD3E" w14:textId="78B6239F" w:rsidR="00665AEE" w:rsidRDefault="00665AEE" w:rsidP="00665AEE">
      <w:pPr>
        <w:rPr>
          <w:rFonts w:ascii="Times New Roman" w:hAnsi="Times New Roman" w:cs="Times New Roman"/>
        </w:rPr>
      </w:pPr>
      <w:r>
        <w:rPr>
          <w:rFonts w:ascii="Times New Roman" w:hAnsi="Times New Roman" w:cs="Times New Roman"/>
        </w:rPr>
        <w:tab/>
        <w:t xml:space="preserve">“…if it [happiness] depends on the individual and his personal acts being of certain </w:t>
      </w:r>
      <w:r>
        <w:rPr>
          <w:rFonts w:ascii="Times New Roman" w:hAnsi="Times New Roman" w:cs="Times New Roman"/>
        </w:rPr>
        <w:tab/>
        <w:t xml:space="preserve">character, the supreme good would be both more general and more divine, more general </w:t>
      </w:r>
      <w:r>
        <w:rPr>
          <w:rFonts w:ascii="Times New Roman" w:hAnsi="Times New Roman" w:cs="Times New Roman"/>
        </w:rPr>
        <w:tab/>
        <w:t xml:space="preserve">because more would be able to possess it, more divine because happiness would then be </w:t>
      </w:r>
      <w:r>
        <w:rPr>
          <w:rFonts w:ascii="Times New Roman" w:hAnsi="Times New Roman" w:cs="Times New Roman"/>
        </w:rPr>
        <w:tab/>
        <w:t>the prize offered to those who make themselves and their acts of certain character” (</w:t>
      </w:r>
      <w:r w:rsidRPr="00E154A9">
        <w:rPr>
          <w:rFonts w:ascii="Times New Roman" w:hAnsi="Times New Roman" w:cs="Times New Roman"/>
          <w:i/>
          <w:iCs/>
        </w:rPr>
        <w:t>EE</w:t>
      </w:r>
      <w:r>
        <w:rPr>
          <w:rFonts w:ascii="Times New Roman" w:hAnsi="Times New Roman" w:cs="Times New Roman"/>
        </w:rPr>
        <w:t xml:space="preserve">, </w:t>
      </w:r>
      <w:r>
        <w:rPr>
          <w:rFonts w:ascii="Times New Roman" w:hAnsi="Times New Roman" w:cs="Times New Roman"/>
        </w:rPr>
        <w:tab/>
        <w:t>1215a16-7)</w:t>
      </w:r>
    </w:p>
    <w:p w14:paraId="7E817B4D" w14:textId="48643295" w:rsidR="00665AEE" w:rsidRDefault="00665AEE" w:rsidP="00665AEE">
      <w:pPr>
        <w:rPr>
          <w:rFonts w:ascii="Times New Roman" w:hAnsi="Times New Roman" w:cs="Times New Roman"/>
        </w:rPr>
      </w:pPr>
    </w:p>
    <w:p w14:paraId="35FDDA00" w14:textId="2BAF5AB4" w:rsidR="00A85C7B" w:rsidRDefault="00665AEE" w:rsidP="00A85C7B">
      <w:pPr>
        <w:spacing w:line="480" w:lineRule="auto"/>
        <w:rPr>
          <w:rFonts w:ascii="Times New Roman" w:hAnsi="Times New Roman" w:cs="Times New Roman"/>
        </w:rPr>
      </w:pPr>
      <w:r>
        <w:rPr>
          <w:rFonts w:ascii="Times New Roman" w:hAnsi="Times New Roman" w:cs="Times New Roman"/>
        </w:rPr>
        <w:t>And</w:t>
      </w:r>
      <w:r w:rsidR="00FC7E57">
        <w:rPr>
          <w:rFonts w:ascii="Times New Roman" w:hAnsi="Times New Roman" w:cs="Times New Roman"/>
        </w:rPr>
        <w:t xml:space="preserve"> neither</w:t>
      </w:r>
      <w:r>
        <w:rPr>
          <w:rFonts w:ascii="Times New Roman" w:hAnsi="Times New Roman" w:cs="Times New Roman"/>
        </w:rPr>
        <w:t xml:space="preserve"> is happiness </w:t>
      </w:r>
      <w:r w:rsidR="00D8136D">
        <w:rPr>
          <w:rFonts w:ascii="Times New Roman" w:hAnsi="Times New Roman" w:cs="Times New Roman"/>
        </w:rPr>
        <w:t xml:space="preserve">as contemplation </w:t>
      </w:r>
      <w:r>
        <w:rPr>
          <w:rFonts w:ascii="Times New Roman" w:hAnsi="Times New Roman" w:cs="Times New Roman"/>
        </w:rPr>
        <w:t xml:space="preserve">the prerogative of professional </w:t>
      </w:r>
      <w:r w:rsidR="00FC7E57">
        <w:rPr>
          <w:rFonts w:ascii="Times New Roman" w:hAnsi="Times New Roman" w:cs="Times New Roman"/>
        </w:rPr>
        <w:t>philosophers</w:t>
      </w:r>
      <w:r>
        <w:rPr>
          <w:rFonts w:ascii="Times New Roman" w:hAnsi="Times New Roman" w:cs="Times New Roman"/>
        </w:rPr>
        <w:t xml:space="preserve"> though </w:t>
      </w:r>
      <w:r w:rsidR="00FC7E57">
        <w:rPr>
          <w:rFonts w:ascii="Times New Roman" w:hAnsi="Times New Roman" w:cs="Times New Roman"/>
        </w:rPr>
        <w:t>Aristotle</w:t>
      </w:r>
      <w:r>
        <w:rPr>
          <w:rFonts w:ascii="Times New Roman" w:hAnsi="Times New Roman" w:cs="Times New Roman"/>
        </w:rPr>
        <w:t xml:space="preserve"> is </w:t>
      </w:r>
      <w:r w:rsidR="00EA3465">
        <w:rPr>
          <w:rFonts w:ascii="Times New Roman" w:hAnsi="Times New Roman" w:cs="Times New Roman"/>
        </w:rPr>
        <w:t>standardly</w:t>
      </w:r>
      <w:r>
        <w:rPr>
          <w:rFonts w:ascii="Times New Roman" w:hAnsi="Times New Roman" w:cs="Times New Roman"/>
        </w:rPr>
        <w:t xml:space="preserve"> interpreted as </w:t>
      </w:r>
      <w:r w:rsidR="00FC7E57">
        <w:rPr>
          <w:rFonts w:ascii="Times New Roman" w:hAnsi="Times New Roman" w:cs="Times New Roman"/>
        </w:rPr>
        <w:t>referring</w:t>
      </w:r>
      <w:r>
        <w:rPr>
          <w:rFonts w:ascii="Times New Roman" w:hAnsi="Times New Roman" w:cs="Times New Roman"/>
        </w:rPr>
        <w:t xml:space="preserve"> to them </w:t>
      </w:r>
      <w:r w:rsidR="00D8136D">
        <w:rPr>
          <w:rFonts w:ascii="Times New Roman" w:hAnsi="Times New Roman" w:cs="Times New Roman"/>
        </w:rPr>
        <w:t>when</w:t>
      </w:r>
      <w:r>
        <w:rPr>
          <w:rFonts w:ascii="Times New Roman" w:hAnsi="Times New Roman" w:cs="Times New Roman"/>
        </w:rPr>
        <w:t xml:space="preserve"> </w:t>
      </w:r>
      <w:r w:rsidR="00D8136D">
        <w:rPr>
          <w:rFonts w:ascii="Times New Roman" w:hAnsi="Times New Roman" w:cs="Times New Roman"/>
        </w:rPr>
        <w:t>describing</w:t>
      </w:r>
      <w:r>
        <w:rPr>
          <w:rFonts w:ascii="Times New Roman" w:hAnsi="Times New Roman" w:cs="Times New Roman"/>
        </w:rPr>
        <w:t xml:space="preserve"> </w:t>
      </w:r>
      <w:r w:rsidR="00FC7E57">
        <w:rPr>
          <w:rFonts w:ascii="Times New Roman" w:hAnsi="Times New Roman" w:cs="Times New Roman"/>
        </w:rPr>
        <w:t xml:space="preserve">the “happy man” </w:t>
      </w:r>
      <w:r w:rsidR="00D8136D">
        <w:rPr>
          <w:rFonts w:ascii="Times New Roman" w:hAnsi="Times New Roman" w:cs="Times New Roman"/>
        </w:rPr>
        <w:t xml:space="preserve">as a philosopher – </w:t>
      </w:r>
      <w:r w:rsidR="00FC7E57">
        <w:rPr>
          <w:rFonts w:ascii="Times New Roman" w:hAnsi="Times New Roman" w:cs="Times New Roman"/>
        </w:rPr>
        <w:t xml:space="preserve">yet another misconception adding to the </w:t>
      </w:r>
      <w:r w:rsidR="00E46A0E">
        <w:rPr>
          <w:rFonts w:ascii="Times New Roman" w:hAnsi="Times New Roman" w:cs="Times New Roman"/>
        </w:rPr>
        <w:t>philosophical chaos</w:t>
      </w:r>
      <w:r w:rsidR="00FC7E57">
        <w:rPr>
          <w:rFonts w:ascii="Times New Roman" w:hAnsi="Times New Roman" w:cs="Times New Roman"/>
        </w:rPr>
        <w:t xml:space="preserve"> </w:t>
      </w:r>
      <w:r w:rsidR="00D8136D">
        <w:rPr>
          <w:rFonts w:ascii="Times New Roman" w:hAnsi="Times New Roman" w:cs="Times New Roman"/>
        </w:rPr>
        <w:t>about</w:t>
      </w:r>
      <w:r w:rsidR="00FC7E57">
        <w:rPr>
          <w:rFonts w:ascii="Times New Roman" w:hAnsi="Times New Roman" w:cs="Times New Roman"/>
        </w:rPr>
        <w:t xml:space="preserve"> Aristotle</w:t>
      </w:r>
      <w:r w:rsidR="00C66E23">
        <w:rPr>
          <w:rFonts w:ascii="Times New Roman" w:hAnsi="Times New Roman" w:cs="Times New Roman"/>
        </w:rPr>
        <w:t>’s notion of</w:t>
      </w:r>
      <w:r w:rsidR="00FC7E57">
        <w:rPr>
          <w:rFonts w:ascii="Times New Roman" w:hAnsi="Times New Roman" w:cs="Times New Roman"/>
        </w:rPr>
        <w:t xml:space="preserve"> happines</w:t>
      </w:r>
      <w:r w:rsidR="00E46A0E">
        <w:rPr>
          <w:rFonts w:ascii="Times New Roman" w:hAnsi="Times New Roman" w:cs="Times New Roman"/>
        </w:rPr>
        <w:t>s</w:t>
      </w:r>
      <w:r w:rsidR="00FC7E57">
        <w:rPr>
          <w:rFonts w:ascii="Times New Roman" w:hAnsi="Times New Roman" w:cs="Times New Roman"/>
        </w:rPr>
        <w:t xml:space="preserve">. In fact, he cautions when elaborating on how virtuous character is </w:t>
      </w:r>
      <w:r w:rsidR="00314911">
        <w:rPr>
          <w:rFonts w:ascii="Times New Roman" w:hAnsi="Times New Roman" w:cs="Times New Roman"/>
        </w:rPr>
        <w:t>cultivated</w:t>
      </w:r>
      <w:r w:rsidR="00E154A9">
        <w:rPr>
          <w:rFonts w:ascii="Times New Roman" w:hAnsi="Times New Roman" w:cs="Times New Roman"/>
        </w:rPr>
        <w:t xml:space="preserve"> that</w:t>
      </w:r>
      <w:r w:rsidR="00FC7E57">
        <w:rPr>
          <w:rFonts w:ascii="Times New Roman" w:hAnsi="Times New Roman" w:cs="Times New Roman"/>
        </w:rPr>
        <w:t>:</w:t>
      </w:r>
    </w:p>
    <w:p w14:paraId="1F57C4E1" w14:textId="77777777" w:rsidR="00840B03" w:rsidRDefault="00A85C7B" w:rsidP="00840B03">
      <w:pPr>
        <w:rPr>
          <w:rFonts w:ascii="Times New Roman" w:hAnsi="Times New Roman" w:cs="Times New Roman"/>
        </w:rPr>
      </w:pPr>
      <w:r>
        <w:rPr>
          <w:rFonts w:ascii="Times New Roman" w:hAnsi="Times New Roman" w:cs="Times New Roman"/>
        </w:rPr>
        <w:tab/>
      </w:r>
      <w:r w:rsidR="00FC7E57" w:rsidRPr="00A85C7B">
        <w:rPr>
          <w:rFonts w:ascii="Times New Roman" w:hAnsi="Times New Roman" w:cs="Times New Roman"/>
        </w:rPr>
        <w:t xml:space="preserve">“…most people do not do these [virtuous acts as virtuous men do them] but take refuge in </w:t>
      </w:r>
      <w:r>
        <w:rPr>
          <w:rFonts w:ascii="Times New Roman" w:hAnsi="Times New Roman" w:cs="Times New Roman"/>
        </w:rPr>
        <w:tab/>
      </w:r>
      <w:r w:rsidR="00FC7E57" w:rsidRPr="00A85C7B">
        <w:rPr>
          <w:rFonts w:ascii="Times New Roman" w:hAnsi="Times New Roman" w:cs="Times New Roman"/>
        </w:rPr>
        <w:t xml:space="preserve">theory and think they are being philosophers and will become good in this way, behaving </w:t>
      </w:r>
      <w:r>
        <w:rPr>
          <w:rFonts w:ascii="Times New Roman" w:hAnsi="Times New Roman" w:cs="Times New Roman"/>
        </w:rPr>
        <w:tab/>
      </w:r>
      <w:r w:rsidR="00FC7E57" w:rsidRPr="00A85C7B">
        <w:rPr>
          <w:rFonts w:ascii="Times New Roman" w:hAnsi="Times New Roman" w:cs="Times New Roman"/>
        </w:rPr>
        <w:t xml:space="preserve">somewhat like patients who listen attentively to their doctors, but do none of the things </w:t>
      </w:r>
      <w:r>
        <w:rPr>
          <w:rFonts w:ascii="Times New Roman" w:hAnsi="Times New Roman" w:cs="Times New Roman"/>
        </w:rPr>
        <w:tab/>
      </w:r>
      <w:r w:rsidR="00FC7E57" w:rsidRPr="00A85C7B">
        <w:rPr>
          <w:rFonts w:ascii="Times New Roman" w:hAnsi="Times New Roman" w:cs="Times New Roman"/>
        </w:rPr>
        <w:t xml:space="preserve">they are ordered to do. As the latter will not be made well in body by such a course of </w:t>
      </w:r>
      <w:r>
        <w:rPr>
          <w:rFonts w:ascii="Times New Roman" w:hAnsi="Times New Roman" w:cs="Times New Roman"/>
        </w:rPr>
        <w:tab/>
      </w:r>
      <w:r w:rsidR="00FC7E57" w:rsidRPr="00A85C7B">
        <w:rPr>
          <w:rFonts w:ascii="Times New Roman" w:hAnsi="Times New Roman" w:cs="Times New Roman"/>
        </w:rPr>
        <w:t xml:space="preserve">treatment, the former will not be made well in soul by such a course of </w:t>
      </w:r>
      <w:r w:rsidRPr="00A85C7B">
        <w:rPr>
          <w:rFonts w:ascii="Times New Roman" w:hAnsi="Times New Roman" w:cs="Times New Roman"/>
        </w:rPr>
        <w:t xml:space="preserve">philosophy.” </w:t>
      </w:r>
      <w:r>
        <w:rPr>
          <w:rFonts w:ascii="Times New Roman" w:hAnsi="Times New Roman" w:cs="Times New Roman"/>
        </w:rPr>
        <w:tab/>
      </w:r>
      <w:r w:rsidRPr="00A85C7B">
        <w:rPr>
          <w:rFonts w:ascii="Times New Roman" w:hAnsi="Times New Roman" w:cs="Times New Roman"/>
        </w:rPr>
        <w:t>(</w:t>
      </w:r>
      <w:r w:rsidRPr="00E154A9">
        <w:rPr>
          <w:rFonts w:ascii="Times New Roman" w:hAnsi="Times New Roman" w:cs="Times New Roman"/>
          <w:i/>
          <w:iCs/>
        </w:rPr>
        <w:t>MM</w:t>
      </w:r>
      <w:r w:rsidRPr="00A85C7B">
        <w:rPr>
          <w:rFonts w:ascii="Times New Roman" w:hAnsi="Times New Roman" w:cs="Times New Roman"/>
        </w:rPr>
        <w:t>, 1105</w:t>
      </w:r>
      <w:r>
        <w:rPr>
          <w:rFonts w:ascii="Times New Roman" w:hAnsi="Times New Roman" w:cs="Times New Roman"/>
        </w:rPr>
        <w:t>b12-7)</w:t>
      </w:r>
    </w:p>
    <w:p w14:paraId="0328CA61" w14:textId="77777777" w:rsidR="00840B03" w:rsidRDefault="00840B03" w:rsidP="00840B03">
      <w:pPr>
        <w:rPr>
          <w:rFonts w:ascii="Times New Roman" w:hAnsi="Times New Roman" w:cs="Times New Roman"/>
        </w:rPr>
      </w:pPr>
    </w:p>
    <w:p w14:paraId="566CFA2D" w14:textId="122F38C2" w:rsidR="00A85C7B" w:rsidRDefault="00EA3465" w:rsidP="00EA3465">
      <w:pPr>
        <w:spacing w:line="480" w:lineRule="auto"/>
        <w:rPr>
          <w:rFonts w:ascii="Times New Roman" w:hAnsi="Times New Roman" w:cs="Times New Roman"/>
        </w:rPr>
      </w:pPr>
      <w:r>
        <w:rPr>
          <w:rFonts w:ascii="Times New Roman" w:hAnsi="Times New Roman" w:cs="Times New Roman"/>
        </w:rPr>
        <w:t>In other words, c</w:t>
      </w:r>
      <w:r w:rsidR="00A85C7B" w:rsidRPr="00840B03">
        <w:rPr>
          <w:rFonts w:ascii="Times New Roman" w:hAnsi="Times New Roman" w:cs="Times New Roman"/>
        </w:rPr>
        <w:t>ontemplation as Aristotle conceives of it is</w:t>
      </w:r>
      <w:r w:rsidR="00E154A9">
        <w:rPr>
          <w:rFonts w:ascii="Times New Roman" w:hAnsi="Times New Roman" w:cs="Times New Roman"/>
        </w:rPr>
        <w:t xml:space="preserve"> not</w:t>
      </w:r>
      <w:r w:rsidR="00A85C7B" w:rsidRPr="00840B03">
        <w:rPr>
          <w:rFonts w:ascii="Times New Roman" w:hAnsi="Times New Roman" w:cs="Times New Roman"/>
        </w:rPr>
        <w:t xml:space="preserve"> be</w:t>
      </w:r>
      <w:r>
        <w:rPr>
          <w:rFonts w:ascii="Times New Roman" w:hAnsi="Times New Roman" w:cs="Times New Roman"/>
        </w:rPr>
        <w:t>coming</w:t>
      </w:r>
      <w:r w:rsidR="00A85C7B" w:rsidRPr="00840B03">
        <w:rPr>
          <w:rFonts w:ascii="Times New Roman" w:hAnsi="Times New Roman" w:cs="Times New Roman"/>
        </w:rPr>
        <w:t xml:space="preserve"> professional philosopher and developing philosophical theories for “it is perhaps the part of the philosopher to glance also at subjects adjacent to this main interest”. (</w:t>
      </w:r>
      <w:r w:rsidR="00A85C7B" w:rsidRPr="00E154A9">
        <w:rPr>
          <w:rFonts w:ascii="Times New Roman" w:hAnsi="Times New Roman" w:cs="Times New Roman"/>
          <w:i/>
          <w:iCs/>
        </w:rPr>
        <w:t>MM</w:t>
      </w:r>
      <w:r w:rsidR="00A85C7B" w:rsidRPr="00840B03">
        <w:rPr>
          <w:rFonts w:ascii="Times New Roman" w:hAnsi="Times New Roman" w:cs="Times New Roman"/>
        </w:rPr>
        <w:t xml:space="preserve">, 1197b31-36) And neither is happiness </w:t>
      </w:r>
      <w:r>
        <w:rPr>
          <w:rFonts w:ascii="Times New Roman" w:hAnsi="Times New Roman" w:cs="Times New Roman"/>
        </w:rPr>
        <w:t>electing</w:t>
      </w:r>
      <w:r w:rsidR="00A85C7B" w:rsidRPr="00840B03">
        <w:rPr>
          <w:rFonts w:ascii="Times New Roman" w:hAnsi="Times New Roman" w:cs="Times New Roman"/>
        </w:rPr>
        <w:t xml:space="preserve"> to devote part of one’s routine or daily activities to contemplating nature, universe, God, etc., but an activity a virtuous person is led to for nothing else interests or </w:t>
      </w:r>
      <w:r w:rsidR="00A85C7B" w:rsidRPr="00840B03">
        <w:rPr>
          <w:rFonts w:ascii="Times New Roman" w:hAnsi="Times New Roman" w:cs="Times New Roman"/>
        </w:rPr>
        <w:lastRenderedPageBreak/>
        <w:t xml:space="preserve">occupies an excellent mind. Gurtler is correct that Aristotle only “grudgingly” </w:t>
      </w:r>
      <w:r w:rsidR="00A53DC2" w:rsidRPr="00840B03">
        <w:rPr>
          <w:rFonts w:ascii="Times New Roman" w:hAnsi="Times New Roman" w:cs="Times New Roman"/>
        </w:rPr>
        <w:t xml:space="preserve">allows for the engagement of everyday activities, but not because everyday activities are </w:t>
      </w:r>
      <w:r w:rsidR="00314911">
        <w:rPr>
          <w:rFonts w:ascii="Times New Roman" w:hAnsi="Times New Roman" w:cs="Times New Roman"/>
        </w:rPr>
        <w:t>worthless</w:t>
      </w:r>
      <w:r w:rsidR="00A53DC2" w:rsidRPr="00840B03">
        <w:rPr>
          <w:rFonts w:ascii="Times New Roman" w:hAnsi="Times New Roman" w:cs="Times New Roman"/>
        </w:rPr>
        <w:t xml:space="preserve"> activities. But because happiness is an activity the happy person resents being taken away from even if to handle daily </w:t>
      </w:r>
      <w:r w:rsidR="00D8136D" w:rsidRPr="00840B03">
        <w:rPr>
          <w:rFonts w:ascii="Times New Roman" w:hAnsi="Times New Roman" w:cs="Times New Roman"/>
        </w:rPr>
        <w:t>necessities,</w:t>
      </w:r>
      <w:r w:rsidR="00E154A9">
        <w:rPr>
          <w:rFonts w:ascii="Times New Roman" w:hAnsi="Times New Roman" w:cs="Times New Roman"/>
        </w:rPr>
        <w:t xml:space="preserve"> </w:t>
      </w:r>
      <w:r w:rsidR="00A53DC2" w:rsidRPr="00840B03">
        <w:rPr>
          <w:rFonts w:ascii="Times New Roman" w:hAnsi="Times New Roman" w:cs="Times New Roman"/>
        </w:rPr>
        <w:t>we as physical being</w:t>
      </w:r>
      <w:r w:rsidR="00E154A9">
        <w:rPr>
          <w:rFonts w:ascii="Times New Roman" w:hAnsi="Times New Roman" w:cs="Times New Roman"/>
        </w:rPr>
        <w:t>s</w:t>
      </w:r>
      <w:r w:rsidR="00A53DC2" w:rsidRPr="00840B03">
        <w:rPr>
          <w:rFonts w:ascii="Times New Roman" w:hAnsi="Times New Roman" w:cs="Times New Roman"/>
        </w:rPr>
        <w:t xml:space="preserve"> must tend to. </w:t>
      </w:r>
      <w:r w:rsidR="00C66E23">
        <w:rPr>
          <w:rFonts w:ascii="Times New Roman" w:hAnsi="Times New Roman" w:cs="Times New Roman"/>
        </w:rPr>
        <w:t>Perhaps</w:t>
      </w:r>
      <w:r w:rsidR="00A53DC2" w:rsidRPr="00840B03">
        <w:rPr>
          <w:rFonts w:ascii="Times New Roman" w:hAnsi="Times New Roman" w:cs="Times New Roman"/>
        </w:rPr>
        <w:t xml:space="preserve">, especially </w:t>
      </w:r>
      <w:r>
        <w:rPr>
          <w:rFonts w:ascii="Times New Roman" w:hAnsi="Times New Roman" w:cs="Times New Roman"/>
        </w:rPr>
        <w:t xml:space="preserve">for </w:t>
      </w:r>
      <w:r w:rsidR="00A53DC2" w:rsidRPr="00840B03">
        <w:rPr>
          <w:rFonts w:ascii="Times New Roman" w:hAnsi="Times New Roman" w:cs="Times New Roman"/>
        </w:rPr>
        <w:t xml:space="preserve">these. More importantly, happiness for </w:t>
      </w:r>
      <w:r w:rsidR="00840B03" w:rsidRPr="00840B03">
        <w:rPr>
          <w:rFonts w:ascii="Times New Roman" w:hAnsi="Times New Roman" w:cs="Times New Roman"/>
        </w:rPr>
        <w:t>Aristotle</w:t>
      </w:r>
      <w:r w:rsidR="00A53DC2" w:rsidRPr="00840B03">
        <w:rPr>
          <w:rFonts w:ascii="Times New Roman" w:hAnsi="Times New Roman" w:cs="Times New Roman"/>
        </w:rPr>
        <w:t xml:space="preserve"> is not the </w:t>
      </w:r>
      <w:r w:rsidR="00840B03" w:rsidRPr="00840B03">
        <w:rPr>
          <w:rFonts w:ascii="Times New Roman" w:hAnsi="Times New Roman" w:cs="Times New Roman"/>
        </w:rPr>
        <w:t>unbridled</w:t>
      </w:r>
      <w:r w:rsidR="00A53DC2" w:rsidRPr="00840B03">
        <w:rPr>
          <w:rFonts w:ascii="Times New Roman" w:hAnsi="Times New Roman" w:cs="Times New Roman"/>
        </w:rPr>
        <w:t xml:space="preserve"> enga</w:t>
      </w:r>
      <w:r w:rsidR="00840B03">
        <w:rPr>
          <w:rFonts w:ascii="Times New Roman" w:hAnsi="Times New Roman" w:cs="Times New Roman"/>
        </w:rPr>
        <w:t>ge</w:t>
      </w:r>
      <w:r w:rsidR="00A53DC2" w:rsidRPr="00840B03">
        <w:rPr>
          <w:rFonts w:ascii="Times New Roman" w:hAnsi="Times New Roman" w:cs="Times New Roman"/>
        </w:rPr>
        <w:t>ment in endless pursuits of e</w:t>
      </w:r>
      <w:r w:rsidR="00C66E23">
        <w:rPr>
          <w:rFonts w:ascii="Times New Roman" w:hAnsi="Times New Roman" w:cs="Times New Roman"/>
        </w:rPr>
        <w:t>ven if intellectual</w:t>
      </w:r>
      <w:r w:rsidR="00A53DC2" w:rsidRPr="00840B03">
        <w:rPr>
          <w:rFonts w:ascii="Times New Roman" w:hAnsi="Times New Roman" w:cs="Times New Roman"/>
        </w:rPr>
        <w:t xml:space="preserve"> </w:t>
      </w:r>
      <w:r w:rsidR="00314911">
        <w:rPr>
          <w:rFonts w:ascii="Times New Roman" w:hAnsi="Times New Roman" w:cs="Times New Roman"/>
        </w:rPr>
        <w:t>goals</w:t>
      </w:r>
      <w:r w:rsidR="00A53DC2" w:rsidRPr="00840B03">
        <w:rPr>
          <w:rFonts w:ascii="Times New Roman" w:hAnsi="Times New Roman" w:cs="Times New Roman"/>
        </w:rPr>
        <w:t xml:space="preserve"> irrespective of their </w:t>
      </w:r>
      <w:r w:rsidR="00E46A0E">
        <w:rPr>
          <w:rFonts w:ascii="Times New Roman" w:hAnsi="Times New Roman" w:cs="Times New Roman"/>
        </w:rPr>
        <w:t>possible</w:t>
      </w:r>
      <w:r>
        <w:rPr>
          <w:rFonts w:ascii="Times New Roman" w:hAnsi="Times New Roman" w:cs="Times New Roman"/>
        </w:rPr>
        <w:t xml:space="preserve"> </w:t>
      </w:r>
      <w:r w:rsidR="00A53DC2" w:rsidRPr="00840B03">
        <w:rPr>
          <w:rFonts w:ascii="Times New Roman" w:hAnsi="Times New Roman" w:cs="Times New Roman"/>
        </w:rPr>
        <w:t xml:space="preserve">uselessness and lack of any apparent contribution to </w:t>
      </w:r>
      <w:r w:rsidR="00840B03" w:rsidRPr="00840B03">
        <w:rPr>
          <w:rFonts w:ascii="Times New Roman" w:hAnsi="Times New Roman" w:cs="Times New Roman"/>
        </w:rPr>
        <w:t>happiness</w:t>
      </w:r>
      <w:r w:rsidR="00A53DC2" w:rsidRPr="00840B03">
        <w:rPr>
          <w:rFonts w:ascii="Times New Roman" w:hAnsi="Times New Roman" w:cs="Times New Roman"/>
        </w:rPr>
        <w:t xml:space="preserve">. </w:t>
      </w:r>
      <w:r w:rsidR="00AE1C4E">
        <w:rPr>
          <w:rFonts w:ascii="Times New Roman" w:hAnsi="Times New Roman" w:cs="Times New Roman"/>
        </w:rPr>
        <w:t>As s</w:t>
      </w:r>
      <w:r w:rsidR="00A53DC2" w:rsidRPr="00840B03">
        <w:rPr>
          <w:rFonts w:ascii="Times New Roman" w:hAnsi="Times New Roman" w:cs="Times New Roman"/>
        </w:rPr>
        <w:t>uch, happiness “extends just so far as contemplation does”</w:t>
      </w:r>
      <w:r w:rsidR="00840B03" w:rsidRPr="00840B03">
        <w:rPr>
          <w:rFonts w:ascii="Times New Roman" w:hAnsi="Times New Roman" w:cs="Times New Roman"/>
        </w:rPr>
        <w:t xml:space="preserve"> (</w:t>
      </w:r>
      <w:r w:rsidR="00840B03" w:rsidRPr="00E154A9">
        <w:rPr>
          <w:rFonts w:ascii="Times New Roman" w:hAnsi="Times New Roman" w:cs="Times New Roman"/>
          <w:i/>
          <w:iCs/>
        </w:rPr>
        <w:t>NE</w:t>
      </w:r>
      <w:r w:rsidR="00840B03" w:rsidRPr="00840B03">
        <w:rPr>
          <w:rFonts w:ascii="Times New Roman" w:hAnsi="Times New Roman" w:cs="Times New Roman"/>
        </w:rPr>
        <w:t xml:space="preserve">, </w:t>
      </w:r>
      <w:r w:rsidR="00840B03">
        <w:rPr>
          <w:rFonts w:ascii="Times New Roman" w:hAnsi="Times New Roman" w:cs="Times New Roman"/>
        </w:rPr>
        <w:t xml:space="preserve">1178b28), and if one </w:t>
      </w:r>
      <w:r w:rsidR="00314911">
        <w:rPr>
          <w:rFonts w:ascii="Times New Roman" w:hAnsi="Times New Roman" w:cs="Times New Roman"/>
        </w:rPr>
        <w:t>desires</w:t>
      </w:r>
      <w:r w:rsidR="00840B03">
        <w:rPr>
          <w:rFonts w:ascii="Times New Roman" w:hAnsi="Times New Roman" w:cs="Times New Roman"/>
        </w:rPr>
        <w:t xml:space="preserve"> to be happy, one ought to assign virtue its due significance and </w:t>
      </w:r>
      <w:r w:rsidR="00D8136D" w:rsidRPr="00D8136D">
        <w:rPr>
          <w:rFonts w:ascii="Times New Roman" w:hAnsi="Times New Roman" w:cs="Times New Roman"/>
          <w:i/>
          <w:iCs/>
        </w:rPr>
        <w:t>sine qua non</w:t>
      </w:r>
      <w:r w:rsidR="00840B03">
        <w:rPr>
          <w:rFonts w:ascii="Times New Roman" w:hAnsi="Times New Roman" w:cs="Times New Roman"/>
        </w:rPr>
        <w:t xml:space="preserve">. </w:t>
      </w:r>
    </w:p>
    <w:p w14:paraId="1A4011B5" w14:textId="77777777" w:rsidR="00314911" w:rsidRDefault="00314911" w:rsidP="00840B03">
      <w:pPr>
        <w:spacing w:line="480" w:lineRule="auto"/>
        <w:rPr>
          <w:rFonts w:ascii="Times New Roman" w:hAnsi="Times New Roman" w:cs="Times New Roman"/>
          <w:b/>
          <w:bCs/>
        </w:rPr>
      </w:pPr>
    </w:p>
    <w:p w14:paraId="1D4C83E1" w14:textId="38A12CCA" w:rsidR="00CA5B04" w:rsidRPr="00CA5B04" w:rsidRDefault="00CA5B04" w:rsidP="00840B03">
      <w:pPr>
        <w:spacing w:line="480" w:lineRule="auto"/>
        <w:rPr>
          <w:rFonts w:ascii="Times New Roman" w:hAnsi="Times New Roman" w:cs="Times New Roman"/>
          <w:b/>
          <w:bCs/>
        </w:rPr>
      </w:pPr>
      <w:r w:rsidRPr="00CA5B04">
        <w:rPr>
          <w:rFonts w:ascii="Times New Roman" w:hAnsi="Times New Roman" w:cs="Times New Roman"/>
          <w:b/>
          <w:bCs/>
        </w:rPr>
        <w:t>References:</w:t>
      </w:r>
    </w:p>
    <w:p w14:paraId="20F2C0F8" w14:textId="26F41BCE" w:rsidR="00CA5B04" w:rsidRDefault="00CA5B04" w:rsidP="00840B03">
      <w:pPr>
        <w:spacing w:line="480" w:lineRule="auto"/>
        <w:rPr>
          <w:rFonts w:ascii="Times New Roman" w:hAnsi="Times New Roman" w:cs="Times New Roman"/>
        </w:rPr>
      </w:pPr>
      <w:proofErr w:type="spellStart"/>
      <w:r>
        <w:rPr>
          <w:rFonts w:ascii="Times New Roman" w:hAnsi="Times New Roman" w:cs="Times New Roman"/>
        </w:rPr>
        <w:t>Ackrill</w:t>
      </w:r>
      <w:proofErr w:type="spellEnd"/>
      <w:r>
        <w:rPr>
          <w:rFonts w:ascii="Times New Roman" w:hAnsi="Times New Roman" w:cs="Times New Roman"/>
        </w:rPr>
        <w:t>, J.</w:t>
      </w:r>
      <w:r w:rsidR="00D8136D">
        <w:rPr>
          <w:rFonts w:ascii="Times New Roman" w:hAnsi="Times New Roman" w:cs="Times New Roman"/>
        </w:rPr>
        <w:t xml:space="preserve"> (1974).</w:t>
      </w:r>
      <w:r>
        <w:rPr>
          <w:rFonts w:ascii="Times New Roman" w:hAnsi="Times New Roman" w:cs="Times New Roman"/>
        </w:rPr>
        <w:t xml:space="preserve"> </w:t>
      </w:r>
      <w:r w:rsidRPr="00D8136D">
        <w:rPr>
          <w:rFonts w:ascii="Times New Roman" w:hAnsi="Times New Roman" w:cs="Times New Roman"/>
        </w:rPr>
        <w:t>Aristotle on Eudaimonia</w:t>
      </w:r>
      <w:r>
        <w:rPr>
          <w:rFonts w:ascii="Times New Roman" w:hAnsi="Times New Roman" w:cs="Times New Roman"/>
        </w:rPr>
        <w:t xml:space="preserve">, </w:t>
      </w:r>
      <w:r w:rsidRPr="00D8136D">
        <w:rPr>
          <w:rFonts w:ascii="Times New Roman" w:hAnsi="Times New Roman" w:cs="Times New Roman"/>
          <w:i/>
          <w:iCs/>
        </w:rPr>
        <w:t>Proceedings of the British Academy</w:t>
      </w:r>
      <w:r>
        <w:rPr>
          <w:rFonts w:ascii="Times New Roman" w:hAnsi="Times New Roman" w:cs="Times New Roman"/>
        </w:rPr>
        <w:t xml:space="preserve"> 60, pp. 339– 59. </w:t>
      </w:r>
    </w:p>
    <w:p w14:paraId="3286A868" w14:textId="2F66B775" w:rsidR="00CA5B04" w:rsidRDefault="00CA5B04" w:rsidP="00840B03">
      <w:pPr>
        <w:spacing w:line="480" w:lineRule="auto"/>
        <w:rPr>
          <w:rFonts w:ascii="Times New Roman" w:hAnsi="Times New Roman" w:cs="Times New Roman"/>
        </w:rPr>
      </w:pPr>
      <w:r>
        <w:rPr>
          <w:rFonts w:ascii="Times New Roman" w:hAnsi="Times New Roman" w:cs="Times New Roman"/>
        </w:rPr>
        <w:t>Aristotle</w:t>
      </w:r>
      <w:r w:rsidR="00D8136D">
        <w:rPr>
          <w:rFonts w:ascii="Times New Roman" w:hAnsi="Times New Roman" w:cs="Times New Roman"/>
        </w:rPr>
        <w:t xml:space="preserve">. (1984). </w:t>
      </w:r>
      <w:r w:rsidRPr="00D8136D">
        <w:rPr>
          <w:rFonts w:ascii="Times New Roman" w:hAnsi="Times New Roman" w:cs="Times New Roman"/>
        </w:rPr>
        <w:t>The Complete Works of Aristotle,</w:t>
      </w:r>
      <w:r>
        <w:rPr>
          <w:rFonts w:ascii="Times New Roman" w:hAnsi="Times New Roman" w:cs="Times New Roman"/>
        </w:rPr>
        <w:t xml:space="preserve"> revised</w:t>
      </w:r>
      <w:r w:rsidR="00D8136D">
        <w:rPr>
          <w:rFonts w:ascii="Times New Roman" w:hAnsi="Times New Roman" w:cs="Times New Roman"/>
        </w:rPr>
        <w:t>,</w:t>
      </w:r>
      <w:r>
        <w:rPr>
          <w:rFonts w:ascii="Times New Roman" w:hAnsi="Times New Roman" w:cs="Times New Roman"/>
        </w:rPr>
        <w:t xml:space="preserve"> </w:t>
      </w:r>
      <w:r w:rsidRPr="00D8136D">
        <w:rPr>
          <w:rFonts w:ascii="Times New Roman" w:hAnsi="Times New Roman" w:cs="Times New Roman"/>
          <w:i/>
          <w:iCs/>
        </w:rPr>
        <w:t>Oxford translation, ed., Johnathan Barnes, Princeton/Bollington Series</w:t>
      </w:r>
      <w:r>
        <w:rPr>
          <w:rFonts w:ascii="Times New Roman" w:hAnsi="Times New Roman" w:cs="Times New Roman"/>
        </w:rPr>
        <w:t xml:space="preserve"> LXXI, 2.</w:t>
      </w:r>
    </w:p>
    <w:p w14:paraId="3E6A4D38" w14:textId="1A04F1DB" w:rsidR="00CA5B04" w:rsidRDefault="00CA5B04" w:rsidP="00840B03">
      <w:pPr>
        <w:spacing w:line="480" w:lineRule="auto"/>
        <w:rPr>
          <w:rFonts w:ascii="Times New Roman" w:hAnsi="Times New Roman" w:cs="Times New Roman"/>
        </w:rPr>
      </w:pPr>
      <w:r>
        <w:rPr>
          <w:rFonts w:ascii="Times New Roman" w:hAnsi="Times New Roman" w:cs="Times New Roman"/>
        </w:rPr>
        <w:t>Baker, S</w:t>
      </w:r>
      <w:r w:rsidRPr="00D8136D">
        <w:rPr>
          <w:rFonts w:ascii="Times New Roman" w:hAnsi="Times New Roman" w:cs="Times New Roman"/>
        </w:rPr>
        <w:t>., A Monistic Conclusion to Aristotle’s Ergon Argument</w:t>
      </w:r>
      <w:r>
        <w:rPr>
          <w:rFonts w:ascii="Times New Roman" w:hAnsi="Times New Roman" w:cs="Times New Roman"/>
        </w:rPr>
        <w:t xml:space="preserve">, </w:t>
      </w:r>
      <w:r w:rsidRPr="00D8136D">
        <w:rPr>
          <w:rFonts w:ascii="Times New Roman" w:hAnsi="Times New Roman" w:cs="Times New Roman"/>
          <w:i/>
          <w:iCs/>
        </w:rPr>
        <w:t>Class files</w:t>
      </w:r>
      <w:r>
        <w:rPr>
          <w:rFonts w:ascii="Times New Roman" w:hAnsi="Times New Roman" w:cs="Times New Roman"/>
        </w:rPr>
        <w:t>.</w:t>
      </w:r>
    </w:p>
    <w:p w14:paraId="74655E14" w14:textId="0C866D42" w:rsidR="00071727" w:rsidRDefault="00071727" w:rsidP="00840B03">
      <w:pPr>
        <w:spacing w:line="480" w:lineRule="auto"/>
        <w:rPr>
          <w:rFonts w:ascii="Times New Roman" w:hAnsi="Times New Roman" w:cs="Times New Roman"/>
        </w:rPr>
      </w:pPr>
      <w:r>
        <w:rPr>
          <w:rFonts w:ascii="Times New Roman" w:hAnsi="Times New Roman" w:cs="Times New Roman"/>
        </w:rPr>
        <w:t>Barnes, J. and A. Kenny</w:t>
      </w:r>
      <w:r w:rsidR="00D8136D">
        <w:rPr>
          <w:rFonts w:ascii="Times New Roman" w:hAnsi="Times New Roman" w:cs="Times New Roman"/>
        </w:rPr>
        <w:t xml:space="preserve">. (2014). </w:t>
      </w:r>
      <w:r w:rsidR="00A107AC" w:rsidRPr="00D8136D">
        <w:rPr>
          <w:rFonts w:ascii="Times New Roman" w:hAnsi="Times New Roman" w:cs="Times New Roman"/>
        </w:rPr>
        <w:t>Virtues and Vices in</w:t>
      </w:r>
      <w:r w:rsidRPr="00D8136D">
        <w:rPr>
          <w:rFonts w:ascii="Times New Roman" w:hAnsi="Times New Roman" w:cs="Times New Roman"/>
        </w:rPr>
        <w:t xml:space="preserve"> Aristotle’s Ethics: Writings from the Complete Works</w:t>
      </w:r>
      <w:r>
        <w:rPr>
          <w:rFonts w:ascii="Times New Roman" w:hAnsi="Times New Roman" w:cs="Times New Roman"/>
        </w:rPr>
        <w:t xml:space="preserve">, 475 – 84, </w:t>
      </w:r>
      <w:r w:rsidRPr="00D8136D">
        <w:rPr>
          <w:rFonts w:ascii="Times New Roman" w:hAnsi="Times New Roman" w:cs="Times New Roman"/>
          <w:i/>
          <w:iCs/>
        </w:rPr>
        <w:t>Princeton University Press</w:t>
      </w:r>
      <w:r w:rsidR="00D8136D">
        <w:rPr>
          <w:rFonts w:ascii="Times New Roman" w:hAnsi="Times New Roman" w:cs="Times New Roman"/>
          <w:i/>
          <w:iCs/>
        </w:rPr>
        <w:t>,</w:t>
      </w:r>
      <w:r w:rsidR="00D8136D">
        <w:rPr>
          <w:rFonts w:ascii="Times New Roman" w:hAnsi="Times New Roman" w:cs="Times New Roman"/>
        </w:rPr>
        <w:t xml:space="preserve"> </w:t>
      </w:r>
      <w:hyperlink r:id="rId7" w:history="1">
        <w:r w:rsidR="00D8136D" w:rsidRPr="006D578D">
          <w:rPr>
            <w:rStyle w:val="Hyperlink"/>
            <w:rFonts w:ascii="Times New Roman" w:hAnsi="Times New Roman" w:cs="Times New Roman"/>
          </w:rPr>
          <w:t>http://www.jstore.org/stable/j.ctt6wpxzr.7</w:t>
        </w:r>
      </w:hyperlink>
      <w:r>
        <w:rPr>
          <w:rFonts w:ascii="Times New Roman" w:hAnsi="Times New Roman" w:cs="Times New Roman"/>
        </w:rPr>
        <w:t xml:space="preserve">. </w:t>
      </w:r>
    </w:p>
    <w:p w14:paraId="1925F152" w14:textId="2AF26057" w:rsidR="00D8136D" w:rsidRDefault="00D8136D" w:rsidP="00D8136D">
      <w:pPr>
        <w:spacing w:line="480" w:lineRule="auto"/>
        <w:rPr>
          <w:rFonts w:ascii="Times New Roman" w:hAnsi="Times New Roman" w:cs="Times New Roman"/>
        </w:rPr>
      </w:pPr>
      <w:proofErr w:type="spellStart"/>
      <w:r>
        <w:rPr>
          <w:rFonts w:ascii="Times New Roman" w:hAnsi="Times New Roman" w:cs="Times New Roman"/>
        </w:rPr>
        <w:t>Broadie</w:t>
      </w:r>
      <w:proofErr w:type="spellEnd"/>
      <w:r>
        <w:rPr>
          <w:rFonts w:ascii="Times New Roman" w:hAnsi="Times New Roman" w:cs="Times New Roman"/>
        </w:rPr>
        <w:t xml:space="preserve">, S. (1991). </w:t>
      </w:r>
      <w:r w:rsidRPr="00D8136D">
        <w:rPr>
          <w:rFonts w:ascii="Times New Roman" w:hAnsi="Times New Roman" w:cs="Times New Roman"/>
        </w:rPr>
        <w:t>Ethics with Aristotle</w:t>
      </w:r>
      <w:r>
        <w:rPr>
          <w:rFonts w:ascii="Times New Roman" w:hAnsi="Times New Roman" w:cs="Times New Roman"/>
        </w:rPr>
        <w:t xml:space="preserve">, New York: </w:t>
      </w:r>
      <w:r w:rsidRPr="00D8136D">
        <w:rPr>
          <w:rFonts w:ascii="Times New Roman" w:hAnsi="Times New Roman" w:cs="Times New Roman"/>
          <w:i/>
          <w:iCs/>
        </w:rPr>
        <w:t>Oxford University Press</w:t>
      </w:r>
      <w:r>
        <w:rPr>
          <w:rFonts w:ascii="Times New Roman" w:hAnsi="Times New Roman" w:cs="Times New Roman"/>
        </w:rPr>
        <w:t>.</w:t>
      </w:r>
    </w:p>
    <w:p w14:paraId="4F34F38A" w14:textId="518F0826" w:rsidR="00071727" w:rsidRDefault="00071727" w:rsidP="00840B03">
      <w:pPr>
        <w:spacing w:line="480" w:lineRule="auto"/>
        <w:rPr>
          <w:rFonts w:ascii="Times New Roman" w:hAnsi="Times New Roman" w:cs="Times New Roman"/>
        </w:rPr>
      </w:pPr>
      <w:r>
        <w:rPr>
          <w:rFonts w:ascii="Times New Roman" w:hAnsi="Times New Roman" w:cs="Times New Roman"/>
        </w:rPr>
        <w:t>Charles D. and D. Scott</w:t>
      </w:r>
      <w:r w:rsidR="00D8136D">
        <w:rPr>
          <w:rFonts w:ascii="Times New Roman" w:hAnsi="Times New Roman" w:cs="Times New Roman"/>
        </w:rPr>
        <w:t>. (1999).</w:t>
      </w:r>
      <w:r>
        <w:rPr>
          <w:rFonts w:ascii="Times New Roman" w:hAnsi="Times New Roman" w:cs="Times New Roman"/>
        </w:rPr>
        <w:t xml:space="preserve"> </w:t>
      </w:r>
      <w:r w:rsidR="00A107AC" w:rsidRPr="00D8136D">
        <w:rPr>
          <w:rFonts w:ascii="Times New Roman" w:hAnsi="Times New Roman" w:cs="Times New Roman"/>
        </w:rPr>
        <w:t>Aristotle on Well-Being and Intellectual Contemplation</w:t>
      </w:r>
      <w:r w:rsidR="00A107AC">
        <w:rPr>
          <w:rFonts w:ascii="Times New Roman" w:hAnsi="Times New Roman" w:cs="Times New Roman"/>
        </w:rPr>
        <w:t xml:space="preserve">, </w:t>
      </w:r>
      <w:r w:rsidR="00A107AC" w:rsidRPr="00D8136D">
        <w:rPr>
          <w:rFonts w:ascii="Times New Roman" w:hAnsi="Times New Roman" w:cs="Times New Roman"/>
          <w:i/>
          <w:iCs/>
        </w:rPr>
        <w:t>Proceedings of the Aristotelian Society</w:t>
      </w:r>
      <w:r w:rsidR="00A107AC" w:rsidRPr="00A107AC">
        <w:rPr>
          <w:rFonts w:ascii="Times New Roman" w:hAnsi="Times New Roman" w:cs="Times New Roman"/>
        </w:rPr>
        <w:t>, Supplementary Volumes 73,</w:t>
      </w:r>
      <w:r w:rsidR="00A107AC">
        <w:rPr>
          <w:rFonts w:ascii="Times New Roman" w:hAnsi="Times New Roman" w:cs="Times New Roman"/>
        </w:rPr>
        <w:t xml:space="preserve"> 205 – 42, </w:t>
      </w:r>
      <w:hyperlink r:id="rId8" w:history="1">
        <w:r w:rsidR="00A107AC" w:rsidRPr="00E62D1E">
          <w:rPr>
            <w:rStyle w:val="Hyperlink"/>
            <w:rFonts w:ascii="Times New Roman" w:hAnsi="Times New Roman" w:cs="Times New Roman"/>
          </w:rPr>
          <w:t>http://www.jstore.org/stable/4107065</w:t>
        </w:r>
      </w:hyperlink>
      <w:r w:rsidR="00A107AC">
        <w:rPr>
          <w:rFonts w:ascii="Times New Roman" w:hAnsi="Times New Roman" w:cs="Times New Roman"/>
        </w:rPr>
        <w:t>.</w:t>
      </w:r>
    </w:p>
    <w:p w14:paraId="7F20CEF3" w14:textId="0F1BE2EE" w:rsidR="00A107AC" w:rsidRDefault="00A107AC" w:rsidP="00840B03">
      <w:pPr>
        <w:spacing w:line="480" w:lineRule="auto"/>
        <w:rPr>
          <w:rFonts w:ascii="Times New Roman" w:hAnsi="Times New Roman" w:cs="Times New Roman"/>
        </w:rPr>
      </w:pPr>
      <w:r>
        <w:rPr>
          <w:rFonts w:ascii="Times New Roman" w:hAnsi="Times New Roman" w:cs="Times New Roman"/>
        </w:rPr>
        <w:lastRenderedPageBreak/>
        <w:t>Coder, D.</w:t>
      </w:r>
      <w:r w:rsidR="00D8136D">
        <w:rPr>
          <w:rFonts w:ascii="Times New Roman" w:hAnsi="Times New Roman" w:cs="Times New Roman"/>
        </w:rPr>
        <w:t xml:space="preserve"> (1969). </w:t>
      </w:r>
      <w:r w:rsidRPr="00D8136D">
        <w:rPr>
          <w:rFonts w:ascii="Times New Roman" w:hAnsi="Times New Roman" w:cs="Times New Roman"/>
        </w:rPr>
        <w:t>A Small Point</w:t>
      </w:r>
      <w:r w:rsidR="00993EB9" w:rsidRPr="00D8136D">
        <w:rPr>
          <w:rFonts w:ascii="Times New Roman" w:hAnsi="Times New Roman" w:cs="Times New Roman"/>
        </w:rPr>
        <w:t xml:space="preserve">, </w:t>
      </w:r>
      <w:r w:rsidRPr="00D8136D">
        <w:rPr>
          <w:rFonts w:ascii="Times New Roman" w:hAnsi="Times New Roman" w:cs="Times New Roman"/>
        </w:rPr>
        <w:t>Aristotle’s Ethics</w:t>
      </w:r>
      <w:r>
        <w:rPr>
          <w:rFonts w:ascii="Times New Roman" w:hAnsi="Times New Roman" w:cs="Times New Roman"/>
        </w:rPr>
        <w:t xml:space="preserve">, </w:t>
      </w:r>
      <w:r w:rsidRPr="00D8136D">
        <w:rPr>
          <w:rFonts w:ascii="Times New Roman" w:hAnsi="Times New Roman" w:cs="Times New Roman"/>
          <w:i/>
          <w:iCs/>
        </w:rPr>
        <w:t>Mind, New Series</w:t>
      </w:r>
      <w:r>
        <w:rPr>
          <w:rFonts w:ascii="Times New Roman" w:hAnsi="Times New Roman" w:cs="Times New Roman"/>
        </w:rPr>
        <w:t xml:space="preserve">, 78, No 309, 140, </w:t>
      </w:r>
      <w:hyperlink r:id="rId9" w:history="1">
        <w:r w:rsidR="00AC4346" w:rsidRPr="00E62D1E">
          <w:rPr>
            <w:rStyle w:val="Hyperlink"/>
            <w:rFonts w:ascii="Times New Roman" w:hAnsi="Times New Roman" w:cs="Times New Roman"/>
          </w:rPr>
          <w:t>http://www.jstore.org/stable/2252325</w:t>
        </w:r>
      </w:hyperlink>
      <w:r w:rsidR="00AC4346">
        <w:rPr>
          <w:rFonts w:ascii="Times New Roman" w:hAnsi="Times New Roman" w:cs="Times New Roman"/>
        </w:rPr>
        <w:t>.</w:t>
      </w:r>
    </w:p>
    <w:p w14:paraId="31322D9D" w14:textId="0DEE4BAF" w:rsidR="00AC4346" w:rsidRDefault="00AC4346" w:rsidP="00840B03">
      <w:pPr>
        <w:spacing w:line="480" w:lineRule="auto"/>
        <w:rPr>
          <w:rFonts w:ascii="Times New Roman" w:hAnsi="Times New Roman" w:cs="Times New Roman"/>
        </w:rPr>
      </w:pPr>
      <w:proofErr w:type="spellStart"/>
      <w:r>
        <w:rPr>
          <w:rFonts w:ascii="Times New Roman" w:hAnsi="Times New Roman" w:cs="Times New Roman"/>
        </w:rPr>
        <w:t>Gurtler</w:t>
      </w:r>
      <w:proofErr w:type="spellEnd"/>
      <w:r>
        <w:rPr>
          <w:rFonts w:ascii="Times New Roman" w:hAnsi="Times New Roman" w:cs="Times New Roman"/>
        </w:rPr>
        <w:t>, Gary M.</w:t>
      </w:r>
      <w:r w:rsidR="00D8136D">
        <w:rPr>
          <w:rFonts w:ascii="Times New Roman" w:hAnsi="Times New Roman" w:cs="Times New Roman"/>
        </w:rPr>
        <w:t xml:space="preserve"> (2003).</w:t>
      </w:r>
      <w:r>
        <w:rPr>
          <w:rFonts w:ascii="Times New Roman" w:hAnsi="Times New Roman" w:cs="Times New Roman"/>
        </w:rPr>
        <w:t xml:space="preserve"> </w:t>
      </w:r>
      <w:r w:rsidRPr="00D8136D">
        <w:rPr>
          <w:rFonts w:ascii="Times New Roman" w:hAnsi="Times New Roman" w:cs="Times New Roman"/>
        </w:rPr>
        <w:t>The Activity of Happiness</w:t>
      </w:r>
      <w:r w:rsidR="00993EB9" w:rsidRPr="00D8136D">
        <w:rPr>
          <w:rFonts w:ascii="Times New Roman" w:hAnsi="Times New Roman" w:cs="Times New Roman"/>
        </w:rPr>
        <w:t>,</w:t>
      </w:r>
      <w:r w:rsidR="00993EB9">
        <w:rPr>
          <w:rFonts w:ascii="Times New Roman" w:hAnsi="Times New Roman" w:cs="Times New Roman"/>
          <w:i/>
          <w:iCs/>
        </w:rPr>
        <w:t xml:space="preserve"> </w:t>
      </w:r>
      <w:r w:rsidRPr="00993EB9">
        <w:rPr>
          <w:rFonts w:ascii="Times New Roman" w:hAnsi="Times New Roman" w:cs="Times New Roman"/>
        </w:rPr>
        <w:t>Aristotle’s Ethics</w:t>
      </w:r>
      <w:r>
        <w:rPr>
          <w:rFonts w:ascii="Times New Roman" w:hAnsi="Times New Roman" w:cs="Times New Roman"/>
        </w:rPr>
        <w:t xml:space="preserve">, </w:t>
      </w:r>
      <w:r w:rsidRPr="00D8136D">
        <w:rPr>
          <w:rFonts w:ascii="Times New Roman" w:hAnsi="Times New Roman" w:cs="Times New Roman"/>
          <w:i/>
          <w:iCs/>
        </w:rPr>
        <w:t>The Review of Metaphysics</w:t>
      </w:r>
      <w:r>
        <w:rPr>
          <w:rFonts w:ascii="Times New Roman" w:hAnsi="Times New Roman" w:cs="Times New Roman"/>
        </w:rPr>
        <w:t xml:space="preserve"> 56, No 4, 801 – 34, </w:t>
      </w:r>
      <w:hyperlink r:id="rId10" w:history="1">
        <w:r w:rsidRPr="00E62D1E">
          <w:rPr>
            <w:rStyle w:val="Hyperlink"/>
            <w:rFonts w:ascii="Times New Roman" w:hAnsi="Times New Roman" w:cs="Times New Roman"/>
          </w:rPr>
          <w:t>http://www.jstore.org/stable/20131900</w:t>
        </w:r>
      </w:hyperlink>
      <w:r>
        <w:rPr>
          <w:rFonts w:ascii="Times New Roman" w:hAnsi="Times New Roman" w:cs="Times New Roman"/>
        </w:rPr>
        <w:t>.</w:t>
      </w:r>
    </w:p>
    <w:p w14:paraId="049CDF26" w14:textId="00612517" w:rsidR="00AC4346" w:rsidRDefault="00AC4346" w:rsidP="00840B03">
      <w:pPr>
        <w:spacing w:line="480" w:lineRule="auto"/>
        <w:rPr>
          <w:rFonts w:ascii="Times New Roman" w:hAnsi="Times New Roman" w:cs="Times New Roman"/>
        </w:rPr>
      </w:pPr>
      <w:r>
        <w:rPr>
          <w:rFonts w:ascii="Times New Roman" w:hAnsi="Times New Roman" w:cs="Times New Roman"/>
        </w:rPr>
        <w:t>Hardie, W.F.R.</w:t>
      </w:r>
      <w:r w:rsidR="00D8136D">
        <w:rPr>
          <w:rFonts w:ascii="Times New Roman" w:hAnsi="Times New Roman" w:cs="Times New Roman"/>
        </w:rPr>
        <w:t xml:space="preserve"> (965). </w:t>
      </w:r>
      <w:r w:rsidRPr="00D8136D">
        <w:rPr>
          <w:rFonts w:ascii="Times New Roman" w:hAnsi="Times New Roman" w:cs="Times New Roman"/>
        </w:rPr>
        <w:t xml:space="preserve">The Final Good in. Aristotle’s Ethics, </w:t>
      </w:r>
      <w:r w:rsidRPr="00D8136D">
        <w:rPr>
          <w:rFonts w:ascii="Times New Roman" w:hAnsi="Times New Roman" w:cs="Times New Roman"/>
          <w:i/>
          <w:iCs/>
        </w:rPr>
        <w:t xml:space="preserve">Philosophy </w:t>
      </w:r>
      <w:r>
        <w:rPr>
          <w:rFonts w:ascii="Times New Roman" w:hAnsi="Times New Roman" w:cs="Times New Roman"/>
        </w:rPr>
        <w:t xml:space="preserve">40, No 154, 277 – 95, </w:t>
      </w:r>
      <w:hyperlink r:id="rId11" w:history="1">
        <w:r w:rsidRPr="00E62D1E">
          <w:rPr>
            <w:rStyle w:val="Hyperlink"/>
            <w:rFonts w:ascii="Times New Roman" w:hAnsi="Times New Roman" w:cs="Times New Roman"/>
          </w:rPr>
          <w:t>http://www.jstore.prg/stable/3748947</w:t>
        </w:r>
      </w:hyperlink>
      <w:r>
        <w:rPr>
          <w:rFonts w:ascii="Times New Roman" w:hAnsi="Times New Roman" w:cs="Times New Roman"/>
        </w:rPr>
        <w:t>.</w:t>
      </w:r>
    </w:p>
    <w:p w14:paraId="4F3C80E0" w14:textId="0DD2860B" w:rsidR="00AC4346" w:rsidRDefault="00AC4346" w:rsidP="00840B03">
      <w:pPr>
        <w:spacing w:line="480" w:lineRule="auto"/>
        <w:rPr>
          <w:rFonts w:ascii="Times New Roman" w:hAnsi="Times New Roman" w:cs="Times New Roman"/>
        </w:rPr>
      </w:pPr>
      <w:r>
        <w:rPr>
          <w:rFonts w:ascii="Times New Roman" w:hAnsi="Times New Roman" w:cs="Times New Roman"/>
        </w:rPr>
        <w:t>Hester, M.</w:t>
      </w:r>
      <w:r w:rsidR="00D8136D">
        <w:rPr>
          <w:rFonts w:ascii="Times New Roman" w:hAnsi="Times New Roman" w:cs="Times New Roman"/>
        </w:rPr>
        <w:t xml:space="preserve"> (1991). </w:t>
      </w:r>
      <w:r w:rsidRPr="00D8136D">
        <w:rPr>
          <w:rFonts w:ascii="Times New Roman" w:hAnsi="Times New Roman" w:cs="Times New Roman"/>
        </w:rPr>
        <w:t>Aristotle on the Function of Man in Relation to Eudaimonia</w:t>
      </w:r>
      <w:r>
        <w:rPr>
          <w:rFonts w:ascii="Times New Roman" w:hAnsi="Times New Roman" w:cs="Times New Roman"/>
        </w:rPr>
        <w:t xml:space="preserve">, </w:t>
      </w:r>
      <w:r w:rsidRPr="00D8136D">
        <w:rPr>
          <w:rFonts w:ascii="Times New Roman" w:hAnsi="Times New Roman" w:cs="Times New Roman"/>
          <w:i/>
          <w:iCs/>
        </w:rPr>
        <w:t xml:space="preserve">History of Philosophy </w:t>
      </w:r>
      <w:r w:rsidR="00464568" w:rsidRPr="00D8136D">
        <w:rPr>
          <w:rFonts w:ascii="Times New Roman" w:hAnsi="Times New Roman" w:cs="Times New Roman"/>
          <w:i/>
          <w:iCs/>
        </w:rPr>
        <w:t>Quarterly</w:t>
      </w:r>
      <w:r w:rsidR="00464568">
        <w:rPr>
          <w:rFonts w:ascii="Times New Roman" w:hAnsi="Times New Roman" w:cs="Times New Roman"/>
        </w:rPr>
        <w:t xml:space="preserve"> 8, No 1, 3 – 14, </w:t>
      </w:r>
      <w:hyperlink r:id="rId12" w:history="1">
        <w:r w:rsidR="00464568" w:rsidRPr="00E62D1E">
          <w:rPr>
            <w:rStyle w:val="Hyperlink"/>
            <w:rFonts w:ascii="Times New Roman" w:hAnsi="Times New Roman" w:cs="Times New Roman"/>
          </w:rPr>
          <w:t>http://www.jstore.org/stable/3748947</w:t>
        </w:r>
      </w:hyperlink>
      <w:r w:rsidR="00464568">
        <w:rPr>
          <w:rFonts w:ascii="Times New Roman" w:hAnsi="Times New Roman" w:cs="Times New Roman"/>
        </w:rPr>
        <w:t>.</w:t>
      </w:r>
    </w:p>
    <w:p w14:paraId="0502CB8B" w14:textId="76897606" w:rsidR="00464568" w:rsidRDefault="00464568" w:rsidP="00840B03">
      <w:pPr>
        <w:spacing w:line="480" w:lineRule="auto"/>
        <w:rPr>
          <w:rFonts w:ascii="Times New Roman" w:hAnsi="Times New Roman" w:cs="Times New Roman"/>
        </w:rPr>
      </w:pPr>
      <w:r>
        <w:rPr>
          <w:rFonts w:ascii="Times New Roman" w:hAnsi="Times New Roman" w:cs="Times New Roman"/>
        </w:rPr>
        <w:t>Hicks, B.</w:t>
      </w:r>
      <w:r w:rsidR="00D8136D">
        <w:rPr>
          <w:rFonts w:ascii="Times New Roman" w:hAnsi="Times New Roman" w:cs="Times New Roman"/>
        </w:rPr>
        <w:t xml:space="preserve"> (2011). </w:t>
      </w:r>
      <w:r>
        <w:rPr>
          <w:rFonts w:ascii="Times New Roman" w:hAnsi="Times New Roman" w:cs="Times New Roman"/>
        </w:rPr>
        <w:t xml:space="preserve">Adapted from: </w:t>
      </w:r>
      <w:r w:rsidRPr="00D8136D">
        <w:rPr>
          <w:rFonts w:ascii="Times New Roman" w:hAnsi="Times New Roman" w:cs="Times New Roman"/>
        </w:rPr>
        <w:t>Toward the Setting Sun: John Ross, the Cherokees, and the Trail of Tears,</w:t>
      </w:r>
      <w:r>
        <w:rPr>
          <w:rFonts w:ascii="Times New Roman" w:hAnsi="Times New Roman" w:cs="Times New Roman"/>
        </w:rPr>
        <w:t xml:space="preserve"> </w:t>
      </w:r>
      <w:r w:rsidRPr="00D8136D">
        <w:rPr>
          <w:rFonts w:ascii="Times New Roman" w:hAnsi="Times New Roman" w:cs="Times New Roman"/>
          <w:i/>
          <w:iCs/>
        </w:rPr>
        <w:t>Atlantic Monthly Press</w:t>
      </w:r>
      <w:r>
        <w:rPr>
          <w:rFonts w:ascii="Times New Roman" w:hAnsi="Times New Roman" w:cs="Times New Roman"/>
        </w:rPr>
        <w:t xml:space="preserve">, </w:t>
      </w:r>
      <w:hyperlink r:id="rId13" w:history="1">
        <w:r w:rsidRPr="00E62D1E">
          <w:rPr>
            <w:rStyle w:val="Hyperlink"/>
            <w:rFonts w:ascii="Times New Roman" w:hAnsi="Times New Roman" w:cs="Times New Roman"/>
          </w:rPr>
          <w:t>http://www.smithsonianmag.com/history/the-cherokees-vs-andrew-jackson-277394</w:t>
        </w:r>
      </w:hyperlink>
      <w:r>
        <w:rPr>
          <w:rFonts w:ascii="Times New Roman" w:hAnsi="Times New Roman" w:cs="Times New Roman"/>
        </w:rPr>
        <w:t>.</w:t>
      </w:r>
    </w:p>
    <w:p w14:paraId="5C220588" w14:textId="2DA3279C" w:rsidR="002F22EE" w:rsidRDefault="0024582F" w:rsidP="00840B03">
      <w:pPr>
        <w:spacing w:line="480" w:lineRule="auto"/>
        <w:rPr>
          <w:rFonts w:ascii="Times New Roman" w:hAnsi="Times New Roman" w:cs="Times New Roman"/>
        </w:rPr>
      </w:pPr>
      <w:proofErr w:type="spellStart"/>
      <w:r>
        <w:rPr>
          <w:rFonts w:ascii="Times New Roman" w:hAnsi="Times New Roman" w:cs="Times New Roman"/>
        </w:rPr>
        <w:t>Korsgaard</w:t>
      </w:r>
      <w:proofErr w:type="spellEnd"/>
      <w:r>
        <w:rPr>
          <w:rFonts w:ascii="Times New Roman" w:hAnsi="Times New Roman" w:cs="Times New Roman"/>
        </w:rPr>
        <w:t xml:space="preserve">, C., </w:t>
      </w:r>
      <w:r w:rsidRPr="00D8136D">
        <w:rPr>
          <w:rFonts w:ascii="Times New Roman" w:hAnsi="Times New Roman" w:cs="Times New Roman"/>
        </w:rPr>
        <w:t>Aristotle’s Function Argument</w:t>
      </w:r>
      <w:r>
        <w:rPr>
          <w:rFonts w:ascii="Times New Roman" w:hAnsi="Times New Roman" w:cs="Times New Roman"/>
        </w:rPr>
        <w:t>, run04.tex V1, p. 129,</w:t>
      </w:r>
      <w:r w:rsidR="002F22EE">
        <w:rPr>
          <w:rFonts w:ascii="Times New Roman" w:hAnsi="Times New Roman" w:cs="Times New Roman"/>
        </w:rPr>
        <w:t xml:space="preserve"> </w:t>
      </w:r>
      <w:hyperlink r:id="rId14" w:history="1">
        <w:r w:rsidR="002F22EE" w:rsidRPr="006D578D">
          <w:rPr>
            <w:rStyle w:val="Hyperlink"/>
            <w:rFonts w:ascii="Times New Roman" w:hAnsi="Times New Roman" w:cs="Times New Roman"/>
          </w:rPr>
          <w:t>https://cpb-us-e1.wpmucdn.com/sites.harvard.edu/dist/e/97/files/2022/05/AristotleFunction.pdf</w:t>
        </w:r>
      </w:hyperlink>
    </w:p>
    <w:p w14:paraId="26B4D402" w14:textId="544A60FA" w:rsidR="00464568" w:rsidRDefault="0024582F" w:rsidP="00840B03">
      <w:pPr>
        <w:spacing w:line="480" w:lineRule="auto"/>
        <w:rPr>
          <w:rFonts w:ascii="Times New Roman" w:hAnsi="Times New Roman" w:cs="Times New Roman"/>
        </w:rPr>
      </w:pPr>
      <w:r>
        <w:rPr>
          <w:rFonts w:ascii="Times New Roman" w:hAnsi="Times New Roman" w:cs="Times New Roman"/>
        </w:rPr>
        <w:t>Kraut, R.</w:t>
      </w:r>
      <w:r w:rsidR="00D8136D">
        <w:rPr>
          <w:rFonts w:ascii="Times New Roman" w:hAnsi="Times New Roman" w:cs="Times New Roman"/>
        </w:rPr>
        <w:t xml:space="preserve"> (1993). </w:t>
      </w:r>
      <w:r w:rsidRPr="00D8136D">
        <w:rPr>
          <w:rFonts w:ascii="Times New Roman" w:hAnsi="Times New Roman" w:cs="Times New Roman"/>
        </w:rPr>
        <w:t>In Defense of the Grand End Ethics with Aristotle</w:t>
      </w:r>
      <w:r>
        <w:rPr>
          <w:rFonts w:ascii="Times New Roman" w:hAnsi="Times New Roman" w:cs="Times New Roman"/>
        </w:rPr>
        <w:t xml:space="preserve">, </w:t>
      </w:r>
      <w:r w:rsidRPr="00D8136D">
        <w:rPr>
          <w:rFonts w:ascii="Times New Roman" w:hAnsi="Times New Roman" w:cs="Times New Roman"/>
          <w:i/>
          <w:iCs/>
        </w:rPr>
        <w:t>Ethics,</w:t>
      </w:r>
      <w:r>
        <w:rPr>
          <w:rFonts w:ascii="Times New Roman" w:hAnsi="Times New Roman" w:cs="Times New Roman"/>
        </w:rPr>
        <w:t xml:space="preserve"> Vol. 103, No 2, pp. 361 – 74, University of Chicago Press Stable, </w:t>
      </w:r>
      <w:hyperlink r:id="rId15" w:history="1">
        <w:r w:rsidR="002125BC" w:rsidRPr="00E62D1E">
          <w:rPr>
            <w:rStyle w:val="Hyperlink"/>
            <w:rFonts w:ascii="Times New Roman" w:hAnsi="Times New Roman" w:cs="Times New Roman"/>
          </w:rPr>
          <w:t>http://www.jstore.org/stable/2381528</w:t>
        </w:r>
      </w:hyperlink>
      <w:r w:rsidR="002125BC">
        <w:rPr>
          <w:rFonts w:ascii="Times New Roman" w:hAnsi="Times New Roman" w:cs="Times New Roman"/>
        </w:rPr>
        <w:t>.</w:t>
      </w:r>
    </w:p>
    <w:p w14:paraId="6B739F71" w14:textId="77777777" w:rsidR="00314911" w:rsidRDefault="002125BC" w:rsidP="00840B03">
      <w:pPr>
        <w:spacing w:line="480" w:lineRule="auto"/>
        <w:rPr>
          <w:rFonts w:ascii="Times New Roman" w:hAnsi="Times New Roman" w:cs="Times New Roman"/>
        </w:rPr>
      </w:pPr>
      <w:proofErr w:type="spellStart"/>
      <w:r>
        <w:rPr>
          <w:rFonts w:ascii="Times New Roman" w:hAnsi="Times New Roman" w:cs="Times New Roman"/>
        </w:rPr>
        <w:t>Kuperman</w:t>
      </w:r>
      <w:proofErr w:type="spellEnd"/>
      <w:r>
        <w:rPr>
          <w:rFonts w:ascii="Times New Roman" w:hAnsi="Times New Roman" w:cs="Times New Roman"/>
        </w:rPr>
        <w:t>, Joel J.</w:t>
      </w:r>
      <w:r w:rsidR="00D8136D">
        <w:rPr>
          <w:rFonts w:ascii="Times New Roman" w:hAnsi="Times New Roman" w:cs="Times New Roman"/>
        </w:rPr>
        <w:t xml:space="preserve"> (2009).</w:t>
      </w:r>
      <w:r>
        <w:rPr>
          <w:rFonts w:ascii="Times New Roman" w:hAnsi="Times New Roman" w:cs="Times New Roman"/>
        </w:rPr>
        <w:t xml:space="preserve"> </w:t>
      </w:r>
      <w:r w:rsidRPr="00D8136D">
        <w:rPr>
          <w:rFonts w:ascii="Times New Roman" w:hAnsi="Times New Roman" w:cs="Times New Roman"/>
        </w:rPr>
        <w:t>Virtue in Virtue Ethics</w:t>
      </w:r>
      <w:r>
        <w:rPr>
          <w:rFonts w:ascii="Times New Roman" w:hAnsi="Times New Roman" w:cs="Times New Roman"/>
        </w:rPr>
        <w:t xml:space="preserve">, </w:t>
      </w:r>
      <w:r w:rsidRPr="00D8136D">
        <w:rPr>
          <w:rFonts w:ascii="Times New Roman" w:hAnsi="Times New Roman" w:cs="Times New Roman"/>
          <w:i/>
          <w:iCs/>
        </w:rPr>
        <w:t>The Journal of Ethics</w:t>
      </w:r>
      <w:r>
        <w:rPr>
          <w:rFonts w:ascii="Times New Roman" w:hAnsi="Times New Roman" w:cs="Times New Roman"/>
        </w:rPr>
        <w:t xml:space="preserve"> 13, No 2/3, 2009: 423 – 55, </w:t>
      </w:r>
      <w:hyperlink r:id="rId16" w:history="1">
        <w:r w:rsidRPr="00E62D1E">
          <w:rPr>
            <w:rStyle w:val="Hyperlink"/>
            <w:rFonts w:ascii="Times New Roman" w:hAnsi="Times New Roman" w:cs="Times New Roman"/>
          </w:rPr>
          <w:t>http://www.jstore.org/stable/40345403</w:t>
        </w:r>
      </w:hyperlink>
      <w:r>
        <w:rPr>
          <w:rFonts w:ascii="Times New Roman" w:hAnsi="Times New Roman" w:cs="Times New Roman"/>
        </w:rPr>
        <w:t>.</w:t>
      </w:r>
    </w:p>
    <w:p w14:paraId="205AFB82" w14:textId="67D181F6" w:rsidR="002125BC" w:rsidRDefault="002125BC" w:rsidP="00840B03">
      <w:pPr>
        <w:spacing w:line="480" w:lineRule="auto"/>
        <w:rPr>
          <w:rFonts w:ascii="Times New Roman" w:hAnsi="Times New Roman" w:cs="Times New Roman"/>
        </w:rPr>
      </w:pPr>
      <w:r>
        <w:rPr>
          <w:rFonts w:ascii="Times New Roman" w:hAnsi="Times New Roman" w:cs="Times New Roman"/>
        </w:rPr>
        <w:t>Lawrence, G.</w:t>
      </w:r>
      <w:r w:rsidR="00D8136D">
        <w:rPr>
          <w:rFonts w:ascii="Times New Roman" w:hAnsi="Times New Roman" w:cs="Times New Roman"/>
        </w:rPr>
        <w:t xml:space="preserve"> (1993). </w:t>
      </w:r>
      <w:r w:rsidRPr="00D8136D">
        <w:rPr>
          <w:rFonts w:ascii="Times New Roman" w:hAnsi="Times New Roman" w:cs="Times New Roman"/>
        </w:rPr>
        <w:t xml:space="preserve">Aristotle and the Ideal Life, </w:t>
      </w:r>
      <w:r w:rsidRPr="00D8136D">
        <w:rPr>
          <w:rFonts w:ascii="Times New Roman" w:hAnsi="Times New Roman" w:cs="Times New Roman"/>
          <w:i/>
          <w:iCs/>
        </w:rPr>
        <w:t>The Philosophical Review</w:t>
      </w:r>
      <w:r>
        <w:rPr>
          <w:rFonts w:ascii="Times New Roman" w:hAnsi="Times New Roman" w:cs="Times New Roman"/>
        </w:rPr>
        <w:t xml:space="preserve"> 102, No 1, 1 – 34, </w:t>
      </w:r>
      <w:proofErr w:type="spellStart"/>
      <w:r>
        <w:rPr>
          <w:rFonts w:ascii="Times New Roman" w:hAnsi="Times New Roman" w:cs="Times New Roman"/>
        </w:rPr>
        <w:t>doi</w:t>
      </w:r>
      <w:proofErr w:type="spellEnd"/>
      <w:r>
        <w:rPr>
          <w:rFonts w:ascii="Times New Roman" w:hAnsi="Times New Roman" w:cs="Times New Roman"/>
        </w:rPr>
        <w:t>: 10.2307/2185651.</w:t>
      </w:r>
    </w:p>
    <w:p w14:paraId="51A42096" w14:textId="3324815E" w:rsidR="000262BF" w:rsidRDefault="002125BC" w:rsidP="00840B03">
      <w:pPr>
        <w:spacing w:line="480" w:lineRule="auto"/>
        <w:rPr>
          <w:rFonts w:ascii="Times New Roman" w:hAnsi="Times New Roman" w:cs="Times New Roman"/>
        </w:rPr>
      </w:pPr>
      <w:r>
        <w:rPr>
          <w:rFonts w:ascii="Times New Roman" w:hAnsi="Times New Roman" w:cs="Times New Roman"/>
        </w:rPr>
        <w:t>Lear, Gabriel R.</w:t>
      </w:r>
      <w:r w:rsidR="00D8136D">
        <w:rPr>
          <w:rFonts w:ascii="Times New Roman" w:hAnsi="Times New Roman" w:cs="Times New Roman"/>
        </w:rPr>
        <w:t xml:space="preserve"> (2004).</w:t>
      </w:r>
      <w:r>
        <w:rPr>
          <w:rFonts w:ascii="Times New Roman" w:hAnsi="Times New Roman" w:cs="Times New Roman"/>
        </w:rPr>
        <w:t xml:space="preserve"> </w:t>
      </w:r>
      <w:r w:rsidR="007E2243" w:rsidRPr="00D8136D">
        <w:rPr>
          <w:rFonts w:ascii="Times New Roman" w:hAnsi="Times New Roman" w:cs="Times New Roman"/>
        </w:rPr>
        <w:t>In Happy Lives and the Highest Good: An Essay on Aristotle’s Nicomachean Ethics</w:t>
      </w:r>
      <w:r w:rsidR="007E2243">
        <w:rPr>
          <w:rFonts w:ascii="Times New Roman" w:hAnsi="Times New Roman" w:cs="Times New Roman"/>
        </w:rPr>
        <w:t xml:space="preserve">, </w:t>
      </w:r>
      <w:r w:rsidRPr="00D8136D">
        <w:rPr>
          <w:rFonts w:ascii="Times New Roman" w:hAnsi="Times New Roman" w:cs="Times New Roman"/>
          <w:i/>
          <w:iCs/>
        </w:rPr>
        <w:t>Theoretical and Practical Reason</w:t>
      </w:r>
      <w:r w:rsidR="007E2243">
        <w:rPr>
          <w:rFonts w:ascii="Times New Roman" w:hAnsi="Times New Roman" w:cs="Times New Roman"/>
        </w:rPr>
        <w:t>, pp. 93 – 122, Princeton/Oxford, Princeton University Press,</w:t>
      </w:r>
      <w:r w:rsidR="000262BF">
        <w:rPr>
          <w:rFonts w:ascii="Times New Roman" w:hAnsi="Times New Roman" w:cs="Times New Roman"/>
        </w:rPr>
        <w:t xml:space="preserve"> </w:t>
      </w:r>
      <w:hyperlink r:id="rId17" w:history="1">
        <w:r w:rsidR="000262BF" w:rsidRPr="00E62D1E">
          <w:rPr>
            <w:rStyle w:val="Hyperlink"/>
            <w:rFonts w:ascii="Times New Roman" w:hAnsi="Times New Roman" w:cs="Times New Roman"/>
          </w:rPr>
          <w:t>http://www.jstore.org/stable/j.ctt7s7cw.8</w:t>
        </w:r>
      </w:hyperlink>
      <w:r w:rsidR="000262BF">
        <w:rPr>
          <w:rFonts w:ascii="Times New Roman" w:hAnsi="Times New Roman" w:cs="Times New Roman"/>
        </w:rPr>
        <w:t>.</w:t>
      </w:r>
    </w:p>
    <w:p w14:paraId="6BE85546" w14:textId="57BB149B" w:rsidR="007E2243" w:rsidRDefault="007E2243" w:rsidP="00840B03">
      <w:pPr>
        <w:spacing w:line="480" w:lineRule="auto"/>
        <w:rPr>
          <w:rFonts w:ascii="Times New Roman" w:hAnsi="Times New Roman" w:cs="Times New Roman"/>
        </w:rPr>
      </w:pPr>
      <w:proofErr w:type="spellStart"/>
      <w:r>
        <w:rPr>
          <w:rFonts w:ascii="Times New Roman" w:hAnsi="Times New Roman" w:cs="Times New Roman"/>
        </w:rPr>
        <w:lastRenderedPageBreak/>
        <w:t>Majithia</w:t>
      </w:r>
      <w:proofErr w:type="spellEnd"/>
      <w:r>
        <w:rPr>
          <w:rFonts w:ascii="Times New Roman" w:hAnsi="Times New Roman" w:cs="Times New Roman"/>
        </w:rPr>
        <w:t xml:space="preserve">, </w:t>
      </w:r>
      <w:proofErr w:type="spellStart"/>
      <w:r>
        <w:rPr>
          <w:rFonts w:ascii="Times New Roman" w:hAnsi="Times New Roman" w:cs="Times New Roman"/>
        </w:rPr>
        <w:t>Roopen</w:t>
      </w:r>
      <w:proofErr w:type="spellEnd"/>
      <w:r>
        <w:rPr>
          <w:rFonts w:ascii="Times New Roman" w:hAnsi="Times New Roman" w:cs="Times New Roman"/>
        </w:rPr>
        <w:t xml:space="preserve"> N.</w:t>
      </w:r>
      <w:r w:rsidR="00D8136D">
        <w:rPr>
          <w:rFonts w:ascii="Times New Roman" w:hAnsi="Times New Roman" w:cs="Times New Roman"/>
        </w:rPr>
        <w:t xml:space="preserve"> (2006). </w:t>
      </w:r>
      <w:r w:rsidRPr="00D8136D">
        <w:rPr>
          <w:rFonts w:ascii="Times New Roman" w:hAnsi="Times New Roman" w:cs="Times New Roman"/>
        </w:rPr>
        <w:t>Function, Intuition and Ends in Aristotle’s Ethics,</w:t>
      </w:r>
      <w:r>
        <w:rPr>
          <w:rFonts w:ascii="Times New Roman" w:hAnsi="Times New Roman" w:cs="Times New Roman"/>
        </w:rPr>
        <w:t xml:space="preserve"> </w:t>
      </w:r>
      <w:r w:rsidRPr="00D8136D">
        <w:rPr>
          <w:rFonts w:ascii="Times New Roman" w:hAnsi="Times New Roman" w:cs="Times New Roman"/>
          <w:i/>
          <w:iCs/>
        </w:rPr>
        <w:t xml:space="preserve">Ethical Theory and Moral Practice </w:t>
      </w:r>
      <w:r>
        <w:rPr>
          <w:rFonts w:ascii="Times New Roman" w:hAnsi="Times New Roman" w:cs="Times New Roman"/>
        </w:rPr>
        <w:t xml:space="preserve">9, No 2, 187 – 200, </w:t>
      </w:r>
      <w:hyperlink r:id="rId18" w:history="1">
        <w:r w:rsidR="000262BF" w:rsidRPr="00E62D1E">
          <w:rPr>
            <w:rStyle w:val="Hyperlink"/>
            <w:rFonts w:ascii="Times New Roman" w:hAnsi="Times New Roman" w:cs="Times New Roman"/>
          </w:rPr>
          <w:t>http://www.jstore.org/stable/27504396</w:t>
        </w:r>
      </w:hyperlink>
      <w:r w:rsidR="000262BF">
        <w:rPr>
          <w:rFonts w:ascii="Times New Roman" w:hAnsi="Times New Roman" w:cs="Times New Roman"/>
        </w:rPr>
        <w:t>.</w:t>
      </w:r>
    </w:p>
    <w:p w14:paraId="54941614" w14:textId="132083F5" w:rsidR="000262BF" w:rsidRDefault="000262BF" w:rsidP="00840B03">
      <w:pPr>
        <w:spacing w:line="480" w:lineRule="auto"/>
        <w:rPr>
          <w:rFonts w:ascii="Times New Roman" w:hAnsi="Times New Roman" w:cs="Times New Roman"/>
        </w:rPr>
      </w:pPr>
      <w:r>
        <w:rPr>
          <w:rFonts w:ascii="Times New Roman" w:hAnsi="Times New Roman" w:cs="Times New Roman"/>
        </w:rPr>
        <w:t>McDowell, J.</w:t>
      </w:r>
      <w:r w:rsidR="00D8136D">
        <w:rPr>
          <w:rFonts w:ascii="Times New Roman" w:hAnsi="Times New Roman" w:cs="Times New Roman"/>
        </w:rPr>
        <w:t xml:space="preserve"> (1980).</w:t>
      </w:r>
      <w:r>
        <w:rPr>
          <w:rFonts w:ascii="Times New Roman" w:hAnsi="Times New Roman" w:cs="Times New Roman"/>
        </w:rPr>
        <w:t xml:space="preserve"> </w:t>
      </w:r>
      <w:r w:rsidRPr="00D8136D">
        <w:rPr>
          <w:rFonts w:ascii="Times New Roman" w:hAnsi="Times New Roman" w:cs="Times New Roman"/>
        </w:rPr>
        <w:t>The Role of Eudaimonia in Aristotle’s Ethics,</w:t>
      </w:r>
      <w:r>
        <w:rPr>
          <w:rFonts w:ascii="Times New Roman" w:hAnsi="Times New Roman" w:cs="Times New Roman"/>
        </w:rPr>
        <w:t xml:space="preserve"> </w:t>
      </w:r>
      <w:r w:rsidRPr="00D8136D">
        <w:rPr>
          <w:rFonts w:ascii="Times New Roman" w:hAnsi="Times New Roman" w:cs="Times New Roman"/>
          <w:i/>
          <w:iCs/>
        </w:rPr>
        <w:t>Essays on Aristotle’s Ethics,</w:t>
      </w:r>
      <w:r>
        <w:rPr>
          <w:rFonts w:ascii="Times New Roman" w:hAnsi="Times New Roman" w:cs="Times New Roman"/>
        </w:rPr>
        <w:t xml:space="preserve"> 15 – 33.</w:t>
      </w:r>
    </w:p>
    <w:p w14:paraId="491D8C3C" w14:textId="1192A13A" w:rsidR="000262BF" w:rsidRDefault="000262BF" w:rsidP="00840B03">
      <w:pPr>
        <w:spacing w:line="480" w:lineRule="auto"/>
        <w:rPr>
          <w:rFonts w:ascii="Times New Roman" w:hAnsi="Times New Roman" w:cs="Times New Roman"/>
        </w:rPr>
      </w:pPr>
      <w:r>
        <w:rPr>
          <w:rFonts w:ascii="Times New Roman" w:hAnsi="Times New Roman" w:cs="Times New Roman"/>
        </w:rPr>
        <w:t>Meyer, Susan S.</w:t>
      </w:r>
      <w:r w:rsidR="00D8136D">
        <w:rPr>
          <w:rFonts w:ascii="Times New Roman" w:hAnsi="Times New Roman" w:cs="Times New Roman"/>
        </w:rPr>
        <w:t xml:space="preserve"> (2011).</w:t>
      </w:r>
      <w:r>
        <w:rPr>
          <w:rFonts w:ascii="Times New Roman" w:hAnsi="Times New Roman" w:cs="Times New Roman"/>
        </w:rPr>
        <w:t xml:space="preserve"> </w:t>
      </w:r>
      <w:r w:rsidRPr="00D8136D">
        <w:rPr>
          <w:rFonts w:ascii="Times New Roman" w:hAnsi="Times New Roman" w:cs="Times New Roman"/>
        </w:rPr>
        <w:t>Living for the Sake of an Ultimate End, Aristotle’s Nicomachean Ethics</w:t>
      </w:r>
      <w:r w:rsidRPr="00993EB9">
        <w:rPr>
          <w:rFonts w:ascii="Times New Roman" w:hAnsi="Times New Roman" w:cs="Times New Roman"/>
          <w:i/>
          <w:iCs/>
        </w:rPr>
        <w:t xml:space="preserve">: </w:t>
      </w:r>
      <w:r w:rsidRPr="00D8136D">
        <w:rPr>
          <w:rFonts w:ascii="Times New Roman" w:hAnsi="Times New Roman" w:cs="Times New Roman"/>
        </w:rPr>
        <w:t>A Critical Guide, ed</w:t>
      </w:r>
      <w:r>
        <w:rPr>
          <w:rFonts w:ascii="Times New Roman" w:hAnsi="Times New Roman" w:cs="Times New Roman"/>
        </w:rPr>
        <w:t xml:space="preserve">. J. Miller, </w:t>
      </w:r>
      <w:r w:rsidRPr="00D8136D">
        <w:rPr>
          <w:rFonts w:ascii="Times New Roman" w:hAnsi="Times New Roman" w:cs="Times New Roman"/>
          <w:i/>
          <w:iCs/>
        </w:rPr>
        <w:t xml:space="preserve">Cambridge </w:t>
      </w:r>
      <w:r w:rsidR="00993EB9" w:rsidRPr="00D8136D">
        <w:rPr>
          <w:rFonts w:ascii="Times New Roman" w:hAnsi="Times New Roman" w:cs="Times New Roman"/>
          <w:i/>
          <w:iCs/>
        </w:rPr>
        <w:t>University</w:t>
      </w:r>
      <w:r w:rsidRPr="00D8136D">
        <w:rPr>
          <w:rFonts w:ascii="Times New Roman" w:hAnsi="Times New Roman" w:cs="Times New Roman"/>
          <w:i/>
          <w:iCs/>
        </w:rPr>
        <w:t xml:space="preserve"> Press</w:t>
      </w:r>
      <w:r w:rsidR="00993EB9">
        <w:rPr>
          <w:rFonts w:ascii="Times New Roman" w:hAnsi="Times New Roman" w:cs="Times New Roman"/>
        </w:rPr>
        <w:t>.</w:t>
      </w:r>
    </w:p>
    <w:p w14:paraId="530E8254" w14:textId="67DB9FBD" w:rsidR="000262BF" w:rsidRDefault="00993EB9" w:rsidP="00840B03">
      <w:pPr>
        <w:spacing w:line="480" w:lineRule="auto"/>
        <w:rPr>
          <w:rFonts w:ascii="Times New Roman" w:hAnsi="Times New Roman" w:cs="Times New Roman"/>
        </w:rPr>
      </w:pPr>
      <w:proofErr w:type="spellStart"/>
      <w:r>
        <w:rPr>
          <w:rFonts w:ascii="Times New Roman" w:hAnsi="Times New Roman" w:cs="Times New Roman"/>
        </w:rPr>
        <w:t>Rabinoff</w:t>
      </w:r>
      <w:proofErr w:type="spellEnd"/>
      <w:r>
        <w:rPr>
          <w:rFonts w:ascii="Times New Roman" w:hAnsi="Times New Roman" w:cs="Times New Roman"/>
        </w:rPr>
        <w:t>, E.</w:t>
      </w:r>
      <w:r w:rsidR="00D8136D">
        <w:rPr>
          <w:rFonts w:ascii="Times New Roman" w:hAnsi="Times New Roman" w:cs="Times New Roman"/>
        </w:rPr>
        <w:t xml:space="preserve"> (2018). </w:t>
      </w:r>
      <w:r w:rsidRPr="00D8136D">
        <w:rPr>
          <w:rFonts w:ascii="Times New Roman" w:hAnsi="Times New Roman" w:cs="Times New Roman"/>
        </w:rPr>
        <w:t>The Duality of the Human Soul,</w:t>
      </w:r>
      <w:r>
        <w:rPr>
          <w:rFonts w:ascii="Times New Roman" w:hAnsi="Times New Roman" w:cs="Times New Roman"/>
        </w:rPr>
        <w:t xml:space="preserve"> </w:t>
      </w:r>
      <w:r w:rsidRPr="00D8136D">
        <w:rPr>
          <w:rFonts w:ascii="Times New Roman" w:hAnsi="Times New Roman" w:cs="Times New Roman"/>
          <w:i/>
          <w:iCs/>
        </w:rPr>
        <w:t>Perception in Aristotle’s Ethics</w:t>
      </w:r>
      <w:r w:rsidR="000262BF">
        <w:rPr>
          <w:rFonts w:ascii="Times New Roman" w:hAnsi="Times New Roman" w:cs="Times New Roman"/>
        </w:rPr>
        <w:t xml:space="preserve">, pp. 71 – 112, Evanston, </w:t>
      </w:r>
      <w:r>
        <w:rPr>
          <w:rFonts w:ascii="Times New Roman" w:hAnsi="Times New Roman" w:cs="Times New Roman"/>
        </w:rPr>
        <w:t>Illinois</w:t>
      </w:r>
      <w:r w:rsidR="000262BF">
        <w:rPr>
          <w:rFonts w:ascii="Times New Roman" w:hAnsi="Times New Roman" w:cs="Times New Roman"/>
        </w:rPr>
        <w:t xml:space="preserve">, Northwestern </w:t>
      </w:r>
      <w:r>
        <w:rPr>
          <w:rFonts w:ascii="Times New Roman" w:hAnsi="Times New Roman" w:cs="Times New Roman"/>
        </w:rPr>
        <w:t>University</w:t>
      </w:r>
      <w:r w:rsidR="000262BF">
        <w:rPr>
          <w:rFonts w:ascii="Times New Roman" w:hAnsi="Times New Roman" w:cs="Times New Roman"/>
        </w:rPr>
        <w:t xml:space="preserve"> Press</w:t>
      </w:r>
      <w:r>
        <w:rPr>
          <w:rFonts w:ascii="Times New Roman" w:hAnsi="Times New Roman" w:cs="Times New Roman"/>
        </w:rPr>
        <w:t xml:space="preserve">, </w:t>
      </w:r>
      <w:hyperlink r:id="rId19" w:history="1">
        <w:r w:rsidRPr="00E62D1E">
          <w:rPr>
            <w:rStyle w:val="Hyperlink"/>
            <w:rFonts w:ascii="Times New Roman" w:hAnsi="Times New Roman" w:cs="Times New Roman"/>
          </w:rPr>
          <w:t>http://www.jstore.org/stable/j.ctv3znz09.7</w:t>
        </w:r>
      </w:hyperlink>
      <w:r>
        <w:rPr>
          <w:rFonts w:ascii="Times New Roman" w:hAnsi="Times New Roman" w:cs="Times New Roman"/>
        </w:rPr>
        <w:t>.</w:t>
      </w:r>
    </w:p>
    <w:p w14:paraId="6C588930" w14:textId="00CF6C8A" w:rsidR="00993EB9" w:rsidRDefault="00993EB9" w:rsidP="00840B03">
      <w:pPr>
        <w:spacing w:line="480" w:lineRule="auto"/>
        <w:rPr>
          <w:rFonts w:ascii="Times New Roman" w:hAnsi="Times New Roman" w:cs="Times New Roman"/>
        </w:rPr>
      </w:pPr>
      <w:r>
        <w:rPr>
          <w:rFonts w:ascii="Times New Roman" w:hAnsi="Times New Roman" w:cs="Times New Roman"/>
        </w:rPr>
        <w:t>Roche, Timothy D.</w:t>
      </w:r>
      <w:r w:rsidR="00D8136D">
        <w:rPr>
          <w:rFonts w:ascii="Times New Roman" w:hAnsi="Times New Roman" w:cs="Times New Roman"/>
        </w:rPr>
        <w:t xml:space="preserve"> (1992). </w:t>
      </w:r>
      <w:r w:rsidRPr="00D8136D">
        <w:rPr>
          <w:rFonts w:ascii="Times New Roman" w:hAnsi="Times New Roman" w:cs="Times New Roman"/>
        </w:rPr>
        <w:t>In Defense of Alternative View</w:t>
      </w:r>
      <w:r w:rsidR="00F175A6" w:rsidRPr="00D8136D">
        <w:rPr>
          <w:rFonts w:ascii="Times New Roman" w:hAnsi="Times New Roman" w:cs="Times New Roman"/>
        </w:rPr>
        <w:t xml:space="preserve"> of the Foundation of Aristotle’s Moral Theory</w:t>
      </w:r>
      <w:r w:rsidR="00F175A6">
        <w:rPr>
          <w:rFonts w:ascii="Times New Roman" w:hAnsi="Times New Roman" w:cs="Times New Roman"/>
        </w:rPr>
        <w:t xml:space="preserve">, </w:t>
      </w:r>
      <w:r w:rsidR="00F175A6" w:rsidRPr="00D8136D">
        <w:rPr>
          <w:rFonts w:ascii="Times New Roman" w:hAnsi="Times New Roman" w:cs="Times New Roman"/>
          <w:i/>
          <w:iCs/>
        </w:rPr>
        <w:t>Phronesis</w:t>
      </w:r>
      <w:r w:rsidR="00F175A6">
        <w:rPr>
          <w:rFonts w:ascii="Times New Roman" w:hAnsi="Times New Roman" w:cs="Times New Roman"/>
        </w:rPr>
        <w:t xml:space="preserve"> 37, No 1, 46 – 84, </w:t>
      </w:r>
      <w:hyperlink r:id="rId20" w:history="1">
        <w:r w:rsidR="00F175A6" w:rsidRPr="00E62D1E">
          <w:rPr>
            <w:rStyle w:val="Hyperlink"/>
            <w:rFonts w:ascii="Times New Roman" w:hAnsi="Times New Roman" w:cs="Times New Roman"/>
          </w:rPr>
          <w:t>http://www.jsrore.org/stable/4182401</w:t>
        </w:r>
      </w:hyperlink>
      <w:r w:rsidR="00F175A6">
        <w:rPr>
          <w:rFonts w:ascii="Times New Roman" w:hAnsi="Times New Roman" w:cs="Times New Roman"/>
        </w:rPr>
        <w:t>.</w:t>
      </w:r>
    </w:p>
    <w:p w14:paraId="331B493E" w14:textId="6FD057B6" w:rsidR="00F175A6" w:rsidRDefault="00F175A6" w:rsidP="00840B03">
      <w:pPr>
        <w:spacing w:line="480" w:lineRule="auto"/>
        <w:rPr>
          <w:rFonts w:ascii="Times New Roman" w:hAnsi="Times New Roman" w:cs="Times New Roman"/>
        </w:rPr>
      </w:pPr>
      <w:r>
        <w:rPr>
          <w:rFonts w:ascii="Times New Roman" w:hAnsi="Times New Roman" w:cs="Times New Roman"/>
        </w:rPr>
        <w:t>Smith, A.D.</w:t>
      </w:r>
      <w:r w:rsidR="00D8136D">
        <w:rPr>
          <w:rFonts w:ascii="Times New Roman" w:hAnsi="Times New Roman" w:cs="Times New Roman"/>
        </w:rPr>
        <w:t xml:space="preserve"> (1996). </w:t>
      </w:r>
      <w:r w:rsidRPr="00D8136D">
        <w:rPr>
          <w:rFonts w:ascii="Times New Roman" w:hAnsi="Times New Roman" w:cs="Times New Roman"/>
        </w:rPr>
        <w:t>Character and Intellect in Aristotle’s Ethics</w:t>
      </w:r>
      <w:r>
        <w:rPr>
          <w:rFonts w:ascii="Times New Roman" w:hAnsi="Times New Roman" w:cs="Times New Roman"/>
        </w:rPr>
        <w:t xml:space="preserve">, </w:t>
      </w:r>
      <w:r w:rsidRPr="00D8136D">
        <w:rPr>
          <w:rFonts w:ascii="Times New Roman" w:hAnsi="Times New Roman" w:cs="Times New Roman"/>
          <w:i/>
          <w:iCs/>
        </w:rPr>
        <w:t>Phronesis</w:t>
      </w:r>
      <w:r>
        <w:rPr>
          <w:rFonts w:ascii="Times New Roman" w:hAnsi="Times New Roman" w:cs="Times New Roman"/>
        </w:rPr>
        <w:t xml:space="preserve"> 41, No 1, 56 – 74, </w:t>
      </w:r>
      <w:hyperlink r:id="rId21" w:history="1">
        <w:r w:rsidRPr="00E62D1E">
          <w:rPr>
            <w:rStyle w:val="Hyperlink"/>
            <w:rFonts w:ascii="Times New Roman" w:hAnsi="Times New Roman" w:cs="Times New Roman"/>
          </w:rPr>
          <w:t>http://www.jstore.org/stable/4182515</w:t>
        </w:r>
      </w:hyperlink>
      <w:r>
        <w:rPr>
          <w:rFonts w:ascii="Times New Roman" w:hAnsi="Times New Roman" w:cs="Times New Roman"/>
        </w:rPr>
        <w:t>.</w:t>
      </w:r>
    </w:p>
    <w:p w14:paraId="242E78C8" w14:textId="16F5CC40" w:rsidR="001B113E" w:rsidRDefault="00F175A6" w:rsidP="00840B03">
      <w:pPr>
        <w:spacing w:line="480" w:lineRule="auto"/>
        <w:rPr>
          <w:rFonts w:ascii="Times New Roman" w:hAnsi="Times New Roman" w:cs="Times New Roman"/>
        </w:rPr>
      </w:pPr>
      <w:proofErr w:type="spellStart"/>
      <w:r>
        <w:rPr>
          <w:rFonts w:ascii="Times New Roman" w:hAnsi="Times New Roman" w:cs="Times New Roman"/>
        </w:rPr>
        <w:t>Sorabji</w:t>
      </w:r>
      <w:proofErr w:type="spellEnd"/>
      <w:r>
        <w:rPr>
          <w:rFonts w:ascii="Times New Roman" w:hAnsi="Times New Roman" w:cs="Times New Roman"/>
        </w:rPr>
        <w:t>, R.</w:t>
      </w:r>
      <w:r w:rsidR="00D8136D">
        <w:rPr>
          <w:rFonts w:ascii="Times New Roman" w:hAnsi="Times New Roman" w:cs="Times New Roman"/>
        </w:rPr>
        <w:t xml:space="preserve"> (1988). </w:t>
      </w:r>
      <w:r w:rsidRPr="00D8136D">
        <w:rPr>
          <w:rFonts w:ascii="Times New Roman" w:hAnsi="Times New Roman" w:cs="Times New Roman"/>
        </w:rPr>
        <w:t>Aristotle on the Role of Intellect in Virtue</w:t>
      </w:r>
      <w:r w:rsidR="001B113E">
        <w:rPr>
          <w:rFonts w:ascii="Times New Roman" w:hAnsi="Times New Roman" w:cs="Times New Roman"/>
        </w:rPr>
        <w:t xml:space="preserve">, ed. A. </w:t>
      </w:r>
      <w:proofErr w:type="spellStart"/>
      <w:r w:rsidR="001B113E">
        <w:rPr>
          <w:rFonts w:ascii="Times New Roman" w:hAnsi="Times New Roman" w:cs="Times New Roman"/>
        </w:rPr>
        <w:t>Rorty</w:t>
      </w:r>
      <w:proofErr w:type="spellEnd"/>
      <w:r w:rsidR="001B113E">
        <w:rPr>
          <w:rFonts w:ascii="Times New Roman" w:hAnsi="Times New Roman" w:cs="Times New Roman"/>
        </w:rPr>
        <w:t xml:space="preserve">, </w:t>
      </w:r>
      <w:r w:rsidR="001B113E" w:rsidRPr="00D8136D">
        <w:rPr>
          <w:rFonts w:ascii="Times New Roman" w:hAnsi="Times New Roman" w:cs="Times New Roman"/>
          <w:i/>
          <w:iCs/>
        </w:rPr>
        <w:t>Essays in Aristotle’s Ethics,</w:t>
      </w:r>
      <w:r w:rsidR="001B113E">
        <w:rPr>
          <w:rFonts w:ascii="Times New Roman" w:hAnsi="Times New Roman" w:cs="Times New Roman"/>
        </w:rPr>
        <w:t xml:space="preserve"> Berkeley University of California Press.</w:t>
      </w:r>
    </w:p>
    <w:p w14:paraId="23EE99D2" w14:textId="5B3C9468" w:rsidR="00F175A6" w:rsidRDefault="00F175A6" w:rsidP="00840B03">
      <w:pPr>
        <w:spacing w:line="480" w:lineRule="auto"/>
        <w:rPr>
          <w:rFonts w:ascii="Times New Roman" w:hAnsi="Times New Roman" w:cs="Times New Roman"/>
        </w:rPr>
      </w:pPr>
      <w:r>
        <w:rPr>
          <w:rFonts w:ascii="Times New Roman" w:hAnsi="Times New Roman" w:cs="Times New Roman"/>
        </w:rPr>
        <w:t>Trapp, M.B.</w:t>
      </w:r>
      <w:r w:rsidR="00D8136D">
        <w:rPr>
          <w:rFonts w:ascii="Times New Roman" w:hAnsi="Times New Roman" w:cs="Times New Roman"/>
        </w:rPr>
        <w:t xml:space="preserve"> (1993). </w:t>
      </w:r>
      <w:r>
        <w:rPr>
          <w:rFonts w:ascii="Times New Roman" w:hAnsi="Times New Roman" w:cs="Times New Roman"/>
        </w:rPr>
        <w:t xml:space="preserve">The Perfect Life, </w:t>
      </w:r>
      <w:r w:rsidRPr="00D8136D">
        <w:rPr>
          <w:rFonts w:ascii="Times New Roman" w:hAnsi="Times New Roman" w:cs="Times New Roman"/>
          <w:i/>
          <w:iCs/>
        </w:rPr>
        <w:t>The Classical Review</w:t>
      </w:r>
      <w:r>
        <w:rPr>
          <w:rFonts w:ascii="Times New Roman" w:hAnsi="Times New Roman" w:cs="Times New Roman"/>
        </w:rPr>
        <w:t xml:space="preserve"> 43, No 2, 301 – 2, </w:t>
      </w:r>
      <w:hyperlink r:id="rId22" w:history="1">
        <w:r w:rsidRPr="00E62D1E">
          <w:rPr>
            <w:rStyle w:val="Hyperlink"/>
            <w:rFonts w:ascii="Times New Roman" w:hAnsi="Times New Roman" w:cs="Times New Roman"/>
          </w:rPr>
          <w:t>http://www.jstore.org/stable/713540</w:t>
        </w:r>
      </w:hyperlink>
      <w:r>
        <w:rPr>
          <w:rFonts w:ascii="Times New Roman" w:hAnsi="Times New Roman" w:cs="Times New Roman"/>
        </w:rPr>
        <w:t>.</w:t>
      </w:r>
    </w:p>
    <w:p w14:paraId="45DE63FE" w14:textId="3B7619CB" w:rsidR="00A107AC" w:rsidRPr="00840B03" w:rsidRDefault="001B113E" w:rsidP="00840B03">
      <w:pPr>
        <w:spacing w:line="480" w:lineRule="auto"/>
        <w:rPr>
          <w:rFonts w:ascii="Times New Roman" w:hAnsi="Times New Roman" w:cs="Times New Roman"/>
        </w:rPr>
      </w:pPr>
      <w:r>
        <w:rPr>
          <w:rFonts w:ascii="Times New Roman" w:hAnsi="Times New Roman" w:cs="Times New Roman"/>
        </w:rPr>
        <w:t xml:space="preserve">Walker, M., </w:t>
      </w:r>
      <w:r w:rsidRPr="00D8136D">
        <w:rPr>
          <w:rFonts w:ascii="Times New Roman" w:hAnsi="Times New Roman" w:cs="Times New Roman"/>
        </w:rPr>
        <w:t>How Can Useless Contemplation Be Central to the Human Good?</w:t>
      </w:r>
      <w:r>
        <w:rPr>
          <w:rFonts w:ascii="Times New Roman" w:hAnsi="Times New Roman" w:cs="Times New Roman"/>
        </w:rPr>
        <w:t xml:space="preserve"> Aristotle on the Uses of Contemplation, pp. 13 – 41, </w:t>
      </w:r>
      <w:r w:rsidRPr="00D8136D">
        <w:rPr>
          <w:rFonts w:ascii="Times New Roman" w:hAnsi="Times New Roman" w:cs="Times New Roman"/>
          <w:i/>
          <w:iCs/>
        </w:rPr>
        <w:t>Cambridge University Press</w:t>
      </w:r>
      <w:r w:rsidR="00D8136D" w:rsidRPr="00D8136D">
        <w:rPr>
          <w:rFonts w:ascii="Times New Roman" w:hAnsi="Times New Roman" w:cs="Times New Roman"/>
          <w:i/>
          <w:iCs/>
        </w:rPr>
        <w:t>.</w:t>
      </w:r>
    </w:p>
    <w:sectPr w:rsidR="00A107AC" w:rsidRPr="00840B03" w:rsidSect="00D73F95">
      <w:footerReference w:type="even" r:id="rId23"/>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F7C8C" w14:textId="77777777" w:rsidR="00310C93" w:rsidRDefault="00310C93" w:rsidP="00D73F95">
      <w:r>
        <w:separator/>
      </w:r>
    </w:p>
  </w:endnote>
  <w:endnote w:type="continuationSeparator" w:id="0">
    <w:p w14:paraId="621726D7" w14:textId="77777777" w:rsidR="00310C93" w:rsidRDefault="00310C93" w:rsidP="00D73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39242327"/>
      <w:docPartObj>
        <w:docPartGallery w:val="Page Numbers (Bottom of Page)"/>
        <w:docPartUnique/>
      </w:docPartObj>
    </w:sdtPr>
    <w:sdtContent>
      <w:p w14:paraId="6E2A0D01" w14:textId="1FC31415" w:rsidR="00D73F95" w:rsidRDefault="00D73F95" w:rsidP="00E62D1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0DECB4D" w14:textId="77777777" w:rsidR="00D73F95" w:rsidRDefault="00D73F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73294567"/>
      <w:docPartObj>
        <w:docPartGallery w:val="Page Numbers (Bottom of Page)"/>
        <w:docPartUnique/>
      </w:docPartObj>
    </w:sdtPr>
    <w:sdtContent>
      <w:p w14:paraId="0925D1BB" w14:textId="355B8C29" w:rsidR="00D73F95" w:rsidRDefault="00D73F95" w:rsidP="00E62D1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A17ABC7" w14:textId="77777777" w:rsidR="00D73F95" w:rsidRDefault="00D73F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BFAD4" w14:textId="77777777" w:rsidR="00310C93" w:rsidRDefault="00310C93" w:rsidP="00D73F95">
      <w:r>
        <w:separator/>
      </w:r>
    </w:p>
  </w:footnote>
  <w:footnote w:type="continuationSeparator" w:id="0">
    <w:p w14:paraId="43529CF4" w14:textId="77777777" w:rsidR="00310C93" w:rsidRDefault="00310C93" w:rsidP="00D73F95">
      <w:r>
        <w:continuationSeparator/>
      </w:r>
    </w:p>
  </w:footnote>
  <w:footnote w:id="1">
    <w:p w14:paraId="2B1F249D" w14:textId="74A497B5" w:rsidR="00476E3F" w:rsidRPr="00476E3F" w:rsidRDefault="00476E3F">
      <w:pPr>
        <w:pStyle w:val="FootnoteText"/>
        <w:rPr>
          <w:rFonts w:ascii="Times New Roman" w:hAnsi="Times New Roman" w:cs="Times New Roman"/>
        </w:rPr>
      </w:pPr>
      <w:r w:rsidRPr="00476E3F">
        <w:rPr>
          <w:rStyle w:val="FootnoteReference"/>
          <w:rFonts w:ascii="Times New Roman" w:hAnsi="Times New Roman" w:cs="Times New Roman"/>
        </w:rPr>
        <w:footnoteRef/>
      </w:r>
      <w:r w:rsidRPr="00476E3F">
        <w:rPr>
          <w:rFonts w:ascii="Times New Roman" w:hAnsi="Times New Roman" w:cs="Times New Roman"/>
        </w:rPr>
        <w:t xml:space="preserve"> Note Hardie</w:t>
      </w:r>
      <w:r>
        <w:rPr>
          <w:rFonts w:ascii="Times New Roman" w:hAnsi="Times New Roman" w:cs="Times New Roman"/>
        </w:rPr>
        <w:t>’s</w:t>
      </w:r>
      <w:r w:rsidRPr="00476E3F">
        <w:rPr>
          <w:rFonts w:ascii="Times New Roman" w:hAnsi="Times New Roman" w:cs="Times New Roman"/>
        </w:rPr>
        <w:t xml:space="preserve"> admiss</w:t>
      </w:r>
      <w:r>
        <w:rPr>
          <w:rFonts w:ascii="Times New Roman" w:hAnsi="Times New Roman" w:cs="Times New Roman"/>
        </w:rPr>
        <w:t>ion</w:t>
      </w:r>
      <w:r w:rsidRPr="00476E3F">
        <w:rPr>
          <w:rFonts w:ascii="Times New Roman" w:hAnsi="Times New Roman" w:cs="Times New Roman"/>
        </w:rPr>
        <w:t xml:space="preserve"> that </w:t>
      </w:r>
      <w:r>
        <w:rPr>
          <w:rFonts w:ascii="Times New Roman" w:hAnsi="Times New Roman" w:cs="Times New Roman"/>
        </w:rPr>
        <w:t xml:space="preserve">Aristotle’s </w:t>
      </w:r>
      <w:r w:rsidRPr="00476E3F">
        <w:rPr>
          <w:rFonts w:ascii="Times New Roman" w:hAnsi="Times New Roman" w:cs="Times New Roman"/>
        </w:rPr>
        <w:t xml:space="preserve">notion of happiness as contemplation is </w:t>
      </w:r>
      <w:r>
        <w:rPr>
          <w:rFonts w:ascii="Times New Roman" w:hAnsi="Times New Roman" w:cs="Times New Roman"/>
        </w:rPr>
        <w:t xml:space="preserve">clearly stated. </w:t>
      </w:r>
      <w:r w:rsidR="00C66E23">
        <w:rPr>
          <w:rFonts w:ascii="Times New Roman" w:hAnsi="Times New Roman" w:cs="Times New Roman"/>
        </w:rPr>
        <w:t>G</w:t>
      </w:r>
      <w:r>
        <w:rPr>
          <w:rFonts w:ascii="Times New Roman" w:hAnsi="Times New Roman" w:cs="Times New Roman"/>
        </w:rPr>
        <w:t xml:space="preserve">iven such clarity, should not the proponents of </w:t>
      </w:r>
      <w:r w:rsidRPr="00476E3F">
        <w:rPr>
          <w:rFonts w:ascii="Times New Roman" w:hAnsi="Times New Roman" w:cs="Times New Roman"/>
          <w:i/>
          <w:iCs/>
        </w:rPr>
        <w:t>eudaimonia</w:t>
      </w:r>
      <w:r>
        <w:rPr>
          <w:rFonts w:ascii="Times New Roman" w:hAnsi="Times New Roman" w:cs="Times New Roman"/>
        </w:rPr>
        <w:t xml:space="preserve"> as living a good life return to their analysis of Book I and the conclusions they derive</w:t>
      </w:r>
      <w:r w:rsidR="00314911">
        <w:rPr>
          <w:rFonts w:ascii="Times New Roman" w:hAnsi="Times New Roman" w:cs="Times New Roman"/>
        </w:rPr>
        <w:t>,</w:t>
      </w:r>
      <w:r>
        <w:rPr>
          <w:rFonts w:ascii="Times New Roman" w:hAnsi="Times New Roman" w:cs="Times New Roman"/>
        </w:rPr>
        <w:t xml:space="preserve"> and re</w:t>
      </w:r>
      <w:r w:rsidR="00C66E23">
        <w:rPr>
          <w:rFonts w:ascii="Times New Roman" w:hAnsi="Times New Roman" w:cs="Times New Roman"/>
        </w:rPr>
        <w:t>-</w:t>
      </w:r>
      <w:r>
        <w:rPr>
          <w:rFonts w:ascii="Times New Roman" w:hAnsi="Times New Roman" w:cs="Times New Roman"/>
        </w:rPr>
        <w:t xml:space="preserve">examine </w:t>
      </w:r>
      <w:r w:rsidR="002068E3">
        <w:rPr>
          <w:rFonts w:ascii="Times New Roman" w:hAnsi="Times New Roman" w:cs="Times New Roman"/>
        </w:rPr>
        <w:t>them</w:t>
      </w:r>
      <w:r>
        <w:rPr>
          <w:rFonts w:ascii="Times New Roman" w:hAnsi="Times New Roman" w:cs="Times New Roman"/>
        </w:rPr>
        <w:t xml:space="preserve"> with the possibility in mind that they might have erred?</w:t>
      </w:r>
      <w:r w:rsidR="007B2693">
        <w:rPr>
          <w:rFonts w:ascii="Times New Roman" w:hAnsi="Times New Roman" w:cs="Times New Roman"/>
        </w:rPr>
        <w:t xml:space="preserve"> Moreover, Aristotle does not argue that as a contemplative activity, happiness excludes any other activity and that there are no activities which are related or even necessary to the attainment of happiness.</w:t>
      </w:r>
    </w:p>
  </w:footnote>
  <w:footnote w:id="2">
    <w:p w14:paraId="1C723A6A" w14:textId="00630F85" w:rsidR="003245D5" w:rsidRPr="003245D5" w:rsidRDefault="003245D5">
      <w:pPr>
        <w:pStyle w:val="FootnoteText"/>
        <w:rPr>
          <w:rFonts w:ascii="Times New Roman" w:hAnsi="Times New Roman" w:cs="Times New Roman"/>
        </w:rPr>
      </w:pPr>
      <w:r w:rsidRPr="003245D5">
        <w:rPr>
          <w:rStyle w:val="FootnoteReference"/>
          <w:rFonts w:ascii="Times New Roman" w:hAnsi="Times New Roman" w:cs="Times New Roman"/>
        </w:rPr>
        <w:footnoteRef/>
      </w:r>
      <w:r w:rsidRPr="003245D5">
        <w:rPr>
          <w:rFonts w:ascii="Times New Roman" w:hAnsi="Times New Roman" w:cs="Times New Roman"/>
        </w:rPr>
        <w:t xml:space="preserve"> It is my understanding that </w:t>
      </w:r>
      <w:r w:rsidR="00E154A9">
        <w:rPr>
          <w:rFonts w:ascii="Times New Roman" w:hAnsi="Times New Roman" w:cs="Times New Roman"/>
        </w:rPr>
        <w:t xml:space="preserve">putting </w:t>
      </w:r>
      <w:r w:rsidRPr="003245D5">
        <w:rPr>
          <w:rFonts w:ascii="Times New Roman" w:hAnsi="Times New Roman" w:cs="Times New Roman"/>
        </w:rPr>
        <w:t xml:space="preserve">is </w:t>
      </w:r>
      <w:r w:rsidR="00E154A9">
        <w:rPr>
          <w:rFonts w:ascii="Times New Roman" w:hAnsi="Times New Roman" w:cs="Times New Roman"/>
        </w:rPr>
        <w:t xml:space="preserve">a </w:t>
      </w:r>
      <w:r w:rsidRPr="003245D5">
        <w:rPr>
          <w:rFonts w:ascii="Times New Roman" w:hAnsi="Times New Roman" w:cs="Times New Roman"/>
        </w:rPr>
        <w:t xml:space="preserve">tedious part of golfing which is not favored by any means by golfers. Put otherwise, if one engages in the activity of putting alone, it is usually to improve </w:t>
      </w:r>
      <w:r>
        <w:rPr>
          <w:rFonts w:ascii="Times New Roman" w:hAnsi="Times New Roman" w:cs="Times New Roman"/>
        </w:rPr>
        <w:t>one</w:t>
      </w:r>
      <w:r w:rsidRPr="003245D5">
        <w:rPr>
          <w:rFonts w:ascii="Times New Roman" w:hAnsi="Times New Roman" w:cs="Times New Roman"/>
        </w:rPr>
        <w:t>’s game which would be the product for the sake of which one is putting. Certainly,</w:t>
      </w:r>
      <w:r>
        <w:rPr>
          <w:rFonts w:ascii="Times New Roman" w:hAnsi="Times New Roman" w:cs="Times New Roman"/>
        </w:rPr>
        <w:t xml:space="preserve"> if one happens to enjoy putting as implausible as it may be, then pleasure would be its product. Either way, putting isn’t an example of an activity without a product.</w:t>
      </w:r>
    </w:p>
  </w:footnote>
  <w:footnote w:id="3">
    <w:p w14:paraId="606A1496" w14:textId="50693F3E" w:rsidR="00D544FD" w:rsidRPr="003F6A87" w:rsidRDefault="00D544FD">
      <w:pPr>
        <w:pStyle w:val="FootnoteText"/>
        <w:rPr>
          <w:rFonts w:ascii="Times New Roman" w:hAnsi="Times New Roman" w:cs="Times New Roman"/>
        </w:rPr>
      </w:pPr>
      <w:r>
        <w:rPr>
          <w:rStyle w:val="FootnoteReference"/>
        </w:rPr>
        <w:footnoteRef/>
      </w:r>
      <w:r>
        <w:t xml:space="preserve"> </w:t>
      </w:r>
      <w:r w:rsidRPr="003F6A87">
        <w:rPr>
          <w:rFonts w:ascii="Times New Roman" w:hAnsi="Times New Roman" w:cs="Times New Roman"/>
        </w:rPr>
        <w:t xml:space="preserve">I will set aside the issue whether humans have function and whether it can be proven that their function is to act rationally. I take the extent of Aristotle’s ergon argument to be that if everything has a function, it is reasonable to conclude that humans have one too. And if reason is what distinguishes humans from plants and other animals, it is also reasonable to assume that humans’ function is to reason. This is a </w:t>
      </w:r>
      <w:r w:rsidR="003F6A87" w:rsidRPr="003F6A87">
        <w:rPr>
          <w:rFonts w:ascii="Times New Roman" w:hAnsi="Times New Roman" w:cs="Times New Roman"/>
        </w:rPr>
        <w:t>defensible</w:t>
      </w:r>
      <w:r w:rsidRPr="003F6A87">
        <w:rPr>
          <w:rFonts w:ascii="Times New Roman" w:hAnsi="Times New Roman" w:cs="Times New Roman"/>
        </w:rPr>
        <w:t xml:space="preserve"> </w:t>
      </w:r>
      <w:r w:rsidR="003F6A87" w:rsidRPr="003F6A87">
        <w:rPr>
          <w:rFonts w:ascii="Times New Roman" w:hAnsi="Times New Roman" w:cs="Times New Roman"/>
        </w:rPr>
        <w:t>claim which however, I cannot argue here as it will lead my inquiry in different direction.</w:t>
      </w:r>
    </w:p>
  </w:footnote>
  <w:footnote w:id="4">
    <w:p w14:paraId="685D467E" w14:textId="04DD34D5" w:rsidR="003F2931" w:rsidRPr="00BF01FD" w:rsidRDefault="00BF01FD">
      <w:pPr>
        <w:pStyle w:val="FootnoteText"/>
        <w:rPr>
          <w:rFonts w:ascii="Times New Roman" w:hAnsi="Times New Roman" w:cs="Times New Roman"/>
        </w:rPr>
      </w:pPr>
      <w:r>
        <w:rPr>
          <w:rStyle w:val="FootnoteReference"/>
        </w:rPr>
        <w:footnoteRef/>
      </w:r>
      <w:r>
        <w:t xml:space="preserve"> </w:t>
      </w:r>
      <w:r w:rsidR="003F2931" w:rsidRPr="00BF01FD">
        <w:rPr>
          <w:rFonts w:ascii="Times New Roman" w:hAnsi="Times New Roman" w:cs="Times New Roman"/>
        </w:rPr>
        <w:t xml:space="preserve">Aristotle acknowledges that there are questions which must be addressed with respect to the division of the soul </w:t>
      </w:r>
      <w:r>
        <w:rPr>
          <w:rFonts w:ascii="Times New Roman" w:hAnsi="Times New Roman" w:cs="Times New Roman"/>
        </w:rPr>
        <w:t>into</w:t>
      </w:r>
      <w:r w:rsidR="003F2931" w:rsidRPr="00BF01FD">
        <w:rPr>
          <w:rFonts w:ascii="Times New Roman" w:hAnsi="Times New Roman" w:cs="Times New Roman"/>
        </w:rPr>
        <w:t xml:space="preserve"> rational and irrational parts but notes that </w:t>
      </w:r>
      <w:r w:rsidRPr="00BF01FD">
        <w:rPr>
          <w:rFonts w:ascii="Times New Roman" w:hAnsi="Times New Roman" w:cs="Times New Roman"/>
        </w:rPr>
        <w:t>whether</w:t>
      </w:r>
      <w:r w:rsidR="003F2931" w:rsidRPr="00BF01FD">
        <w:rPr>
          <w:rFonts w:ascii="Times New Roman" w:hAnsi="Times New Roman" w:cs="Times New Roman"/>
        </w:rPr>
        <w:t xml:space="preserve"> they are separable as parts of a whole, or “distinct by definition only and otherwise </w:t>
      </w:r>
      <w:r w:rsidRPr="00BF01FD">
        <w:rPr>
          <w:rFonts w:ascii="Times New Roman" w:hAnsi="Times New Roman" w:cs="Times New Roman"/>
        </w:rPr>
        <w:t>inseparable</w:t>
      </w:r>
      <w:r w:rsidR="003F2931" w:rsidRPr="00BF01FD">
        <w:rPr>
          <w:rFonts w:ascii="Times New Roman" w:hAnsi="Times New Roman" w:cs="Times New Roman"/>
        </w:rPr>
        <w:t xml:space="preserve">” is </w:t>
      </w:r>
      <w:r w:rsidRPr="00BF01FD">
        <w:rPr>
          <w:rFonts w:ascii="Times New Roman" w:hAnsi="Times New Roman" w:cs="Times New Roman"/>
        </w:rPr>
        <w:t>irrelevant to the question what human excellence is. (</w:t>
      </w:r>
      <w:r w:rsidRPr="00E154A9">
        <w:rPr>
          <w:rFonts w:ascii="Times New Roman" w:hAnsi="Times New Roman" w:cs="Times New Roman"/>
          <w:i/>
          <w:iCs/>
        </w:rPr>
        <w:t>NE</w:t>
      </w:r>
      <w:r w:rsidRPr="00BF01FD">
        <w:rPr>
          <w:rFonts w:ascii="Times New Roman" w:hAnsi="Times New Roman" w:cs="Times New Roman"/>
        </w:rPr>
        <w:t xml:space="preserve">, 1102a28-32) This is to say that surmising </w:t>
      </w:r>
      <w:r w:rsidR="00E154A9">
        <w:rPr>
          <w:rFonts w:ascii="Times New Roman" w:hAnsi="Times New Roman" w:cs="Times New Roman"/>
        </w:rPr>
        <w:t>h</w:t>
      </w:r>
      <w:r w:rsidRPr="00BF01FD">
        <w:rPr>
          <w:rFonts w:ascii="Times New Roman" w:hAnsi="Times New Roman" w:cs="Times New Roman"/>
        </w:rPr>
        <w:t>ere is in accord with the ergon argument even if not following directly from it.</w:t>
      </w:r>
    </w:p>
  </w:footnote>
  <w:footnote w:id="5">
    <w:p w14:paraId="7D4F8802" w14:textId="64B50192" w:rsidR="00EA3465" w:rsidRDefault="00EA3465">
      <w:pPr>
        <w:pStyle w:val="FootnoteText"/>
      </w:pPr>
      <w:r>
        <w:rPr>
          <w:rStyle w:val="FootnoteReference"/>
        </w:rPr>
        <w:footnoteRef/>
      </w:r>
      <w:r>
        <w:t xml:space="preserve"> </w:t>
      </w:r>
      <w:r w:rsidRPr="00D8136D">
        <w:rPr>
          <w:rFonts w:ascii="Times New Roman" w:hAnsi="Times New Roman" w:cs="Times New Roman"/>
        </w:rPr>
        <w:t xml:space="preserve">Suitable example </w:t>
      </w:r>
      <w:r>
        <w:rPr>
          <w:rFonts w:ascii="Times New Roman" w:hAnsi="Times New Roman" w:cs="Times New Roman"/>
        </w:rPr>
        <w:t>t</w:t>
      </w:r>
      <w:r w:rsidRPr="00D8136D">
        <w:rPr>
          <w:rFonts w:ascii="Times New Roman" w:hAnsi="Times New Roman" w:cs="Times New Roman"/>
        </w:rPr>
        <w:t xml:space="preserve">hough </w:t>
      </w:r>
      <w:r>
        <w:rPr>
          <w:rFonts w:ascii="Times New Roman" w:hAnsi="Times New Roman" w:cs="Times New Roman"/>
        </w:rPr>
        <w:t>Aristotle</w:t>
      </w:r>
      <w:r w:rsidRPr="00D8136D">
        <w:rPr>
          <w:rFonts w:ascii="Times New Roman" w:hAnsi="Times New Roman" w:cs="Times New Roman"/>
        </w:rPr>
        <w:t xml:space="preserve"> and I are at an impasse with respect to this </w:t>
      </w:r>
      <w:r>
        <w:rPr>
          <w:rFonts w:ascii="Times New Roman" w:hAnsi="Times New Roman" w:cs="Times New Roman"/>
        </w:rPr>
        <w:t>argument</w:t>
      </w:r>
      <w:r w:rsidRPr="00D8136D">
        <w:rPr>
          <w:rFonts w:ascii="Times New Roman" w:hAnsi="Times New Roman" w:cs="Times New Roman"/>
        </w:rPr>
        <w:t xml:space="preserve">. For rarely if ever, has the world seen a virtuous politician who is guided by his concern for the citizens’ good. And one would be hard-pressed to offer an example of a politician coveting his constituents’ recognition and admiration, but I digress.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645A39"/>
    <w:multiLevelType w:val="hybridMultilevel"/>
    <w:tmpl w:val="222AF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B65EB7"/>
    <w:multiLevelType w:val="hybridMultilevel"/>
    <w:tmpl w:val="B3EC12F0"/>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2" w15:restartNumberingAfterBreak="0">
    <w:nsid w:val="7A142ABE"/>
    <w:multiLevelType w:val="hybridMultilevel"/>
    <w:tmpl w:val="F99A3AE4"/>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num w:numId="1" w16cid:durableId="1249072990">
    <w:abstractNumId w:val="1"/>
  </w:num>
  <w:num w:numId="2" w16cid:durableId="1599873432">
    <w:abstractNumId w:val="2"/>
  </w:num>
  <w:num w:numId="3" w16cid:durableId="11172165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731"/>
    <w:rsid w:val="000262BF"/>
    <w:rsid w:val="00030897"/>
    <w:rsid w:val="00071727"/>
    <w:rsid w:val="000736E6"/>
    <w:rsid w:val="00091E29"/>
    <w:rsid w:val="000A4BE8"/>
    <w:rsid w:val="000C18C5"/>
    <w:rsid w:val="00120300"/>
    <w:rsid w:val="00157F01"/>
    <w:rsid w:val="001900B0"/>
    <w:rsid w:val="00192731"/>
    <w:rsid w:val="001B113E"/>
    <w:rsid w:val="002068E3"/>
    <w:rsid w:val="002125BC"/>
    <w:rsid w:val="0024582F"/>
    <w:rsid w:val="00263532"/>
    <w:rsid w:val="002C1E39"/>
    <w:rsid w:val="002E0F66"/>
    <w:rsid w:val="002F22EE"/>
    <w:rsid w:val="002F31AF"/>
    <w:rsid w:val="00300C38"/>
    <w:rsid w:val="00310C93"/>
    <w:rsid w:val="00314911"/>
    <w:rsid w:val="003245D5"/>
    <w:rsid w:val="003352B8"/>
    <w:rsid w:val="00353D52"/>
    <w:rsid w:val="00362E2B"/>
    <w:rsid w:val="00376638"/>
    <w:rsid w:val="003B4D31"/>
    <w:rsid w:val="003E342F"/>
    <w:rsid w:val="003F2931"/>
    <w:rsid w:val="003F2DDA"/>
    <w:rsid w:val="003F4931"/>
    <w:rsid w:val="003F6A87"/>
    <w:rsid w:val="003F6EE3"/>
    <w:rsid w:val="00462571"/>
    <w:rsid w:val="00464568"/>
    <w:rsid w:val="00471F31"/>
    <w:rsid w:val="00476E3F"/>
    <w:rsid w:val="004845BD"/>
    <w:rsid w:val="004858DD"/>
    <w:rsid w:val="004A031C"/>
    <w:rsid w:val="004C5AD1"/>
    <w:rsid w:val="004D599E"/>
    <w:rsid w:val="004D7925"/>
    <w:rsid w:val="004D7C69"/>
    <w:rsid w:val="0050583C"/>
    <w:rsid w:val="00505E0B"/>
    <w:rsid w:val="005114B6"/>
    <w:rsid w:val="00511AAE"/>
    <w:rsid w:val="00524514"/>
    <w:rsid w:val="00530A67"/>
    <w:rsid w:val="00547DAA"/>
    <w:rsid w:val="005865FF"/>
    <w:rsid w:val="005A481C"/>
    <w:rsid w:val="005B48A5"/>
    <w:rsid w:val="005E777F"/>
    <w:rsid w:val="00615839"/>
    <w:rsid w:val="00646B94"/>
    <w:rsid w:val="00650A73"/>
    <w:rsid w:val="00665AEE"/>
    <w:rsid w:val="006872E6"/>
    <w:rsid w:val="006A1CD4"/>
    <w:rsid w:val="006A23E2"/>
    <w:rsid w:val="006A6056"/>
    <w:rsid w:val="006C74CD"/>
    <w:rsid w:val="006D56A0"/>
    <w:rsid w:val="006E269F"/>
    <w:rsid w:val="00745BFA"/>
    <w:rsid w:val="00793128"/>
    <w:rsid w:val="007B2693"/>
    <w:rsid w:val="007E2243"/>
    <w:rsid w:val="00801CEE"/>
    <w:rsid w:val="00840B03"/>
    <w:rsid w:val="00843ADC"/>
    <w:rsid w:val="00852CCE"/>
    <w:rsid w:val="00852E2F"/>
    <w:rsid w:val="00874CB2"/>
    <w:rsid w:val="008D31FF"/>
    <w:rsid w:val="008F7355"/>
    <w:rsid w:val="00914630"/>
    <w:rsid w:val="00915296"/>
    <w:rsid w:val="009152C2"/>
    <w:rsid w:val="009322A1"/>
    <w:rsid w:val="00964A42"/>
    <w:rsid w:val="009729BF"/>
    <w:rsid w:val="00990BA6"/>
    <w:rsid w:val="00993EB9"/>
    <w:rsid w:val="009959E5"/>
    <w:rsid w:val="00A107AC"/>
    <w:rsid w:val="00A37DF2"/>
    <w:rsid w:val="00A426D2"/>
    <w:rsid w:val="00A53DC2"/>
    <w:rsid w:val="00A63B01"/>
    <w:rsid w:val="00A85C7B"/>
    <w:rsid w:val="00A94499"/>
    <w:rsid w:val="00AC4346"/>
    <w:rsid w:val="00AE1C4E"/>
    <w:rsid w:val="00B43800"/>
    <w:rsid w:val="00B91D56"/>
    <w:rsid w:val="00BF01FD"/>
    <w:rsid w:val="00C5158E"/>
    <w:rsid w:val="00C63A94"/>
    <w:rsid w:val="00C66E23"/>
    <w:rsid w:val="00CA1DA0"/>
    <w:rsid w:val="00CA340A"/>
    <w:rsid w:val="00CA5B04"/>
    <w:rsid w:val="00D426C8"/>
    <w:rsid w:val="00D544FD"/>
    <w:rsid w:val="00D7231E"/>
    <w:rsid w:val="00D73F95"/>
    <w:rsid w:val="00D8136D"/>
    <w:rsid w:val="00D92306"/>
    <w:rsid w:val="00E115F7"/>
    <w:rsid w:val="00E154A9"/>
    <w:rsid w:val="00E1725A"/>
    <w:rsid w:val="00E22EB9"/>
    <w:rsid w:val="00E3714D"/>
    <w:rsid w:val="00E46A0E"/>
    <w:rsid w:val="00E942DB"/>
    <w:rsid w:val="00E96E52"/>
    <w:rsid w:val="00EA048C"/>
    <w:rsid w:val="00EA3465"/>
    <w:rsid w:val="00EA745A"/>
    <w:rsid w:val="00EC1AE2"/>
    <w:rsid w:val="00F04D6F"/>
    <w:rsid w:val="00F12839"/>
    <w:rsid w:val="00F13265"/>
    <w:rsid w:val="00F175A6"/>
    <w:rsid w:val="00F42991"/>
    <w:rsid w:val="00F4684E"/>
    <w:rsid w:val="00FC7E57"/>
    <w:rsid w:val="00FE5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0AE15"/>
  <w15:chartTrackingRefBased/>
  <w15:docId w15:val="{3DD5FBD3-C3C7-D540-8EC6-8FCDEDDB9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1E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73F95"/>
    <w:pPr>
      <w:tabs>
        <w:tab w:val="center" w:pos="4680"/>
        <w:tab w:val="right" w:pos="9360"/>
      </w:tabs>
    </w:pPr>
  </w:style>
  <w:style w:type="character" w:customStyle="1" w:styleId="FooterChar">
    <w:name w:val="Footer Char"/>
    <w:basedOn w:val="DefaultParagraphFont"/>
    <w:link w:val="Footer"/>
    <w:uiPriority w:val="99"/>
    <w:rsid w:val="00D73F95"/>
  </w:style>
  <w:style w:type="character" w:styleId="PageNumber">
    <w:name w:val="page number"/>
    <w:basedOn w:val="DefaultParagraphFont"/>
    <w:uiPriority w:val="99"/>
    <w:semiHidden/>
    <w:unhideWhenUsed/>
    <w:rsid w:val="00D73F95"/>
  </w:style>
  <w:style w:type="paragraph" w:styleId="FootnoteText">
    <w:name w:val="footnote text"/>
    <w:basedOn w:val="Normal"/>
    <w:link w:val="FootnoteTextChar"/>
    <w:uiPriority w:val="99"/>
    <w:semiHidden/>
    <w:unhideWhenUsed/>
    <w:rsid w:val="003245D5"/>
    <w:rPr>
      <w:sz w:val="20"/>
      <w:szCs w:val="20"/>
    </w:rPr>
  </w:style>
  <w:style w:type="character" w:customStyle="1" w:styleId="FootnoteTextChar">
    <w:name w:val="Footnote Text Char"/>
    <w:basedOn w:val="DefaultParagraphFont"/>
    <w:link w:val="FootnoteText"/>
    <w:uiPriority w:val="99"/>
    <w:semiHidden/>
    <w:rsid w:val="003245D5"/>
    <w:rPr>
      <w:sz w:val="20"/>
      <w:szCs w:val="20"/>
    </w:rPr>
  </w:style>
  <w:style w:type="character" w:styleId="FootnoteReference">
    <w:name w:val="footnote reference"/>
    <w:basedOn w:val="DefaultParagraphFont"/>
    <w:uiPriority w:val="99"/>
    <w:semiHidden/>
    <w:unhideWhenUsed/>
    <w:rsid w:val="003245D5"/>
    <w:rPr>
      <w:vertAlign w:val="superscript"/>
    </w:rPr>
  </w:style>
  <w:style w:type="paragraph" w:styleId="ListParagraph">
    <w:name w:val="List Paragraph"/>
    <w:basedOn w:val="Normal"/>
    <w:uiPriority w:val="34"/>
    <w:qFormat/>
    <w:rsid w:val="00801CEE"/>
    <w:pPr>
      <w:ind w:left="720"/>
      <w:contextualSpacing/>
    </w:pPr>
  </w:style>
  <w:style w:type="character" w:styleId="Hyperlink">
    <w:name w:val="Hyperlink"/>
    <w:basedOn w:val="DefaultParagraphFont"/>
    <w:uiPriority w:val="99"/>
    <w:unhideWhenUsed/>
    <w:rsid w:val="00071727"/>
    <w:rPr>
      <w:color w:val="0563C1" w:themeColor="hyperlink"/>
      <w:u w:val="single"/>
    </w:rPr>
  </w:style>
  <w:style w:type="character" w:styleId="UnresolvedMention">
    <w:name w:val="Unresolved Mention"/>
    <w:basedOn w:val="DefaultParagraphFont"/>
    <w:uiPriority w:val="99"/>
    <w:semiHidden/>
    <w:unhideWhenUsed/>
    <w:rsid w:val="00071727"/>
    <w:rPr>
      <w:color w:val="605E5C"/>
      <w:shd w:val="clear" w:color="auto" w:fill="E1DFDD"/>
    </w:rPr>
  </w:style>
  <w:style w:type="character" w:styleId="FollowedHyperlink">
    <w:name w:val="FollowedHyperlink"/>
    <w:basedOn w:val="DefaultParagraphFont"/>
    <w:uiPriority w:val="99"/>
    <w:semiHidden/>
    <w:unhideWhenUsed/>
    <w:rsid w:val="007E224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store.org/stable/4107065" TargetMode="External"/><Relationship Id="rId13" Type="http://schemas.openxmlformats.org/officeDocument/2006/relationships/hyperlink" Target="http://www.smithsonianmag.com/history/the-cherokees-vs-andrew-jackson-277394" TargetMode="External"/><Relationship Id="rId18" Type="http://schemas.openxmlformats.org/officeDocument/2006/relationships/hyperlink" Target="http://www.jstore.org/stable/27504396"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jstore.org/stable/4182515" TargetMode="External"/><Relationship Id="rId7" Type="http://schemas.openxmlformats.org/officeDocument/2006/relationships/hyperlink" Target="http://www.jstore.org/stable/j.ctt6wpxzr.7" TargetMode="External"/><Relationship Id="rId12" Type="http://schemas.openxmlformats.org/officeDocument/2006/relationships/hyperlink" Target="http://www.jstore.org/stable/3748947" TargetMode="External"/><Relationship Id="rId17" Type="http://schemas.openxmlformats.org/officeDocument/2006/relationships/hyperlink" Target="http://www.jstore.org/stable/j.ctt7s7cw.8"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jstore.org/stable/40345403" TargetMode="External"/><Relationship Id="rId20" Type="http://schemas.openxmlformats.org/officeDocument/2006/relationships/hyperlink" Target="http://www.jsrore.org/stable/418240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jstore.prg/stable/3748947"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jstore.org/stable/2381528" TargetMode="External"/><Relationship Id="rId23" Type="http://schemas.openxmlformats.org/officeDocument/2006/relationships/footer" Target="footer1.xml"/><Relationship Id="rId10" Type="http://schemas.openxmlformats.org/officeDocument/2006/relationships/hyperlink" Target="http://www.jstore.org/stable/20131900" TargetMode="External"/><Relationship Id="rId19" Type="http://schemas.openxmlformats.org/officeDocument/2006/relationships/hyperlink" Target="http://www.jstore.org/stable/j.ctv3znz09.7" TargetMode="External"/><Relationship Id="rId4" Type="http://schemas.openxmlformats.org/officeDocument/2006/relationships/webSettings" Target="webSettings.xml"/><Relationship Id="rId9" Type="http://schemas.openxmlformats.org/officeDocument/2006/relationships/hyperlink" Target="http://www.jstore.org/stable/2252325" TargetMode="External"/><Relationship Id="rId14" Type="http://schemas.openxmlformats.org/officeDocument/2006/relationships/hyperlink" Target="https://cpb-us-e1.wpmucdn.com/sites.harvard.edu/dist/e/97/files/2022/05/AristotleFunction.pdf" TargetMode="External"/><Relationship Id="rId22" Type="http://schemas.openxmlformats.org/officeDocument/2006/relationships/hyperlink" Target="http://www.jstore.org/stable/7135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24</Pages>
  <Words>7361</Words>
  <Characters>41959</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Knowles, Atina Gospodino</dc:creator>
  <cp:keywords/>
  <dc:description/>
  <cp:lastModifiedBy>Knowles, Atina Gospodino</cp:lastModifiedBy>
  <cp:revision>5</cp:revision>
  <dcterms:created xsi:type="dcterms:W3CDTF">2023-03-18T22:08:00Z</dcterms:created>
  <dcterms:modified xsi:type="dcterms:W3CDTF">2023-04-13T02:36:00Z</dcterms:modified>
</cp:coreProperties>
</file>